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185E" w14:textId="31BEB0BE" w:rsidR="00486832" w:rsidRPr="001902DB" w:rsidRDefault="00486832" w:rsidP="00486832">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2F281ED" w14:textId="77777777" w:rsidR="00486832" w:rsidRPr="001902DB" w:rsidRDefault="00486832" w:rsidP="00486832">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3C470ABE" wp14:editId="0C7401D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C6F2847" w14:textId="6FCB8B7E" w:rsidR="00486832" w:rsidRPr="009125CE" w:rsidRDefault="00486832" w:rsidP="00486832">
      <w:pPr>
        <w:jc w:val="right"/>
        <w:rPr>
          <w:rFonts w:ascii="Sakkal Majalla" w:hAnsi="Sakkal Majalla" w:cs="Sakkal Majalla"/>
          <w:sz w:val="28"/>
          <w:szCs w:val="28"/>
          <w:rtl/>
          <w:lang w:bidi="ar-AE"/>
        </w:rPr>
      </w:pPr>
      <w:r>
        <w:rPr>
          <w:rFonts w:ascii="Sakkal Majalla" w:hAnsi="Sakkal Majalla" w:cs="Sakkal Majalla" w:hint="cs"/>
          <w:b/>
          <w:bCs/>
          <w:sz w:val="28"/>
          <w:szCs w:val="28"/>
          <w:rtl/>
          <w:lang w:bidi="ar-EG"/>
        </w:rPr>
        <w:t>ماجستير إدارة ال</w:t>
      </w:r>
      <w:r w:rsidR="00817FF7">
        <w:rPr>
          <w:rFonts w:ascii="Sakkal Majalla" w:hAnsi="Sakkal Majalla" w:cs="Sakkal Majalla" w:hint="cs"/>
          <w:b/>
          <w:bCs/>
          <w:sz w:val="28"/>
          <w:szCs w:val="28"/>
          <w:rtl/>
          <w:lang w:bidi="ar-AE"/>
        </w:rPr>
        <w:t>مشاريع</w:t>
      </w:r>
    </w:p>
    <w:p w14:paraId="4F691B10" w14:textId="77777777" w:rsidR="00486832" w:rsidRPr="009125CE" w:rsidRDefault="00486832" w:rsidP="00486832">
      <w:pPr>
        <w:rPr>
          <w:rFonts w:ascii="Sakkal Majalla" w:hAnsi="Sakkal Majalla" w:cs="Sakkal Majalla"/>
          <w:sz w:val="28"/>
          <w:szCs w:val="28"/>
          <w:rtl/>
          <w:lang w:bidi="ar-EG"/>
        </w:rPr>
      </w:pPr>
    </w:p>
    <w:p w14:paraId="0E40049D" w14:textId="77777777" w:rsidR="00486832" w:rsidRPr="009125CE" w:rsidRDefault="00486832" w:rsidP="00486832">
      <w:pPr>
        <w:rPr>
          <w:rFonts w:ascii="Sakkal Majalla" w:hAnsi="Sakkal Majalla" w:cs="Sakkal Majalla"/>
          <w:sz w:val="28"/>
          <w:szCs w:val="28"/>
          <w:rtl/>
          <w:lang w:bidi="ar-EG"/>
        </w:rPr>
      </w:pPr>
    </w:p>
    <w:p w14:paraId="48FDBFAB" w14:textId="77777777" w:rsidR="00486832" w:rsidRPr="009125CE" w:rsidRDefault="00486832" w:rsidP="00486832">
      <w:pPr>
        <w:rPr>
          <w:rFonts w:ascii="Sakkal Majalla" w:hAnsi="Sakkal Majalla" w:cs="Sakkal Majalla"/>
          <w:sz w:val="28"/>
          <w:szCs w:val="28"/>
          <w:rtl/>
          <w:lang w:bidi="ar-EG"/>
        </w:rPr>
      </w:pPr>
    </w:p>
    <w:p w14:paraId="49AEEBA5" w14:textId="77777777" w:rsidR="00486832" w:rsidRPr="001902DB" w:rsidRDefault="00486832" w:rsidP="0048683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69301B1" w14:textId="77777777" w:rsidR="00486832" w:rsidRPr="009125CE" w:rsidRDefault="00486832" w:rsidP="00486832">
      <w:pPr>
        <w:jc w:val="center"/>
        <w:rPr>
          <w:rFonts w:ascii="Sakkal Majalla" w:hAnsi="Sakkal Majalla" w:cs="Sakkal Majalla"/>
          <w:sz w:val="28"/>
          <w:szCs w:val="28"/>
          <w:rtl/>
          <w:lang w:bidi="ar-EG"/>
        </w:rPr>
      </w:pPr>
    </w:p>
    <w:p w14:paraId="60B4BA97" w14:textId="77777777" w:rsidR="00486832" w:rsidRPr="00B002CD" w:rsidRDefault="00486832" w:rsidP="00486832">
      <w:pPr>
        <w:jc w:val="center"/>
        <w:rPr>
          <w:rFonts w:ascii="Arabic Typesetting" w:hAnsi="Arabic Typesetting" w:cs="Arabic Typesetting"/>
          <w:b/>
          <w:bCs/>
          <w:sz w:val="96"/>
          <w:szCs w:val="96"/>
          <w:rtl/>
          <w:lang w:bidi="ar-AE"/>
        </w:rPr>
      </w:pPr>
      <w:r w:rsidRPr="00B002CD">
        <w:rPr>
          <w:rFonts w:ascii="Arabic Typesetting" w:hAnsi="Arabic Typesetting" w:cs="Arabic Typesetting"/>
          <w:b/>
          <w:bCs/>
          <w:sz w:val="96"/>
          <w:szCs w:val="96"/>
          <w:rtl/>
          <w:lang w:bidi="ar-AE"/>
        </w:rPr>
        <w:t>دور التحليل المالي في إتخاذ قرارات الإستثمار بالشركات</w:t>
      </w:r>
    </w:p>
    <w:p w14:paraId="5FE291DB" w14:textId="77777777" w:rsidR="00486832" w:rsidRPr="009125CE" w:rsidRDefault="00486832" w:rsidP="00486832">
      <w:pPr>
        <w:jc w:val="center"/>
        <w:rPr>
          <w:rFonts w:ascii="Sakkal Majalla" w:hAnsi="Sakkal Majalla" w:cs="Sakkal Majalla"/>
          <w:sz w:val="28"/>
          <w:szCs w:val="28"/>
          <w:rtl/>
          <w:lang w:bidi="ar-EG"/>
        </w:rPr>
      </w:pPr>
    </w:p>
    <w:p w14:paraId="1202666A" w14:textId="77777777" w:rsidR="00486832" w:rsidRPr="009125CE" w:rsidRDefault="00486832" w:rsidP="00486832">
      <w:pPr>
        <w:jc w:val="center"/>
        <w:rPr>
          <w:rFonts w:ascii="Sakkal Majalla" w:hAnsi="Sakkal Majalla" w:cs="Sakkal Majalla"/>
          <w:sz w:val="28"/>
          <w:szCs w:val="28"/>
          <w:rtl/>
          <w:lang w:bidi="ar-EG"/>
        </w:rPr>
      </w:pPr>
    </w:p>
    <w:p w14:paraId="011F9A8C" w14:textId="77777777" w:rsidR="00486832" w:rsidRPr="001902DB" w:rsidRDefault="00486832" w:rsidP="00486832">
      <w:pPr>
        <w:jc w:val="center"/>
        <w:rPr>
          <w:rFonts w:ascii="Sakkal Majalla" w:hAnsi="Sakkal Majalla" w:cs="Sakkal Majalla"/>
          <w:b/>
          <w:bCs/>
          <w:sz w:val="28"/>
          <w:szCs w:val="28"/>
          <w:rtl/>
          <w:lang w:bidi="ar-EG"/>
        </w:rPr>
      </w:pPr>
    </w:p>
    <w:p w14:paraId="34789C84" w14:textId="77777777" w:rsidR="00486832" w:rsidRPr="001902DB" w:rsidRDefault="00486832" w:rsidP="0048683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2193B84" w14:textId="77777777" w:rsidR="00486832" w:rsidRPr="001902DB" w:rsidRDefault="00486832" w:rsidP="00486832">
      <w:pPr>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نواف المرشد</w:t>
      </w:r>
    </w:p>
    <w:p w14:paraId="2232CF17" w14:textId="77777777" w:rsidR="00486832" w:rsidRPr="001902DB" w:rsidRDefault="00486832" w:rsidP="00486832">
      <w:pPr>
        <w:rPr>
          <w:rFonts w:ascii="Sakkal Majalla" w:hAnsi="Sakkal Majalla" w:cs="Sakkal Majalla"/>
          <w:b/>
          <w:bCs/>
          <w:sz w:val="28"/>
          <w:szCs w:val="28"/>
          <w:rtl/>
          <w:lang w:bidi="ar-EG"/>
        </w:rPr>
      </w:pPr>
    </w:p>
    <w:p w14:paraId="405CE015" w14:textId="77777777" w:rsidR="00593FC5" w:rsidRDefault="00486832" w:rsidP="00593FC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5229F53" w14:textId="06428109" w:rsidR="00486832" w:rsidRDefault="00486832" w:rsidP="00593FC5">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7AB2BA6F" w14:textId="77777777" w:rsidR="001B4FFC" w:rsidRDefault="001B4FFC" w:rsidP="00593FC5">
      <w:pPr>
        <w:jc w:val="center"/>
        <w:rPr>
          <w:rFonts w:ascii="Sakkal Majalla" w:hAnsi="Sakkal Majalla" w:cs="Sakkal Majalla"/>
          <w:b/>
          <w:bCs/>
          <w:sz w:val="28"/>
          <w:szCs w:val="28"/>
          <w:lang w:bidi="ar-EG"/>
        </w:rPr>
      </w:pPr>
    </w:p>
    <w:p w14:paraId="10071DC3" w14:textId="72F717A9" w:rsidR="00945420" w:rsidRDefault="0033587B" w:rsidP="0033587B">
      <w:pPr>
        <w:spacing w:line="360" w:lineRule="auto"/>
        <w:jc w:val="right"/>
        <w:rPr>
          <w:rFonts w:ascii="Simplified Arabic" w:hAnsi="Simplified Arabic" w:cs="Simplified Arabic"/>
          <w:b/>
          <w:bCs/>
          <w:sz w:val="32"/>
          <w:szCs w:val="32"/>
          <w:rtl/>
          <w:lang w:bidi="ar-AE"/>
        </w:rPr>
      </w:pPr>
      <w:r w:rsidRPr="00446D23">
        <w:rPr>
          <w:rFonts w:ascii="Simplified Arabic" w:hAnsi="Simplified Arabic" w:cs="Simplified Arabic" w:hint="cs"/>
          <w:b/>
          <w:bCs/>
          <w:sz w:val="32"/>
          <w:szCs w:val="32"/>
          <w:rtl/>
          <w:lang w:bidi="ar-AE"/>
        </w:rPr>
        <w:lastRenderedPageBreak/>
        <w:t>المستخلص :</w:t>
      </w:r>
    </w:p>
    <w:p w14:paraId="6B5D2CD2" w14:textId="22C98D15" w:rsidR="001B4FFC" w:rsidRPr="0033587B" w:rsidRDefault="001B4FFC" w:rsidP="00D14FC3">
      <w:pPr>
        <w:spacing w:line="360" w:lineRule="auto"/>
        <w:rPr>
          <w:rFonts w:asciiTheme="majorBidi" w:hAnsiTheme="majorBidi" w:cstheme="majorBidi"/>
          <w:sz w:val="32"/>
          <w:szCs w:val="32"/>
          <w:lang w:bidi="ar-AE"/>
        </w:rPr>
      </w:pPr>
    </w:p>
    <w:p w14:paraId="7C0D783C" w14:textId="77777777" w:rsidR="00945420" w:rsidRPr="0033587B" w:rsidRDefault="00945420" w:rsidP="0033587B">
      <w:pPr>
        <w:bidi/>
        <w:spacing w:after="0" w:line="360" w:lineRule="auto"/>
        <w:rPr>
          <w:rFonts w:ascii="Simplified Arabic" w:hAnsi="Simplified Arabic" w:cs="Simplified Arabic"/>
          <w:color w:val="000000" w:themeColor="text1"/>
          <w:sz w:val="28"/>
          <w:szCs w:val="28"/>
          <w:rtl/>
          <w:lang w:bidi="ar-AE"/>
        </w:rPr>
      </w:pPr>
      <w:r w:rsidRPr="0033587B">
        <w:rPr>
          <w:rFonts w:ascii="Simplified Arabic" w:hAnsi="Simplified Arabic" w:cs="Simplified Arabic"/>
          <w:b/>
          <w:bCs/>
          <w:sz w:val="28"/>
          <w:szCs w:val="28"/>
          <w:rtl/>
        </w:rPr>
        <w:t>عنوان البحث</w:t>
      </w:r>
      <w:r w:rsidRPr="0033587B">
        <w:rPr>
          <w:rFonts w:ascii="Simplified Arabic" w:hAnsi="Simplified Arabic" w:cs="Simplified Arabic"/>
          <w:sz w:val="28"/>
          <w:szCs w:val="28"/>
          <w:rtl/>
        </w:rPr>
        <w:t xml:space="preserve">: </w:t>
      </w:r>
      <w:r w:rsidRPr="0033587B">
        <w:rPr>
          <w:rFonts w:ascii="Simplified Arabic" w:hAnsi="Simplified Arabic" w:cs="Simplified Arabic" w:hint="cs"/>
          <w:color w:val="000000" w:themeColor="text1"/>
          <w:sz w:val="28"/>
          <w:szCs w:val="28"/>
          <w:rtl/>
          <w:lang w:bidi="ar-AE"/>
        </w:rPr>
        <w:t>دور التحليل المالي في إتخاذ قرارات الإستثمار بالشركات</w:t>
      </w:r>
    </w:p>
    <w:p w14:paraId="2BCA910E" w14:textId="77777777" w:rsidR="00945420" w:rsidRPr="0033587B" w:rsidRDefault="00945420" w:rsidP="0033587B">
      <w:pPr>
        <w:bidi/>
        <w:spacing w:after="0" w:line="360" w:lineRule="auto"/>
        <w:rPr>
          <w:rFonts w:ascii="Simplified Arabic" w:hAnsi="Simplified Arabic" w:cs="Simplified Arabic"/>
          <w:sz w:val="28"/>
          <w:szCs w:val="28"/>
          <w:rtl/>
        </w:rPr>
      </w:pPr>
      <w:r w:rsidRPr="0033587B">
        <w:rPr>
          <w:rFonts w:ascii="Simplified Arabic" w:hAnsi="Simplified Arabic" w:cs="Simplified Arabic"/>
          <w:b/>
          <w:bCs/>
          <w:sz w:val="28"/>
          <w:szCs w:val="28"/>
          <w:rtl/>
        </w:rPr>
        <w:t>إسم الطالبة</w:t>
      </w:r>
      <w:r w:rsidRPr="0033587B">
        <w:rPr>
          <w:rFonts w:ascii="Simplified Arabic" w:hAnsi="Simplified Arabic" w:cs="Simplified Arabic"/>
          <w:sz w:val="28"/>
          <w:szCs w:val="28"/>
          <w:rtl/>
        </w:rPr>
        <w:t xml:space="preserve">: </w:t>
      </w:r>
      <w:r w:rsidRPr="0033587B">
        <w:rPr>
          <w:rFonts w:ascii="Simplified Arabic" w:hAnsi="Simplified Arabic" w:cs="Simplified Arabic" w:hint="cs"/>
          <w:sz w:val="28"/>
          <w:szCs w:val="28"/>
          <w:rtl/>
        </w:rPr>
        <w:t>نواف المرشد</w:t>
      </w:r>
    </w:p>
    <w:p w14:paraId="152B9849" w14:textId="694194C6" w:rsidR="00945420" w:rsidRPr="0033587B" w:rsidRDefault="00945420" w:rsidP="0033587B">
      <w:pPr>
        <w:bidi/>
        <w:spacing w:after="0" w:line="360" w:lineRule="auto"/>
        <w:rPr>
          <w:rFonts w:ascii="Simplified Arabic" w:hAnsi="Simplified Arabic" w:cs="Simplified Arabic"/>
          <w:sz w:val="28"/>
          <w:szCs w:val="28"/>
          <w:rtl/>
        </w:rPr>
      </w:pPr>
      <w:r w:rsidRPr="0033587B">
        <w:rPr>
          <w:rFonts w:ascii="Simplified Arabic" w:hAnsi="Simplified Arabic" w:cs="Simplified Arabic"/>
          <w:b/>
          <w:bCs/>
          <w:sz w:val="28"/>
          <w:szCs w:val="28"/>
          <w:rtl/>
        </w:rPr>
        <w:t>مسمى الدرجة:</w:t>
      </w:r>
      <w:r w:rsidRPr="0033587B">
        <w:rPr>
          <w:rFonts w:ascii="Simplified Arabic" w:hAnsi="Simplified Arabic" w:cs="Simplified Arabic"/>
          <w:sz w:val="28"/>
          <w:szCs w:val="28"/>
          <w:rtl/>
        </w:rPr>
        <w:t xml:space="preserve"> ماجستير </w:t>
      </w:r>
      <w:r w:rsidRPr="0033587B">
        <w:rPr>
          <w:rFonts w:ascii="Simplified Arabic" w:hAnsi="Simplified Arabic" w:cs="Simplified Arabic" w:hint="cs"/>
          <w:sz w:val="28"/>
          <w:szCs w:val="28"/>
          <w:rtl/>
        </w:rPr>
        <w:t>إدارة ال</w:t>
      </w:r>
      <w:r w:rsidR="001F0E22">
        <w:rPr>
          <w:rFonts w:ascii="Simplified Arabic" w:hAnsi="Simplified Arabic" w:cs="Simplified Arabic" w:hint="cs"/>
          <w:sz w:val="28"/>
          <w:szCs w:val="28"/>
          <w:rtl/>
        </w:rPr>
        <w:t>مشاريع</w:t>
      </w:r>
    </w:p>
    <w:p w14:paraId="447DE5F6" w14:textId="77777777" w:rsidR="00945420" w:rsidRPr="004531BF" w:rsidRDefault="00945420" w:rsidP="0033587B">
      <w:pPr>
        <w:bidi/>
        <w:spacing w:line="360" w:lineRule="auto"/>
        <w:rPr>
          <w:rFonts w:ascii="Simplified Arabic" w:hAnsi="Simplified Arabic" w:cs="Simplified Arabic"/>
          <w:sz w:val="28"/>
          <w:szCs w:val="28"/>
          <w:lang w:bidi="ar-AE"/>
        </w:rPr>
      </w:pPr>
      <w:r w:rsidRPr="004531BF">
        <w:rPr>
          <w:rFonts w:ascii="Simplified Arabic" w:hAnsi="Simplified Arabic" w:cs="Simplified Arabic"/>
          <w:sz w:val="28"/>
          <w:szCs w:val="28"/>
          <w:rtl/>
        </w:rPr>
        <w:t>يهدف هذا البحث إلى دراسة دور التحليل المالي في دعم قرارات الاستثمار داخل الشركات، باعتبار أن القرارات الاستثمارية تمثل ركيزة أساسية لتحقيق النمو وتعظيم قيمة المنشأة. وتزداد أهمية التحليل المالي في ظل بيئة الأعمال المعاصرة التي تتسم بالتغير السريع وارتفاع مستوى المخاطر</w:t>
      </w:r>
      <w:r w:rsidRPr="004531BF">
        <w:rPr>
          <w:rFonts w:ascii="Simplified Arabic" w:hAnsi="Simplified Arabic" w:cs="Simplified Arabic"/>
          <w:sz w:val="28"/>
          <w:szCs w:val="28"/>
          <w:lang w:bidi="ar-AE"/>
        </w:rPr>
        <w:t>.</w:t>
      </w:r>
    </w:p>
    <w:p w14:paraId="2CEBE61C" w14:textId="77777777" w:rsidR="00945420" w:rsidRPr="0033587B" w:rsidRDefault="00945420" w:rsidP="0033587B">
      <w:pPr>
        <w:bidi/>
        <w:spacing w:line="360" w:lineRule="auto"/>
        <w:rPr>
          <w:rFonts w:ascii="Simplified Arabic" w:hAnsi="Simplified Arabic" w:cs="Simplified Arabic"/>
          <w:sz w:val="28"/>
          <w:szCs w:val="28"/>
          <w:rtl/>
        </w:rPr>
      </w:pPr>
      <w:r w:rsidRPr="004531BF">
        <w:rPr>
          <w:rFonts w:ascii="Simplified Arabic" w:hAnsi="Simplified Arabic" w:cs="Simplified Arabic"/>
          <w:sz w:val="28"/>
          <w:szCs w:val="28"/>
          <w:rtl/>
        </w:rPr>
        <w:t>تناولت الدراسة مفهوم التحليل المالي وأدواته الرئيسية، مثل النسب المالية، وتحليل التدفقات النقدية، وتحليل الربحية والسيولة، وربطها بآليات اتخاذ القرارات الاستثمارية، سواء قصيرة أو طويلة الأجل. كما استندت الدراسة إلى المنهج الوصفي التحليلي، من خلال مراجعة الأدبيات النظرية والدراسات السابقة</w:t>
      </w:r>
      <w:r w:rsidRPr="0033587B">
        <w:rPr>
          <w:rFonts w:ascii="Simplified Arabic" w:hAnsi="Simplified Arabic" w:cs="Simplified Arabic" w:hint="cs"/>
          <w:sz w:val="28"/>
          <w:szCs w:val="28"/>
          <w:rtl/>
        </w:rPr>
        <w:t xml:space="preserve"> .</w:t>
      </w:r>
    </w:p>
    <w:p w14:paraId="70E78E8B" w14:textId="77777777" w:rsidR="00945420" w:rsidRPr="004531BF" w:rsidRDefault="00945420" w:rsidP="0033587B">
      <w:pPr>
        <w:bidi/>
        <w:spacing w:line="360" w:lineRule="auto"/>
        <w:rPr>
          <w:rFonts w:ascii="Simplified Arabic" w:hAnsi="Simplified Arabic" w:cs="Simplified Arabic"/>
          <w:sz w:val="28"/>
          <w:szCs w:val="28"/>
        </w:rPr>
      </w:pPr>
      <w:r w:rsidRPr="0033587B">
        <w:rPr>
          <w:rFonts w:ascii="Simplified Arabic" w:hAnsi="Simplified Arabic" w:cs="Simplified Arabic" w:hint="cs"/>
          <w:sz w:val="28"/>
          <w:szCs w:val="28"/>
          <w:rtl/>
        </w:rPr>
        <w:t>كما تم</w:t>
      </w:r>
      <w:r w:rsidRPr="004531BF">
        <w:rPr>
          <w:rFonts w:ascii="Simplified Arabic" w:hAnsi="Simplified Arabic" w:cs="Simplified Arabic"/>
          <w:sz w:val="28"/>
          <w:szCs w:val="28"/>
          <w:rtl/>
        </w:rPr>
        <w:t xml:space="preserve"> الاعتماد على جمع بيانات ميدانية عبر استبيانات</w:t>
      </w:r>
      <w:r w:rsidRPr="0033587B">
        <w:rPr>
          <w:rFonts w:ascii="Simplified Arabic" w:hAnsi="Simplified Arabic" w:cs="Simplified Arabic" w:hint="cs"/>
          <w:sz w:val="28"/>
          <w:szCs w:val="28"/>
          <w:rtl/>
        </w:rPr>
        <w:t xml:space="preserve"> لتوضيح الإستنتاجات و التوصيات و </w:t>
      </w:r>
      <w:r w:rsidRPr="004531BF">
        <w:rPr>
          <w:rFonts w:ascii="Simplified Arabic" w:hAnsi="Simplified Arabic" w:cs="Simplified Arabic"/>
          <w:sz w:val="28"/>
          <w:szCs w:val="28"/>
          <w:rtl/>
        </w:rPr>
        <w:t>أظهرت نتائج الدراسة أن التحليل المالي يُعد أداة فعّالة في تقييم البدائل الاستثمارية، والحد من المخاطر المرتبطة بالقرارات، وتحقيق الاستخدام الأمثل للموارد المالية</w:t>
      </w:r>
      <w:r w:rsidRPr="004531BF">
        <w:rPr>
          <w:rFonts w:ascii="Simplified Arabic" w:hAnsi="Simplified Arabic" w:cs="Simplified Arabic"/>
          <w:sz w:val="28"/>
          <w:szCs w:val="28"/>
          <w:lang w:bidi="ar-AE"/>
        </w:rPr>
        <w:t xml:space="preserve">. </w:t>
      </w:r>
      <w:r w:rsidRPr="0033587B">
        <w:rPr>
          <w:rFonts w:ascii="Simplified Arabic" w:hAnsi="Simplified Arabic" w:cs="Simplified Arabic" w:hint="cs"/>
          <w:sz w:val="28"/>
          <w:szCs w:val="28"/>
          <w:rtl/>
          <w:lang w:bidi="ar-AE"/>
        </w:rPr>
        <w:t xml:space="preserve"> </w:t>
      </w:r>
      <w:r w:rsidRPr="004531BF">
        <w:rPr>
          <w:rFonts w:ascii="Simplified Arabic" w:hAnsi="Simplified Arabic" w:cs="Simplified Arabic"/>
          <w:sz w:val="28"/>
          <w:szCs w:val="28"/>
          <w:rtl/>
        </w:rPr>
        <w:t>كما بيّنت النتائج أن جودة المعلومات المحاسبية والشفافية في التقارير المالية تمثل عاملاً محورياً في رفع كفاءة التحليل المالي، وبالتالي في تحسين القرار الاستثماري</w:t>
      </w:r>
      <w:r w:rsidRPr="004531BF">
        <w:rPr>
          <w:rFonts w:ascii="Simplified Arabic" w:hAnsi="Simplified Arabic" w:cs="Simplified Arabic"/>
          <w:sz w:val="28"/>
          <w:szCs w:val="28"/>
          <w:lang w:bidi="ar-AE"/>
        </w:rPr>
        <w:t>.</w:t>
      </w:r>
    </w:p>
    <w:p w14:paraId="7E546A8C" w14:textId="77777777" w:rsidR="00945420" w:rsidRPr="0033587B" w:rsidRDefault="00945420" w:rsidP="0033587B">
      <w:pPr>
        <w:bidi/>
        <w:spacing w:line="360" w:lineRule="auto"/>
        <w:rPr>
          <w:rFonts w:ascii="Simplified Arabic" w:hAnsi="Simplified Arabic" w:cs="Simplified Arabic"/>
          <w:sz w:val="28"/>
          <w:szCs w:val="28"/>
          <w:rtl/>
          <w:lang w:bidi="ar-AE"/>
        </w:rPr>
      </w:pPr>
      <w:r w:rsidRPr="004531BF">
        <w:rPr>
          <w:rFonts w:ascii="Simplified Arabic" w:hAnsi="Simplified Arabic" w:cs="Simplified Arabic"/>
          <w:sz w:val="28"/>
          <w:szCs w:val="28"/>
          <w:rtl/>
        </w:rPr>
        <w:t xml:space="preserve">وانتهت الدراسة إلى عدد من التوصيات، من أبرزها: ضرورة تعزيز الإفصاح المحاسبي والشفافية، وتطوير كفاءات المحللين الماليين داخل الشركات، إضافةً إلى تبني أدوات تحليل مالي أكثر تطوراً تراعي المخاطر </w:t>
      </w:r>
      <w:r w:rsidRPr="004531BF">
        <w:rPr>
          <w:rFonts w:ascii="Simplified Arabic" w:hAnsi="Simplified Arabic" w:cs="Simplified Arabic"/>
          <w:sz w:val="28"/>
          <w:szCs w:val="28"/>
          <w:rtl/>
        </w:rPr>
        <w:lastRenderedPageBreak/>
        <w:t>المستقبلية والتقلبات الاقتصادية، بما يسهم في تعزيز كفاءة القرارات الاستثمارية وتحقيق ميزة تنافسية مستدامة للشركات</w:t>
      </w:r>
      <w:r w:rsidRPr="004531BF">
        <w:rPr>
          <w:rFonts w:ascii="Simplified Arabic" w:hAnsi="Simplified Arabic" w:cs="Simplified Arabic"/>
          <w:sz w:val="28"/>
          <w:szCs w:val="28"/>
          <w:lang w:bidi="ar-AE"/>
        </w:rPr>
        <w:t>.</w:t>
      </w:r>
    </w:p>
    <w:p w14:paraId="07886709" w14:textId="77777777" w:rsidR="00945420" w:rsidRDefault="00945420" w:rsidP="0033587B">
      <w:pPr>
        <w:bidi/>
        <w:spacing w:line="360" w:lineRule="auto"/>
        <w:rPr>
          <w:rFonts w:ascii="Simplified Arabic" w:hAnsi="Simplified Arabic" w:cs="Simplified Arabic"/>
          <w:sz w:val="28"/>
          <w:szCs w:val="28"/>
          <w:lang w:bidi="ar-AE"/>
        </w:rPr>
      </w:pPr>
    </w:p>
    <w:p w14:paraId="487F85B6" w14:textId="77777777" w:rsidR="0033587B" w:rsidRDefault="0033587B" w:rsidP="0033587B">
      <w:pPr>
        <w:bidi/>
        <w:spacing w:line="360" w:lineRule="auto"/>
        <w:rPr>
          <w:rFonts w:ascii="Simplified Arabic" w:hAnsi="Simplified Arabic" w:cs="Simplified Arabic"/>
          <w:sz w:val="28"/>
          <w:szCs w:val="28"/>
          <w:lang w:bidi="ar-AE"/>
        </w:rPr>
      </w:pPr>
    </w:p>
    <w:p w14:paraId="37311563" w14:textId="77777777" w:rsidR="0033587B" w:rsidRDefault="0033587B" w:rsidP="0033587B">
      <w:pPr>
        <w:bidi/>
        <w:spacing w:line="360" w:lineRule="auto"/>
        <w:rPr>
          <w:rFonts w:ascii="Simplified Arabic" w:hAnsi="Simplified Arabic" w:cs="Simplified Arabic"/>
          <w:sz w:val="28"/>
          <w:szCs w:val="28"/>
          <w:lang w:bidi="ar-AE"/>
        </w:rPr>
      </w:pPr>
    </w:p>
    <w:p w14:paraId="4C4D4B5F" w14:textId="77777777" w:rsidR="0033587B" w:rsidRDefault="0033587B" w:rsidP="0033587B">
      <w:pPr>
        <w:bidi/>
        <w:spacing w:line="360" w:lineRule="auto"/>
        <w:rPr>
          <w:rFonts w:ascii="Simplified Arabic" w:hAnsi="Simplified Arabic" w:cs="Simplified Arabic"/>
          <w:sz w:val="28"/>
          <w:szCs w:val="28"/>
          <w:lang w:bidi="ar-AE"/>
        </w:rPr>
      </w:pPr>
    </w:p>
    <w:p w14:paraId="675B2E55" w14:textId="77777777" w:rsidR="0033587B" w:rsidRDefault="0033587B" w:rsidP="0033587B">
      <w:pPr>
        <w:bidi/>
        <w:spacing w:line="360" w:lineRule="auto"/>
        <w:rPr>
          <w:rFonts w:ascii="Simplified Arabic" w:hAnsi="Simplified Arabic" w:cs="Simplified Arabic"/>
          <w:sz w:val="28"/>
          <w:szCs w:val="28"/>
          <w:lang w:bidi="ar-AE"/>
        </w:rPr>
      </w:pPr>
    </w:p>
    <w:p w14:paraId="0A02B7FC" w14:textId="77777777" w:rsidR="0033587B" w:rsidRDefault="0033587B" w:rsidP="0033587B">
      <w:pPr>
        <w:bidi/>
        <w:spacing w:line="360" w:lineRule="auto"/>
        <w:rPr>
          <w:rFonts w:ascii="Simplified Arabic" w:hAnsi="Simplified Arabic" w:cs="Simplified Arabic"/>
          <w:sz w:val="28"/>
          <w:szCs w:val="28"/>
          <w:lang w:bidi="ar-AE"/>
        </w:rPr>
      </w:pPr>
    </w:p>
    <w:p w14:paraId="5FB42893" w14:textId="77777777" w:rsidR="0033587B" w:rsidRDefault="0033587B" w:rsidP="0033587B">
      <w:pPr>
        <w:bidi/>
        <w:spacing w:line="360" w:lineRule="auto"/>
        <w:rPr>
          <w:rFonts w:ascii="Simplified Arabic" w:hAnsi="Simplified Arabic" w:cs="Simplified Arabic"/>
          <w:sz w:val="28"/>
          <w:szCs w:val="28"/>
          <w:lang w:bidi="ar-AE"/>
        </w:rPr>
      </w:pPr>
    </w:p>
    <w:p w14:paraId="25705B2D" w14:textId="77777777" w:rsidR="0033587B" w:rsidRDefault="0033587B" w:rsidP="0033587B">
      <w:pPr>
        <w:bidi/>
        <w:spacing w:line="360" w:lineRule="auto"/>
        <w:rPr>
          <w:rFonts w:ascii="Simplified Arabic" w:hAnsi="Simplified Arabic" w:cs="Simplified Arabic"/>
          <w:sz w:val="28"/>
          <w:szCs w:val="28"/>
          <w:lang w:bidi="ar-AE"/>
        </w:rPr>
      </w:pPr>
    </w:p>
    <w:p w14:paraId="13BED56D" w14:textId="77777777" w:rsidR="0033587B" w:rsidRDefault="0033587B" w:rsidP="0033587B">
      <w:pPr>
        <w:bidi/>
        <w:spacing w:line="360" w:lineRule="auto"/>
        <w:rPr>
          <w:rFonts w:ascii="Simplified Arabic" w:hAnsi="Simplified Arabic" w:cs="Simplified Arabic"/>
          <w:sz w:val="28"/>
          <w:szCs w:val="28"/>
          <w:lang w:bidi="ar-AE"/>
        </w:rPr>
      </w:pPr>
    </w:p>
    <w:p w14:paraId="16BCC1E6" w14:textId="77777777" w:rsidR="0033587B" w:rsidRDefault="0033587B" w:rsidP="0033587B">
      <w:pPr>
        <w:bidi/>
        <w:spacing w:line="360" w:lineRule="auto"/>
        <w:rPr>
          <w:rFonts w:ascii="Simplified Arabic" w:hAnsi="Simplified Arabic" w:cs="Simplified Arabic"/>
          <w:sz w:val="28"/>
          <w:szCs w:val="28"/>
          <w:lang w:bidi="ar-AE"/>
        </w:rPr>
      </w:pPr>
    </w:p>
    <w:p w14:paraId="325C88E3" w14:textId="77777777" w:rsidR="0033587B" w:rsidRDefault="0033587B" w:rsidP="0033587B">
      <w:pPr>
        <w:bidi/>
        <w:spacing w:line="360" w:lineRule="auto"/>
        <w:rPr>
          <w:rFonts w:ascii="Simplified Arabic" w:hAnsi="Simplified Arabic" w:cs="Simplified Arabic"/>
          <w:sz w:val="28"/>
          <w:szCs w:val="28"/>
          <w:lang w:bidi="ar-AE"/>
        </w:rPr>
      </w:pPr>
    </w:p>
    <w:p w14:paraId="3F565BB8" w14:textId="77777777" w:rsidR="0033587B" w:rsidRDefault="0033587B" w:rsidP="0033587B">
      <w:pPr>
        <w:bidi/>
        <w:spacing w:line="360" w:lineRule="auto"/>
        <w:rPr>
          <w:rFonts w:ascii="Simplified Arabic" w:hAnsi="Simplified Arabic" w:cs="Simplified Arabic"/>
          <w:sz w:val="28"/>
          <w:szCs w:val="28"/>
          <w:lang w:bidi="ar-AE"/>
        </w:rPr>
      </w:pPr>
    </w:p>
    <w:p w14:paraId="49EB3F90" w14:textId="39DA36B1" w:rsidR="00945420" w:rsidRPr="004531BF" w:rsidRDefault="00945420" w:rsidP="0033587B">
      <w:pPr>
        <w:bidi/>
        <w:spacing w:line="360" w:lineRule="auto"/>
        <w:rPr>
          <w:rFonts w:ascii="Simplified Arabic" w:hAnsi="Simplified Arabic" w:cs="Simplified Arabic"/>
          <w:b/>
          <w:bCs/>
          <w:lang w:bidi="ar-AE"/>
        </w:rPr>
      </w:pPr>
      <w:r w:rsidRPr="004531BF">
        <w:rPr>
          <w:rFonts w:ascii="Simplified Arabic" w:hAnsi="Simplified Arabic" w:cs="Simplified Arabic"/>
          <w:rtl/>
        </w:rPr>
        <w:t>الكلمات المفتاحية</w:t>
      </w:r>
      <w:r w:rsidRPr="004531BF">
        <w:rPr>
          <w:rFonts w:ascii="Simplified Arabic" w:hAnsi="Simplified Arabic" w:cs="Simplified Arabic"/>
          <w:lang w:bidi="ar-AE"/>
        </w:rPr>
        <w:t xml:space="preserve">: </w:t>
      </w:r>
      <w:r w:rsidRPr="004531BF">
        <w:rPr>
          <w:rFonts w:ascii="Simplified Arabic" w:hAnsi="Simplified Arabic" w:cs="Simplified Arabic"/>
          <w:rtl/>
        </w:rPr>
        <w:t>التحليل المالي، قرارات الاستثمار، التقارير المالية، الكفاءة الاستثمارية</w:t>
      </w:r>
      <w:r w:rsidRPr="004531BF">
        <w:rPr>
          <w:rFonts w:ascii="Simplified Arabic" w:hAnsi="Simplified Arabic" w:cs="Simplified Arabic"/>
          <w:b/>
          <w:bCs/>
          <w:lang w:bidi="ar-AE"/>
        </w:rPr>
        <w:t>.</w:t>
      </w:r>
    </w:p>
    <w:p w14:paraId="53DFFEDA" w14:textId="77777777" w:rsidR="003C3E09" w:rsidRDefault="003C3E09" w:rsidP="00945420">
      <w:pPr>
        <w:spacing w:line="360" w:lineRule="auto"/>
        <w:jc w:val="both"/>
        <w:rPr>
          <w:rFonts w:asciiTheme="majorBidi" w:hAnsiTheme="majorBidi" w:cstheme="majorBidi"/>
          <w:b/>
          <w:bCs/>
          <w:sz w:val="32"/>
          <w:szCs w:val="32"/>
          <w:lang w:bidi="ar-AE"/>
        </w:rPr>
      </w:pPr>
    </w:p>
    <w:p w14:paraId="60F24A55" w14:textId="12B20E6C" w:rsidR="00945420" w:rsidRDefault="00945420" w:rsidP="00945420">
      <w:pPr>
        <w:spacing w:line="360" w:lineRule="auto"/>
        <w:jc w:val="both"/>
        <w:rPr>
          <w:rFonts w:asciiTheme="majorBidi" w:hAnsiTheme="majorBidi" w:cstheme="majorBidi"/>
          <w:b/>
          <w:bCs/>
          <w:sz w:val="32"/>
          <w:szCs w:val="32"/>
          <w:rtl/>
          <w:lang w:bidi="ar-AE"/>
        </w:rPr>
      </w:pPr>
      <w:r w:rsidRPr="004179B2">
        <w:rPr>
          <w:rFonts w:asciiTheme="majorBidi" w:hAnsiTheme="majorBidi" w:cstheme="majorBidi"/>
          <w:b/>
          <w:bCs/>
          <w:sz w:val="32"/>
          <w:szCs w:val="32"/>
          <w:lang w:bidi="ar-AE"/>
        </w:rPr>
        <w:lastRenderedPageBreak/>
        <w:t>Abstract</w:t>
      </w:r>
    </w:p>
    <w:p w14:paraId="4A1A829C" w14:textId="77777777" w:rsidR="00945420" w:rsidRPr="000765AF" w:rsidRDefault="00945420" w:rsidP="00945420">
      <w:pPr>
        <w:spacing w:line="360" w:lineRule="auto"/>
        <w:rPr>
          <w:rFonts w:asciiTheme="majorBidi" w:eastAsia="Times New Roman" w:hAnsiTheme="majorBidi" w:cstheme="majorBidi"/>
          <w:color w:val="000000"/>
          <w:sz w:val="28"/>
          <w:szCs w:val="28"/>
        </w:rPr>
      </w:pPr>
      <w:r w:rsidRPr="00703C41">
        <w:rPr>
          <w:rFonts w:asciiTheme="majorBidi" w:eastAsia="Times New Roman" w:hAnsiTheme="majorBidi" w:cstheme="majorBidi"/>
          <w:b/>
          <w:bCs/>
          <w:color w:val="000000"/>
          <w:sz w:val="28"/>
          <w:szCs w:val="28"/>
        </w:rPr>
        <w:t>Title of Research:</w:t>
      </w:r>
      <w:r w:rsidRPr="00613E99">
        <w:rPr>
          <w:rFonts w:ascii="inherit" w:eastAsia="Times New Roman" w:hAnsi="inherit" w:cs="Courier New"/>
          <w:color w:val="1F1F1F"/>
          <w:sz w:val="42"/>
          <w:szCs w:val="42"/>
          <w:lang w:val="en"/>
        </w:rPr>
        <w:t xml:space="preserve"> </w:t>
      </w:r>
      <w:r w:rsidRPr="000765AF">
        <w:rPr>
          <w:rFonts w:asciiTheme="majorBidi" w:eastAsia="Times New Roman" w:hAnsiTheme="majorBidi" w:cstheme="majorBidi"/>
          <w:color w:val="000000"/>
          <w:sz w:val="28"/>
          <w:szCs w:val="28"/>
          <w:lang w:val="en"/>
        </w:rPr>
        <w:t>The role of financial analysis in making investment decisions in companies</w:t>
      </w:r>
    </w:p>
    <w:p w14:paraId="76116B71" w14:textId="3BFBF7E6" w:rsidR="00945420" w:rsidRPr="00703C41" w:rsidRDefault="00945420" w:rsidP="00945420">
      <w:pPr>
        <w:spacing w:after="0" w:line="360" w:lineRule="auto"/>
        <w:rPr>
          <w:rFonts w:asciiTheme="majorBidi" w:eastAsia="Times New Roman" w:hAnsiTheme="majorBidi" w:cstheme="majorBidi"/>
          <w:sz w:val="24"/>
          <w:szCs w:val="24"/>
        </w:rPr>
      </w:pPr>
      <w:r w:rsidRPr="00703C41">
        <w:rPr>
          <w:rFonts w:asciiTheme="majorBidi" w:eastAsia="Times New Roman" w:hAnsiTheme="majorBidi" w:cstheme="majorBidi"/>
          <w:b/>
          <w:bCs/>
          <w:color w:val="000000"/>
          <w:sz w:val="28"/>
          <w:szCs w:val="28"/>
        </w:rPr>
        <w:t>Name of Student</w:t>
      </w:r>
      <w:r w:rsidRPr="00703C4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nawaf alm</w:t>
      </w:r>
      <w:r w:rsidR="001655C0">
        <w:rPr>
          <w:rFonts w:asciiTheme="majorBidi" w:eastAsia="Times New Roman" w:hAnsiTheme="majorBidi" w:cstheme="majorBidi"/>
          <w:color w:val="000000"/>
          <w:sz w:val="28"/>
          <w:szCs w:val="28"/>
        </w:rPr>
        <w:t>arsha</w:t>
      </w:r>
      <w:r>
        <w:rPr>
          <w:rFonts w:asciiTheme="majorBidi" w:eastAsia="Times New Roman" w:hAnsiTheme="majorBidi" w:cstheme="majorBidi"/>
          <w:color w:val="000000"/>
          <w:sz w:val="28"/>
          <w:szCs w:val="28"/>
        </w:rPr>
        <w:t xml:space="preserve">d </w:t>
      </w:r>
    </w:p>
    <w:p w14:paraId="1553C6EA" w14:textId="77777777" w:rsidR="00945420" w:rsidRPr="000D4A3B" w:rsidRDefault="00945420" w:rsidP="00945420">
      <w:pPr>
        <w:spacing w:after="0" w:line="360" w:lineRule="auto"/>
        <w:rPr>
          <w:rFonts w:asciiTheme="majorBidi" w:eastAsia="Times New Roman" w:hAnsiTheme="majorBidi" w:cstheme="majorBidi"/>
          <w:sz w:val="24"/>
          <w:szCs w:val="24"/>
        </w:rPr>
      </w:pPr>
      <w:r w:rsidRPr="00703C41">
        <w:rPr>
          <w:rFonts w:asciiTheme="majorBidi" w:eastAsia="Times New Roman" w:hAnsiTheme="majorBidi" w:cstheme="majorBidi"/>
          <w:b/>
          <w:bCs/>
          <w:color w:val="000000"/>
          <w:sz w:val="28"/>
          <w:szCs w:val="28"/>
        </w:rPr>
        <w:t>Name of Degree</w:t>
      </w:r>
      <w:r w:rsidRPr="00703C41">
        <w:rPr>
          <w:rFonts w:asciiTheme="majorBidi" w:eastAsia="Times New Roman" w:hAnsiTheme="majorBidi" w:cstheme="majorBidi"/>
          <w:color w:val="000000"/>
          <w:sz w:val="28"/>
          <w:szCs w:val="28"/>
        </w:rPr>
        <w:t xml:space="preserve">: Master </w:t>
      </w:r>
      <w:r>
        <w:rPr>
          <w:rFonts w:asciiTheme="majorBidi" w:eastAsia="Times New Roman" w:hAnsiTheme="majorBidi" w:cstheme="majorBidi"/>
          <w:color w:val="000000"/>
          <w:sz w:val="28"/>
          <w:szCs w:val="28"/>
        </w:rPr>
        <w:t xml:space="preserve">of project management </w:t>
      </w:r>
    </w:p>
    <w:p w14:paraId="4A02B209" w14:textId="77777777" w:rsidR="00945420" w:rsidRPr="0013214C" w:rsidRDefault="00945420" w:rsidP="00945420">
      <w:pPr>
        <w:spacing w:line="360" w:lineRule="auto"/>
        <w:jc w:val="both"/>
        <w:rPr>
          <w:rFonts w:asciiTheme="majorBidi" w:hAnsiTheme="majorBidi" w:cstheme="majorBidi"/>
          <w:sz w:val="32"/>
          <w:szCs w:val="32"/>
          <w:lang w:bidi="ar-AE"/>
        </w:rPr>
      </w:pPr>
      <w:r w:rsidRPr="0013214C">
        <w:rPr>
          <w:rFonts w:asciiTheme="majorBidi" w:hAnsiTheme="majorBidi" w:cstheme="majorBidi"/>
          <w:sz w:val="32"/>
          <w:szCs w:val="32"/>
          <w:lang w:val="en" w:bidi="ar-AE"/>
        </w:rPr>
        <w:t>This research aims to examine the role of financial analysis in supporting investment decisions within companies, given that investment decisions represent a fundamental pillar for achieving growth and maximizing the value of the enterprise. Financial analysis is increasingly important in the contemporary business environment, characterized by rapid change and high levels of risk.</w:t>
      </w:r>
    </w:p>
    <w:p w14:paraId="6474D17E" w14:textId="77777777" w:rsidR="00945420" w:rsidRPr="00C73D71" w:rsidRDefault="00945420" w:rsidP="00945420">
      <w:pPr>
        <w:spacing w:line="360" w:lineRule="auto"/>
        <w:jc w:val="both"/>
        <w:rPr>
          <w:rFonts w:asciiTheme="majorBidi" w:hAnsiTheme="majorBidi" w:cstheme="majorBidi"/>
          <w:sz w:val="32"/>
          <w:szCs w:val="32"/>
          <w:lang w:val="en" w:bidi="ar-AE"/>
        </w:rPr>
      </w:pPr>
      <w:r w:rsidRPr="00FE7597">
        <w:rPr>
          <w:rFonts w:asciiTheme="majorBidi" w:hAnsiTheme="majorBidi" w:cstheme="majorBidi"/>
          <w:sz w:val="32"/>
          <w:szCs w:val="32"/>
          <w:lang w:val="en" w:bidi="ar-AE"/>
        </w:rPr>
        <w:t>The study addressed the concept of financial analysis and its main tools, such as financial ratios, cash flow analysis, and profitability and liquidity analysis, linking them to investment decision-making mechanisms, both short- and long-term. The study also relied on a descriptive analytical approach, through a review of theoretical literature and previous studies.</w:t>
      </w:r>
    </w:p>
    <w:p w14:paraId="7095C0E3" w14:textId="77777777" w:rsidR="00945420" w:rsidRPr="00B54555" w:rsidRDefault="00945420" w:rsidP="00945420">
      <w:pPr>
        <w:spacing w:line="360" w:lineRule="auto"/>
        <w:jc w:val="both"/>
        <w:rPr>
          <w:rFonts w:asciiTheme="majorBidi" w:hAnsiTheme="majorBidi" w:cstheme="majorBidi"/>
          <w:sz w:val="32"/>
          <w:szCs w:val="32"/>
          <w:lang w:bidi="ar-AE"/>
        </w:rPr>
      </w:pPr>
      <w:r w:rsidRPr="00B54555">
        <w:rPr>
          <w:rFonts w:asciiTheme="majorBidi" w:hAnsiTheme="majorBidi" w:cstheme="majorBidi"/>
          <w:sz w:val="32"/>
          <w:szCs w:val="32"/>
          <w:lang w:val="en" w:bidi="ar-AE"/>
        </w:rPr>
        <w:t>Field data was also collected through questionnaires to clarify conclusions and recommendations. The study results showed that financial analysis is an effective tool for evaluating investment alternatives, reducing risks associated with decisions, and achieving optimal use of financial resources.</w:t>
      </w:r>
    </w:p>
    <w:p w14:paraId="3C15B6CE" w14:textId="77777777" w:rsidR="00945420" w:rsidRDefault="00945420" w:rsidP="00945420">
      <w:pPr>
        <w:spacing w:line="360" w:lineRule="auto"/>
        <w:jc w:val="both"/>
        <w:rPr>
          <w:rFonts w:asciiTheme="majorBidi" w:hAnsiTheme="majorBidi" w:cstheme="majorBidi"/>
          <w:sz w:val="32"/>
          <w:szCs w:val="32"/>
          <w:lang w:val="en" w:bidi="ar-AE"/>
        </w:rPr>
      </w:pPr>
      <w:r w:rsidRPr="00484847">
        <w:rPr>
          <w:rFonts w:asciiTheme="majorBidi" w:hAnsiTheme="majorBidi" w:cstheme="majorBidi"/>
          <w:sz w:val="32"/>
          <w:szCs w:val="32"/>
          <w:lang w:val="en" w:bidi="ar-AE"/>
        </w:rPr>
        <w:lastRenderedPageBreak/>
        <w:t>The results also showed that the quality of accounting information and transparency in financial reports are a pivotal factor in enhancing the efficiency of financial analysis and, consequently, in improving investment decisions.</w:t>
      </w:r>
    </w:p>
    <w:p w14:paraId="2812DDDF" w14:textId="77777777" w:rsidR="00945420" w:rsidRPr="00DD07CD" w:rsidRDefault="00945420" w:rsidP="00945420">
      <w:pPr>
        <w:spacing w:line="360" w:lineRule="auto"/>
        <w:jc w:val="both"/>
        <w:rPr>
          <w:rFonts w:asciiTheme="majorBidi" w:hAnsiTheme="majorBidi" w:cstheme="majorBidi"/>
          <w:sz w:val="32"/>
          <w:szCs w:val="32"/>
          <w:lang w:bidi="ar-AE"/>
        </w:rPr>
      </w:pPr>
      <w:r w:rsidRPr="00DD07CD">
        <w:rPr>
          <w:rFonts w:asciiTheme="majorBidi" w:hAnsiTheme="majorBidi" w:cstheme="majorBidi"/>
          <w:sz w:val="32"/>
          <w:szCs w:val="32"/>
          <w:lang w:val="en" w:bidi="ar-AE"/>
        </w:rPr>
        <w:t>The study concluded with a number of recommendations, most notably: the need to enhance accounting disclosure and transparency, develop the skills of financial analysts within companies, and adopt more advanced financial analysis tools that take into account future risks and economic fluctuations. This will contribute to enhancing the efficiency of investment decisions and achieving a sustainable competitive advantage for companies.</w:t>
      </w:r>
    </w:p>
    <w:p w14:paraId="1DA0D420" w14:textId="77777777" w:rsidR="00945420" w:rsidRDefault="00945420" w:rsidP="00593FC5">
      <w:pPr>
        <w:jc w:val="center"/>
        <w:rPr>
          <w:rFonts w:ascii="Sakkal Majalla" w:hAnsi="Sakkal Majalla" w:cs="Sakkal Majalla"/>
          <w:b/>
          <w:bCs/>
          <w:sz w:val="28"/>
          <w:szCs w:val="28"/>
          <w:lang w:bidi="ar-EG"/>
        </w:rPr>
      </w:pPr>
    </w:p>
    <w:p w14:paraId="36410069" w14:textId="77777777" w:rsidR="00945420" w:rsidRDefault="00945420" w:rsidP="00593FC5">
      <w:pPr>
        <w:jc w:val="center"/>
        <w:rPr>
          <w:rFonts w:ascii="Sakkal Majalla" w:hAnsi="Sakkal Majalla" w:cs="Sakkal Majalla"/>
          <w:b/>
          <w:bCs/>
          <w:sz w:val="28"/>
          <w:szCs w:val="28"/>
          <w:lang w:bidi="ar-EG"/>
        </w:rPr>
      </w:pPr>
    </w:p>
    <w:p w14:paraId="4671509A" w14:textId="77777777" w:rsidR="00945420" w:rsidRDefault="00945420" w:rsidP="00593FC5">
      <w:pPr>
        <w:jc w:val="center"/>
        <w:rPr>
          <w:rFonts w:ascii="Sakkal Majalla" w:hAnsi="Sakkal Majalla" w:cs="Sakkal Majalla"/>
          <w:b/>
          <w:bCs/>
          <w:sz w:val="28"/>
          <w:szCs w:val="28"/>
          <w:lang w:bidi="ar-EG"/>
        </w:rPr>
      </w:pPr>
    </w:p>
    <w:p w14:paraId="72E3DFE5" w14:textId="77777777" w:rsidR="00945420" w:rsidRDefault="00945420" w:rsidP="00593FC5">
      <w:pPr>
        <w:jc w:val="center"/>
        <w:rPr>
          <w:rFonts w:ascii="Sakkal Majalla" w:hAnsi="Sakkal Majalla" w:cs="Sakkal Majalla"/>
          <w:b/>
          <w:bCs/>
          <w:sz w:val="28"/>
          <w:szCs w:val="28"/>
          <w:lang w:bidi="ar-EG"/>
        </w:rPr>
      </w:pPr>
    </w:p>
    <w:p w14:paraId="53B42EDE" w14:textId="77777777" w:rsidR="00945420" w:rsidRDefault="00945420" w:rsidP="00593FC5">
      <w:pPr>
        <w:jc w:val="center"/>
        <w:rPr>
          <w:rFonts w:ascii="Sakkal Majalla" w:hAnsi="Sakkal Majalla" w:cs="Sakkal Majalla"/>
          <w:b/>
          <w:bCs/>
          <w:sz w:val="28"/>
          <w:szCs w:val="28"/>
          <w:lang w:bidi="ar-EG"/>
        </w:rPr>
      </w:pPr>
    </w:p>
    <w:p w14:paraId="65076277" w14:textId="77777777" w:rsidR="00945420" w:rsidRDefault="00945420" w:rsidP="00593FC5">
      <w:pPr>
        <w:jc w:val="center"/>
        <w:rPr>
          <w:rFonts w:ascii="Sakkal Majalla" w:hAnsi="Sakkal Majalla" w:cs="Sakkal Majalla"/>
          <w:b/>
          <w:bCs/>
          <w:sz w:val="28"/>
          <w:szCs w:val="28"/>
          <w:lang w:bidi="ar-EG"/>
        </w:rPr>
      </w:pPr>
    </w:p>
    <w:p w14:paraId="6C3770F4" w14:textId="77777777" w:rsidR="00945420" w:rsidRDefault="00945420" w:rsidP="00593FC5">
      <w:pPr>
        <w:jc w:val="center"/>
        <w:rPr>
          <w:rFonts w:ascii="Sakkal Majalla" w:hAnsi="Sakkal Majalla" w:cs="Sakkal Majalla"/>
          <w:b/>
          <w:bCs/>
          <w:sz w:val="28"/>
          <w:szCs w:val="28"/>
          <w:lang w:bidi="ar-EG"/>
        </w:rPr>
      </w:pPr>
    </w:p>
    <w:p w14:paraId="48840128" w14:textId="77777777" w:rsidR="00945420" w:rsidRDefault="00945420" w:rsidP="00593FC5">
      <w:pPr>
        <w:jc w:val="center"/>
        <w:rPr>
          <w:rFonts w:ascii="Sakkal Majalla" w:hAnsi="Sakkal Majalla" w:cs="Sakkal Majalla"/>
          <w:b/>
          <w:bCs/>
          <w:sz w:val="28"/>
          <w:szCs w:val="28"/>
          <w:lang w:bidi="ar-EG"/>
        </w:rPr>
      </w:pPr>
    </w:p>
    <w:p w14:paraId="6A8EEBBB" w14:textId="77777777" w:rsidR="00945420" w:rsidRDefault="00945420" w:rsidP="00043742">
      <w:pPr>
        <w:rPr>
          <w:rFonts w:ascii="Sakkal Majalla" w:hAnsi="Sakkal Majalla" w:cs="Sakkal Majalla"/>
          <w:b/>
          <w:bCs/>
          <w:sz w:val="28"/>
          <w:szCs w:val="28"/>
          <w:lang w:bidi="ar-EG"/>
        </w:rPr>
      </w:pPr>
    </w:p>
    <w:p w14:paraId="0E48B2CB" w14:textId="77777777" w:rsidR="00945420" w:rsidRDefault="00945420" w:rsidP="00593FC5">
      <w:pPr>
        <w:jc w:val="center"/>
        <w:rPr>
          <w:rFonts w:ascii="Sakkal Majalla" w:hAnsi="Sakkal Majalla" w:cs="Sakkal Majalla"/>
          <w:b/>
          <w:bCs/>
          <w:sz w:val="28"/>
          <w:szCs w:val="28"/>
          <w:lang w:bidi="ar-EG"/>
        </w:rPr>
      </w:pPr>
    </w:p>
    <w:p w14:paraId="79999645" w14:textId="77777777" w:rsidR="00B07D9A" w:rsidRDefault="00B07D9A" w:rsidP="00593FC5">
      <w:pPr>
        <w:jc w:val="center"/>
        <w:rPr>
          <w:rFonts w:ascii="Sakkal Majalla" w:hAnsi="Sakkal Majalla" w:cs="Sakkal Majalla"/>
          <w:b/>
          <w:bCs/>
          <w:sz w:val="28"/>
          <w:szCs w:val="28"/>
          <w:lang w:bidi="ar-EG"/>
        </w:rPr>
      </w:pPr>
    </w:p>
    <w:p w14:paraId="10F9DFD5" w14:textId="77777777" w:rsidR="00945420" w:rsidRDefault="00945420" w:rsidP="00593FC5">
      <w:pPr>
        <w:jc w:val="center"/>
        <w:rPr>
          <w:rFonts w:ascii="Sakkal Majalla" w:hAnsi="Sakkal Majalla" w:cs="Sakkal Majalla"/>
          <w:b/>
          <w:bCs/>
          <w:sz w:val="28"/>
          <w:szCs w:val="28"/>
          <w:lang w:bidi="ar-EG"/>
        </w:rPr>
      </w:pPr>
    </w:p>
    <w:sdt>
      <w:sdtPr>
        <w:rPr>
          <w:rFonts w:asciiTheme="minorHAnsi" w:eastAsiaTheme="minorHAnsi" w:hAnsiTheme="minorHAnsi" w:cstheme="minorBidi"/>
          <w:color w:val="auto"/>
          <w:sz w:val="22"/>
          <w:szCs w:val="22"/>
          <w:rtl/>
        </w:rPr>
        <w:id w:val="273449643"/>
        <w:docPartObj>
          <w:docPartGallery w:val="Table of Contents"/>
          <w:docPartUnique/>
        </w:docPartObj>
      </w:sdtPr>
      <w:sdtEndPr>
        <w:rPr>
          <w:b/>
          <w:bCs/>
          <w:noProof/>
        </w:rPr>
      </w:sdtEndPr>
      <w:sdtContent>
        <w:p w14:paraId="681BBED7" w14:textId="17F31616" w:rsidR="00105276" w:rsidRPr="00FA16EF" w:rsidRDefault="00105276" w:rsidP="00FE2372">
          <w:pPr>
            <w:pStyle w:val="TOCHeading"/>
            <w:bidi/>
            <w:rPr>
              <w:b/>
              <w:bCs/>
              <w:color w:val="000000" w:themeColor="text1"/>
            </w:rPr>
          </w:pPr>
          <w:r w:rsidRPr="00FA16EF">
            <w:rPr>
              <w:b/>
              <w:bCs/>
              <w:color w:val="000000" w:themeColor="text1"/>
            </w:rPr>
            <w:t>Contents</w:t>
          </w:r>
        </w:p>
        <w:p w14:paraId="3E027DCE" w14:textId="3E48B970" w:rsidR="00FE2372" w:rsidRDefault="00105276" w:rsidP="00FE2372">
          <w:pPr>
            <w:pStyle w:val="TOC1"/>
            <w:rPr>
              <w:rFonts w:cstheme="minorBidi"/>
              <w:noProof/>
              <w:kern w:val="2"/>
              <w:sz w:val="24"/>
              <w:szCs w:val="24"/>
              <w14:ligatures w14:val="standardContextual"/>
            </w:rPr>
          </w:pPr>
          <w:r>
            <w:rPr>
              <w:b/>
              <w:bCs/>
              <w:sz w:val="24"/>
              <w:szCs w:val="24"/>
            </w:rPr>
            <w:fldChar w:fldCharType="begin"/>
          </w:r>
          <w:r w:rsidRPr="00FA16EF">
            <w:rPr>
              <w:b/>
              <w:bCs/>
              <w:sz w:val="24"/>
              <w:szCs w:val="24"/>
            </w:rPr>
            <w:instrText xml:space="preserve"> TOC \o "1-3" \h \z \u </w:instrText>
          </w:r>
          <w:r>
            <w:rPr>
              <w:b/>
              <w:bCs/>
              <w:sz w:val="24"/>
              <w:szCs w:val="24"/>
            </w:rPr>
            <w:fldChar w:fldCharType="separate"/>
          </w:r>
          <w:hyperlink w:anchor="_Toc209373414" w:history="1">
            <w:r w:rsidR="00FE2372" w:rsidRPr="00EC5530">
              <w:rPr>
                <w:rStyle w:val="Hyperlink"/>
                <w:rFonts w:ascii="Simplified Arabic" w:hAnsi="Simplified Arabic" w:cs="Simplified Arabic"/>
                <w:b/>
                <w:bCs/>
                <w:noProof/>
                <w:rtl/>
                <w:lang w:bidi="ar-AE"/>
              </w:rPr>
              <w:t>الفصل الأول</w:t>
            </w:r>
            <w:r w:rsidR="00FE2372">
              <w:rPr>
                <w:noProof/>
                <w:webHidden/>
              </w:rPr>
              <w:tab/>
            </w:r>
            <w:r w:rsidR="00FE2372">
              <w:rPr>
                <w:noProof/>
                <w:webHidden/>
              </w:rPr>
              <w:fldChar w:fldCharType="begin"/>
            </w:r>
            <w:r w:rsidR="00FE2372">
              <w:rPr>
                <w:noProof/>
                <w:webHidden/>
              </w:rPr>
              <w:instrText xml:space="preserve"> PAGEREF _Toc209373414 \h </w:instrText>
            </w:r>
            <w:r w:rsidR="00FE2372">
              <w:rPr>
                <w:noProof/>
                <w:webHidden/>
              </w:rPr>
            </w:r>
            <w:r w:rsidR="00FE2372">
              <w:rPr>
                <w:noProof/>
                <w:webHidden/>
              </w:rPr>
              <w:fldChar w:fldCharType="separate"/>
            </w:r>
            <w:r w:rsidR="00FE7CE4">
              <w:rPr>
                <w:noProof/>
                <w:webHidden/>
                <w:rtl/>
              </w:rPr>
              <w:t>9</w:t>
            </w:r>
            <w:r w:rsidR="00FE2372">
              <w:rPr>
                <w:noProof/>
                <w:webHidden/>
              </w:rPr>
              <w:fldChar w:fldCharType="end"/>
            </w:r>
          </w:hyperlink>
        </w:p>
        <w:p w14:paraId="00A12833" w14:textId="38A3C8A8"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15" w:history="1">
            <w:r w:rsidRPr="00EC5530">
              <w:rPr>
                <w:rStyle w:val="Hyperlink"/>
                <w:rFonts w:ascii="Simplified Arabic" w:hAnsi="Simplified Arabic" w:cs="Simplified Arabic"/>
                <w:b/>
                <w:bCs/>
                <w:noProof/>
                <w:rtl/>
                <w:lang w:bidi="ar-AE"/>
              </w:rPr>
              <w:t>مقدمة:</w:t>
            </w:r>
            <w:r>
              <w:rPr>
                <w:noProof/>
                <w:webHidden/>
              </w:rPr>
              <w:tab/>
            </w:r>
            <w:r>
              <w:rPr>
                <w:noProof/>
                <w:webHidden/>
              </w:rPr>
              <w:fldChar w:fldCharType="begin"/>
            </w:r>
            <w:r>
              <w:rPr>
                <w:noProof/>
                <w:webHidden/>
              </w:rPr>
              <w:instrText xml:space="preserve"> PAGEREF _Toc209373415 \h </w:instrText>
            </w:r>
            <w:r>
              <w:rPr>
                <w:noProof/>
                <w:webHidden/>
              </w:rPr>
            </w:r>
            <w:r>
              <w:rPr>
                <w:noProof/>
                <w:webHidden/>
              </w:rPr>
              <w:fldChar w:fldCharType="separate"/>
            </w:r>
            <w:r w:rsidR="00FE7CE4">
              <w:rPr>
                <w:noProof/>
                <w:webHidden/>
                <w:rtl/>
              </w:rPr>
              <w:t>10</w:t>
            </w:r>
            <w:r>
              <w:rPr>
                <w:noProof/>
                <w:webHidden/>
              </w:rPr>
              <w:fldChar w:fldCharType="end"/>
            </w:r>
          </w:hyperlink>
        </w:p>
        <w:p w14:paraId="418FD045" w14:textId="38A0ECFE"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16" w:history="1">
            <w:r w:rsidRPr="00EC5530">
              <w:rPr>
                <w:rStyle w:val="Hyperlink"/>
                <w:rFonts w:ascii="Simplified Arabic" w:hAnsi="Simplified Arabic" w:cs="Simplified Arabic"/>
                <w:b/>
                <w:bCs/>
                <w:noProof/>
                <w:rtl/>
                <w:lang w:bidi="ar-AE"/>
              </w:rPr>
              <w:t>مشكلة الدراسة :</w:t>
            </w:r>
            <w:r>
              <w:rPr>
                <w:noProof/>
                <w:webHidden/>
              </w:rPr>
              <w:tab/>
            </w:r>
            <w:r>
              <w:rPr>
                <w:noProof/>
                <w:webHidden/>
              </w:rPr>
              <w:fldChar w:fldCharType="begin"/>
            </w:r>
            <w:r>
              <w:rPr>
                <w:noProof/>
                <w:webHidden/>
              </w:rPr>
              <w:instrText xml:space="preserve"> PAGEREF _Toc209373416 \h </w:instrText>
            </w:r>
            <w:r>
              <w:rPr>
                <w:noProof/>
                <w:webHidden/>
              </w:rPr>
            </w:r>
            <w:r>
              <w:rPr>
                <w:noProof/>
                <w:webHidden/>
              </w:rPr>
              <w:fldChar w:fldCharType="separate"/>
            </w:r>
            <w:r w:rsidR="00FE7CE4">
              <w:rPr>
                <w:noProof/>
                <w:webHidden/>
                <w:rtl/>
              </w:rPr>
              <w:t>12</w:t>
            </w:r>
            <w:r>
              <w:rPr>
                <w:noProof/>
                <w:webHidden/>
              </w:rPr>
              <w:fldChar w:fldCharType="end"/>
            </w:r>
          </w:hyperlink>
        </w:p>
        <w:p w14:paraId="4535B332" w14:textId="6568669E"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17" w:history="1">
            <w:r w:rsidRPr="00EC5530">
              <w:rPr>
                <w:rStyle w:val="Hyperlink"/>
                <w:rFonts w:ascii="Simplified Arabic" w:hAnsi="Simplified Arabic" w:cs="Simplified Arabic"/>
                <w:b/>
                <w:bCs/>
                <w:noProof/>
                <w:rtl/>
                <w:lang w:bidi="ar-AE"/>
              </w:rPr>
              <w:t>أهداف الدراسة :</w:t>
            </w:r>
            <w:r>
              <w:rPr>
                <w:noProof/>
                <w:webHidden/>
              </w:rPr>
              <w:tab/>
            </w:r>
            <w:r>
              <w:rPr>
                <w:noProof/>
                <w:webHidden/>
              </w:rPr>
              <w:fldChar w:fldCharType="begin"/>
            </w:r>
            <w:r>
              <w:rPr>
                <w:noProof/>
                <w:webHidden/>
              </w:rPr>
              <w:instrText xml:space="preserve"> PAGEREF _Toc209373417 \h </w:instrText>
            </w:r>
            <w:r>
              <w:rPr>
                <w:noProof/>
                <w:webHidden/>
              </w:rPr>
            </w:r>
            <w:r>
              <w:rPr>
                <w:noProof/>
                <w:webHidden/>
              </w:rPr>
              <w:fldChar w:fldCharType="separate"/>
            </w:r>
            <w:r w:rsidR="00FE7CE4">
              <w:rPr>
                <w:noProof/>
                <w:webHidden/>
                <w:rtl/>
              </w:rPr>
              <w:t>13</w:t>
            </w:r>
            <w:r>
              <w:rPr>
                <w:noProof/>
                <w:webHidden/>
              </w:rPr>
              <w:fldChar w:fldCharType="end"/>
            </w:r>
          </w:hyperlink>
        </w:p>
        <w:p w14:paraId="38285916" w14:textId="31D8BDBE"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18" w:history="1">
            <w:r w:rsidRPr="00EC5530">
              <w:rPr>
                <w:rStyle w:val="Hyperlink"/>
                <w:rFonts w:ascii="Simplified Arabic" w:hAnsi="Simplified Arabic" w:cs="Simplified Arabic"/>
                <w:b/>
                <w:bCs/>
                <w:noProof/>
                <w:rtl/>
                <w:lang w:bidi="ar-AE"/>
              </w:rPr>
              <w:t>سؤال الدراسة :</w:t>
            </w:r>
            <w:r>
              <w:rPr>
                <w:noProof/>
                <w:webHidden/>
              </w:rPr>
              <w:tab/>
            </w:r>
            <w:r>
              <w:rPr>
                <w:noProof/>
                <w:webHidden/>
              </w:rPr>
              <w:fldChar w:fldCharType="begin"/>
            </w:r>
            <w:r>
              <w:rPr>
                <w:noProof/>
                <w:webHidden/>
              </w:rPr>
              <w:instrText xml:space="preserve"> PAGEREF _Toc209373418 \h </w:instrText>
            </w:r>
            <w:r>
              <w:rPr>
                <w:noProof/>
                <w:webHidden/>
              </w:rPr>
            </w:r>
            <w:r>
              <w:rPr>
                <w:noProof/>
                <w:webHidden/>
              </w:rPr>
              <w:fldChar w:fldCharType="separate"/>
            </w:r>
            <w:r w:rsidR="00FE7CE4">
              <w:rPr>
                <w:noProof/>
                <w:webHidden/>
                <w:rtl/>
              </w:rPr>
              <w:t>14</w:t>
            </w:r>
            <w:r>
              <w:rPr>
                <w:noProof/>
                <w:webHidden/>
              </w:rPr>
              <w:fldChar w:fldCharType="end"/>
            </w:r>
          </w:hyperlink>
        </w:p>
        <w:p w14:paraId="7EEE6540" w14:textId="45EC9521"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19" w:history="1">
            <w:r w:rsidRPr="00EC5530">
              <w:rPr>
                <w:rStyle w:val="Hyperlink"/>
                <w:rFonts w:ascii="Simplified Arabic" w:hAnsi="Simplified Arabic" w:cs="Simplified Arabic"/>
                <w:b/>
                <w:bCs/>
                <w:noProof/>
                <w:rtl/>
                <w:lang w:bidi="ar-AE"/>
              </w:rPr>
              <w:t>أهمية الدراسة :</w:t>
            </w:r>
            <w:r>
              <w:rPr>
                <w:noProof/>
                <w:webHidden/>
              </w:rPr>
              <w:tab/>
            </w:r>
            <w:r>
              <w:rPr>
                <w:noProof/>
                <w:webHidden/>
              </w:rPr>
              <w:fldChar w:fldCharType="begin"/>
            </w:r>
            <w:r>
              <w:rPr>
                <w:noProof/>
                <w:webHidden/>
              </w:rPr>
              <w:instrText xml:space="preserve"> PAGEREF _Toc209373419 \h </w:instrText>
            </w:r>
            <w:r>
              <w:rPr>
                <w:noProof/>
                <w:webHidden/>
              </w:rPr>
            </w:r>
            <w:r>
              <w:rPr>
                <w:noProof/>
                <w:webHidden/>
              </w:rPr>
              <w:fldChar w:fldCharType="separate"/>
            </w:r>
            <w:r w:rsidR="00FE7CE4">
              <w:rPr>
                <w:noProof/>
                <w:webHidden/>
                <w:rtl/>
              </w:rPr>
              <w:t>15</w:t>
            </w:r>
            <w:r>
              <w:rPr>
                <w:noProof/>
                <w:webHidden/>
              </w:rPr>
              <w:fldChar w:fldCharType="end"/>
            </w:r>
          </w:hyperlink>
        </w:p>
        <w:p w14:paraId="1AAF344D" w14:textId="4F849E53"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20" w:history="1">
            <w:r w:rsidRPr="00EC5530">
              <w:rPr>
                <w:rStyle w:val="Hyperlink"/>
                <w:rFonts w:ascii="Simplified Arabic" w:hAnsi="Simplified Arabic" w:cs="Simplified Arabic"/>
                <w:b/>
                <w:bCs/>
                <w:noProof/>
                <w:rtl/>
                <w:lang w:bidi="ar-AE"/>
              </w:rPr>
              <w:t>منهجية الدراسة :</w:t>
            </w:r>
            <w:r>
              <w:rPr>
                <w:noProof/>
                <w:webHidden/>
              </w:rPr>
              <w:tab/>
            </w:r>
            <w:r>
              <w:rPr>
                <w:noProof/>
                <w:webHidden/>
              </w:rPr>
              <w:fldChar w:fldCharType="begin"/>
            </w:r>
            <w:r>
              <w:rPr>
                <w:noProof/>
                <w:webHidden/>
              </w:rPr>
              <w:instrText xml:space="preserve"> PAGEREF _Toc209373420 \h </w:instrText>
            </w:r>
            <w:r>
              <w:rPr>
                <w:noProof/>
                <w:webHidden/>
              </w:rPr>
            </w:r>
            <w:r>
              <w:rPr>
                <w:noProof/>
                <w:webHidden/>
              </w:rPr>
              <w:fldChar w:fldCharType="separate"/>
            </w:r>
            <w:r w:rsidR="00FE7CE4">
              <w:rPr>
                <w:noProof/>
                <w:webHidden/>
                <w:rtl/>
              </w:rPr>
              <w:t>16</w:t>
            </w:r>
            <w:r>
              <w:rPr>
                <w:noProof/>
                <w:webHidden/>
              </w:rPr>
              <w:fldChar w:fldCharType="end"/>
            </w:r>
          </w:hyperlink>
        </w:p>
        <w:p w14:paraId="4E761EC0" w14:textId="71C4497D" w:rsidR="00FE2372" w:rsidRDefault="00FE2372" w:rsidP="00FE2372">
          <w:pPr>
            <w:pStyle w:val="TOC1"/>
            <w:rPr>
              <w:rFonts w:cstheme="minorBidi"/>
              <w:noProof/>
              <w:kern w:val="2"/>
              <w:sz w:val="24"/>
              <w:szCs w:val="24"/>
              <w14:ligatures w14:val="standardContextual"/>
            </w:rPr>
          </w:pPr>
          <w:hyperlink w:anchor="_Toc209373421" w:history="1">
            <w:r w:rsidRPr="00EC5530">
              <w:rPr>
                <w:rStyle w:val="Hyperlink"/>
                <w:rFonts w:ascii="Simplified Arabic" w:hAnsi="Simplified Arabic" w:cs="Simplified Arabic"/>
                <w:b/>
                <w:bCs/>
                <w:noProof/>
                <w:rtl/>
                <w:lang w:bidi="ar-AE"/>
              </w:rPr>
              <w:t>الفصل الثاني</w:t>
            </w:r>
            <w:r>
              <w:rPr>
                <w:noProof/>
                <w:webHidden/>
              </w:rPr>
              <w:tab/>
            </w:r>
            <w:r>
              <w:rPr>
                <w:noProof/>
                <w:webHidden/>
              </w:rPr>
              <w:fldChar w:fldCharType="begin"/>
            </w:r>
            <w:r>
              <w:rPr>
                <w:noProof/>
                <w:webHidden/>
              </w:rPr>
              <w:instrText xml:space="preserve"> PAGEREF _Toc209373421 \h </w:instrText>
            </w:r>
            <w:r>
              <w:rPr>
                <w:noProof/>
                <w:webHidden/>
              </w:rPr>
            </w:r>
            <w:r>
              <w:rPr>
                <w:noProof/>
                <w:webHidden/>
              </w:rPr>
              <w:fldChar w:fldCharType="separate"/>
            </w:r>
            <w:r w:rsidR="00FE7CE4">
              <w:rPr>
                <w:noProof/>
                <w:webHidden/>
                <w:rtl/>
              </w:rPr>
              <w:t>17</w:t>
            </w:r>
            <w:r>
              <w:rPr>
                <w:noProof/>
                <w:webHidden/>
              </w:rPr>
              <w:fldChar w:fldCharType="end"/>
            </w:r>
          </w:hyperlink>
        </w:p>
        <w:p w14:paraId="24868F1B" w14:textId="5ED45FC4"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22" w:history="1">
            <w:r w:rsidRPr="00EC5530">
              <w:rPr>
                <w:rStyle w:val="Hyperlink"/>
                <w:rFonts w:ascii="Simplified Arabic" w:hAnsi="Simplified Arabic" w:cs="Simplified Arabic"/>
                <w:b/>
                <w:bCs/>
                <w:noProof/>
                <w:rtl/>
                <w:lang w:bidi="ar-AE"/>
              </w:rPr>
              <w:t>مقدمة :</w:t>
            </w:r>
            <w:r>
              <w:rPr>
                <w:noProof/>
                <w:webHidden/>
              </w:rPr>
              <w:tab/>
            </w:r>
            <w:r>
              <w:rPr>
                <w:noProof/>
                <w:webHidden/>
              </w:rPr>
              <w:fldChar w:fldCharType="begin"/>
            </w:r>
            <w:r>
              <w:rPr>
                <w:noProof/>
                <w:webHidden/>
              </w:rPr>
              <w:instrText xml:space="preserve"> PAGEREF _Toc209373422 \h </w:instrText>
            </w:r>
            <w:r>
              <w:rPr>
                <w:noProof/>
                <w:webHidden/>
              </w:rPr>
            </w:r>
            <w:r>
              <w:rPr>
                <w:noProof/>
                <w:webHidden/>
              </w:rPr>
              <w:fldChar w:fldCharType="separate"/>
            </w:r>
            <w:r w:rsidR="00FE7CE4">
              <w:rPr>
                <w:noProof/>
                <w:webHidden/>
                <w:rtl/>
              </w:rPr>
              <w:t>18</w:t>
            </w:r>
            <w:r>
              <w:rPr>
                <w:noProof/>
                <w:webHidden/>
              </w:rPr>
              <w:fldChar w:fldCharType="end"/>
            </w:r>
          </w:hyperlink>
        </w:p>
        <w:p w14:paraId="592CD31A" w14:textId="5D91A59B"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23" w:history="1">
            <w:r w:rsidRPr="00EC5530">
              <w:rPr>
                <w:rStyle w:val="Hyperlink"/>
                <w:rFonts w:ascii="Simplified Arabic" w:hAnsi="Simplified Arabic" w:cs="Simplified Arabic"/>
                <w:b/>
                <w:bCs/>
                <w:noProof/>
                <w:rtl/>
                <w:lang w:bidi="ar-AE"/>
              </w:rPr>
              <w:t>القسم الأول : التحليل المالي – المفهوم , الأدوات , الأهداف</w:t>
            </w:r>
            <w:r>
              <w:rPr>
                <w:noProof/>
                <w:webHidden/>
              </w:rPr>
              <w:tab/>
            </w:r>
            <w:r>
              <w:rPr>
                <w:noProof/>
                <w:webHidden/>
              </w:rPr>
              <w:fldChar w:fldCharType="begin"/>
            </w:r>
            <w:r>
              <w:rPr>
                <w:noProof/>
                <w:webHidden/>
              </w:rPr>
              <w:instrText xml:space="preserve"> PAGEREF _Toc209373423 \h </w:instrText>
            </w:r>
            <w:r>
              <w:rPr>
                <w:noProof/>
                <w:webHidden/>
              </w:rPr>
            </w:r>
            <w:r>
              <w:rPr>
                <w:noProof/>
                <w:webHidden/>
              </w:rPr>
              <w:fldChar w:fldCharType="separate"/>
            </w:r>
            <w:r w:rsidR="00FE7CE4">
              <w:rPr>
                <w:noProof/>
                <w:webHidden/>
                <w:rtl/>
              </w:rPr>
              <w:t>19</w:t>
            </w:r>
            <w:r>
              <w:rPr>
                <w:noProof/>
                <w:webHidden/>
              </w:rPr>
              <w:fldChar w:fldCharType="end"/>
            </w:r>
          </w:hyperlink>
        </w:p>
        <w:p w14:paraId="27AB738C" w14:textId="6EC3CCC5"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4" w:history="1">
            <w:r w:rsidRPr="00EC5530">
              <w:rPr>
                <w:rStyle w:val="Hyperlink"/>
                <w:rFonts w:ascii="Simplified Arabic" w:hAnsi="Simplified Arabic" w:cs="Simplified Arabic"/>
                <w:b/>
                <w:bCs/>
                <w:noProof/>
                <w:rtl/>
                <w:lang w:bidi="ar-AE"/>
              </w:rPr>
              <w:t>أهمية التحليل المالي :</w:t>
            </w:r>
            <w:r>
              <w:rPr>
                <w:noProof/>
                <w:webHidden/>
              </w:rPr>
              <w:tab/>
            </w:r>
            <w:r>
              <w:rPr>
                <w:noProof/>
                <w:webHidden/>
              </w:rPr>
              <w:fldChar w:fldCharType="begin"/>
            </w:r>
            <w:r>
              <w:rPr>
                <w:noProof/>
                <w:webHidden/>
              </w:rPr>
              <w:instrText xml:space="preserve"> PAGEREF _Toc209373424 \h </w:instrText>
            </w:r>
            <w:r>
              <w:rPr>
                <w:noProof/>
                <w:webHidden/>
              </w:rPr>
            </w:r>
            <w:r>
              <w:rPr>
                <w:noProof/>
                <w:webHidden/>
              </w:rPr>
              <w:fldChar w:fldCharType="separate"/>
            </w:r>
            <w:r w:rsidR="00FE7CE4">
              <w:rPr>
                <w:noProof/>
                <w:webHidden/>
                <w:rtl/>
              </w:rPr>
              <w:t>20</w:t>
            </w:r>
            <w:r>
              <w:rPr>
                <w:noProof/>
                <w:webHidden/>
              </w:rPr>
              <w:fldChar w:fldCharType="end"/>
            </w:r>
          </w:hyperlink>
        </w:p>
        <w:p w14:paraId="777C994C" w14:textId="02C03398"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5" w:history="1">
            <w:r w:rsidRPr="00EC5530">
              <w:rPr>
                <w:rStyle w:val="Hyperlink"/>
                <w:rFonts w:ascii="Simplified Arabic" w:hAnsi="Simplified Arabic" w:cs="Simplified Arabic"/>
                <w:b/>
                <w:bCs/>
                <w:noProof/>
                <w:rtl/>
                <w:lang w:bidi="ar-AE"/>
              </w:rPr>
              <w:t>أهمية التحليل المالي لمستخدمي القوائم المالية :</w:t>
            </w:r>
            <w:r>
              <w:rPr>
                <w:noProof/>
                <w:webHidden/>
              </w:rPr>
              <w:tab/>
            </w:r>
            <w:r>
              <w:rPr>
                <w:noProof/>
                <w:webHidden/>
              </w:rPr>
              <w:fldChar w:fldCharType="begin"/>
            </w:r>
            <w:r>
              <w:rPr>
                <w:noProof/>
                <w:webHidden/>
              </w:rPr>
              <w:instrText xml:space="preserve"> PAGEREF _Toc209373425 \h </w:instrText>
            </w:r>
            <w:r>
              <w:rPr>
                <w:noProof/>
                <w:webHidden/>
              </w:rPr>
            </w:r>
            <w:r>
              <w:rPr>
                <w:noProof/>
                <w:webHidden/>
              </w:rPr>
              <w:fldChar w:fldCharType="separate"/>
            </w:r>
            <w:r w:rsidR="00FE7CE4">
              <w:rPr>
                <w:noProof/>
                <w:webHidden/>
                <w:rtl/>
              </w:rPr>
              <w:t>22</w:t>
            </w:r>
            <w:r>
              <w:rPr>
                <w:noProof/>
                <w:webHidden/>
              </w:rPr>
              <w:fldChar w:fldCharType="end"/>
            </w:r>
          </w:hyperlink>
        </w:p>
        <w:p w14:paraId="0211F7D7" w14:textId="594DDD76"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6" w:history="1">
            <w:r w:rsidRPr="00EC5530">
              <w:rPr>
                <w:rStyle w:val="Hyperlink"/>
                <w:rFonts w:ascii="Simplified Arabic" w:hAnsi="Simplified Arabic" w:cs="Simplified Arabic"/>
                <w:b/>
                <w:bCs/>
                <w:noProof/>
                <w:rtl/>
                <w:lang w:bidi="ar-AE"/>
              </w:rPr>
              <w:t>أهمية التحليل المالي من جهة نظر العاملين :</w:t>
            </w:r>
            <w:r>
              <w:rPr>
                <w:noProof/>
                <w:webHidden/>
              </w:rPr>
              <w:tab/>
            </w:r>
            <w:r>
              <w:rPr>
                <w:noProof/>
                <w:webHidden/>
              </w:rPr>
              <w:fldChar w:fldCharType="begin"/>
            </w:r>
            <w:r>
              <w:rPr>
                <w:noProof/>
                <w:webHidden/>
              </w:rPr>
              <w:instrText xml:space="preserve"> PAGEREF _Toc209373426 \h </w:instrText>
            </w:r>
            <w:r>
              <w:rPr>
                <w:noProof/>
                <w:webHidden/>
              </w:rPr>
            </w:r>
            <w:r>
              <w:rPr>
                <w:noProof/>
                <w:webHidden/>
              </w:rPr>
              <w:fldChar w:fldCharType="separate"/>
            </w:r>
            <w:r w:rsidR="00FE7CE4">
              <w:rPr>
                <w:noProof/>
                <w:webHidden/>
                <w:rtl/>
              </w:rPr>
              <w:t>23</w:t>
            </w:r>
            <w:r>
              <w:rPr>
                <w:noProof/>
                <w:webHidden/>
              </w:rPr>
              <w:fldChar w:fldCharType="end"/>
            </w:r>
          </w:hyperlink>
        </w:p>
        <w:p w14:paraId="065DB712" w14:textId="7F2D2B36"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7" w:history="1">
            <w:r w:rsidRPr="00EC5530">
              <w:rPr>
                <w:rStyle w:val="Hyperlink"/>
                <w:rFonts w:ascii="Simplified Arabic" w:hAnsi="Simplified Arabic" w:cs="Simplified Arabic"/>
                <w:b/>
                <w:bCs/>
                <w:noProof/>
                <w:rtl/>
                <w:lang w:bidi="ar-AE"/>
              </w:rPr>
              <w:t>أهمية التحليل المالي بشكل عام :</w:t>
            </w:r>
            <w:r>
              <w:rPr>
                <w:noProof/>
                <w:webHidden/>
              </w:rPr>
              <w:tab/>
            </w:r>
            <w:r>
              <w:rPr>
                <w:noProof/>
                <w:webHidden/>
              </w:rPr>
              <w:fldChar w:fldCharType="begin"/>
            </w:r>
            <w:r>
              <w:rPr>
                <w:noProof/>
                <w:webHidden/>
              </w:rPr>
              <w:instrText xml:space="preserve"> PAGEREF _Toc209373427 \h </w:instrText>
            </w:r>
            <w:r>
              <w:rPr>
                <w:noProof/>
                <w:webHidden/>
              </w:rPr>
            </w:r>
            <w:r>
              <w:rPr>
                <w:noProof/>
                <w:webHidden/>
              </w:rPr>
              <w:fldChar w:fldCharType="separate"/>
            </w:r>
            <w:r w:rsidR="00FE7CE4">
              <w:rPr>
                <w:noProof/>
                <w:webHidden/>
                <w:rtl/>
              </w:rPr>
              <w:t>24</w:t>
            </w:r>
            <w:r>
              <w:rPr>
                <w:noProof/>
                <w:webHidden/>
              </w:rPr>
              <w:fldChar w:fldCharType="end"/>
            </w:r>
          </w:hyperlink>
        </w:p>
        <w:p w14:paraId="5444D75A" w14:textId="584ACC81"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8" w:history="1">
            <w:r w:rsidRPr="00EC5530">
              <w:rPr>
                <w:rStyle w:val="Hyperlink"/>
                <w:rFonts w:ascii="Simplified Arabic" w:hAnsi="Simplified Arabic" w:cs="Simplified Arabic"/>
                <w:b/>
                <w:bCs/>
                <w:noProof/>
                <w:rtl/>
                <w:lang w:bidi="ar-AE"/>
              </w:rPr>
              <w:t>أهداف التحليل المالي</w:t>
            </w:r>
            <w:r>
              <w:rPr>
                <w:noProof/>
                <w:webHidden/>
              </w:rPr>
              <w:tab/>
            </w:r>
            <w:r>
              <w:rPr>
                <w:noProof/>
                <w:webHidden/>
              </w:rPr>
              <w:fldChar w:fldCharType="begin"/>
            </w:r>
            <w:r>
              <w:rPr>
                <w:noProof/>
                <w:webHidden/>
              </w:rPr>
              <w:instrText xml:space="preserve"> PAGEREF _Toc209373428 \h </w:instrText>
            </w:r>
            <w:r>
              <w:rPr>
                <w:noProof/>
                <w:webHidden/>
              </w:rPr>
            </w:r>
            <w:r>
              <w:rPr>
                <w:noProof/>
                <w:webHidden/>
              </w:rPr>
              <w:fldChar w:fldCharType="separate"/>
            </w:r>
            <w:r w:rsidR="00FE7CE4">
              <w:rPr>
                <w:noProof/>
                <w:webHidden/>
                <w:rtl/>
              </w:rPr>
              <w:t>24</w:t>
            </w:r>
            <w:r>
              <w:rPr>
                <w:noProof/>
                <w:webHidden/>
              </w:rPr>
              <w:fldChar w:fldCharType="end"/>
            </w:r>
          </w:hyperlink>
        </w:p>
        <w:p w14:paraId="70066FCD" w14:textId="7EAC0569"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29" w:history="1">
            <w:r w:rsidRPr="00EC5530">
              <w:rPr>
                <w:rStyle w:val="Hyperlink"/>
                <w:rFonts w:ascii="Simplified Arabic" w:hAnsi="Simplified Arabic" w:cs="Simplified Arabic"/>
                <w:b/>
                <w:bCs/>
                <w:noProof/>
                <w:rtl/>
                <w:lang w:bidi="ar-AE"/>
              </w:rPr>
              <w:t>أدوات التحليل المالي :</w:t>
            </w:r>
            <w:r>
              <w:rPr>
                <w:noProof/>
                <w:webHidden/>
              </w:rPr>
              <w:tab/>
            </w:r>
            <w:r>
              <w:rPr>
                <w:noProof/>
                <w:webHidden/>
              </w:rPr>
              <w:fldChar w:fldCharType="begin"/>
            </w:r>
            <w:r>
              <w:rPr>
                <w:noProof/>
                <w:webHidden/>
              </w:rPr>
              <w:instrText xml:space="preserve"> PAGEREF _Toc209373429 \h </w:instrText>
            </w:r>
            <w:r>
              <w:rPr>
                <w:noProof/>
                <w:webHidden/>
              </w:rPr>
            </w:r>
            <w:r>
              <w:rPr>
                <w:noProof/>
                <w:webHidden/>
              </w:rPr>
              <w:fldChar w:fldCharType="separate"/>
            </w:r>
            <w:r w:rsidR="00FE7CE4">
              <w:rPr>
                <w:noProof/>
                <w:webHidden/>
                <w:rtl/>
              </w:rPr>
              <w:t>25</w:t>
            </w:r>
            <w:r>
              <w:rPr>
                <w:noProof/>
                <w:webHidden/>
              </w:rPr>
              <w:fldChar w:fldCharType="end"/>
            </w:r>
          </w:hyperlink>
        </w:p>
        <w:p w14:paraId="41FBED67" w14:textId="69E28DAD"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30" w:history="1">
            <w:r w:rsidRPr="00EC5530">
              <w:rPr>
                <w:rStyle w:val="Hyperlink"/>
                <w:rFonts w:ascii="Simplified Arabic" w:hAnsi="Simplified Arabic" w:cs="Simplified Arabic"/>
                <w:b/>
                <w:bCs/>
                <w:noProof/>
                <w:rtl/>
                <w:lang w:bidi="ar-AE"/>
              </w:rPr>
              <w:t>أنواع التحليل المالي :</w:t>
            </w:r>
            <w:r>
              <w:rPr>
                <w:noProof/>
                <w:webHidden/>
              </w:rPr>
              <w:tab/>
            </w:r>
            <w:r>
              <w:rPr>
                <w:noProof/>
                <w:webHidden/>
              </w:rPr>
              <w:fldChar w:fldCharType="begin"/>
            </w:r>
            <w:r>
              <w:rPr>
                <w:noProof/>
                <w:webHidden/>
              </w:rPr>
              <w:instrText xml:space="preserve"> PAGEREF _Toc209373430 \h </w:instrText>
            </w:r>
            <w:r>
              <w:rPr>
                <w:noProof/>
                <w:webHidden/>
              </w:rPr>
            </w:r>
            <w:r>
              <w:rPr>
                <w:noProof/>
                <w:webHidden/>
              </w:rPr>
              <w:fldChar w:fldCharType="separate"/>
            </w:r>
            <w:r w:rsidR="00FE7CE4">
              <w:rPr>
                <w:noProof/>
                <w:webHidden/>
                <w:rtl/>
              </w:rPr>
              <w:t>32</w:t>
            </w:r>
            <w:r>
              <w:rPr>
                <w:noProof/>
                <w:webHidden/>
              </w:rPr>
              <w:fldChar w:fldCharType="end"/>
            </w:r>
          </w:hyperlink>
        </w:p>
        <w:p w14:paraId="78CF71D7" w14:textId="57ADEEA5"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31" w:history="1">
            <w:r w:rsidRPr="00EC5530">
              <w:rPr>
                <w:rStyle w:val="Hyperlink"/>
                <w:rFonts w:ascii="Simplified Arabic" w:hAnsi="Simplified Arabic" w:cs="Simplified Arabic"/>
                <w:b/>
                <w:bCs/>
                <w:noProof/>
                <w:rtl/>
                <w:lang w:bidi="ar-AE"/>
              </w:rPr>
              <w:t>البيانات المالية :</w:t>
            </w:r>
            <w:r>
              <w:rPr>
                <w:noProof/>
                <w:webHidden/>
              </w:rPr>
              <w:tab/>
            </w:r>
            <w:r>
              <w:rPr>
                <w:noProof/>
                <w:webHidden/>
              </w:rPr>
              <w:fldChar w:fldCharType="begin"/>
            </w:r>
            <w:r>
              <w:rPr>
                <w:noProof/>
                <w:webHidden/>
              </w:rPr>
              <w:instrText xml:space="preserve"> PAGEREF _Toc209373431 \h </w:instrText>
            </w:r>
            <w:r>
              <w:rPr>
                <w:noProof/>
                <w:webHidden/>
              </w:rPr>
            </w:r>
            <w:r>
              <w:rPr>
                <w:noProof/>
                <w:webHidden/>
              </w:rPr>
              <w:fldChar w:fldCharType="separate"/>
            </w:r>
            <w:r w:rsidR="00FE7CE4">
              <w:rPr>
                <w:noProof/>
                <w:webHidden/>
                <w:rtl/>
              </w:rPr>
              <w:t>35</w:t>
            </w:r>
            <w:r>
              <w:rPr>
                <w:noProof/>
                <w:webHidden/>
              </w:rPr>
              <w:fldChar w:fldCharType="end"/>
            </w:r>
          </w:hyperlink>
        </w:p>
        <w:p w14:paraId="494F34C0" w14:textId="5D2E37BC"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32" w:history="1">
            <w:r w:rsidRPr="00EC5530">
              <w:rPr>
                <w:rStyle w:val="Hyperlink"/>
                <w:rFonts w:ascii="Simplified Arabic" w:hAnsi="Simplified Arabic" w:cs="Simplified Arabic"/>
                <w:b/>
                <w:bCs/>
                <w:noProof/>
                <w:rtl/>
                <w:lang w:bidi="ar-AE"/>
              </w:rPr>
              <w:t>القوائم المالية :</w:t>
            </w:r>
            <w:r>
              <w:rPr>
                <w:noProof/>
                <w:webHidden/>
              </w:rPr>
              <w:tab/>
            </w:r>
            <w:r>
              <w:rPr>
                <w:noProof/>
                <w:webHidden/>
              </w:rPr>
              <w:fldChar w:fldCharType="begin"/>
            </w:r>
            <w:r>
              <w:rPr>
                <w:noProof/>
                <w:webHidden/>
              </w:rPr>
              <w:instrText xml:space="preserve"> PAGEREF _Toc209373432 \h </w:instrText>
            </w:r>
            <w:r>
              <w:rPr>
                <w:noProof/>
                <w:webHidden/>
              </w:rPr>
            </w:r>
            <w:r>
              <w:rPr>
                <w:noProof/>
                <w:webHidden/>
              </w:rPr>
              <w:fldChar w:fldCharType="separate"/>
            </w:r>
            <w:r w:rsidR="00FE7CE4">
              <w:rPr>
                <w:noProof/>
                <w:webHidden/>
                <w:rtl/>
              </w:rPr>
              <w:t>35</w:t>
            </w:r>
            <w:r>
              <w:rPr>
                <w:noProof/>
                <w:webHidden/>
              </w:rPr>
              <w:fldChar w:fldCharType="end"/>
            </w:r>
          </w:hyperlink>
        </w:p>
        <w:p w14:paraId="7EA77619" w14:textId="60964F53"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33" w:history="1">
            <w:r w:rsidRPr="00EC5530">
              <w:rPr>
                <w:rStyle w:val="Hyperlink"/>
                <w:rFonts w:ascii="Simplified Arabic" w:hAnsi="Simplified Arabic" w:cs="Simplified Arabic"/>
                <w:b/>
                <w:bCs/>
                <w:noProof/>
                <w:rtl/>
                <w:lang w:bidi="ar-AE"/>
              </w:rPr>
              <w:t>القسم الثاني : قرارات الإستثمار (المفهوم , الأنواع , المحددات )</w:t>
            </w:r>
            <w:r>
              <w:rPr>
                <w:noProof/>
                <w:webHidden/>
              </w:rPr>
              <w:tab/>
            </w:r>
            <w:r>
              <w:rPr>
                <w:noProof/>
                <w:webHidden/>
              </w:rPr>
              <w:fldChar w:fldCharType="begin"/>
            </w:r>
            <w:r>
              <w:rPr>
                <w:noProof/>
                <w:webHidden/>
              </w:rPr>
              <w:instrText xml:space="preserve"> PAGEREF _Toc209373433 \h </w:instrText>
            </w:r>
            <w:r>
              <w:rPr>
                <w:noProof/>
                <w:webHidden/>
              </w:rPr>
            </w:r>
            <w:r>
              <w:rPr>
                <w:noProof/>
                <w:webHidden/>
              </w:rPr>
              <w:fldChar w:fldCharType="separate"/>
            </w:r>
            <w:r w:rsidR="00FE7CE4">
              <w:rPr>
                <w:noProof/>
                <w:webHidden/>
                <w:rtl/>
              </w:rPr>
              <w:t>37</w:t>
            </w:r>
            <w:r>
              <w:rPr>
                <w:noProof/>
                <w:webHidden/>
              </w:rPr>
              <w:fldChar w:fldCharType="end"/>
            </w:r>
          </w:hyperlink>
        </w:p>
        <w:p w14:paraId="796AA0CE" w14:textId="7701E63D"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34" w:history="1">
            <w:r w:rsidRPr="00EC5530">
              <w:rPr>
                <w:rStyle w:val="Hyperlink"/>
                <w:rFonts w:ascii="Simplified Arabic" w:hAnsi="Simplified Arabic" w:cs="Simplified Arabic"/>
                <w:b/>
                <w:bCs/>
                <w:noProof/>
                <w:rtl/>
                <w:lang w:bidi="ar-AE"/>
              </w:rPr>
              <w:t>مفهوم الإستثمار :</w:t>
            </w:r>
            <w:r>
              <w:rPr>
                <w:noProof/>
                <w:webHidden/>
              </w:rPr>
              <w:tab/>
            </w:r>
            <w:r>
              <w:rPr>
                <w:noProof/>
                <w:webHidden/>
              </w:rPr>
              <w:fldChar w:fldCharType="begin"/>
            </w:r>
            <w:r>
              <w:rPr>
                <w:noProof/>
                <w:webHidden/>
              </w:rPr>
              <w:instrText xml:space="preserve"> PAGEREF _Toc209373434 \h </w:instrText>
            </w:r>
            <w:r>
              <w:rPr>
                <w:noProof/>
                <w:webHidden/>
              </w:rPr>
            </w:r>
            <w:r>
              <w:rPr>
                <w:noProof/>
                <w:webHidden/>
              </w:rPr>
              <w:fldChar w:fldCharType="separate"/>
            </w:r>
            <w:r w:rsidR="00FE7CE4">
              <w:rPr>
                <w:noProof/>
                <w:webHidden/>
                <w:rtl/>
              </w:rPr>
              <w:t>38</w:t>
            </w:r>
            <w:r>
              <w:rPr>
                <w:noProof/>
                <w:webHidden/>
              </w:rPr>
              <w:fldChar w:fldCharType="end"/>
            </w:r>
          </w:hyperlink>
        </w:p>
        <w:p w14:paraId="0AA7E544" w14:textId="2CD7D65A"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35" w:history="1">
            <w:r w:rsidRPr="00EC5530">
              <w:rPr>
                <w:rStyle w:val="Hyperlink"/>
                <w:rFonts w:ascii="Simplified Arabic" w:hAnsi="Simplified Arabic" w:cs="Simplified Arabic"/>
                <w:b/>
                <w:bCs/>
                <w:noProof/>
                <w:rtl/>
                <w:lang w:bidi="ar-AE"/>
              </w:rPr>
              <w:t>أهمية الإستثمار :</w:t>
            </w:r>
            <w:r>
              <w:rPr>
                <w:noProof/>
                <w:webHidden/>
              </w:rPr>
              <w:tab/>
            </w:r>
            <w:r>
              <w:rPr>
                <w:noProof/>
                <w:webHidden/>
              </w:rPr>
              <w:fldChar w:fldCharType="begin"/>
            </w:r>
            <w:r>
              <w:rPr>
                <w:noProof/>
                <w:webHidden/>
              </w:rPr>
              <w:instrText xml:space="preserve"> PAGEREF _Toc209373435 \h </w:instrText>
            </w:r>
            <w:r>
              <w:rPr>
                <w:noProof/>
                <w:webHidden/>
              </w:rPr>
            </w:r>
            <w:r>
              <w:rPr>
                <w:noProof/>
                <w:webHidden/>
              </w:rPr>
              <w:fldChar w:fldCharType="separate"/>
            </w:r>
            <w:r w:rsidR="00FE7CE4">
              <w:rPr>
                <w:noProof/>
                <w:webHidden/>
                <w:rtl/>
              </w:rPr>
              <w:t>39</w:t>
            </w:r>
            <w:r>
              <w:rPr>
                <w:noProof/>
                <w:webHidden/>
              </w:rPr>
              <w:fldChar w:fldCharType="end"/>
            </w:r>
          </w:hyperlink>
        </w:p>
        <w:p w14:paraId="661320DE" w14:textId="119BA398"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36" w:history="1">
            <w:r w:rsidRPr="00EC5530">
              <w:rPr>
                <w:rStyle w:val="Hyperlink"/>
                <w:rFonts w:ascii="Simplified Arabic" w:hAnsi="Simplified Arabic" w:cs="Simplified Arabic"/>
                <w:b/>
                <w:bCs/>
                <w:noProof/>
                <w:rtl/>
                <w:lang w:bidi="ar-AE"/>
              </w:rPr>
              <w:t>أنواع الإستثمار :</w:t>
            </w:r>
            <w:r>
              <w:rPr>
                <w:noProof/>
                <w:webHidden/>
              </w:rPr>
              <w:tab/>
            </w:r>
            <w:r>
              <w:rPr>
                <w:noProof/>
                <w:webHidden/>
              </w:rPr>
              <w:fldChar w:fldCharType="begin"/>
            </w:r>
            <w:r>
              <w:rPr>
                <w:noProof/>
                <w:webHidden/>
              </w:rPr>
              <w:instrText xml:space="preserve"> PAGEREF _Toc209373436 \h </w:instrText>
            </w:r>
            <w:r>
              <w:rPr>
                <w:noProof/>
                <w:webHidden/>
              </w:rPr>
            </w:r>
            <w:r>
              <w:rPr>
                <w:noProof/>
                <w:webHidden/>
              </w:rPr>
              <w:fldChar w:fldCharType="separate"/>
            </w:r>
            <w:r w:rsidR="00FE7CE4">
              <w:rPr>
                <w:noProof/>
                <w:webHidden/>
                <w:rtl/>
              </w:rPr>
              <w:t>40</w:t>
            </w:r>
            <w:r>
              <w:rPr>
                <w:noProof/>
                <w:webHidden/>
              </w:rPr>
              <w:fldChar w:fldCharType="end"/>
            </w:r>
          </w:hyperlink>
        </w:p>
        <w:p w14:paraId="06E0C336" w14:textId="16991E55"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37" w:history="1">
            <w:r w:rsidRPr="00EC5530">
              <w:rPr>
                <w:rStyle w:val="Hyperlink"/>
                <w:rFonts w:ascii="Simplified Arabic" w:hAnsi="Simplified Arabic" w:cs="Simplified Arabic"/>
                <w:b/>
                <w:bCs/>
                <w:noProof/>
                <w:rtl/>
                <w:lang w:bidi="ar-AE"/>
              </w:rPr>
              <w:t>قرارات الإستثمار في الشركات :</w:t>
            </w:r>
            <w:r>
              <w:rPr>
                <w:noProof/>
                <w:webHidden/>
              </w:rPr>
              <w:tab/>
            </w:r>
            <w:r>
              <w:rPr>
                <w:noProof/>
                <w:webHidden/>
              </w:rPr>
              <w:fldChar w:fldCharType="begin"/>
            </w:r>
            <w:r>
              <w:rPr>
                <w:noProof/>
                <w:webHidden/>
              </w:rPr>
              <w:instrText xml:space="preserve"> PAGEREF _Toc209373437 \h </w:instrText>
            </w:r>
            <w:r>
              <w:rPr>
                <w:noProof/>
                <w:webHidden/>
              </w:rPr>
            </w:r>
            <w:r>
              <w:rPr>
                <w:noProof/>
                <w:webHidden/>
              </w:rPr>
              <w:fldChar w:fldCharType="separate"/>
            </w:r>
            <w:r w:rsidR="00FE7CE4">
              <w:rPr>
                <w:noProof/>
                <w:webHidden/>
                <w:rtl/>
              </w:rPr>
              <w:t>43</w:t>
            </w:r>
            <w:r>
              <w:rPr>
                <w:noProof/>
                <w:webHidden/>
              </w:rPr>
              <w:fldChar w:fldCharType="end"/>
            </w:r>
          </w:hyperlink>
        </w:p>
        <w:p w14:paraId="77ADAAEE" w14:textId="68D1CAA3"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38" w:history="1">
            <w:r w:rsidRPr="00EC5530">
              <w:rPr>
                <w:rStyle w:val="Hyperlink"/>
                <w:rFonts w:ascii="Simplified Arabic" w:hAnsi="Simplified Arabic" w:cs="Simplified Arabic"/>
                <w:b/>
                <w:bCs/>
                <w:noProof/>
                <w:rtl/>
                <w:lang w:bidi="ar-AE"/>
              </w:rPr>
              <w:t>ثالثا : أثر التحليل المالي في قرارات الإستثمار :</w:t>
            </w:r>
            <w:r>
              <w:rPr>
                <w:noProof/>
                <w:webHidden/>
              </w:rPr>
              <w:tab/>
            </w:r>
            <w:r>
              <w:rPr>
                <w:noProof/>
                <w:webHidden/>
              </w:rPr>
              <w:fldChar w:fldCharType="begin"/>
            </w:r>
            <w:r>
              <w:rPr>
                <w:noProof/>
                <w:webHidden/>
              </w:rPr>
              <w:instrText xml:space="preserve"> PAGEREF _Toc209373438 \h </w:instrText>
            </w:r>
            <w:r>
              <w:rPr>
                <w:noProof/>
                <w:webHidden/>
              </w:rPr>
            </w:r>
            <w:r>
              <w:rPr>
                <w:noProof/>
                <w:webHidden/>
              </w:rPr>
              <w:fldChar w:fldCharType="separate"/>
            </w:r>
            <w:r w:rsidR="00FE7CE4">
              <w:rPr>
                <w:noProof/>
                <w:webHidden/>
                <w:rtl/>
              </w:rPr>
              <w:t>46</w:t>
            </w:r>
            <w:r>
              <w:rPr>
                <w:noProof/>
                <w:webHidden/>
              </w:rPr>
              <w:fldChar w:fldCharType="end"/>
            </w:r>
          </w:hyperlink>
        </w:p>
        <w:p w14:paraId="5C837521" w14:textId="68F1223C"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39" w:history="1">
            <w:r w:rsidRPr="00EC5530">
              <w:rPr>
                <w:rStyle w:val="Hyperlink"/>
                <w:rFonts w:ascii="Simplified Arabic" w:hAnsi="Simplified Arabic" w:cs="Simplified Arabic"/>
                <w:b/>
                <w:bCs/>
                <w:noProof/>
                <w:rtl/>
                <w:lang w:bidi="ar-AE"/>
              </w:rPr>
              <w:t>كيف يؤثر التحليل المالي على قرارات الإستثمار في الشركات :</w:t>
            </w:r>
            <w:r>
              <w:rPr>
                <w:noProof/>
                <w:webHidden/>
              </w:rPr>
              <w:tab/>
            </w:r>
            <w:r>
              <w:rPr>
                <w:noProof/>
                <w:webHidden/>
              </w:rPr>
              <w:fldChar w:fldCharType="begin"/>
            </w:r>
            <w:r>
              <w:rPr>
                <w:noProof/>
                <w:webHidden/>
              </w:rPr>
              <w:instrText xml:space="preserve"> PAGEREF _Toc209373439 \h </w:instrText>
            </w:r>
            <w:r>
              <w:rPr>
                <w:noProof/>
                <w:webHidden/>
              </w:rPr>
            </w:r>
            <w:r>
              <w:rPr>
                <w:noProof/>
                <w:webHidden/>
              </w:rPr>
              <w:fldChar w:fldCharType="separate"/>
            </w:r>
            <w:r w:rsidR="00FE7CE4">
              <w:rPr>
                <w:noProof/>
                <w:webHidden/>
                <w:rtl/>
              </w:rPr>
              <w:t>46</w:t>
            </w:r>
            <w:r>
              <w:rPr>
                <w:noProof/>
                <w:webHidden/>
              </w:rPr>
              <w:fldChar w:fldCharType="end"/>
            </w:r>
          </w:hyperlink>
        </w:p>
        <w:p w14:paraId="3A3158D1" w14:textId="7A6EC03E" w:rsidR="00FE2372" w:rsidRDefault="00FE2372" w:rsidP="00FE2372">
          <w:pPr>
            <w:pStyle w:val="TOC1"/>
            <w:rPr>
              <w:rFonts w:cstheme="minorBidi"/>
              <w:noProof/>
              <w:kern w:val="2"/>
              <w:sz w:val="24"/>
              <w:szCs w:val="24"/>
              <w14:ligatures w14:val="standardContextual"/>
            </w:rPr>
          </w:pPr>
          <w:hyperlink w:anchor="_Toc209373440" w:history="1">
            <w:r w:rsidRPr="00EC5530">
              <w:rPr>
                <w:rStyle w:val="Hyperlink"/>
                <w:rFonts w:ascii="Simplified Arabic" w:hAnsi="Simplified Arabic" w:cs="Simplified Arabic"/>
                <w:b/>
                <w:bCs/>
                <w:noProof/>
                <w:rtl/>
                <w:lang w:bidi="ar-AE"/>
              </w:rPr>
              <w:t>الفصل الثالث</w:t>
            </w:r>
            <w:r>
              <w:rPr>
                <w:noProof/>
                <w:webHidden/>
              </w:rPr>
              <w:tab/>
            </w:r>
            <w:r>
              <w:rPr>
                <w:noProof/>
                <w:webHidden/>
              </w:rPr>
              <w:fldChar w:fldCharType="begin"/>
            </w:r>
            <w:r>
              <w:rPr>
                <w:noProof/>
                <w:webHidden/>
              </w:rPr>
              <w:instrText xml:space="preserve"> PAGEREF _Toc209373440 \h </w:instrText>
            </w:r>
            <w:r>
              <w:rPr>
                <w:noProof/>
                <w:webHidden/>
              </w:rPr>
            </w:r>
            <w:r>
              <w:rPr>
                <w:noProof/>
                <w:webHidden/>
              </w:rPr>
              <w:fldChar w:fldCharType="separate"/>
            </w:r>
            <w:r w:rsidR="00FE7CE4">
              <w:rPr>
                <w:noProof/>
                <w:webHidden/>
                <w:rtl/>
              </w:rPr>
              <w:t>49</w:t>
            </w:r>
            <w:r>
              <w:rPr>
                <w:noProof/>
                <w:webHidden/>
              </w:rPr>
              <w:fldChar w:fldCharType="end"/>
            </w:r>
          </w:hyperlink>
        </w:p>
        <w:p w14:paraId="12291E00" w14:textId="67C9BE1B"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41" w:history="1">
            <w:r w:rsidRPr="00EC5530">
              <w:rPr>
                <w:rStyle w:val="Hyperlink"/>
                <w:rFonts w:ascii="Simplified Arabic" w:hAnsi="Simplified Arabic" w:cs="Simplified Arabic"/>
                <w:b/>
                <w:bCs/>
                <w:noProof/>
                <w:rtl/>
                <w:lang w:bidi="ar-AE"/>
              </w:rPr>
              <w:t>الدراسات السابقة</w:t>
            </w:r>
            <w:r>
              <w:rPr>
                <w:noProof/>
                <w:webHidden/>
              </w:rPr>
              <w:tab/>
            </w:r>
            <w:r>
              <w:rPr>
                <w:noProof/>
                <w:webHidden/>
              </w:rPr>
              <w:fldChar w:fldCharType="begin"/>
            </w:r>
            <w:r>
              <w:rPr>
                <w:noProof/>
                <w:webHidden/>
              </w:rPr>
              <w:instrText xml:space="preserve"> PAGEREF _Toc209373441 \h </w:instrText>
            </w:r>
            <w:r>
              <w:rPr>
                <w:noProof/>
                <w:webHidden/>
              </w:rPr>
            </w:r>
            <w:r>
              <w:rPr>
                <w:noProof/>
                <w:webHidden/>
              </w:rPr>
              <w:fldChar w:fldCharType="separate"/>
            </w:r>
            <w:r w:rsidR="00FE7CE4">
              <w:rPr>
                <w:noProof/>
                <w:webHidden/>
                <w:rtl/>
              </w:rPr>
              <w:t>50</w:t>
            </w:r>
            <w:r>
              <w:rPr>
                <w:noProof/>
                <w:webHidden/>
              </w:rPr>
              <w:fldChar w:fldCharType="end"/>
            </w:r>
          </w:hyperlink>
        </w:p>
        <w:p w14:paraId="4E7091D5" w14:textId="26208C61"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42" w:history="1">
            <w:r w:rsidRPr="00EC5530">
              <w:rPr>
                <w:rStyle w:val="Hyperlink"/>
                <w:rFonts w:ascii="Simplified Arabic" w:hAnsi="Simplified Arabic" w:cs="Simplified Arabic"/>
                <w:b/>
                <w:bCs/>
                <w:noProof/>
                <w:rtl/>
                <w:lang w:bidi="ar-AE"/>
              </w:rPr>
              <w:t>الإستفادة من الدراسات السابقة:</w:t>
            </w:r>
            <w:r>
              <w:rPr>
                <w:noProof/>
                <w:webHidden/>
              </w:rPr>
              <w:tab/>
            </w:r>
            <w:r>
              <w:rPr>
                <w:noProof/>
                <w:webHidden/>
              </w:rPr>
              <w:fldChar w:fldCharType="begin"/>
            </w:r>
            <w:r>
              <w:rPr>
                <w:noProof/>
                <w:webHidden/>
              </w:rPr>
              <w:instrText xml:space="preserve"> PAGEREF _Toc209373442 \h </w:instrText>
            </w:r>
            <w:r>
              <w:rPr>
                <w:noProof/>
                <w:webHidden/>
              </w:rPr>
            </w:r>
            <w:r>
              <w:rPr>
                <w:noProof/>
                <w:webHidden/>
              </w:rPr>
              <w:fldChar w:fldCharType="separate"/>
            </w:r>
            <w:r w:rsidR="00FE7CE4">
              <w:rPr>
                <w:noProof/>
                <w:webHidden/>
                <w:rtl/>
              </w:rPr>
              <w:t>52</w:t>
            </w:r>
            <w:r>
              <w:rPr>
                <w:noProof/>
                <w:webHidden/>
              </w:rPr>
              <w:fldChar w:fldCharType="end"/>
            </w:r>
          </w:hyperlink>
        </w:p>
        <w:p w14:paraId="4F977C2F" w14:textId="6D402F39" w:rsidR="00FE2372" w:rsidRDefault="00FE2372" w:rsidP="00FE2372">
          <w:pPr>
            <w:pStyle w:val="TOC1"/>
            <w:rPr>
              <w:rFonts w:cstheme="minorBidi"/>
              <w:noProof/>
              <w:kern w:val="2"/>
              <w:sz w:val="24"/>
              <w:szCs w:val="24"/>
              <w14:ligatures w14:val="standardContextual"/>
            </w:rPr>
          </w:pPr>
          <w:hyperlink w:anchor="_Toc209373443" w:history="1">
            <w:r w:rsidRPr="00EC5530">
              <w:rPr>
                <w:rStyle w:val="Hyperlink"/>
                <w:rFonts w:ascii="Simplified Arabic" w:hAnsi="Simplified Arabic" w:cs="Simplified Arabic"/>
                <w:b/>
                <w:bCs/>
                <w:noProof/>
                <w:rtl/>
                <w:lang w:bidi="ar-AE"/>
              </w:rPr>
              <w:t>الفصل الرابع</w:t>
            </w:r>
            <w:r>
              <w:rPr>
                <w:noProof/>
                <w:webHidden/>
              </w:rPr>
              <w:tab/>
            </w:r>
            <w:r>
              <w:rPr>
                <w:noProof/>
                <w:webHidden/>
              </w:rPr>
              <w:fldChar w:fldCharType="begin"/>
            </w:r>
            <w:r>
              <w:rPr>
                <w:noProof/>
                <w:webHidden/>
              </w:rPr>
              <w:instrText xml:space="preserve"> PAGEREF _Toc209373443 \h </w:instrText>
            </w:r>
            <w:r>
              <w:rPr>
                <w:noProof/>
                <w:webHidden/>
              </w:rPr>
            </w:r>
            <w:r>
              <w:rPr>
                <w:noProof/>
                <w:webHidden/>
              </w:rPr>
              <w:fldChar w:fldCharType="separate"/>
            </w:r>
            <w:r w:rsidR="00FE7CE4">
              <w:rPr>
                <w:noProof/>
                <w:webHidden/>
                <w:rtl/>
              </w:rPr>
              <w:t>59</w:t>
            </w:r>
            <w:r>
              <w:rPr>
                <w:noProof/>
                <w:webHidden/>
              </w:rPr>
              <w:fldChar w:fldCharType="end"/>
            </w:r>
          </w:hyperlink>
        </w:p>
        <w:p w14:paraId="0183EED2" w14:textId="5D99FC5B" w:rsidR="00FE2372" w:rsidRDefault="00FE2372" w:rsidP="00FE2372">
          <w:pPr>
            <w:pStyle w:val="TOC1"/>
            <w:rPr>
              <w:rFonts w:cstheme="minorBidi"/>
              <w:noProof/>
              <w:kern w:val="2"/>
              <w:sz w:val="24"/>
              <w:szCs w:val="24"/>
              <w14:ligatures w14:val="standardContextual"/>
            </w:rPr>
          </w:pPr>
          <w:hyperlink w:anchor="_Toc209373444" w:history="1">
            <w:r w:rsidRPr="00EC5530">
              <w:rPr>
                <w:rStyle w:val="Hyperlink"/>
                <w:rFonts w:ascii="Simplified Arabic" w:hAnsi="Simplified Arabic" w:cs="Simplified Arabic"/>
                <w:b/>
                <w:bCs/>
                <w:noProof/>
                <w:rtl/>
                <w:lang w:bidi="ar-AE"/>
              </w:rPr>
              <w:t>منهجية و إجراءات الدراسة</w:t>
            </w:r>
            <w:r>
              <w:rPr>
                <w:noProof/>
                <w:webHidden/>
              </w:rPr>
              <w:tab/>
            </w:r>
            <w:r>
              <w:rPr>
                <w:noProof/>
                <w:webHidden/>
              </w:rPr>
              <w:fldChar w:fldCharType="begin"/>
            </w:r>
            <w:r>
              <w:rPr>
                <w:noProof/>
                <w:webHidden/>
              </w:rPr>
              <w:instrText xml:space="preserve"> PAGEREF _Toc209373444 \h </w:instrText>
            </w:r>
            <w:r>
              <w:rPr>
                <w:noProof/>
                <w:webHidden/>
              </w:rPr>
            </w:r>
            <w:r>
              <w:rPr>
                <w:noProof/>
                <w:webHidden/>
              </w:rPr>
              <w:fldChar w:fldCharType="separate"/>
            </w:r>
            <w:r w:rsidR="00FE7CE4">
              <w:rPr>
                <w:noProof/>
                <w:webHidden/>
                <w:rtl/>
              </w:rPr>
              <w:t>59</w:t>
            </w:r>
            <w:r>
              <w:rPr>
                <w:noProof/>
                <w:webHidden/>
              </w:rPr>
              <w:fldChar w:fldCharType="end"/>
            </w:r>
          </w:hyperlink>
        </w:p>
        <w:p w14:paraId="3D6D964D" w14:textId="1542B90C"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45" w:history="1">
            <w:r w:rsidRPr="00EC5530">
              <w:rPr>
                <w:rStyle w:val="Hyperlink"/>
                <w:rFonts w:ascii="Simplified Arabic" w:hAnsi="Simplified Arabic" w:cs="Simplified Arabic"/>
                <w:b/>
                <w:bCs/>
                <w:noProof/>
                <w:rtl/>
              </w:rPr>
              <w:t>أولا : منهجية البحث</w:t>
            </w:r>
            <w:r>
              <w:rPr>
                <w:noProof/>
                <w:webHidden/>
              </w:rPr>
              <w:tab/>
            </w:r>
            <w:r>
              <w:rPr>
                <w:noProof/>
                <w:webHidden/>
              </w:rPr>
              <w:fldChar w:fldCharType="begin"/>
            </w:r>
            <w:r>
              <w:rPr>
                <w:noProof/>
                <w:webHidden/>
              </w:rPr>
              <w:instrText xml:space="preserve"> PAGEREF _Toc209373445 \h </w:instrText>
            </w:r>
            <w:r>
              <w:rPr>
                <w:noProof/>
                <w:webHidden/>
              </w:rPr>
            </w:r>
            <w:r>
              <w:rPr>
                <w:noProof/>
                <w:webHidden/>
              </w:rPr>
              <w:fldChar w:fldCharType="separate"/>
            </w:r>
            <w:r w:rsidR="00FE7CE4">
              <w:rPr>
                <w:noProof/>
                <w:webHidden/>
                <w:rtl/>
              </w:rPr>
              <w:t>59</w:t>
            </w:r>
            <w:r>
              <w:rPr>
                <w:noProof/>
                <w:webHidden/>
              </w:rPr>
              <w:fldChar w:fldCharType="end"/>
            </w:r>
          </w:hyperlink>
        </w:p>
        <w:p w14:paraId="302BE1AA" w14:textId="10B38DE2"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46" w:history="1">
            <w:r w:rsidRPr="00EC5530">
              <w:rPr>
                <w:rStyle w:val="Hyperlink"/>
                <w:rFonts w:ascii="Simplified Arabic" w:hAnsi="Simplified Arabic" w:cs="Simplified Arabic"/>
                <w:b/>
                <w:bCs/>
                <w:noProof/>
                <w:rtl/>
              </w:rPr>
              <w:t>ثانيا : مجتمع البحث</w:t>
            </w:r>
            <w:r>
              <w:rPr>
                <w:noProof/>
                <w:webHidden/>
              </w:rPr>
              <w:tab/>
            </w:r>
            <w:r>
              <w:rPr>
                <w:noProof/>
                <w:webHidden/>
              </w:rPr>
              <w:fldChar w:fldCharType="begin"/>
            </w:r>
            <w:r>
              <w:rPr>
                <w:noProof/>
                <w:webHidden/>
              </w:rPr>
              <w:instrText xml:space="preserve"> PAGEREF _Toc209373446 \h </w:instrText>
            </w:r>
            <w:r>
              <w:rPr>
                <w:noProof/>
                <w:webHidden/>
              </w:rPr>
            </w:r>
            <w:r>
              <w:rPr>
                <w:noProof/>
                <w:webHidden/>
              </w:rPr>
              <w:fldChar w:fldCharType="separate"/>
            </w:r>
            <w:r w:rsidR="00FE7CE4">
              <w:rPr>
                <w:noProof/>
                <w:webHidden/>
                <w:rtl/>
              </w:rPr>
              <w:t>59</w:t>
            </w:r>
            <w:r>
              <w:rPr>
                <w:noProof/>
                <w:webHidden/>
              </w:rPr>
              <w:fldChar w:fldCharType="end"/>
            </w:r>
          </w:hyperlink>
        </w:p>
        <w:p w14:paraId="1E7D05F6" w14:textId="45B749A4" w:rsidR="00FE2372" w:rsidRDefault="00FE2372" w:rsidP="00FE2372">
          <w:pPr>
            <w:pStyle w:val="TOC3"/>
            <w:tabs>
              <w:tab w:val="right" w:leader="dot" w:pos="9350"/>
            </w:tabs>
            <w:bidi/>
            <w:rPr>
              <w:rFonts w:cstheme="minorBidi"/>
              <w:noProof/>
              <w:kern w:val="2"/>
              <w:sz w:val="24"/>
              <w:szCs w:val="24"/>
              <w14:ligatures w14:val="standardContextual"/>
            </w:rPr>
          </w:pPr>
          <w:hyperlink w:anchor="_Toc209373447" w:history="1">
            <w:r w:rsidRPr="00EC5530">
              <w:rPr>
                <w:rStyle w:val="Hyperlink"/>
                <w:rFonts w:ascii="Simplified Arabic" w:hAnsi="Simplified Arabic" w:cs="Simplified Arabic"/>
                <w:b/>
                <w:bCs/>
                <w:noProof/>
                <w:rtl/>
              </w:rPr>
              <w:t>ثالثاً:عينة البحث:</w:t>
            </w:r>
            <w:r>
              <w:rPr>
                <w:noProof/>
                <w:webHidden/>
              </w:rPr>
              <w:tab/>
            </w:r>
            <w:r>
              <w:rPr>
                <w:noProof/>
                <w:webHidden/>
              </w:rPr>
              <w:fldChar w:fldCharType="begin"/>
            </w:r>
            <w:r>
              <w:rPr>
                <w:noProof/>
                <w:webHidden/>
              </w:rPr>
              <w:instrText xml:space="preserve"> PAGEREF _Toc209373447 \h </w:instrText>
            </w:r>
            <w:r>
              <w:rPr>
                <w:noProof/>
                <w:webHidden/>
              </w:rPr>
            </w:r>
            <w:r>
              <w:rPr>
                <w:noProof/>
                <w:webHidden/>
              </w:rPr>
              <w:fldChar w:fldCharType="separate"/>
            </w:r>
            <w:r w:rsidR="00FE7CE4">
              <w:rPr>
                <w:noProof/>
                <w:webHidden/>
                <w:rtl/>
              </w:rPr>
              <w:t>60</w:t>
            </w:r>
            <w:r>
              <w:rPr>
                <w:noProof/>
                <w:webHidden/>
              </w:rPr>
              <w:fldChar w:fldCharType="end"/>
            </w:r>
          </w:hyperlink>
        </w:p>
        <w:p w14:paraId="3D5A619E" w14:textId="0BF875CE"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48" w:history="1">
            <w:r w:rsidRPr="00EC5530">
              <w:rPr>
                <w:rStyle w:val="Hyperlink"/>
                <w:rFonts w:ascii="Simplified Arabic" w:hAnsi="Simplified Arabic" w:cs="Simplified Arabic"/>
                <w:b/>
                <w:bCs/>
                <w:noProof/>
                <w:rtl/>
                <w:lang w:bidi="ar-AE"/>
              </w:rPr>
              <w:t>رابعا : تحليل عينة الدراسة</w:t>
            </w:r>
            <w:r>
              <w:rPr>
                <w:noProof/>
                <w:webHidden/>
              </w:rPr>
              <w:tab/>
            </w:r>
            <w:r>
              <w:rPr>
                <w:noProof/>
                <w:webHidden/>
              </w:rPr>
              <w:fldChar w:fldCharType="begin"/>
            </w:r>
            <w:r>
              <w:rPr>
                <w:noProof/>
                <w:webHidden/>
              </w:rPr>
              <w:instrText xml:space="preserve"> PAGEREF _Toc209373448 \h </w:instrText>
            </w:r>
            <w:r>
              <w:rPr>
                <w:noProof/>
                <w:webHidden/>
              </w:rPr>
            </w:r>
            <w:r>
              <w:rPr>
                <w:noProof/>
                <w:webHidden/>
              </w:rPr>
              <w:fldChar w:fldCharType="separate"/>
            </w:r>
            <w:r w:rsidR="00FE7CE4">
              <w:rPr>
                <w:noProof/>
                <w:webHidden/>
                <w:rtl/>
              </w:rPr>
              <w:t>60</w:t>
            </w:r>
            <w:r>
              <w:rPr>
                <w:noProof/>
                <w:webHidden/>
              </w:rPr>
              <w:fldChar w:fldCharType="end"/>
            </w:r>
          </w:hyperlink>
        </w:p>
        <w:p w14:paraId="4F5FCD87" w14:textId="0F9246CF"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49" w:history="1">
            <w:r w:rsidRPr="00EC5530">
              <w:rPr>
                <w:rStyle w:val="Hyperlink"/>
                <w:rFonts w:ascii="Simplified Arabic" w:hAnsi="Simplified Arabic" w:cs="Simplified Arabic"/>
                <w:b/>
                <w:bCs/>
                <w:noProof/>
                <w:rtl/>
              </w:rPr>
              <w:t>قياس ثبات البيانات</w:t>
            </w:r>
            <w:r>
              <w:rPr>
                <w:noProof/>
                <w:webHidden/>
              </w:rPr>
              <w:tab/>
            </w:r>
            <w:r>
              <w:rPr>
                <w:noProof/>
                <w:webHidden/>
              </w:rPr>
              <w:fldChar w:fldCharType="begin"/>
            </w:r>
            <w:r>
              <w:rPr>
                <w:noProof/>
                <w:webHidden/>
              </w:rPr>
              <w:instrText xml:space="preserve"> PAGEREF _Toc209373449 \h </w:instrText>
            </w:r>
            <w:r>
              <w:rPr>
                <w:noProof/>
                <w:webHidden/>
              </w:rPr>
            </w:r>
            <w:r>
              <w:rPr>
                <w:noProof/>
                <w:webHidden/>
              </w:rPr>
              <w:fldChar w:fldCharType="separate"/>
            </w:r>
            <w:r w:rsidR="00FE7CE4">
              <w:rPr>
                <w:noProof/>
                <w:webHidden/>
                <w:rtl/>
              </w:rPr>
              <w:t>78</w:t>
            </w:r>
            <w:r>
              <w:rPr>
                <w:noProof/>
                <w:webHidden/>
              </w:rPr>
              <w:fldChar w:fldCharType="end"/>
            </w:r>
          </w:hyperlink>
        </w:p>
        <w:p w14:paraId="295C99CC" w14:textId="69D6C165" w:rsidR="00FE2372" w:rsidRDefault="00FE2372" w:rsidP="00FE2372">
          <w:pPr>
            <w:pStyle w:val="TOC1"/>
            <w:rPr>
              <w:rFonts w:cstheme="minorBidi"/>
              <w:noProof/>
              <w:kern w:val="2"/>
              <w:sz w:val="24"/>
              <w:szCs w:val="24"/>
              <w14:ligatures w14:val="standardContextual"/>
            </w:rPr>
          </w:pPr>
          <w:hyperlink w:anchor="_Toc209373450" w:history="1">
            <w:r w:rsidRPr="00EC5530">
              <w:rPr>
                <w:rStyle w:val="Hyperlink"/>
                <w:rFonts w:ascii="Simplified Arabic" w:hAnsi="Simplified Arabic" w:cs="Simplified Arabic"/>
                <w:b/>
                <w:bCs/>
                <w:noProof/>
                <w:rtl/>
                <w:lang w:bidi="ar-AE"/>
              </w:rPr>
              <w:t>الفصل الخامس</w:t>
            </w:r>
            <w:r>
              <w:rPr>
                <w:noProof/>
                <w:webHidden/>
              </w:rPr>
              <w:tab/>
            </w:r>
            <w:r>
              <w:rPr>
                <w:noProof/>
                <w:webHidden/>
              </w:rPr>
              <w:fldChar w:fldCharType="begin"/>
            </w:r>
            <w:r>
              <w:rPr>
                <w:noProof/>
                <w:webHidden/>
              </w:rPr>
              <w:instrText xml:space="preserve"> PAGEREF _Toc209373450 \h </w:instrText>
            </w:r>
            <w:r>
              <w:rPr>
                <w:noProof/>
                <w:webHidden/>
              </w:rPr>
            </w:r>
            <w:r>
              <w:rPr>
                <w:noProof/>
                <w:webHidden/>
              </w:rPr>
              <w:fldChar w:fldCharType="separate"/>
            </w:r>
            <w:r w:rsidR="00FE7CE4">
              <w:rPr>
                <w:noProof/>
                <w:webHidden/>
                <w:rtl/>
              </w:rPr>
              <w:t>82</w:t>
            </w:r>
            <w:r>
              <w:rPr>
                <w:noProof/>
                <w:webHidden/>
              </w:rPr>
              <w:fldChar w:fldCharType="end"/>
            </w:r>
          </w:hyperlink>
        </w:p>
        <w:p w14:paraId="6084F435" w14:textId="451E166B" w:rsidR="00FE2372" w:rsidRDefault="00FE2372" w:rsidP="00FE2372">
          <w:pPr>
            <w:pStyle w:val="TOC1"/>
            <w:rPr>
              <w:rFonts w:cstheme="minorBidi"/>
              <w:noProof/>
              <w:kern w:val="2"/>
              <w:sz w:val="24"/>
              <w:szCs w:val="24"/>
              <w14:ligatures w14:val="standardContextual"/>
            </w:rPr>
          </w:pPr>
          <w:hyperlink w:anchor="_Toc209373451" w:history="1">
            <w:r w:rsidRPr="00EC5530">
              <w:rPr>
                <w:rStyle w:val="Hyperlink"/>
                <w:rFonts w:ascii="Simplified Arabic" w:hAnsi="Simplified Arabic" w:cs="Simplified Arabic"/>
                <w:b/>
                <w:bCs/>
                <w:noProof/>
                <w:rtl/>
                <w:lang w:bidi="ar-AE"/>
              </w:rPr>
              <w:t>الإستنتاجات و التوصيات</w:t>
            </w:r>
            <w:r>
              <w:rPr>
                <w:noProof/>
                <w:webHidden/>
              </w:rPr>
              <w:tab/>
            </w:r>
            <w:r>
              <w:rPr>
                <w:noProof/>
                <w:webHidden/>
              </w:rPr>
              <w:fldChar w:fldCharType="begin"/>
            </w:r>
            <w:r>
              <w:rPr>
                <w:noProof/>
                <w:webHidden/>
              </w:rPr>
              <w:instrText xml:space="preserve"> PAGEREF _Toc209373451 \h </w:instrText>
            </w:r>
            <w:r>
              <w:rPr>
                <w:noProof/>
                <w:webHidden/>
              </w:rPr>
            </w:r>
            <w:r>
              <w:rPr>
                <w:noProof/>
                <w:webHidden/>
              </w:rPr>
              <w:fldChar w:fldCharType="separate"/>
            </w:r>
            <w:r w:rsidR="00FE7CE4">
              <w:rPr>
                <w:noProof/>
                <w:webHidden/>
                <w:rtl/>
              </w:rPr>
              <w:t>82</w:t>
            </w:r>
            <w:r>
              <w:rPr>
                <w:noProof/>
                <w:webHidden/>
              </w:rPr>
              <w:fldChar w:fldCharType="end"/>
            </w:r>
          </w:hyperlink>
        </w:p>
        <w:p w14:paraId="679991EF" w14:textId="219408DD"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52" w:history="1">
            <w:r w:rsidRPr="00EC5530">
              <w:rPr>
                <w:rStyle w:val="Hyperlink"/>
                <w:rFonts w:ascii="Simplified Arabic" w:hAnsi="Simplified Arabic" w:cs="Simplified Arabic"/>
                <w:b/>
                <w:bCs/>
                <w:noProof/>
                <w:rtl/>
                <w:lang w:bidi="ar-AE"/>
              </w:rPr>
              <w:t>استنتاج :</w:t>
            </w:r>
            <w:r>
              <w:rPr>
                <w:noProof/>
                <w:webHidden/>
              </w:rPr>
              <w:tab/>
            </w:r>
            <w:r>
              <w:rPr>
                <w:noProof/>
                <w:webHidden/>
              </w:rPr>
              <w:fldChar w:fldCharType="begin"/>
            </w:r>
            <w:r>
              <w:rPr>
                <w:noProof/>
                <w:webHidden/>
              </w:rPr>
              <w:instrText xml:space="preserve"> PAGEREF _Toc209373452 \h </w:instrText>
            </w:r>
            <w:r>
              <w:rPr>
                <w:noProof/>
                <w:webHidden/>
              </w:rPr>
            </w:r>
            <w:r>
              <w:rPr>
                <w:noProof/>
                <w:webHidden/>
              </w:rPr>
              <w:fldChar w:fldCharType="separate"/>
            </w:r>
            <w:r w:rsidR="00FE7CE4">
              <w:rPr>
                <w:noProof/>
                <w:webHidden/>
                <w:rtl/>
              </w:rPr>
              <w:t>82</w:t>
            </w:r>
            <w:r>
              <w:rPr>
                <w:noProof/>
                <w:webHidden/>
              </w:rPr>
              <w:fldChar w:fldCharType="end"/>
            </w:r>
          </w:hyperlink>
        </w:p>
        <w:p w14:paraId="09806142" w14:textId="67EE7463"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53" w:history="1">
            <w:r w:rsidRPr="00EC5530">
              <w:rPr>
                <w:rStyle w:val="Hyperlink"/>
                <w:rFonts w:ascii="Simplified Arabic" w:hAnsi="Simplified Arabic" w:cs="Simplified Arabic"/>
                <w:b/>
                <w:bCs/>
                <w:noProof/>
                <w:rtl/>
                <w:lang w:bidi="ar-AE"/>
              </w:rPr>
              <w:t>التوصيات</w:t>
            </w:r>
            <w:r>
              <w:rPr>
                <w:noProof/>
                <w:webHidden/>
              </w:rPr>
              <w:tab/>
            </w:r>
            <w:r>
              <w:rPr>
                <w:noProof/>
                <w:webHidden/>
              </w:rPr>
              <w:fldChar w:fldCharType="begin"/>
            </w:r>
            <w:r>
              <w:rPr>
                <w:noProof/>
                <w:webHidden/>
              </w:rPr>
              <w:instrText xml:space="preserve"> PAGEREF _Toc209373453 \h </w:instrText>
            </w:r>
            <w:r>
              <w:rPr>
                <w:noProof/>
                <w:webHidden/>
              </w:rPr>
            </w:r>
            <w:r>
              <w:rPr>
                <w:noProof/>
                <w:webHidden/>
              </w:rPr>
              <w:fldChar w:fldCharType="separate"/>
            </w:r>
            <w:r w:rsidR="00FE7CE4">
              <w:rPr>
                <w:noProof/>
                <w:webHidden/>
                <w:rtl/>
              </w:rPr>
              <w:t>83</w:t>
            </w:r>
            <w:r>
              <w:rPr>
                <w:noProof/>
                <w:webHidden/>
              </w:rPr>
              <w:fldChar w:fldCharType="end"/>
            </w:r>
          </w:hyperlink>
        </w:p>
        <w:p w14:paraId="1D1FD5E1" w14:textId="466125D9" w:rsidR="00FE2372" w:rsidRDefault="00FE2372" w:rsidP="00FE2372">
          <w:pPr>
            <w:pStyle w:val="TOC2"/>
            <w:tabs>
              <w:tab w:val="right" w:leader="dot" w:pos="9350"/>
            </w:tabs>
            <w:bidi/>
            <w:rPr>
              <w:rFonts w:cstheme="minorBidi"/>
              <w:noProof/>
              <w:kern w:val="2"/>
              <w:sz w:val="24"/>
              <w:szCs w:val="24"/>
              <w14:ligatures w14:val="standardContextual"/>
            </w:rPr>
          </w:pPr>
          <w:hyperlink w:anchor="_Toc209373454" w:history="1">
            <w:r w:rsidRPr="00EC5530">
              <w:rPr>
                <w:rStyle w:val="Hyperlink"/>
                <w:rFonts w:ascii="Simplified Arabic" w:hAnsi="Simplified Arabic" w:cs="Simplified Arabic"/>
                <w:b/>
                <w:bCs/>
                <w:noProof/>
                <w:rtl/>
                <w:lang w:bidi="ar-AE"/>
              </w:rPr>
              <w:t>المراجع</w:t>
            </w:r>
            <w:r>
              <w:rPr>
                <w:noProof/>
                <w:webHidden/>
              </w:rPr>
              <w:tab/>
            </w:r>
            <w:r>
              <w:rPr>
                <w:noProof/>
                <w:webHidden/>
              </w:rPr>
              <w:fldChar w:fldCharType="begin"/>
            </w:r>
            <w:r>
              <w:rPr>
                <w:noProof/>
                <w:webHidden/>
              </w:rPr>
              <w:instrText xml:space="preserve"> PAGEREF _Toc209373454 \h </w:instrText>
            </w:r>
            <w:r>
              <w:rPr>
                <w:noProof/>
                <w:webHidden/>
              </w:rPr>
            </w:r>
            <w:r>
              <w:rPr>
                <w:noProof/>
                <w:webHidden/>
              </w:rPr>
              <w:fldChar w:fldCharType="separate"/>
            </w:r>
            <w:r w:rsidR="00FE7CE4">
              <w:rPr>
                <w:noProof/>
                <w:webHidden/>
                <w:rtl/>
              </w:rPr>
              <w:t>84</w:t>
            </w:r>
            <w:r>
              <w:rPr>
                <w:noProof/>
                <w:webHidden/>
              </w:rPr>
              <w:fldChar w:fldCharType="end"/>
            </w:r>
          </w:hyperlink>
        </w:p>
        <w:p w14:paraId="695CD55A" w14:textId="4AAB9C7C" w:rsidR="00FE2372" w:rsidRDefault="00FE2372" w:rsidP="00FE2372">
          <w:pPr>
            <w:pStyle w:val="TOC1"/>
            <w:rPr>
              <w:rFonts w:cstheme="minorBidi"/>
              <w:noProof/>
              <w:kern w:val="2"/>
              <w:sz w:val="24"/>
              <w:szCs w:val="24"/>
              <w14:ligatures w14:val="standardContextual"/>
            </w:rPr>
          </w:pPr>
          <w:hyperlink w:anchor="_Toc209373455" w:history="1">
            <w:r w:rsidRPr="00EC5530">
              <w:rPr>
                <w:rStyle w:val="Hyperlink"/>
                <w:noProof/>
              </w:rPr>
              <w:t>References</w:t>
            </w:r>
            <w:r>
              <w:rPr>
                <w:noProof/>
                <w:webHidden/>
              </w:rPr>
              <w:tab/>
            </w:r>
            <w:r>
              <w:rPr>
                <w:noProof/>
                <w:webHidden/>
              </w:rPr>
              <w:fldChar w:fldCharType="begin"/>
            </w:r>
            <w:r>
              <w:rPr>
                <w:noProof/>
                <w:webHidden/>
              </w:rPr>
              <w:instrText xml:space="preserve"> PAGEREF _Toc209373455 \h </w:instrText>
            </w:r>
            <w:r>
              <w:rPr>
                <w:noProof/>
                <w:webHidden/>
              </w:rPr>
            </w:r>
            <w:r>
              <w:rPr>
                <w:noProof/>
                <w:webHidden/>
              </w:rPr>
              <w:fldChar w:fldCharType="separate"/>
            </w:r>
            <w:r w:rsidR="00FE7CE4">
              <w:rPr>
                <w:noProof/>
                <w:webHidden/>
                <w:rtl/>
              </w:rPr>
              <w:t>84</w:t>
            </w:r>
            <w:r>
              <w:rPr>
                <w:noProof/>
                <w:webHidden/>
              </w:rPr>
              <w:fldChar w:fldCharType="end"/>
            </w:r>
          </w:hyperlink>
        </w:p>
        <w:p w14:paraId="0B7521FD" w14:textId="2971DBE0" w:rsidR="00105276" w:rsidRDefault="00105276" w:rsidP="00FE2372">
          <w:pPr>
            <w:bidi/>
            <w:jc w:val="both"/>
          </w:pPr>
          <w:r>
            <w:rPr>
              <w:b/>
              <w:bCs/>
              <w:noProof/>
            </w:rPr>
            <w:fldChar w:fldCharType="end"/>
          </w:r>
        </w:p>
      </w:sdtContent>
    </w:sdt>
    <w:p w14:paraId="2A72EC4C" w14:textId="4064A1A6" w:rsidR="00804ACC" w:rsidRPr="00A94EA0" w:rsidRDefault="00804ACC" w:rsidP="00A94EA0">
      <w:pPr>
        <w:pStyle w:val="TOCHeading"/>
        <w:rPr>
          <w:rFonts w:eastAsiaTheme="minorEastAsia" w:cs="Times New Roman"/>
        </w:rPr>
      </w:pPr>
    </w:p>
    <w:p w14:paraId="468FED77" w14:textId="77777777" w:rsidR="00BB1523" w:rsidRDefault="00BB1523" w:rsidP="00D904F1">
      <w:pPr>
        <w:jc w:val="right"/>
        <w:rPr>
          <w:rFonts w:ascii="Simplified Arabic" w:hAnsi="Simplified Arabic" w:cs="Simplified Arabic"/>
          <w:b/>
          <w:bCs/>
          <w:sz w:val="40"/>
          <w:szCs w:val="40"/>
          <w:rtl/>
          <w:lang w:bidi="ar-AE"/>
        </w:rPr>
      </w:pPr>
    </w:p>
    <w:p w14:paraId="269B6B2F" w14:textId="1A95D855" w:rsidR="00BB1523" w:rsidRDefault="00BB1523" w:rsidP="00931984">
      <w:pPr>
        <w:jc w:val="center"/>
        <w:rPr>
          <w:rFonts w:ascii="Simplified Arabic" w:hAnsi="Simplified Arabic" w:cs="Simplified Arabic"/>
          <w:b/>
          <w:bCs/>
          <w:sz w:val="40"/>
          <w:szCs w:val="40"/>
          <w:rtl/>
          <w:lang w:bidi="ar-AE"/>
        </w:rPr>
      </w:pPr>
    </w:p>
    <w:p w14:paraId="0198F027" w14:textId="6341AF47" w:rsidR="00BB1523" w:rsidRDefault="00BB1523" w:rsidP="00931984">
      <w:pPr>
        <w:jc w:val="center"/>
        <w:rPr>
          <w:rFonts w:ascii="Simplified Arabic" w:hAnsi="Simplified Arabic" w:cs="Simplified Arabic"/>
          <w:b/>
          <w:bCs/>
          <w:sz w:val="40"/>
          <w:szCs w:val="40"/>
          <w:rtl/>
          <w:lang w:bidi="ar-AE"/>
        </w:rPr>
      </w:pPr>
    </w:p>
    <w:p w14:paraId="69EE2FF3" w14:textId="6B1AF6DE" w:rsidR="00BB1523" w:rsidRDefault="0057761A" w:rsidP="00931984">
      <w:pPr>
        <w:jc w:val="center"/>
        <w:rPr>
          <w:rFonts w:ascii="Simplified Arabic" w:hAnsi="Simplified Arabic" w:cs="Simplified Arabic"/>
          <w:b/>
          <w:bCs/>
          <w:sz w:val="40"/>
          <w:szCs w:val="40"/>
          <w:rtl/>
          <w:lang w:bidi="ar-AE"/>
        </w:rPr>
      </w:pPr>
      <w:r>
        <w:rPr>
          <w:rFonts w:ascii="Simplified Arabic" w:hAnsi="Simplified Arabic" w:cs="Simplified Arabic" w:hint="cs"/>
          <w:b/>
          <w:bCs/>
          <w:sz w:val="40"/>
          <w:szCs w:val="40"/>
          <w:rtl/>
          <w:lang w:bidi="ar-AE"/>
        </w:rPr>
        <w:lastRenderedPageBreak/>
        <w:t xml:space="preserve">قائمة الجداول </w:t>
      </w:r>
    </w:p>
    <w:p w14:paraId="44222867" w14:textId="40C1DBD8" w:rsidR="00612868" w:rsidRDefault="00612868">
      <w:pPr>
        <w:pStyle w:val="TOC3"/>
        <w:ind w:left="446"/>
      </w:pPr>
    </w:p>
    <w:p w14:paraId="646D9187" w14:textId="77103DD8" w:rsidR="00F164E0" w:rsidRDefault="00F164E0" w:rsidP="003E692B">
      <w:pPr>
        <w:pStyle w:val="TableofFigures"/>
        <w:tabs>
          <w:tab w:val="right" w:leader="dot" w:pos="9350"/>
        </w:tabs>
        <w:bidi/>
        <w:spacing w:line="360" w:lineRule="auto"/>
        <w:rPr>
          <w:noProof/>
        </w:rPr>
      </w:pPr>
      <w:r>
        <w:rPr>
          <w:rFonts w:ascii="Simplified Arabic" w:hAnsi="Simplified Arabic" w:cs="Simplified Arabic"/>
          <w:b/>
          <w:bCs/>
          <w:sz w:val="40"/>
          <w:szCs w:val="40"/>
          <w:lang w:bidi="ar-AE"/>
        </w:rPr>
        <w:fldChar w:fldCharType="begin"/>
      </w:r>
      <w:r>
        <w:rPr>
          <w:rFonts w:ascii="Simplified Arabic" w:hAnsi="Simplified Arabic" w:cs="Simplified Arabic"/>
          <w:b/>
          <w:bCs/>
          <w:sz w:val="40"/>
          <w:szCs w:val="40"/>
          <w:lang w:bidi="ar-AE"/>
        </w:rPr>
        <w:instrText xml:space="preserve"> TOC \h \z \c "</w:instrText>
      </w:r>
      <w:r>
        <w:rPr>
          <w:rFonts w:ascii="Simplified Arabic" w:hAnsi="Simplified Arabic" w:cs="Simplified Arabic"/>
          <w:b/>
          <w:bCs/>
          <w:sz w:val="40"/>
          <w:szCs w:val="40"/>
          <w:rtl/>
          <w:lang w:bidi="ar-AE"/>
        </w:rPr>
        <w:instrText>جدول</w:instrText>
      </w:r>
      <w:r>
        <w:rPr>
          <w:rFonts w:ascii="Simplified Arabic" w:hAnsi="Simplified Arabic" w:cs="Simplified Arabic"/>
          <w:b/>
          <w:bCs/>
          <w:sz w:val="40"/>
          <w:szCs w:val="40"/>
          <w:lang w:bidi="ar-AE"/>
        </w:rPr>
        <w:instrText xml:space="preserve">" </w:instrText>
      </w:r>
      <w:r>
        <w:rPr>
          <w:rFonts w:ascii="Simplified Arabic" w:hAnsi="Simplified Arabic" w:cs="Simplified Arabic"/>
          <w:b/>
          <w:bCs/>
          <w:sz w:val="40"/>
          <w:szCs w:val="40"/>
          <w:lang w:bidi="ar-AE"/>
        </w:rPr>
        <w:fldChar w:fldCharType="separate"/>
      </w:r>
      <w:hyperlink w:anchor="_Toc209373973" w:history="1">
        <w:r w:rsidRPr="00594B3B">
          <w:rPr>
            <w:rStyle w:val="Hyperlink"/>
            <w:rFonts w:ascii="Simplified Arabic" w:hAnsi="Simplified Arabic" w:cs="Simplified Arabic"/>
            <w:b/>
            <w:bCs/>
            <w:noProof/>
            <w:rtl/>
          </w:rPr>
          <w:t>جدول 1</w:t>
        </w:r>
        <w:r w:rsidRPr="00594B3B">
          <w:rPr>
            <w:rStyle w:val="Hyperlink"/>
            <w:rFonts w:ascii="Simplified Arabic" w:hAnsi="Simplified Arabic" w:cs="Simplified Arabic"/>
            <w:b/>
            <w:bCs/>
            <w:noProof/>
            <w:rtl/>
            <w:lang w:bidi="ar-AE"/>
          </w:rPr>
          <w:t xml:space="preserve"> الفروق الأساسية بين التحليل طويل الأجل و قصير الأجل</w:t>
        </w:r>
        <w:r>
          <w:rPr>
            <w:noProof/>
            <w:webHidden/>
          </w:rPr>
          <w:tab/>
        </w:r>
        <w:r>
          <w:rPr>
            <w:noProof/>
            <w:webHidden/>
          </w:rPr>
          <w:fldChar w:fldCharType="begin"/>
        </w:r>
        <w:r>
          <w:rPr>
            <w:noProof/>
            <w:webHidden/>
          </w:rPr>
          <w:instrText xml:space="preserve"> PAGEREF _Toc209373973 \h </w:instrText>
        </w:r>
        <w:r>
          <w:rPr>
            <w:noProof/>
            <w:webHidden/>
          </w:rPr>
        </w:r>
        <w:r>
          <w:rPr>
            <w:noProof/>
            <w:webHidden/>
          </w:rPr>
          <w:fldChar w:fldCharType="separate"/>
        </w:r>
        <w:r w:rsidR="00FE7CE4">
          <w:rPr>
            <w:noProof/>
            <w:webHidden/>
            <w:rtl/>
          </w:rPr>
          <w:t>34</w:t>
        </w:r>
        <w:r>
          <w:rPr>
            <w:noProof/>
            <w:webHidden/>
          </w:rPr>
          <w:fldChar w:fldCharType="end"/>
        </w:r>
      </w:hyperlink>
    </w:p>
    <w:p w14:paraId="5A74E300" w14:textId="2FAFA211" w:rsidR="00F164E0" w:rsidRDefault="00F164E0" w:rsidP="003E692B">
      <w:pPr>
        <w:pStyle w:val="TableofFigures"/>
        <w:tabs>
          <w:tab w:val="right" w:leader="dot" w:pos="9350"/>
        </w:tabs>
        <w:bidi/>
        <w:spacing w:line="360" w:lineRule="auto"/>
        <w:rPr>
          <w:noProof/>
        </w:rPr>
      </w:pPr>
      <w:hyperlink w:anchor="_Toc209373974" w:history="1">
        <w:r w:rsidRPr="00594B3B">
          <w:rPr>
            <w:rStyle w:val="Hyperlink"/>
            <w:b/>
            <w:bCs/>
            <w:noProof/>
            <w:rtl/>
          </w:rPr>
          <w:t>جدول 2</w:t>
        </w:r>
        <w:r w:rsidRPr="00594B3B">
          <w:rPr>
            <w:rStyle w:val="Hyperlink"/>
            <w:b/>
            <w:bCs/>
            <w:noProof/>
            <w:rtl/>
            <w:lang w:bidi="ar-AE"/>
          </w:rPr>
          <w:t xml:space="preserve"> مؤشرات التحليل المالي التي تؤثر مباشرة على القرار الإستثماري</w:t>
        </w:r>
        <w:r>
          <w:rPr>
            <w:noProof/>
            <w:webHidden/>
          </w:rPr>
          <w:tab/>
        </w:r>
        <w:r>
          <w:rPr>
            <w:noProof/>
            <w:webHidden/>
          </w:rPr>
          <w:fldChar w:fldCharType="begin"/>
        </w:r>
        <w:r>
          <w:rPr>
            <w:noProof/>
            <w:webHidden/>
          </w:rPr>
          <w:instrText xml:space="preserve"> PAGEREF _Toc209373974 \h </w:instrText>
        </w:r>
        <w:r>
          <w:rPr>
            <w:noProof/>
            <w:webHidden/>
          </w:rPr>
        </w:r>
        <w:r>
          <w:rPr>
            <w:noProof/>
            <w:webHidden/>
          </w:rPr>
          <w:fldChar w:fldCharType="separate"/>
        </w:r>
        <w:r w:rsidR="00FE7CE4">
          <w:rPr>
            <w:noProof/>
            <w:webHidden/>
            <w:rtl/>
          </w:rPr>
          <w:t>48</w:t>
        </w:r>
        <w:r>
          <w:rPr>
            <w:noProof/>
            <w:webHidden/>
          </w:rPr>
          <w:fldChar w:fldCharType="end"/>
        </w:r>
      </w:hyperlink>
    </w:p>
    <w:p w14:paraId="5135539C" w14:textId="30586180" w:rsidR="00F164E0" w:rsidRDefault="00F164E0" w:rsidP="003E692B">
      <w:pPr>
        <w:pStyle w:val="TableofFigures"/>
        <w:tabs>
          <w:tab w:val="right" w:leader="dot" w:pos="9350"/>
        </w:tabs>
        <w:bidi/>
        <w:spacing w:line="360" w:lineRule="auto"/>
        <w:rPr>
          <w:noProof/>
        </w:rPr>
      </w:pPr>
      <w:hyperlink w:anchor="_Toc209373975" w:history="1">
        <w:r w:rsidRPr="00594B3B">
          <w:rPr>
            <w:rStyle w:val="Hyperlink"/>
            <w:rFonts w:ascii="Simplified Arabic" w:hAnsi="Simplified Arabic" w:cs="Simplified Arabic"/>
            <w:b/>
            <w:bCs/>
            <w:noProof/>
            <w:rtl/>
          </w:rPr>
          <w:t xml:space="preserve">جدول 3 </w:t>
        </w:r>
        <w:r w:rsidRPr="00594B3B">
          <w:rPr>
            <w:rStyle w:val="Hyperlink"/>
            <w:rFonts w:ascii="Simplified Arabic" w:hAnsi="Simplified Arabic" w:cs="Simplified Arabic"/>
            <w:b/>
            <w:bCs/>
            <w:noProof/>
            <w:rtl/>
            <w:lang w:bidi="ar-EG"/>
          </w:rPr>
          <w:t>يوضح القطاعات في عينة الدراسة</w:t>
        </w:r>
        <w:r>
          <w:rPr>
            <w:noProof/>
            <w:webHidden/>
          </w:rPr>
          <w:tab/>
        </w:r>
        <w:r>
          <w:rPr>
            <w:noProof/>
            <w:webHidden/>
          </w:rPr>
          <w:fldChar w:fldCharType="begin"/>
        </w:r>
        <w:r>
          <w:rPr>
            <w:noProof/>
            <w:webHidden/>
          </w:rPr>
          <w:instrText xml:space="preserve"> PAGEREF _Toc209373975 \h </w:instrText>
        </w:r>
        <w:r>
          <w:rPr>
            <w:noProof/>
            <w:webHidden/>
          </w:rPr>
        </w:r>
        <w:r>
          <w:rPr>
            <w:noProof/>
            <w:webHidden/>
          </w:rPr>
          <w:fldChar w:fldCharType="separate"/>
        </w:r>
        <w:r w:rsidR="00FE7CE4">
          <w:rPr>
            <w:noProof/>
            <w:webHidden/>
            <w:rtl/>
          </w:rPr>
          <w:t>60</w:t>
        </w:r>
        <w:r>
          <w:rPr>
            <w:noProof/>
            <w:webHidden/>
          </w:rPr>
          <w:fldChar w:fldCharType="end"/>
        </w:r>
      </w:hyperlink>
    </w:p>
    <w:p w14:paraId="05D574FF" w14:textId="487B4878" w:rsidR="00F164E0" w:rsidRDefault="00F164E0" w:rsidP="003E692B">
      <w:pPr>
        <w:pStyle w:val="TableofFigures"/>
        <w:tabs>
          <w:tab w:val="right" w:leader="dot" w:pos="9350"/>
        </w:tabs>
        <w:bidi/>
        <w:spacing w:line="360" w:lineRule="auto"/>
        <w:rPr>
          <w:noProof/>
        </w:rPr>
      </w:pPr>
      <w:hyperlink w:anchor="_Toc209373976" w:history="1">
        <w:r w:rsidRPr="00594B3B">
          <w:rPr>
            <w:rStyle w:val="Hyperlink"/>
            <w:rFonts w:ascii="Simplified Arabic" w:hAnsi="Simplified Arabic" w:cs="Simplified Arabic"/>
            <w:b/>
            <w:bCs/>
            <w:noProof/>
            <w:rtl/>
          </w:rPr>
          <w:t>جدول 4</w:t>
        </w:r>
        <w:r w:rsidRPr="00594B3B">
          <w:rPr>
            <w:rStyle w:val="Hyperlink"/>
            <w:rFonts w:ascii="Simplified Arabic" w:hAnsi="Simplified Arabic" w:cs="Simplified Arabic"/>
            <w:b/>
            <w:bCs/>
            <w:noProof/>
            <w:rtl/>
            <w:lang w:bidi="ar-EG"/>
          </w:rPr>
          <w:t xml:space="preserve"> يوضح الوظائف</w:t>
        </w:r>
        <w:r>
          <w:rPr>
            <w:noProof/>
            <w:webHidden/>
          </w:rPr>
          <w:tab/>
        </w:r>
        <w:r>
          <w:rPr>
            <w:noProof/>
            <w:webHidden/>
          </w:rPr>
          <w:fldChar w:fldCharType="begin"/>
        </w:r>
        <w:r>
          <w:rPr>
            <w:noProof/>
            <w:webHidden/>
          </w:rPr>
          <w:instrText xml:space="preserve"> PAGEREF _Toc209373976 \h </w:instrText>
        </w:r>
        <w:r>
          <w:rPr>
            <w:noProof/>
            <w:webHidden/>
          </w:rPr>
        </w:r>
        <w:r>
          <w:rPr>
            <w:noProof/>
            <w:webHidden/>
          </w:rPr>
          <w:fldChar w:fldCharType="separate"/>
        </w:r>
        <w:r w:rsidR="00FE7CE4">
          <w:rPr>
            <w:noProof/>
            <w:webHidden/>
            <w:rtl/>
          </w:rPr>
          <w:t>62</w:t>
        </w:r>
        <w:r>
          <w:rPr>
            <w:noProof/>
            <w:webHidden/>
          </w:rPr>
          <w:fldChar w:fldCharType="end"/>
        </w:r>
      </w:hyperlink>
    </w:p>
    <w:p w14:paraId="68F60EA3" w14:textId="30384219" w:rsidR="00F164E0" w:rsidRDefault="00F164E0" w:rsidP="003E692B">
      <w:pPr>
        <w:pStyle w:val="TableofFigures"/>
        <w:tabs>
          <w:tab w:val="right" w:leader="dot" w:pos="9350"/>
        </w:tabs>
        <w:bidi/>
        <w:spacing w:line="360" w:lineRule="auto"/>
        <w:rPr>
          <w:noProof/>
        </w:rPr>
      </w:pPr>
      <w:hyperlink w:anchor="_Toc209373977" w:history="1">
        <w:r w:rsidRPr="00594B3B">
          <w:rPr>
            <w:rStyle w:val="Hyperlink"/>
            <w:rFonts w:ascii="Simplified Arabic" w:hAnsi="Simplified Arabic" w:cs="Simplified Arabic"/>
            <w:b/>
            <w:bCs/>
            <w:noProof/>
            <w:rtl/>
          </w:rPr>
          <w:t>جدول 5</w:t>
        </w:r>
        <w:r w:rsidRPr="00594B3B">
          <w:rPr>
            <w:rStyle w:val="Hyperlink"/>
            <w:rFonts w:ascii="Simplified Arabic" w:hAnsi="Simplified Arabic" w:cs="Simplified Arabic"/>
            <w:b/>
            <w:bCs/>
            <w:noProof/>
            <w:rtl/>
            <w:lang w:bidi="ar-EG"/>
          </w:rPr>
          <w:t xml:space="preserve"> سنين الخبرة للموظفين</w:t>
        </w:r>
        <w:r>
          <w:rPr>
            <w:noProof/>
            <w:webHidden/>
          </w:rPr>
          <w:tab/>
        </w:r>
        <w:r>
          <w:rPr>
            <w:noProof/>
            <w:webHidden/>
          </w:rPr>
          <w:fldChar w:fldCharType="begin"/>
        </w:r>
        <w:r>
          <w:rPr>
            <w:noProof/>
            <w:webHidden/>
          </w:rPr>
          <w:instrText xml:space="preserve"> PAGEREF _Toc209373977 \h </w:instrText>
        </w:r>
        <w:r>
          <w:rPr>
            <w:noProof/>
            <w:webHidden/>
          </w:rPr>
        </w:r>
        <w:r>
          <w:rPr>
            <w:noProof/>
            <w:webHidden/>
          </w:rPr>
          <w:fldChar w:fldCharType="separate"/>
        </w:r>
        <w:r w:rsidR="00FE7CE4">
          <w:rPr>
            <w:noProof/>
            <w:webHidden/>
            <w:rtl/>
          </w:rPr>
          <w:t>63</w:t>
        </w:r>
        <w:r>
          <w:rPr>
            <w:noProof/>
            <w:webHidden/>
          </w:rPr>
          <w:fldChar w:fldCharType="end"/>
        </w:r>
      </w:hyperlink>
    </w:p>
    <w:p w14:paraId="429C5F4D" w14:textId="07A210F3" w:rsidR="00F164E0" w:rsidRDefault="00F164E0" w:rsidP="003E692B">
      <w:pPr>
        <w:pStyle w:val="TableofFigures"/>
        <w:tabs>
          <w:tab w:val="right" w:leader="dot" w:pos="9350"/>
        </w:tabs>
        <w:bidi/>
        <w:spacing w:line="360" w:lineRule="auto"/>
        <w:rPr>
          <w:noProof/>
        </w:rPr>
      </w:pPr>
      <w:hyperlink w:anchor="_Toc209373978" w:history="1">
        <w:r w:rsidRPr="00594B3B">
          <w:rPr>
            <w:rStyle w:val="Hyperlink"/>
            <w:rFonts w:ascii="Simplified Arabic" w:hAnsi="Simplified Arabic" w:cs="Simplified Arabic"/>
            <w:b/>
            <w:bCs/>
            <w:noProof/>
            <w:rtl/>
          </w:rPr>
          <w:t>جدول 6</w:t>
        </w:r>
        <w:r w:rsidRPr="00594B3B">
          <w:rPr>
            <w:rStyle w:val="Hyperlink"/>
            <w:rFonts w:ascii="Simplified Arabic" w:hAnsi="Simplified Arabic" w:cs="Simplified Arabic"/>
            <w:b/>
            <w:bCs/>
            <w:noProof/>
            <w:rtl/>
            <w:lang w:bidi="ar-AE"/>
          </w:rPr>
          <w:t xml:space="preserve"> إستخدام الشركات للتحليل المالي في إتخاذ قرارات الإستثمار</w:t>
        </w:r>
        <w:r>
          <w:rPr>
            <w:noProof/>
            <w:webHidden/>
          </w:rPr>
          <w:tab/>
        </w:r>
        <w:r>
          <w:rPr>
            <w:noProof/>
            <w:webHidden/>
          </w:rPr>
          <w:fldChar w:fldCharType="begin"/>
        </w:r>
        <w:r>
          <w:rPr>
            <w:noProof/>
            <w:webHidden/>
          </w:rPr>
          <w:instrText xml:space="preserve"> PAGEREF _Toc209373978 \h </w:instrText>
        </w:r>
        <w:r>
          <w:rPr>
            <w:noProof/>
            <w:webHidden/>
          </w:rPr>
        </w:r>
        <w:r>
          <w:rPr>
            <w:noProof/>
            <w:webHidden/>
          </w:rPr>
          <w:fldChar w:fldCharType="separate"/>
        </w:r>
        <w:r w:rsidR="00FE7CE4">
          <w:rPr>
            <w:noProof/>
            <w:webHidden/>
            <w:rtl/>
          </w:rPr>
          <w:t>64</w:t>
        </w:r>
        <w:r>
          <w:rPr>
            <w:noProof/>
            <w:webHidden/>
          </w:rPr>
          <w:fldChar w:fldCharType="end"/>
        </w:r>
      </w:hyperlink>
    </w:p>
    <w:p w14:paraId="0400EFE2" w14:textId="57B7754E" w:rsidR="00F164E0" w:rsidRDefault="00F164E0" w:rsidP="003E692B">
      <w:pPr>
        <w:pStyle w:val="TableofFigures"/>
        <w:tabs>
          <w:tab w:val="right" w:leader="dot" w:pos="9350"/>
        </w:tabs>
        <w:bidi/>
        <w:spacing w:line="360" w:lineRule="auto"/>
        <w:rPr>
          <w:noProof/>
        </w:rPr>
      </w:pPr>
      <w:hyperlink w:anchor="_Toc209373979" w:history="1">
        <w:r w:rsidRPr="00594B3B">
          <w:rPr>
            <w:rStyle w:val="Hyperlink"/>
            <w:rFonts w:ascii="Simplified Arabic" w:hAnsi="Simplified Arabic" w:cs="Simplified Arabic"/>
            <w:b/>
            <w:bCs/>
            <w:noProof/>
            <w:rtl/>
          </w:rPr>
          <w:t xml:space="preserve">جدول 7 </w:t>
        </w:r>
        <w:r w:rsidRPr="00594B3B">
          <w:rPr>
            <w:rStyle w:val="Hyperlink"/>
            <w:rFonts w:ascii="Simplified Arabic" w:hAnsi="Simplified Arabic" w:cs="Simplified Arabic"/>
            <w:b/>
            <w:bCs/>
            <w:noProof/>
            <w:rtl/>
            <w:lang w:bidi="ar-AE"/>
          </w:rPr>
          <w:t>تحليل مؤشرات الربحية قبل إتخاذ قرارات الإستثمار و القرارات التوسعية</w:t>
        </w:r>
        <w:r>
          <w:rPr>
            <w:noProof/>
            <w:webHidden/>
          </w:rPr>
          <w:tab/>
        </w:r>
        <w:r>
          <w:rPr>
            <w:noProof/>
            <w:webHidden/>
          </w:rPr>
          <w:fldChar w:fldCharType="begin"/>
        </w:r>
        <w:r>
          <w:rPr>
            <w:noProof/>
            <w:webHidden/>
          </w:rPr>
          <w:instrText xml:space="preserve"> PAGEREF _Toc209373979 \h </w:instrText>
        </w:r>
        <w:r>
          <w:rPr>
            <w:noProof/>
            <w:webHidden/>
          </w:rPr>
        </w:r>
        <w:r>
          <w:rPr>
            <w:noProof/>
            <w:webHidden/>
          </w:rPr>
          <w:fldChar w:fldCharType="separate"/>
        </w:r>
        <w:r w:rsidR="00FE7CE4">
          <w:rPr>
            <w:noProof/>
            <w:webHidden/>
            <w:rtl/>
          </w:rPr>
          <w:t>65</w:t>
        </w:r>
        <w:r>
          <w:rPr>
            <w:noProof/>
            <w:webHidden/>
          </w:rPr>
          <w:fldChar w:fldCharType="end"/>
        </w:r>
      </w:hyperlink>
    </w:p>
    <w:p w14:paraId="32FF5B96" w14:textId="34DF7842" w:rsidR="00F164E0" w:rsidRDefault="00F164E0" w:rsidP="003E692B">
      <w:pPr>
        <w:pStyle w:val="TableofFigures"/>
        <w:tabs>
          <w:tab w:val="right" w:leader="dot" w:pos="9350"/>
        </w:tabs>
        <w:bidi/>
        <w:spacing w:line="360" w:lineRule="auto"/>
        <w:rPr>
          <w:noProof/>
        </w:rPr>
      </w:pPr>
      <w:hyperlink w:anchor="_Toc209373980" w:history="1">
        <w:r w:rsidRPr="00594B3B">
          <w:rPr>
            <w:rStyle w:val="Hyperlink"/>
            <w:rFonts w:ascii="Simplified Arabic" w:hAnsi="Simplified Arabic" w:cs="Simplified Arabic"/>
            <w:b/>
            <w:bCs/>
            <w:noProof/>
            <w:rtl/>
          </w:rPr>
          <w:t>جدول 8</w:t>
        </w:r>
        <w:r w:rsidRPr="00594B3B">
          <w:rPr>
            <w:rStyle w:val="Hyperlink"/>
            <w:rFonts w:ascii="Simplified Arabic" w:hAnsi="Simplified Arabic" w:cs="Simplified Arabic"/>
            <w:b/>
            <w:bCs/>
            <w:noProof/>
            <w:rtl/>
            <w:lang w:bidi="ar-AE"/>
          </w:rPr>
          <w:t xml:space="preserve"> إعداد تقترير مالية دورية في الشركات</w:t>
        </w:r>
        <w:r>
          <w:rPr>
            <w:noProof/>
            <w:webHidden/>
          </w:rPr>
          <w:tab/>
        </w:r>
        <w:r>
          <w:rPr>
            <w:noProof/>
            <w:webHidden/>
          </w:rPr>
          <w:fldChar w:fldCharType="begin"/>
        </w:r>
        <w:r>
          <w:rPr>
            <w:noProof/>
            <w:webHidden/>
          </w:rPr>
          <w:instrText xml:space="preserve"> PAGEREF _Toc209373980 \h </w:instrText>
        </w:r>
        <w:r>
          <w:rPr>
            <w:noProof/>
            <w:webHidden/>
          </w:rPr>
        </w:r>
        <w:r>
          <w:rPr>
            <w:noProof/>
            <w:webHidden/>
          </w:rPr>
          <w:fldChar w:fldCharType="separate"/>
        </w:r>
        <w:r w:rsidR="00FE7CE4">
          <w:rPr>
            <w:noProof/>
            <w:webHidden/>
            <w:rtl/>
          </w:rPr>
          <w:t>66</w:t>
        </w:r>
        <w:r>
          <w:rPr>
            <w:noProof/>
            <w:webHidden/>
          </w:rPr>
          <w:fldChar w:fldCharType="end"/>
        </w:r>
      </w:hyperlink>
    </w:p>
    <w:p w14:paraId="096962F6" w14:textId="5A02BF2A" w:rsidR="00F164E0" w:rsidRDefault="00F164E0" w:rsidP="003E692B">
      <w:pPr>
        <w:pStyle w:val="TableofFigures"/>
        <w:tabs>
          <w:tab w:val="right" w:leader="dot" w:pos="9350"/>
        </w:tabs>
        <w:bidi/>
        <w:spacing w:line="360" w:lineRule="auto"/>
        <w:rPr>
          <w:noProof/>
        </w:rPr>
      </w:pPr>
      <w:hyperlink w:anchor="_Toc209373981" w:history="1">
        <w:r w:rsidRPr="00594B3B">
          <w:rPr>
            <w:rStyle w:val="Hyperlink"/>
            <w:rFonts w:ascii="Simplified Arabic" w:hAnsi="Simplified Arabic" w:cs="Simplified Arabic"/>
            <w:b/>
            <w:bCs/>
            <w:noProof/>
            <w:rtl/>
          </w:rPr>
          <w:t xml:space="preserve">جدول 9 </w:t>
        </w:r>
        <w:r w:rsidRPr="00594B3B">
          <w:rPr>
            <w:rStyle w:val="Hyperlink"/>
            <w:rFonts w:ascii="Simplified Arabic" w:hAnsi="Simplified Arabic" w:cs="Simplified Arabic"/>
            <w:b/>
            <w:bCs/>
            <w:noProof/>
            <w:rtl/>
            <w:lang w:bidi="ar-AE"/>
          </w:rPr>
          <w:t>التحليل المالي له دور أساسي في قرارات الإستثمار الكبيرة</w:t>
        </w:r>
        <w:r>
          <w:rPr>
            <w:noProof/>
            <w:webHidden/>
          </w:rPr>
          <w:tab/>
        </w:r>
        <w:r>
          <w:rPr>
            <w:noProof/>
            <w:webHidden/>
          </w:rPr>
          <w:fldChar w:fldCharType="begin"/>
        </w:r>
        <w:r>
          <w:rPr>
            <w:noProof/>
            <w:webHidden/>
          </w:rPr>
          <w:instrText xml:space="preserve"> PAGEREF _Toc209373981 \h </w:instrText>
        </w:r>
        <w:r>
          <w:rPr>
            <w:noProof/>
            <w:webHidden/>
          </w:rPr>
        </w:r>
        <w:r>
          <w:rPr>
            <w:noProof/>
            <w:webHidden/>
          </w:rPr>
          <w:fldChar w:fldCharType="separate"/>
        </w:r>
        <w:r w:rsidR="00FE7CE4">
          <w:rPr>
            <w:noProof/>
            <w:webHidden/>
            <w:rtl/>
          </w:rPr>
          <w:t>67</w:t>
        </w:r>
        <w:r>
          <w:rPr>
            <w:noProof/>
            <w:webHidden/>
          </w:rPr>
          <w:fldChar w:fldCharType="end"/>
        </w:r>
      </w:hyperlink>
    </w:p>
    <w:p w14:paraId="2B062633" w14:textId="7F6B5932" w:rsidR="00F164E0" w:rsidRDefault="00F164E0" w:rsidP="003E692B">
      <w:pPr>
        <w:pStyle w:val="TableofFigures"/>
        <w:tabs>
          <w:tab w:val="right" w:leader="dot" w:pos="9350"/>
        </w:tabs>
        <w:bidi/>
        <w:spacing w:line="360" w:lineRule="auto"/>
        <w:rPr>
          <w:noProof/>
        </w:rPr>
      </w:pPr>
      <w:hyperlink w:anchor="_Toc209373982" w:history="1">
        <w:r w:rsidRPr="00594B3B">
          <w:rPr>
            <w:rStyle w:val="Hyperlink"/>
            <w:rFonts w:ascii="Simplified Arabic" w:hAnsi="Simplified Arabic" w:cs="Simplified Arabic"/>
            <w:b/>
            <w:bCs/>
            <w:noProof/>
            <w:rtl/>
          </w:rPr>
          <w:t>جدول 10</w:t>
        </w:r>
        <w:r w:rsidRPr="00594B3B">
          <w:rPr>
            <w:rStyle w:val="Hyperlink"/>
            <w:rFonts w:ascii="Simplified Arabic" w:hAnsi="Simplified Arabic" w:cs="Simplified Arabic"/>
            <w:b/>
            <w:bCs/>
            <w:noProof/>
            <w:rtl/>
            <w:lang w:bidi="ar-AE"/>
          </w:rPr>
          <w:t xml:space="preserve"> العائد على الإستثمار يعتبر مؤشرا رئيسياً في قرارات الإستثمار</w:t>
        </w:r>
        <w:r>
          <w:rPr>
            <w:noProof/>
            <w:webHidden/>
          </w:rPr>
          <w:tab/>
        </w:r>
        <w:r>
          <w:rPr>
            <w:noProof/>
            <w:webHidden/>
          </w:rPr>
          <w:fldChar w:fldCharType="begin"/>
        </w:r>
        <w:r>
          <w:rPr>
            <w:noProof/>
            <w:webHidden/>
          </w:rPr>
          <w:instrText xml:space="preserve"> PAGEREF _Toc209373982 \h </w:instrText>
        </w:r>
        <w:r>
          <w:rPr>
            <w:noProof/>
            <w:webHidden/>
          </w:rPr>
        </w:r>
        <w:r>
          <w:rPr>
            <w:noProof/>
            <w:webHidden/>
          </w:rPr>
          <w:fldChar w:fldCharType="separate"/>
        </w:r>
        <w:r w:rsidR="00FE7CE4">
          <w:rPr>
            <w:noProof/>
            <w:webHidden/>
            <w:rtl/>
          </w:rPr>
          <w:t>68</w:t>
        </w:r>
        <w:r>
          <w:rPr>
            <w:noProof/>
            <w:webHidden/>
          </w:rPr>
          <w:fldChar w:fldCharType="end"/>
        </w:r>
      </w:hyperlink>
    </w:p>
    <w:p w14:paraId="25F43A29" w14:textId="2DF6DDA4" w:rsidR="00F164E0" w:rsidRDefault="00F164E0" w:rsidP="003E692B">
      <w:pPr>
        <w:pStyle w:val="TableofFigures"/>
        <w:tabs>
          <w:tab w:val="right" w:leader="dot" w:pos="9350"/>
        </w:tabs>
        <w:bidi/>
        <w:spacing w:line="360" w:lineRule="auto"/>
        <w:rPr>
          <w:noProof/>
        </w:rPr>
      </w:pPr>
      <w:hyperlink w:anchor="_Toc209373983" w:history="1">
        <w:r w:rsidRPr="00594B3B">
          <w:rPr>
            <w:rStyle w:val="Hyperlink"/>
            <w:rFonts w:ascii="Simplified Arabic" w:hAnsi="Simplified Arabic" w:cs="Simplified Arabic"/>
            <w:b/>
            <w:bCs/>
            <w:noProof/>
            <w:rtl/>
          </w:rPr>
          <w:t>جدول 11</w:t>
        </w:r>
        <w:r w:rsidRPr="00594B3B">
          <w:rPr>
            <w:rStyle w:val="Hyperlink"/>
            <w:rFonts w:ascii="Simplified Arabic" w:hAnsi="Simplified Arabic" w:cs="Simplified Arabic"/>
            <w:b/>
            <w:bCs/>
            <w:noProof/>
            <w:rtl/>
            <w:lang w:bidi="ar-AE"/>
          </w:rPr>
          <w:t xml:space="preserve"> إرتفاع المديونية يؤثر سلباً على إتخاذ قرارات إستثمار جديدة</w:t>
        </w:r>
        <w:r>
          <w:rPr>
            <w:noProof/>
            <w:webHidden/>
          </w:rPr>
          <w:tab/>
        </w:r>
        <w:r>
          <w:rPr>
            <w:noProof/>
            <w:webHidden/>
          </w:rPr>
          <w:fldChar w:fldCharType="begin"/>
        </w:r>
        <w:r>
          <w:rPr>
            <w:noProof/>
            <w:webHidden/>
          </w:rPr>
          <w:instrText xml:space="preserve"> PAGEREF _Toc209373983 \h </w:instrText>
        </w:r>
        <w:r>
          <w:rPr>
            <w:noProof/>
            <w:webHidden/>
          </w:rPr>
        </w:r>
        <w:r>
          <w:rPr>
            <w:noProof/>
            <w:webHidden/>
          </w:rPr>
          <w:fldChar w:fldCharType="separate"/>
        </w:r>
        <w:r w:rsidR="00FE7CE4">
          <w:rPr>
            <w:noProof/>
            <w:webHidden/>
            <w:rtl/>
          </w:rPr>
          <w:t>68</w:t>
        </w:r>
        <w:r>
          <w:rPr>
            <w:noProof/>
            <w:webHidden/>
          </w:rPr>
          <w:fldChar w:fldCharType="end"/>
        </w:r>
      </w:hyperlink>
    </w:p>
    <w:p w14:paraId="25680340" w14:textId="3D847F36" w:rsidR="00F164E0" w:rsidRDefault="00F164E0" w:rsidP="003E692B">
      <w:pPr>
        <w:pStyle w:val="TableofFigures"/>
        <w:tabs>
          <w:tab w:val="right" w:leader="dot" w:pos="9350"/>
        </w:tabs>
        <w:bidi/>
        <w:spacing w:line="360" w:lineRule="auto"/>
        <w:rPr>
          <w:noProof/>
        </w:rPr>
      </w:pPr>
      <w:hyperlink w:anchor="_Toc209373984" w:history="1">
        <w:r w:rsidRPr="00594B3B">
          <w:rPr>
            <w:rStyle w:val="Hyperlink"/>
            <w:rFonts w:ascii="Simplified Arabic" w:hAnsi="Simplified Arabic" w:cs="Simplified Arabic"/>
            <w:b/>
            <w:bCs/>
            <w:noProof/>
            <w:rtl/>
          </w:rPr>
          <w:t xml:space="preserve">جدول 12 </w:t>
        </w:r>
        <w:r w:rsidRPr="00594B3B">
          <w:rPr>
            <w:rStyle w:val="Hyperlink"/>
            <w:rFonts w:ascii="Simplified Arabic" w:hAnsi="Simplified Arabic" w:cs="Simplified Arabic"/>
            <w:b/>
            <w:bCs/>
            <w:noProof/>
            <w:rtl/>
            <w:lang w:bidi="ar-AE"/>
          </w:rPr>
          <w:t>تقارير السيولة تستخدم لتحديد قدرة الشركة على تنفيذ مشروع جديد</w:t>
        </w:r>
        <w:r>
          <w:rPr>
            <w:noProof/>
            <w:webHidden/>
          </w:rPr>
          <w:tab/>
        </w:r>
        <w:r>
          <w:rPr>
            <w:noProof/>
            <w:webHidden/>
          </w:rPr>
          <w:fldChar w:fldCharType="begin"/>
        </w:r>
        <w:r>
          <w:rPr>
            <w:noProof/>
            <w:webHidden/>
          </w:rPr>
          <w:instrText xml:space="preserve"> PAGEREF _Toc209373984 \h </w:instrText>
        </w:r>
        <w:r>
          <w:rPr>
            <w:noProof/>
            <w:webHidden/>
          </w:rPr>
        </w:r>
        <w:r>
          <w:rPr>
            <w:noProof/>
            <w:webHidden/>
          </w:rPr>
          <w:fldChar w:fldCharType="separate"/>
        </w:r>
        <w:r w:rsidR="00FE7CE4">
          <w:rPr>
            <w:noProof/>
            <w:webHidden/>
            <w:rtl/>
          </w:rPr>
          <w:t>69</w:t>
        </w:r>
        <w:r>
          <w:rPr>
            <w:noProof/>
            <w:webHidden/>
          </w:rPr>
          <w:fldChar w:fldCharType="end"/>
        </w:r>
      </w:hyperlink>
    </w:p>
    <w:p w14:paraId="22516540" w14:textId="6DEB96EE" w:rsidR="00F164E0" w:rsidRDefault="00F164E0" w:rsidP="003E692B">
      <w:pPr>
        <w:pStyle w:val="TableofFigures"/>
        <w:tabs>
          <w:tab w:val="right" w:leader="dot" w:pos="9350"/>
        </w:tabs>
        <w:bidi/>
        <w:spacing w:line="360" w:lineRule="auto"/>
        <w:rPr>
          <w:noProof/>
        </w:rPr>
      </w:pPr>
      <w:hyperlink w:anchor="_Toc209373985" w:history="1">
        <w:r w:rsidRPr="00594B3B">
          <w:rPr>
            <w:rStyle w:val="Hyperlink"/>
            <w:rFonts w:ascii="Simplified Arabic" w:hAnsi="Simplified Arabic" w:cs="Simplified Arabic"/>
            <w:b/>
            <w:bCs/>
            <w:noProof/>
            <w:rtl/>
          </w:rPr>
          <w:t>جدول 13</w:t>
        </w:r>
        <w:r w:rsidRPr="00594B3B">
          <w:rPr>
            <w:rStyle w:val="Hyperlink"/>
            <w:rFonts w:ascii="Simplified Arabic" w:hAnsi="Simplified Arabic" w:cs="Simplified Arabic"/>
            <w:b/>
            <w:bCs/>
            <w:noProof/>
            <w:rtl/>
            <w:lang w:bidi="ar-AE"/>
          </w:rPr>
          <w:t xml:space="preserve"> التحقق من نسبة المديونية قبل الموافقة على إستثمار جديد</w:t>
        </w:r>
        <w:r>
          <w:rPr>
            <w:noProof/>
            <w:webHidden/>
          </w:rPr>
          <w:tab/>
        </w:r>
        <w:r>
          <w:rPr>
            <w:noProof/>
            <w:webHidden/>
          </w:rPr>
          <w:fldChar w:fldCharType="begin"/>
        </w:r>
        <w:r>
          <w:rPr>
            <w:noProof/>
            <w:webHidden/>
          </w:rPr>
          <w:instrText xml:space="preserve"> PAGEREF _Toc209373985 \h </w:instrText>
        </w:r>
        <w:r>
          <w:rPr>
            <w:noProof/>
            <w:webHidden/>
          </w:rPr>
        </w:r>
        <w:r>
          <w:rPr>
            <w:noProof/>
            <w:webHidden/>
          </w:rPr>
          <w:fldChar w:fldCharType="separate"/>
        </w:r>
        <w:r w:rsidR="00FE7CE4">
          <w:rPr>
            <w:noProof/>
            <w:webHidden/>
            <w:rtl/>
          </w:rPr>
          <w:t>71</w:t>
        </w:r>
        <w:r>
          <w:rPr>
            <w:noProof/>
            <w:webHidden/>
          </w:rPr>
          <w:fldChar w:fldCharType="end"/>
        </w:r>
      </w:hyperlink>
    </w:p>
    <w:p w14:paraId="27A6082A" w14:textId="5A9E9550" w:rsidR="00F164E0" w:rsidRDefault="00F164E0" w:rsidP="003E692B">
      <w:pPr>
        <w:pStyle w:val="TableofFigures"/>
        <w:tabs>
          <w:tab w:val="right" w:leader="dot" w:pos="9350"/>
        </w:tabs>
        <w:bidi/>
        <w:spacing w:line="360" w:lineRule="auto"/>
        <w:rPr>
          <w:noProof/>
        </w:rPr>
      </w:pPr>
      <w:hyperlink w:anchor="_Toc209373986" w:history="1">
        <w:r w:rsidRPr="00594B3B">
          <w:rPr>
            <w:rStyle w:val="Hyperlink"/>
            <w:rFonts w:ascii="Simplified Arabic" w:hAnsi="Simplified Arabic" w:cs="Simplified Arabic"/>
            <w:b/>
            <w:bCs/>
            <w:noProof/>
            <w:rtl/>
          </w:rPr>
          <w:t>جدول 14</w:t>
        </w:r>
        <w:r w:rsidRPr="00594B3B">
          <w:rPr>
            <w:rStyle w:val="Hyperlink"/>
            <w:rFonts w:ascii="Simplified Arabic" w:hAnsi="Simplified Arabic" w:cs="Simplified Arabic"/>
            <w:b/>
            <w:bCs/>
            <w:noProof/>
          </w:rPr>
          <w:t xml:space="preserve"> </w:t>
        </w:r>
        <w:r w:rsidRPr="00594B3B">
          <w:rPr>
            <w:rStyle w:val="Hyperlink"/>
            <w:rFonts w:ascii="Simplified Arabic" w:hAnsi="Simplified Arabic" w:cs="Simplified Arabic"/>
            <w:b/>
            <w:bCs/>
            <w:noProof/>
            <w:rtl/>
            <w:lang w:bidi="ar-AE"/>
          </w:rPr>
          <w:t>أدوات التحليل المالي المستخدمة في الشركة دقيقة و فعالة</w:t>
        </w:r>
        <w:r>
          <w:rPr>
            <w:noProof/>
            <w:webHidden/>
          </w:rPr>
          <w:tab/>
        </w:r>
        <w:r>
          <w:rPr>
            <w:noProof/>
            <w:webHidden/>
          </w:rPr>
          <w:fldChar w:fldCharType="begin"/>
        </w:r>
        <w:r>
          <w:rPr>
            <w:noProof/>
            <w:webHidden/>
          </w:rPr>
          <w:instrText xml:space="preserve"> PAGEREF _Toc209373986 \h </w:instrText>
        </w:r>
        <w:r>
          <w:rPr>
            <w:noProof/>
            <w:webHidden/>
          </w:rPr>
        </w:r>
        <w:r>
          <w:rPr>
            <w:noProof/>
            <w:webHidden/>
          </w:rPr>
          <w:fldChar w:fldCharType="separate"/>
        </w:r>
        <w:r w:rsidR="00FE7CE4">
          <w:rPr>
            <w:noProof/>
            <w:webHidden/>
            <w:rtl/>
          </w:rPr>
          <w:t>72</w:t>
        </w:r>
        <w:r>
          <w:rPr>
            <w:noProof/>
            <w:webHidden/>
          </w:rPr>
          <w:fldChar w:fldCharType="end"/>
        </w:r>
      </w:hyperlink>
    </w:p>
    <w:p w14:paraId="27940AC7" w14:textId="0C5CF4FB" w:rsidR="00F164E0" w:rsidRDefault="00F164E0" w:rsidP="003E692B">
      <w:pPr>
        <w:pStyle w:val="TableofFigures"/>
        <w:tabs>
          <w:tab w:val="right" w:leader="dot" w:pos="9350"/>
        </w:tabs>
        <w:bidi/>
        <w:spacing w:line="360" w:lineRule="auto"/>
        <w:rPr>
          <w:noProof/>
        </w:rPr>
      </w:pPr>
      <w:hyperlink w:anchor="_Toc209373987" w:history="1">
        <w:r w:rsidRPr="00594B3B">
          <w:rPr>
            <w:rStyle w:val="Hyperlink"/>
            <w:rFonts w:ascii="Simplified Arabic" w:hAnsi="Simplified Arabic" w:cs="Simplified Arabic"/>
            <w:b/>
            <w:bCs/>
            <w:noProof/>
            <w:rtl/>
          </w:rPr>
          <w:t>جدول 15</w:t>
        </w:r>
        <w:r w:rsidRPr="00594B3B">
          <w:rPr>
            <w:rStyle w:val="Hyperlink"/>
            <w:rFonts w:ascii="Simplified Arabic" w:hAnsi="Simplified Arabic" w:cs="Simplified Arabic"/>
            <w:b/>
            <w:bCs/>
            <w:noProof/>
            <w:rtl/>
            <w:lang w:bidi="ar-AE"/>
          </w:rPr>
          <w:t xml:space="preserve"> يوجد مختصون ماليون لديهم القدرة على تحليل القوائم المالية</w:t>
        </w:r>
        <w:r>
          <w:rPr>
            <w:noProof/>
            <w:webHidden/>
          </w:rPr>
          <w:tab/>
        </w:r>
        <w:r>
          <w:rPr>
            <w:noProof/>
            <w:webHidden/>
          </w:rPr>
          <w:fldChar w:fldCharType="begin"/>
        </w:r>
        <w:r>
          <w:rPr>
            <w:noProof/>
            <w:webHidden/>
          </w:rPr>
          <w:instrText xml:space="preserve"> PAGEREF _Toc209373987 \h </w:instrText>
        </w:r>
        <w:r>
          <w:rPr>
            <w:noProof/>
            <w:webHidden/>
          </w:rPr>
        </w:r>
        <w:r>
          <w:rPr>
            <w:noProof/>
            <w:webHidden/>
          </w:rPr>
          <w:fldChar w:fldCharType="separate"/>
        </w:r>
        <w:r w:rsidR="00FE7CE4">
          <w:rPr>
            <w:noProof/>
            <w:webHidden/>
            <w:rtl/>
          </w:rPr>
          <w:t>72</w:t>
        </w:r>
        <w:r>
          <w:rPr>
            <w:noProof/>
            <w:webHidden/>
          </w:rPr>
          <w:fldChar w:fldCharType="end"/>
        </w:r>
      </w:hyperlink>
    </w:p>
    <w:p w14:paraId="756E2DC3" w14:textId="53A69D80" w:rsidR="00F164E0" w:rsidRDefault="00F164E0" w:rsidP="003E692B">
      <w:pPr>
        <w:pStyle w:val="TableofFigures"/>
        <w:tabs>
          <w:tab w:val="right" w:leader="dot" w:pos="9350"/>
        </w:tabs>
        <w:bidi/>
        <w:spacing w:line="360" w:lineRule="auto"/>
        <w:rPr>
          <w:noProof/>
        </w:rPr>
      </w:pPr>
      <w:hyperlink w:anchor="_Toc209373988" w:history="1">
        <w:r w:rsidRPr="00594B3B">
          <w:rPr>
            <w:rStyle w:val="Hyperlink"/>
            <w:rFonts w:ascii="Simplified Arabic" w:hAnsi="Simplified Arabic" w:cs="Simplified Arabic"/>
            <w:b/>
            <w:bCs/>
            <w:noProof/>
            <w:rtl/>
          </w:rPr>
          <w:t>جدول 16</w:t>
        </w:r>
        <w:r w:rsidRPr="00594B3B">
          <w:rPr>
            <w:rStyle w:val="Hyperlink"/>
            <w:rFonts w:ascii="Simplified Arabic" w:hAnsi="Simplified Arabic" w:cs="Simplified Arabic"/>
            <w:b/>
            <w:bCs/>
            <w:noProof/>
            <w:rtl/>
            <w:lang w:bidi="ar-AE"/>
          </w:rPr>
          <w:t xml:space="preserve"> تدريب الموظفين على قراءة و تفسير المؤشرات المالية</w:t>
        </w:r>
        <w:r>
          <w:rPr>
            <w:noProof/>
            <w:webHidden/>
          </w:rPr>
          <w:tab/>
        </w:r>
        <w:r>
          <w:rPr>
            <w:noProof/>
            <w:webHidden/>
          </w:rPr>
          <w:fldChar w:fldCharType="begin"/>
        </w:r>
        <w:r>
          <w:rPr>
            <w:noProof/>
            <w:webHidden/>
          </w:rPr>
          <w:instrText xml:space="preserve"> PAGEREF _Toc209373988 \h </w:instrText>
        </w:r>
        <w:r>
          <w:rPr>
            <w:noProof/>
            <w:webHidden/>
          </w:rPr>
        </w:r>
        <w:r>
          <w:rPr>
            <w:noProof/>
            <w:webHidden/>
          </w:rPr>
          <w:fldChar w:fldCharType="separate"/>
        </w:r>
        <w:r w:rsidR="00FE7CE4">
          <w:rPr>
            <w:noProof/>
            <w:webHidden/>
            <w:rtl/>
          </w:rPr>
          <w:t>73</w:t>
        </w:r>
        <w:r>
          <w:rPr>
            <w:noProof/>
            <w:webHidden/>
          </w:rPr>
          <w:fldChar w:fldCharType="end"/>
        </w:r>
      </w:hyperlink>
    </w:p>
    <w:p w14:paraId="1EDE77E5" w14:textId="096D8ADE" w:rsidR="00F164E0" w:rsidRDefault="00F164E0" w:rsidP="003E692B">
      <w:pPr>
        <w:pStyle w:val="TableofFigures"/>
        <w:tabs>
          <w:tab w:val="right" w:leader="dot" w:pos="9350"/>
        </w:tabs>
        <w:bidi/>
        <w:spacing w:line="360" w:lineRule="auto"/>
        <w:rPr>
          <w:noProof/>
        </w:rPr>
      </w:pPr>
      <w:hyperlink w:anchor="_Toc209373989" w:history="1">
        <w:r w:rsidRPr="00594B3B">
          <w:rPr>
            <w:rStyle w:val="Hyperlink"/>
            <w:rFonts w:ascii="Simplified Arabic" w:hAnsi="Simplified Arabic" w:cs="Simplified Arabic"/>
            <w:b/>
            <w:bCs/>
            <w:noProof/>
            <w:rtl/>
          </w:rPr>
          <w:t xml:space="preserve">جدول 17 </w:t>
        </w:r>
        <w:r w:rsidRPr="00594B3B">
          <w:rPr>
            <w:rStyle w:val="Hyperlink"/>
            <w:rFonts w:ascii="Simplified Arabic" w:hAnsi="Simplified Arabic" w:cs="Simplified Arabic"/>
            <w:b/>
            <w:bCs/>
            <w:noProof/>
            <w:rtl/>
            <w:lang w:bidi="ar-AE"/>
          </w:rPr>
          <w:t>تعتمد الإدارة على نتائج التحليل المالي دون تدخل شخصي</w:t>
        </w:r>
        <w:r>
          <w:rPr>
            <w:noProof/>
            <w:webHidden/>
          </w:rPr>
          <w:tab/>
        </w:r>
        <w:r>
          <w:rPr>
            <w:noProof/>
            <w:webHidden/>
          </w:rPr>
          <w:fldChar w:fldCharType="begin"/>
        </w:r>
        <w:r>
          <w:rPr>
            <w:noProof/>
            <w:webHidden/>
          </w:rPr>
          <w:instrText xml:space="preserve"> PAGEREF _Toc209373989 \h </w:instrText>
        </w:r>
        <w:r>
          <w:rPr>
            <w:noProof/>
            <w:webHidden/>
          </w:rPr>
        </w:r>
        <w:r>
          <w:rPr>
            <w:noProof/>
            <w:webHidden/>
          </w:rPr>
          <w:fldChar w:fldCharType="separate"/>
        </w:r>
        <w:r w:rsidR="00FE7CE4">
          <w:rPr>
            <w:noProof/>
            <w:webHidden/>
            <w:rtl/>
          </w:rPr>
          <w:t>74</w:t>
        </w:r>
        <w:r>
          <w:rPr>
            <w:noProof/>
            <w:webHidden/>
          </w:rPr>
          <w:fldChar w:fldCharType="end"/>
        </w:r>
      </w:hyperlink>
    </w:p>
    <w:p w14:paraId="57AA4EF4" w14:textId="0A41463F" w:rsidR="00F164E0" w:rsidRDefault="00F164E0" w:rsidP="003E692B">
      <w:pPr>
        <w:pStyle w:val="TableofFigures"/>
        <w:tabs>
          <w:tab w:val="right" w:leader="dot" w:pos="9350"/>
        </w:tabs>
        <w:bidi/>
        <w:spacing w:line="360" w:lineRule="auto"/>
        <w:rPr>
          <w:noProof/>
        </w:rPr>
      </w:pPr>
      <w:hyperlink w:anchor="_Toc209373990" w:history="1">
        <w:r w:rsidRPr="00594B3B">
          <w:rPr>
            <w:rStyle w:val="Hyperlink"/>
            <w:rFonts w:ascii="Simplified Arabic" w:hAnsi="Simplified Arabic" w:cs="Simplified Arabic"/>
            <w:b/>
            <w:bCs/>
            <w:noProof/>
            <w:rtl/>
          </w:rPr>
          <w:t xml:space="preserve">جدول 18 </w:t>
        </w:r>
        <w:r w:rsidRPr="00594B3B">
          <w:rPr>
            <w:rStyle w:val="Hyperlink"/>
            <w:rFonts w:ascii="Simplified Arabic" w:hAnsi="Simplified Arabic" w:cs="Simplified Arabic"/>
            <w:b/>
            <w:bCs/>
            <w:noProof/>
            <w:rtl/>
            <w:lang w:bidi="ar-AE"/>
          </w:rPr>
          <w:t>أدت قرارات الإستثمار في شركتي إلى نتائج مالية إيجابية</w:t>
        </w:r>
        <w:r>
          <w:rPr>
            <w:noProof/>
            <w:webHidden/>
          </w:rPr>
          <w:tab/>
        </w:r>
        <w:r>
          <w:rPr>
            <w:noProof/>
            <w:webHidden/>
          </w:rPr>
          <w:fldChar w:fldCharType="begin"/>
        </w:r>
        <w:r>
          <w:rPr>
            <w:noProof/>
            <w:webHidden/>
          </w:rPr>
          <w:instrText xml:space="preserve"> PAGEREF _Toc209373990 \h </w:instrText>
        </w:r>
        <w:r>
          <w:rPr>
            <w:noProof/>
            <w:webHidden/>
          </w:rPr>
        </w:r>
        <w:r>
          <w:rPr>
            <w:noProof/>
            <w:webHidden/>
          </w:rPr>
          <w:fldChar w:fldCharType="separate"/>
        </w:r>
        <w:r w:rsidR="00FE7CE4">
          <w:rPr>
            <w:noProof/>
            <w:webHidden/>
            <w:rtl/>
          </w:rPr>
          <w:t>75</w:t>
        </w:r>
        <w:r>
          <w:rPr>
            <w:noProof/>
            <w:webHidden/>
          </w:rPr>
          <w:fldChar w:fldCharType="end"/>
        </w:r>
      </w:hyperlink>
    </w:p>
    <w:p w14:paraId="3BA3BA69" w14:textId="361DAC6B" w:rsidR="00F164E0" w:rsidRDefault="00F164E0" w:rsidP="003E692B">
      <w:pPr>
        <w:pStyle w:val="TableofFigures"/>
        <w:tabs>
          <w:tab w:val="right" w:leader="dot" w:pos="9350"/>
        </w:tabs>
        <w:bidi/>
        <w:spacing w:line="360" w:lineRule="auto"/>
        <w:rPr>
          <w:noProof/>
        </w:rPr>
      </w:pPr>
      <w:hyperlink w:anchor="_Toc209373991" w:history="1">
        <w:r w:rsidRPr="00594B3B">
          <w:rPr>
            <w:rStyle w:val="Hyperlink"/>
            <w:rFonts w:ascii="Simplified Arabic" w:hAnsi="Simplified Arabic" w:cs="Simplified Arabic"/>
            <w:b/>
            <w:bCs/>
            <w:noProof/>
            <w:rtl/>
          </w:rPr>
          <w:t xml:space="preserve">جدول 19 </w:t>
        </w:r>
        <w:r w:rsidRPr="00594B3B">
          <w:rPr>
            <w:rStyle w:val="Hyperlink"/>
            <w:rFonts w:ascii="Simplified Arabic" w:hAnsi="Simplified Arabic" w:cs="Simplified Arabic"/>
            <w:b/>
            <w:bCs/>
            <w:noProof/>
            <w:rtl/>
            <w:lang w:bidi="ar-AE"/>
          </w:rPr>
          <w:t xml:space="preserve"> للتحليل المالي دور في تجنب قرارات إستثمارية فاشلة</w:t>
        </w:r>
        <w:r>
          <w:rPr>
            <w:noProof/>
            <w:webHidden/>
          </w:rPr>
          <w:tab/>
        </w:r>
        <w:r>
          <w:rPr>
            <w:noProof/>
            <w:webHidden/>
          </w:rPr>
          <w:fldChar w:fldCharType="begin"/>
        </w:r>
        <w:r>
          <w:rPr>
            <w:noProof/>
            <w:webHidden/>
          </w:rPr>
          <w:instrText xml:space="preserve"> PAGEREF _Toc209373991 \h </w:instrText>
        </w:r>
        <w:r>
          <w:rPr>
            <w:noProof/>
            <w:webHidden/>
          </w:rPr>
        </w:r>
        <w:r>
          <w:rPr>
            <w:noProof/>
            <w:webHidden/>
          </w:rPr>
          <w:fldChar w:fldCharType="separate"/>
        </w:r>
        <w:r w:rsidR="00FE7CE4">
          <w:rPr>
            <w:noProof/>
            <w:webHidden/>
            <w:rtl/>
          </w:rPr>
          <w:t>76</w:t>
        </w:r>
        <w:r>
          <w:rPr>
            <w:noProof/>
            <w:webHidden/>
          </w:rPr>
          <w:fldChar w:fldCharType="end"/>
        </w:r>
      </w:hyperlink>
    </w:p>
    <w:p w14:paraId="13332AD5" w14:textId="78AAF014" w:rsidR="00F164E0" w:rsidRDefault="00F164E0" w:rsidP="003E692B">
      <w:pPr>
        <w:pStyle w:val="TableofFigures"/>
        <w:tabs>
          <w:tab w:val="right" w:leader="dot" w:pos="9350"/>
        </w:tabs>
        <w:bidi/>
        <w:spacing w:line="360" w:lineRule="auto"/>
        <w:rPr>
          <w:noProof/>
        </w:rPr>
      </w:pPr>
      <w:hyperlink w:anchor="_Toc209373992" w:history="1">
        <w:r w:rsidRPr="00594B3B">
          <w:rPr>
            <w:rStyle w:val="Hyperlink"/>
            <w:rFonts w:ascii="Simplified Arabic" w:hAnsi="Simplified Arabic" w:cs="Simplified Arabic"/>
            <w:b/>
            <w:bCs/>
            <w:noProof/>
            <w:rtl/>
          </w:rPr>
          <w:t>جدول 20</w:t>
        </w:r>
        <w:r w:rsidRPr="00594B3B">
          <w:rPr>
            <w:rStyle w:val="Hyperlink"/>
            <w:rFonts w:ascii="Simplified Arabic" w:hAnsi="Simplified Arabic" w:cs="Simplified Arabic"/>
            <w:b/>
            <w:bCs/>
            <w:noProof/>
            <w:rtl/>
            <w:lang w:bidi="ar-AE"/>
          </w:rPr>
          <w:t xml:space="preserve"> يتم إعادة النظر في نتائج التحليل المالي بعد تنفيذ المشاريع الإستثمارية</w:t>
        </w:r>
        <w:r>
          <w:rPr>
            <w:noProof/>
            <w:webHidden/>
          </w:rPr>
          <w:tab/>
        </w:r>
        <w:r>
          <w:rPr>
            <w:noProof/>
            <w:webHidden/>
          </w:rPr>
          <w:fldChar w:fldCharType="begin"/>
        </w:r>
        <w:r>
          <w:rPr>
            <w:noProof/>
            <w:webHidden/>
          </w:rPr>
          <w:instrText xml:space="preserve"> PAGEREF _Toc209373992 \h </w:instrText>
        </w:r>
        <w:r>
          <w:rPr>
            <w:noProof/>
            <w:webHidden/>
          </w:rPr>
        </w:r>
        <w:r>
          <w:rPr>
            <w:noProof/>
            <w:webHidden/>
          </w:rPr>
          <w:fldChar w:fldCharType="separate"/>
        </w:r>
        <w:r w:rsidR="00FE7CE4">
          <w:rPr>
            <w:noProof/>
            <w:webHidden/>
            <w:rtl/>
          </w:rPr>
          <w:t>77</w:t>
        </w:r>
        <w:r>
          <w:rPr>
            <w:noProof/>
            <w:webHidden/>
          </w:rPr>
          <w:fldChar w:fldCharType="end"/>
        </w:r>
      </w:hyperlink>
    </w:p>
    <w:p w14:paraId="2CFEFB4E" w14:textId="4EE47AB9" w:rsidR="00F164E0" w:rsidRDefault="00F164E0" w:rsidP="003E692B">
      <w:pPr>
        <w:pStyle w:val="TableofFigures"/>
        <w:tabs>
          <w:tab w:val="right" w:leader="dot" w:pos="9350"/>
        </w:tabs>
        <w:bidi/>
        <w:spacing w:line="360" w:lineRule="auto"/>
        <w:rPr>
          <w:noProof/>
        </w:rPr>
      </w:pPr>
      <w:hyperlink w:anchor="_Toc209373993" w:history="1">
        <w:r w:rsidRPr="00594B3B">
          <w:rPr>
            <w:rStyle w:val="Hyperlink"/>
            <w:rFonts w:ascii="Simplified Arabic" w:hAnsi="Simplified Arabic" w:cs="Simplified Arabic"/>
            <w:b/>
            <w:bCs/>
            <w:noProof/>
            <w:rtl/>
          </w:rPr>
          <w:t>جدول</w:t>
        </w:r>
        <w:r w:rsidRPr="00594B3B">
          <w:rPr>
            <w:rStyle w:val="Hyperlink"/>
            <w:rFonts w:ascii="Simplified Arabic" w:hAnsi="Simplified Arabic" w:cs="Simplified Arabic"/>
            <w:b/>
            <w:bCs/>
            <w:noProof/>
          </w:rPr>
          <w:t xml:space="preserve"> 21 </w:t>
        </w:r>
        <w:r w:rsidRPr="00594B3B">
          <w:rPr>
            <w:rStyle w:val="Hyperlink"/>
            <w:rFonts w:ascii="Simplified Arabic" w:hAnsi="Simplified Arabic" w:cs="Simplified Arabic"/>
            <w:b/>
            <w:bCs/>
            <w:noProof/>
            <w:rtl/>
          </w:rPr>
          <w:t>معامل ثبات الإستبانة</w:t>
        </w:r>
        <w:r>
          <w:rPr>
            <w:noProof/>
            <w:webHidden/>
          </w:rPr>
          <w:tab/>
        </w:r>
        <w:r>
          <w:rPr>
            <w:noProof/>
            <w:webHidden/>
          </w:rPr>
          <w:fldChar w:fldCharType="begin"/>
        </w:r>
        <w:r>
          <w:rPr>
            <w:noProof/>
            <w:webHidden/>
          </w:rPr>
          <w:instrText xml:space="preserve"> PAGEREF _Toc209373993 \h </w:instrText>
        </w:r>
        <w:r>
          <w:rPr>
            <w:noProof/>
            <w:webHidden/>
          </w:rPr>
        </w:r>
        <w:r>
          <w:rPr>
            <w:noProof/>
            <w:webHidden/>
          </w:rPr>
          <w:fldChar w:fldCharType="separate"/>
        </w:r>
        <w:r w:rsidR="00FE7CE4">
          <w:rPr>
            <w:noProof/>
            <w:webHidden/>
            <w:rtl/>
          </w:rPr>
          <w:t>79</w:t>
        </w:r>
        <w:r>
          <w:rPr>
            <w:noProof/>
            <w:webHidden/>
          </w:rPr>
          <w:fldChar w:fldCharType="end"/>
        </w:r>
      </w:hyperlink>
    </w:p>
    <w:p w14:paraId="11370040" w14:textId="3CF19369" w:rsidR="00BB1523" w:rsidRDefault="00F164E0" w:rsidP="00104F93">
      <w:pPr>
        <w:bidi/>
        <w:spacing w:line="360" w:lineRule="auto"/>
        <w:rPr>
          <w:rFonts w:ascii="Simplified Arabic" w:hAnsi="Simplified Arabic" w:cs="Simplified Arabic"/>
          <w:b/>
          <w:bCs/>
          <w:sz w:val="40"/>
          <w:szCs w:val="40"/>
          <w:rtl/>
          <w:lang w:bidi="ar-AE"/>
        </w:rPr>
      </w:pPr>
      <w:r>
        <w:rPr>
          <w:rFonts w:ascii="Simplified Arabic" w:hAnsi="Simplified Arabic" w:cs="Simplified Arabic"/>
          <w:b/>
          <w:bCs/>
          <w:sz w:val="40"/>
          <w:szCs w:val="40"/>
          <w:lang w:bidi="ar-AE"/>
        </w:rPr>
        <w:lastRenderedPageBreak/>
        <w:fldChar w:fldCharType="end"/>
      </w:r>
    </w:p>
    <w:p w14:paraId="68A75256" w14:textId="77777777" w:rsidR="00446D23" w:rsidRDefault="00446D23" w:rsidP="00446D23">
      <w:pPr>
        <w:rPr>
          <w:rFonts w:ascii="Simplified Arabic" w:hAnsi="Simplified Arabic" w:cs="Simplified Arabic"/>
          <w:b/>
          <w:bCs/>
          <w:sz w:val="40"/>
          <w:szCs w:val="40"/>
          <w:rtl/>
          <w:lang w:bidi="ar-AE"/>
        </w:rPr>
      </w:pPr>
    </w:p>
    <w:p w14:paraId="7A755D30" w14:textId="77777777" w:rsidR="0099145A" w:rsidRDefault="0099145A" w:rsidP="002534F7">
      <w:pPr>
        <w:rPr>
          <w:rFonts w:ascii="Simplified Arabic" w:hAnsi="Simplified Arabic" w:cs="Simplified Arabic"/>
          <w:b/>
          <w:bCs/>
          <w:sz w:val="40"/>
          <w:szCs w:val="40"/>
          <w:lang w:bidi="ar-AE"/>
        </w:rPr>
      </w:pPr>
    </w:p>
    <w:p w14:paraId="560732DB" w14:textId="77777777" w:rsidR="0099145A" w:rsidRDefault="0099145A" w:rsidP="002534F7">
      <w:pPr>
        <w:rPr>
          <w:rFonts w:ascii="Simplified Arabic" w:hAnsi="Simplified Arabic" w:cs="Simplified Arabic"/>
          <w:b/>
          <w:bCs/>
          <w:sz w:val="40"/>
          <w:szCs w:val="40"/>
          <w:lang w:bidi="ar-AE"/>
        </w:rPr>
      </w:pPr>
    </w:p>
    <w:p w14:paraId="3B88BFD9" w14:textId="77777777" w:rsidR="0099145A" w:rsidRDefault="0099145A" w:rsidP="002534F7">
      <w:pPr>
        <w:rPr>
          <w:rFonts w:ascii="Simplified Arabic" w:hAnsi="Simplified Arabic" w:cs="Simplified Arabic"/>
          <w:b/>
          <w:bCs/>
          <w:sz w:val="40"/>
          <w:szCs w:val="40"/>
          <w:lang w:bidi="ar-AE"/>
        </w:rPr>
      </w:pPr>
    </w:p>
    <w:p w14:paraId="2502C0D3" w14:textId="77777777" w:rsidR="0099145A" w:rsidRDefault="0099145A" w:rsidP="002534F7">
      <w:pPr>
        <w:rPr>
          <w:rFonts w:ascii="Simplified Arabic" w:hAnsi="Simplified Arabic" w:cs="Simplified Arabic"/>
          <w:b/>
          <w:bCs/>
          <w:sz w:val="40"/>
          <w:szCs w:val="40"/>
          <w:rtl/>
          <w:lang w:bidi="ar-AE"/>
        </w:rPr>
      </w:pPr>
    </w:p>
    <w:p w14:paraId="46823207" w14:textId="77777777" w:rsidR="00104F93" w:rsidRDefault="00104F93" w:rsidP="002534F7">
      <w:pPr>
        <w:rPr>
          <w:rFonts w:ascii="Simplified Arabic" w:hAnsi="Simplified Arabic" w:cs="Simplified Arabic"/>
          <w:b/>
          <w:bCs/>
          <w:sz w:val="40"/>
          <w:szCs w:val="40"/>
          <w:rtl/>
          <w:lang w:bidi="ar-AE"/>
        </w:rPr>
      </w:pPr>
    </w:p>
    <w:p w14:paraId="567E815B" w14:textId="0F381CD9" w:rsidR="00BB1523" w:rsidRDefault="00BB1523" w:rsidP="002534F7">
      <w:pPr>
        <w:jc w:val="center"/>
        <w:outlineLvl w:val="0"/>
        <w:rPr>
          <w:rFonts w:ascii="Simplified Arabic" w:hAnsi="Simplified Arabic" w:cs="Simplified Arabic"/>
          <w:b/>
          <w:bCs/>
          <w:sz w:val="56"/>
          <w:szCs w:val="56"/>
          <w:lang w:bidi="ar-AE"/>
        </w:rPr>
      </w:pPr>
      <w:bookmarkStart w:id="0" w:name="_Toc209373414"/>
      <w:r w:rsidRPr="00BB1523">
        <w:rPr>
          <w:rFonts w:ascii="Simplified Arabic" w:hAnsi="Simplified Arabic" w:cs="Simplified Arabic" w:hint="cs"/>
          <w:b/>
          <w:bCs/>
          <w:sz w:val="56"/>
          <w:szCs w:val="56"/>
          <w:rtl/>
          <w:lang w:bidi="ar-AE"/>
        </w:rPr>
        <w:t>الفصل الأول</w:t>
      </w:r>
      <w:bookmarkEnd w:id="0"/>
      <w:r w:rsidRPr="00BB1523">
        <w:rPr>
          <w:rFonts w:ascii="Simplified Arabic" w:hAnsi="Simplified Arabic" w:cs="Simplified Arabic" w:hint="cs"/>
          <w:b/>
          <w:bCs/>
          <w:sz w:val="56"/>
          <w:szCs w:val="56"/>
          <w:rtl/>
          <w:lang w:bidi="ar-AE"/>
        </w:rPr>
        <w:t xml:space="preserve"> </w:t>
      </w:r>
    </w:p>
    <w:p w14:paraId="357EBDF9" w14:textId="77777777" w:rsidR="0099145A" w:rsidRPr="00BB1523" w:rsidRDefault="0099145A" w:rsidP="002534F7">
      <w:pPr>
        <w:jc w:val="center"/>
        <w:outlineLvl w:val="0"/>
        <w:rPr>
          <w:rFonts w:ascii="Simplified Arabic" w:hAnsi="Simplified Arabic" w:cs="Simplified Arabic"/>
          <w:b/>
          <w:bCs/>
          <w:sz w:val="56"/>
          <w:szCs w:val="56"/>
          <w:rtl/>
          <w:lang w:bidi="ar-AE"/>
        </w:rPr>
      </w:pPr>
    </w:p>
    <w:p w14:paraId="71E0260A" w14:textId="3F204A04" w:rsidR="00BB1523" w:rsidRDefault="00BB1523" w:rsidP="00931984">
      <w:pPr>
        <w:jc w:val="center"/>
        <w:rPr>
          <w:rFonts w:ascii="Simplified Arabic" w:hAnsi="Simplified Arabic" w:cs="Simplified Arabic"/>
          <w:b/>
          <w:bCs/>
          <w:sz w:val="40"/>
          <w:szCs w:val="40"/>
          <w:rtl/>
          <w:lang w:bidi="ar-AE"/>
        </w:rPr>
      </w:pPr>
    </w:p>
    <w:p w14:paraId="54C44302" w14:textId="084B8F7A" w:rsidR="00BB1523" w:rsidRDefault="00BB1523" w:rsidP="00931984">
      <w:pPr>
        <w:jc w:val="center"/>
        <w:rPr>
          <w:rFonts w:ascii="Simplified Arabic" w:hAnsi="Simplified Arabic" w:cs="Simplified Arabic"/>
          <w:b/>
          <w:bCs/>
          <w:sz w:val="40"/>
          <w:szCs w:val="40"/>
          <w:rtl/>
          <w:lang w:bidi="ar-AE"/>
        </w:rPr>
      </w:pPr>
    </w:p>
    <w:p w14:paraId="55CBF670" w14:textId="0CBA0C98" w:rsidR="00BB1523" w:rsidRDefault="00BB1523" w:rsidP="00931984">
      <w:pPr>
        <w:jc w:val="center"/>
        <w:rPr>
          <w:rFonts w:ascii="Simplified Arabic" w:hAnsi="Simplified Arabic" w:cs="Simplified Arabic"/>
          <w:b/>
          <w:bCs/>
          <w:sz w:val="40"/>
          <w:szCs w:val="40"/>
          <w:rtl/>
          <w:lang w:bidi="ar-AE"/>
        </w:rPr>
      </w:pPr>
    </w:p>
    <w:p w14:paraId="3AA2F161" w14:textId="77777777" w:rsidR="002534F7" w:rsidRDefault="002534F7" w:rsidP="00931984">
      <w:pPr>
        <w:jc w:val="center"/>
        <w:rPr>
          <w:rFonts w:ascii="Simplified Arabic" w:hAnsi="Simplified Arabic" w:cs="Simplified Arabic"/>
          <w:b/>
          <w:bCs/>
          <w:sz w:val="40"/>
          <w:szCs w:val="40"/>
          <w:rtl/>
          <w:lang w:bidi="ar-AE"/>
        </w:rPr>
      </w:pPr>
    </w:p>
    <w:p w14:paraId="05BB1AF2" w14:textId="77777777" w:rsidR="00D904F1" w:rsidRDefault="00D904F1" w:rsidP="00BB1523">
      <w:pPr>
        <w:rPr>
          <w:rFonts w:ascii="Simplified Arabic" w:hAnsi="Simplified Arabic" w:cs="Simplified Arabic"/>
          <w:b/>
          <w:bCs/>
          <w:sz w:val="40"/>
          <w:szCs w:val="40"/>
          <w:lang w:bidi="ar-AE"/>
        </w:rPr>
      </w:pPr>
    </w:p>
    <w:p w14:paraId="73786522" w14:textId="1E332AF5" w:rsidR="0082026B" w:rsidRDefault="003F22EB" w:rsidP="003F22EB">
      <w:pPr>
        <w:bidi/>
        <w:jc w:val="center"/>
        <w:outlineLvl w:val="0"/>
        <w:rPr>
          <w:rFonts w:ascii="Simplified Arabic" w:hAnsi="Simplified Arabic" w:cs="Simplified Arabic"/>
          <w:b/>
          <w:bCs/>
          <w:sz w:val="40"/>
          <w:szCs w:val="40"/>
          <w:rtl/>
          <w:lang w:bidi="ar-AE"/>
        </w:rPr>
      </w:pPr>
      <w:r>
        <w:rPr>
          <w:rFonts w:ascii="Simplified Arabic" w:hAnsi="Simplified Arabic" w:cs="Simplified Arabic" w:hint="cs"/>
          <w:b/>
          <w:bCs/>
          <w:sz w:val="40"/>
          <w:szCs w:val="40"/>
          <w:rtl/>
          <w:lang w:bidi="ar-AE"/>
        </w:rPr>
        <w:lastRenderedPageBreak/>
        <w:t>الفصل الأول</w:t>
      </w:r>
    </w:p>
    <w:p w14:paraId="28D6847D" w14:textId="32AEB641" w:rsidR="003F22EB" w:rsidRDefault="003F22EB" w:rsidP="003F22EB">
      <w:pPr>
        <w:bidi/>
        <w:jc w:val="center"/>
        <w:outlineLvl w:val="0"/>
        <w:rPr>
          <w:rFonts w:ascii="Simplified Arabic" w:hAnsi="Simplified Arabic" w:cs="Simplified Arabic"/>
          <w:b/>
          <w:bCs/>
          <w:sz w:val="40"/>
          <w:szCs w:val="40"/>
          <w:rtl/>
          <w:lang w:bidi="ar-AE"/>
        </w:rPr>
      </w:pPr>
      <w:r>
        <w:rPr>
          <w:rFonts w:ascii="Simplified Arabic" w:hAnsi="Simplified Arabic" w:cs="Simplified Arabic" w:hint="cs"/>
          <w:b/>
          <w:bCs/>
          <w:sz w:val="40"/>
          <w:szCs w:val="40"/>
          <w:rtl/>
          <w:lang w:bidi="ar-AE"/>
        </w:rPr>
        <w:t>الإطار العام للبحث</w:t>
      </w:r>
    </w:p>
    <w:p w14:paraId="7F6D5D7B" w14:textId="349D8A6C" w:rsidR="00931984" w:rsidRDefault="00931984" w:rsidP="0011131E">
      <w:pPr>
        <w:bidi/>
        <w:spacing w:line="360" w:lineRule="auto"/>
        <w:outlineLvl w:val="1"/>
        <w:rPr>
          <w:rFonts w:ascii="Simplified Arabic" w:hAnsi="Simplified Arabic" w:cs="Simplified Arabic"/>
          <w:b/>
          <w:bCs/>
          <w:sz w:val="32"/>
          <w:szCs w:val="32"/>
          <w:rtl/>
          <w:lang w:bidi="ar-AE"/>
        </w:rPr>
      </w:pPr>
      <w:bookmarkStart w:id="1" w:name="_Toc209373415"/>
      <w:r w:rsidRPr="00931984">
        <w:rPr>
          <w:rFonts w:ascii="Simplified Arabic" w:hAnsi="Simplified Arabic" w:cs="Simplified Arabic" w:hint="cs"/>
          <w:b/>
          <w:bCs/>
          <w:sz w:val="32"/>
          <w:szCs w:val="32"/>
          <w:rtl/>
          <w:lang w:bidi="ar-AE"/>
        </w:rPr>
        <w:t>مقدمة:</w:t>
      </w:r>
      <w:bookmarkEnd w:id="1"/>
      <w:r w:rsidRPr="00931984">
        <w:rPr>
          <w:rFonts w:ascii="Simplified Arabic" w:hAnsi="Simplified Arabic" w:cs="Simplified Arabic" w:hint="cs"/>
          <w:b/>
          <w:bCs/>
          <w:sz w:val="32"/>
          <w:szCs w:val="32"/>
          <w:rtl/>
          <w:lang w:bidi="ar-AE"/>
        </w:rPr>
        <w:t xml:space="preserve"> </w:t>
      </w:r>
    </w:p>
    <w:p w14:paraId="1DEB28F9" w14:textId="3F7403FC" w:rsidR="00A648F2" w:rsidRPr="00852C90" w:rsidRDefault="00A648F2" w:rsidP="002D3E14">
      <w:pPr>
        <w:bidi/>
        <w:spacing w:line="360" w:lineRule="auto"/>
        <w:jc w:val="both"/>
        <w:rPr>
          <w:rFonts w:ascii="Simplified Arabic" w:hAnsi="Simplified Arabic" w:cs="Simplified Arabic"/>
          <w:sz w:val="28"/>
          <w:szCs w:val="28"/>
          <w:rtl/>
          <w:lang w:bidi="ar-AE"/>
        </w:rPr>
      </w:pPr>
      <w:r w:rsidRPr="00852C90">
        <w:rPr>
          <w:rFonts w:ascii="Simplified Arabic" w:hAnsi="Simplified Arabic" w:cs="Simplified Arabic"/>
          <w:sz w:val="28"/>
          <w:szCs w:val="28"/>
          <w:rtl/>
          <w:lang w:bidi="ar-AE"/>
        </w:rPr>
        <w:t xml:space="preserve"> يواجه رواد الأعمال تحديات كبيرة لتحقيق النمو الإقتصادي و تخفيف المخاطر في الشركات حيث تعتبر قرارات الإستثمار من أهم القرارات التي تواجه الشركات و لها تأثير مباشر في النمو الاقتصادي و الأرباح</w:t>
      </w:r>
      <w:r w:rsidR="00A86D26" w:rsidRPr="00852C90">
        <w:rPr>
          <w:rFonts w:ascii="Simplified Arabic" w:hAnsi="Simplified Arabic" w:cs="Simplified Arabic"/>
          <w:sz w:val="28"/>
          <w:szCs w:val="28"/>
          <w:lang w:bidi="ar-AE"/>
        </w:rPr>
        <w:t xml:space="preserve"> </w:t>
      </w:r>
      <w:r w:rsidR="00371EFA" w:rsidRPr="00852C90">
        <w:rPr>
          <w:rFonts w:ascii="Simplified Arabic" w:hAnsi="Simplified Arabic" w:cs="Simplified Arabic"/>
          <w:sz w:val="28"/>
          <w:szCs w:val="28"/>
          <w:rtl/>
          <w:lang w:bidi="ar-AE"/>
        </w:rPr>
        <w:t>كما</w:t>
      </w:r>
      <w:r w:rsidR="00C01AFA" w:rsidRPr="00852C90">
        <w:rPr>
          <w:rFonts w:ascii="Simplified Arabic" w:hAnsi="Simplified Arabic" w:cs="Simplified Arabic"/>
          <w:sz w:val="28"/>
          <w:szCs w:val="28"/>
          <w:rtl/>
          <w:lang w:bidi="ar-AE"/>
        </w:rPr>
        <w:t xml:space="preserve"> انه يساهم في زيادة الإنتاجية </w:t>
      </w:r>
      <w:r w:rsidR="00256F42" w:rsidRPr="00852C90">
        <w:rPr>
          <w:rFonts w:ascii="Simplified Arabic" w:hAnsi="Simplified Arabic" w:cs="Simplified Arabic"/>
          <w:sz w:val="28"/>
          <w:szCs w:val="28"/>
          <w:rtl/>
          <w:lang w:bidi="ar-AE"/>
        </w:rPr>
        <w:t>.</w:t>
      </w:r>
    </w:p>
    <w:p w14:paraId="13D83507" w14:textId="21D959F3" w:rsidR="00A648F2" w:rsidRPr="00852C90" w:rsidRDefault="00A648F2" w:rsidP="002D3E14">
      <w:pPr>
        <w:bidi/>
        <w:spacing w:line="360" w:lineRule="auto"/>
        <w:jc w:val="both"/>
        <w:rPr>
          <w:rFonts w:ascii="Simplified Arabic" w:hAnsi="Simplified Arabic" w:cs="Simplified Arabic"/>
          <w:sz w:val="28"/>
          <w:szCs w:val="28"/>
          <w:rtl/>
          <w:lang w:bidi="ar-AE"/>
        </w:rPr>
      </w:pPr>
      <w:r w:rsidRPr="00852C90">
        <w:rPr>
          <w:rFonts w:ascii="Simplified Arabic" w:hAnsi="Simplified Arabic" w:cs="Simplified Arabic"/>
          <w:sz w:val="28"/>
          <w:szCs w:val="28"/>
          <w:rtl/>
          <w:lang w:bidi="ar-AE"/>
        </w:rPr>
        <w:t xml:space="preserve">يعتبر التحليل المالي ذا أهمية و دور كبير في </w:t>
      </w:r>
      <w:r w:rsidR="00DD5467" w:rsidRPr="00852C90">
        <w:rPr>
          <w:rFonts w:ascii="Simplified Arabic" w:hAnsi="Simplified Arabic" w:cs="Simplified Arabic"/>
          <w:sz w:val="28"/>
          <w:szCs w:val="28"/>
          <w:rtl/>
          <w:lang w:bidi="ar-AE"/>
        </w:rPr>
        <w:t xml:space="preserve">دعم </w:t>
      </w:r>
      <w:r w:rsidRPr="00852C90">
        <w:rPr>
          <w:rFonts w:ascii="Simplified Arabic" w:hAnsi="Simplified Arabic" w:cs="Simplified Arabic"/>
          <w:sz w:val="28"/>
          <w:szCs w:val="28"/>
          <w:rtl/>
          <w:lang w:bidi="ar-AE"/>
        </w:rPr>
        <w:t>إتخاذ القرارات</w:t>
      </w:r>
      <w:r w:rsidR="00DD5467" w:rsidRPr="00852C90">
        <w:rPr>
          <w:rFonts w:ascii="Simplified Arabic" w:hAnsi="Simplified Arabic" w:cs="Simplified Arabic"/>
          <w:sz w:val="28"/>
          <w:szCs w:val="28"/>
          <w:rtl/>
          <w:lang w:bidi="ar-AE"/>
        </w:rPr>
        <w:t xml:space="preserve"> المالية</w:t>
      </w:r>
      <w:r w:rsidRPr="00852C90">
        <w:rPr>
          <w:rFonts w:ascii="Simplified Arabic" w:hAnsi="Simplified Arabic" w:cs="Simplified Arabic"/>
          <w:sz w:val="28"/>
          <w:szCs w:val="28"/>
          <w:rtl/>
          <w:lang w:bidi="ar-AE"/>
        </w:rPr>
        <w:t xml:space="preserve"> و الإستثمار</w:t>
      </w:r>
      <w:r w:rsidR="00DD5467" w:rsidRPr="00852C90">
        <w:rPr>
          <w:rFonts w:ascii="Simplified Arabic" w:hAnsi="Simplified Arabic" w:cs="Simplified Arabic"/>
          <w:sz w:val="28"/>
          <w:szCs w:val="28"/>
          <w:rtl/>
          <w:lang w:bidi="ar-AE"/>
        </w:rPr>
        <w:t xml:space="preserve"> و تحقيق الإستدامة و الربحية , فهو عملية تقوم بالتقييم المالي للمؤسسة بإستخدام البيانات المالية و التحليل الكمي و يركز على تحليل النتائج و الأرباح و التدفقات النقدية و النسب المالية .</w:t>
      </w:r>
    </w:p>
    <w:p w14:paraId="2A5C91B3" w14:textId="219BB967" w:rsidR="00B059F0" w:rsidRPr="00852C90" w:rsidRDefault="00B059F0" w:rsidP="002D3E14">
      <w:pPr>
        <w:bidi/>
        <w:spacing w:line="360" w:lineRule="auto"/>
        <w:jc w:val="both"/>
        <w:rPr>
          <w:rFonts w:ascii="Simplified Arabic" w:hAnsi="Simplified Arabic" w:cs="Simplified Arabic"/>
          <w:sz w:val="28"/>
          <w:szCs w:val="28"/>
          <w:lang w:bidi="ar-AE"/>
        </w:rPr>
      </w:pPr>
      <w:r w:rsidRPr="00852C90">
        <w:rPr>
          <w:rFonts w:ascii="Simplified Arabic" w:hAnsi="Simplified Arabic" w:cs="Simplified Arabic"/>
          <w:sz w:val="28"/>
          <w:szCs w:val="28"/>
          <w:shd w:val="clear" w:color="auto" w:fill="FFFFFF"/>
          <w:rtl/>
        </w:rPr>
        <w:t>في خضم العولمة والتقدم التكنولوجي ، يصبح فهم وتطبيق التحليل المالي أمرًا ضروريًا للنجاح في عالم الأعمال اليوم، وهو الأداة التي تكشف لنا أسرار الأرقام وتحولها إلى معلومات واضحة و بيانات قوية، فإذا كنت تسعى لتحقيق الاستثمار المالي؛ فإن فهم التحليل المالي يعد السر الأكثر قوة لتحقيق ذلك</w:t>
      </w:r>
      <w:r w:rsidR="006C1463" w:rsidRPr="00852C90">
        <w:rPr>
          <w:rFonts w:ascii="Simplified Arabic" w:hAnsi="Simplified Arabic" w:cs="Simplified Arabic"/>
          <w:sz w:val="28"/>
          <w:szCs w:val="28"/>
          <w:shd w:val="clear" w:color="auto" w:fill="FFFFFF"/>
        </w:rPr>
        <w:t xml:space="preserve"> </w:t>
      </w:r>
      <w:r w:rsidRPr="00852C90">
        <w:rPr>
          <w:rFonts w:ascii="Simplified Arabic" w:hAnsi="Simplified Arabic" w:cs="Simplified Arabic"/>
          <w:sz w:val="28"/>
          <w:szCs w:val="28"/>
          <w:shd w:val="clear" w:color="auto" w:fill="FFFFFF"/>
          <w:rtl/>
        </w:rPr>
        <w:t>، إذ يمكنه أن يكشف لك ماضي الشركات</w:t>
      </w:r>
      <w:r w:rsidR="006C1463" w:rsidRPr="00852C90">
        <w:rPr>
          <w:rFonts w:ascii="Simplified Arabic" w:hAnsi="Simplified Arabic" w:cs="Simplified Arabic"/>
          <w:sz w:val="28"/>
          <w:szCs w:val="28"/>
          <w:shd w:val="clear" w:color="auto" w:fill="FFFFFF"/>
        </w:rPr>
        <w:t xml:space="preserve"> </w:t>
      </w:r>
      <w:r w:rsidRPr="00852C90">
        <w:rPr>
          <w:rFonts w:ascii="Simplified Arabic" w:hAnsi="Simplified Arabic" w:cs="Simplified Arabic"/>
          <w:sz w:val="28"/>
          <w:szCs w:val="28"/>
          <w:shd w:val="clear" w:color="auto" w:fill="FFFFFF"/>
          <w:rtl/>
        </w:rPr>
        <w:t>، ويخبرك عن حاضرها، وينبئك بمستقبلها، كما أنه الأداة التي تمنحك رؤية شاملة للأعمال</w:t>
      </w:r>
      <w:r w:rsidR="006C1463" w:rsidRPr="00852C90">
        <w:rPr>
          <w:rFonts w:ascii="Simplified Arabic" w:hAnsi="Simplified Arabic" w:cs="Simplified Arabic"/>
          <w:sz w:val="28"/>
          <w:szCs w:val="28"/>
          <w:shd w:val="clear" w:color="auto" w:fill="FFFFFF"/>
        </w:rPr>
        <w:t xml:space="preserve"> </w:t>
      </w:r>
      <w:r w:rsidRPr="00852C90">
        <w:rPr>
          <w:rFonts w:ascii="Simplified Arabic" w:hAnsi="Simplified Arabic" w:cs="Simplified Arabic"/>
          <w:sz w:val="28"/>
          <w:szCs w:val="28"/>
          <w:shd w:val="clear" w:color="auto" w:fill="FFFFFF"/>
          <w:rtl/>
        </w:rPr>
        <w:t>، وتقدم لك القدرة على اتخاذ القرارات الاستراتيجية المدروسة والمبنية على أسس قوية</w:t>
      </w:r>
      <w:r w:rsidR="006C1463" w:rsidRPr="00852C90">
        <w:rPr>
          <w:rFonts w:ascii="Simplified Arabic" w:hAnsi="Simplified Arabic" w:cs="Simplified Arabic"/>
          <w:sz w:val="28"/>
          <w:szCs w:val="28"/>
          <w:shd w:val="clear" w:color="auto" w:fill="FFFFFF"/>
        </w:rPr>
        <w:t xml:space="preserve"> </w:t>
      </w:r>
      <w:r w:rsidRPr="00852C90">
        <w:rPr>
          <w:rFonts w:ascii="Simplified Arabic" w:hAnsi="Simplified Arabic" w:cs="Simplified Arabic"/>
          <w:sz w:val="28"/>
          <w:szCs w:val="28"/>
          <w:shd w:val="clear" w:color="auto" w:fill="FFFFFF"/>
          <w:rtl/>
        </w:rPr>
        <w:t>؛ فهو يمكنك من تقييم أداء الشركات</w:t>
      </w:r>
      <w:r w:rsidR="007D6BCC" w:rsidRPr="00852C90">
        <w:rPr>
          <w:rFonts w:ascii="Simplified Arabic" w:hAnsi="Simplified Arabic" w:cs="Simplified Arabic"/>
          <w:sz w:val="28"/>
          <w:szCs w:val="28"/>
          <w:shd w:val="clear" w:color="auto" w:fill="FFFFFF"/>
        </w:rPr>
        <w:t xml:space="preserve"> </w:t>
      </w:r>
      <w:r w:rsidRPr="00852C90">
        <w:rPr>
          <w:rFonts w:ascii="Simplified Arabic" w:hAnsi="Simplified Arabic" w:cs="Simplified Arabic"/>
          <w:sz w:val="28"/>
          <w:szCs w:val="28"/>
          <w:shd w:val="clear" w:color="auto" w:fill="FFFFFF"/>
          <w:rtl/>
        </w:rPr>
        <w:t>، وتحليل صحتها المالية وقوتها التنافسية، كما يمكن أن يساعدك في اتخاذ قرارات الاستثمار بناءً على تحليل البيانات المالية والاقتصادية</w:t>
      </w:r>
      <w:r w:rsidRPr="00852C90">
        <w:rPr>
          <w:rFonts w:ascii="Simplified Arabic" w:hAnsi="Simplified Arabic" w:cs="Simplified Arabic"/>
          <w:sz w:val="28"/>
          <w:szCs w:val="28"/>
          <w:shd w:val="clear" w:color="auto" w:fill="FFFFFF"/>
        </w:rPr>
        <w:t>.</w:t>
      </w:r>
    </w:p>
    <w:p w14:paraId="1848B0D8" w14:textId="0D950C4A" w:rsidR="00931984" w:rsidRDefault="00DD5467" w:rsidP="008B162C">
      <w:pPr>
        <w:bidi/>
        <w:spacing w:line="360" w:lineRule="auto"/>
        <w:jc w:val="both"/>
        <w:rPr>
          <w:rFonts w:ascii="Simplified Arabic" w:hAnsi="Simplified Arabic" w:cs="Simplified Arabic"/>
          <w:sz w:val="28"/>
          <w:szCs w:val="28"/>
          <w:lang w:bidi="ar-AE"/>
        </w:rPr>
      </w:pPr>
      <w:r w:rsidRPr="00852C90">
        <w:rPr>
          <w:rFonts w:ascii="Simplified Arabic" w:hAnsi="Simplified Arabic" w:cs="Simplified Arabic"/>
          <w:sz w:val="28"/>
          <w:szCs w:val="28"/>
          <w:rtl/>
          <w:lang w:bidi="ar-AE"/>
        </w:rPr>
        <w:lastRenderedPageBreak/>
        <w:t>كما</w:t>
      </w:r>
      <w:r w:rsidR="00931984" w:rsidRPr="00852C90">
        <w:rPr>
          <w:rFonts w:ascii="Simplified Arabic" w:hAnsi="Simplified Arabic" w:cs="Simplified Arabic"/>
          <w:sz w:val="28"/>
          <w:szCs w:val="28"/>
          <w:rtl/>
          <w:lang w:bidi="ar-AE"/>
        </w:rPr>
        <w:t xml:space="preserve"> يأتي التحليل المالي كأداة محورية لفهم الوضع المالي للشركة و تقييم قدرتها على التوسع أو تمويل مشروع استثماري جديد </w:t>
      </w:r>
      <w:r w:rsidRPr="00852C90">
        <w:rPr>
          <w:rFonts w:ascii="Simplified Arabic" w:hAnsi="Simplified Arabic" w:cs="Simplified Arabic"/>
          <w:sz w:val="28"/>
          <w:szCs w:val="28"/>
          <w:rtl/>
          <w:lang w:bidi="ar-AE"/>
        </w:rPr>
        <w:t xml:space="preserve">, و ذلك بإستخدام النسب المالية و التحليل الأفقي و الرأسي و تحليل الإتجاهات و التنبؤ المالي و ذلك عن طريق تحليل و تفسير البيانات للحصول على رؤى مستقبليه تفيد المستثمرون و الإدارات العليا </w:t>
      </w:r>
      <w:r w:rsidR="00AF379E" w:rsidRPr="00852C90">
        <w:rPr>
          <w:rFonts w:ascii="Simplified Arabic" w:hAnsi="Simplified Arabic" w:cs="Simplified Arabic"/>
          <w:sz w:val="28"/>
          <w:szCs w:val="28"/>
          <w:rtl/>
          <w:lang w:bidi="ar-AE"/>
        </w:rPr>
        <w:t>و الجهات التمويلية .</w:t>
      </w:r>
    </w:p>
    <w:p w14:paraId="306B1D6C" w14:textId="6EDBA3D6" w:rsidR="00AE1D35" w:rsidRPr="00852C90" w:rsidRDefault="00AE1D35" w:rsidP="00AE1D35">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هدفت هذه الدراسة </w:t>
      </w:r>
      <w:r w:rsidR="009D71E8">
        <w:rPr>
          <w:rFonts w:ascii="Simplified Arabic" w:hAnsi="Simplified Arabic" w:cs="Simplified Arabic" w:hint="cs"/>
          <w:sz w:val="28"/>
          <w:szCs w:val="28"/>
          <w:rtl/>
          <w:lang w:bidi="ar-AE"/>
        </w:rPr>
        <w:t xml:space="preserve">لتحليل العلاقة بين التحليل المالي و قرارات الإستثمار في الشركات و المؤسسات </w:t>
      </w:r>
      <w:r w:rsidR="00531041">
        <w:rPr>
          <w:rFonts w:ascii="Simplified Arabic" w:hAnsi="Simplified Arabic" w:cs="Simplified Arabic" w:hint="cs"/>
          <w:sz w:val="28"/>
          <w:szCs w:val="28"/>
          <w:rtl/>
          <w:lang w:bidi="ar-AE"/>
        </w:rPr>
        <w:t>كما يسعى</w:t>
      </w:r>
      <w:r w:rsidR="00CD1C0B">
        <w:rPr>
          <w:rFonts w:ascii="Simplified Arabic" w:hAnsi="Simplified Arabic" w:cs="Simplified Arabic"/>
          <w:sz w:val="28"/>
          <w:szCs w:val="28"/>
          <w:lang w:bidi="ar-AE"/>
        </w:rPr>
        <w:t xml:space="preserve"> </w:t>
      </w:r>
      <w:r w:rsidR="00531041">
        <w:rPr>
          <w:rFonts w:ascii="Simplified Arabic" w:hAnsi="Simplified Arabic" w:cs="Simplified Arabic" w:hint="cs"/>
          <w:sz w:val="28"/>
          <w:szCs w:val="28"/>
          <w:rtl/>
          <w:lang w:bidi="ar-AE"/>
        </w:rPr>
        <w:t xml:space="preserve">الباحث في هذا البحث لتوضيح </w:t>
      </w:r>
      <w:r w:rsidR="00E94285">
        <w:rPr>
          <w:rFonts w:ascii="Simplified Arabic" w:hAnsi="Simplified Arabic" w:cs="Simplified Arabic" w:hint="cs"/>
          <w:sz w:val="28"/>
          <w:szCs w:val="28"/>
          <w:rtl/>
          <w:lang w:bidi="ar-AE"/>
        </w:rPr>
        <w:t xml:space="preserve">و تقييم مدى إعتماد الشركات </w:t>
      </w:r>
      <w:r w:rsidR="00CD1C0B">
        <w:rPr>
          <w:rFonts w:ascii="Simplified Arabic" w:hAnsi="Simplified Arabic" w:cs="Simplified Arabic" w:hint="cs"/>
          <w:sz w:val="28"/>
          <w:szCs w:val="28"/>
          <w:rtl/>
          <w:lang w:bidi="ar-AE"/>
        </w:rPr>
        <w:t xml:space="preserve">على التحليل </w:t>
      </w:r>
      <w:r w:rsidR="0032143A">
        <w:rPr>
          <w:rFonts w:ascii="Simplified Arabic" w:hAnsi="Simplified Arabic" w:cs="Simplified Arabic" w:hint="cs"/>
          <w:sz w:val="28"/>
          <w:szCs w:val="28"/>
          <w:rtl/>
          <w:lang w:bidi="ar-AE"/>
        </w:rPr>
        <w:t xml:space="preserve">المالي في دعم قراراتها الإستثمارية </w:t>
      </w:r>
      <w:r w:rsidR="00165FC7">
        <w:rPr>
          <w:rFonts w:ascii="Simplified Arabic" w:hAnsi="Simplified Arabic" w:cs="Simplified Arabic" w:hint="cs"/>
          <w:sz w:val="28"/>
          <w:szCs w:val="28"/>
          <w:rtl/>
          <w:lang w:bidi="ar-AE"/>
        </w:rPr>
        <w:t xml:space="preserve">و تقديم توصيات </w:t>
      </w:r>
      <w:r w:rsidR="005447FB">
        <w:rPr>
          <w:rFonts w:ascii="Simplified Arabic" w:hAnsi="Simplified Arabic" w:cs="Simplified Arabic" w:hint="cs"/>
          <w:sz w:val="28"/>
          <w:szCs w:val="28"/>
          <w:rtl/>
          <w:lang w:bidi="ar-AE"/>
        </w:rPr>
        <w:t>تفيد في التحليل المالي الذي يؤثر على قرارات الإستثمار .</w:t>
      </w:r>
    </w:p>
    <w:p w14:paraId="17003087" w14:textId="7D526928" w:rsidR="00F2518B" w:rsidRDefault="00F2518B" w:rsidP="00B059F0">
      <w:pPr>
        <w:spacing w:line="360" w:lineRule="auto"/>
        <w:jc w:val="right"/>
        <w:rPr>
          <w:rFonts w:ascii="Simplified Arabic" w:hAnsi="Simplified Arabic" w:cs="Simplified Arabic"/>
          <w:b/>
          <w:bCs/>
          <w:sz w:val="28"/>
          <w:szCs w:val="28"/>
          <w:lang w:bidi="ar-AE"/>
        </w:rPr>
      </w:pPr>
    </w:p>
    <w:p w14:paraId="6F81E5DA" w14:textId="655BD880" w:rsidR="00F2518B" w:rsidRDefault="00F2518B" w:rsidP="00C37B6F">
      <w:pPr>
        <w:spacing w:line="360" w:lineRule="auto"/>
        <w:rPr>
          <w:rFonts w:ascii="Simplified Arabic" w:hAnsi="Simplified Arabic" w:cs="Simplified Arabic"/>
          <w:b/>
          <w:bCs/>
          <w:sz w:val="28"/>
          <w:szCs w:val="28"/>
          <w:rtl/>
          <w:lang w:bidi="ar-AE"/>
        </w:rPr>
      </w:pPr>
    </w:p>
    <w:p w14:paraId="24CFA0AC" w14:textId="77777777" w:rsidR="00131016" w:rsidRDefault="00131016" w:rsidP="00C37B6F">
      <w:pPr>
        <w:spacing w:line="360" w:lineRule="auto"/>
        <w:rPr>
          <w:rFonts w:ascii="Simplified Arabic" w:hAnsi="Simplified Arabic" w:cs="Simplified Arabic"/>
          <w:b/>
          <w:bCs/>
          <w:sz w:val="28"/>
          <w:szCs w:val="28"/>
          <w:rtl/>
          <w:lang w:bidi="ar-AE"/>
        </w:rPr>
      </w:pPr>
    </w:p>
    <w:p w14:paraId="3F011BA2" w14:textId="77777777" w:rsidR="00131016" w:rsidRDefault="00131016" w:rsidP="00C37B6F">
      <w:pPr>
        <w:spacing w:line="360" w:lineRule="auto"/>
        <w:rPr>
          <w:rFonts w:ascii="Simplified Arabic" w:hAnsi="Simplified Arabic" w:cs="Simplified Arabic"/>
          <w:b/>
          <w:bCs/>
          <w:sz w:val="28"/>
          <w:szCs w:val="28"/>
          <w:rtl/>
          <w:lang w:bidi="ar-AE"/>
        </w:rPr>
      </w:pPr>
    </w:p>
    <w:p w14:paraId="0D3B7CB3" w14:textId="77777777" w:rsidR="00131016" w:rsidRDefault="00131016" w:rsidP="00C37B6F">
      <w:pPr>
        <w:spacing w:line="360" w:lineRule="auto"/>
        <w:rPr>
          <w:rFonts w:ascii="Simplified Arabic" w:hAnsi="Simplified Arabic" w:cs="Simplified Arabic"/>
          <w:b/>
          <w:bCs/>
          <w:sz w:val="28"/>
          <w:szCs w:val="28"/>
          <w:rtl/>
          <w:lang w:bidi="ar-AE"/>
        </w:rPr>
      </w:pPr>
    </w:p>
    <w:p w14:paraId="2E144386" w14:textId="77777777" w:rsidR="00131016" w:rsidRDefault="00131016" w:rsidP="00C37B6F">
      <w:pPr>
        <w:spacing w:line="360" w:lineRule="auto"/>
        <w:rPr>
          <w:rFonts w:ascii="Simplified Arabic" w:hAnsi="Simplified Arabic" w:cs="Simplified Arabic"/>
          <w:b/>
          <w:bCs/>
          <w:sz w:val="28"/>
          <w:szCs w:val="28"/>
          <w:rtl/>
          <w:lang w:bidi="ar-AE"/>
        </w:rPr>
      </w:pPr>
    </w:p>
    <w:p w14:paraId="688F6582" w14:textId="77777777" w:rsidR="00131016" w:rsidRDefault="00131016" w:rsidP="00C37B6F">
      <w:pPr>
        <w:spacing w:line="360" w:lineRule="auto"/>
        <w:rPr>
          <w:rFonts w:ascii="Simplified Arabic" w:hAnsi="Simplified Arabic" w:cs="Simplified Arabic"/>
          <w:b/>
          <w:bCs/>
          <w:sz w:val="28"/>
          <w:szCs w:val="28"/>
          <w:rtl/>
          <w:lang w:bidi="ar-AE"/>
        </w:rPr>
      </w:pPr>
    </w:p>
    <w:p w14:paraId="556B23CF" w14:textId="77777777" w:rsidR="00131016" w:rsidRDefault="00131016" w:rsidP="00C37B6F">
      <w:pPr>
        <w:spacing w:line="360" w:lineRule="auto"/>
        <w:rPr>
          <w:rFonts w:ascii="Simplified Arabic" w:hAnsi="Simplified Arabic" w:cs="Simplified Arabic"/>
          <w:b/>
          <w:bCs/>
          <w:sz w:val="28"/>
          <w:szCs w:val="28"/>
          <w:rtl/>
          <w:lang w:bidi="ar-AE"/>
        </w:rPr>
      </w:pPr>
    </w:p>
    <w:p w14:paraId="5F0C2C1E" w14:textId="77777777" w:rsidR="00131016" w:rsidRDefault="00131016" w:rsidP="00C37B6F">
      <w:pPr>
        <w:spacing w:line="360" w:lineRule="auto"/>
        <w:rPr>
          <w:rFonts w:ascii="Simplified Arabic" w:hAnsi="Simplified Arabic" w:cs="Simplified Arabic"/>
          <w:b/>
          <w:bCs/>
          <w:sz w:val="28"/>
          <w:szCs w:val="28"/>
          <w:lang w:bidi="ar-AE"/>
        </w:rPr>
      </w:pPr>
    </w:p>
    <w:p w14:paraId="0F8D8D88" w14:textId="35BE26CF" w:rsidR="00F2518B" w:rsidRPr="00E2612B" w:rsidRDefault="00F2518B" w:rsidP="00E2612B">
      <w:pPr>
        <w:bidi/>
        <w:spacing w:line="360" w:lineRule="auto"/>
        <w:jc w:val="both"/>
        <w:outlineLvl w:val="1"/>
        <w:rPr>
          <w:rFonts w:ascii="Simplified Arabic" w:hAnsi="Simplified Arabic" w:cs="Simplified Arabic"/>
          <w:b/>
          <w:bCs/>
          <w:sz w:val="28"/>
          <w:szCs w:val="28"/>
          <w:rtl/>
          <w:lang w:bidi="ar-AE"/>
        </w:rPr>
      </w:pPr>
      <w:bookmarkStart w:id="2" w:name="_Toc209373416"/>
      <w:r>
        <w:rPr>
          <w:rFonts w:ascii="Simplified Arabic" w:hAnsi="Simplified Arabic" w:cs="Simplified Arabic" w:hint="cs"/>
          <w:b/>
          <w:bCs/>
          <w:sz w:val="28"/>
          <w:szCs w:val="28"/>
          <w:rtl/>
          <w:lang w:bidi="ar-AE"/>
        </w:rPr>
        <w:lastRenderedPageBreak/>
        <w:t>مشكلة الدراسة :</w:t>
      </w:r>
      <w:bookmarkEnd w:id="2"/>
    </w:p>
    <w:p w14:paraId="5AE398F5" w14:textId="17C864E8" w:rsidR="00F2518B" w:rsidRPr="00E2612B" w:rsidRDefault="002914B1" w:rsidP="00E2612B">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 xml:space="preserve">على الرغم من أهمية التحليل المالي المتزايدة و أنه أداة محورية لفهم </w:t>
      </w:r>
      <w:r w:rsidR="002D5FED" w:rsidRPr="00E2612B">
        <w:rPr>
          <w:rFonts w:ascii="Simplified Arabic" w:hAnsi="Simplified Arabic" w:cs="Simplified Arabic"/>
          <w:sz w:val="28"/>
          <w:szCs w:val="28"/>
          <w:rtl/>
          <w:lang w:bidi="ar-AE"/>
        </w:rPr>
        <w:t>الوضع المالي للشركات و إتخاذ القرارات المالية داخل بيئات الأعمال إلا أنه يوجد العديد من الشركات لاى تزال تواجه صعوبة في تفعيل هذا التحليل بطريقة منهجية تدعم القراراتىالإستثمارية بشكل فعال .</w:t>
      </w:r>
    </w:p>
    <w:p w14:paraId="7DD3D100" w14:textId="2412D51C" w:rsidR="002D5FED" w:rsidRPr="00E2612B" w:rsidRDefault="002D5FED" w:rsidP="00E2612B">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كذلك تشير الأدبيات الى وجود تفاوت كبير في مدى الإعتماد الإداري على المؤشرات المالية في إتخاذ قرارات مثل التوسع أو الدخول في مشروعات إستثمارية جديدة . من هنا تبرز مشكلة الدراسة وهي محاولة فهم و تحليل دور التحليل المالي كما هو موضح في الدراسات السابقة في التأثير على قرارات الإستثمار داخل الشركات و تحديد الأدوات و المؤشرات الأكثر إستخداما لتحقيق إستثمار ناجح و مستدام .</w:t>
      </w:r>
    </w:p>
    <w:p w14:paraId="01864EE5" w14:textId="188D51C1"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00861330" w14:textId="329ACEA6"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77F68CF5" w14:textId="488A8E1C"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067AB2CC" w14:textId="2C2A01CB"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62939FBC" w14:textId="5463EB14"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183E3ACE" w14:textId="2662B0D4"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33266D23" w14:textId="6435B36D"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7B314305" w14:textId="2BE522A2"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106E7899" w14:textId="6693044C" w:rsidR="00114447" w:rsidRPr="00E2612B" w:rsidRDefault="00114447" w:rsidP="00E2612B">
      <w:pPr>
        <w:bidi/>
        <w:spacing w:line="360" w:lineRule="auto"/>
        <w:jc w:val="both"/>
        <w:outlineLvl w:val="1"/>
        <w:rPr>
          <w:rFonts w:ascii="Simplified Arabic" w:hAnsi="Simplified Arabic" w:cs="Simplified Arabic"/>
          <w:b/>
          <w:bCs/>
          <w:sz w:val="28"/>
          <w:szCs w:val="28"/>
          <w:rtl/>
          <w:lang w:bidi="ar-AE"/>
        </w:rPr>
      </w:pPr>
      <w:bookmarkStart w:id="3" w:name="_Toc209373417"/>
      <w:r w:rsidRPr="00E2612B">
        <w:rPr>
          <w:rFonts w:ascii="Simplified Arabic" w:hAnsi="Simplified Arabic" w:cs="Simplified Arabic"/>
          <w:b/>
          <w:bCs/>
          <w:sz w:val="28"/>
          <w:szCs w:val="28"/>
          <w:rtl/>
          <w:lang w:bidi="ar-AE"/>
        </w:rPr>
        <w:lastRenderedPageBreak/>
        <w:t>أهداف الدراسة :</w:t>
      </w:r>
      <w:bookmarkEnd w:id="3"/>
    </w:p>
    <w:p w14:paraId="3118B6C5" w14:textId="4D3FD8E6" w:rsidR="00114447" w:rsidRPr="00E2612B" w:rsidRDefault="00B24F02"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 xml:space="preserve">توضيح مفهوم التحليل المالي و أهم أدواته و مؤشراته المستخدمة في بيئة الأعمال </w:t>
      </w:r>
      <w:r w:rsidR="00BE44CB" w:rsidRPr="00E2612B">
        <w:rPr>
          <w:rFonts w:ascii="Simplified Arabic" w:hAnsi="Simplified Arabic" w:cs="Simplified Arabic"/>
          <w:sz w:val="28"/>
          <w:szCs w:val="28"/>
          <w:rtl/>
          <w:lang w:bidi="ar-AE"/>
        </w:rPr>
        <w:t>.</w:t>
      </w:r>
    </w:p>
    <w:p w14:paraId="2570C08E" w14:textId="41113F5A" w:rsidR="00BE44CB" w:rsidRPr="00E2612B" w:rsidRDefault="00BE44CB"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توضيح مفهوم قرارات الإستثمار و أنواعها و العوامل المؤثرة فيها .</w:t>
      </w:r>
    </w:p>
    <w:p w14:paraId="4DB8253A" w14:textId="04627455" w:rsidR="00BE44CB" w:rsidRPr="00E2612B" w:rsidRDefault="00BE44CB"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تحليل العلاقة بين نتائج التحليل المالي و قرارات الإستثمار كما تناولتها دراسات سابقة .</w:t>
      </w:r>
    </w:p>
    <w:p w14:paraId="501588F7" w14:textId="0191B53B" w:rsidR="00BE44CB" w:rsidRPr="00E2612B" w:rsidRDefault="00BE44CB"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 xml:space="preserve">تقييم مدى إعتماد الشركات على التحليل المالي في دعم قراراتها الإستثمارية </w:t>
      </w:r>
    </w:p>
    <w:p w14:paraId="25D91E4D" w14:textId="570F4AA4" w:rsidR="00BE44CB" w:rsidRPr="00E2612B" w:rsidRDefault="00BE44CB"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صياغة إطار نظري يربط بين التحليل المالي و القرار الإستثماري لتوجيه الممارسات الإدارية .</w:t>
      </w:r>
    </w:p>
    <w:p w14:paraId="7E6A1119" w14:textId="31053F8E" w:rsidR="00AD07C7" w:rsidRPr="00E2612B" w:rsidRDefault="00EA1D0C"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قياس مدى تأثير المؤشرات المالية ( مثل الربحية و السيولة و المديونية ) على قرارات الاستثمار .</w:t>
      </w:r>
    </w:p>
    <w:p w14:paraId="63F0E7F1" w14:textId="2BCCF1CC" w:rsidR="00EA1D0C" w:rsidRPr="00E2612B" w:rsidRDefault="00EA1D0C"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استكشاف اراء العاملين في القطاع المالي حول كفاءة أدوات التحليل المالي .</w:t>
      </w:r>
    </w:p>
    <w:p w14:paraId="6AEC0840" w14:textId="4D8580CF" w:rsidR="00EA1D0C" w:rsidRPr="00E2612B" w:rsidRDefault="00EA1D0C" w:rsidP="00E2612B">
      <w:pPr>
        <w:pStyle w:val="ListParagraph"/>
        <w:numPr>
          <w:ilvl w:val="0"/>
          <w:numId w:val="1"/>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تقديم توصيات اتعزيز فعالية التحليل المالي في دعم الإستثمار .</w:t>
      </w:r>
    </w:p>
    <w:p w14:paraId="00AF5CC2" w14:textId="22E4DDAF" w:rsidR="00BE44CB" w:rsidRPr="00E2612B" w:rsidRDefault="00BE44CB" w:rsidP="00E2612B">
      <w:pPr>
        <w:pStyle w:val="ListParagraph"/>
        <w:bidi/>
        <w:spacing w:line="360" w:lineRule="auto"/>
        <w:jc w:val="both"/>
        <w:rPr>
          <w:rFonts w:ascii="Simplified Arabic" w:hAnsi="Simplified Arabic" w:cs="Simplified Arabic"/>
          <w:sz w:val="28"/>
          <w:szCs w:val="28"/>
          <w:rtl/>
          <w:lang w:bidi="ar-AE"/>
        </w:rPr>
      </w:pPr>
    </w:p>
    <w:p w14:paraId="41194436" w14:textId="015AB575" w:rsidR="00E600D5" w:rsidRPr="00E2612B" w:rsidRDefault="00E600D5" w:rsidP="00E2612B">
      <w:pPr>
        <w:pStyle w:val="ListParagraph"/>
        <w:bidi/>
        <w:spacing w:line="360" w:lineRule="auto"/>
        <w:jc w:val="both"/>
        <w:rPr>
          <w:rFonts w:ascii="Simplified Arabic" w:hAnsi="Simplified Arabic" w:cs="Simplified Arabic"/>
          <w:sz w:val="28"/>
          <w:szCs w:val="28"/>
          <w:rtl/>
          <w:lang w:bidi="ar-AE"/>
        </w:rPr>
      </w:pPr>
    </w:p>
    <w:p w14:paraId="0FEFFF9B" w14:textId="052D9656" w:rsidR="00E600D5" w:rsidRPr="00E2612B" w:rsidRDefault="00E600D5" w:rsidP="00E2612B">
      <w:pPr>
        <w:pStyle w:val="ListParagraph"/>
        <w:bidi/>
        <w:spacing w:line="360" w:lineRule="auto"/>
        <w:jc w:val="both"/>
        <w:rPr>
          <w:rFonts w:ascii="Simplified Arabic" w:hAnsi="Simplified Arabic" w:cs="Simplified Arabic"/>
          <w:sz w:val="28"/>
          <w:szCs w:val="28"/>
          <w:rtl/>
          <w:lang w:bidi="ar-AE"/>
        </w:rPr>
      </w:pPr>
    </w:p>
    <w:p w14:paraId="5AFE33E1" w14:textId="651926BD" w:rsidR="00E600D5" w:rsidRPr="00E2612B" w:rsidRDefault="00E600D5" w:rsidP="00E2612B">
      <w:pPr>
        <w:pStyle w:val="ListParagraph"/>
        <w:bidi/>
        <w:spacing w:line="360" w:lineRule="auto"/>
        <w:jc w:val="both"/>
        <w:rPr>
          <w:rFonts w:ascii="Simplified Arabic" w:hAnsi="Simplified Arabic" w:cs="Simplified Arabic"/>
          <w:sz w:val="28"/>
          <w:szCs w:val="28"/>
          <w:rtl/>
          <w:lang w:bidi="ar-AE"/>
        </w:rPr>
      </w:pPr>
    </w:p>
    <w:p w14:paraId="31B742F2"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566835C1"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7ED94CF2"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06E723B7"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1D28AA3A"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10EFFF00" w14:textId="72C8DA23" w:rsidR="00E600D5" w:rsidRPr="00E2612B" w:rsidRDefault="00E600D5" w:rsidP="00E2612B">
      <w:pPr>
        <w:pStyle w:val="ListParagraph"/>
        <w:bidi/>
        <w:spacing w:line="360" w:lineRule="auto"/>
        <w:jc w:val="both"/>
        <w:outlineLvl w:val="1"/>
        <w:rPr>
          <w:rFonts w:ascii="Simplified Arabic" w:hAnsi="Simplified Arabic" w:cs="Simplified Arabic"/>
          <w:b/>
          <w:bCs/>
          <w:sz w:val="28"/>
          <w:szCs w:val="28"/>
          <w:rtl/>
          <w:lang w:bidi="ar-AE"/>
        </w:rPr>
      </w:pPr>
      <w:bookmarkStart w:id="4" w:name="_Toc209373418"/>
      <w:r w:rsidRPr="00E2612B">
        <w:rPr>
          <w:rFonts w:ascii="Simplified Arabic" w:hAnsi="Simplified Arabic" w:cs="Simplified Arabic"/>
          <w:b/>
          <w:bCs/>
          <w:sz w:val="28"/>
          <w:szCs w:val="28"/>
          <w:rtl/>
          <w:lang w:bidi="ar-AE"/>
        </w:rPr>
        <w:lastRenderedPageBreak/>
        <w:t>سؤال الدراسة :</w:t>
      </w:r>
      <w:bookmarkEnd w:id="4"/>
    </w:p>
    <w:p w14:paraId="1E655B44" w14:textId="09FF894A" w:rsidR="00E600D5" w:rsidRPr="00E2612B" w:rsidRDefault="00E600D5" w:rsidP="00E2612B">
      <w:pPr>
        <w:pStyle w:val="ListParagraph"/>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 xml:space="preserve">ما الدور الذي يلعبه التحليل المالي وفقا للأدبيات و الدراسات السابقة </w:t>
      </w:r>
      <w:r w:rsidR="00AC28C7" w:rsidRPr="00E2612B">
        <w:rPr>
          <w:rFonts w:ascii="Simplified Arabic" w:hAnsi="Simplified Arabic" w:cs="Simplified Arabic"/>
          <w:sz w:val="28"/>
          <w:szCs w:val="28"/>
          <w:rtl/>
          <w:lang w:bidi="ar-AE"/>
        </w:rPr>
        <w:t>في دعم قرارات الإستثمار في الشركات ؟</w:t>
      </w:r>
    </w:p>
    <w:p w14:paraId="29EA9505" w14:textId="41960916" w:rsidR="000256FE" w:rsidRPr="00E2612B" w:rsidRDefault="000256FE" w:rsidP="00E2612B">
      <w:pPr>
        <w:pStyle w:val="ListParagraph"/>
        <w:bidi/>
        <w:spacing w:line="360" w:lineRule="auto"/>
        <w:jc w:val="both"/>
        <w:rPr>
          <w:rFonts w:ascii="Simplified Arabic" w:hAnsi="Simplified Arabic" w:cs="Simplified Arabic"/>
          <w:b/>
          <w:bCs/>
          <w:sz w:val="28"/>
          <w:szCs w:val="28"/>
          <w:rtl/>
          <w:lang w:bidi="ar-AE"/>
        </w:rPr>
      </w:pPr>
      <w:r w:rsidRPr="00E2612B">
        <w:rPr>
          <w:rFonts w:ascii="Simplified Arabic" w:hAnsi="Simplified Arabic" w:cs="Simplified Arabic"/>
          <w:b/>
          <w:bCs/>
          <w:sz w:val="28"/>
          <w:szCs w:val="28"/>
          <w:rtl/>
          <w:lang w:bidi="ar-AE"/>
        </w:rPr>
        <w:t>فرضيات الدراسة</w:t>
      </w:r>
      <w:r w:rsidR="000C1C63" w:rsidRPr="00E2612B">
        <w:rPr>
          <w:rFonts w:ascii="Simplified Arabic" w:hAnsi="Simplified Arabic" w:cs="Simplified Arabic"/>
          <w:b/>
          <w:bCs/>
          <w:sz w:val="28"/>
          <w:szCs w:val="28"/>
          <w:rtl/>
          <w:lang w:bidi="ar-AE"/>
        </w:rPr>
        <w:t xml:space="preserve"> </w:t>
      </w:r>
      <w:r w:rsidRPr="00E2612B">
        <w:rPr>
          <w:rFonts w:ascii="Simplified Arabic" w:hAnsi="Simplified Arabic" w:cs="Simplified Arabic"/>
          <w:b/>
          <w:bCs/>
          <w:sz w:val="28"/>
          <w:szCs w:val="28"/>
          <w:rtl/>
          <w:lang w:bidi="ar-AE"/>
        </w:rPr>
        <w:t>:</w:t>
      </w:r>
    </w:p>
    <w:p w14:paraId="613F82BC" w14:textId="35677641" w:rsidR="000256FE" w:rsidRDefault="000256FE" w:rsidP="00E2612B">
      <w:pPr>
        <w:pStyle w:val="ListParagraph"/>
        <w:numPr>
          <w:ilvl w:val="0"/>
          <w:numId w:val="12"/>
        </w:numPr>
        <w:bidi/>
        <w:spacing w:line="360" w:lineRule="auto"/>
        <w:jc w:val="both"/>
        <w:rPr>
          <w:rFonts w:ascii="Simplified Arabic" w:hAnsi="Simplified Arabic" w:cs="Simplified Arabic"/>
          <w:sz w:val="28"/>
          <w:szCs w:val="28"/>
          <w:lang w:bidi="ar-AE"/>
        </w:rPr>
      </w:pPr>
      <w:r w:rsidRPr="00E2612B">
        <w:rPr>
          <w:rFonts w:ascii="Simplified Arabic" w:hAnsi="Simplified Arabic" w:cs="Simplified Arabic"/>
          <w:sz w:val="28"/>
          <w:szCs w:val="28"/>
          <w:rtl/>
          <w:lang w:bidi="ar-AE"/>
        </w:rPr>
        <w:t>لا توجد علاقة ذات دلالة إحصائية بين إستخدام التحليل المالي و قرارات الاستثمار في الشركات .</w:t>
      </w:r>
    </w:p>
    <w:p w14:paraId="349D3F51" w14:textId="5A1D756B" w:rsidR="00146F47" w:rsidRPr="00146F47" w:rsidRDefault="00146F47" w:rsidP="00146F47">
      <w:pPr>
        <w:pStyle w:val="ListParagraph"/>
        <w:numPr>
          <w:ilvl w:val="0"/>
          <w:numId w:val="12"/>
        </w:numPr>
        <w:bidi/>
        <w:rPr>
          <w:rFonts w:ascii="Simplified Arabic" w:hAnsi="Simplified Arabic" w:cs="Simplified Arabic"/>
          <w:sz w:val="28"/>
          <w:szCs w:val="28"/>
          <w:rtl/>
        </w:rPr>
      </w:pPr>
      <w:r w:rsidRPr="00146F47">
        <w:rPr>
          <w:rFonts w:ascii="Simplified Arabic" w:hAnsi="Simplified Arabic" w:cs="Simplified Arabic"/>
          <w:sz w:val="28"/>
          <w:szCs w:val="28"/>
          <w:rtl/>
        </w:rPr>
        <w:t>كفاءة التحليل المالي تؤثر على قرارات الاستثمار</w:t>
      </w:r>
      <w:r>
        <w:rPr>
          <w:rFonts w:ascii="Simplified Arabic" w:hAnsi="Simplified Arabic" w:cs="Simplified Arabic" w:hint="cs"/>
          <w:sz w:val="28"/>
          <w:szCs w:val="28"/>
          <w:rtl/>
        </w:rPr>
        <w:t xml:space="preserve"> .</w:t>
      </w:r>
    </w:p>
    <w:p w14:paraId="0F92D734" w14:textId="791128AF" w:rsidR="00146F47" w:rsidRPr="00146F47" w:rsidRDefault="00146F47" w:rsidP="00146F47">
      <w:pPr>
        <w:pStyle w:val="ListParagraph"/>
        <w:numPr>
          <w:ilvl w:val="0"/>
          <w:numId w:val="12"/>
        </w:numPr>
        <w:bidi/>
        <w:rPr>
          <w:rFonts w:ascii="Simplified Arabic" w:hAnsi="Simplified Arabic" w:cs="Simplified Arabic"/>
          <w:sz w:val="28"/>
          <w:szCs w:val="28"/>
          <w:rtl/>
        </w:rPr>
      </w:pPr>
      <w:r w:rsidRPr="00146F47">
        <w:rPr>
          <w:rFonts w:ascii="Simplified Arabic" w:hAnsi="Simplified Arabic" w:cs="Simplified Arabic"/>
          <w:sz w:val="28"/>
          <w:szCs w:val="28"/>
          <w:rtl/>
        </w:rPr>
        <w:t>وجد تأثير لمجموعة متغيرات مستقلة (تطبيق التحليل المالي + كفاءة التحليل + المؤشرات المالية) على قرارات الاستثمار</w:t>
      </w:r>
      <w:r>
        <w:rPr>
          <w:rFonts w:ascii="Simplified Arabic" w:hAnsi="Simplified Arabic" w:cs="Simplified Arabic" w:hint="cs"/>
          <w:sz w:val="28"/>
          <w:szCs w:val="28"/>
          <w:rtl/>
        </w:rPr>
        <w:t xml:space="preserve"> .</w:t>
      </w:r>
    </w:p>
    <w:p w14:paraId="0F569207" w14:textId="59A24A63" w:rsidR="00146F47" w:rsidRPr="00146F47" w:rsidRDefault="00146F47" w:rsidP="00146F47">
      <w:pPr>
        <w:pStyle w:val="ListParagraph"/>
        <w:numPr>
          <w:ilvl w:val="0"/>
          <w:numId w:val="12"/>
        </w:numPr>
        <w:bidi/>
        <w:rPr>
          <w:rFonts w:ascii="Simplified Arabic" w:hAnsi="Simplified Arabic" w:cs="Simplified Arabic"/>
          <w:sz w:val="28"/>
          <w:szCs w:val="28"/>
          <w:rtl/>
          <w:lang w:bidi="ar-AE"/>
        </w:rPr>
      </w:pPr>
      <w:r w:rsidRPr="00146F47">
        <w:rPr>
          <w:rFonts w:ascii="Simplified Arabic" w:hAnsi="Simplified Arabic" w:cs="Simplified Arabic" w:hint="cs"/>
          <w:sz w:val="28"/>
          <w:szCs w:val="28"/>
          <w:rtl/>
          <w:lang w:bidi="ar-AE"/>
        </w:rPr>
        <w:t>توجد علاقة بين القطاع و تطبيق التحليل المالي</w:t>
      </w:r>
      <w:r>
        <w:rPr>
          <w:rFonts w:ascii="Simplified Arabic" w:hAnsi="Simplified Arabic" w:cs="Simplified Arabic" w:hint="cs"/>
          <w:sz w:val="28"/>
          <w:szCs w:val="28"/>
          <w:rtl/>
          <w:lang w:bidi="ar-AE"/>
        </w:rPr>
        <w:t xml:space="preserve"> .</w:t>
      </w:r>
    </w:p>
    <w:p w14:paraId="370E248E" w14:textId="77777777" w:rsidR="00146F47" w:rsidRPr="00E2612B" w:rsidRDefault="00146F47" w:rsidP="00146F47">
      <w:pPr>
        <w:pStyle w:val="ListParagraph"/>
        <w:bidi/>
        <w:spacing w:line="360" w:lineRule="auto"/>
        <w:ind w:left="1440"/>
        <w:jc w:val="both"/>
        <w:rPr>
          <w:rFonts w:ascii="Simplified Arabic" w:hAnsi="Simplified Arabic" w:cs="Simplified Arabic"/>
          <w:sz w:val="28"/>
          <w:szCs w:val="28"/>
          <w:lang w:bidi="ar-AE"/>
        </w:rPr>
      </w:pPr>
    </w:p>
    <w:p w14:paraId="29A114C7" w14:textId="77777777" w:rsidR="000256FE" w:rsidRPr="00E2612B" w:rsidRDefault="000256FE" w:rsidP="00E2612B">
      <w:pPr>
        <w:bidi/>
        <w:spacing w:line="360" w:lineRule="auto"/>
        <w:ind w:left="1080"/>
        <w:jc w:val="both"/>
        <w:rPr>
          <w:rFonts w:ascii="Simplified Arabic" w:hAnsi="Simplified Arabic" w:cs="Simplified Arabic"/>
          <w:sz w:val="28"/>
          <w:szCs w:val="28"/>
          <w:rtl/>
          <w:lang w:bidi="ar-AE"/>
        </w:rPr>
      </w:pPr>
    </w:p>
    <w:p w14:paraId="234B2087" w14:textId="77777777" w:rsidR="000256FE" w:rsidRPr="00E2612B" w:rsidRDefault="000256FE" w:rsidP="00E2612B">
      <w:pPr>
        <w:pStyle w:val="ListParagraph"/>
        <w:bidi/>
        <w:spacing w:line="360" w:lineRule="auto"/>
        <w:jc w:val="both"/>
        <w:rPr>
          <w:rFonts w:ascii="Simplified Arabic" w:hAnsi="Simplified Arabic" w:cs="Simplified Arabic"/>
          <w:sz w:val="28"/>
          <w:szCs w:val="28"/>
          <w:rtl/>
          <w:lang w:bidi="ar-AE"/>
        </w:rPr>
      </w:pPr>
    </w:p>
    <w:p w14:paraId="2B42A444" w14:textId="77777777" w:rsidR="00AC28C7" w:rsidRPr="00E2612B" w:rsidRDefault="00AC28C7" w:rsidP="00E2612B">
      <w:pPr>
        <w:pStyle w:val="ListParagraph"/>
        <w:bidi/>
        <w:spacing w:line="360" w:lineRule="auto"/>
        <w:jc w:val="both"/>
        <w:rPr>
          <w:rFonts w:ascii="Simplified Arabic" w:hAnsi="Simplified Arabic" w:cs="Simplified Arabic"/>
          <w:sz w:val="28"/>
          <w:szCs w:val="28"/>
          <w:rtl/>
          <w:lang w:bidi="ar-AE"/>
        </w:rPr>
      </w:pPr>
    </w:p>
    <w:p w14:paraId="3C82F9E9" w14:textId="36A48A03" w:rsidR="00114447" w:rsidRPr="00E2612B" w:rsidRDefault="00114447" w:rsidP="00E2612B">
      <w:pPr>
        <w:bidi/>
        <w:spacing w:line="360" w:lineRule="auto"/>
        <w:jc w:val="both"/>
        <w:rPr>
          <w:rFonts w:ascii="Simplified Arabic" w:hAnsi="Simplified Arabic" w:cs="Simplified Arabic"/>
          <w:b/>
          <w:bCs/>
          <w:sz w:val="28"/>
          <w:szCs w:val="28"/>
          <w:rtl/>
          <w:lang w:bidi="ar-AE"/>
        </w:rPr>
      </w:pPr>
    </w:p>
    <w:p w14:paraId="614F6F9A" w14:textId="3F7950F8" w:rsidR="00AC28C7" w:rsidRPr="00E2612B" w:rsidRDefault="00AC28C7" w:rsidP="00E2612B">
      <w:pPr>
        <w:bidi/>
        <w:spacing w:line="360" w:lineRule="auto"/>
        <w:jc w:val="both"/>
        <w:rPr>
          <w:rFonts w:ascii="Simplified Arabic" w:hAnsi="Simplified Arabic" w:cs="Simplified Arabic"/>
          <w:b/>
          <w:bCs/>
          <w:sz w:val="28"/>
          <w:szCs w:val="28"/>
          <w:rtl/>
          <w:lang w:bidi="ar-AE"/>
        </w:rPr>
      </w:pPr>
    </w:p>
    <w:p w14:paraId="2C2414C2" w14:textId="7F3D2812" w:rsidR="00AC28C7" w:rsidRPr="00E2612B" w:rsidRDefault="00AC28C7" w:rsidP="00E2612B">
      <w:pPr>
        <w:bidi/>
        <w:spacing w:line="360" w:lineRule="auto"/>
        <w:jc w:val="both"/>
        <w:rPr>
          <w:rFonts w:ascii="Simplified Arabic" w:hAnsi="Simplified Arabic" w:cs="Simplified Arabic"/>
          <w:b/>
          <w:bCs/>
          <w:sz w:val="28"/>
          <w:szCs w:val="28"/>
          <w:rtl/>
          <w:lang w:bidi="ar-AE"/>
        </w:rPr>
      </w:pPr>
    </w:p>
    <w:p w14:paraId="4BC653AD" w14:textId="77777777" w:rsidR="000C1C63" w:rsidRPr="00E2612B" w:rsidRDefault="000C1C63" w:rsidP="00E2612B">
      <w:pPr>
        <w:bidi/>
        <w:spacing w:line="360" w:lineRule="auto"/>
        <w:jc w:val="both"/>
        <w:rPr>
          <w:rFonts w:ascii="Simplified Arabic" w:hAnsi="Simplified Arabic" w:cs="Simplified Arabic"/>
          <w:b/>
          <w:bCs/>
          <w:sz w:val="28"/>
          <w:szCs w:val="28"/>
          <w:rtl/>
          <w:lang w:bidi="ar-AE"/>
        </w:rPr>
      </w:pPr>
    </w:p>
    <w:p w14:paraId="68373352" w14:textId="32AD5431" w:rsidR="00AC28C7" w:rsidRPr="00E2612B" w:rsidRDefault="00AC28C7" w:rsidP="00E2612B">
      <w:pPr>
        <w:bidi/>
        <w:spacing w:line="360" w:lineRule="auto"/>
        <w:jc w:val="both"/>
        <w:outlineLvl w:val="1"/>
        <w:rPr>
          <w:rFonts w:ascii="Simplified Arabic" w:hAnsi="Simplified Arabic" w:cs="Simplified Arabic"/>
          <w:b/>
          <w:bCs/>
          <w:sz w:val="28"/>
          <w:szCs w:val="28"/>
          <w:rtl/>
          <w:lang w:bidi="ar-AE"/>
        </w:rPr>
      </w:pPr>
      <w:bookmarkStart w:id="5" w:name="_Toc209373419"/>
      <w:r w:rsidRPr="00E2612B">
        <w:rPr>
          <w:rFonts w:ascii="Simplified Arabic" w:hAnsi="Simplified Arabic" w:cs="Simplified Arabic"/>
          <w:b/>
          <w:bCs/>
          <w:sz w:val="28"/>
          <w:szCs w:val="28"/>
          <w:rtl/>
          <w:lang w:bidi="ar-AE"/>
        </w:rPr>
        <w:lastRenderedPageBreak/>
        <w:t>أهمية الدراسة :</w:t>
      </w:r>
      <w:bookmarkEnd w:id="5"/>
    </w:p>
    <w:p w14:paraId="3E83B138" w14:textId="195AC856" w:rsidR="00AC28C7" w:rsidRPr="00E2612B" w:rsidRDefault="00AC28C7" w:rsidP="00E2612B">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تأتي أهمية الدراسة في كونها تسلط الضوء على واحد من أبرز الجوانب المالية المؤثرة في نجاح الإستثمار وهو التحليل المالي و تحديد دوره في دعم قرارات الإستثمار . إذ يعتبر هذا الموضوح محوريا</w:t>
      </w:r>
      <w:r w:rsidR="00256242">
        <w:rPr>
          <w:rFonts w:ascii="Simplified Arabic" w:hAnsi="Simplified Arabic" w:cs="Simplified Arabic" w:hint="cs"/>
          <w:sz w:val="28"/>
          <w:szCs w:val="28"/>
          <w:rtl/>
          <w:lang w:bidi="ar-AE"/>
        </w:rPr>
        <w:t>ً</w:t>
      </w:r>
      <w:r w:rsidRPr="00E2612B">
        <w:rPr>
          <w:rFonts w:ascii="Simplified Arabic" w:hAnsi="Simplified Arabic" w:cs="Simplified Arabic"/>
          <w:sz w:val="28"/>
          <w:szCs w:val="28"/>
          <w:rtl/>
          <w:lang w:bidi="ar-AE"/>
        </w:rPr>
        <w:t xml:space="preserve"> في بيئة الأعمال خاصة في المخاطر الإستثمارية المتزايدة و تعدد البدائل التنافسية .</w:t>
      </w:r>
      <w:r w:rsidR="00E15D3D" w:rsidRPr="00E2612B">
        <w:rPr>
          <w:rFonts w:ascii="Simplified Arabic" w:hAnsi="Simplified Arabic" w:cs="Simplified Arabic"/>
          <w:sz w:val="28"/>
          <w:szCs w:val="28"/>
          <w:rtl/>
          <w:lang w:bidi="ar-AE"/>
        </w:rPr>
        <w:t xml:space="preserve"> </w:t>
      </w:r>
    </w:p>
    <w:p w14:paraId="0DDBAAFD" w14:textId="0F73011B" w:rsidR="00E15D3D" w:rsidRPr="00E2612B" w:rsidRDefault="00E15D3D" w:rsidP="00E2612B">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 xml:space="preserve">حيث تكمن الأهمية الأكاديمية في توضيح الجانب النظري و ربط التحليل المالي بمفهوم القرار الإستثماري </w:t>
      </w:r>
      <w:r w:rsidR="000C5215" w:rsidRPr="00E2612B">
        <w:rPr>
          <w:rFonts w:ascii="Simplified Arabic" w:hAnsi="Simplified Arabic" w:cs="Simplified Arabic"/>
          <w:sz w:val="28"/>
          <w:szCs w:val="28"/>
          <w:rtl/>
          <w:lang w:bidi="ar-AE"/>
        </w:rPr>
        <w:t>.</w:t>
      </w:r>
    </w:p>
    <w:p w14:paraId="49FE2D11" w14:textId="3713D139" w:rsidR="009552A5" w:rsidRPr="00E2612B" w:rsidRDefault="009552A5" w:rsidP="00E2612B">
      <w:pPr>
        <w:bidi/>
        <w:spacing w:line="360" w:lineRule="auto"/>
        <w:jc w:val="both"/>
        <w:rPr>
          <w:rFonts w:ascii="Simplified Arabic" w:hAnsi="Simplified Arabic" w:cs="Simplified Arabic"/>
          <w:sz w:val="28"/>
          <w:szCs w:val="28"/>
          <w:rtl/>
          <w:lang w:bidi="ar-AE"/>
        </w:rPr>
      </w:pPr>
    </w:p>
    <w:p w14:paraId="0E4E4EB4" w14:textId="6D2DFE71" w:rsidR="009552A5" w:rsidRPr="00E2612B" w:rsidRDefault="009552A5" w:rsidP="00E2612B">
      <w:pPr>
        <w:bidi/>
        <w:spacing w:line="360" w:lineRule="auto"/>
        <w:jc w:val="both"/>
        <w:rPr>
          <w:rFonts w:ascii="Simplified Arabic" w:hAnsi="Simplified Arabic" w:cs="Simplified Arabic"/>
          <w:sz w:val="28"/>
          <w:szCs w:val="28"/>
          <w:rtl/>
          <w:lang w:bidi="ar-AE"/>
        </w:rPr>
      </w:pPr>
    </w:p>
    <w:p w14:paraId="188737F4" w14:textId="167A4BB5" w:rsidR="009552A5" w:rsidRPr="00E2612B" w:rsidRDefault="009552A5" w:rsidP="00E2612B">
      <w:pPr>
        <w:bidi/>
        <w:spacing w:line="360" w:lineRule="auto"/>
        <w:jc w:val="both"/>
        <w:rPr>
          <w:rFonts w:ascii="Simplified Arabic" w:hAnsi="Simplified Arabic" w:cs="Simplified Arabic"/>
          <w:sz w:val="28"/>
          <w:szCs w:val="28"/>
          <w:rtl/>
          <w:lang w:bidi="ar-AE"/>
        </w:rPr>
      </w:pPr>
    </w:p>
    <w:p w14:paraId="6CB71DD7" w14:textId="4800BF0F" w:rsidR="009552A5" w:rsidRPr="00E2612B" w:rsidRDefault="009552A5" w:rsidP="00E2612B">
      <w:pPr>
        <w:bidi/>
        <w:spacing w:line="360" w:lineRule="auto"/>
        <w:jc w:val="both"/>
        <w:rPr>
          <w:rFonts w:ascii="Simplified Arabic" w:hAnsi="Simplified Arabic" w:cs="Simplified Arabic"/>
          <w:sz w:val="28"/>
          <w:szCs w:val="28"/>
          <w:rtl/>
          <w:lang w:bidi="ar-AE"/>
        </w:rPr>
      </w:pPr>
    </w:p>
    <w:p w14:paraId="5FAE8953" w14:textId="45D71E0D" w:rsidR="009552A5" w:rsidRPr="00E2612B" w:rsidRDefault="009552A5" w:rsidP="00E2612B">
      <w:pPr>
        <w:bidi/>
        <w:spacing w:line="360" w:lineRule="auto"/>
        <w:jc w:val="both"/>
        <w:rPr>
          <w:rFonts w:ascii="Simplified Arabic" w:hAnsi="Simplified Arabic" w:cs="Simplified Arabic"/>
          <w:sz w:val="28"/>
          <w:szCs w:val="28"/>
          <w:rtl/>
          <w:lang w:bidi="ar-AE"/>
        </w:rPr>
      </w:pPr>
    </w:p>
    <w:p w14:paraId="68A8BDF3" w14:textId="2C8BFC54" w:rsidR="009552A5" w:rsidRPr="00E2612B" w:rsidRDefault="009552A5" w:rsidP="00E2612B">
      <w:pPr>
        <w:bidi/>
        <w:spacing w:line="360" w:lineRule="auto"/>
        <w:jc w:val="both"/>
        <w:rPr>
          <w:rFonts w:ascii="Simplified Arabic" w:hAnsi="Simplified Arabic" w:cs="Simplified Arabic"/>
          <w:sz w:val="28"/>
          <w:szCs w:val="28"/>
          <w:rtl/>
          <w:lang w:bidi="ar-AE"/>
        </w:rPr>
      </w:pPr>
    </w:p>
    <w:p w14:paraId="115BEF52" w14:textId="0EF8D73D" w:rsidR="009552A5" w:rsidRPr="00E2612B" w:rsidRDefault="009552A5" w:rsidP="00E2612B">
      <w:pPr>
        <w:bidi/>
        <w:spacing w:line="360" w:lineRule="auto"/>
        <w:jc w:val="both"/>
        <w:rPr>
          <w:rFonts w:ascii="Simplified Arabic" w:hAnsi="Simplified Arabic" w:cs="Simplified Arabic"/>
          <w:sz w:val="28"/>
          <w:szCs w:val="28"/>
          <w:rtl/>
          <w:lang w:bidi="ar-AE"/>
        </w:rPr>
      </w:pPr>
    </w:p>
    <w:p w14:paraId="7B65E658" w14:textId="0F42BE19" w:rsidR="009552A5" w:rsidRPr="00E2612B" w:rsidRDefault="009552A5" w:rsidP="00E2612B">
      <w:pPr>
        <w:bidi/>
        <w:spacing w:line="360" w:lineRule="auto"/>
        <w:jc w:val="both"/>
        <w:rPr>
          <w:rFonts w:ascii="Simplified Arabic" w:hAnsi="Simplified Arabic" w:cs="Simplified Arabic"/>
          <w:sz w:val="28"/>
          <w:szCs w:val="28"/>
          <w:rtl/>
          <w:lang w:bidi="ar-AE"/>
        </w:rPr>
      </w:pPr>
    </w:p>
    <w:p w14:paraId="0E838FF0" w14:textId="6835AF45" w:rsidR="009552A5" w:rsidRPr="00E2612B" w:rsidRDefault="009552A5" w:rsidP="00E2612B">
      <w:pPr>
        <w:bidi/>
        <w:spacing w:line="360" w:lineRule="auto"/>
        <w:jc w:val="both"/>
        <w:rPr>
          <w:rFonts w:ascii="Simplified Arabic" w:hAnsi="Simplified Arabic" w:cs="Simplified Arabic"/>
          <w:sz w:val="28"/>
          <w:szCs w:val="28"/>
          <w:rtl/>
          <w:lang w:bidi="ar-AE"/>
        </w:rPr>
      </w:pPr>
    </w:p>
    <w:p w14:paraId="6E91D609" w14:textId="77777777" w:rsidR="009552A5" w:rsidRPr="00E2612B" w:rsidRDefault="009552A5" w:rsidP="00E2612B">
      <w:pPr>
        <w:bidi/>
        <w:spacing w:line="360" w:lineRule="auto"/>
        <w:jc w:val="both"/>
        <w:rPr>
          <w:rFonts w:ascii="Simplified Arabic" w:hAnsi="Simplified Arabic" w:cs="Simplified Arabic"/>
          <w:sz w:val="28"/>
          <w:szCs w:val="28"/>
          <w:rtl/>
          <w:lang w:bidi="ar-AE"/>
        </w:rPr>
      </w:pPr>
    </w:p>
    <w:p w14:paraId="6F996621" w14:textId="6AEFE00B" w:rsidR="009552A5" w:rsidRPr="00E2612B" w:rsidRDefault="00BB1523" w:rsidP="00E2612B">
      <w:pPr>
        <w:bidi/>
        <w:spacing w:line="360" w:lineRule="auto"/>
        <w:jc w:val="both"/>
        <w:outlineLvl w:val="1"/>
        <w:rPr>
          <w:rFonts w:ascii="Simplified Arabic" w:hAnsi="Simplified Arabic" w:cs="Simplified Arabic"/>
          <w:b/>
          <w:bCs/>
          <w:sz w:val="28"/>
          <w:szCs w:val="28"/>
          <w:rtl/>
          <w:lang w:bidi="ar-AE"/>
        </w:rPr>
      </w:pPr>
      <w:bookmarkStart w:id="6" w:name="_Toc209373420"/>
      <w:r w:rsidRPr="00E2612B">
        <w:rPr>
          <w:rFonts w:ascii="Simplified Arabic" w:hAnsi="Simplified Arabic" w:cs="Simplified Arabic"/>
          <w:b/>
          <w:bCs/>
          <w:sz w:val="28"/>
          <w:szCs w:val="28"/>
          <w:rtl/>
          <w:lang w:bidi="ar-AE"/>
        </w:rPr>
        <w:lastRenderedPageBreak/>
        <w:t>منهجية الدراسة :</w:t>
      </w:r>
      <w:bookmarkEnd w:id="6"/>
    </w:p>
    <w:p w14:paraId="52F3597C" w14:textId="77777777" w:rsidR="00A909C8" w:rsidRDefault="00BB1523" w:rsidP="00E2612B">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 xml:space="preserve">تعتمد هذه الدراسة على النهج الوصفي و التحليلي , حيث يتم جمع البيانات و تحليل المعلومات من مصادر نظرية و أدبيات سابقة </w:t>
      </w:r>
      <w:r w:rsidR="00A909C8">
        <w:rPr>
          <w:rFonts w:ascii="Simplified Arabic" w:hAnsi="Simplified Arabic" w:cs="Simplified Arabic" w:hint="cs"/>
          <w:sz w:val="28"/>
          <w:szCs w:val="28"/>
          <w:rtl/>
          <w:lang w:bidi="ar-AE"/>
        </w:rPr>
        <w:t>.</w:t>
      </w:r>
    </w:p>
    <w:p w14:paraId="055CEB78" w14:textId="4E9C40F3" w:rsidR="00BB1523" w:rsidRDefault="00145095" w:rsidP="00A909C8">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تقوم</w:t>
      </w:r>
      <w:r w:rsidR="00BB1523" w:rsidRPr="00E2612B">
        <w:rPr>
          <w:rFonts w:ascii="Simplified Arabic" w:hAnsi="Simplified Arabic" w:cs="Simplified Arabic"/>
          <w:sz w:val="28"/>
          <w:szCs w:val="28"/>
          <w:rtl/>
          <w:lang w:bidi="ar-AE"/>
        </w:rPr>
        <w:t xml:space="preserve"> هذه الدراسة على مراجعة و تحليل الأدبيات العلمية ذات العلاقة بمجالي التحليل المالي و الإستثمار و توضيح العلاقة بينهما و إستخلاص النتائج لفهم العلاقة في البيئات المختلفة للمؤسسات .</w:t>
      </w:r>
    </w:p>
    <w:p w14:paraId="22055F29" w14:textId="4FBB0B9F" w:rsidR="00145095" w:rsidRPr="00E2612B" w:rsidRDefault="00145095" w:rsidP="00145095">
      <w:pPr>
        <w:bidi/>
        <w:spacing w:line="360" w:lineRule="auto"/>
        <w:jc w:val="both"/>
        <w:rPr>
          <w:rFonts w:ascii="Simplified Arabic" w:hAnsi="Simplified Arabic" w:cs="Simplified Arabic"/>
          <w:sz w:val="28"/>
          <w:szCs w:val="28"/>
          <w:rtl/>
          <w:lang w:bidi="ar-AE"/>
        </w:rPr>
      </w:pPr>
      <w:r w:rsidRPr="00E2612B">
        <w:rPr>
          <w:rFonts w:ascii="Simplified Arabic" w:hAnsi="Simplified Arabic" w:cs="Simplified Arabic"/>
          <w:sz w:val="28"/>
          <w:szCs w:val="28"/>
          <w:rtl/>
          <w:lang w:bidi="ar-AE"/>
        </w:rPr>
        <w:t xml:space="preserve">إجراء تطبيق ميداني </w:t>
      </w:r>
      <w:r>
        <w:rPr>
          <w:rFonts w:ascii="Simplified Arabic" w:hAnsi="Simplified Arabic" w:cs="Simplified Arabic" w:hint="cs"/>
          <w:sz w:val="28"/>
          <w:szCs w:val="28"/>
          <w:rtl/>
          <w:lang w:bidi="ar-AE"/>
        </w:rPr>
        <w:t>(</w:t>
      </w:r>
      <w:r w:rsidRPr="00E2612B">
        <w:rPr>
          <w:rFonts w:ascii="Simplified Arabic" w:hAnsi="Simplified Arabic" w:cs="Simplified Arabic"/>
          <w:sz w:val="28"/>
          <w:szCs w:val="28"/>
          <w:rtl/>
          <w:lang w:bidi="ar-AE"/>
        </w:rPr>
        <w:t xml:space="preserve"> إستبيان </w:t>
      </w:r>
      <w:r>
        <w:rPr>
          <w:rFonts w:ascii="Simplified Arabic" w:hAnsi="Simplified Arabic" w:cs="Simplified Arabic" w:hint="cs"/>
          <w:sz w:val="28"/>
          <w:szCs w:val="28"/>
          <w:rtl/>
          <w:lang w:bidi="ar-AE"/>
        </w:rPr>
        <w:t xml:space="preserve">) و معرفة </w:t>
      </w:r>
      <w:r w:rsidR="000922DD">
        <w:rPr>
          <w:rFonts w:ascii="Simplified Arabic" w:hAnsi="Simplified Arabic" w:cs="Simplified Arabic" w:hint="cs"/>
          <w:sz w:val="28"/>
          <w:szCs w:val="28"/>
          <w:rtl/>
          <w:lang w:bidi="ar-AE"/>
        </w:rPr>
        <w:t xml:space="preserve">مدى تطبيق التحليل المالي في الشركات </w:t>
      </w:r>
      <w:r w:rsidR="00565E88">
        <w:rPr>
          <w:rFonts w:ascii="Simplified Arabic" w:hAnsi="Simplified Arabic" w:cs="Simplified Arabic" w:hint="cs"/>
          <w:sz w:val="28"/>
          <w:szCs w:val="28"/>
          <w:rtl/>
          <w:lang w:bidi="ar-AE"/>
        </w:rPr>
        <w:t xml:space="preserve">وما هو أثر المؤشرات المالية في قرارات الإستثمار , </w:t>
      </w:r>
      <w:r w:rsidR="007326FA">
        <w:rPr>
          <w:rFonts w:ascii="Simplified Arabic" w:hAnsi="Simplified Arabic" w:cs="Simplified Arabic" w:hint="cs"/>
          <w:sz w:val="28"/>
          <w:szCs w:val="28"/>
          <w:rtl/>
          <w:lang w:bidi="ar-AE"/>
        </w:rPr>
        <w:t xml:space="preserve">و كفاءة أدوات التحليل المالي المستخدمة و معرفة </w:t>
      </w:r>
      <w:r w:rsidR="00CA48DD">
        <w:rPr>
          <w:rFonts w:ascii="Simplified Arabic" w:hAnsi="Simplified Arabic" w:cs="Simplified Arabic" w:hint="cs"/>
          <w:sz w:val="28"/>
          <w:szCs w:val="28"/>
          <w:rtl/>
          <w:lang w:bidi="ar-AE"/>
        </w:rPr>
        <w:t xml:space="preserve">هل كان للتحليل المالي دور في تجنب قرارات إستثمارية فاشلة </w:t>
      </w:r>
      <w:r w:rsidR="00E865D1">
        <w:rPr>
          <w:rFonts w:ascii="Simplified Arabic" w:hAnsi="Simplified Arabic" w:cs="Simplified Arabic" w:hint="cs"/>
          <w:sz w:val="28"/>
          <w:szCs w:val="28"/>
          <w:rtl/>
          <w:lang w:bidi="ar-AE"/>
        </w:rPr>
        <w:t>.</w:t>
      </w:r>
    </w:p>
    <w:p w14:paraId="480058F0" w14:textId="57BB590D" w:rsidR="00F2518B" w:rsidRDefault="00F2518B" w:rsidP="00B059F0">
      <w:pPr>
        <w:spacing w:line="360" w:lineRule="auto"/>
        <w:jc w:val="right"/>
        <w:rPr>
          <w:rFonts w:ascii="Simplified Arabic" w:hAnsi="Simplified Arabic" w:cs="Simplified Arabic"/>
          <w:b/>
          <w:bCs/>
          <w:sz w:val="28"/>
          <w:szCs w:val="28"/>
          <w:rtl/>
          <w:lang w:bidi="ar-AE"/>
        </w:rPr>
      </w:pPr>
    </w:p>
    <w:p w14:paraId="495425D5" w14:textId="3C3C3B9D" w:rsidR="00BB1523" w:rsidRDefault="00BB1523" w:rsidP="00B059F0">
      <w:pPr>
        <w:spacing w:line="360" w:lineRule="auto"/>
        <w:jc w:val="right"/>
        <w:rPr>
          <w:rFonts w:ascii="Simplified Arabic" w:hAnsi="Simplified Arabic" w:cs="Simplified Arabic"/>
          <w:b/>
          <w:bCs/>
          <w:sz w:val="28"/>
          <w:szCs w:val="28"/>
          <w:rtl/>
          <w:lang w:bidi="ar-AE"/>
        </w:rPr>
      </w:pPr>
    </w:p>
    <w:p w14:paraId="6DC7CAB4" w14:textId="24B83EF9" w:rsidR="00BB1523" w:rsidRDefault="00BB1523" w:rsidP="00B059F0">
      <w:pPr>
        <w:spacing w:line="360" w:lineRule="auto"/>
        <w:jc w:val="right"/>
        <w:rPr>
          <w:rFonts w:ascii="Simplified Arabic" w:hAnsi="Simplified Arabic" w:cs="Simplified Arabic"/>
          <w:b/>
          <w:bCs/>
          <w:sz w:val="28"/>
          <w:szCs w:val="28"/>
          <w:rtl/>
          <w:lang w:bidi="ar-AE"/>
        </w:rPr>
      </w:pPr>
    </w:p>
    <w:p w14:paraId="4B54995E" w14:textId="078C8CDC" w:rsidR="00BB1523" w:rsidRDefault="00BB1523" w:rsidP="00B059F0">
      <w:pPr>
        <w:spacing w:line="360" w:lineRule="auto"/>
        <w:jc w:val="right"/>
        <w:rPr>
          <w:rFonts w:ascii="Simplified Arabic" w:hAnsi="Simplified Arabic" w:cs="Simplified Arabic"/>
          <w:b/>
          <w:bCs/>
          <w:sz w:val="28"/>
          <w:szCs w:val="28"/>
          <w:rtl/>
          <w:lang w:bidi="ar-AE"/>
        </w:rPr>
      </w:pPr>
    </w:p>
    <w:p w14:paraId="36048201" w14:textId="65FC2F09" w:rsidR="00BB1523" w:rsidRDefault="00BB1523" w:rsidP="00B059F0">
      <w:pPr>
        <w:spacing w:line="360" w:lineRule="auto"/>
        <w:jc w:val="right"/>
        <w:rPr>
          <w:rFonts w:ascii="Simplified Arabic" w:hAnsi="Simplified Arabic" w:cs="Simplified Arabic"/>
          <w:b/>
          <w:bCs/>
          <w:sz w:val="28"/>
          <w:szCs w:val="28"/>
          <w:rtl/>
          <w:lang w:bidi="ar-AE"/>
        </w:rPr>
      </w:pPr>
    </w:p>
    <w:p w14:paraId="16A561D6" w14:textId="61A701FE" w:rsidR="00BB1523" w:rsidRDefault="00BB1523" w:rsidP="00B059F0">
      <w:pPr>
        <w:spacing w:line="360" w:lineRule="auto"/>
        <w:jc w:val="right"/>
        <w:rPr>
          <w:rFonts w:ascii="Simplified Arabic" w:hAnsi="Simplified Arabic" w:cs="Simplified Arabic"/>
          <w:b/>
          <w:bCs/>
          <w:sz w:val="28"/>
          <w:szCs w:val="28"/>
          <w:rtl/>
          <w:lang w:bidi="ar-AE"/>
        </w:rPr>
      </w:pPr>
    </w:p>
    <w:p w14:paraId="5F045067" w14:textId="438D652C" w:rsidR="00BB1523" w:rsidRDefault="00BB1523" w:rsidP="00B059F0">
      <w:pPr>
        <w:spacing w:line="360" w:lineRule="auto"/>
        <w:jc w:val="right"/>
        <w:rPr>
          <w:rFonts w:ascii="Simplified Arabic" w:hAnsi="Simplified Arabic" w:cs="Simplified Arabic"/>
          <w:b/>
          <w:bCs/>
          <w:sz w:val="28"/>
          <w:szCs w:val="28"/>
          <w:rtl/>
          <w:lang w:bidi="ar-AE"/>
        </w:rPr>
      </w:pPr>
    </w:p>
    <w:p w14:paraId="226F1616" w14:textId="1AAF2050" w:rsidR="00BB1523" w:rsidRDefault="00BB1523" w:rsidP="00B059F0">
      <w:pPr>
        <w:spacing w:line="360" w:lineRule="auto"/>
        <w:jc w:val="right"/>
        <w:rPr>
          <w:rFonts w:ascii="Simplified Arabic" w:hAnsi="Simplified Arabic" w:cs="Simplified Arabic"/>
          <w:b/>
          <w:bCs/>
          <w:sz w:val="28"/>
          <w:szCs w:val="28"/>
          <w:rtl/>
          <w:lang w:bidi="ar-AE"/>
        </w:rPr>
      </w:pPr>
    </w:p>
    <w:p w14:paraId="4B775A21" w14:textId="3CC97F40" w:rsidR="00BB1523" w:rsidRDefault="00BB1523" w:rsidP="00B059F0">
      <w:pPr>
        <w:spacing w:line="360" w:lineRule="auto"/>
        <w:jc w:val="right"/>
        <w:rPr>
          <w:rFonts w:ascii="Simplified Arabic" w:hAnsi="Simplified Arabic" w:cs="Simplified Arabic"/>
          <w:b/>
          <w:bCs/>
          <w:sz w:val="28"/>
          <w:szCs w:val="28"/>
          <w:rtl/>
          <w:lang w:bidi="ar-AE"/>
        </w:rPr>
      </w:pPr>
    </w:p>
    <w:p w14:paraId="19239D3C" w14:textId="0653B841" w:rsidR="00BB1523" w:rsidRDefault="00BB1523" w:rsidP="00B059F0">
      <w:pPr>
        <w:spacing w:line="360" w:lineRule="auto"/>
        <w:jc w:val="right"/>
        <w:rPr>
          <w:rFonts w:ascii="Simplified Arabic" w:hAnsi="Simplified Arabic" w:cs="Simplified Arabic"/>
          <w:b/>
          <w:bCs/>
          <w:sz w:val="28"/>
          <w:szCs w:val="28"/>
          <w:rtl/>
          <w:lang w:bidi="ar-AE"/>
        </w:rPr>
      </w:pPr>
    </w:p>
    <w:p w14:paraId="54D04498" w14:textId="54E450C9" w:rsidR="00BB1523" w:rsidRDefault="00BB1523" w:rsidP="00B059F0">
      <w:pPr>
        <w:spacing w:line="360" w:lineRule="auto"/>
        <w:jc w:val="right"/>
        <w:rPr>
          <w:rFonts w:ascii="Simplified Arabic" w:hAnsi="Simplified Arabic" w:cs="Simplified Arabic"/>
          <w:b/>
          <w:bCs/>
          <w:sz w:val="28"/>
          <w:szCs w:val="28"/>
          <w:rtl/>
          <w:lang w:bidi="ar-AE"/>
        </w:rPr>
      </w:pPr>
    </w:p>
    <w:p w14:paraId="55FC197E" w14:textId="436AD4E2" w:rsidR="00BB1523" w:rsidRDefault="00BB1523" w:rsidP="00B059F0">
      <w:pPr>
        <w:spacing w:line="360" w:lineRule="auto"/>
        <w:jc w:val="right"/>
        <w:rPr>
          <w:rFonts w:ascii="Simplified Arabic" w:hAnsi="Simplified Arabic" w:cs="Simplified Arabic"/>
          <w:b/>
          <w:bCs/>
          <w:sz w:val="28"/>
          <w:szCs w:val="28"/>
          <w:rtl/>
          <w:lang w:bidi="ar-AE"/>
        </w:rPr>
      </w:pPr>
    </w:p>
    <w:p w14:paraId="7475C155" w14:textId="6486D4E9" w:rsidR="00BB1523" w:rsidRDefault="00BB1523" w:rsidP="00B059F0">
      <w:pPr>
        <w:spacing w:line="360" w:lineRule="auto"/>
        <w:jc w:val="right"/>
        <w:rPr>
          <w:rFonts w:ascii="Simplified Arabic" w:hAnsi="Simplified Arabic" w:cs="Simplified Arabic"/>
          <w:b/>
          <w:bCs/>
          <w:sz w:val="28"/>
          <w:szCs w:val="28"/>
          <w:rtl/>
          <w:lang w:bidi="ar-AE"/>
        </w:rPr>
      </w:pPr>
    </w:p>
    <w:p w14:paraId="5E830B77" w14:textId="77777777" w:rsidR="000D1181" w:rsidRDefault="000D1181" w:rsidP="00310098">
      <w:pPr>
        <w:spacing w:line="360" w:lineRule="auto"/>
        <w:rPr>
          <w:rFonts w:ascii="Simplified Arabic" w:hAnsi="Simplified Arabic" w:cs="Simplified Arabic"/>
          <w:b/>
          <w:bCs/>
          <w:sz w:val="28"/>
          <w:szCs w:val="28"/>
          <w:rtl/>
          <w:lang w:bidi="ar-AE"/>
        </w:rPr>
      </w:pPr>
    </w:p>
    <w:p w14:paraId="5B7A1BCD" w14:textId="768960C9" w:rsidR="00BB1523" w:rsidRDefault="00BB1523" w:rsidP="00B059F0">
      <w:pPr>
        <w:spacing w:line="360" w:lineRule="auto"/>
        <w:jc w:val="right"/>
        <w:rPr>
          <w:rFonts w:ascii="Simplified Arabic" w:hAnsi="Simplified Arabic" w:cs="Simplified Arabic"/>
          <w:b/>
          <w:bCs/>
          <w:sz w:val="28"/>
          <w:szCs w:val="28"/>
          <w:rtl/>
          <w:lang w:bidi="ar-AE"/>
        </w:rPr>
      </w:pPr>
    </w:p>
    <w:p w14:paraId="0F52ECA5" w14:textId="667F8731" w:rsidR="00BB1523" w:rsidRDefault="00BB1523" w:rsidP="003D3337">
      <w:pPr>
        <w:spacing w:line="360" w:lineRule="auto"/>
        <w:jc w:val="center"/>
        <w:rPr>
          <w:rFonts w:ascii="Simplified Arabic" w:hAnsi="Simplified Arabic" w:cs="Simplified Arabic"/>
          <w:b/>
          <w:bCs/>
          <w:sz w:val="52"/>
          <w:szCs w:val="52"/>
          <w:rtl/>
          <w:lang w:bidi="ar-AE"/>
        </w:rPr>
      </w:pPr>
      <w:bookmarkStart w:id="7" w:name="_Toc209373421"/>
      <w:r w:rsidRPr="00BB1523">
        <w:rPr>
          <w:rFonts w:ascii="Simplified Arabic" w:hAnsi="Simplified Arabic" w:cs="Simplified Arabic" w:hint="cs"/>
          <w:b/>
          <w:bCs/>
          <w:sz w:val="52"/>
          <w:szCs w:val="52"/>
          <w:rtl/>
          <w:lang w:bidi="ar-AE"/>
        </w:rPr>
        <w:t>الفصل الثاني</w:t>
      </w:r>
      <w:bookmarkEnd w:id="7"/>
    </w:p>
    <w:p w14:paraId="45725178" w14:textId="4DAC4D4C" w:rsidR="002E66E7" w:rsidRDefault="002E66E7" w:rsidP="00BB1523">
      <w:pPr>
        <w:spacing w:line="360" w:lineRule="auto"/>
        <w:jc w:val="center"/>
        <w:rPr>
          <w:rFonts w:ascii="Simplified Arabic" w:hAnsi="Simplified Arabic" w:cs="Simplified Arabic"/>
          <w:b/>
          <w:bCs/>
          <w:sz w:val="52"/>
          <w:szCs w:val="52"/>
          <w:rtl/>
          <w:lang w:bidi="ar-AE"/>
        </w:rPr>
      </w:pPr>
    </w:p>
    <w:p w14:paraId="661E3B3E" w14:textId="30D3A32C" w:rsidR="002E66E7" w:rsidRDefault="002E66E7" w:rsidP="00BB1523">
      <w:pPr>
        <w:spacing w:line="360" w:lineRule="auto"/>
        <w:jc w:val="center"/>
        <w:rPr>
          <w:rFonts w:ascii="Simplified Arabic" w:hAnsi="Simplified Arabic" w:cs="Simplified Arabic"/>
          <w:b/>
          <w:bCs/>
          <w:sz w:val="52"/>
          <w:szCs w:val="52"/>
          <w:rtl/>
          <w:lang w:bidi="ar-AE"/>
        </w:rPr>
      </w:pPr>
    </w:p>
    <w:p w14:paraId="7D2D0DB6" w14:textId="77777777" w:rsidR="00B35145" w:rsidRDefault="00B35145" w:rsidP="002E66E7">
      <w:pPr>
        <w:spacing w:line="360" w:lineRule="auto"/>
        <w:jc w:val="right"/>
        <w:rPr>
          <w:rFonts w:ascii="Simplified Arabic" w:hAnsi="Simplified Arabic" w:cs="Simplified Arabic"/>
          <w:b/>
          <w:bCs/>
          <w:sz w:val="28"/>
          <w:szCs w:val="28"/>
          <w:rtl/>
          <w:lang w:bidi="ar-AE"/>
        </w:rPr>
      </w:pPr>
    </w:p>
    <w:p w14:paraId="2B8E725D" w14:textId="77777777" w:rsidR="00B35145" w:rsidRDefault="00B35145" w:rsidP="002E66E7">
      <w:pPr>
        <w:spacing w:line="360" w:lineRule="auto"/>
        <w:jc w:val="right"/>
        <w:rPr>
          <w:rFonts w:ascii="Simplified Arabic" w:hAnsi="Simplified Arabic" w:cs="Simplified Arabic"/>
          <w:b/>
          <w:bCs/>
          <w:sz w:val="28"/>
          <w:szCs w:val="28"/>
          <w:lang w:bidi="ar-AE"/>
        </w:rPr>
      </w:pPr>
    </w:p>
    <w:p w14:paraId="41FE0361" w14:textId="77777777" w:rsidR="00CC47AA" w:rsidRDefault="00CC47AA" w:rsidP="002E66E7">
      <w:pPr>
        <w:spacing w:line="360" w:lineRule="auto"/>
        <w:jc w:val="right"/>
        <w:rPr>
          <w:rFonts w:ascii="Simplified Arabic" w:hAnsi="Simplified Arabic" w:cs="Simplified Arabic"/>
          <w:b/>
          <w:bCs/>
          <w:sz w:val="28"/>
          <w:szCs w:val="28"/>
          <w:rtl/>
          <w:lang w:bidi="ar-AE"/>
        </w:rPr>
      </w:pPr>
    </w:p>
    <w:p w14:paraId="7672440F" w14:textId="209B0A0F" w:rsidR="00F70EF7" w:rsidRDefault="003D3337" w:rsidP="003D3337">
      <w:pPr>
        <w:bidi/>
        <w:spacing w:line="240" w:lineRule="auto"/>
        <w:jc w:val="center"/>
        <w:outlineLvl w:val="0"/>
        <w:rPr>
          <w:rFonts w:ascii="Simplified Arabic" w:hAnsi="Simplified Arabic" w:cs="Simplified Arabic"/>
          <w:b/>
          <w:bCs/>
          <w:sz w:val="28"/>
          <w:szCs w:val="28"/>
          <w:rtl/>
          <w:lang w:bidi="ar-AE"/>
        </w:rPr>
      </w:pPr>
      <w:bookmarkStart w:id="8" w:name="_Toc209373422"/>
      <w:r>
        <w:rPr>
          <w:rFonts w:ascii="Simplified Arabic" w:hAnsi="Simplified Arabic" w:cs="Simplified Arabic" w:hint="cs"/>
          <w:b/>
          <w:bCs/>
          <w:sz w:val="28"/>
          <w:szCs w:val="28"/>
          <w:rtl/>
          <w:lang w:bidi="ar-AE"/>
        </w:rPr>
        <w:lastRenderedPageBreak/>
        <w:t xml:space="preserve">الفصل الثاني </w:t>
      </w:r>
    </w:p>
    <w:p w14:paraId="2F987A67" w14:textId="0E0FA2F5" w:rsidR="003D3337" w:rsidRDefault="003D3337" w:rsidP="003D3337">
      <w:pPr>
        <w:bidi/>
        <w:spacing w:line="240" w:lineRule="auto"/>
        <w:jc w:val="center"/>
        <w:outlineLvl w:val="0"/>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الإطار النظري</w:t>
      </w:r>
    </w:p>
    <w:p w14:paraId="50D7FFCE" w14:textId="23CFD02E" w:rsidR="00B35145" w:rsidRDefault="002E66E7" w:rsidP="00F70EF7">
      <w:pPr>
        <w:bidi/>
        <w:spacing w:line="360" w:lineRule="auto"/>
        <w:outlineLvl w:val="1"/>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مقدمة :</w:t>
      </w:r>
      <w:bookmarkEnd w:id="8"/>
    </w:p>
    <w:p w14:paraId="3A7A789F" w14:textId="64760CFB" w:rsidR="005D305E" w:rsidRDefault="005D305E" w:rsidP="00B87939">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مع التطور الهائل الذي تشهده المؤسسات وفي ظل العولمة و التقدم التكنولوجي أصبح من الضروري و المهم الإعتماد على التحليل المالي في معرفه دوره و تأثيره على الإستثمار في الشركات و المؤسسات المالية و ذلك إعتمادا على الوسائل و الأدوات التي تمكن من الحصول على المعلومات التي تساعد في عملية التحليل المالي و بالتالي تؤثر على قرارات الإستثمار و التنبؤ بالمخاطر التي تواجه العمل الإستثماري بشكل عام و تجنب هذه المخاطر .</w:t>
      </w:r>
    </w:p>
    <w:p w14:paraId="1CD62467" w14:textId="4470E7D4" w:rsidR="002E66E7" w:rsidRDefault="002E66E7" w:rsidP="005D305E">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يهتم </w:t>
      </w:r>
      <w:r w:rsidR="009D5209">
        <w:rPr>
          <w:rFonts w:ascii="Simplified Arabic" w:hAnsi="Simplified Arabic" w:cs="Simplified Arabic" w:hint="cs"/>
          <w:sz w:val="28"/>
          <w:szCs w:val="28"/>
          <w:rtl/>
          <w:lang w:bidi="ar-AE"/>
        </w:rPr>
        <w:t xml:space="preserve">هذا الفصل بالإطار النظري و و المفاهيم الأساسية لموضوع التحليل المالي و موضوع الإستثمار اللذان ازدادت أهميتهما في ظل توسع أنشطة الأعمال في عالمنا المعاصر </w:t>
      </w:r>
      <w:r w:rsidR="000E564C">
        <w:rPr>
          <w:rFonts w:ascii="Simplified Arabic" w:hAnsi="Simplified Arabic" w:cs="Simplified Arabic" w:hint="cs"/>
          <w:sz w:val="28"/>
          <w:szCs w:val="28"/>
          <w:rtl/>
          <w:lang w:bidi="ar-AE"/>
        </w:rPr>
        <w:t>و إزدادت فيه المنافسة ,</w:t>
      </w:r>
      <w:r w:rsidR="009D5209">
        <w:rPr>
          <w:rFonts w:ascii="Simplified Arabic" w:hAnsi="Simplified Arabic" w:cs="Simplified Arabic" w:hint="cs"/>
          <w:sz w:val="28"/>
          <w:szCs w:val="28"/>
          <w:rtl/>
          <w:lang w:bidi="ar-AE"/>
        </w:rPr>
        <w:t xml:space="preserve"> و توضيح العلاقة الوثيقة بين هذين المفهومين كما ورد في الأدبيات السابقة . </w:t>
      </w:r>
    </w:p>
    <w:p w14:paraId="1385DB0C" w14:textId="51F35F61" w:rsidR="00045D9D" w:rsidRDefault="00045D9D" w:rsidP="00045D9D">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حيث يعتبر التحليل المالي </w:t>
      </w:r>
      <w:r w:rsidR="00EA06A1">
        <w:rPr>
          <w:rFonts w:ascii="Simplified Arabic" w:hAnsi="Simplified Arabic" w:cs="Simplified Arabic" w:hint="cs"/>
          <w:sz w:val="28"/>
          <w:szCs w:val="28"/>
          <w:rtl/>
          <w:lang w:bidi="ar-AE"/>
        </w:rPr>
        <w:t>أحد المواضيع التي تشغل المستثمرين والمس</w:t>
      </w:r>
      <w:r w:rsidR="00477E01">
        <w:rPr>
          <w:rFonts w:ascii="Simplified Arabic" w:hAnsi="Simplified Arabic" w:cs="Simplified Arabic" w:hint="cs"/>
          <w:sz w:val="28"/>
          <w:szCs w:val="28"/>
          <w:rtl/>
          <w:lang w:bidi="ar-AE"/>
        </w:rPr>
        <w:t xml:space="preserve">اهمين و </w:t>
      </w:r>
      <w:r w:rsidR="00EA06A1">
        <w:rPr>
          <w:rFonts w:ascii="Simplified Arabic" w:hAnsi="Simplified Arabic" w:cs="Simplified Arabic" w:hint="cs"/>
          <w:sz w:val="28"/>
          <w:szCs w:val="28"/>
          <w:rtl/>
          <w:lang w:bidi="ar-AE"/>
        </w:rPr>
        <w:t xml:space="preserve">غيرهم </w:t>
      </w:r>
      <w:r w:rsidR="00477E01">
        <w:rPr>
          <w:rFonts w:ascii="Simplified Arabic" w:hAnsi="Simplified Arabic" w:cs="Simplified Arabic" w:hint="cs"/>
          <w:sz w:val="28"/>
          <w:szCs w:val="28"/>
          <w:rtl/>
          <w:lang w:bidi="ar-AE"/>
        </w:rPr>
        <w:t xml:space="preserve">من المهتمين بالمؤسسة </w:t>
      </w:r>
      <w:r w:rsidR="00B567D4">
        <w:rPr>
          <w:rFonts w:ascii="Simplified Arabic" w:hAnsi="Simplified Arabic" w:cs="Simplified Arabic" w:hint="cs"/>
          <w:sz w:val="28"/>
          <w:szCs w:val="28"/>
          <w:rtl/>
          <w:lang w:bidi="ar-AE"/>
        </w:rPr>
        <w:t xml:space="preserve">إذ أنه يعكس النتيجة المنتظرة من وراء كل نشاط </w:t>
      </w:r>
      <w:r w:rsidR="00281475">
        <w:rPr>
          <w:rFonts w:ascii="Simplified Arabic" w:hAnsi="Simplified Arabic" w:cs="Simplified Arabic" w:hint="cs"/>
          <w:sz w:val="28"/>
          <w:szCs w:val="28"/>
          <w:rtl/>
          <w:lang w:bidi="ar-AE"/>
        </w:rPr>
        <w:t>و إستثمار فهو يكون بمثابة دافع أساسي ل</w:t>
      </w:r>
      <w:r w:rsidR="00AA647E">
        <w:rPr>
          <w:rFonts w:ascii="Simplified Arabic" w:hAnsi="Simplified Arabic" w:cs="Simplified Arabic" w:hint="cs"/>
          <w:sz w:val="28"/>
          <w:szCs w:val="28"/>
          <w:rtl/>
          <w:lang w:bidi="ar-AE"/>
        </w:rPr>
        <w:t xml:space="preserve">إستمرار المؤسسة التي تسعى </w:t>
      </w:r>
      <w:r w:rsidR="00091E64">
        <w:rPr>
          <w:rFonts w:ascii="Simplified Arabic" w:hAnsi="Simplified Arabic" w:cs="Simplified Arabic" w:hint="cs"/>
          <w:sz w:val="28"/>
          <w:szCs w:val="28"/>
          <w:rtl/>
          <w:lang w:bidi="ar-AE"/>
        </w:rPr>
        <w:t>لتحقيق أوضاع مالية تتوافق مع أهدافها</w:t>
      </w:r>
      <w:r w:rsidR="004578C3">
        <w:rPr>
          <w:rFonts w:ascii="Simplified Arabic" w:hAnsi="Simplified Arabic" w:cs="Simplified Arabic" w:hint="cs"/>
          <w:sz w:val="28"/>
          <w:szCs w:val="28"/>
          <w:rtl/>
          <w:lang w:bidi="ar-AE"/>
        </w:rPr>
        <w:t xml:space="preserve"> من الإستثمار</w:t>
      </w:r>
      <w:r w:rsidR="00091E64">
        <w:rPr>
          <w:rFonts w:ascii="Simplified Arabic" w:hAnsi="Simplified Arabic" w:cs="Simplified Arabic" w:hint="cs"/>
          <w:sz w:val="28"/>
          <w:szCs w:val="28"/>
          <w:rtl/>
          <w:lang w:bidi="ar-AE"/>
        </w:rPr>
        <w:t xml:space="preserve"> </w:t>
      </w:r>
      <w:r w:rsidR="004578C3">
        <w:rPr>
          <w:rFonts w:ascii="Simplified Arabic" w:hAnsi="Simplified Arabic" w:cs="Simplified Arabic" w:hint="cs"/>
          <w:sz w:val="28"/>
          <w:szCs w:val="28"/>
          <w:rtl/>
          <w:lang w:bidi="ar-AE"/>
        </w:rPr>
        <w:t>.</w:t>
      </w:r>
    </w:p>
    <w:p w14:paraId="25C53EE2" w14:textId="0408EFF5" w:rsidR="009D5209" w:rsidRDefault="009D5209" w:rsidP="00B87939">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و يمثل هذا الإطار النظري الأساس الذي سيتم إستخدامه في تحليل الدراسات السابقة و إستنتاج أثر التحليل المالي و دعم قرارات رشيدة في الإستثمار في الفصل الثالث من البحث .</w:t>
      </w:r>
    </w:p>
    <w:p w14:paraId="50722A98" w14:textId="46D8E215" w:rsidR="002E66E7" w:rsidRDefault="002E66E7" w:rsidP="005D548D">
      <w:pPr>
        <w:spacing w:line="360" w:lineRule="auto"/>
        <w:rPr>
          <w:rFonts w:ascii="Simplified Arabic" w:hAnsi="Simplified Arabic" w:cs="Simplified Arabic"/>
          <w:b/>
          <w:bCs/>
          <w:sz w:val="28"/>
          <w:szCs w:val="28"/>
          <w:rtl/>
          <w:lang w:bidi="ar-AE"/>
        </w:rPr>
      </w:pPr>
    </w:p>
    <w:p w14:paraId="096629CE" w14:textId="5CECECED" w:rsidR="002E66E7" w:rsidRDefault="002E66E7" w:rsidP="004A62CB">
      <w:pPr>
        <w:spacing w:line="360" w:lineRule="auto"/>
        <w:jc w:val="right"/>
        <w:outlineLvl w:val="1"/>
        <w:rPr>
          <w:rFonts w:ascii="Simplified Arabic" w:hAnsi="Simplified Arabic" w:cs="Simplified Arabic"/>
          <w:b/>
          <w:bCs/>
          <w:sz w:val="32"/>
          <w:szCs w:val="32"/>
          <w:lang w:bidi="ar-EG"/>
        </w:rPr>
      </w:pPr>
      <w:bookmarkStart w:id="9" w:name="_Toc209373423"/>
      <w:r w:rsidRPr="002E66E7">
        <w:rPr>
          <w:rFonts w:ascii="Simplified Arabic" w:hAnsi="Simplified Arabic" w:cs="Simplified Arabic" w:hint="cs"/>
          <w:b/>
          <w:bCs/>
          <w:sz w:val="32"/>
          <w:szCs w:val="32"/>
          <w:rtl/>
          <w:lang w:bidi="ar-AE"/>
        </w:rPr>
        <w:lastRenderedPageBreak/>
        <w:t xml:space="preserve">القسم الأول : التحليل المالي </w:t>
      </w:r>
      <w:r w:rsidRPr="002E66E7">
        <w:rPr>
          <w:rFonts w:ascii="Simplified Arabic" w:hAnsi="Simplified Arabic" w:cs="Simplified Arabic"/>
          <w:b/>
          <w:bCs/>
          <w:sz w:val="32"/>
          <w:szCs w:val="32"/>
          <w:rtl/>
          <w:lang w:bidi="ar-AE"/>
        </w:rPr>
        <w:t>–</w:t>
      </w:r>
      <w:r w:rsidRPr="002E66E7">
        <w:rPr>
          <w:rFonts w:ascii="Simplified Arabic" w:hAnsi="Simplified Arabic" w:cs="Simplified Arabic" w:hint="cs"/>
          <w:b/>
          <w:bCs/>
          <w:sz w:val="32"/>
          <w:szCs w:val="32"/>
          <w:rtl/>
          <w:lang w:bidi="ar-AE"/>
        </w:rPr>
        <w:t xml:space="preserve"> المفهوم , الأدوات , الأهداف</w:t>
      </w:r>
      <w:bookmarkEnd w:id="9"/>
      <w:r w:rsidRPr="002E66E7">
        <w:rPr>
          <w:rFonts w:ascii="Simplified Arabic" w:hAnsi="Simplified Arabic" w:cs="Simplified Arabic" w:hint="cs"/>
          <w:b/>
          <w:bCs/>
          <w:sz w:val="32"/>
          <w:szCs w:val="32"/>
          <w:rtl/>
          <w:lang w:bidi="ar-AE"/>
        </w:rPr>
        <w:t xml:space="preserve"> </w:t>
      </w:r>
    </w:p>
    <w:p w14:paraId="084A1B70" w14:textId="7012CC8C" w:rsidR="00B87939" w:rsidRDefault="00B87939" w:rsidP="00B87939">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في ظل العولمة و التقدم التكنولوجي أصبح فهم و تطبيق التحليل المالي أمر مهم و ضروري جدا في عالم الأعمال , فهو الأداء التي تساعد في توضيح الأرقام المالية و الإستخدام الأمثل لبيانات الارقام المالية بعد تحليلها و تحويلها إلى معلومات واضحة ذات دلالات قوية .</w:t>
      </w:r>
    </w:p>
    <w:p w14:paraId="1C3E0EE6" w14:textId="5E2B67A0" w:rsidR="00B87939" w:rsidRDefault="00B87939" w:rsidP="00B87939">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إن التحليل المالي يعد المفهوم الأكثر قوة لتحقيق النجاح المالي و الإستثماري إذ يمكنه أن يبين لك مسار الشركات المالي في الماضي و يخبرك عن وضعها في الحاضر كما يساعد في تحقيق الأهداف المالية مستقبلا و زيادة قوتها التنافسية و المساعدة في إتخاذ قرارات الإستثمار و التخطيط المالي السليم بناءا على تحليل البيانات المالية و الإقتصادية . </w:t>
      </w:r>
    </w:p>
    <w:p w14:paraId="42334C4D" w14:textId="129CD6E6" w:rsidR="00B87939" w:rsidRDefault="00B87939" w:rsidP="00B87939">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لذلك أولا سنقوم بتعريف ما هو التحليل المالي </w:t>
      </w:r>
      <w:r w:rsidR="0042756F">
        <w:rPr>
          <w:rFonts w:ascii="Simplified Arabic" w:hAnsi="Simplified Arabic" w:cs="Simplified Arabic" w:hint="cs"/>
          <w:sz w:val="28"/>
          <w:szCs w:val="28"/>
          <w:rtl/>
          <w:lang w:bidi="ar-AE"/>
        </w:rPr>
        <w:t>و أنواعه و أدواته و أهدافه في سطول الجزء الأول من هذا الفصل . هنلك عدة تعريفات للتحليل المالي :</w:t>
      </w:r>
    </w:p>
    <w:p w14:paraId="25ECF88B" w14:textId="76B7C2F8" w:rsidR="00B64654" w:rsidRPr="00FC25AF" w:rsidRDefault="0028298E" w:rsidP="00FC25AF">
      <w:pPr>
        <w:pStyle w:val="ListParagraph"/>
        <w:numPr>
          <w:ilvl w:val="0"/>
          <w:numId w:val="2"/>
        </w:numPr>
        <w:bidi/>
        <w:spacing w:line="360" w:lineRule="auto"/>
        <w:jc w:val="both"/>
        <w:rPr>
          <w:rFonts w:ascii="Simplified Arabic" w:hAnsi="Simplified Arabic" w:cs="Simplified Arabic"/>
          <w:sz w:val="28"/>
          <w:szCs w:val="28"/>
          <w:rtl/>
          <w:lang w:bidi="ar-AE"/>
        </w:rPr>
      </w:pPr>
      <w:r w:rsidRPr="00FC25AF">
        <w:rPr>
          <w:rFonts w:ascii="Simplified Arabic" w:hAnsi="Simplified Arabic" w:cs="Simplified Arabic" w:hint="cs"/>
          <w:sz w:val="28"/>
          <w:szCs w:val="28"/>
          <w:rtl/>
          <w:lang w:bidi="ar-AE"/>
        </w:rPr>
        <w:t xml:space="preserve">عرف الكاتب فهمي مصطفى الشيخ التحليل المالي على أنه ( عبارة عن معالجة للبيانات المالية لتقييم الأعمال و تحقيق لبربحية على المدى الطويل ). </w:t>
      </w:r>
      <w:sdt>
        <w:sdtPr>
          <w:rPr>
            <w:rFonts w:hint="cs"/>
            <w:rtl/>
            <w:lang w:bidi="ar-AE"/>
          </w:rPr>
          <w:id w:val="1859693665"/>
          <w:citation/>
        </w:sdtPr>
        <w:sdtContent>
          <w:r w:rsidRPr="00FC25AF">
            <w:rPr>
              <w:rFonts w:ascii="Simplified Arabic" w:hAnsi="Simplified Arabic" w:cs="Simplified Arabic"/>
              <w:sz w:val="28"/>
              <w:szCs w:val="28"/>
              <w:rtl/>
              <w:lang w:bidi="ar-AE"/>
            </w:rPr>
            <w:fldChar w:fldCharType="begin"/>
          </w:r>
          <w:r w:rsidRPr="00FC25AF">
            <w:rPr>
              <w:rFonts w:ascii="Simplified Arabic" w:hAnsi="Simplified Arabic" w:cs="Simplified Arabic"/>
              <w:sz w:val="28"/>
              <w:szCs w:val="28"/>
              <w:rtl/>
              <w:lang w:bidi="ar-AE"/>
            </w:rPr>
            <w:instrText xml:space="preserve"> </w:instrText>
          </w:r>
          <w:r w:rsidRPr="00FC25AF">
            <w:rPr>
              <w:rFonts w:ascii="Simplified Arabic" w:hAnsi="Simplified Arabic" w:cs="Simplified Arabic" w:hint="cs"/>
              <w:sz w:val="28"/>
              <w:szCs w:val="28"/>
              <w:lang w:bidi="ar-AE"/>
            </w:rPr>
            <w:instrText>CITATION</w:instrText>
          </w:r>
          <w:r w:rsidRPr="00FC25AF">
            <w:rPr>
              <w:rFonts w:ascii="Simplified Arabic" w:hAnsi="Simplified Arabic" w:cs="Simplified Arabic" w:hint="cs"/>
              <w:sz w:val="28"/>
              <w:szCs w:val="28"/>
              <w:rtl/>
              <w:lang w:bidi="ar-AE"/>
            </w:rPr>
            <w:instrText xml:space="preserve"> فهم08 \</w:instrText>
          </w:r>
          <w:r w:rsidRPr="00FC25AF">
            <w:rPr>
              <w:rFonts w:ascii="Simplified Arabic" w:hAnsi="Simplified Arabic" w:cs="Simplified Arabic" w:hint="cs"/>
              <w:sz w:val="28"/>
              <w:szCs w:val="28"/>
              <w:lang w:bidi="ar-AE"/>
            </w:rPr>
            <w:instrText>l 14337</w:instrText>
          </w:r>
          <w:r w:rsidRPr="00FC25AF">
            <w:rPr>
              <w:rFonts w:ascii="Simplified Arabic" w:hAnsi="Simplified Arabic" w:cs="Simplified Arabic"/>
              <w:sz w:val="28"/>
              <w:szCs w:val="28"/>
              <w:rtl/>
              <w:lang w:bidi="ar-AE"/>
            </w:rPr>
            <w:instrText xml:space="preserve"> </w:instrText>
          </w:r>
          <w:r w:rsidRPr="00FC25AF">
            <w:rPr>
              <w:rFonts w:ascii="Simplified Arabic" w:hAnsi="Simplified Arabic" w:cs="Simplified Arabic"/>
              <w:sz w:val="28"/>
              <w:szCs w:val="28"/>
              <w:rtl/>
              <w:lang w:bidi="ar-AE"/>
            </w:rPr>
            <w:fldChar w:fldCharType="separate"/>
          </w:r>
          <w:r w:rsidR="00BE40DA" w:rsidRPr="00BE40DA">
            <w:rPr>
              <w:rFonts w:ascii="Simplified Arabic" w:hAnsi="Simplified Arabic" w:cs="Simplified Arabic"/>
              <w:noProof/>
              <w:sz w:val="28"/>
              <w:szCs w:val="28"/>
              <w:lang w:bidi="ar-AE"/>
            </w:rPr>
            <w:t>[1]</w:t>
          </w:r>
          <w:r w:rsidRPr="00FC25AF">
            <w:rPr>
              <w:rFonts w:ascii="Simplified Arabic" w:hAnsi="Simplified Arabic" w:cs="Simplified Arabic"/>
              <w:sz w:val="28"/>
              <w:szCs w:val="28"/>
              <w:rtl/>
              <w:lang w:bidi="ar-AE"/>
            </w:rPr>
            <w:fldChar w:fldCharType="end"/>
          </w:r>
        </w:sdtContent>
      </w:sdt>
    </w:p>
    <w:p w14:paraId="2C7627B0" w14:textId="557B2B03" w:rsidR="0028298E" w:rsidRPr="00FC25AF" w:rsidRDefault="0028298E" w:rsidP="00FC25AF">
      <w:pPr>
        <w:pStyle w:val="ListParagraph"/>
        <w:numPr>
          <w:ilvl w:val="0"/>
          <w:numId w:val="2"/>
        </w:numPr>
        <w:bidi/>
        <w:spacing w:line="360" w:lineRule="auto"/>
        <w:jc w:val="both"/>
        <w:rPr>
          <w:rFonts w:ascii="Simplified Arabic" w:hAnsi="Simplified Arabic" w:cs="Simplified Arabic"/>
          <w:sz w:val="28"/>
          <w:szCs w:val="28"/>
          <w:rtl/>
          <w:lang w:bidi="ar-AE"/>
        </w:rPr>
      </w:pPr>
      <w:r w:rsidRPr="00FC25AF">
        <w:rPr>
          <w:rFonts w:ascii="Simplified Arabic" w:hAnsi="Simplified Arabic" w:cs="Simplified Arabic" w:hint="cs"/>
          <w:sz w:val="28"/>
          <w:szCs w:val="28"/>
          <w:rtl/>
          <w:lang w:bidi="ar-AE"/>
        </w:rPr>
        <w:t xml:space="preserve">كذلك عرف الكاتب </w:t>
      </w:r>
      <w:r w:rsidR="000E7229" w:rsidRPr="00FC25AF">
        <w:rPr>
          <w:rFonts w:ascii="Simplified Arabic" w:hAnsi="Simplified Arabic" w:cs="Simplified Arabic" w:hint="cs"/>
          <w:sz w:val="28"/>
          <w:szCs w:val="28"/>
          <w:rtl/>
          <w:lang w:bidi="ar-AE"/>
        </w:rPr>
        <w:t xml:space="preserve">محمود الخلايلة التحليل المالي على أنه ( أداة لتفسير القوائم المالية ومعرفة العلاقة بين مضامينها و مدلولات الأرقام الواردة فيها و العلاقة بينها ). </w:t>
      </w:r>
      <w:sdt>
        <w:sdtPr>
          <w:rPr>
            <w:rFonts w:hint="cs"/>
            <w:rtl/>
            <w:lang w:bidi="ar-AE"/>
          </w:rPr>
          <w:id w:val="985127288"/>
          <w:citation/>
        </w:sdtPr>
        <w:sdtContent>
          <w:r w:rsidR="000E7229" w:rsidRPr="00FC25AF">
            <w:rPr>
              <w:rFonts w:ascii="Simplified Arabic" w:hAnsi="Simplified Arabic" w:cs="Simplified Arabic"/>
              <w:sz w:val="28"/>
              <w:szCs w:val="28"/>
              <w:rtl/>
              <w:lang w:bidi="ar-AE"/>
            </w:rPr>
            <w:fldChar w:fldCharType="begin"/>
          </w:r>
          <w:r w:rsidR="000E7229" w:rsidRPr="00FC25AF">
            <w:rPr>
              <w:rFonts w:ascii="Simplified Arabic" w:hAnsi="Simplified Arabic" w:cs="Simplified Arabic"/>
              <w:sz w:val="28"/>
              <w:szCs w:val="28"/>
              <w:rtl/>
              <w:lang w:bidi="ar-AE"/>
            </w:rPr>
            <w:instrText xml:space="preserve"> </w:instrText>
          </w:r>
          <w:r w:rsidR="000E7229" w:rsidRPr="00FC25AF">
            <w:rPr>
              <w:rFonts w:ascii="Simplified Arabic" w:hAnsi="Simplified Arabic" w:cs="Simplified Arabic" w:hint="cs"/>
              <w:sz w:val="28"/>
              <w:szCs w:val="28"/>
              <w:lang w:bidi="ar-AE"/>
            </w:rPr>
            <w:instrText>CITATION</w:instrText>
          </w:r>
          <w:r w:rsidR="000E7229" w:rsidRPr="00FC25AF">
            <w:rPr>
              <w:rFonts w:ascii="Simplified Arabic" w:hAnsi="Simplified Arabic" w:cs="Simplified Arabic" w:hint="cs"/>
              <w:sz w:val="28"/>
              <w:szCs w:val="28"/>
              <w:rtl/>
              <w:lang w:bidi="ar-AE"/>
            </w:rPr>
            <w:instrText xml:space="preserve"> محم3 \</w:instrText>
          </w:r>
          <w:r w:rsidR="000E7229" w:rsidRPr="00FC25AF">
            <w:rPr>
              <w:rFonts w:ascii="Simplified Arabic" w:hAnsi="Simplified Arabic" w:cs="Simplified Arabic" w:hint="cs"/>
              <w:sz w:val="28"/>
              <w:szCs w:val="28"/>
              <w:lang w:bidi="ar-AE"/>
            </w:rPr>
            <w:instrText>l 14337</w:instrText>
          </w:r>
          <w:r w:rsidR="000E7229" w:rsidRPr="00FC25AF">
            <w:rPr>
              <w:rFonts w:ascii="Simplified Arabic" w:hAnsi="Simplified Arabic" w:cs="Simplified Arabic"/>
              <w:sz w:val="28"/>
              <w:szCs w:val="28"/>
              <w:rtl/>
              <w:lang w:bidi="ar-AE"/>
            </w:rPr>
            <w:instrText xml:space="preserve"> </w:instrText>
          </w:r>
          <w:r w:rsidR="000E7229" w:rsidRPr="00FC25AF">
            <w:rPr>
              <w:rFonts w:ascii="Simplified Arabic" w:hAnsi="Simplified Arabic" w:cs="Simplified Arabic"/>
              <w:sz w:val="28"/>
              <w:szCs w:val="28"/>
              <w:rtl/>
              <w:lang w:bidi="ar-AE"/>
            </w:rPr>
            <w:fldChar w:fldCharType="separate"/>
          </w:r>
          <w:r w:rsidR="00BE40DA" w:rsidRPr="00BE40DA">
            <w:rPr>
              <w:rFonts w:ascii="Simplified Arabic" w:hAnsi="Simplified Arabic" w:cs="Simplified Arabic"/>
              <w:noProof/>
              <w:sz w:val="28"/>
              <w:szCs w:val="28"/>
              <w:lang w:bidi="ar-AE"/>
            </w:rPr>
            <w:t>[2]</w:t>
          </w:r>
          <w:r w:rsidR="000E7229" w:rsidRPr="00FC25AF">
            <w:rPr>
              <w:rFonts w:ascii="Simplified Arabic" w:hAnsi="Simplified Arabic" w:cs="Simplified Arabic"/>
              <w:sz w:val="28"/>
              <w:szCs w:val="28"/>
              <w:rtl/>
              <w:lang w:bidi="ar-AE"/>
            </w:rPr>
            <w:fldChar w:fldCharType="end"/>
          </w:r>
        </w:sdtContent>
      </w:sdt>
    </w:p>
    <w:p w14:paraId="5A38C5B8" w14:textId="4C871403" w:rsidR="00927235" w:rsidRDefault="00927235" w:rsidP="00C128DC">
      <w:pPr>
        <w:pStyle w:val="ListParagraph"/>
        <w:numPr>
          <w:ilvl w:val="0"/>
          <w:numId w:val="2"/>
        </w:numPr>
        <w:bidi/>
        <w:spacing w:line="360" w:lineRule="auto"/>
        <w:jc w:val="both"/>
        <w:rPr>
          <w:rFonts w:ascii="Simplified Arabic" w:hAnsi="Simplified Arabic" w:cs="Simplified Arabic"/>
          <w:sz w:val="28"/>
          <w:szCs w:val="28"/>
          <w:lang w:bidi="ar-AE"/>
        </w:rPr>
      </w:pPr>
      <w:r w:rsidRPr="00FC25AF">
        <w:rPr>
          <w:rFonts w:ascii="Simplified Arabic" w:hAnsi="Simplified Arabic" w:cs="Simplified Arabic" w:hint="cs"/>
          <w:sz w:val="28"/>
          <w:szCs w:val="28"/>
          <w:rtl/>
          <w:lang w:bidi="ar-AE"/>
        </w:rPr>
        <w:t xml:space="preserve">أيضا عرفه الكاتب </w:t>
      </w:r>
      <w:r w:rsidR="00F2140A" w:rsidRPr="00FC25AF">
        <w:rPr>
          <w:rFonts w:ascii="Simplified Arabic" w:hAnsi="Simplified Arabic" w:cs="Simplified Arabic" w:hint="cs"/>
          <w:sz w:val="28"/>
          <w:szCs w:val="28"/>
          <w:rtl/>
          <w:lang w:bidi="ar-AE"/>
        </w:rPr>
        <w:t>محمد الفاتح محمود بشير</w:t>
      </w:r>
      <w:r w:rsidRPr="00FC25AF">
        <w:rPr>
          <w:rFonts w:ascii="Simplified Arabic" w:hAnsi="Simplified Arabic" w:cs="Simplified Arabic" w:hint="cs"/>
          <w:sz w:val="28"/>
          <w:szCs w:val="28"/>
          <w:rtl/>
          <w:lang w:bidi="ar-AE"/>
        </w:rPr>
        <w:t xml:space="preserve"> على انه </w:t>
      </w:r>
      <w:r w:rsidR="00F2140A" w:rsidRPr="00FC25AF">
        <w:rPr>
          <w:rFonts w:ascii="Simplified Arabic" w:hAnsi="Simplified Arabic" w:cs="Simplified Arabic"/>
          <w:sz w:val="28"/>
          <w:szCs w:val="28"/>
          <w:rtl/>
          <w:lang w:bidi="ar-AE"/>
        </w:rPr>
        <w:t>(عمليـة يـتم مـن خلالهـا استكشـاف أو اشـتقاق مجموعـة المـؤشرات</w:t>
      </w:r>
      <w:r w:rsidR="00F2140A" w:rsidRPr="00FC25AF">
        <w:rPr>
          <w:rFonts w:ascii="Simplified Arabic" w:hAnsi="Simplified Arabic" w:cs="Simplified Arabic" w:hint="cs"/>
          <w:sz w:val="28"/>
          <w:szCs w:val="28"/>
          <w:rtl/>
          <w:lang w:bidi="ar-AE"/>
        </w:rPr>
        <w:t xml:space="preserve"> </w:t>
      </w:r>
      <w:r w:rsidR="00F2140A" w:rsidRPr="00FC25AF">
        <w:rPr>
          <w:rFonts w:ascii="Simplified Arabic" w:hAnsi="Simplified Arabic" w:cs="Simplified Arabic"/>
          <w:sz w:val="28"/>
          <w:szCs w:val="28"/>
          <w:rtl/>
          <w:lang w:bidi="ar-AE"/>
        </w:rPr>
        <w:t>الكمية والنوعية حول نشاط المشروع الاقتصادي يساهم في تحـدي أهميـة وخـواص</w:t>
      </w:r>
      <w:r w:rsidR="00F2140A" w:rsidRPr="00FC25AF">
        <w:rPr>
          <w:rFonts w:ascii="Simplified Arabic" w:hAnsi="Simplified Arabic" w:cs="Simplified Arabic" w:hint="cs"/>
          <w:sz w:val="28"/>
          <w:szCs w:val="28"/>
          <w:rtl/>
          <w:lang w:bidi="ar-AE"/>
        </w:rPr>
        <w:t xml:space="preserve"> </w:t>
      </w:r>
      <w:r w:rsidR="00F2140A" w:rsidRPr="00FC25AF">
        <w:rPr>
          <w:rFonts w:ascii="Simplified Arabic" w:hAnsi="Simplified Arabic" w:cs="Simplified Arabic"/>
          <w:sz w:val="28"/>
          <w:szCs w:val="28"/>
          <w:rtl/>
          <w:lang w:bidi="ar-AE"/>
        </w:rPr>
        <w:lastRenderedPageBreak/>
        <w:t>الأنشطة التشغيلية والمالية للمشروع وذلك ليك يتم اسـتخدام هـذه المـؤشرات بعـد</w:t>
      </w:r>
      <w:r w:rsidR="00F2140A" w:rsidRPr="00FC25AF">
        <w:rPr>
          <w:rFonts w:ascii="Simplified Arabic" w:hAnsi="Simplified Arabic" w:cs="Simplified Arabic" w:hint="cs"/>
          <w:sz w:val="28"/>
          <w:szCs w:val="28"/>
          <w:rtl/>
          <w:lang w:bidi="ar-AE"/>
        </w:rPr>
        <w:t xml:space="preserve"> ذلك في تقييم أداة المنشئة بقصد إتخاذ القرارات </w:t>
      </w:r>
      <w:r w:rsidRPr="00FC25AF">
        <w:rPr>
          <w:rFonts w:ascii="Simplified Arabic" w:hAnsi="Simplified Arabic" w:cs="Simplified Arabic" w:hint="cs"/>
          <w:sz w:val="28"/>
          <w:szCs w:val="28"/>
          <w:rtl/>
          <w:lang w:bidi="ar-AE"/>
        </w:rPr>
        <w:t>)</w:t>
      </w:r>
      <w:sdt>
        <w:sdtPr>
          <w:rPr>
            <w:rFonts w:ascii="Simplified Arabic" w:hAnsi="Simplified Arabic" w:cs="Simplified Arabic" w:hint="cs"/>
            <w:sz w:val="28"/>
            <w:szCs w:val="28"/>
            <w:rtl/>
            <w:lang w:bidi="ar-AE"/>
          </w:rPr>
          <w:id w:val="1021204827"/>
          <w:citation/>
        </w:sdtPr>
        <w:sdtContent>
          <w:r w:rsidR="00F2140A" w:rsidRPr="00FC25AF">
            <w:rPr>
              <w:rFonts w:ascii="Simplified Arabic" w:hAnsi="Simplified Arabic" w:cs="Simplified Arabic"/>
              <w:sz w:val="28"/>
              <w:szCs w:val="28"/>
              <w:rtl/>
              <w:lang w:bidi="ar-AE"/>
            </w:rPr>
            <w:fldChar w:fldCharType="begin"/>
          </w:r>
          <w:r w:rsidR="00F2140A" w:rsidRPr="00FC25AF">
            <w:rPr>
              <w:rFonts w:ascii="Simplified Arabic" w:hAnsi="Simplified Arabic" w:cs="Simplified Arabic"/>
              <w:sz w:val="28"/>
              <w:szCs w:val="28"/>
              <w:lang w:bidi="ar-AE"/>
            </w:rPr>
            <w:instrText xml:space="preserve">CITATION </w:instrText>
          </w:r>
          <w:r w:rsidR="00F2140A" w:rsidRPr="00FC25AF">
            <w:rPr>
              <w:rFonts w:ascii="Simplified Arabic" w:hAnsi="Simplified Arabic" w:cs="Simplified Arabic"/>
              <w:sz w:val="28"/>
              <w:szCs w:val="28"/>
              <w:rtl/>
              <w:lang w:bidi="ar-AE"/>
            </w:rPr>
            <w:instrText>محم4</w:instrText>
          </w:r>
          <w:r w:rsidR="00F2140A" w:rsidRPr="00FC25AF">
            <w:rPr>
              <w:rFonts w:ascii="Simplified Arabic" w:hAnsi="Simplified Arabic" w:cs="Simplified Arabic"/>
              <w:sz w:val="28"/>
              <w:szCs w:val="28"/>
              <w:lang w:bidi="ar-AE"/>
            </w:rPr>
            <w:instrText xml:space="preserve"> \l 14337 </w:instrText>
          </w:r>
          <w:r w:rsidR="00F2140A" w:rsidRPr="00FC25AF">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[3]</w:t>
          </w:r>
          <w:r w:rsidR="00F2140A" w:rsidRPr="00FC25AF">
            <w:rPr>
              <w:rFonts w:ascii="Simplified Arabic" w:hAnsi="Simplified Arabic" w:cs="Simplified Arabic"/>
              <w:sz w:val="28"/>
              <w:szCs w:val="28"/>
              <w:rtl/>
              <w:lang w:bidi="ar-AE"/>
            </w:rPr>
            <w:fldChar w:fldCharType="end"/>
          </w:r>
        </w:sdtContent>
      </w:sdt>
    </w:p>
    <w:p w14:paraId="5C38BA88" w14:textId="1FAF1B72" w:rsidR="008C0AC5" w:rsidRPr="00FC25AF" w:rsidRDefault="00294163" w:rsidP="008C0AC5">
      <w:pPr>
        <w:pStyle w:val="ListParagraph"/>
        <w:numPr>
          <w:ilvl w:val="0"/>
          <w:numId w:val="2"/>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عرف </w:t>
      </w:r>
      <w:sdt>
        <w:sdtPr>
          <w:rPr>
            <w:rFonts w:ascii="Simplified Arabic" w:hAnsi="Simplified Arabic" w:cs="Simplified Arabic" w:hint="cs"/>
            <w:sz w:val="28"/>
            <w:szCs w:val="28"/>
            <w:rtl/>
            <w:lang w:bidi="ar-AE"/>
          </w:rPr>
          <w:id w:val="1153564406"/>
          <w:citation/>
        </w:sdtPr>
        <w:sdtContent>
          <w:r w:rsidR="00C967F1">
            <w:rPr>
              <w:rFonts w:ascii="Simplified Arabic" w:hAnsi="Simplified Arabic" w:cs="Simplified Arabic"/>
              <w:sz w:val="28"/>
              <w:szCs w:val="28"/>
              <w:rtl/>
              <w:lang w:bidi="ar-AE"/>
            </w:rPr>
            <w:fldChar w:fldCharType="begin"/>
          </w:r>
          <w:r w:rsidR="00C967F1">
            <w:rPr>
              <w:rFonts w:ascii="Simplified Arabic" w:hAnsi="Simplified Arabic" w:cs="Simplified Arabic"/>
              <w:sz w:val="28"/>
              <w:szCs w:val="28"/>
              <w:lang w:bidi="ar-AE"/>
            </w:rPr>
            <w:instrText xml:space="preserve"> CITATION KR14 \l 1033 </w:instrText>
          </w:r>
          <w:r w:rsidR="00C967F1">
            <w:rPr>
              <w:rFonts w:ascii="Simplified Arabic" w:hAnsi="Simplified Arabic" w:cs="Simplified Arabic"/>
              <w:sz w:val="28"/>
              <w:szCs w:val="28"/>
              <w:rtl/>
              <w:lang w:bidi="ar-AE"/>
            </w:rPr>
            <w:fldChar w:fldCharType="separate"/>
          </w:r>
          <w:r w:rsidR="00BE40DA" w:rsidRPr="00BE40DA">
            <w:rPr>
              <w:rFonts w:ascii="Simplified Arabic" w:hAnsi="Simplified Arabic" w:cs="Simplified Arabic"/>
              <w:noProof/>
              <w:sz w:val="28"/>
              <w:szCs w:val="28"/>
              <w:lang w:bidi="ar-AE"/>
            </w:rPr>
            <w:t>[4]</w:t>
          </w:r>
          <w:r w:rsidR="00C967F1">
            <w:rPr>
              <w:rFonts w:ascii="Simplified Arabic" w:hAnsi="Simplified Arabic" w:cs="Simplified Arabic"/>
              <w:sz w:val="28"/>
              <w:szCs w:val="28"/>
              <w:rtl/>
              <w:lang w:bidi="ar-AE"/>
            </w:rPr>
            <w:fldChar w:fldCharType="end"/>
          </w:r>
        </w:sdtContent>
      </w:sdt>
      <w:r w:rsidR="00336DC9">
        <w:rPr>
          <w:rFonts w:ascii="Simplified Arabic" w:hAnsi="Simplified Arabic" w:cs="Simplified Arabic"/>
          <w:sz w:val="28"/>
          <w:szCs w:val="28"/>
          <w:lang w:bidi="ar-AE"/>
        </w:rPr>
        <w:t xml:space="preserve"> </w:t>
      </w:r>
    </w:p>
    <w:p w14:paraId="752EBB67" w14:textId="1617402B" w:rsidR="00903960" w:rsidRDefault="008A176B" w:rsidP="00903960">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يهدف التحليل المالي للحصول على معلومات يمكن أن تستخدم في تقييم الأداء المالي للمؤسسة الذي بدوره </w:t>
      </w:r>
      <w:r w:rsidR="00FC6ABB">
        <w:rPr>
          <w:rFonts w:ascii="Simplified Arabic" w:hAnsi="Simplified Arabic" w:cs="Simplified Arabic" w:hint="cs"/>
          <w:sz w:val="28"/>
          <w:szCs w:val="28"/>
          <w:rtl/>
          <w:lang w:bidi="ar-AE"/>
        </w:rPr>
        <w:t>يساعد في اتخاذ القرارات الرشيدة , فهو يعتبر خطوة ضرورية و مهمة لتقويم الأداء المالي و ذلك من خلال معرفة المركز المالي للمؤسسة و معرفة نقاط القوة ونقاط الضعف و معرفة مدى القدرة على الإستمرارية , كذلك يوفر للإدارة أدوات التخطيط و الرقابة .</w:t>
      </w:r>
      <w:sdt>
        <w:sdtPr>
          <w:rPr>
            <w:rFonts w:ascii="Simplified Arabic" w:hAnsi="Simplified Arabic" w:cs="Simplified Arabic" w:hint="cs"/>
            <w:sz w:val="28"/>
            <w:szCs w:val="28"/>
            <w:rtl/>
            <w:lang w:bidi="ar-AE"/>
          </w:rPr>
          <w:id w:val="-143352508"/>
          <w:citation/>
        </w:sdtPr>
        <w:sdtContent>
          <w:r w:rsidR="00903960">
            <w:rPr>
              <w:rFonts w:ascii="Simplified Arabic" w:hAnsi="Simplified Arabic" w:cs="Simplified Arabic"/>
              <w:sz w:val="28"/>
              <w:szCs w:val="28"/>
              <w:rtl/>
              <w:lang w:bidi="ar-AE"/>
            </w:rPr>
            <w:fldChar w:fldCharType="begin"/>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hint="cs"/>
              <w:sz w:val="28"/>
              <w:szCs w:val="28"/>
              <w:lang w:bidi="ar-AE"/>
            </w:rPr>
            <w:instrText>CITATION</w:instrText>
          </w:r>
          <w:r w:rsidR="00903960">
            <w:rPr>
              <w:rFonts w:ascii="Simplified Arabic" w:hAnsi="Simplified Arabic" w:cs="Simplified Arabic" w:hint="cs"/>
              <w:sz w:val="28"/>
              <w:szCs w:val="28"/>
              <w:rtl/>
              <w:lang w:bidi="ar-AE"/>
            </w:rPr>
            <w:instrText xml:space="preserve"> الع16 \</w:instrText>
          </w:r>
          <w:r w:rsidR="00903960">
            <w:rPr>
              <w:rFonts w:ascii="Simplified Arabic" w:hAnsi="Simplified Arabic" w:cs="Simplified Arabic" w:hint="cs"/>
              <w:sz w:val="28"/>
              <w:szCs w:val="28"/>
              <w:lang w:bidi="ar-AE"/>
            </w:rPr>
            <w:instrText>l 14337</w:instrText>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[5]</w:t>
          </w:r>
          <w:r w:rsidR="00903960">
            <w:rPr>
              <w:rFonts w:ascii="Simplified Arabic" w:hAnsi="Simplified Arabic" w:cs="Simplified Arabic"/>
              <w:sz w:val="28"/>
              <w:szCs w:val="28"/>
              <w:rtl/>
              <w:lang w:bidi="ar-AE"/>
            </w:rPr>
            <w:fldChar w:fldCharType="end"/>
          </w:r>
        </w:sdtContent>
      </w:sdt>
    </w:p>
    <w:p w14:paraId="3935BDB1" w14:textId="6C9ACF57" w:rsidR="00FC6ABB" w:rsidRDefault="00FC6ABB" w:rsidP="00C128DC">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أيضا يساعد التحليل المالي من إمكانية سداد الإلتزامات و التأكد من سلامة الموقف المالي و ذلك من خلال تقويم السيولة .</w:t>
      </w:r>
    </w:p>
    <w:p w14:paraId="43A508F9" w14:textId="66BB0D3C" w:rsidR="003A2430" w:rsidRDefault="007D6166" w:rsidP="00B42972">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فالتحليل المالي يعتبر وسيلة توضح العلاقات المالية على شكل نسب مالية تخص أنشطة المشاريع المالية و الإستثمارية و التمويلية .</w:t>
      </w:r>
    </w:p>
    <w:p w14:paraId="59D221BD" w14:textId="4C9636D8" w:rsidR="003A2430" w:rsidRPr="003A2430" w:rsidRDefault="003A2430" w:rsidP="002F5B8E">
      <w:pPr>
        <w:bidi/>
        <w:spacing w:line="360" w:lineRule="auto"/>
        <w:outlineLvl w:val="2"/>
        <w:rPr>
          <w:rFonts w:ascii="Simplified Arabic" w:hAnsi="Simplified Arabic" w:cs="Simplified Arabic"/>
          <w:b/>
          <w:bCs/>
          <w:sz w:val="32"/>
          <w:szCs w:val="32"/>
          <w:rtl/>
          <w:lang w:bidi="ar-AE"/>
        </w:rPr>
      </w:pPr>
      <w:bookmarkStart w:id="10" w:name="_Toc209373424"/>
      <w:r w:rsidRPr="003A2430">
        <w:rPr>
          <w:rFonts w:ascii="Simplified Arabic" w:hAnsi="Simplified Arabic" w:cs="Simplified Arabic" w:hint="cs"/>
          <w:b/>
          <w:bCs/>
          <w:sz w:val="32"/>
          <w:szCs w:val="32"/>
          <w:rtl/>
          <w:lang w:bidi="ar-AE"/>
        </w:rPr>
        <w:t>أهمية التحليل المالي :</w:t>
      </w:r>
      <w:bookmarkEnd w:id="10"/>
      <w:r w:rsidRPr="003A2430">
        <w:rPr>
          <w:rFonts w:ascii="Simplified Arabic" w:hAnsi="Simplified Arabic" w:cs="Simplified Arabic" w:hint="cs"/>
          <w:b/>
          <w:bCs/>
          <w:sz w:val="32"/>
          <w:szCs w:val="32"/>
          <w:rtl/>
          <w:lang w:bidi="ar-AE"/>
        </w:rPr>
        <w:t xml:space="preserve"> </w:t>
      </w:r>
    </w:p>
    <w:p w14:paraId="39C2DBEE" w14:textId="2C43775E" w:rsidR="003A2430" w:rsidRDefault="003A2430"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sidRPr="003A2430">
        <w:rPr>
          <w:rFonts w:ascii="Simplified Arabic" w:hAnsi="Simplified Arabic" w:cs="Simplified Arabic" w:hint="cs"/>
          <w:b/>
          <w:bCs/>
          <w:sz w:val="28"/>
          <w:szCs w:val="28"/>
          <w:rtl/>
          <w:lang w:bidi="ar-AE"/>
        </w:rPr>
        <w:t xml:space="preserve">إتخاذ القرارات المالية الرشيدة </w:t>
      </w:r>
    </w:p>
    <w:p w14:paraId="334709DF" w14:textId="14656083" w:rsidR="003A2430" w:rsidRDefault="00C20E81" w:rsidP="00A16194">
      <w:pPr>
        <w:bidi/>
        <w:spacing w:line="360" w:lineRule="auto"/>
        <w:ind w:left="360"/>
        <w:jc w:val="both"/>
        <w:rPr>
          <w:rFonts w:ascii="Simplified Arabic" w:hAnsi="Simplified Arabic" w:cs="Simplified Arabic"/>
          <w:sz w:val="28"/>
          <w:szCs w:val="28"/>
          <w:rtl/>
          <w:lang w:bidi="ar-AE"/>
        </w:rPr>
      </w:pPr>
      <w:r w:rsidRPr="00C20E81">
        <w:rPr>
          <w:rFonts w:ascii="Simplified Arabic" w:hAnsi="Simplified Arabic" w:cs="Simplified Arabic" w:hint="cs"/>
          <w:sz w:val="28"/>
          <w:szCs w:val="28"/>
          <w:rtl/>
          <w:lang w:bidi="ar-AE"/>
        </w:rPr>
        <w:t>جمع و تحليل البيانات يعطى معلومات و تقارير بناءا على مؤشرات واضحة من الأداء المالي تفيد التمويل و الإستثمار و التشغيل</w:t>
      </w:r>
      <w:sdt>
        <w:sdtPr>
          <w:rPr>
            <w:rFonts w:ascii="Simplified Arabic" w:hAnsi="Simplified Arabic" w:cs="Simplified Arabic" w:hint="cs"/>
            <w:sz w:val="28"/>
            <w:szCs w:val="28"/>
            <w:rtl/>
            <w:lang w:bidi="ar-AE"/>
          </w:rPr>
          <w:id w:val="34469362"/>
          <w:citation/>
        </w:sdtPr>
        <w:sdtContent>
          <w:r w:rsidR="00903960">
            <w:rPr>
              <w:rFonts w:ascii="Simplified Arabic" w:hAnsi="Simplified Arabic" w:cs="Simplified Arabic"/>
              <w:sz w:val="28"/>
              <w:szCs w:val="28"/>
              <w:rtl/>
              <w:lang w:bidi="ar-AE"/>
            </w:rPr>
            <w:fldChar w:fldCharType="begin"/>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hint="cs"/>
              <w:sz w:val="28"/>
              <w:szCs w:val="28"/>
              <w:lang w:bidi="ar-AE"/>
            </w:rPr>
            <w:instrText>CITATION</w:instrText>
          </w:r>
          <w:r w:rsidR="00903960">
            <w:rPr>
              <w:rFonts w:ascii="Simplified Arabic" w:hAnsi="Simplified Arabic" w:cs="Simplified Arabic" w:hint="cs"/>
              <w:sz w:val="28"/>
              <w:szCs w:val="28"/>
              <w:rtl/>
              <w:lang w:bidi="ar-AE"/>
            </w:rPr>
            <w:instrText xml:space="preserve"> حسن17 \</w:instrText>
          </w:r>
          <w:r w:rsidR="00903960">
            <w:rPr>
              <w:rFonts w:ascii="Simplified Arabic" w:hAnsi="Simplified Arabic" w:cs="Simplified Arabic" w:hint="cs"/>
              <w:sz w:val="28"/>
              <w:szCs w:val="28"/>
              <w:lang w:bidi="ar-AE"/>
            </w:rPr>
            <w:instrText>l 14337</w:instrText>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[6]</w:t>
          </w:r>
          <w:r w:rsidR="00903960">
            <w:rPr>
              <w:rFonts w:ascii="Simplified Arabic" w:hAnsi="Simplified Arabic" w:cs="Simplified Arabic"/>
              <w:sz w:val="28"/>
              <w:szCs w:val="28"/>
              <w:rtl/>
              <w:lang w:bidi="ar-AE"/>
            </w:rPr>
            <w:fldChar w:fldCharType="end"/>
          </w:r>
        </w:sdtContent>
      </w:sdt>
      <w:r w:rsidRPr="00C20E81">
        <w:rPr>
          <w:rFonts w:ascii="Simplified Arabic" w:hAnsi="Simplified Arabic" w:cs="Simplified Arabic" w:hint="cs"/>
          <w:sz w:val="28"/>
          <w:szCs w:val="28"/>
          <w:rtl/>
          <w:lang w:bidi="ar-AE"/>
        </w:rPr>
        <w:t xml:space="preserve"> . </w:t>
      </w:r>
    </w:p>
    <w:p w14:paraId="29016358" w14:textId="77777777" w:rsidR="003D3337" w:rsidRPr="00C20E81" w:rsidRDefault="003D3337" w:rsidP="003D3337">
      <w:pPr>
        <w:bidi/>
        <w:spacing w:line="360" w:lineRule="auto"/>
        <w:ind w:left="360"/>
        <w:jc w:val="both"/>
        <w:rPr>
          <w:rFonts w:ascii="Simplified Arabic" w:hAnsi="Simplified Arabic" w:cs="Simplified Arabic"/>
          <w:sz w:val="28"/>
          <w:szCs w:val="28"/>
          <w:rtl/>
          <w:lang w:bidi="ar-AE"/>
        </w:rPr>
      </w:pPr>
    </w:p>
    <w:p w14:paraId="08F39D06" w14:textId="0B0C8775"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تقييم الأداء المالي للشركة </w:t>
      </w:r>
    </w:p>
    <w:p w14:paraId="7AB55331" w14:textId="6C4B88CF" w:rsidR="00C20E81" w:rsidRPr="00C20E81" w:rsidRDefault="00C20E81" w:rsidP="00A16194">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تظهر أهمية التحليل المالي للشركة </w:t>
      </w:r>
      <w:r w:rsidR="0001271E">
        <w:rPr>
          <w:rFonts w:ascii="Simplified Arabic" w:hAnsi="Simplified Arabic" w:cs="Simplified Arabic" w:hint="cs"/>
          <w:sz w:val="28"/>
          <w:szCs w:val="28"/>
          <w:rtl/>
          <w:lang w:bidi="ar-AE"/>
        </w:rPr>
        <w:t xml:space="preserve">في معرفة مدى كفاءة و ربحية الشركة و ذلك بمقارنة النتائج خلال الفترات المختلفة و مقارنتها بالشركات أو المؤسسات المنافسة , كذلك الحكم على أداء الإدارة و سياستها المالية للمنشئة </w:t>
      </w:r>
      <w:r w:rsidR="004B0DE0">
        <w:rPr>
          <w:rFonts w:ascii="Simplified Arabic" w:hAnsi="Simplified Arabic" w:cs="Simplified Arabic" w:hint="cs"/>
          <w:sz w:val="28"/>
          <w:szCs w:val="28"/>
          <w:rtl/>
          <w:lang w:bidi="ar-AE"/>
        </w:rPr>
        <w:t>.</w:t>
      </w:r>
      <w:sdt>
        <w:sdtPr>
          <w:rPr>
            <w:rFonts w:ascii="Simplified Arabic" w:hAnsi="Simplified Arabic" w:cs="Simplified Arabic" w:hint="cs"/>
            <w:sz w:val="28"/>
            <w:szCs w:val="28"/>
            <w:rtl/>
            <w:lang w:bidi="ar-AE"/>
          </w:rPr>
          <w:id w:val="-473674489"/>
          <w:citation/>
        </w:sdtPr>
        <w:sdtContent>
          <w:r w:rsidR="00903960">
            <w:rPr>
              <w:rFonts w:ascii="Simplified Arabic" w:hAnsi="Simplified Arabic" w:cs="Simplified Arabic"/>
              <w:sz w:val="28"/>
              <w:szCs w:val="28"/>
              <w:rtl/>
              <w:lang w:bidi="ar-AE"/>
            </w:rPr>
            <w:fldChar w:fldCharType="begin"/>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hint="cs"/>
              <w:sz w:val="28"/>
              <w:szCs w:val="28"/>
              <w:lang w:bidi="ar-AE"/>
            </w:rPr>
            <w:instrText>CITATION</w:instrText>
          </w:r>
          <w:r w:rsidR="00903960">
            <w:rPr>
              <w:rFonts w:ascii="Simplified Arabic" w:hAnsi="Simplified Arabic" w:cs="Simplified Arabic" w:hint="cs"/>
              <w:sz w:val="28"/>
              <w:szCs w:val="28"/>
              <w:rtl/>
              <w:lang w:bidi="ar-AE"/>
            </w:rPr>
            <w:instrText xml:space="preserve"> خلف15 \</w:instrText>
          </w:r>
          <w:r w:rsidR="00903960">
            <w:rPr>
              <w:rFonts w:ascii="Simplified Arabic" w:hAnsi="Simplified Arabic" w:cs="Simplified Arabic" w:hint="cs"/>
              <w:sz w:val="28"/>
              <w:szCs w:val="28"/>
              <w:lang w:bidi="ar-AE"/>
            </w:rPr>
            <w:instrText>l 14337</w:instrText>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[7]</w:t>
          </w:r>
          <w:r w:rsidR="00903960">
            <w:rPr>
              <w:rFonts w:ascii="Simplified Arabic" w:hAnsi="Simplified Arabic" w:cs="Simplified Arabic"/>
              <w:sz w:val="28"/>
              <w:szCs w:val="28"/>
              <w:rtl/>
              <w:lang w:bidi="ar-AE"/>
            </w:rPr>
            <w:fldChar w:fldCharType="end"/>
          </w:r>
        </w:sdtContent>
      </w:sdt>
    </w:p>
    <w:p w14:paraId="023A055E" w14:textId="7AD77A6C"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تحديد نقاط القوة و الضعف </w:t>
      </w:r>
    </w:p>
    <w:p w14:paraId="3780851C" w14:textId="2CCE31AF" w:rsidR="0001271E" w:rsidRPr="0001271E" w:rsidRDefault="004B0DE0" w:rsidP="00A16194">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يعتبر التحليل المالي حتى الأدوات التي توضح نقاط القوة المالية و نقاط الضعف و ذلك من خلال معرفة المركز المالي للمؤسسة قبل وضع الخطط المستقبلية .</w:t>
      </w:r>
    </w:p>
    <w:p w14:paraId="508526D0" w14:textId="7D54C73C"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تقدير المخاطر المالية </w:t>
      </w:r>
    </w:p>
    <w:p w14:paraId="386C3FA2" w14:textId="4BA32680" w:rsidR="004B0DE0" w:rsidRPr="004B0DE0" w:rsidRDefault="004B0DE0" w:rsidP="00A16194">
      <w:pPr>
        <w:pStyle w:val="ListParagraph"/>
        <w:bidi/>
        <w:spacing w:line="360" w:lineRule="auto"/>
        <w:jc w:val="both"/>
        <w:rPr>
          <w:rFonts w:ascii="Simplified Arabic" w:hAnsi="Simplified Arabic" w:cs="Simplified Arabic"/>
          <w:sz w:val="28"/>
          <w:szCs w:val="28"/>
          <w:lang w:bidi="ar-AE"/>
        </w:rPr>
      </w:pPr>
      <w:r w:rsidRPr="004B0DE0">
        <w:rPr>
          <w:rFonts w:ascii="Simplified Arabic" w:hAnsi="Simplified Arabic" w:cs="Simplified Arabic" w:hint="cs"/>
          <w:sz w:val="28"/>
          <w:szCs w:val="28"/>
          <w:rtl/>
          <w:lang w:bidi="ar-AE"/>
        </w:rPr>
        <w:t>عملية التحليل المالي و تحديد نقاط الضعف المالي يسهم في إمكانية سداد الإلتزامات و التأكد من سلامة الموقف</w:t>
      </w:r>
      <w:r w:rsidR="00A16194">
        <w:rPr>
          <w:rFonts w:ascii="Simplified Arabic" w:hAnsi="Simplified Arabic" w:cs="Simplified Arabic" w:hint="cs"/>
          <w:sz w:val="28"/>
          <w:szCs w:val="28"/>
          <w:rtl/>
          <w:lang w:bidi="ar-AE"/>
        </w:rPr>
        <w:t xml:space="preserve"> .</w:t>
      </w:r>
    </w:p>
    <w:p w14:paraId="0422992B" w14:textId="4D08CDA6"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جذب المستثمريين و الممولين </w:t>
      </w:r>
    </w:p>
    <w:p w14:paraId="65C62847" w14:textId="17FC7AF5" w:rsidR="00A16194" w:rsidRDefault="00A16194" w:rsidP="00A16194">
      <w:pPr>
        <w:pStyle w:val="ListParagraph"/>
        <w:bidi/>
        <w:spacing w:line="360" w:lineRule="auto"/>
        <w:jc w:val="both"/>
        <w:rPr>
          <w:rFonts w:ascii="Simplified Arabic" w:hAnsi="Simplified Arabic" w:cs="Simplified Arabic"/>
          <w:sz w:val="28"/>
          <w:szCs w:val="28"/>
          <w:rtl/>
          <w:lang w:bidi="ar-AE"/>
        </w:rPr>
      </w:pPr>
      <w:r w:rsidRPr="00791C96">
        <w:rPr>
          <w:rFonts w:ascii="Simplified Arabic" w:hAnsi="Simplified Arabic" w:cs="Simplified Arabic" w:hint="cs"/>
          <w:sz w:val="28"/>
          <w:szCs w:val="28"/>
          <w:rtl/>
          <w:lang w:bidi="ar-AE"/>
        </w:rPr>
        <w:t>يتيح التحليل المالي للمستثمر تقييم الأداء المالي للشركة بشكل عام من سيولة وربحية , كما أنه يمكن من تحديد المخاطر المالية المحتملة الذي بدوره يسهم في اتخاذ القرار المناسب , أيضا التحليل المالي يتيح للمستثمر مقارنة الشركة و أدائها بالشركات الأخرى الذي بدوره يعكس الشفافية و السيطرة المالية للشركة و يساعد في بناء الثقة و يشع المستثمرين و الممولين .</w:t>
      </w:r>
      <w:sdt>
        <w:sdtPr>
          <w:rPr>
            <w:rFonts w:ascii="Simplified Arabic" w:hAnsi="Simplified Arabic" w:cs="Simplified Arabic" w:hint="cs"/>
            <w:sz w:val="28"/>
            <w:szCs w:val="28"/>
            <w:rtl/>
            <w:lang w:bidi="ar-AE"/>
          </w:rPr>
          <w:id w:val="643468044"/>
          <w:citation/>
        </w:sdtPr>
        <w:sdtContent>
          <w:r w:rsidR="00903960">
            <w:rPr>
              <w:rFonts w:ascii="Simplified Arabic" w:hAnsi="Simplified Arabic" w:cs="Simplified Arabic"/>
              <w:sz w:val="28"/>
              <w:szCs w:val="28"/>
              <w:rtl/>
              <w:lang w:bidi="ar-AE"/>
            </w:rPr>
            <w:fldChar w:fldCharType="begin"/>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hint="cs"/>
              <w:sz w:val="28"/>
              <w:szCs w:val="28"/>
              <w:lang w:bidi="ar-AE"/>
            </w:rPr>
            <w:instrText>CITATION</w:instrText>
          </w:r>
          <w:r w:rsidR="00903960">
            <w:rPr>
              <w:rFonts w:ascii="Simplified Arabic" w:hAnsi="Simplified Arabic" w:cs="Simplified Arabic" w:hint="cs"/>
              <w:sz w:val="28"/>
              <w:szCs w:val="28"/>
              <w:rtl/>
              <w:lang w:bidi="ar-AE"/>
            </w:rPr>
            <w:instrText xml:space="preserve"> أمي05 \</w:instrText>
          </w:r>
          <w:r w:rsidR="00903960">
            <w:rPr>
              <w:rFonts w:ascii="Simplified Arabic" w:hAnsi="Simplified Arabic" w:cs="Simplified Arabic" w:hint="cs"/>
              <w:sz w:val="28"/>
              <w:szCs w:val="28"/>
              <w:lang w:bidi="ar-AE"/>
            </w:rPr>
            <w:instrText>l 14337</w:instrText>
          </w:r>
          <w:r w:rsidR="00903960">
            <w:rPr>
              <w:rFonts w:ascii="Simplified Arabic" w:hAnsi="Simplified Arabic" w:cs="Simplified Arabic"/>
              <w:sz w:val="28"/>
              <w:szCs w:val="28"/>
              <w:rtl/>
              <w:lang w:bidi="ar-AE"/>
            </w:rPr>
            <w:instrText xml:space="preserve"> </w:instrText>
          </w:r>
          <w:r w:rsidR="00903960">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[8]</w:t>
          </w:r>
          <w:r w:rsidR="00903960">
            <w:rPr>
              <w:rFonts w:ascii="Simplified Arabic" w:hAnsi="Simplified Arabic" w:cs="Simplified Arabic"/>
              <w:sz w:val="28"/>
              <w:szCs w:val="28"/>
              <w:rtl/>
              <w:lang w:bidi="ar-AE"/>
            </w:rPr>
            <w:fldChar w:fldCharType="end"/>
          </w:r>
        </w:sdtContent>
      </w:sdt>
    </w:p>
    <w:p w14:paraId="2444B114" w14:textId="77777777" w:rsidR="00EB3E4F" w:rsidRDefault="00EB3E4F" w:rsidP="00EB3E4F">
      <w:pPr>
        <w:pStyle w:val="ListParagraph"/>
        <w:bidi/>
        <w:spacing w:line="360" w:lineRule="auto"/>
        <w:jc w:val="both"/>
        <w:rPr>
          <w:rFonts w:ascii="Simplified Arabic" w:hAnsi="Simplified Arabic" w:cs="Simplified Arabic"/>
          <w:sz w:val="28"/>
          <w:szCs w:val="28"/>
          <w:rtl/>
          <w:lang w:bidi="ar-AE"/>
        </w:rPr>
      </w:pPr>
    </w:p>
    <w:p w14:paraId="04ED61CD" w14:textId="77777777" w:rsidR="00EB3E4F" w:rsidRDefault="00EB3E4F" w:rsidP="00EB3E4F">
      <w:pPr>
        <w:pStyle w:val="ListParagraph"/>
        <w:bidi/>
        <w:spacing w:line="360" w:lineRule="auto"/>
        <w:jc w:val="both"/>
        <w:rPr>
          <w:rFonts w:ascii="Simplified Arabic" w:hAnsi="Simplified Arabic" w:cs="Simplified Arabic"/>
          <w:sz w:val="28"/>
          <w:szCs w:val="28"/>
          <w:rtl/>
          <w:lang w:bidi="ar-AE"/>
        </w:rPr>
      </w:pPr>
    </w:p>
    <w:p w14:paraId="6A783CB4" w14:textId="77777777" w:rsidR="00EB3E4F" w:rsidRPr="00791C96" w:rsidRDefault="00EB3E4F" w:rsidP="00EB3E4F">
      <w:pPr>
        <w:pStyle w:val="ListParagraph"/>
        <w:bidi/>
        <w:spacing w:line="360" w:lineRule="auto"/>
        <w:jc w:val="both"/>
        <w:rPr>
          <w:rFonts w:ascii="Simplified Arabic" w:hAnsi="Simplified Arabic" w:cs="Simplified Arabic"/>
          <w:sz w:val="28"/>
          <w:szCs w:val="28"/>
          <w:lang w:bidi="ar-AE"/>
        </w:rPr>
      </w:pPr>
    </w:p>
    <w:p w14:paraId="7CAE590F" w14:textId="6AF3D3E6"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تقدير القيمة السوقية للشركة </w:t>
      </w:r>
    </w:p>
    <w:p w14:paraId="27150249" w14:textId="7EF67BAC" w:rsidR="00791C96" w:rsidRPr="00791C96" w:rsidRDefault="00E96220" w:rsidP="00791C96">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التحليل المالي هو الساس لتقدير القيمة السوقية للمنشأة حيث يوفر المعلومات اللازمة لتقييم الأداء المالي للشركة و تحديد قيمتها السوقية و مقارنتها بشركات أخرى مماثلة في السوق </w:t>
      </w:r>
      <w:r w:rsidR="000A1C63">
        <w:rPr>
          <w:rFonts w:ascii="Simplified Arabic" w:hAnsi="Simplified Arabic" w:cs="Simplified Arabic" w:hint="cs"/>
          <w:sz w:val="28"/>
          <w:szCs w:val="28"/>
          <w:rtl/>
          <w:lang w:bidi="ar-AE"/>
        </w:rPr>
        <w:t xml:space="preserve">لغرض البيع أو الشراء أو الإندماج أو الإستحواذ . </w:t>
      </w:r>
    </w:p>
    <w:p w14:paraId="568A754A" w14:textId="1AE10E2A" w:rsidR="00C20E81" w:rsidRDefault="00C20E81" w:rsidP="00A16194">
      <w:pPr>
        <w:pStyle w:val="ListParagraph"/>
        <w:numPr>
          <w:ilvl w:val="0"/>
          <w:numId w:val="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التخطيط المستقبلي </w:t>
      </w:r>
    </w:p>
    <w:p w14:paraId="46E917BB" w14:textId="52BE6833" w:rsidR="00F36D91" w:rsidRPr="002119D2" w:rsidRDefault="00F36D91" w:rsidP="00F36D91">
      <w:pPr>
        <w:pStyle w:val="ListParagraph"/>
        <w:bidi/>
        <w:spacing w:line="360" w:lineRule="auto"/>
        <w:jc w:val="both"/>
        <w:rPr>
          <w:rFonts w:ascii="Simplified Arabic" w:hAnsi="Simplified Arabic" w:cs="Simplified Arabic"/>
          <w:sz w:val="28"/>
          <w:szCs w:val="28"/>
          <w:lang w:bidi="ar-AE"/>
        </w:rPr>
      </w:pPr>
      <w:r w:rsidRPr="002119D2">
        <w:rPr>
          <w:rFonts w:ascii="Simplified Arabic" w:hAnsi="Simplified Arabic" w:cs="Simplified Arabic" w:hint="cs"/>
          <w:sz w:val="28"/>
          <w:szCs w:val="28"/>
          <w:rtl/>
          <w:lang w:bidi="ar-AE"/>
        </w:rPr>
        <w:t xml:space="preserve">التخطيط المستقبلي هو عملية وضع أهداف مالية مستقبلية ووضع خطط لتحقيق هذه الأهداف و يتم ذلك استنادا على معلومات الناتجة من تقارير التحليل المالي . </w:t>
      </w:r>
    </w:p>
    <w:p w14:paraId="18161076" w14:textId="32C6963F" w:rsidR="00C20E81" w:rsidRDefault="00C20E81" w:rsidP="00C20E81">
      <w:pPr>
        <w:pStyle w:val="ListParagraph"/>
        <w:numPr>
          <w:ilvl w:val="0"/>
          <w:numId w:val="3"/>
        </w:num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التأكد من الإلتزام بالمعايير و اللوائح </w:t>
      </w:r>
    </w:p>
    <w:p w14:paraId="077EB76C" w14:textId="5949744D" w:rsidR="002119D2" w:rsidRPr="00903960" w:rsidRDefault="002119D2" w:rsidP="002119D2">
      <w:pPr>
        <w:pStyle w:val="ListParagraph"/>
        <w:bidi/>
        <w:spacing w:line="360" w:lineRule="auto"/>
        <w:rPr>
          <w:rFonts w:ascii="Simplified Arabic" w:hAnsi="Simplified Arabic" w:cs="Simplified Arabic"/>
          <w:sz w:val="28"/>
          <w:szCs w:val="28"/>
          <w:lang w:bidi="ar-AE"/>
        </w:rPr>
      </w:pPr>
      <w:r w:rsidRPr="00903960">
        <w:rPr>
          <w:rFonts w:ascii="Simplified Arabic" w:hAnsi="Simplified Arabic" w:cs="Simplified Arabic" w:hint="cs"/>
          <w:sz w:val="28"/>
          <w:szCs w:val="28"/>
          <w:rtl/>
          <w:lang w:bidi="ar-AE"/>
        </w:rPr>
        <w:t xml:space="preserve">يضمن التحليل المالي </w:t>
      </w:r>
      <w:r w:rsidR="005D6B59" w:rsidRPr="00903960">
        <w:rPr>
          <w:rFonts w:ascii="Simplified Arabic" w:hAnsi="Simplified Arabic" w:cs="Simplified Arabic" w:hint="cs"/>
          <w:sz w:val="28"/>
          <w:szCs w:val="28"/>
          <w:rtl/>
          <w:lang w:bidi="ar-AE"/>
        </w:rPr>
        <w:t>التزام الشركة ظاو المؤسسة بالمعايير المحاسبية و القانونية الذي بدوره يحميها من المخاطر القانونية و المالية .</w:t>
      </w:r>
    </w:p>
    <w:p w14:paraId="66AF66C7" w14:textId="3998BF28" w:rsidR="00C20E81" w:rsidRDefault="00C20E81" w:rsidP="00C20E81">
      <w:pPr>
        <w:pStyle w:val="ListParagraph"/>
        <w:numPr>
          <w:ilvl w:val="0"/>
          <w:numId w:val="3"/>
        </w:num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تحسيين </w:t>
      </w:r>
      <w:r w:rsidR="00791C96">
        <w:rPr>
          <w:rFonts w:ascii="Simplified Arabic" w:hAnsi="Simplified Arabic" w:cs="Simplified Arabic" w:hint="cs"/>
          <w:b/>
          <w:bCs/>
          <w:sz w:val="28"/>
          <w:szCs w:val="28"/>
          <w:rtl/>
          <w:lang w:bidi="ar-AE"/>
        </w:rPr>
        <w:t xml:space="preserve">الأداء المالي </w:t>
      </w:r>
    </w:p>
    <w:p w14:paraId="2973B423" w14:textId="095BF605" w:rsidR="0028298E" w:rsidRPr="00B42972" w:rsidRDefault="00791C96" w:rsidP="00B42972">
      <w:pPr>
        <w:pStyle w:val="ListParagraph"/>
        <w:bidi/>
        <w:spacing w:line="360" w:lineRule="auto"/>
        <w:rPr>
          <w:rFonts w:ascii="Simplified Arabic" w:hAnsi="Simplified Arabic" w:cs="Simplified Arabic"/>
          <w:b/>
          <w:bCs/>
          <w:sz w:val="28"/>
          <w:szCs w:val="28"/>
          <w:rtl/>
          <w:lang w:bidi="ar-AE"/>
        </w:rPr>
      </w:pPr>
      <w:r w:rsidRPr="00E96220">
        <w:rPr>
          <w:rFonts w:ascii="Simplified Arabic" w:hAnsi="Simplified Arabic" w:cs="Simplified Arabic" w:hint="cs"/>
          <w:sz w:val="28"/>
          <w:szCs w:val="28"/>
          <w:rtl/>
          <w:lang w:bidi="ar-AE"/>
        </w:rPr>
        <w:t xml:space="preserve">إن تحديد نقاط القوة و الضعف في أداء الشركة يساعد في تحسين أداء </w:t>
      </w:r>
      <w:r w:rsidR="00E96220" w:rsidRPr="00E96220">
        <w:rPr>
          <w:rFonts w:ascii="Simplified Arabic" w:hAnsi="Simplified Arabic" w:cs="Simplified Arabic" w:hint="cs"/>
          <w:sz w:val="28"/>
          <w:szCs w:val="28"/>
          <w:rtl/>
          <w:lang w:bidi="ar-AE"/>
        </w:rPr>
        <w:t>الشركة المالي</w:t>
      </w:r>
      <w:r w:rsidR="00E96220">
        <w:rPr>
          <w:rFonts w:ascii="Simplified Arabic" w:hAnsi="Simplified Arabic" w:cs="Simplified Arabic" w:hint="cs"/>
          <w:b/>
          <w:bCs/>
          <w:sz w:val="28"/>
          <w:szCs w:val="28"/>
          <w:rtl/>
          <w:lang w:bidi="ar-AE"/>
        </w:rPr>
        <w:t xml:space="preserve"> .</w:t>
      </w:r>
    </w:p>
    <w:p w14:paraId="542933EC" w14:textId="360739C3" w:rsidR="00501A36" w:rsidRDefault="00501A36" w:rsidP="00E254E1">
      <w:pPr>
        <w:bidi/>
        <w:spacing w:line="360" w:lineRule="auto"/>
        <w:jc w:val="both"/>
        <w:outlineLvl w:val="2"/>
        <w:rPr>
          <w:rFonts w:ascii="Simplified Arabic" w:hAnsi="Simplified Arabic" w:cs="Simplified Arabic"/>
          <w:b/>
          <w:bCs/>
          <w:sz w:val="32"/>
          <w:szCs w:val="32"/>
          <w:rtl/>
          <w:lang w:bidi="ar-AE"/>
        </w:rPr>
      </w:pPr>
      <w:bookmarkStart w:id="11" w:name="_Toc209373425"/>
      <w:r w:rsidRPr="00501A36">
        <w:rPr>
          <w:rFonts w:ascii="Simplified Arabic" w:hAnsi="Simplified Arabic" w:cs="Simplified Arabic" w:hint="cs"/>
          <w:b/>
          <w:bCs/>
          <w:sz w:val="32"/>
          <w:szCs w:val="32"/>
          <w:rtl/>
          <w:lang w:bidi="ar-AE"/>
        </w:rPr>
        <w:t>أهمية التحليل المالي لمستخدمي القوائم المالية :</w:t>
      </w:r>
      <w:bookmarkEnd w:id="11"/>
    </w:p>
    <w:p w14:paraId="4E3FCDD3" w14:textId="034618D1" w:rsidR="00501A36" w:rsidRDefault="00501A36" w:rsidP="00501A36">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تختلف أهمية التحليل المالي حسب نوع مستخدمي القوائم المالية من تفسير البيانات المحاسبية ة إتخاذ القرارات مبني على معلومات دقيقة .</w:t>
      </w:r>
    </w:p>
    <w:p w14:paraId="3332AFB1" w14:textId="7C0BE586" w:rsidR="00501A36" w:rsidRDefault="00501A36" w:rsidP="00501A36">
      <w:pPr>
        <w:pStyle w:val="ListParagraph"/>
        <w:numPr>
          <w:ilvl w:val="0"/>
          <w:numId w:val="5"/>
        </w:numPr>
        <w:bidi/>
        <w:spacing w:line="360" w:lineRule="auto"/>
        <w:jc w:val="both"/>
        <w:rPr>
          <w:rFonts w:ascii="Simplified Arabic" w:hAnsi="Simplified Arabic" w:cs="Simplified Arabic"/>
          <w:b/>
          <w:bCs/>
          <w:sz w:val="28"/>
          <w:szCs w:val="28"/>
          <w:lang w:bidi="ar-AE"/>
        </w:rPr>
      </w:pPr>
      <w:r w:rsidRPr="00501A36">
        <w:rPr>
          <w:rFonts w:ascii="Simplified Arabic" w:hAnsi="Simplified Arabic" w:cs="Simplified Arabic" w:hint="cs"/>
          <w:b/>
          <w:bCs/>
          <w:sz w:val="28"/>
          <w:szCs w:val="28"/>
          <w:rtl/>
          <w:lang w:bidi="ar-AE"/>
        </w:rPr>
        <w:t xml:space="preserve">الإدارة </w:t>
      </w:r>
    </w:p>
    <w:p w14:paraId="6F713B64" w14:textId="0B771ACB" w:rsidR="00AD14C8" w:rsidRPr="00AD14C8" w:rsidRDefault="00AD14C8" w:rsidP="00AD14C8">
      <w:pPr>
        <w:pStyle w:val="ListParagraph"/>
        <w:bidi/>
        <w:spacing w:line="360" w:lineRule="auto"/>
        <w:jc w:val="both"/>
        <w:rPr>
          <w:rFonts w:ascii="Simplified Arabic" w:hAnsi="Simplified Arabic" w:cs="Simplified Arabic"/>
          <w:sz w:val="28"/>
          <w:szCs w:val="28"/>
          <w:lang w:bidi="ar-AE"/>
        </w:rPr>
      </w:pPr>
      <w:r w:rsidRPr="00AD14C8">
        <w:rPr>
          <w:rFonts w:ascii="Simplified Arabic" w:hAnsi="Simplified Arabic" w:cs="Simplified Arabic" w:hint="cs"/>
          <w:sz w:val="28"/>
          <w:szCs w:val="28"/>
          <w:rtl/>
          <w:lang w:bidi="ar-AE"/>
        </w:rPr>
        <w:t>تظهر أهمية التحليل المالي عند الإداريين في تقييم كفاءة التشغيل و الربحية و إتخاذ القرارات المالية الإستراتيجية .</w:t>
      </w:r>
    </w:p>
    <w:p w14:paraId="7EB04745" w14:textId="734BA41A" w:rsidR="00501A36" w:rsidRDefault="00501A36" w:rsidP="0013612C">
      <w:pPr>
        <w:pStyle w:val="ListParagraph"/>
        <w:numPr>
          <w:ilvl w:val="0"/>
          <w:numId w:val="5"/>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المستثمر</w:t>
      </w:r>
      <w:r w:rsidR="0013612C">
        <w:rPr>
          <w:rFonts w:ascii="Simplified Arabic" w:hAnsi="Simplified Arabic" w:cs="Simplified Arabic" w:hint="cs"/>
          <w:b/>
          <w:bCs/>
          <w:sz w:val="28"/>
          <w:szCs w:val="28"/>
          <w:rtl/>
          <w:lang w:bidi="ar-AE"/>
        </w:rPr>
        <w:t xml:space="preserve"> الحالي و المحتمل</w:t>
      </w:r>
      <w:r>
        <w:rPr>
          <w:rFonts w:ascii="Simplified Arabic" w:hAnsi="Simplified Arabic" w:cs="Simplified Arabic" w:hint="cs"/>
          <w:b/>
          <w:bCs/>
          <w:sz w:val="28"/>
          <w:szCs w:val="28"/>
          <w:rtl/>
          <w:lang w:bidi="ar-AE"/>
        </w:rPr>
        <w:t xml:space="preserve"> </w:t>
      </w:r>
    </w:p>
    <w:p w14:paraId="7CAD76D1" w14:textId="45DF8B67" w:rsidR="00A747C4" w:rsidRDefault="00AD14C8" w:rsidP="00A747C4">
      <w:pPr>
        <w:pStyle w:val="ListParagraph"/>
        <w:bidi/>
        <w:spacing w:line="360" w:lineRule="auto"/>
        <w:jc w:val="both"/>
        <w:rPr>
          <w:rFonts w:ascii="Simplified Arabic" w:hAnsi="Simplified Arabic" w:cs="Simplified Arabic"/>
          <w:sz w:val="28"/>
          <w:szCs w:val="28"/>
          <w:lang w:bidi="ar-AE"/>
        </w:rPr>
      </w:pPr>
      <w:r w:rsidRPr="00A747C4">
        <w:rPr>
          <w:rFonts w:ascii="Simplified Arabic" w:hAnsi="Simplified Arabic" w:cs="Simplified Arabic" w:hint="cs"/>
          <w:sz w:val="28"/>
          <w:szCs w:val="28"/>
          <w:rtl/>
          <w:lang w:bidi="ar-AE"/>
        </w:rPr>
        <w:t>يفيد التحليل المالي المستثمروون و ذلك من خلال قياس العائد و الارباح المتعلقة بالشركة أو المؤسسة و مقارنة أدائها مع الشركات المنافسة قبل إتخاذ أي قرار يتعلق لالاستثمار .</w:t>
      </w:r>
    </w:p>
    <w:p w14:paraId="2768CA5F" w14:textId="77777777" w:rsidR="001759B5" w:rsidRPr="00A747C4" w:rsidRDefault="001759B5" w:rsidP="001759B5">
      <w:pPr>
        <w:pStyle w:val="ListParagraph"/>
        <w:bidi/>
        <w:spacing w:line="360" w:lineRule="auto"/>
        <w:jc w:val="both"/>
        <w:rPr>
          <w:rFonts w:ascii="Simplified Arabic" w:hAnsi="Simplified Arabic" w:cs="Simplified Arabic"/>
          <w:sz w:val="28"/>
          <w:szCs w:val="28"/>
          <w:lang w:bidi="ar-AE"/>
        </w:rPr>
      </w:pPr>
    </w:p>
    <w:p w14:paraId="696061CF" w14:textId="2BF3BC7F" w:rsidR="00501A36" w:rsidRDefault="00501A36" w:rsidP="00501A36">
      <w:pPr>
        <w:pStyle w:val="ListParagraph"/>
        <w:numPr>
          <w:ilvl w:val="0"/>
          <w:numId w:val="5"/>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المور</w:t>
      </w:r>
      <w:r w:rsidR="003E79AA">
        <w:rPr>
          <w:rFonts w:ascii="Simplified Arabic" w:hAnsi="Simplified Arabic" w:cs="Simplified Arabic" w:hint="cs"/>
          <w:b/>
          <w:bCs/>
          <w:sz w:val="28"/>
          <w:szCs w:val="28"/>
          <w:rtl/>
          <w:lang w:bidi="ar-AE"/>
        </w:rPr>
        <w:t xml:space="preserve">د </w:t>
      </w:r>
    </w:p>
    <w:p w14:paraId="409311F4" w14:textId="56C9B67A" w:rsidR="00A747C4" w:rsidRPr="00A747C4" w:rsidRDefault="00A747C4" w:rsidP="00A747C4">
      <w:pPr>
        <w:pStyle w:val="ListParagraph"/>
        <w:bidi/>
        <w:spacing w:line="360" w:lineRule="auto"/>
        <w:jc w:val="both"/>
        <w:rPr>
          <w:rFonts w:ascii="Simplified Arabic" w:hAnsi="Simplified Arabic" w:cs="Simplified Arabic"/>
          <w:sz w:val="28"/>
          <w:szCs w:val="28"/>
          <w:lang w:bidi="ar-AE"/>
        </w:rPr>
      </w:pPr>
      <w:r w:rsidRPr="00A747C4">
        <w:rPr>
          <w:rFonts w:ascii="Simplified Arabic" w:hAnsi="Simplified Arabic" w:cs="Simplified Arabic" w:hint="cs"/>
          <w:sz w:val="28"/>
          <w:szCs w:val="28"/>
          <w:rtl/>
          <w:lang w:bidi="ar-AE"/>
        </w:rPr>
        <w:t>التحليل المالي مهم بالنسبة للموردين لانه يوضح قدرة الشركة على الدفع في المواعيد المحددة و تحديد مدى إمكانياتها في التعامل .</w:t>
      </w:r>
    </w:p>
    <w:p w14:paraId="00B991DA" w14:textId="136A4D6D" w:rsidR="003E79AA" w:rsidRDefault="003E79AA" w:rsidP="003E79AA">
      <w:pPr>
        <w:pStyle w:val="ListParagraph"/>
        <w:numPr>
          <w:ilvl w:val="0"/>
          <w:numId w:val="5"/>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المراجع و المدقق المالي </w:t>
      </w:r>
    </w:p>
    <w:p w14:paraId="7028FFAC" w14:textId="7AD7FC46" w:rsidR="00A747C4" w:rsidRPr="00A747C4" w:rsidRDefault="00A747C4" w:rsidP="00A747C4">
      <w:pPr>
        <w:pStyle w:val="ListParagraph"/>
        <w:bidi/>
        <w:spacing w:line="360" w:lineRule="auto"/>
        <w:jc w:val="both"/>
        <w:rPr>
          <w:rFonts w:ascii="Simplified Arabic" w:hAnsi="Simplified Arabic" w:cs="Simplified Arabic"/>
          <w:sz w:val="28"/>
          <w:szCs w:val="28"/>
          <w:lang w:bidi="ar-AE"/>
        </w:rPr>
      </w:pPr>
      <w:r w:rsidRPr="00A747C4">
        <w:rPr>
          <w:rFonts w:ascii="Simplified Arabic" w:hAnsi="Simplified Arabic" w:cs="Simplified Arabic" w:hint="cs"/>
          <w:sz w:val="28"/>
          <w:szCs w:val="28"/>
          <w:rtl/>
          <w:lang w:bidi="ar-AE"/>
        </w:rPr>
        <w:t xml:space="preserve">يقوم المراجع و المدقق المالي من تقييم مدى مصداقية القوائم المالية و كشف الأخطاء و تلاعب المحاسبيين . </w:t>
      </w:r>
    </w:p>
    <w:p w14:paraId="63FB54CB" w14:textId="4AF601B0" w:rsidR="0013612C" w:rsidRDefault="0013612C" w:rsidP="0013612C">
      <w:pPr>
        <w:pStyle w:val="ListParagraph"/>
        <w:numPr>
          <w:ilvl w:val="0"/>
          <w:numId w:val="5"/>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الهيئات الحكومية و الضريبية </w:t>
      </w:r>
    </w:p>
    <w:p w14:paraId="5AABAB4E" w14:textId="7880F773" w:rsidR="00A747C4" w:rsidRPr="00082BF9" w:rsidRDefault="00A747C4" w:rsidP="00A747C4">
      <w:pPr>
        <w:pStyle w:val="ListParagraph"/>
        <w:bidi/>
        <w:spacing w:line="360" w:lineRule="auto"/>
        <w:jc w:val="both"/>
        <w:rPr>
          <w:rFonts w:ascii="Simplified Arabic" w:hAnsi="Simplified Arabic" w:cs="Simplified Arabic"/>
          <w:sz w:val="28"/>
          <w:szCs w:val="28"/>
          <w:lang w:bidi="ar-AE"/>
        </w:rPr>
      </w:pPr>
      <w:r w:rsidRPr="00082BF9">
        <w:rPr>
          <w:rFonts w:ascii="Simplified Arabic" w:hAnsi="Simplified Arabic" w:cs="Simplified Arabic" w:hint="cs"/>
          <w:sz w:val="28"/>
          <w:szCs w:val="28"/>
          <w:rtl/>
          <w:lang w:bidi="ar-AE"/>
        </w:rPr>
        <w:t>يتم التأكد الهيئات الحكومية من صحة البيانات ال</w:t>
      </w:r>
      <w:r w:rsidR="00082BF9" w:rsidRPr="00082BF9">
        <w:rPr>
          <w:rFonts w:ascii="Simplified Arabic" w:hAnsi="Simplified Arabic" w:cs="Simplified Arabic" w:hint="cs"/>
          <w:sz w:val="28"/>
          <w:szCs w:val="28"/>
          <w:rtl/>
          <w:lang w:bidi="ar-AE"/>
        </w:rPr>
        <w:t xml:space="preserve">مالية المقدمة لأغراض ضريبية أو تنظيمية و </w:t>
      </w:r>
      <w:r w:rsidR="00F37D09">
        <w:rPr>
          <w:rFonts w:ascii="Simplified Arabic" w:hAnsi="Simplified Arabic" w:cs="Simplified Arabic" w:hint="cs"/>
          <w:sz w:val="28"/>
          <w:szCs w:val="28"/>
          <w:rtl/>
          <w:lang w:bidi="ar-AE"/>
        </w:rPr>
        <w:t>تقييم الوضع المالي للشركات الخاضعة للرقابة .</w:t>
      </w:r>
    </w:p>
    <w:p w14:paraId="6BD265BB" w14:textId="20B5533E" w:rsidR="0013612C" w:rsidRDefault="00F37D09" w:rsidP="00E254E1">
      <w:pPr>
        <w:bidi/>
        <w:spacing w:line="360" w:lineRule="auto"/>
        <w:ind w:left="360"/>
        <w:jc w:val="both"/>
        <w:outlineLvl w:val="2"/>
        <w:rPr>
          <w:rFonts w:ascii="Simplified Arabic" w:hAnsi="Simplified Arabic" w:cs="Simplified Arabic"/>
          <w:b/>
          <w:bCs/>
          <w:sz w:val="28"/>
          <w:szCs w:val="28"/>
          <w:rtl/>
          <w:lang w:bidi="ar-AE"/>
        </w:rPr>
      </w:pPr>
      <w:bookmarkStart w:id="12" w:name="_Toc209373426"/>
      <w:r w:rsidRPr="00EA33B1">
        <w:rPr>
          <w:rFonts w:ascii="Simplified Arabic" w:hAnsi="Simplified Arabic" w:cs="Simplified Arabic" w:hint="cs"/>
          <w:b/>
          <w:bCs/>
          <w:sz w:val="32"/>
          <w:szCs w:val="32"/>
          <w:rtl/>
          <w:lang w:bidi="ar-AE"/>
        </w:rPr>
        <w:t>أهمية التحليل المالي من جهة نظر العاملين</w:t>
      </w:r>
      <w:r>
        <w:rPr>
          <w:rFonts w:ascii="Simplified Arabic" w:hAnsi="Simplified Arabic" w:cs="Simplified Arabic" w:hint="cs"/>
          <w:b/>
          <w:bCs/>
          <w:sz w:val="28"/>
          <w:szCs w:val="28"/>
          <w:rtl/>
          <w:lang w:bidi="ar-AE"/>
        </w:rPr>
        <w:t xml:space="preserve"> :</w:t>
      </w:r>
      <w:bookmarkEnd w:id="12"/>
    </w:p>
    <w:p w14:paraId="327A206D" w14:textId="694F7D95" w:rsidR="00501A36" w:rsidRDefault="00F37D09" w:rsidP="00F37D09">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التحليل المالي ليس فقط للإدارات العليا للشركة أو المستثمر و لكن يشمل الموظفين الذين يمثلون العنصر البشري الأساسي لإنجاح أي منشأة و تبرز أهميته في كونه يضمن الإستقرار و الأمان الوظيفي و توقع قدرة الشركة </w:t>
      </w:r>
      <w:r w:rsidR="00032229">
        <w:rPr>
          <w:rFonts w:ascii="Simplified Arabic" w:hAnsi="Simplified Arabic" w:cs="Simplified Arabic" w:hint="cs"/>
          <w:sz w:val="28"/>
          <w:szCs w:val="28"/>
          <w:rtl/>
          <w:lang w:bidi="ar-AE"/>
        </w:rPr>
        <w:t>على دفع الأجور و المستحقات , أيضا يظهر أهمية التحليل المالي للموظف في تعزيز الولاء و تحفيز العاملين إذ يعزز ثقتهم بالمؤسسة .</w:t>
      </w:r>
    </w:p>
    <w:p w14:paraId="72800C86" w14:textId="6CA3E09C" w:rsidR="00501A36" w:rsidRDefault="00EA33B1" w:rsidP="00E254E1">
      <w:pPr>
        <w:bidi/>
        <w:spacing w:line="360" w:lineRule="auto"/>
        <w:jc w:val="both"/>
        <w:outlineLvl w:val="2"/>
        <w:rPr>
          <w:rFonts w:ascii="Simplified Arabic" w:hAnsi="Simplified Arabic" w:cs="Simplified Arabic"/>
          <w:b/>
          <w:bCs/>
          <w:sz w:val="32"/>
          <w:szCs w:val="32"/>
          <w:rtl/>
          <w:lang w:bidi="ar-AE"/>
        </w:rPr>
      </w:pPr>
      <w:bookmarkStart w:id="13" w:name="_Toc209373427"/>
      <w:r w:rsidRPr="00EA33B1">
        <w:rPr>
          <w:rFonts w:ascii="Simplified Arabic" w:hAnsi="Simplified Arabic" w:cs="Simplified Arabic" w:hint="cs"/>
          <w:b/>
          <w:bCs/>
          <w:sz w:val="32"/>
          <w:szCs w:val="32"/>
          <w:rtl/>
          <w:lang w:bidi="ar-AE"/>
        </w:rPr>
        <w:lastRenderedPageBreak/>
        <w:t>أهمية التحليل المالي بشكل عام :</w:t>
      </w:r>
      <w:bookmarkEnd w:id="13"/>
    </w:p>
    <w:p w14:paraId="65ECAC1E" w14:textId="312CEBFD" w:rsidR="00F008E2" w:rsidRDefault="00091460" w:rsidP="00F008E2">
      <w:pPr>
        <w:bidi/>
        <w:spacing w:line="360" w:lineRule="auto"/>
        <w:jc w:val="both"/>
        <w:rPr>
          <w:rFonts w:ascii="Simplified Arabic" w:hAnsi="Simplified Arabic" w:cs="Simplified Arabic"/>
          <w:sz w:val="28"/>
          <w:szCs w:val="28"/>
          <w:rtl/>
          <w:lang w:bidi="ar-AE"/>
        </w:rPr>
      </w:pPr>
      <w:r w:rsidRPr="00091460">
        <w:rPr>
          <w:rFonts w:ascii="Simplified Arabic" w:hAnsi="Simplified Arabic" w:cs="Simplified Arabic" w:hint="cs"/>
          <w:sz w:val="28"/>
          <w:szCs w:val="28"/>
          <w:rtl/>
          <w:lang w:bidi="ar-AE"/>
        </w:rPr>
        <w:t>التحليل المالي له أهمية كبيرة بشكل عام إذا كان على مستوى الأفراد أو اتلشركات أو الجهات الحكومية حيث يوفر بيانات و معلومات مالية صحيحة و دقيقة لازمة و مهمة في إتخاذ القرارات المناسبة و يساعد في فهم الوضع الحالي و المستقبلي للشركة و تقييم أدائها المالي و معرفة مدى قوة المؤسسة و إستقرارها الإقتصادي و فهم مركزها المالي الذي بدوره يؤثر على قرار المستثمرين من خلال مقارنتها مع الشركات و الجهات المؤسسية من نفس المجال .</w:t>
      </w:r>
    </w:p>
    <w:p w14:paraId="2A0034B0" w14:textId="04ECF042" w:rsidR="00501A36" w:rsidRDefault="00091460" w:rsidP="00050FB2">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وأيضا التحليل المالي مهم في تحديد أوجه الهدر في التكاليف مما يحسن إدارة الموارد ووضع الميزانيات و الإستراتيجيات لتحقيق الأهداف المستقبلية و تقديم التوصيات اللازمة لتحسين الأداء المالي و</w:t>
      </w:r>
      <w:r w:rsidR="005D0692">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التنبؤ بالمخاطر</w:t>
      </w:r>
      <w:r w:rsidR="00237AA3">
        <w:rPr>
          <w:rFonts w:ascii="Simplified Arabic" w:hAnsi="Simplified Arabic" w:cs="Simplified Arabic" w:hint="cs"/>
          <w:sz w:val="28"/>
          <w:szCs w:val="28"/>
          <w:rtl/>
          <w:lang w:bidi="ar-AE"/>
        </w:rPr>
        <w:t>.</w:t>
      </w:r>
    </w:p>
    <w:p w14:paraId="603870D7" w14:textId="51447603" w:rsidR="0028298E" w:rsidRPr="00872B34" w:rsidRDefault="00872B34" w:rsidP="00E254E1">
      <w:pPr>
        <w:bidi/>
        <w:spacing w:line="360" w:lineRule="auto"/>
        <w:jc w:val="both"/>
        <w:outlineLvl w:val="2"/>
        <w:rPr>
          <w:rFonts w:ascii="Simplified Arabic" w:hAnsi="Simplified Arabic" w:cs="Simplified Arabic"/>
          <w:b/>
          <w:bCs/>
          <w:sz w:val="32"/>
          <w:szCs w:val="32"/>
          <w:rtl/>
          <w:lang w:bidi="ar-AE"/>
        </w:rPr>
      </w:pPr>
      <w:bookmarkStart w:id="14" w:name="_Toc209373428"/>
      <w:r w:rsidRPr="00872B34">
        <w:rPr>
          <w:rFonts w:ascii="Simplified Arabic" w:hAnsi="Simplified Arabic" w:cs="Simplified Arabic" w:hint="cs"/>
          <w:b/>
          <w:bCs/>
          <w:sz w:val="32"/>
          <w:szCs w:val="32"/>
          <w:rtl/>
          <w:lang w:bidi="ar-AE"/>
        </w:rPr>
        <w:t>أهداف التحليل المالي</w:t>
      </w:r>
      <w:bookmarkEnd w:id="14"/>
      <w:r w:rsidRPr="00872B34">
        <w:rPr>
          <w:rFonts w:ascii="Simplified Arabic" w:hAnsi="Simplified Arabic" w:cs="Simplified Arabic" w:hint="cs"/>
          <w:b/>
          <w:bCs/>
          <w:sz w:val="32"/>
          <w:szCs w:val="32"/>
          <w:rtl/>
          <w:lang w:bidi="ar-AE"/>
        </w:rPr>
        <w:t xml:space="preserve"> </w:t>
      </w:r>
    </w:p>
    <w:p w14:paraId="732D060A" w14:textId="3C14C89D" w:rsidR="0028298E" w:rsidRPr="00315673" w:rsidRDefault="00872B34" w:rsidP="00872B34">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t xml:space="preserve">الكشف عن الإنحرافات و المخاطر المالية </w:t>
      </w:r>
    </w:p>
    <w:p w14:paraId="046103DC" w14:textId="51449312" w:rsidR="00D8489F" w:rsidRDefault="00315673" w:rsidP="00D8489F">
      <w:pPr>
        <w:pStyle w:val="ListParagraph"/>
        <w:bidi/>
        <w:spacing w:line="360" w:lineRule="auto"/>
        <w:ind w:left="144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يهدف التحليل المالي إلى تحديد مصادر الخطر المالي و التنبؤ بالخطر قبل وقوعه .</w:t>
      </w:r>
    </w:p>
    <w:p w14:paraId="7B5EF8DD" w14:textId="4ECAE91D" w:rsidR="00872B34" w:rsidRPr="00315673" w:rsidRDefault="00872B34" w:rsidP="00872B34">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t xml:space="preserve">توضيح القوائم المالية و تفسير النتائج </w:t>
      </w:r>
    </w:p>
    <w:p w14:paraId="595DD3A0" w14:textId="25E42604" w:rsidR="00315673" w:rsidRDefault="00315673" w:rsidP="00315673">
      <w:pPr>
        <w:pStyle w:val="ListParagraph"/>
        <w:bidi/>
        <w:spacing w:line="360" w:lineRule="auto"/>
        <w:ind w:left="144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يقوم التحليل المالي بتحويل الأرقام المجردة إلى مؤشرات مفهومة تساعد على فهم الوضع المالي الحقيقي للشركة . </w:t>
      </w:r>
    </w:p>
    <w:p w14:paraId="0474B451" w14:textId="493BB6FF" w:rsidR="00872B34" w:rsidRDefault="00872B34" w:rsidP="00872B34">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t xml:space="preserve">إستخدام المؤشرات المالية في التخطيط </w:t>
      </w:r>
    </w:p>
    <w:p w14:paraId="12E82351" w14:textId="3341B745" w:rsidR="00315673" w:rsidRPr="001221C5" w:rsidRDefault="001221C5" w:rsidP="00315673">
      <w:pPr>
        <w:pStyle w:val="ListParagraph"/>
        <w:bidi/>
        <w:spacing w:line="360" w:lineRule="auto"/>
        <w:ind w:left="1440"/>
        <w:jc w:val="both"/>
        <w:rPr>
          <w:rFonts w:ascii="Simplified Arabic" w:hAnsi="Simplified Arabic" w:cs="Simplified Arabic"/>
          <w:sz w:val="28"/>
          <w:szCs w:val="28"/>
          <w:lang w:bidi="ar-AE"/>
        </w:rPr>
      </w:pPr>
      <w:r w:rsidRPr="001221C5">
        <w:rPr>
          <w:rFonts w:ascii="Simplified Arabic" w:hAnsi="Simplified Arabic" w:cs="Simplified Arabic" w:hint="cs"/>
          <w:sz w:val="28"/>
          <w:szCs w:val="28"/>
          <w:rtl/>
          <w:lang w:bidi="ar-AE"/>
        </w:rPr>
        <w:t>يتم إستخدام نتائج التحليل المالي و الدلالات و المؤشرات المالية و توظيف النسب المالية مثل السيولة أو العائد في إعداد خطط مالية مستقبلية قابلة للقياس .</w:t>
      </w:r>
    </w:p>
    <w:p w14:paraId="43821926" w14:textId="1191D5C9" w:rsidR="00411B41" w:rsidRDefault="00872B34" w:rsidP="00411B41">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lastRenderedPageBreak/>
        <w:t xml:space="preserve">التنبؤ بالمستقبل المالي </w:t>
      </w:r>
    </w:p>
    <w:p w14:paraId="22C3396B" w14:textId="3F020FC4" w:rsidR="00411B41" w:rsidRPr="001221C5" w:rsidRDefault="00411B41" w:rsidP="001221C5">
      <w:pPr>
        <w:bidi/>
        <w:spacing w:line="360" w:lineRule="auto"/>
        <w:ind w:left="1440"/>
        <w:jc w:val="both"/>
        <w:rPr>
          <w:rFonts w:ascii="Simplified Arabic" w:hAnsi="Simplified Arabic" w:cs="Simplified Arabic"/>
          <w:sz w:val="28"/>
          <w:szCs w:val="28"/>
          <w:lang w:bidi="ar-AE"/>
        </w:rPr>
      </w:pPr>
      <w:r w:rsidRPr="001221C5">
        <w:rPr>
          <w:rFonts w:ascii="Simplified Arabic" w:hAnsi="Simplified Arabic" w:cs="Simplified Arabic" w:hint="cs"/>
          <w:sz w:val="28"/>
          <w:szCs w:val="28"/>
          <w:rtl/>
          <w:lang w:bidi="ar-AE"/>
        </w:rPr>
        <w:t xml:space="preserve">يقوم التحليل المالي بتتبع الأداء المالي لفترات متعاقبة لتحليل الإتجاهات و تحديد مدى التحسن و التراجع , و استخدام نتائج التحليل و هذه التتبعات في التوقع بالأرباح و الخسائر </w:t>
      </w:r>
      <w:r w:rsidR="001221C5" w:rsidRPr="001221C5">
        <w:rPr>
          <w:rFonts w:ascii="Simplified Arabic" w:hAnsi="Simplified Arabic" w:cs="Simplified Arabic" w:hint="cs"/>
          <w:sz w:val="28"/>
          <w:szCs w:val="28"/>
          <w:rtl/>
          <w:lang w:bidi="ar-AE"/>
        </w:rPr>
        <w:t>المحتملة و الإحتياجات التمويلية و المخاطر القادمة .</w:t>
      </w:r>
    </w:p>
    <w:p w14:paraId="783011CB" w14:textId="7B20AC2A" w:rsidR="00872B34" w:rsidRDefault="00872B34" w:rsidP="00872B34">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t xml:space="preserve">تحليل هيكل التمويل </w:t>
      </w:r>
    </w:p>
    <w:p w14:paraId="2F79C480" w14:textId="3B43DA32" w:rsidR="001221C5" w:rsidRPr="001221C5" w:rsidRDefault="001221C5" w:rsidP="001221C5">
      <w:pPr>
        <w:pStyle w:val="ListParagraph"/>
        <w:bidi/>
        <w:spacing w:line="360" w:lineRule="auto"/>
        <w:ind w:left="1440"/>
        <w:jc w:val="both"/>
        <w:rPr>
          <w:rFonts w:ascii="Simplified Arabic" w:hAnsi="Simplified Arabic" w:cs="Simplified Arabic"/>
          <w:sz w:val="28"/>
          <w:szCs w:val="28"/>
          <w:lang w:bidi="ar-AE"/>
        </w:rPr>
      </w:pPr>
      <w:r w:rsidRPr="001221C5">
        <w:rPr>
          <w:rFonts w:ascii="Simplified Arabic" w:hAnsi="Simplified Arabic" w:cs="Simplified Arabic" w:hint="cs"/>
          <w:sz w:val="28"/>
          <w:szCs w:val="28"/>
          <w:rtl/>
          <w:lang w:bidi="ar-AE"/>
        </w:rPr>
        <w:t>يهدف التحليل المالي لمعرفة مدى إعتماد الشركة على التمويل أو الإقتراض .</w:t>
      </w:r>
    </w:p>
    <w:p w14:paraId="2EEBE89A" w14:textId="408AA64D" w:rsidR="00872B34" w:rsidRPr="00315673" w:rsidRDefault="00872B34" w:rsidP="00872B34">
      <w:pPr>
        <w:pStyle w:val="ListParagraph"/>
        <w:numPr>
          <w:ilvl w:val="0"/>
          <w:numId w:val="4"/>
        </w:numPr>
        <w:bidi/>
        <w:spacing w:line="360" w:lineRule="auto"/>
        <w:jc w:val="both"/>
        <w:rPr>
          <w:rFonts w:ascii="Simplified Arabic" w:hAnsi="Simplified Arabic" w:cs="Simplified Arabic"/>
          <w:b/>
          <w:bCs/>
          <w:sz w:val="28"/>
          <w:szCs w:val="28"/>
          <w:lang w:bidi="ar-AE"/>
        </w:rPr>
      </w:pPr>
      <w:r w:rsidRPr="00315673">
        <w:rPr>
          <w:rFonts w:ascii="Simplified Arabic" w:hAnsi="Simplified Arabic" w:cs="Simplified Arabic" w:hint="cs"/>
          <w:b/>
          <w:bCs/>
          <w:sz w:val="28"/>
          <w:szCs w:val="28"/>
          <w:rtl/>
          <w:lang w:bidi="ar-AE"/>
        </w:rPr>
        <w:t xml:space="preserve">توزيع الأرباح </w:t>
      </w:r>
    </w:p>
    <w:p w14:paraId="221AB017" w14:textId="3812B6EF" w:rsidR="00872B34" w:rsidRDefault="001221C5" w:rsidP="00872B34">
      <w:pPr>
        <w:pStyle w:val="ListParagraph"/>
        <w:bidi/>
        <w:spacing w:line="360" w:lineRule="auto"/>
        <w:ind w:left="144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كذلك يهدف التحليل المالي لدعم قرارات توزيع الأرباح من خلال تحليل الربحية و السيولة و الإحتياجات المستقبلية .</w:t>
      </w:r>
    </w:p>
    <w:p w14:paraId="4100B21C" w14:textId="3EFB8847" w:rsidR="001221C5" w:rsidRPr="00C07420" w:rsidRDefault="007E538E" w:rsidP="00E254E1">
      <w:pPr>
        <w:pStyle w:val="ListParagraph"/>
        <w:bidi/>
        <w:spacing w:line="360" w:lineRule="auto"/>
        <w:ind w:left="0"/>
        <w:jc w:val="both"/>
        <w:outlineLvl w:val="2"/>
        <w:rPr>
          <w:rFonts w:ascii="Simplified Arabic" w:hAnsi="Simplified Arabic" w:cs="Simplified Arabic"/>
          <w:b/>
          <w:bCs/>
          <w:sz w:val="32"/>
          <w:szCs w:val="32"/>
          <w:lang w:bidi="ar-AE"/>
        </w:rPr>
      </w:pPr>
      <w:bookmarkStart w:id="15" w:name="_Toc209373429"/>
      <w:r w:rsidRPr="00C07420">
        <w:rPr>
          <w:rFonts w:ascii="Simplified Arabic" w:hAnsi="Simplified Arabic" w:cs="Simplified Arabic" w:hint="cs"/>
          <w:b/>
          <w:bCs/>
          <w:sz w:val="32"/>
          <w:szCs w:val="32"/>
          <w:rtl/>
          <w:lang w:bidi="ar-AE"/>
        </w:rPr>
        <w:t>أ</w:t>
      </w:r>
      <w:r w:rsidR="006849FC">
        <w:rPr>
          <w:rFonts w:ascii="Simplified Arabic" w:hAnsi="Simplified Arabic" w:cs="Simplified Arabic" w:hint="cs"/>
          <w:b/>
          <w:bCs/>
          <w:sz w:val="32"/>
          <w:szCs w:val="32"/>
          <w:rtl/>
          <w:lang w:bidi="ar-AE"/>
        </w:rPr>
        <w:t xml:space="preserve">دوات </w:t>
      </w:r>
      <w:r w:rsidRPr="00C07420">
        <w:rPr>
          <w:rFonts w:ascii="Simplified Arabic" w:hAnsi="Simplified Arabic" w:cs="Simplified Arabic" w:hint="cs"/>
          <w:b/>
          <w:bCs/>
          <w:sz w:val="32"/>
          <w:szCs w:val="32"/>
          <w:rtl/>
          <w:lang w:bidi="ar-AE"/>
        </w:rPr>
        <w:t>التحليل المالي :</w:t>
      </w:r>
      <w:bookmarkEnd w:id="15"/>
    </w:p>
    <w:p w14:paraId="7288F02B" w14:textId="77777777" w:rsidR="00834964" w:rsidRDefault="00376187" w:rsidP="00AF4701">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حتى يتمكن المحلل المالي </w:t>
      </w:r>
      <w:r w:rsidR="007A4A9C">
        <w:rPr>
          <w:rFonts w:ascii="Simplified Arabic" w:hAnsi="Simplified Arabic" w:cs="Simplified Arabic" w:hint="cs"/>
          <w:sz w:val="28"/>
          <w:szCs w:val="28"/>
          <w:rtl/>
          <w:lang w:bidi="ar-AE"/>
        </w:rPr>
        <w:t xml:space="preserve">من الوصول لنتئج حقيقية و معلومات مناسبة للجهة التي يعمل بها </w:t>
      </w:r>
      <w:r w:rsidR="00322798">
        <w:rPr>
          <w:rFonts w:ascii="Simplified Arabic" w:hAnsi="Simplified Arabic" w:cs="Simplified Arabic" w:hint="cs"/>
          <w:sz w:val="28"/>
          <w:szCs w:val="28"/>
          <w:rtl/>
          <w:lang w:bidi="ar-AE"/>
        </w:rPr>
        <w:t>لا بد من إستخدام الأداة أو الأدوات ال</w:t>
      </w:r>
      <w:r w:rsidR="009F3EB0">
        <w:rPr>
          <w:rFonts w:ascii="Simplified Arabic" w:hAnsi="Simplified Arabic" w:cs="Simplified Arabic" w:hint="cs"/>
          <w:sz w:val="28"/>
          <w:szCs w:val="28"/>
          <w:rtl/>
          <w:lang w:bidi="ar-AE"/>
        </w:rPr>
        <w:t>مناسبة و ذلك بما يتفق مع طبيعة التحليل و قد يحتاج المحلل لأ</w:t>
      </w:r>
      <w:r w:rsidR="00834964">
        <w:rPr>
          <w:rFonts w:ascii="Simplified Arabic" w:hAnsi="Simplified Arabic" w:cs="Simplified Arabic" w:hint="cs"/>
          <w:sz w:val="28"/>
          <w:szCs w:val="28"/>
          <w:rtl/>
          <w:lang w:bidi="ar-AE"/>
        </w:rPr>
        <w:t>كثر من أداة عند إجراء عملية التحليل .</w:t>
      </w:r>
    </w:p>
    <w:p w14:paraId="09FE62A0" w14:textId="71903BA5" w:rsidR="00872B34" w:rsidRDefault="00A10C6E" w:rsidP="00834964">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هناك عدد</w:t>
      </w:r>
      <w:r w:rsidR="008C5A57">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من أ</w:t>
      </w:r>
      <w:r w:rsidR="00834964">
        <w:rPr>
          <w:rFonts w:ascii="Simplified Arabic" w:hAnsi="Simplified Arabic" w:cs="Simplified Arabic" w:hint="cs"/>
          <w:sz w:val="28"/>
          <w:szCs w:val="28"/>
          <w:rtl/>
          <w:lang w:bidi="ar-AE"/>
        </w:rPr>
        <w:t>دوات</w:t>
      </w:r>
      <w:r>
        <w:rPr>
          <w:rFonts w:ascii="Simplified Arabic" w:hAnsi="Simplified Arabic" w:cs="Simplified Arabic" w:hint="cs"/>
          <w:sz w:val="28"/>
          <w:szCs w:val="28"/>
          <w:rtl/>
          <w:lang w:bidi="ar-AE"/>
        </w:rPr>
        <w:t xml:space="preserve"> التحليل المالي يمكن للمحلل الإعتماد عليها</w:t>
      </w:r>
      <w:r w:rsidR="00DF23F5">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ومن بين أهم الأ</w:t>
      </w:r>
      <w:r w:rsidR="00834964">
        <w:rPr>
          <w:rFonts w:ascii="Simplified Arabic" w:hAnsi="Simplified Arabic" w:cs="Simplified Arabic" w:hint="cs"/>
          <w:sz w:val="28"/>
          <w:szCs w:val="28"/>
          <w:rtl/>
          <w:lang w:bidi="ar-AE"/>
        </w:rPr>
        <w:t>دوات</w:t>
      </w:r>
      <w:r w:rsidR="00493D52">
        <w:rPr>
          <w:rFonts w:ascii="Simplified Arabic" w:hAnsi="Simplified Arabic" w:cs="Simplified Arabic" w:hint="cs"/>
          <w:sz w:val="28"/>
          <w:szCs w:val="28"/>
          <w:rtl/>
          <w:lang w:bidi="ar-AE"/>
        </w:rPr>
        <w:t xml:space="preserve"> التي</w:t>
      </w:r>
      <w:r>
        <w:rPr>
          <w:rFonts w:ascii="Simplified Arabic" w:hAnsi="Simplified Arabic" w:cs="Simplified Arabic" w:hint="cs"/>
          <w:sz w:val="28"/>
          <w:szCs w:val="28"/>
          <w:rtl/>
          <w:lang w:bidi="ar-AE"/>
        </w:rPr>
        <w:t xml:space="preserve"> يمكن ذكرها فيما يلي :</w:t>
      </w:r>
    </w:p>
    <w:p w14:paraId="52A88E58" w14:textId="386E7FDC" w:rsidR="00A10C6E" w:rsidRPr="00AF4701" w:rsidRDefault="00A10C6E" w:rsidP="00AF4701">
      <w:pPr>
        <w:pStyle w:val="ListParagraph"/>
        <w:numPr>
          <w:ilvl w:val="0"/>
          <w:numId w:val="6"/>
        </w:numPr>
        <w:bidi/>
        <w:spacing w:line="360" w:lineRule="auto"/>
        <w:jc w:val="both"/>
        <w:rPr>
          <w:rFonts w:ascii="Simplified Arabic" w:hAnsi="Simplified Arabic" w:cs="Simplified Arabic"/>
          <w:b/>
          <w:bCs/>
          <w:sz w:val="28"/>
          <w:szCs w:val="28"/>
          <w:rtl/>
          <w:lang w:bidi="ar-AE"/>
        </w:rPr>
      </w:pPr>
      <w:r w:rsidRPr="00AF4701">
        <w:rPr>
          <w:rFonts w:ascii="Simplified Arabic" w:hAnsi="Simplified Arabic" w:cs="Simplified Arabic" w:hint="cs"/>
          <w:b/>
          <w:bCs/>
          <w:sz w:val="28"/>
          <w:szCs w:val="28"/>
          <w:rtl/>
          <w:lang w:bidi="ar-AE"/>
        </w:rPr>
        <w:t>التحليل الإتجاهي :</w:t>
      </w:r>
    </w:p>
    <w:p w14:paraId="602031D1" w14:textId="68F700A0" w:rsidR="00F3734A" w:rsidRDefault="00A65DBC" w:rsidP="00EB3E4F">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يعتبر التحليل الإتجاهي </w:t>
      </w:r>
      <w:r w:rsidR="00BB4BCE">
        <w:rPr>
          <w:rFonts w:ascii="Simplified Arabic" w:hAnsi="Simplified Arabic" w:cs="Simplified Arabic" w:hint="cs"/>
          <w:sz w:val="28"/>
          <w:szCs w:val="28"/>
          <w:rtl/>
          <w:lang w:bidi="ar-AE"/>
        </w:rPr>
        <w:t>للقوائم المالية من أهم أدوات التحليل التي تسهم في فهم أداء الشركة و ف</w:t>
      </w:r>
      <w:r w:rsidR="00847E16">
        <w:rPr>
          <w:rFonts w:ascii="Simplified Arabic" w:hAnsi="Simplified Arabic" w:cs="Simplified Arabic" w:hint="cs"/>
          <w:sz w:val="28"/>
          <w:szCs w:val="28"/>
          <w:rtl/>
          <w:lang w:bidi="ar-AE"/>
        </w:rPr>
        <w:t xml:space="preserve">هم وضعها المالي حيث يوفر هذا النوع </w:t>
      </w:r>
      <w:r w:rsidR="008D43AE">
        <w:rPr>
          <w:rFonts w:ascii="Simplified Arabic" w:hAnsi="Simplified Arabic" w:cs="Simplified Arabic" w:hint="cs"/>
          <w:sz w:val="28"/>
          <w:szCs w:val="28"/>
          <w:rtl/>
          <w:lang w:bidi="ar-AE"/>
        </w:rPr>
        <w:t xml:space="preserve">من التحليل معلومات مهمة حول إتجاهات التغير في بنود  القوائم المالية </w:t>
      </w:r>
      <w:r w:rsidR="00EB3C5F">
        <w:rPr>
          <w:rFonts w:ascii="Simplified Arabic" w:hAnsi="Simplified Arabic" w:cs="Simplified Arabic" w:hint="cs"/>
          <w:sz w:val="28"/>
          <w:szCs w:val="28"/>
          <w:rtl/>
          <w:lang w:bidi="ar-AE"/>
        </w:rPr>
        <w:t xml:space="preserve">عبر </w:t>
      </w:r>
      <w:r w:rsidR="00EB3C5F">
        <w:rPr>
          <w:rFonts w:ascii="Simplified Arabic" w:hAnsi="Simplified Arabic" w:cs="Simplified Arabic" w:hint="cs"/>
          <w:sz w:val="28"/>
          <w:szCs w:val="28"/>
          <w:rtl/>
          <w:lang w:bidi="ar-AE"/>
        </w:rPr>
        <w:lastRenderedPageBreak/>
        <w:t>الزمن</w:t>
      </w:r>
      <w:r w:rsidR="001C657B">
        <w:rPr>
          <w:rFonts w:ascii="Simplified Arabic" w:hAnsi="Simplified Arabic" w:cs="Simplified Arabic" w:hint="cs"/>
          <w:sz w:val="28"/>
          <w:szCs w:val="28"/>
          <w:rtl/>
          <w:lang w:bidi="ar-AE"/>
        </w:rPr>
        <w:t xml:space="preserve">و فهم هيكل القوائم المالية و العلاقات بين بنودها </w:t>
      </w:r>
      <w:r w:rsidR="00EB1F5B">
        <w:rPr>
          <w:rFonts w:ascii="Simplified Arabic" w:hAnsi="Simplified Arabic" w:cs="Simplified Arabic" w:hint="cs"/>
          <w:sz w:val="28"/>
          <w:szCs w:val="28"/>
          <w:rtl/>
          <w:lang w:bidi="ar-AE"/>
        </w:rPr>
        <w:t>.</w:t>
      </w:r>
      <w:r w:rsidR="00EB3C5F">
        <w:rPr>
          <w:rFonts w:ascii="Simplified Arabic" w:hAnsi="Simplified Arabic" w:cs="Simplified Arabic" w:hint="cs"/>
          <w:sz w:val="28"/>
          <w:szCs w:val="28"/>
          <w:rtl/>
          <w:lang w:bidi="ar-AE"/>
        </w:rPr>
        <w:t xml:space="preserve"> </w:t>
      </w:r>
      <w:r w:rsidR="00A10C6E" w:rsidRPr="00DB420B">
        <w:rPr>
          <w:rFonts w:ascii="Simplified Arabic" w:hAnsi="Simplified Arabic" w:cs="Simplified Arabic" w:hint="cs"/>
          <w:sz w:val="28"/>
          <w:szCs w:val="28"/>
          <w:rtl/>
          <w:lang w:bidi="ar-AE"/>
        </w:rPr>
        <w:t xml:space="preserve">هذا النوع من التحليل يكون إما تحليل مالي رأسي أو تحليل مالي أفقي </w:t>
      </w:r>
      <w:r w:rsidR="009F042D">
        <w:rPr>
          <w:rFonts w:ascii="Simplified Arabic" w:hAnsi="Simplified Arabic" w:cs="Simplified Arabic"/>
          <w:sz w:val="28"/>
          <w:szCs w:val="28"/>
          <w:lang w:bidi="ar-AE"/>
        </w:rPr>
        <w:t xml:space="preserve"> </w:t>
      </w:r>
      <w:r w:rsidR="009F042D">
        <w:rPr>
          <w:rFonts w:ascii="Simplified Arabic" w:hAnsi="Simplified Arabic" w:cs="Simplified Arabic" w:hint="cs"/>
          <w:sz w:val="28"/>
          <w:szCs w:val="28"/>
          <w:rtl/>
          <w:lang w:bidi="ar-AE"/>
        </w:rPr>
        <w:t>.</w:t>
      </w:r>
    </w:p>
    <w:p w14:paraId="568D6F7F" w14:textId="77777777" w:rsidR="004B71D8" w:rsidRPr="004B71D8" w:rsidRDefault="009F042D" w:rsidP="009F042D">
      <w:pPr>
        <w:pStyle w:val="ListParagraph"/>
        <w:bidi/>
        <w:spacing w:line="360" w:lineRule="auto"/>
        <w:ind w:left="0"/>
        <w:jc w:val="both"/>
        <w:rPr>
          <w:rFonts w:ascii="Simplified Arabic" w:hAnsi="Simplified Arabic" w:cs="Simplified Arabic"/>
          <w:b/>
          <w:bCs/>
          <w:sz w:val="28"/>
          <w:szCs w:val="28"/>
          <w:rtl/>
          <w:lang w:bidi="ar-AE"/>
        </w:rPr>
      </w:pPr>
      <w:r w:rsidRPr="004B71D8">
        <w:rPr>
          <w:rFonts w:ascii="Simplified Arabic" w:hAnsi="Simplified Arabic" w:cs="Simplified Arabic" w:hint="cs"/>
          <w:b/>
          <w:bCs/>
          <w:sz w:val="28"/>
          <w:szCs w:val="28"/>
          <w:rtl/>
          <w:lang w:bidi="ar-AE"/>
        </w:rPr>
        <w:t>ا</w:t>
      </w:r>
      <w:r w:rsidR="00A10C6E" w:rsidRPr="004B71D8">
        <w:rPr>
          <w:rFonts w:ascii="Simplified Arabic" w:hAnsi="Simplified Arabic" w:cs="Simplified Arabic" w:hint="cs"/>
          <w:b/>
          <w:bCs/>
          <w:sz w:val="28"/>
          <w:szCs w:val="28"/>
          <w:rtl/>
          <w:lang w:bidi="ar-AE"/>
        </w:rPr>
        <w:t xml:space="preserve">لتحليل الرأسي </w:t>
      </w:r>
      <w:r w:rsidR="004B71D8" w:rsidRPr="004B71D8">
        <w:rPr>
          <w:rFonts w:ascii="Simplified Arabic" w:hAnsi="Simplified Arabic" w:cs="Simplified Arabic" w:hint="cs"/>
          <w:b/>
          <w:bCs/>
          <w:sz w:val="28"/>
          <w:szCs w:val="28"/>
          <w:rtl/>
          <w:lang w:bidi="ar-AE"/>
        </w:rPr>
        <w:t>:</w:t>
      </w:r>
    </w:p>
    <w:p w14:paraId="022BE807" w14:textId="77CB8A81" w:rsidR="00A10C6E" w:rsidRDefault="00DB420B" w:rsidP="004B71D8">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يركز على تحليل القوائم المالية لشركة معينة في فترة زمنية محددة , بحيث يتم تحليل جميع البنود في القائمة المالية و تقييمها و معرفة العلاقة النسبية بين البنود, و يساعد هذا النوع من التحليل في معرفة توزيعات الأصول و المصادر المختلفة للتمويل . </w:t>
      </w:r>
    </w:p>
    <w:p w14:paraId="6BDF6C28" w14:textId="17ADBAC8" w:rsidR="00DF4D22" w:rsidRPr="003E139D" w:rsidRDefault="00DF4D22" w:rsidP="003E139D">
      <w:pPr>
        <w:pStyle w:val="ListParagraph"/>
        <w:spacing w:line="360" w:lineRule="auto"/>
        <w:jc w:val="right"/>
        <w:rPr>
          <w:rFonts w:ascii="Simplified Arabic" w:hAnsi="Simplified Arabic" w:cs="Simplified Arabic"/>
          <w:sz w:val="28"/>
          <w:szCs w:val="28"/>
          <w:rtl/>
          <w:lang w:bidi="ar"/>
        </w:rPr>
      </w:pPr>
      <w:r w:rsidRPr="00DF4D22">
        <w:rPr>
          <w:rFonts w:ascii="Simplified Arabic" w:hAnsi="Simplified Arabic" w:cs="Simplified Arabic" w:hint="cs"/>
          <w:sz w:val="28"/>
          <w:szCs w:val="28"/>
          <w:rtl/>
          <w:lang w:bidi="ar"/>
        </w:rPr>
        <w:t>ت</w:t>
      </w:r>
      <w:r w:rsidR="003E139D">
        <w:rPr>
          <w:rFonts w:ascii="Simplified Arabic" w:hAnsi="Simplified Arabic" w:cs="Simplified Arabic" w:hint="cs"/>
          <w:sz w:val="28"/>
          <w:szCs w:val="28"/>
          <w:rtl/>
          <w:lang w:bidi="ar"/>
        </w:rPr>
        <w:t xml:space="preserve">ظهر </w:t>
      </w:r>
      <w:r w:rsidRPr="00DF4D22">
        <w:rPr>
          <w:rFonts w:ascii="Simplified Arabic" w:hAnsi="Simplified Arabic" w:cs="Simplified Arabic" w:hint="cs"/>
          <w:sz w:val="28"/>
          <w:szCs w:val="28"/>
          <w:rtl/>
          <w:lang w:bidi="ar"/>
        </w:rPr>
        <w:t>القوة الحقيقية للتحليل الرأسي من المقارنات:</w:t>
      </w:r>
    </w:p>
    <w:p w14:paraId="0256C1CA" w14:textId="77777777" w:rsidR="00960376" w:rsidRDefault="00DF4D22" w:rsidP="00960376">
      <w:pPr>
        <w:pStyle w:val="ListParagraph"/>
        <w:numPr>
          <w:ilvl w:val="0"/>
          <w:numId w:val="16"/>
        </w:numPr>
        <w:bidi/>
        <w:spacing w:line="360" w:lineRule="auto"/>
        <w:rPr>
          <w:rFonts w:ascii="Simplified Arabic" w:hAnsi="Simplified Arabic" w:cs="Simplified Arabic"/>
          <w:sz w:val="28"/>
          <w:szCs w:val="28"/>
          <w:lang w:bidi="ar"/>
        </w:rPr>
      </w:pPr>
      <w:r w:rsidRPr="00DF4D22">
        <w:rPr>
          <w:rFonts w:ascii="Simplified Arabic" w:hAnsi="Simplified Arabic" w:cs="Simplified Arabic" w:hint="cs"/>
          <w:sz w:val="28"/>
          <w:szCs w:val="28"/>
          <w:rtl/>
          <w:lang w:bidi="ar"/>
        </w:rPr>
        <w:t>مع مرور الوقت: يُمكن للشركة معرفة ما إذا كانت النفقات تُشكّل جزءًا متزايدًا من الإيرادات.</w:t>
      </w:r>
    </w:p>
    <w:p w14:paraId="39CCC67D" w14:textId="77777777" w:rsidR="00960376" w:rsidRDefault="00DF4D22" w:rsidP="00960376">
      <w:pPr>
        <w:pStyle w:val="ListParagraph"/>
        <w:numPr>
          <w:ilvl w:val="0"/>
          <w:numId w:val="16"/>
        </w:numPr>
        <w:bidi/>
        <w:spacing w:line="360" w:lineRule="auto"/>
        <w:rPr>
          <w:rFonts w:ascii="Simplified Arabic" w:hAnsi="Simplified Arabic" w:cs="Simplified Arabic"/>
          <w:sz w:val="28"/>
          <w:szCs w:val="28"/>
          <w:lang w:bidi="ar"/>
        </w:rPr>
      </w:pPr>
      <w:r w:rsidRPr="00960376">
        <w:rPr>
          <w:rFonts w:ascii="Simplified Arabic" w:hAnsi="Simplified Arabic" w:cs="Simplified Arabic" w:hint="cs"/>
          <w:sz w:val="28"/>
          <w:szCs w:val="28"/>
          <w:rtl/>
          <w:lang w:bidi="ar"/>
        </w:rPr>
        <w:t>بين الشركات: يُمكن مقارنة الشركات بمختلف أحجامها بشكل عادل، حيث يتم تحويل كل شيء إلى نسب مئوية.</w:t>
      </w:r>
    </w:p>
    <w:p w14:paraId="3B6E95B5" w14:textId="1BA82DBD" w:rsidR="00DF4D22" w:rsidRPr="00960376" w:rsidRDefault="00DF4D22" w:rsidP="00960376">
      <w:pPr>
        <w:pStyle w:val="ListParagraph"/>
        <w:numPr>
          <w:ilvl w:val="0"/>
          <w:numId w:val="16"/>
        </w:numPr>
        <w:bidi/>
        <w:spacing w:line="360" w:lineRule="auto"/>
        <w:rPr>
          <w:rFonts w:ascii="Simplified Arabic" w:hAnsi="Simplified Arabic" w:cs="Simplified Arabic"/>
          <w:sz w:val="28"/>
          <w:szCs w:val="28"/>
          <w:rtl/>
          <w:lang w:bidi="ar"/>
        </w:rPr>
      </w:pPr>
      <w:r w:rsidRPr="00960376">
        <w:rPr>
          <w:rFonts w:ascii="Simplified Arabic" w:hAnsi="Simplified Arabic" w:cs="Simplified Arabic" w:hint="cs"/>
          <w:sz w:val="28"/>
          <w:szCs w:val="28"/>
          <w:rtl/>
          <w:lang w:bidi="ar"/>
        </w:rPr>
        <w:t>مقارنةً بمعايير القطاع: يُمكن للشركات تحديد ما إذا كانت هياكل تكاليفها تنحرف عن معايير القطاع.</w:t>
      </w:r>
    </w:p>
    <w:p w14:paraId="07569705" w14:textId="77777777" w:rsidR="00F4037D" w:rsidRPr="00F4037D" w:rsidRDefault="00DB420B" w:rsidP="00AF4701">
      <w:pPr>
        <w:pStyle w:val="ListParagraph"/>
        <w:bidi/>
        <w:spacing w:line="360" w:lineRule="auto"/>
        <w:ind w:left="0"/>
        <w:jc w:val="both"/>
        <w:rPr>
          <w:rFonts w:ascii="Simplified Arabic" w:hAnsi="Simplified Arabic" w:cs="Simplified Arabic"/>
          <w:b/>
          <w:bCs/>
          <w:sz w:val="28"/>
          <w:szCs w:val="28"/>
          <w:rtl/>
          <w:lang w:bidi="ar-AE"/>
        </w:rPr>
      </w:pPr>
      <w:r w:rsidRPr="00F4037D">
        <w:rPr>
          <w:rFonts w:ascii="Simplified Arabic" w:hAnsi="Simplified Arabic" w:cs="Simplified Arabic" w:hint="cs"/>
          <w:b/>
          <w:bCs/>
          <w:sz w:val="28"/>
          <w:szCs w:val="28"/>
          <w:rtl/>
          <w:lang w:bidi="ar-AE"/>
        </w:rPr>
        <w:t xml:space="preserve">التحليل الأفقي </w:t>
      </w:r>
      <w:r w:rsidR="00F4037D" w:rsidRPr="00F4037D">
        <w:rPr>
          <w:rFonts w:ascii="Simplified Arabic" w:hAnsi="Simplified Arabic" w:cs="Simplified Arabic" w:hint="cs"/>
          <w:b/>
          <w:bCs/>
          <w:sz w:val="28"/>
          <w:szCs w:val="28"/>
          <w:rtl/>
          <w:lang w:bidi="ar-AE"/>
        </w:rPr>
        <w:t>:</w:t>
      </w:r>
    </w:p>
    <w:p w14:paraId="32934A62" w14:textId="3F74AC95" w:rsidR="004B4423" w:rsidRPr="00EB3E4F" w:rsidRDefault="00DB420B" w:rsidP="00EB3E4F">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فهو تحليل لقوائم مالية على فترات زمنية مختلفة حيث يسهم هذا النوع من التحليل في معرفة الوضع المالي للشركة على فترات مختلفة يسهم في مقارنتها بشركات اخرى من نفس القطاع و يحدد وضعها بالنسبة للمنافسين </w:t>
      </w:r>
      <w:r w:rsidR="00C567D6">
        <w:rPr>
          <w:rFonts w:ascii="Simplified Arabic" w:hAnsi="Simplified Arabic" w:cs="Simplified Arabic" w:hint="cs"/>
          <w:sz w:val="28"/>
          <w:szCs w:val="28"/>
          <w:rtl/>
          <w:lang w:bidi="ar-AE"/>
        </w:rPr>
        <w:t xml:space="preserve"> </w:t>
      </w:r>
      <w:r w:rsidR="00C567D6" w:rsidRPr="00C567D6">
        <w:rPr>
          <w:rFonts w:ascii="Simplified Arabic" w:hAnsi="Simplified Arabic" w:cs="Simplified Arabic"/>
          <w:sz w:val="28"/>
          <w:szCs w:val="28"/>
          <w:rtl/>
        </w:rPr>
        <w:t>يهدف التحليل الأفقي إلى تحديد اتجاهات التغير في بنود القوائم المالية، مثل زيادة أو نقصان الإيرادات أو المصروفات أو الأصول أو الالتزامات، على مدى فترة زمنية مُحددة</w:t>
      </w:r>
      <w:r w:rsidR="00C567D6" w:rsidRPr="00C567D6">
        <w:rPr>
          <w:rFonts w:ascii="Simplified Arabic" w:hAnsi="Simplified Arabic" w:cs="Simplified Arabic"/>
          <w:sz w:val="28"/>
          <w:szCs w:val="28"/>
          <w:lang w:bidi="ar-AE"/>
        </w:rPr>
        <w:t>.</w:t>
      </w:r>
    </w:p>
    <w:p w14:paraId="034BBE13" w14:textId="310F49E9" w:rsidR="00F31E9E" w:rsidRPr="00F31E9E" w:rsidRDefault="00F31E9E" w:rsidP="004B4423">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rPr>
        <w:lastRenderedPageBreak/>
        <w:t>خطوات</w:t>
      </w:r>
      <w:r w:rsidRPr="00F31E9E">
        <w:rPr>
          <w:rFonts w:ascii="Simplified Arabic" w:hAnsi="Simplified Arabic" w:cs="Simplified Arabic"/>
          <w:sz w:val="28"/>
          <w:szCs w:val="28"/>
          <w:rtl/>
        </w:rPr>
        <w:t xml:space="preserve"> إجراء التحليل الأفقي</w:t>
      </w:r>
      <w:r w:rsidRPr="00F31E9E">
        <w:rPr>
          <w:rFonts w:ascii="Simplified Arabic" w:hAnsi="Simplified Arabic" w:cs="Simplified Arabic"/>
          <w:sz w:val="28"/>
          <w:szCs w:val="28"/>
          <w:lang w:bidi="ar-AE"/>
        </w:rPr>
        <w:t>:</w:t>
      </w:r>
    </w:p>
    <w:p w14:paraId="0BC77EFA" w14:textId="6B156F8E" w:rsidR="00F31E9E" w:rsidRPr="00F31E9E" w:rsidRDefault="00F31E9E" w:rsidP="00F31E9E">
      <w:pPr>
        <w:pStyle w:val="ListParagraph"/>
        <w:numPr>
          <w:ilvl w:val="0"/>
          <w:numId w:val="17"/>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rPr>
        <w:t xml:space="preserve">تحديد لبفترة الزمنية للتحليل </w:t>
      </w:r>
      <w:r w:rsidRPr="00F31E9E">
        <w:rPr>
          <w:rFonts w:ascii="Simplified Arabic" w:hAnsi="Simplified Arabic" w:cs="Simplified Arabic"/>
          <w:sz w:val="28"/>
          <w:szCs w:val="28"/>
          <w:lang w:bidi="ar-AE"/>
        </w:rPr>
        <w:t>: </w:t>
      </w:r>
      <w:r w:rsidRPr="00F31E9E">
        <w:rPr>
          <w:rFonts w:ascii="Simplified Arabic" w:hAnsi="Simplified Arabic" w:cs="Simplified Arabic"/>
          <w:sz w:val="28"/>
          <w:szCs w:val="28"/>
          <w:rtl/>
        </w:rPr>
        <w:t>يتم اختيار سنة أساس تُمثل نقطة البداية للمقارنة. وعادةً ما تكون سنة الأساس هي أقدم سنة في التحليل</w:t>
      </w:r>
      <w:r w:rsidRPr="00F31E9E">
        <w:rPr>
          <w:rFonts w:ascii="Simplified Arabic" w:hAnsi="Simplified Arabic" w:cs="Simplified Arabic"/>
          <w:sz w:val="28"/>
          <w:szCs w:val="28"/>
          <w:lang w:bidi="ar-AE"/>
        </w:rPr>
        <w:t>.</w:t>
      </w:r>
    </w:p>
    <w:p w14:paraId="7F5EE668" w14:textId="77777777" w:rsidR="00F31E9E" w:rsidRPr="00F31E9E" w:rsidRDefault="00F31E9E" w:rsidP="00F31E9E">
      <w:pPr>
        <w:pStyle w:val="ListParagraph"/>
        <w:numPr>
          <w:ilvl w:val="0"/>
          <w:numId w:val="17"/>
        </w:numPr>
        <w:bidi/>
        <w:spacing w:line="360" w:lineRule="auto"/>
        <w:jc w:val="both"/>
        <w:rPr>
          <w:rFonts w:ascii="Simplified Arabic" w:hAnsi="Simplified Arabic" w:cs="Simplified Arabic"/>
          <w:sz w:val="28"/>
          <w:szCs w:val="28"/>
          <w:lang w:bidi="ar-AE"/>
        </w:rPr>
      </w:pPr>
      <w:r w:rsidRPr="00F31E9E">
        <w:rPr>
          <w:rFonts w:ascii="Simplified Arabic" w:hAnsi="Simplified Arabic" w:cs="Simplified Arabic"/>
          <w:sz w:val="28"/>
          <w:szCs w:val="28"/>
          <w:rtl/>
        </w:rPr>
        <w:t>حساب التغيرات</w:t>
      </w:r>
      <w:r w:rsidRPr="00F31E9E">
        <w:rPr>
          <w:rFonts w:ascii="Simplified Arabic" w:hAnsi="Simplified Arabic" w:cs="Simplified Arabic"/>
          <w:sz w:val="28"/>
          <w:szCs w:val="28"/>
          <w:lang w:bidi="ar-AE"/>
        </w:rPr>
        <w:t>: </w:t>
      </w:r>
      <w:r w:rsidRPr="00F31E9E">
        <w:rPr>
          <w:rFonts w:ascii="Simplified Arabic" w:hAnsi="Simplified Arabic" w:cs="Simplified Arabic"/>
          <w:sz w:val="28"/>
          <w:szCs w:val="28"/>
          <w:rtl/>
        </w:rPr>
        <w:t>يتم حساب التغير في كل بند من بنود القوائم المالية بين سنة الأساس والسنوات التالية، وذلك من خلال طرح قيمة البند في سنة الأساس من قيمته في السنة التالية</w:t>
      </w:r>
      <w:r w:rsidRPr="00F31E9E">
        <w:rPr>
          <w:rFonts w:ascii="Simplified Arabic" w:hAnsi="Simplified Arabic" w:cs="Simplified Arabic"/>
          <w:sz w:val="28"/>
          <w:szCs w:val="28"/>
          <w:lang w:bidi="ar-AE"/>
        </w:rPr>
        <w:t>.</w:t>
      </w:r>
    </w:p>
    <w:p w14:paraId="76BA0D58" w14:textId="77777777" w:rsidR="00F31E9E" w:rsidRPr="00F31E9E" w:rsidRDefault="00F31E9E" w:rsidP="00F31E9E">
      <w:pPr>
        <w:pStyle w:val="ListParagraph"/>
        <w:numPr>
          <w:ilvl w:val="0"/>
          <w:numId w:val="17"/>
        </w:numPr>
        <w:bidi/>
        <w:spacing w:line="360" w:lineRule="auto"/>
        <w:jc w:val="both"/>
        <w:rPr>
          <w:rFonts w:ascii="Simplified Arabic" w:hAnsi="Simplified Arabic" w:cs="Simplified Arabic"/>
          <w:sz w:val="28"/>
          <w:szCs w:val="28"/>
          <w:lang w:bidi="ar-AE"/>
        </w:rPr>
      </w:pPr>
      <w:r w:rsidRPr="00F31E9E">
        <w:rPr>
          <w:rFonts w:ascii="Simplified Arabic" w:hAnsi="Simplified Arabic" w:cs="Simplified Arabic"/>
          <w:sz w:val="28"/>
          <w:szCs w:val="28"/>
          <w:rtl/>
        </w:rPr>
        <w:t>حساب نسبة التغير</w:t>
      </w:r>
      <w:r w:rsidRPr="00F31E9E">
        <w:rPr>
          <w:rFonts w:ascii="Simplified Arabic" w:hAnsi="Simplified Arabic" w:cs="Simplified Arabic"/>
          <w:sz w:val="28"/>
          <w:szCs w:val="28"/>
          <w:lang w:bidi="ar-AE"/>
        </w:rPr>
        <w:t>: </w:t>
      </w:r>
      <w:r w:rsidRPr="00F31E9E">
        <w:rPr>
          <w:rFonts w:ascii="Simplified Arabic" w:hAnsi="Simplified Arabic" w:cs="Simplified Arabic"/>
          <w:sz w:val="28"/>
          <w:szCs w:val="28"/>
          <w:rtl/>
        </w:rPr>
        <w:t>يتم حساب نسبة التغير في كل بند من بنود القوائم المالية من خلال قسمة التغير في البند (الفرق بين السنتين) على قيمة البند في سنة الأساس، ثم ضرب الناتج في 100</w:t>
      </w:r>
      <w:r w:rsidRPr="00F31E9E">
        <w:rPr>
          <w:rFonts w:ascii="Simplified Arabic" w:hAnsi="Simplified Arabic" w:cs="Simplified Arabic"/>
          <w:sz w:val="28"/>
          <w:szCs w:val="28"/>
          <w:lang w:bidi="ar-AE"/>
        </w:rPr>
        <w:t>.</w:t>
      </w:r>
    </w:p>
    <w:p w14:paraId="652B9178" w14:textId="6857AB1C" w:rsidR="0083665C" w:rsidRPr="00841452" w:rsidRDefault="00F31E9E" w:rsidP="00841452">
      <w:pPr>
        <w:pStyle w:val="ListParagraph"/>
        <w:numPr>
          <w:ilvl w:val="0"/>
          <w:numId w:val="17"/>
        </w:numPr>
        <w:bidi/>
        <w:spacing w:line="360" w:lineRule="auto"/>
        <w:jc w:val="both"/>
        <w:rPr>
          <w:rFonts w:ascii="Simplified Arabic" w:hAnsi="Simplified Arabic" w:cs="Simplified Arabic"/>
          <w:sz w:val="28"/>
          <w:szCs w:val="28"/>
          <w:lang w:bidi="ar-AE"/>
        </w:rPr>
      </w:pPr>
      <w:r w:rsidRPr="00F31E9E">
        <w:rPr>
          <w:rFonts w:ascii="Simplified Arabic" w:hAnsi="Simplified Arabic" w:cs="Simplified Arabic"/>
          <w:sz w:val="28"/>
          <w:szCs w:val="28"/>
          <w:rtl/>
        </w:rPr>
        <w:t>تحليل النتائج</w:t>
      </w:r>
      <w:r w:rsidRPr="00F31E9E">
        <w:rPr>
          <w:rFonts w:ascii="Simplified Arabic" w:hAnsi="Simplified Arabic" w:cs="Simplified Arabic"/>
          <w:sz w:val="28"/>
          <w:szCs w:val="28"/>
          <w:lang w:bidi="ar-AE"/>
        </w:rPr>
        <w:t>: </w:t>
      </w:r>
      <w:r w:rsidRPr="00F31E9E">
        <w:rPr>
          <w:rFonts w:ascii="Simplified Arabic" w:hAnsi="Simplified Arabic" w:cs="Simplified Arabic"/>
          <w:sz w:val="28"/>
          <w:szCs w:val="28"/>
          <w:rtl/>
        </w:rPr>
        <w:t>يتم تحليل نسب التغير لتحديد الاتجاهات الإيجابية والسلبية في أداء المنشأة ومركزها المالي. ويتم تفسير هذه النسب في ضوء العوامل الاقتصادية والصناعية وظروف الشركة</w:t>
      </w:r>
      <w:r w:rsidRPr="00F31E9E">
        <w:rPr>
          <w:rFonts w:ascii="Simplified Arabic" w:hAnsi="Simplified Arabic" w:cs="Simplified Arabic"/>
          <w:sz w:val="28"/>
          <w:szCs w:val="28"/>
          <w:lang w:bidi="ar-AE"/>
        </w:rPr>
        <w:t>.</w:t>
      </w:r>
    </w:p>
    <w:p w14:paraId="71F10CD8" w14:textId="59B0C85A" w:rsidR="0083239F" w:rsidRDefault="0083239F" w:rsidP="0083239F">
      <w:pPr>
        <w:pStyle w:val="ListParagraph"/>
        <w:bidi/>
        <w:spacing w:line="360" w:lineRule="auto"/>
        <w:jc w:val="both"/>
        <w:rPr>
          <w:rFonts w:ascii="Simplified Arabic" w:hAnsi="Simplified Arabic" w:cs="Simplified Arabic"/>
          <w:b/>
          <w:bCs/>
          <w:sz w:val="28"/>
          <w:szCs w:val="28"/>
          <w:rtl/>
          <w:lang w:bidi="ar-AE"/>
        </w:rPr>
      </w:pPr>
      <w:r w:rsidRPr="0083239F">
        <w:rPr>
          <w:rFonts w:ascii="Simplified Arabic" w:hAnsi="Simplified Arabic" w:cs="Simplified Arabic" w:hint="cs"/>
          <w:b/>
          <w:bCs/>
          <w:sz w:val="28"/>
          <w:szCs w:val="28"/>
          <w:rtl/>
          <w:lang w:bidi="ar-AE"/>
        </w:rPr>
        <w:t>أهمية التحليل الإتجاهي :</w:t>
      </w:r>
      <w:r w:rsidR="00C1096D">
        <w:rPr>
          <w:rFonts w:ascii="Simplified Arabic" w:hAnsi="Simplified Arabic" w:cs="Simplified Arabic" w:hint="cs"/>
          <w:b/>
          <w:bCs/>
          <w:sz w:val="28"/>
          <w:szCs w:val="28"/>
          <w:rtl/>
          <w:lang w:bidi="ar-AE"/>
        </w:rPr>
        <w:t xml:space="preserve"> </w:t>
      </w:r>
    </w:p>
    <w:p w14:paraId="0359060B" w14:textId="52D45B1D" w:rsidR="00C1096D" w:rsidRPr="00726B04" w:rsidRDefault="00726B04" w:rsidP="00C1096D">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يعتبر كل من التحليل الرأسي و الأفقي من الأدوات لبمهمة لتحليل القوائم المالية </w:t>
      </w:r>
      <w:r w:rsidR="0083665C">
        <w:rPr>
          <w:rFonts w:ascii="Simplified Arabic" w:hAnsi="Simplified Arabic" w:cs="Simplified Arabic" w:hint="cs"/>
          <w:sz w:val="28"/>
          <w:szCs w:val="28"/>
          <w:rtl/>
          <w:lang w:bidi="ar-AE"/>
        </w:rPr>
        <w:t>حيث يسهمان في :</w:t>
      </w:r>
    </w:p>
    <w:p w14:paraId="573EA3F8" w14:textId="024EEC58" w:rsidR="0083239F" w:rsidRDefault="00D26871" w:rsidP="0083239F">
      <w:pPr>
        <w:pStyle w:val="ListParagraph"/>
        <w:numPr>
          <w:ilvl w:val="0"/>
          <w:numId w:val="18"/>
        </w:numPr>
        <w:bidi/>
        <w:spacing w:line="360" w:lineRule="auto"/>
        <w:jc w:val="both"/>
        <w:rPr>
          <w:rFonts w:ascii="Simplified Arabic" w:hAnsi="Simplified Arabic" w:cs="Simplified Arabic"/>
          <w:sz w:val="28"/>
          <w:szCs w:val="28"/>
          <w:lang w:bidi="ar-AE"/>
        </w:rPr>
      </w:pPr>
      <w:r w:rsidRPr="00DA11CE">
        <w:rPr>
          <w:rFonts w:ascii="Simplified Arabic" w:hAnsi="Simplified Arabic" w:cs="Simplified Arabic" w:hint="cs"/>
          <w:sz w:val="28"/>
          <w:szCs w:val="28"/>
          <w:rtl/>
          <w:lang w:bidi="ar-AE"/>
        </w:rPr>
        <w:t xml:space="preserve">فهم الأداء المالي للشركة و إتجاهه </w:t>
      </w:r>
      <w:r w:rsidR="001B251D" w:rsidRPr="00DA11CE">
        <w:rPr>
          <w:rFonts w:ascii="Simplified Arabic" w:hAnsi="Simplified Arabic" w:cs="Simplified Arabic" w:hint="cs"/>
          <w:sz w:val="28"/>
          <w:szCs w:val="28"/>
          <w:rtl/>
          <w:lang w:bidi="ar-AE"/>
        </w:rPr>
        <w:t xml:space="preserve">حيث يساعد التحليل الأفقي في تحديد إتجاه التغير في بنود لبقوائم المالية </w:t>
      </w:r>
      <w:r w:rsidR="008A4CA9" w:rsidRPr="00DA11CE">
        <w:rPr>
          <w:rFonts w:ascii="Simplified Arabic" w:hAnsi="Simplified Arabic" w:cs="Simplified Arabic" w:hint="cs"/>
          <w:sz w:val="28"/>
          <w:szCs w:val="28"/>
          <w:rtl/>
          <w:lang w:bidi="ar-AE"/>
        </w:rPr>
        <w:t xml:space="preserve">خلال الفترة المحددة مما يشير إلى نقاط القوة و الضعف في </w:t>
      </w:r>
      <w:r w:rsidR="00DA11CE" w:rsidRPr="00DA11CE">
        <w:rPr>
          <w:rFonts w:ascii="Simplified Arabic" w:hAnsi="Simplified Arabic" w:cs="Simplified Arabic" w:hint="cs"/>
          <w:sz w:val="28"/>
          <w:szCs w:val="28"/>
          <w:rtl/>
          <w:lang w:bidi="ar-AE"/>
        </w:rPr>
        <w:t>أداء المنشأة .</w:t>
      </w:r>
    </w:p>
    <w:p w14:paraId="05971711" w14:textId="035CF5E4" w:rsidR="00960376" w:rsidRDefault="005D3410" w:rsidP="00DA11CE">
      <w:pPr>
        <w:pStyle w:val="ListParagraph"/>
        <w:numPr>
          <w:ilvl w:val="0"/>
          <w:numId w:val="1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إتخاذ قرارات الإستثمار و الإئتمان حيث يوفر </w:t>
      </w:r>
      <w:r w:rsidR="00874404">
        <w:rPr>
          <w:rFonts w:ascii="Simplified Arabic" w:hAnsi="Simplified Arabic" w:cs="Simplified Arabic" w:hint="cs"/>
          <w:sz w:val="28"/>
          <w:szCs w:val="28"/>
          <w:rtl/>
          <w:lang w:bidi="ar-AE"/>
        </w:rPr>
        <w:t xml:space="preserve">التحليل الإتجاهي معلومات مهمة تساعد المستثمر و أصحاب المصلحة </w:t>
      </w:r>
      <w:r w:rsidR="004F676B">
        <w:rPr>
          <w:rFonts w:ascii="Simplified Arabic" w:hAnsi="Simplified Arabic" w:cs="Simplified Arabic" w:hint="cs"/>
          <w:sz w:val="28"/>
          <w:szCs w:val="28"/>
          <w:rtl/>
          <w:lang w:bidi="ar-AE"/>
        </w:rPr>
        <w:t>على إتخاذ قرارات إقتصادية مستنيرة .</w:t>
      </w:r>
    </w:p>
    <w:p w14:paraId="4E65A10B" w14:textId="11DBADC4" w:rsidR="000D0FDD" w:rsidRDefault="000D0FDD" w:rsidP="000D0FDD">
      <w:pPr>
        <w:pStyle w:val="ListParagraph"/>
        <w:numPr>
          <w:ilvl w:val="0"/>
          <w:numId w:val="1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التنبؤ بأداء الشركة المستقبلي </w:t>
      </w:r>
      <w:r w:rsidR="00DA37AF">
        <w:rPr>
          <w:rFonts w:ascii="Simplified Arabic" w:hAnsi="Simplified Arabic" w:cs="Simplified Arabic" w:hint="cs"/>
          <w:sz w:val="28"/>
          <w:szCs w:val="28"/>
          <w:rtl/>
          <w:lang w:bidi="ar-AE"/>
        </w:rPr>
        <w:t>.</w:t>
      </w:r>
    </w:p>
    <w:p w14:paraId="50D5A862" w14:textId="6597F695" w:rsidR="000D0FDD" w:rsidRDefault="000D0FDD" w:rsidP="000D0FDD">
      <w:pPr>
        <w:pStyle w:val="ListParagraph"/>
        <w:numPr>
          <w:ilvl w:val="0"/>
          <w:numId w:val="1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تقييم كفاءة الإدارة </w:t>
      </w:r>
      <w:r w:rsidR="00DA37AF">
        <w:rPr>
          <w:rFonts w:ascii="Simplified Arabic" w:hAnsi="Simplified Arabic" w:cs="Simplified Arabic" w:hint="cs"/>
          <w:sz w:val="28"/>
          <w:szCs w:val="28"/>
          <w:rtl/>
          <w:lang w:bidi="ar-AE"/>
        </w:rPr>
        <w:t>.</w:t>
      </w:r>
    </w:p>
    <w:p w14:paraId="038FE0A0" w14:textId="25D43104" w:rsidR="00B76840" w:rsidRPr="004B4423" w:rsidRDefault="00DA37AF" w:rsidP="004B4423">
      <w:pPr>
        <w:pStyle w:val="ListParagraph"/>
        <w:numPr>
          <w:ilvl w:val="0"/>
          <w:numId w:val="18"/>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مقارنة المنشأة أو الشركة مع منافسيها </w:t>
      </w:r>
    </w:p>
    <w:p w14:paraId="07DCAFD2" w14:textId="7A80CF71" w:rsidR="00CF4032" w:rsidRDefault="00CF4032" w:rsidP="00CF4032">
      <w:pPr>
        <w:pStyle w:val="ListParagraph"/>
        <w:bidi/>
        <w:spacing w:line="360" w:lineRule="auto"/>
        <w:ind w:left="108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 xml:space="preserve">قيود </w:t>
      </w:r>
      <w:r w:rsidR="0042177B">
        <w:rPr>
          <w:rFonts w:ascii="Simplified Arabic" w:hAnsi="Simplified Arabic" w:cs="Simplified Arabic" w:hint="cs"/>
          <w:b/>
          <w:bCs/>
          <w:sz w:val="28"/>
          <w:szCs w:val="28"/>
          <w:rtl/>
          <w:lang w:bidi="ar-AE"/>
        </w:rPr>
        <w:t xml:space="preserve">تحليل الإتجاهات </w:t>
      </w:r>
      <w:r w:rsidR="00561A48">
        <w:rPr>
          <w:rFonts w:ascii="Simplified Arabic" w:hAnsi="Simplified Arabic" w:cs="Simplified Arabic" w:hint="cs"/>
          <w:b/>
          <w:bCs/>
          <w:sz w:val="28"/>
          <w:szCs w:val="28"/>
          <w:rtl/>
          <w:lang w:bidi="ar-AE"/>
        </w:rPr>
        <w:t>:</w:t>
      </w:r>
    </w:p>
    <w:p w14:paraId="46DD0E9E" w14:textId="7C110851" w:rsidR="008049EB" w:rsidRPr="000C6B21" w:rsidRDefault="000C6B21" w:rsidP="008049EB">
      <w:pPr>
        <w:pStyle w:val="ListParagraph"/>
        <w:numPr>
          <w:ilvl w:val="0"/>
          <w:numId w:val="19"/>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sz w:val="28"/>
          <w:szCs w:val="28"/>
          <w:rtl/>
          <w:lang w:bidi="ar-AE"/>
        </w:rPr>
        <w:t>التأثر بتغيير السياسات المحاسبية .</w:t>
      </w:r>
    </w:p>
    <w:p w14:paraId="24525F22" w14:textId="3D0C37F0" w:rsidR="000C6B21" w:rsidRPr="000C6B21" w:rsidRDefault="000C6B21" w:rsidP="000C6B21">
      <w:pPr>
        <w:pStyle w:val="ListParagraph"/>
        <w:numPr>
          <w:ilvl w:val="0"/>
          <w:numId w:val="19"/>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sz w:val="28"/>
          <w:szCs w:val="28"/>
          <w:rtl/>
          <w:lang w:bidi="ar-AE"/>
        </w:rPr>
        <w:t>التأثر بالتضخم .</w:t>
      </w:r>
    </w:p>
    <w:p w14:paraId="482DC4CF" w14:textId="0DB1CD82" w:rsidR="00C75D4F" w:rsidRPr="00C75D4F" w:rsidRDefault="00366CCF" w:rsidP="00C75D4F">
      <w:pPr>
        <w:pStyle w:val="ListParagraph"/>
        <w:numPr>
          <w:ilvl w:val="0"/>
          <w:numId w:val="19"/>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sz w:val="28"/>
          <w:szCs w:val="28"/>
          <w:rtl/>
          <w:lang w:bidi="ar-AE"/>
        </w:rPr>
        <w:t xml:space="preserve">التحليل الإتجاهي لا </w:t>
      </w:r>
      <w:r w:rsidR="0056086D">
        <w:rPr>
          <w:rFonts w:ascii="Simplified Arabic" w:hAnsi="Simplified Arabic" w:cs="Simplified Arabic" w:hint="cs"/>
          <w:sz w:val="28"/>
          <w:szCs w:val="28"/>
          <w:rtl/>
          <w:lang w:bidi="ar-AE"/>
        </w:rPr>
        <w:t>يأخذ بالعوامل النوعية مثل ظروف السوق أو جودة الإدارة .</w:t>
      </w:r>
    </w:p>
    <w:p w14:paraId="08B6556C" w14:textId="62CC06CD" w:rsidR="00C86933" w:rsidRPr="00C86933" w:rsidRDefault="00C86933" w:rsidP="00C75D4F">
      <w:pPr>
        <w:pStyle w:val="ListParagraph"/>
        <w:numPr>
          <w:ilvl w:val="0"/>
          <w:numId w:val="6"/>
        </w:numPr>
        <w:bidi/>
        <w:spacing w:line="360" w:lineRule="auto"/>
        <w:jc w:val="both"/>
        <w:rPr>
          <w:rFonts w:ascii="Simplified Arabic" w:hAnsi="Simplified Arabic" w:cs="Simplified Arabic"/>
          <w:b/>
          <w:bCs/>
          <w:sz w:val="28"/>
          <w:szCs w:val="28"/>
          <w:rtl/>
          <w:lang w:bidi="ar-AE"/>
        </w:rPr>
      </w:pPr>
      <w:r w:rsidRPr="00C86933">
        <w:rPr>
          <w:rFonts w:ascii="Simplified Arabic" w:hAnsi="Simplified Arabic" w:cs="Simplified Arabic" w:hint="cs"/>
          <w:b/>
          <w:bCs/>
          <w:sz w:val="28"/>
          <w:szCs w:val="28"/>
          <w:rtl/>
          <w:lang w:bidi="ar-AE"/>
        </w:rPr>
        <w:t>تحليل النسب المالية :</w:t>
      </w:r>
    </w:p>
    <w:p w14:paraId="399A58F1" w14:textId="34228B82" w:rsidR="0028298E" w:rsidRDefault="00C86933" w:rsidP="009763C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هو تحليل يقوم بحساب مجموعة من النسب و المؤشرات المالية لقياس و تقييم أداء الشركة مثل نسبة الربحية , نسبة السيولة , نسبة العائد , نسبة الديون و غيرهم من النسب التي تقدم معلومات حول سيولة الشركة و كفائتها</w:t>
      </w:r>
      <w:r w:rsidR="0003046E">
        <w:rPr>
          <w:rFonts w:ascii="Simplified Arabic" w:hAnsi="Simplified Arabic" w:cs="Simplified Arabic"/>
          <w:sz w:val="28"/>
          <w:szCs w:val="28"/>
          <w:lang w:bidi="ar-AE"/>
        </w:rPr>
        <w:t xml:space="preserve"> </w:t>
      </w:r>
      <w:r w:rsidR="0003046E">
        <w:rPr>
          <w:rFonts w:ascii="Simplified Arabic" w:hAnsi="Simplified Arabic" w:cs="Simplified Arabic" w:hint="cs"/>
          <w:sz w:val="28"/>
          <w:szCs w:val="28"/>
          <w:rtl/>
          <w:lang w:bidi="ar-AE"/>
        </w:rPr>
        <w:t xml:space="preserve">و مركزها المالي </w:t>
      </w:r>
      <w:r>
        <w:rPr>
          <w:rFonts w:ascii="Simplified Arabic" w:hAnsi="Simplified Arabic" w:cs="Simplified Arabic" w:hint="cs"/>
          <w:sz w:val="28"/>
          <w:szCs w:val="28"/>
          <w:rtl/>
          <w:lang w:bidi="ar-AE"/>
        </w:rPr>
        <w:t xml:space="preserve">و ربحيتها مما يساهم في إدارتها و معرفة قيمتها المالية لدى المستثمريين و المقرضيين </w:t>
      </w:r>
      <w:r w:rsidR="003D2D53">
        <w:rPr>
          <w:rFonts w:ascii="Simplified Arabic" w:hAnsi="Simplified Arabic" w:cs="Simplified Arabic" w:hint="cs"/>
          <w:sz w:val="28"/>
          <w:szCs w:val="28"/>
          <w:rtl/>
          <w:lang w:bidi="ar-AE"/>
        </w:rPr>
        <w:t>و الموردون و المديرون</w:t>
      </w:r>
      <w:r>
        <w:rPr>
          <w:rFonts w:ascii="Simplified Arabic" w:hAnsi="Simplified Arabic" w:cs="Simplified Arabic" w:hint="cs"/>
          <w:sz w:val="28"/>
          <w:szCs w:val="28"/>
          <w:rtl/>
          <w:lang w:bidi="ar-AE"/>
        </w:rPr>
        <w:t>.</w:t>
      </w:r>
    </w:p>
    <w:p w14:paraId="12855723" w14:textId="5E0C691C" w:rsidR="003D2D53" w:rsidRDefault="009763C3" w:rsidP="003D2D5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النسب المالية يصبح لها قيمة بعد مقارنتها بمعيار معين حتى يصبح لها قيمة و معنى معين .</w:t>
      </w:r>
    </w:p>
    <w:p w14:paraId="34E10F54" w14:textId="351EE964" w:rsidR="00841452" w:rsidRDefault="0059312F" w:rsidP="00237AA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و المعيار اما ان يكون متوسط الصناعة أو الاتجاه .</w:t>
      </w:r>
      <w:sdt>
        <w:sdtPr>
          <w:rPr>
            <w:rFonts w:ascii="Simplified Arabic" w:hAnsi="Simplified Arabic" w:cs="Simplified Arabic" w:hint="cs"/>
            <w:sz w:val="28"/>
            <w:szCs w:val="28"/>
            <w:rtl/>
            <w:lang w:bidi="ar-AE"/>
          </w:rPr>
          <w:id w:val="-1832435788"/>
          <w:citation/>
        </w:sdtPr>
        <w:sdtContent>
          <w:r w:rsidR="00256E4D">
            <w:rPr>
              <w:rFonts w:ascii="Simplified Arabic" w:hAnsi="Simplified Arabic" w:cs="Simplified Arabic"/>
              <w:sz w:val="28"/>
              <w:szCs w:val="28"/>
              <w:rtl/>
              <w:lang w:bidi="ar-AE"/>
            </w:rPr>
            <w:fldChar w:fldCharType="begin"/>
          </w:r>
          <w:r w:rsidR="00256E4D">
            <w:rPr>
              <w:rFonts w:ascii="Simplified Arabic" w:hAnsi="Simplified Arabic" w:cs="Simplified Arabic"/>
              <w:sz w:val="28"/>
              <w:szCs w:val="28"/>
              <w:rtl/>
              <w:lang w:bidi="ar-AE"/>
            </w:rPr>
            <w:instrText xml:space="preserve"> </w:instrText>
          </w:r>
          <w:r w:rsidR="00256E4D">
            <w:rPr>
              <w:rFonts w:ascii="Simplified Arabic" w:hAnsi="Simplified Arabic" w:cs="Simplified Arabic" w:hint="cs"/>
              <w:sz w:val="28"/>
              <w:szCs w:val="28"/>
              <w:lang w:bidi="ar-AE"/>
            </w:rPr>
            <w:instrText>CITATION</w:instrText>
          </w:r>
          <w:r w:rsidR="00256E4D">
            <w:rPr>
              <w:rFonts w:ascii="Simplified Arabic" w:hAnsi="Simplified Arabic" w:cs="Simplified Arabic" w:hint="cs"/>
              <w:sz w:val="28"/>
              <w:szCs w:val="28"/>
              <w:rtl/>
              <w:lang w:bidi="ar-AE"/>
            </w:rPr>
            <w:instrText xml:space="preserve"> كما03 \</w:instrText>
          </w:r>
          <w:r w:rsidR="00256E4D">
            <w:rPr>
              <w:rFonts w:ascii="Simplified Arabic" w:hAnsi="Simplified Arabic" w:cs="Simplified Arabic" w:hint="cs"/>
              <w:sz w:val="28"/>
              <w:szCs w:val="28"/>
              <w:lang w:bidi="ar-AE"/>
            </w:rPr>
            <w:instrText>l 14337</w:instrText>
          </w:r>
          <w:r w:rsidR="00256E4D">
            <w:rPr>
              <w:rFonts w:ascii="Simplified Arabic" w:hAnsi="Simplified Arabic" w:cs="Simplified Arabic"/>
              <w:sz w:val="28"/>
              <w:szCs w:val="28"/>
              <w:rtl/>
              <w:lang w:bidi="ar-AE"/>
            </w:rPr>
            <w:instrText xml:space="preserve"> </w:instrText>
          </w:r>
          <w:r w:rsidR="00256E4D">
            <w:rPr>
              <w:rFonts w:ascii="Simplified Arabic" w:hAnsi="Simplified Arabic" w:cs="Simplified Arabic"/>
              <w:sz w:val="28"/>
              <w:szCs w:val="28"/>
              <w:rtl/>
              <w:lang w:bidi="ar-AE"/>
            </w:rPr>
            <w:fldChar w:fldCharType="separate"/>
          </w:r>
          <w:r w:rsidR="00256E4D">
            <w:rPr>
              <w:rFonts w:ascii="Simplified Arabic" w:hAnsi="Simplified Arabic" w:cs="Simplified Arabic"/>
              <w:noProof/>
              <w:sz w:val="28"/>
              <w:szCs w:val="28"/>
              <w:rtl/>
              <w:lang w:bidi="ar-AE"/>
            </w:rPr>
            <w:t xml:space="preserve"> </w:t>
          </w:r>
          <w:r w:rsidR="00256E4D" w:rsidRPr="00256E4D">
            <w:rPr>
              <w:rFonts w:ascii="Simplified Arabic" w:hAnsi="Simplified Arabic" w:cs="Simplified Arabic"/>
              <w:noProof/>
              <w:sz w:val="28"/>
              <w:szCs w:val="28"/>
              <w:lang w:bidi="ar-AE"/>
            </w:rPr>
            <w:t>[9]</w:t>
          </w:r>
          <w:r w:rsidR="00256E4D">
            <w:rPr>
              <w:rFonts w:ascii="Simplified Arabic" w:hAnsi="Simplified Arabic" w:cs="Simplified Arabic"/>
              <w:sz w:val="28"/>
              <w:szCs w:val="28"/>
              <w:rtl/>
              <w:lang w:bidi="ar-AE"/>
            </w:rPr>
            <w:fldChar w:fldCharType="end"/>
          </w:r>
        </w:sdtContent>
      </w:sdt>
    </w:p>
    <w:p w14:paraId="4DB64862" w14:textId="4181224A" w:rsidR="0059312F" w:rsidRPr="0059312F" w:rsidRDefault="0059312F" w:rsidP="0059312F">
      <w:pPr>
        <w:bidi/>
        <w:spacing w:line="360" w:lineRule="auto"/>
        <w:jc w:val="both"/>
        <w:rPr>
          <w:rFonts w:ascii="Simplified Arabic" w:hAnsi="Simplified Arabic" w:cs="Simplified Arabic"/>
          <w:b/>
          <w:bCs/>
          <w:sz w:val="28"/>
          <w:szCs w:val="28"/>
          <w:rtl/>
          <w:lang w:bidi="ar-AE"/>
        </w:rPr>
      </w:pPr>
      <w:r w:rsidRPr="0059312F">
        <w:rPr>
          <w:rFonts w:ascii="Simplified Arabic" w:hAnsi="Simplified Arabic" w:cs="Simplified Arabic" w:hint="cs"/>
          <w:b/>
          <w:bCs/>
          <w:sz w:val="28"/>
          <w:szCs w:val="28"/>
          <w:rtl/>
          <w:lang w:bidi="ar-AE"/>
        </w:rPr>
        <w:t xml:space="preserve">أنواع النسب المالية </w:t>
      </w:r>
    </w:p>
    <w:p w14:paraId="53826351" w14:textId="77777777" w:rsidR="0059312F" w:rsidRDefault="0059312F" w:rsidP="0059312F">
      <w:pPr>
        <w:pStyle w:val="ListParagraph"/>
        <w:numPr>
          <w:ilvl w:val="0"/>
          <w:numId w:val="7"/>
        </w:numPr>
        <w:bidi/>
        <w:spacing w:line="360" w:lineRule="auto"/>
        <w:jc w:val="both"/>
        <w:rPr>
          <w:rFonts w:ascii="Simplified Arabic" w:hAnsi="Simplified Arabic" w:cs="Simplified Arabic"/>
          <w:sz w:val="28"/>
          <w:szCs w:val="28"/>
          <w:lang w:bidi="ar-AE"/>
        </w:rPr>
      </w:pPr>
      <w:r w:rsidRPr="00425A1C">
        <w:rPr>
          <w:rFonts w:ascii="Simplified Arabic" w:hAnsi="Simplified Arabic" w:cs="Simplified Arabic" w:hint="cs"/>
          <w:b/>
          <w:bCs/>
          <w:sz w:val="28"/>
          <w:szCs w:val="28"/>
          <w:rtl/>
          <w:lang w:bidi="ar-AE"/>
        </w:rPr>
        <w:t>نسب الربحية</w:t>
      </w:r>
      <w:r w:rsidRPr="0059312F">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هي نسب تقيس مدى كفاءة الشركة في تحقيق عائد كافي لكل من (المبيعات , الأصول , الملكية ) لها اربعه أنواع أساسية</w:t>
      </w:r>
    </w:p>
    <w:p w14:paraId="21044362" w14:textId="09DC75FB" w:rsidR="0059312F" w:rsidRPr="00425A1C" w:rsidRDefault="0059312F" w:rsidP="00425A1C">
      <w:pPr>
        <w:pStyle w:val="ListParagraph"/>
        <w:numPr>
          <w:ilvl w:val="0"/>
          <w:numId w:val="24"/>
        </w:numPr>
        <w:bidi/>
        <w:spacing w:line="360" w:lineRule="auto"/>
        <w:jc w:val="both"/>
        <w:rPr>
          <w:rFonts w:ascii="Simplified Arabic" w:hAnsi="Simplified Arabic" w:cs="Simplified Arabic"/>
          <w:sz w:val="28"/>
          <w:szCs w:val="28"/>
          <w:lang w:bidi="ar-AE"/>
        </w:rPr>
      </w:pPr>
      <w:r w:rsidRPr="00425A1C">
        <w:rPr>
          <w:rFonts w:ascii="Simplified Arabic" w:hAnsi="Simplified Arabic" w:cs="Simplified Arabic" w:hint="cs"/>
          <w:sz w:val="28"/>
          <w:szCs w:val="28"/>
          <w:rtl/>
          <w:lang w:bidi="ar-AE"/>
        </w:rPr>
        <w:t>هامش مجمل الربح وهو مجمل الربح مقسوم على ايراد المبيعات  .</w:t>
      </w:r>
    </w:p>
    <w:p w14:paraId="3E30BEFB" w14:textId="2DD12DD1" w:rsidR="0059312F" w:rsidRPr="00425A1C" w:rsidRDefault="0059312F" w:rsidP="00425A1C">
      <w:pPr>
        <w:pStyle w:val="ListParagraph"/>
        <w:numPr>
          <w:ilvl w:val="0"/>
          <w:numId w:val="24"/>
        </w:numPr>
        <w:bidi/>
        <w:spacing w:line="360" w:lineRule="auto"/>
        <w:jc w:val="both"/>
        <w:rPr>
          <w:rFonts w:ascii="Simplified Arabic" w:hAnsi="Simplified Arabic" w:cs="Simplified Arabic"/>
          <w:sz w:val="28"/>
          <w:szCs w:val="28"/>
          <w:lang w:bidi="ar-AE"/>
        </w:rPr>
      </w:pPr>
      <w:r w:rsidRPr="00425A1C">
        <w:rPr>
          <w:rFonts w:ascii="Simplified Arabic" w:hAnsi="Simplified Arabic" w:cs="Simplified Arabic" w:hint="cs"/>
          <w:sz w:val="28"/>
          <w:szCs w:val="28"/>
          <w:rtl/>
          <w:lang w:bidi="ar-AE"/>
        </w:rPr>
        <w:t xml:space="preserve">هامش الربح وهو صافي الربح مقسوم على ايراد المبيعات </w:t>
      </w:r>
      <w:r w:rsidR="004E5BDB" w:rsidRPr="00425A1C">
        <w:rPr>
          <w:rFonts w:ascii="Simplified Arabic" w:hAnsi="Simplified Arabic" w:cs="Simplified Arabic" w:hint="cs"/>
          <w:sz w:val="28"/>
          <w:szCs w:val="28"/>
          <w:rtl/>
          <w:lang w:bidi="ar-AE"/>
        </w:rPr>
        <w:t>.</w:t>
      </w:r>
    </w:p>
    <w:p w14:paraId="00D9BE3A" w14:textId="154D06EC" w:rsidR="004E5BDB" w:rsidRPr="00425A1C" w:rsidRDefault="004E5BDB" w:rsidP="00425A1C">
      <w:pPr>
        <w:pStyle w:val="ListParagraph"/>
        <w:numPr>
          <w:ilvl w:val="0"/>
          <w:numId w:val="24"/>
        </w:numPr>
        <w:bidi/>
        <w:spacing w:line="360" w:lineRule="auto"/>
        <w:jc w:val="both"/>
        <w:rPr>
          <w:rFonts w:ascii="Simplified Arabic" w:hAnsi="Simplified Arabic" w:cs="Simplified Arabic"/>
          <w:sz w:val="28"/>
          <w:szCs w:val="28"/>
          <w:lang w:bidi="ar-AE"/>
        </w:rPr>
      </w:pPr>
      <w:r w:rsidRPr="00425A1C">
        <w:rPr>
          <w:rFonts w:ascii="Simplified Arabic" w:hAnsi="Simplified Arabic" w:cs="Simplified Arabic" w:hint="cs"/>
          <w:sz w:val="28"/>
          <w:szCs w:val="28"/>
          <w:rtl/>
          <w:lang w:bidi="ar-AE"/>
        </w:rPr>
        <w:t>العائد على الأصول وهو صافي الربح مقسوم على مجموع الاصول .</w:t>
      </w:r>
    </w:p>
    <w:p w14:paraId="4A07A948" w14:textId="3BAA74BB" w:rsidR="004E5BDB" w:rsidRPr="00425A1C" w:rsidRDefault="004E5BDB" w:rsidP="00425A1C">
      <w:pPr>
        <w:pStyle w:val="ListParagraph"/>
        <w:numPr>
          <w:ilvl w:val="0"/>
          <w:numId w:val="24"/>
        </w:numPr>
        <w:bidi/>
        <w:spacing w:line="360" w:lineRule="auto"/>
        <w:jc w:val="both"/>
        <w:rPr>
          <w:rFonts w:ascii="Simplified Arabic" w:hAnsi="Simplified Arabic" w:cs="Simplified Arabic"/>
          <w:sz w:val="28"/>
          <w:szCs w:val="28"/>
          <w:rtl/>
          <w:lang w:bidi="ar-AE"/>
        </w:rPr>
      </w:pPr>
      <w:r w:rsidRPr="00425A1C">
        <w:rPr>
          <w:rFonts w:ascii="Simplified Arabic" w:hAnsi="Simplified Arabic" w:cs="Simplified Arabic" w:hint="cs"/>
          <w:sz w:val="28"/>
          <w:szCs w:val="28"/>
          <w:rtl/>
          <w:lang w:bidi="ar-AE"/>
        </w:rPr>
        <w:lastRenderedPageBreak/>
        <w:t>العائد على الملكية وهو صافي الربح مقسوم على حقوق الملكية .</w:t>
      </w:r>
    </w:p>
    <w:p w14:paraId="51098E33" w14:textId="7161DD10" w:rsidR="0059312F" w:rsidRDefault="0059312F" w:rsidP="0059312F">
      <w:pPr>
        <w:pStyle w:val="ListParagraph"/>
        <w:numPr>
          <w:ilvl w:val="0"/>
          <w:numId w:val="7"/>
        </w:numPr>
        <w:bidi/>
        <w:spacing w:line="360" w:lineRule="auto"/>
        <w:jc w:val="both"/>
        <w:rPr>
          <w:rFonts w:ascii="Simplified Arabic" w:hAnsi="Simplified Arabic" w:cs="Simplified Arabic"/>
          <w:sz w:val="28"/>
          <w:szCs w:val="28"/>
          <w:lang w:bidi="ar-AE"/>
        </w:rPr>
      </w:pPr>
      <w:r w:rsidRPr="007127CC">
        <w:rPr>
          <w:rFonts w:ascii="Simplified Arabic" w:hAnsi="Simplified Arabic" w:cs="Simplified Arabic" w:hint="cs"/>
          <w:b/>
          <w:bCs/>
          <w:sz w:val="28"/>
          <w:szCs w:val="28"/>
          <w:rtl/>
          <w:lang w:bidi="ar-AE"/>
        </w:rPr>
        <w:t>نسب السيولة</w:t>
      </w:r>
      <w:r w:rsidRPr="0059312F">
        <w:rPr>
          <w:rFonts w:ascii="Simplified Arabic" w:hAnsi="Simplified Arabic" w:cs="Simplified Arabic" w:hint="cs"/>
          <w:sz w:val="28"/>
          <w:szCs w:val="28"/>
          <w:rtl/>
          <w:lang w:bidi="ar-AE"/>
        </w:rPr>
        <w:t xml:space="preserve"> </w:t>
      </w:r>
      <w:r w:rsidR="004E5BDB">
        <w:rPr>
          <w:rFonts w:ascii="Simplified Arabic" w:hAnsi="Simplified Arabic" w:cs="Simplified Arabic" w:hint="cs"/>
          <w:sz w:val="28"/>
          <w:szCs w:val="28"/>
          <w:rtl/>
          <w:lang w:bidi="ar-AE"/>
        </w:rPr>
        <w:t>وهي تقيس قدرة الشركة على الوفاء بإلتزاماتها قصيرة الأجل .</w:t>
      </w:r>
    </w:p>
    <w:p w14:paraId="5E64E541" w14:textId="607387E7" w:rsidR="004E5BDB" w:rsidRDefault="004E5BDB" w:rsidP="00425A1C">
      <w:pPr>
        <w:pStyle w:val="ListParagraph"/>
        <w:numPr>
          <w:ilvl w:val="0"/>
          <w:numId w:val="23"/>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نسب التداول (النقدية , حسابات القبض ,المخزون</w:t>
      </w:r>
      <w:r w:rsidRPr="004E5BDB">
        <w:rPr>
          <w:rFonts w:ascii="Simplified Arabic" w:hAnsi="Simplified Arabic" w:cs="Simplified Arabic" w:hint="cs"/>
          <w:sz w:val="28"/>
          <w:szCs w:val="28"/>
          <w:rtl/>
          <w:lang w:bidi="ar-AE"/>
        </w:rPr>
        <w:t>)</w:t>
      </w:r>
      <w:r>
        <w:rPr>
          <w:rFonts w:ascii="Simplified Arabic" w:hAnsi="Simplified Arabic" w:cs="Simplified Arabic" w:hint="cs"/>
          <w:sz w:val="28"/>
          <w:szCs w:val="28"/>
          <w:rtl/>
          <w:lang w:bidi="ar-AE"/>
        </w:rPr>
        <w:t xml:space="preserve"> و هي الاصول المتداولة مقسمة على الخصوم المتداولة .</w:t>
      </w:r>
    </w:p>
    <w:p w14:paraId="11F5EEA1" w14:textId="3ED76EE0" w:rsidR="004E5BDB" w:rsidRPr="004E5BDB" w:rsidRDefault="004E5BDB" w:rsidP="00425A1C">
      <w:pPr>
        <w:pStyle w:val="ListParagraph"/>
        <w:numPr>
          <w:ilvl w:val="0"/>
          <w:numId w:val="23"/>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نسبة التداول السريع وهي الاصول المتداولة ناقص المخزون و هو أبطأعنصر في </w:t>
      </w:r>
      <w:r w:rsidR="00DE112F">
        <w:rPr>
          <w:rFonts w:ascii="Simplified Arabic" w:hAnsi="Simplified Arabic" w:cs="Simplified Arabic" w:hint="cs"/>
          <w:sz w:val="28"/>
          <w:szCs w:val="28"/>
          <w:rtl/>
          <w:lang w:bidi="ar-AE"/>
        </w:rPr>
        <w:t xml:space="preserve">التحول </w:t>
      </w:r>
    </w:p>
    <w:p w14:paraId="72D6736D" w14:textId="571F755D" w:rsidR="0059312F" w:rsidRDefault="0059312F" w:rsidP="0059312F">
      <w:pPr>
        <w:pStyle w:val="ListParagraph"/>
        <w:numPr>
          <w:ilvl w:val="0"/>
          <w:numId w:val="7"/>
        </w:numPr>
        <w:bidi/>
        <w:spacing w:line="360" w:lineRule="auto"/>
        <w:jc w:val="both"/>
        <w:rPr>
          <w:rFonts w:ascii="Simplified Arabic" w:hAnsi="Simplified Arabic" w:cs="Simplified Arabic"/>
          <w:sz w:val="28"/>
          <w:szCs w:val="28"/>
          <w:lang w:bidi="ar-AE"/>
        </w:rPr>
      </w:pPr>
      <w:r w:rsidRPr="007127CC">
        <w:rPr>
          <w:rFonts w:ascii="Simplified Arabic" w:hAnsi="Simplified Arabic" w:cs="Simplified Arabic" w:hint="cs"/>
          <w:b/>
          <w:bCs/>
          <w:sz w:val="28"/>
          <w:szCs w:val="28"/>
          <w:rtl/>
          <w:lang w:bidi="ar-AE"/>
        </w:rPr>
        <w:t>نسب النشاط</w:t>
      </w:r>
      <w:r w:rsidRPr="0059312F">
        <w:rPr>
          <w:rFonts w:ascii="Simplified Arabic" w:hAnsi="Simplified Arabic" w:cs="Simplified Arabic" w:hint="cs"/>
          <w:sz w:val="28"/>
          <w:szCs w:val="28"/>
          <w:rtl/>
          <w:lang w:bidi="ar-AE"/>
        </w:rPr>
        <w:t xml:space="preserve"> </w:t>
      </w:r>
      <w:r w:rsidR="00DE112F">
        <w:rPr>
          <w:rFonts w:ascii="Simplified Arabic" w:hAnsi="Simplified Arabic" w:cs="Simplified Arabic" w:hint="cs"/>
          <w:sz w:val="28"/>
          <w:szCs w:val="28"/>
          <w:rtl/>
          <w:lang w:bidi="ar-AE"/>
        </w:rPr>
        <w:t xml:space="preserve"> وهي تقيس كفاءة الشركة في ادارة أصولها </w:t>
      </w:r>
    </w:p>
    <w:p w14:paraId="58DDF866" w14:textId="2BB91CAA" w:rsidR="00DE112F" w:rsidRDefault="00DE112F" w:rsidP="00425A1C">
      <w:pPr>
        <w:pStyle w:val="ListParagraph"/>
        <w:numPr>
          <w:ilvl w:val="0"/>
          <w:numId w:val="2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معدل دوران الأصول وهو يساوي المبيعات على الأصول .</w:t>
      </w:r>
    </w:p>
    <w:p w14:paraId="49F098A9" w14:textId="4EC794D8" w:rsidR="00DE112F" w:rsidRDefault="00DE112F" w:rsidP="00425A1C">
      <w:pPr>
        <w:pStyle w:val="ListParagraph"/>
        <w:numPr>
          <w:ilvl w:val="0"/>
          <w:numId w:val="2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معدل دوران الأصول الثابتة و هو يساوي المبيعات على (صافي الأصول الثابتة ناقص الاهلاك) .</w:t>
      </w:r>
    </w:p>
    <w:p w14:paraId="333B7F3E" w14:textId="05461D3B" w:rsidR="00DE112F" w:rsidRDefault="00DE112F" w:rsidP="00425A1C">
      <w:pPr>
        <w:pStyle w:val="ListParagraph"/>
        <w:numPr>
          <w:ilvl w:val="0"/>
          <w:numId w:val="2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معدل دوران المخزون وهو يساوي المبيعات على المخزون .  </w:t>
      </w:r>
    </w:p>
    <w:p w14:paraId="458A81FB" w14:textId="031FB5C6" w:rsidR="00DE112F" w:rsidRDefault="00DE112F" w:rsidP="00425A1C">
      <w:pPr>
        <w:pStyle w:val="ListParagraph"/>
        <w:numPr>
          <w:ilvl w:val="0"/>
          <w:numId w:val="2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معدل دوران القبض و هو يساوي المبيعات الأجلة على حسابات القبض .</w:t>
      </w:r>
    </w:p>
    <w:p w14:paraId="308A1AA3" w14:textId="484E5EB9" w:rsidR="00865869" w:rsidRPr="0059312F" w:rsidRDefault="00865869" w:rsidP="00425A1C">
      <w:pPr>
        <w:pStyle w:val="ListParagraph"/>
        <w:numPr>
          <w:ilvl w:val="0"/>
          <w:numId w:val="22"/>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متوسط فترة التحصيل وهي حسابات القبض على المبيعات الأجلة اليومية .</w:t>
      </w:r>
    </w:p>
    <w:p w14:paraId="06E61EF7" w14:textId="77777777" w:rsidR="006D0C0B" w:rsidRDefault="0059312F" w:rsidP="0059312F">
      <w:pPr>
        <w:pStyle w:val="ListParagraph"/>
        <w:numPr>
          <w:ilvl w:val="0"/>
          <w:numId w:val="7"/>
        </w:numPr>
        <w:bidi/>
        <w:spacing w:line="360" w:lineRule="auto"/>
        <w:jc w:val="both"/>
        <w:rPr>
          <w:rFonts w:ascii="Simplified Arabic" w:hAnsi="Simplified Arabic" w:cs="Simplified Arabic"/>
          <w:sz w:val="28"/>
          <w:szCs w:val="28"/>
          <w:lang w:bidi="ar-AE"/>
        </w:rPr>
      </w:pPr>
      <w:r w:rsidRPr="007127CC">
        <w:rPr>
          <w:rFonts w:ascii="Simplified Arabic" w:hAnsi="Simplified Arabic" w:cs="Simplified Arabic" w:hint="cs"/>
          <w:b/>
          <w:bCs/>
          <w:sz w:val="28"/>
          <w:szCs w:val="28"/>
          <w:rtl/>
          <w:lang w:bidi="ar-AE"/>
        </w:rPr>
        <w:t>نسب المديونية</w:t>
      </w:r>
      <w:r w:rsidRPr="0059312F">
        <w:rPr>
          <w:rFonts w:ascii="Simplified Arabic" w:hAnsi="Simplified Arabic" w:cs="Simplified Arabic" w:hint="cs"/>
          <w:sz w:val="28"/>
          <w:szCs w:val="28"/>
          <w:rtl/>
          <w:lang w:bidi="ar-AE"/>
        </w:rPr>
        <w:t xml:space="preserve"> </w:t>
      </w:r>
      <w:r w:rsidR="00216B21">
        <w:rPr>
          <w:rFonts w:ascii="Simplified Arabic" w:hAnsi="Simplified Arabic" w:cs="Simplified Arabic" w:hint="cs"/>
          <w:sz w:val="28"/>
          <w:szCs w:val="28"/>
          <w:rtl/>
          <w:lang w:bidi="ar-AE"/>
        </w:rPr>
        <w:t xml:space="preserve">وهي قياس مدى استخدام الشركة لأموال الغير في تمويل أصولها </w:t>
      </w:r>
    </w:p>
    <w:p w14:paraId="23E6BC62" w14:textId="4ABB6AD0" w:rsidR="0059312F" w:rsidRDefault="00A8343D" w:rsidP="00425A1C">
      <w:pPr>
        <w:pStyle w:val="ListParagraph"/>
        <w:numPr>
          <w:ilvl w:val="0"/>
          <w:numId w:val="21"/>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معدل المديونية : </w:t>
      </w:r>
      <w:r w:rsidR="00216B21">
        <w:rPr>
          <w:rFonts w:ascii="Simplified Arabic" w:hAnsi="Simplified Arabic" w:cs="Simplified Arabic" w:hint="cs"/>
          <w:sz w:val="28"/>
          <w:szCs w:val="28"/>
          <w:rtl/>
          <w:lang w:bidi="ar-AE"/>
        </w:rPr>
        <w:t>وهي تساوي المديونية على الأصول .</w:t>
      </w:r>
      <w:r w:rsidR="00A64448">
        <w:rPr>
          <w:rFonts w:ascii="Simplified Arabic" w:hAnsi="Simplified Arabic" w:cs="Simplified Arabic"/>
          <w:sz w:val="28"/>
          <w:szCs w:val="28"/>
          <w:lang w:bidi="ar-AE"/>
        </w:rPr>
        <w:t xml:space="preserve"> </w:t>
      </w:r>
    </w:p>
    <w:p w14:paraId="777DB535" w14:textId="7D1649F4" w:rsidR="00A8343D" w:rsidRDefault="00A8343D" w:rsidP="00425A1C">
      <w:pPr>
        <w:pStyle w:val="ListParagraph"/>
        <w:numPr>
          <w:ilvl w:val="0"/>
          <w:numId w:val="21"/>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عدد مرات تغطية الفوائد :</w:t>
      </w:r>
      <w:r w:rsidR="000F177C">
        <w:rPr>
          <w:rFonts w:ascii="Simplified Arabic" w:hAnsi="Simplified Arabic" w:cs="Simplified Arabic" w:hint="cs"/>
          <w:sz w:val="28"/>
          <w:szCs w:val="28"/>
          <w:rtl/>
          <w:lang w:bidi="ar-AE"/>
        </w:rPr>
        <w:t xml:space="preserve"> يساوي</w:t>
      </w:r>
      <w:r>
        <w:rPr>
          <w:rFonts w:ascii="Simplified Arabic" w:hAnsi="Simplified Arabic" w:cs="Simplified Arabic" w:hint="cs"/>
          <w:sz w:val="28"/>
          <w:szCs w:val="28"/>
          <w:rtl/>
          <w:lang w:bidi="ar-AE"/>
        </w:rPr>
        <w:t xml:space="preserve"> الارباح قبل الفوائد و الضرائب مقسوم على الفوائد .</w:t>
      </w:r>
    </w:p>
    <w:p w14:paraId="1E8035E1" w14:textId="36F8DFC8" w:rsidR="00A8343D" w:rsidRDefault="00A8343D" w:rsidP="00425A1C">
      <w:pPr>
        <w:pStyle w:val="ListParagraph"/>
        <w:numPr>
          <w:ilvl w:val="0"/>
          <w:numId w:val="21"/>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الأصول المتداولة إلى المديونية : </w:t>
      </w:r>
      <w:r w:rsidR="000F177C">
        <w:rPr>
          <w:rFonts w:ascii="Simplified Arabic" w:hAnsi="Simplified Arabic" w:cs="Simplified Arabic" w:hint="cs"/>
          <w:sz w:val="28"/>
          <w:szCs w:val="28"/>
          <w:rtl/>
          <w:lang w:bidi="ar-AE"/>
        </w:rPr>
        <w:t>وهي تساوي الاصول المتداولة على خصوم المتداولة زائد القروض .</w:t>
      </w:r>
      <w:r w:rsidR="0053192B">
        <w:rPr>
          <w:rFonts w:ascii="Simplified Arabic" w:hAnsi="Simplified Arabic" w:cs="Simplified Arabic"/>
          <w:sz w:val="28"/>
          <w:szCs w:val="28"/>
          <w:lang w:bidi="ar-AE"/>
        </w:rPr>
        <w:t xml:space="preserve"> </w:t>
      </w:r>
    </w:p>
    <w:p w14:paraId="30DFA854" w14:textId="77777777" w:rsidR="005A6852" w:rsidRPr="005A6852" w:rsidRDefault="005A6852" w:rsidP="005A6852">
      <w:pPr>
        <w:bidi/>
        <w:spacing w:line="360" w:lineRule="auto"/>
        <w:jc w:val="both"/>
        <w:rPr>
          <w:rFonts w:ascii="Simplified Arabic" w:hAnsi="Simplified Arabic" w:cs="Simplified Arabic"/>
          <w:sz w:val="28"/>
          <w:szCs w:val="28"/>
          <w:rtl/>
          <w:lang w:bidi="ar-AE"/>
        </w:rPr>
      </w:pPr>
    </w:p>
    <w:p w14:paraId="6739B771" w14:textId="748EB102" w:rsidR="0059312F" w:rsidRPr="007127CC" w:rsidRDefault="0059312F" w:rsidP="004A3AD3">
      <w:pPr>
        <w:pStyle w:val="ListParagraph"/>
        <w:numPr>
          <w:ilvl w:val="0"/>
          <w:numId w:val="7"/>
        </w:numPr>
        <w:bidi/>
        <w:spacing w:line="360" w:lineRule="auto"/>
        <w:rPr>
          <w:rFonts w:ascii="Simplified Arabic" w:hAnsi="Simplified Arabic" w:cs="Simplified Arabic"/>
          <w:b/>
          <w:bCs/>
          <w:sz w:val="28"/>
          <w:szCs w:val="28"/>
          <w:lang w:bidi="ar-AE"/>
        </w:rPr>
      </w:pPr>
      <w:r w:rsidRPr="007127CC">
        <w:rPr>
          <w:rFonts w:ascii="Simplified Arabic" w:hAnsi="Simplified Arabic" w:cs="Simplified Arabic" w:hint="cs"/>
          <w:b/>
          <w:bCs/>
          <w:sz w:val="28"/>
          <w:szCs w:val="28"/>
          <w:rtl/>
          <w:lang w:bidi="ar-AE"/>
        </w:rPr>
        <w:lastRenderedPageBreak/>
        <w:t xml:space="preserve">نسب القيمة السوقية </w:t>
      </w:r>
    </w:p>
    <w:p w14:paraId="23D6732D" w14:textId="5300BAF9" w:rsidR="000F177C" w:rsidRDefault="000F177C" w:rsidP="00A54160">
      <w:pPr>
        <w:pStyle w:val="ListParagraph"/>
        <w:numPr>
          <w:ilvl w:val="0"/>
          <w:numId w:val="20"/>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مضاعف السعر و هو يساوي سعر السهم مقسوم على ربح السهم .</w:t>
      </w:r>
    </w:p>
    <w:p w14:paraId="14944E11" w14:textId="396B1F0F" w:rsidR="0028298E" w:rsidRPr="00483131" w:rsidRDefault="000F177C" w:rsidP="00A54160">
      <w:pPr>
        <w:pStyle w:val="ListParagraph"/>
        <w:numPr>
          <w:ilvl w:val="0"/>
          <w:numId w:val="20"/>
        </w:numPr>
        <w:bidi/>
        <w:spacing w:line="36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القيمة السوقية الى القيمة الدفترية </w:t>
      </w:r>
      <w:r w:rsidR="00EA6501">
        <w:rPr>
          <w:rFonts w:ascii="Simplified Arabic" w:hAnsi="Simplified Arabic" w:cs="Simplified Arabic"/>
          <w:sz w:val="28"/>
          <w:szCs w:val="28"/>
          <w:lang w:bidi="ar-AE"/>
        </w:rPr>
        <w:t>.</w:t>
      </w:r>
    </w:p>
    <w:p w14:paraId="0A2543F3" w14:textId="37FA0ECF" w:rsidR="0028298E" w:rsidRDefault="006013D6" w:rsidP="00E01D1F">
      <w:pPr>
        <w:pStyle w:val="ListParagraph"/>
        <w:numPr>
          <w:ilvl w:val="0"/>
          <w:numId w:val="6"/>
        </w:num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التحليل بإستخدام القوائم المالية </w:t>
      </w:r>
      <w:r w:rsidR="00AF4701" w:rsidRPr="00AF4701">
        <w:rPr>
          <w:rFonts w:ascii="Simplified Arabic" w:hAnsi="Simplified Arabic" w:cs="Simplified Arabic" w:hint="cs"/>
          <w:b/>
          <w:bCs/>
          <w:sz w:val="28"/>
          <w:szCs w:val="28"/>
          <w:rtl/>
          <w:lang w:bidi="ar-AE"/>
        </w:rPr>
        <w:t>:</w:t>
      </w:r>
      <w:r w:rsidR="002D2F97">
        <w:rPr>
          <w:rFonts w:ascii="Simplified Arabic" w:hAnsi="Simplified Arabic" w:cs="Simplified Arabic"/>
          <w:b/>
          <w:bCs/>
          <w:sz w:val="28"/>
          <w:szCs w:val="28"/>
          <w:lang w:bidi="ar-AE"/>
        </w:rPr>
        <w:t xml:space="preserve"> </w:t>
      </w:r>
    </w:p>
    <w:p w14:paraId="3E4F862A" w14:textId="03739F78" w:rsidR="002D2F97" w:rsidRPr="0061592B" w:rsidRDefault="006013D6" w:rsidP="004A3AD3">
      <w:pPr>
        <w:pStyle w:val="ListParagraph"/>
        <w:bidi/>
        <w:spacing w:line="360" w:lineRule="auto"/>
        <w:rPr>
          <w:rFonts w:ascii="Simplified Arabic" w:hAnsi="Simplified Arabic" w:cs="Simplified Arabic"/>
          <w:sz w:val="28"/>
          <w:szCs w:val="28"/>
          <w:rtl/>
          <w:lang w:bidi="ar-AE"/>
        </w:rPr>
      </w:pPr>
      <w:r w:rsidRPr="0061592B">
        <w:rPr>
          <w:rFonts w:ascii="Simplified Arabic" w:hAnsi="Simplified Arabic" w:cs="Simplified Arabic" w:hint="cs"/>
          <w:sz w:val="28"/>
          <w:szCs w:val="28"/>
          <w:rtl/>
          <w:lang w:bidi="ar-AE"/>
        </w:rPr>
        <w:t xml:space="preserve">يهتم هذا النوع من التحليل المالي </w:t>
      </w:r>
      <w:r w:rsidR="009011CA" w:rsidRPr="0061592B">
        <w:rPr>
          <w:rFonts w:ascii="Simplified Arabic" w:hAnsi="Simplified Arabic" w:cs="Simplified Arabic" w:hint="cs"/>
          <w:sz w:val="28"/>
          <w:szCs w:val="28"/>
          <w:rtl/>
          <w:lang w:bidi="ar-AE"/>
        </w:rPr>
        <w:t>على تحليل</w:t>
      </w:r>
      <w:r w:rsidR="0054626C" w:rsidRPr="0061592B">
        <w:rPr>
          <w:rFonts w:ascii="Simplified Arabic" w:hAnsi="Simplified Arabic" w:cs="Simplified Arabic" w:hint="cs"/>
          <w:sz w:val="28"/>
          <w:szCs w:val="28"/>
          <w:rtl/>
          <w:lang w:bidi="ar-AE"/>
        </w:rPr>
        <w:t xml:space="preserve"> وفحص </w:t>
      </w:r>
      <w:r w:rsidR="00BD0292" w:rsidRPr="0061592B">
        <w:rPr>
          <w:rFonts w:ascii="Simplified Arabic" w:hAnsi="Simplified Arabic" w:cs="Simplified Arabic" w:hint="cs"/>
          <w:sz w:val="28"/>
          <w:szCs w:val="28"/>
          <w:rtl/>
          <w:lang w:bidi="ar-AE"/>
        </w:rPr>
        <w:t xml:space="preserve">البيانات المالية للشركة لفهم </w:t>
      </w:r>
      <w:r w:rsidR="00C8572A">
        <w:rPr>
          <w:rFonts w:ascii="Simplified Arabic" w:hAnsi="Simplified Arabic" w:cs="Simplified Arabic" w:hint="cs"/>
          <w:sz w:val="28"/>
          <w:szCs w:val="28"/>
          <w:rtl/>
          <w:lang w:bidi="ar-AE"/>
        </w:rPr>
        <w:t xml:space="preserve">الأداء </w:t>
      </w:r>
      <w:r w:rsidR="00BD0292" w:rsidRPr="0061592B">
        <w:rPr>
          <w:rFonts w:ascii="Simplified Arabic" w:hAnsi="Simplified Arabic" w:cs="Simplified Arabic" w:hint="cs"/>
          <w:sz w:val="28"/>
          <w:szCs w:val="28"/>
          <w:rtl/>
          <w:lang w:bidi="ar-AE"/>
        </w:rPr>
        <w:t>المالي</w:t>
      </w:r>
      <w:r w:rsidR="00D01510" w:rsidRPr="0061592B">
        <w:rPr>
          <w:rFonts w:ascii="Simplified Arabic" w:hAnsi="Simplified Arabic" w:cs="Simplified Arabic" w:hint="cs"/>
          <w:sz w:val="28"/>
          <w:szCs w:val="28"/>
          <w:rtl/>
          <w:lang w:bidi="ar-AE"/>
        </w:rPr>
        <w:t xml:space="preserve"> </w:t>
      </w:r>
      <w:r w:rsidR="00BD0292" w:rsidRPr="0061592B">
        <w:rPr>
          <w:rFonts w:ascii="Simplified Arabic" w:hAnsi="Simplified Arabic" w:cs="Simplified Arabic" w:hint="cs"/>
          <w:sz w:val="28"/>
          <w:szCs w:val="28"/>
          <w:rtl/>
          <w:lang w:bidi="ar-AE"/>
        </w:rPr>
        <w:t xml:space="preserve"> </w:t>
      </w:r>
      <w:r w:rsidR="009011CA" w:rsidRPr="0061592B">
        <w:rPr>
          <w:rFonts w:ascii="Simplified Arabic" w:hAnsi="Simplified Arabic" w:cs="Simplified Arabic" w:hint="cs"/>
          <w:sz w:val="28"/>
          <w:szCs w:val="28"/>
          <w:rtl/>
          <w:lang w:bidi="ar-AE"/>
        </w:rPr>
        <w:t xml:space="preserve"> القوائم المالية الأساسية للشركة . وهي :</w:t>
      </w:r>
      <w:r w:rsidR="00B47A59">
        <w:rPr>
          <w:rFonts w:ascii="Simplified Arabic" w:hAnsi="Simplified Arabic" w:cs="Simplified Arabic" w:hint="cs"/>
          <w:sz w:val="28"/>
          <w:szCs w:val="28"/>
          <w:rtl/>
          <w:lang w:bidi="ar-AE"/>
        </w:rPr>
        <w:t xml:space="preserve"> </w:t>
      </w:r>
      <w:r w:rsidR="009011CA" w:rsidRPr="0061592B">
        <w:rPr>
          <w:rFonts w:ascii="Simplified Arabic" w:hAnsi="Simplified Arabic" w:cs="Simplified Arabic" w:hint="cs"/>
          <w:sz w:val="28"/>
          <w:szCs w:val="28"/>
          <w:rtl/>
          <w:lang w:bidi="ar-AE"/>
        </w:rPr>
        <w:t xml:space="preserve"> </w:t>
      </w:r>
    </w:p>
    <w:p w14:paraId="66E09B6F" w14:textId="5AD9B8BF" w:rsidR="009011CA" w:rsidRPr="0061592B" w:rsidRDefault="009011CA" w:rsidP="00A54160">
      <w:pPr>
        <w:pStyle w:val="ListParagraph"/>
        <w:numPr>
          <w:ilvl w:val="0"/>
          <w:numId w:val="25"/>
        </w:numPr>
        <w:bidi/>
        <w:spacing w:line="360" w:lineRule="auto"/>
        <w:rPr>
          <w:rFonts w:ascii="Simplified Arabic" w:hAnsi="Simplified Arabic" w:cs="Simplified Arabic"/>
          <w:sz w:val="28"/>
          <w:szCs w:val="28"/>
          <w:lang w:bidi="ar-AE"/>
        </w:rPr>
      </w:pPr>
      <w:r w:rsidRPr="0061592B">
        <w:rPr>
          <w:rFonts w:ascii="Simplified Arabic" w:hAnsi="Simplified Arabic" w:cs="Simplified Arabic" w:hint="cs"/>
          <w:sz w:val="28"/>
          <w:szCs w:val="28"/>
          <w:rtl/>
          <w:lang w:bidi="ar-AE"/>
        </w:rPr>
        <w:t xml:space="preserve">الميزانية العمومية </w:t>
      </w:r>
      <w:r w:rsidR="00355611">
        <w:rPr>
          <w:rFonts w:ascii="Simplified Arabic" w:hAnsi="Simplified Arabic" w:cs="Simplified Arabic" w:hint="cs"/>
          <w:sz w:val="28"/>
          <w:szCs w:val="28"/>
          <w:rtl/>
          <w:lang w:bidi="ar-AE"/>
        </w:rPr>
        <w:t xml:space="preserve">و هي القوائم التي تبين الأصول و الخصوم و حقوق الملكية في نقطة زمنية معينة </w:t>
      </w:r>
      <w:r w:rsidR="005879A2">
        <w:rPr>
          <w:rFonts w:ascii="Simplified Arabic" w:hAnsi="Simplified Arabic" w:cs="Simplified Arabic" w:hint="cs"/>
          <w:sz w:val="28"/>
          <w:szCs w:val="28"/>
          <w:rtl/>
          <w:lang w:bidi="ar-AE"/>
        </w:rPr>
        <w:t xml:space="preserve">و هي ( </w:t>
      </w:r>
      <w:r w:rsidR="00EC7717">
        <w:rPr>
          <w:rFonts w:ascii="Simplified Arabic" w:hAnsi="Simplified Arabic" w:cs="Simplified Arabic" w:hint="cs"/>
          <w:sz w:val="28"/>
          <w:szCs w:val="28"/>
          <w:rtl/>
          <w:lang w:bidi="ar-AE"/>
        </w:rPr>
        <w:t xml:space="preserve">أصول </w:t>
      </w:r>
      <w:r w:rsidR="00EC7717" w:rsidRPr="00A04C06">
        <w:rPr>
          <w:rFonts w:ascii="Simplified Arabic" w:hAnsi="Simplified Arabic" w:cs="Simplified Arabic" w:hint="cs"/>
          <w:sz w:val="28"/>
          <w:szCs w:val="28"/>
          <w:rtl/>
          <w:lang w:bidi="ar-AE"/>
        </w:rPr>
        <w:t xml:space="preserve">متداولة , أصول غير متداولة , </w:t>
      </w:r>
      <w:r w:rsidR="00A04C06" w:rsidRPr="00A04C06">
        <w:rPr>
          <w:rFonts w:ascii="Simplified Arabic" w:hAnsi="Simplified Arabic" w:cs="Simplified Arabic" w:hint="cs"/>
          <w:sz w:val="28"/>
          <w:szCs w:val="28"/>
          <w:rtl/>
          <w:lang w:bidi="ar-AE"/>
        </w:rPr>
        <w:t>خصوم متداولة , خصوم غير متداولة</w:t>
      </w:r>
      <w:r w:rsidR="00A04C06">
        <w:rPr>
          <w:rFonts w:ascii="Simplified Arabic" w:hAnsi="Simplified Arabic" w:cs="Simplified Arabic" w:hint="cs"/>
          <w:b/>
          <w:bCs/>
          <w:sz w:val="28"/>
          <w:szCs w:val="28"/>
          <w:rtl/>
          <w:lang w:bidi="ar-AE"/>
        </w:rPr>
        <w:t xml:space="preserve"> </w:t>
      </w:r>
      <w:r w:rsidR="005879A2">
        <w:rPr>
          <w:rFonts w:ascii="Simplified Arabic" w:hAnsi="Simplified Arabic" w:cs="Simplified Arabic" w:hint="cs"/>
          <w:sz w:val="28"/>
          <w:szCs w:val="28"/>
          <w:rtl/>
          <w:lang w:bidi="ar-AE"/>
        </w:rPr>
        <w:t>)</w:t>
      </w:r>
      <w:r w:rsidR="00A04C06">
        <w:rPr>
          <w:rFonts w:ascii="Simplified Arabic" w:hAnsi="Simplified Arabic" w:cs="Simplified Arabic" w:hint="cs"/>
          <w:sz w:val="28"/>
          <w:szCs w:val="28"/>
          <w:rtl/>
          <w:lang w:bidi="ar-AE"/>
        </w:rPr>
        <w:t xml:space="preserve">. </w:t>
      </w:r>
    </w:p>
    <w:p w14:paraId="6A9B370B" w14:textId="7DA6E92F" w:rsidR="00D75A5B" w:rsidRPr="00D75A5B" w:rsidRDefault="003746A2" w:rsidP="00A54160">
      <w:pPr>
        <w:pStyle w:val="ListParagraph"/>
        <w:numPr>
          <w:ilvl w:val="0"/>
          <w:numId w:val="25"/>
        </w:numPr>
        <w:bidi/>
        <w:spacing w:line="360" w:lineRule="auto"/>
        <w:rPr>
          <w:rFonts w:ascii="Simplified Arabic" w:hAnsi="Simplified Arabic" w:cs="Simplified Arabic"/>
          <w:sz w:val="28"/>
          <w:szCs w:val="28"/>
          <w:lang w:bidi="ar-AE"/>
        </w:rPr>
      </w:pPr>
      <w:r w:rsidRPr="0061592B">
        <w:rPr>
          <w:rFonts w:ascii="Simplified Arabic" w:hAnsi="Simplified Arabic" w:cs="Simplified Arabic" w:hint="cs"/>
          <w:sz w:val="28"/>
          <w:szCs w:val="28"/>
          <w:rtl/>
          <w:lang w:bidi="ar-AE"/>
        </w:rPr>
        <w:t xml:space="preserve">قائمة الدخل </w:t>
      </w:r>
      <w:r w:rsidR="009E055A">
        <w:rPr>
          <w:rFonts w:ascii="Simplified Arabic" w:hAnsi="Simplified Arabic" w:cs="Simplified Arabic" w:hint="cs"/>
          <w:sz w:val="28"/>
          <w:szCs w:val="28"/>
          <w:rtl/>
          <w:lang w:bidi="ar-AE"/>
        </w:rPr>
        <w:t xml:space="preserve">وهي القائمة التي </w:t>
      </w:r>
      <w:r w:rsidR="002A75E5">
        <w:rPr>
          <w:rFonts w:ascii="Simplified Arabic" w:hAnsi="Simplified Arabic" w:cs="Simplified Arabic" w:hint="cs"/>
          <w:sz w:val="28"/>
          <w:szCs w:val="28"/>
          <w:rtl/>
          <w:lang w:bidi="ar-AE"/>
        </w:rPr>
        <w:t xml:space="preserve">توضح الإيرادات و المصروفات لفترة معيمة و توضح الربح و الخسارة </w:t>
      </w:r>
      <w:r w:rsidR="00D75A5B">
        <w:rPr>
          <w:rFonts w:ascii="Simplified Arabic" w:hAnsi="Simplified Arabic" w:cs="Simplified Arabic" w:hint="cs"/>
          <w:sz w:val="28"/>
          <w:szCs w:val="28"/>
          <w:rtl/>
          <w:lang w:bidi="ar-AE"/>
        </w:rPr>
        <w:t>للشركة .</w:t>
      </w:r>
      <w:r w:rsidR="00BC5EA0">
        <w:rPr>
          <w:rFonts w:ascii="Simplified Arabic" w:hAnsi="Simplified Arabic" w:cs="Simplified Arabic" w:hint="cs"/>
          <w:sz w:val="28"/>
          <w:szCs w:val="28"/>
          <w:rtl/>
          <w:lang w:bidi="ar-AE"/>
        </w:rPr>
        <w:t xml:space="preserve">و تشمل كل من ( </w:t>
      </w:r>
      <w:r w:rsidR="00893E1A">
        <w:rPr>
          <w:rFonts w:ascii="Simplified Arabic" w:hAnsi="Simplified Arabic" w:cs="Simplified Arabic" w:hint="cs"/>
          <w:sz w:val="28"/>
          <w:szCs w:val="28"/>
          <w:rtl/>
          <w:lang w:bidi="ar-AE"/>
        </w:rPr>
        <w:t xml:space="preserve">الإيرادات , </w:t>
      </w:r>
      <w:r w:rsidR="00552975">
        <w:rPr>
          <w:rFonts w:ascii="Simplified Arabic" w:hAnsi="Simplified Arabic" w:cs="Simplified Arabic" w:hint="cs"/>
          <w:sz w:val="28"/>
          <w:szCs w:val="28"/>
          <w:rtl/>
          <w:lang w:bidi="ar-AE"/>
        </w:rPr>
        <w:t xml:space="preserve">تكلفة المبيعات , إجمالي الربح , المصروفات , المصروفات التشغيلية , </w:t>
      </w:r>
      <w:r w:rsidR="00DD6069">
        <w:rPr>
          <w:rFonts w:ascii="Simplified Arabic" w:hAnsi="Simplified Arabic" w:cs="Simplified Arabic" w:hint="cs"/>
          <w:sz w:val="28"/>
          <w:szCs w:val="28"/>
          <w:rtl/>
          <w:lang w:bidi="ar-AE"/>
        </w:rPr>
        <w:t xml:space="preserve">صافي الربح </w:t>
      </w:r>
      <w:r w:rsidR="00BC5EA0">
        <w:rPr>
          <w:rFonts w:ascii="Simplified Arabic" w:hAnsi="Simplified Arabic" w:cs="Simplified Arabic" w:hint="cs"/>
          <w:sz w:val="28"/>
          <w:szCs w:val="28"/>
          <w:rtl/>
          <w:lang w:bidi="ar-AE"/>
        </w:rPr>
        <w:t>)</w:t>
      </w:r>
    </w:p>
    <w:p w14:paraId="54B527B2" w14:textId="03520405" w:rsidR="003746A2" w:rsidRDefault="003746A2" w:rsidP="00A54160">
      <w:pPr>
        <w:pStyle w:val="ListParagraph"/>
        <w:numPr>
          <w:ilvl w:val="0"/>
          <w:numId w:val="25"/>
        </w:numPr>
        <w:bidi/>
        <w:spacing w:line="360" w:lineRule="auto"/>
        <w:rPr>
          <w:rFonts w:ascii="Simplified Arabic" w:hAnsi="Simplified Arabic" w:cs="Simplified Arabic"/>
          <w:sz w:val="28"/>
          <w:szCs w:val="28"/>
          <w:lang w:bidi="ar-AE"/>
        </w:rPr>
      </w:pPr>
      <w:r w:rsidRPr="00CF0122">
        <w:rPr>
          <w:rFonts w:ascii="Simplified Arabic" w:hAnsi="Simplified Arabic" w:cs="Simplified Arabic" w:hint="cs"/>
          <w:sz w:val="28"/>
          <w:szCs w:val="28"/>
          <w:rtl/>
          <w:lang w:bidi="ar-AE"/>
        </w:rPr>
        <w:t xml:space="preserve">قائمة التدفقات النقدية </w:t>
      </w:r>
      <w:r w:rsidR="00AC68C4">
        <w:rPr>
          <w:rFonts w:ascii="Simplified Arabic" w:hAnsi="Simplified Arabic" w:cs="Simplified Arabic" w:hint="cs"/>
          <w:sz w:val="28"/>
          <w:szCs w:val="28"/>
          <w:rtl/>
          <w:lang w:bidi="ar-AE"/>
        </w:rPr>
        <w:t xml:space="preserve"> </w:t>
      </w:r>
      <w:r w:rsidR="00305547">
        <w:rPr>
          <w:rFonts w:ascii="Simplified Arabic" w:hAnsi="Simplified Arabic" w:cs="Simplified Arabic" w:hint="cs"/>
          <w:sz w:val="28"/>
          <w:szCs w:val="28"/>
          <w:rtl/>
          <w:lang w:bidi="ar-AE"/>
        </w:rPr>
        <w:t xml:space="preserve">وهي القائمة التي توضح التدفقات النقدية الداخلة و الخارجة من الشركة </w:t>
      </w:r>
      <w:r w:rsidR="00983CAA">
        <w:rPr>
          <w:rFonts w:ascii="Simplified Arabic" w:hAnsi="Simplified Arabic" w:cs="Simplified Arabic" w:hint="cs"/>
          <w:sz w:val="28"/>
          <w:szCs w:val="28"/>
          <w:rtl/>
          <w:lang w:bidi="ar-AE"/>
        </w:rPr>
        <w:t>و فهم سيولة الشركة .</w:t>
      </w:r>
    </w:p>
    <w:p w14:paraId="5F146F6A" w14:textId="1977F193" w:rsidR="005A6852" w:rsidRDefault="00983CAA" w:rsidP="00B86D8B">
      <w:pPr>
        <w:pStyle w:val="ListParagraph"/>
        <w:numPr>
          <w:ilvl w:val="0"/>
          <w:numId w:val="25"/>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قائمة التغيرات في حقوق الملكية </w:t>
      </w:r>
      <w:r w:rsidR="00B91D11">
        <w:rPr>
          <w:rFonts w:ascii="Simplified Arabic" w:hAnsi="Simplified Arabic" w:cs="Simplified Arabic" w:hint="cs"/>
          <w:sz w:val="28"/>
          <w:szCs w:val="28"/>
          <w:rtl/>
          <w:lang w:bidi="ar-AE"/>
        </w:rPr>
        <w:t xml:space="preserve">و تشمل التغيرات الناتجة عن صافي الدخل و توزيعات المساهمين و إصدارات الأسهم </w:t>
      </w:r>
      <w:r w:rsidR="001A7BE0">
        <w:rPr>
          <w:rFonts w:ascii="Simplified Arabic" w:hAnsi="Simplified Arabic" w:cs="Simplified Arabic" w:hint="cs"/>
          <w:sz w:val="28"/>
          <w:szCs w:val="28"/>
          <w:rtl/>
          <w:lang w:bidi="ar-AE"/>
        </w:rPr>
        <w:t>و شراء الأسسهم .</w:t>
      </w:r>
    </w:p>
    <w:p w14:paraId="7AC54F2D" w14:textId="77777777" w:rsidR="00EB3E4F" w:rsidRDefault="00EB3E4F" w:rsidP="00EB3E4F">
      <w:pPr>
        <w:bidi/>
        <w:spacing w:line="360" w:lineRule="auto"/>
        <w:rPr>
          <w:rFonts w:ascii="Simplified Arabic" w:hAnsi="Simplified Arabic" w:cs="Simplified Arabic"/>
          <w:sz w:val="28"/>
          <w:szCs w:val="28"/>
          <w:rtl/>
          <w:lang w:bidi="ar-AE"/>
        </w:rPr>
      </w:pPr>
    </w:p>
    <w:p w14:paraId="72387806" w14:textId="77777777" w:rsidR="00EB3E4F" w:rsidRDefault="00EB3E4F" w:rsidP="00EB3E4F">
      <w:pPr>
        <w:bidi/>
        <w:spacing w:line="360" w:lineRule="auto"/>
        <w:rPr>
          <w:rFonts w:ascii="Simplified Arabic" w:hAnsi="Simplified Arabic" w:cs="Simplified Arabic"/>
          <w:sz w:val="28"/>
          <w:szCs w:val="28"/>
          <w:rtl/>
          <w:lang w:bidi="ar-AE"/>
        </w:rPr>
      </w:pPr>
    </w:p>
    <w:p w14:paraId="61BC7B14" w14:textId="77777777" w:rsidR="00EB3E4F" w:rsidRPr="00EB3E4F" w:rsidRDefault="00EB3E4F" w:rsidP="00EB3E4F">
      <w:pPr>
        <w:bidi/>
        <w:spacing w:line="360" w:lineRule="auto"/>
        <w:rPr>
          <w:rFonts w:ascii="Simplified Arabic" w:hAnsi="Simplified Arabic" w:cs="Simplified Arabic"/>
          <w:sz w:val="28"/>
          <w:szCs w:val="28"/>
          <w:rtl/>
          <w:lang w:bidi="ar-AE"/>
        </w:rPr>
      </w:pPr>
    </w:p>
    <w:p w14:paraId="5258FBC1" w14:textId="501E2042" w:rsidR="00F57FD7" w:rsidRDefault="003D74DF" w:rsidP="00CA6B65">
      <w:p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lastRenderedPageBreak/>
        <w:t>مراحل</w:t>
      </w:r>
      <w:r w:rsidR="005B5BF1" w:rsidRPr="005F3E1C">
        <w:rPr>
          <w:rFonts w:ascii="Simplified Arabic" w:hAnsi="Simplified Arabic" w:cs="Simplified Arabic" w:hint="cs"/>
          <w:b/>
          <w:bCs/>
          <w:sz w:val="32"/>
          <w:szCs w:val="32"/>
          <w:rtl/>
          <w:lang w:bidi="ar-AE"/>
        </w:rPr>
        <w:t xml:space="preserve"> التحليل المالي </w:t>
      </w:r>
      <w:r w:rsidR="005F3E1C" w:rsidRPr="005F3E1C">
        <w:rPr>
          <w:rFonts w:ascii="Simplified Arabic" w:hAnsi="Simplified Arabic" w:cs="Simplified Arabic" w:hint="cs"/>
          <w:b/>
          <w:bCs/>
          <w:sz w:val="32"/>
          <w:szCs w:val="32"/>
          <w:rtl/>
          <w:lang w:bidi="ar-AE"/>
        </w:rPr>
        <w:t>:</w:t>
      </w:r>
    </w:p>
    <w:p w14:paraId="4BD77A03" w14:textId="47EDD5C5" w:rsidR="00FA53D1" w:rsidRPr="000426DD" w:rsidRDefault="0015068E" w:rsidP="00A54160">
      <w:pPr>
        <w:pStyle w:val="ListParagraph"/>
        <w:bidi/>
        <w:spacing w:line="360" w:lineRule="auto"/>
        <w:ind w:left="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مرحلة</w:t>
      </w:r>
      <w:r w:rsidR="0098556E" w:rsidRPr="000426DD">
        <w:rPr>
          <w:rFonts w:ascii="Simplified Arabic" w:hAnsi="Simplified Arabic" w:cs="Simplified Arabic" w:hint="cs"/>
          <w:b/>
          <w:bCs/>
          <w:sz w:val="28"/>
          <w:szCs w:val="28"/>
          <w:rtl/>
          <w:lang w:bidi="ar-AE"/>
        </w:rPr>
        <w:t xml:space="preserve"> </w:t>
      </w:r>
      <w:r w:rsidR="001664EC" w:rsidRPr="000426DD">
        <w:rPr>
          <w:rFonts w:ascii="Simplified Arabic" w:hAnsi="Simplified Arabic" w:cs="Simplified Arabic" w:hint="cs"/>
          <w:b/>
          <w:bCs/>
          <w:sz w:val="28"/>
          <w:szCs w:val="28"/>
          <w:rtl/>
          <w:lang w:bidi="ar-AE"/>
        </w:rPr>
        <w:t>جمع البيانات المالية :</w:t>
      </w:r>
    </w:p>
    <w:p w14:paraId="2CFBD127" w14:textId="25093393" w:rsidR="009F4292" w:rsidRPr="005A6852" w:rsidRDefault="00F45259" w:rsidP="00A54160">
      <w:pPr>
        <w:pStyle w:val="ListParagraph"/>
        <w:bidi/>
        <w:spacing w:line="360" w:lineRule="auto"/>
        <w:ind w:left="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00EB200D" w:rsidRPr="000426DD">
        <w:rPr>
          <w:rFonts w:ascii="Simplified Arabic" w:hAnsi="Simplified Arabic" w:cs="Simplified Arabic" w:hint="cs"/>
          <w:sz w:val="28"/>
          <w:szCs w:val="28"/>
          <w:rtl/>
          <w:lang w:bidi="ar-AE"/>
        </w:rPr>
        <w:t xml:space="preserve">تبدأ عملية التحليل المالي بجمع البيانات و المعلومات </w:t>
      </w:r>
      <w:r w:rsidR="003B1F23" w:rsidRPr="000426DD">
        <w:rPr>
          <w:rFonts w:ascii="Simplified Arabic" w:hAnsi="Simplified Arabic" w:cs="Simplified Arabic" w:hint="cs"/>
          <w:sz w:val="28"/>
          <w:szCs w:val="28"/>
          <w:rtl/>
          <w:lang w:bidi="ar-AE"/>
        </w:rPr>
        <w:t xml:space="preserve">التي تخص جميع القوائم المالية الأساسية </w:t>
      </w:r>
      <w:r w:rsidR="007010FA" w:rsidRPr="000426DD">
        <w:rPr>
          <w:rFonts w:ascii="Simplified Arabic" w:hAnsi="Simplified Arabic" w:cs="Simplified Arabic" w:hint="cs"/>
          <w:sz w:val="28"/>
          <w:szCs w:val="28"/>
          <w:rtl/>
          <w:lang w:bidi="ar-AE"/>
        </w:rPr>
        <w:t>مثل الميزانية العمومية و قائمة الدخل و قائمة التدفقات</w:t>
      </w:r>
      <w:r w:rsidR="001D5F0C" w:rsidRPr="000426DD">
        <w:rPr>
          <w:rFonts w:ascii="Simplified Arabic" w:hAnsi="Simplified Arabic" w:cs="Simplified Arabic" w:hint="cs"/>
          <w:sz w:val="28"/>
          <w:szCs w:val="28"/>
          <w:rtl/>
          <w:lang w:bidi="ar-AE"/>
        </w:rPr>
        <w:t xml:space="preserve"> النقدية </w:t>
      </w:r>
      <w:r w:rsidR="00B2598D" w:rsidRPr="000426DD">
        <w:rPr>
          <w:rFonts w:ascii="Simplified Arabic" w:hAnsi="Simplified Arabic" w:cs="Simplified Arabic" w:hint="cs"/>
          <w:sz w:val="28"/>
          <w:szCs w:val="28"/>
          <w:rtl/>
          <w:lang w:bidi="ar-AE"/>
        </w:rPr>
        <w:t xml:space="preserve">بالإضافة إلى جميع التقارير المتعلقة </w:t>
      </w:r>
      <w:r w:rsidR="00093BB0" w:rsidRPr="000426DD">
        <w:rPr>
          <w:rFonts w:ascii="Simplified Arabic" w:hAnsi="Simplified Arabic" w:cs="Simplified Arabic" w:hint="cs"/>
          <w:sz w:val="28"/>
          <w:szCs w:val="28"/>
          <w:rtl/>
          <w:lang w:bidi="ar-AE"/>
        </w:rPr>
        <w:t>بالمعلومات</w:t>
      </w:r>
      <w:r w:rsidR="004C652C" w:rsidRPr="000426DD">
        <w:rPr>
          <w:rFonts w:ascii="Simplified Arabic" w:hAnsi="Simplified Arabic" w:cs="Simplified Arabic" w:hint="cs"/>
          <w:sz w:val="28"/>
          <w:szCs w:val="28"/>
          <w:rtl/>
          <w:lang w:bidi="ar-AE"/>
        </w:rPr>
        <w:t xml:space="preserve"> . </w:t>
      </w:r>
    </w:p>
    <w:p w14:paraId="041F2B9B" w14:textId="446C5544" w:rsidR="001664EC" w:rsidRPr="000426DD" w:rsidRDefault="0015068E" w:rsidP="00F45259">
      <w:pPr>
        <w:pStyle w:val="ListParagraph"/>
        <w:bidi/>
        <w:spacing w:line="360" w:lineRule="auto"/>
        <w:ind w:left="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مرحلة</w:t>
      </w:r>
      <w:r w:rsidR="001664EC" w:rsidRPr="000426DD">
        <w:rPr>
          <w:rFonts w:ascii="Simplified Arabic" w:hAnsi="Simplified Arabic" w:cs="Simplified Arabic" w:hint="cs"/>
          <w:b/>
          <w:bCs/>
          <w:sz w:val="28"/>
          <w:szCs w:val="28"/>
          <w:rtl/>
          <w:lang w:bidi="ar-AE"/>
        </w:rPr>
        <w:t xml:space="preserve"> تحليل القوائم المالية </w:t>
      </w:r>
      <w:r w:rsidR="009B22EE" w:rsidRPr="000426DD">
        <w:rPr>
          <w:rFonts w:ascii="Simplified Arabic" w:hAnsi="Simplified Arabic" w:cs="Simplified Arabic" w:hint="cs"/>
          <w:b/>
          <w:bCs/>
          <w:sz w:val="28"/>
          <w:szCs w:val="28"/>
          <w:rtl/>
          <w:lang w:bidi="ar-AE"/>
        </w:rPr>
        <w:t>:</w:t>
      </w:r>
    </w:p>
    <w:p w14:paraId="44AFDE1B" w14:textId="3E173188" w:rsidR="009B22EE" w:rsidRPr="000426DD" w:rsidRDefault="00F45259" w:rsidP="00F45259">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00B165EE" w:rsidRPr="000426DD">
        <w:rPr>
          <w:rFonts w:ascii="Simplified Arabic" w:hAnsi="Simplified Arabic" w:cs="Simplified Arabic" w:hint="cs"/>
          <w:sz w:val="28"/>
          <w:szCs w:val="28"/>
          <w:rtl/>
          <w:lang w:bidi="ar-AE"/>
        </w:rPr>
        <w:t xml:space="preserve"> بعد عملية جمع البيانات و المعلومات </w:t>
      </w:r>
      <w:r w:rsidR="00C406F0" w:rsidRPr="000426DD">
        <w:rPr>
          <w:rFonts w:ascii="Simplified Arabic" w:hAnsi="Simplified Arabic" w:cs="Simplified Arabic" w:hint="cs"/>
          <w:sz w:val="28"/>
          <w:szCs w:val="28"/>
          <w:rtl/>
          <w:lang w:bidi="ar-AE"/>
        </w:rPr>
        <w:t xml:space="preserve">الأساسية </w:t>
      </w:r>
      <w:r w:rsidR="009B22EE" w:rsidRPr="000426DD">
        <w:rPr>
          <w:rFonts w:ascii="Simplified Arabic" w:hAnsi="Simplified Arabic" w:cs="Simplified Arabic" w:hint="cs"/>
          <w:sz w:val="28"/>
          <w:szCs w:val="28"/>
          <w:rtl/>
          <w:lang w:bidi="ar-AE"/>
        </w:rPr>
        <w:t xml:space="preserve">يتم </w:t>
      </w:r>
      <w:r w:rsidR="00CC3D13" w:rsidRPr="000426DD">
        <w:rPr>
          <w:rFonts w:ascii="Simplified Arabic" w:hAnsi="Simplified Arabic" w:cs="Simplified Arabic" w:hint="cs"/>
          <w:sz w:val="28"/>
          <w:szCs w:val="28"/>
          <w:rtl/>
          <w:lang w:bidi="ar-AE"/>
        </w:rPr>
        <w:t xml:space="preserve">إجراء عملية فحص مفصل </w:t>
      </w:r>
      <w:r w:rsidR="00986787" w:rsidRPr="000426DD">
        <w:rPr>
          <w:rFonts w:ascii="Simplified Arabic" w:hAnsi="Simplified Arabic" w:cs="Simplified Arabic" w:hint="cs"/>
          <w:sz w:val="28"/>
          <w:szCs w:val="28"/>
          <w:rtl/>
          <w:lang w:bidi="ar-AE"/>
        </w:rPr>
        <w:t xml:space="preserve">للبنود الموجودة في القوائم المالية </w:t>
      </w:r>
      <w:r w:rsidR="00935B43" w:rsidRPr="000426DD">
        <w:rPr>
          <w:rFonts w:ascii="Simplified Arabic" w:hAnsi="Simplified Arabic" w:cs="Simplified Arabic" w:hint="cs"/>
          <w:sz w:val="28"/>
          <w:szCs w:val="28"/>
          <w:rtl/>
          <w:lang w:bidi="ar-AE"/>
        </w:rPr>
        <w:t xml:space="preserve">و إستنتاج </w:t>
      </w:r>
      <w:r w:rsidR="009F7626" w:rsidRPr="000426DD">
        <w:rPr>
          <w:rFonts w:ascii="Simplified Arabic" w:hAnsi="Simplified Arabic" w:cs="Simplified Arabic" w:hint="cs"/>
          <w:sz w:val="28"/>
          <w:szCs w:val="28"/>
          <w:rtl/>
          <w:lang w:bidi="ar-AE"/>
        </w:rPr>
        <w:t xml:space="preserve">المؤشرات و النسب المالية التي تعكس </w:t>
      </w:r>
      <w:r w:rsidR="005678E3" w:rsidRPr="000426DD">
        <w:rPr>
          <w:rFonts w:ascii="Simplified Arabic" w:hAnsi="Simplified Arabic" w:cs="Simplified Arabic" w:hint="cs"/>
          <w:sz w:val="28"/>
          <w:szCs w:val="28"/>
          <w:rtl/>
          <w:lang w:bidi="ar-AE"/>
        </w:rPr>
        <w:t xml:space="preserve">أداء المؤسسة كالسيولة و الربحية و التشغيل </w:t>
      </w:r>
      <w:r w:rsidR="002A10CC">
        <w:rPr>
          <w:rFonts w:ascii="Simplified Arabic" w:hAnsi="Simplified Arabic" w:cs="Simplified Arabic" w:hint="cs"/>
          <w:sz w:val="28"/>
          <w:szCs w:val="28"/>
          <w:rtl/>
          <w:lang w:bidi="ar-AE"/>
        </w:rPr>
        <w:t xml:space="preserve">فهو جزء أساسي من قرارات المحللين </w:t>
      </w:r>
      <w:r w:rsidR="007B7A9D">
        <w:rPr>
          <w:rFonts w:ascii="Simplified Arabic" w:hAnsi="Simplified Arabic" w:cs="Simplified Arabic" w:hint="cs"/>
          <w:sz w:val="28"/>
          <w:szCs w:val="28"/>
          <w:rtl/>
          <w:lang w:bidi="ar-AE"/>
        </w:rPr>
        <w:t xml:space="preserve">و المستشارين الاستثماريين </w:t>
      </w:r>
    </w:p>
    <w:p w14:paraId="4117EBE3" w14:textId="13552B62" w:rsidR="001664EC" w:rsidRPr="000426DD" w:rsidRDefault="0015068E" w:rsidP="00F45259">
      <w:pPr>
        <w:pStyle w:val="ListParagraph"/>
        <w:bidi/>
        <w:spacing w:line="360" w:lineRule="auto"/>
        <w:ind w:left="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مرحلة</w:t>
      </w:r>
      <w:r w:rsidR="007C6473" w:rsidRPr="000426DD">
        <w:rPr>
          <w:rFonts w:ascii="Simplified Arabic" w:hAnsi="Simplified Arabic" w:cs="Simplified Arabic" w:hint="cs"/>
          <w:b/>
          <w:bCs/>
          <w:sz w:val="28"/>
          <w:szCs w:val="28"/>
          <w:rtl/>
          <w:lang w:bidi="ar-AE"/>
        </w:rPr>
        <w:t xml:space="preserve"> تفسير النتائج :</w:t>
      </w:r>
    </w:p>
    <w:p w14:paraId="79150DC9" w14:textId="287853E0" w:rsidR="009669CE" w:rsidRPr="00237AA3" w:rsidRDefault="00F45259" w:rsidP="00F45259">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008520D2" w:rsidRPr="000426DD">
        <w:rPr>
          <w:rFonts w:ascii="Simplified Arabic" w:hAnsi="Simplified Arabic" w:cs="Simplified Arabic" w:hint="cs"/>
          <w:sz w:val="28"/>
          <w:szCs w:val="28"/>
          <w:rtl/>
          <w:lang w:bidi="ar-AE"/>
        </w:rPr>
        <w:t xml:space="preserve">بعد إستخراج النتائج يتم معرفة تفسيرها </w:t>
      </w:r>
      <w:r w:rsidR="00BE6457" w:rsidRPr="000426DD">
        <w:rPr>
          <w:rFonts w:ascii="Simplified Arabic" w:hAnsi="Simplified Arabic" w:cs="Simplified Arabic" w:hint="cs"/>
          <w:sz w:val="28"/>
          <w:szCs w:val="28"/>
          <w:rtl/>
          <w:lang w:bidi="ar-AE"/>
        </w:rPr>
        <w:t>و ربطها بسياق المؤسسة و مقارنتها بالفترات السابقة و مع</w:t>
      </w:r>
      <w:r w:rsidR="00FB77D2" w:rsidRPr="000426DD">
        <w:rPr>
          <w:rFonts w:ascii="Simplified Arabic" w:hAnsi="Simplified Arabic" w:cs="Simplified Arabic" w:hint="cs"/>
          <w:sz w:val="28"/>
          <w:szCs w:val="28"/>
          <w:rtl/>
          <w:lang w:bidi="ar-AE"/>
        </w:rPr>
        <w:t xml:space="preserve"> متوسطات القطاعات المشابهة و تقييم الوضع بدقة .</w:t>
      </w:r>
    </w:p>
    <w:p w14:paraId="0EDF8F6F" w14:textId="19A30A47" w:rsidR="007C6473" w:rsidRPr="000426DD" w:rsidRDefault="0015068E" w:rsidP="00F45259">
      <w:pPr>
        <w:pStyle w:val="ListParagraph"/>
        <w:bidi/>
        <w:spacing w:line="360" w:lineRule="auto"/>
        <w:ind w:left="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مرحلة</w:t>
      </w:r>
      <w:r w:rsidR="007C6473" w:rsidRPr="000426DD">
        <w:rPr>
          <w:rFonts w:ascii="Simplified Arabic" w:hAnsi="Simplified Arabic" w:cs="Simplified Arabic" w:hint="cs"/>
          <w:b/>
          <w:bCs/>
          <w:sz w:val="28"/>
          <w:szCs w:val="28"/>
          <w:rtl/>
          <w:lang w:bidi="ar-AE"/>
        </w:rPr>
        <w:t xml:space="preserve"> إتخاذ القرارات :</w:t>
      </w:r>
    </w:p>
    <w:p w14:paraId="614D5202" w14:textId="1CA21888" w:rsidR="00D80982" w:rsidRPr="00F45259" w:rsidRDefault="00F45259" w:rsidP="00F45259">
      <w:pPr>
        <w:pStyle w:val="ListParagraph"/>
        <w:bidi/>
        <w:spacing w:line="360" w:lineRule="auto"/>
        <w:ind w:left="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00D71266" w:rsidRPr="000426DD">
        <w:rPr>
          <w:rFonts w:ascii="Simplified Arabic" w:hAnsi="Simplified Arabic" w:cs="Simplified Arabic" w:hint="cs"/>
          <w:sz w:val="28"/>
          <w:szCs w:val="28"/>
          <w:rtl/>
          <w:lang w:bidi="ar-AE"/>
        </w:rPr>
        <w:t xml:space="preserve">بناء على تفسيرات النتائج </w:t>
      </w:r>
      <w:r w:rsidR="00DF750D" w:rsidRPr="000426DD">
        <w:rPr>
          <w:rFonts w:ascii="Simplified Arabic" w:hAnsi="Simplified Arabic" w:cs="Simplified Arabic" w:hint="cs"/>
          <w:sz w:val="28"/>
          <w:szCs w:val="28"/>
          <w:rtl/>
          <w:lang w:bidi="ar-AE"/>
        </w:rPr>
        <w:t xml:space="preserve">تتخذ القرارات و توضع التوصيات كتحسين </w:t>
      </w:r>
      <w:r w:rsidR="001513E4" w:rsidRPr="000426DD">
        <w:rPr>
          <w:rFonts w:ascii="Simplified Arabic" w:hAnsi="Simplified Arabic" w:cs="Simplified Arabic" w:hint="cs"/>
          <w:sz w:val="28"/>
          <w:szCs w:val="28"/>
          <w:rtl/>
          <w:lang w:bidi="ar-AE"/>
        </w:rPr>
        <w:t>الكفاءة التشغيلية أو تعديل الخطط الإستثمارية أو إعاد\ة هيكلة التدوير .</w:t>
      </w:r>
    </w:p>
    <w:p w14:paraId="48B5BF56" w14:textId="3B9B811A" w:rsidR="000426DD" w:rsidRDefault="005772B4" w:rsidP="00E01D1F">
      <w:pPr>
        <w:pStyle w:val="ListParagraph"/>
        <w:bidi/>
        <w:spacing w:line="360" w:lineRule="auto"/>
        <w:ind w:left="0"/>
        <w:jc w:val="both"/>
        <w:rPr>
          <w:rFonts w:ascii="Simplified Arabic" w:hAnsi="Simplified Arabic" w:cs="Simplified Arabic"/>
          <w:b/>
          <w:bCs/>
          <w:sz w:val="32"/>
          <w:szCs w:val="32"/>
          <w:rtl/>
          <w:lang w:bidi="ar-AE"/>
        </w:rPr>
      </w:pPr>
      <w:r w:rsidRPr="00D80982">
        <w:rPr>
          <w:rFonts w:ascii="Simplified Arabic" w:hAnsi="Simplified Arabic" w:cs="Simplified Arabic" w:hint="cs"/>
          <w:b/>
          <w:bCs/>
          <w:sz w:val="32"/>
          <w:szCs w:val="32"/>
          <w:rtl/>
          <w:lang w:bidi="ar-AE"/>
        </w:rPr>
        <w:t>خطوات التحليل المالي :</w:t>
      </w:r>
    </w:p>
    <w:p w14:paraId="1016CAF3" w14:textId="01AB5027" w:rsidR="00D80982" w:rsidRPr="00E2315C" w:rsidRDefault="00E2315C" w:rsidP="00D80982">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تحديد الهدف و فترة التحليل المالي .</w:t>
      </w:r>
    </w:p>
    <w:p w14:paraId="28A616AE" w14:textId="41688551" w:rsidR="00E2315C" w:rsidRPr="005526F7" w:rsidRDefault="005526F7" w:rsidP="00E2315C">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إختيار البند المناسب .</w:t>
      </w:r>
    </w:p>
    <w:p w14:paraId="691CD6D2" w14:textId="73B0206F" w:rsidR="005526F7" w:rsidRPr="004649CD" w:rsidRDefault="005526F7" w:rsidP="005526F7">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إختيار ال</w:t>
      </w:r>
      <w:r w:rsidR="00611994">
        <w:rPr>
          <w:rFonts w:ascii="Simplified Arabic" w:hAnsi="Simplified Arabic" w:cs="Simplified Arabic" w:hint="cs"/>
          <w:sz w:val="28"/>
          <w:szCs w:val="28"/>
          <w:rtl/>
          <w:lang w:bidi="ar-AE"/>
        </w:rPr>
        <w:t xml:space="preserve">أداة المناسبة </w:t>
      </w:r>
      <w:r w:rsidR="004649CD">
        <w:rPr>
          <w:rFonts w:ascii="Simplified Arabic" w:hAnsi="Simplified Arabic" w:cs="Simplified Arabic" w:hint="cs"/>
          <w:sz w:val="28"/>
          <w:szCs w:val="28"/>
          <w:rtl/>
          <w:lang w:bidi="ar-AE"/>
        </w:rPr>
        <w:t>.</w:t>
      </w:r>
    </w:p>
    <w:p w14:paraId="1578A236" w14:textId="3E430A1D" w:rsidR="004649CD" w:rsidRPr="004649CD" w:rsidRDefault="004649CD" w:rsidP="004649CD">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lastRenderedPageBreak/>
        <w:t>عملية التحليل المالي حسب الأداة التي تم إختيارها .</w:t>
      </w:r>
    </w:p>
    <w:p w14:paraId="525894BD" w14:textId="6FA0E39F" w:rsidR="004649CD" w:rsidRPr="00A672F8" w:rsidRDefault="00334CF6" w:rsidP="004649CD">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 xml:space="preserve">إختيار المعيار المناسب </w:t>
      </w:r>
      <w:r w:rsidR="00A672F8">
        <w:rPr>
          <w:rFonts w:ascii="Simplified Arabic" w:hAnsi="Simplified Arabic" w:cs="Simplified Arabic" w:hint="cs"/>
          <w:sz w:val="28"/>
          <w:szCs w:val="28"/>
          <w:rtl/>
          <w:lang w:bidi="ar-AE"/>
        </w:rPr>
        <w:t>لنتائج التحليل .</w:t>
      </w:r>
    </w:p>
    <w:p w14:paraId="3649D472" w14:textId="08DFA9EA" w:rsidR="00A672F8" w:rsidRPr="00A672F8" w:rsidRDefault="000A1CBE" w:rsidP="00A672F8">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 xml:space="preserve">استنتاج </w:t>
      </w:r>
      <w:r w:rsidR="00A672F8">
        <w:rPr>
          <w:rFonts w:ascii="Simplified Arabic" w:hAnsi="Simplified Arabic" w:cs="Simplified Arabic" w:hint="cs"/>
          <w:sz w:val="28"/>
          <w:szCs w:val="28"/>
          <w:rtl/>
          <w:lang w:bidi="ar-AE"/>
        </w:rPr>
        <w:t>الخلاصة و النتائج .</w:t>
      </w:r>
    </w:p>
    <w:p w14:paraId="507F59EC" w14:textId="45621688" w:rsidR="000A1CBE" w:rsidRPr="004A0A73" w:rsidRDefault="000A1CBE" w:rsidP="004A0A73">
      <w:pPr>
        <w:pStyle w:val="ListParagraph"/>
        <w:numPr>
          <w:ilvl w:val="0"/>
          <w:numId w:val="31"/>
        </w:num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sz w:val="28"/>
          <w:szCs w:val="28"/>
          <w:rtl/>
          <w:lang w:bidi="ar-AE"/>
        </w:rPr>
        <w:t xml:space="preserve">معرفة التوصيات و الإقتراحات و الحلول . </w:t>
      </w:r>
    </w:p>
    <w:p w14:paraId="306E971E" w14:textId="4A186DD0" w:rsidR="004A0A73" w:rsidRDefault="004A0A73" w:rsidP="004A0A73">
      <w:pPr>
        <w:bidi/>
        <w:spacing w:line="360" w:lineRule="auto"/>
        <w:jc w:val="both"/>
        <w:rPr>
          <w:rFonts w:ascii="Simplified Arabic" w:hAnsi="Simplified Arabic" w:cs="Simplified Arabic"/>
          <w:b/>
          <w:bCs/>
          <w:sz w:val="32"/>
          <w:szCs w:val="32"/>
          <w:rtl/>
          <w:lang w:bidi="ar-AE"/>
        </w:rPr>
      </w:pPr>
      <w:r>
        <w:rPr>
          <w:rFonts w:ascii="Simplified Arabic" w:hAnsi="Simplified Arabic" w:cs="Simplified Arabic" w:hint="cs"/>
          <w:b/>
          <w:bCs/>
          <w:sz w:val="32"/>
          <w:szCs w:val="32"/>
          <w:rtl/>
          <w:lang w:bidi="ar-AE"/>
        </w:rPr>
        <w:t xml:space="preserve">إستعمالات التحليل المالي : </w:t>
      </w:r>
    </w:p>
    <w:p w14:paraId="0A56946A" w14:textId="2D31155A" w:rsidR="004A0A73" w:rsidRDefault="00FE7EB7" w:rsidP="00AC7271">
      <w:pPr>
        <w:pStyle w:val="ListParagraph"/>
        <w:numPr>
          <w:ilvl w:val="0"/>
          <w:numId w:val="3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الرقابة المالية .</w:t>
      </w:r>
    </w:p>
    <w:p w14:paraId="3F2DB831" w14:textId="307F95A7" w:rsidR="00FE7EB7" w:rsidRDefault="00FE7EB7" w:rsidP="00FE7EB7">
      <w:pPr>
        <w:pStyle w:val="ListParagraph"/>
        <w:numPr>
          <w:ilvl w:val="0"/>
          <w:numId w:val="3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إظهار مدى نجاح </w:t>
      </w:r>
      <w:r w:rsidR="00756BBC">
        <w:rPr>
          <w:rFonts w:ascii="Simplified Arabic" w:hAnsi="Simplified Arabic" w:cs="Simplified Arabic" w:hint="cs"/>
          <w:sz w:val="28"/>
          <w:szCs w:val="28"/>
          <w:rtl/>
          <w:lang w:bidi="ar-AE"/>
        </w:rPr>
        <w:t>ا</w:t>
      </w:r>
      <w:r w:rsidR="00311EBA">
        <w:rPr>
          <w:rFonts w:ascii="Simplified Arabic" w:hAnsi="Simplified Arabic" w:cs="Simplified Arabic" w:hint="cs"/>
          <w:sz w:val="28"/>
          <w:szCs w:val="28"/>
          <w:rtl/>
          <w:lang w:bidi="ar-AE"/>
        </w:rPr>
        <w:t>لمؤسسة</w:t>
      </w:r>
      <w:r w:rsidR="00756BBC">
        <w:rPr>
          <w:rFonts w:ascii="Simplified Arabic" w:hAnsi="Simplified Arabic" w:cs="Simplified Arabic" w:hint="cs"/>
          <w:sz w:val="28"/>
          <w:szCs w:val="28"/>
          <w:rtl/>
          <w:lang w:bidi="ar-AE"/>
        </w:rPr>
        <w:t xml:space="preserve"> لأصحابها .</w:t>
      </w:r>
    </w:p>
    <w:p w14:paraId="12DC7385" w14:textId="7C4208F0" w:rsidR="00756BBC" w:rsidRDefault="00311EBA" w:rsidP="00756BBC">
      <w:pPr>
        <w:pStyle w:val="ListParagraph"/>
        <w:numPr>
          <w:ilvl w:val="0"/>
          <w:numId w:val="3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إعداد تنبؤات مالية .</w:t>
      </w:r>
    </w:p>
    <w:p w14:paraId="06198AA2" w14:textId="2E64717C" w:rsidR="00311EBA" w:rsidRDefault="00311EBA" w:rsidP="00311EBA">
      <w:pPr>
        <w:pStyle w:val="ListParagraph"/>
        <w:numPr>
          <w:ilvl w:val="0"/>
          <w:numId w:val="3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وضع تخطيط مالي للمؤسسة .</w:t>
      </w:r>
    </w:p>
    <w:p w14:paraId="1CA34107" w14:textId="60391660" w:rsidR="00CF1ADA" w:rsidRDefault="002B5F64" w:rsidP="00CF1ADA">
      <w:pPr>
        <w:pStyle w:val="ListParagraph"/>
        <w:numPr>
          <w:ilvl w:val="0"/>
          <w:numId w:val="32"/>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قياس و معرفة ربحية المؤسسة </w:t>
      </w:r>
      <w:r w:rsidR="009B1D1C">
        <w:rPr>
          <w:rFonts w:ascii="Simplified Arabic" w:hAnsi="Simplified Arabic" w:cs="Simplified Arabic" w:hint="cs"/>
          <w:sz w:val="28"/>
          <w:szCs w:val="28"/>
          <w:rtl/>
          <w:lang w:bidi="ar-AE"/>
        </w:rPr>
        <w:t xml:space="preserve">و قياس سيولتها </w:t>
      </w:r>
      <w:r w:rsidR="0072663D">
        <w:rPr>
          <w:rFonts w:ascii="Simplified Arabic" w:hAnsi="Simplified Arabic" w:cs="Simplified Arabic" w:hint="cs"/>
          <w:sz w:val="28"/>
          <w:szCs w:val="28"/>
          <w:rtl/>
          <w:lang w:bidi="ar-AE"/>
        </w:rPr>
        <w:t>و قدرتها على الوفاء و الإلتزام .</w:t>
      </w:r>
    </w:p>
    <w:p w14:paraId="1E9F5D63" w14:textId="206F76D0" w:rsidR="009B1D1C" w:rsidRDefault="00C71D78" w:rsidP="00B86D8B">
      <w:pPr>
        <w:pStyle w:val="ListParagraph"/>
        <w:bidi/>
        <w:spacing w:line="360" w:lineRule="auto"/>
        <w:ind w:left="0"/>
        <w:jc w:val="both"/>
        <w:outlineLvl w:val="1"/>
        <w:rPr>
          <w:rFonts w:ascii="Simplified Arabic" w:hAnsi="Simplified Arabic" w:cs="Simplified Arabic"/>
          <w:b/>
          <w:bCs/>
          <w:sz w:val="32"/>
          <w:szCs w:val="32"/>
          <w:rtl/>
          <w:lang w:bidi="ar-AE"/>
        </w:rPr>
      </w:pPr>
      <w:bookmarkStart w:id="16" w:name="_Toc209373430"/>
      <w:r w:rsidRPr="00C71D78">
        <w:rPr>
          <w:rFonts w:ascii="Simplified Arabic" w:hAnsi="Simplified Arabic" w:cs="Simplified Arabic" w:hint="cs"/>
          <w:b/>
          <w:bCs/>
          <w:sz w:val="32"/>
          <w:szCs w:val="32"/>
          <w:rtl/>
          <w:lang w:bidi="ar-AE"/>
        </w:rPr>
        <w:t>أنواع التحليل المالي :</w:t>
      </w:r>
      <w:bookmarkEnd w:id="16"/>
    </w:p>
    <w:p w14:paraId="5CCF0557" w14:textId="492A7E4E" w:rsidR="0031484C" w:rsidRPr="00DB6328" w:rsidRDefault="0031484C" w:rsidP="00B86D8B">
      <w:pPr>
        <w:pStyle w:val="ListParagraph"/>
        <w:bidi/>
        <w:spacing w:line="360" w:lineRule="auto"/>
        <w:ind w:left="0"/>
        <w:jc w:val="both"/>
        <w:rPr>
          <w:rFonts w:ascii="Simplified Arabic" w:hAnsi="Simplified Arabic" w:cs="Simplified Arabic"/>
          <w:b/>
          <w:bCs/>
          <w:sz w:val="28"/>
          <w:szCs w:val="28"/>
          <w:rtl/>
          <w:lang w:bidi="ar-AE"/>
        </w:rPr>
      </w:pPr>
      <w:r w:rsidRPr="00DB6328">
        <w:rPr>
          <w:rFonts w:ascii="Simplified Arabic" w:hAnsi="Simplified Arabic" w:cs="Simplified Arabic" w:hint="cs"/>
          <w:b/>
          <w:bCs/>
          <w:sz w:val="28"/>
          <w:szCs w:val="28"/>
          <w:rtl/>
          <w:lang w:bidi="ar-AE"/>
        </w:rPr>
        <w:t xml:space="preserve">من حيث الجهة القائمة بالتحليل </w:t>
      </w:r>
      <w:r w:rsidR="00DB6328" w:rsidRPr="00DB6328">
        <w:rPr>
          <w:rFonts w:ascii="Simplified Arabic" w:hAnsi="Simplified Arabic" w:cs="Simplified Arabic" w:hint="cs"/>
          <w:b/>
          <w:bCs/>
          <w:sz w:val="28"/>
          <w:szCs w:val="28"/>
          <w:rtl/>
          <w:lang w:bidi="ar-AE"/>
        </w:rPr>
        <w:t>:</w:t>
      </w:r>
    </w:p>
    <w:p w14:paraId="6C0D524F" w14:textId="1E642B1B" w:rsidR="00DB6328" w:rsidRDefault="00DB6328" w:rsidP="00B86D8B">
      <w:pPr>
        <w:pStyle w:val="ListParagraph"/>
        <w:bidi/>
        <w:spacing w:line="360" w:lineRule="auto"/>
        <w:ind w:left="0"/>
        <w:jc w:val="both"/>
        <w:rPr>
          <w:rFonts w:ascii="Simplified Arabic" w:hAnsi="Simplified Arabic" w:cs="Simplified Arabic"/>
          <w:sz w:val="28"/>
          <w:szCs w:val="28"/>
          <w:rtl/>
          <w:lang w:bidi="ar-AE"/>
        </w:rPr>
      </w:pPr>
      <w:r w:rsidRPr="00DB6328">
        <w:rPr>
          <w:rFonts w:ascii="Simplified Arabic" w:hAnsi="Simplified Arabic" w:cs="Simplified Arabic" w:hint="cs"/>
          <w:sz w:val="28"/>
          <w:szCs w:val="28"/>
          <w:rtl/>
          <w:lang w:bidi="ar-AE"/>
        </w:rPr>
        <w:t xml:space="preserve">هنا يمكن التمييز بين نوعين من التحليل المالي </w:t>
      </w:r>
    </w:p>
    <w:p w14:paraId="0C9C4403" w14:textId="6EAA7B82" w:rsidR="00544056" w:rsidRDefault="00544056" w:rsidP="00873051">
      <w:pPr>
        <w:pStyle w:val="ListParagraph"/>
        <w:numPr>
          <w:ilvl w:val="0"/>
          <w:numId w:val="35"/>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التحليل الخارجي :</w:t>
      </w:r>
    </w:p>
    <w:p w14:paraId="083A4886" w14:textId="744A888B" w:rsidR="00865CAC" w:rsidRDefault="00544056" w:rsidP="0093040D">
      <w:pPr>
        <w:pStyle w:val="ListParagraph"/>
        <w:bidi/>
        <w:spacing w:line="360" w:lineRule="auto"/>
        <w:ind w:left="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و هو تحليل يكون فيه المحللون من </w:t>
      </w:r>
      <w:r w:rsidR="003435F6">
        <w:rPr>
          <w:rFonts w:ascii="Simplified Arabic" w:hAnsi="Simplified Arabic" w:cs="Simplified Arabic" w:hint="cs"/>
          <w:sz w:val="28"/>
          <w:szCs w:val="28"/>
          <w:rtl/>
          <w:lang w:bidi="ar-AE"/>
        </w:rPr>
        <w:t xml:space="preserve">جهات مختلفة </w:t>
      </w:r>
      <w:r>
        <w:rPr>
          <w:rFonts w:ascii="Simplified Arabic" w:hAnsi="Simplified Arabic" w:cs="Simplified Arabic" w:hint="cs"/>
          <w:sz w:val="28"/>
          <w:szCs w:val="28"/>
          <w:rtl/>
          <w:lang w:bidi="ar-AE"/>
        </w:rPr>
        <w:t xml:space="preserve">خارج المؤسسة أو المنشئة </w:t>
      </w:r>
      <w:r w:rsidR="003435F6">
        <w:rPr>
          <w:rFonts w:ascii="Simplified Arabic" w:hAnsi="Simplified Arabic" w:cs="Simplified Arabic" w:hint="cs"/>
          <w:sz w:val="28"/>
          <w:szCs w:val="28"/>
          <w:rtl/>
          <w:lang w:bidi="ar-AE"/>
        </w:rPr>
        <w:t xml:space="preserve">حيث يتم </w:t>
      </w:r>
      <w:r w:rsidR="002E7B1B">
        <w:rPr>
          <w:rFonts w:ascii="Simplified Arabic" w:hAnsi="Simplified Arabic" w:cs="Simplified Arabic" w:hint="cs"/>
          <w:sz w:val="28"/>
          <w:szCs w:val="28"/>
          <w:rtl/>
          <w:lang w:bidi="ar-AE"/>
        </w:rPr>
        <w:t xml:space="preserve">تحليل الوضع المالي للمنشئة وفقا للقوائم المالية </w:t>
      </w:r>
      <w:r w:rsidR="004472A0">
        <w:rPr>
          <w:rFonts w:ascii="Simplified Arabic" w:hAnsi="Simplified Arabic" w:cs="Simplified Arabic" w:hint="cs"/>
          <w:sz w:val="28"/>
          <w:szCs w:val="28"/>
          <w:rtl/>
          <w:lang w:bidi="ar-AE"/>
        </w:rPr>
        <w:t xml:space="preserve">, </w:t>
      </w:r>
      <w:r w:rsidR="0093151E">
        <w:rPr>
          <w:rFonts w:ascii="Simplified Arabic" w:hAnsi="Simplified Arabic" w:cs="Simplified Arabic" w:hint="cs"/>
          <w:sz w:val="28"/>
          <w:szCs w:val="28"/>
          <w:rtl/>
          <w:lang w:bidi="ar-AE"/>
        </w:rPr>
        <w:t xml:space="preserve">غالبا يكون هذا النوع صعب على المحللين لصعوبة الوصول للبيانات و المعلومات </w:t>
      </w:r>
      <w:r w:rsidR="00F27136">
        <w:rPr>
          <w:rFonts w:ascii="Simplified Arabic" w:hAnsi="Simplified Arabic" w:cs="Simplified Arabic" w:hint="cs"/>
          <w:sz w:val="28"/>
          <w:szCs w:val="28"/>
          <w:rtl/>
          <w:lang w:bidi="ar-AE"/>
        </w:rPr>
        <w:t>التفصيلية .</w:t>
      </w:r>
    </w:p>
    <w:p w14:paraId="7C0E9715" w14:textId="38E9C376" w:rsidR="00F27136" w:rsidRDefault="00F27136" w:rsidP="00873051">
      <w:pPr>
        <w:pStyle w:val="ListParagraph"/>
        <w:numPr>
          <w:ilvl w:val="0"/>
          <w:numId w:val="35"/>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التحليل الداخلي :</w:t>
      </w:r>
    </w:p>
    <w:p w14:paraId="3BAED9EE" w14:textId="7EE93EB3" w:rsidR="00F27136" w:rsidRDefault="002740C3" w:rsidP="00F27136">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lastRenderedPageBreak/>
        <w:t xml:space="preserve">و هو التحليل الذي يكون فيه المحللون من داخل المنشئة أو المؤسسة </w:t>
      </w:r>
      <w:r w:rsidR="00F02E9E">
        <w:rPr>
          <w:rFonts w:ascii="Simplified Arabic" w:hAnsi="Simplified Arabic" w:cs="Simplified Arabic" w:hint="cs"/>
          <w:sz w:val="28"/>
          <w:szCs w:val="28"/>
          <w:rtl/>
          <w:lang w:bidi="ar-AE"/>
        </w:rPr>
        <w:t xml:space="preserve">أو قسم داخل المؤسسة , و يهدف هذا النوع من التحليل إلى تقديم المعلومات و البيانات </w:t>
      </w:r>
      <w:r w:rsidR="009C0919">
        <w:rPr>
          <w:rFonts w:ascii="Simplified Arabic" w:hAnsi="Simplified Arabic" w:cs="Simplified Arabic" w:hint="cs"/>
          <w:sz w:val="28"/>
          <w:szCs w:val="28"/>
          <w:rtl/>
          <w:lang w:bidi="ar-AE"/>
        </w:rPr>
        <w:t xml:space="preserve">التي تحتاجها الإدارة , غالبا ما يكون هذا النوع من التحليل سهل لسهولة الوصول للمعلومات التفصيلية و </w:t>
      </w:r>
      <w:r w:rsidR="00C24726">
        <w:rPr>
          <w:rFonts w:ascii="Simplified Arabic" w:hAnsi="Simplified Arabic" w:cs="Simplified Arabic" w:hint="cs"/>
          <w:sz w:val="28"/>
          <w:szCs w:val="28"/>
          <w:rtl/>
          <w:lang w:bidi="ar-AE"/>
        </w:rPr>
        <w:t xml:space="preserve">معاونة العاملين في المنشأة </w:t>
      </w:r>
      <w:r w:rsidR="00CB7395">
        <w:rPr>
          <w:rFonts w:ascii="Simplified Arabic" w:hAnsi="Simplified Arabic" w:cs="Simplified Arabic" w:hint="cs"/>
          <w:sz w:val="28"/>
          <w:szCs w:val="28"/>
          <w:rtl/>
          <w:lang w:bidi="ar-AE"/>
        </w:rPr>
        <w:t>.</w:t>
      </w:r>
    </w:p>
    <w:p w14:paraId="7D1FEEA8" w14:textId="63000CED" w:rsidR="00CB7395" w:rsidRDefault="00CB7395" w:rsidP="00CB7395">
      <w:pPr>
        <w:pStyle w:val="ListParagraph"/>
        <w:bidi/>
        <w:spacing w:line="360" w:lineRule="auto"/>
        <w:jc w:val="both"/>
        <w:rPr>
          <w:rFonts w:ascii="Simplified Arabic" w:hAnsi="Simplified Arabic" w:cs="Simplified Arabic"/>
          <w:b/>
          <w:bCs/>
          <w:sz w:val="28"/>
          <w:szCs w:val="28"/>
          <w:rtl/>
          <w:lang w:bidi="ar-AE"/>
        </w:rPr>
      </w:pPr>
      <w:r w:rsidRPr="00CB7395">
        <w:rPr>
          <w:rFonts w:ascii="Simplified Arabic" w:hAnsi="Simplified Arabic" w:cs="Simplified Arabic" w:hint="cs"/>
          <w:b/>
          <w:bCs/>
          <w:sz w:val="28"/>
          <w:szCs w:val="28"/>
          <w:rtl/>
          <w:lang w:bidi="ar-AE"/>
        </w:rPr>
        <w:t>من حيث الفترة التي يغطيها التحليل :</w:t>
      </w:r>
    </w:p>
    <w:p w14:paraId="0EF93F61" w14:textId="645D997D" w:rsidR="00CB7395" w:rsidRDefault="009A0D4C" w:rsidP="00F76784">
      <w:pPr>
        <w:pStyle w:val="ListParagraph"/>
        <w:numPr>
          <w:ilvl w:val="0"/>
          <w:numId w:val="33"/>
        </w:numPr>
        <w:bidi/>
        <w:spacing w:line="360" w:lineRule="auto"/>
        <w:jc w:val="both"/>
        <w:rPr>
          <w:rFonts w:ascii="Simplified Arabic" w:hAnsi="Simplified Arabic" w:cs="Simplified Arabic"/>
          <w:sz w:val="28"/>
          <w:szCs w:val="28"/>
          <w:rtl/>
          <w:lang w:bidi="ar-AE"/>
        </w:rPr>
      </w:pPr>
      <w:r w:rsidRPr="009A0D4C">
        <w:rPr>
          <w:rFonts w:ascii="Simplified Arabic" w:hAnsi="Simplified Arabic" w:cs="Simplified Arabic" w:hint="cs"/>
          <w:sz w:val="28"/>
          <w:szCs w:val="28"/>
          <w:rtl/>
          <w:lang w:bidi="ar-AE"/>
        </w:rPr>
        <w:t>تحليل مالي قصير الأجل :</w:t>
      </w:r>
    </w:p>
    <w:p w14:paraId="7DE46733" w14:textId="45041EF1" w:rsidR="009A0D4C" w:rsidRPr="009A0D4C" w:rsidRDefault="00F407D0" w:rsidP="009A0D4C">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هو تحليل مالي </w:t>
      </w:r>
      <w:r w:rsidR="00AF24AB">
        <w:rPr>
          <w:rFonts w:ascii="Simplified Arabic" w:hAnsi="Simplified Arabic" w:cs="Simplified Arabic" w:hint="cs"/>
          <w:sz w:val="28"/>
          <w:szCs w:val="28"/>
          <w:rtl/>
          <w:lang w:bidi="ar-AE"/>
        </w:rPr>
        <w:t xml:space="preserve">لبنود في فترة زمنية قصيرة و الهدف منه هو قياس </w:t>
      </w:r>
      <w:r w:rsidR="000643E3">
        <w:rPr>
          <w:rFonts w:ascii="Simplified Arabic" w:hAnsi="Simplified Arabic" w:cs="Simplified Arabic" w:hint="cs"/>
          <w:sz w:val="28"/>
          <w:szCs w:val="28"/>
          <w:rtl/>
          <w:lang w:bidi="ar-AE"/>
        </w:rPr>
        <w:t xml:space="preserve">نتائج مشاريع في الأجل القصير </w:t>
      </w:r>
      <w:r w:rsidR="005C786E">
        <w:rPr>
          <w:rFonts w:ascii="Simplified Arabic" w:hAnsi="Simplified Arabic" w:cs="Simplified Arabic" w:hint="cs"/>
          <w:sz w:val="28"/>
          <w:szCs w:val="28"/>
          <w:rtl/>
          <w:lang w:bidi="ar-AE"/>
        </w:rPr>
        <w:t>و قد يكون هو تحليل إتجاهي .</w:t>
      </w:r>
      <w:r w:rsidR="00A0352F">
        <w:rPr>
          <w:rFonts w:ascii="Simplified Arabic" w:hAnsi="Simplified Arabic" w:cs="Simplified Arabic" w:hint="cs"/>
          <w:sz w:val="28"/>
          <w:szCs w:val="28"/>
          <w:rtl/>
          <w:lang w:bidi="ar-AE"/>
        </w:rPr>
        <w:t xml:space="preserve"> له عدة عوامل تؤثر عليه </w:t>
      </w:r>
      <w:r w:rsidR="003D1E9B">
        <w:rPr>
          <w:rFonts w:ascii="Simplified Arabic" w:hAnsi="Simplified Arabic" w:cs="Simplified Arabic" w:hint="cs"/>
          <w:sz w:val="28"/>
          <w:szCs w:val="28"/>
          <w:rtl/>
          <w:lang w:bidi="ar-AE"/>
        </w:rPr>
        <w:t xml:space="preserve">مثل تقارير الرباح و البيانات الإقتصادية و معنويات السوق </w:t>
      </w:r>
      <w:r w:rsidR="000237CB">
        <w:rPr>
          <w:rFonts w:ascii="Simplified Arabic" w:hAnsi="Simplified Arabic" w:cs="Simplified Arabic" w:hint="cs"/>
          <w:sz w:val="28"/>
          <w:szCs w:val="28"/>
          <w:rtl/>
          <w:lang w:bidi="ar-AE"/>
        </w:rPr>
        <w:t xml:space="preserve">, </w:t>
      </w:r>
      <w:r w:rsidR="00F16FC7">
        <w:rPr>
          <w:rFonts w:ascii="Simplified Arabic" w:hAnsi="Simplified Arabic" w:cs="Simplified Arabic" w:hint="cs"/>
          <w:sz w:val="28"/>
          <w:szCs w:val="28"/>
          <w:rtl/>
          <w:lang w:bidi="ar-AE"/>
        </w:rPr>
        <w:t xml:space="preserve">يلجأ إليه المحللون في حال </w:t>
      </w:r>
      <w:r w:rsidR="008C36BC">
        <w:rPr>
          <w:rFonts w:ascii="Simplified Arabic" w:hAnsi="Simplified Arabic" w:cs="Simplified Arabic" w:hint="cs"/>
          <w:sz w:val="28"/>
          <w:szCs w:val="28"/>
          <w:rtl/>
          <w:lang w:bidi="ar-AE"/>
        </w:rPr>
        <w:t xml:space="preserve">يرجى رؤية نتائج </w:t>
      </w:r>
      <w:r w:rsidR="002502DE">
        <w:rPr>
          <w:rFonts w:ascii="Simplified Arabic" w:hAnsi="Simplified Arabic" w:cs="Simplified Arabic" w:hint="cs"/>
          <w:sz w:val="28"/>
          <w:szCs w:val="28"/>
          <w:rtl/>
          <w:lang w:bidi="ar-AE"/>
        </w:rPr>
        <w:t xml:space="preserve">سريعة </w:t>
      </w:r>
      <w:r w:rsidR="00A958A6">
        <w:rPr>
          <w:rFonts w:ascii="Simplified Arabic" w:hAnsi="Simplified Arabic" w:cs="Simplified Arabic" w:hint="cs"/>
          <w:sz w:val="28"/>
          <w:szCs w:val="28"/>
          <w:rtl/>
          <w:lang w:bidi="ar-AE"/>
        </w:rPr>
        <w:t xml:space="preserve">للإستثمار فيمكن أن يؤدي </w:t>
      </w:r>
      <w:r w:rsidR="00E421BF">
        <w:rPr>
          <w:rFonts w:ascii="Simplified Arabic" w:hAnsi="Simplified Arabic" w:cs="Simplified Arabic" w:hint="cs"/>
          <w:sz w:val="28"/>
          <w:szCs w:val="28"/>
          <w:rtl/>
          <w:lang w:bidi="ar-AE"/>
        </w:rPr>
        <w:t>إلى تحقيق أرباح سريعة لكن ينطوي إلى مخاطر أعلى .</w:t>
      </w:r>
      <w:r w:rsidR="00FA352D">
        <w:rPr>
          <w:rFonts w:ascii="Simplified Arabic" w:hAnsi="Simplified Arabic" w:cs="Simplified Arabic"/>
          <w:sz w:val="28"/>
          <w:szCs w:val="28"/>
          <w:lang w:bidi="ar-AE"/>
        </w:rPr>
        <w:t xml:space="preserve"> </w:t>
      </w:r>
    </w:p>
    <w:p w14:paraId="390212AA" w14:textId="2592118C" w:rsidR="009A0D4C" w:rsidRDefault="009A0D4C" w:rsidP="00F76784">
      <w:pPr>
        <w:pStyle w:val="ListParagraph"/>
        <w:numPr>
          <w:ilvl w:val="0"/>
          <w:numId w:val="33"/>
        </w:numPr>
        <w:bidi/>
        <w:spacing w:line="360" w:lineRule="auto"/>
        <w:jc w:val="both"/>
        <w:rPr>
          <w:rFonts w:ascii="Simplified Arabic" w:hAnsi="Simplified Arabic" w:cs="Simplified Arabic"/>
          <w:sz w:val="28"/>
          <w:szCs w:val="28"/>
          <w:rtl/>
          <w:lang w:bidi="ar-AE"/>
        </w:rPr>
      </w:pPr>
      <w:r w:rsidRPr="009A0D4C">
        <w:rPr>
          <w:rFonts w:ascii="Simplified Arabic" w:hAnsi="Simplified Arabic" w:cs="Simplified Arabic" w:hint="cs"/>
          <w:sz w:val="28"/>
          <w:szCs w:val="28"/>
          <w:rtl/>
          <w:lang w:bidi="ar-AE"/>
        </w:rPr>
        <w:t xml:space="preserve">تحليل مالي طويل الأجل : </w:t>
      </w:r>
    </w:p>
    <w:p w14:paraId="78628DF5" w14:textId="5AAB7B97" w:rsidR="00C15DCB" w:rsidRDefault="00C15DCB" w:rsidP="00C15DCB">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هو عملية تحليل مالي لبنود </w:t>
      </w:r>
      <w:r w:rsidR="00B91306">
        <w:rPr>
          <w:rFonts w:ascii="Simplified Arabic" w:hAnsi="Simplified Arabic" w:cs="Simplified Arabic" w:hint="cs"/>
          <w:sz w:val="28"/>
          <w:szCs w:val="28"/>
          <w:rtl/>
          <w:lang w:bidi="ar-AE"/>
        </w:rPr>
        <w:t xml:space="preserve">في فترة زمنية طويلة </w:t>
      </w:r>
      <w:r w:rsidR="00BA09AE">
        <w:rPr>
          <w:rFonts w:ascii="Simplified Arabic" w:hAnsi="Simplified Arabic" w:cs="Simplified Arabic" w:hint="cs"/>
          <w:sz w:val="28"/>
          <w:szCs w:val="28"/>
          <w:rtl/>
          <w:lang w:bidi="ar-AE"/>
        </w:rPr>
        <w:t xml:space="preserve">و يكون هذا النوع تحليل التمويل العام و الأصول الثابتة و الربحية </w:t>
      </w:r>
      <w:r w:rsidR="006816F6">
        <w:rPr>
          <w:rFonts w:ascii="Simplified Arabic" w:hAnsi="Simplified Arabic" w:cs="Simplified Arabic" w:hint="cs"/>
          <w:sz w:val="28"/>
          <w:szCs w:val="28"/>
          <w:rtl/>
          <w:lang w:bidi="ar-AE"/>
        </w:rPr>
        <w:t xml:space="preserve">في الأجل الطويل , </w:t>
      </w:r>
      <w:r w:rsidR="00B91349">
        <w:rPr>
          <w:rFonts w:ascii="Simplified Arabic" w:hAnsi="Simplified Arabic" w:cs="Simplified Arabic" w:hint="cs"/>
          <w:sz w:val="28"/>
          <w:szCs w:val="28"/>
          <w:rtl/>
          <w:lang w:bidi="ar-AE"/>
        </w:rPr>
        <w:t xml:space="preserve">و معرفة السيولة و المديونية </w:t>
      </w:r>
      <w:r w:rsidR="009616CB">
        <w:rPr>
          <w:rFonts w:ascii="Simplified Arabic" w:hAnsi="Simplified Arabic" w:cs="Simplified Arabic" w:hint="cs"/>
          <w:sz w:val="28"/>
          <w:szCs w:val="28"/>
          <w:rtl/>
          <w:lang w:bidi="ar-AE"/>
        </w:rPr>
        <w:t xml:space="preserve">, قد تمتد الفترة من أشهر إلى سنوات </w:t>
      </w:r>
      <w:r w:rsidR="00E94E93">
        <w:rPr>
          <w:rFonts w:ascii="Simplified Arabic" w:hAnsi="Simplified Arabic" w:cs="Simplified Arabic" w:hint="cs"/>
          <w:sz w:val="28"/>
          <w:szCs w:val="28"/>
          <w:rtl/>
          <w:lang w:bidi="ar-AE"/>
        </w:rPr>
        <w:t>.</w:t>
      </w:r>
      <w:sdt>
        <w:sdtPr>
          <w:rPr>
            <w:rFonts w:ascii="Simplified Arabic" w:hAnsi="Simplified Arabic" w:cs="Simplified Arabic" w:hint="cs"/>
            <w:sz w:val="28"/>
            <w:szCs w:val="28"/>
            <w:rtl/>
            <w:lang w:bidi="ar-AE"/>
          </w:rPr>
          <w:id w:val="-639954584"/>
          <w:citation/>
        </w:sdtPr>
        <w:sdtContent>
          <w:r w:rsidR="001C2F2E">
            <w:rPr>
              <w:rFonts w:ascii="Simplified Arabic" w:hAnsi="Simplified Arabic" w:cs="Simplified Arabic"/>
              <w:sz w:val="28"/>
              <w:szCs w:val="28"/>
              <w:rtl/>
              <w:lang w:bidi="ar-AE"/>
            </w:rPr>
            <w:fldChar w:fldCharType="begin"/>
          </w:r>
          <w:r w:rsidR="001C2F2E">
            <w:rPr>
              <w:rFonts w:ascii="Simplified Arabic" w:hAnsi="Simplified Arabic" w:cs="Simplified Arabic"/>
              <w:sz w:val="28"/>
              <w:szCs w:val="28"/>
              <w:rtl/>
              <w:lang w:bidi="ar-AE"/>
            </w:rPr>
            <w:instrText xml:space="preserve"> </w:instrText>
          </w:r>
          <w:r w:rsidR="001C2F2E">
            <w:rPr>
              <w:rFonts w:ascii="Simplified Arabic" w:hAnsi="Simplified Arabic" w:cs="Simplified Arabic" w:hint="cs"/>
              <w:sz w:val="28"/>
              <w:szCs w:val="28"/>
              <w:lang w:bidi="ar-AE"/>
            </w:rPr>
            <w:instrText>CITATION</w:instrText>
          </w:r>
          <w:r w:rsidR="001C2F2E">
            <w:rPr>
              <w:rFonts w:ascii="Simplified Arabic" w:hAnsi="Simplified Arabic" w:cs="Simplified Arabic" w:hint="cs"/>
              <w:sz w:val="28"/>
              <w:szCs w:val="28"/>
              <w:rtl/>
              <w:lang w:bidi="ar-AE"/>
            </w:rPr>
            <w:instrText xml:space="preserve"> أوص \</w:instrText>
          </w:r>
          <w:r w:rsidR="001C2F2E">
            <w:rPr>
              <w:rFonts w:ascii="Simplified Arabic" w:hAnsi="Simplified Arabic" w:cs="Simplified Arabic" w:hint="cs"/>
              <w:sz w:val="28"/>
              <w:szCs w:val="28"/>
              <w:lang w:bidi="ar-AE"/>
            </w:rPr>
            <w:instrText>l 14337</w:instrText>
          </w:r>
          <w:r w:rsidR="001C2F2E">
            <w:rPr>
              <w:rFonts w:ascii="Simplified Arabic" w:hAnsi="Simplified Arabic" w:cs="Simplified Arabic"/>
              <w:sz w:val="28"/>
              <w:szCs w:val="28"/>
              <w:rtl/>
              <w:lang w:bidi="ar-AE"/>
            </w:rPr>
            <w:instrText xml:space="preserve"> </w:instrText>
          </w:r>
          <w:r w:rsidR="001C2F2E">
            <w:rPr>
              <w:rFonts w:ascii="Simplified Arabic" w:hAnsi="Simplified Arabic" w:cs="Simplified Arabic"/>
              <w:sz w:val="28"/>
              <w:szCs w:val="28"/>
              <w:rtl/>
              <w:lang w:bidi="ar-AE"/>
            </w:rPr>
            <w:fldChar w:fldCharType="separate"/>
          </w:r>
          <w:r w:rsidR="001C2F2E">
            <w:rPr>
              <w:rFonts w:ascii="Simplified Arabic" w:hAnsi="Simplified Arabic" w:cs="Simplified Arabic"/>
              <w:noProof/>
              <w:sz w:val="28"/>
              <w:szCs w:val="28"/>
              <w:rtl/>
              <w:lang w:bidi="ar-AE"/>
            </w:rPr>
            <w:t xml:space="preserve"> </w:t>
          </w:r>
          <w:r w:rsidR="001C2F2E" w:rsidRPr="001C2F2E">
            <w:rPr>
              <w:rFonts w:ascii="Simplified Arabic" w:hAnsi="Simplified Arabic" w:cs="Simplified Arabic"/>
              <w:noProof/>
              <w:sz w:val="28"/>
              <w:szCs w:val="28"/>
              <w:lang w:bidi="ar-AE"/>
            </w:rPr>
            <w:t>[10]</w:t>
          </w:r>
          <w:r w:rsidR="001C2F2E">
            <w:rPr>
              <w:rFonts w:ascii="Simplified Arabic" w:hAnsi="Simplified Arabic" w:cs="Simplified Arabic"/>
              <w:sz w:val="28"/>
              <w:szCs w:val="28"/>
              <w:rtl/>
              <w:lang w:bidi="ar-AE"/>
            </w:rPr>
            <w:fldChar w:fldCharType="end"/>
          </w:r>
        </w:sdtContent>
      </w:sdt>
    </w:p>
    <w:p w14:paraId="25C65FDC" w14:textId="5963733E" w:rsidR="00B86D8B" w:rsidRDefault="00E94E93" w:rsidP="00312CEC">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تؤثر على التحليل طويل الأجل عدة عوامل مثل </w:t>
      </w:r>
      <w:r w:rsidR="009B18D7">
        <w:rPr>
          <w:rFonts w:ascii="Simplified Arabic" w:hAnsi="Simplified Arabic" w:cs="Simplified Arabic" w:hint="cs"/>
          <w:sz w:val="28"/>
          <w:szCs w:val="28"/>
          <w:rtl/>
          <w:lang w:bidi="ar-AE"/>
        </w:rPr>
        <w:t xml:space="preserve">صحة الشركة و أدائها و إتجاهات السوق و الدورات الإقتصادية </w:t>
      </w:r>
      <w:r w:rsidR="000E78EA">
        <w:rPr>
          <w:rFonts w:ascii="Simplified Arabic" w:hAnsi="Simplified Arabic" w:cs="Simplified Arabic" w:hint="cs"/>
          <w:sz w:val="28"/>
          <w:szCs w:val="28"/>
          <w:rtl/>
          <w:lang w:bidi="ar-AE"/>
        </w:rPr>
        <w:t xml:space="preserve">و العوامل الجيوسياسية مثل الإستقرار السياسي و سياسة التجارة و العلاقات الدولية </w:t>
      </w:r>
      <w:r w:rsidR="00AB5829">
        <w:rPr>
          <w:rFonts w:ascii="Simplified Arabic" w:hAnsi="Simplified Arabic" w:cs="Simplified Arabic" w:hint="cs"/>
          <w:sz w:val="28"/>
          <w:szCs w:val="28"/>
          <w:rtl/>
          <w:lang w:bidi="ar-AE"/>
        </w:rPr>
        <w:t>.</w:t>
      </w:r>
      <w:r w:rsidR="00CB18BE">
        <w:rPr>
          <w:rFonts w:ascii="Simplified Arabic" w:hAnsi="Simplified Arabic" w:cs="Simplified Arabic"/>
          <w:sz w:val="28"/>
          <w:szCs w:val="28"/>
          <w:lang w:bidi="ar-AE"/>
        </w:rPr>
        <w:t xml:space="preserve"> </w:t>
      </w:r>
    </w:p>
    <w:p w14:paraId="73A33C2B" w14:textId="77777777" w:rsidR="00EB3E4F" w:rsidRDefault="00EB3E4F" w:rsidP="00EB3E4F">
      <w:pPr>
        <w:pStyle w:val="ListParagraph"/>
        <w:bidi/>
        <w:spacing w:line="360" w:lineRule="auto"/>
        <w:jc w:val="both"/>
        <w:rPr>
          <w:rFonts w:ascii="Simplified Arabic" w:hAnsi="Simplified Arabic" w:cs="Simplified Arabic"/>
          <w:sz w:val="28"/>
          <w:szCs w:val="28"/>
          <w:rtl/>
          <w:lang w:bidi="ar-AE"/>
        </w:rPr>
      </w:pPr>
    </w:p>
    <w:p w14:paraId="622E8ACD" w14:textId="77777777" w:rsidR="00EB3E4F" w:rsidRDefault="00EB3E4F" w:rsidP="00EB3E4F">
      <w:pPr>
        <w:pStyle w:val="ListParagraph"/>
        <w:bidi/>
        <w:spacing w:line="360" w:lineRule="auto"/>
        <w:jc w:val="both"/>
        <w:rPr>
          <w:rFonts w:ascii="Simplified Arabic" w:hAnsi="Simplified Arabic" w:cs="Simplified Arabic"/>
          <w:sz w:val="28"/>
          <w:szCs w:val="28"/>
          <w:rtl/>
          <w:lang w:bidi="ar-AE"/>
        </w:rPr>
      </w:pPr>
    </w:p>
    <w:p w14:paraId="45CC94E5" w14:textId="77777777" w:rsidR="00EB3E4F" w:rsidRPr="00312CEC" w:rsidRDefault="00EB3E4F" w:rsidP="00EB3E4F">
      <w:pPr>
        <w:pStyle w:val="ListParagraph"/>
        <w:bidi/>
        <w:spacing w:line="360" w:lineRule="auto"/>
        <w:jc w:val="both"/>
        <w:rPr>
          <w:rFonts w:ascii="Simplified Arabic" w:hAnsi="Simplified Arabic" w:cs="Simplified Arabic"/>
          <w:sz w:val="28"/>
          <w:szCs w:val="28"/>
          <w:lang w:bidi="ar-AE"/>
        </w:rPr>
      </w:pPr>
    </w:p>
    <w:p w14:paraId="7A1E93F1" w14:textId="772C8D8D" w:rsidR="00544197" w:rsidRPr="00D57580" w:rsidRDefault="00B9766E" w:rsidP="00FC24D8">
      <w:pPr>
        <w:pStyle w:val="Caption"/>
        <w:bidi/>
        <w:jc w:val="center"/>
        <w:rPr>
          <w:rFonts w:ascii="Simplified Arabic" w:hAnsi="Simplified Arabic" w:cs="Simplified Arabic"/>
          <w:b/>
          <w:bCs/>
          <w:i w:val="0"/>
          <w:iCs w:val="0"/>
          <w:color w:val="auto"/>
          <w:sz w:val="28"/>
          <w:szCs w:val="28"/>
          <w:lang w:bidi="ar-AE"/>
        </w:rPr>
      </w:pPr>
      <w:bookmarkStart w:id="17" w:name="_Toc209373973"/>
      <w:r w:rsidRPr="00FC24D8">
        <w:rPr>
          <w:rFonts w:ascii="Simplified Arabic" w:hAnsi="Simplified Arabic" w:cs="Simplified Arabic"/>
          <w:b/>
          <w:bCs/>
          <w:i w:val="0"/>
          <w:iCs w:val="0"/>
          <w:color w:val="auto"/>
          <w:sz w:val="28"/>
          <w:szCs w:val="28"/>
          <w:rtl/>
        </w:rPr>
        <w:lastRenderedPageBreak/>
        <w:t xml:space="preserve">جدول </w:t>
      </w:r>
      <w:r w:rsidRPr="00FC24D8">
        <w:rPr>
          <w:rFonts w:ascii="Simplified Arabic" w:hAnsi="Simplified Arabic" w:cs="Simplified Arabic"/>
          <w:b/>
          <w:bCs/>
          <w:i w:val="0"/>
          <w:iCs w:val="0"/>
          <w:color w:val="auto"/>
          <w:sz w:val="28"/>
          <w:szCs w:val="28"/>
          <w:rtl/>
        </w:rPr>
        <w:fldChar w:fldCharType="begin"/>
      </w:r>
      <w:r w:rsidRPr="00FC24D8">
        <w:rPr>
          <w:rFonts w:ascii="Simplified Arabic" w:hAnsi="Simplified Arabic" w:cs="Simplified Arabic"/>
          <w:b/>
          <w:bCs/>
          <w:i w:val="0"/>
          <w:iCs w:val="0"/>
          <w:color w:val="auto"/>
          <w:sz w:val="28"/>
          <w:szCs w:val="28"/>
          <w:rtl/>
        </w:rPr>
        <w:instrText xml:space="preserve"> </w:instrText>
      </w:r>
      <w:r w:rsidRPr="00FC24D8">
        <w:rPr>
          <w:rFonts w:ascii="Simplified Arabic" w:hAnsi="Simplified Arabic" w:cs="Simplified Arabic"/>
          <w:b/>
          <w:bCs/>
          <w:i w:val="0"/>
          <w:iCs w:val="0"/>
          <w:color w:val="auto"/>
          <w:sz w:val="28"/>
          <w:szCs w:val="28"/>
        </w:rPr>
        <w:instrText>SEQ</w:instrText>
      </w:r>
      <w:r w:rsidRPr="00FC24D8">
        <w:rPr>
          <w:rFonts w:ascii="Simplified Arabic" w:hAnsi="Simplified Arabic" w:cs="Simplified Arabic"/>
          <w:b/>
          <w:bCs/>
          <w:i w:val="0"/>
          <w:iCs w:val="0"/>
          <w:color w:val="auto"/>
          <w:sz w:val="28"/>
          <w:szCs w:val="28"/>
          <w:rtl/>
        </w:rPr>
        <w:instrText xml:space="preserve"> جدول \* </w:instrText>
      </w:r>
      <w:r w:rsidRPr="00FC24D8">
        <w:rPr>
          <w:rFonts w:ascii="Simplified Arabic" w:hAnsi="Simplified Arabic" w:cs="Simplified Arabic"/>
          <w:b/>
          <w:bCs/>
          <w:i w:val="0"/>
          <w:iCs w:val="0"/>
          <w:color w:val="auto"/>
          <w:sz w:val="28"/>
          <w:szCs w:val="28"/>
        </w:rPr>
        <w:instrText>ARABIC</w:instrText>
      </w:r>
      <w:r w:rsidRPr="00FC24D8">
        <w:rPr>
          <w:rFonts w:ascii="Simplified Arabic" w:hAnsi="Simplified Arabic" w:cs="Simplified Arabic"/>
          <w:b/>
          <w:bCs/>
          <w:i w:val="0"/>
          <w:iCs w:val="0"/>
          <w:color w:val="auto"/>
          <w:sz w:val="28"/>
          <w:szCs w:val="28"/>
          <w:rtl/>
        </w:rPr>
        <w:instrText xml:space="preserve"> </w:instrText>
      </w:r>
      <w:r w:rsidRPr="00FC24D8">
        <w:rPr>
          <w:rFonts w:ascii="Simplified Arabic" w:hAnsi="Simplified Arabic" w:cs="Simplified Arabic"/>
          <w:b/>
          <w:bCs/>
          <w:i w:val="0"/>
          <w:iCs w:val="0"/>
          <w:color w:val="auto"/>
          <w:sz w:val="28"/>
          <w:szCs w:val="28"/>
          <w:rtl/>
        </w:rPr>
        <w:fldChar w:fldCharType="separate"/>
      </w:r>
      <w:r w:rsidR="00FE7CE4">
        <w:rPr>
          <w:rFonts w:ascii="Simplified Arabic" w:hAnsi="Simplified Arabic" w:cs="Simplified Arabic"/>
          <w:b/>
          <w:bCs/>
          <w:i w:val="0"/>
          <w:iCs w:val="0"/>
          <w:noProof/>
          <w:color w:val="auto"/>
          <w:sz w:val="28"/>
          <w:szCs w:val="28"/>
          <w:rtl/>
        </w:rPr>
        <w:t>1</w:t>
      </w:r>
      <w:r w:rsidRPr="00FC24D8">
        <w:rPr>
          <w:rFonts w:ascii="Simplified Arabic" w:hAnsi="Simplified Arabic" w:cs="Simplified Arabic"/>
          <w:b/>
          <w:bCs/>
          <w:i w:val="0"/>
          <w:iCs w:val="0"/>
          <w:color w:val="auto"/>
          <w:sz w:val="28"/>
          <w:szCs w:val="28"/>
          <w:rtl/>
        </w:rPr>
        <w:fldChar w:fldCharType="end"/>
      </w:r>
      <w:r w:rsidRPr="00FC24D8">
        <w:rPr>
          <w:rFonts w:ascii="Simplified Arabic" w:hAnsi="Simplified Arabic" w:cs="Simplified Arabic"/>
          <w:b/>
          <w:bCs/>
          <w:i w:val="0"/>
          <w:iCs w:val="0"/>
          <w:noProof/>
          <w:color w:val="auto"/>
          <w:sz w:val="28"/>
          <w:szCs w:val="28"/>
          <w:rtl/>
          <w:lang w:bidi="ar-AE"/>
        </w:rPr>
        <w:t xml:space="preserve"> الفروق الأساسية بين التحليل طويل الأجل و قصير الأجل</w:t>
      </w:r>
      <w:bookmarkEnd w:id="17"/>
    </w:p>
    <w:tbl>
      <w:tblPr>
        <w:tblStyle w:val="TableGrid"/>
        <w:bidiVisual/>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110"/>
        <w:gridCol w:w="3110"/>
        <w:gridCol w:w="3110"/>
      </w:tblGrid>
      <w:tr w:rsidR="00544197" w14:paraId="232A804E" w14:textId="77777777" w:rsidTr="005D3E21">
        <w:tc>
          <w:tcPr>
            <w:tcW w:w="3116" w:type="dxa"/>
            <w:shd w:val="clear" w:color="auto" w:fill="B4C6E7" w:themeFill="accent1" w:themeFillTint="66"/>
          </w:tcPr>
          <w:p w14:paraId="766D927E" w14:textId="2336FCC8" w:rsidR="00544197" w:rsidRDefault="00544197"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العامل </w:t>
            </w:r>
          </w:p>
        </w:tc>
        <w:tc>
          <w:tcPr>
            <w:tcW w:w="3117" w:type="dxa"/>
            <w:shd w:val="clear" w:color="auto" w:fill="B4C6E7" w:themeFill="accent1" w:themeFillTint="66"/>
          </w:tcPr>
          <w:p w14:paraId="6499D1C0" w14:textId="6DD9AA7D" w:rsidR="00544197" w:rsidRDefault="00CD0C43"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التحليل قصير المدى </w:t>
            </w:r>
          </w:p>
        </w:tc>
        <w:tc>
          <w:tcPr>
            <w:tcW w:w="3117" w:type="dxa"/>
            <w:shd w:val="clear" w:color="auto" w:fill="B4C6E7" w:themeFill="accent1" w:themeFillTint="66"/>
          </w:tcPr>
          <w:p w14:paraId="7C1094D4" w14:textId="37EFCF39" w:rsidR="00544197" w:rsidRDefault="00CD0C43"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التحليل طويل المدى</w:t>
            </w:r>
          </w:p>
        </w:tc>
      </w:tr>
      <w:tr w:rsidR="00CD0C43" w14:paraId="64884A28" w14:textId="77777777" w:rsidTr="005D3E21">
        <w:tc>
          <w:tcPr>
            <w:tcW w:w="3116" w:type="dxa"/>
          </w:tcPr>
          <w:p w14:paraId="7C54195E" w14:textId="24644CFD" w:rsidR="00CD0C43" w:rsidRDefault="00CD0C43"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الإطار الزمني </w:t>
            </w:r>
          </w:p>
        </w:tc>
        <w:tc>
          <w:tcPr>
            <w:tcW w:w="3117" w:type="dxa"/>
          </w:tcPr>
          <w:p w14:paraId="415E2A27" w14:textId="224802AE" w:rsidR="00CD0C43" w:rsidRDefault="002A1E9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أيام لأسابيع </w:t>
            </w:r>
          </w:p>
        </w:tc>
        <w:tc>
          <w:tcPr>
            <w:tcW w:w="3117" w:type="dxa"/>
          </w:tcPr>
          <w:p w14:paraId="5483EF83" w14:textId="1D10602D" w:rsidR="00CD0C43" w:rsidRDefault="002A1E9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أشهر إلى سنوات </w:t>
            </w:r>
          </w:p>
        </w:tc>
      </w:tr>
      <w:tr w:rsidR="002A1E9E" w14:paraId="40C38E90" w14:textId="77777777" w:rsidTr="005D3E21">
        <w:tc>
          <w:tcPr>
            <w:tcW w:w="3116" w:type="dxa"/>
          </w:tcPr>
          <w:p w14:paraId="2414CD2A" w14:textId="5DC1CAC0" w:rsidR="002A1E9E" w:rsidRDefault="002A1E9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مستوى المخاطر</w:t>
            </w:r>
          </w:p>
        </w:tc>
        <w:tc>
          <w:tcPr>
            <w:tcW w:w="3117" w:type="dxa"/>
          </w:tcPr>
          <w:p w14:paraId="4D0F9C00" w14:textId="274325B5" w:rsidR="002A1E9E" w:rsidRDefault="00D37BAB" w:rsidP="00D37BAB">
            <w:pPr>
              <w:pStyle w:val="Caption"/>
              <w:bidi/>
              <w:jc w:val="center"/>
              <w:rPr>
                <w:rFonts w:ascii="Simplified Arabic" w:hAnsi="Simplified Arabic" w:cs="Simplified Arabic"/>
                <w:b/>
                <w:bCs/>
                <w:i w:val="0"/>
                <w:iCs w:val="0"/>
                <w:color w:val="auto"/>
                <w:sz w:val="28"/>
                <w:szCs w:val="28"/>
                <w:rtl/>
                <w:lang w:bidi="ar-AE"/>
              </w:rPr>
            </w:pPr>
            <w:r w:rsidRPr="00D37BAB">
              <w:rPr>
                <w:rFonts w:ascii="Simplified Arabic" w:hAnsi="Simplified Arabic" w:cs="Simplified Arabic"/>
                <w:b/>
                <w:bCs/>
                <w:i w:val="0"/>
                <w:iCs w:val="0"/>
                <w:color w:val="auto"/>
                <w:sz w:val="28"/>
                <w:szCs w:val="28"/>
                <w:rtl/>
              </w:rPr>
              <w:t>ارتفاع المخاطر بسبب تقلبات السوق</w:t>
            </w:r>
          </w:p>
        </w:tc>
        <w:tc>
          <w:tcPr>
            <w:tcW w:w="3117" w:type="dxa"/>
          </w:tcPr>
          <w:p w14:paraId="6AE07A5F" w14:textId="26184372" w:rsidR="002A1E9E" w:rsidRDefault="00D37BAB" w:rsidP="00D37BAB">
            <w:pPr>
              <w:pStyle w:val="Caption"/>
              <w:bidi/>
              <w:jc w:val="center"/>
              <w:rPr>
                <w:rFonts w:ascii="Simplified Arabic" w:hAnsi="Simplified Arabic" w:cs="Simplified Arabic"/>
                <w:b/>
                <w:bCs/>
                <w:i w:val="0"/>
                <w:iCs w:val="0"/>
                <w:color w:val="auto"/>
                <w:sz w:val="28"/>
                <w:szCs w:val="28"/>
                <w:rtl/>
                <w:lang w:bidi="ar-AE"/>
              </w:rPr>
            </w:pPr>
            <w:r w:rsidRPr="00D37BAB">
              <w:rPr>
                <w:rFonts w:ascii="Simplified Arabic" w:hAnsi="Simplified Arabic" w:cs="Simplified Arabic"/>
                <w:b/>
                <w:bCs/>
                <w:i w:val="0"/>
                <w:iCs w:val="0"/>
                <w:color w:val="auto"/>
                <w:sz w:val="28"/>
                <w:szCs w:val="28"/>
                <w:rtl/>
              </w:rPr>
              <w:t>انخفاض المخاطر لأن السوق لديه الوقت لتصحيح نفسه</w:t>
            </w:r>
          </w:p>
        </w:tc>
      </w:tr>
      <w:tr w:rsidR="002A1E9E" w14:paraId="52B27226" w14:textId="77777777" w:rsidTr="005D3E21">
        <w:tc>
          <w:tcPr>
            <w:tcW w:w="3116" w:type="dxa"/>
          </w:tcPr>
          <w:p w14:paraId="258AEBC1" w14:textId="2B8F92C4" w:rsidR="002A1E9E" w:rsidRDefault="009501C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الإستراتيجية </w:t>
            </w:r>
          </w:p>
        </w:tc>
        <w:tc>
          <w:tcPr>
            <w:tcW w:w="3117" w:type="dxa"/>
          </w:tcPr>
          <w:p w14:paraId="5D831CEF" w14:textId="6C69FAC2" w:rsidR="002A1E9E" w:rsidRDefault="00D37BAB" w:rsidP="00D37BAB">
            <w:pPr>
              <w:pStyle w:val="Caption"/>
              <w:bidi/>
              <w:jc w:val="center"/>
              <w:rPr>
                <w:rFonts w:ascii="Simplified Arabic" w:hAnsi="Simplified Arabic" w:cs="Simplified Arabic"/>
                <w:b/>
                <w:bCs/>
                <w:i w:val="0"/>
                <w:iCs w:val="0"/>
                <w:color w:val="auto"/>
                <w:sz w:val="28"/>
                <w:szCs w:val="28"/>
                <w:rtl/>
                <w:lang w:bidi="ar-AE"/>
              </w:rPr>
            </w:pPr>
            <w:r w:rsidRPr="00D37BAB">
              <w:rPr>
                <w:rFonts w:ascii="Simplified Arabic" w:hAnsi="Simplified Arabic" w:cs="Simplified Arabic"/>
                <w:b/>
                <w:bCs/>
                <w:i w:val="0"/>
                <w:iCs w:val="0"/>
                <w:color w:val="auto"/>
                <w:sz w:val="28"/>
                <w:szCs w:val="28"/>
                <w:rtl/>
              </w:rPr>
              <w:t>الصفقات السريعة والتفاعلية</w:t>
            </w:r>
          </w:p>
        </w:tc>
        <w:tc>
          <w:tcPr>
            <w:tcW w:w="3117" w:type="dxa"/>
          </w:tcPr>
          <w:p w14:paraId="09F9E427" w14:textId="4AB7DF9D" w:rsidR="002A1E9E" w:rsidRDefault="009F1792" w:rsidP="009F1792">
            <w:pPr>
              <w:pStyle w:val="Caption"/>
              <w:bidi/>
              <w:jc w:val="center"/>
              <w:rPr>
                <w:rFonts w:ascii="Simplified Arabic" w:hAnsi="Simplified Arabic" w:cs="Simplified Arabic"/>
                <w:b/>
                <w:bCs/>
                <w:i w:val="0"/>
                <w:iCs w:val="0"/>
                <w:color w:val="auto"/>
                <w:sz w:val="28"/>
                <w:szCs w:val="28"/>
                <w:rtl/>
                <w:lang w:bidi="ar-AE"/>
              </w:rPr>
            </w:pPr>
            <w:r w:rsidRPr="009F1792">
              <w:rPr>
                <w:rFonts w:ascii="Simplified Arabic" w:hAnsi="Simplified Arabic" w:cs="Simplified Arabic"/>
                <w:b/>
                <w:bCs/>
                <w:i w:val="0"/>
                <w:iCs w:val="0"/>
                <w:color w:val="auto"/>
                <w:sz w:val="28"/>
                <w:szCs w:val="28"/>
                <w:rtl/>
              </w:rPr>
              <w:t>الصبر والتمسك بالمواقف طويلة الأمد</w:t>
            </w:r>
          </w:p>
        </w:tc>
      </w:tr>
      <w:tr w:rsidR="009501CE" w14:paraId="6C9417FD" w14:textId="77777777" w:rsidTr="005D3E21">
        <w:tc>
          <w:tcPr>
            <w:tcW w:w="3116" w:type="dxa"/>
          </w:tcPr>
          <w:p w14:paraId="4408389F" w14:textId="182FB714" w:rsidR="009501CE" w:rsidRDefault="009501C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تأثيرات السوق </w:t>
            </w:r>
          </w:p>
        </w:tc>
        <w:tc>
          <w:tcPr>
            <w:tcW w:w="3117" w:type="dxa"/>
          </w:tcPr>
          <w:p w14:paraId="0A7104C8" w14:textId="2FAA4E14" w:rsidR="009501CE" w:rsidRDefault="009F1792" w:rsidP="009F1792">
            <w:pPr>
              <w:pStyle w:val="Caption"/>
              <w:bidi/>
              <w:jc w:val="center"/>
              <w:rPr>
                <w:rFonts w:ascii="Simplified Arabic" w:hAnsi="Simplified Arabic" w:cs="Simplified Arabic"/>
                <w:b/>
                <w:bCs/>
                <w:i w:val="0"/>
                <w:iCs w:val="0"/>
                <w:color w:val="auto"/>
                <w:sz w:val="28"/>
                <w:szCs w:val="28"/>
                <w:rtl/>
                <w:lang w:bidi="ar-AE"/>
              </w:rPr>
            </w:pPr>
            <w:r w:rsidRPr="009F1792">
              <w:rPr>
                <w:rFonts w:ascii="Simplified Arabic" w:hAnsi="Simplified Arabic" w:cs="Simplified Arabic"/>
                <w:b/>
                <w:bCs/>
                <w:i w:val="0"/>
                <w:iCs w:val="0"/>
                <w:color w:val="auto"/>
                <w:sz w:val="28"/>
                <w:szCs w:val="28"/>
                <w:rtl/>
              </w:rPr>
              <w:t>تقارير الأرباح، وإصدارات البيانات الاقتصادية، والأحداث الإخبارية</w:t>
            </w:r>
          </w:p>
        </w:tc>
        <w:tc>
          <w:tcPr>
            <w:tcW w:w="3117" w:type="dxa"/>
          </w:tcPr>
          <w:p w14:paraId="2CD1180B" w14:textId="3F969A71" w:rsidR="009501CE" w:rsidRDefault="009F1792" w:rsidP="009F1792">
            <w:pPr>
              <w:pStyle w:val="Caption"/>
              <w:bidi/>
              <w:jc w:val="center"/>
              <w:rPr>
                <w:rFonts w:ascii="Simplified Arabic" w:hAnsi="Simplified Arabic" w:cs="Simplified Arabic"/>
                <w:b/>
                <w:bCs/>
                <w:i w:val="0"/>
                <w:iCs w:val="0"/>
                <w:color w:val="auto"/>
                <w:sz w:val="28"/>
                <w:szCs w:val="28"/>
                <w:rtl/>
                <w:lang w:bidi="ar-AE"/>
              </w:rPr>
            </w:pPr>
            <w:r w:rsidRPr="009F1792">
              <w:rPr>
                <w:rFonts w:ascii="Simplified Arabic" w:hAnsi="Simplified Arabic" w:cs="Simplified Arabic"/>
                <w:b/>
                <w:bCs/>
                <w:i w:val="0"/>
                <w:iCs w:val="0"/>
                <w:color w:val="auto"/>
                <w:sz w:val="28"/>
                <w:szCs w:val="28"/>
                <w:rtl/>
              </w:rPr>
              <w:t>الاتجاهات طويلة المدى، أساسيات الشركة، العوامل الاقتصادية الكلية</w:t>
            </w:r>
          </w:p>
        </w:tc>
      </w:tr>
      <w:tr w:rsidR="009501CE" w14:paraId="29325EE0" w14:textId="77777777" w:rsidTr="005D3E21">
        <w:tc>
          <w:tcPr>
            <w:tcW w:w="3116" w:type="dxa"/>
          </w:tcPr>
          <w:p w14:paraId="1985AF19" w14:textId="29D5E7FA" w:rsidR="009501CE" w:rsidRDefault="009501CE" w:rsidP="00FC24D8">
            <w:pPr>
              <w:pStyle w:val="Caption"/>
              <w:bidi/>
              <w:jc w:val="center"/>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 xml:space="preserve">إستخدام التحليل الفني </w:t>
            </w:r>
          </w:p>
        </w:tc>
        <w:tc>
          <w:tcPr>
            <w:tcW w:w="3117" w:type="dxa"/>
          </w:tcPr>
          <w:p w14:paraId="389B0C9A" w14:textId="504A6BD5" w:rsidR="009501CE" w:rsidRDefault="009F1792" w:rsidP="009F1792">
            <w:pPr>
              <w:pStyle w:val="Caption"/>
              <w:bidi/>
              <w:jc w:val="center"/>
              <w:rPr>
                <w:rFonts w:ascii="Simplified Arabic" w:hAnsi="Simplified Arabic" w:cs="Simplified Arabic"/>
                <w:b/>
                <w:bCs/>
                <w:i w:val="0"/>
                <w:iCs w:val="0"/>
                <w:color w:val="auto"/>
                <w:sz w:val="28"/>
                <w:szCs w:val="28"/>
                <w:rtl/>
                <w:lang w:bidi="ar-AE"/>
              </w:rPr>
            </w:pPr>
            <w:r w:rsidRPr="009F1792">
              <w:rPr>
                <w:rFonts w:ascii="Simplified Arabic" w:hAnsi="Simplified Arabic" w:cs="Simplified Arabic"/>
                <w:b/>
                <w:bCs/>
                <w:i w:val="0"/>
                <w:iCs w:val="0"/>
                <w:color w:val="auto"/>
                <w:sz w:val="28"/>
                <w:szCs w:val="28"/>
                <w:rtl/>
              </w:rPr>
              <w:t>غالبًا ما يتم استخدامه بالتزامن مع الأخبار قصيرة المدى</w:t>
            </w:r>
          </w:p>
        </w:tc>
        <w:tc>
          <w:tcPr>
            <w:tcW w:w="3117" w:type="dxa"/>
          </w:tcPr>
          <w:p w14:paraId="2F3F4477" w14:textId="7849AF3A" w:rsidR="009501CE" w:rsidRDefault="005E08DB" w:rsidP="005E08DB">
            <w:pPr>
              <w:pStyle w:val="Caption"/>
              <w:bidi/>
              <w:jc w:val="center"/>
              <w:rPr>
                <w:rFonts w:ascii="Simplified Arabic" w:hAnsi="Simplified Arabic" w:cs="Simplified Arabic"/>
                <w:b/>
                <w:bCs/>
                <w:i w:val="0"/>
                <w:iCs w:val="0"/>
                <w:color w:val="auto"/>
                <w:sz w:val="28"/>
                <w:szCs w:val="28"/>
                <w:rtl/>
                <w:lang w:bidi="ar-AE"/>
              </w:rPr>
            </w:pPr>
            <w:r w:rsidRPr="005E08DB">
              <w:rPr>
                <w:rFonts w:ascii="Simplified Arabic" w:hAnsi="Simplified Arabic" w:cs="Simplified Arabic"/>
                <w:b/>
                <w:bCs/>
                <w:i w:val="0"/>
                <w:iCs w:val="0"/>
                <w:color w:val="auto"/>
                <w:sz w:val="28"/>
                <w:szCs w:val="28"/>
                <w:rtl/>
              </w:rPr>
              <w:t>الاعتماد بشكل أقل على التحليل الفني</w:t>
            </w:r>
          </w:p>
        </w:tc>
      </w:tr>
    </w:tbl>
    <w:p w14:paraId="12B6C429" w14:textId="389AE43C" w:rsidR="00D57580" w:rsidRDefault="00154D2C" w:rsidP="00E63878">
      <w:pPr>
        <w:pStyle w:val="Caption"/>
        <w:bidi/>
        <w:spacing w:line="360" w:lineRule="auto"/>
        <w:jc w:val="both"/>
        <w:rPr>
          <w:rFonts w:ascii="Simplified Arabic" w:hAnsi="Simplified Arabic" w:cs="Simplified Arabic"/>
          <w:b/>
          <w:bCs/>
          <w:i w:val="0"/>
          <w:iCs w:val="0"/>
          <w:color w:val="auto"/>
          <w:sz w:val="28"/>
          <w:szCs w:val="28"/>
          <w:rtl/>
          <w:lang w:bidi="ar-AE"/>
        </w:rPr>
      </w:pPr>
      <w:r>
        <w:rPr>
          <w:rFonts w:ascii="Simplified Arabic" w:hAnsi="Simplified Arabic" w:cs="Simplified Arabic" w:hint="cs"/>
          <w:b/>
          <w:bCs/>
          <w:i w:val="0"/>
          <w:iCs w:val="0"/>
          <w:color w:val="auto"/>
          <w:sz w:val="28"/>
          <w:szCs w:val="28"/>
          <w:rtl/>
          <w:lang w:bidi="ar-AE"/>
        </w:rPr>
        <w:t>من حيث الثبات و الحركة :</w:t>
      </w:r>
    </w:p>
    <w:p w14:paraId="2E072B5A" w14:textId="0CF24FDE" w:rsidR="00154D2C" w:rsidRDefault="00FB7608" w:rsidP="00E63878">
      <w:pPr>
        <w:pStyle w:val="ListParagraph"/>
        <w:numPr>
          <w:ilvl w:val="0"/>
          <w:numId w:val="34"/>
        </w:numPr>
        <w:bidi/>
        <w:spacing w:line="360" w:lineRule="auto"/>
        <w:jc w:val="both"/>
        <w:rPr>
          <w:rFonts w:ascii="Simplified Arabic" w:hAnsi="Simplified Arabic" w:cs="Simplified Arabic"/>
          <w:sz w:val="28"/>
          <w:szCs w:val="28"/>
          <w:lang w:bidi="ar-AE"/>
        </w:rPr>
      </w:pPr>
      <w:r w:rsidRPr="001E7551">
        <w:rPr>
          <w:rFonts w:ascii="Simplified Arabic" w:hAnsi="Simplified Arabic" w:cs="Simplified Arabic" w:hint="cs"/>
          <w:sz w:val="28"/>
          <w:szCs w:val="28"/>
          <w:rtl/>
          <w:lang w:bidi="ar-AE"/>
        </w:rPr>
        <w:t xml:space="preserve">التحليل </w:t>
      </w:r>
      <w:r w:rsidR="006C5C93" w:rsidRPr="001E7551">
        <w:rPr>
          <w:rFonts w:ascii="Simplified Arabic" w:hAnsi="Simplified Arabic" w:cs="Simplified Arabic" w:hint="cs"/>
          <w:sz w:val="28"/>
          <w:szCs w:val="28"/>
          <w:rtl/>
          <w:lang w:bidi="ar-AE"/>
        </w:rPr>
        <w:t>الثابت :</w:t>
      </w:r>
    </w:p>
    <w:p w14:paraId="5226447D" w14:textId="7A85FAF6" w:rsidR="001E7551" w:rsidRDefault="00B53CF1" w:rsidP="00E63878">
      <w:pPr>
        <w:pStyle w:val="ListParagraph"/>
        <w:bidi/>
        <w:spacing w:line="360" w:lineRule="auto"/>
        <w:ind w:left="144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يسمى هذا النوع من التحليل بالثابت لأنه يهتم بتحليل </w:t>
      </w:r>
      <w:r w:rsidR="0073564C">
        <w:rPr>
          <w:rFonts w:ascii="Simplified Arabic" w:hAnsi="Simplified Arabic" w:cs="Simplified Arabic" w:hint="cs"/>
          <w:sz w:val="28"/>
          <w:szCs w:val="28"/>
          <w:rtl/>
          <w:lang w:bidi="ar-AE"/>
        </w:rPr>
        <w:t xml:space="preserve">بتحليل القوائم المالية </w:t>
      </w:r>
      <w:r w:rsidR="005D4472">
        <w:rPr>
          <w:rFonts w:ascii="Simplified Arabic" w:hAnsi="Simplified Arabic" w:cs="Simplified Arabic" w:hint="cs"/>
          <w:sz w:val="28"/>
          <w:szCs w:val="28"/>
          <w:rtl/>
          <w:lang w:bidi="ar-AE"/>
        </w:rPr>
        <w:t xml:space="preserve">في وقت معين </w:t>
      </w:r>
      <w:r w:rsidR="00231761">
        <w:rPr>
          <w:rFonts w:ascii="Simplified Arabic" w:hAnsi="Simplified Arabic" w:cs="Simplified Arabic" w:hint="cs"/>
          <w:sz w:val="28"/>
          <w:szCs w:val="28"/>
          <w:rtl/>
          <w:lang w:bidi="ar-AE"/>
        </w:rPr>
        <w:t xml:space="preserve">فهو يقوم بتحليل النسب المالية </w:t>
      </w:r>
      <w:r w:rsidR="00791523">
        <w:rPr>
          <w:rFonts w:ascii="Simplified Arabic" w:hAnsi="Simplified Arabic" w:cs="Simplified Arabic" w:hint="cs"/>
          <w:sz w:val="28"/>
          <w:szCs w:val="28"/>
          <w:rtl/>
          <w:lang w:bidi="ar-AE"/>
        </w:rPr>
        <w:t>بين البنو</w:t>
      </w:r>
      <w:r w:rsidR="00370751">
        <w:rPr>
          <w:rFonts w:ascii="Simplified Arabic" w:hAnsi="Simplified Arabic" w:cs="Simplified Arabic" w:hint="cs"/>
          <w:sz w:val="28"/>
          <w:szCs w:val="28"/>
          <w:rtl/>
          <w:lang w:bidi="ar-AE"/>
        </w:rPr>
        <w:t xml:space="preserve">د </w:t>
      </w:r>
      <w:r w:rsidR="007C7ED2">
        <w:rPr>
          <w:rFonts w:ascii="Simplified Arabic" w:hAnsi="Simplified Arabic" w:cs="Simplified Arabic" w:hint="cs"/>
          <w:sz w:val="28"/>
          <w:szCs w:val="28"/>
          <w:rtl/>
          <w:lang w:bidi="ar-AE"/>
        </w:rPr>
        <w:t xml:space="preserve">الخاصة بالقوائم المالية </w:t>
      </w:r>
      <w:r w:rsidR="004F5732">
        <w:rPr>
          <w:rFonts w:ascii="Simplified Arabic" w:hAnsi="Simplified Arabic" w:cs="Simplified Arabic" w:hint="cs"/>
          <w:sz w:val="28"/>
          <w:szCs w:val="28"/>
          <w:rtl/>
          <w:lang w:bidi="ar-AE"/>
        </w:rPr>
        <w:t xml:space="preserve">و يهدف هذا النوع من التحليل لمعرفة </w:t>
      </w:r>
      <w:r w:rsidR="002B5815">
        <w:rPr>
          <w:rFonts w:ascii="Simplified Arabic" w:hAnsi="Simplified Arabic" w:cs="Simplified Arabic" w:hint="cs"/>
          <w:sz w:val="28"/>
          <w:szCs w:val="28"/>
          <w:rtl/>
          <w:lang w:bidi="ar-AE"/>
        </w:rPr>
        <w:t>قدرة الشركة في ايفاء التزاماتها</w:t>
      </w:r>
      <w:r w:rsidR="00C049D7">
        <w:rPr>
          <w:rFonts w:ascii="Simplified Arabic" w:hAnsi="Simplified Arabic" w:cs="Simplified Arabic" w:hint="cs"/>
          <w:sz w:val="28"/>
          <w:szCs w:val="28"/>
          <w:rtl/>
          <w:lang w:bidi="ar-AE"/>
        </w:rPr>
        <w:t xml:space="preserve"> طويلة و قصيرة الأجل</w:t>
      </w:r>
      <w:r w:rsidR="002B5815">
        <w:rPr>
          <w:rFonts w:ascii="Simplified Arabic" w:hAnsi="Simplified Arabic" w:cs="Simplified Arabic" w:hint="cs"/>
          <w:sz w:val="28"/>
          <w:szCs w:val="28"/>
          <w:rtl/>
          <w:lang w:bidi="ar-AE"/>
        </w:rPr>
        <w:t xml:space="preserve"> و تحقيق ربحيتها </w:t>
      </w:r>
      <w:r w:rsidR="00893C3D">
        <w:rPr>
          <w:rFonts w:ascii="Simplified Arabic" w:hAnsi="Simplified Arabic" w:cs="Simplified Arabic" w:hint="cs"/>
          <w:sz w:val="28"/>
          <w:szCs w:val="28"/>
          <w:rtl/>
          <w:lang w:bidi="ar-AE"/>
        </w:rPr>
        <w:t xml:space="preserve">, </w:t>
      </w:r>
      <w:r w:rsidR="001A1844">
        <w:rPr>
          <w:rFonts w:ascii="Simplified Arabic" w:hAnsi="Simplified Arabic" w:cs="Simplified Arabic" w:hint="cs"/>
          <w:sz w:val="28"/>
          <w:szCs w:val="28"/>
          <w:rtl/>
          <w:lang w:bidi="ar-AE"/>
        </w:rPr>
        <w:t>و يقصد به التحليل الرأسي</w:t>
      </w:r>
      <w:r w:rsidR="00273D7F">
        <w:rPr>
          <w:rFonts w:ascii="Simplified Arabic" w:hAnsi="Simplified Arabic" w:cs="Simplified Arabic" w:hint="cs"/>
          <w:sz w:val="28"/>
          <w:szCs w:val="28"/>
          <w:rtl/>
          <w:lang w:bidi="ar-AE"/>
        </w:rPr>
        <w:t xml:space="preserve"> أو العامودي .</w:t>
      </w:r>
    </w:p>
    <w:p w14:paraId="4B23C8B6" w14:textId="7E1BBDA6" w:rsidR="001E7551" w:rsidRDefault="001E7551" w:rsidP="00E63878">
      <w:pPr>
        <w:pStyle w:val="ListParagraph"/>
        <w:numPr>
          <w:ilvl w:val="0"/>
          <w:numId w:val="34"/>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التحليل المتحرك </w:t>
      </w:r>
      <w:r w:rsidR="00273D7F">
        <w:rPr>
          <w:rFonts w:ascii="Simplified Arabic" w:hAnsi="Simplified Arabic" w:cs="Simplified Arabic" w:hint="cs"/>
          <w:sz w:val="28"/>
          <w:szCs w:val="28"/>
          <w:rtl/>
          <w:lang w:bidi="ar-AE"/>
        </w:rPr>
        <w:t>(الأفقي)</w:t>
      </w:r>
      <w:r>
        <w:rPr>
          <w:rFonts w:ascii="Simplified Arabic" w:hAnsi="Simplified Arabic" w:cs="Simplified Arabic" w:hint="cs"/>
          <w:sz w:val="28"/>
          <w:szCs w:val="28"/>
          <w:rtl/>
          <w:lang w:bidi="ar-AE"/>
        </w:rPr>
        <w:t>:</w:t>
      </w:r>
    </w:p>
    <w:p w14:paraId="5072C6B4" w14:textId="3660997A" w:rsidR="002F3DAD" w:rsidRDefault="00546824" w:rsidP="00E63878">
      <w:pPr>
        <w:pStyle w:val="ListParagraph"/>
        <w:bidi/>
        <w:spacing w:line="360" w:lineRule="auto"/>
        <w:ind w:left="1440"/>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lastRenderedPageBreak/>
        <w:t xml:space="preserve">هذا </w:t>
      </w:r>
      <w:r w:rsidR="005F7225">
        <w:rPr>
          <w:rFonts w:ascii="Simplified Arabic" w:hAnsi="Simplified Arabic" w:cs="Simplified Arabic" w:hint="cs"/>
          <w:sz w:val="28"/>
          <w:szCs w:val="28"/>
          <w:rtl/>
          <w:lang w:bidi="ar-AE"/>
        </w:rPr>
        <w:t>ا</w:t>
      </w:r>
      <w:r>
        <w:rPr>
          <w:rFonts w:ascii="Simplified Arabic" w:hAnsi="Simplified Arabic" w:cs="Simplified Arabic" w:hint="cs"/>
          <w:sz w:val="28"/>
          <w:szCs w:val="28"/>
          <w:rtl/>
          <w:lang w:bidi="ar-AE"/>
        </w:rPr>
        <w:t xml:space="preserve">لنوع من التحليل يعني و يهتم </w:t>
      </w:r>
      <w:r w:rsidR="00216351">
        <w:rPr>
          <w:rFonts w:ascii="Simplified Arabic" w:hAnsi="Simplified Arabic" w:cs="Simplified Arabic" w:hint="cs"/>
          <w:sz w:val="28"/>
          <w:szCs w:val="28"/>
          <w:rtl/>
          <w:lang w:bidi="ar-AE"/>
        </w:rPr>
        <w:t>بمقارنة القوائم المالية</w:t>
      </w:r>
      <w:r w:rsidR="002771C8">
        <w:rPr>
          <w:rFonts w:ascii="Simplified Arabic" w:hAnsi="Simplified Arabic" w:cs="Simplified Arabic" w:hint="cs"/>
          <w:sz w:val="28"/>
          <w:szCs w:val="28"/>
          <w:rtl/>
          <w:lang w:bidi="ar-AE"/>
        </w:rPr>
        <w:t xml:space="preserve"> أو بند محدد</w:t>
      </w:r>
      <w:r w:rsidR="00216351">
        <w:rPr>
          <w:rFonts w:ascii="Simplified Arabic" w:hAnsi="Simplified Arabic" w:cs="Simplified Arabic" w:hint="cs"/>
          <w:sz w:val="28"/>
          <w:szCs w:val="28"/>
          <w:rtl/>
          <w:lang w:bidi="ar-AE"/>
        </w:rPr>
        <w:t xml:space="preserve"> في فترات متعددة </w:t>
      </w:r>
      <w:r w:rsidR="008A047A">
        <w:rPr>
          <w:rFonts w:ascii="Simplified Arabic" w:hAnsi="Simplified Arabic" w:cs="Simplified Arabic" w:hint="cs"/>
          <w:sz w:val="28"/>
          <w:szCs w:val="28"/>
          <w:rtl/>
          <w:lang w:bidi="ar-AE"/>
        </w:rPr>
        <w:t xml:space="preserve">و تحديد الفروقات </w:t>
      </w:r>
      <w:r w:rsidR="002771C8">
        <w:rPr>
          <w:rFonts w:ascii="Simplified Arabic" w:hAnsi="Simplified Arabic" w:cs="Simplified Arabic" w:hint="cs"/>
          <w:sz w:val="28"/>
          <w:szCs w:val="28"/>
          <w:rtl/>
          <w:lang w:bidi="ar-AE"/>
        </w:rPr>
        <w:t xml:space="preserve">بين الفترات المختلفة و معرفة نسبة التغير </w:t>
      </w:r>
      <w:r w:rsidR="0049383A">
        <w:rPr>
          <w:rFonts w:ascii="Simplified Arabic" w:hAnsi="Simplified Arabic" w:cs="Simplified Arabic" w:hint="cs"/>
          <w:sz w:val="28"/>
          <w:szCs w:val="28"/>
          <w:rtl/>
          <w:lang w:bidi="ar-AE"/>
        </w:rPr>
        <w:t>.</w:t>
      </w:r>
    </w:p>
    <w:p w14:paraId="3AD758A0" w14:textId="78BE882E" w:rsidR="0049383A" w:rsidRDefault="0049383A" w:rsidP="00E63878">
      <w:pPr>
        <w:pStyle w:val="ListParagraph"/>
        <w:bidi/>
        <w:spacing w:line="360" w:lineRule="auto"/>
        <w:ind w:left="0"/>
        <w:outlineLvl w:val="1"/>
        <w:rPr>
          <w:rFonts w:ascii="Simplified Arabic" w:hAnsi="Simplified Arabic" w:cs="Simplified Arabic"/>
          <w:b/>
          <w:bCs/>
          <w:sz w:val="32"/>
          <w:szCs w:val="32"/>
          <w:rtl/>
          <w:lang w:bidi="ar-AE"/>
        </w:rPr>
      </w:pPr>
      <w:bookmarkStart w:id="18" w:name="_Toc209373431"/>
      <w:r w:rsidRPr="0049383A">
        <w:rPr>
          <w:rFonts w:ascii="Simplified Arabic" w:hAnsi="Simplified Arabic" w:cs="Simplified Arabic" w:hint="cs"/>
          <w:b/>
          <w:bCs/>
          <w:sz w:val="32"/>
          <w:szCs w:val="32"/>
          <w:rtl/>
          <w:lang w:bidi="ar-AE"/>
        </w:rPr>
        <w:t>البيانات المالية :</w:t>
      </w:r>
      <w:bookmarkEnd w:id="18"/>
    </w:p>
    <w:p w14:paraId="72E8F650" w14:textId="6C33C5DA" w:rsidR="0049383A" w:rsidRDefault="00D42210" w:rsidP="00E63878">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تعتبر البيانات المالية هي الأساس للعمليات التحليلية </w:t>
      </w:r>
      <w:r w:rsidR="005400CE">
        <w:rPr>
          <w:rFonts w:ascii="Simplified Arabic" w:hAnsi="Simplified Arabic" w:cs="Simplified Arabic" w:hint="cs"/>
          <w:sz w:val="28"/>
          <w:szCs w:val="28"/>
          <w:rtl/>
          <w:lang w:bidi="ar-AE"/>
        </w:rPr>
        <w:t xml:space="preserve">لأي نشاط إستثماري و إقتصادي , لذا لابد من </w:t>
      </w:r>
      <w:r w:rsidR="00804803">
        <w:rPr>
          <w:rFonts w:ascii="Simplified Arabic" w:hAnsi="Simplified Arabic" w:cs="Simplified Arabic" w:hint="cs"/>
          <w:sz w:val="28"/>
          <w:szCs w:val="28"/>
          <w:rtl/>
          <w:lang w:bidi="ar-AE"/>
        </w:rPr>
        <w:t xml:space="preserve">توضيح طبيعة هذه البيانات لفهم وظيفتها في التحليل المالي </w:t>
      </w:r>
      <w:r w:rsidR="00B728BB">
        <w:rPr>
          <w:rFonts w:ascii="Simplified Arabic" w:hAnsi="Simplified Arabic" w:cs="Simplified Arabic" w:hint="cs"/>
          <w:sz w:val="28"/>
          <w:szCs w:val="28"/>
          <w:rtl/>
          <w:lang w:bidi="ar-AE"/>
        </w:rPr>
        <w:t xml:space="preserve">, كما هو معروف أن هذه البيانات محكومة بأسس محاسبية </w:t>
      </w:r>
      <w:r w:rsidR="00AD2BB2">
        <w:rPr>
          <w:rFonts w:ascii="Simplified Arabic" w:hAnsi="Simplified Arabic" w:cs="Simplified Arabic" w:hint="cs"/>
          <w:sz w:val="28"/>
          <w:szCs w:val="28"/>
          <w:rtl/>
          <w:lang w:bidi="ar-AE"/>
        </w:rPr>
        <w:t xml:space="preserve">و قواعد مالية يتم بها توضيح المعلومات </w:t>
      </w:r>
      <w:r w:rsidR="00075B3B">
        <w:rPr>
          <w:rFonts w:ascii="Simplified Arabic" w:hAnsi="Simplified Arabic" w:cs="Simplified Arabic" w:hint="cs"/>
          <w:sz w:val="28"/>
          <w:szCs w:val="28"/>
          <w:rtl/>
          <w:lang w:bidi="ar-AE"/>
        </w:rPr>
        <w:t>الخاصة بالنشاط</w:t>
      </w:r>
      <w:sdt>
        <w:sdtPr>
          <w:rPr>
            <w:rFonts w:ascii="Simplified Arabic" w:hAnsi="Simplified Arabic" w:cs="Simplified Arabic" w:hint="cs"/>
            <w:sz w:val="28"/>
            <w:szCs w:val="28"/>
            <w:rtl/>
            <w:lang w:bidi="ar-AE"/>
          </w:rPr>
          <w:id w:val="-573430591"/>
          <w:citation/>
        </w:sdtPr>
        <w:sdtContent>
          <w:r w:rsidR="004B5947">
            <w:rPr>
              <w:rFonts w:ascii="Simplified Arabic" w:hAnsi="Simplified Arabic" w:cs="Simplified Arabic"/>
              <w:sz w:val="28"/>
              <w:szCs w:val="28"/>
              <w:rtl/>
              <w:lang w:bidi="ar-AE"/>
            </w:rPr>
            <w:fldChar w:fldCharType="begin"/>
          </w:r>
          <w:r w:rsidR="004B5947">
            <w:rPr>
              <w:rFonts w:ascii="Simplified Arabic" w:hAnsi="Simplified Arabic" w:cs="Simplified Arabic"/>
              <w:sz w:val="28"/>
              <w:szCs w:val="28"/>
              <w:rtl/>
              <w:lang w:bidi="ar-AE"/>
            </w:rPr>
            <w:instrText xml:space="preserve"> </w:instrText>
          </w:r>
          <w:r w:rsidR="004B5947">
            <w:rPr>
              <w:rFonts w:ascii="Simplified Arabic" w:hAnsi="Simplified Arabic" w:cs="Simplified Arabic" w:hint="cs"/>
              <w:sz w:val="28"/>
              <w:szCs w:val="28"/>
              <w:lang w:bidi="ar-AE"/>
            </w:rPr>
            <w:instrText>CITATION</w:instrText>
          </w:r>
          <w:r w:rsidR="004B5947">
            <w:rPr>
              <w:rFonts w:ascii="Simplified Arabic" w:hAnsi="Simplified Arabic" w:cs="Simplified Arabic" w:hint="cs"/>
              <w:sz w:val="28"/>
              <w:szCs w:val="28"/>
              <w:rtl/>
              <w:lang w:bidi="ar-AE"/>
            </w:rPr>
            <w:instrText xml:space="preserve"> مني08 \</w:instrText>
          </w:r>
          <w:r w:rsidR="004B5947">
            <w:rPr>
              <w:rFonts w:ascii="Simplified Arabic" w:hAnsi="Simplified Arabic" w:cs="Simplified Arabic" w:hint="cs"/>
              <w:sz w:val="28"/>
              <w:szCs w:val="28"/>
              <w:lang w:bidi="ar-AE"/>
            </w:rPr>
            <w:instrText>l 14337</w:instrText>
          </w:r>
          <w:r w:rsidR="004B5947">
            <w:rPr>
              <w:rFonts w:ascii="Simplified Arabic" w:hAnsi="Simplified Arabic" w:cs="Simplified Arabic"/>
              <w:sz w:val="28"/>
              <w:szCs w:val="28"/>
              <w:rtl/>
              <w:lang w:bidi="ar-AE"/>
            </w:rPr>
            <w:instrText xml:space="preserve"> </w:instrText>
          </w:r>
          <w:r w:rsidR="004B5947">
            <w:rPr>
              <w:rFonts w:ascii="Simplified Arabic" w:hAnsi="Simplified Arabic" w:cs="Simplified Arabic"/>
              <w:sz w:val="28"/>
              <w:szCs w:val="28"/>
              <w:rtl/>
              <w:lang w:bidi="ar-AE"/>
            </w:rPr>
            <w:fldChar w:fldCharType="separate"/>
          </w:r>
          <w:r w:rsidR="004B5947">
            <w:rPr>
              <w:rFonts w:ascii="Simplified Arabic" w:hAnsi="Simplified Arabic" w:cs="Simplified Arabic"/>
              <w:noProof/>
              <w:sz w:val="28"/>
              <w:szCs w:val="28"/>
              <w:rtl/>
              <w:lang w:bidi="ar-AE"/>
            </w:rPr>
            <w:t xml:space="preserve"> </w:t>
          </w:r>
          <w:r w:rsidR="004B5947" w:rsidRPr="004B5947">
            <w:rPr>
              <w:rFonts w:ascii="Simplified Arabic" w:hAnsi="Simplified Arabic" w:cs="Simplified Arabic"/>
              <w:noProof/>
              <w:sz w:val="28"/>
              <w:szCs w:val="28"/>
              <w:lang w:bidi="ar-AE"/>
            </w:rPr>
            <w:t>[10]</w:t>
          </w:r>
          <w:r w:rsidR="004B5947">
            <w:rPr>
              <w:rFonts w:ascii="Simplified Arabic" w:hAnsi="Simplified Arabic" w:cs="Simplified Arabic"/>
              <w:sz w:val="28"/>
              <w:szCs w:val="28"/>
              <w:rtl/>
              <w:lang w:bidi="ar-AE"/>
            </w:rPr>
            <w:fldChar w:fldCharType="end"/>
          </w:r>
        </w:sdtContent>
      </w:sdt>
      <w:r w:rsidR="00075B3B">
        <w:rPr>
          <w:rFonts w:ascii="Simplified Arabic" w:hAnsi="Simplified Arabic" w:cs="Simplified Arabic" w:hint="cs"/>
          <w:sz w:val="28"/>
          <w:szCs w:val="28"/>
          <w:rtl/>
          <w:lang w:bidi="ar-AE"/>
        </w:rPr>
        <w:t xml:space="preserve"> .</w:t>
      </w:r>
    </w:p>
    <w:p w14:paraId="580E973F" w14:textId="612331D4" w:rsidR="00075B3B" w:rsidRDefault="00075B3B" w:rsidP="00E63878">
      <w:pPr>
        <w:pStyle w:val="ListParagraph"/>
        <w:bidi/>
        <w:spacing w:line="360" w:lineRule="auto"/>
        <w:ind w:left="0"/>
        <w:jc w:val="both"/>
        <w:outlineLvl w:val="1"/>
        <w:rPr>
          <w:rFonts w:ascii="Simplified Arabic" w:hAnsi="Simplified Arabic" w:cs="Simplified Arabic"/>
          <w:b/>
          <w:bCs/>
          <w:sz w:val="32"/>
          <w:szCs w:val="32"/>
          <w:rtl/>
          <w:lang w:bidi="ar-AE"/>
        </w:rPr>
      </w:pPr>
      <w:bookmarkStart w:id="19" w:name="_Toc209373432"/>
      <w:r w:rsidRPr="00075B3B">
        <w:rPr>
          <w:rFonts w:ascii="Simplified Arabic" w:hAnsi="Simplified Arabic" w:cs="Simplified Arabic" w:hint="cs"/>
          <w:b/>
          <w:bCs/>
          <w:sz w:val="32"/>
          <w:szCs w:val="32"/>
          <w:rtl/>
          <w:lang w:bidi="ar-AE"/>
        </w:rPr>
        <w:t>القوائم المالية :</w:t>
      </w:r>
      <w:bookmarkEnd w:id="19"/>
    </w:p>
    <w:p w14:paraId="49DE6FF9" w14:textId="6073CDAE" w:rsidR="00A107BC" w:rsidRDefault="00A107BC" w:rsidP="00E63878">
      <w:pPr>
        <w:pStyle w:val="ListParagraph"/>
        <w:bidi/>
        <w:spacing w:line="360" w:lineRule="auto"/>
        <w:jc w:val="both"/>
        <w:rPr>
          <w:rFonts w:ascii="Simplified Arabic" w:hAnsi="Simplified Arabic" w:cs="Simplified Arabic"/>
          <w:sz w:val="28"/>
          <w:szCs w:val="28"/>
          <w:rtl/>
          <w:lang w:bidi="ar-AE"/>
        </w:rPr>
      </w:pPr>
      <w:r w:rsidRPr="008261E3">
        <w:rPr>
          <w:rFonts w:ascii="Simplified Arabic" w:hAnsi="Simplified Arabic" w:cs="Simplified Arabic" w:hint="cs"/>
          <w:sz w:val="28"/>
          <w:szCs w:val="28"/>
          <w:rtl/>
          <w:lang w:bidi="ar-AE"/>
        </w:rPr>
        <w:t xml:space="preserve">تعتبر </w:t>
      </w:r>
      <w:r w:rsidR="008261E3">
        <w:rPr>
          <w:rFonts w:ascii="Simplified Arabic" w:hAnsi="Simplified Arabic" w:cs="Simplified Arabic" w:hint="cs"/>
          <w:sz w:val="28"/>
          <w:szCs w:val="28"/>
          <w:rtl/>
          <w:lang w:bidi="ar-AE"/>
        </w:rPr>
        <w:t xml:space="preserve">القوائم المالية من أهم مصادر البيانات المالية التي تصدر من المؤسسة أو النشاط الإقتصادي </w:t>
      </w:r>
      <w:r w:rsidR="0081780E">
        <w:rPr>
          <w:rFonts w:ascii="Simplified Arabic" w:hAnsi="Simplified Arabic" w:cs="Simplified Arabic" w:hint="cs"/>
          <w:sz w:val="28"/>
          <w:szCs w:val="28"/>
          <w:rtl/>
          <w:lang w:bidi="ar-AE"/>
        </w:rPr>
        <w:t xml:space="preserve">و التي تفيد الأطراف الداخلية أو الخارجية </w:t>
      </w:r>
      <w:r w:rsidR="00FD5158">
        <w:rPr>
          <w:rFonts w:ascii="Simplified Arabic" w:hAnsi="Simplified Arabic" w:cs="Simplified Arabic" w:hint="cs"/>
          <w:sz w:val="28"/>
          <w:szCs w:val="28"/>
          <w:rtl/>
          <w:lang w:bidi="ar-AE"/>
        </w:rPr>
        <w:t xml:space="preserve">, فهي تخضع لمراجعة و مراقبة و إعداد تام من قبل </w:t>
      </w:r>
      <w:r w:rsidR="001D2DEF">
        <w:rPr>
          <w:rFonts w:ascii="Simplified Arabic" w:hAnsi="Simplified Arabic" w:cs="Simplified Arabic" w:hint="cs"/>
          <w:sz w:val="28"/>
          <w:szCs w:val="28"/>
          <w:rtl/>
          <w:lang w:bidi="ar-AE"/>
        </w:rPr>
        <w:t xml:space="preserve">الجهات المسؤولة من المعلومات المالية </w:t>
      </w:r>
      <w:r w:rsidR="00692FD9">
        <w:rPr>
          <w:rFonts w:ascii="Simplified Arabic" w:hAnsi="Simplified Arabic" w:cs="Simplified Arabic" w:hint="cs"/>
          <w:sz w:val="28"/>
          <w:szCs w:val="28"/>
          <w:rtl/>
          <w:lang w:bidi="ar-AE"/>
        </w:rPr>
        <w:t>حيث يتم الإعتماد عليها في القرارات ال</w:t>
      </w:r>
      <w:r w:rsidR="004E2076">
        <w:rPr>
          <w:rFonts w:ascii="Simplified Arabic" w:hAnsi="Simplified Arabic" w:cs="Simplified Arabic" w:hint="cs"/>
          <w:sz w:val="28"/>
          <w:szCs w:val="28"/>
          <w:rtl/>
          <w:lang w:bidi="ar-AE"/>
        </w:rPr>
        <w:t>اقتصادية , و يمكن ذكر أهم هذه القوائم المالية ما يلي :</w:t>
      </w:r>
      <w:sdt>
        <w:sdtPr>
          <w:rPr>
            <w:rFonts w:ascii="Simplified Arabic" w:hAnsi="Simplified Arabic" w:cs="Simplified Arabic" w:hint="cs"/>
            <w:sz w:val="28"/>
            <w:szCs w:val="28"/>
            <w:rtl/>
            <w:lang w:bidi="ar-AE"/>
          </w:rPr>
          <w:id w:val="-338237345"/>
          <w:citation/>
        </w:sdtPr>
        <w:sdtContent>
          <w:r w:rsidR="0019077A">
            <w:rPr>
              <w:rFonts w:ascii="Simplified Arabic" w:hAnsi="Simplified Arabic" w:cs="Simplified Arabic"/>
              <w:sz w:val="28"/>
              <w:szCs w:val="28"/>
              <w:rtl/>
              <w:lang w:bidi="ar-AE"/>
            </w:rPr>
            <w:fldChar w:fldCharType="begin"/>
          </w:r>
          <w:r w:rsidR="0019077A">
            <w:rPr>
              <w:rFonts w:ascii="Simplified Arabic" w:hAnsi="Simplified Arabic" w:cs="Simplified Arabic"/>
              <w:sz w:val="28"/>
              <w:szCs w:val="28"/>
              <w:rtl/>
              <w:lang w:bidi="ar-AE"/>
            </w:rPr>
            <w:instrText xml:space="preserve"> </w:instrText>
          </w:r>
          <w:r w:rsidR="0019077A">
            <w:rPr>
              <w:rFonts w:ascii="Simplified Arabic" w:hAnsi="Simplified Arabic" w:cs="Simplified Arabic" w:hint="cs"/>
              <w:sz w:val="28"/>
              <w:szCs w:val="28"/>
              <w:lang w:bidi="ar-AE"/>
            </w:rPr>
            <w:instrText>CITATION</w:instrText>
          </w:r>
          <w:r w:rsidR="0019077A">
            <w:rPr>
              <w:rFonts w:ascii="Simplified Arabic" w:hAnsi="Simplified Arabic" w:cs="Simplified Arabic" w:hint="cs"/>
              <w:sz w:val="28"/>
              <w:szCs w:val="28"/>
              <w:rtl/>
              <w:lang w:bidi="ar-AE"/>
            </w:rPr>
            <w:instrText xml:space="preserve"> الج21 \</w:instrText>
          </w:r>
          <w:r w:rsidR="0019077A">
            <w:rPr>
              <w:rFonts w:ascii="Simplified Arabic" w:hAnsi="Simplified Arabic" w:cs="Simplified Arabic" w:hint="cs"/>
              <w:sz w:val="28"/>
              <w:szCs w:val="28"/>
              <w:lang w:bidi="ar-AE"/>
            </w:rPr>
            <w:instrText>l 14337</w:instrText>
          </w:r>
          <w:r w:rsidR="0019077A">
            <w:rPr>
              <w:rFonts w:ascii="Simplified Arabic" w:hAnsi="Simplified Arabic" w:cs="Simplified Arabic"/>
              <w:sz w:val="28"/>
              <w:szCs w:val="28"/>
              <w:rtl/>
              <w:lang w:bidi="ar-AE"/>
            </w:rPr>
            <w:instrText xml:space="preserve"> </w:instrText>
          </w:r>
          <w:r w:rsidR="0019077A">
            <w:rPr>
              <w:rFonts w:ascii="Simplified Arabic" w:hAnsi="Simplified Arabic" w:cs="Simplified Arabic"/>
              <w:sz w:val="28"/>
              <w:szCs w:val="28"/>
              <w:rtl/>
              <w:lang w:bidi="ar-AE"/>
            </w:rPr>
            <w:fldChar w:fldCharType="separate"/>
          </w:r>
          <w:r w:rsidR="0019077A">
            <w:rPr>
              <w:rFonts w:ascii="Simplified Arabic" w:hAnsi="Simplified Arabic" w:cs="Simplified Arabic"/>
              <w:noProof/>
              <w:sz w:val="28"/>
              <w:szCs w:val="28"/>
              <w:rtl/>
              <w:lang w:bidi="ar-AE"/>
            </w:rPr>
            <w:t xml:space="preserve"> </w:t>
          </w:r>
          <w:r w:rsidR="0019077A" w:rsidRPr="0019077A">
            <w:rPr>
              <w:rFonts w:ascii="Simplified Arabic" w:hAnsi="Simplified Arabic" w:cs="Simplified Arabic"/>
              <w:noProof/>
              <w:sz w:val="28"/>
              <w:szCs w:val="28"/>
              <w:lang w:bidi="ar-AE"/>
            </w:rPr>
            <w:t>[9]</w:t>
          </w:r>
          <w:r w:rsidR="0019077A">
            <w:rPr>
              <w:rFonts w:ascii="Simplified Arabic" w:hAnsi="Simplified Arabic" w:cs="Simplified Arabic"/>
              <w:sz w:val="28"/>
              <w:szCs w:val="28"/>
              <w:rtl/>
              <w:lang w:bidi="ar-AE"/>
            </w:rPr>
            <w:fldChar w:fldCharType="end"/>
          </w:r>
        </w:sdtContent>
      </w:sdt>
    </w:p>
    <w:p w14:paraId="3B5972D6" w14:textId="7A5C219A" w:rsidR="004E2076" w:rsidRDefault="007324E3" w:rsidP="00E63878">
      <w:pPr>
        <w:pStyle w:val="ListParagraph"/>
        <w:numPr>
          <w:ilvl w:val="0"/>
          <w:numId w:val="6"/>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الميزانية العمومية :</w:t>
      </w:r>
    </w:p>
    <w:p w14:paraId="129A5472" w14:textId="7A84DF72" w:rsidR="00606E15" w:rsidRDefault="00C104AC" w:rsidP="00E63878">
      <w:pPr>
        <w:pStyle w:val="ListParagraph"/>
        <w:bidi/>
        <w:spacing w:line="360" w:lineRule="auto"/>
        <w:ind w:left="1080"/>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هي القوائم التي </w:t>
      </w:r>
      <w:r w:rsidR="003C08DC">
        <w:rPr>
          <w:rFonts w:ascii="Simplified Arabic" w:hAnsi="Simplified Arabic" w:cs="Simplified Arabic" w:hint="cs"/>
          <w:sz w:val="28"/>
          <w:szCs w:val="28"/>
          <w:rtl/>
          <w:lang w:bidi="ar-AE"/>
        </w:rPr>
        <w:t xml:space="preserve">توضح و تبين الحالة المالية </w:t>
      </w:r>
      <w:r w:rsidR="002931D9">
        <w:rPr>
          <w:rFonts w:ascii="Simplified Arabic" w:hAnsi="Simplified Arabic" w:cs="Simplified Arabic" w:hint="cs"/>
          <w:sz w:val="28"/>
          <w:szCs w:val="28"/>
          <w:rtl/>
          <w:lang w:bidi="ar-AE"/>
        </w:rPr>
        <w:t xml:space="preserve">فجميع الأصول يجب </w:t>
      </w:r>
      <w:r w:rsidR="00D36D19">
        <w:rPr>
          <w:rFonts w:ascii="Simplified Arabic" w:hAnsi="Simplified Arabic" w:cs="Simplified Arabic" w:hint="cs"/>
          <w:sz w:val="28"/>
          <w:szCs w:val="28"/>
          <w:rtl/>
          <w:lang w:bidi="ar-AE"/>
        </w:rPr>
        <w:t xml:space="preserve">أن تقابلها </w:t>
      </w:r>
      <w:r w:rsidR="00FE3537">
        <w:rPr>
          <w:rFonts w:ascii="Simplified Arabic" w:hAnsi="Simplified Arabic" w:cs="Simplified Arabic" w:hint="cs"/>
          <w:sz w:val="28"/>
          <w:szCs w:val="28"/>
          <w:rtl/>
          <w:lang w:bidi="ar-AE"/>
        </w:rPr>
        <w:t xml:space="preserve">التزامات و حقوق ملكية مساوية لها و عادة ما تكون الميزانية العمومية </w:t>
      </w:r>
      <w:r w:rsidR="00685C16">
        <w:rPr>
          <w:rFonts w:ascii="Simplified Arabic" w:hAnsi="Simplified Arabic" w:cs="Simplified Arabic" w:hint="cs"/>
          <w:sz w:val="28"/>
          <w:szCs w:val="28"/>
          <w:rtl/>
          <w:lang w:bidi="ar-AE"/>
        </w:rPr>
        <w:t>نهاية كل سنة .</w:t>
      </w:r>
    </w:p>
    <w:p w14:paraId="06D03C74" w14:textId="33E7DDC5" w:rsidR="007324E3" w:rsidRDefault="007324E3" w:rsidP="00E63878">
      <w:pPr>
        <w:pStyle w:val="ListParagraph"/>
        <w:numPr>
          <w:ilvl w:val="0"/>
          <w:numId w:val="6"/>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قائمة الدخل</w:t>
      </w:r>
      <w:r w:rsidR="00606E15">
        <w:rPr>
          <w:rFonts w:ascii="Simplified Arabic" w:hAnsi="Simplified Arabic" w:cs="Simplified Arabic" w:hint="cs"/>
          <w:sz w:val="28"/>
          <w:szCs w:val="28"/>
          <w:rtl/>
          <w:lang w:bidi="ar-AE"/>
        </w:rPr>
        <w:t>:</w:t>
      </w:r>
      <w:r>
        <w:rPr>
          <w:rFonts w:ascii="Simplified Arabic" w:hAnsi="Simplified Arabic" w:cs="Simplified Arabic" w:hint="cs"/>
          <w:sz w:val="28"/>
          <w:szCs w:val="28"/>
          <w:rtl/>
          <w:lang w:bidi="ar-AE"/>
        </w:rPr>
        <w:t xml:space="preserve"> </w:t>
      </w:r>
    </w:p>
    <w:p w14:paraId="0CC5A3F9" w14:textId="0DD7BB15" w:rsidR="00685C16" w:rsidRPr="009D753A" w:rsidRDefault="00685C16" w:rsidP="00E63878">
      <w:pPr>
        <w:pStyle w:val="ListParagraph"/>
        <w:bidi/>
        <w:spacing w:line="360" w:lineRule="auto"/>
        <w:ind w:left="1080"/>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هي القوائم التي </w:t>
      </w:r>
      <w:r w:rsidR="005733AA">
        <w:rPr>
          <w:rFonts w:ascii="Simplified Arabic" w:hAnsi="Simplified Arabic" w:cs="Simplified Arabic" w:hint="cs"/>
          <w:sz w:val="28"/>
          <w:szCs w:val="28"/>
          <w:rtl/>
          <w:lang w:bidi="ar-AE"/>
        </w:rPr>
        <w:t xml:space="preserve">توضح الأرباح و الخسائر خلال فترة زمنية محددة </w:t>
      </w:r>
      <w:r w:rsidR="009D753A">
        <w:rPr>
          <w:rFonts w:ascii="Simplified Arabic" w:hAnsi="Simplified Arabic" w:cs="Simplified Arabic" w:hint="cs"/>
          <w:sz w:val="28"/>
          <w:szCs w:val="28"/>
          <w:rtl/>
          <w:lang w:bidi="ar-AE"/>
        </w:rPr>
        <w:t>.</w:t>
      </w:r>
      <w:sdt>
        <w:sdtPr>
          <w:rPr>
            <w:rFonts w:ascii="Simplified Arabic" w:hAnsi="Simplified Arabic" w:cs="Simplified Arabic" w:hint="cs"/>
            <w:sz w:val="28"/>
            <w:szCs w:val="28"/>
            <w:rtl/>
            <w:lang w:bidi="ar-AE"/>
          </w:rPr>
          <w:id w:val="-1721971286"/>
          <w:citation/>
        </w:sdtPr>
        <w:sdtContent>
          <w:r w:rsidR="008C42DA">
            <w:rPr>
              <w:rFonts w:ascii="Simplified Arabic" w:hAnsi="Simplified Arabic" w:cs="Simplified Arabic"/>
              <w:sz w:val="28"/>
              <w:szCs w:val="28"/>
              <w:rtl/>
              <w:lang w:bidi="ar-AE"/>
            </w:rPr>
            <w:fldChar w:fldCharType="begin"/>
          </w:r>
          <w:r w:rsidR="008C42DA">
            <w:rPr>
              <w:rFonts w:ascii="Simplified Arabic" w:hAnsi="Simplified Arabic" w:cs="Simplified Arabic"/>
              <w:sz w:val="28"/>
              <w:szCs w:val="28"/>
              <w:rtl/>
              <w:lang w:bidi="ar-AE"/>
            </w:rPr>
            <w:instrText xml:space="preserve"> </w:instrText>
          </w:r>
          <w:r w:rsidR="008C42DA">
            <w:rPr>
              <w:rFonts w:ascii="Simplified Arabic" w:hAnsi="Simplified Arabic" w:cs="Simplified Arabic" w:hint="cs"/>
              <w:sz w:val="28"/>
              <w:szCs w:val="28"/>
              <w:lang w:bidi="ar-AE"/>
            </w:rPr>
            <w:instrText>CITATION</w:instrText>
          </w:r>
          <w:r w:rsidR="008C42DA">
            <w:rPr>
              <w:rFonts w:ascii="Simplified Arabic" w:hAnsi="Simplified Arabic" w:cs="Simplified Arabic" w:hint="cs"/>
              <w:sz w:val="28"/>
              <w:szCs w:val="28"/>
              <w:rtl/>
              <w:lang w:bidi="ar-AE"/>
            </w:rPr>
            <w:instrText xml:space="preserve"> درو10 \</w:instrText>
          </w:r>
          <w:r w:rsidR="008C42DA">
            <w:rPr>
              <w:rFonts w:ascii="Simplified Arabic" w:hAnsi="Simplified Arabic" w:cs="Simplified Arabic" w:hint="cs"/>
              <w:sz w:val="28"/>
              <w:szCs w:val="28"/>
              <w:lang w:bidi="ar-AE"/>
            </w:rPr>
            <w:instrText>l 14337</w:instrText>
          </w:r>
          <w:r w:rsidR="008C42DA">
            <w:rPr>
              <w:rFonts w:ascii="Simplified Arabic" w:hAnsi="Simplified Arabic" w:cs="Simplified Arabic"/>
              <w:sz w:val="28"/>
              <w:szCs w:val="28"/>
              <w:rtl/>
              <w:lang w:bidi="ar-AE"/>
            </w:rPr>
            <w:instrText xml:space="preserve"> </w:instrText>
          </w:r>
          <w:r w:rsidR="008C42DA">
            <w:rPr>
              <w:rFonts w:ascii="Simplified Arabic" w:hAnsi="Simplified Arabic" w:cs="Simplified Arabic"/>
              <w:sz w:val="28"/>
              <w:szCs w:val="28"/>
              <w:rtl/>
              <w:lang w:bidi="ar-AE"/>
            </w:rPr>
            <w:fldChar w:fldCharType="separate"/>
          </w:r>
          <w:r w:rsidR="008C42DA">
            <w:rPr>
              <w:rFonts w:ascii="Simplified Arabic" w:hAnsi="Simplified Arabic" w:cs="Simplified Arabic"/>
              <w:noProof/>
              <w:sz w:val="28"/>
              <w:szCs w:val="28"/>
              <w:rtl/>
              <w:lang w:bidi="ar-AE"/>
            </w:rPr>
            <w:t xml:space="preserve"> </w:t>
          </w:r>
          <w:r w:rsidR="008C42DA" w:rsidRPr="008C42DA">
            <w:rPr>
              <w:rFonts w:ascii="Simplified Arabic" w:hAnsi="Simplified Arabic" w:cs="Simplified Arabic"/>
              <w:noProof/>
              <w:sz w:val="28"/>
              <w:szCs w:val="28"/>
              <w:lang w:bidi="ar-AE"/>
            </w:rPr>
            <w:t>[11]</w:t>
          </w:r>
          <w:r w:rsidR="008C42DA">
            <w:rPr>
              <w:rFonts w:ascii="Simplified Arabic" w:hAnsi="Simplified Arabic" w:cs="Simplified Arabic"/>
              <w:sz w:val="28"/>
              <w:szCs w:val="28"/>
              <w:rtl/>
              <w:lang w:bidi="ar-AE"/>
            </w:rPr>
            <w:fldChar w:fldCharType="end"/>
          </w:r>
        </w:sdtContent>
      </w:sdt>
    </w:p>
    <w:p w14:paraId="6D684A75" w14:textId="7F0892DC" w:rsidR="007324E3" w:rsidRDefault="007324E3" w:rsidP="00E63878">
      <w:pPr>
        <w:pStyle w:val="ListParagraph"/>
        <w:numPr>
          <w:ilvl w:val="0"/>
          <w:numId w:val="6"/>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قا</w:t>
      </w:r>
      <w:r w:rsidR="00050032">
        <w:rPr>
          <w:rFonts w:ascii="Simplified Arabic" w:hAnsi="Simplified Arabic" w:cs="Simplified Arabic" w:hint="cs"/>
          <w:sz w:val="28"/>
          <w:szCs w:val="28"/>
          <w:rtl/>
          <w:lang w:bidi="ar-AE"/>
        </w:rPr>
        <w:t>ئمة التدفقات :</w:t>
      </w:r>
    </w:p>
    <w:p w14:paraId="50636604" w14:textId="24FEC5DF" w:rsidR="009D753A" w:rsidRDefault="0027609F" w:rsidP="00E63878">
      <w:pPr>
        <w:pStyle w:val="ListParagraph"/>
        <w:bidi/>
        <w:spacing w:line="360" w:lineRule="auto"/>
        <w:ind w:left="1080"/>
        <w:rPr>
          <w:rFonts w:ascii="Simplified Arabic" w:hAnsi="Simplified Arabic" w:cs="Simplified Arabic"/>
          <w:sz w:val="28"/>
          <w:szCs w:val="28"/>
          <w:lang w:bidi="ar-AE"/>
        </w:rPr>
      </w:pPr>
      <w:r>
        <w:rPr>
          <w:rFonts w:ascii="Simplified Arabic" w:hAnsi="Simplified Arabic" w:cs="Simplified Arabic" w:hint="cs"/>
          <w:sz w:val="28"/>
          <w:szCs w:val="28"/>
          <w:rtl/>
          <w:lang w:bidi="ar-AE"/>
        </w:rPr>
        <w:lastRenderedPageBreak/>
        <w:t xml:space="preserve">هي القوائم التي تحتوي على معلومات متعلقة بالتدفقات النقدية </w:t>
      </w:r>
      <w:r w:rsidR="00AE3728">
        <w:rPr>
          <w:rFonts w:ascii="Simplified Arabic" w:hAnsi="Simplified Arabic" w:cs="Simplified Arabic" w:hint="cs"/>
          <w:sz w:val="28"/>
          <w:szCs w:val="28"/>
          <w:rtl/>
          <w:lang w:bidi="ar-AE"/>
        </w:rPr>
        <w:t xml:space="preserve">الداخلة للمؤسسة و تبين مدى السيولة النقدية </w:t>
      </w:r>
      <w:r w:rsidR="00D04BFD">
        <w:rPr>
          <w:rFonts w:ascii="Simplified Arabic" w:hAnsi="Simplified Arabic" w:cs="Simplified Arabic" w:hint="cs"/>
          <w:sz w:val="28"/>
          <w:szCs w:val="28"/>
          <w:rtl/>
          <w:lang w:bidi="ar-AE"/>
        </w:rPr>
        <w:t xml:space="preserve">التي تتوفر خلال الدورة المالية و مدى قدرتها على الإفاء بالإلتزامات </w:t>
      </w:r>
      <w:r w:rsidR="00906A09">
        <w:rPr>
          <w:rFonts w:ascii="Simplified Arabic" w:hAnsi="Simplified Arabic" w:cs="Simplified Arabic" w:hint="cs"/>
          <w:sz w:val="28"/>
          <w:szCs w:val="28"/>
          <w:rtl/>
          <w:lang w:bidi="ar-AE"/>
        </w:rPr>
        <w:t>.</w:t>
      </w:r>
    </w:p>
    <w:p w14:paraId="4C86BDE4" w14:textId="2A2DA38B" w:rsidR="00050032" w:rsidRDefault="00050032" w:rsidP="00E63878">
      <w:pPr>
        <w:pStyle w:val="ListParagraph"/>
        <w:numPr>
          <w:ilvl w:val="0"/>
          <w:numId w:val="6"/>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قائم</w:t>
      </w:r>
      <w:r w:rsidR="00606E15">
        <w:rPr>
          <w:rFonts w:ascii="Simplified Arabic" w:hAnsi="Simplified Arabic" w:cs="Simplified Arabic" w:hint="cs"/>
          <w:sz w:val="28"/>
          <w:szCs w:val="28"/>
          <w:rtl/>
          <w:lang w:bidi="ar-AE"/>
        </w:rPr>
        <w:t>ة التغير في حقوق الملكية :</w:t>
      </w:r>
    </w:p>
    <w:p w14:paraId="72D0D471" w14:textId="07D01F14" w:rsidR="00906A09" w:rsidRPr="008261E3" w:rsidRDefault="008E3ED5" w:rsidP="00E63878">
      <w:pPr>
        <w:pStyle w:val="ListParagraph"/>
        <w:bidi/>
        <w:spacing w:line="360" w:lineRule="auto"/>
        <w:ind w:left="1080"/>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هي القوائم التي تبين ا</w:t>
      </w:r>
      <w:r w:rsidR="00404344">
        <w:rPr>
          <w:rFonts w:ascii="Simplified Arabic" w:hAnsi="Simplified Arabic" w:cs="Simplified Arabic" w:hint="cs"/>
          <w:sz w:val="28"/>
          <w:szCs w:val="28"/>
          <w:rtl/>
          <w:lang w:bidi="ar-AE"/>
        </w:rPr>
        <w:t xml:space="preserve">ي تغير في رأس المال أو التوزيعات </w:t>
      </w:r>
      <w:r w:rsidR="006479AB">
        <w:rPr>
          <w:rFonts w:ascii="Simplified Arabic" w:hAnsi="Simplified Arabic" w:cs="Simplified Arabic" w:hint="cs"/>
          <w:sz w:val="28"/>
          <w:szCs w:val="28"/>
          <w:rtl/>
          <w:lang w:bidi="ar-AE"/>
        </w:rPr>
        <w:t xml:space="preserve">فإن التغير يتبعه تغير في الأرباح و الخسائر </w:t>
      </w:r>
      <w:r w:rsidR="00955CCB">
        <w:rPr>
          <w:rFonts w:ascii="Simplified Arabic" w:hAnsi="Simplified Arabic" w:cs="Simplified Arabic" w:hint="cs"/>
          <w:sz w:val="28"/>
          <w:szCs w:val="28"/>
          <w:rtl/>
          <w:lang w:bidi="ar-AE"/>
        </w:rPr>
        <w:t>الموزعة الناتج من أنشطة المنشئة في فترة زمنية محددة .</w:t>
      </w:r>
      <w:sdt>
        <w:sdtPr>
          <w:rPr>
            <w:rFonts w:ascii="Simplified Arabic" w:hAnsi="Simplified Arabic" w:cs="Simplified Arabic" w:hint="cs"/>
            <w:sz w:val="28"/>
            <w:szCs w:val="28"/>
            <w:rtl/>
            <w:lang w:bidi="ar-AE"/>
          </w:rPr>
          <w:id w:val="1640536032"/>
          <w:citation/>
        </w:sdtPr>
        <w:sdtContent>
          <w:r w:rsidR="008C42DA">
            <w:rPr>
              <w:rFonts w:ascii="Simplified Arabic" w:hAnsi="Simplified Arabic" w:cs="Simplified Arabic"/>
              <w:sz w:val="28"/>
              <w:szCs w:val="28"/>
              <w:rtl/>
              <w:lang w:bidi="ar-AE"/>
            </w:rPr>
            <w:fldChar w:fldCharType="begin"/>
          </w:r>
          <w:r w:rsidR="008C42DA">
            <w:rPr>
              <w:rFonts w:ascii="Simplified Arabic" w:hAnsi="Simplified Arabic" w:cs="Simplified Arabic"/>
              <w:sz w:val="28"/>
              <w:szCs w:val="28"/>
              <w:rtl/>
              <w:lang w:bidi="ar-AE"/>
            </w:rPr>
            <w:instrText xml:space="preserve"> </w:instrText>
          </w:r>
          <w:r w:rsidR="008C42DA">
            <w:rPr>
              <w:rFonts w:ascii="Simplified Arabic" w:hAnsi="Simplified Arabic" w:cs="Simplified Arabic" w:hint="cs"/>
              <w:sz w:val="28"/>
              <w:szCs w:val="28"/>
              <w:lang w:bidi="ar-AE"/>
            </w:rPr>
            <w:instrText>CITATION</w:instrText>
          </w:r>
          <w:r w:rsidR="008C42DA">
            <w:rPr>
              <w:rFonts w:ascii="Simplified Arabic" w:hAnsi="Simplified Arabic" w:cs="Simplified Arabic" w:hint="cs"/>
              <w:sz w:val="28"/>
              <w:szCs w:val="28"/>
              <w:rtl/>
              <w:lang w:bidi="ar-AE"/>
            </w:rPr>
            <w:instrText xml:space="preserve"> نعي99 \</w:instrText>
          </w:r>
          <w:r w:rsidR="008C42DA">
            <w:rPr>
              <w:rFonts w:ascii="Simplified Arabic" w:hAnsi="Simplified Arabic" w:cs="Simplified Arabic" w:hint="cs"/>
              <w:sz w:val="28"/>
              <w:szCs w:val="28"/>
              <w:lang w:bidi="ar-AE"/>
            </w:rPr>
            <w:instrText>l 14337</w:instrText>
          </w:r>
          <w:r w:rsidR="008C42DA">
            <w:rPr>
              <w:rFonts w:ascii="Simplified Arabic" w:hAnsi="Simplified Arabic" w:cs="Simplified Arabic"/>
              <w:sz w:val="28"/>
              <w:szCs w:val="28"/>
              <w:rtl/>
              <w:lang w:bidi="ar-AE"/>
            </w:rPr>
            <w:instrText xml:space="preserve"> </w:instrText>
          </w:r>
          <w:r w:rsidR="008C42DA">
            <w:rPr>
              <w:rFonts w:ascii="Simplified Arabic" w:hAnsi="Simplified Arabic" w:cs="Simplified Arabic"/>
              <w:sz w:val="28"/>
              <w:szCs w:val="28"/>
              <w:rtl/>
              <w:lang w:bidi="ar-AE"/>
            </w:rPr>
            <w:fldChar w:fldCharType="separate"/>
          </w:r>
          <w:r w:rsidR="008C42DA">
            <w:rPr>
              <w:rFonts w:ascii="Simplified Arabic" w:hAnsi="Simplified Arabic" w:cs="Simplified Arabic"/>
              <w:noProof/>
              <w:sz w:val="28"/>
              <w:szCs w:val="28"/>
              <w:rtl/>
              <w:lang w:bidi="ar-AE"/>
            </w:rPr>
            <w:t xml:space="preserve"> </w:t>
          </w:r>
          <w:r w:rsidR="008C42DA" w:rsidRPr="008C42DA">
            <w:rPr>
              <w:rFonts w:ascii="Simplified Arabic" w:hAnsi="Simplified Arabic" w:cs="Simplified Arabic"/>
              <w:noProof/>
              <w:sz w:val="28"/>
              <w:szCs w:val="28"/>
              <w:lang w:bidi="ar-AE"/>
            </w:rPr>
            <w:t>[12]</w:t>
          </w:r>
          <w:r w:rsidR="008C42DA">
            <w:rPr>
              <w:rFonts w:ascii="Simplified Arabic" w:hAnsi="Simplified Arabic" w:cs="Simplified Arabic"/>
              <w:sz w:val="28"/>
              <w:szCs w:val="28"/>
              <w:rtl/>
              <w:lang w:bidi="ar-AE"/>
            </w:rPr>
            <w:fldChar w:fldCharType="end"/>
          </w:r>
        </w:sdtContent>
      </w:sdt>
    </w:p>
    <w:p w14:paraId="17CCDF71" w14:textId="77777777" w:rsidR="00154D2C" w:rsidRPr="00D57580" w:rsidRDefault="00154D2C" w:rsidP="00154D2C">
      <w:pPr>
        <w:bidi/>
        <w:rPr>
          <w:rtl/>
          <w:lang w:bidi="ar-AE"/>
        </w:rPr>
      </w:pPr>
    </w:p>
    <w:p w14:paraId="5207C18F" w14:textId="77777777" w:rsidR="005D1664" w:rsidRDefault="005D1664" w:rsidP="005D1664">
      <w:pPr>
        <w:bidi/>
        <w:spacing w:line="360" w:lineRule="auto"/>
        <w:jc w:val="both"/>
        <w:rPr>
          <w:rFonts w:ascii="Simplified Arabic" w:hAnsi="Simplified Arabic" w:cs="Simplified Arabic"/>
          <w:b/>
          <w:bCs/>
          <w:sz w:val="28"/>
          <w:szCs w:val="28"/>
          <w:rtl/>
          <w:lang w:bidi="ar-AE"/>
        </w:rPr>
      </w:pPr>
    </w:p>
    <w:p w14:paraId="2DC5B403" w14:textId="77777777" w:rsidR="00013547" w:rsidRDefault="00013547" w:rsidP="00013547">
      <w:pPr>
        <w:bidi/>
        <w:spacing w:line="360" w:lineRule="auto"/>
        <w:jc w:val="both"/>
        <w:rPr>
          <w:rFonts w:ascii="Simplified Arabic" w:hAnsi="Simplified Arabic" w:cs="Simplified Arabic"/>
          <w:b/>
          <w:bCs/>
          <w:sz w:val="28"/>
          <w:szCs w:val="28"/>
          <w:rtl/>
          <w:lang w:bidi="ar-AE"/>
        </w:rPr>
      </w:pPr>
    </w:p>
    <w:p w14:paraId="1A3A8E55" w14:textId="77777777" w:rsidR="00013547" w:rsidRDefault="00013547" w:rsidP="00013547">
      <w:pPr>
        <w:bidi/>
        <w:spacing w:line="360" w:lineRule="auto"/>
        <w:jc w:val="both"/>
        <w:rPr>
          <w:rFonts w:ascii="Simplified Arabic" w:hAnsi="Simplified Arabic" w:cs="Simplified Arabic"/>
          <w:b/>
          <w:bCs/>
          <w:sz w:val="28"/>
          <w:szCs w:val="28"/>
          <w:rtl/>
          <w:lang w:bidi="ar-AE"/>
        </w:rPr>
      </w:pPr>
    </w:p>
    <w:p w14:paraId="03764CCE" w14:textId="77777777" w:rsidR="00013547" w:rsidRDefault="00013547" w:rsidP="00013547">
      <w:pPr>
        <w:bidi/>
        <w:spacing w:line="360" w:lineRule="auto"/>
        <w:jc w:val="both"/>
        <w:rPr>
          <w:rFonts w:ascii="Simplified Arabic" w:hAnsi="Simplified Arabic" w:cs="Simplified Arabic"/>
          <w:b/>
          <w:bCs/>
          <w:sz w:val="28"/>
          <w:szCs w:val="28"/>
          <w:rtl/>
          <w:lang w:bidi="ar-AE"/>
        </w:rPr>
      </w:pPr>
    </w:p>
    <w:p w14:paraId="34B317EF" w14:textId="77777777" w:rsidR="00013547" w:rsidRDefault="00013547" w:rsidP="00013547">
      <w:pPr>
        <w:bidi/>
        <w:spacing w:line="360" w:lineRule="auto"/>
        <w:jc w:val="both"/>
        <w:rPr>
          <w:rFonts w:ascii="Simplified Arabic" w:hAnsi="Simplified Arabic" w:cs="Simplified Arabic"/>
          <w:b/>
          <w:bCs/>
          <w:sz w:val="28"/>
          <w:szCs w:val="28"/>
          <w:rtl/>
          <w:lang w:bidi="ar-AE"/>
        </w:rPr>
      </w:pPr>
    </w:p>
    <w:p w14:paraId="0F1013D4" w14:textId="77777777" w:rsidR="00013547" w:rsidRDefault="00013547" w:rsidP="00013547">
      <w:pPr>
        <w:bidi/>
        <w:spacing w:line="360" w:lineRule="auto"/>
        <w:jc w:val="both"/>
        <w:rPr>
          <w:rFonts w:ascii="Simplified Arabic" w:hAnsi="Simplified Arabic" w:cs="Simplified Arabic"/>
          <w:b/>
          <w:bCs/>
          <w:sz w:val="28"/>
          <w:szCs w:val="28"/>
          <w:lang w:bidi="ar-AE"/>
        </w:rPr>
      </w:pPr>
    </w:p>
    <w:p w14:paraId="245A565F" w14:textId="77777777" w:rsidR="00312CEC" w:rsidRDefault="00312CEC" w:rsidP="00312CEC">
      <w:pPr>
        <w:bidi/>
        <w:spacing w:line="360" w:lineRule="auto"/>
        <w:jc w:val="both"/>
        <w:rPr>
          <w:rFonts w:ascii="Simplified Arabic" w:hAnsi="Simplified Arabic" w:cs="Simplified Arabic"/>
          <w:b/>
          <w:bCs/>
          <w:sz w:val="28"/>
          <w:szCs w:val="28"/>
          <w:lang w:bidi="ar-AE"/>
        </w:rPr>
      </w:pPr>
    </w:p>
    <w:p w14:paraId="5D61EC3B" w14:textId="77777777" w:rsidR="00312CEC" w:rsidRDefault="00312CEC" w:rsidP="00312CEC">
      <w:pPr>
        <w:bidi/>
        <w:spacing w:line="360" w:lineRule="auto"/>
        <w:jc w:val="both"/>
        <w:rPr>
          <w:rFonts w:ascii="Simplified Arabic" w:hAnsi="Simplified Arabic" w:cs="Simplified Arabic"/>
          <w:b/>
          <w:bCs/>
          <w:sz w:val="28"/>
          <w:szCs w:val="28"/>
          <w:lang w:bidi="ar-AE"/>
        </w:rPr>
      </w:pPr>
    </w:p>
    <w:p w14:paraId="5E1488CE" w14:textId="77777777" w:rsidR="00312CEC" w:rsidRDefault="00312CEC" w:rsidP="00312CEC">
      <w:pPr>
        <w:bidi/>
        <w:spacing w:line="360" w:lineRule="auto"/>
        <w:jc w:val="both"/>
        <w:rPr>
          <w:rFonts w:ascii="Simplified Arabic" w:hAnsi="Simplified Arabic" w:cs="Simplified Arabic"/>
          <w:b/>
          <w:bCs/>
          <w:sz w:val="28"/>
          <w:szCs w:val="28"/>
          <w:lang w:bidi="ar-AE"/>
        </w:rPr>
      </w:pPr>
    </w:p>
    <w:p w14:paraId="75D3DF09" w14:textId="77777777" w:rsidR="00312CEC" w:rsidRDefault="00312CEC" w:rsidP="00312CEC">
      <w:pPr>
        <w:bidi/>
        <w:spacing w:line="360" w:lineRule="auto"/>
        <w:jc w:val="both"/>
        <w:rPr>
          <w:rFonts w:ascii="Simplified Arabic" w:hAnsi="Simplified Arabic" w:cs="Simplified Arabic"/>
          <w:b/>
          <w:bCs/>
          <w:sz w:val="28"/>
          <w:szCs w:val="28"/>
          <w:rtl/>
          <w:lang w:bidi="ar-AE"/>
        </w:rPr>
      </w:pPr>
    </w:p>
    <w:p w14:paraId="5CAC475C" w14:textId="25915842" w:rsidR="0028298E" w:rsidRPr="00B32206" w:rsidRDefault="00D91961" w:rsidP="005A6852">
      <w:pPr>
        <w:bidi/>
        <w:spacing w:line="360" w:lineRule="auto"/>
        <w:jc w:val="both"/>
        <w:outlineLvl w:val="1"/>
        <w:rPr>
          <w:rFonts w:ascii="Simplified Arabic" w:hAnsi="Simplified Arabic" w:cs="Simplified Arabic"/>
          <w:b/>
          <w:bCs/>
          <w:sz w:val="28"/>
          <w:szCs w:val="28"/>
          <w:rtl/>
          <w:lang w:bidi="ar-AE"/>
        </w:rPr>
      </w:pPr>
      <w:bookmarkStart w:id="20" w:name="_Toc209373433"/>
      <w:r w:rsidRPr="00B32206">
        <w:rPr>
          <w:rFonts w:ascii="Simplified Arabic" w:hAnsi="Simplified Arabic" w:cs="Simplified Arabic" w:hint="cs"/>
          <w:b/>
          <w:bCs/>
          <w:sz w:val="28"/>
          <w:szCs w:val="28"/>
          <w:rtl/>
          <w:lang w:bidi="ar-AE"/>
        </w:rPr>
        <w:lastRenderedPageBreak/>
        <w:t>القسم الثاني : قرارات الإستثمار (المفهوم , الأنواع , المحددات )</w:t>
      </w:r>
      <w:bookmarkEnd w:id="20"/>
    </w:p>
    <w:p w14:paraId="5898A47D" w14:textId="2BA33F88" w:rsidR="0028298E" w:rsidRDefault="002E5710" w:rsidP="0028298E">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يعتبر الاستثمار هو محرك الحياة الأساسية</w:t>
      </w:r>
      <w:r w:rsidR="007F7F01">
        <w:rPr>
          <w:rFonts w:ascii="Simplified Arabic" w:hAnsi="Simplified Arabic" w:cs="Simplified Arabic" w:hint="cs"/>
          <w:sz w:val="28"/>
          <w:szCs w:val="28"/>
          <w:rtl/>
          <w:lang w:bidi="ar-AE"/>
        </w:rPr>
        <w:t xml:space="preserve"> و حجر الزاوية في التنمي</w:t>
      </w:r>
      <w:r w:rsidR="00B32206">
        <w:rPr>
          <w:rFonts w:ascii="Simplified Arabic" w:hAnsi="Simplified Arabic" w:cs="Simplified Arabic" w:hint="cs"/>
          <w:sz w:val="28"/>
          <w:szCs w:val="28"/>
          <w:rtl/>
          <w:lang w:bidi="ar-AE"/>
        </w:rPr>
        <w:t xml:space="preserve">ة </w:t>
      </w:r>
      <w:r w:rsidR="007F7F01">
        <w:rPr>
          <w:rFonts w:ascii="Simplified Arabic" w:hAnsi="Simplified Arabic" w:cs="Simplified Arabic" w:hint="cs"/>
          <w:sz w:val="28"/>
          <w:szCs w:val="28"/>
          <w:rtl/>
          <w:lang w:bidi="ar-AE"/>
        </w:rPr>
        <w:t>الإقتصادية و المجتمعية</w:t>
      </w:r>
      <w:r>
        <w:rPr>
          <w:rFonts w:ascii="Simplified Arabic" w:hAnsi="Simplified Arabic" w:cs="Simplified Arabic" w:hint="cs"/>
          <w:sz w:val="28"/>
          <w:szCs w:val="28"/>
          <w:rtl/>
          <w:lang w:bidi="ar-AE"/>
        </w:rPr>
        <w:t xml:space="preserve"> فهو عبارة عن عملية إقتصادية تقوم بتخصيص موارد مالية و غير مالية ( الوقت و الجهد ) لوضعها في مشروع معين بهدف تحقيق الأرباح , </w:t>
      </w:r>
      <w:r w:rsidR="007F7F01">
        <w:rPr>
          <w:rFonts w:ascii="Simplified Arabic" w:hAnsi="Simplified Arabic" w:cs="Simplified Arabic" w:hint="cs"/>
          <w:sz w:val="28"/>
          <w:szCs w:val="28"/>
          <w:rtl/>
          <w:lang w:bidi="ar-AE"/>
        </w:rPr>
        <w:t>أيضا</w:t>
      </w:r>
      <w:r>
        <w:rPr>
          <w:rFonts w:ascii="Simplified Arabic" w:hAnsi="Simplified Arabic" w:cs="Simplified Arabic" w:hint="cs"/>
          <w:sz w:val="28"/>
          <w:szCs w:val="28"/>
          <w:rtl/>
          <w:lang w:bidi="ar-AE"/>
        </w:rPr>
        <w:t xml:space="preserve"> </w:t>
      </w:r>
      <w:r w:rsidR="00B32206">
        <w:rPr>
          <w:rFonts w:ascii="Simplified Arabic" w:hAnsi="Simplified Arabic" w:cs="Simplified Arabic" w:hint="cs"/>
          <w:sz w:val="28"/>
          <w:szCs w:val="28"/>
          <w:rtl/>
          <w:lang w:bidi="ar-AE"/>
        </w:rPr>
        <w:t>من الاستثمار يمكن</w:t>
      </w:r>
      <w:r>
        <w:rPr>
          <w:rFonts w:ascii="Simplified Arabic" w:hAnsi="Simplified Arabic" w:cs="Simplified Arabic" w:hint="cs"/>
          <w:sz w:val="28"/>
          <w:szCs w:val="28"/>
          <w:rtl/>
          <w:lang w:bidi="ar-AE"/>
        </w:rPr>
        <w:t xml:space="preserve"> الاستف</w:t>
      </w:r>
      <w:r w:rsidR="004D2911">
        <w:rPr>
          <w:rFonts w:ascii="Simplified Arabic" w:hAnsi="Simplified Arabic" w:cs="Simplified Arabic" w:hint="cs"/>
          <w:sz w:val="28"/>
          <w:szCs w:val="28"/>
          <w:rtl/>
          <w:lang w:bidi="ar-AE"/>
        </w:rPr>
        <w:t>ا</w:t>
      </w:r>
      <w:r>
        <w:rPr>
          <w:rFonts w:ascii="Simplified Arabic" w:hAnsi="Simplified Arabic" w:cs="Simplified Arabic" w:hint="cs"/>
          <w:sz w:val="28"/>
          <w:szCs w:val="28"/>
          <w:rtl/>
          <w:lang w:bidi="ar-AE"/>
        </w:rPr>
        <w:t>دة من الأصول و الموجودات و الموارد</w:t>
      </w:r>
      <w:r w:rsidR="004D2911">
        <w:rPr>
          <w:rFonts w:ascii="Simplified Arabic" w:hAnsi="Simplified Arabic" w:cs="Simplified Arabic" w:hint="cs"/>
          <w:sz w:val="28"/>
          <w:szCs w:val="28"/>
          <w:rtl/>
          <w:lang w:bidi="ar-AE"/>
        </w:rPr>
        <w:t xml:space="preserve"> المتاحة</w:t>
      </w:r>
      <w:r>
        <w:rPr>
          <w:rFonts w:ascii="Simplified Arabic" w:hAnsi="Simplified Arabic" w:cs="Simplified Arabic" w:hint="cs"/>
          <w:sz w:val="28"/>
          <w:szCs w:val="28"/>
          <w:rtl/>
          <w:lang w:bidi="ar-AE"/>
        </w:rPr>
        <w:t xml:space="preserve"> و ذلك </w:t>
      </w:r>
      <w:r w:rsidR="004D2911">
        <w:rPr>
          <w:rFonts w:ascii="Simplified Arabic" w:hAnsi="Simplified Arabic" w:cs="Simplified Arabic" w:hint="cs"/>
          <w:sz w:val="28"/>
          <w:szCs w:val="28"/>
          <w:rtl/>
          <w:lang w:bidi="ar-AE"/>
        </w:rPr>
        <w:t>ل</w:t>
      </w:r>
      <w:r w:rsidR="00F52DBC">
        <w:rPr>
          <w:rFonts w:ascii="Simplified Arabic" w:hAnsi="Simplified Arabic" w:cs="Simplified Arabic" w:hint="cs"/>
          <w:sz w:val="28"/>
          <w:szCs w:val="28"/>
          <w:rtl/>
          <w:lang w:bidi="ar-AE"/>
        </w:rPr>
        <w:t>ت</w:t>
      </w:r>
      <w:r w:rsidR="004D2911">
        <w:rPr>
          <w:rFonts w:ascii="Simplified Arabic" w:hAnsi="Simplified Arabic" w:cs="Simplified Arabic" w:hint="cs"/>
          <w:sz w:val="28"/>
          <w:szCs w:val="28"/>
          <w:rtl/>
          <w:lang w:bidi="ar-AE"/>
        </w:rPr>
        <w:t>حقق منها أكبر قدر من الإستفادة و العوائد المالية .</w:t>
      </w:r>
    </w:p>
    <w:p w14:paraId="5856786C" w14:textId="637D2483" w:rsidR="00925A57" w:rsidRDefault="005339F7" w:rsidP="00F15615">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يعتبر تطور الدول مرتبط بقوة الإستثمار و النشاط الإقتصادي و حجم المشاريع الإستثمارية لذلك و لانجاح الاستثمار </w:t>
      </w:r>
    </w:p>
    <w:p w14:paraId="5462F954" w14:textId="7BA3DCB1" w:rsidR="00C348CD" w:rsidRDefault="005339F7" w:rsidP="00925A5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ستمرار التقدم الاقتصادي لابد من وضع ساسات واضحة و أهداف للاستثمار , ف</w:t>
      </w:r>
      <w:r w:rsidR="00C348CD">
        <w:rPr>
          <w:rFonts w:ascii="Simplified Arabic" w:hAnsi="Simplified Arabic" w:cs="Simplified Arabic" w:hint="cs"/>
          <w:sz w:val="28"/>
          <w:szCs w:val="28"/>
          <w:rtl/>
          <w:lang w:bidi="ar-AE"/>
        </w:rPr>
        <w:t>تعتبر عملية وضع الأهداف و السياسات في التقدم المالي و الاستثمار خطوة مهمة في اتخاذ القرار الاستثماري و تحديد استمراريته أو التوقف .</w:t>
      </w:r>
    </w:p>
    <w:p w14:paraId="6991B8E4" w14:textId="46FAEEEF" w:rsidR="00803955" w:rsidRDefault="00803955" w:rsidP="00803955">
      <w:pPr>
        <w:bidi/>
        <w:spacing w:line="360" w:lineRule="auto"/>
        <w:jc w:val="both"/>
        <w:rPr>
          <w:rFonts w:ascii="Simplified Arabic" w:hAnsi="Simplified Arabic" w:cs="Simplified Arabic"/>
          <w:sz w:val="28"/>
          <w:szCs w:val="28"/>
          <w:rtl/>
          <w:lang w:bidi="ar-AE"/>
        </w:rPr>
      </w:pPr>
      <w:r w:rsidRPr="000F3696">
        <w:rPr>
          <w:rFonts w:ascii="Simplified Arabic" w:hAnsi="Simplified Arabic" w:cs="Simplified Arabic" w:hint="cs"/>
          <w:sz w:val="28"/>
          <w:szCs w:val="28"/>
          <w:rtl/>
          <w:lang w:bidi="ar-AE"/>
        </w:rPr>
        <w:t>يمكن تعريف الإستثمار على أنه تحقيق أكبر قدر من المنفعة</w:t>
      </w:r>
      <w:r w:rsidR="00BB3AD3" w:rsidRPr="000F3696">
        <w:rPr>
          <w:rFonts w:ascii="Simplified Arabic" w:hAnsi="Simplified Arabic" w:cs="Simplified Arabic" w:hint="cs"/>
          <w:sz w:val="28"/>
          <w:szCs w:val="28"/>
          <w:rtl/>
          <w:lang w:bidi="ar-AE"/>
        </w:rPr>
        <w:t xml:space="preserve"> </w:t>
      </w:r>
      <w:r w:rsidRPr="000F3696">
        <w:rPr>
          <w:rFonts w:ascii="Simplified Arabic" w:hAnsi="Simplified Arabic" w:cs="Simplified Arabic" w:hint="cs"/>
          <w:sz w:val="28"/>
          <w:szCs w:val="28"/>
          <w:rtl/>
          <w:lang w:bidi="ar-AE"/>
        </w:rPr>
        <w:t xml:space="preserve">و تحقيق عوائد مادية </w:t>
      </w:r>
      <w:r w:rsidR="00BB3AD3" w:rsidRPr="000F3696">
        <w:rPr>
          <w:rFonts w:ascii="Simplified Arabic" w:hAnsi="Simplified Arabic" w:cs="Simplified Arabic" w:hint="cs"/>
          <w:sz w:val="28"/>
          <w:szCs w:val="28"/>
          <w:rtl/>
          <w:lang w:bidi="ar-AE"/>
        </w:rPr>
        <w:t>من الموجودات .</w:t>
      </w:r>
    </w:p>
    <w:p w14:paraId="0DEEB7DF" w14:textId="0ACAAFAC" w:rsidR="007F7F01" w:rsidRDefault="007F7F01" w:rsidP="007F7F01">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يساهم الإستثمار في </w:t>
      </w:r>
      <w:r w:rsidR="00A43E05">
        <w:rPr>
          <w:rFonts w:ascii="Simplified Arabic" w:hAnsi="Simplified Arabic" w:cs="Simplified Arabic" w:hint="cs"/>
          <w:sz w:val="28"/>
          <w:szCs w:val="28"/>
          <w:rtl/>
          <w:lang w:bidi="ar-AE"/>
        </w:rPr>
        <w:t xml:space="preserve">نقل التقنيات الجديدة و المهارات العالمية و أساليب الإدارة الحديثة كما تساعد على إستخدام شبكات التوزيع الدولية . </w:t>
      </w:r>
    </w:p>
    <w:p w14:paraId="72D9AC4C" w14:textId="22FBB50C" w:rsidR="00C805AC" w:rsidRDefault="00C805AC" w:rsidP="00C805AC">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و قد حض الرسول صلى الله عل</w:t>
      </w:r>
      <w:r w:rsidR="00852FDC">
        <w:rPr>
          <w:rFonts w:ascii="Simplified Arabic" w:hAnsi="Simplified Arabic" w:cs="Simplified Arabic" w:hint="cs"/>
          <w:sz w:val="28"/>
          <w:szCs w:val="28"/>
          <w:rtl/>
          <w:lang w:bidi="ar-AE"/>
        </w:rPr>
        <w:t xml:space="preserve">يه </w:t>
      </w:r>
      <w:r>
        <w:rPr>
          <w:rFonts w:ascii="Simplified Arabic" w:hAnsi="Simplified Arabic" w:cs="Simplified Arabic" w:hint="cs"/>
          <w:sz w:val="28"/>
          <w:szCs w:val="28"/>
          <w:rtl/>
          <w:lang w:bidi="ar-AE"/>
        </w:rPr>
        <w:t xml:space="preserve">و سلم على الإستثمار وفقا لهذا المفهوم , يقول الرسول صلى الله عليه و سلم :" إن قامت الساعة و بيج أحدكم فسيلة لإن إستطاع أن لا يقوم حتى يغرسها فليفعل ". </w:t>
      </w:r>
    </w:p>
    <w:p w14:paraId="7F3D1E42" w14:textId="77777777" w:rsidR="00925A57" w:rsidRDefault="00925A57" w:rsidP="00852FDC">
      <w:pPr>
        <w:bidi/>
        <w:spacing w:line="360" w:lineRule="auto"/>
        <w:jc w:val="both"/>
        <w:rPr>
          <w:rFonts w:ascii="Simplified Arabic" w:hAnsi="Simplified Arabic" w:cs="Simplified Arabic"/>
          <w:b/>
          <w:bCs/>
          <w:sz w:val="28"/>
          <w:szCs w:val="28"/>
          <w:lang w:bidi="ar-AE"/>
        </w:rPr>
      </w:pPr>
    </w:p>
    <w:p w14:paraId="41D4C7A5" w14:textId="77777777" w:rsidR="00925A57" w:rsidRDefault="00925A57" w:rsidP="00925A57">
      <w:pPr>
        <w:bidi/>
        <w:spacing w:line="360" w:lineRule="auto"/>
        <w:jc w:val="both"/>
        <w:rPr>
          <w:rFonts w:ascii="Simplified Arabic" w:hAnsi="Simplified Arabic" w:cs="Simplified Arabic"/>
          <w:b/>
          <w:bCs/>
          <w:sz w:val="28"/>
          <w:szCs w:val="28"/>
          <w:lang w:bidi="ar-AE"/>
        </w:rPr>
      </w:pPr>
    </w:p>
    <w:p w14:paraId="164127FF" w14:textId="66BED3EB" w:rsidR="00852FDC" w:rsidRDefault="00852FDC" w:rsidP="00EC5B3C">
      <w:pPr>
        <w:bidi/>
        <w:spacing w:line="360" w:lineRule="auto"/>
        <w:jc w:val="both"/>
        <w:outlineLvl w:val="2"/>
        <w:rPr>
          <w:rFonts w:ascii="Simplified Arabic" w:hAnsi="Simplified Arabic" w:cs="Simplified Arabic"/>
          <w:b/>
          <w:bCs/>
          <w:sz w:val="28"/>
          <w:szCs w:val="28"/>
          <w:rtl/>
          <w:lang w:bidi="ar-AE"/>
        </w:rPr>
      </w:pPr>
      <w:bookmarkStart w:id="21" w:name="_Toc209373434"/>
      <w:r w:rsidRPr="00852FDC">
        <w:rPr>
          <w:rFonts w:ascii="Simplified Arabic" w:hAnsi="Simplified Arabic" w:cs="Simplified Arabic" w:hint="cs"/>
          <w:b/>
          <w:bCs/>
          <w:sz w:val="28"/>
          <w:szCs w:val="28"/>
          <w:rtl/>
          <w:lang w:bidi="ar-AE"/>
        </w:rPr>
        <w:lastRenderedPageBreak/>
        <w:t>مفهوم الإستثمار :</w:t>
      </w:r>
      <w:bookmarkEnd w:id="21"/>
    </w:p>
    <w:p w14:paraId="7A5E5CC9" w14:textId="2C370A95" w:rsidR="00852FDC" w:rsidRDefault="00B03168" w:rsidP="00852FDC">
      <w:pPr>
        <w:bidi/>
        <w:spacing w:line="360" w:lineRule="auto"/>
        <w:jc w:val="both"/>
        <w:rPr>
          <w:rFonts w:ascii="Simplified Arabic" w:hAnsi="Simplified Arabic" w:cs="Simplified Arabic"/>
          <w:sz w:val="28"/>
          <w:szCs w:val="28"/>
          <w:rtl/>
          <w:lang w:bidi="ar-AE"/>
        </w:rPr>
      </w:pPr>
      <w:r w:rsidRPr="004E19DB">
        <w:rPr>
          <w:rFonts w:ascii="Simplified Arabic" w:hAnsi="Simplified Arabic" w:cs="Simplified Arabic" w:hint="cs"/>
          <w:sz w:val="28"/>
          <w:szCs w:val="28"/>
          <w:rtl/>
          <w:lang w:bidi="ar-AE"/>
        </w:rPr>
        <w:t>يختلف مفهوم الإستثمار بأختلاف ثلاث نظرات أساسية في التحليل المالي و الإقتصادي وهي النظرة المحاسبية و المالية و الإقتصادية .</w:t>
      </w:r>
    </w:p>
    <w:p w14:paraId="61E5D254" w14:textId="696F2D64" w:rsidR="004E19DB" w:rsidRDefault="004E19DB" w:rsidP="004E19DB">
      <w:pPr>
        <w:bidi/>
        <w:spacing w:line="360" w:lineRule="auto"/>
        <w:jc w:val="both"/>
        <w:rPr>
          <w:rFonts w:ascii="Simplified Arabic" w:hAnsi="Simplified Arabic" w:cs="Simplified Arabic"/>
          <w:b/>
          <w:bCs/>
          <w:sz w:val="28"/>
          <w:szCs w:val="28"/>
          <w:rtl/>
          <w:lang w:bidi="ar-AE"/>
        </w:rPr>
      </w:pPr>
      <w:r w:rsidRPr="004E19DB">
        <w:rPr>
          <w:rFonts w:ascii="Simplified Arabic" w:hAnsi="Simplified Arabic" w:cs="Simplified Arabic" w:hint="cs"/>
          <w:b/>
          <w:bCs/>
          <w:sz w:val="28"/>
          <w:szCs w:val="28"/>
          <w:rtl/>
          <w:lang w:bidi="ar-AE"/>
        </w:rPr>
        <w:t>النظرة الإقتصادية لل</w:t>
      </w:r>
      <w:r>
        <w:rPr>
          <w:rFonts w:ascii="Simplified Arabic" w:hAnsi="Simplified Arabic" w:cs="Simplified Arabic" w:hint="cs"/>
          <w:b/>
          <w:bCs/>
          <w:sz w:val="28"/>
          <w:szCs w:val="28"/>
          <w:rtl/>
          <w:lang w:bidi="ar-AE"/>
        </w:rPr>
        <w:t>إ</w:t>
      </w:r>
      <w:r w:rsidRPr="004E19DB">
        <w:rPr>
          <w:rFonts w:ascii="Simplified Arabic" w:hAnsi="Simplified Arabic" w:cs="Simplified Arabic" w:hint="cs"/>
          <w:b/>
          <w:bCs/>
          <w:sz w:val="28"/>
          <w:szCs w:val="28"/>
          <w:rtl/>
          <w:lang w:bidi="ar-AE"/>
        </w:rPr>
        <w:t>ستثمار :</w:t>
      </w:r>
    </w:p>
    <w:p w14:paraId="2393116B" w14:textId="6E9E5716" w:rsidR="004E19DB" w:rsidRDefault="004E19DB" w:rsidP="004E19DB">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يفسر الإستثمار بالنسبة للإقتصاديين بأنه " كل تضحية بالموارد الن أملا في الحصول على نتائج في المستقبل شرط أن يكون المبلغ الإجمالي أكبر من المصاريف الأولية "</w:t>
      </w:r>
      <w:sdt>
        <w:sdtPr>
          <w:rPr>
            <w:rFonts w:ascii="Simplified Arabic" w:hAnsi="Simplified Arabic" w:cs="Simplified Arabic" w:hint="cs"/>
            <w:sz w:val="28"/>
            <w:szCs w:val="28"/>
            <w:rtl/>
            <w:lang w:bidi="ar-AE"/>
          </w:rPr>
          <w:id w:val="1356153530"/>
          <w:citation/>
        </w:sdtPr>
        <w:sdtContent>
          <w:r w:rsidR="00EC3FED">
            <w:rPr>
              <w:rFonts w:ascii="Simplified Arabic" w:hAnsi="Simplified Arabic" w:cs="Simplified Arabic"/>
              <w:sz w:val="28"/>
              <w:szCs w:val="28"/>
              <w:rtl/>
              <w:lang w:bidi="ar-AE"/>
            </w:rPr>
            <w:fldChar w:fldCharType="begin"/>
          </w:r>
          <w:r w:rsidR="00EC3FED">
            <w:rPr>
              <w:rFonts w:ascii="Simplified Arabic" w:hAnsi="Simplified Arabic" w:cs="Simplified Arabic"/>
              <w:sz w:val="28"/>
              <w:szCs w:val="28"/>
              <w:lang w:bidi="ar-AE"/>
            </w:rPr>
            <w:instrText xml:space="preserve"> CITATION Abd88 \l 1033 </w:instrText>
          </w:r>
          <w:r w:rsidR="00EC3FED">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lang w:bidi="ar-AE"/>
            </w:rPr>
            <w:t xml:space="preserve"> </w:t>
          </w:r>
          <w:r w:rsidR="00BE40DA" w:rsidRPr="00BE40DA">
            <w:rPr>
              <w:rFonts w:ascii="Simplified Arabic" w:hAnsi="Simplified Arabic" w:cs="Simplified Arabic"/>
              <w:noProof/>
              <w:sz w:val="28"/>
              <w:szCs w:val="28"/>
              <w:lang w:bidi="ar-AE"/>
            </w:rPr>
            <w:t>[9]</w:t>
          </w:r>
          <w:r w:rsidR="00EC3FED">
            <w:rPr>
              <w:rFonts w:ascii="Simplified Arabic" w:hAnsi="Simplified Arabic" w:cs="Simplified Arabic"/>
              <w:sz w:val="28"/>
              <w:szCs w:val="28"/>
              <w:rtl/>
              <w:lang w:bidi="ar-AE"/>
            </w:rPr>
            <w:fldChar w:fldCharType="end"/>
          </w:r>
        </w:sdtContent>
      </w:sdt>
    </w:p>
    <w:p w14:paraId="2491DD10" w14:textId="48EC99C5" w:rsidR="004E19DB" w:rsidRDefault="004E19DB" w:rsidP="004E19DB">
      <w:pPr>
        <w:bidi/>
        <w:spacing w:line="360" w:lineRule="auto"/>
        <w:jc w:val="both"/>
        <w:rPr>
          <w:rFonts w:ascii="Simplified Arabic" w:hAnsi="Simplified Arabic" w:cs="Simplified Arabic"/>
          <w:b/>
          <w:bCs/>
          <w:sz w:val="28"/>
          <w:szCs w:val="28"/>
          <w:rtl/>
          <w:lang w:bidi="ar-AE"/>
        </w:rPr>
      </w:pPr>
      <w:r w:rsidRPr="004E19DB">
        <w:rPr>
          <w:rFonts w:ascii="Simplified Arabic" w:hAnsi="Simplified Arabic" w:cs="Simplified Arabic" w:hint="cs"/>
          <w:b/>
          <w:bCs/>
          <w:sz w:val="28"/>
          <w:szCs w:val="28"/>
          <w:rtl/>
          <w:lang w:bidi="ar-AE"/>
        </w:rPr>
        <w:t>النظرة المحاسبية و المالية للإستثمار :</w:t>
      </w:r>
    </w:p>
    <w:p w14:paraId="57CA3D2B" w14:textId="7EECED70" w:rsidR="004E19DB" w:rsidRDefault="004E19DB" w:rsidP="004E19DB">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بالنسبة للمحاسبين " الإستثمار له معياريين أساسيين هما الإستهلاك غير الفوري و الملكية القانونية , فإذا كان إستهلاك سلعة أو خدمة يتم خلال عدة أنشطة من طرف المؤسسة المالكة فإننا نكون بصدد إستثمار ".</w:t>
      </w:r>
      <w:sdt>
        <w:sdtPr>
          <w:rPr>
            <w:rFonts w:ascii="Simplified Arabic" w:hAnsi="Simplified Arabic" w:cs="Simplified Arabic" w:hint="cs"/>
            <w:sz w:val="28"/>
            <w:szCs w:val="28"/>
            <w:rtl/>
            <w:lang w:bidi="ar-AE"/>
          </w:rPr>
          <w:id w:val="288092730"/>
          <w:citation/>
        </w:sdtPr>
        <w:sdtContent>
          <w:r w:rsidR="00EC3FED">
            <w:rPr>
              <w:rFonts w:ascii="Simplified Arabic" w:hAnsi="Simplified Arabic" w:cs="Simplified Arabic"/>
              <w:sz w:val="28"/>
              <w:szCs w:val="28"/>
              <w:rtl/>
              <w:lang w:bidi="ar-AE"/>
            </w:rPr>
            <w:fldChar w:fldCharType="begin"/>
          </w:r>
          <w:r w:rsidR="00EC3FED">
            <w:rPr>
              <w:rFonts w:ascii="Simplified Arabic" w:hAnsi="Simplified Arabic" w:cs="Simplified Arabic"/>
              <w:sz w:val="28"/>
              <w:szCs w:val="28"/>
              <w:lang w:bidi="ar-AE"/>
            </w:rPr>
            <w:instrText xml:space="preserve"> CITATION Fra95 \l 1033 </w:instrText>
          </w:r>
          <w:r w:rsidR="00EC3FED">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lang w:bidi="ar-AE"/>
            </w:rPr>
            <w:t xml:space="preserve"> </w:t>
          </w:r>
          <w:r w:rsidR="00BE40DA" w:rsidRPr="00BE40DA">
            <w:rPr>
              <w:rFonts w:ascii="Simplified Arabic" w:hAnsi="Simplified Arabic" w:cs="Simplified Arabic"/>
              <w:noProof/>
              <w:sz w:val="28"/>
              <w:szCs w:val="28"/>
              <w:lang w:bidi="ar-AE"/>
            </w:rPr>
            <w:t>[10]</w:t>
          </w:r>
          <w:r w:rsidR="00EC3FED">
            <w:rPr>
              <w:rFonts w:ascii="Simplified Arabic" w:hAnsi="Simplified Arabic" w:cs="Simplified Arabic"/>
              <w:sz w:val="28"/>
              <w:szCs w:val="28"/>
              <w:rtl/>
              <w:lang w:bidi="ar-AE"/>
            </w:rPr>
            <w:fldChar w:fldCharType="end"/>
          </w:r>
        </w:sdtContent>
      </w:sdt>
    </w:p>
    <w:p w14:paraId="5320A4BA" w14:textId="09F6F9C0" w:rsidR="004E19DB" w:rsidRDefault="004E19DB" w:rsidP="004E19DB">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أما النظرة المالية فهي أكثر شمولية </w:t>
      </w:r>
      <w:r w:rsidR="00EC3FED">
        <w:rPr>
          <w:rFonts w:ascii="Simplified Arabic" w:hAnsi="Simplified Arabic" w:cs="Simplified Arabic" w:hint="cs"/>
          <w:sz w:val="28"/>
          <w:szCs w:val="28"/>
          <w:rtl/>
          <w:lang w:bidi="ar-AE"/>
        </w:rPr>
        <w:t xml:space="preserve">حيث تعتبر كل النفقات المادية و غير المادية على إنها إستثمار . </w:t>
      </w:r>
    </w:p>
    <w:p w14:paraId="7C49BACB" w14:textId="42F630A9" w:rsidR="00925A57" w:rsidRDefault="00EC3FED" w:rsidP="005F33E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ففي النظرة المالية يعتبر كل الأصول الثابتة التي تملكها الشركة ظاو التي يمكن أن تحصل عليها من القروض تعتبر إستثمار .</w:t>
      </w:r>
      <w:sdt>
        <w:sdtPr>
          <w:rPr>
            <w:rFonts w:ascii="Simplified Arabic" w:hAnsi="Simplified Arabic" w:cs="Simplified Arabic" w:hint="cs"/>
            <w:sz w:val="28"/>
            <w:szCs w:val="28"/>
            <w:rtl/>
            <w:lang w:bidi="ar-AE"/>
          </w:rPr>
          <w:id w:val="71789251"/>
          <w:citation/>
        </w:sdtPr>
        <w:sdtContent>
          <w:r w:rsidR="00AE24BC">
            <w:rPr>
              <w:rFonts w:ascii="Simplified Arabic" w:hAnsi="Simplified Arabic" w:cs="Simplified Arabic"/>
              <w:sz w:val="28"/>
              <w:szCs w:val="28"/>
              <w:rtl/>
              <w:lang w:bidi="ar-AE"/>
            </w:rPr>
            <w:fldChar w:fldCharType="begin"/>
          </w:r>
          <w:r w:rsidR="00AE24BC">
            <w:rPr>
              <w:rFonts w:ascii="Simplified Arabic" w:hAnsi="Simplified Arabic" w:cs="Simplified Arabic"/>
              <w:sz w:val="28"/>
              <w:szCs w:val="28"/>
              <w:rtl/>
              <w:lang w:bidi="ar-AE"/>
            </w:rPr>
            <w:instrText xml:space="preserve"> </w:instrText>
          </w:r>
          <w:r w:rsidR="00AE24BC">
            <w:rPr>
              <w:rFonts w:ascii="Simplified Arabic" w:hAnsi="Simplified Arabic" w:cs="Simplified Arabic" w:hint="cs"/>
              <w:sz w:val="28"/>
              <w:szCs w:val="28"/>
              <w:lang w:bidi="ar-AE"/>
            </w:rPr>
            <w:instrText>CITATION</w:instrText>
          </w:r>
          <w:r w:rsidR="00AE24BC">
            <w:rPr>
              <w:rFonts w:ascii="Simplified Arabic" w:hAnsi="Simplified Arabic" w:cs="Simplified Arabic" w:hint="cs"/>
              <w:sz w:val="28"/>
              <w:szCs w:val="28"/>
              <w:rtl/>
              <w:lang w:bidi="ar-AE"/>
            </w:rPr>
            <w:instrText xml:space="preserve"> شوا03 \</w:instrText>
          </w:r>
          <w:r w:rsidR="00AE24BC">
            <w:rPr>
              <w:rFonts w:ascii="Simplified Arabic" w:hAnsi="Simplified Arabic" w:cs="Simplified Arabic" w:hint="cs"/>
              <w:sz w:val="28"/>
              <w:szCs w:val="28"/>
              <w:lang w:bidi="ar-AE"/>
            </w:rPr>
            <w:instrText>l 14337</w:instrText>
          </w:r>
          <w:r w:rsidR="00AE24BC">
            <w:rPr>
              <w:rFonts w:ascii="Simplified Arabic" w:hAnsi="Simplified Arabic" w:cs="Simplified Arabic"/>
              <w:sz w:val="28"/>
              <w:szCs w:val="28"/>
              <w:rtl/>
              <w:lang w:bidi="ar-AE"/>
            </w:rPr>
            <w:instrText xml:space="preserve"> </w:instrText>
          </w:r>
          <w:r w:rsidR="00AE24BC">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[11]</w:t>
          </w:r>
          <w:r w:rsidR="00AE24BC">
            <w:rPr>
              <w:rFonts w:ascii="Simplified Arabic" w:hAnsi="Simplified Arabic" w:cs="Simplified Arabic"/>
              <w:sz w:val="28"/>
              <w:szCs w:val="28"/>
              <w:rtl/>
              <w:lang w:bidi="ar-AE"/>
            </w:rPr>
            <w:fldChar w:fldCharType="end"/>
          </w:r>
        </w:sdtContent>
      </w:sdt>
      <w:r w:rsidR="00AE24BC">
        <w:rPr>
          <w:rFonts w:ascii="Simplified Arabic" w:hAnsi="Simplified Arabic" w:cs="Simplified Arabic" w:hint="cs"/>
          <w:sz w:val="28"/>
          <w:szCs w:val="28"/>
          <w:rtl/>
          <w:lang w:bidi="ar-AE"/>
        </w:rPr>
        <w:t xml:space="preserve"> أيضا النظرة المالية تعطي أهمية للمدة الزمنية التي يحتاجها الإستثمار و المخاطر المتعلقة بالمستقبل </w:t>
      </w:r>
      <w:r w:rsidR="00B721CC">
        <w:rPr>
          <w:rFonts w:ascii="Simplified Arabic" w:hAnsi="Simplified Arabic" w:cs="Simplified Arabic" w:hint="cs"/>
          <w:sz w:val="28"/>
          <w:szCs w:val="28"/>
          <w:rtl/>
          <w:lang w:bidi="ar-AE"/>
        </w:rPr>
        <w:t>كما أنها تهتم بالمردودية التي يمكن الحصول عليها و الاهتمام بالأرباح كما أيضا تهتم بالأصول و النفقات و إحتياجات رأس المال .</w:t>
      </w:r>
    </w:p>
    <w:p w14:paraId="0A637E21" w14:textId="77777777" w:rsidR="00F7432E" w:rsidRDefault="00F7432E" w:rsidP="00F7432E">
      <w:pPr>
        <w:bidi/>
        <w:spacing w:line="360" w:lineRule="auto"/>
        <w:jc w:val="both"/>
        <w:rPr>
          <w:rFonts w:ascii="Simplified Arabic" w:hAnsi="Simplified Arabic" w:cs="Simplified Arabic"/>
          <w:sz w:val="28"/>
          <w:szCs w:val="28"/>
          <w:lang w:bidi="ar-AE"/>
        </w:rPr>
      </w:pPr>
    </w:p>
    <w:p w14:paraId="2FF265D5" w14:textId="77777777" w:rsidR="00F7432E" w:rsidRPr="005F33E7" w:rsidRDefault="00F7432E" w:rsidP="00F7432E">
      <w:pPr>
        <w:bidi/>
        <w:spacing w:line="360" w:lineRule="auto"/>
        <w:jc w:val="both"/>
        <w:rPr>
          <w:rFonts w:ascii="Simplified Arabic" w:hAnsi="Simplified Arabic" w:cs="Simplified Arabic"/>
          <w:sz w:val="28"/>
          <w:szCs w:val="28"/>
          <w:lang w:bidi="ar-AE"/>
        </w:rPr>
      </w:pPr>
    </w:p>
    <w:p w14:paraId="4EB97DB8" w14:textId="53298E6D" w:rsidR="004D3E05" w:rsidRDefault="004D3E05" w:rsidP="00925A57">
      <w:pPr>
        <w:bidi/>
        <w:spacing w:line="360" w:lineRule="auto"/>
        <w:jc w:val="both"/>
        <w:rPr>
          <w:rFonts w:ascii="Simplified Arabic" w:hAnsi="Simplified Arabic" w:cs="Simplified Arabic"/>
          <w:b/>
          <w:bCs/>
          <w:sz w:val="28"/>
          <w:szCs w:val="28"/>
          <w:rtl/>
          <w:lang w:bidi="ar-AE"/>
        </w:rPr>
      </w:pPr>
      <w:r w:rsidRPr="004D3E05">
        <w:rPr>
          <w:rFonts w:ascii="Simplified Arabic" w:hAnsi="Simplified Arabic" w:cs="Simplified Arabic" w:hint="cs"/>
          <w:b/>
          <w:bCs/>
          <w:sz w:val="28"/>
          <w:szCs w:val="28"/>
          <w:rtl/>
          <w:lang w:bidi="ar-AE"/>
        </w:rPr>
        <w:lastRenderedPageBreak/>
        <w:t>تعريف الإستثمار :</w:t>
      </w:r>
    </w:p>
    <w:p w14:paraId="1AC1D308" w14:textId="77777777" w:rsidR="004D3E05" w:rsidRDefault="004D3E05" w:rsidP="004D3E05">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يعتبر الإستثمار مصطلح شائع فهو لغة من ثمر أو نتاج الأشجار و يستخدم للتعبير عن نتاج كل مجهود أو عمل .</w:t>
      </w:r>
    </w:p>
    <w:p w14:paraId="3D54D00C" w14:textId="37EABDD7" w:rsidR="00BA312E" w:rsidRDefault="004D3E05" w:rsidP="00BA312E">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إصطلاحا </w:t>
      </w:r>
      <w:r w:rsidRPr="000F3696">
        <w:rPr>
          <w:rFonts w:ascii="Simplified Arabic" w:hAnsi="Simplified Arabic" w:cs="Simplified Arabic" w:hint="cs"/>
          <w:sz w:val="28"/>
          <w:szCs w:val="28"/>
          <w:rtl/>
          <w:lang w:bidi="ar-AE"/>
        </w:rPr>
        <w:t xml:space="preserve">يمكن تعريف </w:t>
      </w:r>
      <w:r>
        <w:rPr>
          <w:rFonts w:ascii="Simplified Arabic" w:hAnsi="Simplified Arabic" w:cs="Simplified Arabic" w:hint="cs"/>
          <w:sz w:val="28"/>
          <w:szCs w:val="28"/>
          <w:rtl/>
          <w:lang w:bidi="ar-AE"/>
        </w:rPr>
        <w:t xml:space="preserve">مصطلح الإستثمار عدة تعاريف تعتمد على النظرة التي ينتمي لها المعرف </w:t>
      </w:r>
      <w:r w:rsidR="00216462">
        <w:rPr>
          <w:rFonts w:ascii="Simplified Arabic" w:hAnsi="Simplified Arabic" w:cs="Simplified Arabic" w:hint="cs"/>
          <w:sz w:val="28"/>
          <w:szCs w:val="28"/>
          <w:rtl/>
          <w:lang w:bidi="ar-AE"/>
        </w:rPr>
        <w:t>من النظرات المختلفة التي تم ذكرها سابقا , و إعتمادا على ذلك سيتم توضيح بعض التعاريف الأساسية المقتبسة من الكتب</w:t>
      </w:r>
      <w:r w:rsidR="007D0838">
        <w:rPr>
          <w:rFonts w:ascii="Simplified Arabic" w:hAnsi="Simplified Arabic" w:cs="Simplified Arabic" w:hint="cs"/>
          <w:sz w:val="28"/>
          <w:szCs w:val="28"/>
          <w:rtl/>
          <w:lang w:bidi="ar-AE"/>
        </w:rPr>
        <w:t xml:space="preserve"> </w:t>
      </w:r>
      <w:r w:rsidR="00216462">
        <w:rPr>
          <w:rFonts w:ascii="Simplified Arabic" w:hAnsi="Simplified Arabic" w:cs="Simplified Arabic" w:hint="cs"/>
          <w:sz w:val="28"/>
          <w:szCs w:val="28"/>
          <w:rtl/>
          <w:lang w:bidi="ar-AE"/>
        </w:rPr>
        <w:t>:</w:t>
      </w:r>
    </w:p>
    <w:p w14:paraId="5BD32C2A" w14:textId="22B8C443" w:rsidR="00BA312E" w:rsidRPr="00560E26" w:rsidRDefault="00BA312E" w:rsidP="00560E26">
      <w:pPr>
        <w:pStyle w:val="ListParagraph"/>
        <w:numPr>
          <w:ilvl w:val="0"/>
          <w:numId w:val="6"/>
        </w:numPr>
        <w:bidi/>
        <w:spacing w:line="360" w:lineRule="auto"/>
        <w:jc w:val="both"/>
        <w:rPr>
          <w:rFonts w:ascii="Simplified Arabic" w:hAnsi="Simplified Arabic" w:cs="Simplified Arabic"/>
          <w:sz w:val="28"/>
          <w:szCs w:val="28"/>
          <w:lang w:bidi="ar-AE"/>
        </w:rPr>
      </w:pPr>
      <w:r w:rsidRPr="00560E26">
        <w:rPr>
          <w:rFonts w:ascii="Simplified Arabic" w:hAnsi="Simplified Arabic" w:cs="Simplified Arabic" w:hint="cs"/>
          <w:sz w:val="28"/>
          <w:szCs w:val="28"/>
          <w:rtl/>
          <w:lang w:bidi="ar-AE"/>
        </w:rPr>
        <w:t xml:space="preserve">الإستثمار هو " زيادة أ تنمية التجهيزات ووسائل الإنتاج و الطاقات الإنتاجية , و تحسين للمستقبل مع قبول التضحية بالحاضر فهو إذن إجراء تحكيم بين الحاضر و المستقبل " </w:t>
      </w:r>
      <w:sdt>
        <w:sdtPr>
          <w:rPr>
            <w:rFonts w:hint="cs"/>
            <w:rtl/>
            <w:lang w:bidi="ar-AE"/>
          </w:rPr>
          <w:id w:val="1570922013"/>
          <w:citation/>
        </w:sdtPr>
        <w:sdtContent>
          <w:r w:rsidR="00560E26" w:rsidRPr="00560E26">
            <w:rPr>
              <w:rFonts w:ascii="Simplified Arabic" w:hAnsi="Simplified Arabic" w:cs="Simplified Arabic"/>
              <w:sz w:val="28"/>
              <w:szCs w:val="28"/>
              <w:rtl/>
              <w:lang w:bidi="ar-AE"/>
            </w:rPr>
            <w:fldChar w:fldCharType="begin"/>
          </w:r>
          <w:r w:rsidR="00560E26" w:rsidRPr="00560E26">
            <w:rPr>
              <w:rFonts w:ascii="Simplified Arabic" w:hAnsi="Simplified Arabic" w:cs="Simplified Arabic"/>
              <w:sz w:val="28"/>
              <w:szCs w:val="28"/>
              <w:rtl/>
              <w:lang w:bidi="ar-AE"/>
            </w:rPr>
            <w:instrText xml:space="preserve"> </w:instrText>
          </w:r>
          <w:r w:rsidR="00560E26" w:rsidRPr="00560E26">
            <w:rPr>
              <w:rFonts w:ascii="Simplified Arabic" w:hAnsi="Simplified Arabic" w:cs="Simplified Arabic" w:hint="cs"/>
              <w:sz w:val="28"/>
              <w:szCs w:val="28"/>
              <w:lang w:bidi="ar-AE"/>
            </w:rPr>
            <w:instrText>CITATION</w:instrText>
          </w:r>
          <w:r w:rsidR="00560E26" w:rsidRPr="00560E26">
            <w:rPr>
              <w:rFonts w:ascii="Simplified Arabic" w:hAnsi="Simplified Arabic" w:cs="Simplified Arabic" w:hint="cs"/>
              <w:sz w:val="28"/>
              <w:szCs w:val="28"/>
              <w:rtl/>
              <w:lang w:bidi="ar-AE"/>
            </w:rPr>
            <w:instrText xml:space="preserve"> </w:instrText>
          </w:r>
          <w:r w:rsidR="00560E26" w:rsidRPr="00560E26">
            <w:rPr>
              <w:rFonts w:ascii="Simplified Arabic" w:hAnsi="Simplified Arabic" w:cs="Simplified Arabic" w:hint="cs"/>
              <w:sz w:val="28"/>
              <w:szCs w:val="28"/>
              <w:lang w:bidi="ar-AE"/>
            </w:rPr>
            <w:instrText>Mil88 \l 14337</w:instrText>
          </w:r>
          <w:r w:rsidR="00560E26" w:rsidRPr="00560E26">
            <w:rPr>
              <w:rFonts w:ascii="Simplified Arabic" w:hAnsi="Simplified Arabic" w:cs="Simplified Arabic"/>
              <w:sz w:val="28"/>
              <w:szCs w:val="28"/>
              <w:rtl/>
              <w:lang w:bidi="ar-AE"/>
            </w:rPr>
            <w:instrText xml:space="preserve"> </w:instrText>
          </w:r>
          <w:r w:rsidR="00560E26" w:rsidRPr="00560E26">
            <w:rPr>
              <w:rFonts w:ascii="Simplified Arabic" w:hAnsi="Simplified Arabic" w:cs="Simplified Arabic"/>
              <w:sz w:val="28"/>
              <w:szCs w:val="28"/>
              <w:rtl/>
              <w:lang w:bidi="ar-AE"/>
            </w:rPr>
            <w:fldChar w:fldCharType="separate"/>
          </w:r>
          <w:r w:rsidR="00BE40DA" w:rsidRPr="00BE40DA">
            <w:rPr>
              <w:rFonts w:ascii="Simplified Arabic" w:hAnsi="Simplified Arabic" w:cs="Simplified Arabic"/>
              <w:noProof/>
              <w:sz w:val="28"/>
              <w:szCs w:val="28"/>
              <w:lang w:bidi="ar-AE"/>
            </w:rPr>
            <w:t>[12]</w:t>
          </w:r>
          <w:r w:rsidR="00560E26" w:rsidRPr="00560E26">
            <w:rPr>
              <w:rFonts w:ascii="Simplified Arabic" w:hAnsi="Simplified Arabic" w:cs="Simplified Arabic"/>
              <w:sz w:val="28"/>
              <w:szCs w:val="28"/>
              <w:rtl/>
              <w:lang w:bidi="ar-AE"/>
            </w:rPr>
            <w:fldChar w:fldCharType="end"/>
          </w:r>
        </w:sdtContent>
      </w:sdt>
    </w:p>
    <w:p w14:paraId="5750D7A3" w14:textId="48CEF0AD" w:rsidR="00560E26" w:rsidRPr="00560E26" w:rsidRDefault="00560E26" w:rsidP="00560E26">
      <w:pPr>
        <w:pStyle w:val="ListParagraph"/>
        <w:numPr>
          <w:ilvl w:val="0"/>
          <w:numId w:val="6"/>
        </w:numPr>
        <w:bidi/>
        <w:spacing w:line="360" w:lineRule="auto"/>
        <w:jc w:val="both"/>
        <w:rPr>
          <w:rFonts w:ascii="Simplified Arabic" w:hAnsi="Simplified Arabic" w:cs="Simplified Arabic"/>
          <w:sz w:val="28"/>
          <w:szCs w:val="28"/>
          <w:lang w:bidi="ar-AE"/>
        </w:rPr>
      </w:pPr>
      <w:r w:rsidRPr="00560E26">
        <w:rPr>
          <w:rFonts w:ascii="Simplified Arabic" w:hAnsi="Simplified Arabic" w:cs="Simplified Arabic" w:hint="cs"/>
          <w:sz w:val="28"/>
          <w:szCs w:val="28"/>
          <w:rtl/>
          <w:lang w:bidi="ar-AE"/>
        </w:rPr>
        <w:t>الاستثمار هو " الزيادة في الرأسمالية و هذه الزيادة تمس رأس المال الثابت و المتداول</w:t>
      </w:r>
      <w:r w:rsidRPr="00560E26">
        <w:rPr>
          <w:rFonts w:hint="cs"/>
          <w:sz w:val="28"/>
          <w:szCs w:val="28"/>
          <w:rtl/>
          <w:lang w:bidi="ar-AE"/>
        </w:rPr>
        <w:t xml:space="preserve"> "</w:t>
      </w:r>
      <w:sdt>
        <w:sdtPr>
          <w:rPr>
            <w:rFonts w:hint="cs"/>
            <w:sz w:val="28"/>
            <w:szCs w:val="28"/>
            <w:rtl/>
            <w:lang w:bidi="ar-AE"/>
          </w:rPr>
          <w:id w:val="618425508"/>
          <w:citation/>
        </w:sdtPr>
        <w:sdtContent>
          <w:r w:rsidRPr="00560E26">
            <w:rPr>
              <w:sz w:val="28"/>
              <w:szCs w:val="28"/>
              <w:rtl/>
              <w:lang w:bidi="ar-AE"/>
            </w:rPr>
            <w:fldChar w:fldCharType="begin"/>
          </w:r>
          <w:r w:rsidRPr="00560E26">
            <w:rPr>
              <w:sz w:val="28"/>
              <w:szCs w:val="28"/>
              <w:rtl/>
              <w:lang w:bidi="ar-AE"/>
            </w:rPr>
            <w:instrText xml:space="preserve"> </w:instrText>
          </w:r>
          <w:r w:rsidRPr="00560E26">
            <w:rPr>
              <w:rFonts w:hint="cs"/>
              <w:sz w:val="28"/>
              <w:szCs w:val="28"/>
              <w:lang w:bidi="ar-AE"/>
            </w:rPr>
            <w:instrText>CITATION</w:instrText>
          </w:r>
          <w:r w:rsidRPr="00560E26">
            <w:rPr>
              <w:rFonts w:hint="cs"/>
              <w:sz w:val="28"/>
              <w:szCs w:val="28"/>
              <w:rtl/>
              <w:lang w:bidi="ar-AE"/>
            </w:rPr>
            <w:instrText xml:space="preserve"> شوا03 \</w:instrText>
          </w:r>
          <w:r w:rsidRPr="00560E26">
            <w:rPr>
              <w:rFonts w:hint="cs"/>
              <w:sz w:val="28"/>
              <w:szCs w:val="28"/>
              <w:lang w:bidi="ar-AE"/>
            </w:rPr>
            <w:instrText>l 14337</w:instrText>
          </w:r>
          <w:r w:rsidRPr="00560E26">
            <w:rPr>
              <w:sz w:val="28"/>
              <w:szCs w:val="28"/>
              <w:rtl/>
              <w:lang w:bidi="ar-AE"/>
            </w:rPr>
            <w:instrText xml:space="preserve"> </w:instrText>
          </w:r>
          <w:r w:rsidRPr="00560E26">
            <w:rPr>
              <w:sz w:val="28"/>
              <w:szCs w:val="28"/>
              <w:rtl/>
              <w:lang w:bidi="ar-AE"/>
            </w:rPr>
            <w:fldChar w:fldCharType="separate"/>
          </w:r>
          <w:r w:rsidR="00BE40DA">
            <w:rPr>
              <w:noProof/>
              <w:sz w:val="28"/>
              <w:szCs w:val="28"/>
              <w:rtl/>
              <w:lang w:bidi="ar-AE"/>
            </w:rPr>
            <w:t xml:space="preserve"> </w:t>
          </w:r>
          <w:r w:rsidR="00BE40DA" w:rsidRPr="00BE40DA">
            <w:rPr>
              <w:noProof/>
              <w:sz w:val="28"/>
              <w:szCs w:val="28"/>
              <w:lang w:bidi="ar-AE"/>
            </w:rPr>
            <w:t>[11]</w:t>
          </w:r>
          <w:r w:rsidRPr="00560E26">
            <w:rPr>
              <w:sz w:val="28"/>
              <w:szCs w:val="28"/>
              <w:rtl/>
              <w:lang w:bidi="ar-AE"/>
            </w:rPr>
            <w:fldChar w:fldCharType="end"/>
          </w:r>
        </w:sdtContent>
      </w:sdt>
    </w:p>
    <w:p w14:paraId="4D69E71E" w14:textId="3A0E7CAF" w:rsidR="00560E26" w:rsidRDefault="00560E26" w:rsidP="00560E26">
      <w:pPr>
        <w:pStyle w:val="ListParagraph"/>
        <w:numPr>
          <w:ilvl w:val="0"/>
          <w:numId w:val="6"/>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الإستثمار هو" كل إقتناء لأصل معين بهدف الحصول على إمتيازات مستمرة " </w:t>
      </w:r>
      <w:sdt>
        <w:sdtPr>
          <w:rPr>
            <w:rFonts w:ascii="Simplified Arabic" w:hAnsi="Simplified Arabic" w:cs="Simplified Arabic" w:hint="cs"/>
            <w:sz w:val="28"/>
            <w:szCs w:val="28"/>
            <w:rtl/>
            <w:lang w:bidi="ar-AE"/>
          </w:rPr>
          <w:id w:val="60991123"/>
          <w:citation/>
        </w:sdtPr>
        <w:sdtContent>
          <w:r w:rsidR="00AF57A0">
            <w:rPr>
              <w:rFonts w:ascii="Simplified Arabic" w:hAnsi="Simplified Arabic" w:cs="Simplified Arabic"/>
              <w:sz w:val="28"/>
              <w:szCs w:val="28"/>
              <w:rtl/>
              <w:lang w:bidi="ar-AE"/>
            </w:rPr>
            <w:fldChar w:fldCharType="begin"/>
          </w:r>
          <w:r w:rsidR="00AF57A0">
            <w:rPr>
              <w:rFonts w:ascii="Simplified Arabic" w:hAnsi="Simplified Arabic" w:cs="Simplified Arabic"/>
              <w:sz w:val="28"/>
              <w:szCs w:val="28"/>
              <w:lang w:bidi="ar-AE"/>
            </w:rPr>
            <w:instrText xml:space="preserve"> CITATION Pat \l 1033 </w:instrText>
          </w:r>
          <w:r w:rsidR="00AF57A0">
            <w:rPr>
              <w:rFonts w:ascii="Simplified Arabic" w:hAnsi="Simplified Arabic" w:cs="Simplified Arabic"/>
              <w:sz w:val="28"/>
              <w:szCs w:val="28"/>
              <w:rtl/>
              <w:lang w:bidi="ar-AE"/>
            </w:rPr>
            <w:fldChar w:fldCharType="separate"/>
          </w:r>
          <w:r w:rsidR="00BE40DA" w:rsidRPr="00BE40DA">
            <w:rPr>
              <w:rFonts w:ascii="Simplified Arabic" w:hAnsi="Simplified Arabic" w:cs="Simplified Arabic"/>
              <w:noProof/>
              <w:sz w:val="28"/>
              <w:szCs w:val="28"/>
              <w:lang w:bidi="ar-AE"/>
            </w:rPr>
            <w:t>[13]</w:t>
          </w:r>
          <w:r w:rsidR="00AF57A0">
            <w:rPr>
              <w:rFonts w:ascii="Simplified Arabic" w:hAnsi="Simplified Arabic" w:cs="Simplified Arabic"/>
              <w:sz w:val="28"/>
              <w:szCs w:val="28"/>
              <w:rtl/>
              <w:lang w:bidi="ar-AE"/>
            </w:rPr>
            <w:fldChar w:fldCharType="end"/>
          </w:r>
        </w:sdtContent>
      </w:sdt>
    </w:p>
    <w:p w14:paraId="19153941" w14:textId="4141C101" w:rsidR="00AD391B" w:rsidRDefault="00960C94" w:rsidP="00AD391B">
      <w:pPr>
        <w:pStyle w:val="ListParagraph"/>
        <w:numPr>
          <w:ilvl w:val="0"/>
          <w:numId w:val="6"/>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الإستثمار هو " عملية خلق رأس المال لتحقيق منافع مختلفة ومحصلة في المستقبل " .</w:t>
      </w:r>
    </w:p>
    <w:p w14:paraId="5CCB0A0E" w14:textId="18512775" w:rsidR="00FA14E7" w:rsidRDefault="00FA14E7" w:rsidP="00EC5B3C">
      <w:pPr>
        <w:pStyle w:val="ListParagraph"/>
        <w:bidi/>
        <w:spacing w:line="360" w:lineRule="auto"/>
        <w:ind w:left="1080"/>
        <w:jc w:val="both"/>
        <w:outlineLvl w:val="2"/>
        <w:rPr>
          <w:rFonts w:ascii="Simplified Arabic" w:hAnsi="Simplified Arabic" w:cs="Simplified Arabic"/>
          <w:b/>
          <w:bCs/>
          <w:sz w:val="28"/>
          <w:szCs w:val="28"/>
          <w:rtl/>
          <w:lang w:bidi="ar-AE"/>
        </w:rPr>
      </w:pPr>
      <w:bookmarkStart w:id="22" w:name="_Toc209373435"/>
      <w:r w:rsidRPr="00FA14E7">
        <w:rPr>
          <w:rFonts w:ascii="Simplified Arabic" w:hAnsi="Simplified Arabic" w:cs="Simplified Arabic" w:hint="cs"/>
          <w:b/>
          <w:bCs/>
          <w:sz w:val="28"/>
          <w:szCs w:val="28"/>
          <w:rtl/>
          <w:lang w:bidi="ar-AE"/>
        </w:rPr>
        <w:t>أهمية الإستثمار :</w:t>
      </w:r>
      <w:bookmarkEnd w:id="22"/>
    </w:p>
    <w:p w14:paraId="053D92BA" w14:textId="167A453D" w:rsidR="00443ABA" w:rsidRDefault="002F3547" w:rsidP="00443ABA">
      <w:pPr>
        <w:pStyle w:val="ListParagraph"/>
        <w:bidi/>
        <w:spacing w:line="360" w:lineRule="auto"/>
        <w:ind w:left="1080"/>
        <w:jc w:val="both"/>
        <w:rPr>
          <w:rFonts w:ascii="Simplified Arabic" w:hAnsi="Simplified Arabic" w:cs="Simplified Arabic"/>
          <w:sz w:val="28"/>
          <w:szCs w:val="28"/>
          <w:rtl/>
          <w:lang w:bidi="ar-AE"/>
        </w:rPr>
      </w:pPr>
      <w:r w:rsidRPr="00443ABA">
        <w:rPr>
          <w:rFonts w:ascii="Simplified Arabic" w:hAnsi="Simplified Arabic" w:cs="Simplified Arabic" w:hint="cs"/>
          <w:sz w:val="28"/>
          <w:szCs w:val="28"/>
          <w:rtl/>
          <w:lang w:bidi="ar-AE"/>
        </w:rPr>
        <w:t xml:space="preserve">قد أصبح تقدم الدول و تطورها يقاس بحجم استثماراتها , كما أنه يعتبر من العوامل التي تساهم في رفع الدخل الوطني , و عليه يرتفع المستوى الإقتصادي و المجتمعي , كما أنه يهدف لتوفير </w:t>
      </w:r>
      <w:r w:rsidR="00637A1D">
        <w:rPr>
          <w:rFonts w:ascii="Simplified Arabic" w:hAnsi="Simplified Arabic" w:cs="Simplified Arabic" w:hint="cs"/>
          <w:sz w:val="28"/>
          <w:szCs w:val="28"/>
          <w:rtl/>
          <w:lang w:bidi="ar-AE"/>
        </w:rPr>
        <w:t>فرص</w:t>
      </w:r>
      <w:r w:rsidRPr="00443ABA">
        <w:rPr>
          <w:rFonts w:ascii="Simplified Arabic" w:hAnsi="Simplified Arabic" w:cs="Simplified Arabic" w:hint="cs"/>
          <w:sz w:val="28"/>
          <w:szCs w:val="28"/>
          <w:rtl/>
          <w:lang w:bidi="ar-AE"/>
        </w:rPr>
        <w:t xml:space="preserve"> عمل و رفع مستوى المواد المستهلكة و التي تساهم في التنمية و المنافسة داخليا و خارجيا .</w:t>
      </w:r>
    </w:p>
    <w:p w14:paraId="42FC86CF" w14:textId="6E2DD572" w:rsidR="00443ABA" w:rsidRDefault="00443ABA" w:rsidP="00F62DEB">
      <w:pPr>
        <w:pStyle w:val="ListParagraph"/>
        <w:bidi/>
        <w:spacing w:line="360" w:lineRule="auto"/>
        <w:ind w:left="108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الإستثمار مهم بالنسبة للإقتصاد و له دور</w:t>
      </w:r>
      <w:r w:rsidR="00637A1D">
        <w:rPr>
          <w:rFonts w:ascii="Simplified Arabic" w:hAnsi="Simplified Arabic" w:cs="Simplified Arabic" w:hint="cs"/>
          <w:sz w:val="28"/>
          <w:szCs w:val="28"/>
          <w:rtl/>
          <w:lang w:bidi="ar-AE"/>
        </w:rPr>
        <w:t xml:space="preserve"> كبير</w:t>
      </w:r>
      <w:r>
        <w:rPr>
          <w:rFonts w:ascii="Simplified Arabic" w:hAnsi="Simplified Arabic" w:cs="Simplified Arabic" w:hint="cs"/>
          <w:sz w:val="28"/>
          <w:szCs w:val="28"/>
          <w:rtl/>
          <w:lang w:bidi="ar-AE"/>
        </w:rPr>
        <w:t xml:space="preserve"> , حيث أن المؤسسات التي تقوم بالإستثمار تسهم في تشغيل مؤسسات أخرى . كذلك يساعد الإست</w:t>
      </w:r>
      <w:r w:rsidR="00637A1D">
        <w:rPr>
          <w:rFonts w:ascii="Simplified Arabic" w:hAnsi="Simplified Arabic" w:cs="Simplified Arabic" w:hint="cs"/>
          <w:sz w:val="28"/>
          <w:szCs w:val="28"/>
          <w:rtl/>
          <w:lang w:bidi="ar-AE"/>
        </w:rPr>
        <w:t>ث</w:t>
      </w:r>
      <w:r>
        <w:rPr>
          <w:rFonts w:ascii="Simplified Arabic" w:hAnsi="Simplified Arabic" w:cs="Simplified Arabic" w:hint="cs"/>
          <w:sz w:val="28"/>
          <w:szCs w:val="28"/>
          <w:rtl/>
          <w:lang w:bidi="ar-AE"/>
        </w:rPr>
        <w:t xml:space="preserve">مار في رفع مستوى الطاقة </w:t>
      </w:r>
      <w:r w:rsidR="00F62DEB">
        <w:rPr>
          <w:rFonts w:ascii="Simplified Arabic" w:hAnsi="Simplified Arabic" w:cs="Simplified Arabic" w:hint="cs"/>
          <w:sz w:val="28"/>
          <w:szCs w:val="28"/>
          <w:rtl/>
          <w:lang w:bidi="ar-AE"/>
        </w:rPr>
        <w:t xml:space="preserve">الإنتاجية و خلق </w:t>
      </w:r>
      <w:r w:rsidR="00F62DEB">
        <w:rPr>
          <w:rFonts w:ascii="Simplified Arabic" w:hAnsi="Simplified Arabic" w:cs="Simplified Arabic" w:hint="cs"/>
          <w:sz w:val="28"/>
          <w:szCs w:val="28"/>
          <w:rtl/>
          <w:lang w:bidi="ar-AE"/>
        </w:rPr>
        <w:lastRenderedPageBreak/>
        <w:t xml:space="preserve">إبتكارات جديدة في الإنتاج الذي بدوره يرفع ميزاتها التنافسية و و تقوية التنمية الإقتصادية </w:t>
      </w:r>
      <w:r w:rsidR="00F62DEB" w:rsidRPr="00F62DEB">
        <w:rPr>
          <w:rFonts w:ascii="Simplified Arabic" w:hAnsi="Simplified Arabic" w:cs="Simplified Arabic" w:hint="cs"/>
          <w:sz w:val="28"/>
          <w:szCs w:val="28"/>
          <w:rtl/>
          <w:lang w:bidi="ar-AE"/>
        </w:rPr>
        <w:t xml:space="preserve"> .</w:t>
      </w:r>
      <w:sdt>
        <w:sdtPr>
          <w:rPr>
            <w:rFonts w:ascii="Simplified Arabic" w:hAnsi="Simplified Arabic" w:cs="Simplified Arabic" w:hint="cs"/>
            <w:sz w:val="28"/>
            <w:szCs w:val="28"/>
            <w:rtl/>
            <w:lang w:bidi="ar-AE"/>
          </w:rPr>
          <w:id w:val="1006791676"/>
          <w:citation/>
        </w:sdtPr>
        <w:sdtContent>
          <w:r w:rsidR="00F62DEB">
            <w:rPr>
              <w:rFonts w:ascii="Simplified Arabic" w:hAnsi="Simplified Arabic" w:cs="Simplified Arabic"/>
              <w:sz w:val="28"/>
              <w:szCs w:val="28"/>
              <w:rtl/>
              <w:lang w:bidi="ar-AE"/>
            </w:rPr>
            <w:fldChar w:fldCharType="begin"/>
          </w:r>
          <w:r w:rsidR="00F62DEB">
            <w:rPr>
              <w:rFonts w:ascii="Simplified Arabic" w:hAnsi="Simplified Arabic" w:cs="Simplified Arabic"/>
              <w:sz w:val="28"/>
              <w:szCs w:val="28"/>
              <w:rtl/>
              <w:lang w:bidi="ar-AE"/>
            </w:rPr>
            <w:instrText xml:space="preserve"> </w:instrText>
          </w:r>
          <w:r w:rsidR="00F62DEB">
            <w:rPr>
              <w:rFonts w:ascii="Simplified Arabic" w:hAnsi="Simplified Arabic" w:cs="Simplified Arabic" w:hint="cs"/>
              <w:sz w:val="28"/>
              <w:szCs w:val="28"/>
              <w:lang w:bidi="ar-AE"/>
            </w:rPr>
            <w:instrText>CITATION</w:instrText>
          </w:r>
          <w:r w:rsidR="00F62DEB">
            <w:rPr>
              <w:rFonts w:ascii="Simplified Arabic" w:hAnsi="Simplified Arabic" w:cs="Simplified Arabic" w:hint="cs"/>
              <w:sz w:val="28"/>
              <w:szCs w:val="28"/>
              <w:rtl/>
              <w:lang w:bidi="ar-AE"/>
            </w:rPr>
            <w:instrText xml:space="preserve"> شوا03 \</w:instrText>
          </w:r>
          <w:r w:rsidR="00F62DEB">
            <w:rPr>
              <w:rFonts w:ascii="Simplified Arabic" w:hAnsi="Simplified Arabic" w:cs="Simplified Arabic" w:hint="cs"/>
              <w:sz w:val="28"/>
              <w:szCs w:val="28"/>
              <w:lang w:bidi="ar-AE"/>
            </w:rPr>
            <w:instrText>l 14337</w:instrText>
          </w:r>
          <w:r w:rsidR="00F62DEB">
            <w:rPr>
              <w:rFonts w:ascii="Simplified Arabic" w:hAnsi="Simplified Arabic" w:cs="Simplified Arabic"/>
              <w:sz w:val="28"/>
              <w:szCs w:val="28"/>
              <w:rtl/>
              <w:lang w:bidi="ar-AE"/>
            </w:rPr>
            <w:instrText xml:space="preserve"> </w:instrText>
          </w:r>
          <w:r w:rsidR="00F62DEB">
            <w:rPr>
              <w:rFonts w:ascii="Simplified Arabic" w:hAnsi="Simplified Arabic" w:cs="Simplified Arabic"/>
              <w:sz w:val="28"/>
              <w:szCs w:val="28"/>
              <w:rtl/>
              <w:lang w:bidi="ar-AE"/>
            </w:rPr>
            <w:fldChar w:fldCharType="separate"/>
          </w:r>
          <w:r w:rsidR="00BE40DA">
            <w:rPr>
              <w:rFonts w:ascii="Simplified Arabic" w:hAnsi="Simplified Arabic" w:cs="Simplified Arabic"/>
              <w:noProof/>
              <w:sz w:val="28"/>
              <w:szCs w:val="28"/>
              <w:rtl/>
              <w:lang w:bidi="ar-AE"/>
            </w:rPr>
            <w:t xml:space="preserve"> </w:t>
          </w:r>
          <w:r w:rsidR="00BE40DA" w:rsidRPr="00BE40DA">
            <w:rPr>
              <w:rFonts w:ascii="Simplified Arabic" w:hAnsi="Simplified Arabic" w:cs="Simplified Arabic"/>
              <w:noProof/>
              <w:sz w:val="28"/>
              <w:szCs w:val="28"/>
              <w:lang w:bidi="ar-AE"/>
            </w:rPr>
            <w:t>[11]</w:t>
          </w:r>
          <w:r w:rsidR="00F62DEB">
            <w:rPr>
              <w:rFonts w:ascii="Simplified Arabic" w:hAnsi="Simplified Arabic" w:cs="Simplified Arabic"/>
              <w:sz w:val="28"/>
              <w:szCs w:val="28"/>
              <w:rtl/>
              <w:lang w:bidi="ar-AE"/>
            </w:rPr>
            <w:fldChar w:fldCharType="end"/>
          </w:r>
        </w:sdtContent>
      </w:sdt>
    </w:p>
    <w:p w14:paraId="164911AE" w14:textId="386DD98D" w:rsidR="00637A1D" w:rsidRDefault="00AC7F07" w:rsidP="00637A1D">
      <w:pPr>
        <w:pStyle w:val="ListParagraph"/>
        <w:bidi/>
        <w:spacing w:line="360" w:lineRule="auto"/>
        <w:ind w:left="108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أيضا تظهر أهمية الإستثمار </w:t>
      </w:r>
      <w:r w:rsidR="00637A1D">
        <w:rPr>
          <w:rFonts w:ascii="Simplified Arabic" w:hAnsi="Simplified Arabic" w:cs="Simplified Arabic" w:hint="cs"/>
          <w:sz w:val="28"/>
          <w:szCs w:val="28"/>
          <w:rtl/>
          <w:lang w:bidi="ar-AE"/>
        </w:rPr>
        <w:t>في تقليل المخاطر و ذلك من خلال التنويع في مجال كسب الأرباح و تقليل المخاطر المتعلقة بسوق العمل , يعتبر الإستثمار وسيلة مهمة في حالة التخطيط للتقاعد و تأمين المستقبل المالي .</w:t>
      </w:r>
    </w:p>
    <w:p w14:paraId="4E99B8F1" w14:textId="6A84D38B" w:rsidR="00637A1D" w:rsidRDefault="00637A1D" w:rsidP="00637A1D">
      <w:pPr>
        <w:pStyle w:val="ListParagraph"/>
        <w:bidi/>
        <w:spacing w:line="360" w:lineRule="auto"/>
        <w:ind w:left="1080"/>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يساهم الإستثمار في مواجهة التضخم و التصدي لتأثيره على القوة الشرائية للأموال .</w:t>
      </w:r>
    </w:p>
    <w:p w14:paraId="6283BD2A" w14:textId="2388FD88" w:rsidR="00392ED9" w:rsidRPr="004236F6" w:rsidRDefault="00392ED9" w:rsidP="00EC5B3C">
      <w:pPr>
        <w:bidi/>
        <w:spacing w:line="360" w:lineRule="auto"/>
        <w:jc w:val="both"/>
        <w:outlineLvl w:val="2"/>
        <w:rPr>
          <w:rFonts w:ascii="Simplified Arabic" w:hAnsi="Simplified Arabic" w:cs="Simplified Arabic"/>
          <w:b/>
          <w:bCs/>
          <w:sz w:val="32"/>
          <w:szCs w:val="32"/>
          <w:rtl/>
          <w:lang w:bidi="ar-AE"/>
        </w:rPr>
      </w:pPr>
      <w:bookmarkStart w:id="23" w:name="_Toc209373436"/>
      <w:r w:rsidRPr="004236F6">
        <w:rPr>
          <w:rFonts w:ascii="Simplified Arabic" w:hAnsi="Simplified Arabic" w:cs="Simplified Arabic" w:hint="cs"/>
          <w:b/>
          <w:bCs/>
          <w:sz w:val="32"/>
          <w:szCs w:val="32"/>
          <w:rtl/>
          <w:lang w:bidi="ar-AE"/>
        </w:rPr>
        <w:t>أنواع الإستثمار :</w:t>
      </w:r>
      <w:bookmarkEnd w:id="23"/>
    </w:p>
    <w:p w14:paraId="2F00908E" w14:textId="582189D8" w:rsidR="00392ED9" w:rsidRDefault="00392ED9" w:rsidP="00392ED9">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أنواع الإستثمار يمكن تصنيفها</w:t>
      </w:r>
      <w:r w:rsidR="007277AF">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بعدة طرق , تعتمد على  الأداة الإستثمارية أو الغرض أو المدى الزمني و إليك أهم أنواع الإستثمار :</w:t>
      </w:r>
    </w:p>
    <w:p w14:paraId="7B90C2AD" w14:textId="487C333C" w:rsidR="00392ED9" w:rsidRPr="00392ED9" w:rsidRDefault="00392ED9" w:rsidP="00392ED9">
      <w:pPr>
        <w:bidi/>
        <w:spacing w:line="360" w:lineRule="auto"/>
        <w:jc w:val="both"/>
        <w:rPr>
          <w:rFonts w:ascii="Simplified Arabic" w:hAnsi="Simplified Arabic" w:cs="Simplified Arabic"/>
          <w:b/>
          <w:bCs/>
          <w:sz w:val="28"/>
          <w:szCs w:val="28"/>
          <w:rtl/>
          <w:lang w:bidi="ar-AE"/>
        </w:rPr>
      </w:pPr>
      <w:r w:rsidRPr="00392ED9">
        <w:rPr>
          <w:rFonts w:ascii="Simplified Arabic" w:hAnsi="Simplified Arabic" w:cs="Simplified Arabic" w:hint="cs"/>
          <w:b/>
          <w:bCs/>
          <w:sz w:val="28"/>
          <w:szCs w:val="28"/>
          <w:rtl/>
          <w:lang w:bidi="ar-AE"/>
        </w:rPr>
        <w:t>أولا : حسب أداة الإستثمار :</w:t>
      </w:r>
    </w:p>
    <w:p w14:paraId="06E3A36F" w14:textId="40867486" w:rsidR="00392ED9" w:rsidRPr="00392ED9" w:rsidRDefault="00392ED9" w:rsidP="00392ED9">
      <w:pPr>
        <w:pStyle w:val="ListParagraph"/>
        <w:numPr>
          <w:ilvl w:val="0"/>
          <w:numId w:val="13"/>
        </w:numPr>
        <w:bidi/>
        <w:spacing w:line="360" w:lineRule="auto"/>
        <w:jc w:val="both"/>
        <w:rPr>
          <w:rFonts w:ascii="Simplified Arabic" w:hAnsi="Simplified Arabic" w:cs="Simplified Arabic"/>
          <w:b/>
          <w:bCs/>
          <w:sz w:val="28"/>
          <w:szCs w:val="28"/>
          <w:rtl/>
          <w:lang w:bidi="ar-AE"/>
        </w:rPr>
      </w:pPr>
      <w:r w:rsidRPr="00392ED9">
        <w:rPr>
          <w:rFonts w:ascii="Simplified Arabic" w:hAnsi="Simplified Arabic" w:cs="Simplified Arabic" w:hint="cs"/>
          <w:b/>
          <w:bCs/>
          <w:sz w:val="28"/>
          <w:szCs w:val="28"/>
          <w:rtl/>
          <w:lang w:bidi="ar-AE"/>
        </w:rPr>
        <w:t xml:space="preserve">الإستثمار في الأسهم </w:t>
      </w:r>
      <w:r w:rsidR="008F47AA">
        <w:rPr>
          <w:rFonts w:ascii="Simplified Arabic" w:hAnsi="Simplified Arabic" w:cs="Simplified Arabic" w:hint="cs"/>
          <w:b/>
          <w:bCs/>
          <w:sz w:val="28"/>
          <w:szCs w:val="28"/>
          <w:rtl/>
          <w:lang w:bidi="ar-AE"/>
        </w:rPr>
        <w:t>:</w:t>
      </w:r>
    </w:p>
    <w:p w14:paraId="7331BEB9" w14:textId="1263C8A3" w:rsidR="00AC7F07" w:rsidRDefault="00392ED9" w:rsidP="00AC7F07">
      <w:pPr>
        <w:pStyle w:val="ListParagraph"/>
        <w:bidi/>
        <w:spacing w:line="360" w:lineRule="auto"/>
        <w:ind w:left="108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هو بأن تقوم بشراء حصص ملكية في الشركات و أن يكون لديك نسبة ثابتة تعتمد على </w:t>
      </w:r>
      <w:r w:rsidR="00112DED">
        <w:rPr>
          <w:rFonts w:ascii="Simplified Arabic" w:hAnsi="Simplified Arabic" w:cs="Simplified Arabic" w:hint="cs"/>
          <w:sz w:val="28"/>
          <w:szCs w:val="28"/>
          <w:rtl/>
          <w:lang w:bidi="ar-AE"/>
        </w:rPr>
        <w:t xml:space="preserve">نسبة حصتك في الملكية , و هذا النوع تكون المخاطرة عالية بينما يكون له احتمالية العائد المرتفع . </w:t>
      </w:r>
    </w:p>
    <w:p w14:paraId="4499BC60" w14:textId="68D51C44" w:rsidR="004A6C89" w:rsidRDefault="004A6C89" w:rsidP="004A6C89">
      <w:pPr>
        <w:pStyle w:val="ListParagraph"/>
        <w:numPr>
          <w:ilvl w:val="0"/>
          <w:numId w:val="13"/>
        </w:numPr>
        <w:bidi/>
        <w:spacing w:line="360" w:lineRule="auto"/>
        <w:jc w:val="both"/>
        <w:rPr>
          <w:rFonts w:ascii="Simplified Arabic" w:hAnsi="Simplified Arabic" w:cs="Simplified Arabic"/>
          <w:b/>
          <w:bCs/>
          <w:sz w:val="28"/>
          <w:szCs w:val="28"/>
          <w:lang w:bidi="ar-AE"/>
        </w:rPr>
      </w:pPr>
      <w:r w:rsidRPr="004A6C89">
        <w:rPr>
          <w:rFonts w:ascii="Simplified Arabic" w:hAnsi="Simplified Arabic" w:cs="Simplified Arabic" w:hint="cs"/>
          <w:b/>
          <w:bCs/>
          <w:sz w:val="28"/>
          <w:szCs w:val="28"/>
          <w:rtl/>
          <w:lang w:bidi="ar-AE"/>
        </w:rPr>
        <w:t>الإستثمار في السندات :</w:t>
      </w:r>
    </w:p>
    <w:p w14:paraId="7529EAB4" w14:textId="6599F738" w:rsidR="004A6C89" w:rsidRDefault="004A6C89" w:rsidP="004A6C89">
      <w:pPr>
        <w:pStyle w:val="ListParagraph"/>
        <w:bidi/>
        <w:spacing w:line="360" w:lineRule="auto"/>
        <w:jc w:val="both"/>
        <w:rPr>
          <w:rFonts w:ascii="Simplified Arabic" w:hAnsi="Simplified Arabic" w:cs="Simplified Arabic"/>
          <w:sz w:val="28"/>
          <w:szCs w:val="28"/>
          <w:rtl/>
          <w:lang w:bidi="ar-AE"/>
        </w:rPr>
      </w:pPr>
      <w:r w:rsidRPr="00B15F09">
        <w:rPr>
          <w:rFonts w:ascii="Simplified Arabic" w:hAnsi="Simplified Arabic" w:cs="Simplified Arabic" w:hint="cs"/>
          <w:sz w:val="28"/>
          <w:szCs w:val="28"/>
          <w:rtl/>
          <w:lang w:bidi="ar-AE"/>
        </w:rPr>
        <w:t xml:space="preserve">وهو ان تقوم بإقراض المال لجهة استثمارية معينة و تساهم في تمويله شرط أن يكون هذا المشروع يدير أرباح و له بداية و نهاية و بمضمونها تحصل على عائد أرباح كل فترة و بعد إكتمال المدة من </w:t>
      </w:r>
      <w:r w:rsidRPr="00B15F09">
        <w:rPr>
          <w:rFonts w:ascii="Simplified Arabic" w:hAnsi="Simplified Arabic" w:cs="Simplified Arabic" w:hint="cs"/>
          <w:sz w:val="28"/>
          <w:szCs w:val="28"/>
          <w:rtl/>
          <w:lang w:bidi="ar-AE"/>
        </w:rPr>
        <w:lastRenderedPageBreak/>
        <w:t>المفترض أن تحصل على مالك المدفوع في أخر مدة الاستثمار في المشروع المحدد .</w:t>
      </w:r>
      <w:r w:rsidR="00B15F09">
        <w:rPr>
          <w:rFonts w:ascii="Simplified Arabic" w:hAnsi="Simplified Arabic" w:cs="Simplified Arabic" w:hint="cs"/>
          <w:sz w:val="28"/>
          <w:szCs w:val="28"/>
          <w:rtl/>
          <w:lang w:bidi="ar-AE"/>
        </w:rPr>
        <w:t xml:space="preserve"> و هذا النوع من الإستثمار يعتبر أقل مخاطرة من الأسهم و لكن عوائده أقل .</w:t>
      </w:r>
    </w:p>
    <w:p w14:paraId="2531CEEF" w14:textId="2334ED75" w:rsidR="008F47AA" w:rsidRPr="008F47AA" w:rsidRDefault="008F47AA" w:rsidP="008F47AA">
      <w:pPr>
        <w:pStyle w:val="ListParagraph"/>
        <w:numPr>
          <w:ilvl w:val="0"/>
          <w:numId w:val="13"/>
        </w:numPr>
        <w:bidi/>
        <w:spacing w:line="360" w:lineRule="auto"/>
        <w:jc w:val="both"/>
        <w:rPr>
          <w:rFonts w:ascii="Simplified Arabic" w:hAnsi="Simplified Arabic" w:cs="Simplified Arabic"/>
          <w:b/>
          <w:bCs/>
          <w:sz w:val="28"/>
          <w:szCs w:val="28"/>
          <w:lang w:bidi="ar-AE"/>
        </w:rPr>
      </w:pPr>
      <w:r w:rsidRPr="008F47AA">
        <w:rPr>
          <w:rFonts w:ascii="Simplified Arabic" w:hAnsi="Simplified Arabic" w:cs="Simplified Arabic" w:hint="cs"/>
          <w:b/>
          <w:bCs/>
          <w:sz w:val="28"/>
          <w:szCs w:val="28"/>
          <w:rtl/>
          <w:lang w:bidi="ar-AE"/>
        </w:rPr>
        <w:t>الإستثمار العقاري :</w:t>
      </w:r>
    </w:p>
    <w:p w14:paraId="541BB8EB" w14:textId="32355D2F" w:rsidR="008F47AA" w:rsidRDefault="008F47AA" w:rsidP="008F47AA">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و هو بأن تقوم بشراء أرض أو مبنى عقاري بهدف تأجيره أو بيعه مرة أخرى و الإستفادة من العائد و هذا النوع من الإستثمار يتطلب رأس مال أكبر لكنه يعتبر هذا المال من الأصول الثابتة .</w:t>
      </w:r>
    </w:p>
    <w:p w14:paraId="657C3EA9" w14:textId="1FB57D1B" w:rsidR="008F47AA" w:rsidRDefault="008F47AA" w:rsidP="008F47AA">
      <w:pPr>
        <w:pStyle w:val="ListParagraph"/>
        <w:numPr>
          <w:ilvl w:val="0"/>
          <w:numId w:val="13"/>
        </w:numPr>
        <w:bidi/>
        <w:spacing w:line="360" w:lineRule="auto"/>
        <w:jc w:val="both"/>
        <w:rPr>
          <w:rFonts w:ascii="Simplified Arabic" w:hAnsi="Simplified Arabic" w:cs="Simplified Arabic"/>
          <w:b/>
          <w:bCs/>
          <w:sz w:val="28"/>
          <w:szCs w:val="28"/>
          <w:lang w:bidi="ar-AE"/>
        </w:rPr>
      </w:pPr>
      <w:r w:rsidRPr="008F47AA">
        <w:rPr>
          <w:rFonts w:ascii="Simplified Arabic" w:hAnsi="Simplified Arabic" w:cs="Simplified Arabic" w:hint="cs"/>
          <w:b/>
          <w:bCs/>
          <w:sz w:val="28"/>
          <w:szCs w:val="28"/>
          <w:rtl/>
          <w:lang w:bidi="ar-AE"/>
        </w:rPr>
        <w:t>الإستثمار في السلع :</w:t>
      </w:r>
    </w:p>
    <w:p w14:paraId="0711BEA3" w14:textId="246DFA49" w:rsidR="008F47AA" w:rsidRPr="008F47AA" w:rsidRDefault="008F47AA" w:rsidP="008F47AA">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هذا النوع من الإستثمار أن تقوم بالتجارة في أحد السلع المربحة مثل الذهب و النفط و القطن و لكن هذا النوع يتأثر بالعوامل الإقتصادية و السياسية .</w:t>
      </w:r>
    </w:p>
    <w:p w14:paraId="682E9DD3" w14:textId="07CF6563" w:rsidR="008F47AA" w:rsidRDefault="008F47AA" w:rsidP="008F47AA">
      <w:pPr>
        <w:pStyle w:val="ListParagraph"/>
        <w:numPr>
          <w:ilvl w:val="0"/>
          <w:numId w:val="13"/>
        </w:numPr>
        <w:bidi/>
        <w:spacing w:line="360" w:lineRule="auto"/>
        <w:jc w:val="both"/>
        <w:rPr>
          <w:rFonts w:ascii="Simplified Arabic" w:hAnsi="Simplified Arabic" w:cs="Simplified Arabic"/>
          <w:b/>
          <w:bCs/>
          <w:sz w:val="28"/>
          <w:szCs w:val="28"/>
          <w:lang w:bidi="ar-AE"/>
        </w:rPr>
      </w:pPr>
      <w:r w:rsidRPr="008F47AA">
        <w:rPr>
          <w:rFonts w:ascii="Simplified Arabic" w:hAnsi="Simplified Arabic" w:cs="Simplified Arabic" w:hint="cs"/>
          <w:b/>
          <w:bCs/>
          <w:sz w:val="28"/>
          <w:szCs w:val="28"/>
          <w:rtl/>
          <w:lang w:bidi="ar-AE"/>
        </w:rPr>
        <w:t>الإستثمار في صناديق الإستثمار :</w:t>
      </w:r>
    </w:p>
    <w:p w14:paraId="47D23EB4" w14:textId="20809041" w:rsidR="008F47AA" w:rsidRPr="008F47AA" w:rsidRDefault="008F47AA" w:rsidP="008F47AA">
      <w:pPr>
        <w:pStyle w:val="ListParagraph"/>
        <w:bidi/>
        <w:spacing w:line="360" w:lineRule="auto"/>
        <w:jc w:val="both"/>
        <w:rPr>
          <w:rFonts w:ascii="Simplified Arabic" w:hAnsi="Simplified Arabic" w:cs="Simplified Arabic"/>
          <w:sz w:val="28"/>
          <w:szCs w:val="28"/>
          <w:lang w:bidi="ar-AE"/>
        </w:rPr>
      </w:pPr>
      <w:r w:rsidRPr="008F47AA">
        <w:rPr>
          <w:rFonts w:ascii="Simplified Arabic" w:hAnsi="Simplified Arabic" w:cs="Simplified Arabic" w:hint="cs"/>
          <w:sz w:val="28"/>
          <w:szCs w:val="28"/>
          <w:rtl/>
          <w:lang w:bidi="ar-AE"/>
        </w:rPr>
        <w:t>و هو بأن يقوم مجموعة من المستثمرين بتجميع أموال بهدف الإستثمار في مجموعة متنوعة من الأصول مثل صناديق الأسهم و السندات و المؤشرات .</w:t>
      </w:r>
    </w:p>
    <w:p w14:paraId="25F5860D" w14:textId="13AF0969" w:rsidR="008F47AA" w:rsidRDefault="008F47AA" w:rsidP="008F47AA">
      <w:pPr>
        <w:pStyle w:val="ListParagraph"/>
        <w:numPr>
          <w:ilvl w:val="0"/>
          <w:numId w:val="13"/>
        </w:numPr>
        <w:bidi/>
        <w:spacing w:line="360" w:lineRule="auto"/>
        <w:jc w:val="both"/>
        <w:rPr>
          <w:rFonts w:ascii="Simplified Arabic" w:hAnsi="Simplified Arabic" w:cs="Simplified Arabic"/>
          <w:b/>
          <w:bCs/>
          <w:sz w:val="28"/>
          <w:szCs w:val="28"/>
          <w:lang w:bidi="ar-AE"/>
        </w:rPr>
      </w:pPr>
      <w:r w:rsidRPr="008F47AA">
        <w:rPr>
          <w:rFonts w:ascii="Simplified Arabic" w:hAnsi="Simplified Arabic" w:cs="Simplified Arabic" w:hint="cs"/>
          <w:b/>
          <w:bCs/>
          <w:sz w:val="28"/>
          <w:szCs w:val="28"/>
          <w:rtl/>
          <w:lang w:bidi="ar-AE"/>
        </w:rPr>
        <w:t>الإستثمار في العملات الأجنبية :</w:t>
      </w:r>
    </w:p>
    <w:p w14:paraId="51F11EC2" w14:textId="2DFEB65C" w:rsidR="00DC3BDA" w:rsidRDefault="0029583B" w:rsidP="0015160C">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و هو أن تقوم بشراء و بيع العملات بهدف تحقيق الأرباح إعتمادا على فرق السعر الناتج من التغيير المستمر لقيمة عملة مقابل عملة أخرى .و يعتبر هذا النوع من الإستثمارات عالي المخاطرة و يتطلب الخبرة .</w:t>
      </w:r>
    </w:p>
    <w:p w14:paraId="57A5034D" w14:textId="77777777" w:rsidR="0015160C" w:rsidRDefault="0015160C" w:rsidP="0015160C">
      <w:pPr>
        <w:pStyle w:val="ListParagraph"/>
        <w:bidi/>
        <w:spacing w:line="360" w:lineRule="auto"/>
        <w:jc w:val="both"/>
        <w:rPr>
          <w:rFonts w:ascii="Simplified Arabic" w:hAnsi="Simplified Arabic" w:cs="Simplified Arabic"/>
          <w:sz w:val="28"/>
          <w:szCs w:val="28"/>
          <w:lang w:bidi="ar-AE"/>
        </w:rPr>
      </w:pPr>
    </w:p>
    <w:p w14:paraId="7329E79A" w14:textId="77777777" w:rsidR="0015160C" w:rsidRDefault="0015160C" w:rsidP="0015160C">
      <w:pPr>
        <w:pStyle w:val="ListParagraph"/>
        <w:bidi/>
        <w:spacing w:line="360" w:lineRule="auto"/>
        <w:jc w:val="both"/>
        <w:rPr>
          <w:rFonts w:ascii="Simplified Arabic" w:hAnsi="Simplified Arabic" w:cs="Simplified Arabic"/>
          <w:sz w:val="28"/>
          <w:szCs w:val="28"/>
          <w:lang w:bidi="ar-AE"/>
        </w:rPr>
      </w:pPr>
    </w:p>
    <w:p w14:paraId="04977D93" w14:textId="77777777" w:rsidR="0015160C" w:rsidRPr="0015160C" w:rsidRDefault="0015160C" w:rsidP="0015160C">
      <w:pPr>
        <w:pStyle w:val="ListParagraph"/>
        <w:bidi/>
        <w:spacing w:line="360" w:lineRule="auto"/>
        <w:jc w:val="both"/>
        <w:rPr>
          <w:rFonts w:ascii="Simplified Arabic" w:hAnsi="Simplified Arabic" w:cs="Simplified Arabic"/>
          <w:sz w:val="28"/>
          <w:szCs w:val="28"/>
          <w:lang w:bidi="ar-AE"/>
        </w:rPr>
      </w:pPr>
    </w:p>
    <w:p w14:paraId="14DA68D9" w14:textId="5B628036" w:rsidR="008F47AA" w:rsidRDefault="008F47AA" w:rsidP="008F47AA">
      <w:pPr>
        <w:pStyle w:val="ListParagraph"/>
        <w:numPr>
          <w:ilvl w:val="0"/>
          <w:numId w:val="13"/>
        </w:numPr>
        <w:bidi/>
        <w:spacing w:line="360" w:lineRule="auto"/>
        <w:jc w:val="both"/>
        <w:rPr>
          <w:rFonts w:ascii="Simplified Arabic" w:hAnsi="Simplified Arabic" w:cs="Simplified Arabic"/>
          <w:b/>
          <w:bCs/>
          <w:sz w:val="28"/>
          <w:szCs w:val="28"/>
          <w:lang w:bidi="ar-AE"/>
        </w:rPr>
      </w:pPr>
      <w:r w:rsidRPr="008F47AA">
        <w:rPr>
          <w:rFonts w:ascii="Simplified Arabic" w:hAnsi="Simplified Arabic" w:cs="Simplified Arabic" w:hint="cs"/>
          <w:b/>
          <w:bCs/>
          <w:sz w:val="28"/>
          <w:szCs w:val="28"/>
          <w:rtl/>
          <w:lang w:bidi="ar-AE"/>
        </w:rPr>
        <w:lastRenderedPageBreak/>
        <w:t xml:space="preserve">الإستثمار في المشاريع </w:t>
      </w:r>
      <w:r w:rsidR="00DC17E0">
        <w:rPr>
          <w:rFonts w:ascii="Simplified Arabic" w:hAnsi="Simplified Arabic" w:cs="Simplified Arabic" w:hint="cs"/>
          <w:b/>
          <w:bCs/>
          <w:sz w:val="28"/>
          <w:szCs w:val="28"/>
          <w:rtl/>
          <w:lang w:bidi="ar-AE"/>
        </w:rPr>
        <w:t>ا</w:t>
      </w:r>
      <w:r w:rsidRPr="008F47AA">
        <w:rPr>
          <w:rFonts w:ascii="Simplified Arabic" w:hAnsi="Simplified Arabic" w:cs="Simplified Arabic" w:hint="cs"/>
          <w:b/>
          <w:bCs/>
          <w:sz w:val="28"/>
          <w:szCs w:val="28"/>
          <w:rtl/>
          <w:lang w:bidi="ar-AE"/>
        </w:rPr>
        <w:t>لخاصة :</w:t>
      </w:r>
    </w:p>
    <w:p w14:paraId="4436CE6F" w14:textId="3C71CF4B" w:rsidR="008F47AA" w:rsidRPr="00DC3BDA" w:rsidRDefault="00DC17E0" w:rsidP="00DC3BDA">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و هو بأن تقوم بتمويل شركة خاصة ناشئة أو صغيرة شرط أن يكون هذه الشركة تدير مشروع ربحي له بداية و نهاية و أن تحصل على العائد كل فترة و الفرق بينه و بين الأسهم هو أنك لا تكون مالك في الشركة نفسها .يعتبر هذا النوع من الإستثمار لك عائد ربحي كبير و لكن المخاطر عالية .</w:t>
      </w:r>
    </w:p>
    <w:p w14:paraId="13E777D5" w14:textId="1CD35F62" w:rsidR="008F47AA" w:rsidRPr="008B6068" w:rsidRDefault="008B6068" w:rsidP="008F47AA">
      <w:pPr>
        <w:pStyle w:val="ListParagraph"/>
        <w:bidi/>
        <w:spacing w:line="360" w:lineRule="auto"/>
        <w:jc w:val="both"/>
        <w:rPr>
          <w:rFonts w:ascii="Simplified Arabic" w:hAnsi="Simplified Arabic" w:cs="Simplified Arabic"/>
          <w:b/>
          <w:bCs/>
          <w:sz w:val="28"/>
          <w:szCs w:val="28"/>
          <w:rtl/>
          <w:lang w:bidi="ar-AE"/>
        </w:rPr>
      </w:pPr>
      <w:r w:rsidRPr="008B6068">
        <w:rPr>
          <w:rFonts w:ascii="Simplified Arabic" w:hAnsi="Simplified Arabic" w:cs="Simplified Arabic" w:hint="cs"/>
          <w:b/>
          <w:bCs/>
          <w:sz w:val="28"/>
          <w:szCs w:val="28"/>
          <w:rtl/>
          <w:lang w:bidi="ar-AE"/>
        </w:rPr>
        <w:t xml:space="preserve">ثانيا : حسب المدى الزمني </w:t>
      </w:r>
    </w:p>
    <w:p w14:paraId="14EFDD63" w14:textId="6E5CC7A8" w:rsidR="008B6068" w:rsidRPr="008B6068" w:rsidRDefault="008B6068" w:rsidP="008B6068">
      <w:pPr>
        <w:pStyle w:val="ListParagraph"/>
        <w:numPr>
          <w:ilvl w:val="0"/>
          <w:numId w:val="13"/>
        </w:numPr>
        <w:bidi/>
        <w:spacing w:line="360" w:lineRule="auto"/>
        <w:jc w:val="both"/>
        <w:rPr>
          <w:rFonts w:ascii="Simplified Arabic" w:hAnsi="Simplified Arabic" w:cs="Simplified Arabic"/>
          <w:b/>
          <w:bCs/>
          <w:sz w:val="28"/>
          <w:szCs w:val="28"/>
          <w:lang w:bidi="ar-AE"/>
        </w:rPr>
      </w:pPr>
      <w:r w:rsidRPr="008B6068">
        <w:rPr>
          <w:rFonts w:ascii="Simplified Arabic" w:hAnsi="Simplified Arabic" w:cs="Simplified Arabic" w:hint="cs"/>
          <w:b/>
          <w:bCs/>
          <w:sz w:val="28"/>
          <w:szCs w:val="28"/>
          <w:rtl/>
          <w:lang w:bidi="ar-AE"/>
        </w:rPr>
        <w:t>إستثمار قصير الأجل :</w:t>
      </w:r>
    </w:p>
    <w:p w14:paraId="18F920D9" w14:textId="01E5D0BD" w:rsidR="008B6068" w:rsidRDefault="008B6068" w:rsidP="008B6068">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هذا النوع تعتبر مدته تتراوح من يوم الى أقل من سنة مثل التداول اليومي و الودائع البنكية </w:t>
      </w:r>
    </w:p>
    <w:p w14:paraId="6989DB1E" w14:textId="4AFD3165" w:rsidR="008B6068" w:rsidRPr="008B6068" w:rsidRDefault="008B6068" w:rsidP="008B6068">
      <w:pPr>
        <w:pStyle w:val="ListParagraph"/>
        <w:numPr>
          <w:ilvl w:val="0"/>
          <w:numId w:val="13"/>
        </w:numPr>
        <w:bidi/>
        <w:spacing w:line="360" w:lineRule="auto"/>
        <w:jc w:val="both"/>
        <w:rPr>
          <w:rFonts w:ascii="Simplified Arabic" w:hAnsi="Simplified Arabic" w:cs="Simplified Arabic"/>
          <w:b/>
          <w:bCs/>
          <w:sz w:val="28"/>
          <w:szCs w:val="28"/>
          <w:rtl/>
          <w:lang w:bidi="ar-AE"/>
        </w:rPr>
      </w:pPr>
      <w:r w:rsidRPr="008B6068">
        <w:rPr>
          <w:rFonts w:ascii="Simplified Arabic" w:hAnsi="Simplified Arabic" w:cs="Simplified Arabic" w:hint="cs"/>
          <w:b/>
          <w:bCs/>
          <w:sz w:val="28"/>
          <w:szCs w:val="28"/>
          <w:rtl/>
          <w:lang w:bidi="ar-AE"/>
        </w:rPr>
        <w:t xml:space="preserve">إستثمار طويل الأجل : </w:t>
      </w:r>
    </w:p>
    <w:p w14:paraId="4D3FD028" w14:textId="091AC8E7" w:rsidR="00F62DEB" w:rsidRDefault="008B6068" w:rsidP="00F62DEB">
      <w:pPr>
        <w:pStyle w:val="ListParagraph"/>
        <w:bidi/>
        <w:spacing w:line="360" w:lineRule="auto"/>
        <w:ind w:left="108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هو يكون إستثمار مدته تصل إلى خمس سنوات مثل التقاعد و العقارات و الأسهم </w:t>
      </w:r>
      <w:r w:rsidR="00297C06">
        <w:rPr>
          <w:rFonts w:ascii="Simplified Arabic" w:hAnsi="Simplified Arabic" w:cs="Simplified Arabic" w:hint="cs"/>
          <w:sz w:val="28"/>
          <w:szCs w:val="28"/>
          <w:rtl/>
          <w:lang w:bidi="ar-AE"/>
        </w:rPr>
        <w:t>.</w:t>
      </w:r>
    </w:p>
    <w:p w14:paraId="5C6E2DD1" w14:textId="5AAECCF4" w:rsidR="001141AC" w:rsidRPr="001141AC" w:rsidRDefault="001141AC" w:rsidP="001141AC">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      </w:t>
      </w:r>
      <w:r w:rsidRPr="001141AC">
        <w:rPr>
          <w:rFonts w:ascii="Simplified Arabic" w:hAnsi="Simplified Arabic" w:cs="Simplified Arabic" w:hint="cs"/>
          <w:b/>
          <w:bCs/>
          <w:sz w:val="28"/>
          <w:szCs w:val="28"/>
          <w:rtl/>
          <w:lang w:bidi="ar-AE"/>
        </w:rPr>
        <w:t xml:space="preserve">ثالثا : حسب مستوى المخاطرة </w:t>
      </w:r>
    </w:p>
    <w:p w14:paraId="7DA34D63" w14:textId="7FABB317" w:rsidR="001141AC" w:rsidRPr="001141AC" w:rsidRDefault="001141AC" w:rsidP="001141AC">
      <w:pPr>
        <w:pStyle w:val="ListParagraph"/>
        <w:numPr>
          <w:ilvl w:val="0"/>
          <w:numId w:val="13"/>
        </w:numPr>
        <w:bidi/>
        <w:spacing w:line="360" w:lineRule="auto"/>
        <w:jc w:val="both"/>
        <w:rPr>
          <w:rFonts w:ascii="Simplified Arabic" w:hAnsi="Simplified Arabic" w:cs="Simplified Arabic"/>
          <w:b/>
          <w:bCs/>
          <w:sz w:val="28"/>
          <w:szCs w:val="28"/>
          <w:lang w:bidi="ar-AE"/>
        </w:rPr>
      </w:pPr>
      <w:r w:rsidRPr="001141AC">
        <w:rPr>
          <w:rFonts w:ascii="Simplified Arabic" w:hAnsi="Simplified Arabic" w:cs="Simplified Arabic" w:hint="cs"/>
          <w:b/>
          <w:bCs/>
          <w:sz w:val="28"/>
          <w:szCs w:val="28"/>
          <w:rtl/>
          <w:lang w:bidi="ar-AE"/>
        </w:rPr>
        <w:t xml:space="preserve">إستثمار منخفض المخاطرة </w:t>
      </w:r>
    </w:p>
    <w:p w14:paraId="6F689B5F" w14:textId="7821BD43" w:rsidR="001141AC" w:rsidRDefault="001141AC" w:rsidP="001141AC">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مثل الودائع البنكية و السندات الحكومية </w:t>
      </w:r>
    </w:p>
    <w:p w14:paraId="71C84882" w14:textId="77777777" w:rsidR="001141AC" w:rsidRPr="001141AC" w:rsidRDefault="001141AC" w:rsidP="001141AC">
      <w:pPr>
        <w:pStyle w:val="ListParagraph"/>
        <w:numPr>
          <w:ilvl w:val="0"/>
          <w:numId w:val="13"/>
        </w:numPr>
        <w:bidi/>
        <w:spacing w:line="360" w:lineRule="auto"/>
        <w:jc w:val="both"/>
        <w:rPr>
          <w:rFonts w:ascii="Simplified Arabic" w:hAnsi="Simplified Arabic" w:cs="Simplified Arabic"/>
          <w:b/>
          <w:bCs/>
          <w:sz w:val="28"/>
          <w:szCs w:val="28"/>
          <w:rtl/>
          <w:lang w:bidi="ar-AE"/>
        </w:rPr>
      </w:pPr>
      <w:r w:rsidRPr="001141AC">
        <w:rPr>
          <w:rFonts w:ascii="Simplified Arabic" w:hAnsi="Simplified Arabic" w:cs="Simplified Arabic" w:hint="cs"/>
          <w:b/>
          <w:bCs/>
          <w:sz w:val="28"/>
          <w:szCs w:val="28"/>
          <w:rtl/>
          <w:lang w:bidi="ar-AE"/>
        </w:rPr>
        <w:t>إستثمار عالي المخاطرة :</w:t>
      </w:r>
    </w:p>
    <w:p w14:paraId="1C5EA91B" w14:textId="4168EFE7" w:rsidR="001141AC" w:rsidRDefault="001141AC" w:rsidP="001141AC">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مثل الأسهم الفردية و العملات الرقمية و المشاريع الناشئة </w:t>
      </w:r>
    </w:p>
    <w:p w14:paraId="484C6FF7" w14:textId="57E69F4B" w:rsidR="001141AC" w:rsidRPr="001141AC" w:rsidRDefault="001141AC" w:rsidP="001141AC">
      <w:pPr>
        <w:pStyle w:val="ListParagraph"/>
        <w:bidi/>
        <w:spacing w:line="360" w:lineRule="auto"/>
        <w:jc w:val="both"/>
        <w:rPr>
          <w:rFonts w:ascii="Simplified Arabic" w:hAnsi="Simplified Arabic" w:cs="Simplified Arabic"/>
          <w:b/>
          <w:bCs/>
          <w:sz w:val="28"/>
          <w:szCs w:val="28"/>
          <w:rtl/>
          <w:lang w:bidi="ar-AE"/>
        </w:rPr>
      </w:pPr>
      <w:r w:rsidRPr="001141AC">
        <w:rPr>
          <w:rFonts w:ascii="Simplified Arabic" w:hAnsi="Simplified Arabic" w:cs="Simplified Arabic" w:hint="cs"/>
          <w:b/>
          <w:bCs/>
          <w:sz w:val="28"/>
          <w:szCs w:val="28"/>
          <w:rtl/>
          <w:lang w:bidi="ar-AE"/>
        </w:rPr>
        <w:t xml:space="preserve">رابعا : حسب الهدف </w:t>
      </w:r>
    </w:p>
    <w:p w14:paraId="3256DB47" w14:textId="4C7ABB53" w:rsidR="001141AC" w:rsidRDefault="001141AC" w:rsidP="001141AC">
      <w:pPr>
        <w:pStyle w:val="ListParagraph"/>
        <w:numPr>
          <w:ilvl w:val="0"/>
          <w:numId w:val="13"/>
        </w:numPr>
        <w:bidi/>
        <w:spacing w:line="360" w:lineRule="auto"/>
        <w:jc w:val="both"/>
        <w:rPr>
          <w:rFonts w:ascii="Simplified Arabic" w:hAnsi="Simplified Arabic" w:cs="Simplified Arabic"/>
          <w:b/>
          <w:bCs/>
          <w:sz w:val="28"/>
          <w:szCs w:val="28"/>
          <w:lang w:bidi="ar-AE"/>
        </w:rPr>
      </w:pPr>
      <w:r w:rsidRPr="001141AC">
        <w:rPr>
          <w:rFonts w:ascii="Simplified Arabic" w:hAnsi="Simplified Arabic" w:cs="Simplified Arabic" w:hint="cs"/>
          <w:b/>
          <w:bCs/>
          <w:sz w:val="28"/>
          <w:szCs w:val="28"/>
          <w:rtl/>
          <w:lang w:bidi="ar-AE"/>
        </w:rPr>
        <w:t>إستثمار لتحقيق الدخل :</w:t>
      </w:r>
    </w:p>
    <w:p w14:paraId="47BE58D3" w14:textId="776B6F08" w:rsidR="001141AC" w:rsidRDefault="001141AC" w:rsidP="001141AC">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مثل العقارات المؤجرة و الأسهم الموزعة للأرباح .</w:t>
      </w:r>
    </w:p>
    <w:p w14:paraId="53C3009D" w14:textId="77777777" w:rsidR="0010454F" w:rsidRPr="001141AC" w:rsidRDefault="0010454F" w:rsidP="0010454F">
      <w:pPr>
        <w:pStyle w:val="ListParagraph"/>
        <w:bidi/>
        <w:spacing w:line="360" w:lineRule="auto"/>
        <w:jc w:val="both"/>
        <w:rPr>
          <w:rFonts w:ascii="Simplified Arabic" w:hAnsi="Simplified Arabic" w:cs="Simplified Arabic"/>
          <w:sz w:val="28"/>
          <w:szCs w:val="28"/>
          <w:lang w:bidi="ar-AE"/>
        </w:rPr>
      </w:pPr>
    </w:p>
    <w:p w14:paraId="634AC6EF" w14:textId="1007CB1D" w:rsidR="001141AC" w:rsidRDefault="001141AC" w:rsidP="001141AC">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إستثمار للنمو :</w:t>
      </w:r>
    </w:p>
    <w:p w14:paraId="3AA26D7E" w14:textId="6A0C5D7D" w:rsidR="001141AC" w:rsidRPr="001141AC" w:rsidRDefault="001141AC" w:rsidP="001141AC">
      <w:pPr>
        <w:pStyle w:val="ListParagraph"/>
        <w:bidi/>
        <w:spacing w:line="360" w:lineRule="auto"/>
        <w:jc w:val="both"/>
        <w:rPr>
          <w:rFonts w:ascii="Simplified Arabic" w:hAnsi="Simplified Arabic" w:cs="Simplified Arabic"/>
          <w:sz w:val="28"/>
          <w:szCs w:val="28"/>
          <w:lang w:bidi="ar-AE"/>
        </w:rPr>
      </w:pPr>
      <w:r w:rsidRPr="001141AC">
        <w:rPr>
          <w:rFonts w:ascii="Simplified Arabic" w:hAnsi="Simplified Arabic" w:cs="Simplified Arabic" w:hint="cs"/>
          <w:sz w:val="28"/>
          <w:szCs w:val="28"/>
          <w:rtl/>
          <w:lang w:bidi="ar-AE"/>
        </w:rPr>
        <w:t>و هو إستثمار في الأصول بهدف زيادة قيمتها بمرور الوقت .</w:t>
      </w:r>
    </w:p>
    <w:p w14:paraId="7C25355A" w14:textId="6AE370B0" w:rsidR="001141AC" w:rsidRDefault="001141AC" w:rsidP="001141AC">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إستثمار للدفاع المالي أو الأمان </w:t>
      </w:r>
    </w:p>
    <w:p w14:paraId="0A734D78" w14:textId="7ADD59E8" w:rsidR="00CE6139" w:rsidRDefault="001141AC" w:rsidP="00CE6139">
      <w:pPr>
        <w:pStyle w:val="ListParagraph"/>
        <w:bidi/>
        <w:spacing w:line="360" w:lineRule="auto"/>
        <w:jc w:val="both"/>
        <w:rPr>
          <w:rFonts w:ascii="Simplified Arabic" w:hAnsi="Simplified Arabic" w:cs="Simplified Arabic"/>
          <w:b/>
          <w:bCs/>
          <w:sz w:val="28"/>
          <w:szCs w:val="28"/>
          <w:rtl/>
          <w:lang w:bidi="ar-AE"/>
        </w:rPr>
      </w:pPr>
      <w:r w:rsidRPr="001141AC">
        <w:rPr>
          <w:rFonts w:ascii="Simplified Arabic" w:hAnsi="Simplified Arabic" w:cs="Simplified Arabic" w:hint="cs"/>
          <w:sz w:val="28"/>
          <w:szCs w:val="28"/>
          <w:rtl/>
          <w:lang w:bidi="ar-AE"/>
        </w:rPr>
        <w:t>وهو للحفاظ على قيمة المال و أمانه مثل شراء الذهب و السندات تحوطا من المخاطر الإقتصادية</w:t>
      </w:r>
      <w:r>
        <w:rPr>
          <w:rFonts w:ascii="Simplified Arabic" w:hAnsi="Simplified Arabic" w:cs="Simplified Arabic" w:hint="cs"/>
          <w:b/>
          <w:bCs/>
          <w:sz w:val="28"/>
          <w:szCs w:val="28"/>
          <w:rtl/>
          <w:lang w:bidi="ar-AE"/>
        </w:rPr>
        <w:t xml:space="preserve"> .</w:t>
      </w:r>
    </w:p>
    <w:p w14:paraId="5129A148" w14:textId="32D40291" w:rsidR="00B32206" w:rsidRPr="00CE6139" w:rsidRDefault="001141AC" w:rsidP="00C65054">
      <w:pPr>
        <w:pStyle w:val="ListParagraph"/>
        <w:bidi/>
        <w:spacing w:line="360" w:lineRule="auto"/>
        <w:jc w:val="both"/>
        <w:outlineLvl w:val="2"/>
        <w:rPr>
          <w:rFonts w:ascii="Simplified Arabic" w:hAnsi="Simplified Arabic" w:cs="Simplified Arabic"/>
          <w:b/>
          <w:bCs/>
          <w:sz w:val="32"/>
          <w:szCs w:val="32"/>
          <w:rtl/>
          <w:lang w:bidi="ar-AE"/>
        </w:rPr>
      </w:pPr>
      <w:bookmarkStart w:id="24" w:name="_Toc209373437"/>
      <w:r w:rsidRPr="00CE6139">
        <w:rPr>
          <w:rFonts w:ascii="Simplified Arabic" w:hAnsi="Simplified Arabic" w:cs="Simplified Arabic" w:hint="cs"/>
          <w:b/>
          <w:bCs/>
          <w:sz w:val="32"/>
          <w:szCs w:val="32"/>
          <w:rtl/>
          <w:lang w:bidi="ar-AE"/>
        </w:rPr>
        <w:t xml:space="preserve">قرارات </w:t>
      </w:r>
      <w:r w:rsidR="00F52DBC" w:rsidRPr="00CE6139">
        <w:rPr>
          <w:rFonts w:ascii="Simplified Arabic" w:hAnsi="Simplified Arabic" w:cs="Simplified Arabic" w:hint="cs"/>
          <w:b/>
          <w:bCs/>
          <w:sz w:val="32"/>
          <w:szCs w:val="32"/>
          <w:rtl/>
          <w:lang w:bidi="ar-AE"/>
        </w:rPr>
        <w:t>الإستثمار في الشركات :</w:t>
      </w:r>
      <w:bookmarkEnd w:id="24"/>
    </w:p>
    <w:p w14:paraId="019ACAED" w14:textId="77777777" w:rsidR="00EE6D97" w:rsidRDefault="00F52DBC" w:rsidP="00F52DBC">
      <w:pPr>
        <w:bidi/>
        <w:spacing w:line="360" w:lineRule="auto"/>
        <w:jc w:val="both"/>
        <w:rPr>
          <w:rFonts w:ascii="Simplified Arabic" w:hAnsi="Simplified Arabic" w:cs="Simplified Arabic"/>
          <w:sz w:val="28"/>
          <w:szCs w:val="28"/>
          <w:rtl/>
          <w:lang w:bidi="ar-AE"/>
        </w:rPr>
      </w:pPr>
      <w:r w:rsidRPr="00EE6D97">
        <w:rPr>
          <w:rFonts w:ascii="Simplified Arabic" w:hAnsi="Simplified Arabic" w:cs="Simplified Arabic" w:hint="cs"/>
          <w:sz w:val="28"/>
          <w:szCs w:val="28"/>
          <w:rtl/>
          <w:lang w:bidi="ar-AE"/>
        </w:rPr>
        <w:t xml:space="preserve">يعتبر الاستثمار في الشركات </w:t>
      </w:r>
      <w:r w:rsidR="001141AC" w:rsidRPr="00EE6D97">
        <w:rPr>
          <w:rFonts w:ascii="Simplified Arabic" w:hAnsi="Simplified Arabic" w:cs="Simplified Arabic" w:hint="cs"/>
          <w:sz w:val="28"/>
          <w:szCs w:val="28"/>
          <w:rtl/>
          <w:lang w:bidi="ar-AE"/>
        </w:rPr>
        <w:t xml:space="preserve">من أهم القرارات المالية التي لها تأثير مباشر على نمو الشركات </w:t>
      </w:r>
      <w:r w:rsidR="00EE6D97" w:rsidRPr="00EE6D97">
        <w:rPr>
          <w:rFonts w:ascii="Simplified Arabic" w:hAnsi="Simplified Arabic" w:cs="Simplified Arabic" w:hint="cs"/>
          <w:sz w:val="28"/>
          <w:szCs w:val="28"/>
          <w:rtl/>
          <w:lang w:bidi="ar-AE"/>
        </w:rPr>
        <w:t xml:space="preserve">و تحقيق الربحية و الإستدامة كما إنها تعتبر من طرق التخطيط الإستراتيجي طويل الأجل حيث تتطلب دراسة و تحليل شامل للمخار و العوائد . </w:t>
      </w:r>
    </w:p>
    <w:p w14:paraId="495A7F21" w14:textId="6188681F" w:rsidR="00CE6139" w:rsidRPr="00CE6139" w:rsidRDefault="00CE6139" w:rsidP="00CE6139">
      <w:pPr>
        <w:bidi/>
        <w:spacing w:line="360" w:lineRule="auto"/>
        <w:jc w:val="both"/>
        <w:rPr>
          <w:rFonts w:ascii="Simplified Arabic" w:hAnsi="Simplified Arabic" w:cs="Simplified Arabic"/>
          <w:b/>
          <w:bCs/>
          <w:sz w:val="28"/>
          <w:szCs w:val="28"/>
          <w:rtl/>
          <w:lang w:bidi="ar-AE"/>
        </w:rPr>
      </w:pPr>
      <w:r w:rsidRPr="00CE6139">
        <w:rPr>
          <w:rFonts w:ascii="Simplified Arabic" w:hAnsi="Simplified Arabic" w:cs="Simplified Arabic" w:hint="cs"/>
          <w:b/>
          <w:bCs/>
          <w:sz w:val="28"/>
          <w:szCs w:val="28"/>
          <w:rtl/>
          <w:lang w:bidi="ar-AE"/>
        </w:rPr>
        <w:t xml:space="preserve">أولا : ما المقصود بقرارات الإستثمار في الشركات </w:t>
      </w:r>
    </w:p>
    <w:p w14:paraId="2E20DFA7" w14:textId="360D0FCE" w:rsidR="00EE6D97" w:rsidRPr="00EE6D97" w:rsidRDefault="00F52DBC" w:rsidP="008E2606">
      <w:pPr>
        <w:bidi/>
        <w:spacing w:line="360" w:lineRule="auto"/>
        <w:jc w:val="both"/>
        <w:rPr>
          <w:rFonts w:ascii="Simplified Arabic" w:hAnsi="Simplified Arabic" w:cs="Simplified Arabic"/>
          <w:sz w:val="28"/>
          <w:szCs w:val="28"/>
          <w:rtl/>
          <w:lang w:bidi="ar-AE"/>
        </w:rPr>
      </w:pPr>
      <w:r w:rsidRPr="00EE6D97">
        <w:rPr>
          <w:rFonts w:ascii="Simplified Arabic" w:hAnsi="Simplified Arabic" w:cs="Simplified Arabic" w:hint="cs"/>
          <w:sz w:val="28"/>
          <w:szCs w:val="28"/>
          <w:rtl/>
          <w:lang w:bidi="ar-AE"/>
        </w:rPr>
        <w:t>هو</w:t>
      </w:r>
      <w:r w:rsidR="00EE6D97" w:rsidRPr="00EE6D97">
        <w:rPr>
          <w:rFonts w:ascii="Simplified Arabic" w:hAnsi="Simplified Arabic" w:cs="Simplified Arabic" w:hint="cs"/>
          <w:sz w:val="28"/>
          <w:szCs w:val="28"/>
          <w:rtl/>
          <w:lang w:bidi="ar-AE"/>
        </w:rPr>
        <w:t xml:space="preserve"> عبارة عن</w:t>
      </w:r>
      <w:r w:rsidRPr="00EE6D97">
        <w:rPr>
          <w:rFonts w:ascii="Simplified Arabic" w:hAnsi="Simplified Arabic" w:cs="Simplified Arabic" w:hint="cs"/>
          <w:sz w:val="28"/>
          <w:szCs w:val="28"/>
          <w:rtl/>
          <w:lang w:bidi="ar-AE"/>
        </w:rPr>
        <w:t xml:space="preserve"> </w:t>
      </w:r>
      <w:r w:rsidR="00CE6139">
        <w:rPr>
          <w:rFonts w:ascii="Simplified Arabic" w:hAnsi="Simplified Arabic" w:cs="Simplified Arabic" w:hint="cs"/>
          <w:sz w:val="28"/>
          <w:szCs w:val="28"/>
          <w:rtl/>
          <w:lang w:bidi="ar-AE"/>
        </w:rPr>
        <w:t xml:space="preserve">قرارات تتخذها الشركات بشأن مواردها المالية </w:t>
      </w:r>
      <w:r w:rsidR="008E2606">
        <w:rPr>
          <w:rFonts w:ascii="Simplified Arabic" w:hAnsi="Simplified Arabic" w:cs="Simplified Arabic" w:hint="cs"/>
          <w:sz w:val="28"/>
          <w:szCs w:val="28"/>
          <w:rtl/>
          <w:lang w:bidi="ar-AE"/>
        </w:rPr>
        <w:t>و تخصيصها في أصول و مشاريع , كشراء أصول جديدة ( أليات و معدات جديدة أو مبان ...) أو إطلاق منتجات جديدة للشركة أو توفير خطوط إنتاج أو الدخول في أسواق جديدة أو شراء شركات و الإندماج معها .</w:t>
      </w:r>
    </w:p>
    <w:p w14:paraId="0FB458C1" w14:textId="17832676" w:rsidR="00F52DBC" w:rsidRDefault="00F52DBC" w:rsidP="00EE6D97">
      <w:pPr>
        <w:bidi/>
        <w:spacing w:line="360" w:lineRule="auto"/>
        <w:jc w:val="both"/>
        <w:rPr>
          <w:rFonts w:ascii="Simplified Arabic" w:hAnsi="Simplified Arabic" w:cs="Simplified Arabic"/>
          <w:sz w:val="28"/>
          <w:szCs w:val="28"/>
          <w:lang w:bidi="ar-AE"/>
        </w:rPr>
      </w:pPr>
      <w:r w:rsidRPr="00EE6D97">
        <w:rPr>
          <w:rFonts w:ascii="Simplified Arabic" w:hAnsi="Simplified Arabic" w:cs="Simplified Arabic" w:hint="cs"/>
          <w:sz w:val="28"/>
          <w:szCs w:val="28"/>
          <w:rtl/>
          <w:lang w:bidi="ar-AE"/>
        </w:rPr>
        <w:t xml:space="preserve"> </w:t>
      </w:r>
      <w:r w:rsidR="00EE6D97" w:rsidRPr="00EE6D97">
        <w:rPr>
          <w:rFonts w:ascii="Simplified Arabic" w:hAnsi="Simplified Arabic" w:cs="Simplified Arabic" w:hint="cs"/>
          <w:sz w:val="28"/>
          <w:szCs w:val="28"/>
          <w:rtl/>
          <w:lang w:bidi="ar-AE"/>
        </w:rPr>
        <w:t xml:space="preserve">و </w:t>
      </w:r>
      <w:r w:rsidRPr="00EE6D97">
        <w:rPr>
          <w:rFonts w:ascii="Simplified Arabic" w:hAnsi="Simplified Arabic" w:cs="Simplified Arabic" w:hint="cs"/>
          <w:sz w:val="28"/>
          <w:szCs w:val="28"/>
          <w:rtl/>
          <w:lang w:bidi="ar-AE"/>
        </w:rPr>
        <w:t xml:space="preserve">هذا </w:t>
      </w:r>
      <w:r w:rsidR="00EE6D97" w:rsidRPr="00EE6D97">
        <w:rPr>
          <w:rFonts w:ascii="Simplified Arabic" w:hAnsi="Simplified Arabic" w:cs="Simplified Arabic" w:hint="cs"/>
          <w:sz w:val="28"/>
          <w:szCs w:val="28"/>
          <w:rtl/>
          <w:lang w:bidi="ar-AE"/>
        </w:rPr>
        <w:t xml:space="preserve"> النوع من </w:t>
      </w:r>
      <w:r w:rsidRPr="00EE6D97">
        <w:rPr>
          <w:rFonts w:ascii="Simplified Arabic" w:hAnsi="Simplified Arabic" w:cs="Simplified Arabic" w:hint="cs"/>
          <w:sz w:val="28"/>
          <w:szCs w:val="28"/>
          <w:rtl/>
          <w:lang w:bidi="ar-AE"/>
        </w:rPr>
        <w:t>الاستثمار</w:t>
      </w:r>
      <w:r w:rsidR="00EE6D97" w:rsidRPr="00EE6D97">
        <w:rPr>
          <w:rFonts w:ascii="Simplified Arabic" w:hAnsi="Simplified Arabic" w:cs="Simplified Arabic" w:hint="cs"/>
          <w:sz w:val="28"/>
          <w:szCs w:val="28"/>
          <w:rtl/>
          <w:lang w:bidi="ar-AE"/>
        </w:rPr>
        <w:t xml:space="preserve"> يكون إما</w:t>
      </w:r>
      <w:r w:rsidRPr="00EE6D97">
        <w:rPr>
          <w:rFonts w:ascii="Simplified Arabic" w:hAnsi="Simplified Arabic" w:cs="Simplified Arabic" w:hint="cs"/>
          <w:sz w:val="28"/>
          <w:szCs w:val="28"/>
          <w:rtl/>
          <w:lang w:bidi="ar-AE"/>
        </w:rPr>
        <w:t xml:space="preserve"> مباشر أو غير مباشر , الاستثمار المباشر مثل شراء الأسهم في البورصة و الاستثمار غير المباشر كصناديق الإستثمار .</w:t>
      </w:r>
      <w:r w:rsidRPr="005339F7">
        <w:rPr>
          <w:rFonts w:ascii="Simplified Arabic" w:hAnsi="Simplified Arabic" w:cs="Simplified Arabic" w:hint="cs"/>
          <w:sz w:val="28"/>
          <w:szCs w:val="28"/>
          <w:rtl/>
          <w:lang w:bidi="ar-AE"/>
        </w:rPr>
        <w:t xml:space="preserve"> </w:t>
      </w:r>
    </w:p>
    <w:p w14:paraId="5626BD25" w14:textId="36D19C5E" w:rsidR="006D5812" w:rsidRPr="005339F7" w:rsidRDefault="006D5812" w:rsidP="006D5812">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يعتبر قرار الإستثمار في الشركات له اهمية كبيرة حيث يعزز النمو لفترة طويلة و يساعد في زيادة الربحية و القيمة السوقية للشركة و يحسن من قدرة الشركة التنافسية مع الشركات في نفس المجال , كذلك قرار الإستثمار في الشركات يسهم في إدارة الموارد بكفاءة </w:t>
      </w:r>
      <w:r w:rsidR="00A76D6C">
        <w:rPr>
          <w:rFonts w:ascii="Simplified Arabic" w:hAnsi="Simplified Arabic" w:cs="Simplified Arabic" w:hint="cs"/>
          <w:sz w:val="28"/>
          <w:szCs w:val="28"/>
          <w:rtl/>
          <w:lang w:bidi="ar-AE"/>
        </w:rPr>
        <w:t xml:space="preserve">مما يسعد في تحقيق الإستدامة . </w:t>
      </w:r>
    </w:p>
    <w:p w14:paraId="3D9C5B70" w14:textId="678D956C" w:rsidR="00507045" w:rsidRPr="0010454F" w:rsidRDefault="00852FDC" w:rsidP="0010454F">
      <w:pPr>
        <w:bidi/>
        <w:spacing w:line="360" w:lineRule="auto"/>
        <w:jc w:val="both"/>
        <w:rPr>
          <w:rFonts w:ascii="Simplified Arabic" w:hAnsi="Simplified Arabic" w:cs="Simplified Arabic"/>
          <w:sz w:val="28"/>
          <w:szCs w:val="28"/>
          <w:lang w:bidi="ar-AE"/>
        </w:rPr>
      </w:pPr>
      <w:r w:rsidRPr="00DC192C">
        <w:rPr>
          <w:rFonts w:ascii="Simplified Arabic" w:hAnsi="Simplified Arabic" w:cs="Simplified Arabic" w:hint="cs"/>
          <w:sz w:val="28"/>
          <w:szCs w:val="28"/>
          <w:rtl/>
          <w:lang w:bidi="ar-AE"/>
        </w:rPr>
        <w:lastRenderedPageBreak/>
        <w:t>يهدف</w:t>
      </w:r>
      <w:r w:rsidR="00DC192C" w:rsidRPr="00DC192C">
        <w:rPr>
          <w:rFonts w:ascii="Simplified Arabic" w:hAnsi="Simplified Arabic" w:cs="Simplified Arabic" w:hint="cs"/>
          <w:sz w:val="28"/>
          <w:szCs w:val="28"/>
          <w:rtl/>
          <w:lang w:bidi="ar-AE"/>
        </w:rPr>
        <w:t xml:space="preserve"> قرار</w:t>
      </w:r>
      <w:r w:rsidRPr="00DC192C">
        <w:rPr>
          <w:rFonts w:ascii="Simplified Arabic" w:hAnsi="Simplified Arabic" w:cs="Simplified Arabic" w:hint="cs"/>
          <w:sz w:val="28"/>
          <w:szCs w:val="28"/>
          <w:rtl/>
          <w:lang w:bidi="ar-AE"/>
        </w:rPr>
        <w:t xml:space="preserve"> الاستثمار </w:t>
      </w:r>
      <w:r w:rsidR="00CE6139" w:rsidRPr="00DC192C">
        <w:rPr>
          <w:rFonts w:ascii="Simplified Arabic" w:hAnsi="Simplified Arabic" w:cs="Simplified Arabic" w:hint="cs"/>
          <w:sz w:val="28"/>
          <w:szCs w:val="28"/>
          <w:rtl/>
          <w:lang w:bidi="ar-AE"/>
        </w:rPr>
        <w:t>في</w:t>
      </w:r>
      <w:r w:rsidR="00DC192C" w:rsidRPr="00DC192C">
        <w:rPr>
          <w:rFonts w:ascii="Simplified Arabic" w:hAnsi="Simplified Arabic" w:cs="Simplified Arabic" w:hint="cs"/>
          <w:sz w:val="28"/>
          <w:szCs w:val="28"/>
          <w:rtl/>
          <w:lang w:bidi="ar-AE"/>
        </w:rPr>
        <w:t xml:space="preserve"> الشركات </w:t>
      </w:r>
      <w:r w:rsidRPr="00DC192C">
        <w:rPr>
          <w:rFonts w:ascii="Simplified Arabic" w:hAnsi="Simplified Arabic" w:cs="Simplified Arabic" w:hint="cs"/>
          <w:sz w:val="28"/>
          <w:szCs w:val="28"/>
          <w:rtl/>
          <w:lang w:bidi="ar-AE"/>
        </w:rPr>
        <w:t xml:space="preserve">إلى تكوين رأس مال إضافي و الحصول على أرباح و عوائد في المستقبل </w:t>
      </w:r>
      <w:r w:rsidR="00843697">
        <w:rPr>
          <w:rFonts w:ascii="Simplified Arabic" w:hAnsi="Simplified Arabic" w:cs="Simplified Arabic" w:hint="cs"/>
          <w:sz w:val="28"/>
          <w:szCs w:val="28"/>
          <w:rtl/>
          <w:lang w:bidi="ar-AE"/>
        </w:rPr>
        <w:t xml:space="preserve">و توفير دخل إضافي من خلال العوائد مما يساعد في نمو الشركة و توسعها و تقليل مخاطر الإعتماد على مصدر واحد </w:t>
      </w:r>
      <w:r w:rsidR="00DC192C" w:rsidRPr="00DC192C">
        <w:rPr>
          <w:rFonts w:ascii="Simplified Arabic" w:hAnsi="Simplified Arabic" w:cs="Simplified Arabic" w:hint="cs"/>
          <w:sz w:val="28"/>
          <w:szCs w:val="28"/>
          <w:rtl/>
          <w:lang w:bidi="ar-AE"/>
        </w:rPr>
        <w:t xml:space="preserve">, و له عدة أنواع : </w:t>
      </w:r>
    </w:p>
    <w:p w14:paraId="5732D850" w14:textId="47846826" w:rsidR="00DC192C" w:rsidRDefault="00DC192C" w:rsidP="00507045">
      <w:pPr>
        <w:pStyle w:val="ListParagraph"/>
        <w:numPr>
          <w:ilvl w:val="0"/>
          <w:numId w:val="14"/>
        </w:numPr>
        <w:bidi/>
        <w:spacing w:line="360" w:lineRule="auto"/>
        <w:jc w:val="both"/>
        <w:rPr>
          <w:rFonts w:ascii="Simplified Arabic" w:hAnsi="Simplified Arabic" w:cs="Simplified Arabic"/>
          <w:b/>
          <w:bCs/>
          <w:sz w:val="28"/>
          <w:szCs w:val="28"/>
          <w:lang w:bidi="ar-AE"/>
        </w:rPr>
      </w:pPr>
      <w:r w:rsidRPr="00F0743C">
        <w:rPr>
          <w:rFonts w:ascii="Simplified Arabic" w:hAnsi="Simplified Arabic" w:cs="Simplified Arabic" w:hint="cs"/>
          <w:b/>
          <w:bCs/>
          <w:sz w:val="28"/>
          <w:szCs w:val="28"/>
          <w:rtl/>
          <w:lang w:bidi="ar-AE"/>
        </w:rPr>
        <w:t xml:space="preserve">القرارات الإستثمارية الرأسمالية </w:t>
      </w:r>
      <w:r w:rsidR="00F0743C" w:rsidRPr="00F0743C">
        <w:rPr>
          <w:rFonts w:ascii="Simplified Arabic" w:hAnsi="Simplified Arabic" w:cs="Simplified Arabic" w:hint="cs"/>
          <w:b/>
          <w:bCs/>
          <w:sz w:val="28"/>
          <w:szCs w:val="28"/>
          <w:rtl/>
          <w:lang w:bidi="ar-AE"/>
        </w:rPr>
        <w:t>:</w:t>
      </w:r>
    </w:p>
    <w:p w14:paraId="525C9050" w14:textId="0200372A" w:rsidR="004D357F" w:rsidRPr="00DA0C0C" w:rsidRDefault="00F0743C" w:rsidP="00DA0C0C">
      <w:pPr>
        <w:pStyle w:val="ListParagraph"/>
        <w:bidi/>
        <w:spacing w:line="360" w:lineRule="auto"/>
        <w:jc w:val="both"/>
        <w:rPr>
          <w:rFonts w:ascii="Simplified Arabic" w:hAnsi="Simplified Arabic" w:cs="Simplified Arabic"/>
          <w:sz w:val="28"/>
          <w:szCs w:val="28"/>
          <w:lang w:bidi="ar-AE"/>
        </w:rPr>
      </w:pPr>
      <w:r w:rsidRPr="00F0743C">
        <w:rPr>
          <w:rFonts w:ascii="Simplified Arabic" w:hAnsi="Simplified Arabic" w:cs="Simplified Arabic" w:hint="cs"/>
          <w:sz w:val="28"/>
          <w:szCs w:val="28"/>
          <w:rtl/>
          <w:lang w:bidi="ar-AE"/>
        </w:rPr>
        <w:t>ه</w:t>
      </w:r>
      <w:r>
        <w:rPr>
          <w:rFonts w:ascii="Simplified Arabic" w:hAnsi="Simplified Arabic" w:cs="Simplified Arabic" w:hint="cs"/>
          <w:sz w:val="28"/>
          <w:szCs w:val="28"/>
          <w:rtl/>
          <w:lang w:bidi="ar-AE"/>
        </w:rPr>
        <w:t>ذ</w:t>
      </w:r>
      <w:r w:rsidRPr="00F0743C">
        <w:rPr>
          <w:rFonts w:ascii="Simplified Arabic" w:hAnsi="Simplified Arabic" w:cs="Simplified Arabic" w:hint="cs"/>
          <w:sz w:val="28"/>
          <w:szCs w:val="28"/>
          <w:rtl/>
          <w:lang w:bidi="ar-AE"/>
        </w:rPr>
        <w:t>ا النوع من قرارات ىالاستثمار بالشركات يتعلق بالإستثمارات طويلة الأجل و يهدف لتحقيق الإستثمار في رأس المال مثل شراء خط إنتاج أو تطوير البرمجيات أو غيره .</w:t>
      </w:r>
    </w:p>
    <w:p w14:paraId="554904CD" w14:textId="37949C89" w:rsidR="00F0743C" w:rsidRDefault="00F0743C" w:rsidP="004D357F">
      <w:pPr>
        <w:pStyle w:val="ListParagraph"/>
        <w:numPr>
          <w:ilvl w:val="0"/>
          <w:numId w:val="14"/>
        </w:numPr>
        <w:bidi/>
        <w:spacing w:line="360" w:lineRule="auto"/>
        <w:jc w:val="both"/>
        <w:rPr>
          <w:rFonts w:ascii="Simplified Arabic" w:hAnsi="Simplified Arabic" w:cs="Simplified Arabic"/>
          <w:b/>
          <w:bCs/>
          <w:sz w:val="28"/>
          <w:szCs w:val="28"/>
          <w:lang w:bidi="ar-AE"/>
        </w:rPr>
      </w:pPr>
      <w:r w:rsidRPr="00F0743C">
        <w:rPr>
          <w:rFonts w:ascii="Simplified Arabic" w:hAnsi="Simplified Arabic" w:cs="Simplified Arabic" w:hint="cs"/>
          <w:b/>
          <w:bCs/>
          <w:sz w:val="28"/>
          <w:szCs w:val="28"/>
          <w:rtl/>
          <w:lang w:bidi="ar-AE"/>
        </w:rPr>
        <w:t>قرارات الإستحواذ و الإندماج :</w:t>
      </w:r>
      <w:r>
        <w:rPr>
          <w:rFonts w:ascii="Simplified Arabic" w:hAnsi="Simplified Arabic" w:cs="Simplified Arabic" w:hint="cs"/>
          <w:b/>
          <w:bCs/>
          <w:sz w:val="28"/>
          <w:szCs w:val="28"/>
          <w:rtl/>
          <w:lang w:bidi="ar-AE"/>
        </w:rPr>
        <w:t xml:space="preserve"> </w:t>
      </w:r>
    </w:p>
    <w:p w14:paraId="4295E976" w14:textId="21318DB7" w:rsidR="00F0743C" w:rsidRPr="004D357F" w:rsidRDefault="00F0743C" w:rsidP="00F0743C">
      <w:pPr>
        <w:pStyle w:val="ListParagraph"/>
        <w:bidi/>
        <w:spacing w:line="360" w:lineRule="auto"/>
        <w:jc w:val="both"/>
        <w:rPr>
          <w:rFonts w:ascii="Simplified Arabic" w:hAnsi="Simplified Arabic" w:cs="Simplified Arabic"/>
          <w:sz w:val="28"/>
          <w:szCs w:val="28"/>
          <w:lang w:bidi="ar-AE"/>
        </w:rPr>
      </w:pPr>
      <w:r w:rsidRPr="004D357F">
        <w:rPr>
          <w:rFonts w:ascii="Simplified Arabic" w:hAnsi="Simplified Arabic" w:cs="Simplified Arabic" w:hint="cs"/>
          <w:sz w:val="28"/>
          <w:szCs w:val="28"/>
          <w:rtl/>
          <w:lang w:bidi="ar-AE"/>
        </w:rPr>
        <w:t xml:space="preserve">يعتبر هذا النوع من قرارت الإستثمار في الشركات يهدف لتحقيق التوسع و النمو و ذلك من خلال شراء شركات أخرى و ادماجها ضمن مجموعة الشركات للمالك . </w:t>
      </w:r>
    </w:p>
    <w:p w14:paraId="732CF664" w14:textId="7AF11827" w:rsidR="00F0743C" w:rsidRDefault="00F0743C" w:rsidP="00F0743C">
      <w:pPr>
        <w:pStyle w:val="ListParagraph"/>
        <w:numPr>
          <w:ilvl w:val="0"/>
          <w:numId w:val="14"/>
        </w:numPr>
        <w:bidi/>
        <w:spacing w:line="360" w:lineRule="auto"/>
        <w:jc w:val="both"/>
        <w:rPr>
          <w:rFonts w:ascii="Simplified Arabic" w:hAnsi="Simplified Arabic" w:cs="Simplified Arabic"/>
          <w:b/>
          <w:bCs/>
          <w:sz w:val="28"/>
          <w:szCs w:val="28"/>
          <w:lang w:bidi="ar-AE"/>
        </w:rPr>
      </w:pPr>
      <w:r w:rsidRPr="00F0743C">
        <w:rPr>
          <w:rFonts w:ascii="Simplified Arabic" w:hAnsi="Simplified Arabic" w:cs="Simplified Arabic" w:hint="cs"/>
          <w:b/>
          <w:bCs/>
          <w:sz w:val="28"/>
          <w:szCs w:val="28"/>
          <w:rtl/>
          <w:lang w:bidi="ar-AE"/>
        </w:rPr>
        <w:t>القرارات الإستثمارية التشغيلية :</w:t>
      </w:r>
    </w:p>
    <w:p w14:paraId="21B724B3" w14:textId="319C9721" w:rsidR="00E167FD" w:rsidRPr="00E167FD" w:rsidRDefault="00E167FD" w:rsidP="00E167FD">
      <w:pPr>
        <w:pStyle w:val="ListParagraph"/>
        <w:bidi/>
        <w:spacing w:line="360" w:lineRule="auto"/>
        <w:jc w:val="both"/>
        <w:rPr>
          <w:rFonts w:ascii="Simplified Arabic" w:hAnsi="Simplified Arabic" w:cs="Simplified Arabic"/>
          <w:sz w:val="28"/>
          <w:szCs w:val="28"/>
          <w:lang w:bidi="ar-AE"/>
        </w:rPr>
      </w:pPr>
      <w:r w:rsidRPr="00E167FD">
        <w:rPr>
          <w:rFonts w:ascii="Simplified Arabic" w:hAnsi="Simplified Arabic" w:cs="Simplified Arabic" w:hint="cs"/>
          <w:sz w:val="28"/>
          <w:szCs w:val="28"/>
          <w:rtl/>
          <w:lang w:bidi="ar-AE"/>
        </w:rPr>
        <w:t xml:space="preserve">يرتبط هذا النوع بالنشاط اليومي للشركة كشراء مخزون أو تحديث معدات </w:t>
      </w:r>
      <w:r>
        <w:rPr>
          <w:rFonts w:ascii="Simplified Arabic" w:hAnsi="Simplified Arabic" w:cs="Simplified Arabic" w:hint="cs"/>
          <w:sz w:val="28"/>
          <w:szCs w:val="28"/>
          <w:rtl/>
          <w:lang w:bidi="ar-AE"/>
        </w:rPr>
        <w:t>أو غيره مما يمكن أن يفيد الإستثمار داخل الشركة .</w:t>
      </w:r>
    </w:p>
    <w:p w14:paraId="297E0336" w14:textId="40216244" w:rsidR="00F0743C" w:rsidRDefault="00F0743C" w:rsidP="00F0743C">
      <w:pPr>
        <w:pStyle w:val="ListParagraph"/>
        <w:numPr>
          <w:ilvl w:val="0"/>
          <w:numId w:val="14"/>
        </w:numPr>
        <w:bidi/>
        <w:spacing w:line="360" w:lineRule="auto"/>
        <w:jc w:val="both"/>
        <w:rPr>
          <w:rFonts w:ascii="Simplified Arabic" w:hAnsi="Simplified Arabic" w:cs="Simplified Arabic"/>
          <w:b/>
          <w:bCs/>
          <w:sz w:val="28"/>
          <w:szCs w:val="28"/>
          <w:lang w:bidi="ar-AE"/>
        </w:rPr>
      </w:pPr>
      <w:r w:rsidRPr="00F0743C">
        <w:rPr>
          <w:rFonts w:ascii="Simplified Arabic" w:hAnsi="Simplified Arabic" w:cs="Simplified Arabic" w:hint="cs"/>
          <w:b/>
          <w:bCs/>
          <w:sz w:val="28"/>
          <w:szCs w:val="28"/>
          <w:rtl/>
          <w:lang w:bidi="ar-AE"/>
        </w:rPr>
        <w:t>قرارات تنويع الإستثمار :</w:t>
      </w:r>
    </w:p>
    <w:p w14:paraId="56C1211A" w14:textId="7806901E" w:rsidR="00EB2412" w:rsidRPr="0086652D" w:rsidRDefault="00D86E67" w:rsidP="0086652D">
      <w:pPr>
        <w:pStyle w:val="ListParagraph"/>
        <w:bidi/>
        <w:spacing w:line="360" w:lineRule="auto"/>
        <w:jc w:val="both"/>
        <w:rPr>
          <w:rFonts w:ascii="Simplified Arabic" w:hAnsi="Simplified Arabic" w:cs="Simplified Arabic"/>
          <w:sz w:val="28"/>
          <w:szCs w:val="28"/>
          <w:rtl/>
          <w:lang w:bidi="ar-AE"/>
        </w:rPr>
      </w:pPr>
      <w:r w:rsidRPr="00EB2412">
        <w:rPr>
          <w:rFonts w:ascii="Simplified Arabic" w:hAnsi="Simplified Arabic" w:cs="Simplified Arabic" w:hint="cs"/>
          <w:sz w:val="28"/>
          <w:szCs w:val="28"/>
          <w:rtl/>
          <w:lang w:bidi="ar-AE"/>
        </w:rPr>
        <w:t>يعتبر هذا النوع من الإستثمارات في الشركات الذي يساعد في تقليل من مخاطر و ذلك من خلال تنويع مجال الإستثمار .</w:t>
      </w:r>
    </w:p>
    <w:p w14:paraId="03A41915" w14:textId="59338AEE" w:rsidR="0086652D" w:rsidRDefault="0086652D" w:rsidP="0086652D">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إن نجاح قرار الإستثمار يتطلب تخطيط و رقابة و تنظيم من اطلإدارة التي تعتبر لها القدرة في إتخاذ قرار الإستثمار و ذلك بناءا على عدة خطوات تكون كالأتي :</w:t>
      </w:r>
    </w:p>
    <w:p w14:paraId="3E2FE453" w14:textId="566CCD57"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تحديد الفرصة الإستثمارية </w:t>
      </w:r>
    </w:p>
    <w:p w14:paraId="6F3F1917" w14:textId="10982A2C"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lastRenderedPageBreak/>
        <w:t xml:space="preserve">دراسة الجدوى الإقتصادية </w:t>
      </w:r>
    </w:p>
    <w:p w14:paraId="02591E12" w14:textId="6C2F4D14"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تحليل العائد على الإستثمار </w:t>
      </w:r>
    </w:p>
    <w:p w14:paraId="1D3862A0" w14:textId="1D1A9B29"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تحليل المخاطر </w:t>
      </w:r>
    </w:p>
    <w:p w14:paraId="65190259" w14:textId="192E43C4"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إتخاذ القرارات </w:t>
      </w:r>
    </w:p>
    <w:p w14:paraId="21B14C36" w14:textId="3B7CD77F"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تنفيذ المشروع </w:t>
      </w:r>
    </w:p>
    <w:p w14:paraId="7657DDBE" w14:textId="6D1FBAEB" w:rsidR="0086652D" w:rsidRPr="00DA0C0C" w:rsidRDefault="0086652D" w:rsidP="0086652D">
      <w:pPr>
        <w:pStyle w:val="ListParagraph"/>
        <w:numPr>
          <w:ilvl w:val="0"/>
          <w:numId w:val="14"/>
        </w:numPr>
        <w:bidi/>
        <w:spacing w:line="360" w:lineRule="auto"/>
        <w:jc w:val="both"/>
        <w:rPr>
          <w:rFonts w:ascii="Simplified Arabic" w:hAnsi="Simplified Arabic" w:cs="Simplified Arabic"/>
          <w:sz w:val="28"/>
          <w:szCs w:val="28"/>
          <w:lang w:bidi="ar-AE"/>
        </w:rPr>
      </w:pPr>
      <w:r w:rsidRPr="00DA0C0C">
        <w:rPr>
          <w:rFonts w:ascii="Simplified Arabic" w:hAnsi="Simplified Arabic" w:cs="Simplified Arabic" w:hint="cs"/>
          <w:sz w:val="28"/>
          <w:szCs w:val="28"/>
          <w:rtl/>
          <w:lang w:bidi="ar-AE"/>
        </w:rPr>
        <w:t xml:space="preserve">المتابعة و التقييم </w:t>
      </w:r>
    </w:p>
    <w:p w14:paraId="008546C3" w14:textId="193F0318" w:rsidR="0086652D" w:rsidRPr="00C46ADF" w:rsidRDefault="00C46ADF" w:rsidP="0086652D">
      <w:pPr>
        <w:pStyle w:val="ListParagraph"/>
        <w:bidi/>
        <w:spacing w:line="360" w:lineRule="auto"/>
        <w:jc w:val="both"/>
        <w:rPr>
          <w:rFonts w:ascii="Simplified Arabic" w:hAnsi="Simplified Arabic" w:cs="Simplified Arabic"/>
          <w:b/>
          <w:bCs/>
          <w:sz w:val="28"/>
          <w:szCs w:val="28"/>
          <w:rtl/>
          <w:lang w:bidi="ar-AE"/>
        </w:rPr>
      </w:pPr>
      <w:r w:rsidRPr="00C46ADF">
        <w:rPr>
          <w:rFonts w:ascii="Simplified Arabic" w:hAnsi="Simplified Arabic" w:cs="Simplified Arabic" w:hint="cs"/>
          <w:b/>
          <w:bCs/>
          <w:sz w:val="28"/>
          <w:szCs w:val="28"/>
          <w:rtl/>
          <w:lang w:bidi="ar-AE"/>
        </w:rPr>
        <w:t xml:space="preserve">ثانيا : أدوات تحليل قرارات الإستثمار </w:t>
      </w:r>
    </w:p>
    <w:p w14:paraId="4047147E" w14:textId="791816C5" w:rsidR="0086652D" w:rsidRDefault="00C46ADF" w:rsidP="00C46ADF">
      <w:pPr>
        <w:pStyle w:val="ListParagraph"/>
        <w:numPr>
          <w:ilvl w:val="0"/>
          <w:numId w:val="14"/>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صافي القيمة الحالية </w:t>
      </w:r>
      <w:r w:rsidR="00D16897">
        <w:rPr>
          <w:rFonts w:ascii="Simplified Arabic" w:hAnsi="Simplified Arabic" w:cs="Simplified Arabic"/>
          <w:sz w:val="28"/>
          <w:szCs w:val="28"/>
          <w:lang w:bidi="ar-AE"/>
        </w:rPr>
        <w:t>NPV</w:t>
      </w:r>
    </w:p>
    <w:p w14:paraId="4DC08F83" w14:textId="3006660C" w:rsidR="00C46ADF" w:rsidRDefault="00C46ADF" w:rsidP="00C46ADF">
      <w:pPr>
        <w:pStyle w:val="ListParagraph"/>
        <w:numPr>
          <w:ilvl w:val="0"/>
          <w:numId w:val="14"/>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معدل العائد الداخلي </w:t>
      </w:r>
      <w:r w:rsidR="00D16897">
        <w:rPr>
          <w:rFonts w:ascii="Simplified Arabic" w:hAnsi="Simplified Arabic" w:cs="Simplified Arabic"/>
          <w:sz w:val="28"/>
          <w:szCs w:val="28"/>
          <w:lang w:bidi="ar-AE"/>
        </w:rPr>
        <w:t>IRR</w:t>
      </w:r>
    </w:p>
    <w:p w14:paraId="6CB2EF88" w14:textId="0BE225F4" w:rsidR="00C46ADF" w:rsidRDefault="00C46ADF" w:rsidP="00C46ADF">
      <w:pPr>
        <w:pStyle w:val="ListParagraph"/>
        <w:numPr>
          <w:ilvl w:val="0"/>
          <w:numId w:val="14"/>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فترة الإسترداد </w:t>
      </w:r>
      <w:r w:rsidR="00D16897">
        <w:rPr>
          <w:rFonts w:ascii="Simplified Arabic" w:hAnsi="Simplified Arabic" w:cs="Simplified Arabic"/>
          <w:sz w:val="28"/>
          <w:szCs w:val="28"/>
          <w:lang w:bidi="ar-AE"/>
        </w:rPr>
        <w:t>payback period</w:t>
      </w:r>
    </w:p>
    <w:p w14:paraId="5A37DD85" w14:textId="1C5587B1" w:rsidR="00C46ADF" w:rsidRDefault="00C46ADF" w:rsidP="00C46ADF">
      <w:pPr>
        <w:pStyle w:val="ListParagraph"/>
        <w:numPr>
          <w:ilvl w:val="0"/>
          <w:numId w:val="14"/>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تحليل الحساسية </w:t>
      </w:r>
    </w:p>
    <w:p w14:paraId="68591076" w14:textId="4EC37083" w:rsidR="00C46ADF" w:rsidRPr="00C46ADF" w:rsidRDefault="00C46ADF" w:rsidP="00C46ADF">
      <w:pPr>
        <w:pStyle w:val="ListParagraph"/>
        <w:numPr>
          <w:ilvl w:val="0"/>
          <w:numId w:val="14"/>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تحليل التعادل </w:t>
      </w:r>
    </w:p>
    <w:p w14:paraId="43D9BB88" w14:textId="77777777" w:rsidR="0086652D" w:rsidRPr="00EB2412" w:rsidRDefault="0086652D" w:rsidP="0086652D">
      <w:pPr>
        <w:pStyle w:val="ListParagraph"/>
        <w:bidi/>
        <w:spacing w:line="360" w:lineRule="auto"/>
        <w:jc w:val="both"/>
        <w:rPr>
          <w:rFonts w:ascii="Simplified Arabic" w:hAnsi="Simplified Arabic" w:cs="Simplified Arabic"/>
          <w:sz w:val="28"/>
          <w:szCs w:val="28"/>
          <w:rtl/>
          <w:lang w:bidi="ar-AE"/>
        </w:rPr>
      </w:pPr>
    </w:p>
    <w:p w14:paraId="2D2D70C0" w14:textId="77777777" w:rsidR="007F7F01" w:rsidRDefault="007F7F01" w:rsidP="007F7F01">
      <w:pPr>
        <w:bidi/>
        <w:spacing w:line="360" w:lineRule="auto"/>
        <w:jc w:val="both"/>
        <w:rPr>
          <w:rFonts w:ascii="Simplified Arabic" w:hAnsi="Simplified Arabic" w:cs="Simplified Arabic"/>
          <w:sz w:val="28"/>
          <w:szCs w:val="28"/>
          <w:rtl/>
          <w:lang w:bidi="ar-AE"/>
        </w:rPr>
      </w:pPr>
    </w:p>
    <w:p w14:paraId="1BAA73F9" w14:textId="77777777" w:rsidR="00803955" w:rsidRDefault="00803955" w:rsidP="00803955">
      <w:pPr>
        <w:bidi/>
        <w:spacing w:line="360" w:lineRule="auto"/>
        <w:jc w:val="both"/>
        <w:rPr>
          <w:rFonts w:ascii="Simplified Arabic" w:hAnsi="Simplified Arabic" w:cs="Simplified Arabic"/>
          <w:sz w:val="28"/>
          <w:szCs w:val="28"/>
          <w:rtl/>
          <w:lang w:bidi="ar-AE"/>
        </w:rPr>
      </w:pPr>
    </w:p>
    <w:p w14:paraId="439D0248" w14:textId="796D6A48" w:rsidR="0028298E" w:rsidRDefault="0028298E" w:rsidP="0028298E">
      <w:pPr>
        <w:bidi/>
        <w:spacing w:line="360" w:lineRule="auto"/>
        <w:jc w:val="both"/>
        <w:rPr>
          <w:rFonts w:ascii="Simplified Arabic" w:hAnsi="Simplified Arabic" w:cs="Simplified Arabic"/>
          <w:sz w:val="28"/>
          <w:szCs w:val="28"/>
          <w:rtl/>
          <w:lang w:bidi="ar-AE"/>
        </w:rPr>
      </w:pPr>
    </w:p>
    <w:p w14:paraId="428CBA28" w14:textId="2BCE6307" w:rsidR="0028298E" w:rsidRDefault="0028298E" w:rsidP="0028298E">
      <w:pPr>
        <w:bidi/>
        <w:spacing w:line="360" w:lineRule="auto"/>
        <w:jc w:val="both"/>
        <w:rPr>
          <w:rFonts w:ascii="Simplified Arabic" w:hAnsi="Simplified Arabic" w:cs="Simplified Arabic"/>
          <w:sz w:val="28"/>
          <w:szCs w:val="28"/>
          <w:rtl/>
          <w:lang w:bidi="ar-AE"/>
        </w:rPr>
      </w:pPr>
    </w:p>
    <w:p w14:paraId="27B9DCDC" w14:textId="7B4199A5" w:rsidR="0028298E" w:rsidRDefault="00FA16EF" w:rsidP="00381015">
      <w:pPr>
        <w:bidi/>
        <w:spacing w:line="360" w:lineRule="auto"/>
        <w:jc w:val="both"/>
        <w:outlineLvl w:val="1"/>
        <w:rPr>
          <w:rFonts w:ascii="Simplified Arabic" w:hAnsi="Simplified Arabic" w:cs="Simplified Arabic"/>
          <w:b/>
          <w:bCs/>
          <w:sz w:val="32"/>
          <w:szCs w:val="32"/>
          <w:rtl/>
          <w:lang w:bidi="ar-AE"/>
        </w:rPr>
      </w:pPr>
      <w:bookmarkStart w:id="25" w:name="_Toc209373438"/>
      <w:r>
        <w:rPr>
          <w:rFonts w:ascii="Simplified Arabic" w:hAnsi="Simplified Arabic" w:cs="Simplified Arabic" w:hint="cs"/>
          <w:b/>
          <w:bCs/>
          <w:sz w:val="32"/>
          <w:szCs w:val="32"/>
          <w:rtl/>
          <w:lang w:bidi="ar-AE"/>
        </w:rPr>
        <w:lastRenderedPageBreak/>
        <w:t xml:space="preserve">ثالثا : </w:t>
      </w:r>
      <w:r w:rsidR="00D02A86" w:rsidRPr="00D02A86">
        <w:rPr>
          <w:rFonts w:ascii="Simplified Arabic" w:hAnsi="Simplified Arabic" w:cs="Simplified Arabic" w:hint="cs"/>
          <w:b/>
          <w:bCs/>
          <w:sz w:val="32"/>
          <w:szCs w:val="32"/>
          <w:rtl/>
          <w:lang w:bidi="ar-AE"/>
        </w:rPr>
        <w:t>أثر التحليل المالي في قرارات الإستثمار :</w:t>
      </w:r>
      <w:bookmarkEnd w:id="25"/>
    </w:p>
    <w:p w14:paraId="1D2B0306" w14:textId="3D99AF7B" w:rsidR="00D02A86" w:rsidRDefault="00D02A86" w:rsidP="00D02A86">
      <w:pPr>
        <w:bidi/>
        <w:spacing w:line="36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كيف تؤثر المؤشرات المالية مثل السيولة و الربحية و الكفاءة و الملائمة المالية في اتخاذ قراراتى الاستثمار . و كيفية استخدام البيانات المالية لتحديد أفضل المشاريع و الاصول التي </w:t>
      </w:r>
      <w:r w:rsidR="005E7669">
        <w:rPr>
          <w:rFonts w:ascii="Simplified Arabic" w:hAnsi="Simplified Arabic" w:cs="Simplified Arabic" w:hint="cs"/>
          <w:b/>
          <w:bCs/>
          <w:sz w:val="32"/>
          <w:szCs w:val="32"/>
          <w:rtl/>
          <w:lang w:bidi="ar-AE"/>
        </w:rPr>
        <w:t>تستحق استثمار الموارد فيها .</w:t>
      </w:r>
    </w:p>
    <w:p w14:paraId="217C6656" w14:textId="77777777" w:rsidR="00F07678" w:rsidRPr="002554A1" w:rsidRDefault="00F07678" w:rsidP="00F07678">
      <w:pPr>
        <w:bidi/>
        <w:spacing w:line="360" w:lineRule="auto"/>
        <w:jc w:val="both"/>
        <w:rPr>
          <w:rFonts w:ascii="Simplified Arabic" w:hAnsi="Simplified Arabic" w:cs="Simplified Arabic"/>
          <w:sz w:val="28"/>
          <w:szCs w:val="28"/>
          <w:rtl/>
          <w:lang w:bidi="ar-AE"/>
        </w:rPr>
      </w:pPr>
      <w:r w:rsidRPr="002554A1">
        <w:rPr>
          <w:rFonts w:ascii="Simplified Arabic" w:hAnsi="Simplified Arabic" w:cs="Simplified Arabic" w:hint="cs"/>
          <w:sz w:val="28"/>
          <w:szCs w:val="28"/>
          <w:rtl/>
          <w:lang w:bidi="ar-AE"/>
        </w:rPr>
        <w:t>تعتبر قرارات الإستثمار من القرارات المهمة في الشركات و أكثر القرارات حساسية و ذلك لما لها من أهمية داخل أي شركة , لأنها تتعلق بإستخدام الأموال في مشروعات طويلة الأجل قد ترفع من قسمة الشركة أو تؤدي لخسارتها .</w:t>
      </w:r>
    </w:p>
    <w:p w14:paraId="5672787F" w14:textId="11C004E6" w:rsidR="00BC1ABA" w:rsidRPr="00655CA7" w:rsidRDefault="00F07678" w:rsidP="00655CA7">
      <w:pPr>
        <w:bidi/>
        <w:spacing w:line="360" w:lineRule="auto"/>
        <w:jc w:val="both"/>
        <w:rPr>
          <w:rFonts w:ascii="Simplified Arabic" w:hAnsi="Simplified Arabic" w:cs="Simplified Arabic"/>
          <w:sz w:val="28"/>
          <w:szCs w:val="28"/>
          <w:rtl/>
          <w:lang w:bidi="ar-AE"/>
        </w:rPr>
      </w:pPr>
      <w:r w:rsidRPr="002554A1">
        <w:rPr>
          <w:rFonts w:ascii="Simplified Arabic" w:hAnsi="Simplified Arabic" w:cs="Simplified Arabic" w:hint="cs"/>
          <w:sz w:val="28"/>
          <w:szCs w:val="28"/>
          <w:rtl/>
          <w:lang w:bidi="ar-AE"/>
        </w:rPr>
        <w:t>فالتحليل المالي هو أداة رئيسية و</w:t>
      </w:r>
      <w:r w:rsidR="002242ED">
        <w:rPr>
          <w:rFonts w:ascii="Simplified Arabic" w:hAnsi="Simplified Arabic" w:cs="Simplified Arabic" w:hint="cs"/>
          <w:sz w:val="28"/>
          <w:szCs w:val="28"/>
          <w:rtl/>
          <w:lang w:bidi="ar-AE"/>
        </w:rPr>
        <w:t xml:space="preserve"> </w:t>
      </w:r>
      <w:r w:rsidRPr="002554A1">
        <w:rPr>
          <w:rFonts w:ascii="Simplified Arabic" w:hAnsi="Simplified Arabic" w:cs="Simplified Arabic" w:hint="cs"/>
          <w:sz w:val="28"/>
          <w:szCs w:val="28"/>
          <w:rtl/>
          <w:lang w:bidi="ar-AE"/>
        </w:rPr>
        <w:t xml:space="preserve">مهمة في خطوات إتخاذ قرارات الإستثمار في الشركات و قياس قدرة الشركة على تحمل المخاطر المالية المرتبطة بالإستثمار ,  تقييم الوضع المالي للشركة و ذلك باستخدام أدوات التحليل المالي التي تم التحدث عنها في القسم الأول مثل النسب المالية و التحليل الرأسي و الأفقي و تحليل التدفقات النقدية . </w:t>
      </w:r>
    </w:p>
    <w:p w14:paraId="7EA316A1" w14:textId="75E7BE0A" w:rsidR="00F07678" w:rsidRDefault="00F07678" w:rsidP="00507045">
      <w:pPr>
        <w:bidi/>
        <w:spacing w:line="360" w:lineRule="auto"/>
        <w:jc w:val="both"/>
        <w:outlineLvl w:val="2"/>
        <w:rPr>
          <w:rFonts w:ascii="Simplified Arabic" w:hAnsi="Simplified Arabic" w:cs="Simplified Arabic"/>
          <w:b/>
          <w:bCs/>
          <w:sz w:val="28"/>
          <w:szCs w:val="28"/>
          <w:rtl/>
          <w:lang w:bidi="ar-AE"/>
        </w:rPr>
      </w:pPr>
      <w:bookmarkStart w:id="26" w:name="_Toc209373439"/>
      <w:r w:rsidRPr="002554A1">
        <w:rPr>
          <w:rFonts w:ascii="Simplified Arabic" w:hAnsi="Simplified Arabic" w:cs="Simplified Arabic" w:hint="cs"/>
          <w:b/>
          <w:bCs/>
          <w:sz w:val="28"/>
          <w:szCs w:val="28"/>
          <w:rtl/>
          <w:lang w:bidi="ar-AE"/>
        </w:rPr>
        <w:t>كيف يؤثر التحليل المالي على قرارات الإستثمار في الشركات :</w:t>
      </w:r>
      <w:bookmarkEnd w:id="26"/>
    </w:p>
    <w:p w14:paraId="7397269D" w14:textId="200FCA65" w:rsidR="00B003BA" w:rsidRPr="00655CA7" w:rsidRDefault="00F07678" w:rsidP="002B0724">
      <w:pPr>
        <w:bidi/>
        <w:spacing w:line="360" w:lineRule="auto"/>
        <w:jc w:val="both"/>
        <w:rPr>
          <w:rFonts w:ascii="Simplified Arabic" w:hAnsi="Simplified Arabic" w:cs="Simplified Arabic"/>
          <w:sz w:val="28"/>
          <w:szCs w:val="28"/>
          <w:lang w:bidi="ar-AE"/>
        </w:rPr>
      </w:pPr>
      <w:r w:rsidRPr="00655CA7">
        <w:rPr>
          <w:rFonts w:ascii="Simplified Arabic" w:hAnsi="Simplified Arabic" w:cs="Simplified Arabic" w:hint="cs"/>
          <w:sz w:val="28"/>
          <w:szCs w:val="28"/>
          <w:rtl/>
          <w:lang w:bidi="ar-AE"/>
        </w:rPr>
        <w:t>تقييم الجدارة المالية للمشاريع :</w:t>
      </w:r>
    </w:p>
    <w:p w14:paraId="132750B1" w14:textId="47D1A794" w:rsidR="00F07678" w:rsidRPr="00655CA7" w:rsidRDefault="00F07678" w:rsidP="00F07678">
      <w:pPr>
        <w:bidi/>
        <w:spacing w:line="360" w:lineRule="auto"/>
        <w:jc w:val="both"/>
        <w:rPr>
          <w:rFonts w:ascii="Simplified Arabic" w:hAnsi="Simplified Arabic" w:cs="Simplified Arabic"/>
          <w:sz w:val="28"/>
          <w:szCs w:val="28"/>
          <w:rtl/>
          <w:lang w:bidi="ar-AE"/>
        </w:rPr>
      </w:pPr>
      <w:r w:rsidRPr="00655CA7">
        <w:rPr>
          <w:rFonts w:ascii="Simplified Arabic" w:hAnsi="Simplified Arabic" w:cs="Simplified Arabic" w:hint="cs"/>
          <w:sz w:val="28"/>
          <w:szCs w:val="28"/>
          <w:rtl/>
          <w:lang w:bidi="ar-AE"/>
        </w:rPr>
        <w:t xml:space="preserve">قياس قدرة الشركة على تحمل المخاطر </w:t>
      </w:r>
    </w:p>
    <w:p w14:paraId="6C5F090B" w14:textId="7A3713FD" w:rsidR="00F07678" w:rsidRPr="00655CA7" w:rsidRDefault="00F07678" w:rsidP="00F07678">
      <w:pPr>
        <w:bidi/>
        <w:spacing w:line="360" w:lineRule="auto"/>
        <w:jc w:val="both"/>
        <w:rPr>
          <w:rFonts w:ascii="Simplified Arabic" w:hAnsi="Simplified Arabic" w:cs="Simplified Arabic"/>
          <w:sz w:val="28"/>
          <w:szCs w:val="28"/>
          <w:rtl/>
          <w:lang w:bidi="ar-AE"/>
        </w:rPr>
      </w:pPr>
      <w:r w:rsidRPr="00655CA7">
        <w:rPr>
          <w:rFonts w:ascii="Simplified Arabic" w:hAnsi="Simplified Arabic" w:cs="Simplified Arabic" w:hint="cs"/>
          <w:sz w:val="28"/>
          <w:szCs w:val="28"/>
          <w:rtl/>
          <w:lang w:bidi="ar-AE"/>
        </w:rPr>
        <w:t xml:space="preserve">تحديد نقاط القوة و الضعف المالية </w:t>
      </w:r>
    </w:p>
    <w:p w14:paraId="56CAA03C" w14:textId="07B874DC" w:rsidR="00F07678" w:rsidRPr="00655CA7" w:rsidRDefault="00F07678" w:rsidP="00F07678">
      <w:pPr>
        <w:bidi/>
        <w:spacing w:line="360" w:lineRule="auto"/>
        <w:jc w:val="both"/>
        <w:rPr>
          <w:rFonts w:ascii="Simplified Arabic" w:hAnsi="Simplified Arabic" w:cs="Simplified Arabic"/>
          <w:sz w:val="28"/>
          <w:szCs w:val="28"/>
          <w:rtl/>
          <w:lang w:bidi="ar-AE"/>
        </w:rPr>
      </w:pPr>
      <w:r w:rsidRPr="00655CA7">
        <w:rPr>
          <w:rFonts w:ascii="Simplified Arabic" w:hAnsi="Simplified Arabic" w:cs="Simplified Arabic" w:hint="cs"/>
          <w:sz w:val="28"/>
          <w:szCs w:val="28"/>
          <w:rtl/>
          <w:lang w:bidi="ar-AE"/>
        </w:rPr>
        <w:t xml:space="preserve">دعم القرار في إختيار البدائل الإستثمارية </w:t>
      </w:r>
    </w:p>
    <w:p w14:paraId="0CFC3D2D" w14:textId="5F74982D" w:rsidR="00F07678" w:rsidRDefault="00F07678" w:rsidP="00F07678">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 xml:space="preserve">تعزيز الثقة في قرارات الإدارة </w:t>
      </w:r>
    </w:p>
    <w:p w14:paraId="38C84865" w14:textId="11053E84" w:rsidR="00F07678" w:rsidRDefault="00F07678" w:rsidP="00F07678">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التحليل المالي يوفر بياات تساعد في الحكم على ما إذا كانت الشركة ستتحم</w:t>
      </w:r>
      <w:r w:rsidR="001E5DA4">
        <w:rPr>
          <w:rFonts w:ascii="Simplified Arabic" w:hAnsi="Simplified Arabic" w:cs="Simplified Arabic" w:hint="cs"/>
          <w:sz w:val="28"/>
          <w:szCs w:val="28"/>
          <w:rtl/>
          <w:lang w:bidi="ar-AE"/>
        </w:rPr>
        <w:t xml:space="preserve">ل المخاطر المترتبة على الإستثمار أم لا , فالتحليل المالي يؤثر على مراحل إتخاذ القرار الإستثماري </w:t>
      </w:r>
      <w:r w:rsidR="007D6C42">
        <w:rPr>
          <w:rFonts w:ascii="Simplified Arabic" w:hAnsi="Simplified Arabic" w:cs="Simplified Arabic" w:hint="cs"/>
          <w:sz w:val="28"/>
          <w:szCs w:val="28"/>
          <w:rtl/>
          <w:lang w:bidi="ar-AE"/>
        </w:rPr>
        <w:t xml:space="preserve">بشكل رئيسي </w:t>
      </w:r>
    </w:p>
    <w:p w14:paraId="473A9D2F" w14:textId="6C0EC01E" w:rsidR="007D6C42" w:rsidRDefault="007D6C42" w:rsidP="007D6C42">
      <w:pPr>
        <w:bidi/>
        <w:spacing w:line="360" w:lineRule="auto"/>
        <w:jc w:val="both"/>
        <w:rPr>
          <w:rFonts w:ascii="Simplified Arabic" w:hAnsi="Simplified Arabic" w:cs="Simplified Arabic"/>
          <w:b/>
          <w:bCs/>
          <w:sz w:val="28"/>
          <w:szCs w:val="28"/>
          <w:rtl/>
          <w:lang w:bidi="ar-AE"/>
        </w:rPr>
      </w:pPr>
      <w:r w:rsidRPr="007D6C42">
        <w:rPr>
          <w:rFonts w:ascii="Simplified Arabic" w:hAnsi="Simplified Arabic" w:cs="Simplified Arabic" w:hint="cs"/>
          <w:b/>
          <w:bCs/>
          <w:sz w:val="28"/>
          <w:szCs w:val="28"/>
          <w:rtl/>
          <w:lang w:bidi="ar-AE"/>
        </w:rPr>
        <w:t>كيف يساعد التحليل المالي في مراحل اتخاذ القرار :</w:t>
      </w:r>
    </w:p>
    <w:p w14:paraId="02F40D22" w14:textId="36767EEE" w:rsidR="007D6C42" w:rsidRDefault="007D6C42" w:rsidP="007D6C42">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مرحلة التقييم (</w:t>
      </w:r>
      <w:r>
        <w:rPr>
          <w:rFonts w:ascii="Simplified Arabic" w:hAnsi="Simplified Arabic" w:cs="Simplified Arabic"/>
          <w:b/>
          <w:bCs/>
          <w:sz w:val="28"/>
          <w:szCs w:val="28"/>
          <w:lang w:bidi="ar-AE"/>
        </w:rPr>
        <w:t xml:space="preserve">pre investment evaluation </w:t>
      </w:r>
      <w:r>
        <w:rPr>
          <w:rFonts w:ascii="Simplified Arabic" w:hAnsi="Simplified Arabic" w:cs="Simplified Arabic" w:hint="cs"/>
          <w:b/>
          <w:bCs/>
          <w:sz w:val="28"/>
          <w:szCs w:val="28"/>
          <w:rtl/>
          <w:lang w:bidi="ar-AE"/>
        </w:rPr>
        <w:t>)</w:t>
      </w:r>
    </w:p>
    <w:p w14:paraId="363D8E00" w14:textId="22E5F7C4" w:rsidR="007D6C42" w:rsidRDefault="007D6C42" w:rsidP="007D6C42">
      <w:pPr>
        <w:pStyle w:val="ListParagraph"/>
        <w:numPr>
          <w:ilvl w:val="1"/>
          <w:numId w:val="13"/>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في هذه المرحلة يتم تحليل القوائم المالية التاريخية </w:t>
      </w:r>
    </w:p>
    <w:p w14:paraId="2F80F853" w14:textId="3D7953E4" w:rsidR="007D6C42" w:rsidRDefault="007D6C42" w:rsidP="007D6C42">
      <w:pPr>
        <w:pStyle w:val="ListParagraph"/>
        <w:numPr>
          <w:ilvl w:val="1"/>
          <w:numId w:val="13"/>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تقييم السيولة النقدية المتاحة للشركة </w:t>
      </w:r>
    </w:p>
    <w:p w14:paraId="44C27534" w14:textId="77777777" w:rsidR="007D6C42" w:rsidRDefault="007D6C42" w:rsidP="007D6C42">
      <w:pPr>
        <w:pStyle w:val="ListParagraph"/>
        <w:numPr>
          <w:ilvl w:val="1"/>
          <w:numId w:val="13"/>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تحليل الربحية و هل تحقق أرباح تمكنها من تحمل المشروع؟ </w:t>
      </w:r>
    </w:p>
    <w:p w14:paraId="0407CB68" w14:textId="409523A5" w:rsidR="007D6C42" w:rsidRDefault="007D6C42" w:rsidP="007D6C42">
      <w:pPr>
        <w:pStyle w:val="ListParagraph"/>
        <w:numPr>
          <w:ilvl w:val="1"/>
          <w:numId w:val="13"/>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قياس المديونية  </w:t>
      </w:r>
    </w:p>
    <w:p w14:paraId="3B34A030" w14:textId="4F0548FB" w:rsidR="007D6C42" w:rsidRDefault="007D6C42" w:rsidP="007D6C42">
      <w:pPr>
        <w:pStyle w:val="ListParagraph"/>
        <w:tabs>
          <w:tab w:val="center" w:pos="5400"/>
        </w:tabs>
        <w:bidi/>
        <w:spacing w:line="360" w:lineRule="auto"/>
        <w:ind w:left="144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482624" behindDoc="0" locked="0" layoutInCell="1" allowOverlap="1" wp14:anchorId="0097CD3E" wp14:editId="79AEE295">
                <wp:simplePos x="0" y="0"/>
                <wp:positionH relativeFrom="column">
                  <wp:posOffset>2291385</wp:posOffset>
                </wp:positionH>
                <wp:positionV relativeFrom="paragraph">
                  <wp:posOffset>147254</wp:posOffset>
                </wp:positionV>
                <wp:extent cx="1009402" cy="11875"/>
                <wp:effectExtent l="38100" t="57150" r="0" b="102870"/>
                <wp:wrapNone/>
                <wp:docPr id="45841990" name="Straight Arrow Connector 1"/>
                <wp:cNvGraphicFramePr/>
                <a:graphic xmlns:a="http://schemas.openxmlformats.org/drawingml/2006/main">
                  <a:graphicData uri="http://schemas.microsoft.com/office/word/2010/wordprocessingShape">
                    <wps:wsp>
                      <wps:cNvCnPr/>
                      <wps:spPr>
                        <a:xfrm flipH="1">
                          <a:off x="0" y="0"/>
                          <a:ext cx="1009402" cy="11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0F193B" id="_x0000_t32" coordsize="21600,21600" o:spt="32" o:oned="t" path="m,l21600,21600e" filled="f">
                <v:path arrowok="t" fillok="f" o:connecttype="none"/>
                <o:lock v:ext="edit" shapetype="t"/>
              </v:shapetype>
              <v:shape id="Straight Arrow Connector 1" o:spid="_x0000_s1026" type="#_x0000_t32" style="position:absolute;margin-left:180.4pt;margin-top:11.6pt;width:79.5pt;height:.95pt;flip:x;z-index:25148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" strokecolor="#4472c4 [3204]" strokeweight=".5pt">
                <v:stroke endarrow="block" joinstyle="miter"/>
              </v:shape>
            </w:pict>
          </mc:Fallback>
        </mc:AlternateContent>
      </w:r>
      <w:r w:rsidR="00314592">
        <w:rPr>
          <w:rFonts w:ascii="Simplified Arabic" w:hAnsi="Simplified Arabic" w:cs="Simplified Arabic" w:hint="cs"/>
          <w:noProof/>
          <w:sz w:val="28"/>
          <w:szCs w:val="28"/>
          <w:rtl/>
          <w:lang w:val="ar-AE" w:bidi="ar-AE"/>
        </w:rPr>
        <w:t xml:space="preserve"> </w:t>
      </w:r>
      <w:r>
        <w:rPr>
          <w:rFonts w:ascii="Simplified Arabic" w:hAnsi="Simplified Arabic" w:cs="Simplified Arabic" w:hint="cs"/>
          <w:sz w:val="28"/>
          <w:szCs w:val="28"/>
          <w:rtl/>
          <w:lang w:bidi="ar-AE"/>
        </w:rPr>
        <w:t>إذا كانت المؤشرات إيجابية</w:t>
      </w:r>
      <w:r w:rsidR="00314592">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ab/>
      </w:r>
      <w:r>
        <w:rPr>
          <w:rFonts w:ascii="Simplified Arabic" w:hAnsi="Simplified Arabic" w:cs="Simplified Arabic" w:hint="cs"/>
          <w:sz w:val="28"/>
          <w:szCs w:val="28"/>
          <w:rtl/>
          <w:lang w:bidi="ar-AE"/>
        </w:rPr>
        <w:t xml:space="preserve">  </w:t>
      </w:r>
      <w:r w:rsidR="00314592">
        <w:rPr>
          <w:rFonts w:ascii="Simplified Arabic" w:hAnsi="Simplified Arabic" w:cs="Simplified Arabic" w:hint="cs"/>
          <w:sz w:val="28"/>
          <w:szCs w:val="28"/>
          <w:rtl/>
          <w:lang w:bidi="ar-AE"/>
        </w:rPr>
        <w:t xml:space="preserve">                      قد يتم إتخاذ قرار الإستثمار </w:t>
      </w:r>
    </w:p>
    <w:p w14:paraId="718F4876" w14:textId="0096E6AA" w:rsidR="00314592" w:rsidRPr="00655CA7" w:rsidRDefault="00314592" w:rsidP="00655CA7">
      <w:pPr>
        <w:pStyle w:val="ListParagraph"/>
        <w:tabs>
          <w:tab w:val="center" w:pos="5400"/>
        </w:tabs>
        <w:bidi/>
        <w:spacing w:line="360" w:lineRule="auto"/>
        <w:ind w:left="1440"/>
        <w:jc w:val="both"/>
        <w:rPr>
          <w:rFonts w:ascii="Simplified Arabic" w:hAnsi="Simplified Arabic" w:cs="Simplified Arabic"/>
          <w:sz w:val="28"/>
          <w:szCs w:val="28"/>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486720" behindDoc="0" locked="0" layoutInCell="1" allowOverlap="1" wp14:anchorId="3325CFC4" wp14:editId="76C4C3BF">
                <wp:simplePos x="0" y="0"/>
                <wp:positionH relativeFrom="margin">
                  <wp:align>center</wp:align>
                </wp:positionH>
                <wp:positionV relativeFrom="paragraph">
                  <wp:posOffset>174823</wp:posOffset>
                </wp:positionV>
                <wp:extent cx="1009402" cy="11875"/>
                <wp:effectExtent l="38100" t="57150" r="0" b="102870"/>
                <wp:wrapNone/>
                <wp:docPr id="1083902159" name="Straight Arrow Connector 1"/>
                <wp:cNvGraphicFramePr/>
                <a:graphic xmlns:a="http://schemas.openxmlformats.org/drawingml/2006/main">
                  <a:graphicData uri="http://schemas.microsoft.com/office/word/2010/wordprocessingShape">
                    <wps:wsp>
                      <wps:cNvCnPr/>
                      <wps:spPr>
                        <a:xfrm flipH="1">
                          <a:off x="0" y="0"/>
                          <a:ext cx="1009402" cy="11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CDA71E" id="Straight Arrow Connector 1" o:spid="_x0000_s1026" type="#_x0000_t32" style="position:absolute;margin-left:0;margin-top:13.75pt;width:79.5pt;height:.95pt;flip:x;z-index:2514867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" strokecolor="#4472c4 [3204]" strokeweight=".5pt">
                <v:stroke endarrow="block" joinstyle="miter"/>
                <w10:wrap anchorx="margin"/>
              </v:shape>
            </w:pict>
          </mc:Fallback>
        </mc:AlternateContent>
      </w:r>
      <w:r>
        <w:rPr>
          <w:rFonts w:ascii="Simplified Arabic" w:hAnsi="Simplified Arabic" w:cs="Simplified Arabic" w:hint="cs"/>
          <w:sz w:val="28"/>
          <w:szCs w:val="28"/>
          <w:rtl/>
          <w:lang w:bidi="ar-AE"/>
        </w:rPr>
        <w:t xml:space="preserve">إذا كانت المؤشرات سلبية                        يتم تأجيل القرار أو إعادة النظر فيه </w:t>
      </w:r>
    </w:p>
    <w:p w14:paraId="6B8DE99D" w14:textId="65EA88CF" w:rsidR="007D6C42" w:rsidRDefault="007D6C42" w:rsidP="00314592">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مرحلة المفاضلة بين البدائل الإستثمارية </w:t>
      </w:r>
    </w:p>
    <w:p w14:paraId="4B2A646C" w14:textId="5716BE7F" w:rsidR="00314592" w:rsidRDefault="00314592" w:rsidP="00314592">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في هذه المرحلة يتم تطبيق مؤشرات مثل </w:t>
      </w:r>
    </w:p>
    <w:p w14:paraId="74DF17FC" w14:textId="0ABB9437" w:rsidR="00314592" w:rsidRDefault="00314592" w:rsidP="00314592">
      <w:pPr>
        <w:pStyle w:val="ListParagraph"/>
        <w:numPr>
          <w:ilvl w:val="0"/>
          <w:numId w:val="15"/>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العائد على الإستثمار </w:t>
      </w:r>
      <w:r>
        <w:rPr>
          <w:rFonts w:ascii="Simplified Arabic" w:hAnsi="Simplified Arabic" w:cs="Simplified Arabic"/>
          <w:sz w:val="28"/>
          <w:szCs w:val="28"/>
          <w:lang w:bidi="ar-AE"/>
        </w:rPr>
        <w:t>ROI</w:t>
      </w:r>
    </w:p>
    <w:p w14:paraId="6F71A616" w14:textId="7D5012FB" w:rsidR="00314592" w:rsidRDefault="00314592" w:rsidP="00314592">
      <w:pPr>
        <w:pStyle w:val="ListParagraph"/>
        <w:numPr>
          <w:ilvl w:val="0"/>
          <w:numId w:val="15"/>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القيمة الحالية الصافية </w:t>
      </w:r>
      <w:r>
        <w:rPr>
          <w:rFonts w:ascii="Simplified Arabic" w:hAnsi="Simplified Arabic" w:cs="Simplified Arabic"/>
          <w:sz w:val="28"/>
          <w:szCs w:val="28"/>
          <w:lang w:bidi="ar-AE"/>
        </w:rPr>
        <w:t>NPV</w:t>
      </w:r>
    </w:p>
    <w:p w14:paraId="3DF4F58D" w14:textId="743D5089" w:rsidR="00314592" w:rsidRDefault="00314592" w:rsidP="00314592">
      <w:pPr>
        <w:pStyle w:val="ListParagraph"/>
        <w:numPr>
          <w:ilvl w:val="0"/>
          <w:numId w:val="15"/>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فترة الإسترداد </w:t>
      </w:r>
      <w:r>
        <w:rPr>
          <w:rFonts w:ascii="Simplified Arabic" w:hAnsi="Simplified Arabic" w:cs="Simplified Arabic"/>
          <w:sz w:val="28"/>
          <w:szCs w:val="28"/>
          <w:lang w:bidi="ar-AE"/>
        </w:rPr>
        <w:t>payback period</w:t>
      </w:r>
    </w:p>
    <w:p w14:paraId="2275C3A5" w14:textId="05FE46E5" w:rsidR="00314592" w:rsidRPr="00314592" w:rsidRDefault="00314592" w:rsidP="00314592">
      <w:pPr>
        <w:pStyle w:val="ListParagraph"/>
        <w:bidi/>
        <w:spacing w:line="360" w:lineRule="auto"/>
        <w:ind w:left="144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هذه المؤشرات تحسب بناء على بيانات تحليل مالي دقيق </w:t>
      </w:r>
      <w:r w:rsidR="003E5523">
        <w:rPr>
          <w:rFonts w:ascii="Simplified Arabic" w:hAnsi="Simplified Arabic" w:cs="Simplified Arabic" w:hint="cs"/>
          <w:sz w:val="28"/>
          <w:szCs w:val="28"/>
          <w:rtl/>
          <w:lang w:bidi="ar-AE"/>
        </w:rPr>
        <w:t>, يتم إتخاذ المشروع ذو أعلى عائد و أقل مخاطرة بناء على الأرقام و ليس التقدير الذاتي .</w:t>
      </w:r>
    </w:p>
    <w:p w14:paraId="54429124" w14:textId="3BCA210A" w:rsidR="007D6C42" w:rsidRDefault="007D6C42" w:rsidP="007D6C42">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مرحلة إتخاذ القرار </w:t>
      </w:r>
    </w:p>
    <w:p w14:paraId="32613ADD" w14:textId="62476210" w:rsidR="00030AE1" w:rsidRPr="00030AE1" w:rsidRDefault="00030AE1" w:rsidP="00030AE1">
      <w:pPr>
        <w:pStyle w:val="ListParagraph"/>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يتم التحليل المالي و تقديم معلومات شاملة لمجلس الإدارة و اللجنة المالية و توضيح القدرة المالية الحقيقية للشركة و يقوم التحليل المالي بتوضيح تأثير الإستثمار على رأس المال العامل و السيولة , فالقرار في هذه المرحلة يكون دقيق و يقلل من إحتمالية الخطر .</w:t>
      </w:r>
    </w:p>
    <w:p w14:paraId="5C7F4769" w14:textId="59B0FE8E" w:rsidR="007D6C42" w:rsidRDefault="007D6C42" w:rsidP="007D6C42">
      <w:pPr>
        <w:pStyle w:val="ListParagraph"/>
        <w:numPr>
          <w:ilvl w:val="0"/>
          <w:numId w:val="13"/>
        </w:num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مرحلة التنفيذ و المتابعة </w:t>
      </w:r>
    </w:p>
    <w:p w14:paraId="286DC4CD" w14:textId="28769204" w:rsidR="00D02A86" w:rsidRDefault="0095298B" w:rsidP="00CD11BB">
      <w:pPr>
        <w:pStyle w:val="ListParagraph"/>
        <w:bidi/>
        <w:spacing w:line="360" w:lineRule="auto"/>
        <w:jc w:val="both"/>
        <w:rPr>
          <w:rFonts w:ascii="Simplified Arabic" w:hAnsi="Simplified Arabic" w:cs="Simplified Arabic"/>
          <w:sz w:val="28"/>
          <w:szCs w:val="28"/>
          <w:rtl/>
          <w:lang w:bidi="ar-AE"/>
        </w:rPr>
      </w:pPr>
      <w:r w:rsidRPr="0095298B">
        <w:rPr>
          <w:rFonts w:ascii="Simplified Arabic" w:hAnsi="Simplified Arabic" w:cs="Simplified Arabic" w:hint="cs"/>
          <w:sz w:val="28"/>
          <w:szCs w:val="28"/>
          <w:rtl/>
          <w:lang w:bidi="ar-AE"/>
        </w:rPr>
        <w:t xml:space="preserve">يساعد التحليل المالي في هذه المرحلة لمقارنة الأداء الفعلي و مراقبة المؤشرات المالية بعد تنفيذ الإستثمار حيث يمكن للإدارة التعديل التراجع المبكر إذا حدث إنحراف عن الخطة </w:t>
      </w:r>
      <w:r>
        <w:rPr>
          <w:rFonts w:ascii="Simplified Arabic" w:hAnsi="Simplified Arabic" w:cs="Simplified Arabic" w:hint="cs"/>
          <w:sz w:val="28"/>
          <w:szCs w:val="28"/>
          <w:rtl/>
          <w:lang w:bidi="ar-AE"/>
        </w:rPr>
        <w:t>.</w:t>
      </w:r>
    </w:p>
    <w:p w14:paraId="7B030863" w14:textId="188DD660" w:rsidR="00BC1ABA" w:rsidRPr="00DE62C3" w:rsidRDefault="00BC1ABA" w:rsidP="00CD11BB">
      <w:pPr>
        <w:pStyle w:val="Caption"/>
        <w:keepNext/>
        <w:bidi/>
        <w:jc w:val="center"/>
        <w:rPr>
          <w:rFonts w:ascii="Simplified Arabic" w:hAnsi="Simplified Arabic" w:cs="Simplified Arabic"/>
          <w:b/>
          <w:bCs/>
          <w:i w:val="0"/>
          <w:iCs w:val="0"/>
          <w:color w:val="000000" w:themeColor="text1"/>
          <w:sz w:val="28"/>
          <w:szCs w:val="28"/>
          <w:rtl/>
          <w:lang w:bidi="ar-AE"/>
        </w:rPr>
      </w:pPr>
      <w:bookmarkStart w:id="27" w:name="_Toc209373974"/>
      <w:r w:rsidRPr="00DE62C3">
        <w:rPr>
          <w:rFonts w:ascii="Simplified Arabic" w:hAnsi="Simplified Arabic" w:cs="Simplified Arabic"/>
          <w:b/>
          <w:bCs/>
          <w:i w:val="0"/>
          <w:iCs w:val="0"/>
          <w:color w:val="000000" w:themeColor="text1"/>
          <w:sz w:val="28"/>
          <w:szCs w:val="28"/>
          <w:rtl/>
        </w:rPr>
        <w:t xml:space="preserve">جدول </w:t>
      </w:r>
      <w:r w:rsidRPr="00DE62C3">
        <w:rPr>
          <w:rFonts w:ascii="Simplified Arabic" w:hAnsi="Simplified Arabic" w:cs="Simplified Arabic"/>
          <w:b/>
          <w:bCs/>
          <w:i w:val="0"/>
          <w:iCs w:val="0"/>
          <w:color w:val="000000" w:themeColor="text1"/>
          <w:sz w:val="28"/>
          <w:szCs w:val="28"/>
          <w:rtl/>
        </w:rPr>
        <w:fldChar w:fldCharType="begin"/>
      </w:r>
      <w:r w:rsidRPr="00DE62C3">
        <w:rPr>
          <w:rFonts w:ascii="Simplified Arabic" w:hAnsi="Simplified Arabic" w:cs="Simplified Arabic"/>
          <w:b/>
          <w:bCs/>
          <w:i w:val="0"/>
          <w:iCs w:val="0"/>
          <w:color w:val="000000" w:themeColor="text1"/>
          <w:sz w:val="28"/>
          <w:szCs w:val="28"/>
          <w:rtl/>
        </w:rPr>
        <w:instrText xml:space="preserve"> </w:instrText>
      </w:r>
      <w:r w:rsidRPr="00DE62C3">
        <w:rPr>
          <w:rFonts w:ascii="Simplified Arabic" w:hAnsi="Simplified Arabic" w:cs="Simplified Arabic"/>
          <w:b/>
          <w:bCs/>
          <w:i w:val="0"/>
          <w:iCs w:val="0"/>
          <w:color w:val="000000" w:themeColor="text1"/>
          <w:sz w:val="28"/>
          <w:szCs w:val="28"/>
        </w:rPr>
        <w:instrText>SEQ</w:instrText>
      </w:r>
      <w:r w:rsidRPr="00DE62C3">
        <w:rPr>
          <w:rFonts w:ascii="Simplified Arabic" w:hAnsi="Simplified Arabic" w:cs="Simplified Arabic"/>
          <w:b/>
          <w:bCs/>
          <w:i w:val="0"/>
          <w:iCs w:val="0"/>
          <w:color w:val="000000" w:themeColor="text1"/>
          <w:sz w:val="28"/>
          <w:szCs w:val="28"/>
          <w:rtl/>
        </w:rPr>
        <w:instrText xml:space="preserve"> جدول \* </w:instrText>
      </w:r>
      <w:r w:rsidRPr="00DE62C3">
        <w:rPr>
          <w:rFonts w:ascii="Simplified Arabic" w:hAnsi="Simplified Arabic" w:cs="Simplified Arabic"/>
          <w:b/>
          <w:bCs/>
          <w:i w:val="0"/>
          <w:iCs w:val="0"/>
          <w:color w:val="000000" w:themeColor="text1"/>
          <w:sz w:val="28"/>
          <w:szCs w:val="28"/>
        </w:rPr>
        <w:instrText>ARABIC</w:instrText>
      </w:r>
      <w:r w:rsidRPr="00DE62C3">
        <w:rPr>
          <w:rFonts w:ascii="Simplified Arabic" w:hAnsi="Simplified Arabic" w:cs="Simplified Arabic"/>
          <w:b/>
          <w:bCs/>
          <w:i w:val="0"/>
          <w:iCs w:val="0"/>
          <w:color w:val="000000" w:themeColor="text1"/>
          <w:sz w:val="28"/>
          <w:szCs w:val="28"/>
          <w:rtl/>
        </w:rPr>
        <w:instrText xml:space="preserve"> </w:instrText>
      </w:r>
      <w:r w:rsidRPr="00DE62C3">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2</w:t>
      </w:r>
      <w:r w:rsidRPr="00DE62C3">
        <w:rPr>
          <w:rFonts w:ascii="Simplified Arabic" w:hAnsi="Simplified Arabic" w:cs="Simplified Arabic"/>
          <w:b/>
          <w:bCs/>
          <w:i w:val="0"/>
          <w:iCs w:val="0"/>
          <w:color w:val="000000" w:themeColor="text1"/>
          <w:sz w:val="28"/>
          <w:szCs w:val="28"/>
          <w:rtl/>
        </w:rPr>
        <w:fldChar w:fldCharType="end"/>
      </w:r>
      <w:r w:rsidRPr="00DE62C3">
        <w:rPr>
          <w:rFonts w:ascii="Simplified Arabic" w:hAnsi="Simplified Arabic" w:cs="Simplified Arabic"/>
          <w:b/>
          <w:bCs/>
          <w:i w:val="0"/>
          <w:iCs w:val="0"/>
          <w:color w:val="000000" w:themeColor="text1"/>
          <w:sz w:val="28"/>
          <w:szCs w:val="28"/>
          <w:rtl/>
          <w:lang w:bidi="ar-AE"/>
        </w:rPr>
        <w:t xml:space="preserve"> مؤشرات التحليل المالي التي تؤثر مباشرة على القرار الإستثماري</w:t>
      </w:r>
      <w:bookmarkEnd w:id="27"/>
    </w:p>
    <w:p w14:paraId="6D9BD0E9" w14:textId="77777777" w:rsidR="00BC1ABA" w:rsidRPr="00BC1ABA" w:rsidRDefault="00BC1ABA" w:rsidP="00BC1ABA">
      <w:pPr>
        <w:bidi/>
        <w:rPr>
          <w:lang w:bidi="ar-AE"/>
        </w:rPr>
      </w:pPr>
    </w:p>
    <w:tbl>
      <w:tblPr>
        <w:tblStyle w:val="GridTable4-Accent3"/>
        <w:bidiVisual/>
        <w:tblW w:w="0" w:type="auto"/>
        <w:tblLook w:val="04A0" w:firstRow="1" w:lastRow="0" w:firstColumn="1" w:lastColumn="0" w:noHBand="0" w:noVBand="1"/>
      </w:tblPr>
      <w:tblGrid>
        <w:gridCol w:w="4675"/>
        <w:gridCol w:w="4675"/>
      </w:tblGrid>
      <w:tr w:rsidR="00511766" w14:paraId="406F23B1" w14:textId="77777777" w:rsidTr="005117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8F022E4" w14:textId="1DC8D3CE" w:rsidR="00511766" w:rsidRDefault="00511766" w:rsidP="00511766">
            <w:pPr>
              <w:bidi/>
              <w:spacing w:line="360" w:lineRule="auto"/>
              <w:jc w:val="center"/>
              <w:rPr>
                <w:rFonts w:ascii="Simplified Arabic" w:hAnsi="Simplified Arabic" w:cs="Simplified Arabic"/>
                <w:sz w:val="28"/>
                <w:szCs w:val="28"/>
                <w:rtl/>
                <w:lang w:bidi="ar-AE"/>
              </w:rPr>
            </w:pPr>
            <w:r w:rsidRPr="00511766">
              <w:rPr>
                <w:rFonts w:ascii="Simplified Arabic" w:hAnsi="Simplified Arabic" w:cs="Simplified Arabic" w:hint="cs"/>
                <w:color w:val="000000" w:themeColor="text1"/>
                <w:sz w:val="28"/>
                <w:szCs w:val="28"/>
                <w:rtl/>
                <w:lang w:bidi="ar-AE"/>
              </w:rPr>
              <w:t>المؤشر المالي</w:t>
            </w:r>
          </w:p>
        </w:tc>
        <w:tc>
          <w:tcPr>
            <w:tcW w:w="4675" w:type="dxa"/>
          </w:tcPr>
          <w:p w14:paraId="1F7757C7" w14:textId="3C725569" w:rsidR="00511766" w:rsidRDefault="00511766" w:rsidP="00511766">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AE"/>
              </w:rPr>
            </w:pPr>
            <w:r w:rsidRPr="00511766">
              <w:rPr>
                <w:rFonts w:ascii="Simplified Arabic" w:hAnsi="Simplified Arabic" w:cs="Simplified Arabic" w:hint="cs"/>
                <w:color w:val="000000" w:themeColor="text1"/>
                <w:sz w:val="28"/>
                <w:szCs w:val="28"/>
                <w:rtl/>
                <w:lang w:bidi="ar-AE"/>
              </w:rPr>
              <w:t>دوره في القرار الإستثماري</w:t>
            </w:r>
          </w:p>
        </w:tc>
      </w:tr>
      <w:tr w:rsidR="00511766" w14:paraId="28F1FF5C" w14:textId="77777777" w:rsidTr="00511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2B91233" w14:textId="4EF36810" w:rsidR="00511766" w:rsidRPr="00511766" w:rsidRDefault="00511766" w:rsidP="00511766">
            <w:pPr>
              <w:bidi/>
              <w:spacing w:line="360" w:lineRule="auto"/>
              <w:jc w:val="center"/>
              <w:rPr>
                <w:rFonts w:ascii="Simplified Arabic" w:hAnsi="Simplified Arabic" w:cs="Simplified Arabic"/>
                <w:b w:val="0"/>
                <w:bCs w:val="0"/>
                <w:sz w:val="28"/>
                <w:szCs w:val="28"/>
                <w:lang w:bidi="ar-AE"/>
              </w:rPr>
            </w:pPr>
            <w:r>
              <w:rPr>
                <w:rFonts w:ascii="Simplified Arabic" w:hAnsi="Simplified Arabic" w:cs="Simplified Arabic" w:hint="cs"/>
                <w:sz w:val="28"/>
                <w:szCs w:val="28"/>
                <w:rtl/>
                <w:lang w:bidi="ar-AE"/>
              </w:rPr>
              <w:t xml:space="preserve">العائد على الإستثمار </w:t>
            </w:r>
            <w:r>
              <w:rPr>
                <w:rFonts w:ascii="Simplified Arabic" w:hAnsi="Simplified Arabic" w:cs="Simplified Arabic"/>
                <w:b w:val="0"/>
                <w:bCs w:val="0"/>
                <w:sz w:val="28"/>
                <w:szCs w:val="28"/>
                <w:lang w:bidi="ar-AE"/>
              </w:rPr>
              <w:t>ROI</w:t>
            </w:r>
          </w:p>
        </w:tc>
        <w:tc>
          <w:tcPr>
            <w:tcW w:w="4675" w:type="dxa"/>
          </w:tcPr>
          <w:p w14:paraId="10FBDA4A" w14:textId="00496A0A" w:rsidR="00511766" w:rsidRPr="00DE62C3" w:rsidRDefault="00511766" w:rsidP="0051176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AE"/>
              </w:rPr>
            </w:pPr>
            <w:r w:rsidRPr="00DE62C3">
              <w:rPr>
                <w:rFonts w:ascii="Simplified Arabic" w:hAnsi="Simplified Arabic" w:cs="Simplified Arabic" w:hint="cs"/>
                <w:b/>
                <w:bCs/>
                <w:sz w:val="28"/>
                <w:szCs w:val="28"/>
                <w:rtl/>
                <w:lang w:bidi="ar-AE"/>
              </w:rPr>
              <w:t xml:space="preserve">يحدد مدى ربحية المشروع </w:t>
            </w:r>
          </w:p>
        </w:tc>
      </w:tr>
      <w:tr w:rsidR="00511766" w14:paraId="42408DF1" w14:textId="77777777" w:rsidTr="00511766">
        <w:tc>
          <w:tcPr>
            <w:cnfStyle w:val="001000000000" w:firstRow="0" w:lastRow="0" w:firstColumn="1" w:lastColumn="0" w:oddVBand="0" w:evenVBand="0" w:oddHBand="0" w:evenHBand="0" w:firstRowFirstColumn="0" w:firstRowLastColumn="0" w:lastRowFirstColumn="0" w:lastRowLastColumn="0"/>
            <w:tcW w:w="4675" w:type="dxa"/>
          </w:tcPr>
          <w:p w14:paraId="66DE38EC" w14:textId="1880CF6C" w:rsidR="00511766" w:rsidRDefault="00511766" w:rsidP="00511766">
            <w:pPr>
              <w:bidi/>
              <w:spacing w:line="360" w:lineRule="auto"/>
              <w:jc w:val="center"/>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نسبة السيولة الجارية</w:t>
            </w:r>
          </w:p>
        </w:tc>
        <w:tc>
          <w:tcPr>
            <w:tcW w:w="4675" w:type="dxa"/>
          </w:tcPr>
          <w:p w14:paraId="763AA107" w14:textId="49C68960" w:rsidR="00511766" w:rsidRPr="00DE62C3" w:rsidRDefault="00511766" w:rsidP="0051176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bidi="ar-AE"/>
              </w:rPr>
            </w:pPr>
            <w:r w:rsidRPr="00DE62C3">
              <w:rPr>
                <w:rFonts w:ascii="Simplified Arabic" w:hAnsi="Simplified Arabic" w:cs="Simplified Arabic" w:hint="cs"/>
                <w:b/>
                <w:bCs/>
                <w:sz w:val="28"/>
                <w:szCs w:val="28"/>
                <w:rtl/>
                <w:lang w:bidi="ar-AE"/>
              </w:rPr>
              <w:t xml:space="preserve">تحدد قدرة الشركة على تمويل المشروع من مواردها </w:t>
            </w:r>
          </w:p>
        </w:tc>
      </w:tr>
      <w:tr w:rsidR="00511766" w14:paraId="30721994" w14:textId="77777777" w:rsidTr="00511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922EE4" w14:textId="3177EB20" w:rsidR="00511766" w:rsidRDefault="00511766" w:rsidP="00511766">
            <w:pPr>
              <w:bidi/>
              <w:spacing w:line="360" w:lineRule="auto"/>
              <w:jc w:val="center"/>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نسبة المديونية </w:t>
            </w:r>
          </w:p>
        </w:tc>
        <w:tc>
          <w:tcPr>
            <w:tcW w:w="4675" w:type="dxa"/>
          </w:tcPr>
          <w:p w14:paraId="201DC097" w14:textId="74A4EAD0" w:rsidR="00511766" w:rsidRPr="00DE62C3" w:rsidRDefault="00511766" w:rsidP="0051176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AE"/>
              </w:rPr>
            </w:pPr>
            <w:r w:rsidRPr="00DE62C3">
              <w:rPr>
                <w:rFonts w:ascii="Simplified Arabic" w:hAnsi="Simplified Arabic" w:cs="Simplified Arabic" w:hint="cs"/>
                <w:b/>
                <w:bCs/>
                <w:sz w:val="28"/>
                <w:szCs w:val="28"/>
                <w:rtl/>
                <w:lang w:bidi="ar-AE"/>
              </w:rPr>
              <w:t xml:space="preserve">تظهر مدى قدرة الشركة على تحمل تمويل إضافي </w:t>
            </w:r>
          </w:p>
        </w:tc>
      </w:tr>
      <w:tr w:rsidR="00511766" w14:paraId="0D36F775" w14:textId="77777777" w:rsidTr="00511766">
        <w:tc>
          <w:tcPr>
            <w:cnfStyle w:val="001000000000" w:firstRow="0" w:lastRow="0" w:firstColumn="1" w:lastColumn="0" w:oddVBand="0" w:evenVBand="0" w:oddHBand="0" w:evenHBand="0" w:firstRowFirstColumn="0" w:firstRowLastColumn="0" w:lastRowFirstColumn="0" w:lastRowLastColumn="0"/>
            <w:tcW w:w="4675" w:type="dxa"/>
          </w:tcPr>
          <w:p w14:paraId="244C0980" w14:textId="222DC70B" w:rsidR="00511766" w:rsidRDefault="00511766" w:rsidP="00511766">
            <w:pPr>
              <w:bidi/>
              <w:spacing w:line="360" w:lineRule="auto"/>
              <w:jc w:val="center"/>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العائد على حقوق الملكية </w:t>
            </w:r>
            <w:r>
              <w:rPr>
                <w:rFonts w:ascii="Simplified Arabic" w:hAnsi="Simplified Arabic" w:cs="Simplified Arabic"/>
                <w:sz w:val="28"/>
                <w:szCs w:val="28"/>
                <w:lang w:bidi="ar-AE"/>
              </w:rPr>
              <w:t>ROE</w:t>
            </w:r>
          </w:p>
        </w:tc>
        <w:tc>
          <w:tcPr>
            <w:tcW w:w="4675" w:type="dxa"/>
          </w:tcPr>
          <w:p w14:paraId="141538F6" w14:textId="32E15F9F" w:rsidR="00511766" w:rsidRPr="00DE62C3" w:rsidRDefault="00511766" w:rsidP="0051176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bidi="ar-AE"/>
              </w:rPr>
            </w:pPr>
            <w:r w:rsidRPr="00DE62C3">
              <w:rPr>
                <w:rFonts w:ascii="Simplified Arabic" w:hAnsi="Simplified Arabic" w:cs="Simplified Arabic" w:hint="cs"/>
                <w:b/>
                <w:bCs/>
                <w:sz w:val="28"/>
                <w:szCs w:val="28"/>
                <w:rtl/>
                <w:lang w:bidi="ar-AE"/>
              </w:rPr>
              <w:t xml:space="preserve">يستخدم لمقارنة العائد المتوقع بالمردود </w:t>
            </w:r>
            <w:r w:rsidR="00BC1ABA" w:rsidRPr="00DE62C3">
              <w:rPr>
                <w:rFonts w:ascii="Simplified Arabic" w:hAnsi="Simplified Arabic" w:cs="Simplified Arabic" w:hint="cs"/>
                <w:b/>
                <w:bCs/>
                <w:sz w:val="28"/>
                <w:szCs w:val="28"/>
                <w:rtl/>
                <w:lang w:bidi="ar-AE"/>
              </w:rPr>
              <w:t xml:space="preserve">على رأس المال </w:t>
            </w:r>
          </w:p>
        </w:tc>
      </w:tr>
      <w:tr w:rsidR="00511766" w14:paraId="0B519F5D" w14:textId="77777777" w:rsidTr="00511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0BFFEED" w14:textId="4C5D153B" w:rsidR="00511766" w:rsidRDefault="00511766" w:rsidP="00511766">
            <w:pPr>
              <w:bidi/>
              <w:spacing w:line="360" w:lineRule="auto"/>
              <w:jc w:val="center"/>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نسبة دوران الأصول</w:t>
            </w:r>
          </w:p>
        </w:tc>
        <w:tc>
          <w:tcPr>
            <w:tcW w:w="4675" w:type="dxa"/>
          </w:tcPr>
          <w:p w14:paraId="30A37F26" w14:textId="4FDF5592" w:rsidR="00511766" w:rsidRPr="00DE62C3" w:rsidRDefault="00BC1ABA" w:rsidP="0051176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AE"/>
              </w:rPr>
            </w:pPr>
            <w:r w:rsidRPr="00DE62C3">
              <w:rPr>
                <w:rFonts w:ascii="Simplified Arabic" w:hAnsi="Simplified Arabic" w:cs="Simplified Arabic" w:hint="cs"/>
                <w:b/>
                <w:bCs/>
                <w:sz w:val="28"/>
                <w:szCs w:val="28"/>
                <w:rtl/>
                <w:lang w:bidi="ar-AE"/>
              </w:rPr>
              <w:t xml:space="preserve">يستخدم لمعرفة إستخدام الموارد الحالية </w:t>
            </w:r>
          </w:p>
        </w:tc>
      </w:tr>
    </w:tbl>
    <w:p w14:paraId="5165D395" w14:textId="4A72ED18" w:rsidR="0028298E" w:rsidRDefault="0028298E" w:rsidP="0028298E">
      <w:pPr>
        <w:bidi/>
        <w:spacing w:line="360" w:lineRule="auto"/>
        <w:jc w:val="both"/>
        <w:rPr>
          <w:rFonts w:ascii="Simplified Arabic" w:hAnsi="Simplified Arabic" w:cs="Simplified Arabic"/>
          <w:sz w:val="28"/>
          <w:szCs w:val="28"/>
          <w:rtl/>
          <w:lang w:bidi="ar-AE"/>
        </w:rPr>
      </w:pPr>
    </w:p>
    <w:p w14:paraId="35FE9620" w14:textId="02D20C64" w:rsidR="0028298E" w:rsidRDefault="0028298E" w:rsidP="0028298E">
      <w:pPr>
        <w:bidi/>
        <w:spacing w:line="360" w:lineRule="auto"/>
        <w:jc w:val="both"/>
        <w:rPr>
          <w:rFonts w:ascii="Simplified Arabic" w:hAnsi="Simplified Arabic" w:cs="Simplified Arabic"/>
          <w:sz w:val="28"/>
          <w:szCs w:val="28"/>
          <w:rtl/>
          <w:lang w:bidi="ar-AE"/>
        </w:rPr>
      </w:pPr>
    </w:p>
    <w:p w14:paraId="4F3205BC" w14:textId="4D12D9FC" w:rsidR="0028298E" w:rsidRDefault="0028298E" w:rsidP="0028298E">
      <w:pPr>
        <w:bidi/>
        <w:spacing w:line="360" w:lineRule="auto"/>
        <w:jc w:val="both"/>
        <w:rPr>
          <w:rFonts w:ascii="Simplified Arabic" w:hAnsi="Simplified Arabic" w:cs="Simplified Arabic"/>
          <w:sz w:val="28"/>
          <w:szCs w:val="28"/>
          <w:rtl/>
          <w:lang w:bidi="ar-AE"/>
        </w:rPr>
      </w:pPr>
    </w:p>
    <w:p w14:paraId="67417D79" w14:textId="56777E7F" w:rsidR="0028298E" w:rsidRDefault="0028298E" w:rsidP="0028298E">
      <w:pPr>
        <w:bidi/>
        <w:spacing w:line="360" w:lineRule="auto"/>
        <w:jc w:val="both"/>
        <w:rPr>
          <w:rFonts w:ascii="Simplified Arabic" w:hAnsi="Simplified Arabic" w:cs="Simplified Arabic"/>
          <w:sz w:val="28"/>
          <w:szCs w:val="28"/>
          <w:rtl/>
          <w:lang w:bidi="ar-AE"/>
        </w:rPr>
      </w:pPr>
    </w:p>
    <w:p w14:paraId="413CAB6C" w14:textId="4F892D8B" w:rsidR="0028298E" w:rsidRDefault="0028298E" w:rsidP="0028298E">
      <w:pPr>
        <w:bidi/>
        <w:spacing w:line="360" w:lineRule="auto"/>
        <w:jc w:val="both"/>
        <w:rPr>
          <w:rFonts w:ascii="Simplified Arabic" w:hAnsi="Simplified Arabic" w:cs="Simplified Arabic"/>
          <w:sz w:val="28"/>
          <w:szCs w:val="28"/>
          <w:rtl/>
          <w:lang w:bidi="ar-AE"/>
        </w:rPr>
      </w:pPr>
    </w:p>
    <w:p w14:paraId="5CA50922" w14:textId="425C3CCF" w:rsidR="0028298E" w:rsidRDefault="0028298E" w:rsidP="0028298E">
      <w:pPr>
        <w:bidi/>
        <w:spacing w:line="360" w:lineRule="auto"/>
        <w:jc w:val="both"/>
        <w:rPr>
          <w:rFonts w:ascii="Simplified Arabic" w:hAnsi="Simplified Arabic" w:cs="Simplified Arabic"/>
          <w:sz w:val="28"/>
          <w:szCs w:val="28"/>
          <w:rtl/>
          <w:lang w:bidi="ar-AE"/>
        </w:rPr>
      </w:pPr>
    </w:p>
    <w:p w14:paraId="6795BAC5" w14:textId="762B1525" w:rsidR="0028298E" w:rsidRDefault="0028298E" w:rsidP="0028298E">
      <w:pPr>
        <w:bidi/>
        <w:spacing w:line="360" w:lineRule="auto"/>
        <w:jc w:val="both"/>
        <w:rPr>
          <w:rFonts w:ascii="Simplified Arabic" w:hAnsi="Simplified Arabic" w:cs="Simplified Arabic"/>
          <w:sz w:val="28"/>
          <w:szCs w:val="28"/>
          <w:rtl/>
          <w:lang w:bidi="ar-AE"/>
        </w:rPr>
      </w:pPr>
    </w:p>
    <w:p w14:paraId="4F72F68D" w14:textId="77777777" w:rsidR="0008556A" w:rsidRDefault="0008556A" w:rsidP="0008556A">
      <w:pPr>
        <w:bidi/>
        <w:spacing w:line="360" w:lineRule="auto"/>
        <w:jc w:val="both"/>
        <w:rPr>
          <w:rFonts w:ascii="Simplified Arabic" w:hAnsi="Simplified Arabic" w:cs="Simplified Arabic"/>
          <w:sz w:val="28"/>
          <w:szCs w:val="28"/>
          <w:rtl/>
          <w:lang w:bidi="ar-AE"/>
        </w:rPr>
      </w:pPr>
    </w:p>
    <w:p w14:paraId="0F817645" w14:textId="5A374154" w:rsidR="00BC1ABA" w:rsidRPr="00BC1ABA" w:rsidRDefault="00BC1ABA" w:rsidP="00CD11BB">
      <w:pPr>
        <w:bidi/>
        <w:spacing w:line="360" w:lineRule="auto"/>
        <w:jc w:val="center"/>
        <w:rPr>
          <w:rFonts w:ascii="Simplified Arabic" w:hAnsi="Simplified Arabic" w:cs="Simplified Arabic"/>
          <w:b/>
          <w:bCs/>
          <w:sz w:val="52"/>
          <w:szCs w:val="52"/>
          <w:rtl/>
          <w:lang w:bidi="ar-AE"/>
        </w:rPr>
      </w:pPr>
      <w:bookmarkStart w:id="28" w:name="_Toc209373440"/>
      <w:r w:rsidRPr="00BC1ABA">
        <w:rPr>
          <w:rFonts w:ascii="Simplified Arabic" w:hAnsi="Simplified Arabic" w:cs="Simplified Arabic" w:hint="cs"/>
          <w:b/>
          <w:bCs/>
          <w:sz w:val="52"/>
          <w:szCs w:val="52"/>
          <w:rtl/>
          <w:lang w:bidi="ar-AE"/>
        </w:rPr>
        <w:t>الفصل الثالث</w:t>
      </w:r>
      <w:bookmarkEnd w:id="28"/>
    </w:p>
    <w:p w14:paraId="10EA962D" w14:textId="128FEE1A" w:rsidR="0028298E" w:rsidRDefault="0028298E" w:rsidP="0028298E">
      <w:pPr>
        <w:bidi/>
        <w:spacing w:line="360" w:lineRule="auto"/>
        <w:jc w:val="both"/>
        <w:rPr>
          <w:rFonts w:ascii="Simplified Arabic" w:hAnsi="Simplified Arabic" w:cs="Simplified Arabic"/>
          <w:sz w:val="28"/>
          <w:szCs w:val="28"/>
          <w:rtl/>
          <w:lang w:bidi="ar-AE"/>
        </w:rPr>
      </w:pPr>
    </w:p>
    <w:p w14:paraId="36AE264D" w14:textId="52001D0E" w:rsidR="0028298E" w:rsidRDefault="0028298E" w:rsidP="0028298E">
      <w:pPr>
        <w:bidi/>
        <w:spacing w:line="360" w:lineRule="auto"/>
        <w:jc w:val="both"/>
        <w:rPr>
          <w:rFonts w:ascii="Simplified Arabic" w:hAnsi="Simplified Arabic" w:cs="Simplified Arabic"/>
          <w:sz w:val="28"/>
          <w:szCs w:val="28"/>
          <w:rtl/>
          <w:lang w:bidi="ar-AE"/>
        </w:rPr>
      </w:pPr>
    </w:p>
    <w:p w14:paraId="69678E0E" w14:textId="44C1A579" w:rsidR="0028298E" w:rsidRDefault="0028298E" w:rsidP="0028298E">
      <w:pPr>
        <w:bidi/>
        <w:spacing w:line="360" w:lineRule="auto"/>
        <w:jc w:val="both"/>
        <w:rPr>
          <w:rFonts w:ascii="Simplified Arabic" w:hAnsi="Simplified Arabic" w:cs="Simplified Arabic"/>
          <w:sz w:val="28"/>
          <w:szCs w:val="28"/>
          <w:rtl/>
          <w:lang w:bidi="ar-AE"/>
        </w:rPr>
      </w:pPr>
    </w:p>
    <w:p w14:paraId="53F5EC7F" w14:textId="1C7EA04D" w:rsidR="0028298E" w:rsidRDefault="0028298E" w:rsidP="0028298E">
      <w:pPr>
        <w:bidi/>
        <w:spacing w:line="360" w:lineRule="auto"/>
        <w:jc w:val="both"/>
        <w:rPr>
          <w:rFonts w:ascii="Simplified Arabic" w:hAnsi="Simplified Arabic" w:cs="Simplified Arabic"/>
          <w:sz w:val="28"/>
          <w:szCs w:val="28"/>
          <w:rtl/>
          <w:lang w:bidi="ar-AE"/>
        </w:rPr>
      </w:pPr>
    </w:p>
    <w:p w14:paraId="40D86D7C" w14:textId="49ECFAC6" w:rsidR="0028298E" w:rsidRDefault="0028298E" w:rsidP="0028298E">
      <w:pPr>
        <w:bidi/>
        <w:spacing w:line="360" w:lineRule="auto"/>
        <w:jc w:val="both"/>
        <w:rPr>
          <w:rFonts w:ascii="Simplified Arabic" w:hAnsi="Simplified Arabic" w:cs="Simplified Arabic"/>
          <w:sz w:val="28"/>
          <w:szCs w:val="28"/>
          <w:rtl/>
          <w:lang w:bidi="ar-AE"/>
        </w:rPr>
      </w:pPr>
    </w:p>
    <w:p w14:paraId="07C366F6" w14:textId="77777777" w:rsidR="00D267C2" w:rsidRDefault="00D267C2" w:rsidP="00D267C2">
      <w:pPr>
        <w:bidi/>
        <w:spacing w:line="360" w:lineRule="auto"/>
        <w:jc w:val="both"/>
        <w:rPr>
          <w:rFonts w:ascii="Simplified Arabic" w:hAnsi="Simplified Arabic" w:cs="Simplified Arabic"/>
          <w:sz w:val="28"/>
          <w:szCs w:val="28"/>
          <w:rtl/>
          <w:lang w:bidi="ar-AE"/>
        </w:rPr>
      </w:pPr>
    </w:p>
    <w:p w14:paraId="6110410B" w14:textId="4E9A3EAF" w:rsidR="00BC1ABA" w:rsidRPr="00D267C2" w:rsidRDefault="00CD11BB" w:rsidP="00D267C2">
      <w:pPr>
        <w:bidi/>
        <w:spacing w:line="240" w:lineRule="auto"/>
        <w:jc w:val="center"/>
        <w:outlineLvl w:val="0"/>
        <w:rPr>
          <w:rFonts w:ascii="Simplified Arabic" w:hAnsi="Simplified Arabic" w:cs="Simplified Arabic"/>
          <w:b/>
          <w:bCs/>
          <w:sz w:val="32"/>
          <w:szCs w:val="32"/>
          <w:rtl/>
          <w:lang w:bidi="ar-AE"/>
        </w:rPr>
      </w:pPr>
      <w:r w:rsidRPr="00D267C2">
        <w:rPr>
          <w:rFonts w:ascii="Simplified Arabic" w:hAnsi="Simplified Arabic" w:cs="Simplified Arabic" w:hint="cs"/>
          <w:b/>
          <w:bCs/>
          <w:sz w:val="32"/>
          <w:szCs w:val="32"/>
          <w:rtl/>
          <w:lang w:bidi="ar-AE"/>
        </w:rPr>
        <w:lastRenderedPageBreak/>
        <w:t>الفصل الثالث</w:t>
      </w:r>
    </w:p>
    <w:p w14:paraId="21899D49" w14:textId="0E63A3AF" w:rsidR="00CD11BB" w:rsidRPr="00D267C2" w:rsidRDefault="00D267C2" w:rsidP="00D267C2">
      <w:pPr>
        <w:bidi/>
        <w:spacing w:line="240" w:lineRule="auto"/>
        <w:jc w:val="center"/>
        <w:outlineLvl w:val="0"/>
        <w:rPr>
          <w:rFonts w:ascii="Simplified Arabic" w:hAnsi="Simplified Arabic" w:cs="Simplified Arabic"/>
          <w:b/>
          <w:bCs/>
          <w:sz w:val="32"/>
          <w:szCs w:val="32"/>
          <w:rtl/>
          <w:lang w:bidi="ar-AE"/>
        </w:rPr>
      </w:pPr>
      <w:r w:rsidRPr="00D267C2">
        <w:rPr>
          <w:rFonts w:ascii="Simplified Arabic" w:hAnsi="Simplified Arabic" w:cs="Simplified Arabic" w:hint="cs"/>
          <w:b/>
          <w:bCs/>
          <w:sz w:val="32"/>
          <w:szCs w:val="32"/>
          <w:rtl/>
          <w:lang w:bidi="ar-AE"/>
        </w:rPr>
        <w:t>الدراسات السابقة</w:t>
      </w:r>
    </w:p>
    <w:p w14:paraId="4B642B68" w14:textId="7B7E04AB" w:rsidR="00BC1ABA" w:rsidRPr="002D6669" w:rsidRDefault="002B0724" w:rsidP="00602CC8">
      <w:pPr>
        <w:bidi/>
        <w:spacing w:line="360" w:lineRule="auto"/>
        <w:jc w:val="both"/>
        <w:outlineLvl w:val="1"/>
        <w:rPr>
          <w:rFonts w:ascii="Simplified Arabic" w:hAnsi="Simplified Arabic" w:cs="Simplified Arabic"/>
          <w:b/>
          <w:bCs/>
          <w:sz w:val="32"/>
          <w:szCs w:val="32"/>
          <w:rtl/>
          <w:lang w:bidi="ar-AE"/>
        </w:rPr>
      </w:pPr>
      <w:bookmarkStart w:id="29" w:name="_Toc209373441"/>
      <w:r w:rsidRPr="002D6669">
        <w:rPr>
          <w:rFonts w:ascii="Simplified Arabic" w:hAnsi="Simplified Arabic" w:cs="Simplified Arabic" w:hint="cs"/>
          <w:b/>
          <w:bCs/>
          <w:sz w:val="32"/>
          <w:szCs w:val="32"/>
          <w:rtl/>
          <w:lang w:bidi="ar-AE"/>
        </w:rPr>
        <w:t>الدراسات السابقة</w:t>
      </w:r>
      <w:bookmarkEnd w:id="29"/>
      <w:r w:rsidRPr="002D6669">
        <w:rPr>
          <w:rFonts w:ascii="Simplified Arabic" w:hAnsi="Simplified Arabic" w:cs="Simplified Arabic" w:hint="cs"/>
          <w:b/>
          <w:bCs/>
          <w:sz w:val="32"/>
          <w:szCs w:val="32"/>
          <w:rtl/>
          <w:lang w:bidi="ar-AE"/>
        </w:rPr>
        <w:t xml:space="preserve"> </w:t>
      </w:r>
    </w:p>
    <w:p w14:paraId="5EFEFC4C" w14:textId="6358187B" w:rsidR="00FF43FB" w:rsidRDefault="006B55F9" w:rsidP="00602CC8">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الدراسة الأ</w:t>
      </w:r>
      <w:r w:rsidR="00282A89">
        <w:rPr>
          <w:rFonts w:ascii="Simplified Arabic" w:hAnsi="Simplified Arabic" w:cs="Simplified Arabic" w:hint="cs"/>
          <w:b/>
          <w:bCs/>
          <w:sz w:val="28"/>
          <w:szCs w:val="28"/>
          <w:rtl/>
          <w:lang w:bidi="ar-EG"/>
        </w:rPr>
        <w:t>و</w:t>
      </w:r>
      <w:r>
        <w:rPr>
          <w:rFonts w:ascii="Simplified Arabic" w:hAnsi="Simplified Arabic" w:cs="Simplified Arabic" w:hint="cs"/>
          <w:b/>
          <w:bCs/>
          <w:sz w:val="28"/>
          <w:szCs w:val="28"/>
          <w:rtl/>
          <w:lang w:bidi="ar-EG"/>
        </w:rPr>
        <w:t xml:space="preserve">لى : </w:t>
      </w:r>
      <w:r w:rsidR="006C1E7C" w:rsidRPr="00C733CE">
        <w:rPr>
          <w:rFonts w:ascii="Simplified Arabic" w:hAnsi="Simplified Arabic" w:cs="Simplified Arabic" w:hint="cs"/>
          <w:b/>
          <w:bCs/>
          <w:sz w:val="28"/>
          <w:szCs w:val="28"/>
          <w:rtl/>
          <w:lang w:bidi="ar-EG"/>
        </w:rPr>
        <w:t>قي</w:t>
      </w:r>
      <w:r w:rsidR="00C733CE" w:rsidRPr="00C733CE">
        <w:rPr>
          <w:rFonts w:ascii="Simplified Arabic" w:hAnsi="Simplified Arabic" w:cs="Simplified Arabic" w:hint="cs"/>
          <w:b/>
          <w:bCs/>
          <w:sz w:val="28"/>
          <w:szCs w:val="28"/>
          <w:rtl/>
          <w:lang w:bidi="ar-EG"/>
        </w:rPr>
        <w:t>اس أثر جودة التقارير المالية على كفاءة القرارات الإستثمارية للشركات المصرية</w:t>
      </w:r>
      <w:r w:rsidR="00FF43FB">
        <w:rPr>
          <w:rFonts w:ascii="Simplified Arabic" w:hAnsi="Simplified Arabic" w:cs="Simplified Arabic" w:hint="cs"/>
          <w:b/>
          <w:bCs/>
          <w:sz w:val="28"/>
          <w:szCs w:val="28"/>
          <w:rtl/>
          <w:lang w:bidi="ar-EG"/>
        </w:rPr>
        <w:t xml:space="preserve"> </w:t>
      </w:r>
    </w:p>
    <w:p w14:paraId="6560B210" w14:textId="532107F0" w:rsidR="00BC1ABA" w:rsidRDefault="000D2745" w:rsidP="00602CC8">
      <w:pPr>
        <w:bidi/>
        <w:spacing w:line="360" w:lineRule="auto"/>
        <w:jc w:val="both"/>
        <w:rPr>
          <w:rFonts w:ascii="Simplified Arabic" w:hAnsi="Simplified Arabic" w:cs="Simplified Arabic"/>
          <w:b/>
          <w:bCs/>
          <w:sz w:val="28"/>
          <w:szCs w:val="28"/>
          <w:rtl/>
          <w:lang w:bidi="ar-EG"/>
        </w:rPr>
      </w:pPr>
      <w:r w:rsidRPr="000D2745">
        <w:rPr>
          <w:rFonts w:ascii="Simplified Arabic" w:hAnsi="Simplified Arabic" w:cs="Simplified Arabic" w:hint="cs"/>
          <w:sz w:val="28"/>
          <w:szCs w:val="28"/>
          <w:rtl/>
          <w:lang w:bidi="ar-EG"/>
        </w:rPr>
        <w:t>هدفت الدراسة إلى قياس قياس أثر جودة التقارير المالية على كفاءة القرارات الإستثمارية</w:t>
      </w:r>
      <w:r>
        <w:rPr>
          <w:rFonts w:ascii="Simplified Arabic" w:hAnsi="Simplified Arabic" w:cs="Simplified Arabic" w:hint="cs"/>
          <w:sz w:val="28"/>
          <w:szCs w:val="28"/>
          <w:rtl/>
          <w:lang w:bidi="ar-EG"/>
        </w:rPr>
        <w:t xml:space="preserve"> </w:t>
      </w:r>
      <w:r w:rsidR="00B56D55">
        <w:rPr>
          <w:rFonts w:ascii="Simplified Arabic" w:hAnsi="Simplified Arabic" w:cs="Simplified Arabic" w:hint="cs"/>
          <w:sz w:val="28"/>
          <w:szCs w:val="28"/>
          <w:rtl/>
          <w:lang w:bidi="ar-EG"/>
        </w:rPr>
        <w:t xml:space="preserve">, بالإضافة إلى دراسة العوامل المؤثرة على العلاقة بينهما </w:t>
      </w:r>
      <w:r w:rsidR="00755BB1">
        <w:rPr>
          <w:rFonts w:ascii="Simplified Arabic" w:hAnsi="Simplified Arabic" w:cs="Simplified Arabic" w:hint="cs"/>
          <w:sz w:val="28"/>
          <w:szCs w:val="28"/>
          <w:rtl/>
          <w:lang w:bidi="ar-EG"/>
        </w:rPr>
        <w:t xml:space="preserve">, و توصلت الدراسة إلى وجود إنخفاض ملحوظ </w:t>
      </w:r>
      <w:r w:rsidR="00072248">
        <w:rPr>
          <w:rFonts w:ascii="Simplified Arabic" w:hAnsi="Simplified Arabic" w:cs="Simplified Arabic" w:hint="cs"/>
          <w:sz w:val="28"/>
          <w:szCs w:val="28"/>
          <w:rtl/>
          <w:lang w:bidi="ar-EG"/>
        </w:rPr>
        <w:t xml:space="preserve">خلال الفترة 1998 حتى 2013 </w:t>
      </w:r>
      <w:r w:rsidR="00BC7915">
        <w:rPr>
          <w:rFonts w:ascii="Simplified Arabic" w:hAnsi="Simplified Arabic" w:cs="Simplified Arabic" w:hint="cs"/>
          <w:sz w:val="28"/>
          <w:szCs w:val="28"/>
          <w:rtl/>
          <w:lang w:bidi="ar-EG"/>
        </w:rPr>
        <w:t xml:space="preserve">في جودة التقارير </w:t>
      </w:r>
      <w:r w:rsidR="003D3A41">
        <w:rPr>
          <w:rFonts w:ascii="Simplified Arabic" w:hAnsi="Simplified Arabic" w:cs="Simplified Arabic" w:hint="cs"/>
          <w:sz w:val="28"/>
          <w:szCs w:val="28"/>
          <w:rtl/>
          <w:lang w:bidi="ar-EG"/>
        </w:rPr>
        <w:t xml:space="preserve">المالية للشركات المصرية وزيادة عدد الشركات </w:t>
      </w:r>
      <w:r w:rsidR="004604CA">
        <w:rPr>
          <w:rFonts w:ascii="Simplified Arabic" w:hAnsi="Simplified Arabic" w:cs="Simplified Arabic" w:hint="cs"/>
          <w:sz w:val="28"/>
          <w:szCs w:val="28"/>
          <w:rtl/>
          <w:lang w:bidi="ar-EG"/>
        </w:rPr>
        <w:t xml:space="preserve">ذات نقص الإستثمار عن الشركات ذات زيادة الإستثمار </w:t>
      </w:r>
      <w:r w:rsidR="00507C20">
        <w:rPr>
          <w:rFonts w:ascii="Simplified Arabic" w:hAnsi="Simplified Arabic" w:cs="Simplified Arabic" w:hint="cs"/>
          <w:sz w:val="28"/>
          <w:szCs w:val="28"/>
          <w:rtl/>
          <w:lang w:bidi="ar-EG"/>
        </w:rPr>
        <w:t xml:space="preserve">. </w:t>
      </w:r>
      <w:r w:rsidR="002932DC">
        <w:rPr>
          <w:rFonts w:ascii="Simplified Arabic" w:hAnsi="Simplified Arabic" w:cs="Simplified Arabic" w:hint="cs"/>
          <w:sz w:val="28"/>
          <w:szCs w:val="28"/>
          <w:rtl/>
          <w:lang w:bidi="ar-EG"/>
        </w:rPr>
        <w:t xml:space="preserve">و كان التأثير موجود أيضا عند تعديل </w:t>
      </w:r>
      <w:r w:rsidR="002B099D">
        <w:rPr>
          <w:rFonts w:ascii="Simplified Arabic" w:hAnsi="Simplified Arabic" w:cs="Simplified Arabic" w:hint="cs"/>
          <w:sz w:val="28"/>
          <w:szCs w:val="28"/>
          <w:rtl/>
          <w:lang w:bidi="ar-EG"/>
        </w:rPr>
        <w:t xml:space="preserve">جودة التقارر المالية بأثر التمويل من البنوك </w:t>
      </w:r>
      <w:r w:rsidR="003E3BC9">
        <w:rPr>
          <w:rFonts w:ascii="Simplified Arabic" w:hAnsi="Simplified Arabic" w:cs="Simplified Arabic" w:hint="cs"/>
          <w:sz w:val="28"/>
          <w:szCs w:val="28"/>
          <w:rtl/>
          <w:lang w:bidi="ar-EG"/>
        </w:rPr>
        <w:t>و الدوافع الضريبية لإدارة الأرباح و عند تعديل</w:t>
      </w:r>
      <w:r w:rsidR="009D5619">
        <w:rPr>
          <w:rFonts w:ascii="Simplified Arabic" w:hAnsi="Simplified Arabic" w:cs="Simplified Arabic" w:hint="cs"/>
          <w:sz w:val="28"/>
          <w:szCs w:val="28"/>
          <w:rtl/>
          <w:lang w:bidi="ar-EG"/>
        </w:rPr>
        <w:t xml:space="preserve"> جودة</w:t>
      </w:r>
      <w:r w:rsidR="003E3BC9">
        <w:rPr>
          <w:rFonts w:ascii="Simplified Arabic" w:hAnsi="Simplified Arabic" w:cs="Simplified Arabic" w:hint="cs"/>
          <w:sz w:val="28"/>
          <w:szCs w:val="28"/>
          <w:rtl/>
          <w:lang w:bidi="ar-EG"/>
        </w:rPr>
        <w:t xml:space="preserve"> التقارير المالية </w:t>
      </w:r>
      <w:r w:rsidR="009D5619">
        <w:rPr>
          <w:rFonts w:ascii="Simplified Arabic" w:hAnsi="Simplified Arabic" w:cs="Simplified Arabic" w:hint="cs"/>
          <w:sz w:val="28"/>
          <w:szCs w:val="28"/>
          <w:rtl/>
          <w:lang w:bidi="ar-EG"/>
        </w:rPr>
        <w:t xml:space="preserve">بأثر السيولة كان هذا التأثير موجودا فيما يخص حالة نقص الإستثمار </w:t>
      </w:r>
      <w:r w:rsidR="006B55F9">
        <w:rPr>
          <w:rFonts w:ascii="Simplified Arabic" w:hAnsi="Simplified Arabic" w:cs="Simplified Arabic" w:hint="cs"/>
          <w:sz w:val="28"/>
          <w:szCs w:val="28"/>
          <w:rtl/>
          <w:lang w:bidi="ar-EG"/>
        </w:rPr>
        <w:t>بينما العكس في حالة زيادة الإستثمار .</w:t>
      </w:r>
      <w:r>
        <w:rPr>
          <w:rFonts w:ascii="Simplified Arabic" w:hAnsi="Simplified Arabic" w:cs="Simplified Arabic" w:hint="cs"/>
          <w:b/>
          <w:bCs/>
          <w:sz w:val="28"/>
          <w:szCs w:val="28"/>
          <w:rtl/>
          <w:lang w:bidi="ar-EG"/>
        </w:rPr>
        <w:t xml:space="preserve"> </w:t>
      </w:r>
      <w:r w:rsidR="00C733CE" w:rsidRPr="00C733CE">
        <w:rPr>
          <w:rFonts w:ascii="Simplified Arabic" w:hAnsi="Simplified Arabic" w:cs="Simplified Arabic" w:hint="cs"/>
          <w:b/>
          <w:bCs/>
          <w:sz w:val="28"/>
          <w:szCs w:val="28"/>
          <w:rtl/>
          <w:lang w:bidi="ar-EG"/>
        </w:rPr>
        <w:t xml:space="preserve"> </w:t>
      </w:r>
      <w:sdt>
        <w:sdtPr>
          <w:rPr>
            <w:rFonts w:ascii="Simplified Arabic" w:hAnsi="Simplified Arabic" w:cs="Simplified Arabic" w:hint="cs"/>
            <w:b/>
            <w:bCs/>
            <w:sz w:val="28"/>
            <w:szCs w:val="28"/>
            <w:rtl/>
            <w:lang w:bidi="ar-EG"/>
          </w:rPr>
          <w:id w:val="-574275979"/>
          <w:citation/>
        </w:sdtPr>
        <w:sdtContent>
          <w:r w:rsidR="00FF43FB">
            <w:rPr>
              <w:rFonts w:ascii="Simplified Arabic" w:hAnsi="Simplified Arabic" w:cs="Simplified Arabic"/>
              <w:b/>
              <w:bCs/>
              <w:sz w:val="28"/>
              <w:szCs w:val="28"/>
              <w:rtl/>
              <w:lang w:bidi="ar-EG"/>
            </w:rPr>
            <w:fldChar w:fldCharType="begin"/>
          </w:r>
          <w:r w:rsidR="00FF43FB">
            <w:rPr>
              <w:rFonts w:ascii="Simplified Arabic" w:hAnsi="Simplified Arabic" w:cs="Simplified Arabic"/>
              <w:b/>
              <w:bCs/>
              <w:sz w:val="28"/>
              <w:szCs w:val="28"/>
              <w:rtl/>
              <w:lang w:bidi="ar-AE"/>
            </w:rPr>
            <w:instrText xml:space="preserve"> </w:instrText>
          </w:r>
          <w:r w:rsidR="00FF43FB">
            <w:rPr>
              <w:rFonts w:ascii="Simplified Arabic" w:hAnsi="Simplified Arabic" w:cs="Simplified Arabic" w:hint="cs"/>
              <w:b/>
              <w:bCs/>
              <w:sz w:val="28"/>
              <w:szCs w:val="28"/>
              <w:lang w:bidi="ar-AE"/>
            </w:rPr>
            <w:instrText>CITATION</w:instrText>
          </w:r>
          <w:r w:rsidR="00FF43FB">
            <w:rPr>
              <w:rFonts w:ascii="Simplified Arabic" w:hAnsi="Simplified Arabic" w:cs="Simplified Arabic" w:hint="cs"/>
              <w:b/>
              <w:bCs/>
              <w:sz w:val="28"/>
              <w:szCs w:val="28"/>
              <w:rtl/>
              <w:lang w:bidi="ar-AE"/>
            </w:rPr>
            <w:instrText xml:space="preserve"> عما14 \</w:instrText>
          </w:r>
          <w:r w:rsidR="00FF43FB">
            <w:rPr>
              <w:rFonts w:ascii="Simplified Arabic" w:hAnsi="Simplified Arabic" w:cs="Simplified Arabic" w:hint="cs"/>
              <w:b/>
              <w:bCs/>
              <w:sz w:val="28"/>
              <w:szCs w:val="28"/>
              <w:lang w:bidi="ar-AE"/>
            </w:rPr>
            <w:instrText>l 14337</w:instrText>
          </w:r>
          <w:r w:rsidR="00FF43FB">
            <w:rPr>
              <w:rFonts w:ascii="Simplified Arabic" w:hAnsi="Simplified Arabic" w:cs="Simplified Arabic"/>
              <w:b/>
              <w:bCs/>
              <w:sz w:val="28"/>
              <w:szCs w:val="28"/>
              <w:rtl/>
              <w:lang w:bidi="ar-AE"/>
            </w:rPr>
            <w:instrText xml:space="preserve"> </w:instrText>
          </w:r>
          <w:r w:rsidR="00FF43FB">
            <w:rPr>
              <w:rFonts w:ascii="Simplified Arabic" w:hAnsi="Simplified Arabic" w:cs="Simplified Arabic"/>
              <w:b/>
              <w:bCs/>
              <w:sz w:val="28"/>
              <w:szCs w:val="28"/>
              <w:rtl/>
              <w:lang w:bidi="ar-EG"/>
            </w:rPr>
            <w:fldChar w:fldCharType="separate"/>
          </w:r>
          <w:r w:rsidR="00BE40DA" w:rsidRPr="00BE40DA">
            <w:rPr>
              <w:rFonts w:ascii="Simplified Arabic" w:hAnsi="Simplified Arabic" w:cs="Simplified Arabic"/>
              <w:noProof/>
              <w:sz w:val="28"/>
              <w:szCs w:val="28"/>
              <w:lang w:bidi="ar-AE"/>
            </w:rPr>
            <w:t>[14]</w:t>
          </w:r>
          <w:r w:rsidR="00FF43FB">
            <w:rPr>
              <w:rFonts w:ascii="Simplified Arabic" w:hAnsi="Simplified Arabic" w:cs="Simplified Arabic"/>
              <w:b/>
              <w:bCs/>
              <w:sz w:val="28"/>
              <w:szCs w:val="28"/>
              <w:rtl/>
              <w:lang w:bidi="ar-EG"/>
            </w:rPr>
            <w:fldChar w:fldCharType="end"/>
          </w:r>
        </w:sdtContent>
      </w:sdt>
    </w:p>
    <w:p w14:paraId="47BB0DCF" w14:textId="77777777" w:rsidR="0047525A" w:rsidRDefault="00282A89" w:rsidP="00602CC8">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الدراسة الثانية : </w:t>
      </w:r>
      <w:r w:rsidR="0047525A" w:rsidRPr="0047525A">
        <w:rPr>
          <w:rFonts w:ascii="Simplified Arabic" w:hAnsi="Simplified Arabic" w:cs="Simplified Arabic"/>
          <w:b/>
          <w:bCs/>
          <w:sz w:val="28"/>
          <w:szCs w:val="28"/>
          <w:rtl/>
        </w:rPr>
        <w:t>دور التحليل المالي في اتخاذ قرارات الاستثمار</w:t>
      </w:r>
    </w:p>
    <w:p w14:paraId="37EC2F8B" w14:textId="0430D281" w:rsidR="0047525A" w:rsidRDefault="008C65ED" w:rsidP="00602CC8">
      <w:pPr>
        <w:bidi/>
        <w:spacing w:line="360" w:lineRule="auto"/>
        <w:jc w:val="both"/>
        <w:rPr>
          <w:rFonts w:ascii="Simplified Arabic" w:hAnsi="Simplified Arabic" w:cs="Simplified Arabic"/>
          <w:sz w:val="28"/>
          <w:szCs w:val="28"/>
          <w:rtl/>
          <w:lang w:bidi="ar-EG"/>
        </w:rPr>
      </w:pPr>
      <w:r w:rsidRPr="008C65ED">
        <w:rPr>
          <w:rFonts w:ascii="Simplified Arabic" w:hAnsi="Simplified Arabic" w:cs="Simplified Arabic"/>
          <w:sz w:val="28"/>
          <w:szCs w:val="28"/>
          <w:rtl/>
        </w:rPr>
        <w:t>استخدمت هذه الدراسة القوائم المالية لمؤسسة الاسمنت ومشتقاته بالشلف، وقد تم الاعتماد على المنهج التحليلي الذي يستند إلى تحليل البيانات المالية، وذلك من خلال تطبيق التحليل الأفقي والتحليل الرأسي والنسب المالية وكان الهدف العام من هذا التحليل هو معرفة الوضعية المالية لمؤسسة الاسمنت ومشتقاته بالشلف. ولاختبار الفرضيات المطروحة تم حساب النسب المالية لهذه القوائم واستخلاص قيم البيانات المتعلقة بمتغيرات الدراسة خلال الفترة</w:t>
      </w:r>
      <w:r w:rsidRPr="008C65ED">
        <w:rPr>
          <w:rFonts w:ascii="Simplified Arabic" w:hAnsi="Simplified Arabic" w:cs="Simplified Arabic"/>
          <w:sz w:val="28"/>
          <w:szCs w:val="28"/>
          <w:lang w:bidi="ar-EG"/>
        </w:rPr>
        <w:t xml:space="preserve"> (</w:t>
      </w:r>
      <w:r w:rsidR="002E2747" w:rsidRPr="002E2747">
        <w:rPr>
          <w:rFonts w:ascii="Simplified Arabic" w:hAnsi="Simplified Arabic" w:cs="Simplified Arabic"/>
          <w:sz w:val="28"/>
          <w:szCs w:val="28"/>
          <w:rtl/>
        </w:rPr>
        <w:t>وخلصت الدراسة أنه يوتد دور للتحليل المالي في اتخاذ قرارات الاستثمار في مؤسسة الاسمنت ومشتقاته بالشلف خلال الفترة</w:t>
      </w:r>
      <w:r w:rsidR="002E2747">
        <w:rPr>
          <w:rFonts w:ascii="Simplified Arabic" w:hAnsi="Simplified Arabic" w:cs="Simplified Arabic" w:hint="cs"/>
          <w:sz w:val="28"/>
          <w:szCs w:val="28"/>
          <w:rtl/>
        </w:rPr>
        <w:t xml:space="preserve"> (2020-2022)</w:t>
      </w:r>
      <w:r w:rsidR="002E2747" w:rsidRPr="002E2747">
        <w:rPr>
          <w:rFonts w:ascii="Simplified Arabic" w:hAnsi="Simplified Arabic" w:cs="Simplified Arabic"/>
          <w:sz w:val="28"/>
          <w:szCs w:val="28"/>
          <w:rtl/>
        </w:rPr>
        <w:t xml:space="preserve"> واظهرت النتائج أنه يوتد أثر ذو دلالة إحصائية بين كل من </w:t>
      </w:r>
      <w:r w:rsidR="002E2747" w:rsidRPr="002E2747">
        <w:rPr>
          <w:rFonts w:ascii="Simplified Arabic" w:hAnsi="Simplified Arabic" w:cs="Simplified Arabic"/>
          <w:sz w:val="28"/>
          <w:szCs w:val="28"/>
          <w:rtl/>
        </w:rPr>
        <w:lastRenderedPageBreak/>
        <w:t>نسب النشاط ونسب المديونية ونسب الربحية كمتغيرات مستقلة وقرارات الاستثمار كمتغير تابع في نموذج الانحدار الخطي البسيط، وبين تحليل الانحدار الخطي المتعدد باستخدام طريقة</w:t>
      </w:r>
      <w:r w:rsidR="007860C4">
        <w:rPr>
          <w:rFonts w:ascii="Simplified Arabic" w:hAnsi="Simplified Arabic" w:cs="Simplified Arabic"/>
          <w:sz w:val="28"/>
          <w:szCs w:val="28"/>
        </w:rPr>
        <w:t xml:space="preserve"> </w:t>
      </w:r>
      <w:r w:rsidR="002E2747" w:rsidRPr="002E2747">
        <w:rPr>
          <w:rFonts w:ascii="Simplified Arabic" w:hAnsi="Simplified Arabic" w:cs="Simplified Arabic"/>
          <w:sz w:val="28"/>
          <w:szCs w:val="28"/>
          <w:lang w:bidi="ar-EG"/>
        </w:rPr>
        <w:t xml:space="preserve"> TEPWISE </w:t>
      </w:r>
      <w:r w:rsidR="002E2747" w:rsidRPr="002E2747">
        <w:rPr>
          <w:rFonts w:ascii="Simplified Arabic" w:hAnsi="Simplified Arabic" w:cs="Simplified Arabic"/>
          <w:sz w:val="28"/>
          <w:szCs w:val="28"/>
          <w:rtl/>
        </w:rPr>
        <w:t>أن المتغيرات المستقلة المؤثرة معنوياً على المتغير التابع في معادلة النموذج الخطي المتعدد هي معدل دوا رن المخزون ومعدل الربح إلى إتمالي المبيعات</w:t>
      </w:r>
      <w:r w:rsidR="002E2747" w:rsidRPr="002E2747">
        <w:rPr>
          <w:rFonts w:ascii="Simplified Arabic" w:hAnsi="Simplified Arabic" w:cs="Simplified Arabic"/>
          <w:sz w:val="28"/>
          <w:szCs w:val="28"/>
          <w:lang w:bidi="ar-EG"/>
        </w:rPr>
        <w:t>.</w:t>
      </w:r>
    </w:p>
    <w:p w14:paraId="1EEED9F1" w14:textId="0F49A125" w:rsidR="004B7142" w:rsidRDefault="004B7142" w:rsidP="00602CC8">
      <w:pPr>
        <w:bidi/>
        <w:spacing w:line="360" w:lineRule="auto"/>
        <w:jc w:val="both"/>
        <w:rPr>
          <w:rFonts w:ascii="Simplified Arabic" w:hAnsi="Simplified Arabic" w:cs="Simplified Arabic"/>
          <w:b/>
          <w:bCs/>
          <w:sz w:val="28"/>
          <w:szCs w:val="28"/>
          <w:rtl/>
          <w:lang w:bidi="ar-EG"/>
        </w:rPr>
      </w:pPr>
      <w:r w:rsidRPr="004B7142">
        <w:rPr>
          <w:rFonts w:ascii="Simplified Arabic" w:hAnsi="Simplified Arabic" w:cs="Simplified Arabic" w:hint="cs"/>
          <w:b/>
          <w:bCs/>
          <w:sz w:val="28"/>
          <w:szCs w:val="28"/>
          <w:rtl/>
          <w:lang w:bidi="ar-EG"/>
        </w:rPr>
        <w:t xml:space="preserve">الدراسة الثالثة : </w:t>
      </w:r>
      <w:r w:rsidR="00272EB8">
        <w:rPr>
          <w:rFonts w:ascii="Simplified Arabic" w:hAnsi="Simplified Arabic" w:cs="Simplified Arabic" w:hint="cs"/>
          <w:b/>
          <w:bCs/>
          <w:sz w:val="28"/>
          <w:szCs w:val="28"/>
          <w:rtl/>
          <w:lang w:bidi="ar-EG"/>
        </w:rPr>
        <w:t xml:space="preserve">دور التقارير المالية </w:t>
      </w:r>
      <w:r w:rsidR="0090544A">
        <w:rPr>
          <w:rFonts w:ascii="Simplified Arabic" w:hAnsi="Simplified Arabic" w:cs="Simplified Arabic" w:hint="cs"/>
          <w:b/>
          <w:bCs/>
          <w:sz w:val="28"/>
          <w:szCs w:val="28"/>
          <w:rtl/>
          <w:lang w:bidi="ar-EG"/>
        </w:rPr>
        <w:t xml:space="preserve">المرحلية في صنع القرار الإستثماري في سوق الخرطوم للأوراق المالية </w:t>
      </w:r>
    </w:p>
    <w:p w14:paraId="2302B47E" w14:textId="3F291BCD" w:rsidR="00230EA9" w:rsidRDefault="009F4BA8" w:rsidP="00602CC8">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الدراسة :</w:t>
      </w:r>
    </w:p>
    <w:p w14:paraId="08B0F603" w14:textId="10AF759B" w:rsidR="009F4BA8" w:rsidRPr="00A13E52" w:rsidRDefault="00AB4C90" w:rsidP="00602CC8">
      <w:pPr>
        <w:pStyle w:val="ListParagraph"/>
        <w:numPr>
          <w:ilvl w:val="0"/>
          <w:numId w:val="13"/>
        </w:numPr>
        <w:bidi/>
        <w:spacing w:line="360" w:lineRule="auto"/>
        <w:jc w:val="both"/>
        <w:rPr>
          <w:rFonts w:ascii="Simplified Arabic" w:hAnsi="Simplified Arabic" w:cs="Simplified Arabic"/>
          <w:sz w:val="28"/>
          <w:szCs w:val="28"/>
          <w:rtl/>
          <w:lang w:bidi="ar-EG"/>
        </w:rPr>
      </w:pPr>
      <w:r w:rsidRPr="00A13E52">
        <w:rPr>
          <w:rFonts w:ascii="Simplified Arabic" w:hAnsi="Simplified Arabic" w:cs="Simplified Arabic" w:hint="cs"/>
          <w:sz w:val="28"/>
          <w:szCs w:val="28"/>
          <w:rtl/>
          <w:lang w:bidi="ar-EG"/>
        </w:rPr>
        <w:t>التعرف على أهمية و دور التقارير المالية المرحلية .</w:t>
      </w:r>
    </w:p>
    <w:p w14:paraId="3ACEE397" w14:textId="33AEBD99" w:rsidR="00AB4C90" w:rsidRPr="00A13E52" w:rsidRDefault="006F7D22" w:rsidP="00602CC8">
      <w:pPr>
        <w:pStyle w:val="ListParagraph"/>
        <w:numPr>
          <w:ilvl w:val="0"/>
          <w:numId w:val="13"/>
        </w:numPr>
        <w:bidi/>
        <w:spacing w:line="360" w:lineRule="auto"/>
        <w:jc w:val="both"/>
        <w:rPr>
          <w:rFonts w:ascii="Simplified Arabic" w:hAnsi="Simplified Arabic" w:cs="Simplified Arabic"/>
          <w:sz w:val="28"/>
          <w:szCs w:val="28"/>
          <w:rtl/>
          <w:lang w:bidi="ar-EG"/>
        </w:rPr>
      </w:pPr>
      <w:r w:rsidRPr="00A13E52">
        <w:rPr>
          <w:rFonts w:ascii="Simplified Arabic" w:hAnsi="Simplified Arabic" w:cs="Simplified Arabic" w:hint="cs"/>
          <w:sz w:val="28"/>
          <w:szCs w:val="28"/>
          <w:rtl/>
          <w:lang w:bidi="ar-EG"/>
        </w:rPr>
        <w:t xml:space="preserve">معرفة ما تقدمه التقارير المالية من معلومات محاسبية </w:t>
      </w:r>
      <w:r w:rsidR="00711DFD" w:rsidRPr="00A13E52">
        <w:rPr>
          <w:rFonts w:ascii="Simplified Arabic" w:hAnsi="Simplified Arabic" w:cs="Simplified Arabic" w:hint="cs"/>
          <w:sz w:val="28"/>
          <w:szCs w:val="28"/>
          <w:rtl/>
          <w:lang w:bidi="ar-EG"/>
        </w:rPr>
        <w:t>ملائمة في الوقت المناسب .</w:t>
      </w:r>
    </w:p>
    <w:p w14:paraId="5F3F3275" w14:textId="43FC704B" w:rsidR="00711DFD" w:rsidRDefault="00711DFD" w:rsidP="00602CC8">
      <w:pPr>
        <w:pStyle w:val="ListParagraph"/>
        <w:numPr>
          <w:ilvl w:val="0"/>
          <w:numId w:val="13"/>
        </w:numPr>
        <w:bidi/>
        <w:spacing w:line="360" w:lineRule="auto"/>
        <w:jc w:val="both"/>
        <w:rPr>
          <w:rFonts w:ascii="Simplified Arabic" w:hAnsi="Simplified Arabic" w:cs="Simplified Arabic"/>
          <w:sz w:val="28"/>
          <w:szCs w:val="28"/>
          <w:lang w:bidi="ar-EG"/>
        </w:rPr>
      </w:pPr>
      <w:r w:rsidRPr="00A13E52">
        <w:rPr>
          <w:rFonts w:ascii="Simplified Arabic" w:hAnsi="Simplified Arabic" w:cs="Simplified Arabic" w:hint="cs"/>
          <w:sz w:val="28"/>
          <w:szCs w:val="28"/>
          <w:rtl/>
          <w:lang w:bidi="ar-EG"/>
        </w:rPr>
        <w:t xml:space="preserve">مدى تأثير المعلومات على قرارات الإستثمار </w:t>
      </w:r>
      <w:r w:rsidR="00A13E52" w:rsidRPr="00A13E52">
        <w:rPr>
          <w:rFonts w:ascii="Simplified Arabic" w:hAnsi="Simplified Arabic" w:cs="Simplified Arabic" w:hint="cs"/>
          <w:sz w:val="28"/>
          <w:szCs w:val="28"/>
          <w:rtl/>
          <w:lang w:bidi="ar-EG"/>
        </w:rPr>
        <w:t>بسوق الخرطوم للأوراق المالية .</w:t>
      </w:r>
    </w:p>
    <w:p w14:paraId="1D686A89" w14:textId="1A7DE251" w:rsidR="00A13E52" w:rsidRDefault="001C3457" w:rsidP="00602CC8">
      <w:pPr>
        <w:pStyle w:val="ListParagraph"/>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لتحقيق هذه الأهداف تم إعداد إستبيان </w:t>
      </w:r>
      <w:r w:rsidR="003F3E60">
        <w:rPr>
          <w:rFonts w:ascii="Simplified Arabic" w:hAnsi="Simplified Arabic" w:cs="Simplified Arabic" w:hint="cs"/>
          <w:sz w:val="28"/>
          <w:szCs w:val="28"/>
          <w:rtl/>
          <w:lang w:bidi="ar-EG"/>
        </w:rPr>
        <w:t xml:space="preserve">و تم توزيعه على جميع المدراء الماليين بشركات الوساطة المالية العاملة بسوق الخرطوم </w:t>
      </w:r>
      <w:r w:rsidR="00735CDD">
        <w:rPr>
          <w:rFonts w:ascii="Simplified Arabic" w:hAnsi="Simplified Arabic" w:cs="Simplified Arabic" w:hint="cs"/>
          <w:sz w:val="28"/>
          <w:szCs w:val="28"/>
          <w:rtl/>
          <w:lang w:bidi="ar-EG"/>
        </w:rPr>
        <w:t xml:space="preserve">للأوراق المالية خلال 2020 </w:t>
      </w:r>
    </w:p>
    <w:p w14:paraId="7FD186C1" w14:textId="0CB0E6EE" w:rsidR="00735CDD" w:rsidRDefault="00735CDD" w:rsidP="00602CC8">
      <w:pPr>
        <w:pStyle w:val="ListParagraph"/>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توصلت الدراس</w:t>
      </w:r>
      <w:r w:rsidR="00BA11FA">
        <w:rPr>
          <w:rFonts w:ascii="Simplified Arabic" w:hAnsi="Simplified Arabic" w:cs="Simplified Arabic" w:hint="cs"/>
          <w:sz w:val="28"/>
          <w:szCs w:val="28"/>
          <w:rtl/>
          <w:lang w:bidi="ar-EG"/>
        </w:rPr>
        <w:t>ة إلى :</w:t>
      </w:r>
    </w:p>
    <w:p w14:paraId="56FAC890" w14:textId="5B041A2E" w:rsidR="00BA11FA" w:rsidRDefault="00BA11FA" w:rsidP="00602CC8">
      <w:pPr>
        <w:pStyle w:val="ListParagraph"/>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المعلومات التي تحتويها </w:t>
      </w:r>
      <w:r w:rsidR="009C2F62">
        <w:rPr>
          <w:rFonts w:ascii="Simplified Arabic" w:hAnsi="Simplified Arabic" w:cs="Simplified Arabic" w:hint="cs"/>
          <w:sz w:val="28"/>
          <w:szCs w:val="28"/>
          <w:rtl/>
          <w:lang w:bidi="ar-EG"/>
        </w:rPr>
        <w:t xml:space="preserve">التقارير المالية المرحلية تؤثر بشكل جوهري في قرارات المستثمرين </w:t>
      </w:r>
      <w:r w:rsidR="00F423B9">
        <w:rPr>
          <w:rFonts w:ascii="Simplified Arabic" w:hAnsi="Simplified Arabic" w:cs="Simplified Arabic" w:hint="cs"/>
          <w:sz w:val="28"/>
          <w:szCs w:val="28"/>
          <w:rtl/>
          <w:lang w:bidi="ar-EG"/>
        </w:rPr>
        <w:t xml:space="preserve">في سوق الخرطوم للأوراق المالية من وجهة نظر المدراء </w:t>
      </w:r>
      <w:r w:rsidR="002C0D16">
        <w:rPr>
          <w:rFonts w:ascii="Simplified Arabic" w:hAnsi="Simplified Arabic" w:cs="Simplified Arabic" w:hint="cs"/>
          <w:sz w:val="28"/>
          <w:szCs w:val="28"/>
          <w:rtl/>
          <w:lang w:bidi="ar-EG"/>
        </w:rPr>
        <w:t>الماليين في شركات الوساطة المالية .</w:t>
      </w:r>
    </w:p>
    <w:p w14:paraId="4DFD19F7" w14:textId="47C49895" w:rsidR="00AC5F01" w:rsidRDefault="00000000" w:rsidP="00602CC8">
      <w:pPr>
        <w:pStyle w:val="ListParagraph"/>
        <w:bidi/>
        <w:spacing w:line="360" w:lineRule="auto"/>
        <w:jc w:val="both"/>
        <w:rPr>
          <w:rFonts w:ascii="Simplified Arabic" w:hAnsi="Simplified Arabic" w:cs="Simplified Arabic"/>
          <w:sz w:val="28"/>
          <w:szCs w:val="28"/>
          <w:lang w:bidi="ar-EG"/>
        </w:rPr>
      </w:pPr>
      <w:sdt>
        <w:sdtPr>
          <w:rPr>
            <w:rFonts w:ascii="Simplified Arabic" w:hAnsi="Simplified Arabic" w:cs="Simplified Arabic"/>
            <w:sz w:val="28"/>
            <w:szCs w:val="28"/>
            <w:rtl/>
            <w:lang w:bidi="ar-EG"/>
          </w:rPr>
          <w:id w:val="124984945"/>
          <w:citation/>
        </w:sdtPr>
        <w:sdtContent>
          <w:r w:rsidR="00D975CF">
            <w:rPr>
              <w:rFonts w:ascii="Simplified Arabic" w:hAnsi="Simplified Arabic" w:cs="Simplified Arabic"/>
              <w:sz w:val="28"/>
              <w:szCs w:val="28"/>
              <w:rtl/>
              <w:lang w:bidi="ar-EG"/>
            </w:rPr>
            <w:fldChar w:fldCharType="begin"/>
          </w:r>
          <w:r w:rsidR="00D975CF">
            <w:rPr>
              <w:rFonts w:ascii="Simplified Arabic" w:hAnsi="Simplified Arabic" w:cs="Simplified Arabic"/>
              <w:sz w:val="28"/>
              <w:szCs w:val="28"/>
              <w:lang w:bidi="ar-EG"/>
            </w:rPr>
            <w:instrText xml:space="preserve"> CITATION </w:instrText>
          </w:r>
          <w:r w:rsidR="00D975CF">
            <w:rPr>
              <w:rFonts w:ascii="Simplified Arabic" w:hAnsi="Simplified Arabic" w:cs="Simplified Arabic"/>
              <w:sz w:val="28"/>
              <w:szCs w:val="28"/>
              <w:rtl/>
              <w:lang w:bidi="ar-EG"/>
            </w:rPr>
            <w:instrText>صلا20</w:instrText>
          </w:r>
          <w:r w:rsidR="00D975CF">
            <w:rPr>
              <w:rFonts w:ascii="Simplified Arabic" w:hAnsi="Simplified Arabic" w:cs="Simplified Arabic"/>
              <w:sz w:val="28"/>
              <w:szCs w:val="28"/>
              <w:lang w:bidi="ar-EG"/>
            </w:rPr>
            <w:instrText xml:space="preserve"> \l 1033 </w:instrText>
          </w:r>
          <w:r w:rsidR="00D975CF">
            <w:rPr>
              <w:rFonts w:ascii="Simplified Arabic" w:hAnsi="Simplified Arabic" w:cs="Simplified Arabic"/>
              <w:sz w:val="28"/>
              <w:szCs w:val="28"/>
              <w:rtl/>
              <w:lang w:bidi="ar-EG"/>
            </w:rPr>
            <w:fldChar w:fldCharType="separate"/>
          </w:r>
          <w:r w:rsidR="00BE40DA" w:rsidRPr="00BE40DA">
            <w:rPr>
              <w:rFonts w:ascii="Simplified Arabic" w:hAnsi="Simplified Arabic" w:cs="Simplified Arabic"/>
              <w:noProof/>
              <w:sz w:val="28"/>
              <w:szCs w:val="28"/>
              <w:lang w:bidi="ar-EG"/>
            </w:rPr>
            <w:t>[15]</w:t>
          </w:r>
          <w:r w:rsidR="00D975CF">
            <w:rPr>
              <w:rFonts w:ascii="Simplified Arabic" w:hAnsi="Simplified Arabic" w:cs="Simplified Arabic"/>
              <w:sz w:val="28"/>
              <w:szCs w:val="28"/>
              <w:rtl/>
              <w:lang w:bidi="ar-EG"/>
            </w:rPr>
            <w:fldChar w:fldCharType="end"/>
          </w:r>
        </w:sdtContent>
      </w:sdt>
      <w:r w:rsidR="00D975CF">
        <w:rPr>
          <w:rFonts w:ascii="Simplified Arabic" w:hAnsi="Simplified Arabic" w:cs="Simplified Arabic"/>
          <w:sz w:val="28"/>
          <w:szCs w:val="28"/>
          <w:lang w:bidi="ar-EG"/>
        </w:rPr>
        <w:t xml:space="preserve"> </w:t>
      </w:r>
      <w:r w:rsidR="00602479">
        <w:rPr>
          <w:rFonts w:ascii="Simplified Arabic" w:hAnsi="Simplified Arabic" w:cs="Simplified Arabic"/>
          <w:sz w:val="28"/>
          <w:szCs w:val="28"/>
          <w:lang w:bidi="ar-EG"/>
        </w:rPr>
        <w:t xml:space="preserve"> </w:t>
      </w:r>
    </w:p>
    <w:p w14:paraId="5A3A3AA8" w14:textId="77777777" w:rsidR="00585AA3" w:rsidRDefault="00E76D20" w:rsidP="00602CC8">
      <w:pPr>
        <w:pStyle w:val="ListParagraph"/>
        <w:bidi/>
        <w:spacing w:line="360" w:lineRule="auto"/>
        <w:jc w:val="both"/>
        <w:rPr>
          <w:rFonts w:ascii="Simplified Arabic" w:hAnsi="Simplified Arabic" w:cs="Simplified Arabic"/>
          <w:b/>
          <w:bCs/>
          <w:sz w:val="28"/>
          <w:szCs w:val="28"/>
          <w:rtl/>
        </w:rPr>
      </w:pPr>
      <w:r w:rsidRPr="00585AA3">
        <w:rPr>
          <w:rFonts w:ascii="Simplified Arabic" w:hAnsi="Simplified Arabic" w:cs="Simplified Arabic" w:hint="cs"/>
          <w:b/>
          <w:bCs/>
          <w:sz w:val="28"/>
          <w:szCs w:val="28"/>
          <w:rtl/>
          <w:lang w:bidi="ar-AE"/>
        </w:rPr>
        <w:t xml:space="preserve">الدراسة الرابعة : </w:t>
      </w:r>
      <w:r w:rsidR="00585AA3" w:rsidRPr="00585AA3">
        <w:rPr>
          <w:rFonts w:ascii="Simplified Arabic" w:hAnsi="Simplified Arabic" w:cs="Simplified Arabic"/>
          <w:b/>
          <w:bCs/>
          <w:sz w:val="28"/>
          <w:szCs w:val="28"/>
          <w:rtl/>
        </w:rPr>
        <w:t>أثر جودة التقارير المالية على كفاءة القرار الاستثماري في الشركات الصناعية المدرجة في سوق عمان للأوراق المالية</w:t>
      </w:r>
    </w:p>
    <w:p w14:paraId="5A7531DF" w14:textId="5FC14E28" w:rsidR="00585AA3" w:rsidRDefault="005C1053" w:rsidP="00602CC8">
      <w:pPr>
        <w:pStyle w:val="ListParagraph"/>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 الدراسة :</w:t>
      </w:r>
    </w:p>
    <w:p w14:paraId="6A80510D" w14:textId="2984449E" w:rsidR="005C1053" w:rsidRDefault="002605D3" w:rsidP="00602CC8">
      <w:pPr>
        <w:pStyle w:val="ListParagraph"/>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تحديد </w:t>
      </w:r>
      <w:r w:rsidR="005F7E64">
        <w:rPr>
          <w:rFonts w:ascii="Simplified Arabic" w:hAnsi="Simplified Arabic" w:cs="Simplified Arabic" w:hint="cs"/>
          <w:sz w:val="28"/>
          <w:szCs w:val="28"/>
          <w:rtl/>
        </w:rPr>
        <w:t xml:space="preserve">أثر جودة التقارير المالية على كفاءة القرار الإستثماري </w:t>
      </w:r>
      <w:r w:rsidR="00B63952">
        <w:rPr>
          <w:rFonts w:ascii="Simplified Arabic" w:hAnsi="Simplified Arabic" w:cs="Simplified Arabic" w:hint="cs"/>
          <w:sz w:val="28"/>
          <w:szCs w:val="28"/>
          <w:rtl/>
        </w:rPr>
        <w:t xml:space="preserve">في الشركات الأردنية في سوق عمان للأوراق المالية </w:t>
      </w:r>
      <w:r w:rsidR="002E78B1">
        <w:rPr>
          <w:rFonts w:ascii="Simplified Arabic" w:hAnsi="Simplified Arabic" w:cs="Simplified Arabic" w:hint="cs"/>
          <w:sz w:val="28"/>
          <w:szCs w:val="28"/>
          <w:rtl/>
        </w:rPr>
        <w:t xml:space="preserve">خلال الفترة 2013 </w:t>
      </w:r>
      <w:r w:rsidR="002E78B1">
        <w:rPr>
          <w:rFonts w:ascii="Simplified Arabic" w:hAnsi="Simplified Arabic" w:cs="Simplified Arabic"/>
          <w:sz w:val="28"/>
          <w:szCs w:val="28"/>
          <w:rtl/>
        </w:rPr>
        <w:t>–</w:t>
      </w:r>
      <w:r w:rsidR="002E78B1">
        <w:rPr>
          <w:rFonts w:ascii="Simplified Arabic" w:hAnsi="Simplified Arabic" w:cs="Simplified Arabic" w:hint="cs"/>
          <w:sz w:val="28"/>
          <w:szCs w:val="28"/>
          <w:rtl/>
        </w:rPr>
        <w:t xml:space="preserve"> 2014 </w:t>
      </w:r>
    </w:p>
    <w:p w14:paraId="5C55FD25" w14:textId="0583A107" w:rsidR="002E78B1" w:rsidRDefault="0083522B" w:rsidP="00602CC8">
      <w:pPr>
        <w:pStyle w:val="ListParagraph"/>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AE"/>
        </w:rPr>
        <w:t xml:space="preserve">تم إجراء </w:t>
      </w:r>
      <w:r w:rsidR="00DE5486">
        <w:rPr>
          <w:rFonts w:ascii="Simplified Arabic" w:hAnsi="Simplified Arabic" w:cs="Simplified Arabic" w:hint="cs"/>
          <w:sz w:val="28"/>
          <w:szCs w:val="28"/>
          <w:rtl/>
          <w:lang w:bidi="ar-AE"/>
        </w:rPr>
        <w:t xml:space="preserve">دراسة تحليلية لمتغيراتها و تم قياس </w:t>
      </w:r>
      <w:r w:rsidR="00554C8C" w:rsidRPr="00554C8C">
        <w:rPr>
          <w:rFonts w:ascii="Simplified Arabic" w:hAnsi="Simplified Arabic" w:cs="Simplified Arabic"/>
          <w:sz w:val="28"/>
          <w:szCs w:val="28"/>
          <w:rtl/>
        </w:rPr>
        <w:t>جودة التقارير المالية باستخدام نموذج حسابات الاستحقاق الاختيارية في حين قيست كفاءة القرار الاستثماري بالانحراف عن الاستثمار الأمثل</w:t>
      </w:r>
      <w:r w:rsidR="00554C8C">
        <w:rPr>
          <w:rFonts w:ascii="Simplified Arabic" w:hAnsi="Simplified Arabic" w:cs="Simplified Arabic" w:hint="cs"/>
          <w:sz w:val="28"/>
          <w:szCs w:val="28"/>
          <w:rtl/>
        </w:rPr>
        <w:t xml:space="preserve"> .</w:t>
      </w:r>
    </w:p>
    <w:p w14:paraId="04A37964" w14:textId="77777777" w:rsidR="00A01F23" w:rsidRDefault="00A01F23" w:rsidP="00602CC8">
      <w:pPr>
        <w:pStyle w:val="ListParagraph"/>
        <w:bidi/>
        <w:spacing w:line="360" w:lineRule="auto"/>
        <w:jc w:val="both"/>
        <w:rPr>
          <w:rFonts w:ascii="Simplified Arabic" w:hAnsi="Simplified Arabic" w:cs="Simplified Arabic"/>
          <w:sz w:val="28"/>
          <w:szCs w:val="28"/>
          <w:rtl/>
        </w:rPr>
      </w:pPr>
      <w:r w:rsidRPr="00A01F23">
        <w:rPr>
          <w:rFonts w:ascii="Simplified Arabic" w:hAnsi="Simplified Arabic" w:cs="Simplified Arabic"/>
          <w:sz w:val="28"/>
          <w:szCs w:val="28"/>
          <w:rtl/>
        </w:rPr>
        <w:t xml:space="preserve">توصلت الدراسة إلى </w:t>
      </w:r>
      <w:r>
        <w:rPr>
          <w:rFonts w:ascii="Simplified Arabic" w:hAnsi="Simplified Arabic" w:cs="Simplified Arabic" w:hint="cs"/>
          <w:sz w:val="28"/>
          <w:szCs w:val="28"/>
          <w:rtl/>
        </w:rPr>
        <w:t>:</w:t>
      </w:r>
    </w:p>
    <w:p w14:paraId="61E70DC3" w14:textId="166D0A76" w:rsidR="00A01F23" w:rsidRDefault="00A01F23" w:rsidP="00602CC8">
      <w:pPr>
        <w:pStyle w:val="ListParagraph"/>
        <w:numPr>
          <w:ilvl w:val="0"/>
          <w:numId w:val="13"/>
        </w:numPr>
        <w:bidi/>
        <w:spacing w:line="360" w:lineRule="auto"/>
        <w:jc w:val="both"/>
        <w:rPr>
          <w:rFonts w:ascii="Simplified Arabic" w:hAnsi="Simplified Arabic" w:cs="Simplified Arabic"/>
          <w:sz w:val="28"/>
          <w:szCs w:val="28"/>
          <w:rtl/>
        </w:rPr>
      </w:pPr>
      <w:r w:rsidRPr="00A01F23">
        <w:rPr>
          <w:rFonts w:ascii="Simplified Arabic" w:hAnsi="Simplified Arabic" w:cs="Simplified Arabic"/>
          <w:sz w:val="28"/>
          <w:szCs w:val="28"/>
          <w:rtl/>
        </w:rPr>
        <w:t>وجود علاقة سالبة بين جودة التقارير المالية وعدم كفاءة الاستثمار في الشركات محل الدراسة</w:t>
      </w:r>
      <w:r>
        <w:rPr>
          <w:rFonts w:ascii="Simplified Arabic" w:hAnsi="Simplified Arabic" w:cs="Simplified Arabic" w:hint="cs"/>
          <w:sz w:val="28"/>
          <w:szCs w:val="28"/>
          <w:rtl/>
        </w:rPr>
        <w:t xml:space="preserve"> .</w:t>
      </w:r>
      <w:r w:rsidRPr="00A01F23">
        <w:rPr>
          <w:rFonts w:ascii="Simplified Arabic" w:hAnsi="Simplified Arabic" w:cs="Simplified Arabic"/>
          <w:sz w:val="28"/>
          <w:szCs w:val="28"/>
          <w:rtl/>
        </w:rPr>
        <w:t xml:space="preserve"> </w:t>
      </w:r>
    </w:p>
    <w:p w14:paraId="1C272A74" w14:textId="5E5CE109" w:rsidR="00554C8C" w:rsidRPr="00585AA3" w:rsidRDefault="00A01F23" w:rsidP="00602CC8">
      <w:pPr>
        <w:pStyle w:val="ListParagraph"/>
        <w:numPr>
          <w:ilvl w:val="0"/>
          <w:numId w:val="13"/>
        </w:numPr>
        <w:bidi/>
        <w:spacing w:line="360" w:lineRule="auto"/>
        <w:jc w:val="both"/>
        <w:rPr>
          <w:rFonts w:ascii="Simplified Arabic" w:hAnsi="Simplified Arabic" w:cs="Simplified Arabic"/>
          <w:sz w:val="28"/>
          <w:szCs w:val="28"/>
          <w:lang w:bidi="ar-AE"/>
        </w:rPr>
      </w:pPr>
      <w:r w:rsidRPr="00A01F23">
        <w:rPr>
          <w:rFonts w:ascii="Simplified Arabic" w:hAnsi="Simplified Arabic" w:cs="Simplified Arabic"/>
          <w:sz w:val="28"/>
          <w:szCs w:val="28"/>
          <w:rtl/>
        </w:rPr>
        <w:t>عدد الشركات ذات نقص الاستثمار أكبر من الشركات ذات الزيادة في الاستثمار</w:t>
      </w:r>
      <w:r>
        <w:rPr>
          <w:rFonts w:ascii="Simplified Arabic" w:hAnsi="Simplified Arabic" w:cs="Simplified Arabic" w:hint="cs"/>
          <w:sz w:val="28"/>
          <w:szCs w:val="28"/>
          <w:rtl/>
        </w:rPr>
        <w:t>.</w:t>
      </w:r>
    </w:p>
    <w:p w14:paraId="706C23FB" w14:textId="77777777" w:rsidR="003570FB" w:rsidRPr="008B606E" w:rsidRDefault="003570FB" w:rsidP="00602CC8">
      <w:pPr>
        <w:bidi/>
        <w:spacing w:after="0" w:line="360" w:lineRule="auto"/>
        <w:ind w:left="360"/>
        <w:jc w:val="both"/>
        <w:outlineLvl w:val="2"/>
        <w:rPr>
          <w:rFonts w:ascii="Simplified Arabic" w:hAnsi="Simplified Arabic" w:cs="Simplified Arabic"/>
          <w:b/>
          <w:bCs/>
          <w:sz w:val="28"/>
          <w:szCs w:val="28"/>
          <w:rtl/>
          <w:lang w:bidi="ar-AE"/>
        </w:rPr>
      </w:pPr>
      <w:bookmarkStart w:id="30" w:name="_Toc205876396"/>
      <w:bookmarkStart w:id="31" w:name="_Toc209373442"/>
      <w:r w:rsidRPr="008B606E">
        <w:rPr>
          <w:rFonts w:ascii="Simplified Arabic" w:hAnsi="Simplified Arabic" w:cs="Simplified Arabic" w:hint="cs"/>
          <w:b/>
          <w:bCs/>
          <w:sz w:val="28"/>
          <w:szCs w:val="28"/>
          <w:rtl/>
          <w:lang w:bidi="ar-AE"/>
        </w:rPr>
        <w:t>الإستفادة من الدراسات السابقة:</w:t>
      </w:r>
      <w:bookmarkEnd w:id="30"/>
      <w:bookmarkEnd w:id="31"/>
    </w:p>
    <w:p w14:paraId="7FAD3E81" w14:textId="61DB7875"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1) أتاحت هذه الدراسات للباحث القراءة فيما بين السطور لاختيار عنوان</w:t>
      </w:r>
      <w:r w:rsidR="008B606E">
        <w:rPr>
          <w:rFonts w:ascii="Simplified Arabic" w:hAnsi="Simplified Arabic" w:cs="Simplified Arabic" w:hint="cs"/>
          <w:sz w:val="28"/>
          <w:szCs w:val="28"/>
          <w:rtl/>
          <w:lang w:bidi="ar-AE"/>
        </w:rPr>
        <w:t xml:space="preserve"> مناسب</w:t>
      </w:r>
      <w:r w:rsidRPr="00602CC8">
        <w:rPr>
          <w:rFonts w:ascii="Simplified Arabic" w:hAnsi="Simplified Arabic" w:cs="Simplified Arabic" w:hint="cs"/>
          <w:sz w:val="28"/>
          <w:szCs w:val="28"/>
          <w:rtl/>
          <w:lang w:bidi="ar-AE"/>
        </w:rPr>
        <w:t xml:space="preserve"> </w:t>
      </w:r>
      <w:r w:rsidR="008B606E">
        <w:rPr>
          <w:rFonts w:ascii="Simplified Arabic" w:hAnsi="Simplified Arabic" w:cs="Simplified Arabic" w:hint="cs"/>
          <w:sz w:val="28"/>
          <w:szCs w:val="28"/>
          <w:rtl/>
          <w:lang w:bidi="ar-AE"/>
        </w:rPr>
        <w:t>لل</w:t>
      </w:r>
      <w:r w:rsidRPr="00602CC8">
        <w:rPr>
          <w:rFonts w:ascii="Simplified Arabic" w:hAnsi="Simplified Arabic" w:cs="Simplified Arabic" w:hint="cs"/>
          <w:sz w:val="28"/>
          <w:szCs w:val="28"/>
          <w:rtl/>
          <w:lang w:bidi="ar-AE"/>
        </w:rPr>
        <w:t>بحث الحالي.</w:t>
      </w:r>
    </w:p>
    <w:p w14:paraId="3443D17A" w14:textId="6B7CF908"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2) تعطي الباحث الأساس الذي تؤسس عليه المشكلة وأهميتها ومن ثم إتاحة الفرصة لمقارنة الدراسات الحالية بالدراسات السابقة.</w:t>
      </w:r>
    </w:p>
    <w:p w14:paraId="28C7FD7A" w14:textId="77777777"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3) صياغة فروض البحث وتفسير وتحليل النتائج.</w:t>
      </w:r>
    </w:p>
    <w:p w14:paraId="1B540817" w14:textId="0966565D"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4) استفادت الباحث</w:t>
      </w:r>
      <w:r w:rsidR="00336888">
        <w:rPr>
          <w:rFonts w:ascii="Simplified Arabic" w:hAnsi="Simplified Arabic" w:cs="Simplified Arabic" w:hint="cs"/>
          <w:sz w:val="28"/>
          <w:szCs w:val="28"/>
          <w:rtl/>
          <w:lang w:bidi="ar-AE"/>
        </w:rPr>
        <w:t xml:space="preserve"> </w:t>
      </w:r>
      <w:r w:rsidRPr="00602CC8">
        <w:rPr>
          <w:rFonts w:ascii="Simplified Arabic" w:hAnsi="Simplified Arabic" w:cs="Simplified Arabic" w:hint="cs"/>
          <w:sz w:val="28"/>
          <w:szCs w:val="28"/>
          <w:rtl/>
          <w:lang w:bidi="ar-AE"/>
        </w:rPr>
        <w:t>من الدراسات السابقة في الجوانب النظرية والتطبيقية لإعداد البحث.</w:t>
      </w:r>
    </w:p>
    <w:p w14:paraId="01C71ADF" w14:textId="77777777"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5) مقارنة نتائج البحث بالدراسات السابقة.</w:t>
      </w:r>
    </w:p>
    <w:p w14:paraId="4E5E9F8C" w14:textId="77777777"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6) توضح المنهجية الملائمة لإتباعها في البحث.</w:t>
      </w:r>
    </w:p>
    <w:p w14:paraId="1F1BA318" w14:textId="77777777" w:rsidR="003570FB" w:rsidRPr="00602CC8" w:rsidRDefault="003570FB" w:rsidP="00602CC8">
      <w:pPr>
        <w:bidi/>
        <w:spacing w:after="0" w:line="360" w:lineRule="auto"/>
        <w:ind w:left="360"/>
        <w:jc w:val="both"/>
        <w:rPr>
          <w:rFonts w:ascii="Simplified Arabic" w:hAnsi="Simplified Arabic" w:cs="Simplified Arabic"/>
          <w:sz w:val="28"/>
          <w:szCs w:val="28"/>
          <w:rtl/>
          <w:lang w:bidi="ar-AE"/>
        </w:rPr>
      </w:pPr>
      <w:r w:rsidRPr="00602CC8">
        <w:rPr>
          <w:rFonts w:ascii="Simplified Arabic" w:hAnsi="Simplified Arabic" w:cs="Simplified Arabic" w:hint="cs"/>
          <w:sz w:val="28"/>
          <w:szCs w:val="28"/>
          <w:rtl/>
          <w:lang w:bidi="ar-AE"/>
        </w:rPr>
        <w:t>7) الإطلاع على المقاييس المستخدمة في الدراسات السابقة واختيار المقياس المناسب للبحث.</w:t>
      </w:r>
    </w:p>
    <w:p w14:paraId="2F423FE8" w14:textId="06E91906" w:rsidR="00602479" w:rsidRPr="00585AA3" w:rsidRDefault="00602479" w:rsidP="00602CC8">
      <w:pPr>
        <w:pStyle w:val="ListParagraph"/>
        <w:bidi/>
        <w:spacing w:line="360" w:lineRule="auto"/>
        <w:jc w:val="both"/>
        <w:rPr>
          <w:rFonts w:ascii="Simplified Arabic" w:hAnsi="Simplified Arabic" w:cs="Simplified Arabic"/>
          <w:sz w:val="28"/>
          <w:szCs w:val="28"/>
          <w:rtl/>
        </w:rPr>
      </w:pPr>
    </w:p>
    <w:p w14:paraId="19472391" w14:textId="77777777" w:rsidR="00D80D63" w:rsidRDefault="00D80D63" w:rsidP="00D80D63">
      <w:pPr>
        <w:bidi/>
        <w:spacing w:line="360" w:lineRule="auto"/>
        <w:jc w:val="both"/>
        <w:rPr>
          <w:rFonts w:ascii="Simplified Arabic" w:hAnsi="Simplified Arabic" w:cs="Simplified Arabic"/>
          <w:sz w:val="28"/>
          <w:szCs w:val="28"/>
          <w:rtl/>
          <w:lang w:bidi="ar-AE"/>
        </w:rPr>
      </w:pPr>
    </w:p>
    <w:p w14:paraId="1146108E" w14:textId="0AFD8CD0" w:rsidR="00D80D63" w:rsidRDefault="004260F2" w:rsidP="00D80D63">
      <w:pPr>
        <w:bidi/>
        <w:spacing w:line="360" w:lineRule="auto"/>
        <w:jc w:val="both"/>
        <w:rPr>
          <w:rFonts w:ascii="Simplified Arabic" w:hAnsi="Simplified Arabic" w:cs="Simplified Arabic"/>
          <w:b/>
          <w:bCs/>
          <w:sz w:val="32"/>
          <w:szCs w:val="32"/>
          <w:rtl/>
          <w:lang w:bidi="ar-AE"/>
        </w:rPr>
      </w:pPr>
      <w:r w:rsidRPr="004260F2">
        <w:rPr>
          <w:rFonts w:ascii="Simplified Arabic" w:hAnsi="Simplified Arabic" w:cs="Simplified Arabic" w:hint="cs"/>
          <w:b/>
          <w:bCs/>
          <w:sz w:val="32"/>
          <w:szCs w:val="32"/>
          <w:rtl/>
          <w:lang w:bidi="ar-AE"/>
        </w:rPr>
        <w:lastRenderedPageBreak/>
        <w:t xml:space="preserve">أسألة </w:t>
      </w:r>
      <w:r w:rsidR="00A60BAC" w:rsidRPr="004260F2">
        <w:rPr>
          <w:rFonts w:ascii="Simplified Arabic" w:hAnsi="Simplified Arabic" w:cs="Simplified Arabic" w:hint="cs"/>
          <w:b/>
          <w:bCs/>
          <w:sz w:val="32"/>
          <w:szCs w:val="32"/>
          <w:rtl/>
          <w:lang w:bidi="ar-AE"/>
        </w:rPr>
        <w:t xml:space="preserve">الإستبيان </w:t>
      </w:r>
    </w:p>
    <w:p w14:paraId="72C3CCFA" w14:textId="39FBE315" w:rsidR="00D547B2" w:rsidRPr="00575FD0" w:rsidRDefault="00BC6C8D" w:rsidP="00D547B2">
      <w:pPr>
        <w:bidi/>
        <w:spacing w:line="360" w:lineRule="auto"/>
        <w:jc w:val="both"/>
        <w:rPr>
          <w:rFonts w:ascii="Simplified Arabic" w:hAnsi="Simplified Arabic" w:cs="Simplified Arabic"/>
          <w:b/>
          <w:bCs/>
          <w:sz w:val="28"/>
          <w:szCs w:val="28"/>
          <w:rtl/>
          <w:lang w:bidi="ar-AE"/>
        </w:rPr>
      </w:pPr>
      <w:r w:rsidRPr="00575FD0">
        <w:rPr>
          <w:rFonts w:ascii="Simplified Arabic" w:hAnsi="Simplified Arabic" w:cs="Simplified Arabic" w:hint="cs"/>
          <w:b/>
          <w:bCs/>
          <w:sz w:val="28"/>
          <w:szCs w:val="28"/>
          <w:rtl/>
          <w:lang w:bidi="ar-AE"/>
        </w:rPr>
        <w:t xml:space="preserve">المحور الأول : معلومات عامة </w:t>
      </w:r>
    </w:p>
    <w:p w14:paraId="3582F959" w14:textId="0FCC7517" w:rsidR="00C81710" w:rsidRPr="00CB7829" w:rsidRDefault="00C81710" w:rsidP="00415B05">
      <w:pPr>
        <w:pStyle w:val="ListParagraph"/>
        <w:numPr>
          <w:ilvl w:val="0"/>
          <w:numId w:val="27"/>
        </w:numPr>
        <w:bidi/>
        <w:spacing w:line="360" w:lineRule="auto"/>
        <w:jc w:val="both"/>
        <w:rPr>
          <w:rFonts w:ascii="Simplified Arabic" w:hAnsi="Simplified Arabic" w:cs="Simplified Arabic"/>
          <w:sz w:val="28"/>
          <w:szCs w:val="28"/>
          <w:rtl/>
          <w:lang w:bidi="ar-AE"/>
        </w:rPr>
      </w:pPr>
      <w:r w:rsidRPr="00CB7829">
        <w:rPr>
          <w:rFonts w:ascii="Simplified Arabic" w:hAnsi="Simplified Arabic" w:cs="Simplified Arabic" w:hint="cs"/>
          <w:sz w:val="28"/>
          <w:szCs w:val="28"/>
          <w:rtl/>
          <w:lang w:bidi="ar-AE"/>
        </w:rPr>
        <w:t xml:space="preserve">ماهو نوع قطاع الشركة </w:t>
      </w:r>
      <w:r w:rsidR="0012447F" w:rsidRPr="00CB7829">
        <w:rPr>
          <w:rFonts w:ascii="Simplified Arabic" w:hAnsi="Simplified Arabic" w:cs="Simplified Arabic" w:hint="cs"/>
          <w:sz w:val="28"/>
          <w:szCs w:val="28"/>
          <w:rtl/>
          <w:lang w:bidi="ar-AE"/>
        </w:rPr>
        <w:t>؟</w:t>
      </w:r>
    </w:p>
    <w:p w14:paraId="006AC4F9" w14:textId="4C4EDAA9" w:rsidR="00C81710" w:rsidRPr="00CB7829" w:rsidRDefault="00340917" w:rsidP="00C81710">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07200" behindDoc="0" locked="0" layoutInCell="1" allowOverlap="1" wp14:anchorId="1EA53FDC" wp14:editId="062C6C92">
                <wp:simplePos x="0" y="0"/>
                <wp:positionH relativeFrom="column">
                  <wp:posOffset>3295650</wp:posOffset>
                </wp:positionH>
                <wp:positionV relativeFrom="paragraph">
                  <wp:posOffset>17145</wp:posOffset>
                </wp:positionV>
                <wp:extent cx="457200" cy="247650"/>
                <wp:effectExtent l="0" t="0" r="19050" b="19050"/>
                <wp:wrapNone/>
                <wp:docPr id="1675889071"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C4768" id="Rectangle 3" o:spid="_x0000_s1026" style="position:absolute;margin-left:259.5pt;margin-top:1.35pt;width:36pt;height:19.5pt;z-index:25150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" fillcolor="white [3201]" strokecolor="#70ad47 [3209]" strokeweight="1pt"/>
            </w:pict>
          </mc:Fallback>
        </mc:AlternateContent>
      </w:r>
      <w:r w:rsidR="007B689B">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03104" behindDoc="0" locked="0" layoutInCell="1" allowOverlap="1" wp14:anchorId="5FA8D31B" wp14:editId="3C0B256C">
                <wp:simplePos x="0" y="0"/>
                <wp:positionH relativeFrom="column">
                  <wp:posOffset>952500</wp:posOffset>
                </wp:positionH>
                <wp:positionV relativeFrom="paragraph">
                  <wp:posOffset>112395</wp:posOffset>
                </wp:positionV>
                <wp:extent cx="457200" cy="247650"/>
                <wp:effectExtent l="0" t="0" r="19050" b="19050"/>
                <wp:wrapNone/>
                <wp:docPr id="21866563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E551F" id="Rectangle 3" o:spid="_x0000_s1026" style="position:absolute;margin-left:75pt;margin-top:8.85pt;width:36pt;height:19.5pt;z-index:25150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" fillcolor="white [3201]" strokecolor="#70ad47 [3209]" strokeweight="1pt"/>
            </w:pict>
          </mc:Fallback>
        </mc:AlternateContent>
      </w:r>
      <w:r w:rsidR="007B689B">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490816" behindDoc="0" locked="0" layoutInCell="1" allowOverlap="1" wp14:anchorId="642D75F0" wp14:editId="35BB4B94">
                <wp:simplePos x="0" y="0"/>
                <wp:positionH relativeFrom="column">
                  <wp:posOffset>4819650</wp:posOffset>
                </wp:positionH>
                <wp:positionV relativeFrom="paragraph">
                  <wp:posOffset>17145</wp:posOffset>
                </wp:positionV>
                <wp:extent cx="457200" cy="247650"/>
                <wp:effectExtent l="0" t="0" r="19050" b="19050"/>
                <wp:wrapNone/>
                <wp:docPr id="66849965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820E2" id="Rectangle 3" o:spid="_x0000_s1026" style="position:absolute;margin-left:379.5pt;margin-top:1.35pt;width:36pt;height:19.5pt;z-index:25149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" fillcolor="white [3201]" strokecolor="#70ad47 [3209]" strokeweight="1pt"/>
            </w:pict>
          </mc:Fallback>
        </mc:AlternateContent>
      </w:r>
      <w:r w:rsidR="00C81710" w:rsidRPr="00CB7829">
        <w:rPr>
          <w:rFonts w:ascii="Simplified Arabic" w:hAnsi="Simplified Arabic" w:cs="Simplified Arabic" w:hint="cs"/>
          <w:sz w:val="28"/>
          <w:szCs w:val="28"/>
          <w:rtl/>
          <w:lang w:bidi="ar-AE"/>
        </w:rPr>
        <w:t xml:space="preserve">صناعي           </w:t>
      </w:r>
      <w:r w:rsidR="00643C14" w:rsidRPr="00CB7829">
        <w:rPr>
          <w:rFonts w:ascii="Simplified Arabic" w:hAnsi="Simplified Arabic" w:cs="Simplified Arabic" w:hint="cs"/>
          <w:sz w:val="28"/>
          <w:szCs w:val="28"/>
          <w:rtl/>
          <w:lang w:bidi="ar-AE"/>
        </w:rPr>
        <w:t xml:space="preserve">          </w:t>
      </w:r>
      <w:r w:rsidR="00C81710" w:rsidRPr="00CB7829">
        <w:rPr>
          <w:rFonts w:ascii="Simplified Arabic" w:hAnsi="Simplified Arabic" w:cs="Simplified Arabic" w:hint="cs"/>
          <w:sz w:val="28"/>
          <w:szCs w:val="28"/>
          <w:rtl/>
          <w:lang w:bidi="ar-AE"/>
        </w:rPr>
        <w:t xml:space="preserve"> خدمي          </w:t>
      </w:r>
      <w:r w:rsidR="00643C14" w:rsidRPr="00CB7829">
        <w:rPr>
          <w:rFonts w:ascii="Simplified Arabic" w:hAnsi="Simplified Arabic" w:cs="Simplified Arabic" w:hint="cs"/>
          <w:sz w:val="28"/>
          <w:szCs w:val="28"/>
          <w:rtl/>
          <w:lang w:bidi="ar-AE"/>
        </w:rPr>
        <w:t xml:space="preserve">  </w:t>
      </w:r>
      <w:r w:rsidR="00C81710" w:rsidRPr="00CB7829">
        <w:rPr>
          <w:rFonts w:ascii="Simplified Arabic" w:hAnsi="Simplified Arabic" w:cs="Simplified Arabic" w:hint="cs"/>
          <w:sz w:val="28"/>
          <w:szCs w:val="28"/>
          <w:rtl/>
          <w:lang w:bidi="ar-AE"/>
        </w:rPr>
        <w:t xml:space="preserve">                  </w:t>
      </w:r>
      <w:r w:rsidR="00643C14" w:rsidRPr="00CB7829">
        <w:rPr>
          <w:rFonts w:ascii="Simplified Arabic" w:hAnsi="Simplified Arabic" w:cs="Simplified Arabic" w:hint="cs"/>
          <w:sz w:val="28"/>
          <w:szCs w:val="28"/>
          <w:rtl/>
          <w:lang w:bidi="ar-AE"/>
        </w:rPr>
        <w:t xml:space="preserve">تجاري </w:t>
      </w:r>
    </w:p>
    <w:p w14:paraId="6A493CB2" w14:textId="7586C693" w:rsidR="00643C14" w:rsidRPr="00CB7829" w:rsidRDefault="00415B05" w:rsidP="00415B05">
      <w:pPr>
        <w:pStyle w:val="ListParagraph"/>
        <w:numPr>
          <w:ilvl w:val="0"/>
          <w:numId w:val="27"/>
        </w:numPr>
        <w:bidi/>
        <w:spacing w:line="360" w:lineRule="auto"/>
        <w:jc w:val="both"/>
        <w:rPr>
          <w:rFonts w:ascii="Simplified Arabic" w:hAnsi="Simplified Arabic" w:cs="Simplified Arabic"/>
          <w:sz w:val="28"/>
          <w:szCs w:val="28"/>
          <w:rtl/>
          <w:lang w:bidi="ar-AE"/>
        </w:rPr>
      </w:pPr>
      <w:r w:rsidRPr="00CB7829">
        <w:rPr>
          <w:rFonts w:ascii="Simplified Arabic" w:hAnsi="Simplified Arabic" w:cs="Simplified Arabic" w:hint="cs"/>
          <w:sz w:val="28"/>
          <w:szCs w:val="28"/>
          <w:rtl/>
          <w:lang w:bidi="ar-AE"/>
        </w:rPr>
        <w:t xml:space="preserve"> </w:t>
      </w:r>
      <w:r w:rsidR="00643C14" w:rsidRPr="00CB7829">
        <w:rPr>
          <w:rFonts w:ascii="Simplified Arabic" w:hAnsi="Simplified Arabic" w:cs="Simplified Arabic" w:hint="cs"/>
          <w:sz w:val="28"/>
          <w:szCs w:val="28"/>
          <w:rtl/>
          <w:lang w:bidi="ar-AE"/>
        </w:rPr>
        <w:t xml:space="preserve">ما هي وظيفتك </w:t>
      </w:r>
      <w:r w:rsidR="0012447F" w:rsidRPr="00CB7829">
        <w:rPr>
          <w:rFonts w:ascii="Simplified Arabic" w:hAnsi="Simplified Arabic" w:cs="Simplified Arabic" w:hint="cs"/>
          <w:sz w:val="28"/>
          <w:szCs w:val="28"/>
          <w:rtl/>
          <w:lang w:bidi="ar-AE"/>
        </w:rPr>
        <w:t>؟</w:t>
      </w:r>
    </w:p>
    <w:p w14:paraId="781DA155" w14:textId="24A73043" w:rsidR="0012447F" w:rsidRPr="00CB7829" w:rsidRDefault="00340917" w:rsidP="0012447F">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494912" behindDoc="0" locked="0" layoutInCell="1" allowOverlap="1" wp14:anchorId="1679ACCB" wp14:editId="21F43C7A">
                <wp:simplePos x="0" y="0"/>
                <wp:positionH relativeFrom="column">
                  <wp:posOffset>3295650</wp:posOffset>
                </wp:positionH>
                <wp:positionV relativeFrom="paragraph">
                  <wp:posOffset>17145</wp:posOffset>
                </wp:positionV>
                <wp:extent cx="457200" cy="247650"/>
                <wp:effectExtent l="0" t="0" r="19050" b="19050"/>
                <wp:wrapNone/>
                <wp:docPr id="1398235621"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EC683" id="Rectangle 3" o:spid="_x0000_s1026" style="position:absolute;margin-left:259.5pt;margin-top:1.35pt;width:36pt;height:19.5pt;z-index:25149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" fillcolor="white [3201]" strokecolor="#70ad47 [3209]" strokeweight="1pt"/>
            </w:pict>
          </mc:Fallback>
        </mc:AlternateContent>
      </w:r>
      <w:r w:rsidR="00A65C1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15392" behindDoc="0" locked="0" layoutInCell="1" allowOverlap="1" wp14:anchorId="317838FC" wp14:editId="0EC73A1E">
                <wp:simplePos x="0" y="0"/>
                <wp:positionH relativeFrom="column">
                  <wp:posOffset>4781550</wp:posOffset>
                </wp:positionH>
                <wp:positionV relativeFrom="paragraph">
                  <wp:posOffset>543560</wp:posOffset>
                </wp:positionV>
                <wp:extent cx="457200" cy="247650"/>
                <wp:effectExtent l="0" t="0" r="19050" b="19050"/>
                <wp:wrapNone/>
                <wp:docPr id="92797516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27670" id="Rectangle 3" o:spid="_x0000_s1026" style="position:absolute;margin-left:376.5pt;margin-top:42.8pt;width:36pt;height:19.5pt;z-index:25151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" fillcolor="white [3201]" strokecolor="#70ad47 [3209]" strokeweight="1pt"/>
            </w:pict>
          </mc:Fallback>
        </mc:AlternateContent>
      </w:r>
      <w:r w:rsidR="00A65C1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499008" behindDoc="0" locked="0" layoutInCell="1" allowOverlap="1" wp14:anchorId="544BB77F" wp14:editId="3AF95EE1">
                <wp:simplePos x="0" y="0"/>
                <wp:positionH relativeFrom="column">
                  <wp:posOffset>4800600</wp:posOffset>
                </wp:positionH>
                <wp:positionV relativeFrom="paragraph">
                  <wp:posOffset>53975</wp:posOffset>
                </wp:positionV>
                <wp:extent cx="457200" cy="247650"/>
                <wp:effectExtent l="0" t="0" r="19050" b="19050"/>
                <wp:wrapNone/>
                <wp:docPr id="50015030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E6DBD" id="Rectangle 3" o:spid="_x0000_s1026" style="position:absolute;margin-left:378pt;margin-top:4.25pt;width:36pt;height:19.5pt;z-index:25149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" fillcolor="white [3201]" strokecolor="#70ad47 [3209]" strokeweight="1pt"/>
            </w:pict>
          </mc:Fallback>
        </mc:AlternateContent>
      </w:r>
      <w:r w:rsidR="00A65C1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11296" behindDoc="0" locked="0" layoutInCell="1" allowOverlap="1" wp14:anchorId="2ED2C520" wp14:editId="6F0560CC">
                <wp:simplePos x="0" y="0"/>
                <wp:positionH relativeFrom="column">
                  <wp:posOffset>990600</wp:posOffset>
                </wp:positionH>
                <wp:positionV relativeFrom="paragraph">
                  <wp:posOffset>19050</wp:posOffset>
                </wp:positionV>
                <wp:extent cx="457200" cy="247650"/>
                <wp:effectExtent l="0" t="0" r="19050" b="19050"/>
                <wp:wrapNone/>
                <wp:docPr id="29302357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0C9A21" id="Rectangle 3" o:spid="_x0000_s1026" style="position:absolute;margin-left:78pt;margin-top:1.5pt;width:36pt;height:19.5pt;z-index:25151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" fillcolor="white [3201]" strokecolor="#70ad47 [3209]" strokeweight="1pt"/>
            </w:pict>
          </mc:Fallback>
        </mc:AlternateContent>
      </w:r>
      <w:r w:rsidR="0012447F" w:rsidRPr="00CB7829">
        <w:rPr>
          <w:rFonts w:ascii="Simplified Arabic" w:hAnsi="Simplified Arabic" w:cs="Simplified Arabic" w:hint="cs"/>
          <w:sz w:val="28"/>
          <w:szCs w:val="28"/>
          <w:rtl/>
          <w:lang w:bidi="ar-AE"/>
        </w:rPr>
        <w:t xml:space="preserve">محاسب                       مالي                             </w:t>
      </w:r>
      <w:r w:rsidR="00E9383A" w:rsidRPr="00CB7829">
        <w:rPr>
          <w:rFonts w:ascii="Simplified Arabic" w:hAnsi="Simplified Arabic" w:cs="Simplified Arabic" w:hint="cs"/>
          <w:sz w:val="28"/>
          <w:szCs w:val="28"/>
          <w:rtl/>
          <w:lang w:bidi="ar-AE"/>
        </w:rPr>
        <w:t xml:space="preserve"> </w:t>
      </w:r>
      <w:r w:rsidR="0012447F" w:rsidRPr="00CB7829">
        <w:rPr>
          <w:rFonts w:ascii="Simplified Arabic" w:hAnsi="Simplified Arabic" w:cs="Simplified Arabic" w:hint="cs"/>
          <w:sz w:val="28"/>
          <w:szCs w:val="28"/>
          <w:rtl/>
          <w:lang w:bidi="ar-AE"/>
        </w:rPr>
        <w:t xml:space="preserve"> إداري </w:t>
      </w:r>
    </w:p>
    <w:p w14:paraId="73C747BB" w14:textId="0A8933AF" w:rsidR="0012447F" w:rsidRPr="00CB7829" w:rsidRDefault="0012447F" w:rsidP="0012447F">
      <w:pPr>
        <w:bidi/>
        <w:spacing w:line="360" w:lineRule="auto"/>
        <w:jc w:val="both"/>
        <w:rPr>
          <w:rFonts w:ascii="Simplified Arabic" w:hAnsi="Simplified Arabic" w:cs="Simplified Arabic"/>
          <w:sz w:val="28"/>
          <w:szCs w:val="28"/>
          <w:rtl/>
          <w:lang w:bidi="ar-AE"/>
        </w:rPr>
      </w:pPr>
      <w:r w:rsidRPr="00CB7829">
        <w:rPr>
          <w:rFonts w:ascii="Simplified Arabic" w:hAnsi="Simplified Arabic" w:cs="Simplified Arabic" w:hint="cs"/>
          <w:sz w:val="28"/>
          <w:szCs w:val="28"/>
          <w:rtl/>
          <w:lang w:bidi="ar-AE"/>
        </w:rPr>
        <w:t xml:space="preserve">أخرى </w:t>
      </w:r>
    </w:p>
    <w:p w14:paraId="3AAFDFAB" w14:textId="51600FEC" w:rsidR="00D80D63" w:rsidRPr="00415B05" w:rsidRDefault="00415B05" w:rsidP="00415B05">
      <w:pPr>
        <w:pStyle w:val="ListParagraph"/>
        <w:numPr>
          <w:ilvl w:val="0"/>
          <w:numId w:val="27"/>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00900F15" w:rsidRPr="00415B05">
        <w:rPr>
          <w:rFonts w:ascii="Simplified Arabic" w:hAnsi="Simplified Arabic" w:cs="Simplified Arabic" w:hint="cs"/>
          <w:sz w:val="28"/>
          <w:szCs w:val="28"/>
          <w:rtl/>
          <w:lang w:bidi="ar-AE"/>
        </w:rPr>
        <w:t xml:space="preserve">سنسن الخبرة و عمرك الوظيفي ؟ </w:t>
      </w:r>
    </w:p>
    <w:p w14:paraId="0C855FE8" w14:textId="7AE10AED" w:rsidR="00900F15" w:rsidRDefault="00F5789A" w:rsidP="00900F15">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27680" behindDoc="0" locked="0" layoutInCell="1" allowOverlap="1" wp14:anchorId="2A86E884" wp14:editId="29AAC8A7">
                <wp:simplePos x="0" y="0"/>
                <wp:positionH relativeFrom="column">
                  <wp:posOffset>190500</wp:posOffset>
                </wp:positionH>
                <wp:positionV relativeFrom="paragraph">
                  <wp:posOffset>18415</wp:posOffset>
                </wp:positionV>
                <wp:extent cx="457200" cy="247650"/>
                <wp:effectExtent l="0" t="0" r="19050" b="19050"/>
                <wp:wrapNone/>
                <wp:docPr id="186050987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44907" id="Rectangle 3" o:spid="_x0000_s1026" style="position:absolute;margin-left:15pt;margin-top:1.45pt;width:36pt;height:19.5pt;z-index:25152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" fillcolor="white [3201]" strokecolor="#70ad47 [3209]" strokeweight="1pt"/>
            </w:pict>
          </mc:Fallback>
        </mc:AlternateContent>
      </w:r>
      <w:r w:rsidR="00A65C1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23584" behindDoc="0" locked="0" layoutInCell="1" allowOverlap="1" wp14:anchorId="69CC7AC8" wp14:editId="11CD3531">
                <wp:simplePos x="0" y="0"/>
                <wp:positionH relativeFrom="column">
                  <wp:posOffset>2990850</wp:posOffset>
                </wp:positionH>
                <wp:positionV relativeFrom="paragraph">
                  <wp:posOffset>18415</wp:posOffset>
                </wp:positionV>
                <wp:extent cx="457200" cy="247650"/>
                <wp:effectExtent l="0" t="0" r="19050" b="19050"/>
                <wp:wrapNone/>
                <wp:docPr id="200122566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75476B" id="Rectangle 3" o:spid="_x0000_s1026" style="position:absolute;margin-left:235.5pt;margin-top:1.45pt;width:36pt;height:19.5pt;z-index:25152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" fillcolor="white [3201]" strokecolor="#70ad47 [3209]" strokeweight="1pt"/>
            </w:pict>
          </mc:Fallback>
        </mc:AlternateContent>
      </w:r>
      <w:r w:rsidR="00A65C1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19488" behindDoc="0" locked="0" layoutInCell="1" allowOverlap="1" wp14:anchorId="7E440815" wp14:editId="33059AEE">
                <wp:simplePos x="0" y="0"/>
                <wp:positionH relativeFrom="column">
                  <wp:posOffset>4591050</wp:posOffset>
                </wp:positionH>
                <wp:positionV relativeFrom="paragraph">
                  <wp:posOffset>37465</wp:posOffset>
                </wp:positionV>
                <wp:extent cx="457200" cy="247650"/>
                <wp:effectExtent l="0" t="0" r="19050" b="19050"/>
                <wp:wrapNone/>
                <wp:docPr id="22886216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67B06" id="Rectangle 3" o:spid="_x0000_s1026" style="position:absolute;margin-left:361.5pt;margin-top:2.95pt;width:36pt;height:19.5pt;z-index:25151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" fillcolor="white [3201]" strokecolor="#70ad47 [3209]" strokeweight="1pt"/>
            </w:pict>
          </mc:Fallback>
        </mc:AlternateContent>
      </w:r>
      <w:r w:rsidR="00900F15">
        <w:rPr>
          <w:rFonts w:ascii="Simplified Arabic" w:hAnsi="Simplified Arabic" w:cs="Simplified Arabic" w:hint="cs"/>
          <w:sz w:val="28"/>
          <w:szCs w:val="28"/>
          <w:rtl/>
          <w:lang w:bidi="ar-AE"/>
        </w:rPr>
        <w:t xml:space="preserve">أقل من عام  </w:t>
      </w:r>
      <w:r w:rsidR="00E9383A">
        <w:rPr>
          <w:rFonts w:ascii="Simplified Arabic" w:hAnsi="Simplified Arabic" w:cs="Simplified Arabic" w:hint="cs"/>
          <w:sz w:val="28"/>
          <w:szCs w:val="28"/>
          <w:rtl/>
          <w:lang w:bidi="ar-AE"/>
        </w:rPr>
        <w:t xml:space="preserve">                  </w:t>
      </w:r>
      <w:r w:rsidR="00900F15">
        <w:rPr>
          <w:rFonts w:ascii="Simplified Arabic" w:hAnsi="Simplified Arabic" w:cs="Simplified Arabic" w:hint="cs"/>
          <w:sz w:val="28"/>
          <w:szCs w:val="28"/>
          <w:rtl/>
          <w:lang w:bidi="ar-AE"/>
        </w:rPr>
        <w:t xml:space="preserve">1-4 </w:t>
      </w:r>
      <w:r w:rsidR="00E9383A">
        <w:rPr>
          <w:rFonts w:ascii="Simplified Arabic" w:hAnsi="Simplified Arabic" w:cs="Simplified Arabic" w:hint="cs"/>
          <w:sz w:val="28"/>
          <w:szCs w:val="28"/>
          <w:rtl/>
          <w:lang w:bidi="ar-AE"/>
        </w:rPr>
        <w:t xml:space="preserve">خبرة                                   5 أعوام خبرة </w:t>
      </w:r>
    </w:p>
    <w:p w14:paraId="433F8568" w14:textId="2CD50AD6" w:rsidR="00575FD0" w:rsidRDefault="00575FD0" w:rsidP="00575FD0">
      <w:pPr>
        <w:bidi/>
        <w:spacing w:line="360" w:lineRule="auto"/>
        <w:jc w:val="both"/>
        <w:rPr>
          <w:rFonts w:ascii="Simplified Arabic" w:hAnsi="Simplified Arabic" w:cs="Simplified Arabic"/>
          <w:b/>
          <w:bCs/>
          <w:sz w:val="28"/>
          <w:szCs w:val="28"/>
          <w:rtl/>
          <w:lang w:bidi="ar-AE"/>
        </w:rPr>
      </w:pPr>
      <w:r w:rsidRPr="00575FD0">
        <w:rPr>
          <w:rFonts w:ascii="Simplified Arabic" w:hAnsi="Simplified Arabic" w:cs="Simplified Arabic" w:hint="cs"/>
          <w:b/>
          <w:bCs/>
          <w:sz w:val="28"/>
          <w:szCs w:val="28"/>
          <w:rtl/>
          <w:lang w:bidi="ar-AE"/>
        </w:rPr>
        <w:t xml:space="preserve">المحور الثاني : مدى تطبيق التحليل المالي </w:t>
      </w:r>
    </w:p>
    <w:p w14:paraId="7B41DD0D" w14:textId="45EE68A3" w:rsidR="00575FD0" w:rsidRPr="000269BA" w:rsidRDefault="00755792" w:rsidP="00755792">
      <w:pPr>
        <w:pStyle w:val="ListParagraph"/>
        <w:numPr>
          <w:ilvl w:val="0"/>
          <w:numId w:val="26"/>
        </w:numPr>
        <w:bidi/>
        <w:spacing w:line="360" w:lineRule="auto"/>
        <w:jc w:val="both"/>
        <w:rPr>
          <w:rFonts w:ascii="Simplified Arabic" w:hAnsi="Simplified Arabic" w:cs="Simplified Arabic"/>
          <w:sz w:val="28"/>
          <w:szCs w:val="28"/>
          <w:lang w:bidi="ar-AE"/>
        </w:rPr>
      </w:pPr>
      <w:r w:rsidRPr="000269BA">
        <w:rPr>
          <w:rFonts w:ascii="Simplified Arabic" w:hAnsi="Simplified Arabic" w:cs="Simplified Arabic" w:hint="cs"/>
          <w:sz w:val="28"/>
          <w:szCs w:val="28"/>
          <w:rtl/>
          <w:lang w:bidi="ar-AE"/>
        </w:rPr>
        <w:t>تستخدم شركتي التحليل المالي في إتخاذ قرارات الإستثمار</w:t>
      </w:r>
    </w:p>
    <w:p w14:paraId="5E5FD46D" w14:textId="768C2307" w:rsidR="00070F54" w:rsidRPr="00070F54" w:rsidRDefault="00AF3429" w:rsidP="00070F54">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39968" behindDoc="0" locked="0" layoutInCell="1" allowOverlap="1" wp14:anchorId="535342C3" wp14:editId="281BD3E7">
                <wp:simplePos x="0" y="0"/>
                <wp:positionH relativeFrom="column">
                  <wp:posOffset>400050</wp:posOffset>
                </wp:positionH>
                <wp:positionV relativeFrom="paragraph">
                  <wp:posOffset>9525</wp:posOffset>
                </wp:positionV>
                <wp:extent cx="457200" cy="247650"/>
                <wp:effectExtent l="0" t="0" r="19050" b="19050"/>
                <wp:wrapNone/>
                <wp:docPr id="181595581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41C3B0" id="Rectangle 3" o:spid="_x0000_s1026" style="position:absolute;margin-left:31.5pt;margin-top:.75pt;width:36pt;height:19.5pt;z-index:25153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44064" behindDoc="0" locked="0" layoutInCell="1" allowOverlap="1" wp14:anchorId="4F7AB654" wp14:editId="7ECD5994">
                <wp:simplePos x="0" y="0"/>
                <wp:positionH relativeFrom="column">
                  <wp:posOffset>2743200</wp:posOffset>
                </wp:positionH>
                <wp:positionV relativeFrom="paragraph">
                  <wp:posOffset>9525</wp:posOffset>
                </wp:positionV>
                <wp:extent cx="457200" cy="247650"/>
                <wp:effectExtent l="0" t="0" r="19050" b="19050"/>
                <wp:wrapNone/>
                <wp:docPr id="200228518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50CE3" id="Rectangle 3" o:spid="_x0000_s1026" style="position:absolute;margin-left:3in;margin-top:.75pt;width:36pt;height:19.5pt;z-index:25154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" fillcolor="white [3201]" strokecolor="#70ad47 [3209]" strokeweight="1pt"/>
            </w:pict>
          </mc:Fallback>
        </mc:AlternateContent>
      </w:r>
      <w:r w:rsidR="00F5789A">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52256" behindDoc="0" locked="0" layoutInCell="1" allowOverlap="1" wp14:anchorId="4ECD66CA" wp14:editId="693C65EC">
                <wp:simplePos x="0" y="0"/>
                <wp:positionH relativeFrom="column">
                  <wp:posOffset>4572000</wp:posOffset>
                </wp:positionH>
                <wp:positionV relativeFrom="paragraph">
                  <wp:posOffset>9525</wp:posOffset>
                </wp:positionV>
                <wp:extent cx="457200" cy="247650"/>
                <wp:effectExtent l="0" t="0" r="19050" b="19050"/>
                <wp:wrapNone/>
                <wp:docPr id="46832372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5A12D" id="Rectangle 3" o:spid="_x0000_s1026" style="position:absolute;margin-left:5in;margin-top:.75pt;width:36pt;height:19.5pt;z-index:25155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" fillcolor="white [3201]" strokecolor="#70ad47 [3209]" strokeweight="1pt"/>
            </w:pict>
          </mc:Fallback>
        </mc:AlternateContent>
      </w:r>
      <w:r w:rsidR="005246F8" w:rsidRPr="00070F54">
        <w:rPr>
          <w:rFonts w:ascii="Simplified Arabic" w:hAnsi="Simplified Arabic" w:cs="Simplified Arabic" w:hint="cs"/>
          <w:sz w:val="28"/>
          <w:szCs w:val="28"/>
          <w:rtl/>
          <w:lang w:bidi="ar-AE"/>
        </w:rPr>
        <w:t xml:space="preserve">لا أوافق بشدة             </w:t>
      </w:r>
      <w:r w:rsidR="00070F54" w:rsidRPr="00070F54">
        <w:rPr>
          <w:rFonts w:ascii="Simplified Arabic" w:hAnsi="Simplified Arabic" w:cs="Simplified Arabic" w:hint="cs"/>
          <w:sz w:val="28"/>
          <w:szCs w:val="28"/>
          <w:rtl/>
          <w:lang w:bidi="ar-AE"/>
        </w:rPr>
        <w:t xml:space="preserve">       </w:t>
      </w:r>
      <w:r w:rsidR="005246F8" w:rsidRPr="00070F54">
        <w:rPr>
          <w:rFonts w:ascii="Simplified Arabic" w:hAnsi="Simplified Arabic" w:cs="Simplified Arabic" w:hint="cs"/>
          <w:sz w:val="28"/>
          <w:szCs w:val="28"/>
          <w:rtl/>
          <w:lang w:bidi="ar-AE"/>
        </w:rPr>
        <w:t xml:space="preserve">لا أوافق                              صحيح لحد ما </w:t>
      </w:r>
    </w:p>
    <w:p w14:paraId="6C19B29A" w14:textId="5F6D8AE5" w:rsidR="005246F8" w:rsidRPr="00070F54" w:rsidRDefault="00AF3429" w:rsidP="00070F54">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35872" behindDoc="0" locked="0" layoutInCell="1" allowOverlap="1" wp14:anchorId="09597C9C" wp14:editId="58E2957A">
                <wp:simplePos x="0" y="0"/>
                <wp:positionH relativeFrom="margin">
                  <wp:align>center</wp:align>
                </wp:positionH>
                <wp:positionV relativeFrom="paragraph">
                  <wp:posOffset>18415</wp:posOffset>
                </wp:positionV>
                <wp:extent cx="457200" cy="247650"/>
                <wp:effectExtent l="0" t="0" r="19050" b="19050"/>
                <wp:wrapNone/>
                <wp:docPr id="49845411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60CF9" id="Rectangle 3" o:spid="_x0000_s1026" style="position:absolute;margin-left:0;margin-top:1.45pt;width:36pt;height:19.5pt;z-index:2515358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" fillcolor="white [3201]" strokecolor="#70ad47 [3209]" strokeweight="1pt">
                <w10:wrap anchorx="margin"/>
              </v:rec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48160" behindDoc="0" locked="0" layoutInCell="1" allowOverlap="1" wp14:anchorId="6B3F38C3" wp14:editId="7B03C35C">
                <wp:simplePos x="0" y="0"/>
                <wp:positionH relativeFrom="column">
                  <wp:posOffset>4610100</wp:posOffset>
                </wp:positionH>
                <wp:positionV relativeFrom="paragraph">
                  <wp:posOffset>18415</wp:posOffset>
                </wp:positionV>
                <wp:extent cx="457200" cy="247650"/>
                <wp:effectExtent l="0" t="0" r="19050" b="19050"/>
                <wp:wrapNone/>
                <wp:docPr id="55641332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50402" id="Rectangle 3" o:spid="_x0000_s1026" style="position:absolute;margin-left:363pt;margin-top:1.45pt;width:36pt;height:19.5pt;z-index:25154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" fillcolor="white [3201]" strokecolor="#70ad47 [3209]" strokeweight="1pt"/>
            </w:pict>
          </mc:Fallback>
        </mc:AlternateContent>
      </w:r>
      <w:r w:rsidR="00F5789A">
        <w:rPr>
          <w:rFonts w:ascii="Simplified Arabic" w:hAnsi="Simplified Arabic" w:cs="Simplified Arabic" w:hint="cs"/>
          <w:sz w:val="28"/>
          <w:szCs w:val="28"/>
          <w:rtl/>
          <w:lang w:bidi="ar-AE"/>
        </w:rPr>
        <w:t xml:space="preserve">   </w:t>
      </w:r>
      <w:r w:rsidR="000269BA">
        <w:rPr>
          <w:rFonts w:ascii="Simplified Arabic" w:hAnsi="Simplified Arabic" w:cs="Simplified Arabic" w:hint="cs"/>
          <w:sz w:val="28"/>
          <w:szCs w:val="28"/>
          <w:rtl/>
          <w:lang w:bidi="ar-AE"/>
        </w:rPr>
        <w:t>أو</w:t>
      </w:r>
      <w:r w:rsidR="005246F8" w:rsidRPr="00070F54">
        <w:rPr>
          <w:rFonts w:ascii="Simplified Arabic" w:hAnsi="Simplified Arabic" w:cs="Simplified Arabic" w:hint="cs"/>
          <w:sz w:val="28"/>
          <w:szCs w:val="28"/>
          <w:rtl/>
          <w:lang w:bidi="ar-AE"/>
        </w:rPr>
        <w:t xml:space="preserve">افق </w:t>
      </w:r>
      <w:r w:rsidR="00070F54" w:rsidRPr="00070F54">
        <w:rPr>
          <w:rFonts w:ascii="Simplified Arabic" w:hAnsi="Simplified Arabic" w:cs="Simplified Arabic" w:hint="cs"/>
          <w:sz w:val="28"/>
          <w:szCs w:val="28"/>
          <w:rtl/>
          <w:lang w:bidi="ar-AE"/>
        </w:rPr>
        <w:t xml:space="preserve">                        </w:t>
      </w:r>
      <w:r w:rsidR="005246F8" w:rsidRPr="00070F54">
        <w:rPr>
          <w:rFonts w:ascii="Simplified Arabic" w:hAnsi="Simplified Arabic" w:cs="Simplified Arabic" w:hint="cs"/>
          <w:sz w:val="28"/>
          <w:szCs w:val="28"/>
          <w:rtl/>
          <w:lang w:bidi="ar-AE"/>
        </w:rPr>
        <w:t xml:space="preserve">أوافق بشدة </w:t>
      </w:r>
    </w:p>
    <w:p w14:paraId="6B0FEA2D" w14:textId="77777777" w:rsidR="00004C17" w:rsidRDefault="00004C17" w:rsidP="00004C17">
      <w:pPr>
        <w:pStyle w:val="ListParagraph"/>
        <w:bidi/>
        <w:spacing w:line="360" w:lineRule="auto"/>
        <w:jc w:val="both"/>
        <w:rPr>
          <w:rFonts w:ascii="Simplified Arabic" w:hAnsi="Simplified Arabic" w:cs="Simplified Arabic"/>
          <w:sz w:val="28"/>
          <w:szCs w:val="28"/>
          <w:rtl/>
          <w:lang w:bidi="ar-AE"/>
        </w:rPr>
      </w:pPr>
    </w:p>
    <w:p w14:paraId="42A72850" w14:textId="77777777" w:rsidR="00004C17" w:rsidRDefault="00004C17" w:rsidP="00004C17">
      <w:pPr>
        <w:pStyle w:val="ListParagraph"/>
        <w:bidi/>
        <w:spacing w:line="360" w:lineRule="auto"/>
        <w:jc w:val="both"/>
        <w:rPr>
          <w:rFonts w:ascii="Simplified Arabic" w:hAnsi="Simplified Arabic" w:cs="Simplified Arabic"/>
          <w:sz w:val="28"/>
          <w:szCs w:val="28"/>
          <w:lang w:bidi="ar-AE"/>
        </w:rPr>
      </w:pPr>
    </w:p>
    <w:p w14:paraId="78A47483" w14:textId="4138FF37" w:rsidR="00D80D63" w:rsidRDefault="002C2F6C" w:rsidP="00004C17">
      <w:pPr>
        <w:pStyle w:val="ListParagraph"/>
        <w:numPr>
          <w:ilvl w:val="0"/>
          <w:numId w:val="26"/>
        </w:numPr>
        <w:bidi/>
        <w:spacing w:line="360" w:lineRule="auto"/>
        <w:jc w:val="both"/>
        <w:rPr>
          <w:rFonts w:ascii="Simplified Arabic" w:hAnsi="Simplified Arabic" w:cs="Simplified Arabic"/>
          <w:sz w:val="28"/>
          <w:szCs w:val="28"/>
          <w:lang w:bidi="ar-AE"/>
        </w:rPr>
      </w:pPr>
      <w:r w:rsidRPr="002C2F6C">
        <w:rPr>
          <w:rFonts w:ascii="Simplified Arabic" w:hAnsi="Simplified Arabic" w:cs="Simplified Arabic"/>
          <w:sz w:val="28"/>
          <w:szCs w:val="28"/>
          <w:rtl/>
        </w:rPr>
        <w:lastRenderedPageBreak/>
        <w:t>يتم تحليل المؤشرات الربحية قبل إتخاذ قرارات الإستثمار و القرارات التوسعية</w:t>
      </w:r>
    </w:p>
    <w:p w14:paraId="63DB70C9" w14:textId="6C734B02" w:rsidR="002C2F6C" w:rsidRPr="00004C17" w:rsidRDefault="000C35F7" w:rsidP="00004C17">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31776" behindDoc="0" locked="0" layoutInCell="1" allowOverlap="1" wp14:anchorId="448E47DB" wp14:editId="1C9E7535">
                <wp:simplePos x="0" y="0"/>
                <wp:positionH relativeFrom="column">
                  <wp:posOffset>4324350</wp:posOffset>
                </wp:positionH>
                <wp:positionV relativeFrom="paragraph">
                  <wp:posOffset>34290</wp:posOffset>
                </wp:positionV>
                <wp:extent cx="457200" cy="247650"/>
                <wp:effectExtent l="0" t="0" r="19050" b="19050"/>
                <wp:wrapNone/>
                <wp:docPr id="163022438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DDD5A" id="Rectangle 3" o:spid="_x0000_s1026" style="position:absolute;margin-left:340.5pt;margin-top:2.7pt;width:36pt;height:19.5pt;z-index:25153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" fillcolor="white [3201]" strokecolor="#70ad47 [3209]" strokeweight="1pt"/>
            </w:pict>
          </mc:Fallback>
        </mc:AlternateContent>
      </w:r>
      <w:r w:rsidR="0034091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60448" behindDoc="0" locked="0" layoutInCell="1" allowOverlap="1" wp14:anchorId="67491EDE" wp14:editId="705C9F5A">
                <wp:simplePos x="0" y="0"/>
                <wp:positionH relativeFrom="column">
                  <wp:posOffset>285750</wp:posOffset>
                </wp:positionH>
                <wp:positionV relativeFrom="paragraph">
                  <wp:posOffset>27940</wp:posOffset>
                </wp:positionV>
                <wp:extent cx="457200" cy="247650"/>
                <wp:effectExtent l="0" t="0" r="19050" b="19050"/>
                <wp:wrapNone/>
                <wp:docPr id="82645900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1E653" id="Rectangle 3" o:spid="_x0000_s1026" style="position:absolute;margin-left:22.5pt;margin-top:2.2pt;width:36pt;height:19.5pt;z-index:25156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" fillcolor="white [3201]" strokecolor="#70ad47 [3209]" strokeweight="1pt"/>
            </w:pict>
          </mc:Fallback>
        </mc:AlternateContent>
      </w:r>
      <w:r w:rsidR="0034091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64544" behindDoc="0" locked="0" layoutInCell="1" allowOverlap="1" wp14:anchorId="0D42D1BF" wp14:editId="0CAA28BE">
                <wp:simplePos x="0" y="0"/>
                <wp:positionH relativeFrom="column">
                  <wp:posOffset>2590800</wp:posOffset>
                </wp:positionH>
                <wp:positionV relativeFrom="paragraph">
                  <wp:posOffset>27940</wp:posOffset>
                </wp:positionV>
                <wp:extent cx="457200" cy="247650"/>
                <wp:effectExtent l="0" t="0" r="19050" b="19050"/>
                <wp:wrapNone/>
                <wp:docPr id="15272861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CE588" id="Rectangle 3" o:spid="_x0000_s1026" style="position:absolute;margin-left:204pt;margin-top:2.2pt;width:36pt;height:19.5pt;z-index:25156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" fillcolor="white [3201]" strokecolor="#70ad47 [3209]" strokeweight="1pt"/>
            </w:pict>
          </mc:Fallback>
        </mc:AlternateContent>
      </w:r>
      <w:r w:rsidR="002C2F6C" w:rsidRPr="00004C17">
        <w:rPr>
          <w:rFonts w:ascii="Simplified Arabic" w:hAnsi="Simplified Arabic" w:cs="Simplified Arabic" w:hint="cs"/>
          <w:sz w:val="28"/>
          <w:szCs w:val="28"/>
          <w:rtl/>
          <w:lang w:bidi="ar-AE"/>
        </w:rPr>
        <w:t xml:space="preserve">لا أوافق بشدة                    لا أوافق                              صحيح لحد ما </w:t>
      </w:r>
    </w:p>
    <w:p w14:paraId="7482ABDA" w14:textId="49AA22EA" w:rsidR="002C2F6C" w:rsidRDefault="000C35F7" w:rsidP="00004C1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56352" behindDoc="0" locked="0" layoutInCell="1" allowOverlap="1" wp14:anchorId="7BC276BB" wp14:editId="335C94EE">
                <wp:simplePos x="0" y="0"/>
                <wp:positionH relativeFrom="column">
                  <wp:posOffset>4400550</wp:posOffset>
                </wp:positionH>
                <wp:positionV relativeFrom="paragraph">
                  <wp:posOffset>10160</wp:posOffset>
                </wp:positionV>
                <wp:extent cx="457200" cy="247650"/>
                <wp:effectExtent l="0" t="0" r="19050" b="19050"/>
                <wp:wrapNone/>
                <wp:docPr id="189605249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E0D5E" id="Rectangle 3" o:spid="_x0000_s1026" style="position:absolute;margin-left:346.5pt;margin-top:.8pt;width:36pt;height:19.5pt;z-index:25155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" fillcolor="white [3201]" strokecolor="#70ad47 [3209]" strokeweight="1pt"/>
            </w:pict>
          </mc:Fallback>
        </mc:AlternateContent>
      </w:r>
      <w:r w:rsidR="0034091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68640" behindDoc="0" locked="0" layoutInCell="1" allowOverlap="1" wp14:anchorId="71100239" wp14:editId="04609EC4">
                <wp:simplePos x="0" y="0"/>
                <wp:positionH relativeFrom="column">
                  <wp:posOffset>2590800</wp:posOffset>
                </wp:positionH>
                <wp:positionV relativeFrom="paragraph">
                  <wp:posOffset>19050</wp:posOffset>
                </wp:positionV>
                <wp:extent cx="457200" cy="247650"/>
                <wp:effectExtent l="0" t="0" r="19050" b="19050"/>
                <wp:wrapNone/>
                <wp:docPr id="175874986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1F5DB" id="Rectangle 3" o:spid="_x0000_s1026" style="position:absolute;margin-left:204pt;margin-top:1.5pt;width:36pt;height:19.5pt;z-index:25156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" fillcolor="white [3201]" strokecolor="#70ad47 [3209]" strokeweight="1pt"/>
            </w:pict>
          </mc:Fallback>
        </mc:AlternateContent>
      </w:r>
      <w:r w:rsidR="00004C17">
        <w:rPr>
          <w:rFonts w:ascii="Simplified Arabic" w:hAnsi="Simplified Arabic" w:cs="Simplified Arabic" w:hint="cs"/>
          <w:sz w:val="28"/>
          <w:szCs w:val="28"/>
          <w:rtl/>
          <w:lang w:bidi="ar-AE"/>
        </w:rPr>
        <w:t xml:space="preserve">       </w:t>
      </w:r>
      <w:r w:rsidR="002C2F6C" w:rsidRPr="00004C17">
        <w:rPr>
          <w:rFonts w:ascii="Simplified Arabic" w:hAnsi="Simplified Arabic" w:cs="Simplified Arabic" w:hint="cs"/>
          <w:sz w:val="28"/>
          <w:szCs w:val="28"/>
          <w:rtl/>
          <w:lang w:bidi="ar-AE"/>
        </w:rPr>
        <w:t xml:space="preserve">أوافق                         أوافق بشدة </w:t>
      </w:r>
    </w:p>
    <w:p w14:paraId="028684E6" w14:textId="1FFCD75E" w:rsidR="004B2DB5" w:rsidRPr="004B2DB5" w:rsidRDefault="004B2DB5" w:rsidP="004B2DB5">
      <w:pPr>
        <w:pStyle w:val="ListParagraph"/>
        <w:numPr>
          <w:ilvl w:val="0"/>
          <w:numId w:val="26"/>
        </w:numPr>
        <w:bidi/>
        <w:spacing w:line="360" w:lineRule="auto"/>
        <w:jc w:val="both"/>
        <w:rPr>
          <w:rFonts w:ascii="Simplified Arabic" w:hAnsi="Simplified Arabic" w:cs="Simplified Arabic"/>
          <w:sz w:val="28"/>
          <w:szCs w:val="28"/>
          <w:rtl/>
          <w:lang w:bidi="ar-AE"/>
        </w:rPr>
      </w:pPr>
      <w:r w:rsidRPr="004B2DB5">
        <w:rPr>
          <w:rFonts w:ascii="Simplified Arabic" w:hAnsi="Simplified Arabic" w:cs="Simplified Arabic"/>
          <w:sz w:val="28"/>
          <w:szCs w:val="28"/>
          <w:rtl/>
        </w:rPr>
        <w:t>يتم إعداد تقارير تحليل مالي دورية في شركتي</w:t>
      </w:r>
      <w:r w:rsidRPr="004B2DB5">
        <w:rPr>
          <w:rFonts w:ascii="Simplified Arabic" w:hAnsi="Simplified Arabic" w:cs="Simplified Arabic"/>
          <w:sz w:val="28"/>
          <w:szCs w:val="28"/>
          <w:lang w:bidi="ar-AE"/>
        </w:rPr>
        <w:t> </w:t>
      </w:r>
    </w:p>
    <w:p w14:paraId="258BD704" w14:textId="6B2C035F" w:rsidR="004B2DB5" w:rsidRPr="004B2DB5" w:rsidRDefault="00632B83" w:rsidP="004B2DB5">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80928" behindDoc="0" locked="0" layoutInCell="1" allowOverlap="1" wp14:anchorId="3616440E" wp14:editId="01ACF7F7">
                <wp:simplePos x="0" y="0"/>
                <wp:positionH relativeFrom="column">
                  <wp:posOffset>57150</wp:posOffset>
                </wp:positionH>
                <wp:positionV relativeFrom="paragraph">
                  <wp:posOffset>15875</wp:posOffset>
                </wp:positionV>
                <wp:extent cx="457200" cy="247650"/>
                <wp:effectExtent l="0" t="0" r="19050" b="19050"/>
                <wp:wrapNone/>
                <wp:docPr id="28088130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05113C" id="Rectangle 3" o:spid="_x0000_s1026" style="position:absolute;margin-left:4.5pt;margin-top:1.25pt;width:36pt;height:19.5pt;z-index:25158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85024" behindDoc="0" locked="0" layoutInCell="1" allowOverlap="1" wp14:anchorId="5D01AE7A" wp14:editId="10E45A4A">
                <wp:simplePos x="0" y="0"/>
                <wp:positionH relativeFrom="column">
                  <wp:posOffset>2762250</wp:posOffset>
                </wp:positionH>
                <wp:positionV relativeFrom="paragraph">
                  <wp:posOffset>15875</wp:posOffset>
                </wp:positionV>
                <wp:extent cx="457200" cy="247650"/>
                <wp:effectExtent l="0" t="0" r="19050" b="19050"/>
                <wp:wrapNone/>
                <wp:docPr id="160359186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37BDF" id="Rectangle 3" o:spid="_x0000_s1026" style="position:absolute;margin-left:217.5pt;margin-top:1.25pt;width:36pt;height:19.5pt;z-index:25158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89120" behindDoc="0" locked="0" layoutInCell="1" allowOverlap="1" wp14:anchorId="52D06BAD" wp14:editId="528CA912">
                <wp:simplePos x="0" y="0"/>
                <wp:positionH relativeFrom="column">
                  <wp:posOffset>4362450</wp:posOffset>
                </wp:positionH>
                <wp:positionV relativeFrom="paragraph">
                  <wp:posOffset>15875</wp:posOffset>
                </wp:positionV>
                <wp:extent cx="457200" cy="247650"/>
                <wp:effectExtent l="0" t="0" r="19050" b="19050"/>
                <wp:wrapNone/>
                <wp:docPr id="107264492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1C9527" id="Rectangle 3" o:spid="_x0000_s1026" style="position:absolute;margin-left:343.5pt;margin-top:1.25pt;width:36pt;height:19.5pt;z-index:25158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" fillcolor="white [3201]" strokecolor="#70ad47 [3209]" strokeweight="1pt"/>
            </w:pict>
          </mc:Fallback>
        </mc:AlternateContent>
      </w:r>
      <w:r w:rsidR="004B2DB5" w:rsidRPr="004B2DB5">
        <w:rPr>
          <w:rFonts w:ascii="Simplified Arabic" w:hAnsi="Simplified Arabic" w:cs="Simplified Arabic" w:hint="cs"/>
          <w:sz w:val="28"/>
          <w:szCs w:val="28"/>
          <w:rtl/>
          <w:lang w:bidi="ar-AE"/>
        </w:rPr>
        <w:t xml:space="preserve">لا أوافق بشدة                  لا أوافق                              صحيح لحد ما </w:t>
      </w:r>
    </w:p>
    <w:p w14:paraId="00C475A5" w14:textId="00E4759F" w:rsidR="004B2DB5" w:rsidRPr="00A1447D" w:rsidRDefault="00632B83" w:rsidP="00A1447D">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72736" behindDoc="0" locked="0" layoutInCell="1" allowOverlap="1" wp14:anchorId="62B064A1" wp14:editId="692518B7">
                <wp:simplePos x="0" y="0"/>
                <wp:positionH relativeFrom="column">
                  <wp:posOffset>2781300</wp:posOffset>
                </wp:positionH>
                <wp:positionV relativeFrom="paragraph">
                  <wp:posOffset>27305</wp:posOffset>
                </wp:positionV>
                <wp:extent cx="457200" cy="247650"/>
                <wp:effectExtent l="0" t="0" r="19050" b="19050"/>
                <wp:wrapNone/>
                <wp:docPr id="27456344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656197" id="Rectangle 3" o:spid="_x0000_s1026" style="position:absolute;margin-left:219pt;margin-top:2.15pt;width:36pt;height:19.5pt;z-index:25157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76832" behindDoc="0" locked="0" layoutInCell="1" allowOverlap="1" wp14:anchorId="091F0E28" wp14:editId="6DD98DAC">
                <wp:simplePos x="0" y="0"/>
                <wp:positionH relativeFrom="column">
                  <wp:posOffset>4381500</wp:posOffset>
                </wp:positionH>
                <wp:positionV relativeFrom="paragraph">
                  <wp:posOffset>24765</wp:posOffset>
                </wp:positionV>
                <wp:extent cx="457200" cy="247650"/>
                <wp:effectExtent l="0" t="0" r="19050" b="19050"/>
                <wp:wrapNone/>
                <wp:docPr id="106105779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076E2" id="Rectangle 3" o:spid="_x0000_s1026" style="position:absolute;margin-left:345pt;margin-top:1.95pt;width:36pt;height:19.5pt;z-index:25157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" fillcolor="white [3201]" strokecolor="#70ad47 [3209]" strokeweight="1pt"/>
            </w:pict>
          </mc:Fallback>
        </mc:AlternateContent>
      </w:r>
      <w:r w:rsidR="00A1447D">
        <w:rPr>
          <w:rFonts w:ascii="Simplified Arabic" w:hAnsi="Simplified Arabic" w:cs="Simplified Arabic" w:hint="cs"/>
          <w:sz w:val="28"/>
          <w:szCs w:val="28"/>
          <w:rtl/>
          <w:lang w:bidi="ar-AE"/>
        </w:rPr>
        <w:t xml:space="preserve">    </w:t>
      </w:r>
      <w:r w:rsidR="004B2DB5" w:rsidRPr="00A1447D">
        <w:rPr>
          <w:rFonts w:ascii="Simplified Arabic" w:hAnsi="Simplified Arabic" w:cs="Simplified Arabic" w:hint="cs"/>
          <w:sz w:val="28"/>
          <w:szCs w:val="28"/>
          <w:rtl/>
          <w:lang w:bidi="ar-AE"/>
        </w:rPr>
        <w:t xml:space="preserve">أوافق                         أوافق بشدة </w:t>
      </w:r>
    </w:p>
    <w:p w14:paraId="7C53BD07" w14:textId="3147C7E6" w:rsidR="002C2F6C" w:rsidRPr="00415B05" w:rsidRDefault="001B5CB9" w:rsidP="001B5CB9">
      <w:pPr>
        <w:pStyle w:val="ListParagraph"/>
        <w:numPr>
          <w:ilvl w:val="0"/>
          <w:numId w:val="26"/>
        </w:numPr>
        <w:bidi/>
        <w:spacing w:line="360" w:lineRule="auto"/>
        <w:jc w:val="both"/>
        <w:rPr>
          <w:rFonts w:ascii="Simplified Arabic" w:hAnsi="Simplified Arabic" w:cs="Simplified Arabic"/>
          <w:sz w:val="28"/>
          <w:szCs w:val="28"/>
          <w:rtl/>
          <w:lang w:bidi="ar-AE"/>
        </w:rPr>
      </w:pPr>
      <w:r w:rsidRPr="001B5CB9">
        <w:rPr>
          <w:rFonts w:ascii="Simplified Arabic" w:hAnsi="Simplified Arabic" w:cs="Simplified Arabic"/>
          <w:sz w:val="28"/>
          <w:szCs w:val="28"/>
          <w:rtl/>
        </w:rPr>
        <w:t>في شركتي التحليل المالي له دور أساسي في قرارات الإستثمار الكبيرة</w:t>
      </w:r>
    </w:p>
    <w:p w14:paraId="410D9A7A" w14:textId="0D7F6F96" w:rsidR="005A3547" w:rsidRPr="005A3547" w:rsidRDefault="005B0C2E" w:rsidP="000C35F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30080" behindDoc="0" locked="0" layoutInCell="1" allowOverlap="1" wp14:anchorId="5EFD2947" wp14:editId="4E796794">
                <wp:simplePos x="0" y="0"/>
                <wp:positionH relativeFrom="column">
                  <wp:posOffset>4457700</wp:posOffset>
                </wp:positionH>
                <wp:positionV relativeFrom="paragraph">
                  <wp:posOffset>22860</wp:posOffset>
                </wp:positionV>
                <wp:extent cx="457200" cy="247650"/>
                <wp:effectExtent l="0" t="0" r="19050" b="19050"/>
                <wp:wrapNone/>
                <wp:docPr id="208163008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0A3A90" id="Rectangle 3" o:spid="_x0000_s1026" style="position:absolute;margin-left:351pt;margin-top:1.8pt;width:36pt;height:19.5pt;z-index:25163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" fillcolor="white [3201]" strokecolor="#70ad47 [3209]" strokeweight="1pt"/>
            </w:pict>
          </mc:Fallback>
        </mc:AlternateContent>
      </w:r>
      <w:r w:rsidR="000C35F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25984" behindDoc="0" locked="0" layoutInCell="1" allowOverlap="1" wp14:anchorId="60E96B20" wp14:editId="6D65197C">
                <wp:simplePos x="0" y="0"/>
                <wp:positionH relativeFrom="column">
                  <wp:posOffset>2743200</wp:posOffset>
                </wp:positionH>
                <wp:positionV relativeFrom="paragraph">
                  <wp:posOffset>22860</wp:posOffset>
                </wp:positionV>
                <wp:extent cx="457200" cy="247650"/>
                <wp:effectExtent l="0" t="0" r="19050" b="19050"/>
                <wp:wrapNone/>
                <wp:docPr id="158557153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AE804B" id="Rectangle 3" o:spid="_x0000_s1026" style="position:absolute;margin-left:3in;margin-top:1.8pt;width:36pt;height:19.5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" fillcolor="white [3201]" strokecolor="#70ad47 [3209]" strokeweight="1pt"/>
            </w:pict>
          </mc:Fallback>
        </mc:AlternateContent>
      </w:r>
      <w:r w:rsidR="000C35F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17792" behindDoc="0" locked="0" layoutInCell="1" allowOverlap="1" wp14:anchorId="2AE808B7" wp14:editId="0103B42F">
                <wp:simplePos x="0" y="0"/>
                <wp:positionH relativeFrom="margin">
                  <wp:align>center</wp:align>
                </wp:positionH>
                <wp:positionV relativeFrom="paragraph">
                  <wp:posOffset>537210</wp:posOffset>
                </wp:positionV>
                <wp:extent cx="457200" cy="247650"/>
                <wp:effectExtent l="0" t="0" r="19050" b="19050"/>
                <wp:wrapNone/>
                <wp:docPr id="79516993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1BDE5" id="Rectangle 3" o:spid="_x0000_s1026" style="position:absolute;margin-left:0;margin-top:42.3pt;width:36pt;height:19.5pt;z-index:2516177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" fillcolor="white [3201]" strokecolor="#70ad47 [3209]" strokeweight="1pt">
                <w10:wrap anchorx="margin"/>
              </v:rect>
            </w:pict>
          </mc:Fallback>
        </mc:AlternateContent>
      </w:r>
      <w:r w:rsidR="000C35F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21888" behindDoc="0" locked="0" layoutInCell="1" allowOverlap="1" wp14:anchorId="5F20D705" wp14:editId="0E979693">
                <wp:simplePos x="0" y="0"/>
                <wp:positionH relativeFrom="column">
                  <wp:posOffset>133350</wp:posOffset>
                </wp:positionH>
                <wp:positionV relativeFrom="paragraph">
                  <wp:posOffset>22860</wp:posOffset>
                </wp:positionV>
                <wp:extent cx="457200" cy="247650"/>
                <wp:effectExtent l="0" t="0" r="19050" b="19050"/>
                <wp:wrapNone/>
                <wp:docPr id="156590512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063E2" id="Rectangle 3" o:spid="_x0000_s1026" style="position:absolute;margin-left:10.5pt;margin-top:1.8pt;width:36pt;height:19.5pt;z-index:25162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" fillcolor="white [3201]" strokecolor="#70ad47 [3209]" strokeweight="1pt"/>
            </w:pict>
          </mc:Fallback>
        </mc:AlternateContent>
      </w:r>
      <w:r>
        <w:rPr>
          <w:rFonts w:ascii="Simplified Arabic" w:hAnsi="Simplified Arabic" w:cs="Simplified Arabic" w:hint="cs"/>
          <w:sz w:val="28"/>
          <w:szCs w:val="28"/>
          <w:rtl/>
          <w:lang w:bidi="ar-AE"/>
        </w:rPr>
        <w:t xml:space="preserve">  </w:t>
      </w:r>
      <w:r w:rsidR="005A3547" w:rsidRPr="005A3547">
        <w:rPr>
          <w:rFonts w:ascii="Simplified Arabic" w:hAnsi="Simplified Arabic" w:cs="Simplified Arabic" w:hint="cs"/>
          <w:sz w:val="28"/>
          <w:szCs w:val="28"/>
          <w:rtl/>
          <w:lang w:bidi="ar-AE"/>
        </w:rPr>
        <w:t xml:space="preserve">لا أوافق بشدة                    لا أوافق                              صحيح لحد ما </w:t>
      </w:r>
    </w:p>
    <w:p w14:paraId="41EC0746" w14:textId="507AA6E3" w:rsidR="005A3547" w:rsidRDefault="000C35F7" w:rsidP="005A3547">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13696" behindDoc="0" locked="0" layoutInCell="1" allowOverlap="1" wp14:anchorId="16249DB1" wp14:editId="43284111">
                <wp:simplePos x="0" y="0"/>
                <wp:positionH relativeFrom="column">
                  <wp:posOffset>4457700</wp:posOffset>
                </wp:positionH>
                <wp:positionV relativeFrom="paragraph">
                  <wp:posOffset>12700</wp:posOffset>
                </wp:positionV>
                <wp:extent cx="457200" cy="247650"/>
                <wp:effectExtent l="0" t="0" r="19050" b="19050"/>
                <wp:wrapNone/>
                <wp:docPr id="44572458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553EA" id="Rectangle 3" o:spid="_x0000_s1026" style="position:absolute;margin-left:351pt;margin-top:1pt;width:36pt;height:19.5pt;z-index:25161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" fillcolor="white [3201]" strokecolor="#70ad47 [3209]" strokeweight="1pt"/>
            </w:pict>
          </mc:Fallback>
        </mc:AlternateContent>
      </w:r>
      <w:r w:rsidR="005A3547" w:rsidRPr="005A3547">
        <w:rPr>
          <w:rFonts w:ascii="Simplified Arabic" w:hAnsi="Simplified Arabic" w:cs="Simplified Arabic" w:hint="cs"/>
          <w:sz w:val="28"/>
          <w:szCs w:val="28"/>
          <w:rtl/>
          <w:lang w:bidi="ar-AE"/>
        </w:rPr>
        <w:t xml:space="preserve">أوافق                          أوافق بشدة </w:t>
      </w:r>
    </w:p>
    <w:p w14:paraId="5F5149ED" w14:textId="1A0B319D" w:rsidR="005A3547" w:rsidRDefault="000C35F7" w:rsidP="00B43CD8">
      <w:pPr>
        <w:pStyle w:val="ListParagraph"/>
        <w:numPr>
          <w:ilvl w:val="0"/>
          <w:numId w:val="26"/>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09600" behindDoc="0" locked="0" layoutInCell="1" allowOverlap="1" wp14:anchorId="684DFD5D" wp14:editId="1FB33D8B">
                <wp:simplePos x="0" y="0"/>
                <wp:positionH relativeFrom="margin">
                  <wp:align>center</wp:align>
                </wp:positionH>
                <wp:positionV relativeFrom="paragraph">
                  <wp:posOffset>478790</wp:posOffset>
                </wp:positionV>
                <wp:extent cx="457200" cy="247650"/>
                <wp:effectExtent l="0" t="0" r="19050" b="19050"/>
                <wp:wrapNone/>
                <wp:docPr id="46369464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3CEAA" id="Rectangle 3" o:spid="_x0000_s1026" style="position:absolute;margin-left:0;margin-top:37.7pt;width:36pt;height:19.5pt;z-index:25160960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" fillcolor="white [3201]" strokecolor="#70ad47 [3209]" strokeweight="1pt">
                <w10:wrap anchorx="margin"/>
              </v:rect>
            </w:pict>
          </mc:Fallback>
        </mc:AlternateContent>
      </w:r>
      <w:r w:rsidR="00B43CD8" w:rsidRPr="00B43CD8">
        <w:rPr>
          <w:rFonts w:ascii="Simplified Arabic" w:hAnsi="Simplified Arabic" w:cs="Simplified Arabic"/>
          <w:sz w:val="28"/>
          <w:szCs w:val="28"/>
          <w:rtl/>
        </w:rPr>
        <w:t>تعتمد شركتي على التحليل المالي أكثر من التقدير الشخصي في إتخاذ القرارات</w:t>
      </w:r>
      <w:r w:rsidR="00B43CD8" w:rsidRPr="00B43CD8">
        <w:rPr>
          <w:rFonts w:ascii="Simplified Arabic" w:hAnsi="Simplified Arabic" w:cs="Simplified Arabic"/>
          <w:sz w:val="28"/>
          <w:szCs w:val="28"/>
          <w:lang w:bidi="ar-AE"/>
        </w:rPr>
        <w:t> </w:t>
      </w:r>
    </w:p>
    <w:p w14:paraId="54D35B4F" w14:textId="79D8AA70" w:rsidR="00B43CD8" w:rsidRPr="00B43CD8" w:rsidRDefault="005B0C2E" w:rsidP="00B43CD8">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93216" behindDoc="0" locked="0" layoutInCell="1" allowOverlap="1" wp14:anchorId="0C429C8B" wp14:editId="2FD6FC76">
                <wp:simplePos x="0" y="0"/>
                <wp:positionH relativeFrom="column">
                  <wp:posOffset>4457700</wp:posOffset>
                </wp:positionH>
                <wp:positionV relativeFrom="paragraph">
                  <wp:posOffset>17145</wp:posOffset>
                </wp:positionV>
                <wp:extent cx="457200" cy="247650"/>
                <wp:effectExtent l="0" t="0" r="19050" b="19050"/>
                <wp:wrapNone/>
                <wp:docPr id="148512281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46AE5" id="Rectangle 3" o:spid="_x0000_s1026" style="position:absolute;margin-left:351pt;margin-top:1.35pt;width:36pt;height:19.5pt;z-index:25159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" fillcolor="white [3201]" strokecolor="#70ad47 [3209]" strokeweight="1pt"/>
            </w:pict>
          </mc:Fallback>
        </mc:AlternateContent>
      </w:r>
      <w:r w:rsidR="000C35F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05504" behindDoc="0" locked="0" layoutInCell="1" allowOverlap="1" wp14:anchorId="1B4B149E" wp14:editId="06B57871">
                <wp:simplePos x="0" y="0"/>
                <wp:positionH relativeFrom="column">
                  <wp:posOffset>190500</wp:posOffset>
                </wp:positionH>
                <wp:positionV relativeFrom="paragraph">
                  <wp:posOffset>11430</wp:posOffset>
                </wp:positionV>
                <wp:extent cx="457200" cy="247650"/>
                <wp:effectExtent l="0" t="0" r="19050" b="19050"/>
                <wp:wrapNone/>
                <wp:docPr id="196572729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EBCA5D" id="Rectangle 3" o:spid="_x0000_s1026" style="position:absolute;margin-left:15pt;margin-top:.9pt;width:36pt;height:19.5pt;z-index:25160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" fillcolor="white [3201]" strokecolor="#70ad47 [3209]" strokeweight="1pt"/>
            </w:pict>
          </mc:Fallback>
        </mc:AlternateContent>
      </w:r>
      <w:r w:rsidR="00B43CD8" w:rsidRPr="00B43CD8">
        <w:rPr>
          <w:rFonts w:ascii="Simplified Arabic" w:hAnsi="Simplified Arabic" w:cs="Simplified Arabic" w:hint="cs"/>
          <w:sz w:val="28"/>
          <w:szCs w:val="28"/>
          <w:rtl/>
          <w:lang w:bidi="ar-AE"/>
        </w:rPr>
        <w:t xml:space="preserve">لا أوافق بشدة                    لا أوافق                              صحيح لحد ما </w:t>
      </w:r>
    </w:p>
    <w:p w14:paraId="4B62D977" w14:textId="0CB3F422" w:rsidR="00B43CD8" w:rsidRPr="00B43CD8" w:rsidRDefault="005B0C2E" w:rsidP="00B43CD8">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01408" behindDoc="0" locked="0" layoutInCell="1" allowOverlap="1" wp14:anchorId="5E3AF716" wp14:editId="55B206F1">
                <wp:simplePos x="0" y="0"/>
                <wp:positionH relativeFrom="column">
                  <wp:posOffset>4457700</wp:posOffset>
                </wp:positionH>
                <wp:positionV relativeFrom="paragraph">
                  <wp:posOffset>76835</wp:posOffset>
                </wp:positionV>
                <wp:extent cx="457200" cy="247650"/>
                <wp:effectExtent l="0" t="0" r="19050" b="19050"/>
                <wp:wrapNone/>
                <wp:docPr id="30799182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F4DD6E" id="Rectangle 3" o:spid="_x0000_s1026" style="position:absolute;margin-left:351pt;margin-top:6.05pt;width:36pt;height:19.5pt;z-index:25160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" fillcolor="white [3201]" strokecolor="#70ad47 [3209]" strokeweight="1pt"/>
            </w:pict>
          </mc:Fallback>
        </mc:AlternateContent>
      </w:r>
      <w:r w:rsidR="000C35F7">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597312" behindDoc="0" locked="0" layoutInCell="1" allowOverlap="1" wp14:anchorId="685FBC24" wp14:editId="7E364B99">
                <wp:simplePos x="0" y="0"/>
                <wp:positionH relativeFrom="margin">
                  <wp:align>center</wp:align>
                </wp:positionH>
                <wp:positionV relativeFrom="paragraph">
                  <wp:posOffset>19685</wp:posOffset>
                </wp:positionV>
                <wp:extent cx="457200" cy="247650"/>
                <wp:effectExtent l="0" t="0" r="19050" b="19050"/>
                <wp:wrapNone/>
                <wp:docPr id="118697477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A794F" id="Rectangle 3" o:spid="_x0000_s1026" style="position:absolute;margin-left:0;margin-top:1.55pt;width:36pt;height:19.5pt;z-index:251597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" fillcolor="white [3201]" strokecolor="#70ad47 [3209]" strokeweight="1pt">
                <w10:wrap anchorx="margin"/>
              </v:rect>
            </w:pict>
          </mc:Fallback>
        </mc:AlternateContent>
      </w:r>
      <w:r w:rsidR="00B43CD8" w:rsidRPr="00B43CD8">
        <w:rPr>
          <w:rFonts w:ascii="Simplified Arabic" w:hAnsi="Simplified Arabic" w:cs="Simplified Arabic" w:hint="cs"/>
          <w:sz w:val="28"/>
          <w:szCs w:val="28"/>
          <w:rtl/>
          <w:lang w:bidi="ar-AE"/>
        </w:rPr>
        <w:t xml:space="preserve">أوافق                            أوافق بشدة </w:t>
      </w:r>
    </w:p>
    <w:p w14:paraId="37FBD832" w14:textId="77777777" w:rsidR="00F014BA" w:rsidRDefault="00F014BA" w:rsidP="00B43CD8">
      <w:pPr>
        <w:pStyle w:val="ListParagraph"/>
        <w:bidi/>
        <w:spacing w:line="360" w:lineRule="auto"/>
        <w:jc w:val="both"/>
        <w:rPr>
          <w:rFonts w:ascii="Simplified Arabic" w:hAnsi="Simplified Arabic" w:cs="Simplified Arabic"/>
          <w:b/>
          <w:bCs/>
          <w:sz w:val="28"/>
          <w:szCs w:val="28"/>
          <w:rtl/>
          <w:lang w:bidi="ar-AE"/>
        </w:rPr>
      </w:pPr>
    </w:p>
    <w:p w14:paraId="011D2EE5" w14:textId="77777777" w:rsidR="00F014BA" w:rsidRDefault="00F014BA" w:rsidP="00F014BA">
      <w:pPr>
        <w:pStyle w:val="ListParagraph"/>
        <w:bidi/>
        <w:spacing w:line="360" w:lineRule="auto"/>
        <w:jc w:val="both"/>
        <w:rPr>
          <w:rFonts w:ascii="Simplified Arabic" w:hAnsi="Simplified Arabic" w:cs="Simplified Arabic"/>
          <w:b/>
          <w:bCs/>
          <w:sz w:val="28"/>
          <w:szCs w:val="28"/>
          <w:rtl/>
          <w:lang w:bidi="ar-AE"/>
        </w:rPr>
      </w:pPr>
    </w:p>
    <w:p w14:paraId="30DD78E0" w14:textId="77777777" w:rsidR="00F014BA" w:rsidRDefault="00F014BA" w:rsidP="00F014BA">
      <w:pPr>
        <w:pStyle w:val="ListParagraph"/>
        <w:bidi/>
        <w:spacing w:line="360" w:lineRule="auto"/>
        <w:jc w:val="both"/>
        <w:rPr>
          <w:rFonts w:ascii="Simplified Arabic" w:hAnsi="Simplified Arabic" w:cs="Simplified Arabic"/>
          <w:b/>
          <w:bCs/>
          <w:sz w:val="28"/>
          <w:szCs w:val="28"/>
          <w:rtl/>
          <w:lang w:bidi="ar-AE"/>
        </w:rPr>
      </w:pPr>
    </w:p>
    <w:p w14:paraId="4524341A" w14:textId="77777777" w:rsidR="00F014BA" w:rsidRDefault="00F014BA" w:rsidP="00F014BA">
      <w:pPr>
        <w:pStyle w:val="ListParagraph"/>
        <w:bidi/>
        <w:spacing w:line="360" w:lineRule="auto"/>
        <w:jc w:val="both"/>
        <w:rPr>
          <w:rFonts w:ascii="Simplified Arabic" w:hAnsi="Simplified Arabic" w:cs="Simplified Arabic"/>
          <w:b/>
          <w:bCs/>
          <w:sz w:val="28"/>
          <w:szCs w:val="28"/>
          <w:rtl/>
          <w:lang w:bidi="ar-AE"/>
        </w:rPr>
      </w:pPr>
    </w:p>
    <w:p w14:paraId="5AC1B897" w14:textId="3B72FB6C" w:rsidR="00B43CD8" w:rsidRDefault="00980C14" w:rsidP="00F014BA">
      <w:pPr>
        <w:pStyle w:val="ListParagraph"/>
        <w:bidi/>
        <w:spacing w:line="360" w:lineRule="auto"/>
        <w:jc w:val="both"/>
        <w:rPr>
          <w:rFonts w:ascii="Simplified Arabic" w:hAnsi="Simplified Arabic" w:cs="Simplified Arabic"/>
          <w:b/>
          <w:bCs/>
          <w:sz w:val="28"/>
          <w:szCs w:val="28"/>
          <w:rtl/>
          <w:lang w:bidi="ar-AE"/>
        </w:rPr>
      </w:pPr>
      <w:r w:rsidRPr="00E87A1B">
        <w:rPr>
          <w:rFonts w:ascii="Simplified Arabic" w:hAnsi="Simplified Arabic" w:cs="Simplified Arabic" w:hint="cs"/>
          <w:b/>
          <w:bCs/>
          <w:sz w:val="28"/>
          <w:szCs w:val="28"/>
          <w:rtl/>
          <w:lang w:bidi="ar-AE"/>
        </w:rPr>
        <w:lastRenderedPageBreak/>
        <w:t xml:space="preserve">المحور الثالث : أثر </w:t>
      </w:r>
      <w:r w:rsidR="00E87A1B" w:rsidRPr="00E87A1B">
        <w:rPr>
          <w:rFonts w:ascii="Simplified Arabic" w:hAnsi="Simplified Arabic" w:cs="Simplified Arabic" w:hint="cs"/>
          <w:b/>
          <w:bCs/>
          <w:sz w:val="28"/>
          <w:szCs w:val="28"/>
          <w:rtl/>
          <w:lang w:bidi="ar-AE"/>
        </w:rPr>
        <w:t xml:space="preserve">المؤشرات المالية </w:t>
      </w:r>
    </w:p>
    <w:p w14:paraId="3B6685A4" w14:textId="0C23747F" w:rsidR="00E87A1B" w:rsidRDefault="00DA29BF" w:rsidP="00F014BA">
      <w:pPr>
        <w:pStyle w:val="ListParagraph"/>
        <w:numPr>
          <w:ilvl w:val="0"/>
          <w:numId w:val="2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46464" behindDoc="0" locked="0" layoutInCell="1" allowOverlap="1" wp14:anchorId="34040AE4" wp14:editId="099019FA">
                <wp:simplePos x="0" y="0"/>
                <wp:positionH relativeFrom="column">
                  <wp:posOffset>2495550</wp:posOffset>
                </wp:positionH>
                <wp:positionV relativeFrom="paragraph">
                  <wp:posOffset>547370</wp:posOffset>
                </wp:positionV>
                <wp:extent cx="457200" cy="247650"/>
                <wp:effectExtent l="0" t="0" r="19050" b="19050"/>
                <wp:wrapNone/>
                <wp:docPr id="32055810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96B0D" id="Rectangle 3" o:spid="_x0000_s1026" style="position:absolute;margin-left:196.5pt;margin-top:43.1pt;width:36pt;height:19.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50560" behindDoc="0" locked="0" layoutInCell="1" allowOverlap="1" wp14:anchorId="269018F2" wp14:editId="69DAF4A0">
                <wp:simplePos x="0" y="0"/>
                <wp:positionH relativeFrom="column">
                  <wp:posOffset>4095750</wp:posOffset>
                </wp:positionH>
                <wp:positionV relativeFrom="paragraph">
                  <wp:posOffset>509270</wp:posOffset>
                </wp:positionV>
                <wp:extent cx="457200" cy="247650"/>
                <wp:effectExtent l="0" t="0" r="19050" b="19050"/>
                <wp:wrapNone/>
                <wp:docPr id="194587552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1BFD7" id="Rectangle 3" o:spid="_x0000_s1026" style="position:absolute;margin-left:322.5pt;margin-top:40.1pt;width:36pt;height:19.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" fillcolor="white [3201]" strokecolor="#70ad47 [3209]" strokeweight="1pt"/>
            </w:pict>
          </mc:Fallback>
        </mc:AlternateContent>
      </w:r>
      <w:r w:rsidR="00E87A1B" w:rsidRPr="00B46E9D">
        <w:rPr>
          <w:rFonts w:ascii="Simplified Arabic" w:hAnsi="Simplified Arabic" w:cs="Simplified Arabic" w:hint="cs"/>
          <w:sz w:val="28"/>
          <w:szCs w:val="28"/>
          <w:rtl/>
          <w:lang w:bidi="ar-AE"/>
        </w:rPr>
        <w:t>العائد على الإستثمار يعتبر م</w:t>
      </w:r>
      <w:r w:rsidR="00B46E9D" w:rsidRPr="00B46E9D">
        <w:rPr>
          <w:rFonts w:ascii="Simplified Arabic" w:hAnsi="Simplified Arabic" w:cs="Simplified Arabic" w:hint="cs"/>
          <w:sz w:val="28"/>
          <w:szCs w:val="28"/>
          <w:rtl/>
          <w:lang w:bidi="ar-AE"/>
        </w:rPr>
        <w:t xml:space="preserve">ؤشراً رئيسياً في قرارات الإستثمار </w:t>
      </w:r>
    </w:p>
    <w:p w14:paraId="4F9903E8" w14:textId="5DBB0F4A" w:rsidR="00F014BA" w:rsidRPr="00F014BA" w:rsidRDefault="00DA29BF" w:rsidP="00F014BA">
      <w:pPr>
        <w:bidi/>
        <w:spacing w:line="360" w:lineRule="auto"/>
        <w:ind w:left="72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38272" behindDoc="0" locked="0" layoutInCell="1" allowOverlap="1" wp14:anchorId="2ED9EAE2" wp14:editId="4F9E5E06">
                <wp:simplePos x="0" y="0"/>
                <wp:positionH relativeFrom="column">
                  <wp:posOffset>4133850</wp:posOffset>
                </wp:positionH>
                <wp:positionV relativeFrom="paragraph">
                  <wp:posOffset>498475</wp:posOffset>
                </wp:positionV>
                <wp:extent cx="457200" cy="247650"/>
                <wp:effectExtent l="0" t="0" r="19050" b="19050"/>
                <wp:wrapNone/>
                <wp:docPr id="165500792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3A1068" id="Rectangle 3" o:spid="_x0000_s1026" style="position:absolute;margin-left:325.5pt;margin-top:39.25pt;width:36pt;height:19.5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42368" behindDoc="0" locked="0" layoutInCell="1" allowOverlap="1" wp14:anchorId="0CDEB11E" wp14:editId="49DE61D8">
                <wp:simplePos x="0" y="0"/>
                <wp:positionH relativeFrom="column">
                  <wp:posOffset>152400</wp:posOffset>
                </wp:positionH>
                <wp:positionV relativeFrom="paragraph">
                  <wp:posOffset>22225</wp:posOffset>
                </wp:positionV>
                <wp:extent cx="457200" cy="247650"/>
                <wp:effectExtent l="0" t="0" r="19050" b="19050"/>
                <wp:wrapNone/>
                <wp:docPr id="11889396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0EFECC" id="Rectangle 3" o:spid="_x0000_s1026" style="position:absolute;margin-left:12pt;margin-top:1.75pt;width:36pt;height:19.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" fillcolor="white [3201]" strokecolor="#70ad47 [3209]" strokeweight="1pt"/>
            </w:pict>
          </mc:Fallback>
        </mc:AlternateContent>
      </w:r>
      <w:r w:rsidR="00F014BA" w:rsidRPr="00F014BA">
        <w:rPr>
          <w:rFonts w:ascii="Simplified Arabic" w:hAnsi="Simplified Arabic" w:cs="Simplified Arabic" w:hint="cs"/>
          <w:sz w:val="28"/>
          <w:szCs w:val="28"/>
          <w:rtl/>
          <w:lang w:bidi="ar-AE"/>
        </w:rPr>
        <w:t xml:space="preserve">لا أوافق بشدة                    لا أوافق                              صحيح لحد ما </w:t>
      </w:r>
    </w:p>
    <w:p w14:paraId="3C37AA1B" w14:textId="325CDC55" w:rsidR="00F014BA" w:rsidRPr="00F014BA" w:rsidRDefault="00DA29BF" w:rsidP="00F014BA">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34176" behindDoc="0" locked="0" layoutInCell="1" allowOverlap="1" wp14:anchorId="4307C1AD" wp14:editId="28274148">
                <wp:simplePos x="0" y="0"/>
                <wp:positionH relativeFrom="column">
                  <wp:posOffset>2514600</wp:posOffset>
                </wp:positionH>
                <wp:positionV relativeFrom="paragraph">
                  <wp:posOffset>17145</wp:posOffset>
                </wp:positionV>
                <wp:extent cx="457200" cy="247650"/>
                <wp:effectExtent l="0" t="0" r="19050" b="19050"/>
                <wp:wrapNone/>
                <wp:docPr id="60004707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671EC" id="Rectangle 3" o:spid="_x0000_s1026" style="position:absolute;margin-left:198pt;margin-top:1.35pt;width:36pt;height:19.5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" fillcolor="white [3201]" strokecolor="#70ad47 [3209]" strokeweight="1pt"/>
            </w:pict>
          </mc:Fallback>
        </mc:AlternateContent>
      </w:r>
      <w:r w:rsidR="00CB7829">
        <w:rPr>
          <w:rFonts w:ascii="Simplified Arabic" w:hAnsi="Simplified Arabic" w:cs="Simplified Arabic" w:hint="cs"/>
          <w:sz w:val="28"/>
          <w:szCs w:val="28"/>
          <w:rtl/>
          <w:lang w:bidi="ar-AE"/>
        </w:rPr>
        <w:t xml:space="preserve">          </w:t>
      </w:r>
      <w:r w:rsidR="00F014BA" w:rsidRPr="00F014BA">
        <w:rPr>
          <w:rFonts w:ascii="Simplified Arabic" w:hAnsi="Simplified Arabic" w:cs="Simplified Arabic" w:hint="cs"/>
          <w:sz w:val="28"/>
          <w:szCs w:val="28"/>
          <w:rtl/>
          <w:lang w:bidi="ar-AE"/>
        </w:rPr>
        <w:t xml:space="preserve">أوافق                        أوافق بشدة </w:t>
      </w:r>
    </w:p>
    <w:p w14:paraId="72C2CB2B" w14:textId="6BDA755F" w:rsidR="00F014BA" w:rsidRDefault="00A34F86" w:rsidP="00CB7829">
      <w:pPr>
        <w:pStyle w:val="ListParagraph"/>
        <w:numPr>
          <w:ilvl w:val="0"/>
          <w:numId w:val="2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إرتفاع المديونية يؤثر سلبا ً</w:t>
      </w:r>
      <w:r w:rsidR="004E08B9">
        <w:rPr>
          <w:rFonts w:ascii="Simplified Arabic" w:hAnsi="Simplified Arabic" w:cs="Simplified Arabic" w:hint="cs"/>
          <w:sz w:val="28"/>
          <w:szCs w:val="28"/>
          <w:rtl/>
          <w:lang w:bidi="ar-AE"/>
        </w:rPr>
        <w:t xml:space="preserve">على إتخاذ قرارات إستثمار جديدة </w:t>
      </w:r>
    </w:p>
    <w:p w14:paraId="7940F153" w14:textId="31506350" w:rsidR="004E08B9" w:rsidRPr="004E08B9" w:rsidRDefault="00F74AB1" w:rsidP="004E08B9">
      <w:pPr>
        <w:bidi/>
        <w:spacing w:line="360" w:lineRule="auto"/>
        <w:ind w:left="72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71040" behindDoc="0" locked="0" layoutInCell="1" allowOverlap="1" wp14:anchorId="4272526F" wp14:editId="0798F3B2">
                <wp:simplePos x="0" y="0"/>
                <wp:positionH relativeFrom="column">
                  <wp:posOffset>4076700</wp:posOffset>
                </wp:positionH>
                <wp:positionV relativeFrom="paragraph">
                  <wp:posOffset>10795</wp:posOffset>
                </wp:positionV>
                <wp:extent cx="457200" cy="247650"/>
                <wp:effectExtent l="0" t="0" r="19050" b="19050"/>
                <wp:wrapNone/>
                <wp:docPr id="105093406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D02D6" id="Rectangle 3" o:spid="_x0000_s1026" style="position:absolute;margin-left:321pt;margin-top:.85pt;width:36pt;height:19.5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" fillcolor="white [3201]" strokecolor="#70ad47 [3209]" strokeweight="1p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62848" behindDoc="0" locked="0" layoutInCell="1" allowOverlap="1" wp14:anchorId="349D9DB2" wp14:editId="5385FDD3">
                <wp:simplePos x="0" y="0"/>
                <wp:positionH relativeFrom="column">
                  <wp:posOffset>19050</wp:posOffset>
                </wp:positionH>
                <wp:positionV relativeFrom="paragraph">
                  <wp:posOffset>10795</wp:posOffset>
                </wp:positionV>
                <wp:extent cx="457200" cy="247650"/>
                <wp:effectExtent l="0" t="0" r="19050" b="19050"/>
                <wp:wrapNone/>
                <wp:docPr id="105751496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76165" id="Rectangle 3" o:spid="_x0000_s1026" style="position:absolute;margin-left:1.5pt;margin-top:.85pt;width:36pt;height:19.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" fillcolor="white [3201]" strokecolor="#70ad47 [3209]" strokeweight="1p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66944" behindDoc="0" locked="0" layoutInCell="1" allowOverlap="1" wp14:anchorId="2B4228C3" wp14:editId="45821D13">
                <wp:simplePos x="0" y="0"/>
                <wp:positionH relativeFrom="column">
                  <wp:posOffset>2400300</wp:posOffset>
                </wp:positionH>
                <wp:positionV relativeFrom="paragraph">
                  <wp:posOffset>10795</wp:posOffset>
                </wp:positionV>
                <wp:extent cx="457200" cy="247650"/>
                <wp:effectExtent l="0" t="0" r="19050" b="19050"/>
                <wp:wrapNone/>
                <wp:docPr id="104769956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5E108" id="Rectangle 3" o:spid="_x0000_s1026" style="position:absolute;margin-left:189pt;margin-top:.85pt;width:36pt;height:19.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" fillcolor="white [3201]" strokecolor="#70ad47 [3209]" strokeweight="1pt"/>
            </w:pict>
          </mc:Fallback>
        </mc:AlternateContent>
      </w:r>
      <w:r w:rsidR="004E08B9" w:rsidRPr="004E08B9">
        <w:rPr>
          <w:rFonts w:ascii="Simplified Arabic" w:hAnsi="Simplified Arabic" w:cs="Simplified Arabic" w:hint="cs"/>
          <w:sz w:val="28"/>
          <w:szCs w:val="28"/>
          <w:rtl/>
          <w:lang w:bidi="ar-AE"/>
        </w:rPr>
        <w:t xml:space="preserve">لا أوافق بشدة                    لا أوافق                              صحيح لحد ما </w:t>
      </w:r>
    </w:p>
    <w:p w14:paraId="4B76ED66" w14:textId="24B72FAE" w:rsidR="004E08B9" w:rsidRDefault="00DA29BF" w:rsidP="004E08B9">
      <w:pPr>
        <w:bidi/>
        <w:spacing w:line="360" w:lineRule="auto"/>
        <w:ind w:left="72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54656" behindDoc="0" locked="0" layoutInCell="1" allowOverlap="1" wp14:anchorId="44DEF7CF" wp14:editId="6E889439">
                <wp:simplePos x="0" y="0"/>
                <wp:positionH relativeFrom="column">
                  <wp:posOffset>2419350</wp:posOffset>
                </wp:positionH>
                <wp:positionV relativeFrom="paragraph">
                  <wp:posOffset>12065</wp:posOffset>
                </wp:positionV>
                <wp:extent cx="457200" cy="247650"/>
                <wp:effectExtent l="0" t="0" r="19050" b="19050"/>
                <wp:wrapNone/>
                <wp:docPr id="71451656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A0F077" id="Rectangle 3" o:spid="_x0000_s1026" style="position:absolute;margin-left:190.5pt;margin-top:.95pt;width:36pt;height:19.5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58752" behindDoc="0" locked="0" layoutInCell="1" allowOverlap="1" wp14:anchorId="5EAA7C34" wp14:editId="02638F8B">
                <wp:simplePos x="0" y="0"/>
                <wp:positionH relativeFrom="column">
                  <wp:posOffset>4114800</wp:posOffset>
                </wp:positionH>
                <wp:positionV relativeFrom="paragraph">
                  <wp:posOffset>19685</wp:posOffset>
                </wp:positionV>
                <wp:extent cx="457200" cy="247650"/>
                <wp:effectExtent l="0" t="0" r="19050" b="19050"/>
                <wp:wrapNone/>
                <wp:docPr id="207738046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CF5A21" id="Rectangle 3" o:spid="_x0000_s1026" style="position:absolute;margin-left:324pt;margin-top:1.55pt;width:36pt;height:19.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" fillcolor="white [3201]" strokecolor="#70ad47 [3209]" strokeweight="1pt"/>
            </w:pict>
          </mc:Fallback>
        </mc:AlternateContent>
      </w:r>
      <w:r w:rsidR="004E08B9" w:rsidRPr="004E08B9">
        <w:rPr>
          <w:rFonts w:ascii="Simplified Arabic" w:hAnsi="Simplified Arabic" w:cs="Simplified Arabic" w:hint="cs"/>
          <w:sz w:val="28"/>
          <w:szCs w:val="28"/>
          <w:rtl/>
          <w:lang w:bidi="ar-AE"/>
        </w:rPr>
        <w:t xml:space="preserve">أوافق                            أوافق بشدة </w:t>
      </w:r>
    </w:p>
    <w:p w14:paraId="66ED1297" w14:textId="187218F9" w:rsidR="000E44F2" w:rsidRDefault="00D0403D" w:rsidP="000E44F2">
      <w:pPr>
        <w:pStyle w:val="ListParagraph"/>
        <w:numPr>
          <w:ilvl w:val="0"/>
          <w:numId w:val="28"/>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تقارير السيولة تستخدم لتحديد قدرة الشركة على تنفيذ مشروع جديد </w:t>
      </w:r>
    </w:p>
    <w:p w14:paraId="3EE81EE1" w14:textId="7CEEB7DC" w:rsidR="000E44F2" w:rsidRPr="000E44F2" w:rsidRDefault="00F74AB1" w:rsidP="000E44F2">
      <w:pPr>
        <w:bidi/>
        <w:spacing w:line="360" w:lineRule="auto"/>
        <w:ind w:left="72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87424" behindDoc="0" locked="0" layoutInCell="1" allowOverlap="1" wp14:anchorId="0D24167A" wp14:editId="1E588490">
                <wp:simplePos x="0" y="0"/>
                <wp:positionH relativeFrom="column">
                  <wp:posOffset>4095750</wp:posOffset>
                </wp:positionH>
                <wp:positionV relativeFrom="paragraph">
                  <wp:posOffset>551180</wp:posOffset>
                </wp:positionV>
                <wp:extent cx="457200" cy="247650"/>
                <wp:effectExtent l="0" t="0" r="19050" b="19050"/>
                <wp:wrapNone/>
                <wp:docPr id="64811635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ED5E7E" id="Rectangle 3" o:spid="_x0000_s1026" style="position:absolute;margin-left:322.5pt;margin-top:43.4pt;width:36pt;height:19.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99712" behindDoc="0" locked="0" layoutInCell="1" allowOverlap="1" wp14:anchorId="7F20294B" wp14:editId="00B4662B">
                <wp:simplePos x="0" y="0"/>
                <wp:positionH relativeFrom="column">
                  <wp:posOffset>2190750</wp:posOffset>
                </wp:positionH>
                <wp:positionV relativeFrom="paragraph">
                  <wp:posOffset>17780</wp:posOffset>
                </wp:positionV>
                <wp:extent cx="457200" cy="247650"/>
                <wp:effectExtent l="0" t="0" r="19050" b="19050"/>
                <wp:wrapNone/>
                <wp:docPr id="124438369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2772A" id="Rectangle 3" o:spid="_x0000_s1026" style="position:absolute;margin-left:172.5pt;margin-top:1.4pt;width:36pt;height:19.5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" fillcolor="white [3201]" strokecolor="#70ad47 [3209]" strokeweight="1p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91520" behindDoc="0" locked="0" layoutInCell="1" allowOverlap="1" wp14:anchorId="4280E656" wp14:editId="40EB88B2">
                <wp:simplePos x="0" y="0"/>
                <wp:positionH relativeFrom="column">
                  <wp:posOffset>57150</wp:posOffset>
                </wp:positionH>
                <wp:positionV relativeFrom="paragraph">
                  <wp:posOffset>17780</wp:posOffset>
                </wp:positionV>
                <wp:extent cx="457200" cy="247650"/>
                <wp:effectExtent l="0" t="0" r="19050" b="19050"/>
                <wp:wrapNone/>
                <wp:docPr id="155648496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DBDDD" id="Rectangle 3" o:spid="_x0000_s1026" style="position:absolute;margin-left:4.5pt;margin-top:1.4pt;width:36pt;height:19.5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" fillcolor="white [3201]" strokecolor="#70ad47 [3209]" strokeweight="1p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95616" behindDoc="0" locked="0" layoutInCell="1" allowOverlap="1" wp14:anchorId="51A771E4" wp14:editId="06F39C5D">
                <wp:simplePos x="0" y="0"/>
                <wp:positionH relativeFrom="column">
                  <wp:posOffset>4095750</wp:posOffset>
                </wp:positionH>
                <wp:positionV relativeFrom="paragraph">
                  <wp:posOffset>17780</wp:posOffset>
                </wp:positionV>
                <wp:extent cx="457200" cy="247650"/>
                <wp:effectExtent l="0" t="0" r="19050" b="19050"/>
                <wp:wrapNone/>
                <wp:docPr id="104247771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5BB785" id="Rectangle 3" o:spid="_x0000_s1026" style="position:absolute;margin-left:322.5pt;margin-top:1.4pt;width:36pt;height:19.5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" fillcolor="white [3201]" strokecolor="#70ad47 [3209]" strokeweight="1pt"/>
            </w:pict>
          </mc:Fallback>
        </mc:AlternateContent>
      </w:r>
      <w:r w:rsidR="000E44F2" w:rsidRPr="000E44F2">
        <w:rPr>
          <w:rFonts w:ascii="Simplified Arabic" w:hAnsi="Simplified Arabic" w:cs="Simplified Arabic" w:hint="cs"/>
          <w:sz w:val="28"/>
          <w:szCs w:val="28"/>
          <w:rtl/>
          <w:lang w:bidi="ar-AE"/>
        </w:rPr>
        <w:t xml:space="preserve">لا أوافق بشدة                    لا أوافق                              صحيح لحد ما </w:t>
      </w:r>
    </w:p>
    <w:p w14:paraId="69F5727B" w14:textId="2853F626" w:rsidR="000E44F2" w:rsidRDefault="00DA29BF" w:rsidP="000E44F2">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83328" behindDoc="0" locked="0" layoutInCell="1" allowOverlap="1" wp14:anchorId="0FC32D51" wp14:editId="734A8421">
                <wp:simplePos x="0" y="0"/>
                <wp:positionH relativeFrom="margin">
                  <wp:posOffset>2276475</wp:posOffset>
                </wp:positionH>
                <wp:positionV relativeFrom="paragraph">
                  <wp:posOffset>26670</wp:posOffset>
                </wp:positionV>
                <wp:extent cx="457200" cy="247650"/>
                <wp:effectExtent l="0" t="0" r="19050" b="19050"/>
                <wp:wrapNone/>
                <wp:docPr id="102910298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5B0B65" id="Rectangle 3" o:spid="_x0000_s1026" style="position:absolute;margin-left:179.25pt;margin-top:2.1pt;width:36pt;height:19.5pt;z-index:2516833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" fillcolor="white [3201]" strokecolor="#70ad47 [3209]" strokeweight="1pt">
                <w10:wrap anchorx="margin"/>
              </v:rect>
            </w:pict>
          </mc:Fallback>
        </mc:AlternateContent>
      </w:r>
      <w:r w:rsidR="000E44F2">
        <w:rPr>
          <w:rFonts w:ascii="Simplified Arabic" w:hAnsi="Simplified Arabic" w:cs="Simplified Arabic" w:hint="cs"/>
          <w:sz w:val="28"/>
          <w:szCs w:val="28"/>
          <w:rtl/>
          <w:lang w:bidi="ar-AE"/>
        </w:rPr>
        <w:t xml:space="preserve">        </w:t>
      </w:r>
      <w:r w:rsidR="000E44F2" w:rsidRPr="000E44F2">
        <w:rPr>
          <w:rFonts w:ascii="Simplified Arabic" w:hAnsi="Simplified Arabic" w:cs="Simplified Arabic" w:hint="cs"/>
          <w:sz w:val="28"/>
          <w:szCs w:val="28"/>
          <w:rtl/>
          <w:lang w:bidi="ar-AE"/>
        </w:rPr>
        <w:t xml:space="preserve">أوافق                            أوافق بشدة </w:t>
      </w:r>
    </w:p>
    <w:p w14:paraId="0065A4C1" w14:textId="0FFDF57F" w:rsidR="00F94E64" w:rsidRPr="00F94E64" w:rsidRDefault="00F94E64" w:rsidP="00F94E64">
      <w:pPr>
        <w:pStyle w:val="ListParagraph"/>
        <w:numPr>
          <w:ilvl w:val="0"/>
          <w:numId w:val="28"/>
        </w:numPr>
        <w:bidi/>
        <w:spacing w:line="360" w:lineRule="auto"/>
        <w:jc w:val="both"/>
        <w:rPr>
          <w:rFonts w:ascii="Simplified Arabic" w:hAnsi="Simplified Arabic" w:cs="Simplified Arabic"/>
          <w:sz w:val="28"/>
          <w:szCs w:val="28"/>
          <w:rtl/>
          <w:lang w:bidi="ar-AE"/>
        </w:rPr>
      </w:pPr>
      <w:r w:rsidRPr="00F94E64">
        <w:rPr>
          <w:rFonts w:ascii="Simplified Arabic" w:hAnsi="Simplified Arabic" w:cs="Simplified Arabic" w:hint="cs"/>
          <w:sz w:val="28"/>
          <w:szCs w:val="28"/>
          <w:rtl/>
          <w:lang w:bidi="ar-AE"/>
        </w:rPr>
        <w:t xml:space="preserve">يتم التحقق من نسبة المديونية قبل الموافقة على إستثمار جديد </w:t>
      </w:r>
    </w:p>
    <w:p w14:paraId="7253151D" w14:textId="1E07A079" w:rsidR="00F94E64" w:rsidRPr="00F94E64" w:rsidRDefault="00F74AB1" w:rsidP="00F94E64">
      <w:pPr>
        <w:bidi/>
        <w:spacing w:line="360" w:lineRule="auto"/>
        <w:ind w:left="72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03808" behindDoc="0" locked="0" layoutInCell="1" allowOverlap="1" wp14:anchorId="30A02BBD" wp14:editId="4B1CE652">
                <wp:simplePos x="0" y="0"/>
                <wp:positionH relativeFrom="column">
                  <wp:posOffset>4114800</wp:posOffset>
                </wp:positionH>
                <wp:positionV relativeFrom="paragraph">
                  <wp:posOffset>506730</wp:posOffset>
                </wp:positionV>
                <wp:extent cx="457200" cy="247650"/>
                <wp:effectExtent l="0" t="0" r="19050" b="19050"/>
                <wp:wrapNone/>
                <wp:docPr id="176728160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A448A" id="Rectangle 3" o:spid="_x0000_s1026" style="position:absolute;margin-left:324pt;margin-top:39.9pt;width:36pt;height:19.5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07904" behindDoc="0" locked="0" layoutInCell="1" allowOverlap="1" wp14:anchorId="4C540852" wp14:editId="3E849BB1">
                <wp:simplePos x="0" y="0"/>
                <wp:positionH relativeFrom="margin">
                  <wp:align>left</wp:align>
                </wp:positionH>
                <wp:positionV relativeFrom="paragraph">
                  <wp:posOffset>24765</wp:posOffset>
                </wp:positionV>
                <wp:extent cx="457200" cy="247650"/>
                <wp:effectExtent l="0" t="0" r="19050" b="19050"/>
                <wp:wrapNone/>
                <wp:docPr id="94140921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B23F8" id="Rectangle 3" o:spid="_x0000_s1026" style="position:absolute;margin-left:0;margin-top:1.95pt;width:36pt;height:19.5pt;z-index:25170790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" fillcolor="white [3201]" strokecolor="#70ad47 [3209]" strokeweight="1pt">
                <w10:wrap anchorx="margin"/>
              </v:rec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75136" behindDoc="0" locked="0" layoutInCell="1" allowOverlap="1" wp14:anchorId="2DFF3DFA" wp14:editId="4A2D6752">
                <wp:simplePos x="0" y="0"/>
                <wp:positionH relativeFrom="column">
                  <wp:posOffset>2590800</wp:posOffset>
                </wp:positionH>
                <wp:positionV relativeFrom="paragraph">
                  <wp:posOffset>25400</wp:posOffset>
                </wp:positionV>
                <wp:extent cx="457200" cy="247650"/>
                <wp:effectExtent l="0" t="0" r="19050" b="19050"/>
                <wp:wrapNone/>
                <wp:docPr id="195338241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A4AC84" id="Rectangle 3" o:spid="_x0000_s1026" style="position:absolute;margin-left:204pt;margin-top:2pt;width:36pt;height:19.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" fillcolor="white [3201]" strokecolor="#70ad47 [3209]" strokeweight="1pt"/>
            </w:pict>
          </mc:Fallback>
        </mc:AlternateContent>
      </w:r>
      <w:r w:rsidR="00DA29B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679232" behindDoc="0" locked="0" layoutInCell="1" allowOverlap="1" wp14:anchorId="7437F30B" wp14:editId="2AFE2910">
                <wp:simplePos x="0" y="0"/>
                <wp:positionH relativeFrom="column">
                  <wp:posOffset>4057650</wp:posOffset>
                </wp:positionH>
                <wp:positionV relativeFrom="paragraph">
                  <wp:posOffset>24765</wp:posOffset>
                </wp:positionV>
                <wp:extent cx="457200" cy="247650"/>
                <wp:effectExtent l="0" t="0" r="19050" b="19050"/>
                <wp:wrapNone/>
                <wp:docPr id="179871808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E86B14" id="Rectangle 3" o:spid="_x0000_s1026" style="position:absolute;margin-left:319.5pt;margin-top:1.95pt;width:36pt;height:19.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" fillcolor="white [3201]" strokecolor="#70ad47 [3209]" strokeweight="1pt"/>
            </w:pict>
          </mc:Fallback>
        </mc:AlternateContent>
      </w:r>
      <w:r w:rsidR="00F94E64" w:rsidRPr="00F94E64">
        <w:rPr>
          <w:rFonts w:ascii="Simplified Arabic" w:hAnsi="Simplified Arabic" w:cs="Simplified Arabic" w:hint="cs"/>
          <w:sz w:val="28"/>
          <w:szCs w:val="28"/>
          <w:rtl/>
          <w:lang w:bidi="ar-AE"/>
        </w:rPr>
        <w:t xml:space="preserve">لا أوافق بشدة                    لا أوافق                              صحيح لحد ما </w:t>
      </w:r>
    </w:p>
    <w:p w14:paraId="785DE38E" w14:textId="405539BA" w:rsidR="00F94E64" w:rsidRDefault="00F74AB1" w:rsidP="00F94E64">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12000" behindDoc="0" locked="0" layoutInCell="1" allowOverlap="1" wp14:anchorId="6482678C" wp14:editId="43B134FF">
                <wp:simplePos x="0" y="0"/>
                <wp:positionH relativeFrom="margin">
                  <wp:posOffset>2505075</wp:posOffset>
                </wp:positionH>
                <wp:positionV relativeFrom="paragraph">
                  <wp:posOffset>10160</wp:posOffset>
                </wp:positionV>
                <wp:extent cx="457200" cy="247650"/>
                <wp:effectExtent l="0" t="0" r="19050" b="19050"/>
                <wp:wrapNone/>
                <wp:docPr id="118199673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64C37F" id="Rectangle 3" o:spid="_x0000_s1026" style="position:absolute;margin-left:197.25pt;margin-top:.8pt;width:36pt;height:19.5pt;z-index:2517120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" fillcolor="white [3201]" strokecolor="#70ad47 [3209]" strokeweight="1pt">
                <w10:wrap anchorx="margin"/>
              </v:rect>
            </w:pict>
          </mc:Fallback>
        </mc:AlternateContent>
      </w:r>
      <w:r w:rsidR="00F94E64" w:rsidRPr="00F94E64">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 xml:space="preserve">   </w:t>
      </w:r>
      <w:r w:rsidR="00F94E64" w:rsidRPr="00F94E64">
        <w:rPr>
          <w:rFonts w:ascii="Simplified Arabic" w:hAnsi="Simplified Arabic" w:cs="Simplified Arabic" w:hint="cs"/>
          <w:sz w:val="28"/>
          <w:szCs w:val="28"/>
          <w:rtl/>
          <w:lang w:bidi="ar-AE"/>
        </w:rPr>
        <w:t xml:space="preserve">  أوافق                        أوافق بشدة </w:t>
      </w:r>
    </w:p>
    <w:p w14:paraId="0DB3684B" w14:textId="0CD15238" w:rsidR="00762AFA" w:rsidRPr="00F94E64" w:rsidRDefault="00762AFA" w:rsidP="00762AFA">
      <w:pPr>
        <w:bidi/>
        <w:spacing w:line="360" w:lineRule="auto"/>
        <w:jc w:val="both"/>
        <w:rPr>
          <w:rFonts w:ascii="Simplified Arabic" w:hAnsi="Simplified Arabic" w:cs="Simplified Arabic"/>
          <w:sz w:val="28"/>
          <w:szCs w:val="28"/>
          <w:rtl/>
          <w:lang w:bidi="ar-AE"/>
        </w:rPr>
      </w:pPr>
    </w:p>
    <w:p w14:paraId="28F44AD9" w14:textId="591A4EA0" w:rsidR="000E44F2" w:rsidRDefault="000E44F2" w:rsidP="000E44F2">
      <w:pPr>
        <w:pStyle w:val="ListParagraph"/>
        <w:bidi/>
        <w:spacing w:line="360" w:lineRule="auto"/>
        <w:ind w:left="1080"/>
        <w:jc w:val="both"/>
        <w:rPr>
          <w:rFonts w:ascii="Simplified Arabic" w:hAnsi="Simplified Arabic" w:cs="Simplified Arabic"/>
          <w:sz w:val="28"/>
          <w:szCs w:val="28"/>
          <w:lang w:bidi="ar-AE"/>
        </w:rPr>
      </w:pPr>
    </w:p>
    <w:p w14:paraId="17612E50" w14:textId="7FA79C6E" w:rsidR="000E44F2" w:rsidRPr="001E38A0" w:rsidRDefault="00762AFA" w:rsidP="001E38A0">
      <w:pPr>
        <w:bidi/>
        <w:spacing w:line="360" w:lineRule="auto"/>
        <w:jc w:val="both"/>
        <w:rPr>
          <w:rFonts w:ascii="Simplified Arabic" w:hAnsi="Simplified Arabic" w:cs="Simplified Arabic"/>
          <w:b/>
          <w:bCs/>
          <w:sz w:val="28"/>
          <w:szCs w:val="28"/>
          <w:rtl/>
          <w:lang w:bidi="ar-AE"/>
        </w:rPr>
      </w:pPr>
      <w:r w:rsidRPr="001E38A0">
        <w:rPr>
          <w:rFonts w:ascii="Simplified Arabic" w:hAnsi="Simplified Arabic" w:cs="Simplified Arabic" w:hint="cs"/>
          <w:b/>
          <w:bCs/>
          <w:sz w:val="28"/>
          <w:szCs w:val="28"/>
          <w:rtl/>
          <w:lang w:bidi="ar-AE"/>
        </w:rPr>
        <w:lastRenderedPageBreak/>
        <w:t xml:space="preserve">المحور الرابع : كفاءة التحليل المالي </w:t>
      </w:r>
    </w:p>
    <w:p w14:paraId="1396DD91" w14:textId="38B26FAF" w:rsidR="009C528A" w:rsidRDefault="009C528A" w:rsidP="00C37176">
      <w:pPr>
        <w:pStyle w:val="ListParagraph"/>
        <w:numPr>
          <w:ilvl w:val="0"/>
          <w:numId w:val="29"/>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أدوات التحليل المستخدمة في الشركة دقيقة و فعالة </w:t>
      </w:r>
    </w:p>
    <w:p w14:paraId="402D062D" w14:textId="476BAA46" w:rsidR="00414475" w:rsidRPr="00F94E64" w:rsidRDefault="00C47152" w:rsidP="00DF0DC1">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61152" behindDoc="0" locked="0" layoutInCell="1" allowOverlap="1" wp14:anchorId="100AF392" wp14:editId="2C35318D">
                <wp:simplePos x="0" y="0"/>
                <wp:positionH relativeFrom="column">
                  <wp:posOffset>342900</wp:posOffset>
                </wp:positionH>
                <wp:positionV relativeFrom="paragraph">
                  <wp:posOffset>111125</wp:posOffset>
                </wp:positionV>
                <wp:extent cx="457200" cy="247650"/>
                <wp:effectExtent l="0" t="0" r="19050" b="19050"/>
                <wp:wrapNone/>
                <wp:docPr id="54974328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62916" id="Rectangle 3" o:spid="_x0000_s1026" style="position:absolute;margin-left:27pt;margin-top:8.75pt;width:36pt;height:19.5pt;z-index:25176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" fillcolor="white [3201]" strokecolor="#70ad47 [3209]" strokeweight="1pt"/>
            </w:pict>
          </mc:Fallback>
        </mc:AlternateContent>
      </w:r>
      <w:r w:rsidR="00FE27B4">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73440" behindDoc="0" locked="0" layoutInCell="1" allowOverlap="1" wp14:anchorId="1DF8008D" wp14:editId="3A7A3BDF">
                <wp:simplePos x="0" y="0"/>
                <wp:positionH relativeFrom="column">
                  <wp:posOffset>4305300</wp:posOffset>
                </wp:positionH>
                <wp:positionV relativeFrom="paragraph">
                  <wp:posOffset>15875</wp:posOffset>
                </wp:positionV>
                <wp:extent cx="457200" cy="247650"/>
                <wp:effectExtent l="0" t="0" r="19050" b="19050"/>
                <wp:wrapNone/>
                <wp:docPr id="105612550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75498" id="Rectangle 3" o:spid="_x0000_s1026" style="position:absolute;margin-left:339pt;margin-top:1.25pt;width:36pt;height:19.5pt;z-index:25177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" fillcolor="white [3201]" strokecolor="#70ad47 [3209]" strokeweight="1pt"/>
            </w:pict>
          </mc:Fallback>
        </mc:AlternateContent>
      </w:r>
      <w:r w:rsidR="00DF4D6F">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65248" behindDoc="0" locked="0" layoutInCell="1" allowOverlap="1" wp14:anchorId="5CE2D864" wp14:editId="573F1E9B">
                <wp:simplePos x="0" y="0"/>
                <wp:positionH relativeFrom="margin">
                  <wp:align>center</wp:align>
                </wp:positionH>
                <wp:positionV relativeFrom="paragraph">
                  <wp:posOffset>15875</wp:posOffset>
                </wp:positionV>
                <wp:extent cx="457200" cy="247650"/>
                <wp:effectExtent l="0" t="0" r="19050" b="19050"/>
                <wp:wrapNone/>
                <wp:docPr id="36988814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56D42" id="Rectangle 3" o:spid="_x0000_s1026" style="position:absolute;margin-left:0;margin-top:1.25pt;width:36pt;height:19.5pt;z-index:251765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" fillcolor="white [3201]" strokecolor="#70ad47 [3209]" strokeweight="1pt">
                <w10:wrap anchorx="margin"/>
              </v:rect>
            </w:pict>
          </mc:Fallback>
        </mc:AlternateContent>
      </w:r>
      <w:r w:rsidR="00DF0DC1">
        <w:rPr>
          <w:rFonts w:ascii="Simplified Arabic" w:hAnsi="Simplified Arabic" w:cs="Simplified Arabic" w:hint="cs"/>
          <w:sz w:val="28"/>
          <w:szCs w:val="28"/>
          <w:rtl/>
          <w:lang w:bidi="ar-AE"/>
        </w:rPr>
        <w:t xml:space="preserve">    </w:t>
      </w:r>
      <w:r w:rsidR="00414475" w:rsidRPr="00F94E64">
        <w:rPr>
          <w:rFonts w:ascii="Simplified Arabic" w:hAnsi="Simplified Arabic" w:cs="Simplified Arabic" w:hint="cs"/>
          <w:sz w:val="28"/>
          <w:szCs w:val="28"/>
          <w:rtl/>
          <w:lang w:bidi="ar-AE"/>
        </w:rPr>
        <w:t xml:space="preserve">لا أوافق بشدة                    لا أوافق                              صحيح لحد ما </w:t>
      </w:r>
    </w:p>
    <w:p w14:paraId="1A52CCB5" w14:textId="4C74844C" w:rsidR="00414475" w:rsidRDefault="00DF4D6F" w:rsidP="00414475">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69344" behindDoc="0" locked="0" layoutInCell="1" allowOverlap="1" wp14:anchorId="3DB53BBC" wp14:editId="2C675902">
                <wp:simplePos x="0" y="0"/>
                <wp:positionH relativeFrom="column">
                  <wp:posOffset>4324350</wp:posOffset>
                </wp:positionH>
                <wp:positionV relativeFrom="paragraph">
                  <wp:posOffset>24765</wp:posOffset>
                </wp:positionV>
                <wp:extent cx="457200" cy="247650"/>
                <wp:effectExtent l="0" t="0" r="19050" b="19050"/>
                <wp:wrapNone/>
                <wp:docPr id="153222631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A32FB5" id="Rectangle 3" o:spid="_x0000_s1026" style="position:absolute;margin-left:340.5pt;margin-top:1.95pt;width:36pt;height:19.5pt;z-index:25176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57056" behindDoc="0" locked="0" layoutInCell="1" allowOverlap="1" wp14:anchorId="2312F7A0" wp14:editId="607316F5">
                <wp:simplePos x="0" y="0"/>
                <wp:positionH relativeFrom="margin">
                  <wp:align>center</wp:align>
                </wp:positionH>
                <wp:positionV relativeFrom="paragraph">
                  <wp:posOffset>29210</wp:posOffset>
                </wp:positionV>
                <wp:extent cx="457200" cy="247650"/>
                <wp:effectExtent l="0" t="0" r="19050" b="19050"/>
                <wp:wrapNone/>
                <wp:docPr id="25463290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C9D14" id="Rectangle 3" o:spid="_x0000_s1026" style="position:absolute;margin-left:0;margin-top:2.3pt;width:36pt;height:19.5pt;z-index:2517570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" fillcolor="white [3201]" strokecolor="#70ad47 [3209]" strokeweight="1pt">
                <w10:wrap anchorx="margin"/>
              </v:rect>
            </w:pict>
          </mc:Fallback>
        </mc:AlternateContent>
      </w:r>
      <w:r w:rsidR="00414475" w:rsidRPr="00F94E64">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 xml:space="preserve">    </w:t>
      </w:r>
      <w:r w:rsidR="00414475" w:rsidRPr="00F94E64">
        <w:rPr>
          <w:rFonts w:ascii="Simplified Arabic" w:hAnsi="Simplified Arabic" w:cs="Simplified Arabic" w:hint="cs"/>
          <w:sz w:val="28"/>
          <w:szCs w:val="28"/>
          <w:rtl/>
          <w:lang w:bidi="ar-AE"/>
        </w:rPr>
        <w:t xml:space="preserve">   أوافق                    </w:t>
      </w:r>
      <w:r w:rsidR="00AA3E0C">
        <w:rPr>
          <w:rFonts w:ascii="Simplified Arabic" w:hAnsi="Simplified Arabic" w:cs="Simplified Arabic" w:hint="cs"/>
          <w:sz w:val="28"/>
          <w:szCs w:val="28"/>
          <w:rtl/>
          <w:lang w:bidi="ar-AE"/>
        </w:rPr>
        <w:t xml:space="preserve"> </w:t>
      </w:r>
      <w:r w:rsidR="00414475" w:rsidRPr="00F94E64">
        <w:rPr>
          <w:rFonts w:ascii="Simplified Arabic" w:hAnsi="Simplified Arabic" w:cs="Simplified Arabic" w:hint="cs"/>
          <w:sz w:val="28"/>
          <w:szCs w:val="28"/>
          <w:rtl/>
          <w:lang w:bidi="ar-AE"/>
        </w:rPr>
        <w:t xml:space="preserve"> أوافق بشدة </w:t>
      </w:r>
    </w:p>
    <w:p w14:paraId="4FF30FA6" w14:textId="6091C627" w:rsidR="00DF0DC1" w:rsidRDefault="003D60D5" w:rsidP="00DF0DC1">
      <w:pPr>
        <w:pStyle w:val="ListParagraph"/>
        <w:numPr>
          <w:ilvl w:val="0"/>
          <w:numId w:val="29"/>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85728" behindDoc="0" locked="0" layoutInCell="1" allowOverlap="1" wp14:anchorId="51D73D71" wp14:editId="7A0C2760">
                <wp:simplePos x="0" y="0"/>
                <wp:positionH relativeFrom="column">
                  <wp:posOffset>381000</wp:posOffset>
                </wp:positionH>
                <wp:positionV relativeFrom="paragraph">
                  <wp:posOffset>414655</wp:posOffset>
                </wp:positionV>
                <wp:extent cx="457200" cy="247650"/>
                <wp:effectExtent l="0" t="0" r="19050" b="19050"/>
                <wp:wrapNone/>
                <wp:docPr id="36934564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43F86" id="Rectangle 3" o:spid="_x0000_s1026" style="position:absolute;margin-left:30pt;margin-top:32.65pt;width:36pt;height:19.5pt;z-index:25178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" fillcolor="white [3201]" strokecolor="#70ad47 [3209]" strokeweight="1pt"/>
            </w:pict>
          </mc:Fallback>
        </mc:AlternateContent>
      </w:r>
      <w:r w:rsidR="00414475" w:rsidRPr="00C37176">
        <w:rPr>
          <w:rFonts w:ascii="Simplified Arabic" w:hAnsi="Simplified Arabic" w:cs="Simplified Arabic"/>
          <w:sz w:val="28"/>
          <w:szCs w:val="28"/>
          <w:rtl/>
        </w:rPr>
        <w:t>في شركتي يوجد مختصون ماليون لديهم القدرة على تحليل القوائم المالية</w:t>
      </w:r>
      <w:r w:rsidR="00414475" w:rsidRPr="00C37176">
        <w:rPr>
          <w:rFonts w:ascii="Simplified Arabic" w:hAnsi="Simplified Arabic" w:cs="Simplified Arabic"/>
          <w:sz w:val="28"/>
          <w:szCs w:val="28"/>
          <w:lang w:bidi="ar-AE"/>
        </w:rPr>
        <w:t> </w:t>
      </w:r>
    </w:p>
    <w:p w14:paraId="612DF815" w14:textId="605D6823" w:rsidR="00414475" w:rsidRPr="00DF0DC1" w:rsidRDefault="00FE27B4" w:rsidP="00DF0DC1">
      <w:pPr>
        <w:pStyle w:val="ListParagraph"/>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93920" behindDoc="0" locked="0" layoutInCell="1" allowOverlap="1" wp14:anchorId="68D6FF5E" wp14:editId="0B81A875">
                <wp:simplePos x="0" y="0"/>
                <wp:positionH relativeFrom="column">
                  <wp:posOffset>4305300</wp:posOffset>
                </wp:positionH>
                <wp:positionV relativeFrom="paragraph">
                  <wp:posOffset>10795</wp:posOffset>
                </wp:positionV>
                <wp:extent cx="457200" cy="247650"/>
                <wp:effectExtent l="0" t="0" r="19050" b="19050"/>
                <wp:wrapNone/>
                <wp:docPr id="1696747101"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DCB83" id="Rectangle 3" o:spid="_x0000_s1026" style="position:absolute;margin-left:339pt;margin-top:.85pt;width:36pt;height:19.5pt;z-index:25179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" fillcolor="white [3201]" strokecolor="#70ad47 [3209]" strokeweight="1pt"/>
            </w:pict>
          </mc:Fallback>
        </mc:AlternateContent>
      </w:r>
      <w:r w:rsidR="003D60D5">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89824" behindDoc="0" locked="0" layoutInCell="1" allowOverlap="1" wp14:anchorId="6BE7C207" wp14:editId="128B955D">
                <wp:simplePos x="0" y="0"/>
                <wp:positionH relativeFrom="column">
                  <wp:posOffset>2781300</wp:posOffset>
                </wp:positionH>
                <wp:positionV relativeFrom="paragraph">
                  <wp:posOffset>10795</wp:posOffset>
                </wp:positionV>
                <wp:extent cx="457200" cy="247650"/>
                <wp:effectExtent l="0" t="0" r="19050" b="19050"/>
                <wp:wrapNone/>
                <wp:docPr id="19263504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B25EF" id="Rectangle 3" o:spid="_x0000_s1026" style="position:absolute;margin-left:219pt;margin-top:.85pt;width:36pt;height:19.5pt;z-index:25178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" fillcolor="white [3201]" strokecolor="#70ad47 [3209]" strokeweight="1pt"/>
            </w:pict>
          </mc:Fallback>
        </mc:AlternateContent>
      </w:r>
      <w:r w:rsidR="002758B9">
        <w:rPr>
          <w:rFonts w:ascii="Simplified Arabic" w:hAnsi="Simplified Arabic" w:cs="Simplified Arabic" w:hint="cs"/>
          <w:sz w:val="28"/>
          <w:szCs w:val="28"/>
          <w:rtl/>
          <w:lang w:bidi="ar-AE"/>
        </w:rPr>
        <w:t>ل</w:t>
      </w:r>
      <w:r w:rsidR="00414475" w:rsidRPr="00DF0DC1">
        <w:rPr>
          <w:rFonts w:ascii="Simplified Arabic" w:hAnsi="Simplified Arabic" w:cs="Simplified Arabic" w:hint="cs"/>
          <w:sz w:val="28"/>
          <w:szCs w:val="28"/>
          <w:rtl/>
          <w:lang w:bidi="ar-AE"/>
        </w:rPr>
        <w:t xml:space="preserve">ا أوافق بشدة                    لا أوافق                              صحيح لحد ما </w:t>
      </w:r>
    </w:p>
    <w:p w14:paraId="3B93240E" w14:textId="7741B35E" w:rsidR="00414475" w:rsidRDefault="00CD4BF3" w:rsidP="00414475">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81632" behindDoc="0" locked="0" layoutInCell="1" allowOverlap="1" wp14:anchorId="75BA4C76" wp14:editId="0916216E">
                <wp:simplePos x="0" y="0"/>
                <wp:positionH relativeFrom="column">
                  <wp:posOffset>4362450</wp:posOffset>
                </wp:positionH>
                <wp:positionV relativeFrom="paragraph">
                  <wp:posOffset>19685</wp:posOffset>
                </wp:positionV>
                <wp:extent cx="457200" cy="247650"/>
                <wp:effectExtent l="0" t="0" r="19050" b="19050"/>
                <wp:wrapNone/>
                <wp:docPr id="21411821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CCBD6" id="Rectangle 3" o:spid="_x0000_s1026" style="position:absolute;margin-left:343.5pt;margin-top:1.55pt;width:36pt;height:19.5pt;z-index:25178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" fillcolor="white [3201]" strokecolor="#70ad47 [3209]" strokeweight="1pt"/>
            </w:pict>
          </mc:Fallback>
        </mc:AlternateContent>
      </w:r>
      <w:r w:rsidR="003D60D5">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77536" behindDoc="0" locked="0" layoutInCell="1" allowOverlap="1" wp14:anchorId="159652B1" wp14:editId="34A3E707">
                <wp:simplePos x="0" y="0"/>
                <wp:positionH relativeFrom="margin">
                  <wp:posOffset>2771775</wp:posOffset>
                </wp:positionH>
                <wp:positionV relativeFrom="paragraph">
                  <wp:posOffset>27940</wp:posOffset>
                </wp:positionV>
                <wp:extent cx="457200" cy="247650"/>
                <wp:effectExtent l="0" t="0" r="19050" b="19050"/>
                <wp:wrapNone/>
                <wp:docPr id="1579332120"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42019" id="Rectangle 3" o:spid="_x0000_s1026" style="position:absolute;margin-left:218.25pt;margin-top:2.2pt;width:36pt;height:19.5pt;z-index:2517775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" fillcolor="white [3201]" strokecolor="#70ad47 [3209]" strokeweight="1pt">
                <w10:wrap anchorx="margin"/>
              </v:rect>
            </w:pict>
          </mc:Fallback>
        </mc:AlternateContent>
      </w:r>
      <w:r w:rsidR="00414475" w:rsidRPr="00F94E64">
        <w:rPr>
          <w:rFonts w:ascii="Simplified Arabic" w:hAnsi="Simplified Arabic" w:cs="Simplified Arabic" w:hint="cs"/>
          <w:sz w:val="28"/>
          <w:szCs w:val="28"/>
          <w:rtl/>
          <w:lang w:bidi="ar-AE"/>
        </w:rPr>
        <w:t xml:space="preserve">  </w:t>
      </w:r>
      <w:r w:rsidR="003D60D5">
        <w:rPr>
          <w:rFonts w:ascii="Simplified Arabic" w:hAnsi="Simplified Arabic" w:cs="Simplified Arabic" w:hint="cs"/>
          <w:sz w:val="28"/>
          <w:szCs w:val="28"/>
          <w:rtl/>
          <w:lang w:bidi="ar-AE"/>
        </w:rPr>
        <w:t xml:space="preserve">  </w:t>
      </w:r>
      <w:r w:rsidR="00414475" w:rsidRPr="00F94E64">
        <w:rPr>
          <w:rFonts w:ascii="Simplified Arabic" w:hAnsi="Simplified Arabic" w:cs="Simplified Arabic" w:hint="cs"/>
          <w:sz w:val="28"/>
          <w:szCs w:val="28"/>
          <w:rtl/>
          <w:lang w:bidi="ar-AE"/>
        </w:rPr>
        <w:t xml:space="preserve">  أوافق                       أوافق بشدة </w:t>
      </w:r>
    </w:p>
    <w:p w14:paraId="5DE3B7D5" w14:textId="44231EB6" w:rsidR="004E08B9" w:rsidRPr="00CB7829" w:rsidRDefault="00C37176" w:rsidP="00C37176">
      <w:pPr>
        <w:pStyle w:val="ListParagraph"/>
        <w:numPr>
          <w:ilvl w:val="0"/>
          <w:numId w:val="29"/>
        </w:numPr>
        <w:bidi/>
        <w:spacing w:line="360" w:lineRule="auto"/>
        <w:jc w:val="both"/>
        <w:rPr>
          <w:rFonts w:ascii="Simplified Arabic" w:hAnsi="Simplified Arabic" w:cs="Simplified Arabic"/>
          <w:sz w:val="28"/>
          <w:szCs w:val="28"/>
          <w:rtl/>
          <w:lang w:bidi="ar-AE"/>
        </w:rPr>
      </w:pPr>
      <w:r w:rsidRPr="00C37176">
        <w:rPr>
          <w:rFonts w:ascii="Simplified Arabic" w:hAnsi="Simplified Arabic" w:cs="Simplified Arabic"/>
          <w:sz w:val="28"/>
          <w:szCs w:val="28"/>
          <w:rtl/>
        </w:rPr>
        <w:t>في شركتي يتم تدريب الموظفين على قراءة و تفسير المؤشرات المالية</w:t>
      </w:r>
      <w:r w:rsidRPr="00C37176">
        <w:rPr>
          <w:rFonts w:ascii="Simplified Arabic" w:hAnsi="Simplified Arabic" w:cs="Simplified Arabic"/>
          <w:sz w:val="28"/>
          <w:szCs w:val="28"/>
          <w:lang w:bidi="ar-AE"/>
        </w:rPr>
        <w:t>  </w:t>
      </w:r>
    </w:p>
    <w:p w14:paraId="2A3159E5" w14:textId="1E325C21" w:rsidR="00C37176" w:rsidRPr="00F94E64" w:rsidRDefault="00CD4BF3" w:rsidP="00DF0DC1">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06208" behindDoc="0" locked="0" layoutInCell="1" allowOverlap="1" wp14:anchorId="2AD8373E" wp14:editId="6E3A8BB5">
                <wp:simplePos x="0" y="0"/>
                <wp:positionH relativeFrom="column">
                  <wp:posOffset>304800</wp:posOffset>
                </wp:positionH>
                <wp:positionV relativeFrom="paragraph">
                  <wp:posOffset>55880</wp:posOffset>
                </wp:positionV>
                <wp:extent cx="457200" cy="247650"/>
                <wp:effectExtent l="0" t="0" r="19050" b="19050"/>
                <wp:wrapNone/>
                <wp:docPr id="161038156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45C89" id="Rectangle 3" o:spid="_x0000_s1026" style="position:absolute;margin-left:24pt;margin-top:4.4pt;width:36pt;height:19.5pt;z-index:25180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02112" behindDoc="0" locked="0" layoutInCell="1" allowOverlap="1" wp14:anchorId="727D6689" wp14:editId="2620078D">
                <wp:simplePos x="0" y="0"/>
                <wp:positionH relativeFrom="column">
                  <wp:posOffset>2819400</wp:posOffset>
                </wp:positionH>
                <wp:positionV relativeFrom="paragraph">
                  <wp:posOffset>74930</wp:posOffset>
                </wp:positionV>
                <wp:extent cx="457200" cy="247650"/>
                <wp:effectExtent l="0" t="0" r="19050" b="19050"/>
                <wp:wrapNone/>
                <wp:docPr id="7837984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83F1E" id="Rectangle 3" o:spid="_x0000_s1026" style="position:absolute;margin-left:222pt;margin-top:5.9pt;width:36pt;height:19.5pt;z-index:25180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98016" behindDoc="0" locked="0" layoutInCell="1" allowOverlap="1" wp14:anchorId="2B592734" wp14:editId="52F966D9">
                <wp:simplePos x="0" y="0"/>
                <wp:positionH relativeFrom="column">
                  <wp:posOffset>4400550</wp:posOffset>
                </wp:positionH>
                <wp:positionV relativeFrom="paragraph">
                  <wp:posOffset>18415</wp:posOffset>
                </wp:positionV>
                <wp:extent cx="457200" cy="247650"/>
                <wp:effectExtent l="0" t="0" r="19050" b="19050"/>
                <wp:wrapNone/>
                <wp:docPr id="52789081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7C877B" id="Rectangle 3" o:spid="_x0000_s1026" style="position:absolute;margin-left:346.5pt;margin-top:1.45pt;width:36pt;height:19.5pt;z-index:25179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" fillcolor="white [3201]" strokecolor="#70ad47 [3209]" strokeweight="1pt"/>
            </w:pict>
          </mc:Fallback>
        </mc:AlternateContent>
      </w:r>
      <w:r w:rsidR="002758B9">
        <w:rPr>
          <w:rFonts w:ascii="Simplified Arabic" w:hAnsi="Simplified Arabic" w:cs="Simplified Arabic" w:hint="cs"/>
          <w:sz w:val="28"/>
          <w:szCs w:val="28"/>
          <w:rtl/>
          <w:lang w:bidi="ar-AE"/>
        </w:rPr>
        <w:t xml:space="preserve">   </w:t>
      </w:r>
      <w:r w:rsidR="00C37176" w:rsidRPr="00F94E64">
        <w:rPr>
          <w:rFonts w:ascii="Simplified Arabic" w:hAnsi="Simplified Arabic" w:cs="Simplified Arabic" w:hint="cs"/>
          <w:sz w:val="28"/>
          <w:szCs w:val="28"/>
          <w:rtl/>
          <w:lang w:bidi="ar-AE"/>
        </w:rPr>
        <w:t xml:space="preserve">لا أوافق بشدة                    لا أوافق                              صحيح لحد ما </w:t>
      </w:r>
    </w:p>
    <w:p w14:paraId="425275FD" w14:textId="02B11244" w:rsidR="00C37176" w:rsidRDefault="00FE27B4" w:rsidP="00C37176">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10304" behindDoc="0" locked="0" layoutInCell="1" allowOverlap="1" wp14:anchorId="136840B2" wp14:editId="12E01E4D">
                <wp:simplePos x="0" y="0"/>
                <wp:positionH relativeFrom="column">
                  <wp:posOffset>4419600</wp:posOffset>
                </wp:positionH>
                <wp:positionV relativeFrom="paragraph">
                  <wp:posOffset>26670</wp:posOffset>
                </wp:positionV>
                <wp:extent cx="457200" cy="247650"/>
                <wp:effectExtent l="0" t="0" r="19050" b="19050"/>
                <wp:wrapNone/>
                <wp:docPr id="952102552"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415BD" id="Rectangle 3" o:spid="_x0000_s1026" style="position:absolute;margin-left:348pt;margin-top:2.1pt;width:36pt;height:19.5pt;z-index:25181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" fillcolor="white [3201]" strokecolor="#70ad47 [3209]" strokeweight="1pt"/>
            </w:pict>
          </mc:Fallback>
        </mc:AlternateContent>
      </w:r>
      <w:r w:rsidR="00CD4BF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14400" behindDoc="0" locked="0" layoutInCell="1" allowOverlap="1" wp14:anchorId="57DEF1F8" wp14:editId="036FFDA1">
                <wp:simplePos x="0" y="0"/>
                <wp:positionH relativeFrom="margin">
                  <wp:posOffset>2828925</wp:posOffset>
                </wp:positionH>
                <wp:positionV relativeFrom="paragraph">
                  <wp:posOffset>26670</wp:posOffset>
                </wp:positionV>
                <wp:extent cx="457200" cy="247650"/>
                <wp:effectExtent l="0" t="0" r="19050" b="19050"/>
                <wp:wrapNone/>
                <wp:docPr id="149498872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BD2F4" id="Rectangle 3" o:spid="_x0000_s1026" style="position:absolute;margin-left:222.75pt;margin-top:2.1pt;width:36pt;height:19.5pt;z-index:2518144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" fillcolor="white [3201]" strokecolor="#70ad47 [3209]" strokeweight="1pt">
                <w10:wrap anchorx="margin"/>
              </v:rect>
            </w:pict>
          </mc:Fallback>
        </mc:AlternateContent>
      </w:r>
      <w:r w:rsidR="00C37176" w:rsidRPr="00F94E64">
        <w:rPr>
          <w:rFonts w:ascii="Simplified Arabic" w:hAnsi="Simplified Arabic" w:cs="Simplified Arabic" w:hint="cs"/>
          <w:sz w:val="28"/>
          <w:szCs w:val="28"/>
          <w:rtl/>
          <w:lang w:bidi="ar-AE"/>
        </w:rPr>
        <w:t xml:space="preserve">   </w:t>
      </w:r>
      <w:r w:rsidR="00CD4BF3">
        <w:rPr>
          <w:rFonts w:ascii="Simplified Arabic" w:hAnsi="Simplified Arabic" w:cs="Simplified Arabic" w:hint="cs"/>
          <w:sz w:val="28"/>
          <w:szCs w:val="28"/>
          <w:rtl/>
          <w:lang w:bidi="ar-AE"/>
        </w:rPr>
        <w:t xml:space="preserve">   </w:t>
      </w:r>
      <w:r w:rsidR="00C37176" w:rsidRPr="00F94E64">
        <w:rPr>
          <w:rFonts w:ascii="Simplified Arabic" w:hAnsi="Simplified Arabic" w:cs="Simplified Arabic" w:hint="cs"/>
          <w:sz w:val="28"/>
          <w:szCs w:val="28"/>
          <w:rtl/>
          <w:lang w:bidi="ar-AE"/>
        </w:rPr>
        <w:t xml:space="preserve"> أوافق                     أوافق بشدة </w:t>
      </w:r>
    </w:p>
    <w:p w14:paraId="7D8C2475" w14:textId="3A3B3A91" w:rsidR="00D80D63" w:rsidRDefault="005479EC" w:rsidP="00AA3E0C">
      <w:pPr>
        <w:pStyle w:val="ListParagraph"/>
        <w:numPr>
          <w:ilvl w:val="0"/>
          <w:numId w:val="29"/>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تعتمد الإدارة على نتائج التحليل المالي دون تدخل شخصي </w:t>
      </w:r>
    </w:p>
    <w:p w14:paraId="19CD3FA9" w14:textId="4BB0287E" w:rsidR="005479EC" w:rsidRPr="005479EC" w:rsidRDefault="00C47152" w:rsidP="005479EC">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26688" behindDoc="0" locked="0" layoutInCell="1" allowOverlap="1" wp14:anchorId="0F27F997" wp14:editId="40FCC7A1">
                <wp:simplePos x="0" y="0"/>
                <wp:positionH relativeFrom="column">
                  <wp:posOffset>419100</wp:posOffset>
                </wp:positionH>
                <wp:positionV relativeFrom="paragraph">
                  <wp:posOffset>24765</wp:posOffset>
                </wp:positionV>
                <wp:extent cx="457200" cy="247650"/>
                <wp:effectExtent l="0" t="0" r="19050" b="19050"/>
                <wp:wrapNone/>
                <wp:docPr id="76929087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C9F4C" id="Rectangle 3" o:spid="_x0000_s1026" style="position:absolute;margin-left:33pt;margin-top:1.95pt;width:36pt;height:19.5pt;z-index:25182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" fillcolor="white [3201]" strokecolor="#70ad47 [3209]" strokeweight="1pt"/>
            </w:pict>
          </mc:Fallback>
        </mc:AlternateContent>
      </w:r>
      <w:r w:rsidR="00CD4BF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34880" behindDoc="0" locked="0" layoutInCell="1" allowOverlap="1" wp14:anchorId="751C61C2" wp14:editId="64C387A2">
                <wp:simplePos x="0" y="0"/>
                <wp:positionH relativeFrom="margin">
                  <wp:align>center</wp:align>
                </wp:positionH>
                <wp:positionV relativeFrom="paragraph">
                  <wp:posOffset>443865</wp:posOffset>
                </wp:positionV>
                <wp:extent cx="457200" cy="247650"/>
                <wp:effectExtent l="0" t="0" r="19050" b="19050"/>
                <wp:wrapNone/>
                <wp:docPr id="384399481"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8C9C4" id="Rectangle 3" o:spid="_x0000_s1026" style="position:absolute;margin-left:0;margin-top:34.95pt;width:36pt;height:19.5pt;z-index:2518348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" fillcolor="white [3201]" strokecolor="#70ad47 [3209]" strokeweight="1pt">
                <w10:wrap anchorx="margin"/>
              </v:rect>
            </w:pict>
          </mc:Fallback>
        </mc:AlternateContent>
      </w:r>
      <w:r w:rsidR="00CD4BF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22592" behindDoc="0" locked="0" layoutInCell="1" allowOverlap="1" wp14:anchorId="5BE6C524" wp14:editId="3EE3AF19">
                <wp:simplePos x="0" y="0"/>
                <wp:positionH relativeFrom="margin">
                  <wp:align>center</wp:align>
                </wp:positionH>
                <wp:positionV relativeFrom="paragraph">
                  <wp:posOffset>24765</wp:posOffset>
                </wp:positionV>
                <wp:extent cx="457200" cy="247650"/>
                <wp:effectExtent l="0" t="0" r="19050" b="19050"/>
                <wp:wrapNone/>
                <wp:docPr id="1188913809"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2922A" id="Rectangle 3" o:spid="_x0000_s1026" style="position:absolute;margin-left:0;margin-top:1.95pt;width:36pt;height:19.5pt;z-index:2518225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" fillcolor="white [3201]" strokecolor="#70ad47 [3209]" strokeweight="1pt">
                <w10:wrap anchorx="margin"/>
              </v:rect>
            </w:pict>
          </mc:Fallback>
        </mc:AlternateContent>
      </w:r>
      <w:r w:rsidR="00CD4BF3">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18496" behindDoc="0" locked="0" layoutInCell="1" allowOverlap="1" wp14:anchorId="646530FD" wp14:editId="6885E2A0">
                <wp:simplePos x="0" y="0"/>
                <wp:positionH relativeFrom="column">
                  <wp:posOffset>4438650</wp:posOffset>
                </wp:positionH>
                <wp:positionV relativeFrom="paragraph">
                  <wp:posOffset>18415</wp:posOffset>
                </wp:positionV>
                <wp:extent cx="457200" cy="247650"/>
                <wp:effectExtent l="0" t="0" r="19050" b="19050"/>
                <wp:wrapNone/>
                <wp:docPr id="76201966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371CE1" id="Rectangle 3" o:spid="_x0000_s1026" style="position:absolute;margin-left:349.5pt;margin-top:1.45pt;width:36pt;height:19.5pt;z-index:25181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" fillcolor="white [3201]" strokecolor="#70ad47 [3209]" strokeweight="1pt"/>
            </w:pict>
          </mc:Fallback>
        </mc:AlternateContent>
      </w:r>
      <w:r w:rsidR="005479EC" w:rsidRPr="005479EC">
        <w:rPr>
          <w:rFonts w:ascii="Simplified Arabic" w:hAnsi="Simplified Arabic" w:cs="Simplified Arabic" w:hint="cs"/>
          <w:sz w:val="28"/>
          <w:szCs w:val="28"/>
          <w:rtl/>
          <w:lang w:bidi="ar-AE"/>
        </w:rPr>
        <w:t xml:space="preserve">   لا أوافق بشدة                    لا أوافق                              صحيح لحد ما </w:t>
      </w:r>
    </w:p>
    <w:p w14:paraId="720FECB7" w14:textId="1C1001DB" w:rsidR="005479EC" w:rsidRPr="00965913" w:rsidRDefault="00CD4BF3" w:rsidP="0096591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830784" behindDoc="0" locked="0" layoutInCell="1" allowOverlap="1" wp14:anchorId="640BED51" wp14:editId="1466FB6F">
                <wp:simplePos x="0" y="0"/>
                <wp:positionH relativeFrom="column">
                  <wp:posOffset>4457700</wp:posOffset>
                </wp:positionH>
                <wp:positionV relativeFrom="paragraph">
                  <wp:posOffset>14605</wp:posOffset>
                </wp:positionV>
                <wp:extent cx="457200" cy="247650"/>
                <wp:effectExtent l="0" t="0" r="19050" b="19050"/>
                <wp:wrapNone/>
                <wp:docPr id="194495810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254E5" id="Rectangle 3" o:spid="_x0000_s1026" style="position:absolute;margin-left:351pt;margin-top:1.15pt;width:36pt;height:19.5pt;z-index:25183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" fillcolor="white [3201]" strokecolor="#70ad47 [3209]" strokeweight="1pt"/>
            </w:pict>
          </mc:Fallback>
        </mc:AlternateContent>
      </w:r>
      <w:r w:rsidR="005479EC" w:rsidRPr="00965913">
        <w:rPr>
          <w:rFonts w:ascii="Simplified Arabic" w:hAnsi="Simplified Arabic" w:cs="Simplified Arabic" w:hint="cs"/>
          <w:sz w:val="28"/>
          <w:szCs w:val="28"/>
          <w:rtl/>
          <w:lang w:bidi="ar-AE"/>
        </w:rPr>
        <w:t xml:space="preserve">   أوافق                            أوافق بشدة </w:t>
      </w:r>
    </w:p>
    <w:p w14:paraId="6604FF14" w14:textId="77777777" w:rsidR="005479EC" w:rsidRPr="00AA3E0C" w:rsidRDefault="005479EC" w:rsidP="005479EC">
      <w:pPr>
        <w:pStyle w:val="ListParagraph"/>
        <w:bidi/>
        <w:spacing w:line="360" w:lineRule="auto"/>
        <w:ind w:left="360"/>
        <w:jc w:val="both"/>
        <w:rPr>
          <w:rFonts w:ascii="Simplified Arabic" w:hAnsi="Simplified Arabic" w:cs="Simplified Arabic"/>
          <w:sz w:val="28"/>
          <w:szCs w:val="28"/>
          <w:rtl/>
          <w:lang w:bidi="ar-AE"/>
        </w:rPr>
      </w:pPr>
    </w:p>
    <w:p w14:paraId="616AD053" w14:textId="77777777" w:rsidR="00D80D63" w:rsidRDefault="00D80D63" w:rsidP="00D80D63">
      <w:pPr>
        <w:bidi/>
        <w:spacing w:line="360" w:lineRule="auto"/>
        <w:jc w:val="both"/>
        <w:rPr>
          <w:rFonts w:ascii="Simplified Arabic" w:hAnsi="Simplified Arabic" w:cs="Simplified Arabic"/>
          <w:sz w:val="28"/>
          <w:szCs w:val="28"/>
          <w:rtl/>
          <w:lang w:bidi="ar-AE"/>
        </w:rPr>
      </w:pPr>
    </w:p>
    <w:p w14:paraId="41FB1984" w14:textId="447B62EB" w:rsidR="00D80D63" w:rsidRPr="001E38A0" w:rsidRDefault="001F5D66" w:rsidP="00D80D63">
      <w:pPr>
        <w:bidi/>
        <w:spacing w:line="360" w:lineRule="auto"/>
        <w:jc w:val="both"/>
        <w:rPr>
          <w:rFonts w:ascii="Simplified Arabic" w:hAnsi="Simplified Arabic" w:cs="Simplified Arabic"/>
          <w:b/>
          <w:bCs/>
          <w:sz w:val="28"/>
          <w:szCs w:val="28"/>
          <w:rtl/>
          <w:lang w:bidi="ar-AE"/>
        </w:rPr>
      </w:pPr>
      <w:r w:rsidRPr="001E38A0">
        <w:rPr>
          <w:rFonts w:ascii="Simplified Arabic" w:hAnsi="Simplified Arabic" w:cs="Simplified Arabic" w:hint="cs"/>
          <w:b/>
          <w:bCs/>
          <w:sz w:val="28"/>
          <w:szCs w:val="28"/>
          <w:rtl/>
          <w:lang w:bidi="ar-AE"/>
        </w:rPr>
        <w:lastRenderedPageBreak/>
        <w:t xml:space="preserve">المحور الخامس : </w:t>
      </w:r>
      <w:r w:rsidR="00905D9A" w:rsidRPr="001E38A0">
        <w:rPr>
          <w:rFonts w:ascii="Simplified Arabic" w:hAnsi="Simplified Arabic" w:cs="Simplified Arabic" w:hint="cs"/>
          <w:b/>
          <w:bCs/>
          <w:sz w:val="28"/>
          <w:szCs w:val="28"/>
          <w:rtl/>
          <w:lang w:bidi="ar-AE"/>
        </w:rPr>
        <w:t xml:space="preserve">نتائج التحليل المالي </w:t>
      </w:r>
    </w:p>
    <w:p w14:paraId="4C501760" w14:textId="6782EC1A" w:rsidR="00CF1377" w:rsidRDefault="00CF1377" w:rsidP="00CF1377">
      <w:pPr>
        <w:pStyle w:val="ListParagraph"/>
        <w:numPr>
          <w:ilvl w:val="0"/>
          <w:numId w:val="30"/>
        </w:num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أدت قرارات الإستثمار في شركتي </w:t>
      </w:r>
      <w:r w:rsidR="007E7583">
        <w:rPr>
          <w:rFonts w:ascii="Simplified Arabic" w:hAnsi="Simplified Arabic" w:cs="Simplified Arabic" w:hint="cs"/>
          <w:sz w:val="28"/>
          <w:szCs w:val="28"/>
          <w:rtl/>
          <w:lang w:bidi="ar-AE"/>
        </w:rPr>
        <w:t xml:space="preserve">إلى نتائج مالية إيجابية </w:t>
      </w:r>
    </w:p>
    <w:p w14:paraId="6BC05E3C" w14:textId="106FE5D1" w:rsidR="00905D9A" w:rsidRPr="00905D9A" w:rsidRDefault="00824909" w:rsidP="00905D9A">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20192" behindDoc="0" locked="0" layoutInCell="1" allowOverlap="1" wp14:anchorId="4CBC3BD1" wp14:editId="5DD1BA0D">
                <wp:simplePos x="0" y="0"/>
                <wp:positionH relativeFrom="column">
                  <wp:posOffset>4267200</wp:posOffset>
                </wp:positionH>
                <wp:positionV relativeFrom="paragraph">
                  <wp:posOffset>549275</wp:posOffset>
                </wp:positionV>
                <wp:extent cx="457200" cy="247650"/>
                <wp:effectExtent l="0" t="0" r="19050" b="19050"/>
                <wp:wrapNone/>
                <wp:docPr id="1020424788"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90EB7C" id="Rectangle 3" o:spid="_x0000_s1026" style="position:absolute;margin-left:336pt;margin-top:43.25pt;width:36pt;height:19.5pt;z-index:2517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24288" behindDoc="0" locked="0" layoutInCell="1" allowOverlap="1" wp14:anchorId="20936171" wp14:editId="55994705">
                <wp:simplePos x="0" y="0"/>
                <wp:positionH relativeFrom="column">
                  <wp:posOffset>152400</wp:posOffset>
                </wp:positionH>
                <wp:positionV relativeFrom="paragraph">
                  <wp:posOffset>15875</wp:posOffset>
                </wp:positionV>
                <wp:extent cx="457200" cy="247650"/>
                <wp:effectExtent l="0" t="0" r="19050" b="19050"/>
                <wp:wrapNone/>
                <wp:docPr id="1833905055"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B41F1" id="Rectangle 3" o:spid="_x0000_s1026" style="position:absolute;margin-left:12pt;margin-top:1.25pt;width:36pt;height:19.5pt;z-index:25172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28384" behindDoc="0" locked="0" layoutInCell="1" allowOverlap="1" wp14:anchorId="404029C3" wp14:editId="6093042F">
                <wp:simplePos x="0" y="0"/>
                <wp:positionH relativeFrom="column">
                  <wp:posOffset>2552700</wp:posOffset>
                </wp:positionH>
                <wp:positionV relativeFrom="paragraph">
                  <wp:posOffset>15875</wp:posOffset>
                </wp:positionV>
                <wp:extent cx="457200" cy="247650"/>
                <wp:effectExtent l="0" t="0" r="19050" b="19050"/>
                <wp:wrapNone/>
                <wp:docPr id="58087561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FE0E9" id="Rectangle 3" o:spid="_x0000_s1026" style="position:absolute;margin-left:201pt;margin-top:1.25pt;width:36pt;height:19.5pt;z-index:25172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32480" behindDoc="0" locked="0" layoutInCell="1" allowOverlap="1" wp14:anchorId="7ECCC4D4" wp14:editId="77C04E09">
                <wp:simplePos x="0" y="0"/>
                <wp:positionH relativeFrom="column">
                  <wp:posOffset>4210050</wp:posOffset>
                </wp:positionH>
                <wp:positionV relativeFrom="paragraph">
                  <wp:posOffset>15875</wp:posOffset>
                </wp:positionV>
                <wp:extent cx="457200" cy="247650"/>
                <wp:effectExtent l="0" t="0" r="19050" b="19050"/>
                <wp:wrapNone/>
                <wp:docPr id="1334641714"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B4C92B" id="Rectangle 3" o:spid="_x0000_s1026" style="position:absolute;margin-left:331.5pt;margin-top:1.25pt;width:36pt;height:19.5pt;z-index:2517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" fillcolor="white [3201]" strokecolor="#70ad47 [3209]" strokeweight="1pt"/>
            </w:pict>
          </mc:Fallback>
        </mc:AlternateContent>
      </w:r>
      <w:r w:rsidR="00905D9A" w:rsidRPr="00905D9A">
        <w:rPr>
          <w:rFonts w:ascii="Simplified Arabic" w:hAnsi="Simplified Arabic" w:cs="Simplified Arabic" w:hint="cs"/>
          <w:sz w:val="28"/>
          <w:szCs w:val="28"/>
          <w:rtl/>
          <w:lang w:bidi="ar-AE"/>
        </w:rPr>
        <w:t xml:space="preserve">  لا أوافق بشدة                    لا أوافق                              صحيح لحد ما </w:t>
      </w:r>
    </w:p>
    <w:p w14:paraId="003AD314" w14:textId="1D841A89" w:rsidR="00905D9A" w:rsidRPr="00905D9A" w:rsidRDefault="00A03EC4" w:rsidP="00905D9A">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16096" behindDoc="0" locked="0" layoutInCell="1" allowOverlap="1" wp14:anchorId="62ED9218" wp14:editId="61FF37D3">
                <wp:simplePos x="0" y="0"/>
                <wp:positionH relativeFrom="column">
                  <wp:posOffset>2590800</wp:posOffset>
                </wp:positionH>
                <wp:positionV relativeFrom="paragraph">
                  <wp:posOffset>23495</wp:posOffset>
                </wp:positionV>
                <wp:extent cx="457200" cy="247650"/>
                <wp:effectExtent l="0" t="0" r="19050" b="19050"/>
                <wp:wrapNone/>
                <wp:docPr id="102586094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4C132F" id="Rectangle 3" o:spid="_x0000_s1026" style="position:absolute;margin-left:204pt;margin-top:1.85pt;width:36pt;height:19.5pt;z-index:25171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" fillcolor="white [3201]" strokecolor="#70ad47 [3209]" strokeweight="1pt"/>
            </w:pict>
          </mc:Fallback>
        </mc:AlternateContent>
      </w:r>
      <w:r w:rsidR="00905D9A">
        <w:rPr>
          <w:rFonts w:ascii="Simplified Arabic" w:hAnsi="Simplified Arabic" w:cs="Simplified Arabic" w:hint="cs"/>
          <w:sz w:val="28"/>
          <w:szCs w:val="28"/>
          <w:rtl/>
          <w:lang w:bidi="ar-AE"/>
        </w:rPr>
        <w:t xml:space="preserve">    </w:t>
      </w:r>
      <w:r w:rsidR="00905D9A" w:rsidRPr="00905D9A">
        <w:rPr>
          <w:rFonts w:ascii="Simplified Arabic" w:hAnsi="Simplified Arabic" w:cs="Simplified Arabic" w:hint="cs"/>
          <w:sz w:val="28"/>
          <w:szCs w:val="28"/>
          <w:rtl/>
          <w:lang w:bidi="ar-AE"/>
        </w:rPr>
        <w:t xml:space="preserve">  أوافق                            أوافق بشدة </w:t>
      </w:r>
    </w:p>
    <w:p w14:paraId="2204A72F" w14:textId="34530122" w:rsidR="007E7583" w:rsidRPr="00CF1377" w:rsidRDefault="007E7583" w:rsidP="007E7583">
      <w:pPr>
        <w:pStyle w:val="ListParagraph"/>
        <w:numPr>
          <w:ilvl w:val="0"/>
          <w:numId w:val="30"/>
        </w:num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كان </w:t>
      </w:r>
      <w:r w:rsidR="00905D9A">
        <w:rPr>
          <w:rFonts w:ascii="Simplified Arabic" w:hAnsi="Simplified Arabic" w:cs="Simplified Arabic" w:hint="cs"/>
          <w:sz w:val="28"/>
          <w:szCs w:val="28"/>
          <w:rtl/>
          <w:lang w:bidi="ar-AE"/>
        </w:rPr>
        <w:t xml:space="preserve">للتحليل المالي دور في تجنب قرارات إستثمارية فاشلة </w:t>
      </w:r>
    </w:p>
    <w:p w14:paraId="6D342760" w14:textId="7183683F" w:rsidR="00905D9A" w:rsidRPr="00905D9A" w:rsidRDefault="00A03EC4" w:rsidP="00905D9A">
      <w:pPr>
        <w:bidi/>
        <w:spacing w:line="360" w:lineRule="auto"/>
        <w:ind w:left="360"/>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36576" behindDoc="0" locked="0" layoutInCell="1" allowOverlap="1" wp14:anchorId="055E8180" wp14:editId="59432C93">
                <wp:simplePos x="0" y="0"/>
                <wp:positionH relativeFrom="margin">
                  <wp:align>center</wp:align>
                </wp:positionH>
                <wp:positionV relativeFrom="paragraph">
                  <wp:posOffset>533400</wp:posOffset>
                </wp:positionV>
                <wp:extent cx="457200" cy="247650"/>
                <wp:effectExtent l="0" t="0" r="19050" b="19050"/>
                <wp:wrapNone/>
                <wp:docPr id="2059554486"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76201" id="Rectangle 3" o:spid="_x0000_s1026" style="position:absolute;margin-left:0;margin-top:42pt;width:36pt;height:19.5pt;z-index:2517365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" fillcolor="white [3201]" strokecolor="#70ad47 [3209]" strokeweight="1pt">
                <w10:wrap anchorx="margin"/>
              </v:rec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44768" behindDoc="0" locked="0" layoutInCell="1" allowOverlap="1" wp14:anchorId="6E0C6656" wp14:editId="2F703699">
                <wp:simplePos x="0" y="0"/>
                <wp:positionH relativeFrom="column">
                  <wp:posOffset>95250</wp:posOffset>
                </wp:positionH>
                <wp:positionV relativeFrom="paragraph">
                  <wp:posOffset>23495</wp:posOffset>
                </wp:positionV>
                <wp:extent cx="457200" cy="247650"/>
                <wp:effectExtent l="0" t="0" r="19050" b="19050"/>
                <wp:wrapNone/>
                <wp:docPr id="128430281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6FE56" id="Rectangle 3" o:spid="_x0000_s1026" style="position:absolute;margin-left:7.5pt;margin-top:1.85pt;width:36pt;height:19.5pt;z-index:25174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" fillcolor="white [3201]" strokecolor="#70ad47 [3209]" strokeweight="1p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48864" behindDoc="0" locked="0" layoutInCell="1" allowOverlap="1" wp14:anchorId="7D9D0607" wp14:editId="511B2374">
                <wp:simplePos x="0" y="0"/>
                <wp:positionH relativeFrom="margin">
                  <wp:align>center</wp:align>
                </wp:positionH>
                <wp:positionV relativeFrom="paragraph">
                  <wp:posOffset>23495</wp:posOffset>
                </wp:positionV>
                <wp:extent cx="457200" cy="247650"/>
                <wp:effectExtent l="0" t="0" r="19050" b="19050"/>
                <wp:wrapNone/>
                <wp:docPr id="535516971"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B24FE2" id="Rectangle 3" o:spid="_x0000_s1026" style="position:absolute;margin-left:0;margin-top:1.85pt;width:36pt;height:19.5pt;z-index:2517488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" fillcolor="white [3201]" strokecolor="#70ad47 [3209]" strokeweight="1pt">
                <w10:wrap anchorx="margin"/>
              </v:rect>
            </w:pict>
          </mc:Fallback>
        </mc:AlternateContent>
      </w: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52960" behindDoc="0" locked="0" layoutInCell="1" allowOverlap="1" wp14:anchorId="0FA13071" wp14:editId="0E9B44AE">
                <wp:simplePos x="0" y="0"/>
                <wp:positionH relativeFrom="column">
                  <wp:posOffset>4267200</wp:posOffset>
                </wp:positionH>
                <wp:positionV relativeFrom="paragraph">
                  <wp:posOffset>23495</wp:posOffset>
                </wp:positionV>
                <wp:extent cx="457200" cy="247650"/>
                <wp:effectExtent l="0" t="0" r="19050" b="19050"/>
                <wp:wrapNone/>
                <wp:docPr id="1647565787"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CE70BC" id="Rectangle 3" o:spid="_x0000_s1026" style="position:absolute;margin-left:336pt;margin-top:1.85pt;width:36pt;height:19.5pt;z-index:25175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" fillcolor="white [3201]" strokecolor="#70ad47 [3209]" strokeweight="1pt"/>
            </w:pict>
          </mc:Fallback>
        </mc:AlternateContent>
      </w:r>
      <w:r w:rsidR="00905D9A" w:rsidRPr="00905D9A">
        <w:rPr>
          <w:rFonts w:ascii="Simplified Arabic" w:hAnsi="Simplified Arabic" w:cs="Simplified Arabic" w:hint="cs"/>
          <w:sz w:val="28"/>
          <w:szCs w:val="28"/>
          <w:rtl/>
          <w:lang w:bidi="ar-AE"/>
        </w:rPr>
        <w:t xml:space="preserve"> لا أوافق بشدة                    لا أوافق                              صحيح لحد ما </w:t>
      </w:r>
    </w:p>
    <w:p w14:paraId="04D78DDC" w14:textId="3BA2C751" w:rsidR="00905D9A" w:rsidRPr="00905D9A" w:rsidRDefault="00A03EC4" w:rsidP="00905D9A">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noProof/>
          <w:sz w:val="28"/>
          <w:szCs w:val="28"/>
          <w:rtl/>
          <w:lang w:val="ar-AE" w:bidi="ar-AE"/>
        </w:rPr>
        <mc:AlternateContent>
          <mc:Choice Requires="wps">
            <w:drawing>
              <wp:anchor distT="0" distB="0" distL="114300" distR="114300" simplePos="0" relativeHeight="251740672" behindDoc="0" locked="0" layoutInCell="1" allowOverlap="1" wp14:anchorId="0105A4CC" wp14:editId="48CD9EEB">
                <wp:simplePos x="0" y="0"/>
                <wp:positionH relativeFrom="column">
                  <wp:posOffset>4305300</wp:posOffset>
                </wp:positionH>
                <wp:positionV relativeFrom="paragraph">
                  <wp:posOffset>13335</wp:posOffset>
                </wp:positionV>
                <wp:extent cx="457200" cy="247650"/>
                <wp:effectExtent l="0" t="0" r="19050" b="19050"/>
                <wp:wrapNone/>
                <wp:docPr id="1959923913" name="Rectangle 3"/>
                <wp:cNvGraphicFramePr/>
                <a:graphic xmlns:a="http://schemas.openxmlformats.org/drawingml/2006/main">
                  <a:graphicData uri="http://schemas.microsoft.com/office/word/2010/wordprocessingShape">
                    <wps:wsp>
                      <wps:cNvSpPr/>
                      <wps:spPr>
                        <a:xfrm>
                          <a:off x="0" y="0"/>
                          <a:ext cx="457200"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D63F1" id="Rectangle 3" o:spid="_x0000_s1026" style="position:absolute;margin-left:339pt;margin-top:1.05pt;width:36pt;height:19.5pt;z-index:25174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" fillcolor="white [3201]" strokecolor="#70ad47 [3209]" strokeweight="1pt"/>
            </w:pict>
          </mc:Fallback>
        </mc:AlternateContent>
      </w:r>
      <w:r w:rsidR="00905D9A">
        <w:rPr>
          <w:rFonts w:ascii="Simplified Arabic" w:hAnsi="Simplified Arabic" w:cs="Simplified Arabic" w:hint="cs"/>
          <w:sz w:val="28"/>
          <w:szCs w:val="28"/>
          <w:rtl/>
          <w:lang w:bidi="ar-AE"/>
        </w:rPr>
        <w:t xml:space="preserve">   </w:t>
      </w:r>
      <w:r w:rsidR="00DF4D6F">
        <w:rPr>
          <w:rFonts w:ascii="Simplified Arabic" w:hAnsi="Simplified Arabic" w:cs="Simplified Arabic" w:hint="cs"/>
          <w:sz w:val="28"/>
          <w:szCs w:val="28"/>
          <w:rtl/>
          <w:lang w:bidi="ar-AE"/>
        </w:rPr>
        <w:t xml:space="preserve">  </w:t>
      </w:r>
      <w:r w:rsidR="00905D9A">
        <w:rPr>
          <w:rFonts w:ascii="Simplified Arabic" w:hAnsi="Simplified Arabic" w:cs="Simplified Arabic" w:hint="cs"/>
          <w:sz w:val="28"/>
          <w:szCs w:val="28"/>
          <w:rtl/>
          <w:lang w:bidi="ar-AE"/>
        </w:rPr>
        <w:t xml:space="preserve"> </w:t>
      </w:r>
      <w:r w:rsidR="00905D9A" w:rsidRPr="00905D9A">
        <w:rPr>
          <w:rFonts w:ascii="Simplified Arabic" w:hAnsi="Simplified Arabic" w:cs="Simplified Arabic" w:hint="cs"/>
          <w:sz w:val="28"/>
          <w:szCs w:val="28"/>
          <w:rtl/>
          <w:lang w:bidi="ar-AE"/>
        </w:rPr>
        <w:t xml:space="preserve"> أوافق                        أوافق بشدة </w:t>
      </w:r>
    </w:p>
    <w:p w14:paraId="2450BDE1" w14:textId="77777777" w:rsidR="00D80D63" w:rsidRDefault="00D80D63" w:rsidP="00D80D63">
      <w:pPr>
        <w:bidi/>
        <w:spacing w:line="360" w:lineRule="auto"/>
        <w:jc w:val="both"/>
        <w:rPr>
          <w:rFonts w:ascii="Simplified Arabic" w:hAnsi="Simplified Arabic" w:cs="Simplified Arabic"/>
          <w:sz w:val="28"/>
          <w:szCs w:val="28"/>
          <w:rtl/>
          <w:lang w:bidi="ar-AE"/>
        </w:rPr>
      </w:pPr>
    </w:p>
    <w:p w14:paraId="00EC71B7" w14:textId="55993F2C" w:rsidR="00D80D63" w:rsidRDefault="00D80D63" w:rsidP="00D80D63">
      <w:pPr>
        <w:bidi/>
        <w:spacing w:line="360" w:lineRule="auto"/>
        <w:jc w:val="both"/>
        <w:rPr>
          <w:rFonts w:ascii="Simplified Arabic" w:hAnsi="Simplified Arabic" w:cs="Simplified Arabic"/>
          <w:sz w:val="28"/>
          <w:szCs w:val="28"/>
          <w:rtl/>
          <w:lang w:bidi="ar-AE"/>
        </w:rPr>
      </w:pPr>
    </w:p>
    <w:p w14:paraId="079B4BB9" w14:textId="3A8F10CB" w:rsidR="00D80D63" w:rsidRDefault="00D80D63" w:rsidP="00D80D63">
      <w:pPr>
        <w:bidi/>
        <w:spacing w:line="360" w:lineRule="auto"/>
        <w:jc w:val="both"/>
        <w:rPr>
          <w:rFonts w:ascii="Simplified Arabic" w:hAnsi="Simplified Arabic" w:cs="Simplified Arabic"/>
          <w:sz w:val="28"/>
          <w:szCs w:val="28"/>
          <w:rtl/>
          <w:lang w:bidi="ar-AE"/>
        </w:rPr>
      </w:pPr>
    </w:p>
    <w:p w14:paraId="0A9D37AC" w14:textId="77777777" w:rsidR="00D80D63" w:rsidRDefault="00D80D63" w:rsidP="00D80D63">
      <w:pPr>
        <w:bidi/>
        <w:spacing w:line="360" w:lineRule="auto"/>
        <w:jc w:val="both"/>
        <w:rPr>
          <w:rFonts w:ascii="Simplified Arabic" w:hAnsi="Simplified Arabic" w:cs="Simplified Arabic"/>
          <w:sz w:val="28"/>
          <w:szCs w:val="28"/>
          <w:rtl/>
          <w:lang w:bidi="ar-AE"/>
        </w:rPr>
      </w:pPr>
    </w:p>
    <w:p w14:paraId="1DC557B2" w14:textId="77777777" w:rsidR="00D80D63" w:rsidRDefault="00D80D63" w:rsidP="00D80D63">
      <w:pPr>
        <w:bidi/>
        <w:spacing w:line="360" w:lineRule="auto"/>
        <w:jc w:val="both"/>
        <w:rPr>
          <w:rFonts w:ascii="Simplified Arabic" w:hAnsi="Simplified Arabic" w:cs="Simplified Arabic"/>
          <w:sz w:val="28"/>
          <w:szCs w:val="28"/>
          <w:lang w:bidi="ar-AE"/>
        </w:rPr>
      </w:pPr>
    </w:p>
    <w:p w14:paraId="3186475E" w14:textId="77777777" w:rsidR="00BC1ABA" w:rsidRDefault="00BC1ABA" w:rsidP="00BC1ABA">
      <w:pPr>
        <w:bidi/>
        <w:spacing w:line="360" w:lineRule="auto"/>
        <w:jc w:val="both"/>
        <w:rPr>
          <w:rFonts w:ascii="Simplified Arabic" w:hAnsi="Simplified Arabic" w:cs="Simplified Arabic"/>
          <w:sz w:val="28"/>
          <w:szCs w:val="28"/>
          <w:rtl/>
          <w:lang w:bidi="ar-AE"/>
        </w:rPr>
      </w:pPr>
    </w:p>
    <w:p w14:paraId="15533698" w14:textId="77777777" w:rsidR="00A1447D" w:rsidRDefault="00A1447D" w:rsidP="00A1447D">
      <w:pPr>
        <w:bidi/>
        <w:spacing w:line="360" w:lineRule="auto"/>
        <w:jc w:val="both"/>
        <w:rPr>
          <w:rFonts w:ascii="Simplified Arabic" w:hAnsi="Simplified Arabic" w:cs="Simplified Arabic"/>
          <w:sz w:val="28"/>
          <w:szCs w:val="28"/>
          <w:rtl/>
          <w:lang w:bidi="ar-AE"/>
        </w:rPr>
      </w:pPr>
    </w:p>
    <w:p w14:paraId="4B5379B9" w14:textId="77777777" w:rsidR="006F3BFB" w:rsidRDefault="006F3BFB" w:rsidP="00982A98">
      <w:pPr>
        <w:bidi/>
        <w:spacing w:line="360" w:lineRule="auto"/>
        <w:rPr>
          <w:rFonts w:ascii="Simplified Arabic" w:hAnsi="Simplified Arabic" w:cs="Simplified Arabic"/>
          <w:b/>
          <w:bCs/>
          <w:sz w:val="52"/>
          <w:szCs w:val="52"/>
          <w:lang w:bidi="ar-AE"/>
        </w:rPr>
      </w:pPr>
    </w:p>
    <w:p w14:paraId="09469401" w14:textId="77777777" w:rsidR="006F3BFB" w:rsidRDefault="006F3BFB" w:rsidP="006F3BFB">
      <w:pPr>
        <w:bidi/>
        <w:spacing w:line="360" w:lineRule="auto"/>
        <w:jc w:val="center"/>
        <w:rPr>
          <w:rFonts w:ascii="Simplified Arabic" w:hAnsi="Simplified Arabic" w:cs="Simplified Arabic"/>
          <w:b/>
          <w:bCs/>
          <w:sz w:val="52"/>
          <w:szCs w:val="52"/>
          <w:lang w:bidi="ar-AE"/>
        </w:rPr>
      </w:pPr>
    </w:p>
    <w:p w14:paraId="24606DF0" w14:textId="77777777" w:rsidR="006F3BFB" w:rsidRDefault="006F3BFB" w:rsidP="006F3BFB">
      <w:pPr>
        <w:bidi/>
        <w:spacing w:line="360" w:lineRule="auto"/>
        <w:jc w:val="center"/>
        <w:rPr>
          <w:rFonts w:ascii="Simplified Arabic" w:hAnsi="Simplified Arabic" w:cs="Simplified Arabic"/>
          <w:b/>
          <w:bCs/>
          <w:sz w:val="52"/>
          <w:szCs w:val="52"/>
          <w:lang w:bidi="ar-AE"/>
        </w:rPr>
      </w:pPr>
    </w:p>
    <w:p w14:paraId="4B637E38" w14:textId="77777777" w:rsidR="006F3BFB" w:rsidRDefault="006F3BFB" w:rsidP="006F3BFB">
      <w:pPr>
        <w:bidi/>
        <w:spacing w:line="360" w:lineRule="auto"/>
        <w:jc w:val="center"/>
        <w:rPr>
          <w:rFonts w:ascii="Simplified Arabic" w:hAnsi="Simplified Arabic" w:cs="Simplified Arabic"/>
          <w:b/>
          <w:bCs/>
          <w:sz w:val="52"/>
          <w:szCs w:val="52"/>
          <w:rtl/>
          <w:lang w:bidi="ar-AE"/>
        </w:rPr>
      </w:pPr>
    </w:p>
    <w:p w14:paraId="389C1B6C" w14:textId="77777777" w:rsidR="00982A98" w:rsidRDefault="00982A98" w:rsidP="00982A98">
      <w:pPr>
        <w:bidi/>
        <w:spacing w:line="360" w:lineRule="auto"/>
        <w:jc w:val="center"/>
        <w:rPr>
          <w:rFonts w:ascii="Simplified Arabic" w:hAnsi="Simplified Arabic" w:cs="Simplified Arabic"/>
          <w:b/>
          <w:bCs/>
          <w:sz w:val="52"/>
          <w:szCs w:val="52"/>
          <w:lang w:bidi="ar-AE"/>
        </w:rPr>
      </w:pPr>
    </w:p>
    <w:p w14:paraId="64E3486E" w14:textId="6816F524" w:rsidR="00BC1ABA" w:rsidRDefault="00BC1ABA" w:rsidP="00E74FF6">
      <w:pPr>
        <w:bidi/>
        <w:spacing w:line="360" w:lineRule="auto"/>
        <w:jc w:val="center"/>
        <w:rPr>
          <w:rFonts w:ascii="Simplified Arabic" w:hAnsi="Simplified Arabic" w:cs="Simplified Arabic"/>
          <w:b/>
          <w:bCs/>
          <w:sz w:val="52"/>
          <w:szCs w:val="52"/>
          <w:lang w:bidi="ar-AE"/>
        </w:rPr>
      </w:pPr>
      <w:r w:rsidRPr="00BC1ABA">
        <w:rPr>
          <w:rFonts w:ascii="Simplified Arabic" w:hAnsi="Simplified Arabic" w:cs="Simplified Arabic" w:hint="cs"/>
          <w:b/>
          <w:bCs/>
          <w:sz w:val="52"/>
          <w:szCs w:val="52"/>
          <w:rtl/>
          <w:lang w:bidi="ar-AE"/>
        </w:rPr>
        <w:t>الفصل الرابع</w:t>
      </w:r>
    </w:p>
    <w:p w14:paraId="07183C07" w14:textId="77777777" w:rsidR="00E74FF6" w:rsidRDefault="00E74FF6" w:rsidP="00E74FF6">
      <w:pPr>
        <w:bidi/>
        <w:spacing w:line="360" w:lineRule="auto"/>
        <w:jc w:val="center"/>
        <w:rPr>
          <w:rFonts w:ascii="Simplified Arabic" w:hAnsi="Simplified Arabic" w:cs="Simplified Arabic"/>
          <w:b/>
          <w:bCs/>
          <w:sz w:val="52"/>
          <w:szCs w:val="52"/>
          <w:lang w:bidi="ar-AE"/>
        </w:rPr>
      </w:pPr>
    </w:p>
    <w:p w14:paraId="34EAD875" w14:textId="77777777" w:rsidR="00E74FF6" w:rsidRDefault="00E74FF6" w:rsidP="00E74FF6">
      <w:pPr>
        <w:bidi/>
        <w:spacing w:line="360" w:lineRule="auto"/>
        <w:jc w:val="center"/>
        <w:rPr>
          <w:rFonts w:ascii="Simplified Arabic" w:hAnsi="Simplified Arabic" w:cs="Simplified Arabic"/>
          <w:b/>
          <w:bCs/>
          <w:sz w:val="52"/>
          <w:szCs w:val="52"/>
          <w:lang w:bidi="ar-AE"/>
        </w:rPr>
      </w:pPr>
    </w:p>
    <w:p w14:paraId="09E21DCE" w14:textId="77777777" w:rsidR="00E74FF6" w:rsidRDefault="00E74FF6" w:rsidP="00E74FF6">
      <w:pPr>
        <w:bidi/>
        <w:spacing w:line="360" w:lineRule="auto"/>
        <w:jc w:val="center"/>
        <w:rPr>
          <w:rFonts w:ascii="Simplified Arabic" w:hAnsi="Simplified Arabic" w:cs="Simplified Arabic"/>
          <w:b/>
          <w:bCs/>
          <w:sz w:val="52"/>
          <w:szCs w:val="52"/>
          <w:lang w:bidi="ar-AE"/>
        </w:rPr>
      </w:pPr>
    </w:p>
    <w:p w14:paraId="78BB84F8" w14:textId="28A29D08" w:rsidR="00E74FF6" w:rsidRDefault="00E74FF6" w:rsidP="00BC1ABA">
      <w:pPr>
        <w:bidi/>
        <w:spacing w:line="360" w:lineRule="auto"/>
        <w:jc w:val="both"/>
        <w:rPr>
          <w:rFonts w:ascii="Simplified Arabic" w:hAnsi="Simplified Arabic" w:cs="Simplified Arabic"/>
          <w:b/>
          <w:bCs/>
          <w:sz w:val="52"/>
          <w:szCs w:val="52"/>
          <w:lang w:bidi="ar-AE"/>
        </w:rPr>
      </w:pPr>
    </w:p>
    <w:p w14:paraId="1161E25B" w14:textId="77777777" w:rsidR="00A3209F" w:rsidRDefault="00A3209F" w:rsidP="00E213F2">
      <w:pPr>
        <w:bidi/>
        <w:spacing w:line="240" w:lineRule="auto"/>
        <w:jc w:val="center"/>
        <w:outlineLvl w:val="0"/>
        <w:rPr>
          <w:rFonts w:ascii="Simplified Arabic" w:hAnsi="Simplified Arabic" w:cs="Simplified Arabic"/>
          <w:b/>
          <w:bCs/>
          <w:sz w:val="36"/>
          <w:szCs w:val="36"/>
          <w:rtl/>
          <w:lang w:bidi="ar-AE"/>
        </w:rPr>
      </w:pPr>
      <w:bookmarkStart w:id="32" w:name="_Toc209373443"/>
      <w:r>
        <w:rPr>
          <w:rFonts w:ascii="Simplified Arabic" w:hAnsi="Simplified Arabic" w:cs="Simplified Arabic" w:hint="cs"/>
          <w:b/>
          <w:bCs/>
          <w:sz w:val="36"/>
          <w:szCs w:val="36"/>
          <w:rtl/>
          <w:lang w:bidi="ar-AE"/>
        </w:rPr>
        <w:lastRenderedPageBreak/>
        <w:t>الفصل الرابع</w:t>
      </w:r>
      <w:bookmarkEnd w:id="32"/>
      <w:r>
        <w:rPr>
          <w:rFonts w:ascii="Simplified Arabic" w:hAnsi="Simplified Arabic" w:cs="Simplified Arabic" w:hint="cs"/>
          <w:b/>
          <w:bCs/>
          <w:sz w:val="36"/>
          <w:szCs w:val="36"/>
          <w:rtl/>
          <w:lang w:bidi="ar-AE"/>
        </w:rPr>
        <w:t xml:space="preserve"> </w:t>
      </w:r>
    </w:p>
    <w:p w14:paraId="2FED8F69" w14:textId="59C90F6E" w:rsidR="00F42532" w:rsidRDefault="00F42532" w:rsidP="00E213F2">
      <w:pPr>
        <w:bidi/>
        <w:spacing w:line="240" w:lineRule="auto"/>
        <w:jc w:val="center"/>
        <w:outlineLvl w:val="0"/>
        <w:rPr>
          <w:rFonts w:ascii="Simplified Arabic" w:hAnsi="Simplified Arabic" w:cs="Simplified Arabic"/>
          <w:b/>
          <w:bCs/>
          <w:sz w:val="36"/>
          <w:szCs w:val="36"/>
          <w:rtl/>
          <w:lang w:bidi="ar-AE"/>
        </w:rPr>
      </w:pPr>
      <w:bookmarkStart w:id="33" w:name="_Toc209373444"/>
      <w:r w:rsidRPr="00F42532">
        <w:rPr>
          <w:rFonts w:ascii="Simplified Arabic" w:hAnsi="Simplified Arabic" w:cs="Simplified Arabic" w:hint="cs"/>
          <w:b/>
          <w:bCs/>
          <w:sz w:val="36"/>
          <w:szCs w:val="36"/>
          <w:rtl/>
          <w:lang w:bidi="ar-AE"/>
        </w:rPr>
        <w:t xml:space="preserve">منهجية </w:t>
      </w:r>
      <w:r w:rsidR="004B6220">
        <w:rPr>
          <w:rFonts w:ascii="Simplified Arabic" w:hAnsi="Simplified Arabic" w:cs="Simplified Arabic" w:hint="cs"/>
          <w:b/>
          <w:bCs/>
          <w:sz w:val="36"/>
          <w:szCs w:val="36"/>
          <w:rtl/>
          <w:lang w:bidi="ar-AE"/>
        </w:rPr>
        <w:t>و إجراءات الدراسة</w:t>
      </w:r>
      <w:bookmarkEnd w:id="33"/>
    </w:p>
    <w:p w14:paraId="4548AB53" w14:textId="0DC643F7" w:rsidR="004B6220" w:rsidRPr="007341FE" w:rsidRDefault="00AE6676" w:rsidP="00027BC9">
      <w:pPr>
        <w:bidi/>
        <w:spacing w:line="360" w:lineRule="auto"/>
        <w:rPr>
          <w:rFonts w:ascii="Simplified Arabic" w:hAnsi="Simplified Arabic" w:cs="Simplified Arabic"/>
          <w:b/>
          <w:bCs/>
          <w:sz w:val="32"/>
          <w:szCs w:val="32"/>
          <w:rtl/>
          <w:lang w:bidi="ar-AE"/>
        </w:rPr>
      </w:pPr>
      <w:r w:rsidRPr="007341FE">
        <w:rPr>
          <w:rFonts w:ascii="Simplified Arabic" w:hAnsi="Simplified Arabic" w:cs="Simplified Arabic" w:hint="cs"/>
          <w:b/>
          <w:bCs/>
          <w:sz w:val="32"/>
          <w:szCs w:val="32"/>
          <w:rtl/>
          <w:lang w:bidi="ar-AE"/>
        </w:rPr>
        <w:t>مقدمة :</w:t>
      </w:r>
    </w:p>
    <w:p w14:paraId="0BA269C8" w14:textId="401DA96C" w:rsidR="00027BC9" w:rsidRDefault="00027BC9" w:rsidP="00027BC9">
      <w:pPr>
        <w:spacing w:after="0" w:line="360" w:lineRule="auto"/>
        <w:jc w:val="right"/>
        <w:rPr>
          <w:rFonts w:ascii="Simplified Arabic" w:hAnsi="Simplified Arabic" w:cs="Simplified Arabic"/>
          <w:sz w:val="28"/>
          <w:szCs w:val="28"/>
          <w:rtl/>
        </w:rPr>
      </w:pPr>
      <w:r w:rsidRPr="00027BC9">
        <w:rPr>
          <w:rFonts w:ascii="Simplified Arabic" w:hAnsi="Simplified Arabic" w:cs="Simplified Arabic"/>
          <w:sz w:val="28"/>
          <w:szCs w:val="28"/>
          <w:rtl/>
        </w:rPr>
        <w:t>توضح الباحث في هذا الفصل الخطوات والإجراءات التي تمت في الجانب الميداني من هذا البحث من حيث المنهجية والمجتمع والعينة والأدوات وإجراءات الدراسة الميدانية والأساليب الإحصائية. وذلك على النحو التالي:</w:t>
      </w:r>
    </w:p>
    <w:p w14:paraId="479C9B9E" w14:textId="04C66ADF" w:rsidR="00027BC9" w:rsidRDefault="002B7EB6" w:rsidP="00E213F2">
      <w:pPr>
        <w:bidi/>
        <w:spacing w:after="0" w:line="360" w:lineRule="auto"/>
        <w:outlineLvl w:val="1"/>
        <w:rPr>
          <w:rFonts w:ascii="Simplified Arabic" w:hAnsi="Simplified Arabic" w:cs="Simplified Arabic"/>
          <w:b/>
          <w:bCs/>
          <w:sz w:val="28"/>
          <w:szCs w:val="28"/>
          <w:rtl/>
        </w:rPr>
      </w:pPr>
      <w:bookmarkStart w:id="34" w:name="_Toc209373445"/>
      <w:r>
        <w:rPr>
          <w:rFonts w:ascii="Simplified Arabic" w:hAnsi="Simplified Arabic" w:cs="Simplified Arabic" w:hint="cs"/>
          <w:b/>
          <w:bCs/>
          <w:sz w:val="28"/>
          <w:szCs w:val="28"/>
          <w:rtl/>
        </w:rPr>
        <w:t>أ</w:t>
      </w:r>
      <w:r w:rsidRPr="007341FE">
        <w:rPr>
          <w:rFonts w:ascii="Simplified Arabic" w:hAnsi="Simplified Arabic" w:cs="Simplified Arabic" w:hint="cs"/>
          <w:b/>
          <w:bCs/>
          <w:sz w:val="32"/>
          <w:szCs w:val="32"/>
          <w:rtl/>
        </w:rPr>
        <w:t xml:space="preserve">ولا </w:t>
      </w:r>
      <w:r w:rsidR="008829BD" w:rsidRPr="007341FE">
        <w:rPr>
          <w:rFonts w:ascii="Simplified Arabic" w:hAnsi="Simplified Arabic" w:cs="Simplified Arabic" w:hint="cs"/>
          <w:b/>
          <w:bCs/>
          <w:sz w:val="32"/>
          <w:szCs w:val="32"/>
          <w:rtl/>
        </w:rPr>
        <w:t>: منهجية البحث</w:t>
      </w:r>
      <w:bookmarkEnd w:id="34"/>
      <w:r w:rsidR="008829BD" w:rsidRPr="007341FE">
        <w:rPr>
          <w:rFonts w:ascii="Simplified Arabic" w:hAnsi="Simplified Arabic" w:cs="Simplified Arabic" w:hint="cs"/>
          <w:b/>
          <w:bCs/>
          <w:sz w:val="32"/>
          <w:szCs w:val="32"/>
          <w:rtl/>
        </w:rPr>
        <w:t xml:space="preserve"> </w:t>
      </w:r>
    </w:p>
    <w:p w14:paraId="26374362" w14:textId="4446D10A" w:rsidR="008829BD" w:rsidRPr="005A1855" w:rsidRDefault="008829BD" w:rsidP="005A1855">
      <w:pPr>
        <w:spacing w:after="0" w:line="360" w:lineRule="auto"/>
        <w:jc w:val="right"/>
        <w:rPr>
          <w:rFonts w:ascii="Simplified Arabic" w:hAnsi="Simplified Arabic" w:cs="Simplified Arabic"/>
          <w:sz w:val="28"/>
          <w:szCs w:val="28"/>
          <w:rtl/>
          <w:lang w:bidi="ar-AE"/>
        </w:rPr>
      </w:pPr>
      <w:r w:rsidRPr="005A1855">
        <w:rPr>
          <w:rFonts w:ascii="Simplified Arabic" w:hAnsi="Simplified Arabic" w:cs="Simplified Arabic"/>
          <w:sz w:val="28"/>
          <w:szCs w:val="28"/>
          <w:rtl/>
        </w:rPr>
        <w:t xml:space="preserve">استخدم الباحث المنهج الوصفي </w:t>
      </w:r>
      <w:r w:rsidR="0079716E" w:rsidRPr="005A1855">
        <w:rPr>
          <w:rFonts w:ascii="Simplified Arabic" w:hAnsi="Simplified Arabic" w:cs="Simplified Arabic"/>
          <w:sz w:val="28"/>
          <w:szCs w:val="28"/>
          <w:rtl/>
        </w:rPr>
        <w:t xml:space="preserve">لملائمته لموضوع البحث </w:t>
      </w:r>
      <w:r w:rsidR="00D91C19" w:rsidRPr="005A1855">
        <w:rPr>
          <w:rFonts w:ascii="Simplified Arabic" w:hAnsi="Simplified Arabic" w:cs="Simplified Arabic"/>
          <w:sz w:val="28"/>
          <w:szCs w:val="28"/>
          <w:rtl/>
        </w:rPr>
        <w:t xml:space="preserve">حيث تناول الباحث </w:t>
      </w:r>
      <w:r w:rsidR="00C539A8" w:rsidRPr="005A1855">
        <w:rPr>
          <w:rFonts w:ascii="Simplified Arabic" w:hAnsi="Simplified Arabic" w:cs="Simplified Arabic"/>
          <w:sz w:val="28"/>
          <w:szCs w:val="28"/>
          <w:rtl/>
        </w:rPr>
        <w:t xml:space="preserve">الكشف </w:t>
      </w:r>
      <w:r w:rsidR="00E87D53" w:rsidRPr="005A1855">
        <w:rPr>
          <w:rFonts w:ascii="Simplified Arabic" w:hAnsi="Simplified Arabic" w:cs="Simplified Arabic"/>
          <w:sz w:val="28"/>
          <w:szCs w:val="28"/>
          <w:rtl/>
          <w:lang w:bidi="ar-AE"/>
        </w:rPr>
        <w:t>و البحث خلا</w:t>
      </w:r>
      <w:r w:rsidR="009546D8" w:rsidRPr="005A1855">
        <w:rPr>
          <w:rFonts w:ascii="Simplified Arabic" w:hAnsi="Simplified Arabic" w:cs="Simplified Arabic"/>
          <w:sz w:val="28"/>
          <w:szCs w:val="28"/>
          <w:rtl/>
          <w:lang w:bidi="ar-AE"/>
        </w:rPr>
        <w:t>ل</w:t>
      </w:r>
      <w:r w:rsidR="00E87D53" w:rsidRPr="005A1855">
        <w:rPr>
          <w:rFonts w:ascii="Simplified Arabic" w:hAnsi="Simplified Arabic" w:cs="Simplified Arabic"/>
          <w:sz w:val="28"/>
          <w:szCs w:val="28"/>
          <w:rtl/>
          <w:lang w:bidi="ar-AE"/>
        </w:rPr>
        <w:t xml:space="preserve">  الإطار النظري الأساس</w:t>
      </w:r>
      <w:r w:rsidR="009546D8" w:rsidRPr="005A1855">
        <w:rPr>
          <w:rFonts w:ascii="Simplified Arabic" w:hAnsi="Simplified Arabic" w:cs="Simplified Arabic"/>
          <w:sz w:val="28"/>
          <w:szCs w:val="28"/>
          <w:rtl/>
          <w:lang w:bidi="ar-AE"/>
        </w:rPr>
        <w:t>ي</w:t>
      </w:r>
      <w:r w:rsidR="00E87D53" w:rsidRPr="005A1855">
        <w:rPr>
          <w:rFonts w:ascii="Simplified Arabic" w:hAnsi="Simplified Arabic" w:cs="Simplified Arabic"/>
          <w:sz w:val="28"/>
          <w:szCs w:val="28"/>
          <w:rtl/>
          <w:lang w:bidi="ar-AE"/>
        </w:rPr>
        <w:t xml:space="preserve"> في تحليل الدراسات السابقة و إستنتاج أثر التحليل المالي و دعم قرارات رشيدة في الإستثمار </w:t>
      </w:r>
      <w:r w:rsidR="00ED4B61" w:rsidRPr="005A1855">
        <w:rPr>
          <w:rFonts w:ascii="Simplified Arabic" w:hAnsi="Simplified Arabic" w:cs="Simplified Arabic"/>
          <w:sz w:val="28"/>
          <w:szCs w:val="28"/>
          <w:rtl/>
          <w:lang w:bidi="ar-AE"/>
        </w:rPr>
        <w:t xml:space="preserve">ووصف التحليل المالي و معرفة أدواته و </w:t>
      </w:r>
      <w:r w:rsidR="00114A3E" w:rsidRPr="005A1855">
        <w:rPr>
          <w:rFonts w:ascii="Simplified Arabic" w:hAnsi="Simplified Arabic" w:cs="Simplified Arabic"/>
          <w:sz w:val="28"/>
          <w:szCs w:val="28"/>
          <w:rtl/>
          <w:lang w:bidi="ar-AE"/>
        </w:rPr>
        <w:t xml:space="preserve">خطواته و كذلك وصف الإستثمار </w:t>
      </w:r>
      <w:r w:rsidR="00B75814" w:rsidRPr="005A1855">
        <w:rPr>
          <w:rFonts w:ascii="Simplified Arabic" w:hAnsi="Simplified Arabic" w:cs="Simplified Arabic"/>
          <w:sz w:val="28"/>
          <w:szCs w:val="28"/>
          <w:rtl/>
          <w:lang w:bidi="ar-AE"/>
        </w:rPr>
        <w:t>.</w:t>
      </w:r>
    </w:p>
    <w:p w14:paraId="5C8FAA3C" w14:textId="00557C4A" w:rsidR="006B3CFE" w:rsidRPr="005A1855" w:rsidRDefault="006B3CFE" w:rsidP="005A1855">
      <w:pPr>
        <w:spacing w:after="0" w:line="360" w:lineRule="auto"/>
        <w:jc w:val="right"/>
        <w:rPr>
          <w:rFonts w:ascii="Simplified Arabic" w:hAnsi="Simplified Arabic" w:cs="Simplified Arabic"/>
          <w:sz w:val="28"/>
          <w:szCs w:val="28"/>
          <w:rtl/>
        </w:rPr>
      </w:pPr>
      <w:r w:rsidRPr="005A1855">
        <w:rPr>
          <w:rFonts w:ascii="Simplified Arabic" w:hAnsi="Simplified Arabic" w:cs="Simplified Arabic"/>
          <w:sz w:val="28"/>
          <w:szCs w:val="28"/>
          <w:rtl/>
        </w:rPr>
        <w:t>ويقصد بالمنهج الوصفي هو وصف الظاهرة وجمع المعلومات عنها وتصنيفها وتنظيمها والتعبير عنها كماً أو كيفاً وصولاً إلى فهم علاقة هذه الظاهرة مع غيرها من الظواهر حيث تساعد الباحث على الوصول إلى إستنتاجات وتعميمات تسهم في فهم الواقع وتطويره</w:t>
      </w:r>
      <w:r w:rsidR="00300DA7" w:rsidRPr="005A1855">
        <w:rPr>
          <w:rFonts w:ascii="Simplified Arabic" w:hAnsi="Simplified Arabic" w:cs="Simplified Arabic"/>
          <w:sz w:val="28"/>
          <w:szCs w:val="28"/>
          <w:rtl/>
        </w:rPr>
        <w:t xml:space="preserve"> .</w:t>
      </w:r>
    </w:p>
    <w:p w14:paraId="5B549C66" w14:textId="2D4F498B" w:rsidR="00300DA7" w:rsidRPr="005A1855" w:rsidRDefault="00300DA7" w:rsidP="00E213F2">
      <w:pPr>
        <w:bidi/>
        <w:spacing w:after="0" w:line="360" w:lineRule="auto"/>
        <w:outlineLvl w:val="1"/>
        <w:rPr>
          <w:rFonts w:ascii="Simplified Arabic" w:hAnsi="Simplified Arabic" w:cs="Simplified Arabic"/>
          <w:b/>
          <w:bCs/>
          <w:sz w:val="32"/>
          <w:szCs w:val="32"/>
          <w:rtl/>
        </w:rPr>
      </w:pPr>
      <w:bookmarkStart w:id="35" w:name="_Toc209373446"/>
      <w:r w:rsidRPr="005A1855">
        <w:rPr>
          <w:rFonts w:ascii="Simplified Arabic" w:hAnsi="Simplified Arabic" w:cs="Simplified Arabic"/>
          <w:b/>
          <w:bCs/>
          <w:sz w:val="32"/>
          <w:szCs w:val="32"/>
          <w:rtl/>
        </w:rPr>
        <w:t>ثانيا : مجتمع البحث</w:t>
      </w:r>
      <w:bookmarkEnd w:id="35"/>
      <w:r w:rsidRPr="005A1855">
        <w:rPr>
          <w:rFonts w:ascii="Simplified Arabic" w:hAnsi="Simplified Arabic" w:cs="Simplified Arabic"/>
          <w:b/>
          <w:bCs/>
          <w:sz w:val="32"/>
          <w:szCs w:val="32"/>
          <w:rtl/>
        </w:rPr>
        <w:t xml:space="preserve"> </w:t>
      </w:r>
    </w:p>
    <w:p w14:paraId="3B229A62" w14:textId="7AC158CC" w:rsidR="00300DA7" w:rsidRPr="005A1855" w:rsidRDefault="00300DA7" w:rsidP="005A1855">
      <w:pPr>
        <w:spacing w:after="0" w:line="360" w:lineRule="auto"/>
        <w:jc w:val="right"/>
        <w:rPr>
          <w:rFonts w:ascii="Simplified Arabic" w:hAnsi="Simplified Arabic" w:cs="Simplified Arabic"/>
          <w:sz w:val="28"/>
          <w:szCs w:val="28"/>
          <w:rtl/>
        </w:rPr>
      </w:pPr>
      <w:r w:rsidRPr="005A1855">
        <w:rPr>
          <w:rFonts w:ascii="Simplified Arabic" w:hAnsi="Simplified Arabic" w:cs="Simplified Arabic"/>
          <w:sz w:val="28"/>
          <w:szCs w:val="28"/>
          <w:rtl/>
        </w:rPr>
        <w:t>يقصد بمجتمع البحث أو المجتمع الأصلي هم مجموعة الأفراد التي يتاح للباحث إجراء الد راسة عليها</w:t>
      </w:r>
      <w:r w:rsidR="00A66CD9" w:rsidRPr="005A1855">
        <w:rPr>
          <w:rFonts w:ascii="Simplified Arabic" w:hAnsi="Simplified Arabic" w:cs="Simplified Arabic"/>
          <w:sz w:val="28"/>
          <w:szCs w:val="28"/>
          <w:rtl/>
        </w:rPr>
        <w:t xml:space="preserve"> , ويمثل مجتمع البحث جميع العناصر التي تنتشر فيها الظاهرة المدروسة, والتي يتم تعميم نتائج البحث عليها, ويشترك جميع أفرادها في خصائص معينة قابلة للقياس  , بناءا على ذلك فإن مجتمع البحث يشمل عدد </w:t>
      </w:r>
      <w:r w:rsidR="00D05349" w:rsidRPr="005A1855">
        <w:rPr>
          <w:rFonts w:ascii="Simplified Arabic" w:hAnsi="Simplified Arabic" w:cs="Simplified Arabic"/>
          <w:sz w:val="28"/>
          <w:szCs w:val="28"/>
          <w:rtl/>
        </w:rPr>
        <w:t>من الشركات و القطاعات المختلفة</w:t>
      </w:r>
      <w:r w:rsidR="006E6AF5" w:rsidRPr="005A1855">
        <w:rPr>
          <w:rFonts w:ascii="Simplified Arabic" w:hAnsi="Simplified Arabic" w:cs="Simplified Arabic"/>
          <w:sz w:val="28"/>
          <w:szCs w:val="28"/>
          <w:rtl/>
        </w:rPr>
        <w:t xml:space="preserve"> .</w:t>
      </w:r>
    </w:p>
    <w:p w14:paraId="753BEDAA" w14:textId="77777777" w:rsidR="004F7E0C" w:rsidRPr="005A1855" w:rsidRDefault="004F7E0C" w:rsidP="005A1855">
      <w:pPr>
        <w:bidi/>
        <w:spacing w:after="0" w:line="360" w:lineRule="auto"/>
        <w:rPr>
          <w:rFonts w:ascii="Simplified Arabic" w:hAnsi="Simplified Arabic" w:cs="Simplified Arabic"/>
          <w:sz w:val="28"/>
          <w:szCs w:val="28"/>
          <w:rtl/>
        </w:rPr>
      </w:pPr>
    </w:p>
    <w:p w14:paraId="0BFA1B43" w14:textId="77777777" w:rsidR="00D05349" w:rsidRPr="005A1855" w:rsidRDefault="00D05349" w:rsidP="00E213F2">
      <w:pPr>
        <w:bidi/>
        <w:spacing w:after="0" w:line="360" w:lineRule="auto"/>
        <w:outlineLvl w:val="1"/>
        <w:rPr>
          <w:rFonts w:ascii="Simplified Arabic" w:hAnsi="Simplified Arabic" w:cs="Simplified Arabic"/>
          <w:b/>
          <w:bCs/>
          <w:sz w:val="32"/>
          <w:szCs w:val="32"/>
          <w:rtl/>
        </w:rPr>
      </w:pPr>
      <w:bookmarkStart w:id="36" w:name="_Toc205876403"/>
      <w:bookmarkStart w:id="37" w:name="_Toc209373447"/>
      <w:r w:rsidRPr="005A1855">
        <w:rPr>
          <w:rFonts w:ascii="Simplified Arabic" w:hAnsi="Simplified Arabic" w:cs="Simplified Arabic"/>
          <w:b/>
          <w:bCs/>
          <w:sz w:val="32"/>
          <w:szCs w:val="32"/>
          <w:rtl/>
        </w:rPr>
        <w:t>ثالثاً:عينة البحث:</w:t>
      </w:r>
      <w:bookmarkEnd w:id="36"/>
      <w:bookmarkEnd w:id="37"/>
    </w:p>
    <w:p w14:paraId="14F48A45" w14:textId="2BAEBCF9" w:rsidR="00D05349" w:rsidRPr="005A1855" w:rsidRDefault="00D05349" w:rsidP="005A1855">
      <w:pPr>
        <w:spacing w:after="0" w:line="360" w:lineRule="auto"/>
        <w:jc w:val="right"/>
        <w:rPr>
          <w:rFonts w:ascii="Simplified Arabic" w:hAnsi="Simplified Arabic" w:cs="Simplified Arabic"/>
          <w:sz w:val="28"/>
          <w:szCs w:val="28"/>
          <w:rtl/>
        </w:rPr>
      </w:pPr>
      <w:r w:rsidRPr="005A1855">
        <w:rPr>
          <w:rFonts w:ascii="Simplified Arabic" w:hAnsi="Simplified Arabic" w:cs="Simplified Arabic"/>
          <w:sz w:val="28"/>
          <w:szCs w:val="28"/>
          <w:rtl/>
        </w:rPr>
        <w:t xml:space="preserve">العينة هي جزء من المجتمع الذي تجرى عليه الدراسة، يختارها الباحث لإجراء دراسته عليه وفق قواعد خاصة لكي تمثل المجتمع تمثيلاً واضحاً  . </w:t>
      </w:r>
    </w:p>
    <w:p w14:paraId="35F64D16" w14:textId="58E270E9" w:rsidR="00E74FF6" w:rsidRDefault="00D05349" w:rsidP="00B409E9">
      <w:pPr>
        <w:spacing w:after="0" w:line="360" w:lineRule="auto"/>
        <w:jc w:val="right"/>
        <w:rPr>
          <w:rFonts w:ascii="Simplified Arabic" w:hAnsi="Simplified Arabic" w:cs="Simplified Arabic"/>
          <w:sz w:val="28"/>
          <w:szCs w:val="28"/>
        </w:rPr>
      </w:pPr>
      <w:r w:rsidRPr="005A1855">
        <w:rPr>
          <w:rFonts w:ascii="Simplified Arabic" w:hAnsi="Simplified Arabic" w:cs="Simplified Arabic"/>
          <w:sz w:val="28"/>
          <w:szCs w:val="28"/>
          <w:rtl/>
        </w:rPr>
        <w:t>تم اختيار عينة البحث بأسلوب العينة العشوائية البسيطة ولقد عرفت بأنها العينات التي يكون فيها لكل مفردة من مفردات مجتمع البحث نفس الفرصة في الإختيار بلغ حجم العينة (</w:t>
      </w:r>
      <w:r w:rsidR="00603309" w:rsidRPr="005A1855">
        <w:rPr>
          <w:rFonts w:ascii="Simplified Arabic" w:hAnsi="Simplified Arabic" w:cs="Simplified Arabic"/>
          <w:sz w:val="28"/>
          <w:szCs w:val="28"/>
          <w:rtl/>
        </w:rPr>
        <w:t>50</w:t>
      </w:r>
      <w:r w:rsidRPr="005A1855">
        <w:rPr>
          <w:rFonts w:ascii="Simplified Arabic" w:hAnsi="Simplified Arabic" w:cs="Simplified Arabic"/>
          <w:sz w:val="28"/>
          <w:szCs w:val="28"/>
          <w:rtl/>
        </w:rPr>
        <w:t>) م</w:t>
      </w:r>
      <w:r w:rsidR="00603309" w:rsidRPr="005A1855">
        <w:rPr>
          <w:rFonts w:ascii="Simplified Arabic" w:hAnsi="Simplified Arabic" w:cs="Simplified Arabic"/>
          <w:sz w:val="28"/>
          <w:szCs w:val="28"/>
          <w:rtl/>
        </w:rPr>
        <w:t xml:space="preserve">وظف و موظفة </w:t>
      </w:r>
      <w:r w:rsidRPr="005A1855">
        <w:rPr>
          <w:rFonts w:ascii="Simplified Arabic" w:hAnsi="Simplified Arabic" w:cs="Simplified Arabic"/>
          <w:sz w:val="28"/>
          <w:szCs w:val="28"/>
          <w:rtl/>
        </w:rPr>
        <w:t xml:space="preserve">موزعين على </w:t>
      </w:r>
      <w:r w:rsidR="00824F21" w:rsidRPr="005A1855">
        <w:rPr>
          <w:rFonts w:ascii="Simplified Arabic" w:hAnsi="Simplified Arabic" w:cs="Simplified Arabic"/>
          <w:sz w:val="28"/>
          <w:szCs w:val="28"/>
          <w:rtl/>
        </w:rPr>
        <w:t xml:space="preserve">شركات و قطاعات </w:t>
      </w:r>
      <w:r w:rsidR="00DD0492" w:rsidRPr="005A1855">
        <w:rPr>
          <w:rFonts w:ascii="Simplified Arabic" w:hAnsi="Simplified Arabic" w:cs="Simplified Arabic"/>
          <w:sz w:val="28"/>
          <w:szCs w:val="28"/>
          <w:rtl/>
        </w:rPr>
        <w:t xml:space="preserve">منهم إداري و مالي و غيره </w:t>
      </w:r>
      <w:r w:rsidRPr="005A1855">
        <w:rPr>
          <w:rFonts w:ascii="Simplified Arabic" w:hAnsi="Simplified Arabic" w:cs="Simplified Arabic"/>
          <w:sz w:val="28"/>
          <w:szCs w:val="28"/>
          <w:rtl/>
        </w:rPr>
        <w:t xml:space="preserve">. </w:t>
      </w:r>
    </w:p>
    <w:p w14:paraId="070DBF76" w14:textId="422A0E72" w:rsidR="00E74FF6" w:rsidRPr="00A24BAE" w:rsidRDefault="007636A2" w:rsidP="00B409E9">
      <w:pPr>
        <w:bidi/>
        <w:spacing w:line="360" w:lineRule="auto"/>
        <w:jc w:val="both"/>
        <w:outlineLvl w:val="1"/>
        <w:rPr>
          <w:rFonts w:ascii="Simplified Arabic" w:hAnsi="Simplified Arabic" w:cs="Simplified Arabic"/>
          <w:b/>
          <w:bCs/>
          <w:sz w:val="32"/>
          <w:szCs w:val="32"/>
          <w:rtl/>
          <w:lang w:bidi="ar-AE"/>
        </w:rPr>
      </w:pPr>
      <w:bookmarkStart w:id="38" w:name="_Toc209373448"/>
      <w:r w:rsidRPr="00A24BAE">
        <w:rPr>
          <w:rFonts w:ascii="Simplified Arabic" w:hAnsi="Simplified Arabic" w:cs="Simplified Arabic" w:hint="cs"/>
          <w:b/>
          <w:bCs/>
          <w:sz w:val="32"/>
          <w:szCs w:val="32"/>
          <w:rtl/>
          <w:lang w:bidi="ar-AE"/>
        </w:rPr>
        <w:t xml:space="preserve">رابعا </w:t>
      </w:r>
      <w:r w:rsidR="00A24BAE" w:rsidRPr="00A24BAE">
        <w:rPr>
          <w:rFonts w:ascii="Simplified Arabic" w:hAnsi="Simplified Arabic" w:cs="Simplified Arabic" w:hint="cs"/>
          <w:b/>
          <w:bCs/>
          <w:sz w:val="32"/>
          <w:szCs w:val="32"/>
          <w:rtl/>
          <w:lang w:bidi="ar-AE"/>
        </w:rPr>
        <w:t>: تحليل عينة الدراسة</w:t>
      </w:r>
      <w:bookmarkEnd w:id="38"/>
      <w:r w:rsidR="00A24BAE" w:rsidRPr="00A24BAE">
        <w:rPr>
          <w:rFonts w:ascii="Simplified Arabic" w:hAnsi="Simplified Arabic" w:cs="Simplified Arabic" w:hint="cs"/>
          <w:b/>
          <w:bCs/>
          <w:sz w:val="32"/>
          <w:szCs w:val="32"/>
          <w:rtl/>
          <w:lang w:bidi="ar-AE"/>
        </w:rPr>
        <w:t xml:space="preserve"> </w:t>
      </w:r>
    </w:p>
    <w:p w14:paraId="1C935FB6" w14:textId="369BAC8E" w:rsidR="00780A2F" w:rsidRPr="004D2959" w:rsidRDefault="004D2959" w:rsidP="00780A2F">
      <w:pPr>
        <w:bidi/>
        <w:spacing w:line="360" w:lineRule="auto"/>
        <w:jc w:val="both"/>
        <w:rPr>
          <w:rFonts w:ascii="Simplified Arabic" w:hAnsi="Simplified Arabic" w:cs="Simplified Arabic"/>
          <w:b/>
          <w:bCs/>
          <w:sz w:val="28"/>
          <w:szCs w:val="28"/>
          <w:lang w:bidi="ar-AE"/>
        </w:rPr>
      </w:pPr>
      <w:r w:rsidRPr="004D2959">
        <w:rPr>
          <w:rFonts w:ascii="Simplified Arabic" w:hAnsi="Simplified Arabic" w:cs="Simplified Arabic" w:hint="cs"/>
          <w:b/>
          <w:bCs/>
          <w:sz w:val="28"/>
          <w:szCs w:val="28"/>
          <w:rtl/>
          <w:lang w:bidi="ar-AE"/>
        </w:rPr>
        <w:t>معلومات عامة في عينة الدراسة :</w:t>
      </w:r>
    </w:p>
    <w:p w14:paraId="28F36D57" w14:textId="511C744E" w:rsidR="00E74FF6" w:rsidRPr="00780A2F" w:rsidRDefault="00780A2F" w:rsidP="00780A2F">
      <w:pPr>
        <w:pStyle w:val="Caption"/>
        <w:bidi/>
        <w:jc w:val="center"/>
        <w:rPr>
          <w:rFonts w:ascii="Simplified Arabic" w:hAnsi="Simplified Arabic" w:cs="Simplified Arabic"/>
          <w:b/>
          <w:bCs/>
          <w:i w:val="0"/>
          <w:iCs w:val="0"/>
          <w:color w:val="000000" w:themeColor="text1"/>
          <w:sz w:val="28"/>
          <w:szCs w:val="28"/>
          <w:lang w:bidi="ar-AE"/>
        </w:rPr>
      </w:pPr>
      <w:bookmarkStart w:id="39" w:name="_Toc209373975"/>
      <w:r w:rsidRPr="00780A2F">
        <w:rPr>
          <w:rFonts w:ascii="Simplified Arabic" w:hAnsi="Simplified Arabic" w:cs="Simplified Arabic"/>
          <w:b/>
          <w:bCs/>
          <w:i w:val="0"/>
          <w:iCs w:val="0"/>
          <w:color w:val="000000" w:themeColor="text1"/>
          <w:sz w:val="28"/>
          <w:szCs w:val="28"/>
          <w:rtl/>
        </w:rPr>
        <w:t xml:space="preserve">جدول </w:t>
      </w:r>
      <w:r w:rsidRPr="00780A2F">
        <w:rPr>
          <w:rFonts w:ascii="Simplified Arabic" w:hAnsi="Simplified Arabic" w:cs="Simplified Arabic"/>
          <w:b/>
          <w:bCs/>
          <w:i w:val="0"/>
          <w:iCs w:val="0"/>
          <w:color w:val="000000" w:themeColor="text1"/>
          <w:sz w:val="28"/>
          <w:szCs w:val="28"/>
          <w:rtl/>
        </w:rPr>
        <w:fldChar w:fldCharType="begin"/>
      </w:r>
      <w:r w:rsidRPr="00780A2F">
        <w:rPr>
          <w:rFonts w:ascii="Simplified Arabic" w:hAnsi="Simplified Arabic" w:cs="Simplified Arabic"/>
          <w:b/>
          <w:bCs/>
          <w:i w:val="0"/>
          <w:iCs w:val="0"/>
          <w:color w:val="000000" w:themeColor="text1"/>
          <w:sz w:val="28"/>
          <w:szCs w:val="28"/>
          <w:rtl/>
        </w:rPr>
        <w:instrText xml:space="preserve"> </w:instrText>
      </w:r>
      <w:r w:rsidRPr="00780A2F">
        <w:rPr>
          <w:rFonts w:ascii="Simplified Arabic" w:hAnsi="Simplified Arabic" w:cs="Simplified Arabic"/>
          <w:b/>
          <w:bCs/>
          <w:i w:val="0"/>
          <w:iCs w:val="0"/>
          <w:color w:val="000000" w:themeColor="text1"/>
          <w:sz w:val="28"/>
          <w:szCs w:val="28"/>
        </w:rPr>
        <w:instrText>SEQ</w:instrText>
      </w:r>
      <w:r w:rsidRPr="00780A2F">
        <w:rPr>
          <w:rFonts w:ascii="Simplified Arabic" w:hAnsi="Simplified Arabic" w:cs="Simplified Arabic"/>
          <w:b/>
          <w:bCs/>
          <w:i w:val="0"/>
          <w:iCs w:val="0"/>
          <w:color w:val="000000" w:themeColor="text1"/>
          <w:sz w:val="28"/>
          <w:szCs w:val="28"/>
          <w:rtl/>
        </w:rPr>
        <w:instrText xml:space="preserve"> جدول \* </w:instrText>
      </w:r>
      <w:r w:rsidRPr="00780A2F">
        <w:rPr>
          <w:rFonts w:ascii="Simplified Arabic" w:hAnsi="Simplified Arabic" w:cs="Simplified Arabic"/>
          <w:b/>
          <w:bCs/>
          <w:i w:val="0"/>
          <w:iCs w:val="0"/>
          <w:color w:val="000000" w:themeColor="text1"/>
          <w:sz w:val="28"/>
          <w:szCs w:val="28"/>
        </w:rPr>
        <w:instrText>ARABIC</w:instrText>
      </w:r>
      <w:r w:rsidRPr="00780A2F">
        <w:rPr>
          <w:rFonts w:ascii="Simplified Arabic" w:hAnsi="Simplified Arabic" w:cs="Simplified Arabic"/>
          <w:b/>
          <w:bCs/>
          <w:i w:val="0"/>
          <w:iCs w:val="0"/>
          <w:color w:val="000000" w:themeColor="text1"/>
          <w:sz w:val="28"/>
          <w:szCs w:val="28"/>
          <w:rtl/>
        </w:rPr>
        <w:instrText xml:space="preserve"> </w:instrText>
      </w:r>
      <w:r w:rsidRPr="00780A2F">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3</w:t>
      </w:r>
      <w:r w:rsidRPr="00780A2F">
        <w:rPr>
          <w:rFonts w:ascii="Simplified Arabic" w:hAnsi="Simplified Arabic" w:cs="Simplified Arabic"/>
          <w:b/>
          <w:bCs/>
          <w:i w:val="0"/>
          <w:iCs w:val="0"/>
          <w:color w:val="000000" w:themeColor="text1"/>
          <w:sz w:val="28"/>
          <w:szCs w:val="28"/>
          <w:rtl/>
        </w:rPr>
        <w:fldChar w:fldCharType="end"/>
      </w:r>
      <w:r w:rsidRPr="00780A2F">
        <w:rPr>
          <w:rFonts w:ascii="Simplified Arabic" w:hAnsi="Simplified Arabic" w:cs="Simplified Arabic" w:hint="cs"/>
          <w:b/>
          <w:bCs/>
          <w:i w:val="0"/>
          <w:iCs w:val="0"/>
          <w:color w:val="000000" w:themeColor="text1"/>
          <w:sz w:val="28"/>
          <w:szCs w:val="28"/>
          <w:rtl/>
        </w:rPr>
        <w:t xml:space="preserve"> </w:t>
      </w:r>
      <w:r w:rsidRPr="00780A2F">
        <w:rPr>
          <w:rFonts w:ascii="Simplified Arabic" w:hAnsi="Simplified Arabic" w:cs="Simplified Arabic"/>
          <w:b/>
          <w:bCs/>
          <w:i w:val="0"/>
          <w:iCs w:val="0"/>
          <w:color w:val="000000" w:themeColor="text1"/>
          <w:sz w:val="28"/>
          <w:szCs w:val="28"/>
          <w:rtl/>
          <w:lang w:bidi="ar-EG"/>
        </w:rPr>
        <w:t>يوضح القطاعات في عينة الدراسة</w:t>
      </w:r>
      <w:bookmarkEnd w:id="39"/>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1C5C9A" w:rsidRPr="00950567" w14:paraId="737C16D6" w14:textId="77777777" w:rsidTr="00260F75">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0A7B5BF7" w14:textId="47A16BB7" w:rsidR="001C5C9A" w:rsidRPr="004F7E0C" w:rsidRDefault="001C5C9A" w:rsidP="00212C30">
            <w:pPr>
              <w:jc w:val="center"/>
              <w:rPr>
                <w:b w:val="0"/>
                <w:bCs w:val="0"/>
                <w:color w:val="000000" w:themeColor="text1"/>
                <w:sz w:val="24"/>
                <w:szCs w:val="24"/>
                <w:rtl/>
              </w:rPr>
            </w:pPr>
            <w:r w:rsidRPr="004F7E0C">
              <w:rPr>
                <w:rFonts w:hint="cs"/>
                <w:color w:val="000000" w:themeColor="text1"/>
                <w:sz w:val="24"/>
                <w:szCs w:val="24"/>
                <w:rtl/>
              </w:rPr>
              <w:t>القطاع</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3983B8F2" w14:textId="77777777" w:rsidR="001C5C9A" w:rsidRPr="004F7E0C" w:rsidRDefault="001C5C9A" w:rsidP="00212C30">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0D5AE7D2" w14:textId="77777777" w:rsidR="001C5C9A" w:rsidRPr="004F7E0C" w:rsidRDefault="001C5C9A" w:rsidP="00212C30">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1C5C9A" w:rsidRPr="00950567" w14:paraId="6535E1D8" w14:textId="77777777" w:rsidTr="00260F75">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A850EBE" w14:textId="1EF81775" w:rsidR="001C5C9A" w:rsidRPr="00C31923" w:rsidRDefault="00532C8B" w:rsidP="00C31923">
            <w:pPr>
              <w:jc w:val="center"/>
              <w:rPr>
                <w:sz w:val="24"/>
                <w:szCs w:val="24"/>
              </w:rPr>
            </w:pPr>
            <w:r w:rsidRPr="00C31923">
              <w:rPr>
                <w:rFonts w:hint="cs"/>
                <w:sz w:val="24"/>
                <w:szCs w:val="24"/>
                <w:rtl/>
              </w:rPr>
              <w:t>تجاري</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5D938ABB" w14:textId="3C866B8B" w:rsidR="001C5C9A" w:rsidRPr="00C31923" w:rsidRDefault="00E35E18" w:rsidP="00C31923">
            <w:pPr>
              <w:jc w:val="center"/>
              <w:rPr>
                <w:b/>
                <w:bCs/>
                <w:sz w:val="24"/>
                <w:szCs w:val="24"/>
              </w:rPr>
            </w:pPr>
            <w:r w:rsidRPr="00C31923">
              <w:rPr>
                <w:rFonts w:hint="cs"/>
                <w:b/>
                <w:bCs/>
                <w:sz w:val="24"/>
                <w:szCs w:val="24"/>
                <w:rtl/>
              </w:rPr>
              <w:t>18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003DFD95" w14:textId="0D963AAD" w:rsidR="001C5C9A" w:rsidRPr="00C31923" w:rsidRDefault="00E35E18" w:rsidP="00C31923">
            <w:pPr>
              <w:jc w:val="center"/>
              <w:rPr>
                <w:sz w:val="24"/>
                <w:szCs w:val="24"/>
              </w:rPr>
            </w:pPr>
            <w:r w:rsidRPr="00C31923">
              <w:rPr>
                <w:rFonts w:hint="cs"/>
                <w:sz w:val="24"/>
                <w:szCs w:val="24"/>
                <w:rtl/>
              </w:rPr>
              <w:t>36</w:t>
            </w:r>
          </w:p>
        </w:tc>
      </w:tr>
      <w:tr w:rsidR="001C5C9A" w:rsidRPr="00950567" w14:paraId="7915C98E" w14:textId="77777777" w:rsidTr="00260F75">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5F25F575" w14:textId="32CB30C9" w:rsidR="001C5C9A" w:rsidRPr="00C31923" w:rsidRDefault="00E35E18" w:rsidP="00C31923">
            <w:pPr>
              <w:jc w:val="center"/>
              <w:rPr>
                <w:sz w:val="24"/>
                <w:szCs w:val="24"/>
              </w:rPr>
            </w:pPr>
            <w:r w:rsidRPr="00C31923">
              <w:rPr>
                <w:rFonts w:hint="cs"/>
                <w:sz w:val="24"/>
                <w:szCs w:val="24"/>
                <w:rtl/>
              </w:rPr>
              <w:t>صناعي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4E467780" w14:textId="0E1F96C5" w:rsidR="001C5C9A" w:rsidRPr="00C31923" w:rsidRDefault="00E35E18" w:rsidP="00C31923">
            <w:pPr>
              <w:jc w:val="center"/>
              <w:rPr>
                <w:b/>
                <w:bCs/>
                <w:sz w:val="24"/>
                <w:szCs w:val="24"/>
              </w:rPr>
            </w:pPr>
            <w:r w:rsidRPr="00C31923">
              <w:rPr>
                <w:rFonts w:hint="cs"/>
                <w:b/>
                <w:bCs/>
                <w:sz w:val="24"/>
                <w:szCs w:val="24"/>
                <w:rtl/>
              </w:rPr>
              <w:t>14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006335DB" w14:textId="40F143DA" w:rsidR="001C5C9A" w:rsidRPr="00C31923" w:rsidRDefault="00C31923" w:rsidP="00C31923">
            <w:pPr>
              <w:jc w:val="center"/>
              <w:rPr>
                <w:sz w:val="24"/>
                <w:szCs w:val="24"/>
                <w:lang w:bidi="ar-EG"/>
              </w:rPr>
            </w:pPr>
            <w:r w:rsidRPr="00C31923">
              <w:rPr>
                <w:rFonts w:hint="cs"/>
                <w:sz w:val="24"/>
                <w:szCs w:val="24"/>
                <w:rtl/>
                <w:lang w:bidi="ar-EG"/>
              </w:rPr>
              <w:t>28</w:t>
            </w:r>
          </w:p>
        </w:tc>
      </w:tr>
      <w:tr w:rsidR="001C5C9A" w:rsidRPr="00950567" w14:paraId="3605FA4A" w14:textId="77777777" w:rsidTr="00260F75">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53E232DD" w14:textId="104E7FED" w:rsidR="001C5C9A" w:rsidRPr="00C31923" w:rsidRDefault="00C31923" w:rsidP="00C31923">
            <w:pPr>
              <w:jc w:val="center"/>
              <w:rPr>
                <w:sz w:val="24"/>
                <w:szCs w:val="24"/>
              </w:rPr>
            </w:pPr>
            <w:r w:rsidRPr="00C31923">
              <w:rPr>
                <w:rFonts w:hint="cs"/>
                <w:sz w:val="24"/>
                <w:szCs w:val="24"/>
                <w:rtl/>
              </w:rPr>
              <w:t>خدمي</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27C62E44" w14:textId="2649AA2C" w:rsidR="001C5C9A" w:rsidRPr="00C31923" w:rsidRDefault="00C31923" w:rsidP="00C31923">
            <w:pPr>
              <w:jc w:val="center"/>
              <w:rPr>
                <w:sz w:val="24"/>
                <w:szCs w:val="24"/>
              </w:rPr>
            </w:pPr>
            <w:r w:rsidRPr="00C31923">
              <w:rPr>
                <w:rFonts w:hint="cs"/>
                <w:sz w:val="24"/>
                <w:szCs w:val="24"/>
                <w:rtl/>
              </w:rPr>
              <w:t>18</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78E9A258" w14:textId="17F709E5" w:rsidR="001C5C9A" w:rsidRPr="00C31923" w:rsidRDefault="00C31923" w:rsidP="00C31923">
            <w:pPr>
              <w:jc w:val="center"/>
              <w:rPr>
                <w:sz w:val="24"/>
                <w:szCs w:val="24"/>
              </w:rPr>
            </w:pPr>
            <w:r w:rsidRPr="00C31923">
              <w:rPr>
                <w:rFonts w:hint="cs"/>
                <w:sz w:val="24"/>
                <w:szCs w:val="24"/>
                <w:rtl/>
              </w:rPr>
              <w:t>36</w:t>
            </w:r>
          </w:p>
        </w:tc>
      </w:tr>
    </w:tbl>
    <w:p w14:paraId="4EA058A3" w14:textId="77777777" w:rsidR="00A02FCC" w:rsidRDefault="00A02FCC" w:rsidP="008657B4">
      <w:pPr>
        <w:bidi/>
        <w:spacing w:after="0"/>
        <w:rPr>
          <w:rFonts w:ascii="Simplified Arabic" w:hAnsi="Simplified Arabic" w:cs="Simplified Arabic"/>
          <w:sz w:val="28"/>
          <w:szCs w:val="28"/>
          <w:rtl/>
        </w:rPr>
      </w:pPr>
    </w:p>
    <w:p w14:paraId="47B2AEB8" w14:textId="6C44CC4C" w:rsidR="00A02FCC" w:rsidRDefault="00A02FCC" w:rsidP="00A02FCC">
      <w:pPr>
        <w:bidi/>
        <w:spacing w:after="0"/>
        <w:rPr>
          <w:rFonts w:ascii="Simplified Arabic" w:hAnsi="Simplified Arabic" w:cs="Simplified Arabic"/>
          <w:sz w:val="28"/>
          <w:szCs w:val="28"/>
          <w:rtl/>
        </w:rPr>
      </w:pPr>
      <w:r w:rsidRPr="00A02FCC">
        <w:rPr>
          <w:rFonts w:ascii="Simplified Arabic" w:hAnsi="Simplified Arabic" w:cs="Simplified Arabic"/>
          <w:noProof/>
          <w:sz w:val="28"/>
          <w:szCs w:val="28"/>
          <w:rtl/>
        </w:rPr>
        <w:lastRenderedPageBreak/>
        <w:drawing>
          <wp:inline distT="0" distB="0" distL="0" distR="0" wp14:anchorId="265E6EA8" wp14:editId="699AE551">
            <wp:extent cx="4544704" cy="2949688"/>
            <wp:effectExtent l="266700" t="609600" r="313055" b="384175"/>
            <wp:docPr id="3398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4098" name=""/>
                    <pic:cNvPicPr/>
                  </pic:nvPicPr>
                  <pic:blipFill>
                    <a:blip r:embed="rId9"/>
                    <a:stretch>
                      <a:fillRect/>
                    </a:stretch>
                  </pic:blipFill>
                  <pic:spPr>
                    <a:xfrm>
                      <a:off x="0" y="0"/>
                      <a:ext cx="4561154" cy="2960364"/>
                    </a:xfrm>
                    <a:prstGeom prst="rect">
                      <a:avLst/>
                    </a:prstGeom>
                  </pic:spPr>
                </pic:pic>
              </a:graphicData>
            </a:graphic>
          </wp:inline>
        </w:drawing>
      </w:r>
    </w:p>
    <w:p w14:paraId="01D55748" w14:textId="77777777" w:rsidR="00A02FCC" w:rsidRDefault="00A02FCC" w:rsidP="00A02FCC">
      <w:pPr>
        <w:bidi/>
        <w:spacing w:after="0"/>
        <w:rPr>
          <w:rFonts w:ascii="Simplified Arabic" w:hAnsi="Simplified Arabic" w:cs="Simplified Arabic"/>
          <w:sz w:val="28"/>
          <w:szCs w:val="28"/>
          <w:rtl/>
        </w:rPr>
      </w:pPr>
    </w:p>
    <w:p w14:paraId="326A82ED" w14:textId="2CE5AAC7" w:rsidR="00D03891" w:rsidRPr="008657B4" w:rsidRDefault="00D03891" w:rsidP="00A02FCC">
      <w:pPr>
        <w:bidi/>
        <w:spacing w:after="0"/>
        <w:rPr>
          <w:rFonts w:ascii="Simplified Arabic" w:hAnsi="Simplified Arabic" w:cs="Simplified Arabic"/>
          <w:sz w:val="28"/>
          <w:szCs w:val="28"/>
          <w:rtl/>
        </w:rPr>
      </w:pPr>
      <w:r w:rsidRPr="008657B4">
        <w:rPr>
          <w:rFonts w:ascii="Simplified Arabic" w:hAnsi="Simplified Arabic" w:cs="Simplified Arabic"/>
          <w:sz w:val="28"/>
          <w:szCs w:val="28"/>
          <w:rtl/>
        </w:rPr>
        <w:t>الجدول السابق يوضح توصيف العينة حسب ال</w:t>
      </w:r>
      <w:r w:rsidRPr="008657B4">
        <w:rPr>
          <w:rFonts w:ascii="Simplified Arabic" w:hAnsi="Simplified Arabic" w:cs="Simplified Arabic"/>
          <w:sz w:val="28"/>
          <w:szCs w:val="28"/>
          <w:rtl/>
          <w:lang w:bidi="ar-AE"/>
        </w:rPr>
        <w:t xml:space="preserve">قطاعات </w:t>
      </w:r>
      <w:r w:rsidRPr="008657B4">
        <w:rPr>
          <w:rFonts w:ascii="Simplified Arabic" w:hAnsi="Simplified Arabic" w:cs="Simplified Arabic"/>
          <w:sz w:val="28"/>
          <w:szCs w:val="28"/>
          <w:rtl/>
        </w:rPr>
        <w:t xml:space="preserve">حيث يلاحظ أن نسبة </w:t>
      </w:r>
      <w:r w:rsidR="00064EB1" w:rsidRPr="008657B4">
        <w:rPr>
          <w:rFonts w:ascii="Simplified Arabic" w:hAnsi="Simplified Arabic" w:cs="Simplified Arabic"/>
          <w:sz w:val="28"/>
          <w:szCs w:val="28"/>
          <w:rtl/>
        </w:rPr>
        <w:t xml:space="preserve">القطاع التجاري </w:t>
      </w:r>
      <w:r w:rsidRPr="008657B4">
        <w:rPr>
          <w:rFonts w:ascii="Simplified Arabic" w:hAnsi="Simplified Arabic" w:cs="Simplified Arabic"/>
          <w:sz w:val="28"/>
          <w:szCs w:val="28"/>
          <w:rtl/>
        </w:rPr>
        <w:t xml:space="preserve">هي </w:t>
      </w:r>
      <w:r w:rsidRPr="008657B4">
        <w:rPr>
          <w:rFonts w:ascii="Simplified Arabic" w:hAnsi="Simplified Arabic" w:cs="Simplified Arabic"/>
          <w:sz w:val="28"/>
          <w:szCs w:val="28"/>
        </w:rPr>
        <w:t>)</w:t>
      </w:r>
      <w:r w:rsidR="00064EB1" w:rsidRPr="008657B4">
        <w:rPr>
          <w:rFonts w:ascii="Simplified Arabic" w:hAnsi="Simplified Arabic" w:cs="Simplified Arabic"/>
          <w:sz w:val="28"/>
          <w:szCs w:val="28"/>
          <w:rtl/>
        </w:rPr>
        <w:t>36</w:t>
      </w:r>
      <w:r w:rsidRPr="008657B4">
        <w:rPr>
          <w:rFonts w:ascii="Simplified Arabic" w:hAnsi="Simplified Arabic" w:cs="Simplified Arabic"/>
          <w:sz w:val="28"/>
          <w:szCs w:val="28"/>
          <w:rtl/>
        </w:rPr>
        <w:t>)، وهي تقريباً تشكل النسبة الأكبر من عدد العينة</w:t>
      </w:r>
      <w:r w:rsidR="00064EB1" w:rsidRPr="008657B4">
        <w:rPr>
          <w:rFonts w:ascii="Simplified Arabic" w:hAnsi="Simplified Arabic" w:cs="Simplified Arabic"/>
          <w:sz w:val="28"/>
          <w:szCs w:val="28"/>
          <w:rtl/>
        </w:rPr>
        <w:t xml:space="preserve"> مع القطاع الخدمي </w:t>
      </w:r>
      <w:r w:rsidR="008657B4">
        <w:rPr>
          <w:rFonts w:ascii="Simplified Arabic" w:hAnsi="Simplified Arabic" w:cs="Simplified Arabic" w:hint="cs"/>
          <w:sz w:val="28"/>
          <w:szCs w:val="28"/>
          <w:rtl/>
        </w:rPr>
        <w:t>.</w:t>
      </w:r>
    </w:p>
    <w:p w14:paraId="7A6CAEA1" w14:textId="77777777" w:rsidR="00E74FF6" w:rsidRDefault="00E74FF6" w:rsidP="00E74FF6">
      <w:pPr>
        <w:bidi/>
        <w:spacing w:line="360" w:lineRule="auto"/>
        <w:jc w:val="both"/>
        <w:rPr>
          <w:rFonts w:ascii="Simplified Arabic" w:hAnsi="Simplified Arabic" w:cs="Simplified Arabic"/>
          <w:sz w:val="28"/>
          <w:szCs w:val="28"/>
          <w:rtl/>
        </w:rPr>
      </w:pPr>
    </w:p>
    <w:p w14:paraId="6EC6E7D7" w14:textId="77777777" w:rsidR="00B409E9" w:rsidRDefault="00B409E9" w:rsidP="00B409E9">
      <w:pPr>
        <w:bidi/>
        <w:spacing w:line="360" w:lineRule="auto"/>
        <w:jc w:val="both"/>
        <w:rPr>
          <w:rFonts w:ascii="Simplified Arabic" w:hAnsi="Simplified Arabic" w:cs="Simplified Arabic"/>
          <w:sz w:val="28"/>
          <w:szCs w:val="28"/>
          <w:rtl/>
        </w:rPr>
      </w:pPr>
    </w:p>
    <w:p w14:paraId="5BE2C700" w14:textId="77777777" w:rsidR="00B409E9" w:rsidRDefault="00B409E9" w:rsidP="00B409E9">
      <w:pPr>
        <w:bidi/>
        <w:spacing w:line="360" w:lineRule="auto"/>
        <w:jc w:val="both"/>
        <w:rPr>
          <w:rFonts w:ascii="Simplified Arabic" w:hAnsi="Simplified Arabic" w:cs="Simplified Arabic"/>
          <w:sz w:val="28"/>
          <w:szCs w:val="28"/>
          <w:rtl/>
        </w:rPr>
      </w:pPr>
    </w:p>
    <w:p w14:paraId="2B785A34" w14:textId="77777777" w:rsidR="00B409E9" w:rsidRDefault="00B409E9" w:rsidP="00B409E9">
      <w:pPr>
        <w:bidi/>
        <w:spacing w:line="360" w:lineRule="auto"/>
        <w:jc w:val="both"/>
        <w:rPr>
          <w:rFonts w:ascii="Simplified Arabic" w:hAnsi="Simplified Arabic" w:cs="Simplified Arabic"/>
          <w:sz w:val="28"/>
          <w:szCs w:val="28"/>
          <w:rtl/>
        </w:rPr>
      </w:pPr>
    </w:p>
    <w:p w14:paraId="00EDDA13" w14:textId="77777777" w:rsidR="00B409E9" w:rsidRDefault="00B409E9" w:rsidP="00B409E9">
      <w:pPr>
        <w:bidi/>
        <w:spacing w:line="360" w:lineRule="auto"/>
        <w:jc w:val="both"/>
        <w:rPr>
          <w:rFonts w:ascii="Simplified Arabic" w:hAnsi="Simplified Arabic" w:cs="Simplified Arabic"/>
          <w:sz w:val="28"/>
          <w:szCs w:val="28"/>
          <w:rtl/>
        </w:rPr>
      </w:pPr>
    </w:p>
    <w:p w14:paraId="28C17BF9" w14:textId="77777777" w:rsidR="00B409E9" w:rsidRDefault="00B409E9" w:rsidP="00B409E9">
      <w:pPr>
        <w:bidi/>
        <w:spacing w:line="360" w:lineRule="auto"/>
        <w:jc w:val="both"/>
        <w:rPr>
          <w:rFonts w:ascii="Simplified Arabic" w:hAnsi="Simplified Arabic" w:cs="Simplified Arabic"/>
          <w:sz w:val="28"/>
          <w:szCs w:val="28"/>
        </w:rPr>
      </w:pPr>
    </w:p>
    <w:p w14:paraId="276DFEA4" w14:textId="12E36CA3" w:rsidR="00E74FF6" w:rsidRPr="00BD220B" w:rsidRDefault="00BD220B" w:rsidP="00260F75">
      <w:pPr>
        <w:pStyle w:val="Caption"/>
        <w:bidi/>
        <w:jc w:val="center"/>
        <w:rPr>
          <w:rFonts w:ascii="Simplified Arabic" w:hAnsi="Simplified Arabic" w:cs="Simplified Arabic"/>
          <w:b/>
          <w:bCs/>
          <w:i w:val="0"/>
          <w:iCs w:val="0"/>
          <w:color w:val="000000" w:themeColor="text1"/>
          <w:sz w:val="28"/>
          <w:szCs w:val="28"/>
          <w:lang w:bidi="ar-AE"/>
        </w:rPr>
      </w:pPr>
      <w:bookmarkStart w:id="40" w:name="_Toc209373976"/>
      <w:r w:rsidRPr="00BD220B">
        <w:rPr>
          <w:rFonts w:ascii="Simplified Arabic" w:hAnsi="Simplified Arabic" w:cs="Simplified Arabic"/>
          <w:b/>
          <w:bCs/>
          <w:i w:val="0"/>
          <w:iCs w:val="0"/>
          <w:color w:val="000000" w:themeColor="text1"/>
          <w:sz w:val="28"/>
          <w:szCs w:val="28"/>
          <w:rtl/>
        </w:rPr>
        <w:lastRenderedPageBreak/>
        <w:t xml:space="preserve">جدول </w:t>
      </w:r>
      <w:r w:rsidRPr="00BD220B">
        <w:rPr>
          <w:rFonts w:ascii="Simplified Arabic" w:hAnsi="Simplified Arabic" w:cs="Simplified Arabic"/>
          <w:b/>
          <w:bCs/>
          <w:i w:val="0"/>
          <w:iCs w:val="0"/>
          <w:color w:val="000000" w:themeColor="text1"/>
          <w:sz w:val="28"/>
          <w:szCs w:val="28"/>
          <w:rtl/>
        </w:rPr>
        <w:fldChar w:fldCharType="begin"/>
      </w:r>
      <w:r w:rsidRPr="00BD220B">
        <w:rPr>
          <w:rFonts w:ascii="Simplified Arabic" w:hAnsi="Simplified Arabic" w:cs="Simplified Arabic"/>
          <w:b/>
          <w:bCs/>
          <w:i w:val="0"/>
          <w:iCs w:val="0"/>
          <w:color w:val="000000" w:themeColor="text1"/>
          <w:sz w:val="28"/>
          <w:szCs w:val="28"/>
          <w:rtl/>
        </w:rPr>
        <w:instrText xml:space="preserve"> </w:instrText>
      </w:r>
      <w:r w:rsidRPr="00BD220B">
        <w:rPr>
          <w:rFonts w:ascii="Simplified Arabic" w:hAnsi="Simplified Arabic" w:cs="Simplified Arabic"/>
          <w:b/>
          <w:bCs/>
          <w:i w:val="0"/>
          <w:iCs w:val="0"/>
          <w:color w:val="000000" w:themeColor="text1"/>
          <w:sz w:val="28"/>
          <w:szCs w:val="28"/>
        </w:rPr>
        <w:instrText>SEQ</w:instrText>
      </w:r>
      <w:r w:rsidRPr="00BD220B">
        <w:rPr>
          <w:rFonts w:ascii="Simplified Arabic" w:hAnsi="Simplified Arabic" w:cs="Simplified Arabic"/>
          <w:b/>
          <w:bCs/>
          <w:i w:val="0"/>
          <w:iCs w:val="0"/>
          <w:color w:val="000000" w:themeColor="text1"/>
          <w:sz w:val="28"/>
          <w:szCs w:val="28"/>
          <w:rtl/>
        </w:rPr>
        <w:instrText xml:space="preserve"> جدول \* </w:instrText>
      </w:r>
      <w:r w:rsidRPr="00BD220B">
        <w:rPr>
          <w:rFonts w:ascii="Simplified Arabic" w:hAnsi="Simplified Arabic" w:cs="Simplified Arabic"/>
          <w:b/>
          <w:bCs/>
          <w:i w:val="0"/>
          <w:iCs w:val="0"/>
          <w:color w:val="000000" w:themeColor="text1"/>
          <w:sz w:val="28"/>
          <w:szCs w:val="28"/>
        </w:rPr>
        <w:instrText>ARABIC</w:instrText>
      </w:r>
      <w:r w:rsidRPr="00BD220B">
        <w:rPr>
          <w:rFonts w:ascii="Simplified Arabic" w:hAnsi="Simplified Arabic" w:cs="Simplified Arabic"/>
          <w:b/>
          <w:bCs/>
          <w:i w:val="0"/>
          <w:iCs w:val="0"/>
          <w:color w:val="000000" w:themeColor="text1"/>
          <w:sz w:val="28"/>
          <w:szCs w:val="28"/>
          <w:rtl/>
        </w:rPr>
        <w:instrText xml:space="preserve"> </w:instrText>
      </w:r>
      <w:r w:rsidRPr="00BD220B">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4</w:t>
      </w:r>
      <w:r w:rsidRPr="00BD220B">
        <w:rPr>
          <w:rFonts w:ascii="Simplified Arabic" w:hAnsi="Simplified Arabic" w:cs="Simplified Arabic"/>
          <w:b/>
          <w:bCs/>
          <w:i w:val="0"/>
          <w:iCs w:val="0"/>
          <w:color w:val="000000" w:themeColor="text1"/>
          <w:sz w:val="28"/>
          <w:szCs w:val="28"/>
          <w:rtl/>
        </w:rPr>
        <w:fldChar w:fldCharType="end"/>
      </w:r>
      <w:r w:rsidRPr="00BD220B">
        <w:rPr>
          <w:rFonts w:ascii="Simplified Arabic" w:hAnsi="Simplified Arabic" w:cs="Simplified Arabic"/>
          <w:b/>
          <w:bCs/>
          <w:i w:val="0"/>
          <w:iCs w:val="0"/>
          <w:color w:val="000000" w:themeColor="text1"/>
          <w:sz w:val="28"/>
          <w:szCs w:val="28"/>
          <w:rtl/>
          <w:lang w:bidi="ar-EG"/>
        </w:rPr>
        <w:t xml:space="preserve"> يوضح الوظائف</w:t>
      </w:r>
      <w:bookmarkEnd w:id="40"/>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260F75" w:rsidRPr="00950567" w14:paraId="26CCE7EF"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652A2DE" w14:textId="06C2D5BE" w:rsidR="00260F75" w:rsidRPr="004F7E0C" w:rsidRDefault="00260F75" w:rsidP="00846D7E">
            <w:pPr>
              <w:jc w:val="center"/>
              <w:rPr>
                <w:b w:val="0"/>
                <w:bCs w:val="0"/>
                <w:color w:val="000000" w:themeColor="text1"/>
                <w:sz w:val="24"/>
                <w:szCs w:val="24"/>
                <w:rtl/>
              </w:rPr>
            </w:pPr>
            <w:r w:rsidRPr="004F7E0C">
              <w:rPr>
                <w:rFonts w:hint="cs"/>
                <w:color w:val="000000" w:themeColor="text1"/>
                <w:sz w:val="24"/>
                <w:szCs w:val="24"/>
                <w:rtl/>
              </w:rPr>
              <w:t>ال</w:t>
            </w:r>
            <w:r w:rsidR="00681063">
              <w:rPr>
                <w:rFonts w:hint="cs"/>
                <w:color w:val="000000" w:themeColor="text1"/>
                <w:sz w:val="24"/>
                <w:szCs w:val="24"/>
                <w:rtl/>
              </w:rPr>
              <w:t>وظيفة</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4B3EE6BB" w14:textId="77777777" w:rsidR="00260F75" w:rsidRPr="004F7E0C" w:rsidRDefault="00260F75"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472663BB" w14:textId="77777777" w:rsidR="00260F75" w:rsidRPr="004F7E0C" w:rsidRDefault="00260F75"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260F75" w:rsidRPr="00950567" w14:paraId="7199F7D8"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DEA7DFD" w14:textId="2081C28D" w:rsidR="00260F75" w:rsidRPr="005578FF" w:rsidRDefault="00065DD3" w:rsidP="00846D7E">
            <w:pPr>
              <w:jc w:val="center"/>
              <w:rPr>
                <w:sz w:val="24"/>
                <w:szCs w:val="24"/>
              </w:rPr>
            </w:pPr>
            <w:r w:rsidRPr="005578FF">
              <w:rPr>
                <w:rFonts w:hint="cs"/>
                <w:sz w:val="24"/>
                <w:szCs w:val="24"/>
                <w:rtl/>
              </w:rPr>
              <w:t>محاسب</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47F0154C" w14:textId="2CD40681" w:rsidR="00260F75" w:rsidRPr="005578FF" w:rsidRDefault="00260F75" w:rsidP="005578FF">
            <w:pPr>
              <w:jc w:val="center"/>
              <w:rPr>
                <w:b/>
                <w:bCs/>
                <w:sz w:val="24"/>
                <w:szCs w:val="24"/>
              </w:rPr>
            </w:pPr>
            <w:r w:rsidRPr="005578FF">
              <w:rPr>
                <w:rFonts w:hint="cs"/>
                <w:b/>
                <w:bCs/>
                <w:sz w:val="24"/>
                <w:szCs w:val="24"/>
                <w:rtl/>
              </w:rPr>
              <w:t>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606DDBE6" w14:textId="5778BB66" w:rsidR="00260F75" w:rsidRPr="005578FF" w:rsidRDefault="00065DD3" w:rsidP="00846D7E">
            <w:pPr>
              <w:jc w:val="center"/>
              <w:rPr>
                <w:sz w:val="24"/>
                <w:szCs w:val="24"/>
              </w:rPr>
            </w:pPr>
            <w:r w:rsidRPr="005578FF">
              <w:rPr>
                <w:rFonts w:hint="cs"/>
                <w:sz w:val="24"/>
                <w:szCs w:val="24"/>
                <w:rtl/>
              </w:rPr>
              <w:t>16</w:t>
            </w:r>
          </w:p>
        </w:tc>
      </w:tr>
      <w:tr w:rsidR="00260F75" w:rsidRPr="00950567" w14:paraId="084AE08B"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3AC60BE3" w14:textId="428C79B5" w:rsidR="00260F75" w:rsidRPr="005578FF" w:rsidRDefault="00065DD3" w:rsidP="00846D7E">
            <w:pPr>
              <w:jc w:val="center"/>
              <w:rPr>
                <w:sz w:val="24"/>
                <w:szCs w:val="24"/>
              </w:rPr>
            </w:pPr>
            <w:r w:rsidRPr="005578FF">
              <w:rPr>
                <w:rFonts w:hint="cs"/>
                <w:sz w:val="24"/>
                <w:szCs w:val="24"/>
                <w:rtl/>
              </w:rPr>
              <w:t>مالي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5AC2C507" w14:textId="5F66776E" w:rsidR="00260F75" w:rsidRPr="005578FF" w:rsidRDefault="00065DD3" w:rsidP="00846D7E">
            <w:pPr>
              <w:jc w:val="center"/>
              <w:rPr>
                <w:b/>
                <w:bCs/>
                <w:sz w:val="24"/>
                <w:szCs w:val="24"/>
              </w:rPr>
            </w:pPr>
            <w:r w:rsidRPr="005578FF">
              <w:rPr>
                <w:rFonts w:hint="cs"/>
                <w:b/>
                <w:bCs/>
                <w:sz w:val="24"/>
                <w:szCs w:val="24"/>
                <w:rtl/>
              </w:rPr>
              <w:t>12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7D0D74E8" w14:textId="4B103C82" w:rsidR="00260F75" w:rsidRPr="005578FF" w:rsidRDefault="00065DD3" w:rsidP="00846D7E">
            <w:pPr>
              <w:jc w:val="center"/>
              <w:rPr>
                <w:sz w:val="24"/>
                <w:szCs w:val="24"/>
                <w:lang w:bidi="ar-EG"/>
              </w:rPr>
            </w:pPr>
            <w:r w:rsidRPr="005578FF">
              <w:rPr>
                <w:rFonts w:hint="cs"/>
                <w:sz w:val="24"/>
                <w:szCs w:val="24"/>
                <w:rtl/>
                <w:lang w:bidi="ar-EG"/>
              </w:rPr>
              <w:t>24</w:t>
            </w:r>
          </w:p>
        </w:tc>
      </w:tr>
      <w:tr w:rsidR="00260F75" w:rsidRPr="00950567" w14:paraId="3B392306"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right w:val="none" w:sz="0" w:space="0" w:color="auto"/>
            </w:tcBorders>
          </w:tcPr>
          <w:p w14:paraId="3B94FC81" w14:textId="35AC44B1" w:rsidR="00260F75" w:rsidRPr="005578FF" w:rsidRDefault="00065DD3" w:rsidP="00846D7E">
            <w:pPr>
              <w:jc w:val="center"/>
              <w:rPr>
                <w:sz w:val="24"/>
                <w:szCs w:val="24"/>
              </w:rPr>
            </w:pPr>
            <w:r w:rsidRPr="005578FF">
              <w:rPr>
                <w:rFonts w:hint="cs"/>
                <w:sz w:val="24"/>
                <w:szCs w:val="24"/>
                <w:rtl/>
              </w:rPr>
              <w:t>إداري</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5DA7A9B1" w14:textId="7AFD1B6E" w:rsidR="00260F75" w:rsidRPr="005578FF" w:rsidRDefault="00065DD3" w:rsidP="00846D7E">
            <w:pPr>
              <w:jc w:val="center"/>
              <w:rPr>
                <w:b/>
                <w:bCs/>
                <w:sz w:val="24"/>
                <w:szCs w:val="24"/>
              </w:rPr>
            </w:pPr>
            <w:r w:rsidRPr="005578FF">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tcBorders>
          </w:tcPr>
          <w:p w14:paraId="0425DA6C" w14:textId="16C194D4" w:rsidR="00260F75" w:rsidRPr="005578FF" w:rsidRDefault="00065DD3" w:rsidP="00846D7E">
            <w:pPr>
              <w:jc w:val="center"/>
              <w:rPr>
                <w:sz w:val="24"/>
                <w:szCs w:val="24"/>
              </w:rPr>
            </w:pPr>
            <w:r w:rsidRPr="005578FF">
              <w:rPr>
                <w:rFonts w:hint="cs"/>
                <w:sz w:val="24"/>
                <w:szCs w:val="24"/>
                <w:rtl/>
              </w:rPr>
              <w:t>26</w:t>
            </w:r>
          </w:p>
        </w:tc>
      </w:tr>
      <w:tr w:rsidR="00065DD3" w:rsidRPr="00950567" w14:paraId="267B270A"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Pr>
          <w:p w14:paraId="666C0429" w14:textId="4CF90345" w:rsidR="00065DD3" w:rsidRPr="005578FF" w:rsidRDefault="005578FF" w:rsidP="00846D7E">
            <w:pPr>
              <w:jc w:val="center"/>
              <w:rPr>
                <w:sz w:val="24"/>
                <w:szCs w:val="24"/>
                <w:rtl/>
              </w:rPr>
            </w:pPr>
            <w:r w:rsidRPr="005578FF">
              <w:rPr>
                <w:rFonts w:hint="cs"/>
                <w:sz w:val="24"/>
                <w:szCs w:val="24"/>
                <w:rtl/>
              </w:rPr>
              <w:t>أخرى</w:t>
            </w:r>
          </w:p>
        </w:tc>
        <w:tc>
          <w:tcPr>
            <w:cnfStyle w:val="000010000000" w:firstRow="0" w:lastRow="0" w:firstColumn="0" w:lastColumn="0" w:oddVBand="1" w:evenVBand="0" w:oddHBand="0" w:evenHBand="0" w:firstRowFirstColumn="0" w:firstRowLastColumn="0" w:lastRowFirstColumn="0" w:lastRowLastColumn="0"/>
            <w:tcW w:w="1418" w:type="dxa"/>
          </w:tcPr>
          <w:p w14:paraId="58E887B7" w14:textId="682B78CE" w:rsidR="00065DD3" w:rsidRPr="005578FF" w:rsidRDefault="005578FF" w:rsidP="00846D7E">
            <w:pPr>
              <w:jc w:val="center"/>
              <w:rPr>
                <w:sz w:val="24"/>
                <w:szCs w:val="24"/>
                <w:rtl/>
              </w:rPr>
            </w:pPr>
            <w:r w:rsidRPr="005578FF">
              <w:rPr>
                <w:rFonts w:hint="cs"/>
                <w:sz w:val="24"/>
                <w:szCs w:val="24"/>
                <w:rtl/>
              </w:rPr>
              <w:t>17</w:t>
            </w:r>
          </w:p>
        </w:tc>
        <w:tc>
          <w:tcPr>
            <w:cnfStyle w:val="000100000010" w:firstRow="0" w:lastRow="0" w:firstColumn="0" w:lastColumn="1" w:oddVBand="0" w:evenVBand="0" w:oddHBand="0" w:evenHBand="0" w:firstRowFirstColumn="0" w:firstRowLastColumn="0" w:lastRowFirstColumn="0" w:lastRowLastColumn="1"/>
            <w:tcW w:w="2268" w:type="dxa"/>
          </w:tcPr>
          <w:p w14:paraId="6BAB5224" w14:textId="62569FE7" w:rsidR="00065DD3" w:rsidRPr="005578FF" w:rsidRDefault="005578FF" w:rsidP="00846D7E">
            <w:pPr>
              <w:jc w:val="center"/>
              <w:rPr>
                <w:sz w:val="24"/>
                <w:szCs w:val="24"/>
                <w:rtl/>
              </w:rPr>
            </w:pPr>
            <w:r w:rsidRPr="005578FF">
              <w:rPr>
                <w:rFonts w:hint="cs"/>
                <w:sz w:val="24"/>
                <w:szCs w:val="24"/>
                <w:rtl/>
              </w:rPr>
              <w:t>34</w:t>
            </w:r>
          </w:p>
        </w:tc>
      </w:tr>
    </w:tbl>
    <w:p w14:paraId="068056AC" w14:textId="77777777" w:rsidR="00BF620E" w:rsidRDefault="00BF620E" w:rsidP="00055001">
      <w:pPr>
        <w:pStyle w:val="Caption"/>
        <w:bidi/>
        <w:rPr>
          <w:rFonts w:ascii="Simplified Arabic" w:hAnsi="Simplified Arabic" w:cs="Simplified Arabic"/>
          <w:b/>
          <w:bCs/>
          <w:i w:val="0"/>
          <w:iCs w:val="0"/>
          <w:color w:val="000000" w:themeColor="text1"/>
          <w:sz w:val="28"/>
          <w:szCs w:val="28"/>
          <w:rtl/>
        </w:rPr>
      </w:pPr>
    </w:p>
    <w:p w14:paraId="30ED8F8D" w14:textId="6DFE3963" w:rsidR="00C86E36" w:rsidRPr="00C86E36" w:rsidRDefault="00C86E36" w:rsidP="00C86E36">
      <w:pPr>
        <w:bidi/>
      </w:pPr>
      <w:r w:rsidRPr="00C86E36">
        <w:rPr>
          <w:noProof/>
        </w:rPr>
        <w:drawing>
          <wp:inline distT="0" distB="0" distL="0" distR="0" wp14:anchorId="14B2F855" wp14:editId="65D9C242">
            <wp:extent cx="5943600" cy="3495675"/>
            <wp:effectExtent l="0" t="0" r="0" b="9525"/>
            <wp:docPr id="517891387"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DA6477D" w14:textId="77777777" w:rsidR="00C56AE3" w:rsidRPr="00C56AE3" w:rsidRDefault="00C56AE3" w:rsidP="00C56AE3">
      <w:pPr>
        <w:bidi/>
        <w:rPr>
          <w:rtl/>
        </w:rPr>
      </w:pPr>
    </w:p>
    <w:p w14:paraId="30F05AB9" w14:textId="1F0E2550" w:rsidR="00BF620E" w:rsidRDefault="00D568F6" w:rsidP="00D568F6">
      <w:pPr>
        <w:pStyle w:val="Caption"/>
        <w:bidi/>
        <w:rPr>
          <w:rFonts w:ascii="Simplified Arabic" w:hAnsi="Simplified Arabic" w:cs="Simplified Arabic"/>
          <w:i w:val="0"/>
          <w:iCs w:val="0"/>
          <w:color w:val="000000" w:themeColor="text1"/>
          <w:sz w:val="28"/>
          <w:szCs w:val="28"/>
          <w:rtl/>
        </w:rPr>
      </w:pPr>
      <w:r w:rsidRPr="00055001">
        <w:rPr>
          <w:rFonts w:ascii="Simplified Arabic" w:hAnsi="Simplified Arabic" w:cs="Simplified Arabic" w:hint="cs"/>
          <w:i w:val="0"/>
          <w:iCs w:val="0"/>
          <w:color w:val="000000" w:themeColor="text1"/>
          <w:sz w:val="28"/>
          <w:szCs w:val="28"/>
          <w:rtl/>
        </w:rPr>
        <w:t xml:space="preserve">الجدول أعلاه يوضح </w:t>
      </w:r>
      <w:r w:rsidR="00055001">
        <w:rPr>
          <w:rFonts w:ascii="Simplified Arabic" w:hAnsi="Simplified Arabic" w:cs="Simplified Arabic" w:hint="cs"/>
          <w:i w:val="0"/>
          <w:iCs w:val="0"/>
          <w:color w:val="000000" w:themeColor="text1"/>
          <w:sz w:val="28"/>
          <w:szCs w:val="28"/>
          <w:rtl/>
        </w:rPr>
        <w:t xml:space="preserve">الوظائف </w:t>
      </w:r>
      <w:r w:rsidR="008D4D95">
        <w:rPr>
          <w:rFonts w:ascii="Simplified Arabic" w:hAnsi="Simplified Arabic" w:cs="Simplified Arabic" w:hint="cs"/>
          <w:i w:val="0"/>
          <w:iCs w:val="0"/>
          <w:color w:val="000000" w:themeColor="text1"/>
          <w:sz w:val="28"/>
          <w:szCs w:val="28"/>
          <w:rtl/>
        </w:rPr>
        <w:t xml:space="preserve">لعينات البحث حيث لوحظ أن الإداريين </w:t>
      </w:r>
      <w:r w:rsidR="001B1F1D">
        <w:rPr>
          <w:rFonts w:ascii="Simplified Arabic" w:hAnsi="Simplified Arabic" w:cs="Simplified Arabic" w:hint="cs"/>
          <w:i w:val="0"/>
          <w:iCs w:val="0"/>
          <w:color w:val="000000" w:themeColor="text1"/>
          <w:sz w:val="28"/>
          <w:szCs w:val="28"/>
          <w:rtl/>
        </w:rPr>
        <w:t xml:space="preserve">كان لهم نسبة 26 </w:t>
      </w:r>
      <w:r w:rsidR="00FB2E52">
        <w:rPr>
          <w:rFonts w:ascii="Simplified Arabic" w:hAnsi="Simplified Arabic" w:cs="Simplified Arabic" w:hint="cs"/>
          <w:i w:val="0"/>
          <w:iCs w:val="0"/>
          <w:color w:val="000000" w:themeColor="text1"/>
          <w:sz w:val="28"/>
          <w:szCs w:val="28"/>
          <w:rtl/>
        </w:rPr>
        <w:t>و أخرى كانت 34 في المئة .</w:t>
      </w:r>
    </w:p>
    <w:p w14:paraId="1065661A" w14:textId="77777777" w:rsidR="00FB2E52" w:rsidRDefault="00FB2E52" w:rsidP="00FB2E52">
      <w:pPr>
        <w:bidi/>
        <w:rPr>
          <w:rtl/>
        </w:rPr>
      </w:pPr>
    </w:p>
    <w:p w14:paraId="3FDD18F0" w14:textId="77777777" w:rsidR="00FB2E52" w:rsidRDefault="00FB2E52" w:rsidP="00FB2E52">
      <w:pPr>
        <w:bidi/>
        <w:rPr>
          <w:rtl/>
        </w:rPr>
      </w:pPr>
    </w:p>
    <w:p w14:paraId="005F3765" w14:textId="77777777" w:rsidR="00FB2E52" w:rsidRDefault="00FB2E52" w:rsidP="00FB2E52">
      <w:pPr>
        <w:bidi/>
        <w:rPr>
          <w:rtl/>
        </w:rPr>
      </w:pPr>
    </w:p>
    <w:p w14:paraId="33DB811C" w14:textId="77777777" w:rsidR="00FB2E52" w:rsidRDefault="00FB2E52" w:rsidP="00FB2E52">
      <w:pPr>
        <w:bidi/>
        <w:rPr>
          <w:rtl/>
        </w:rPr>
      </w:pPr>
    </w:p>
    <w:p w14:paraId="78BF163F" w14:textId="77777777" w:rsidR="00FB2E52" w:rsidRPr="00FB2E52" w:rsidRDefault="00FB2E52" w:rsidP="00FB2E52">
      <w:pPr>
        <w:bidi/>
        <w:rPr>
          <w:rtl/>
        </w:rPr>
      </w:pPr>
    </w:p>
    <w:p w14:paraId="2D173779" w14:textId="11F0383C" w:rsidR="00E74FF6" w:rsidRPr="00DB5C96" w:rsidRDefault="00DB5C96" w:rsidP="00BF620E">
      <w:pPr>
        <w:pStyle w:val="Caption"/>
        <w:bidi/>
        <w:jc w:val="center"/>
        <w:rPr>
          <w:rFonts w:ascii="Simplified Arabic" w:hAnsi="Simplified Arabic" w:cs="Simplified Arabic"/>
          <w:b/>
          <w:bCs/>
          <w:i w:val="0"/>
          <w:iCs w:val="0"/>
          <w:color w:val="000000" w:themeColor="text1"/>
          <w:sz w:val="28"/>
          <w:szCs w:val="28"/>
          <w:lang w:bidi="ar-AE"/>
        </w:rPr>
      </w:pPr>
      <w:bookmarkStart w:id="41" w:name="_Toc209373977"/>
      <w:r w:rsidRPr="00DB5C96">
        <w:rPr>
          <w:rFonts w:ascii="Simplified Arabic" w:hAnsi="Simplified Arabic" w:cs="Simplified Arabic"/>
          <w:b/>
          <w:bCs/>
          <w:i w:val="0"/>
          <w:iCs w:val="0"/>
          <w:color w:val="000000" w:themeColor="text1"/>
          <w:sz w:val="28"/>
          <w:szCs w:val="28"/>
          <w:rtl/>
        </w:rPr>
        <w:t xml:space="preserve">جدول </w:t>
      </w:r>
      <w:r w:rsidRPr="00DB5C96">
        <w:rPr>
          <w:rFonts w:ascii="Simplified Arabic" w:hAnsi="Simplified Arabic" w:cs="Simplified Arabic"/>
          <w:b/>
          <w:bCs/>
          <w:i w:val="0"/>
          <w:iCs w:val="0"/>
          <w:color w:val="000000" w:themeColor="text1"/>
          <w:sz w:val="28"/>
          <w:szCs w:val="28"/>
          <w:rtl/>
        </w:rPr>
        <w:fldChar w:fldCharType="begin"/>
      </w:r>
      <w:r w:rsidRPr="00DB5C96">
        <w:rPr>
          <w:rFonts w:ascii="Simplified Arabic" w:hAnsi="Simplified Arabic" w:cs="Simplified Arabic"/>
          <w:b/>
          <w:bCs/>
          <w:i w:val="0"/>
          <w:iCs w:val="0"/>
          <w:color w:val="000000" w:themeColor="text1"/>
          <w:sz w:val="28"/>
          <w:szCs w:val="28"/>
          <w:rtl/>
        </w:rPr>
        <w:instrText xml:space="preserve"> </w:instrText>
      </w:r>
      <w:r w:rsidRPr="00DB5C96">
        <w:rPr>
          <w:rFonts w:ascii="Simplified Arabic" w:hAnsi="Simplified Arabic" w:cs="Simplified Arabic"/>
          <w:b/>
          <w:bCs/>
          <w:i w:val="0"/>
          <w:iCs w:val="0"/>
          <w:color w:val="000000" w:themeColor="text1"/>
          <w:sz w:val="28"/>
          <w:szCs w:val="28"/>
        </w:rPr>
        <w:instrText>SEQ</w:instrText>
      </w:r>
      <w:r w:rsidRPr="00DB5C96">
        <w:rPr>
          <w:rFonts w:ascii="Simplified Arabic" w:hAnsi="Simplified Arabic" w:cs="Simplified Arabic"/>
          <w:b/>
          <w:bCs/>
          <w:i w:val="0"/>
          <w:iCs w:val="0"/>
          <w:color w:val="000000" w:themeColor="text1"/>
          <w:sz w:val="28"/>
          <w:szCs w:val="28"/>
          <w:rtl/>
        </w:rPr>
        <w:instrText xml:space="preserve"> جدول \* </w:instrText>
      </w:r>
      <w:r w:rsidRPr="00DB5C96">
        <w:rPr>
          <w:rFonts w:ascii="Simplified Arabic" w:hAnsi="Simplified Arabic" w:cs="Simplified Arabic"/>
          <w:b/>
          <w:bCs/>
          <w:i w:val="0"/>
          <w:iCs w:val="0"/>
          <w:color w:val="000000" w:themeColor="text1"/>
          <w:sz w:val="28"/>
          <w:szCs w:val="28"/>
        </w:rPr>
        <w:instrText>ARABIC</w:instrText>
      </w:r>
      <w:r w:rsidRPr="00DB5C96">
        <w:rPr>
          <w:rFonts w:ascii="Simplified Arabic" w:hAnsi="Simplified Arabic" w:cs="Simplified Arabic"/>
          <w:b/>
          <w:bCs/>
          <w:i w:val="0"/>
          <w:iCs w:val="0"/>
          <w:color w:val="000000" w:themeColor="text1"/>
          <w:sz w:val="28"/>
          <w:szCs w:val="28"/>
          <w:rtl/>
        </w:rPr>
        <w:instrText xml:space="preserve"> </w:instrText>
      </w:r>
      <w:r w:rsidRPr="00DB5C9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5</w:t>
      </w:r>
      <w:r w:rsidRPr="00DB5C96">
        <w:rPr>
          <w:rFonts w:ascii="Simplified Arabic" w:hAnsi="Simplified Arabic" w:cs="Simplified Arabic"/>
          <w:b/>
          <w:bCs/>
          <w:i w:val="0"/>
          <w:iCs w:val="0"/>
          <w:color w:val="000000" w:themeColor="text1"/>
          <w:sz w:val="28"/>
          <w:szCs w:val="28"/>
          <w:rtl/>
        </w:rPr>
        <w:fldChar w:fldCharType="end"/>
      </w:r>
      <w:r w:rsidRPr="00DB5C96">
        <w:rPr>
          <w:rFonts w:ascii="Simplified Arabic" w:hAnsi="Simplified Arabic" w:cs="Simplified Arabic"/>
          <w:b/>
          <w:bCs/>
          <w:i w:val="0"/>
          <w:iCs w:val="0"/>
          <w:color w:val="000000" w:themeColor="text1"/>
          <w:sz w:val="28"/>
          <w:szCs w:val="28"/>
          <w:rtl/>
          <w:lang w:bidi="ar-EG"/>
        </w:rPr>
        <w:t xml:space="preserve"> سنين الخبرة للموظفين</w:t>
      </w:r>
      <w:bookmarkEnd w:id="41"/>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DB5C96" w:rsidRPr="00950567" w14:paraId="2AB936EE"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386F3F76" w14:textId="15C335BA" w:rsidR="00DB5C96" w:rsidRPr="004F7E0C" w:rsidRDefault="00681063" w:rsidP="00846D7E">
            <w:pPr>
              <w:jc w:val="center"/>
              <w:rPr>
                <w:b w:val="0"/>
                <w:bCs w:val="0"/>
                <w:color w:val="000000" w:themeColor="text1"/>
                <w:sz w:val="24"/>
                <w:szCs w:val="24"/>
                <w:rtl/>
              </w:rPr>
            </w:pPr>
            <w:r>
              <w:rPr>
                <w:rFonts w:hint="cs"/>
                <w:color w:val="000000" w:themeColor="text1"/>
                <w:sz w:val="24"/>
                <w:szCs w:val="24"/>
                <w:rtl/>
              </w:rPr>
              <w:t>عدد السنين</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1EE251B5" w14:textId="77777777" w:rsidR="00DB5C96" w:rsidRPr="004F7E0C" w:rsidRDefault="00DB5C96"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6B655D4D" w14:textId="77777777" w:rsidR="00DB5C96" w:rsidRPr="004F7E0C" w:rsidRDefault="00DB5C96"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DB5C96" w:rsidRPr="00950567" w14:paraId="09F3C7BC"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E7D07ED" w14:textId="50B6F2FE" w:rsidR="00DB5C96" w:rsidRPr="005578FF" w:rsidRDefault="001A2A3E" w:rsidP="00846D7E">
            <w:pPr>
              <w:jc w:val="center"/>
              <w:rPr>
                <w:sz w:val="24"/>
                <w:szCs w:val="24"/>
              </w:rPr>
            </w:pPr>
            <w:r>
              <w:rPr>
                <w:rFonts w:hint="cs"/>
                <w:sz w:val="24"/>
                <w:szCs w:val="24"/>
                <w:rtl/>
              </w:rPr>
              <w:t xml:space="preserve">أقل من عام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DA5E32B" w14:textId="3B81FD50" w:rsidR="00DB5C96" w:rsidRPr="005578FF" w:rsidRDefault="005216FD" w:rsidP="00846D7E">
            <w:pPr>
              <w:jc w:val="center"/>
              <w:rPr>
                <w:b/>
                <w:bCs/>
                <w:sz w:val="24"/>
                <w:szCs w:val="24"/>
              </w:rPr>
            </w:pPr>
            <w:r>
              <w:rPr>
                <w:rFonts w:hint="cs"/>
                <w:b/>
                <w:bCs/>
                <w:sz w:val="24"/>
                <w:szCs w:val="24"/>
                <w:rtl/>
              </w:rPr>
              <w:t>5</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008BAD2" w14:textId="0495DDD8" w:rsidR="00DB5C96" w:rsidRPr="005578FF" w:rsidRDefault="005216FD" w:rsidP="00846D7E">
            <w:pPr>
              <w:jc w:val="center"/>
              <w:rPr>
                <w:sz w:val="24"/>
                <w:szCs w:val="24"/>
              </w:rPr>
            </w:pPr>
            <w:r>
              <w:rPr>
                <w:rFonts w:hint="cs"/>
                <w:sz w:val="24"/>
                <w:szCs w:val="24"/>
                <w:rtl/>
              </w:rPr>
              <w:t>10</w:t>
            </w:r>
          </w:p>
        </w:tc>
      </w:tr>
      <w:tr w:rsidR="00DB5C96" w:rsidRPr="00950567" w14:paraId="3DBBFBCA"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684228AC" w14:textId="2A4F8546" w:rsidR="00DB5C96" w:rsidRPr="005578FF" w:rsidRDefault="005216FD" w:rsidP="00846D7E">
            <w:pPr>
              <w:jc w:val="center"/>
              <w:rPr>
                <w:sz w:val="24"/>
                <w:szCs w:val="24"/>
              </w:rPr>
            </w:pPr>
            <w:r>
              <w:rPr>
                <w:rFonts w:hint="cs"/>
                <w:sz w:val="24"/>
                <w:szCs w:val="24"/>
                <w:rtl/>
              </w:rPr>
              <w:t xml:space="preserve">1-4 سنوات خبرة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4D1F4339" w14:textId="003A01CE" w:rsidR="00DB5C96" w:rsidRPr="005578FF" w:rsidRDefault="005216FD" w:rsidP="00846D7E">
            <w:pPr>
              <w:jc w:val="center"/>
              <w:rPr>
                <w:b/>
                <w:bCs/>
                <w:sz w:val="24"/>
                <w:szCs w:val="24"/>
              </w:rPr>
            </w:pPr>
            <w:r>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362BB65" w14:textId="10F82AA5" w:rsidR="00DB5C96" w:rsidRPr="005578FF" w:rsidRDefault="005216FD" w:rsidP="00846D7E">
            <w:pPr>
              <w:jc w:val="center"/>
              <w:rPr>
                <w:sz w:val="24"/>
                <w:szCs w:val="24"/>
                <w:lang w:bidi="ar-EG"/>
              </w:rPr>
            </w:pPr>
            <w:r>
              <w:rPr>
                <w:rFonts w:hint="cs"/>
                <w:sz w:val="24"/>
                <w:szCs w:val="24"/>
                <w:rtl/>
                <w:lang w:bidi="ar-EG"/>
              </w:rPr>
              <w:t>26</w:t>
            </w:r>
          </w:p>
        </w:tc>
      </w:tr>
      <w:tr w:rsidR="00DB5C96" w:rsidRPr="00950567" w14:paraId="35DF9F8B"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6FB75603" w14:textId="4AD633B0" w:rsidR="00DB5C96" w:rsidRPr="005578FF" w:rsidRDefault="005216FD" w:rsidP="00846D7E">
            <w:pPr>
              <w:jc w:val="center"/>
              <w:rPr>
                <w:sz w:val="24"/>
                <w:szCs w:val="24"/>
              </w:rPr>
            </w:pPr>
            <w:r>
              <w:rPr>
                <w:rFonts w:hint="cs"/>
                <w:sz w:val="24"/>
                <w:szCs w:val="24"/>
                <w:rtl/>
              </w:rPr>
              <w:t>5 أعوام فأكثر</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676BA4ED" w14:textId="3FF5E8A6" w:rsidR="00DB5C96" w:rsidRPr="00BF620E" w:rsidRDefault="005216FD" w:rsidP="00846D7E">
            <w:pPr>
              <w:jc w:val="center"/>
              <w:rPr>
                <w:sz w:val="24"/>
                <w:szCs w:val="24"/>
              </w:rPr>
            </w:pPr>
            <w:r w:rsidRPr="00BF620E">
              <w:rPr>
                <w:rFonts w:hint="cs"/>
                <w:sz w:val="24"/>
                <w:szCs w:val="24"/>
                <w:rtl/>
              </w:rPr>
              <w:t>32</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27A31169" w14:textId="797DB641" w:rsidR="00DB5C96" w:rsidRPr="005578FF" w:rsidRDefault="00BF620E" w:rsidP="00846D7E">
            <w:pPr>
              <w:jc w:val="center"/>
              <w:rPr>
                <w:sz w:val="24"/>
                <w:szCs w:val="24"/>
              </w:rPr>
            </w:pPr>
            <w:r>
              <w:rPr>
                <w:rFonts w:hint="cs"/>
                <w:sz w:val="24"/>
                <w:szCs w:val="24"/>
                <w:rtl/>
              </w:rPr>
              <w:t>64</w:t>
            </w:r>
          </w:p>
        </w:tc>
      </w:tr>
    </w:tbl>
    <w:p w14:paraId="2533B2D8" w14:textId="4A856D47" w:rsidR="00C86E36" w:rsidRDefault="000011EB" w:rsidP="000011EB">
      <w:pPr>
        <w:bidi/>
        <w:spacing w:line="360" w:lineRule="auto"/>
        <w:jc w:val="both"/>
        <w:rPr>
          <w:rFonts w:ascii="Simplified Arabic" w:hAnsi="Simplified Arabic" w:cs="Simplified Arabic"/>
          <w:sz w:val="28"/>
          <w:szCs w:val="28"/>
          <w:rtl/>
          <w:lang w:bidi="ar-AE"/>
        </w:rPr>
      </w:pPr>
      <w:r w:rsidRPr="000011EB">
        <w:rPr>
          <w:rFonts w:ascii="Simplified Arabic" w:hAnsi="Simplified Arabic" w:cs="Simplified Arabic"/>
          <w:noProof/>
          <w:sz w:val="28"/>
          <w:szCs w:val="28"/>
          <w:lang w:bidi="ar-AE"/>
        </w:rPr>
        <w:drawing>
          <wp:inline distT="0" distB="0" distL="0" distR="0" wp14:anchorId="082617D3" wp14:editId="5E35506A">
            <wp:extent cx="5943600" cy="3495675"/>
            <wp:effectExtent l="0" t="0" r="0" b="9525"/>
            <wp:docPr id="1264510480"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144B023" w14:textId="21E9E645" w:rsidR="00E74FF6" w:rsidRDefault="00532D11" w:rsidP="00C86E36">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أعلاه يوضح سنين الخبرة للموظفين حيث كان الذين سنين خبرتهم 5 أعوام فأكثر أعلى </w:t>
      </w:r>
      <w:r w:rsidR="00AF66D3">
        <w:rPr>
          <w:rFonts w:ascii="Simplified Arabic" w:hAnsi="Simplified Arabic" w:cs="Simplified Arabic" w:hint="cs"/>
          <w:sz w:val="28"/>
          <w:szCs w:val="28"/>
          <w:rtl/>
          <w:lang w:bidi="ar-AE"/>
        </w:rPr>
        <w:t>نسبة و كانت 64 %  .</w:t>
      </w:r>
    </w:p>
    <w:p w14:paraId="449CCBDD" w14:textId="77777777" w:rsidR="000011EB" w:rsidRDefault="000011EB" w:rsidP="000011EB">
      <w:pPr>
        <w:bidi/>
        <w:spacing w:line="360" w:lineRule="auto"/>
        <w:jc w:val="both"/>
        <w:rPr>
          <w:rFonts w:ascii="Simplified Arabic" w:hAnsi="Simplified Arabic" w:cs="Simplified Arabic"/>
          <w:sz w:val="28"/>
          <w:szCs w:val="28"/>
          <w:rtl/>
          <w:lang w:bidi="ar-AE"/>
        </w:rPr>
      </w:pPr>
    </w:p>
    <w:p w14:paraId="70F3FFF4" w14:textId="77777777" w:rsidR="004D2959" w:rsidRDefault="004D2959" w:rsidP="006F280A">
      <w:pPr>
        <w:bidi/>
        <w:spacing w:line="360" w:lineRule="auto"/>
        <w:jc w:val="both"/>
        <w:rPr>
          <w:rFonts w:ascii="Simplified Arabic" w:hAnsi="Simplified Arabic" w:cs="Simplified Arabic"/>
          <w:sz w:val="28"/>
          <w:szCs w:val="28"/>
          <w:rtl/>
          <w:lang w:bidi="ar-AE"/>
        </w:rPr>
      </w:pPr>
    </w:p>
    <w:p w14:paraId="69BE2A26" w14:textId="77777777" w:rsidR="004D2959" w:rsidRDefault="004D2959" w:rsidP="004D2959">
      <w:pPr>
        <w:bidi/>
        <w:spacing w:line="360" w:lineRule="auto"/>
        <w:jc w:val="both"/>
        <w:rPr>
          <w:rFonts w:ascii="Simplified Arabic" w:hAnsi="Simplified Arabic" w:cs="Simplified Arabic"/>
          <w:sz w:val="28"/>
          <w:szCs w:val="28"/>
          <w:rtl/>
          <w:lang w:bidi="ar-AE"/>
        </w:rPr>
      </w:pPr>
    </w:p>
    <w:p w14:paraId="32160E07" w14:textId="5BAF28D4" w:rsidR="006F280A" w:rsidRDefault="007C35C3" w:rsidP="004D2959">
      <w:pPr>
        <w:bidi/>
        <w:spacing w:line="360" w:lineRule="auto"/>
        <w:jc w:val="both"/>
        <w:rPr>
          <w:rFonts w:ascii="Simplified Arabic" w:hAnsi="Simplified Arabic" w:cs="Simplified Arabic"/>
          <w:b/>
          <w:bCs/>
          <w:sz w:val="28"/>
          <w:szCs w:val="28"/>
          <w:rtl/>
          <w:lang w:bidi="ar-AE"/>
        </w:rPr>
      </w:pPr>
      <w:r w:rsidRPr="00CB3B28">
        <w:rPr>
          <w:rFonts w:ascii="Simplified Arabic" w:hAnsi="Simplified Arabic" w:cs="Simplified Arabic" w:hint="cs"/>
          <w:b/>
          <w:bCs/>
          <w:sz w:val="28"/>
          <w:szCs w:val="28"/>
          <w:rtl/>
          <w:lang w:bidi="ar-AE"/>
        </w:rPr>
        <w:lastRenderedPageBreak/>
        <w:t xml:space="preserve">الجداول التالية توضح </w:t>
      </w:r>
      <w:r w:rsidR="00CB3B28" w:rsidRPr="00CB3B28">
        <w:rPr>
          <w:rFonts w:ascii="Simplified Arabic" w:hAnsi="Simplified Arabic" w:cs="Simplified Arabic" w:hint="cs"/>
          <w:b/>
          <w:bCs/>
          <w:sz w:val="28"/>
          <w:szCs w:val="28"/>
          <w:rtl/>
          <w:lang w:bidi="ar-AE"/>
        </w:rPr>
        <w:t>مدى تطبيق التحليل المالي :</w:t>
      </w:r>
    </w:p>
    <w:p w14:paraId="44A486F3" w14:textId="4592A84C" w:rsidR="00E74FF6" w:rsidRPr="00681063" w:rsidRDefault="00155D86" w:rsidP="00681063">
      <w:pPr>
        <w:pStyle w:val="Caption"/>
        <w:bidi/>
        <w:jc w:val="center"/>
        <w:rPr>
          <w:rFonts w:ascii="Simplified Arabic" w:hAnsi="Simplified Arabic" w:cs="Simplified Arabic"/>
          <w:b/>
          <w:bCs/>
          <w:i w:val="0"/>
          <w:iCs w:val="0"/>
          <w:color w:val="000000" w:themeColor="text1"/>
          <w:sz w:val="28"/>
          <w:szCs w:val="28"/>
          <w:lang w:bidi="ar-AE"/>
        </w:rPr>
      </w:pPr>
      <w:bookmarkStart w:id="42" w:name="_Toc209373978"/>
      <w:r w:rsidRPr="00155D86">
        <w:rPr>
          <w:rFonts w:ascii="Simplified Arabic" w:hAnsi="Simplified Arabic" w:cs="Simplified Arabic"/>
          <w:b/>
          <w:bCs/>
          <w:i w:val="0"/>
          <w:iCs w:val="0"/>
          <w:color w:val="000000" w:themeColor="text1"/>
          <w:sz w:val="28"/>
          <w:szCs w:val="28"/>
          <w:rtl/>
        </w:rPr>
        <w:t xml:space="preserve">جدول </w:t>
      </w:r>
      <w:r w:rsidRPr="00155D86">
        <w:rPr>
          <w:rFonts w:ascii="Simplified Arabic" w:hAnsi="Simplified Arabic" w:cs="Simplified Arabic"/>
          <w:b/>
          <w:bCs/>
          <w:i w:val="0"/>
          <w:iCs w:val="0"/>
          <w:color w:val="000000" w:themeColor="text1"/>
          <w:sz w:val="28"/>
          <w:szCs w:val="28"/>
          <w:rtl/>
        </w:rPr>
        <w:fldChar w:fldCharType="begin"/>
      </w:r>
      <w:r w:rsidRPr="00155D86">
        <w:rPr>
          <w:rFonts w:ascii="Simplified Arabic" w:hAnsi="Simplified Arabic" w:cs="Simplified Arabic"/>
          <w:b/>
          <w:bCs/>
          <w:i w:val="0"/>
          <w:iCs w:val="0"/>
          <w:color w:val="000000" w:themeColor="text1"/>
          <w:sz w:val="28"/>
          <w:szCs w:val="28"/>
          <w:rtl/>
        </w:rPr>
        <w:instrText xml:space="preserve"> </w:instrText>
      </w:r>
      <w:r w:rsidRPr="00155D86">
        <w:rPr>
          <w:rFonts w:ascii="Simplified Arabic" w:hAnsi="Simplified Arabic" w:cs="Simplified Arabic"/>
          <w:b/>
          <w:bCs/>
          <w:i w:val="0"/>
          <w:iCs w:val="0"/>
          <w:color w:val="000000" w:themeColor="text1"/>
          <w:sz w:val="28"/>
          <w:szCs w:val="28"/>
        </w:rPr>
        <w:instrText>SEQ</w:instrText>
      </w:r>
      <w:r w:rsidRPr="00155D86">
        <w:rPr>
          <w:rFonts w:ascii="Simplified Arabic" w:hAnsi="Simplified Arabic" w:cs="Simplified Arabic"/>
          <w:b/>
          <w:bCs/>
          <w:i w:val="0"/>
          <w:iCs w:val="0"/>
          <w:color w:val="000000" w:themeColor="text1"/>
          <w:sz w:val="28"/>
          <w:szCs w:val="28"/>
          <w:rtl/>
        </w:rPr>
        <w:instrText xml:space="preserve"> جدول \* </w:instrText>
      </w:r>
      <w:r w:rsidRPr="00155D86">
        <w:rPr>
          <w:rFonts w:ascii="Simplified Arabic" w:hAnsi="Simplified Arabic" w:cs="Simplified Arabic"/>
          <w:b/>
          <w:bCs/>
          <w:i w:val="0"/>
          <w:iCs w:val="0"/>
          <w:color w:val="000000" w:themeColor="text1"/>
          <w:sz w:val="28"/>
          <w:szCs w:val="28"/>
        </w:rPr>
        <w:instrText>ARABIC</w:instrText>
      </w:r>
      <w:r w:rsidRPr="00155D86">
        <w:rPr>
          <w:rFonts w:ascii="Simplified Arabic" w:hAnsi="Simplified Arabic" w:cs="Simplified Arabic"/>
          <w:b/>
          <w:bCs/>
          <w:i w:val="0"/>
          <w:iCs w:val="0"/>
          <w:color w:val="000000" w:themeColor="text1"/>
          <w:sz w:val="28"/>
          <w:szCs w:val="28"/>
          <w:rtl/>
        </w:rPr>
        <w:instrText xml:space="preserve"> </w:instrText>
      </w:r>
      <w:r w:rsidRPr="00155D8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6</w:t>
      </w:r>
      <w:r w:rsidRPr="00155D86">
        <w:rPr>
          <w:rFonts w:ascii="Simplified Arabic" w:hAnsi="Simplified Arabic" w:cs="Simplified Arabic"/>
          <w:b/>
          <w:bCs/>
          <w:i w:val="0"/>
          <w:iCs w:val="0"/>
          <w:color w:val="000000" w:themeColor="text1"/>
          <w:sz w:val="28"/>
          <w:szCs w:val="28"/>
          <w:rtl/>
        </w:rPr>
        <w:fldChar w:fldCharType="end"/>
      </w:r>
      <w:r w:rsidRPr="00155D86">
        <w:rPr>
          <w:rFonts w:ascii="Simplified Arabic" w:hAnsi="Simplified Arabic" w:cs="Simplified Arabic"/>
          <w:b/>
          <w:bCs/>
          <w:i w:val="0"/>
          <w:iCs w:val="0"/>
          <w:color w:val="000000" w:themeColor="text1"/>
          <w:sz w:val="28"/>
          <w:szCs w:val="28"/>
          <w:rtl/>
          <w:lang w:bidi="ar-AE"/>
        </w:rPr>
        <w:t xml:space="preserve"> إستخدام الشركات للتحليل المالي</w:t>
      </w:r>
      <w:r w:rsidR="00E81BE1">
        <w:rPr>
          <w:rFonts w:ascii="Simplified Arabic" w:hAnsi="Simplified Arabic" w:cs="Simplified Arabic" w:hint="cs"/>
          <w:b/>
          <w:bCs/>
          <w:i w:val="0"/>
          <w:iCs w:val="0"/>
          <w:color w:val="000000" w:themeColor="text1"/>
          <w:sz w:val="28"/>
          <w:szCs w:val="28"/>
          <w:rtl/>
          <w:lang w:bidi="ar-AE"/>
        </w:rPr>
        <w:t xml:space="preserve"> في إتخاذ قرارات الإستثمار</w:t>
      </w:r>
      <w:bookmarkEnd w:id="42"/>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4A0A8B" w:rsidRPr="00950567" w14:paraId="2E75FFE1"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429288DB" w14:textId="5C92D561" w:rsidR="004A0A8B" w:rsidRPr="004F7E0C" w:rsidRDefault="00E84ED3"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0A990B3C" w14:textId="77777777" w:rsidR="004A0A8B" w:rsidRPr="004F7E0C" w:rsidRDefault="004A0A8B"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2C50AFD3" w14:textId="77777777" w:rsidR="004A0A8B" w:rsidRPr="004F7E0C" w:rsidRDefault="004A0A8B"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4A0A8B" w:rsidRPr="00950567" w14:paraId="08B6BC1E"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FE6267D" w14:textId="7F35237E" w:rsidR="004A0A8B" w:rsidRPr="005578FF" w:rsidRDefault="00E84ED3"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B5F7BC0" w14:textId="7790EB94" w:rsidR="004A0A8B" w:rsidRPr="005578FF" w:rsidRDefault="00B16BE4" w:rsidP="00846D7E">
            <w:pPr>
              <w:jc w:val="center"/>
              <w:rPr>
                <w:b/>
                <w:bCs/>
                <w:sz w:val="24"/>
                <w:szCs w:val="24"/>
              </w:rPr>
            </w:pPr>
            <w:r>
              <w:rPr>
                <w:rFonts w:hint="cs"/>
                <w:b/>
                <w:bCs/>
                <w:sz w:val="24"/>
                <w:szCs w:val="24"/>
                <w:rtl/>
              </w:rPr>
              <w:t>10</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591B55C8" w14:textId="60DB0FD7" w:rsidR="004A0A8B" w:rsidRPr="005578FF" w:rsidRDefault="00B16BE4" w:rsidP="00846D7E">
            <w:pPr>
              <w:jc w:val="center"/>
              <w:rPr>
                <w:sz w:val="24"/>
                <w:szCs w:val="24"/>
              </w:rPr>
            </w:pPr>
            <w:r>
              <w:rPr>
                <w:rFonts w:hint="cs"/>
                <w:sz w:val="24"/>
                <w:szCs w:val="24"/>
                <w:rtl/>
              </w:rPr>
              <w:t>20</w:t>
            </w:r>
          </w:p>
        </w:tc>
      </w:tr>
      <w:tr w:rsidR="004A0A8B" w:rsidRPr="00950567" w14:paraId="5155B1D1"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655B71EF" w14:textId="2FF26E02" w:rsidR="004A0A8B" w:rsidRPr="005578FF" w:rsidRDefault="00E84ED3"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002ED005" w14:textId="23729AB7" w:rsidR="004A0A8B" w:rsidRPr="005578FF" w:rsidRDefault="00B16BE4" w:rsidP="00846D7E">
            <w:pPr>
              <w:jc w:val="center"/>
              <w:rPr>
                <w:b/>
                <w:bCs/>
                <w:sz w:val="24"/>
                <w:szCs w:val="24"/>
              </w:rPr>
            </w:pPr>
            <w:r>
              <w:rPr>
                <w:rFonts w:hint="cs"/>
                <w:b/>
                <w:bCs/>
                <w:sz w:val="24"/>
                <w:szCs w:val="24"/>
                <w:rtl/>
              </w:rPr>
              <w:t>24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EEEFC67" w14:textId="47B1EBA5" w:rsidR="004A0A8B" w:rsidRPr="005578FF" w:rsidRDefault="00B16BE4" w:rsidP="00846D7E">
            <w:pPr>
              <w:jc w:val="center"/>
              <w:rPr>
                <w:sz w:val="24"/>
                <w:szCs w:val="24"/>
                <w:lang w:bidi="ar-EG"/>
              </w:rPr>
            </w:pPr>
            <w:r>
              <w:rPr>
                <w:rFonts w:hint="cs"/>
                <w:sz w:val="24"/>
                <w:szCs w:val="24"/>
                <w:rtl/>
                <w:lang w:bidi="ar-EG"/>
              </w:rPr>
              <w:t>48</w:t>
            </w:r>
          </w:p>
        </w:tc>
      </w:tr>
      <w:tr w:rsidR="004A0A8B" w:rsidRPr="00950567" w14:paraId="438330FA"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right w:val="none" w:sz="0" w:space="0" w:color="auto"/>
            </w:tcBorders>
          </w:tcPr>
          <w:p w14:paraId="5F938234" w14:textId="759274BB" w:rsidR="004A0A8B" w:rsidRPr="005578FF" w:rsidRDefault="00E84ED3"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38F6F895" w14:textId="70CD3E34" w:rsidR="004A0A8B" w:rsidRPr="005578FF" w:rsidRDefault="000A78A7" w:rsidP="00846D7E">
            <w:pPr>
              <w:jc w:val="center"/>
              <w:rPr>
                <w:b/>
                <w:bCs/>
                <w:sz w:val="24"/>
                <w:szCs w:val="24"/>
              </w:rPr>
            </w:pPr>
            <w:r>
              <w:rPr>
                <w:rFonts w:hint="cs"/>
                <w:b/>
                <w:bCs/>
                <w:sz w:val="24"/>
                <w:szCs w:val="24"/>
                <w:rtl/>
              </w:rPr>
              <w:t>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tcBorders>
          </w:tcPr>
          <w:p w14:paraId="75AB30FC" w14:textId="615B5B16" w:rsidR="004A0A8B" w:rsidRPr="005578FF" w:rsidRDefault="000A78A7" w:rsidP="00846D7E">
            <w:pPr>
              <w:jc w:val="center"/>
              <w:rPr>
                <w:sz w:val="24"/>
                <w:szCs w:val="24"/>
              </w:rPr>
            </w:pPr>
            <w:r>
              <w:rPr>
                <w:rFonts w:hint="cs"/>
                <w:sz w:val="24"/>
                <w:szCs w:val="24"/>
                <w:rtl/>
              </w:rPr>
              <w:t>16</w:t>
            </w:r>
          </w:p>
        </w:tc>
      </w:tr>
      <w:tr w:rsidR="004A0A8B" w:rsidRPr="00950567" w14:paraId="719D4E33"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Pr>
          <w:p w14:paraId="1AFAC35C" w14:textId="1357C79D" w:rsidR="004A0A8B" w:rsidRPr="005578FF" w:rsidRDefault="00E84ED3"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Pr>
          <w:p w14:paraId="2125606A" w14:textId="08C23BA7" w:rsidR="004A0A8B" w:rsidRPr="005578FF" w:rsidRDefault="000A78A7" w:rsidP="00846D7E">
            <w:pPr>
              <w:jc w:val="center"/>
              <w:rPr>
                <w:sz w:val="24"/>
                <w:szCs w:val="24"/>
                <w:rtl/>
              </w:rPr>
            </w:pPr>
            <w:r>
              <w:rPr>
                <w:rFonts w:hint="cs"/>
                <w:sz w:val="24"/>
                <w:szCs w:val="24"/>
                <w:rtl/>
              </w:rPr>
              <w:t>6</w:t>
            </w:r>
          </w:p>
        </w:tc>
        <w:tc>
          <w:tcPr>
            <w:cnfStyle w:val="000100000000" w:firstRow="0" w:lastRow="0" w:firstColumn="0" w:lastColumn="1" w:oddVBand="0" w:evenVBand="0" w:oddHBand="0" w:evenHBand="0" w:firstRowFirstColumn="0" w:firstRowLastColumn="0" w:lastRowFirstColumn="0" w:lastRowLastColumn="0"/>
            <w:tcW w:w="2268" w:type="dxa"/>
          </w:tcPr>
          <w:p w14:paraId="31F07AA1" w14:textId="426FB22C" w:rsidR="004A0A8B" w:rsidRPr="005578FF" w:rsidRDefault="000A78A7" w:rsidP="00846D7E">
            <w:pPr>
              <w:jc w:val="center"/>
              <w:rPr>
                <w:sz w:val="24"/>
                <w:szCs w:val="24"/>
                <w:rtl/>
              </w:rPr>
            </w:pPr>
            <w:r>
              <w:rPr>
                <w:rFonts w:hint="cs"/>
                <w:sz w:val="24"/>
                <w:szCs w:val="24"/>
                <w:rtl/>
              </w:rPr>
              <w:t>12</w:t>
            </w:r>
          </w:p>
        </w:tc>
      </w:tr>
      <w:tr w:rsidR="00E84ED3" w:rsidRPr="00950567" w14:paraId="64CAF7A4"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Pr>
          <w:p w14:paraId="54487B5C" w14:textId="4F2DFDE3" w:rsidR="00E84ED3" w:rsidRDefault="00DF43F6"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Pr>
          <w:p w14:paraId="7BB16A3C" w14:textId="521312D5" w:rsidR="00E84ED3" w:rsidRPr="005578FF" w:rsidRDefault="000A78A7" w:rsidP="00846D7E">
            <w:pPr>
              <w:jc w:val="center"/>
              <w:rPr>
                <w:sz w:val="24"/>
                <w:szCs w:val="24"/>
                <w:rtl/>
              </w:rPr>
            </w:pPr>
            <w:r>
              <w:rPr>
                <w:rFonts w:hint="cs"/>
                <w:sz w:val="24"/>
                <w:szCs w:val="24"/>
                <w:rtl/>
              </w:rPr>
              <w:t>2</w:t>
            </w:r>
          </w:p>
        </w:tc>
        <w:tc>
          <w:tcPr>
            <w:cnfStyle w:val="000100000010" w:firstRow="0" w:lastRow="0" w:firstColumn="0" w:lastColumn="1" w:oddVBand="0" w:evenVBand="0" w:oddHBand="0" w:evenHBand="0" w:firstRowFirstColumn="0" w:firstRowLastColumn="0" w:lastRowFirstColumn="0" w:lastRowLastColumn="1"/>
            <w:tcW w:w="2268" w:type="dxa"/>
          </w:tcPr>
          <w:p w14:paraId="60457CA0" w14:textId="40C64ED8" w:rsidR="00E84ED3" w:rsidRPr="005578FF" w:rsidRDefault="000A78A7" w:rsidP="00846D7E">
            <w:pPr>
              <w:jc w:val="center"/>
              <w:rPr>
                <w:sz w:val="24"/>
                <w:szCs w:val="24"/>
                <w:rtl/>
              </w:rPr>
            </w:pPr>
            <w:r>
              <w:rPr>
                <w:rFonts w:hint="cs"/>
                <w:sz w:val="24"/>
                <w:szCs w:val="24"/>
                <w:rtl/>
              </w:rPr>
              <w:t>4</w:t>
            </w:r>
          </w:p>
        </w:tc>
      </w:tr>
    </w:tbl>
    <w:p w14:paraId="4A69FABB" w14:textId="77777777" w:rsidR="00AE4A31" w:rsidRDefault="00AE4A31" w:rsidP="0049590E">
      <w:pPr>
        <w:bidi/>
        <w:spacing w:line="360" w:lineRule="auto"/>
        <w:jc w:val="both"/>
        <w:rPr>
          <w:rFonts w:ascii="Simplified Arabic" w:hAnsi="Simplified Arabic" w:cs="Simplified Arabic"/>
          <w:sz w:val="28"/>
          <w:szCs w:val="28"/>
          <w:rtl/>
          <w:lang w:bidi="ar-AE"/>
        </w:rPr>
      </w:pPr>
    </w:p>
    <w:p w14:paraId="5FECE333" w14:textId="6E36E146" w:rsidR="00AE4A31" w:rsidRPr="00AE4A31" w:rsidRDefault="00AE4A31" w:rsidP="00AE4A31">
      <w:pPr>
        <w:bidi/>
        <w:spacing w:line="360" w:lineRule="auto"/>
        <w:jc w:val="both"/>
        <w:rPr>
          <w:rFonts w:ascii="Simplified Arabic" w:hAnsi="Simplified Arabic" w:cs="Simplified Arabic"/>
          <w:sz w:val="28"/>
          <w:szCs w:val="28"/>
          <w:lang w:bidi="ar-AE"/>
        </w:rPr>
      </w:pPr>
      <w:r w:rsidRPr="00AE4A31">
        <w:rPr>
          <w:rFonts w:ascii="Simplified Arabic" w:hAnsi="Simplified Arabic" w:cs="Simplified Arabic"/>
          <w:noProof/>
          <w:sz w:val="28"/>
          <w:szCs w:val="28"/>
          <w:lang w:bidi="ar-AE"/>
        </w:rPr>
        <w:drawing>
          <wp:inline distT="0" distB="0" distL="0" distR="0" wp14:anchorId="64653D40" wp14:editId="320BB1EB">
            <wp:extent cx="5943600" cy="3495675"/>
            <wp:effectExtent l="0" t="0" r="0" b="9525"/>
            <wp:docPr id="112611559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DD512F7" w14:textId="77777777" w:rsidR="00AE4A31" w:rsidRPr="00AE4A31" w:rsidRDefault="00AE4A31" w:rsidP="00AE4A31">
      <w:pPr>
        <w:bidi/>
        <w:spacing w:line="360" w:lineRule="auto"/>
        <w:jc w:val="both"/>
        <w:rPr>
          <w:rFonts w:ascii="Simplified Arabic" w:hAnsi="Simplified Arabic" w:cs="Simplified Arabic"/>
          <w:sz w:val="28"/>
          <w:szCs w:val="28"/>
          <w:lang w:bidi="ar-AE"/>
        </w:rPr>
      </w:pPr>
    </w:p>
    <w:p w14:paraId="3D5D2E26" w14:textId="77777777" w:rsidR="00AE4A31" w:rsidRDefault="00AE4A31" w:rsidP="00AE4A31">
      <w:pPr>
        <w:bidi/>
        <w:spacing w:line="360" w:lineRule="auto"/>
        <w:jc w:val="both"/>
        <w:rPr>
          <w:rFonts w:ascii="Simplified Arabic" w:hAnsi="Simplified Arabic" w:cs="Simplified Arabic"/>
          <w:sz w:val="28"/>
          <w:szCs w:val="28"/>
          <w:rtl/>
          <w:lang w:bidi="ar-AE"/>
        </w:rPr>
      </w:pPr>
    </w:p>
    <w:p w14:paraId="6D0A2563" w14:textId="75D59CD2" w:rsidR="00E74FF6" w:rsidRDefault="00C65452" w:rsidP="00781CA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lastRenderedPageBreak/>
        <w:t xml:space="preserve">الجدول أعلاه يوضح رأي </w:t>
      </w:r>
      <w:r w:rsidR="001B5C63">
        <w:rPr>
          <w:rFonts w:ascii="Simplified Arabic" w:hAnsi="Simplified Arabic" w:cs="Simplified Arabic" w:hint="cs"/>
          <w:sz w:val="28"/>
          <w:szCs w:val="28"/>
          <w:rtl/>
          <w:lang w:bidi="ar-AE"/>
        </w:rPr>
        <w:t xml:space="preserve">الموظفين </w:t>
      </w:r>
      <w:r w:rsidR="002B3BB4">
        <w:rPr>
          <w:rFonts w:ascii="Simplified Arabic" w:hAnsi="Simplified Arabic" w:cs="Simplified Arabic" w:hint="cs"/>
          <w:sz w:val="28"/>
          <w:szCs w:val="28"/>
          <w:rtl/>
          <w:lang w:bidi="ar-AE"/>
        </w:rPr>
        <w:t xml:space="preserve">في إستخدام شركاتهم للتحليل المالي </w:t>
      </w:r>
      <w:r w:rsidR="0049590E">
        <w:rPr>
          <w:rFonts w:ascii="Simplified Arabic" w:hAnsi="Simplified Arabic" w:cs="Simplified Arabic" w:hint="cs"/>
          <w:sz w:val="28"/>
          <w:szCs w:val="28"/>
          <w:rtl/>
          <w:lang w:bidi="ar-AE"/>
        </w:rPr>
        <w:t xml:space="preserve"> في إتخاذ قرارات الإستثمار </w:t>
      </w:r>
      <w:r w:rsidR="002B3BB4">
        <w:rPr>
          <w:rFonts w:ascii="Simplified Arabic" w:hAnsi="Simplified Arabic" w:cs="Simplified Arabic" w:hint="cs"/>
          <w:sz w:val="28"/>
          <w:szCs w:val="28"/>
          <w:rtl/>
          <w:lang w:bidi="ar-AE"/>
        </w:rPr>
        <w:t>فكان رأي الأغلبية أوافق بنسبة</w:t>
      </w:r>
      <w:r w:rsidR="0049590E">
        <w:rPr>
          <w:rFonts w:ascii="Simplified Arabic" w:hAnsi="Simplified Arabic" w:cs="Simplified Arabic" w:hint="cs"/>
          <w:sz w:val="28"/>
          <w:szCs w:val="28"/>
          <w:rtl/>
          <w:lang w:bidi="ar-AE"/>
        </w:rPr>
        <w:t xml:space="preserve"> </w:t>
      </w:r>
      <w:r w:rsidR="002B3BB4">
        <w:rPr>
          <w:rFonts w:ascii="Simplified Arabic" w:hAnsi="Simplified Arabic" w:cs="Simplified Arabic" w:hint="cs"/>
          <w:sz w:val="28"/>
          <w:szCs w:val="28"/>
          <w:rtl/>
          <w:lang w:bidi="ar-AE"/>
        </w:rPr>
        <w:t>( 48 )%</w:t>
      </w:r>
      <w:r w:rsidR="00B6166B">
        <w:rPr>
          <w:rFonts w:ascii="Simplified Arabic" w:hAnsi="Simplified Arabic" w:cs="Simplified Arabic" w:hint="cs"/>
          <w:sz w:val="28"/>
          <w:szCs w:val="28"/>
          <w:rtl/>
          <w:lang w:bidi="ar-AE"/>
        </w:rPr>
        <w:t xml:space="preserve"> .</w:t>
      </w:r>
    </w:p>
    <w:p w14:paraId="4B3EEE2A" w14:textId="2EF8D5FF" w:rsidR="00E74FF6" w:rsidRPr="0049590E" w:rsidRDefault="0049590E" w:rsidP="0049590E">
      <w:pPr>
        <w:pStyle w:val="Caption"/>
        <w:bidi/>
        <w:jc w:val="center"/>
        <w:rPr>
          <w:rFonts w:ascii="Simplified Arabic" w:hAnsi="Simplified Arabic" w:cs="Simplified Arabic"/>
          <w:b/>
          <w:bCs/>
          <w:i w:val="0"/>
          <w:iCs w:val="0"/>
          <w:color w:val="000000" w:themeColor="text1"/>
          <w:sz w:val="28"/>
          <w:szCs w:val="28"/>
          <w:lang w:bidi="ar-AE"/>
        </w:rPr>
      </w:pPr>
      <w:bookmarkStart w:id="43" w:name="_Toc209373979"/>
      <w:r w:rsidRPr="0049590E">
        <w:rPr>
          <w:rFonts w:ascii="Simplified Arabic" w:hAnsi="Simplified Arabic" w:cs="Simplified Arabic"/>
          <w:b/>
          <w:bCs/>
          <w:i w:val="0"/>
          <w:iCs w:val="0"/>
          <w:color w:val="000000" w:themeColor="text1"/>
          <w:sz w:val="28"/>
          <w:szCs w:val="28"/>
          <w:rtl/>
        </w:rPr>
        <w:t xml:space="preserve">جدول </w:t>
      </w:r>
      <w:r w:rsidRPr="0049590E">
        <w:rPr>
          <w:rFonts w:ascii="Simplified Arabic" w:hAnsi="Simplified Arabic" w:cs="Simplified Arabic"/>
          <w:b/>
          <w:bCs/>
          <w:i w:val="0"/>
          <w:iCs w:val="0"/>
          <w:color w:val="000000" w:themeColor="text1"/>
          <w:sz w:val="28"/>
          <w:szCs w:val="28"/>
          <w:rtl/>
        </w:rPr>
        <w:fldChar w:fldCharType="begin"/>
      </w:r>
      <w:r w:rsidRPr="0049590E">
        <w:rPr>
          <w:rFonts w:ascii="Simplified Arabic" w:hAnsi="Simplified Arabic" w:cs="Simplified Arabic"/>
          <w:b/>
          <w:bCs/>
          <w:i w:val="0"/>
          <w:iCs w:val="0"/>
          <w:color w:val="000000" w:themeColor="text1"/>
          <w:sz w:val="28"/>
          <w:szCs w:val="28"/>
          <w:rtl/>
        </w:rPr>
        <w:instrText xml:space="preserve"> </w:instrText>
      </w:r>
      <w:r w:rsidRPr="0049590E">
        <w:rPr>
          <w:rFonts w:ascii="Simplified Arabic" w:hAnsi="Simplified Arabic" w:cs="Simplified Arabic"/>
          <w:b/>
          <w:bCs/>
          <w:i w:val="0"/>
          <w:iCs w:val="0"/>
          <w:color w:val="000000" w:themeColor="text1"/>
          <w:sz w:val="28"/>
          <w:szCs w:val="28"/>
        </w:rPr>
        <w:instrText>SEQ</w:instrText>
      </w:r>
      <w:r w:rsidRPr="0049590E">
        <w:rPr>
          <w:rFonts w:ascii="Simplified Arabic" w:hAnsi="Simplified Arabic" w:cs="Simplified Arabic"/>
          <w:b/>
          <w:bCs/>
          <w:i w:val="0"/>
          <w:iCs w:val="0"/>
          <w:color w:val="000000" w:themeColor="text1"/>
          <w:sz w:val="28"/>
          <w:szCs w:val="28"/>
          <w:rtl/>
        </w:rPr>
        <w:instrText xml:space="preserve"> جدول \* </w:instrText>
      </w:r>
      <w:r w:rsidRPr="0049590E">
        <w:rPr>
          <w:rFonts w:ascii="Simplified Arabic" w:hAnsi="Simplified Arabic" w:cs="Simplified Arabic"/>
          <w:b/>
          <w:bCs/>
          <w:i w:val="0"/>
          <w:iCs w:val="0"/>
          <w:color w:val="000000" w:themeColor="text1"/>
          <w:sz w:val="28"/>
          <w:szCs w:val="28"/>
        </w:rPr>
        <w:instrText>ARABIC</w:instrText>
      </w:r>
      <w:r w:rsidRPr="0049590E">
        <w:rPr>
          <w:rFonts w:ascii="Simplified Arabic" w:hAnsi="Simplified Arabic" w:cs="Simplified Arabic"/>
          <w:b/>
          <w:bCs/>
          <w:i w:val="0"/>
          <w:iCs w:val="0"/>
          <w:color w:val="000000" w:themeColor="text1"/>
          <w:sz w:val="28"/>
          <w:szCs w:val="28"/>
          <w:rtl/>
        </w:rPr>
        <w:instrText xml:space="preserve"> </w:instrText>
      </w:r>
      <w:r w:rsidRPr="0049590E">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7</w:t>
      </w:r>
      <w:r w:rsidRPr="0049590E">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rPr>
        <w:t xml:space="preserve"> </w:t>
      </w:r>
      <w:r w:rsidRPr="0049590E">
        <w:rPr>
          <w:rFonts w:ascii="Simplified Arabic" w:hAnsi="Simplified Arabic" w:cs="Simplified Arabic"/>
          <w:b/>
          <w:bCs/>
          <w:i w:val="0"/>
          <w:iCs w:val="0"/>
          <w:color w:val="000000" w:themeColor="text1"/>
          <w:sz w:val="28"/>
          <w:szCs w:val="28"/>
          <w:rtl/>
          <w:lang w:bidi="ar-AE"/>
        </w:rPr>
        <w:t>تحليل مؤشرات الربحية قبل إتخاذ قرارات الإستثمار و القرارات التوسعية</w:t>
      </w:r>
      <w:bookmarkEnd w:id="43"/>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49590E" w:rsidRPr="00950567" w14:paraId="33A3A49E"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EEFDF5C" w14:textId="77777777" w:rsidR="0049590E" w:rsidRPr="004F7E0C" w:rsidRDefault="0049590E"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43589DF2" w14:textId="77777777" w:rsidR="0049590E" w:rsidRPr="004F7E0C" w:rsidRDefault="0049590E"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39B0185E" w14:textId="77777777" w:rsidR="0049590E" w:rsidRPr="004F7E0C" w:rsidRDefault="0049590E"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49590E" w:rsidRPr="00950567" w14:paraId="2D6163A5"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7EF0C67" w14:textId="77777777" w:rsidR="0049590E" w:rsidRPr="005578FF" w:rsidRDefault="0049590E"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18BB9E71" w14:textId="757E861B" w:rsidR="0049590E" w:rsidRPr="005578FF" w:rsidRDefault="002300BD" w:rsidP="00846D7E">
            <w:pPr>
              <w:jc w:val="center"/>
              <w:rPr>
                <w:b/>
                <w:bCs/>
                <w:sz w:val="24"/>
                <w:szCs w:val="24"/>
              </w:rPr>
            </w:pPr>
            <w:r>
              <w:rPr>
                <w:rFonts w:hint="cs"/>
                <w:b/>
                <w:bCs/>
                <w:sz w:val="24"/>
                <w:szCs w:val="24"/>
                <w:rtl/>
              </w:rPr>
              <w:t>6</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70BA126A" w14:textId="186643BF" w:rsidR="0049590E" w:rsidRPr="005578FF" w:rsidRDefault="002300BD" w:rsidP="00846D7E">
            <w:pPr>
              <w:jc w:val="center"/>
              <w:rPr>
                <w:sz w:val="24"/>
                <w:szCs w:val="24"/>
              </w:rPr>
            </w:pPr>
            <w:r>
              <w:rPr>
                <w:rFonts w:hint="cs"/>
                <w:sz w:val="24"/>
                <w:szCs w:val="24"/>
                <w:rtl/>
              </w:rPr>
              <w:t>12</w:t>
            </w:r>
          </w:p>
        </w:tc>
      </w:tr>
      <w:tr w:rsidR="0049590E" w:rsidRPr="00950567" w14:paraId="45EE1E1E"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0C388397" w14:textId="77777777" w:rsidR="0049590E" w:rsidRPr="005578FF" w:rsidRDefault="0049590E"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6F1CF8BE" w14:textId="4F6E5BA0" w:rsidR="0049590E" w:rsidRPr="005578FF" w:rsidRDefault="002300BD" w:rsidP="00846D7E">
            <w:pPr>
              <w:jc w:val="center"/>
              <w:rPr>
                <w:b/>
                <w:bCs/>
                <w:sz w:val="24"/>
                <w:szCs w:val="24"/>
              </w:rPr>
            </w:pPr>
            <w:r>
              <w:rPr>
                <w:rFonts w:hint="cs"/>
                <w:b/>
                <w:bCs/>
                <w:sz w:val="24"/>
                <w:szCs w:val="24"/>
                <w:rtl/>
              </w:rPr>
              <w:t>26</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57F7667" w14:textId="2CBE5820" w:rsidR="0049590E" w:rsidRPr="005578FF" w:rsidRDefault="002300BD" w:rsidP="00846D7E">
            <w:pPr>
              <w:jc w:val="center"/>
              <w:rPr>
                <w:sz w:val="24"/>
                <w:szCs w:val="24"/>
                <w:lang w:bidi="ar-EG"/>
              </w:rPr>
            </w:pPr>
            <w:r>
              <w:rPr>
                <w:rFonts w:hint="cs"/>
                <w:sz w:val="24"/>
                <w:szCs w:val="24"/>
                <w:rtl/>
                <w:lang w:bidi="ar-EG"/>
              </w:rPr>
              <w:t>52</w:t>
            </w:r>
          </w:p>
        </w:tc>
      </w:tr>
      <w:tr w:rsidR="0049590E" w:rsidRPr="00950567" w14:paraId="1A274691" w14:textId="77777777" w:rsidTr="00092FE1">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5B06306D" w14:textId="77777777" w:rsidR="0049590E" w:rsidRPr="005578FF" w:rsidRDefault="0049590E"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177CA309" w14:textId="5D013D5D" w:rsidR="0049590E" w:rsidRPr="005578FF" w:rsidRDefault="00D57B58" w:rsidP="00846D7E">
            <w:pPr>
              <w:jc w:val="center"/>
              <w:rPr>
                <w:b/>
                <w:bCs/>
                <w:sz w:val="24"/>
                <w:szCs w:val="24"/>
              </w:rPr>
            </w:pPr>
            <w:r>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3875727" w14:textId="62360498" w:rsidR="0049590E" w:rsidRPr="005578FF" w:rsidRDefault="00D57B58" w:rsidP="00BB7D40">
            <w:pPr>
              <w:jc w:val="center"/>
              <w:rPr>
                <w:sz w:val="24"/>
                <w:szCs w:val="24"/>
              </w:rPr>
            </w:pPr>
            <w:r>
              <w:rPr>
                <w:rFonts w:hint="cs"/>
                <w:sz w:val="24"/>
                <w:szCs w:val="24"/>
                <w:rtl/>
              </w:rPr>
              <w:t>26</w:t>
            </w:r>
          </w:p>
        </w:tc>
      </w:tr>
      <w:tr w:rsidR="0049590E" w:rsidRPr="00950567" w14:paraId="61A08177" w14:textId="77777777" w:rsidTr="00092FE1">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6FCAE285" w14:textId="77777777" w:rsidR="0049590E" w:rsidRPr="005578FF" w:rsidRDefault="0049590E"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5560EAD9" w14:textId="4D5B2FF5" w:rsidR="0049590E" w:rsidRPr="00BB7D40" w:rsidRDefault="00D57B58" w:rsidP="00846D7E">
            <w:pPr>
              <w:jc w:val="center"/>
              <w:rPr>
                <w:b/>
                <w:bCs/>
                <w:sz w:val="24"/>
                <w:szCs w:val="24"/>
                <w:rtl/>
              </w:rPr>
            </w:pPr>
            <w:r w:rsidRPr="00BB7D40">
              <w:rPr>
                <w:rFonts w:hint="cs"/>
                <w:b/>
                <w:bCs/>
                <w:sz w:val="24"/>
                <w:szCs w:val="24"/>
                <w:rtl/>
              </w:rPr>
              <w:t>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021E5B48" w14:textId="3E4BA3B2" w:rsidR="0049590E" w:rsidRPr="005578FF" w:rsidRDefault="00D57B58" w:rsidP="00846D7E">
            <w:pPr>
              <w:jc w:val="center"/>
              <w:rPr>
                <w:sz w:val="24"/>
                <w:szCs w:val="24"/>
                <w:rtl/>
              </w:rPr>
            </w:pPr>
            <w:r>
              <w:rPr>
                <w:rFonts w:hint="cs"/>
                <w:sz w:val="24"/>
                <w:szCs w:val="24"/>
                <w:rtl/>
              </w:rPr>
              <w:t>8</w:t>
            </w:r>
          </w:p>
        </w:tc>
      </w:tr>
      <w:tr w:rsidR="00E81BDE" w:rsidRPr="00950567" w14:paraId="675ABC82" w14:textId="77777777" w:rsidTr="00092FE1">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0CE5B64D" w14:textId="05494212" w:rsidR="00E81BDE" w:rsidRDefault="00AA025E"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638F5BE5" w14:textId="597A27EF" w:rsidR="00E81BDE" w:rsidRPr="005578FF" w:rsidRDefault="00BB7D40"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0DC55BAD" w14:textId="3E5AED31" w:rsidR="00E81BDE" w:rsidRPr="005578FF" w:rsidRDefault="00BB7D40" w:rsidP="00846D7E">
            <w:pPr>
              <w:jc w:val="center"/>
              <w:rPr>
                <w:sz w:val="24"/>
                <w:szCs w:val="24"/>
                <w:rtl/>
              </w:rPr>
            </w:pPr>
            <w:r>
              <w:rPr>
                <w:rFonts w:hint="cs"/>
                <w:sz w:val="24"/>
                <w:szCs w:val="24"/>
                <w:rtl/>
              </w:rPr>
              <w:t>2</w:t>
            </w:r>
          </w:p>
        </w:tc>
      </w:tr>
    </w:tbl>
    <w:p w14:paraId="2D2C534A" w14:textId="2BF80BF9" w:rsidR="00781CA7" w:rsidRDefault="00781CA7" w:rsidP="00781CA7">
      <w:pPr>
        <w:bidi/>
        <w:spacing w:line="360" w:lineRule="auto"/>
        <w:jc w:val="both"/>
        <w:rPr>
          <w:rFonts w:ascii="Simplified Arabic" w:hAnsi="Simplified Arabic" w:cs="Simplified Arabic"/>
          <w:sz w:val="28"/>
          <w:szCs w:val="28"/>
          <w:rtl/>
          <w:lang w:bidi="ar-AE"/>
        </w:rPr>
      </w:pPr>
      <w:r w:rsidRPr="00781CA7">
        <w:rPr>
          <w:rFonts w:ascii="Simplified Arabic" w:hAnsi="Simplified Arabic" w:cs="Simplified Arabic"/>
          <w:noProof/>
          <w:sz w:val="28"/>
          <w:szCs w:val="28"/>
          <w:lang w:bidi="ar-AE"/>
        </w:rPr>
        <w:drawing>
          <wp:inline distT="0" distB="0" distL="0" distR="0" wp14:anchorId="42E78E7E" wp14:editId="2DFB358D">
            <wp:extent cx="5943600" cy="3495675"/>
            <wp:effectExtent l="0" t="0" r="0" b="9525"/>
            <wp:docPr id="2075572062"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3F287A4" w14:textId="1EEE0B18" w:rsidR="00E74FF6" w:rsidRDefault="005E503D" w:rsidP="00781CA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الجدول أعلاه يوضح رأى هل يتم تحليل مؤشرات الربحية </w:t>
      </w:r>
      <w:r w:rsidR="0070554F">
        <w:rPr>
          <w:rFonts w:ascii="Simplified Arabic" w:hAnsi="Simplified Arabic" w:cs="Simplified Arabic" w:hint="cs"/>
          <w:sz w:val="28"/>
          <w:szCs w:val="28"/>
          <w:rtl/>
          <w:lang w:bidi="ar-AE"/>
        </w:rPr>
        <w:t xml:space="preserve">قبل إتخاذ قرارات الإستثمار و القرارات التوسعية حيث كان رأي الغلبية </w:t>
      </w:r>
      <w:r w:rsidR="005D52EC">
        <w:rPr>
          <w:rFonts w:ascii="Simplified Arabic" w:hAnsi="Simplified Arabic" w:cs="Simplified Arabic" w:hint="cs"/>
          <w:sz w:val="28"/>
          <w:szCs w:val="28"/>
          <w:rtl/>
          <w:lang w:bidi="ar-AE"/>
        </w:rPr>
        <w:t>ب أوافق بنسبة 52% .</w:t>
      </w:r>
    </w:p>
    <w:p w14:paraId="4916AEB8" w14:textId="2DA10515" w:rsidR="00E74FF6" w:rsidRPr="00E858F4" w:rsidRDefault="00E858F4" w:rsidP="00E858F4">
      <w:pPr>
        <w:pStyle w:val="Caption"/>
        <w:bidi/>
        <w:jc w:val="center"/>
        <w:rPr>
          <w:rFonts w:ascii="Simplified Arabic" w:hAnsi="Simplified Arabic" w:cs="Simplified Arabic"/>
          <w:b/>
          <w:bCs/>
          <w:i w:val="0"/>
          <w:iCs w:val="0"/>
          <w:color w:val="000000" w:themeColor="text1"/>
          <w:sz w:val="28"/>
          <w:szCs w:val="28"/>
          <w:lang w:bidi="ar-AE"/>
        </w:rPr>
      </w:pPr>
      <w:bookmarkStart w:id="44" w:name="_Toc209373980"/>
      <w:r w:rsidRPr="00E858F4">
        <w:rPr>
          <w:rFonts w:ascii="Simplified Arabic" w:hAnsi="Simplified Arabic" w:cs="Simplified Arabic"/>
          <w:b/>
          <w:bCs/>
          <w:i w:val="0"/>
          <w:iCs w:val="0"/>
          <w:color w:val="000000" w:themeColor="text1"/>
          <w:sz w:val="28"/>
          <w:szCs w:val="28"/>
          <w:rtl/>
        </w:rPr>
        <w:lastRenderedPageBreak/>
        <w:t xml:space="preserve">جدول </w:t>
      </w:r>
      <w:r w:rsidRPr="00E858F4">
        <w:rPr>
          <w:rFonts w:ascii="Simplified Arabic" w:hAnsi="Simplified Arabic" w:cs="Simplified Arabic"/>
          <w:b/>
          <w:bCs/>
          <w:i w:val="0"/>
          <w:iCs w:val="0"/>
          <w:color w:val="000000" w:themeColor="text1"/>
          <w:sz w:val="28"/>
          <w:szCs w:val="28"/>
          <w:rtl/>
        </w:rPr>
        <w:fldChar w:fldCharType="begin"/>
      </w:r>
      <w:r w:rsidRPr="00E858F4">
        <w:rPr>
          <w:rFonts w:ascii="Simplified Arabic" w:hAnsi="Simplified Arabic" w:cs="Simplified Arabic"/>
          <w:b/>
          <w:bCs/>
          <w:i w:val="0"/>
          <w:iCs w:val="0"/>
          <w:color w:val="000000" w:themeColor="text1"/>
          <w:sz w:val="28"/>
          <w:szCs w:val="28"/>
          <w:rtl/>
        </w:rPr>
        <w:instrText xml:space="preserve"> </w:instrText>
      </w:r>
      <w:r w:rsidRPr="00E858F4">
        <w:rPr>
          <w:rFonts w:ascii="Simplified Arabic" w:hAnsi="Simplified Arabic" w:cs="Simplified Arabic"/>
          <w:b/>
          <w:bCs/>
          <w:i w:val="0"/>
          <w:iCs w:val="0"/>
          <w:color w:val="000000" w:themeColor="text1"/>
          <w:sz w:val="28"/>
          <w:szCs w:val="28"/>
        </w:rPr>
        <w:instrText>SEQ</w:instrText>
      </w:r>
      <w:r w:rsidRPr="00E858F4">
        <w:rPr>
          <w:rFonts w:ascii="Simplified Arabic" w:hAnsi="Simplified Arabic" w:cs="Simplified Arabic"/>
          <w:b/>
          <w:bCs/>
          <w:i w:val="0"/>
          <w:iCs w:val="0"/>
          <w:color w:val="000000" w:themeColor="text1"/>
          <w:sz w:val="28"/>
          <w:szCs w:val="28"/>
          <w:rtl/>
        </w:rPr>
        <w:instrText xml:space="preserve"> جدول \* </w:instrText>
      </w:r>
      <w:r w:rsidRPr="00E858F4">
        <w:rPr>
          <w:rFonts w:ascii="Simplified Arabic" w:hAnsi="Simplified Arabic" w:cs="Simplified Arabic"/>
          <w:b/>
          <w:bCs/>
          <w:i w:val="0"/>
          <w:iCs w:val="0"/>
          <w:color w:val="000000" w:themeColor="text1"/>
          <w:sz w:val="28"/>
          <w:szCs w:val="28"/>
        </w:rPr>
        <w:instrText>ARABIC</w:instrText>
      </w:r>
      <w:r w:rsidRPr="00E858F4">
        <w:rPr>
          <w:rFonts w:ascii="Simplified Arabic" w:hAnsi="Simplified Arabic" w:cs="Simplified Arabic"/>
          <w:b/>
          <w:bCs/>
          <w:i w:val="0"/>
          <w:iCs w:val="0"/>
          <w:color w:val="000000" w:themeColor="text1"/>
          <w:sz w:val="28"/>
          <w:szCs w:val="28"/>
          <w:rtl/>
        </w:rPr>
        <w:instrText xml:space="preserve"> </w:instrText>
      </w:r>
      <w:r w:rsidRPr="00E858F4">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8</w:t>
      </w:r>
      <w:r w:rsidRPr="00E858F4">
        <w:rPr>
          <w:rFonts w:ascii="Simplified Arabic" w:hAnsi="Simplified Arabic" w:cs="Simplified Arabic"/>
          <w:b/>
          <w:bCs/>
          <w:i w:val="0"/>
          <w:iCs w:val="0"/>
          <w:color w:val="000000" w:themeColor="text1"/>
          <w:sz w:val="28"/>
          <w:szCs w:val="28"/>
          <w:rtl/>
        </w:rPr>
        <w:fldChar w:fldCharType="end"/>
      </w:r>
      <w:r w:rsidRPr="00E858F4">
        <w:rPr>
          <w:rFonts w:ascii="Simplified Arabic" w:hAnsi="Simplified Arabic" w:cs="Simplified Arabic"/>
          <w:b/>
          <w:bCs/>
          <w:i w:val="0"/>
          <w:iCs w:val="0"/>
          <w:color w:val="000000" w:themeColor="text1"/>
          <w:sz w:val="28"/>
          <w:szCs w:val="28"/>
          <w:rtl/>
          <w:lang w:bidi="ar-AE"/>
        </w:rPr>
        <w:t xml:space="preserve"> إعداد تقترير مالية دورية في الشركات</w:t>
      </w:r>
      <w:bookmarkEnd w:id="44"/>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737DCE" w:rsidRPr="00950567" w14:paraId="34CD8A6A"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5BF6E9AA" w14:textId="77777777" w:rsidR="00737DCE" w:rsidRPr="004F7E0C" w:rsidRDefault="00737DCE"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2A6F008A" w14:textId="77777777" w:rsidR="00737DCE" w:rsidRPr="004F7E0C" w:rsidRDefault="00737DCE"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7F74898B" w14:textId="77777777" w:rsidR="00737DCE" w:rsidRPr="004F7E0C" w:rsidRDefault="00737DCE"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737DCE" w:rsidRPr="00950567" w14:paraId="08067FC4"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4C43D428" w14:textId="77777777" w:rsidR="00737DCE" w:rsidRPr="005578FF" w:rsidRDefault="00737DCE"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612EDF97" w14:textId="1FD34F9E" w:rsidR="00737DCE" w:rsidRPr="005578FF" w:rsidRDefault="00F62023" w:rsidP="00846D7E">
            <w:pPr>
              <w:jc w:val="center"/>
              <w:rPr>
                <w:b/>
                <w:bCs/>
                <w:sz w:val="24"/>
                <w:szCs w:val="24"/>
              </w:rPr>
            </w:pPr>
            <w:r>
              <w:rPr>
                <w:rFonts w:hint="cs"/>
                <w:b/>
                <w:bCs/>
                <w:sz w:val="24"/>
                <w:szCs w:val="24"/>
                <w:rtl/>
              </w:rPr>
              <w:t>9</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5E44949F" w14:textId="4CECC987" w:rsidR="00737DCE" w:rsidRPr="005578FF" w:rsidRDefault="00F62023" w:rsidP="00846D7E">
            <w:pPr>
              <w:jc w:val="center"/>
              <w:rPr>
                <w:sz w:val="24"/>
                <w:szCs w:val="24"/>
              </w:rPr>
            </w:pPr>
            <w:r>
              <w:rPr>
                <w:rFonts w:hint="cs"/>
                <w:sz w:val="24"/>
                <w:szCs w:val="24"/>
                <w:rtl/>
              </w:rPr>
              <w:t>18</w:t>
            </w:r>
          </w:p>
        </w:tc>
      </w:tr>
      <w:tr w:rsidR="00737DCE" w:rsidRPr="00950567" w14:paraId="1A50C3E9"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7C603A2C" w14:textId="77777777" w:rsidR="00737DCE" w:rsidRPr="005578FF" w:rsidRDefault="00737DCE"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2A49E20" w14:textId="7EEC701D" w:rsidR="00737DCE" w:rsidRPr="005578FF" w:rsidRDefault="00D7319C" w:rsidP="00846D7E">
            <w:pPr>
              <w:jc w:val="center"/>
              <w:rPr>
                <w:b/>
                <w:bCs/>
                <w:sz w:val="24"/>
                <w:szCs w:val="24"/>
              </w:rPr>
            </w:pPr>
            <w:r>
              <w:rPr>
                <w:rFonts w:hint="cs"/>
                <w:b/>
                <w:bCs/>
                <w:sz w:val="24"/>
                <w:szCs w:val="24"/>
                <w:rtl/>
              </w:rPr>
              <w:t>21</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5052FA14" w14:textId="487B5C2F" w:rsidR="00737DCE" w:rsidRPr="005578FF" w:rsidRDefault="00D7319C" w:rsidP="00846D7E">
            <w:pPr>
              <w:jc w:val="center"/>
              <w:rPr>
                <w:sz w:val="24"/>
                <w:szCs w:val="24"/>
                <w:lang w:bidi="ar-EG"/>
              </w:rPr>
            </w:pPr>
            <w:r>
              <w:rPr>
                <w:rFonts w:hint="cs"/>
                <w:sz w:val="24"/>
                <w:szCs w:val="24"/>
                <w:rtl/>
                <w:lang w:bidi="ar-EG"/>
              </w:rPr>
              <w:t>42</w:t>
            </w:r>
          </w:p>
        </w:tc>
      </w:tr>
      <w:tr w:rsidR="00737DCE" w:rsidRPr="00950567" w14:paraId="1BDE53E2"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77871AD" w14:textId="77777777" w:rsidR="00737DCE" w:rsidRPr="005578FF" w:rsidRDefault="00737DCE"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52ADBDE2" w14:textId="069E4073" w:rsidR="00737DCE" w:rsidRPr="005578FF" w:rsidRDefault="00D7319C" w:rsidP="00846D7E">
            <w:pPr>
              <w:jc w:val="center"/>
              <w:rPr>
                <w:b/>
                <w:bCs/>
                <w:sz w:val="24"/>
                <w:szCs w:val="24"/>
              </w:rPr>
            </w:pPr>
            <w:r>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6E5A5E3E" w14:textId="070D9DD6" w:rsidR="00737DCE" w:rsidRPr="005578FF" w:rsidRDefault="00D7319C" w:rsidP="00846D7E">
            <w:pPr>
              <w:jc w:val="center"/>
              <w:rPr>
                <w:sz w:val="24"/>
                <w:szCs w:val="24"/>
              </w:rPr>
            </w:pPr>
            <w:r>
              <w:rPr>
                <w:rFonts w:hint="cs"/>
                <w:sz w:val="24"/>
                <w:szCs w:val="24"/>
                <w:rtl/>
              </w:rPr>
              <w:t>26</w:t>
            </w:r>
          </w:p>
        </w:tc>
      </w:tr>
      <w:tr w:rsidR="00737DCE" w:rsidRPr="00950567" w14:paraId="533DE7E4"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3B44B32F" w14:textId="77777777" w:rsidR="00737DCE" w:rsidRPr="005578FF" w:rsidRDefault="00737DCE"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559AE0BF" w14:textId="2403836A" w:rsidR="00737DCE" w:rsidRPr="00BB7D40" w:rsidRDefault="00373691" w:rsidP="00846D7E">
            <w:pPr>
              <w:jc w:val="center"/>
              <w:rPr>
                <w:b/>
                <w:bCs/>
                <w:sz w:val="24"/>
                <w:szCs w:val="24"/>
                <w:rtl/>
              </w:rPr>
            </w:pPr>
            <w:r>
              <w:rPr>
                <w:rFonts w:hint="cs"/>
                <w:b/>
                <w:bCs/>
                <w:sz w:val="24"/>
                <w:szCs w:val="24"/>
                <w:rtl/>
              </w:rPr>
              <w:t>7</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31ACF4F3" w14:textId="4F0EA700" w:rsidR="00737DCE" w:rsidRPr="005578FF" w:rsidRDefault="00373691" w:rsidP="00846D7E">
            <w:pPr>
              <w:jc w:val="center"/>
              <w:rPr>
                <w:sz w:val="24"/>
                <w:szCs w:val="24"/>
                <w:rtl/>
              </w:rPr>
            </w:pPr>
            <w:r>
              <w:rPr>
                <w:rFonts w:hint="cs"/>
                <w:sz w:val="24"/>
                <w:szCs w:val="24"/>
                <w:rtl/>
              </w:rPr>
              <w:t>14</w:t>
            </w:r>
          </w:p>
        </w:tc>
      </w:tr>
      <w:tr w:rsidR="00737DCE" w:rsidRPr="00950567" w14:paraId="4D205B15"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08F5F8F6" w14:textId="77777777" w:rsidR="00737DCE" w:rsidRDefault="00737DCE"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5F5CB4C1" w14:textId="0029981A" w:rsidR="00737DCE" w:rsidRPr="005578FF" w:rsidRDefault="00373691" w:rsidP="00846D7E">
            <w:pPr>
              <w:jc w:val="center"/>
              <w:rPr>
                <w:sz w:val="24"/>
                <w:szCs w:val="24"/>
                <w:rtl/>
              </w:rPr>
            </w:pPr>
            <w:r>
              <w:rPr>
                <w:rFonts w:hint="cs"/>
                <w:sz w:val="24"/>
                <w:szCs w:val="24"/>
                <w:rtl/>
              </w:rPr>
              <w:t>0</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028F4395" w14:textId="56BCBC8A" w:rsidR="00737DCE" w:rsidRPr="005578FF" w:rsidRDefault="00373691" w:rsidP="00846D7E">
            <w:pPr>
              <w:jc w:val="center"/>
              <w:rPr>
                <w:sz w:val="24"/>
                <w:szCs w:val="24"/>
                <w:rtl/>
              </w:rPr>
            </w:pPr>
            <w:r>
              <w:rPr>
                <w:rFonts w:hint="cs"/>
                <w:sz w:val="24"/>
                <w:szCs w:val="24"/>
                <w:rtl/>
              </w:rPr>
              <w:t>0</w:t>
            </w:r>
          </w:p>
        </w:tc>
      </w:tr>
    </w:tbl>
    <w:p w14:paraId="596B47AE" w14:textId="352C7122" w:rsidR="00C004FC" w:rsidRDefault="000F7B22" w:rsidP="000F7B22">
      <w:pPr>
        <w:bidi/>
        <w:spacing w:line="360" w:lineRule="auto"/>
        <w:jc w:val="both"/>
        <w:rPr>
          <w:rFonts w:ascii="Simplified Arabic" w:hAnsi="Simplified Arabic" w:cs="Simplified Arabic"/>
          <w:sz w:val="28"/>
          <w:szCs w:val="28"/>
          <w:rtl/>
          <w:lang w:bidi="ar-AE"/>
        </w:rPr>
      </w:pPr>
      <w:r w:rsidRPr="000F7B22">
        <w:rPr>
          <w:rFonts w:ascii="Simplified Arabic" w:hAnsi="Simplified Arabic" w:cs="Simplified Arabic"/>
          <w:noProof/>
          <w:sz w:val="28"/>
          <w:szCs w:val="28"/>
          <w:lang w:bidi="ar-AE"/>
        </w:rPr>
        <w:drawing>
          <wp:inline distT="0" distB="0" distL="0" distR="0" wp14:anchorId="3143A990" wp14:editId="449E0624">
            <wp:extent cx="5943600" cy="3495675"/>
            <wp:effectExtent l="0" t="0" r="0" b="9525"/>
            <wp:docPr id="688443746"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D78F5DB" w14:textId="63414119" w:rsidR="00E74FF6" w:rsidRDefault="000F58A5" w:rsidP="00C004FC">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أعلاه يوضح الرأي حول إعداد تقارير مالية دورية في القطاعات </w:t>
      </w:r>
      <w:r w:rsidR="00513C64">
        <w:rPr>
          <w:rFonts w:ascii="Simplified Arabic" w:hAnsi="Simplified Arabic" w:cs="Simplified Arabic" w:hint="cs"/>
          <w:sz w:val="28"/>
          <w:szCs w:val="28"/>
          <w:rtl/>
          <w:lang w:bidi="ar-AE"/>
        </w:rPr>
        <w:t>و كان رأي الأغلبية بالموافقة بنسبة 42 % .</w:t>
      </w:r>
    </w:p>
    <w:p w14:paraId="1C9AA12C" w14:textId="77777777" w:rsidR="00C62595" w:rsidRDefault="00C62595" w:rsidP="00C62595">
      <w:pPr>
        <w:bidi/>
        <w:spacing w:line="360" w:lineRule="auto"/>
        <w:jc w:val="both"/>
        <w:rPr>
          <w:rFonts w:ascii="Simplified Arabic" w:hAnsi="Simplified Arabic" w:cs="Simplified Arabic"/>
          <w:sz w:val="28"/>
          <w:szCs w:val="28"/>
          <w:rtl/>
          <w:lang w:bidi="ar-AE"/>
        </w:rPr>
      </w:pPr>
    </w:p>
    <w:p w14:paraId="42B6BC9D" w14:textId="77777777" w:rsidR="00C62595" w:rsidRDefault="00C62595" w:rsidP="00C62595">
      <w:pPr>
        <w:bidi/>
        <w:spacing w:line="360" w:lineRule="auto"/>
        <w:jc w:val="both"/>
        <w:rPr>
          <w:rFonts w:ascii="Simplified Arabic" w:hAnsi="Simplified Arabic" w:cs="Simplified Arabic"/>
          <w:sz w:val="28"/>
          <w:szCs w:val="28"/>
          <w:rtl/>
          <w:lang w:bidi="ar-AE"/>
        </w:rPr>
      </w:pPr>
    </w:p>
    <w:p w14:paraId="75370E29" w14:textId="7BECFE3E" w:rsidR="00C62595" w:rsidRPr="00C62595" w:rsidRDefault="00C62595" w:rsidP="00C62595">
      <w:pPr>
        <w:pStyle w:val="Caption"/>
        <w:bidi/>
        <w:jc w:val="center"/>
        <w:rPr>
          <w:rFonts w:ascii="Simplified Arabic" w:hAnsi="Simplified Arabic" w:cs="Simplified Arabic"/>
          <w:b/>
          <w:bCs/>
          <w:i w:val="0"/>
          <w:iCs w:val="0"/>
          <w:color w:val="000000" w:themeColor="text1"/>
          <w:sz w:val="28"/>
          <w:szCs w:val="28"/>
          <w:rtl/>
          <w:lang w:bidi="ar-AE"/>
        </w:rPr>
      </w:pPr>
      <w:bookmarkStart w:id="45" w:name="_Toc209373981"/>
      <w:r w:rsidRPr="00C62595">
        <w:rPr>
          <w:rFonts w:ascii="Simplified Arabic" w:hAnsi="Simplified Arabic" w:cs="Simplified Arabic"/>
          <w:b/>
          <w:bCs/>
          <w:i w:val="0"/>
          <w:iCs w:val="0"/>
          <w:color w:val="000000" w:themeColor="text1"/>
          <w:sz w:val="28"/>
          <w:szCs w:val="28"/>
          <w:rtl/>
        </w:rPr>
        <w:lastRenderedPageBreak/>
        <w:t xml:space="preserve">جدول </w:t>
      </w:r>
      <w:r w:rsidRPr="00C62595">
        <w:rPr>
          <w:rFonts w:ascii="Simplified Arabic" w:hAnsi="Simplified Arabic" w:cs="Simplified Arabic"/>
          <w:b/>
          <w:bCs/>
          <w:i w:val="0"/>
          <w:iCs w:val="0"/>
          <w:color w:val="000000" w:themeColor="text1"/>
          <w:sz w:val="28"/>
          <w:szCs w:val="28"/>
          <w:rtl/>
        </w:rPr>
        <w:fldChar w:fldCharType="begin"/>
      </w:r>
      <w:r w:rsidRPr="00C62595">
        <w:rPr>
          <w:rFonts w:ascii="Simplified Arabic" w:hAnsi="Simplified Arabic" w:cs="Simplified Arabic"/>
          <w:b/>
          <w:bCs/>
          <w:i w:val="0"/>
          <w:iCs w:val="0"/>
          <w:color w:val="000000" w:themeColor="text1"/>
          <w:sz w:val="28"/>
          <w:szCs w:val="28"/>
          <w:rtl/>
        </w:rPr>
        <w:instrText xml:space="preserve"> </w:instrText>
      </w:r>
      <w:r w:rsidRPr="00C62595">
        <w:rPr>
          <w:rFonts w:ascii="Simplified Arabic" w:hAnsi="Simplified Arabic" w:cs="Simplified Arabic"/>
          <w:b/>
          <w:bCs/>
          <w:i w:val="0"/>
          <w:iCs w:val="0"/>
          <w:color w:val="000000" w:themeColor="text1"/>
          <w:sz w:val="28"/>
          <w:szCs w:val="28"/>
        </w:rPr>
        <w:instrText>SEQ</w:instrText>
      </w:r>
      <w:r w:rsidRPr="00C62595">
        <w:rPr>
          <w:rFonts w:ascii="Simplified Arabic" w:hAnsi="Simplified Arabic" w:cs="Simplified Arabic"/>
          <w:b/>
          <w:bCs/>
          <w:i w:val="0"/>
          <w:iCs w:val="0"/>
          <w:color w:val="000000" w:themeColor="text1"/>
          <w:sz w:val="28"/>
          <w:szCs w:val="28"/>
          <w:rtl/>
        </w:rPr>
        <w:instrText xml:space="preserve"> جدول \* </w:instrText>
      </w:r>
      <w:r w:rsidRPr="00C62595">
        <w:rPr>
          <w:rFonts w:ascii="Simplified Arabic" w:hAnsi="Simplified Arabic" w:cs="Simplified Arabic"/>
          <w:b/>
          <w:bCs/>
          <w:i w:val="0"/>
          <w:iCs w:val="0"/>
          <w:color w:val="000000" w:themeColor="text1"/>
          <w:sz w:val="28"/>
          <w:szCs w:val="28"/>
        </w:rPr>
        <w:instrText>ARABIC</w:instrText>
      </w:r>
      <w:r w:rsidRPr="00C62595">
        <w:rPr>
          <w:rFonts w:ascii="Simplified Arabic" w:hAnsi="Simplified Arabic" w:cs="Simplified Arabic"/>
          <w:b/>
          <w:bCs/>
          <w:i w:val="0"/>
          <w:iCs w:val="0"/>
          <w:color w:val="000000" w:themeColor="text1"/>
          <w:sz w:val="28"/>
          <w:szCs w:val="28"/>
          <w:rtl/>
        </w:rPr>
        <w:instrText xml:space="preserve"> </w:instrText>
      </w:r>
      <w:r w:rsidRPr="00C62595">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9</w:t>
      </w:r>
      <w:r w:rsidRPr="00C62595">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rPr>
        <w:t xml:space="preserve"> </w:t>
      </w:r>
      <w:r w:rsidRPr="00C62595">
        <w:rPr>
          <w:rFonts w:ascii="Simplified Arabic" w:hAnsi="Simplified Arabic" w:cs="Simplified Arabic"/>
          <w:b/>
          <w:bCs/>
          <w:i w:val="0"/>
          <w:iCs w:val="0"/>
          <w:color w:val="000000" w:themeColor="text1"/>
          <w:sz w:val="28"/>
          <w:szCs w:val="28"/>
          <w:rtl/>
          <w:lang w:bidi="ar-AE"/>
        </w:rPr>
        <w:t>التحليل المالي له دور أساسي في قرارات الإستثمار الكبيرة</w:t>
      </w:r>
      <w:bookmarkEnd w:id="45"/>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C62595" w:rsidRPr="00950567" w14:paraId="2F27AFC7"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7A31ADAE" w14:textId="77777777" w:rsidR="00C62595" w:rsidRPr="004F7E0C" w:rsidRDefault="00C62595"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5EE0DABB" w14:textId="77777777" w:rsidR="00C62595" w:rsidRPr="004F7E0C" w:rsidRDefault="00C62595"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73340EC6" w14:textId="77777777" w:rsidR="00C62595" w:rsidRPr="004F7E0C" w:rsidRDefault="00C62595"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C62595" w:rsidRPr="00950567" w14:paraId="52CFFD75"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08F23DC" w14:textId="77777777" w:rsidR="00C62595" w:rsidRPr="005578FF" w:rsidRDefault="00C62595"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2E5F7C19" w14:textId="665464FC" w:rsidR="00C62595" w:rsidRPr="005578FF" w:rsidRDefault="00FF5536" w:rsidP="00D36E8C">
            <w:pPr>
              <w:jc w:val="center"/>
              <w:rPr>
                <w:b/>
                <w:bCs/>
                <w:sz w:val="24"/>
                <w:szCs w:val="24"/>
              </w:rPr>
            </w:pPr>
            <w:r>
              <w:rPr>
                <w:rFonts w:hint="cs"/>
                <w:b/>
                <w:bCs/>
                <w:sz w:val="24"/>
                <w:szCs w:val="24"/>
                <w:rtl/>
              </w:rPr>
              <w:t>11</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028A85F" w14:textId="44449938" w:rsidR="00C62595" w:rsidRPr="005578FF" w:rsidRDefault="00FF5536" w:rsidP="00846D7E">
            <w:pPr>
              <w:jc w:val="center"/>
              <w:rPr>
                <w:sz w:val="24"/>
                <w:szCs w:val="24"/>
              </w:rPr>
            </w:pPr>
            <w:r>
              <w:rPr>
                <w:rFonts w:hint="cs"/>
                <w:sz w:val="24"/>
                <w:szCs w:val="24"/>
                <w:rtl/>
              </w:rPr>
              <w:t>22</w:t>
            </w:r>
          </w:p>
        </w:tc>
      </w:tr>
      <w:tr w:rsidR="00C62595" w:rsidRPr="00950567" w14:paraId="02E1F930"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103B4D25" w14:textId="77777777" w:rsidR="00C62595" w:rsidRPr="005578FF" w:rsidRDefault="00C62595"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4E0B3D89" w14:textId="000CB586" w:rsidR="00C62595" w:rsidRPr="005578FF" w:rsidRDefault="00FF5536" w:rsidP="00846D7E">
            <w:pPr>
              <w:jc w:val="center"/>
              <w:rPr>
                <w:b/>
                <w:bCs/>
                <w:sz w:val="24"/>
                <w:szCs w:val="24"/>
              </w:rPr>
            </w:pPr>
            <w:r>
              <w:rPr>
                <w:rFonts w:hint="cs"/>
                <w:b/>
                <w:bCs/>
                <w:sz w:val="24"/>
                <w:szCs w:val="24"/>
                <w:rtl/>
              </w:rPr>
              <w:t>22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20449A59" w14:textId="4B4389D3" w:rsidR="00C62595" w:rsidRPr="005578FF" w:rsidRDefault="00FF5536" w:rsidP="00846D7E">
            <w:pPr>
              <w:jc w:val="center"/>
              <w:rPr>
                <w:sz w:val="24"/>
                <w:szCs w:val="24"/>
                <w:lang w:bidi="ar-EG"/>
              </w:rPr>
            </w:pPr>
            <w:r>
              <w:rPr>
                <w:rFonts w:hint="cs"/>
                <w:sz w:val="24"/>
                <w:szCs w:val="24"/>
                <w:rtl/>
                <w:lang w:bidi="ar-EG"/>
              </w:rPr>
              <w:t>44</w:t>
            </w:r>
          </w:p>
        </w:tc>
      </w:tr>
      <w:tr w:rsidR="00C62595" w:rsidRPr="00950567" w14:paraId="4BF83213"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32216A66" w14:textId="77777777" w:rsidR="00C62595" w:rsidRPr="005578FF" w:rsidRDefault="00C62595"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46FB9B3B" w14:textId="3EA29BA3" w:rsidR="00C62595" w:rsidRPr="005578FF" w:rsidRDefault="00FF5536" w:rsidP="00846D7E">
            <w:pPr>
              <w:jc w:val="center"/>
              <w:rPr>
                <w:b/>
                <w:bCs/>
                <w:sz w:val="24"/>
                <w:szCs w:val="24"/>
              </w:rPr>
            </w:pPr>
            <w:r>
              <w:rPr>
                <w:rFonts w:hint="cs"/>
                <w:b/>
                <w:bCs/>
                <w:sz w:val="24"/>
                <w:szCs w:val="24"/>
                <w:rtl/>
              </w:rPr>
              <w:t>12</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D7EFE8D" w14:textId="5EDCAD27" w:rsidR="00C62595" w:rsidRPr="005578FF" w:rsidRDefault="00FF5536" w:rsidP="00846D7E">
            <w:pPr>
              <w:jc w:val="center"/>
              <w:rPr>
                <w:sz w:val="24"/>
                <w:szCs w:val="24"/>
              </w:rPr>
            </w:pPr>
            <w:r>
              <w:rPr>
                <w:rFonts w:hint="cs"/>
                <w:sz w:val="24"/>
                <w:szCs w:val="24"/>
                <w:rtl/>
              </w:rPr>
              <w:t>24</w:t>
            </w:r>
          </w:p>
        </w:tc>
      </w:tr>
      <w:tr w:rsidR="00C62595" w:rsidRPr="00950567" w14:paraId="04869AF7"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0BA5EE5A" w14:textId="77777777" w:rsidR="00C62595" w:rsidRPr="005578FF" w:rsidRDefault="00C62595"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7B5B84D" w14:textId="5637A38E" w:rsidR="00C62595" w:rsidRPr="00BB7D40" w:rsidRDefault="0069483B" w:rsidP="00846D7E">
            <w:pPr>
              <w:jc w:val="center"/>
              <w:rPr>
                <w:b/>
                <w:bCs/>
                <w:sz w:val="24"/>
                <w:szCs w:val="24"/>
                <w:rtl/>
              </w:rPr>
            </w:pPr>
            <w:r>
              <w:rPr>
                <w:rFonts w:hint="cs"/>
                <w:b/>
                <w:bCs/>
                <w:sz w:val="24"/>
                <w:szCs w:val="24"/>
                <w:rtl/>
              </w:rPr>
              <w:t>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16C585D" w14:textId="2F8A50DC" w:rsidR="00C62595" w:rsidRPr="005578FF" w:rsidRDefault="0069483B" w:rsidP="00846D7E">
            <w:pPr>
              <w:jc w:val="center"/>
              <w:rPr>
                <w:sz w:val="24"/>
                <w:szCs w:val="24"/>
                <w:rtl/>
              </w:rPr>
            </w:pPr>
            <w:r>
              <w:rPr>
                <w:rFonts w:hint="cs"/>
                <w:sz w:val="24"/>
                <w:szCs w:val="24"/>
                <w:rtl/>
              </w:rPr>
              <w:t>8</w:t>
            </w:r>
          </w:p>
        </w:tc>
      </w:tr>
      <w:tr w:rsidR="00C62595" w:rsidRPr="00950567" w14:paraId="320DA7EC"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3AF3AB88" w14:textId="77777777" w:rsidR="00C62595" w:rsidRDefault="00C62595"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310843EB" w14:textId="684CCC54" w:rsidR="00C62595" w:rsidRPr="005578FF" w:rsidRDefault="0069483B"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25225B1A" w14:textId="6547AC7F" w:rsidR="00C62595" w:rsidRPr="005578FF" w:rsidRDefault="0069483B" w:rsidP="00846D7E">
            <w:pPr>
              <w:jc w:val="center"/>
              <w:rPr>
                <w:sz w:val="24"/>
                <w:szCs w:val="24"/>
                <w:rtl/>
              </w:rPr>
            </w:pPr>
            <w:r>
              <w:rPr>
                <w:rFonts w:hint="cs"/>
                <w:sz w:val="24"/>
                <w:szCs w:val="24"/>
                <w:rtl/>
              </w:rPr>
              <w:t>2</w:t>
            </w:r>
          </w:p>
        </w:tc>
      </w:tr>
    </w:tbl>
    <w:p w14:paraId="235A7FA6" w14:textId="5C7B4D62" w:rsidR="007960AC" w:rsidRDefault="007960AC" w:rsidP="007960AC">
      <w:pPr>
        <w:bidi/>
        <w:spacing w:line="360" w:lineRule="auto"/>
        <w:jc w:val="both"/>
        <w:rPr>
          <w:rFonts w:ascii="Simplified Arabic" w:hAnsi="Simplified Arabic" w:cs="Simplified Arabic"/>
          <w:sz w:val="28"/>
          <w:szCs w:val="28"/>
          <w:rtl/>
          <w:lang w:bidi="ar-AE"/>
        </w:rPr>
      </w:pPr>
      <w:r w:rsidRPr="007960AC">
        <w:rPr>
          <w:rFonts w:ascii="Simplified Arabic" w:hAnsi="Simplified Arabic" w:cs="Simplified Arabic"/>
          <w:noProof/>
          <w:sz w:val="28"/>
          <w:szCs w:val="28"/>
          <w:lang w:bidi="ar-AE"/>
        </w:rPr>
        <w:drawing>
          <wp:inline distT="0" distB="0" distL="0" distR="0" wp14:anchorId="583EC729" wp14:editId="0F7A8AEB">
            <wp:extent cx="5943600" cy="3495675"/>
            <wp:effectExtent l="0" t="0" r="0" b="9525"/>
            <wp:docPr id="1409788916"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924FE2F" w14:textId="74CC7555" w:rsidR="007960AC" w:rsidRPr="00A24BAE" w:rsidRDefault="0069483B" w:rsidP="00A24BAE">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أعلاه يوضح </w:t>
      </w:r>
      <w:r w:rsidR="00F02ED8">
        <w:rPr>
          <w:rFonts w:ascii="Simplified Arabic" w:hAnsi="Simplified Arabic" w:cs="Simplified Arabic" w:hint="cs"/>
          <w:sz w:val="28"/>
          <w:szCs w:val="28"/>
          <w:rtl/>
          <w:lang w:bidi="ar-AE"/>
        </w:rPr>
        <w:t xml:space="preserve">الراي حول هل </w:t>
      </w:r>
      <w:r w:rsidR="00706D53">
        <w:rPr>
          <w:rFonts w:ascii="Simplified Arabic" w:hAnsi="Simplified Arabic" w:cs="Simplified Arabic" w:hint="cs"/>
          <w:sz w:val="28"/>
          <w:szCs w:val="28"/>
          <w:rtl/>
          <w:lang w:bidi="ar-AE"/>
        </w:rPr>
        <w:t xml:space="preserve">في </w:t>
      </w:r>
      <w:r w:rsidR="00F02ED8">
        <w:rPr>
          <w:rFonts w:ascii="Simplified Arabic" w:hAnsi="Simplified Arabic" w:cs="Simplified Arabic" w:hint="cs"/>
          <w:sz w:val="28"/>
          <w:szCs w:val="28"/>
          <w:rtl/>
          <w:lang w:bidi="ar-AE"/>
        </w:rPr>
        <w:t xml:space="preserve">الشركة التي يعمل بها الموظف </w:t>
      </w:r>
      <w:r w:rsidR="00706D53">
        <w:rPr>
          <w:rFonts w:ascii="Simplified Arabic" w:hAnsi="Simplified Arabic" w:cs="Simplified Arabic" w:hint="cs"/>
          <w:sz w:val="28"/>
          <w:szCs w:val="28"/>
          <w:rtl/>
          <w:lang w:bidi="ar-AE"/>
        </w:rPr>
        <w:t xml:space="preserve">التحليل المالي له دور أساسي </w:t>
      </w:r>
      <w:r w:rsidR="000720B1">
        <w:rPr>
          <w:rFonts w:ascii="Simplified Arabic" w:hAnsi="Simplified Arabic" w:cs="Simplified Arabic" w:hint="cs"/>
          <w:sz w:val="28"/>
          <w:szCs w:val="28"/>
          <w:rtl/>
          <w:lang w:bidi="ar-AE"/>
        </w:rPr>
        <w:t xml:space="preserve">في قرارات الإستثمار و كان رأي الأغلبية أوافق </w:t>
      </w:r>
      <w:r w:rsidR="00D36E8C">
        <w:rPr>
          <w:rFonts w:ascii="Simplified Arabic" w:hAnsi="Simplified Arabic" w:cs="Simplified Arabic" w:hint="cs"/>
          <w:sz w:val="28"/>
          <w:szCs w:val="28"/>
          <w:rtl/>
          <w:lang w:bidi="ar-AE"/>
        </w:rPr>
        <w:t>بنسبة 44 % .</w:t>
      </w:r>
    </w:p>
    <w:p w14:paraId="153D1679" w14:textId="195B321F" w:rsidR="00DD5E3D" w:rsidRDefault="00DD5E3D" w:rsidP="007960AC">
      <w:pPr>
        <w:bidi/>
        <w:spacing w:line="360" w:lineRule="auto"/>
        <w:jc w:val="both"/>
        <w:rPr>
          <w:rFonts w:ascii="Simplified Arabic" w:hAnsi="Simplified Arabic" w:cs="Simplified Arabic"/>
          <w:b/>
          <w:bCs/>
          <w:sz w:val="28"/>
          <w:szCs w:val="28"/>
          <w:rtl/>
          <w:lang w:bidi="ar-AE"/>
        </w:rPr>
      </w:pPr>
      <w:r w:rsidRPr="00DD5E3D">
        <w:rPr>
          <w:rFonts w:ascii="Simplified Arabic" w:hAnsi="Simplified Arabic" w:cs="Simplified Arabic" w:hint="cs"/>
          <w:b/>
          <w:bCs/>
          <w:sz w:val="28"/>
          <w:szCs w:val="28"/>
          <w:rtl/>
          <w:lang w:bidi="ar-AE"/>
        </w:rPr>
        <w:t xml:space="preserve">أثر المؤشرات المالية </w:t>
      </w:r>
    </w:p>
    <w:p w14:paraId="7BE1EB49" w14:textId="1FD148D2" w:rsidR="0001241C" w:rsidRPr="00A804CD" w:rsidRDefault="0001241C" w:rsidP="0001241C">
      <w:pPr>
        <w:bidi/>
        <w:spacing w:line="360" w:lineRule="auto"/>
        <w:jc w:val="both"/>
        <w:rPr>
          <w:rFonts w:ascii="Simplified Arabic" w:hAnsi="Simplified Arabic" w:cs="Simplified Arabic"/>
          <w:sz w:val="28"/>
          <w:szCs w:val="28"/>
          <w:rtl/>
          <w:lang w:bidi="ar-AE"/>
        </w:rPr>
      </w:pPr>
      <w:r w:rsidRPr="00A804CD">
        <w:rPr>
          <w:rFonts w:ascii="Simplified Arabic" w:hAnsi="Simplified Arabic" w:cs="Simplified Arabic" w:hint="cs"/>
          <w:sz w:val="28"/>
          <w:szCs w:val="28"/>
          <w:rtl/>
          <w:lang w:bidi="ar-AE"/>
        </w:rPr>
        <w:t xml:space="preserve">الجداول التالية توضح أثر المؤشرات المالية على قرارات الإستثمار </w:t>
      </w:r>
    </w:p>
    <w:p w14:paraId="2379C6A3" w14:textId="0B6F820C" w:rsidR="002D057B" w:rsidRPr="002B5130" w:rsidRDefault="002D057B" w:rsidP="002B5130">
      <w:pPr>
        <w:pStyle w:val="Caption"/>
        <w:bidi/>
        <w:jc w:val="center"/>
        <w:rPr>
          <w:rFonts w:ascii="Simplified Arabic" w:hAnsi="Simplified Arabic" w:cs="Simplified Arabic"/>
          <w:b/>
          <w:bCs/>
          <w:i w:val="0"/>
          <w:iCs w:val="0"/>
          <w:color w:val="000000" w:themeColor="text1"/>
          <w:sz w:val="28"/>
          <w:szCs w:val="28"/>
          <w:lang w:bidi="ar-AE"/>
        </w:rPr>
      </w:pPr>
      <w:bookmarkStart w:id="46" w:name="_Toc209373982"/>
      <w:r w:rsidRPr="002D057B">
        <w:rPr>
          <w:rFonts w:ascii="Simplified Arabic" w:hAnsi="Simplified Arabic" w:cs="Simplified Arabic"/>
          <w:b/>
          <w:bCs/>
          <w:i w:val="0"/>
          <w:iCs w:val="0"/>
          <w:color w:val="000000" w:themeColor="text1"/>
          <w:sz w:val="28"/>
          <w:szCs w:val="28"/>
          <w:rtl/>
        </w:rPr>
        <w:lastRenderedPageBreak/>
        <w:t xml:space="preserve">جدول </w:t>
      </w:r>
      <w:r w:rsidRPr="002D057B">
        <w:rPr>
          <w:rFonts w:ascii="Simplified Arabic" w:hAnsi="Simplified Arabic" w:cs="Simplified Arabic"/>
          <w:b/>
          <w:bCs/>
          <w:i w:val="0"/>
          <w:iCs w:val="0"/>
          <w:color w:val="000000" w:themeColor="text1"/>
          <w:sz w:val="28"/>
          <w:szCs w:val="28"/>
          <w:rtl/>
        </w:rPr>
        <w:fldChar w:fldCharType="begin"/>
      </w:r>
      <w:r w:rsidRPr="002D057B">
        <w:rPr>
          <w:rFonts w:ascii="Simplified Arabic" w:hAnsi="Simplified Arabic" w:cs="Simplified Arabic"/>
          <w:b/>
          <w:bCs/>
          <w:i w:val="0"/>
          <w:iCs w:val="0"/>
          <w:color w:val="000000" w:themeColor="text1"/>
          <w:sz w:val="28"/>
          <w:szCs w:val="28"/>
          <w:rtl/>
        </w:rPr>
        <w:instrText xml:space="preserve"> </w:instrText>
      </w:r>
      <w:r w:rsidRPr="002D057B">
        <w:rPr>
          <w:rFonts w:ascii="Simplified Arabic" w:hAnsi="Simplified Arabic" w:cs="Simplified Arabic"/>
          <w:b/>
          <w:bCs/>
          <w:i w:val="0"/>
          <w:iCs w:val="0"/>
          <w:color w:val="000000" w:themeColor="text1"/>
          <w:sz w:val="28"/>
          <w:szCs w:val="28"/>
        </w:rPr>
        <w:instrText>SEQ</w:instrText>
      </w:r>
      <w:r w:rsidRPr="002D057B">
        <w:rPr>
          <w:rFonts w:ascii="Simplified Arabic" w:hAnsi="Simplified Arabic" w:cs="Simplified Arabic"/>
          <w:b/>
          <w:bCs/>
          <w:i w:val="0"/>
          <w:iCs w:val="0"/>
          <w:color w:val="000000" w:themeColor="text1"/>
          <w:sz w:val="28"/>
          <w:szCs w:val="28"/>
          <w:rtl/>
        </w:rPr>
        <w:instrText xml:space="preserve"> جدول \* </w:instrText>
      </w:r>
      <w:r w:rsidRPr="002D057B">
        <w:rPr>
          <w:rFonts w:ascii="Simplified Arabic" w:hAnsi="Simplified Arabic" w:cs="Simplified Arabic"/>
          <w:b/>
          <w:bCs/>
          <w:i w:val="0"/>
          <w:iCs w:val="0"/>
          <w:color w:val="000000" w:themeColor="text1"/>
          <w:sz w:val="28"/>
          <w:szCs w:val="28"/>
        </w:rPr>
        <w:instrText>ARABIC</w:instrText>
      </w:r>
      <w:r w:rsidRPr="002D057B">
        <w:rPr>
          <w:rFonts w:ascii="Simplified Arabic" w:hAnsi="Simplified Arabic" w:cs="Simplified Arabic"/>
          <w:b/>
          <w:bCs/>
          <w:i w:val="0"/>
          <w:iCs w:val="0"/>
          <w:color w:val="000000" w:themeColor="text1"/>
          <w:sz w:val="28"/>
          <w:szCs w:val="28"/>
          <w:rtl/>
        </w:rPr>
        <w:instrText xml:space="preserve"> </w:instrText>
      </w:r>
      <w:r w:rsidRPr="002D057B">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10</w:t>
      </w:r>
      <w:r w:rsidRPr="002D057B">
        <w:rPr>
          <w:rFonts w:ascii="Simplified Arabic" w:hAnsi="Simplified Arabic" w:cs="Simplified Arabic"/>
          <w:b/>
          <w:bCs/>
          <w:i w:val="0"/>
          <w:iCs w:val="0"/>
          <w:color w:val="000000" w:themeColor="text1"/>
          <w:sz w:val="28"/>
          <w:szCs w:val="28"/>
          <w:rtl/>
        </w:rPr>
        <w:fldChar w:fldCharType="end"/>
      </w:r>
      <w:r w:rsidRPr="002D057B">
        <w:rPr>
          <w:rFonts w:ascii="Simplified Arabic" w:hAnsi="Simplified Arabic" w:cs="Simplified Arabic"/>
          <w:b/>
          <w:bCs/>
          <w:i w:val="0"/>
          <w:iCs w:val="0"/>
          <w:color w:val="000000" w:themeColor="text1"/>
          <w:sz w:val="28"/>
          <w:szCs w:val="28"/>
          <w:rtl/>
          <w:lang w:bidi="ar-AE"/>
        </w:rPr>
        <w:t xml:space="preserve"> العائد على الإستثمار يعتبر مؤشرا رئيسياً في قرارات الإستثمار</w:t>
      </w:r>
      <w:bookmarkEnd w:id="46"/>
    </w:p>
    <w:tbl>
      <w:tblPr>
        <w:tblStyle w:val="ListTable3-Accent1"/>
        <w:tblpPr w:leftFromText="180" w:rightFromText="180" w:vertAnchor="text" w:horzAnchor="margin" w:tblpXSpec="center" w:tblpY="73"/>
        <w:tblOverlap w:val="never"/>
        <w:bidiVisual/>
        <w:tblW w:w="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8E0305" w:rsidRPr="00950567" w14:paraId="0407C28C" w14:textId="77777777" w:rsidTr="008E0305">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6934BEB" w14:textId="77777777" w:rsidR="008E0305" w:rsidRPr="004F7E0C" w:rsidRDefault="008E0305" w:rsidP="008E0305">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7BD44737" w14:textId="77777777" w:rsidR="008E0305" w:rsidRPr="004F7E0C" w:rsidRDefault="008E0305" w:rsidP="008E0305">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19BD08D0" w14:textId="77777777" w:rsidR="008E0305" w:rsidRPr="004F7E0C" w:rsidRDefault="008E0305" w:rsidP="008E0305">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8E0305" w:rsidRPr="00950567" w14:paraId="545059B9" w14:textId="77777777" w:rsidTr="008E0305">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38BF2411" w14:textId="77777777" w:rsidR="008E0305" w:rsidRPr="005578FF" w:rsidRDefault="008E0305" w:rsidP="008E0305">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17D7644A" w14:textId="77777777" w:rsidR="008E0305" w:rsidRPr="005578FF" w:rsidRDefault="008E0305" w:rsidP="008E0305">
            <w:pPr>
              <w:jc w:val="center"/>
              <w:rPr>
                <w:b/>
                <w:bCs/>
                <w:sz w:val="24"/>
                <w:szCs w:val="24"/>
              </w:rPr>
            </w:pPr>
            <w:r>
              <w:rPr>
                <w:rFonts w:hint="cs"/>
                <w:b/>
                <w:bCs/>
                <w:sz w:val="24"/>
                <w:szCs w:val="24"/>
                <w:rtl/>
              </w:rPr>
              <w:t>18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D2F22A1" w14:textId="77777777" w:rsidR="008E0305" w:rsidRPr="005578FF" w:rsidRDefault="008E0305" w:rsidP="008E0305">
            <w:pPr>
              <w:jc w:val="center"/>
              <w:rPr>
                <w:sz w:val="24"/>
                <w:szCs w:val="24"/>
              </w:rPr>
            </w:pPr>
            <w:r>
              <w:rPr>
                <w:rFonts w:hint="cs"/>
                <w:sz w:val="24"/>
                <w:szCs w:val="24"/>
                <w:rtl/>
              </w:rPr>
              <w:t>36</w:t>
            </w:r>
          </w:p>
        </w:tc>
      </w:tr>
      <w:tr w:rsidR="008E0305" w:rsidRPr="00950567" w14:paraId="399385D8" w14:textId="77777777" w:rsidTr="008E0305">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298EE2E1" w14:textId="77777777" w:rsidR="008E0305" w:rsidRPr="005578FF" w:rsidRDefault="008E0305" w:rsidP="008E0305">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69A28EF4" w14:textId="77777777" w:rsidR="008E0305" w:rsidRPr="005578FF" w:rsidRDefault="008E0305" w:rsidP="008E0305">
            <w:pPr>
              <w:jc w:val="center"/>
              <w:rPr>
                <w:b/>
                <w:bCs/>
                <w:sz w:val="24"/>
                <w:szCs w:val="24"/>
              </w:rPr>
            </w:pPr>
            <w:r>
              <w:rPr>
                <w:rFonts w:hint="cs"/>
                <w:b/>
                <w:bCs/>
                <w:sz w:val="24"/>
                <w:szCs w:val="24"/>
                <w:rtl/>
              </w:rPr>
              <w:t>19</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C530FD8" w14:textId="77777777" w:rsidR="008E0305" w:rsidRPr="005578FF" w:rsidRDefault="008E0305" w:rsidP="008E0305">
            <w:pPr>
              <w:jc w:val="center"/>
              <w:rPr>
                <w:sz w:val="24"/>
                <w:szCs w:val="24"/>
                <w:lang w:bidi="ar-EG"/>
              </w:rPr>
            </w:pPr>
            <w:r>
              <w:rPr>
                <w:rFonts w:hint="cs"/>
                <w:sz w:val="24"/>
                <w:szCs w:val="24"/>
                <w:rtl/>
                <w:lang w:bidi="ar-EG"/>
              </w:rPr>
              <w:t>38</w:t>
            </w:r>
          </w:p>
        </w:tc>
      </w:tr>
      <w:tr w:rsidR="008E0305" w:rsidRPr="00950567" w14:paraId="130E2E92" w14:textId="77777777" w:rsidTr="008E0305">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6B828808" w14:textId="77777777" w:rsidR="008E0305" w:rsidRPr="005578FF" w:rsidRDefault="008E0305" w:rsidP="008E0305">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09A98F93" w14:textId="77777777" w:rsidR="008E0305" w:rsidRPr="005578FF" w:rsidRDefault="008E0305" w:rsidP="008E0305">
            <w:pPr>
              <w:jc w:val="center"/>
              <w:rPr>
                <w:b/>
                <w:bCs/>
                <w:sz w:val="24"/>
                <w:szCs w:val="24"/>
              </w:rPr>
            </w:pPr>
            <w:r>
              <w:rPr>
                <w:rFonts w:hint="cs"/>
                <w:b/>
                <w:bCs/>
                <w:sz w:val="24"/>
                <w:szCs w:val="24"/>
                <w:rtl/>
              </w:rPr>
              <w:t>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48F5A6D6" w14:textId="77777777" w:rsidR="008E0305" w:rsidRPr="005578FF" w:rsidRDefault="008E0305" w:rsidP="008E0305">
            <w:pPr>
              <w:jc w:val="center"/>
              <w:rPr>
                <w:sz w:val="24"/>
                <w:szCs w:val="24"/>
              </w:rPr>
            </w:pPr>
            <w:r>
              <w:rPr>
                <w:rFonts w:hint="cs"/>
                <w:sz w:val="24"/>
                <w:szCs w:val="24"/>
                <w:rtl/>
              </w:rPr>
              <w:t>16</w:t>
            </w:r>
          </w:p>
        </w:tc>
      </w:tr>
      <w:tr w:rsidR="008E0305" w:rsidRPr="00950567" w14:paraId="0EE0991A" w14:textId="77777777" w:rsidTr="008E0305">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221D4DD0" w14:textId="77777777" w:rsidR="008E0305" w:rsidRPr="005578FF" w:rsidRDefault="008E0305" w:rsidP="008E0305">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593EF5EF" w14:textId="77777777" w:rsidR="008E0305" w:rsidRPr="00BB7D40" w:rsidRDefault="008E0305" w:rsidP="008E0305">
            <w:pPr>
              <w:jc w:val="center"/>
              <w:rPr>
                <w:b/>
                <w:bCs/>
                <w:sz w:val="24"/>
                <w:szCs w:val="24"/>
                <w:rtl/>
              </w:rPr>
            </w:pPr>
            <w:r>
              <w:rPr>
                <w:rFonts w:hint="cs"/>
                <w:b/>
                <w:bCs/>
                <w:sz w:val="24"/>
                <w:szCs w:val="24"/>
                <w:rtl/>
              </w:rPr>
              <w:t>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5F6DB5B4" w14:textId="77777777" w:rsidR="008E0305" w:rsidRPr="005578FF" w:rsidRDefault="008E0305" w:rsidP="008E0305">
            <w:pPr>
              <w:jc w:val="center"/>
              <w:rPr>
                <w:sz w:val="24"/>
                <w:szCs w:val="24"/>
                <w:rtl/>
              </w:rPr>
            </w:pPr>
            <w:r>
              <w:rPr>
                <w:rFonts w:hint="cs"/>
                <w:sz w:val="24"/>
                <w:szCs w:val="24"/>
                <w:rtl/>
              </w:rPr>
              <w:t>8</w:t>
            </w:r>
          </w:p>
        </w:tc>
      </w:tr>
      <w:tr w:rsidR="008E0305" w:rsidRPr="00950567" w14:paraId="7D07BED9" w14:textId="77777777" w:rsidTr="008E0305">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595E44B3" w14:textId="77777777" w:rsidR="008E0305" w:rsidRDefault="008E0305" w:rsidP="008E0305">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107E6118" w14:textId="77777777" w:rsidR="008E0305" w:rsidRPr="005578FF" w:rsidRDefault="008E0305" w:rsidP="008E0305">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5B5F95EE" w14:textId="77777777" w:rsidR="008E0305" w:rsidRPr="005578FF" w:rsidRDefault="008E0305" w:rsidP="008E0305">
            <w:pPr>
              <w:jc w:val="center"/>
              <w:rPr>
                <w:sz w:val="24"/>
                <w:szCs w:val="24"/>
                <w:rtl/>
              </w:rPr>
            </w:pPr>
            <w:r>
              <w:rPr>
                <w:rFonts w:hint="cs"/>
                <w:sz w:val="24"/>
                <w:szCs w:val="24"/>
                <w:rtl/>
              </w:rPr>
              <w:t>2</w:t>
            </w:r>
          </w:p>
        </w:tc>
      </w:tr>
    </w:tbl>
    <w:p w14:paraId="596025D7" w14:textId="662632B1" w:rsidR="002B5130" w:rsidRDefault="009E4CA6" w:rsidP="002B5130">
      <w:pPr>
        <w:bidi/>
        <w:spacing w:line="360" w:lineRule="auto"/>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br w:type="textWrapping" w:clear="all"/>
      </w:r>
      <w:r w:rsidR="002B5130" w:rsidRPr="002B5130">
        <w:rPr>
          <w:rFonts w:ascii="Simplified Arabic" w:hAnsi="Simplified Arabic" w:cs="Simplified Arabic"/>
          <w:noProof/>
          <w:sz w:val="28"/>
          <w:szCs w:val="28"/>
          <w:lang w:bidi="ar-AE"/>
        </w:rPr>
        <w:drawing>
          <wp:inline distT="0" distB="0" distL="0" distR="0" wp14:anchorId="2B38EB4F" wp14:editId="141352F8">
            <wp:extent cx="5943600" cy="3495675"/>
            <wp:effectExtent l="0" t="0" r="0" b="9525"/>
            <wp:docPr id="1108606243"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F1C6926" w14:textId="5B97608F" w:rsidR="00E74FF6" w:rsidRDefault="0001241C" w:rsidP="002B5130">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w:t>
      </w:r>
      <w:r w:rsidR="00A804CD">
        <w:rPr>
          <w:rFonts w:ascii="Simplified Arabic" w:hAnsi="Simplified Arabic" w:cs="Simplified Arabic" w:hint="cs"/>
          <w:sz w:val="28"/>
          <w:szCs w:val="28"/>
          <w:rtl/>
          <w:lang w:bidi="ar-AE"/>
        </w:rPr>
        <w:t>جدول أعلا يوضح الراي حول هل</w:t>
      </w:r>
      <w:r w:rsidR="00917E89">
        <w:rPr>
          <w:rFonts w:ascii="Simplified Arabic" w:hAnsi="Simplified Arabic" w:cs="Simplified Arabic" w:hint="cs"/>
          <w:sz w:val="28"/>
          <w:szCs w:val="28"/>
          <w:rtl/>
          <w:lang w:bidi="ar-AE"/>
        </w:rPr>
        <w:t xml:space="preserve"> المؤشر المالي وهو</w:t>
      </w:r>
      <w:r w:rsidR="00A804CD">
        <w:rPr>
          <w:rFonts w:ascii="Simplified Arabic" w:hAnsi="Simplified Arabic" w:cs="Simplified Arabic" w:hint="cs"/>
          <w:sz w:val="28"/>
          <w:szCs w:val="28"/>
          <w:rtl/>
          <w:lang w:bidi="ar-AE"/>
        </w:rPr>
        <w:t xml:space="preserve"> العائد من الإستثمار يعتبر </w:t>
      </w:r>
      <w:r w:rsidR="00917E89">
        <w:rPr>
          <w:rFonts w:ascii="Simplified Arabic" w:hAnsi="Simplified Arabic" w:cs="Simplified Arabic" w:hint="cs"/>
          <w:sz w:val="28"/>
          <w:szCs w:val="28"/>
          <w:rtl/>
          <w:lang w:bidi="ar-AE"/>
        </w:rPr>
        <w:t xml:space="preserve">مؤشراً رئيسياً </w:t>
      </w:r>
      <w:r w:rsidR="00BE3815">
        <w:rPr>
          <w:rFonts w:ascii="Simplified Arabic" w:hAnsi="Simplified Arabic" w:cs="Simplified Arabic" w:hint="cs"/>
          <w:sz w:val="28"/>
          <w:szCs w:val="28"/>
          <w:rtl/>
          <w:lang w:bidi="ar-AE"/>
        </w:rPr>
        <w:t xml:space="preserve">في قرارات الإستثمار و كانت أوافق أعلى نسبة </w:t>
      </w:r>
      <w:r w:rsidR="00E75386">
        <w:rPr>
          <w:rFonts w:ascii="Simplified Arabic" w:hAnsi="Simplified Arabic" w:cs="Simplified Arabic" w:hint="cs"/>
          <w:sz w:val="28"/>
          <w:szCs w:val="28"/>
          <w:rtl/>
          <w:lang w:bidi="ar-AE"/>
        </w:rPr>
        <w:t>38% .</w:t>
      </w:r>
    </w:p>
    <w:p w14:paraId="33387235" w14:textId="7CF0935C" w:rsidR="00E75386" w:rsidRDefault="001A25B0" w:rsidP="001A25B0">
      <w:pPr>
        <w:pStyle w:val="Caption"/>
        <w:tabs>
          <w:tab w:val="center" w:pos="4680"/>
          <w:tab w:val="right" w:pos="9360"/>
        </w:tabs>
        <w:bidi/>
        <w:rPr>
          <w:rFonts w:ascii="Simplified Arabic" w:hAnsi="Simplified Arabic" w:cs="Simplified Arabic"/>
          <w:b/>
          <w:bCs/>
          <w:i w:val="0"/>
          <w:iCs w:val="0"/>
          <w:color w:val="000000" w:themeColor="text1"/>
          <w:sz w:val="28"/>
          <w:szCs w:val="28"/>
          <w:rtl/>
          <w:lang w:bidi="ar-AE"/>
        </w:rPr>
      </w:pPr>
      <w:r>
        <w:rPr>
          <w:rFonts w:ascii="Simplified Arabic" w:hAnsi="Simplified Arabic" w:cs="Simplified Arabic"/>
          <w:b/>
          <w:bCs/>
          <w:i w:val="0"/>
          <w:iCs w:val="0"/>
          <w:color w:val="000000" w:themeColor="text1"/>
          <w:sz w:val="28"/>
          <w:szCs w:val="28"/>
          <w:rtl/>
        </w:rPr>
        <w:tab/>
      </w:r>
      <w:bookmarkStart w:id="47" w:name="_Toc209373983"/>
      <w:r w:rsidR="00E75386" w:rsidRPr="00E75386">
        <w:rPr>
          <w:rFonts w:ascii="Simplified Arabic" w:hAnsi="Simplified Arabic" w:cs="Simplified Arabic"/>
          <w:b/>
          <w:bCs/>
          <w:i w:val="0"/>
          <w:iCs w:val="0"/>
          <w:color w:val="000000" w:themeColor="text1"/>
          <w:sz w:val="28"/>
          <w:szCs w:val="28"/>
          <w:rtl/>
        </w:rPr>
        <w:t xml:space="preserve">جدول </w:t>
      </w:r>
      <w:r w:rsidR="00E75386" w:rsidRPr="00E75386">
        <w:rPr>
          <w:rFonts w:ascii="Simplified Arabic" w:hAnsi="Simplified Arabic" w:cs="Simplified Arabic"/>
          <w:b/>
          <w:bCs/>
          <w:i w:val="0"/>
          <w:iCs w:val="0"/>
          <w:color w:val="000000" w:themeColor="text1"/>
          <w:sz w:val="28"/>
          <w:szCs w:val="28"/>
          <w:rtl/>
        </w:rPr>
        <w:fldChar w:fldCharType="begin"/>
      </w:r>
      <w:r w:rsidR="00E75386" w:rsidRPr="00E75386">
        <w:rPr>
          <w:rFonts w:ascii="Simplified Arabic" w:hAnsi="Simplified Arabic" w:cs="Simplified Arabic"/>
          <w:b/>
          <w:bCs/>
          <w:i w:val="0"/>
          <w:iCs w:val="0"/>
          <w:color w:val="000000" w:themeColor="text1"/>
          <w:sz w:val="28"/>
          <w:szCs w:val="28"/>
          <w:rtl/>
        </w:rPr>
        <w:instrText xml:space="preserve"> </w:instrText>
      </w:r>
      <w:r w:rsidR="00E75386" w:rsidRPr="00E75386">
        <w:rPr>
          <w:rFonts w:ascii="Simplified Arabic" w:hAnsi="Simplified Arabic" w:cs="Simplified Arabic"/>
          <w:b/>
          <w:bCs/>
          <w:i w:val="0"/>
          <w:iCs w:val="0"/>
          <w:color w:val="000000" w:themeColor="text1"/>
          <w:sz w:val="28"/>
          <w:szCs w:val="28"/>
        </w:rPr>
        <w:instrText>SEQ</w:instrText>
      </w:r>
      <w:r w:rsidR="00E75386" w:rsidRPr="00E75386">
        <w:rPr>
          <w:rFonts w:ascii="Simplified Arabic" w:hAnsi="Simplified Arabic" w:cs="Simplified Arabic"/>
          <w:b/>
          <w:bCs/>
          <w:i w:val="0"/>
          <w:iCs w:val="0"/>
          <w:color w:val="000000" w:themeColor="text1"/>
          <w:sz w:val="28"/>
          <w:szCs w:val="28"/>
          <w:rtl/>
        </w:rPr>
        <w:instrText xml:space="preserve"> جدول \* </w:instrText>
      </w:r>
      <w:r w:rsidR="00E75386" w:rsidRPr="00E75386">
        <w:rPr>
          <w:rFonts w:ascii="Simplified Arabic" w:hAnsi="Simplified Arabic" w:cs="Simplified Arabic"/>
          <w:b/>
          <w:bCs/>
          <w:i w:val="0"/>
          <w:iCs w:val="0"/>
          <w:color w:val="000000" w:themeColor="text1"/>
          <w:sz w:val="28"/>
          <w:szCs w:val="28"/>
        </w:rPr>
        <w:instrText>ARABIC</w:instrText>
      </w:r>
      <w:r w:rsidR="00E75386" w:rsidRPr="00E75386">
        <w:rPr>
          <w:rFonts w:ascii="Simplified Arabic" w:hAnsi="Simplified Arabic" w:cs="Simplified Arabic"/>
          <w:b/>
          <w:bCs/>
          <w:i w:val="0"/>
          <w:iCs w:val="0"/>
          <w:color w:val="000000" w:themeColor="text1"/>
          <w:sz w:val="28"/>
          <w:szCs w:val="28"/>
          <w:rtl/>
        </w:rPr>
        <w:instrText xml:space="preserve"> </w:instrText>
      </w:r>
      <w:r w:rsidR="00E75386" w:rsidRPr="00E7538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11</w:t>
      </w:r>
      <w:r w:rsidR="00E75386" w:rsidRPr="00E75386">
        <w:rPr>
          <w:rFonts w:ascii="Simplified Arabic" w:hAnsi="Simplified Arabic" w:cs="Simplified Arabic"/>
          <w:b/>
          <w:bCs/>
          <w:i w:val="0"/>
          <w:iCs w:val="0"/>
          <w:color w:val="000000" w:themeColor="text1"/>
          <w:sz w:val="28"/>
          <w:szCs w:val="28"/>
          <w:rtl/>
        </w:rPr>
        <w:fldChar w:fldCharType="end"/>
      </w:r>
      <w:r w:rsidR="00E75386" w:rsidRPr="00E75386">
        <w:rPr>
          <w:rFonts w:ascii="Simplified Arabic" w:hAnsi="Simplified Arabic" w:cs="Simplified Arabic"/>
          <w:b/>
          <w:bCs/>
          <w:i w:val="0"/>
          <w:iCs w:val="0"/>
          <w:color w:val="000000" w:themeColor="text1"/>
          <w:sz w:val="28"/>
          <w:szCs w:val="28"/>
          <w:rtl/>
          <w:lang w:bidi="ar-AE"/>
        </w:rPr>
        <w:t xml:space="preserve"> إرتفاع المديونية يؤثر سلباً على </w:t>
      </w:r>
      <w:r w:rsidR="00DF55FF">
        <w:rPr>
          <w:rFonts w:ascii="Simplified Arabic" w:hAnsi="Simplified Arabic" w:cs="Simplified Arabic" w:hint="cs"/>
          <w:b/>
          <w:bCs/>
          <w:i w:val="0"/>
          <w:iCs w:val="0"/>
          <w:color w:val="000000" w:themeColor="text1"/>
          <w:sz w:val="28"/>
          <w:szCs w:val="28"/>
          <w:rtl/>
          <w:lang w:bidi="ar-AE"/>
        </w:rPr>
        <w:t>إت</w:t>
      </w:r>
      <w:r w:rsidR="00E75386" w:rsidRPr="00E75386">
        <w:rPr>
          <w:rFonts w:ascii="Simplified Arabic" w:hAnsi="Simplified Arabic" w:cs="Simplified Arabic"/>
          <w:b/>
          <w:bCs/>
          <w:i w:val="0"/>
          <w:iCs w:val="0"/>
          <w:color w:val="000000" w:themeColor="text1"/>
          <w:sz w:val="28"/>
          <w:szCs w:val="28"/>
          <w:rtl/>
          <w:lang w:bidi="ar-AE"/>
        </w:rPr>
        <w:t>خاذ قرارات إستثمار جديدة</w:t>
      </w:r>
      <w:bookmarkEnd w:id="47"/>
      <w:r>
        <w:rPr>
          <w:rFonts w:ascii="Simplified Arabic" w:hAnsi="Simplified Arabic" w:cs="Simplified Arabic"/>
          <w:b/>
          <w:bCs/>
          <w:i w:val="0"/>
          <w:iCs w:val="0"/>
          <w:color w:val="000000" w:themeColor="text1"/>
          <w:sz w:val="28"/>
          <w:szCs w:val="28"/>
          <w:rtl/>
          <w:lang w:bidi="ar-AE"/>
        </w:rPr>
        <w:tab/>
      </w:r>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1A25B0" w:rsidRPr="00950567" w14:paraId="2C1B44EF"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5A9F8380" w14:textId="77777777" w:rsidR="001A25B0" w:rsidRPr="004F7E0C" w:rsidRDefault="001A25B0"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34849E24" w14:textId="77777777" w:rsidR="001A25B0" w:rsidRPr="004F7E0C" w:rsidRDefault="001A25B0"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5EB3A058" w14:textId="77777777" w:rsidR="001A25B0" w:rsidRPr="004F7E0C" w:rsidRDefault="001A25B0"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1A25B0" w:rsidRPr="00950567" w14:paraId="79244544"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D304D0E" w14:textId="77777777" w:rsidR="001A25B0" w:rsidRPr="005578FF" w:rsidRDefault="001A25B0"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108EFD3" w14:textId="61AA0111" w:rsidR="001A25B0" w:rsidRPr="005578FF" w:rsidRDefault="0035139D" w:rsidP="00846D7E">
            <w:pPr>
              <w:jc w:val="center"/>
              <w:rPr>
                <w:b/>
                <w:bCs/>
                <w:sz w:val="24"/>
                <w:szCs w:val="24"/>
              </w:rPr>
            </w:pPr>
            <w:r>
              <w:rPr>
                <w:rFonts w:hint="cs"/>
                <w:b/>
                <w:bCs/>
                <w:sz w:val="24"/>
                <w:szCs w:val="24"/>
                <w:rtl/>
              </w:rPr>
              <w:t>16</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EE52E0C" w14:textId="369C472A" w:rsidR="001A25B0" w:rsidRPr="005578FF" w:rsidRDefault="00A77019" w:rsidP="00846D7E">
            <w:pPr>
              <w:jc w:val="center"/>
              <w:rPr>
                <w:sz w:val="24"/>
                <w:szCs w:val="24"/>
              </w:rPr>
            </w:pPr>
            <w:r>
              <w:rPr>
                <w:rFonts w:hint="cs"/>
                <w:sz w:val="24"/>
                <w:szCs w:val="24"/>
                <w:rtl/>
              </w:rPr>
              <w:t>32</w:t>
            </w:r>
          </w:p>
        </w:tc>
      </w:tr>
      <w:tr w:rsidR="001A25B0" w:rsidRPr="00950567" w14:paraId="23BD8A4B"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7F8249C5" w14:textId="77777777" w:rsidR="001A25B0" w:rsidRPr="005578FF" w:rsidRDefault="001A25B0"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44550560" w14:textId="7FB38281" w:rsidR="001A25B0" w:rsidRPr="005578FF" w:rsidRDefault="00A77019" w:rsidP="00846D7E">
            <w:pPr>
              <w:jc w:val="center"/>
              <w:rPr>
                <w:b/>
                <w:bCs/>
                <w:sz w:val="24"/>
                <w:szCs w:val="24"/>
              </w:rPr>
            </w:pPr>
            <w:r>
              <w:rPr>
                <w:rFonts w:hint="cs"/>
                <w:b/>
                <w:bCs/>
                <w:sz w:val="24"/>
                <w:szCs w:val="24"/>
                <w:rtl/>
              </w:rPr>
              <w:t>22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0CBC02A1" w14:textId="0B7CAF2B" w:rsidR="001A25B0" w:rsidRPr="005578FF" w:rsidRDefault="00A77019" w:rsidP="00846D7E">
            <w:pPr>
              <w:jc w:val="center"/>
              <w:rPr>
                <w:sz w:val="24"/>
                <w:szCs w:val="24"/>
                <w:lang w:bidi="ar-EG"/>
              </w:rPr>
            </w:pPr>
            <w:r>
              <w:rPr>
                <w:rFonts w:hint="cs"/>
                <w:sz w:val="24"/>
                <w:szCs w:val="24"/>
                <w:rtl/>
                <w:lang w:bidi="ar-EG"/>
              </w:rPr>
              <w:t>44</w:t>
            </w:r>
          </w:p>
        </w:tc>
      </w:tr>
      <w:tr w:rsidR="001A25B0" w:rsidRPr="00950567" w14:paraId="2FCA5D58"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396F34BD" w14:textId="77777777" w:rsidR="001A25B0" w:rsidRPr="005578FF" w:rsidRDefault="001A25B0"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7A471A29" w14:textId="4958CECD" w:rsidR="001A25B0" w:rsidRPr="005578FF" w:rsidRDefault="00A77019" w:rsidP="00846D7E">
            <w:pPr>
              <w:jc w:val="center"/>
              <w:rPr>
                <w:b/>
                <w:bCs/>
                <w:sz w:val="24"/>
                <w:szCs w:val="24"/>
              </w:rPr>
            </w:pPr>
            <w:r>
              <w:rPr>
                <w:rFonts w:hint="cs"/>
                <w:b/>
                <w:bCs/>
                <w:sz w:val="24"/>
                <w:szCs w:val="24"/>
                <w:rtl/>
              </w:rPr>
              <w:t>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14C39F7E" w14:textId="4965E260" w:rsidR="001A25B0" w:rsidRPr="005578FF" w:rsidRDefault="00A77019" w:rsidP="00846D7E">
            <w:pPr>
              <w:jc w:val="center"/>
              <w:rPr>
                <w:sz w:val="24"/>
                <w:szCs w:val="24"/>
              </w:rPr>
            </w:pPr>
            <w:r>
              <w:rPr>
                <w:rFonts w:hint="cs"/>
                <w:sz w:val="24"/>
                <w:szCs w:val="24"/>
                <w:rtl/>
              </w:rPr>
              <w:t>16</w:t>
            </w:r>
          </w:p>
        </w:tc>
      </w:tr>
      <w:tr w:rsidR="001A25B0" w:rsidRPr="00950567" w14:paraId="78C15B8A"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016BD822" w14:textId="77777777" w:rsidR="001A25B0" w:rsidRPr="005578FF" w:rsidRDefault="001A25B0"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214F37B1" w14:textId="64AA4986" w:rsidR="001A25B0" w:rsidRPr="00BB7D40" w:rsidRDefault="00A77019" w:rsidP="00846D7E">
            <w:pPr>
              <w:jc w:val="center"/>
              <w:rPr>
                <w:b/>
                <w:bCs/>
                <w:sz w:val="24"/>
                <w:szCs w:val="24"/>
                <w:rtl/>
              </w:rPr>
            </w:pPr>
            <w:r>
              <w:rPr>
                <w:rFonts w:hint="cs"/>
                <w:b/>
                <w:bCs/>
                <w:sz w:val="24"/>
                <w:szCs w:val="24"/>
                <w:rtl/>
              </w:rPr>
              <w:t>3</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771842A3" w14:textId="73D392E9" w:rsidR="001A25B0" w:rsidRPr="005578FF" w:rsidRDefault="00A77019" w:rsidP="00846D7E">
            <w:pPr>
              <w:jc w:val="center"/>
              <w:rPr>
                <w:sz w:val="24"/>
                <w:szCs w:val="24"/>
                <w:rtl/>
              </w:rPr>
            </w:pPr>
            <w:r>
              <w:rPr>
                <w:rFonts w:hint="cs"/>
                <w:sz w:val="24"/>
                <w:szCs w:val="24"/>
                <w:rtl/>
              </w:rPr>
              <w:t>6</w:t>
            </w:r>
          </w:p>
        </w:tc>
      </w:tr>
      <w:tr w:rsidR="001A25B0" w:rsidRPr="00950567" w14:paraId="4A595443"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2CE1AA28" w14:textId="77777777" w:rsidR="001A25B0" w:rsidRDefault="001A25B0"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68497F18" w14:textId="16B7F0CE" w:rsidR="001A25B0" w:rsidRPr="005578FF" w:rsidRDefault="00A77019"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669DAF42" w14:textId="7F3459E8" w:rsidR="001A25B0" w:rsidRPr="005578FF" w:rsidRDefault="00A77019" w:rsidP="00846D7E">
            <w:pPr>
              <w:jc w:val="center"/>
              <w:rPr>
                <w:sz w:val="24"/>
                <w:szCs w:val="24"/>
                <w:rtl/>
              </w:rPr>
            </w:pPr>
            <w:r>
              <w:rPr>
                <w:rFonts w:hint="cs"/>
                <w:sz w:val="24"/>
                <w:szCs w:val="24"/>
                <w:rtl/>
              </w:rPr>
              <w:t>2</w:t>
            </w:r>
          </w:p>
        </w:tc>
      </w:tr>
    </w:tbl>
    <w:p w14:paraId="7275168A" w14:textId="69EB05B6" w:rsidR="003413B3" w:rsidRPr="003413B3" w:rsidRDefault="003413B3" w:rsidP="003413B3">
      <w:pPr>
        <w:bidi/>
        <w:rPr>
          <w:rFonts w:ascii="Simplified Arabic" w:hAnsi="Simplified Arabic" w:cs="Simplified Arabic"/>
          <w:sz w:val="28"/>
          <w:szCs w:val="28"/>
          <w:lang w:bidi="ar-AE"/>
        </w:rPr>
      </w:pPr>
      <w:r w:rsidRPr="003413B3">
        <w:rPr>
          <w:rFonts w:ascii="Simplified Arabic" w:hAnsi="Simplified Arabic" w:cs="Simplified Arabic"/>
          <w:noProof/>
          <w:sz w:val="28"/>
          <w:szCs w:val="28"/>
          <w:lang w:bidi="ar-AE"/>
        </w:rPr>
        <w:drawing>
          <wp:inline distT="0" distB="0" distL="0" distR="0" wp14:anchorId="3B9F89C5" wp14:editId="688C5022">
            <wp:extent cx="5943600" cy="3495675"/>
            <wp:effectExtent l="0" t="0" r="0" b="9525"/>
            <wp:docPr id="1147831441"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0EEB362" w14:textId="77777777" w:rsidR="003413B3" w:rsidRPr="003413B3" w:rsidRDefault="003413B3" w:rsidP="003413B3">
      <w:pPr>
        <w:bidi/>
        <w:rPr>
          <w:rFonts w:ascii="Simplified Arabic" w:hAnsi="Simplified Arabic" w:cs="Simplified Arabic"/>
          <w:sz w:val="28"/>
          <w:szCs w:val="28"/>
          <w:lang w:bidi="ar-AE"/>
        </w:rPr>
      </w:pPr>
    </w:p>
    <w:p w14:paraId="39F4DDC8" w14:textId="77777777" w:rsidR="003413B3" w:rsidRDefault="003413B3" w:rsidP="001A25B0">
      <w:pPr>
        <w:bidi/>
        <w:rPr>
          <w:rFonts w:ascii="Simplified Arabic" w:hAnsi="Simplified Arabic" w:cs="Simplified Arabic"/>
          <w:sz w:val="28"/>
          <w:szCs w:val="28"/>
          <w:lang w:bidi="ar-AE"/>
        </w:rPr>
      </w:pPr>
    </w:p>
    <w:p w14:paraId="7F6ED99E" w14:textId="710A79F0" w:rsidR="001A25B0" w:rsidRDefault="0025067D" w:rsidP="003413B3">
      <w:pPr>
        <w:bidi/>
        <w:rPr>
          <w:rFonts w:ascii="Simplified Arabic" w:hAnsi="Simplified Arabic" w:cs="Simplified Arabic"/>
          <w:sz w:val="28"/>
          <w:szCs w:val="28"/>
          <w:rtl/>
          <w:lang w:bidi="ar-AE"/>
        </w:rPr>
      </w:pPr>
      <w:r w:rsidRPr="00DF55FF">
        <w:rPr>
          <w:rFonts w:ascii="Simplified Arabic" w:hAnsi="Simplified Arabic" w:cs="Simplified Arabic"/>
          <w:sz w:val="28"/>
          <w:szCs w:val="28"/>
          <w:rtl/>
          <w:lang w:bidi="ar-AE"/>
        </w:rPr>
        <w:t xml:space="preserve">الجدول أعلاه يوضح </w:t>
      </w:r>
      <w:r w:rsidR="001532FB" w:rsidRPr="00DF55FF">
        <w:rPr>
          <w:rFonts w:ascii="Simplified Arabic" w:hAnsi="Simplified Arabic" w:cs="Simplified Arabic"/>
          <w:sz w:val="28"/>
          <w:szCs w:val="28"/>
          <w:rtl/>
          <w:lang w:bidi="ar-AE"/>
        </w:rPr>
        <w:t xml:space="preserve">هل الرأي حول هل مؤشر المديونية يؤثر سلباً </w:t>
      </w:r>
      <w:r w:rsidR="00021B94" w:rsidRPr="00DF55FF">
        <w:rPr>
          <w:rFonts w:ascii="Simplified Arabic" w:hAnsi="Simplified Arabic" w:cs="Simplified Arabic"/>
          <w:sz w:val="28"/>
          <w:szCs w:val="28"/>
          <w:rtl/>
          <w:lang w:bidi="ar-AE"/>
        </w:rPr>
        <w:t xml:space="preserve">على إتخاذ قرارات الإستثمار الجديدة و كان أعلى نسبة رأي </w:t>
      </w:r>
      <w:r w:rsidR="00DF55FF" w:rsidRPr="00DF55FF">
        <w:rPr>
          <w:rFonts w:ascii="Simplified Arabic" w:hAnsi="Simplified Arabic" w:cs="Simplified Arabic"/>
          <w:sz w:val="28"/>
          <w:szCs w:val="28"/>
          <w:rtl/>
          <w:lang w:bidi="ar-AE"/>
        </w:rPr>
        <w:t>أوافق و هي 44 %  .</w:t>
      </w:r>
    </w:p>
    <w:p w14:paraId="334DD9DE" w14:textId="77777777" w:rsidR="006E2866" w:rsidRDefault="006E2866" w:rsidP="006E2866">
      <w:pPr>
        <w:bidi/>
        <w:rPr>
          <w:rFonts w:ascii="Simplified Arabic" w:hAnsi="Simplified Arabic" w:cs="Simplified Arabic"/>
          <w:sz w:val="28"/>
          <w:szCs w:val="28"/>
          <w:rtl/>
          <w:lang w:bidi="ar-AE"/>
        </w:rPr>
      </w:pPr>
    </w:p>
    <w:p w14:paraId="777B8430" w14:textId="5A8A73B1" w:rsidR="006E2866" w:rsidRPr="006E2866" w:rsidRDefault="006E2866" w:rsidP="006E2866">
      <w:pPr>
        <w:pStyle w:val="Caption"/>
        <w:bidi/>
        <w:jc w:val="center"/>
        <w:rPr>
          <w:rFonts w:ascii="Simplified Arabic" w:hAnsi="Simplified Arabic" w:cs="Simplified Arabic"/>
          <w:b/>
          <w:bCs/>
          <w:i w:val="0"/>
          <w:iCs w:val="0"/>
          <w:color w:val="000000" w:themeColor="text1"/>
          <w:sz w:val="28"/>
          <w:szCs w:val="28"/>
          <w:lang w:bidi="ar-AE"/>
        </w:rPr>
      </w:pPr>
      <w:bookmarkStart w:id="48" w:name="_Toc209373984"/>
      <w:r w:rsidRPr="006E2866">
        <w:rPr>
          <w:rFonts w:ascii="Simplified Arabic" w:hAnsi="Simplified Arabic" w:cs="Simplified Arabic"/>
          <w:b/>
          <w:bCs/>
          <w:i w:val="0"/>
          <w:iCs w:val="0"/>
          <w:color w:val="000000" w:themeColor="text1"/>
          <w:sz w:val="28"/>
          <w:szCs w:val="28"/>
          <w:rtl/>
        </w:rPr>
        <w:t xml:space="preserve">جدول </w:t>
      </w:r>
      <w:r w:rsidRPr="006E2866">
        <w:rPr>
          <w:rFonts w:ascii="Simplified Arabic" w:hAnsi="Simplified Arabic" w:cs="Simplified Arabic"/>
          <w:b/>
          <w:bCs/>
          <w:i w:val="0"/>
          <w:iCs w:val="0"/>
          <w:color w:val="000000" w:themeColor="text1"/>
          <w:sz w:val="28"/>
          <w:szCs w:val="28"/>
          <w:rtl/>
        </w:rPr>
        <w:fldChar w:fldCharType="begin"/>
      </w:r>
      <w:r w:rsidRPr="006E2866">
        <w:rPr>
          <w:rFonts w:ascii="Simplified Arabic" w:hAnsi="Simplified Arabic" w:cs="Simplified Arabic"/>
          <w:b/>
          <w:bCs/>
          <w:i w:val="0"/>
          <w:iCs w:val="0"/>
          <w:color w:val="000000" w:themeColor="text1"/>
          <w:sz w:val="28"/>
          <w:szCs w:val="28"/>
          <w:rtl/>
        </w:rPr>
        <w:instrText xml:space="preserve"> </w:instrText>
      </w:r>
      <w:r w:rsidRPr="006E2866">
        <w:rPr>
          <w:rFonts w:ascii="Simplified Arabic" w:hAnsi="Simplified Arabic" w:cs="Simplified Arabic"/>
          <w:b/>
          <w:bCs/>
          <w:i w:val="0"/>
          <w:iCs w:val="0"/>
          <w:color w:val="000000" w:themeColor="text1"/>
          <w:sz w:val="28"/>
          <w:szCs w:val="28"/>
        </w:rPr>
        <w:instrText>SEQ</w:instrText>
      </w:r>
      <w:r w:rsidRPr="006E2866">
        <w:rPr>
          <w:rFonts w:ascii="Simplified Arabic" w:hAnsi="Simplified Arabic" w:cs="Simplified Arabic"/>
          <w:b/>
          <w:bCs/>
          <w:i w:val="0"/>
          <w:iCs w:val="0"/>
          <w:color w:val="000000" w:themeColor="text1"/>
          <w:sz w:val="28"/>
          <w:szCs w:val="28"/>
          <w:rtl/>
        </w:rPr>
        <w:instrText xml:space="preserve"> جدول \* </w:instrText>
      </w:r>
      <w:r w:rsidRPr="006E2866">
        <w:rPr>
          <w:rFonts w:ascii="Simplified Arabic" w:hAnsi="Simplified Arabic" w:cs="Simplified Arabic"/>
          <w:b/>
          <w:bCs/>
          <w:i w:val="0"/>
          <w:iCs w:val="0"/>
          <w:color w:val="000000" w:themeColor="text1"/>
          <w:sz w:val="28"/>
          <w:szCs w:val="28"/>
        </w:rPr>
        <w:instrText>ARABIC</w:instrText>
      </w:r>
      <w:r w:rsidRPr="006E2866">
        <w:rPr>
          <w:rFonts w:ascii="Simplified Arabic" w:hAnsi="Simplified Arabic" w:cs="Simplified Arabic"/>
          <w:b/>
          <w:bCs/>
          <w:i w:val="0"/>
          <w:iCs w:val="0"/>
          <w:color w:val="000000" w:themeColor="text1"/>
          <w:sz w:val="28"/>
          <w:szCs w:val="28"/>
          <w:rtl/>
        </w:rPr>
        <w:instrText xml:space="preserve"> </w:instrText>
      </w:r>
      <w:r w:rsidRPr="006E286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12</w:t>
      </w:r>
      <w:r w:rsidRPr="006E2866">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rPr>
        <w:t xml:space="preserve"> </w:t>
      </w:r>
      <w:r w:rsidRPr="006E2866">
        <w:rPr>
          <w:rFonts w:ascii="Simplified Arabic" w:hAnsi="Simplified Arabic" w:cs="Simplified Arabic"/>
          <w:b/>
          <w:bCs/>
          <w:i w:val="0"/>
          <w:iCs w:val="0"/>
          <w:color w:val="000000" w:themeColor="text1"/>
          <w:sz w:val="28"/>
          <w:szCs w:val="28"/>
          <w:rtl/>
          <w:lang w:bidi="ar-AE"/>
        </w:rPr>
        <w:t>تقارير السيولة تستخدم لتحديد قدرة الشركة على تنفيذ مشروع جديد</w:t>
      </w:r>
      <w:bookmarkEnd w:id="48"/>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3D3AA9" w:rsidRPr="00950567" w14:paraId="321267C0"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B8B43CB" w14:textId="77777777" w:rsidR="003D3AA9" w:rsidRPr="004F7E0C" w:rsidRDefault="003D3AA9"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18B48E20" w14:textId="77777777" w:rsidR="003D3AA9" w:rsidRPr="004F7E0C" w:rsidRDefault="003D3AA9"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61BD311F" w14:textId="77777777" w:rsidR="003D3AA9" w:rsidRPr="004F7E0C" w:rsidRDefault="003D3AA9"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3D3AA9" w:rsidRPr="00950567" w14:paraId="6BF95515"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07230366" w14:textId="77777777" w:rsidR="003D3AA9" w:rsidRPr="005578FF" w:rsidRDefault="003D3AA9"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654620F1" w14:textId="53BCFF26" w:rsidR="003D3AA9" w:rsidRPr="005578FF" w:rsidRDefault="008E3AED" w:rsidP="00846D7E">
            <w:pPr>
              <w:jc w:val="center"/>
              <w:rPr>
                <w:b/>
                <w:bCs/>
                <w:sz w:val="24"/>
                <w:szCs w:val="24"/>
              </w:rPr>
            </w:pPr>
            <w:r>
              <w:rPr>
                <w:rFonts w:hint="cs"/>
                <w:b/>
                <w:bCs/>
                <w:sz w:val="24"/>
                <w:szCs w:val="24"/>
                <w:rtl/>
              </w:rPr>
              <w:t>12</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4E6AA2EE" w14:textId="3B3F3533" w:rsidR="003D3AA9" w:rsidRPr="005578FF" w:rsidRDefault="008E3AED" w:rsidP="00846D7E">
            <w:pPr>
              <w:jc w:val="center"/>
              <w:rPr>
                <w:sz w:val="24"/>
                <w:szCs w:val="24"/>
              </w:rPr>
            </w:pPr>
            <w:r>
              <w:rPr>
                <w:rFonts w:hint="cs"/>
                <w:sz w:val="24"/>
                <w:szCs w:val="24"/>
                <w:rtl/>
              </w:rPr>
              <w:t>24</w:t>
            </w:r>
          </w:p>
        </w:tc>
      </w:tr>
      <w:tr w:rsidR="003D3AA9" w:rsidRPr="00950567" w14:paraId="02FA3612"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5741F18D" w14:textId="77777777" w:rsidR="003D3AA9" w:rsidRPr="005578FF" w:rsidRDefault="003D3AA9"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7DC8FDB" w14:textId="3425204A" w:rsidR="003D3AA9" w:rsidRPr="005578FF" w:rsidRDefault="008E3AED" w:rsidP="00846D7E">
            <w:pPr>
              <w:jc w:val="center"/>
              <w:rPr>
                <w:b/>
                <w:bCs/>
                <w:sz w:val="24"/>
                <w:szCs w:val="24"/>
              </w:rPr>
            </w:pPr>
            <w:r>
              <w:rPr>
                <w:rFonts w:hint="cs"/>
                <w:b/>
                <w:bCs/>
                <w:sz w:val="24"/>
                <w:szCs w:val="24"/>
                <w:rtl/>
              </w:rPr>
              <w:t>25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0387920A" w14:textId="39387DC8" w:rsidR="003D3AA9" w:rsidRPr="005578FF" w:rsidRDefault="008E3AED" w:rsidP="00846D7E">
            <w:pPr>
              <w:jc w:val="center"/>
              <w:rPr>
                <w:sz w:val="24"/>
                <w:szCs w:val="24"/>
                <w:lang w:bidi="ar-EG"/>
              </w:rPr>
            </w:pPr>
            <w:r>
              <w:rPr>
                <w:rFonts w:hint="cs"/>
                <w:sz w:val="24"/>
                <w:szCs w:val="24"/>
                <w:rtl/>
                <w:lang w:bidi="ar-EG"/>
              </w:rPr>
              <w:t>50</w:t>
            </w:r>
          </w:p>
        </w:tc>
      </w:tr>
      <w:tr w:rsidR="003D3AA9" w:rsidRPr="00950567" w14:paraId="2319DA2C"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53F8F900" w14:textId="77777777" w:rsidR="003D3AA9" w:rsidRPr="005578FF" w:rsidRDefault="003D3AA9"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11755224" w14:textId="3763C0FE" w:rsidR="003D3AA9" w:rsidRPr="005578FF" w:rsidRDefault="008E3AED" w:rsidP="00846D7E">
            <w:pPr>
              <w:jc w:val="center"/>
              <w:rPr>
                <w:b/>
                <w:bCs/>
                <w:sz w:val="24"/>
                <w:szCs w:val="24"/>
              </w:rPr>
            </w:pPr>
            <w:r>
              <w:rPr>
                <w:rFonts w:hint="cs"/>
                <w:b/>
                <w:bCs/>
                <w:sz w:val="24"/>
                <w:szCs w:val="24"/>
                <w:rtl/>
              </w:rPr>
              <w:t>10</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5CDCF117" w14:textId="6DCE0729" w:rsidR="003D3AA9" w:rsidRPr="005578FF" w:rsidRDefault="008E3AED" w:rsidP="00846D7E">
            <w:pPr>
              <w:jc w:val="center"/>
              <w:rPr>
                <w:sz w:val="24"/>
                <w:szCs w:val="24"/>
              </w:rPr>
            </w:pPr>
            <w:r>
              <w:rPr>
                <w:rFonts w:hint="cs"/>
                <w:sz w:val="24"/>
                <w:szCs w:val="24"/>
                <w:rtl/>
              </w:rPr>
              <w:t>20</w:t>
            </w:r>
          </w:p>
        </w:tc>
      </w:tr>
      <w:tr w:rsidR="003D3AA9" w:rsidRPr="00950567" w14:paraId="743CAE50"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31D38328" w14:textId="77777777" w:rsidR="003D3AA9" w:rsidRPr="005578FF" w:rsidRDefault="003D3AA9"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A5B5FB6" w14:textId="13F5A862" w:rsidR="003D3AA9" w:rsidRPr="00BB7D40" w:rsidRDefault="008E3AED" w:rsidP="00846D7E">
            <w:pPr>
              <w:jc w:val="center"/>
              <w:rPr>
                <w:b/>
                <w:bCs/>
                <w:sz w:val="24"/>
                <w:szCs w:val="24"/>
                <w:rtl/>
              </w:rPr>
            </w:pPr>
            <w:r>
              <w:rPr>
                <w:rFonts w:hint="cs"/>
                <w:b/>
                <w:bCs/>
                <w:sz w:val="24"/>
                <w:szCs w:val="24"/>
                <w:rtl/>
              </w:rPr>
              <w:t>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3E739C37" w14:textId="52496E13" w:rsidR="003D3AA9" w:rsidRPr="005578FF" w:rsidRDefault="008E3AED" w:rsidP="00846D7E">
            <w:pPr>
              <w:jc w:val="center"/>
              <w:rPr>
                <w:sz w:val="24"/>
                <w:szCs w:val="24"/>
                <w:rtl/>
              </w:rPr>
            </w:pPr>
            <w:r>
              <w:rPr>
                <w:rFonts w:hint="cs"/>
                <w:sz w:val="24"/>
                <w:szCs w:val="24"/>
                <w:rtl/>
              </w:rPr>
              <w:t>4</w:t>
            </w:r>
          </w:p>
        </w:tc>
      </w:tr>
      <w:tr w:rsidR="003D3AA9" w:rsidRPr="00950567" w14:paraId="0BEEA223"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56F82614" w14:textId="77777777" w:rsidR="003D3AA9" w:rsidRDefault="003D3AA9"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08D9A037" w14:textId="6610AAC3" w:rsidR="003D3AA9" w:rsidRPr="005578FF" w:rsidRDefault="008E3AED"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1FE41461" w14:textId="18B8A2D5" w:rsidR="003D3AA9" w:rsidRPr="005578FF" w:rsidRDefault="006E2866" w:rsidP="00846D7E">
            <w:pPr>
              <w:jc w:val="center"/>
              <w:rPr>
                <w:sz w:val="24"/>
                <w:szCs w:val="24"/>
                <w:rtl/>
              </w:rPr>
            </w:pPr>
            <w:r>
              <w:rPr>
                <w:rFonts w:hint="cs"/>
                <w:sz w:val="24"/>
                <w:szCs w:val="24"/>
                <w:rtl/>
              </w:rPr>
              <w:t>2</w:t>
            </w:r>
          </w:p>
        </w:tc>
      </w:tr>
    </w:tbl>
    <w:p w14:paraId="0229422A" w14:textId="382E1E41" w:rsidR="00FC5F04" w:rsidRPr="00FC5F04" w:rsidRDefault="00FC5F04" w:rsidP="00FC5F04">
      <w:pPr>
        <w:bidi/>
        <w:spacing w:line="360" w:lineRule="auto"/>
        <w:jc w:val="both"/>
        <w:rPr>
          <w:rFonts w:ascii="Simplified Arabic" w:hAnsi="Simplified Arabic" w:cs="Simplified Arabic"/>
          <w:sz w:val="28"/>
          <w:szCs w:val="28"/>
          <w:lang w:bidi="ar-AE"/>
        </w:rPr>
      </w:pPr>
      <w:r w:rsidRPr="00FC5F04">
        <w:rPr>
          <w:rFonts w:ascii="Simplified Arabic" w:hAnsi="Simplified Arabic" w:cs="Simplified Arabic"/>
          <w:noProof/>
          <w:sz w:val="28"/>
          <w:szCs w:val="28"/>
          <w:lang w:bidi="ar-AE"/>
        </w:rPr>
        <w:drawing>
          <wp:inline distT="0" distB="0" distL="0" distR="0" wp14:anchorId="6F329273" wp14:editId="438AA022">
            <wp:extent cx="5943600" cy="3495675"/>
            <wp:effectExtent l="0" t="0" r="0" b="9525"/>
            <wp:docPr id="1557547262"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C0E3A19" w14:textId="77777777" w:rsidR="00FC5F04" w:rsidRDefault="00FC5F04" w:rsidP="00E74FF6">
      <w:pPr>
        <w:bidi/>
        <w:spacing w:line="360" w:lineRule="auto"/>
        <w:jc w:val="both"/>
        <w:rPr>
          <w:rFonts w:ascii="Simplified Arabic" w:hAnsi="Simplified Arabic" w:cs="Simplified Arabic"/>
          <w:sz w:val="28"/>
          <w:szCs w:val="28"/>
          <w:lang w:bidi="ar-AE"/>
        </w:rPr>
      </w:pPr>
    </w:p>
    <w:p w14:paraId="1DAB2EE3" w14:textId="590B92DE" w:rsidR="00E74FF6" w:rsidRPr="004A65CB" w:rsidRDefault="003C081E" w:rsidP="00FC5F04">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الجدول أعلاه يوضح </w:t>
      </w:r>
      <w:r w:rsidR="004A65CB" w:rsidRPr="004A65CB">
        <w:rPr>
          <w:rFonts w:ascii="Simplified Arabic" w:hAnsi="Simplified Arabic" w:cs="Simplified Arabic" w:hint="cs"/>
          <w:sz w:val="28"/>
          <w:szCs w:val="28"/>
          <w:rtl/>
          <w:lang w:bidi="ar-AE"/>
        </w:rPr>
        <w:t xml:space="preserve">هل </w:t>
      </w:r>
      <w:r w:rsidR="004A65CB" w:rsidRPr="004A65CB">
        <w:rPr>
          <w:rFonts w:ascii="Simplified Arabic" w:hAnsi="Simplified Arabic" w:cs="Simplified Arabic"/>
          <w:color w:val="000000" w:themeColor="text1"/>
          <w:sz w:val="28"/>
          <w:szCs w:val="28"/>
          <w:rtl/>
          <w:lang w:bidi="ar-AE"/>
        </w:rPr>
        <w:t>تقارير السيولة تستخدم لتحديد قدرة الشركة على تنفيذ مشروع جديد</w:t>
      </w:r>
      <w:r w:rsidR="004A65CB">
        <w:rPr>
          <w:rFonts w:ascii="Simplified Arabic" w:hAnsi="Simplified Arabic" w:cs="Simplified Arabic" w:hint="cs"/>
          <w:color w:val="000000" w:themeColor="text1"/>
          <w:sz w:val="28"/>
          <w:szCs w:val="28"/>
          <w:rtl/>
          <w:lang w:bidi="ar-AE"/>
        </w:rPr>
        <w:t xml:space="preserve"> </w:t>
      </w:r>
      <w:r w:rsidR="00E13E61">
        <w:rPr>
          <w:rFonts w:ascii="Simplified Arabic" w:hAnsi="Simplified Arabic" w:cs="Simplified Arabic" w:hint="cs"/>
          <w:color w:val="000000" w:themeColor="text1"/>
          <w:sz w:val="28"/>
          <w:szCs w:val="28"/>
          <w:rtl/>
          <w:lang w:bidi="ar-AE"/>
        </w:rPr>
        <w:t>و كانت أعلى نسبة ب اوافق 50% .</w:t>
      </w:r>
    </w:p>
    <w:p w14:paraId="68A7E89C" w14:textId="77777777" w:rsidR="00E74FF6" w:rsidRDefault="00E74FF6" w:rsidP="00E74FF6">
      <w:pPr>
        <w:bidi/>
        <w:spacing w:line="360" w:lineRule="auto"/>
        <w:jc w:val="both"/>
        <w:rPr>
          <w:rFonts w:ascii="Simplified Arabic" w:hAnsi="Simplified Arabic" w:cs="Simplified Arabic"/>
          <w:sz w:val="28"/>
          <w:szCs w:val="28"/>
          <w:lang w:bidi="ar-AE"/>
        </w:rPr>
      </w:pPr>
    </w:p>
    <w:p w14:paraId="13CBB8B4" w14:textId="77777777" w:rsidR="00E74FF6" w:rsidRDefault="00E74FF6" w:rsidP="00E74FF6">
      <w:pPr>
        <w:bidi/>
        <w:spacing w:line="360" w:lineRule="auto"/>
        <w:jc w:val="both"/>
        <w:rPr>
          <w:rFonts w:ascii="Simplified Arabic" w:hAnsi="Simplified Arabic" w:cs="Simplified Arabic"/>
          <w:sz w:val="28"/>
          <w:szCs w:val="28"/>
          <w:lang w:bidi="ar-AE"/>
        </w:rPr>
      </w:pPr>
    </w:p>
    <w:p w14:paraId="45518A68" w14:textId="4CCB59BB" w:rsidR="00E74FF6" w:rsidRDefault="00385E56" w:rsidP="006546EB">
      <w:pPr>
        <w:pStyle w:val="Caption"/>
        <w:bidi/>
        <w:jc w:val="center"/>
        <w:rPr>
          <w:rFonts w:ascii="Simplified Arabic" w:hAnsi="Simplified Arabic" w:cs="Simplified Arabic"/>
          <w:b/>
          <w:bCs/>
          <w:i w:val="0"/>
          <w:iCs w:val="0"/>
          <w:noProof/>
          <w:color w:val="000000" w:themeColor="text1"/>
          <w:sz w:val="28"/>
          <w:szCs w:val="28"/>
          <w:lang w:bidi="ar-AE"/>
        </w:rPr>
      </w:pPr>
      <w:bookmarkStart w:id="49" w:name="_Toc209373985"/>
      <w:r w:rsidRPr="00385E56">
        <w:rPr>
          <w:rFonts w:ascii="Simplified Arabic" w:hAnsi="Simplified Arabic" w:cs="Simplified Arabic"/>
          <w:b/>
          <w:bCs/>
          <w:i w:val="0"/>
          <w:iCs w:val="0"/>
          <w:color w:val="000000" w:themeColor="text1"/>
          <w:sz w:val="28"/>
          <w:szCs w:val="28"/>
          <w:rtl/>
        </w:rPr>
        <w:lastRenderedPageBreak/>
        <w:t xml:space="preserve">جدول </w:t>
      </w:r>
      <w:r w:rsidRPr="00385E56">
        <w:rPr>
          <w:rFonts w:ascii="Simplified Arabic" w:hAnsi="Simplified Arabic" w:cs="Simplified Arabic"/>
          <w:b/>
          <w:bCs/>
          <w:i w:val="0"/>
          <w:iCs w:val="0"/>
          <w:color w:val="000000" w:themeColor="text1"/>
          <w:sz w:val="28"/>
          <w:szCs w:val="28"/>
          <w:rtl/>
        </w:rPr>
        <w:fldChar w:fldCharType="begin"/>
      </w:r>
      <w:r w:rsidRPr="00385E56">
        <w:rPr>
          <w:rFonts w:ascii="Simplified Arabic" w:hAnsi="Simplified Arabic" w:cs="Simplified Arabic"/>
          <w:b/>
          <w:bCs/>
          <w:i w:val="0"/>
          <w:iCs w:val="0"/>
          <w:color w:val="000000" w:themeColor="text1"/>
          <w:sz w:val="28"/>
          <w:szCs w:val="28"/>
          <w:rtl/>
        </w:rPr>
        <w:instrText xml:space="preserve"> </w:instrText>
      </w:r>
      <w:r w:rsidRPr="00385E56">
        <w:rPr>
          <w:rFonts w:ascii="Simplified Arabic" w:hAnsi="Simplified Arabic" w:cs="Simplified Arabic"/>
          <w:b/>
          <w:bCs/>
          <w:i w:val="0"/>
          <w:iCs w:val="0"/>
          <w:color w:val="000000" w:themeColor="text1"/>
          <w:sz w:val="28"/>
          <w:szCs w:val="28"/>
        </w:rPr>
        <w:instrText>SEQ</w:instrText>
      </w:r>
      <w:r w:rsidRPr="00385E56">
        <w:rPr>
          <w:rFonts w:ascii="Simplified Arabic" w:hAnsi="Simplified Arabic" w:cs="Simplified Arabic"/>
          <w:b/>
          <w:bCs/>
          <w:i w:val="0"/>
          <w:iCs w:val="0"/>
          <w:color w:val="000000" w:themeColor="text1"/>
          <w:sz w:val="28"/>
          <w:szCs w:val="28"/>
          <w:rtl/>
        </w:rPr>
        <w:instrText xml:space="preserve"> جدول \* </w:instrText>
      </w:r>
      <w:r w:rsidRPr="00385E56">
        <w:rPr>
          <w:rFonts w:ascii="Simplified Arabic" w:hAnsi="Simplified Arabic" w:cs="Simplified Arabic"/>
          <w:b/>
          <w:bCs/>
          <w:i w:val="0"/>
          <w:iCs w:val="0"/>
          <w:color w:val="000000" w:themeColor="text1"/>
          <w:sz w:val="28"/>
          <w:szCs w:val="28"/>
        </w:rPr>
        <w:instrText>ARABIC</w:instrText>
      </w:r>
      <w:r w:rsidRPr="00385E56">
        <w:rPr>
          <w:rFonts w:ascii="Simplified Arabic" w:hAnsi="Simplified Arabic" w:cs="Simplified Arabic"/>
          <w:b/>
          <w:bCs/>
          <w:i w:val="0"/>
          <w:iCs w:val="0"/>
          <w:color w:val="000000" w:themeColor="text1"/>
          <w:sz w:val="28"/>
          <w:szCs w:val="28"/>
          <w:rtl/>
        </w:rPr>
        <w:instrText xml:space="preserve"> </w:instrText>
      </w:r>
      <w:r w:rsidRPr="00385E5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13</w:t>
      </w:r>
      <w:r w:rsidRPr="00385E56">
        <w:rPr>
          <w:rFonts w:ascii="Simplified Arabic" w:hAnsi="Simplified Arabic" w:cs="Simplified Arabic"/>
          <w:b/>
          <w:bCs/>
          <w:i w:val="0"/>
          <w:iCs w:val="0"/>
          <w:color w:val="000000" w:themeColor="text1"/>
          <w:sz w:val="28"/>
          <w:szCs w:val="28"/>
          <w:rtl/>
        </w:rPr>
        <w:fldChar w:fldCharType="end"/>
      </w:r>
      <w:r w:rsidRPr="00385E56">
        <w:rPr>
          <w:rFonts w:ascii="Simplified Arabic" w:hAnsi="Simplified Arabic" w:cs="Simplified Arabic"/>
          <w:b/>
          <w:bCs/>
          <w:i w:val="0"/>
          <w:iCs w:val="0"/>
          <w:noProof/>
          <w:color w:val="000000" w:themeColor="text1"/>
          <w:sz w:val="28"/>
          <w:szCs w:val="28"/>
          <w:rtl/>
          <w:lang w:bidi="ar-AE"/>
        </w:rPr>
        <w:t xml:space="preserve"> التحقق من نسبة المديونية قبل الموافقة على إستثمار جديد</w:t>
      </w:r>
      <w:bookmarkEnd w:id="49"/>
    </w:p>
    <w:p w14:paraId="48A429CE" w14:textId="77777777" w:rsidR="006546EB" w:rsidRPr="006546EB" w:rsidRDefault="006546EB" w:rsidP="006546EB">
      <w:pPr>
        <w:bidi/>
        <w:rPr>
          <w:lang w:bidi="ar-AE"/>
        </w:rPr>
      </w:pPr>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385E56" w:rsidRPr="00950567" w14:paraId="4DD7F3CD"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BCE875B" w14:textId="77777777" w:rsidR="00385E56" w:rsidRPr="004F7E0C" w:rsidRDefault="00385E56"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2D2B6775" w14:textId="77777777" w:rsidR="00385E56" w:rsidRPr="004F7E0C" w:rsidRDefault="00385E56"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752CAC39" w14:textId="77777777" w:rsidR="00385E56" w:rsidRPr="004F7E0C" w:rsidRDefault="00385E56"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385E56" w:rsidRPr="00950567" w14:paraId="27E8EA92"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0B0EB4B" w14:textId="77777777" w:rsidR="00385E56" w:rsidRPr="005578FF" w:rsidRDefault="00385E56"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4E3F84B2" w14:textId="7CE88845" w:rsidR="00385E56" w:rsidRPr="005578FF" w:rsidRDefault="002A61C7" w:rsidP="00846D7E">
            <w:pPr>
              <w:jc w:val="center"/>
              <w:rPr>
                <w:b/>
                <w:bCs/>
                <w:sz w:val="24"/>
                <w:szCs w:val="24"/>
              </w:rPr>
            </w:pPr>
            <w:r>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75D28298" w14:textId="1F8236E2" w:rsidR="00385E56" w:rsidRPr="005578FF" w:rsidRDefault="002A61C7" w:rsidP="00846D7E">
            <w:pPr>
              <w:jc w:val="center"/>
              <w:rPr>
                <w:sz w:val="24"/>
                <w:szCs w:val="24"/>
              </w:rPr>
            </w:pPr>
            <w:r>
              <w:rPr>
                <w:rFonts w:hint="cs"/>
                <w:sz w:val="24"/>
                <w:szCs w:val="24"/>
                <w:rtl/>
              </w:rPr>
              <w:t>26</w:t>
            </w:r>
          </w:p>
        </w:tc>
      </w:tr>
      <w:tr w:rsidR="00385E56" w:rsidRPr="00950567" w14:paraId="1998F4CF"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2D7BA580" w14:textId="77777777" w:rsidR="00385E56" w:rsidRPr="005578FF" w:rsidRDefault="00385E56"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B88FDC2" w14:textId="1076F25E" w:rsidR="00385E56" w:rsidRPr="005578FF" w:rsidRDefault="002A61C7" w:rsidP="00846D7E">
            <w:pPr>
              <w:jc w:val="center"/>
              <w:rPr>
                <w:b/>
                <w:bCs/>
                <w:sz w:val="24"/>
                <w:szCs w:val="24"/>
              </w:rPr>
            </w:pPr>
            <w:r>
              <w:rPr>
                <w:rFonts w:hint="cs"/>
                <w:b/>
                <w:bCs/>
                <w:sz w:val="24"/>
                <w:szCs w:val="24"/>
                <w:rtl/>
              </w:rPr>
              <w:t>21</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517BE8A5" w14:textId="3BC37BC7" w:rsidR="00385E56" w:rsidRPr="005578FF" w:rsidRDefault="002A61C7" w:rsidP="00846D7E">
            <w:pPr>
              <w:jc w:val="center"/>
              <w:rPr>
                <w:sz w:val="24"/>
                <w:szCs w:val="24"/>
                <w:lang w:bidi="ar-EG"/>
              </w:rPr>
            </w:pPr>
            <w:r>
              <w:rPr>
                <w:rFonts w:hint="cs"/>
                <w:sz w:val="24"/>
                <w:szCs w:val="24"/>
                <w:rtl/>
                <w:lang w:bidi="ar-EG"/>
              </w:rPr>
              <w:t>42</w:t>
            </w:r>
          </w:p>
        </w:tc>
      </w:tr>
      <w:tr w:rsidR="00385E56" w:rsidRPr="00950567" w14:paraId="49663239"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BF46E23" w14:textId="77777777" w:rsidR="00385E56" w:rsidRPr="005578FF" w:rsidRDefault="00385E56"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0B31EC64" w14:textId="23B84460" w:rsidR="00385E56" w:rsidRPr="005578FF" w:rsidRDefault="004B150F" w:rsidP="00846D7E">
            <w:pPr>
              <w:jc w:val="center"/>
              <w:rPr>
                <w:b/>
                <w:bCs/>
                <w:sz w:val="24"/>
                <w:szCs w:val="24"/>
              </w:rPr>
            </w:pPr>
            <w:r>
              <w:rPr>
                <w:rFonts w:hint="cs"/>
                <w:b/>
                <w:bCs/>
                <w:sz w:val="24"/>
                <w:szCs w:val="24"/>
                <w:rtl/>
              </w:rPr>
              <w:t>9</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15466A3C" w14:textId="50693311" w:rsidR="00385E56" w:rsidRPr="005578FF" w:rsidRDefault="004B150F" w:rsidP="00846D7E">
            <w:pPr>
              <w:jc w:val="center"/>
              <w:rPr>
                <w:sz w:val="24"/>
                <w:szCs w:val="24"/>
              </w:rPr>
            </w:pPr>
            <w:r>
              <w:rPr>
                <w:rFonts w:hint="cs"/>
                <w:sz w:val="24"/>
                <w:szCs w:val="24"/>
                <w:rtl/>
              </w:rPr>
              <w:t>18</w:t>
            </w:r>
          </w:p>
        </w:tc>
      </w:tr>
      <w:tr w:rsidR="00385E56" w:rsidRPr="00950567" w14:paraId="6A5C6D8D"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70A197E9" w14:textId="77777777" w:rsidR="00385E56" w:rsidRPr="005578FF" w:rsidRDefault="00385E56"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024DB25F" w14:textId="6ED8EFB6" w:rsidR="00385E56" w:rsidRPr="00BB7D40" w:rsidRDefault="004B150F" w:rsidP="00846D7E">
            <w:pPr>
              <w:jc w:val="center"/>
              <w:rPr>
                <w:b/>
                <w:bCs/>
                <w:sz w:val="24"/>
                <w:szCs w:val="24"/>
                <w:rtl/>
              </w:rPr>
            </w:pPr>
            <w:r>
              <w:rPr>
                <w:rFonts w:hint="cs"/>
                <w:b/>
                <w:bCs/>
                <w:sz w:val="24"/>
                <w:szCs w:val="24"/>
                <w:rtl/>
              </w:rPr>
              <w:t>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79C08933" w14:textId="71057D3A" w:rsidR="00385E56" w:rsidRPr="005578FF" w:rsidRDefault="004B150F" w:rsidP="00846D7E">
            <w:pPr>
              <w:jc w:val="center"/>
              <w:rPr>
                <w:sz w:val="24"/>
                <w:szCs w:val="24"/>
                <w:rtl/>
              </w:rPr>
            </w:pPr>
            <w:r>
              <w:rPr>
                <w:rFonts w:hint="cs"/>
                <w:sz w:val="24"/>
                <w:szCs w:val="24"/>
                <w:rtl/>
              </w:rPr>
              <w:t>10</w:t>
            </w:r>
          </w:p>
        </w:tc>
      </w:tr>
      <w:tr w:rsidR="00385E56" w:rsidRPr="00950567" w14:paraId="0B0C43A4"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76E3AD16" w14:textId="77777777" w:rsidR="00385E56" w:rsidRDefault="00385E56"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1774104B" w14:textId="7AA203B7" w:rsidR="00385E56" w:rsidRPr="005578FF" w:rsidRDefault="004B150F" w:rsidP="00846D7E">
            <w:pPr>
              <w:jc w:val="center"/>
              <w:rPr>
                <w:sz w:val="24"/>
                <w:szCs w:val="24"/>
                <w:rtl/>
              </w:rPr>
            </w:pPr>
            <w:r>
              <w:rPr>
                <w:rFonts w:hint="cs"/>
                <w:sz w:val="24"/>
                <w:szCs w:val="24"/>
                <w:rtl/>
              </w:rPr>
              <w:t>2</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5AA1C4EB" w14:textId="3475882E" w:rsidR="00385E56" w:rsidRPr="005578FF" w:rsidRDefault="004B150F" w:rsidP="00846D7E">
            <w:pPr>
              <w:jc w:val="center"/>
              <w:rPr>
                <w:sz w:val="24"/>
                <w:szCs w:val="24"/>
                <w:rtl/>
              </w:rPr>
            </w:pPr>
            <w:r>
              <w:rPr>
                <w:rFonts w:hint="cs"/>
                <w:sz w:val="24"/>
                <w:szCs w:val="24"/>
                <w:rtl/>
              </w:rPr>
              <w:t>4</w:t>
            </w:r>
          </w:p>
        </w:tc>
      </w:tr>
    </w:tbl>
    <w:p w14:paraId="4C612E9B" w14:textId="7C52E499" w:rsidR="00960BE3" w:rsidRDefault="00960BE3" w:rsidP="006546EB">
      <w:pPr>
        <w:bidi/>
        <w:spacing w:line="360" w:lineRule="auto"/>
        <w:jc w:val="both"/>
        <w:rPr>
          <w:rFonts w:ascii="Simplified Arabic" w:hAnsi="Simplified Arabic" w:cs="Simplified Arabic"/>
          <w:sz w:val="28"/>
          <w:szCs w:val="28"/>
          <w:lang w:bidi="ar-AE"/>
        </w:rPr>
      </w:pPr>
      <w:r w:rsidRPr="00960BE3">
        <w:rPr>
          <w:rFonts w:ascii="Simplified Arabic" w:hAnsi="Simplified Arabic" w:cs="Simplified Arabic"/>
          <w:noProof/>
          <w:sz w:val="28"/>
          <w:szCs w:val="28"/>
          <w:lang w:bidi="ar-AE"/>
        </w:rPr>
        <w:drawing>
          <wp:inline distT="0" distB="0" distL="0" distR="0" wp14:anchorId="0C89ED57" wp14:editId="59B99C85">
            <wp:extent cx="5943600" cy="3495675"/>
            <wp:effectExtent l="0" t="0" r="0" b="9525"/>
            <wp:docPr id="189677411"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607D63B" w14:textId="2DE1D97C" w:rsidR="00E74FF6" w:rsidRDefault="00F65E75" w:rsidP="00960BE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أعلاه يوضح </w:t>
      </w:r>
      <w:r w:rsidR="000B36CF">
        <w:rPr>
          <w:rFonts w:ascii="Simplified Arabic" w:hAnsi="Simplified Arabic" w:cs="Simplified Arabic" w:hint="cs"/>
          <w:sz w:val="28"/>
          <w:szCs w:val="28"/>
          <w:rtl/>
          <w:lang w:bidi="ar-AE"/>
        </w:rPr>
        <w:t xml:space="preserve">هل الشركات تقوم بالتحقق من نسبة المديونية </w:t>
      </w:r>
      <w:r w:rsidR="002F54A2">
        <w:rPr>
          <w:rFonts w:ascii="Simplified Arabic" w:hAnsi="Simplified Arabic" w:cs="Simplified Arabic" w:hint="cs"/>
          <w:sz w:val="28"/>
          <w:szCs w:val="28"/>
          <w:rtl/>
          <w:lang w:bidi="ar-AE"/>
        </w:rPr>
        <w:t xml:space="preserve">قبل </w:t>
      </w:r>
      <w:r w:rsidR="00EB3ADC">
        <w:rPr>
          <w:rFonts w:ascii="Simplified Arabic" w:hAnsi="Simplified Arabic" w:cs="Simplified Arabic" w:hint="cs"/>
          <w:sz w:val="28"/>
          <w:szCs w:val="28"/>
          <w:rtl/>
          <w:lang w:bidi="ar-AE"/>
        </w:rPr>
        <w:t xml:space="preserve">الموافقة </w:t>
      </w:r>
      <w:r w:rsidR="00727BC6">
        <w:rPr>
          <w:rFonts w:ascii="Simplified Arabic" w:hAnsi="Simplified Arabic" w:cs="Simplified Arabic" w:hint="cs"/>
          <w:sz w:val="28"/>
          <w:szCs w:val="28"/>
          <w:rtl/>
          <w:lang w:bidi="ar-AE"/>
        </w:rPr>
        <w:t xml:space="preserve">على غستثمار جديد و كانت أعلى نسبة </w:t>
      </w:r>
      <w:r w:rsidR="00B86CD7">
        <w:rPr>
          <w:rFonts w:ascii="Simplified Arabic" w:hAnsi="Simplified Arabic" w:cs="Simplified Arabic" w:hint="cs"/>
          <w:sz w:val="28"/>
          <w:szCs w:val="28"/>
          <w:rtl/>
          <w:lang w:bidi="ar-AE"/>
        </w:rPr>
        <w:t>42 % و هي اوافق .</w:t>
      </w:r>
    </w:p>
    <w:p w14:paraId="6BF72008" w14:textId="36618961" w:rsidR="008C4FE4" w:rsidRDefault="00B671CD" w:rsidP="00622686">
      <w:pPr>
        <w:bidi/>
        <w:spacing w:line="360" w:lineRule="auto"/>
        <w:jc w:val="both"/>
        <w:rPr>
          <w:rFonts w:ascii="Simplified Arabic" w:hAnsi="Simplified Arabic" w:cs="Simplified Arabic"/>
          <w:b/>
          <w:bCs/>
          <w:sz w:val="28"/>
          <w:szCs w:val="28"/>
          <w:lang w:bidi="ar-AE"/>
        </w:rPr>
      </w:pPr>
      <w:r w:rsidRPr="00AB1443">
        <w:rPr>
          <w:rFonts w:ascii="Simplified Arabic" w:hAnsi="Simplified Arabic" w:cs="Simplified Arabic" w:hint="cs"/>
          <w:b/>
          <w:bCs/>
          <w:sz w:val="28"/>
          <w:szCs w:val="28"/>
          <w:rtl/>
          <w:lang w:bidi="ar-AE"/>
        </w:rPr>
        <w:t xml:space="preserve">كفاءة التحليل المالي </w:t>
      </w:r>
    </w:p>
    <w:p w14:paraId="3C66C13A" w14:textId="1AF4E76D" w:rsidR="00622686" w:rsidRDefault="00622686" w:rsidP="00622686">
      <w:pPr>
        <w:pStyle w:val="Caption"/>
        <w:bidi/>
        <w:jc w:val="center"/>
        <w:rPr>
          <w:rFonts w:ascii="Simplified Arabic" w:hAnsi="Simplified Arabic" w:cs="Simplified Arabic"/>
          <w:b/>
          <w:bCs/>
          <w:i w:val="0"/>
          <w:iCs w:val="0"/>
          <w:color w:val="000000" w:themeColor="text1"/>
          <w:sz w:val="28"/>
          <w:szCs w:val="28"/>
          <w:rtl/>
          <w:lang w:bidi="ar-AE"/>
        </w:rPr>
      </w:pPr>
      <w:bookmarkStart w:id="50" w:name="_Toc209373986"/>
      <w:r w:rsidRPr="005D27F6">
        <w:rPr>
          <w:rFonts w:ascii="Simplified Arabic" w:hAnsi="Simplified Arabic" w:cs="Simplified Arabic"/>
          <w:b/>
          <w:bCs/>
          <w:i w:val="0"/>
          <w:iCs w:val="0"/>
          <w:color w:val="000000" w:themeColor="text1"/>
          <w:sz w:val="28"/>
          <w:szCs w:val="28"/>
          <w:rtl/>
        </w:rPr>
        <w:lastRenderedPageBreak/>
        <w:t xml:space="preserve">جدول </w:t>
      </w:r>
      <w:r w:rsidRPr="005D27F6">
        <w:rPr>
          <w:rFonts w:ascii="Simplified Arabic" w:hAnsi="Simplified Arabic" w:cs="Simplified Arabic"/>
          <w:b/>
          <w:bCs/>
          <w:i w:val="0"/>
          <w:iCs w:val="0"/>
          <w:color w:val="000000" w:themeColor="text1"/>
          <w:sz w:val="28"/>
          <w:szCs w:val="28"/>
          <w:rtl/>
        </w:rPr>
        <w:fldChar w:fldCharType="begin"/>
      </w:r>
      <w:r w:rsidRPr="005D27F6">
        <w:rPr>
          <w:rFonts w:ascii="Simplified Arabic" w:hAnsi="Simplified Arabic" w:cs="Simplified Arabic"/>
          <w:b/>
          <w:bCs/>
          <w:i w:val="0"/>
          <w:iCs w:val="0"/>
          <w:color w:val="000000" w:themeColor="text1"/>
          <w:sz w:val="28"/>
          <w:szCs w:val="28"/>
          <w:rtl/>
        </w:rPr>
        <w:instrText xml:space="preserve"> </w:instrText>
      </w:r>
      <w:r w:rsidRPr="005D27F6">
        <w:rPr>
          <w:rFonts w:ascii="Simplified Arabic" w:hAnsi="Simplified Arabic" w:cs="Simplified Arabic"/>
          <w:b/>
          <w:bCs/>
          <w:i w:val="0"/>
          <w:iCs w:val="0"/>
          <w:color w:val="000000" w:themeColor="text1"/>
          <w:sz w:val="28"/>
          <w:szCs w:val="28"/>
        </w:rPr>
        <w:instrText>SEQ</w:instrText>
      </w:r>
      <w:r w:rsidRPr="005D27F6">
        <w:rPr>
          <w:rFonts w:ascii="Simplified Arabic" w:hAnsi="Simplified Arabic" w:cs="Simplified Arabic"/>
          <w:b/>
          <w:bCs/>
          <w:i w:val="0"/>
          <w:iCs w:val="0"/>
          <w:color w:val="000000" w:themeColor="text1"/>
          <w:sz w:val="28"/>
          <w:szCs w:val="28"/>
          <w:rtl/>
        </w:rPr>
        <w:instrText xml:space="preserve"> جدول \* </w:instrText>
      </w:r>
      <w:r w:rsidRPr="005D27F6">
        <w:rPr>
          <w:rFonts w:ascii="Simplified Arabic" w:hAnsi="Simplified Arabic" w:cs="Simplified Arabic"/>
          <w:b/>
          <w:bCs/>
          <w:i w:val="0"/>
          <w:iCs w:val="0"/>
          <w:color w:val="000000" w:themeColor="text1"/>
          <w:sz w:val="28"/>
          <w:szCs w:val="28"/>
        </w:rPr>
        <w:instrText>ARABIC</w:instrText>
      </w:r>
      <w:r w:rsidRPr="005D27F6">
        <w:rPr>
          <w:rFonts w:ascii="Simplified Arabic" w:hAnsi="Simplified Arabic" w:cs="Simplified Arabic"/>
          <w:b/>
          <w:bCs/>
          <w:i w:val="0"/>
          <w:iCs w:val="0"/>
          <w:color w:val="000000" w:themeColor="text1"/>
          <w:sz w:val="28"/>
          <w:szCs w:val="28"/>
          <w:rtl/>
        </w:rPr>
        <w:instrText xml:space="preserve"> </w:instrText>
      </w:r>
      <w:r w:rsidRPr="005D27F6">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14</w:t>
      </w:r>
      <w:r w:rsidRPr="005D27F6">
        <w:rPr>
          <w:rFonts w:ascii="Simplified Arabic" w:hAnsi="Simplified Arabic" w:cs="Simplified Arabic"/>
          <w:b/>
          <w:bCs/>
          <w:i w:val="0"/>
          <w:iCs w:val="0"/>
          <w:color w:val="000000" w:themeColor="text1"/>
          <w:sz w:val="28"/>
          <w:szCs w:val="28"/>
          <w:rtl/>
        </w:rPr>
        <w:fldChar w:fldCharType="end"/>
      </w:r>
      <w:r w:rsidR="000A56A9">
        <w:rPr>
          <w:rFonts w:ascii="Simplified Arabic" w:hAnsi="Simplified Arabic" w:cs="Simplified Arabic"/>
          <w:b/>
          <w:bCs/>
          <w:i w:val="0"/>
          <w:iCs w:val="0"/>
          <w:color w:val="000000" w:themeColor="text1"/>
          <w:sz w:val="28"/>
          <w:szCs w:val="28"/>
        </w:rPr>
        <w:t xml:space="preserve"> </w:t>
      </w:r>
      <w:r w:rsidRPr="005D27F6">
        <w:rPr>
          <w:rFonts w:ascii="Simplified Arabic" w:hAnsi="Simplified Arabic" w:cs="Simplified Arabic"/>
          <w:b/>
          <w:bCs/>
          <w:i w:val="0"/>
          <w:iCs w:val="0"/>
          <w:color w:val="000000" w:themeColor="text1"/>
          <w:sz w:val="28"/>
          <w:szCs w:val="28"/>
          <w:rtl/>
          <w:lang w:bidi="ar-AE"/>
        </w:rPr>
        <w:t>أدوات التحليل المالي المستخدمة في الشركة دقيقة و فعالة</w:t>
      </w:r>
      <w:bookmarkEnd w:id="50"/>
    </w:p>
    <w:p w14:paraId="5EE22EE7" w14:textId="77777777" w:rsidR="005D27F6" w:rsidRPr="005D27F6" w:rsidRDefault="005D27F6" w:rsidP="005D27F6">
      <w:pPr>
        <w:bidi/>
        <w:rPr>
          <w:lang w:bidi="ar-AE"/>
        </w:rPr>
      </w:pPr>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BB0157" w:rsidRPr="00950567" w14:paraId="76335A90"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6729D726" w14:textId="77777777" w:rsidR="00BB0157" w:rsidRPr="004F7E0C" w:rsidRDefault="00BB0157"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4B2FC404" w14:textId="77777777" w:rsidR="00BB0157" w:rsidRPr="004F7E0C" w:rsidRDefault="00BB0157"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027FA6EC" w14:textId="77777777" w:rsidR="00BB0157" w:rsidRPr="004F7E0C" w:rsidRDefault="00BB0157"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BB0157" w:rsidRPr="00950567" w14:paraId="6F170161"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B263450" w14:textId="77777777" w:rsidR="00BB0157" w:rsidRPr="005578FF" w:rsidRDefault="00BB0157"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73B19E20" w14:textId="268EA247" w:rsidR="00BB0157" w:rsidRPr="005578FF" w:rsidRDefault="00A55C60" w:rsidP="00846D7E">
            <w:pPr>
              <w:jc w:val="center"/>
              <w:rPr>
                <w:b/>
                <w:bCs/>
                <w:sz w:val="24"/>
                <w:szCs w:val="24"/>
              </w:rPr>
            </w:pPr>
            <w:r>
              <w:rPr>
                <w:b/>
                <w:bCs/>
                <w:sz w:val="24"/>
                <w:szCs w:val="24"/>
              </w:rPr>
              <w:t>7</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000C3341" w14:textId="5C26E952" w:rsidR="00BB0157" w:rsidRPr="005578FF" w:rsidRDefault="00A55C60" w:rsidP="00846D7E">
            <w:pPr>
              <w:jc w:val="center"/>
              <w:rPr>
                <w:sz w:val="24"/>
                <w:szCs w:val="24"/>
              </w:rPr>
            </w:pPr>
            <w:r>
              <w:rPr>
                <w:sz w:val="24"/>
                <w:szCs w:val="24"/>
              </w:rPr>
              <w:t>14</w:t>
            </w:r>
          </w:p>
        </w:tc>
      </w:tr>
      <w:tr w:rsidR="00BB0157" w:rsidRPr="00950567" w14:paraId="3ECA881D"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609CCBFE" w14:textId="77777777" w:rsidR="00BB0157" w:rsidRPr="005578FF" w:rsidRDefault="00BB0157"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A4AAA29" w14:textId="1DED2D6A" w:rsidR="00BB0157" w:rsidRPr="005578FF" w:rsidRDefault="00A55C60" w:rsidP="00846D7E">
            <w:pPr>
              <w:jc w:val="center"/>
              <w:rPr>
                <w:b/>
                <w:bCs/>
                <w:sz w:val="24"/>
                <w:szCs w:val="24"/>
              </w:rPr>
            </w:pPr>
            <w:r>
              <w:rPr>
                <w:b/>
                <w:bCs/>
                <w:sz w:val="24"/>
                <w:szCs w:val="24"/>
              </w:rPr>
              <w:t>25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D6ECD66" w14:textId="63DB54E6" w:rsidR="00BB0157" w:rsidRPr="005578FF" w:rsidRDefault="00A55C60" w:rsidP="00846D7E">
            <w:pPr>
              <w:jc w:val="center"/>
              <w:rPr>
                <w:sz w:val="24"/>
                <w:szCs w:val="24"/>
                <w:lang w:bidi="ar-EG"/>
              </w:rPr>
            </w:pPr>
            <w:r>
              <w:rPr>
                <w:sz w:val="24"/>
                <w:szCs w:val="24"/>
                <w:lang w:bidi="ar-EG"/>
              </w:rPr>
              <w:t>50</w:t>
            </w:r>
          </w:p>
        </w:tc>
      </w:tr>
      <w:tr w:rsidR="00BB0157" w:rsidRPr="00950567" w14:paraId="79BB7E1C"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AD49401" w14:textId="77777777" w:rsidR="00BB0157" w:rsidRPr="005578FF" w:rsidRDefault="00BB0157"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483ED18A" w14:textId="068D5BB0" w:rsidR="00BB0157" w:rsidRPr="005578FF" w:rsidRDefault="00A55C60" w:rsidP="00846D7E">
            <w:pPr>
              <w:jc w:val="center"/>
              <w:rPr>
                <w:b/>
                <w:bCs/>
                <w:sz w:val="24"/>
                <w:szCs w:val="24"/>
              </w:rPr>
            </w:pPr>
            <w:r>
              <w:rPr>
                <w:b/>
                <w:bCs/>
                <w:sz w:val="24"/>
                <w:szCs w:val="24"/>
              </w:rPr>
              <w:t>12</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CF9799E" w14:textId="2BBF0902" w:rsidR="00BB0157" w:rsidRPr="005578FF" w:rsidRDefault="00A55C60" w:rsidP="00846D7E">
            <w:pPr>
              <w:jc w:val="center"/>
              <w:rPr>
                <w:sz w:val="24"/>
                <w:szCs w:val="24"/>
              </w:rPr>
            </w:pPr>
            <w:r>
              <w:rPr>
                <w:sz w:val="24"/>
                <w:szCs w:val="24"/>
              </w:rPr>
              <w:t>24</w:t>
            </w:r>
          </w:p>
        </w:tc>
      </w:tr>
      <w:tr w:rsidR="00BB0157" w:rsidRPr="00950567" w14:paraId="637CB9C3"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28E1DE9A" w14:textId="77777777" w:rsidR="00BB0157" w:rsidRPr="005578FF" w:rsidRDefault="00BB0157"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C25791B" w14:textId="56056461" w:rsidR="00BB0157" w:rsidRPr="00BB7D40" w:rsidRDefault="0013296C" w:rsidP="00846D7E">
            <w:pPr>
              <w:jc w:val="center"/>
              <w:rPr>
                <w:b/>
                <w:bCs/>
                <w:sz w:val="24"/>
                <w:szCs w:val="24"/>
                <w:rtl/>
              </w:rPr>
            </w:pPr>
            <w:r>
              <w:rPr>
                <w:b/>
                <w:bCs/>
                <w:sz w:val="24"/>
                <w:szCs w:val="24"/>
              </w:rPr>
              <w:t>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4A405BB" w14:textId="25D2AB4B" w:rsidR="00BB0157" w:rsidRPr="005578FF" w:rsidRDefault="0013296C" w:rsidP="00846D7E">
            <w:pPr>
              <w:jc w:val="center"/>
              <w:rPr>
                <w:sz w:val="24"/>
                <w:szCs w:val="24"/>
                <w:rtl/>
              </w:rPr>
            </w:pPr>
            <w:r>
              <w:rPr>
                <w:sz w:val="24"/>
                <w:szCs w:val="24"/>
              </w:rPr>
              <w:t>10</w:t>
            </w:r>
          </w:p>
        </w:tc>
      </w:tr>
      <w:tr w:rsidR="00BB0157" w:rsidRPr="00950567" w14:paraId="2B653EA1"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42EF5E15" w14:textId="77777777" w:rsidR="00BB0157" w:rsidRDefault="00BB0157"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73F92936" w14:textId="1E022108" w:rsidR="00BB0157" w:rsidRPr="005578FF" w:rsidRDefault="0013296C" w:rsidP="00846D7E">
            <w:pPr>
              <w:jc w:val="center"/>
              <w:rPr>
                <w:sz w:val="24"/>
                <w:szCs w:val="24"/>
                <w:rtl/>
              </w:rPr>
            </w:pPr>
            <w:r>
              <w:rPr>
                <w:sz w:val="24"/>
                <w:szCs w:val="24"/>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38AEF7CD" w14:textId="52BA0001" w:rsidR="00BB0157" w:rsidRPr="005578FF" w:rsidRDefault="0013296C" w:rsidP="00846D7E">
            <w:pPr>
              <w:jc w:val="center"/>
              <w:rPr>
                <w:sz w:val="24"/>
                <w:szCs w:val="24"/>
                <w:rtl/>
              </w:rPr>
            </w:pPr>
            <w:r>
              <w:rPr>
                <w:sz w:val="24"/>
                <w:szCs w:val="24"/>
              </w:rPr>
              <w:t>2</w:t>
            </w:r>
          </w:p>
        </w:tc>
      </w:tr>
    </w:tbl>
    <w:p w14:paraId="2A077ABB" w14:textId="59467D2E" w:rsidR="00E74FF6" w:rsidRDefault="004E38E3" w:rsidP="004E38E3">
      <w:pPr>
        <w:bidi/>
        <w:spacing w:line="360" w:lineRule="auto"/>
        <w:jc w:val="both"/>
        <w:rPr>
          <w:rFonts w:ascii="Simplified Arabic" w:hAnsi="Simplified Arabic" w:cs="Simplified Arabic"/>
          <w:sz w:val="28"/>
          <w:szCs w:val="28"/>
          <w:lang w:bidi="ar-AE"/>
        </w:rPr>
      </w:pPr>
      <w:r w:rsidRPr="004E38E3">
        <w:rPr>
          <w:rFonts w:ascii="Simplified Arabic" w:hAnsi="Simplified Arabic" w:cs="Simplified Arabic"/>
          <w:noProof/>
          <w:sz w:val="28"/>
          <w:szCs w:val="28"/>
          <w:lang w:bidi="ar-AE"/>
        </w:rPr>
        <w:drawing>
          <wp:inline distT="0" distB="0" distL="0" distR="0" wp14:anchorId="41BFC65B" wp14:editId="58AEA7B6">
            <wp:extent cx="5943600" cy="3495675"/>
            <wp:effectExtent l="0" t="0" r="0" b="9525"/>
            <wp:docPr id="600399267"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447F387" w14:textId="5EE5101F" w:rsidR="00E74FF6" w:rsidRDefault="0013296C" w:rsidP="00E74FF6">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يوضح </w:t>
      </w:r>
      <w:r w:rsidR="009274B8">
        <w:rPr>
          <w:rFonts w:ascii="Simplified Arabic" w:hAnsi="Simplified Arabic" w:cs="Simplified Arabic" w:hint="cs"/>
          <w:sz w:val="28"/>
          <w:szCs w:val="28"/>
          <w:rtl/>
          <w:lang w:bidi="ar-AE"/>
        </w:rPr>
        <w:t>أن ا</w:t>
      </w:r>
      <w:r w:rsidR="00E03709">
        <w:rPr>
          <w:rFonts w:ascii="Simplified Arabic" w:hAnsi="Simplified Arabic" w:cs="Simplified Arabic" w:hint="cs"/>
          <w:sz w:val="28"/>
          <w:szCs w:val="28"/>
          <w:rtl/>
          <w:lang w:bidi="ar-AE"/>
        </w:rPr>
        <w:t xml:space="preserve">على نسبة كانت موافق و هي 50 % على أن ادوات التحليل المالي المستخدمة في الشركة </w:t>
      </w:r>
      <w:r w:rsidR="004B606F">
        <w:rPr>
          <w:rFonts w:ascii="Simplified Arabic" w:hAnsi="Simplified Arabic" w:cs="Simplified Arabic" w:hint="cs"/>
          <w:sz w:val="28"/>
          <w:szCs w:val="28"/>
          <w:rtl/>
          <w:lang w:bidi="ar-AE"/>
        </w:rPr>
        <w:t xml:space="preserve">دقيقة و فعالة . </w:t>
      </w:r>
    </w:p>
    <w:p w14:paraId="4A71F59C" w14:textId="7F58B204" w:rsidR="00A74EB4" w:rsidRDefault="00A74EB4" w:rsidP="00A74EB4">
      <w:pPr>
        <w:pStyle w:val="Caption"/>
        <w:bidi/>
        <w:jc w:val="center"/>
        <w:rPr>
          <w:rFonts w:ascii="Simplified Arabic" w:hAnsi="Simplified Arabic" w:cs="Simplified Arabic"/>
          <w:b/>
          <w:bCs/>
          <w:i w:val="0"/>
          <w:iCs w:val="0"/>
          <w:color w:val="000000" w:themeColor="text1"/>
          <w:sz w:val="28"/>
          <w:szCs w:val="28"/>
          <w:rtl/>
          <w:lang w:bidi="ar-AE"/>
        </w:rPr>
      </w:pPr>
      <w:bookmarkStart w:id="51" w:name="_Toc209373987"/>
      <w:r w:rsidRPr="00A74EB4">
        <w:rPr>
          <w:rFonts w:ascii="Simplified Arabic" w:hAnsi="Simplified Arabic" w:cs="Simplified Arabic"/>
          <w:b/>
          <w:bCs/>
          <w:i w:val="0"/>
          <w:iCs w:val="0"/>
          <w:color w:val="000000" w:themeColor="text1"/>
          <w:sz w:val="28"/>
          <w:szCs w:val="28"/>
          <w:rtl/>
        </w:rPr>
        <w:t xml:space="preserve">جدول </w:t>
      </w:r>
      <w:r w:rsidRPr="00A74EB4">
        <w:rPr>
          <w:rFonts w:ascii="Simplified Arabic" w:hAnsi="Simplified Arabic" w:cs="Simplified Arabic"/>
          <w:b/>
          <w:bCs/>
          <w:i w:val="0"/>
          <w:iCs w:val="0"/>
          <w:color w:val="000000" w:themeColor="text1"/>
          <w:sz w:val="28"/>
          <w:szCs w:val="28"/>
          <w:rtl/>
        </w:rPr>
        <w:fldChar w:fldCharType="begin"/>
      </w:r>
      <w:r w:rsidRPr="00A74EB4">
        <w:rPr>
          <w:rFonts w:ascii="Simplified Arabic" w:hAnsi="Simplified Arabic" w:cs="Simplified Arabic"/>
          <w:b/>
          <w:bCs/>
          <w:i w:val="0"/>
          <w:iCs w:val="0"/>
          <w:color w:val="000000" w:themeColor="text1"/>
          <w:sz w:val="28"/>
          <w:szCs w:val="28"/>
          <w:rtl/>
        </w:rPr>
        <w:instrText xml:space="preserve"> </w:instrText>
      </w:r>
      <w:r w:rsidRPr="00A74EB4">
        <w:rPr>
          <w:rFonts w:ascii="Simplified Arabic" w:hAnsi="Simplified Arabic" w:cs="Simplified Arabic"/>
          <w:b/>
          <w:bCs/>
          <w:i w:val="0"/>
          <w:iCs w:val="0"/>
          <w:color w:val="000000" w:themeColor="text1"/>
          <w:sz w:val="28"/>
          <w:szCs w:val="28"/>
        </w:rPr>
        <w:instrText>SEQ</w:instrText>
      </w:r>
      <w:r w:rsidRPr="00A74EB4">
        <w:rPr>
          <w:rFonts w:ascii="Simplified Arabic" w:hAnsi="Simplified Arabic" w:cs="Simplified Arabic"/>
          <w:b/>
          <w:bCs/>
          <w:i w:val="0"/>
          <w:iCs w:val="0"/>
          <w:color w:val="000000" w:themeColor="text1"/>
          <w:sz w:val="28"/>
          <w:szCs w:val="28"/>
          <w:rtl/>
        </w:rPr>
        <w:instrText xml:space="preserve"> جدول \* </w:instrText>
      </w:r>
      <w:r w:rsidRPr="00A74EB4">
        <w:rPr>
          <w:rFonts w:ascii="Simplified Arabic" w:hAnsi="Simplified Arabic" w:cs="Simplified Arabic"/>
          <w:b/>
          <w:bCs/>
          <w:i w:val="0"/>
          <w:iCs w:val="0"/>
          <w:color w:val="000000" w:themeColor="text1"/>
          <w:sz w:val="28"/>
          <w:szCs w:val="28"/>
        </w:rPr>
        <w:instrText>ARABIC</w:instrText>
      </w:r>
      <w:r w:rsidRPr="00A74EB4">
        <w:rPr>
          <w:rFonts w:ascii="Simplified Arabic" w:hAnsi="Simplified Arabic" w:cs="Simplified Arabic"/>
          <w:b/>
          <w:bCs/>
          <w:i w:val="0"/>
          <w:iCs w:val="0"/>
          <w:color w:val="000000" w:themeColor="text1"/>
          <w:sz w:val="28"/>
          <w:szCs w:val="28"/>
          <w:rtl/>
        </w:rPr>
        <w:instrText xml:space="preserve"> </w:instrText>
      </w:r>
      <w:r w:rsidRPr="00A74EB4">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15</w:t>
      </w:r>
      <w:r w:rsidRPr="00A74EB4">
        <w:rPr>
          <w:rFonts w:ascii="Simplified Arabic" w:hAnsi="Simplified Arabic" w:cs="Simplified Arabic"/>
          <w:b/>
          <w:bCs/>
          <w:i w:val="0"/>
          <w:iCs w:val="0"/>
          <w:color w:val="000000" w:themeColor="text1"/>
          <w:sz w:val="28"/>
          <w:szCs w:val="28"/>
          <w:rtl/>
        </w:rPr>
        <w:fldChar w:fldCharType="end"/>
      </w:r>
      <w:r w:rsidRPr="00A74EB4">
        <w:rPr>
          <w:rFonts w:ascii="Simplified Arabic" w:hAnsi="Simplified Arabic" w:cs="Simplified Arabic"/>
          <w:b/>
          <w:bCs/>
          <w:i w:val="0"/>
          <w:iCs w:val="0"/>
          <w:color w:val="000000" w:themeColor="text1"/>
          <w:sz w:val="28"/>
          <w:szCs w:val="28"/>
          <w:rtl/>
          <w:lang w:bidi="ar-AE"/>
        </w:rPr>
        <w:t xml:space="preserve"> يوجد مختصون ماليون لديهم القدرة على تحليل القوائم المالية</w:t>
      </w:r>
      <w:bookmarkEnd w:id="51"/>
    </w:p>
    <w:p w14:paraId="0B649F6D" w14:textId="77777777" w:rsidR="00B8223E" w:rsidRPr="00B8223E" w:rsidRDefault="00B8223E" w:rsidP="00B8223E">
      <w:pPr>
        <w:bidi/>
        <w:rPr>
          <w:rtl/>
          <w:lang w:bidi="ar-AE"/>
        </w:rPr>
      </w:pPr>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BD5F8A" w:rsidRPr="00950567" w14:paraId="4B28E724"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571CAEE9" w14:textId="77777777" w:rsidR="00BD5F8A" w:rsidRPr="004F7E0C" w:rsidRDefault="00BD5F8A" w:rsidP="00846D7E">
            <w:pPr>
              <w:jc w:val="center"/>
              <w:rPr>
                <w:b w:val="0"/>
                <w:bCs w:val="0"/>
                <w:color w:val="000000" w:themeColor="text1"/>
                <w:sz w:val="24"/>
                <w:szCs w:val="24"/>
                <w:rtl/>
              </w:rPr>
            </w:pPr>
            <w:r>
              <w:rPr>
                <w:rFonts w:hint="cs"/>
                <w:color w:val="000000" w:themeColor="text1"/>
                <w:sz w:val="24"/>
                <w:szCs w:val="24"/>
                <w:rtl/>
              </w:rPr>
              <w:lastRenderedPageBreak/>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026EFB3D" w14:textId="77777777" w:rsidR="00BD5F8A" w:rsidRPr="004F7E0C" w:rsidRDefault="00BD5F8A"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76A8F76C" w14:textId="77777777" w:rsidR="00BD5F8A" w:rsidRPr="004F7E0C" w:rsidRDefault="00BD5F8A"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BD5F8A" w:rsidRPr="00950567" w14:paraId="49EDEE26"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B38390D" w14:textId="77777777" w:rsidR="00BD5F8A" w:rsidRPr="005578FF" w:rsidRDefault="00BD5F8A"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6F193EC" w14:textId="5F1729BB" w:rsidR="00BD5F8A" w:rsidRPr="005578FF" w:rsidRDefault="002735DF" w:rsidP="00846D7E">
            <w:pPr>
              <w:jc w:val="center"/>
              <w:rPr>
                <w:b/>
                <w:bCs/>
                <w:sz w:val="24"/>
                <w:szCs w:val="24"/>
              </w:rPr>
            </w:pPr>
            <w:r>
              <w:rPr>
                <w:rFonts w:hint="cs"/>
                <w:b/>
                <w:bCs/>
                <w:sz w:val="24"/>
                <w:szCs w:val="24"/>
                <w:rtl/>
              </w:rPr>
              <w:t>9</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6CC4834C" w14:textId="670CC982" w:rsidR="00BD5F8A" w:rsidRPr="005578FF" w:rsidRDefault="002735DF" w:rsidP="00846D7E">
            <w:pPr>
              <w:jc w:val="center"/>
              <w:rPr>
                <w:sz w:val="24"/>
                <w:szCs w:val="24"/>
              </w:rPr>
            </w:pPr>
            <w:r>
              <w:rPr>
                <w:rFonts w:hint="cs"/>
                <w:sz w:val="24"/>
                <w:szCs w:val="24"/>
                <w:rtl/>
              </w:rPr>
              <w:t>18</w:t>
            </w:r>
          </w:p>
        </w:tc>
      </w:tr>
      <w:tr w:rsidR="00BD5F8A" w:rsidRPr="00950567" w14:paraId="23F235A2"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47D6053D" w14:textId="77777777" w:rsidR="00BD5F8A" w:rsidRPr="005578FF" w:rsidRDefault="00BD5F8A"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893E267" w14:textId="16CEE254" w:rsidR="00BD5F8A" w:rsidRPr="005578FF" w:rsidRDefault="002735DF" w:rsidP="00846D7E">
            <w:pPr>
              <w:jc w:val="center"/>
              <w:rPr>
                <w:b/>
                <w:bCs/>
                <w:sz w:val="24"/>
                <w:szCs w:val="24"/>
              </w:rPr>
            </w:pPr>
            <w:r>
              <w:rPr>
                <w:rFonts w:hint="cs"/>
                <w:b/>
                <w:bCs/>
                <w:sz w:val="24"/>
                <w:szCs w:val="24"/>
                <w:rtl/>
              </w:rPr>
              <w:t>24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5C61832D" w14:textId="788A4D0B" w:rsidR="00BD5F8A" w:rsidRPr="005578FF" w:rsidRDefault="002735DF" w:rsidP="00846D7E">
            <w:pPr>
              <w:jc w:val="center"/>
              <w:rPr>
                <w:sz w:val="24"/>
                <w:szCs w:val="24"/>
                <w:lang w:bidi="ar-EG"/>
              </w:rPr>
            </w:pPr>
            <w:r>
              <w:rPr>
                <w:rFonts w:hint="cs"/>
                <w:sz w:val="24"/>
                <w:szCs w:val="24"/>
                <w:rtl/>
                <w:lang w:bidi="ar-EG"/>
              </w:rPr>
              <w:t>48</w:t>
            </w:r>
          </w:p>
        </w:tc>
      </w:tr>
      <w:tr w:rsidR="00BD5F8A" w:rsidRPr="00950567" w14:paraId="22117E9F"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E004AFD" w14:textId="77777777" w:rsidR="00BD5F8A" w:rsidRPr="005578FF" w:rsidRDefault="00BD5F8A"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0C499C29" w14:textId="4F15724A" w:rsidR="00BD5F8A" w:rsidRPr="005578FF" w:rsidRDefault="002735DF" w:rsidP="00846D7E">
            <w:pPr>
              <w:jc w:val="center"/>
              <w:rPr>
                <w:b/>
                <w:bCs/>
                <w:sz w:val="24"/>
                <w:szCs w:val="24"/>
              </w:rPr>
            </w:pPr>
            <w:r>
              <w:rPr>
                <w:rFonts w:hint="cs"/>
                <w:b/>
                <w:bCs/>
                <w:sz w:val="24"/>
                <w:szCs w:val="24"/>
                <w:rtl/>
              </w:rPr>
              <w:t>11</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7EF898F9" w14:textId="7D9D644E" w:rsidR="00BD5F8A" w:rsidRPr="005578FF" w:rsidRDefault="002735DF" w:rsidP="00846D7E">
            <w:pPr>
              <w:jc w:val="center"/>
              <w:rPr>
                <w:sz w:val="24"/>
                <w:szCs w:val="24"/>
              </w:rPr>
            </w:pPr>
            <w:r>
              <w:rPr>
                <w:rFonts w:hint="cs"/>
                <w:sz w:val="24"/>
                <w:szCs w:val="24"/>
                <w:rtl/>
              </w:rPr>
              <w:t>22</w:t>
            </w:r>
          </w:p>
        </w:tc>
      </w:tr>
      <w:tr w:rsidR="00BD5F8A" w:rsidRPr="00950567" w14:paraId="4B5C746D"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14335E79" w14:textId="77777777" w:rsidR="00BD5F8A" w:rsidRPr="005578FF" w:rsidRDefault="00BD5F8A"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1BC1117" w14:textId="6A063956" w:rsidR="00BD5F8A" w:rsidRPr="00BB7D40" w:rsidRDefault="009C6672" w:rsidP="00846D7E">
            <w:pPr>
              <w:jc w:val="center"/>
              <w:rPr>
                <w:b/>
                <w:bCs/>
                <w:sz w:val="24"/>
                <w:szCs w:val="24"/>
                <w:rtl/>
              </w:rPr>
            </w:pPr>
            <w:r>
              <w:rPr>
                <w:rFonts w:hint="cs"/>
                <w:b/>
                <w:bCs/>
                <w:sz w:val="24"/>
                <w:szCs w:val="24"/>
                <w:rtl/>
              </w:rPr>
              <w:t>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76E85D9E" w14:textId="26943D17" w:rsidR="00BD5F8A" w:rsidRPr="005578FF" w:rsidRDefault="009C6672" w:rsidP="00846D7E">
            <w:pPr>
              <w:jc w:val="center"/>
              <w:rPr>
                <w:sz w:val="24"/>
                <w:szCs w:val="24"/>
                <w:rtl/>
              </w:rPr>
            </w:pPr>
            <w:r>
              <w:rPr>
                <w:rFonts w:hint="cs"/>
                <w:sz w:val="24"/>
                <w:szCs w:val="24"/>
                <w:rtl/>
              </w:rPr>
              <w:t>10</w:t>
            </w:r>
          </w:p>
        </w:tc>
      </w:tr>
      <w:tr w:rsidR="00BD5F8A" w:rsidRPr="00950567" w14:paraId="31295321"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34EB6785" w14:textId="77777777" w:rsidR="00BD5F8A" w:rsidRDefault="00BD5F8A"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45EF1EB3" w14:textId="1FF871C0" w:rsidR="00BD5F8A" w:rsidRPr="005578FF" w:rsidRDefault="009C6672"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01799A83" w14:textId="193096CA" w:rsidR="00BD5F8A" w:rsidRPr="005578FF" w:rsidRDefault="009C6672" w:rsidP="00846D7E">
            <w:pPr>
              <w:jc w:val="center"/>
              <w:rPr>
                <w:sz w:val="24"/>
                <w:szCs w:val="24"/>
                <w:rtl/>
              </w:rPr>
            </w:pPr>
            <w:r>
              <w:rPr>
                <w:rFonts w:hint="cs"/>
                <w:sz w:val="24"/>
                <w:szCs w:val="24"/>
                <w:rtl/>
              </w:rPr>
              <w:t>2</w:t>
            </w:r>
          </w:p>
        </w:tc>
      </w:tr>
    </w:tbl>
    <w:p w14:paraId="568624F9" w14:textId="58835029" w:rsidR="004E38E3" w:rsidRDefault="001D6EF2" w:rsidP="003B7F3C">
      <w:pPr>
        <w:bidi/>
        <w:spacing w:line="360" w:lineRule="auto"/>
        <w:jc w:val="both"/>
        <w:rPr>
          <w:rFonts w:ascii="Simplified Arabic" w:hAnsi="Simplified Arabic" w:cs="Simplified Arabic"/>
          <w:sz w:val="28"/>
          <w:szCs w:val="28"/>
          <w:rtl/>
          <w:lang w:bidi="ar-AE"/>
        </w:rPr>
      </w:pPr>
      <w:r w:rsidRPr="001D6EF2">
        <w:rPr>
          <w:rFonts w:ascii="Simplified Arabic" w:hAnsi="Simplified Arabic" w:cs="Simplified Arabic"/>
          <w:noProof/>
          <w:sz w:val="28"/>
          <w:szCs w:val="28"/>
          <w:lang w:bidi="ar-AE"/>
        </w:rPr>
        <w:drawing>
          <wp:inline distT="0" distB="0" distL="0" distR="0" wp14:anchorId="734341F4" wp14:editId="7050E9F8">
            <wp:extent cx="5943600" cy="3495675"/>
            <wp:effectExtent l="0" t="0" r="0" b="9525"/>
            <wp:docPr id="916797058"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3A02659" w14:textId="7172A739" w:rsidR="00E74FF6" w:rsidRDefault="00AD0691" w:rsidP="004E38E3">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w:t>
      </w:r>
      <w:r w:rsidR="004E38E3">
        <w:rPr>
          <w:rFonts w:ascii="Simplified Arabic" w:hAnsi="Simplified Arabic" w:cs="Simplified Arabic" w:hint="cs"/>
          <w:sz w:val="28"/>
          <w:szCs w:val="28"/>
          <w:rtl/>
          <w:lang w:bidi="ar-AE"/>
        </w:rPr>
        <w:t xml:space="preserve">أعلاه </w:t>
      </w:r>
      <w:r>
        <w:rPr>
          <w:rFonts w:ascii="Simplified Arabic" w:hAnsi="Simplified Arabic" w:cs="Simplified Arabic" w:hint="cs"/>
          <w:sz w:val="28"/>
          <w:szCs w:val="28"/>
          <w:rtl/>
          <w:lang w:bidi="ar-AE"/>
        </w:rPr>
        <w:t>يوضح أن الشركات بها مختصون ماليون بالموافقة بنسبة 48 % .</w:t>
      </w:r>
    </w:p>
    <w:p w14:paraId="6837C736" w14:textId="77777777" w:rsidR="00687104" w:rsidRDefault="00687104" w:rsidP="00687104">
      <w:pPr>
        <w:bidi/>
        <w:spacing w:line="360" w:lineRule="auto"/>
        <w:jc w:val="both"/>
        <w:rPr>
          <w:rFonts w:ascii="Simplified Arabic" w:hAnsi="Simplified Arabic" w:cs="Simplified Arabic"/>
          <w:sz w:val="28"/>
          <w:szCs w:val="28"/>
          <w:rtl/>
          <w:lang w:bidi="ar-AE"/>
        </w:rPr>
      </w:pPr>
    </w:p>
    <w:p w14:paraId="0C917400" w14:textId="77777777" w:rsidR="00687104" w:rsidRDefault="00687104" w:rsidP="00687104">
      <w:pPr>
        <w:bidi/>
        <w:spacing w:line="360" w:lineRule="auto"/>
        <w:jc w:val="both"/>
        <w:rPr>
          <w:rFonts w:ascii="Simplified Arabic" w:hAnsi="Simplified Arabic" w:cs="Simplified Arabic"/>
          <w:sz w:val="28"/>
          <w:szCs w:val="28"/>
          <w:rtl/>
          <w:lang w:bidi="ar-AE"/>
        </w:rPr>
      </w:pPr>
    </w:p>
    <w:p w14:paraId="2E2EF215" w14:textId="3C6F3837" w:rsidR="00AD0691" w:rsidRDefault="00670BB5" w:rsidP="00670BB5">
      <w:pPr>
        <w:pStyle w:val="Caption"/>
        <w:bidi/>
        <w:jc w:val="center"/>
        <w:rPr>
          <w:rFonts w:ascii="Simplified Arabic" w:hAnsi="Simplified Arabic" w:cs="Simplified Arabic"/>
          <w:b/>
          <w:bCs/>
          <w:i w:val="0"/>
          <w:iCs w:val="0"/>
          <w:color w:val="000000" w:themeColor="text1"/>
          <w:sz w:val="28"/>
          <w:szCs w:val="28"/>
          <w:rtl/>
          <w:lang w:bidi="ar-AE"/>
        </w:rPr>
      </w:pPr>
      <w:bookmarkStart w:id="52" w:name="_Toc209373988"/>
      <w:r w:rsidRPr="00670BB5">
        <w:rPr>
          <w:rFonts w:ascii="Simplified Arabic" w:hAnsi="Simplified Arabic" w:cs="Simplified Arabic"/>
          <w:b/>
          <w:bCs/>
          <w:i w:val="0"/>
          <w:iCs w:val="0"/>
          <w:color w:val="000000" w:themeColor="text1"/>
          <w:sz w:val="28"/>
          <w:szCs w:val="28"/>
          <w:rtl/>
        </w:rPr>
        <w:t xml:space="preserve">جدول </w:t>
      </w:r>
      <w:r w:rsidRPr="00670BB5">
        <w:rPr>
          <w:rFonts w:ascii="Simplified Arabic" w:hAnsi="Simplified Arabic" w:cs="Simplified Arabic"/>
          <w:b/>
          <w:bCs/>
          <w:i w:val="0"/>
          <w:iCs w:val="0"/>
          <w:color w:val="000000" w:themeColor="text1"/>
          <w:sz w:val="28"/>
          <w:szCs w:val="28"/>
          <w:rtl/>
        </w:rPr>
        <w:fldChar w:fldCharType="begin"/>
      </w:r>
      <w:r w:rsidRPr="00670BB5">
        <w:rPr>
          <w:rFonts w:ascii="Simplified Arabic" w:hAnsi="Simplified Arabic" w:cs="Simplified Arabic"/>
          <w:b/>
          <w:bCs/>
          <w:i w:val="0"/>
          <w:iCs w:val="0"/>
          <w:color w:val="000000" w:themeColor="text1"/>
          <w:sz w:val="28"/>
          <w:szCs w:val="28"/>
          <w:rtl/>
        </w:rPr>
        <w:instrText xml:space="preserve"> </w:instrText>
      </w:r>
      <w:r w:rsidRPr="00670BB5">
        <w:rPr>
          <w:rFonts w:ascii="Simplified Arabic" w:hAnsi="Simplified Arabic" w:cs="Simplified Arabic"/>
          <w:b/>
          <w:bCs/>
          <w:i w:val="0"/>
          <w:iCs w:val="0"/>
          <w:color w:val="000000" w:themeColor="text1"/>
          <w:sz w:val="28"/>
          <w:szCs w:val="28"/>
        </w:rPr>
        <w:instrText>SEQ</w:instrText>
      </w:r>
      <w:r w:rsidRPr="00670BB5">
        <w:rPr>
          <w:rFonts w:ascii="Simplified Arabic" w:hAnsi="Simplified Arabic" w:cs="Simplified Arabic"/>
          <w:b/>
          <w:bCs/>
          <w:i w:val="0"/>
          <w:iCs w:val="0"/>
          <w:color w:val="000000" w:themeColor="text1"/>
          <w:sz w:val="28"/>
          <w:szCs w:val="28"/>
          <w:rtl/>
        </w:rPr>
        <w:instrText xml:space="preserve"> جدول \* </w:instrText>
      </w:r>
      <w:r w:rsidRPr="00670BB5">
        <w:rPr>
          <w:rFonts w:ascii="Simplified Arabic" w:hAnsi="Simplified Arabic" w:cs="Simplified Arabic"/>
          <w:b/>
          <w:bCs/>
          <w:i w:val="0"/>
          <w:iCs w:val="0"/>
          <w:color w:val="000000" w:themeColor="text1"/>
          <w:sz w:val="28"/>
          <w:szCs w:val="28"/>
        </w:rPr>
        <w:instrText>ARABIC</w:instrText>
      </w:r>
      <w:r w:rsidRPr="00670BB5">
        <w:rPr>
          <w:rFonts w:ascii="Simplified Arabic" w:hAnsi="Simplified Arabic" w:cs="Simplified Arabic"/>
          <w:b/>
          <w:bCs/>
          <w:i w:val="0"/>
          <w:iCs w:val="0"/>
          <w:color w:val="000000" w:themeColor="text1"/>
          <w:sz w:val="28"/>
          <w:szCs w:val="28"/>
          <w:rtl/>
        </w:rPr>
        <w:instrText xml:space="preserve"> </w:instrText>
      </w:r>
      <w:r w:rsidRPr="00670BB5">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16</w:t>
      </w:r>
      <w:r w:rsidRPr="00670BB5">
        <w:rPr>
          <w:rFonts w:ascii="Simplified Arabic" w:hAnsi="Simplified Arabic" w:cs="Simplified Arabic"/>
          <w:b/>
          <w:bCs/>
          <w:i w:val="0"/>
          <w:iCs w:val="0"/>
          <w:color w:val="000000" w:themeColor="text1"/>
          <w:sz w:val="28"/>
          <w:szCs w:val="28"/>
          <w:rtl/>
        </w:rPr>
        <w:fldChar w:fldCharType="end"/>
      </w:r>
      <w:r w:rsidRPr="00670BB5">
        <w:rPr>
          <w:rFonts w:ascii="Simplified Arabic" w:hAnsi="Simplified Arabic" w:cs="Simplified Arabic"/>
          <w:b/>
          <w:bCs/>
          <w:i w:val="0"/>
          <w:iCs w:val="0"/>
          <w:color w:val="000000" w:themeColor="text1"/>
          <w:sz w:val="28"/>
          <w:szCs w:val="28"/>
          <w:rtl/>
          <w:lang w:bidi="ar-AE"/>
        </w:rPr>
        <w:t xml:space="preserve"> تدريب الموظفين على قراءة و تفسير المؤشرات المالية</w:t>
      </w:r>
      <w:bookmarkEnd w:id="52"/>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670BB5" w:rsidRPr="00950567" w14:paraId="6A3128E4"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534DFE29" w14:textId="77777777" w:rsidR="00670BB5" w:rsidRPr="004F7E0C" w:rsidRDefault="00670BB5"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721C4CAC" w14:textId="77777777" w:rsidR="00670BB5" w:rsidRPr="004F7E0C" w:rsidRDefault="00670BB5"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42B66443" w14:textId="77777777" w:rsidR="00670BB5" w:rsidRPr="004F7E0C" w:rsidRDefault="00670BB5"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670BB5" w:rsidRPr="00950567" w14:paraId="44B4EEEC"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AFAA8C3" w14:textId="77777777" w:rsidR="00670BB5" w:rsidRPr="005578FF" w:rsidRDefault="00670BB5"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7D293D4B" w14:textId="33358768" w:rsidR="00670BB5" w:rsidRPr="005578FF" w:rsidRDefault="002F287E" w:rsidP="00846D7E">
            <w:pPr>
              <w:jc w:val="center"/>
              <w:rPr>
                <w:b/>
                <w:bCs/>
                <w:sz w:val="24"/>
                <w:szCs w:val="24"/>
              </w:rPr>
            </w:pPr>
            <w:r>
              <w:rPr>
                <w:rFonts w:hint="cs"/>
                <w:b/>
                <w:bCs/>
                <w:sz w:val="24"/>
                <w:szCs w:val="24"/>
                <w:rtl/>
              </w:rPr>
              <w:t>7</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2215B36" w14:textId="78A9FAD7" w:rsidR="00670BB5" w:rsidRPr="005578FF" w:rsidRDefault="00504F9B" w:rsidP="00846D7E">
            <w:pPr>
              <w:jc w:val="center"/>
              <w:rPr>
                <w:sz w:val="24"/>
                <w:szCs w:val="24"/>
              </w:rPr>
            </w:pPr>
            <w:r>
              <w:rPr>
                <w:rFonts w:hint="cs"/>
                <w:sz w:val="24"/>
                <w:szCs w:val="24"/>
                <w:rtl/>
              </w:rPr>
              <w:t>14</w:t>
            </w:r>
          </w:p>
        </w:tc>
      </w:tr>
      <w:tr w:rsidR="00670BB5" w:rsidRPr="00950567" w14:paraId="3D66C4BE"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6C3EB870" w14:textId="77777777" w:rsidR="00670BB5" w:rsidRPr="005578FF" w:rsidRDefault="00670BB5"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3D367F53" w14:textId="677B5ACA" w:rsidR="00670BB5" w:rsidRPr="005578FF" w:rsidRDefault="002F287E" w:rsidP="00846D7E">
            <w:pPr>
              <w:jc w:val="center"/>
              <w:rPr>
                <w:b/>
                <w:bCs/>
                <w:sz w:val="24"/>
                <w:szCs w:val="24"/>
              </w:rPr>
            </w:pPr>
            <w:r>
              <w:rPr>
                <w:rFonts w:hint="cs"/>
                <w:b/>
                <w:bCs/>
                <w:sz w:val="24"/>
                <w:szCs w:val="24"/>
                <w:rtl/>
              </w:rPr>
              <w:t>18</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6EBF5683" w14:textId="6F8D2516" w:rsidR="00670BB5" w:rsidRPr="005578FF" w:rsidRDefault="00504F9B" w:rsidP="00846D7E">
            <w:pPr>
              <w:jc w:val="center"/>
              <w:rPr>
                <w:sz w:val="24"/>
                <w:szCs w:val="24"/>
                <w:lang w:bidi="ar-EG"/>
              </w:rPr>
            </w:pPr>
            <w:r>
              <w:rPr>
                <w:rFonts w:hint="cs"/>
                <w:sz w:val="24"/>
                <w:szCs w:val="24"/>
                <w:rtl/>
                <w:lang w:bidi="ar-EG"/>
              </w:rPr>
              <w:t>36</w:t>
            </w:r>
          </w:p>
        </w:tc>
      </w:tr>
      <w:tr w:rsidR="00670BB5" w:rsidRPr="00950567" w14:paraId="3A049CB4"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A968F42" w14:textId="77777777" w:rsidR="00670BB5" w:rsidRPr="005578FF" w:rsidRDefault="00670BB5"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6D028F78" w14:textId="5A96677F" w:rsidR="00670BB5" w:rsidRPr="005578FF" w:rsidRDefault="002F287E" w:rsidP="00846D7E">
            <w:pPr>
              <w:jc w:val="center"/>
              <w:rPr>
                <w:b/>
                <w:bCs/>
                <w:sz w:val="24"/>
                <w:szCs w:val="24"/>
              </w:rPr>
            </w:pPr>
            <w:r>
              <w:rPr>
                <w:rFonts w:hint="cs"/>
                <w:b/>
                <w:bCs/>
                <w:sz w:val="24"/>
                <w:szCs w:val="24"/>
                <w:rtl/>
              </w:rPr>
              <w:t>21</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1646ED27" w14:textId="3C630744" w:rsidR="00670BB5" w:rsidRPr="005578FF" w:rsidRDefault="00504F9B" w:rsidP="00846D7E">
            <w:pPr>
              <w:jc w:val="center"/>
              <w:rPr>
                <w:sz w:val="24"/>
                <w:szCs w:val="24"/>
              </w:rPr>
            </w:pPr>
            <w:r>
              <w:rPr>
                <w:rFonts w:hint="cs"/>
                <w:sz w:val="24"/>
                <w:szCs w:val="24"/>
                <w:rtl/>
              </w:rPr>
              <w:t>42</w:t>
            </w:r>
          </w:p>
        </w:tc>
      </w:tr>
      <w:tr w:rsidR="00670BB5" w:rsidRPr="00950567" w14:paraId="7CE3EF4A"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5DFC6D52" w14:textId="77777777" w:rsidR="00670BB5" w:rsidRPr="005578FF" w:rsidRDefault="00670BB5"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37FACB04" w14:textId="570D46FC" w:rsidR="00670BB5" w:rsidRPr="00BB7D40" w:rsidRDefault="002F287E" w:rsidP="00846D7E">
            <w:pPr>
              <w:jc w:val="center"/>
              <w:rPr>
                <w:b/>
                <w:bCs/>
                <w:sz w:val="24"/>
                <w:szCs w:val="24"/>
                <w:rtl/>
              </w:rPr>
            </w:pPr>
            <w:r>
              <w:rPr>
                <w:rFonts w:hint="cs"/>
                <w:b/>
                <w:bCs/>
                <w:sz w:val="24"/>
                <w:szCs w:val="24"/>
                <w:rtl/>
              </w:rPr>
              <w:t>3</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2B4B2555" w14:textId="3E1A8462" w:rsidR="00670BB5" w:rsidRPr="005578FF" w:rsidRDefault="00504F9B" w:rsidP="00846D7E">
            <w:pPr>
              <w:jc w:val="center"/>
              <w:rPr>
                <w:sz w:val="24"/>
                <w:szCs w:val="24"/>
                <w:rtl/>
              </w:rPr>
            </w:pPr>
            <w:r>
              <w:rPr>
                <w:rFonts w:hint="cs"/>
                <w:sz w:val="24"/>
                <w:szCs w:val="24"/>
                <w:rtl/>
              </w:rPr>
              <w:t>6</w:t>
            </w:r>
          </w:p>
        </w:tc>
      </w:tr>
      <w:tr w:rsidR="00670BB5" w:rsidRPr="00950567" w14:paraId="77C7619F"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4F5FD9AD" w14:textId="77777777" w:rsidR="00670BB5" w:rsidRDefault="00670BB5"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2B2E9BFD" w14:textId="336905D8" w:rsidR="00670BB5" w:rsidRPr="005578FF" w:rsidRDefault="002F287E"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36230018" w14:textId="1A5584C9" w:rsidR="00670BB5" w:rsidRPr="005578FF" w:rsidRDefault="00504F9B" w:rsidP="00846D7E">
            <w:pPr>
              <w:jc w:val="center"/>
              <w:rPr>
                <w:sz w:val="24"/>
                <w:szCs w:val="24"/>
                <w:rtl/>
              </w:rPr>
            </w:pPr>
            <w:r>
              <w:rPr>
                <w:rFonts w:hint="cs"/>
                <w:sz w:val="24"/>
                <w:szCs w:val="24"/>
                <w:rtl/>
              </w:rPr>
              <w:t>2</w:t>
            </w:r>
          </w:p>
        </w:tc>
      </w:tr>
    </w:tbl>
    <w:p w14:paraId="38A67E7A" w14:textId="77777777" w:rsidR="00EC2A3D" w:rsidRDefault="00EC2A3D" w:rsidP="00670BB5">
      <w:pPr>
        <w:bidi/>
        <w:rPr>
          <w:rFonts w:ascii="Simplified Arabic" w:hAnsi="Simplified Arabic" w:cs="Simplified Arabic"/>
          <w:sz w:val="28"/>
          <w:szCs w:val="28"/>
          <w:rtl/>
          <w:lang w:bidi="ar-AE"/>
        </w:rPr>
      </w:pPr>
    </w:p>
    <w:p w14:paraId="40239AAE" w14:textId="3D6468BB" w:rsidR="00687104" w:rsidRPr="00687104" w:rsidRDefault="00687104" w:rsidP="00687104">
      <w:pPr>
        <w:bidi/>
        <w:rPr>
          <w:rFonts w:ascii="Simplified Arabic" w:hAnsi="Simplified Arabic" w:cs="Simplified Arabic"/>
          <w:sz w:val="28"/>
          <w:szCs w:val="28"/>
          <w:lang w:bidi="ar-AE"/>
        </w:rPr>
      </w:pPr>
      <w:r w:rsidRPr="00687104">
        <w:rPr>
          <w:rFonts w:ascii="Simplified Arabic" w:hAnsi="Simplified Arabic" w:cs="Simplified Arabic"/>
          <w:noProof/>
          <w:sz w:val="28"/>
          <w:szCs w:val="28"/>
          <w:lang w:bidi="ar-AE"/>
        </w:rPr>
        <w:drawing>
          <wp:inline distT="0" distB="0" distL="0" distR="0" wp14:anchorId="65D89045" wp14:editId="5BF7682D">
            <wp:extent cx="5943600" cy="3495675"/>
            <wp:effectExtent l="0" t="0" r="0" b="9525"/>
            <wp:docPr id="1248772038"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FEC6090" w14:textId="77777777" w:rsidR="00687104" w:rsidRDefault="00687104" w:rsidP="00EC2A3D">
      <w:pPr>
        <w:bidi/>
        <w:rPr>
          <w:rFonts w:ascii="Simplified Arabic" w:hAnsi="Simplified Arabic" w:cs="Simplified Arabic"/>
          <w:sz w:val="28"/>
          <w:szCs w:val="28"/>
          <w:rtl/>
          <w:lang w:bidi="ar-AE"/>
        </w:rPr>
      </w:pPr>
    </w:p>
    <w:p w14:paraId="1CFDE52F" w14:textId="431BE351" w:rsidR="00670BB5" w:rsidRDefault="00283E7E" w:rsidP="00687104">
      <w:pPr>
        <w:bidi/>
        <w:rPr>
          <w:rFonts w:ascii="Simplified Arabic" w:hAnsi="Simplified Arabic" w:cs="Simplified Arabic"/>
          <w:sz w:val="28"/>
          <w:szCs w:val="28"/>
          <w:rtl/>
          <w:lang w:bidi="ar-AE"/>
        </w:rPr>
      </w:pPr>
      <w:r w:rsidRPr="00EC2A3D">
        <w:rPr>
          <w:rFonts w:ascii="Simplified Arabic" w:hAnsi="Simplified Arabic" w:cs="Simplified Arabic"/>
          <w:sz w:val="28"/>
          <w:szCs w:val="28"/>
          <w:rtl/>
          <w:lang w:bidi="ar-AE"/>
        </w:rPr>
        <w:t>الجدول أعلاه يوضح أن صحيح إلى حد ما بنسبة 42 % كانت أعلى نسبة ر</w:t>
      </w:r>
      <w:r w:rsidR="00B14F3B" w:rsidRPr="00EC2A3D">
        <w:rPr>
          <w:rFonts w:ascii="Simplified Arabic" w:hAnsi="Simplified Arabic" w:cs="Simplified Arabic"/>
          <w:sz w:val="28"/>
          <w:szCs w:val="28"/>
          <w:rtl/>
          <w:lang w:bidi="ar-AE"/>
        </w:rPr>
        <w:t xml:space="preserve">أي على تدريب الموظفين </w:t>
      </w:r>
      <w:r w:rsidR="00EC2A3D" w:rsidRPr="00EC2A3D">
        <w:rPr>
          <w:rFonts w:ascii="Simplified Arabic" w:hAnsi="Simplified Arabic" w:cs="Simplified Arabic"/>
          <w:sz w:val="28"/>
          <w:szCs w:val="28"/>
          <w:rtl/>
          <w:lang w:bidi="ar-AE"/>
        </w:rPr>
        <w:t>على قراءة و تفسير المؤشرات المالية .</w:t>
      </w:r>
    </w:p>
    <w:p w14:paraId="5E15FBA0" w14:textId="77777777" w:rsidR="00190B24" w:rsidRDefault="00190B24" w:rsidP="00190B24">
      <w:pPr>
        <w:bidi/>
        <w:rPr>
          <w:rFonts w:ascii="Simplified Arabic" w:hAnsi="Simplified Arabic" w:cs="Simplified Arabic"/>
          <w:sz w:val="28"/>
          <w:szCs w:val="28"/>
          <w:rtl/>
          <w:lang w:bidi="ar-AE"/>
        </w:rPr>
      </w:pPr>
    </w:p>
    <w:p w14:paraId="0F48D6FA" w14:textId="3B127C24" w:rsidR="00190B24" w:rsidRDefault="00190B24" w:rsidP="00190B24">
      <w:pPr>
        <w:pStyle w:val="Caption"/>
        <w:bidi/>
        <w:jc w:val="center"/>
        <w:rPr>
          <w:rFonts w:ascii="Simplified Arabic" w:hAnsi="Simplified Arabic" w:cs="Simplified Arabic"/>
          <w:b/>
          <w:bCs/>
          <w:i w:val="0"/>
          <w:iCs w:val="0"/>
          <w:color w:val="000000" w:themeColor="text1"/>
          <w:sz w:val="28"/>
          <w:szCs w:val="28"/>
          <w:rtl/>
          <w:lang w:bidi="ar-AE"/>
        </w:rPr>
      </w:pPr>
      <w:bookmarkStart w:id="53" w:name="_Toc209373989"/>
      <w:r w:rsidRPr="00190B24">
        <w:rPr>
          <w:rFonts w:ascii="Simplified Arabic" w:hAnsi="Simplified Arabic" w:cs="Simplified Arabic"/>
          <w:b/>
          <w:bCs/>
          <w:i w:val="0"/>
          <w:iCs w:val="0"/>
          <w:color w:val="000000" w:themeColor="text1"/>
          <w:sz w:val="28"/>
          <w:szCs w:val="28"/>
          <w:rtl/>
        </w:rPr>
        <w:t xml:space="preserve">جدول </w:t>
      </w:r>
      <w:r w:rsidRPr="00190B24">
        <w:rPr>
          <w:rFonts w:ascii="Simplified Arabic" w:hAnsi="Simplified Arabic" w:cs="Simplified Arabic"/>
          <w:b/>
          <w:bCs/>
          <w:i w:val="0"/>
          <w:iCs w:val="0"/>
          <w:color w:val="000000" w:themeColor="text1"/>
          <w:sz w:val="28"/>
          <w:szCs w:val="28"/>
          <w:rtl/>
        </w:rPr>
        <w:fldChar w:fldCharType="begin"/>
      </w:r>
      <w:r w:rsidRPr="00190B24">
        <w:rPr>
          <w:rFonts w:ascii="Simplified Arabic" w:hAnsi="Simplified Arabic" w:cs="Simplified Arabic"/>
          <w:b/>
          <w:bCs/>
          <w:i w:val="0"/>
          <w:iCs w:val="0"/>
          <w:color w:val="000000" w:themeColor="text1"/>
          <w:sz w:val="28"/>
          <w:szCs w:val="28"/>
          <w:rtl/>
        </w:rPr>
        <w:instrText xml:space="preserve"> </w:instrText>
      </w:r>
      <w:r w:rsidRPr="00190B24">
        <w:rPr>
          <w:rFonts w:ascii="Simplified Arabic" w:hAnsi="Simplified Arabic" w:cs="Simplified Arabic"/>
          <w:b/>
          <w:bCs/>
          <w:i w:val="0"/>
          <w:iCs w:val="0"/>
          <w:color w:val="000000" w:themeColor="text1"/>
          <w:sz w:val="28"/>
          <w:szCs w:val="28"/>
        </w:rPr>
        <w:instrText>SEQ</w:instrText>
      </w:r>
      <w:r w:rsidRPr="00190B24">
        <w:rPr>
          <w:rFonts w:ascii="Simplified Arabic" w:hAnsi="Simplified Arabic" w:cs="Simplified Arabic"/>
          <w:b/>
          <w:bCs/>
          <w:i w:val="0"/>
          <w:iCs w:val="0"/>
          <w:color w:val="000000" w:themeColor="text1"/>
          <w:sz w:val="28"/>
          <w:szCs w:val="28"/>
          <w:rtl/>
        </w:rPr>
        <w:instrText xml:space="preserve"> جدول \* </w:instrText>
      </w:r>
      <w:r w:rsidRPr="00190B24">
        <w:rPr>
          <w:rFonts w:ascii="Simplified Arabic" w:hAnsi="Simplified Arabic" w:cs="Simplified Arabic"/>
          <w:b/>
          <w:bCs/>
          <w:i w:val="0"/>
          <w:iCs w:val="0"/>
          <w:color w:val="000000" w:themeColor="text1"/>
          <w:sz w:val="28"/>
          <w:szCs w:val="28"/>
        </w:rPr>
        <w:instrText>ARABIC</w:instrText>
      </w:r>
      <w:r w:rsidRPr="00190B24">
        <w:rPr>
          <w:rFonts w:ascii="Simplified Arabic" w:hAnsi="Simplified Arabic" w:cs="Simplified Arabic"/>
          <w:b/>
          <w:bCs/>
          <w:i w:val="0"/>
          <w:iCs w:val="0"/>
          <w:color w:val="000000" w:themeColor="text1"/>
          <w:sz w:val="28"/>
          <w:szCs w:val="28"/>
          <w:rtl/>
        </w:rPr>
        <w:instrText xml:space="preserve"> </w:instrText>
      </w:r>
      <w:r w:rsidRPr="00190B24">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17</w:t>
      </w:r>
      <w:r w:rsidRPr="00190B24">
        <w:rPr>
          <w:rFonts w:ascii="Simplified Arabic" w:hAnsi="Simplified Arabic" w:cs="Simplified Arabic"/>
          <w:b/>
          <w:bCs/>
          <w:i w:val="0"/>
          <w:iCs w:val="0"/>
          <w:color w:val="000000" w:themeColor="text1"/>
          <w:sz w:val="28"/>
          <w:szCs w:val="28"/>
          <w:rtl/>
        </w:rPr>
        <w:fldChar w:fldCharType="end"/>
      </w:r>
      <w:r w:rsidR="00672C44">
        <w:rPr>
          <w:rFonts w:ascii="Simplified Arabic" w:hAnsi="Simplified Arabic" w:cs="Simplified Arabic" w:hint="cs"/>
          <w:b/>
          <w:bCs/>
          <w:i w:val="0"/>
          <w:iCs w:val="0"/>
          <w:color w:val="000000" w:themeColor="text1"/>
          <w:sz w:val="28"/>
          <w:szCs w:val="28"/>
          <w:rtl/>
        </w:rPr>
        <w:t xml:space="preserve"> </w:t>
      </w:r>
      <w:r w:rsidRPr="00190B24">
        <w:rPr>
          <w:rFonts w:ascii="Simplified Arabic" w:hAnsi="Simplified Arabic" w:cs="Simplified Arabic"/>
          <w:b/>
          <w:bCs/>
          <w:i w:val="0"/>
          <w:iCs w:val="0"/>
          <w:color w:val="000000" w:themeColor="text1"/>
          <w:sz w:val="28"/>
          <w:szCs w:val="28"/>
          <w:rtl/>
          <w:lang w:bidi="ar-AE"/>
        </w:rPr>
        <w:t>تعتمد الإدارة على نتائج التحليل المالي دون تدخل شخصي</w:t>
      </w:r>
      <w:bookmarkEnd w:id="53"/>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190B24" w:rsidRPr="00950567" w14:paraId="1AFEE105"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0DCCEA04" w14:textId="77777777" w:rsidR="00190B24" w:rsidRPr="004F7E0C" w:rsidRDefault="00190B24"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093A4318" w14:textId="77777777" w:rsidR="00190B24" w:rsidRPr="004F7E0C" w:rsidRDefault="00190B24"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1B2CA692" w14:textId="77777777" w:rsidR="00190B24" w:rsidRPr="004F7E0C" w:rsidRDefault="00190B24"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190B24" w:rsidRPr="00950567" w14:paraId="257D8516"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3F0B3636" w14:textId="77777777" w:rsidR="00190B24" w:rsidRPr="005578FF" w:rsidRDefault="00190B24"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2C2B94B4" w14:textId="772D07CE" w:rsidR="00190B24" w:rsidRPr="005578FF" w:rsidRDefault="00496C71" w:rsidP="00E573CA">
            <w:pPr>
              <w:jc w:val="center"/>
              <w:rPr>
                <w:b/>
                <w:bCs/>
                <w:sz w:val="24"/>
                <w:szCs w:val="24"/>
              </w:rPr>
            </w:pPr>
            <w:r>
              <w:rPr>
                <w:rFonts w:hint="cs"/>
                <w:b/>
                <w:bCs/>
                <w:sz w:val="24"/>
                <w:szCs w:val="24"/>
                <w:rtl/>
              </w:rPr>
              <w:t>7</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1EF48420" w14:textId="0275A4FD" w:rsidR="00190B24" w:rsidRPr="005578FF" w:rsidRDefault="00AE188E" w:rsidP="00846D7E">
            <w:pPr>
              <w:jc w:val="center"/>
              <w:rPr>
                <w:sz w:val="24"/>
                <w:szCs w:val="24"/>
              </w:rPr>
            </w:pPr>
            <w:r>
              <w:rPr>
                <w:rFonts w:hint="cs"/>
                <w:sz w:val="24"/>
                <w:szCs w:val="24"/>
                <w:rtl/>
              </w:rPr>
              <w:t>14</w:t>
            </w:r>
          </w:p>
        </w:tc>
      </w:tr>
      <w:tr w:rsidR="00190B24" w:rsidRPr="00950567" w14:paraId="4C18A57C"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5B675F14" w14:textId="77777777" w:rsidR="00190B24" w:rsidRPr="005578FF" w:rsidRDefault="00190B24"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27B7640D" w14:textId="5AC29DCF" w:rsidR="00190B24" w:rsidRPr="005578FF" w:rsidRDefault="00496C71" w:rsidP="00846D7E">
            <w:pPr>
              <w:jc w:val="center"/>
              <w:rPr>
                <w:b/>
                <w:bCs/>
                <w:sz w:val="24"/>
                <w:szCs w:val="24"/>
              </w:rPr>
            </w:pPr>
            <w:r>
              <w:rPr>
                <w:rFonts w:hint="cs"/>
                <w:b/>
                <w:bCs/>
                <w:sz w:val="24"/>
                <w:szCs w:val="24"/>
                <w:rtl/>
              </w:rPr>
              <w:t>25</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185FBC6" w14:textId="03D1F5DA" w:rsidR="00190B24" w:rsidRPr="005578FF" w:rsidRDefault="00AE188E" w:rsidP="00846D7E">
            <w:pPr>
              <w:jc w:val="center"/>
              <w:rPr>
                <w:sz w:val="24"/>
                <w:szCs w:val="24"/>
                <w:lang w:bidi="ar-EG"/>
              </w:rPr>
            </w:pPr>
            <w:r>
              <w:rPr>
                <w:rFonts w:hint="cs"/>
                <w:sz w:val="24"/>
                <w:szCs w:val="24"/>
                <w:rtl/>
                <w:lang w:bidi="ar-EG"/>
              </w:rPr>
              <w:t>50</w:t>
            </w:r>
          </w:p>
        </w:tc>
      </w:tr>
      <w:tr w:rsidR="00190B24" w:rsidRPr="00950567" w14:paraId="5C2F8741"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6891559E" w14:textId="77777777" w:rsidR="00190B24" w:rsidRPr="005578FF" w:rsidRDefault="00190B24"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2A8E8ADB" w14:textId="45CA2C75" w:rsidR="00190B24" w:rsidRPr="005578FF" w:rsidRDefault="00496C71" w:rsidP="00846D7E">
            <w:pPr>
              <w:jc w:val="center"/>
              <w:rPr>
                <w:b/>
                <w:bCs/>
                <w:sz w:val="24"/>
                <w:szCs w:val="24"/>
              </w:rPr>
            </w:pPr>
            <w:r>
              <w:rPr>
                <w:rFonts w:hint="cs"/>
                <w:b/>
                <w:bCs/>
                <w:sz w:val="24"/>
                <w:szCs w:val="24"/>
                <w:rtl/>
              </w:rPr>
              <w:t>13</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971C216" w14:textId="09D59427" w:rsidR="00190B24" w:rsidRPr="005578FF" w:rsidRDefault="00E573CA" w:rsidP="00846D7E">
            <w:pPr>
              <w:jc w:val="center"/>
              <w:rPr>
                <w:sz w:val="24"/>
                <w:szCs w:val="24"/>
              </w:rPr>
            </w:pPr>
            <w:r>
              <w:rPr>
                <w:rFonts w:hint="cs"/>
                <w:sz w:val="24"/>
                <w:szCs w:val="24"/>
                <w:rtl/>
              </w:rPr>
              <w:t>26</w:t>
            </w:r>
          </w:p>
        </w:tc>
      </w:tr>
      <w:tr w:rsidR="00190B24" w:rsidRPr="00950567" w14:paraId="6B908D8F"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2664AA79" w14:textId="77777777" w:rsidR="00190B24" w:rsidRPr="005578FF" w:rsidRDefault="00190B24"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7EEC9FF9" w14:textId="38E08087" w:rsidR="00190B24" w:rsidRPr="00BB7D40" w:rsidRDefault="00496C71" w:rsidP="00846D7E">
            <w:pPr>
              <w:jc w:val="center"/>
              <w:rPr>
                <w:b/>
                <w:bCs/>
                <w:sz w:val="24"/>
                <w:szCs w:val="24"/>
                <w:rtl/>
              </w:rPr>
            </w:pPr>
            <w:r>
              <w:rPr>
                <w:rFonts w:hint="cs"/>
                <w:b/>
                <w:bCs/>
                <w:sz w:val="24"/>
                <w:szCs w:val="24"/>
                <w:rtl/>
              </w:rPr>
              <w:t>3</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56C20040" w14:textId="7699AF95" w:rsidR="00190B24" w:rsidRPr="005578FF" w:rsidRDefault="00E573CA" w:rsidP="00846D7E">
            <w:pPr>
              <w:jc w:val="center"/>
              <w:rPr>
                <w:sz w:val="24"/>
                <w:szCs w:val="24"/>
                <w:rtl/>
              </w:rPr>
            </w:pPr>
            <w:r>
              <w:rPr>
                <w:rFonts w:hint="cs"/>
                <w:sz w:val="24"/>
                <w:szCs w:val="24"/>
                <w:rtl/>
              </w:rPr>
              <w:t>6</w:t>
            </w:r>
          </w:p>
        </w:tc>
      </w:tr>
      <w:tr w:rsidR="00190B24" w:rsidRPr="00950567" w14:paraId="186D67A1"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23939FE3" w14:textId="77777777" w:rsidR="00190B24" w:rsidRDefault="00190B24"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71698188" w14:textId="02DED00F" w:rsidR="00190B24" w:rsidRPr="005578FF" w:rsidRDefault="00496C71" w:rsidP="00846D7E">
            <w:pPr>
              <w:jc w:val="center"/>
              <w:rPr>
                <w:sz w:val="24"/>
                <w:szCs w:val="24"/>
                <w:rtl/>
              </w:rPr>
            </w:pPr>
            <w:r>
              <w:rPr>
                <w:rFonts w:hint="cs"/>
                <w:sz w:val="24"/>
                <w:szCs w:val="24"/>
                <w:rtl/>
              </w:rPr>
              <w:t>2</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779B35D7" w14:textId="55DA5EB1" w:rsidR="00190B24" w:rsidRPr="005578FF" w:rsidRDefault="00E573CA" w:rsidP="00846D7E">
            <w:pPr>
              <w:jc w:val="center"/>
              <w:rPr>
                <w:sz w:val="24"/>
                <w:szCs w:val="24"/>
                <w:rtl/>
              </w:rPr>
            </w:pPr>
            <w:r>
              <w:rPr>
                <w:rFonts w:hint="cs"/>
                <w:sz w:val="24"/>
                <w:szCs w:val="24"/>
                <w:rtl/>
              </w:rPr>
              <w:t>4</w:t>
            </w:r>
          </w:p>
        </w:tc>
      </w:tr>
    </w:tbl>
    <w:p w14:paraId="1D79D4A7" w14:textId="3EBB1F3F" w:rsidR="00F60619" w:rsidRPr="00F60619" w:rsidRDefault="00F60619" w:rsidP="00F60619">
      <w:pPr>
        <w:bidi/>
        <w:rPr>
          <w:rFonts w:ascii="Simplified Arabic" w:hAnsi="Simplified Arabic" w:cs="Simplified Arabic"/>
          <w:sz w:val="28"/>
          <w:szCs w:val="28"/>
          <w:lang w:bidi="ar-AE"/>
        </w:rPr>
      </w:pPr>
      <w:r w:rsidRPr="00F60619">
        <w:rPr>
          <w:rFonts w:ascii="Simplified Arabic" w:hAnsi="Simplified Arabic" w:cs="Simplified Arabic"/>
          <w:noProof/>
          <w:sz w:val="28"/>
          <w:szCs w:val="28"/>
          <w:lang w:bidi="ar-AE"/>
        </w:rPr>
        <w:drawing>
          <wp:inline distT="0" distB="0" distL="0" distR="0" wp14:anchorId="77734DBA" wp14:editId="22D0C8FC">
            <wp:extent cx="5943600" cy="3495675"/>
            <wp:effectExtent l="0" t="0" r="0" b="9525"/>
            <wp:docPr id="172263990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5DFDCB6" w14:textId="1941C143" w:rsidR="00F60619" w:rsidRPr="00F60619" w:rsidRDefault="00F60619" w:rsidP="00F60619">
      <w:pPr>
        <w:bidi/>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الجدول و الرسم البياني يوضح </w:t>
      </w:r>
      <w:r w:rsidR="005D6EF6">
        <w:rPr>
          <w:rFonts w:ascii="Simplified Arabic" w:hAnsi="Simplified Arabic" w:cs="Simplified Arabic" w:hint="cs"/>
          <w:sz w:val="28"/>
          <w:szCs w:val="28"/>
          <w:rtl/>
          <w:lang w:bidi="ar-AE"/>
        </w:rPr>
        <w:t>الرأ</w:t>
      </w:r>
      <w:r w:rsidR="00814F32">
        <w:rPr>
          <w:rFonts w:ascii="Simplified Arabic" w:hAnsi="Simplified Arabic" w:cs="Simplified Arabic" w:hint="cs"/>
          <w:sz w:val="28"/>
          <w:szCs w:val="28"/>
          <w:rtl/>
          <w:lang w:bidi="ar-AE"/>
        </w:rPr>
        <w:t xml:space="preserve">ي حول إعتماد الإدارة على نتائج التحليل المالي دون تدخل شخصي </w:t>
      </w:r>
      <w:r w:rsidR="004D2959">
        <w:rPr>
          <w:rFonts w:ascii="Simplified Arabic" w:hAnsi="Simplified Arabic" w:cs="Simplified Arabic" w:hint="cs"/>
          <w:sz w:val="28"/>
          <w:szCs w:val="28"/>
          <w:rtl/>
          <w:lang w:bidi="ar-AE"/>
        </w:rPr>
        <w:t>و كان أوافق 50% هو أعلى نسبة .</w:t>
      </w:r>
    </w:p>
    <w:p w14:paraId="58232E59" w14:textId="77777777" w:rsidR="00F60619" w:rsidRPr="00F60619" w:rsidRDefault="00F60619" w:rsidP="00F60619">
      <w:pPr>
        <w:bidi/>
        <w:rPr>
          <w:rFonts w:ascii="Simplified Arabic" w:hAnsi="Simplified Arabic" w:cs="Simplified Arabic"/>
          <w:sz w:val="28"/>
          <w:szCs w:val="28"/>
          <w:lang w:bidi="ar-AE"/>
        </w:rPr>
      </w:pPr>
    </w:p>
    <w:p w14:paraId="5F6A585E" w14:textId="77777777" w:rsidR="00190B24" w:rsidRDefault="00190B24" w:rsidP="00190B24">
      <w:pPr>
        <w:bidi/>
        <w:rPr>
          <w:rFonts w:ascii="Simplified Arabic" w:hAnsi="Simplified Arabic" w:cs="Simplified Arabic"/>
          <w:sz w:val="28"/>
          <w:szCs w:val="28"/>
          <w:rtl/>
          <w:lang w:bidi="ar-AE"/>
        </w:rPr>
      </w:pPr>
    </w:p>
    <w:p w14:paraId="355D4A46" w14:textId="77777777" w:rsidR="004D2959" w:rsidRPr="00007956" w:rsidRDefault="004D2959" w:rsidP="004D2959">
      <w:pPr>
        <w:bidi/>
        <w:rPr>
          <w:rFonts w:ascii="Simplified Arabic" w:hAnsi="Simplified Arabic" w:cs="Simplified Arabic"/>
          <w:sz w:val="28"/>
          <w:szCs w:val="28"/>
          <w:rtl/>
          <w:lang w:bidi="ar-AE"/>
        </w:rPr>
      </w:pPr>
    </w:p>
    <w:p w14:paraId="330AF85B" w14:textId="1021825F" w:rsidR="00EC2A3D" w:rsidRDefault="00E77A7E" w:rsidP="00EC2A3D">
      <w:pPr>
        <w:bidi/>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جداول توضح </w:t>
      </w:r>
      <w:r w:rsidR="00007956">
        <w:rPr>
          <w:rFonts w:ascii="Simplified Arabic" w:hAnsi="Simplified Arabic" w:cs="Simplified Arabic" w:hint="cs"/>
          <w:b/>
          <w:bCs/>
          <w:sz w:val="28"/>
          <w:szCs w:val="28"/>
          <w:rtl/>
          <w:lang w:bidi="ar-AE"/>
        </w:rPr>
        <w:t>ال</w:t>
      </w:r>
      <w:r w:rsidR="00441AA2" w:rsidRPr="00007956">
        <w:rPr>
          <w:rFonts w:ascii="Simplified Arabic" w:hAnsi="Simplified Arabic" w:cs="Simplified Arabic"/>
          <w:b/>
          <w:bCs/>
          <w:sz w:val="28"/>
          <w:szCs w:val="28"/>
          <w:rtl/>
          <w:lang w:bidi="ar-AE"/>
        </w:rPr>
        <w:t xml:space="preserve">رأي حول نتائج التحليل المالي </w:t>
      </w:r>
    </w:p>
    <w:p w14:paraId="37ADF867" w14:textId="6A9071FC" w:rsidR="00E77A7E" w:rsidRPr="00E77A7E" w:rsidRDefault="00E77A7E" w:rsidP="00E77A7E">
      <w:pPr>
        <w:pStyle w:val="Caption"/>
        <w:bidi/>
        <w:jc w:val="center"/>
        <w:rPr>
          <w:rFonts w:ascii="Simplified Arabic" w:hAnsi="Simplified Arabic" w:cs="Simplified Arabic"/>
          <w:b/>
          <w:bCs/>
          <w:i w:val="0"/>
          <w:iCs w:val="0"/>
          <w:sz w:val="28"/>
          <w:szCs w:val="28"/>
          <w:rtl/>
          <w:lang w:bidi="ar-AE"/>
        </w:rPr>
      </w:pPr>
      <w:bookmarkStart w:id="54" w:name="_Toc209373990"/>
      <w:r w:rsidRPr="00E77A7E">
        <w:rPr>
          <w:rFonts w:ascii="Simplified Arabic" w:hAnsi="Simplified Arabic" w:cs="Simplified Arabic"/>
          <w:b/>
          <w:bCs/>
          <w:i w:val="0"/>
          <w:iCs w:val="0"/>
          <w:color w:val="000000" w:themeColor="text1"/>
          <w:sz w:val="28"/>
          <w:szCs w:val="28"/>
          <w:rtl/>
        </w:rPr>
        <w:t xml:space="preserve">جدول </w:t>
      </w:r>
      <w:r w:rsidRPr="00E77A7E">
        <w:rPr>
          <w:rFonts w:ascii="Simplified Arabic" w:hAnsi="Simplified Arabic" w:cs="Simplified Arabic"/>
          <w:b/>
          <w:bCs/>
          <w:i w:val="0"/>
          <w:iCs w:val="0"/>
          <w:color w:val="000000" w:themeColor="text1"/>
          <w:sz w:val="28"/>
          <w:szCs w:val="28"/>
          <w:rtl/>
        </w:rPr>
        <w:fldChar w:fldCharType="begin"/>
      </w:r>
      <w:r w:rsidRPr="00E77A7E">
        <w:rPr>
          <w:rFonts w:ascii="Simplified Arabic" w:hAnsi="Simplified Arabic" w:cs="Simplified Arabic"/>
          <w:b/>
          <w:bCs/>
          <w:i w:val="0"/>
          <w:iCs w:val="0"/>
          <w:color w:val="000000" w:themeColor="text1"/>
          <w:sz w:val="28"/>
          <w:szCs w:val="28"/>
          <w:rtl/>
        </w:rPr>
        <w:instrText xml:space="preserve"> </w:instrText>
      </w:r>
      <w:r w:rsidRPr="00E77A7E">
        <w:rPr>
          <w:rFonts w:ascii="Simplified Arabic" w:hAnsi="Simplified Arabic" w:cs="Simplified Arabic"/>
          <w:b/>
          <w:bCs/>
          <w:i w:val="0"/>
          <w:iCs w:val="0"/>
          <w:color w:val="000000" w:themeColor="text1"/>
          <w:sz w:val="28"/>
          <w:szCs w:val="28"/>
        </w:rPr>
        <w:instrText>SEQ</w:instrText>
      </w:r>
      <w:r w:rsidRPr="00E77A7E">
        <w:rPr>
          <w:rFonts w:ascii="Simplified Arabic" w:hAnsi="Simplified Arabic" w:cs="Simplified Arabic"/>
          <w:b/>
          <w:bCs/>
          <w:i w:val="0"/>
          <w:iCs w:val="0"/>
          <w:color w:val="000000" w:themeColor="text1"/>
          <w:sz w:val="28"/>
          <w:szCs w:val="28"/>
          <w:rtl/>
        </w:rPr>
        <w:instrText xml:space="preserve"> جدول \* </w:instrText>
      </w:r>
      <w:r w:rsidRPr="00E77A7E">
        <w:rPr>
          <w:rFonts w:ascii="Simplified Arabic" w:hAnsi="Simplified Arabic" w:cs="Simplified Arabic"/>
          <w:b/>
          <w:bCs/>
          <w:i w:val="0"/>
          <w:iCs w:val="0"/>
          <w:color w:val="000000" w:themeColor="text1"/>
          <w:sz w:val="28"/>
          <w:szCs w:val="28"/>
        </w:rPr>
        <w:instrText>ARABIC</w:instrText>
      </w:r>
      <w:r w:rsidRPr="00E77A7E">
        <w:rPr>
          <w:rFonts w:ascii="Simplified Arabic" w:hAnsi="Simplified Arabic" w:cs="Simplified Arabic"/>
          <w:b/>
          <w:bCs/>
          <w:i w:val="0"/>
          <w:iCs w:val="0"/>
          <w:color w:val="000000" w:themeColor="text1"/>
          <w:sz w:val="28"/>
          <w:szCs w:val="28"/>
          <w:rtl/>
        </w:rPr>
        <w:instrText xml:space="preserve"> </w:instrText>
      </w:r>
      <w:r w:rsidRPr="00E77A7E">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18</w:t>
      </w:r>
      <w:r w:rsidRPr="00E77A7E">
        <w:rPr>
          <w:rFonts w:ascii="Simplified Arabic" w:hAnsi="Simplified Arabic" w:cs="Simplified Arabic"/>
          <w:b/>
          <w:bCs/>
          <w:i w:val="0"/>
          <w:iCs w:val="0"/>
          <w:color w:val="000000" w:themeColor="text1"/>
          <w:sz w:val="28"/>
          <w:szCs w:val="28"/>
          <w:rtl/>
        </w:rPr>
        <w:fldChar w:fldCharType="end"/>
      </w:r>
      <w:r w:rsidRPr="00E77A7E">
        <w:rPr>
          <w:rFonts w:ascii="Simplified Arabic" w:hAnsi="Simplified Arabic" w:cs="Simplified Arabic"/>
          <w:b/>
          <w:bCs/>
          <w:i w:val="0"/>
          <w:iCs w:val="0"/>
          <w:color w:val="000000" w:themeColor="text1"/>
          <w:sz w:val="28"/>
          <w:szCs w:val="28"/>
          <w:rtl/>
        </w:rPr>
        <w:t xml:space="preserve"> </w:t>
      </w:r>
      <w:r w:rsidRPr="00E77A7E">
        <w:rPr>
          <w:rFonts w:ascii="Simplified Arabic" w:hAnsi="Simplified Arabic" w:cs="Simplified Arabic"/>
          <w:b/>
          <w:bCs/>
          <w:i w:val="0"/>
          <w:iCs w:val="0"/>
          <w:color w:val="000000" w:themeColor="text1"/>
          <w:sz w:val="28"/>
          <w:szCs w:val="28"/>
          <w:rtl/>
          <w:lang w:bidi="ar-AE"/>
        </w:rPr>
        <w:t>أدت قرارات الإستثمار في شركتي إلى نتائج مالية إيجابية</w:t>
      </w:r>
      <w:bookmarkEnd w:id="54"/>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E77A7E" w:rsidRPr="00950567" w14:paraId="3AE09D5C"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5FD22970" w14:textId="77777777" w:rsidR="00E77A7E" w:rsidRPr="004F7E0C" w:rsidRDefault="00E77A7E" w:rsidP="00846D7E">
            <w:pPr>
              <w:jc w:val="center"/>
              <w:rPr>
                <w:b w:val="0"/>
                <w:bCs w:val="0"/>
                <w:color w:val="000000" w:themeColor="text1"/>
                <w:sz w:val="24"/>
                <w:szCs w:val="24"/>
                <w:rtl/>
              </w:rPr>
            </w:pPr>
            <w:r>
              <w:rPr>
                <w:rFonts w:hint="cs"/>
                <w:color w:val="000000" w:themeColor="text1"/>
                <w:sz w:val="24"/>
                <w:szCs w:val="24"/>
                <w:rtl/>
              </w:rPr>
              <w:lastRenderedPageBreak/>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1C8C8E0C" w14:textId="77777777" w:rsidR="00E77A7E" w:rsidRPr="004F7E0C" w:rsidRDefault="00E77A7E"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57322C76" w14:textId="77777777" w:rsidR="00E77A7E" w:rsidRPr="004F7E0C" w:rsidRDefault="00E77A7E"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E77A7E" w:rsidRPr="00950567" w14:paraId="74DA41DD"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56019AE0" w14:textId="77777777" w:rsidR="00E77A7E" w:rsidRPr="005578FF" w:rsidRDefault="00E77A7E" w:rsidP="00846D7E">
            <w:pPr>
              <w:jc w:val="center"/>
              <w:rPr>
                <w:sz w:val="24"/>
                <w:szCs w:val="24"/>
              </w:rPr>
            </w:pPr>
            <w:r>
              <w:rPr>
                <w:rFonts w:hint="cs"/>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169F7605" w14:textId="46B54B5F" w:rsidR="00E77A7E" w:rsidRPr="005578FF" w:rsidRDefault="002957DA" w:rsidP="00846D7E">
            <w:pPr>
              <w:jc w:val="center"/>
              <w:rPr>
                <w:b/>
                <w:bCs/>
                <w:sz w:val="24"/>
                <w:szCs w:val="24"/>
              </w:rPr>
            </w:pPr>
            <w:r>
              <w:rPr>
                <w:rFonts w:hint="cs"/>
                <w:b/>
                <w:bCs/>
                <w:sz w:val="24"/>
                <w:szCs w:val="24"/>
                <w:rtl/>
              </w:rPr>
              <w:t>16</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7E7F4DD8" w14:textId="2127AD6B" w:rsidR="00E77A7E" w:rsidRPr="005578FF" w:rsidRDefault="001A026A" w:rsidP="00846D7E">
            <w:pPr>
              <w:jc w:val="center"/>
              <w:rPr>
                <w:sz w:val="24"/>
                <w:szCs w:val="24"/>
              </w:rPr>
            </w:pPr>
            <w:r>
              <w:rPr>
                <w:rFonts w:hint="cs"/>
                <w:sz w:val="24"/>
                <w:szCs w:val="24"/>
                <w:rtl/>
              </w:rPr>
              <w:t>32</w:t>
            </w:r>
          </w:p>
        </w:tc>
      </w:tr>
      <w:tr w:rsidR="00E77A7E" w:rsidRPr="00950567" w14:paraId="30D08F81"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741DB8CA" w14:textId="77777777" w:rsidR="00E77A7E" w:rsidRPr="005578FF" w:rsidRDefault="00E77A7E"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334700D0" w14:textId="2EBCD998" w:rsidR="00E77A7E" w:rsidRPr="005578FF" w:rsidRDefault="002957DA" w:rsidP="00846D7E">
            <w:pPr>
              <w:jc w:val="center"/>
              <w:rPr>
                <w:b/>
                <w:bCs/>
                <w:sz w:val="24"/>
                <w:szCs w:val="24"/>
              </w:rPr>
            </w:pPr>
            <w:r>
              <w:rPr>
                <w:rFonts w:hint="cs"/>
                <w:b/>
                <w:bCs/>
                <w:sz w:val="24"/>
                <w:szCs w:val="24"/>
                <w:rtl/>
              </w:rPr>
              <w:t>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5F706E6" w14:textId="2EB31468" w:rsidR="00E77A7E" w:rsidRPr="005578FF" w:rsidRDefault="002957DA" w:rsidP="00846D7E">
            <w:pPr>
              <w:jc w:val="center"/>
              <w:rPr>
                <w:sz w:val="24"/>
                <w:szCs w:val="24"/>
                <w:lang w:bidi="ar-EG"/>
              </w:rPr>
            </w:pPr>
            <w:r>
              <w:rPr>
                <w:rFonts w:hint="cs"/>
                <w:sz w:val="24"/>
                <w:szCs w:val="24"/>
                <w:rtl/>
                <w:lang w:bidi="ar-EG"/>
              </w:rPr>
              <w:t>48</w:t>
            </w:r>
          </w:p>
        </w:tc>
      </w:tr>
      <w:tr w:rsidR="00E77A7E" w:rsidRPr="00950567" w14:paraId="0602D37E"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4C1E1B8F" w14:textId="77777777" w:rsidR="00E77A7E" w:rsidRPr="005578FF" w:rsidRDefault="00E77A7E"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A1412AB" w14:textId="17764189" w:rsidR="00E77A7E" w:rsidRPr="005578FF" w:rsidRDefault="002957DA" w:rsidP="00846D7E">
            <w:pPr>
              <w:jc w:val="center"/>
              <w:rPr>
                <w:b/>
                <w:bCs/>
                <w:sz w:val="24"/>
                <w:szCs w:val="24"/>
              </w:rPr>
            </w:pPr>
            <w:r>
              <w:rPr>
                <w:rFonts w:hint="cs"/>
                <w:b/>
                <w:bCs/>
                <w:sz w:val="24"/>
                <w:szCs w:val="24"/>
                <w:rtl/>
              </w:rPr>
              <w:t>7</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F1CFC2B" w14:textId="6027D92D" w:rsidR="00E77A7E" w:rsidRPr="005578FF" w:rsidRDefault="002957DA" w:rsidP="00846D7E">
            <w:pPr>
              <w:jc w:val="center"/>
              <w:rPr>
                <w:sz w:val="24"/>
                <w:szCs w:val="24"/>
              </w:rPr>
            </w:pPr>
            <w:r>
              <w:rPr>
                <w:rFonts w:hint="cs"/>
                <w:sz w:val="24"/>
                <w:szCs w:val="24"/>
                <w:rtl/>
              </w:rPr>
              <w:t>14</w:t>
            </w:r>
          </w:p>
        </w:tc>
      </w:tr>
      <w:tr w:rsidR="00E77A7E" w:rsidRPr="00950567" w14:paraId="07CA197B"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35784265" w14:textId="77777777" w:rsidR="00E77A7E" w:rsidRPr="005578FF" w:rsidRDefault="00E77A7E"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6197EA51" w14:textId="06C38FF4" w:rsidR="00E77A7E" w:rsidRPr="00BB7D40" w:rsidRDefault="002957DA" w:rsidP="00846D7E">
            <w:pPr>
              <w:jc w:val="center"/>
              <w:rPr>
                <w:b/>
                <w:bCs/>
                <w:sz w:val="24"/>
                <w:szCs w:val="24"/>
                <w:rtl/>
              </w:rPr>
            </w:pPr>
            <w:r>
              <w:rPr>
                <w:rFonts w:hint="cs"/>
                <w:b/>
                <w:bCs/>
                <w:sz w:val="24"/>
                <w:szCs w:val="24"/>
                <w:rtl/>
              </w:rPr>
              <w:t>2</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C050629" w14:textId="4A3157C6" w:rsidR="00E77A7E" w:rsidRPr="005578FF" w:rsidRDefault="002957DA" w:rsidP="00846D7E">
            <w:pPr>
              <w:jc w:val="center"/>
              <w:rPr>
                <w:sz w:val="24"/>
                <w:szCs w:val="24"/>
                <w:rtl/>
              </w:rPr>
            </w:pPr>
            <w:r>
              <w:rPr>
                <w:rFonts w:hint="cs"/>
                <w:sz w:val="24"/>
                <w:szCs w:val="24"/>
                <w:rtl/>
              </w:rPr>
              <w:t>4</w:t>
            </w:r>
          </w:p>
        </w:tc>
      </w:tr>
      <w:tr w:rsidR="00E77A7E" w:rsidRPr="00950567" w14:paraId="426A425A"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6F403B34" w14:textId="77777777" w:rsidR="00E77A7E" w:rsidRDefault="00E77A7E"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0E2C2A96" w14:textId="044FDC50" w:rsidR="00E77A7E" w:rsidRPr="005578FF" w:rsidRDefault="002957DA"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4F6A7729" w14:textId="3419507B" w:rsidR="00E77A7E" w:rsidRPr="005578FF" w:rsidRDefault="002957DA" w:rsidP="00846D7E">
            <w:pPr>
              <w:jc w:val="center"/>
              <w:rPr>
                <w:sz w:val="24"/>
                <w:szCs w:val="24"/>
                <w:rtl/>
              </w:rPr>
            </w:pPr>
            <w:r>
              <w:rPr>
                <w:rFonts w:hint="cs"/>
                <w:sz w:val="24"/>
                <w:szCs w:val="24"/>
                <w:rtl/>
              </w:rPr>
              <w:t>2</w:t>
            </w:r>
          </w:p>
        </w:tc>
      </w:tr>
    </w:tbl>
    <w:p w14:paraId="51762324" w14:textId="4D08066E" w:rsidR="009572E3" w:rsidRPr="009572E3" w:rsidRDefault="009572E3" w:rsidP="009572E3">
      <w:pPr>
        <w:bidi/>
        <w:rPr>
          <w:rFonts w:ascii="Simplified Arabic" w:hAnsi="Simplified Arabic" w:cs="Simplified Arabic"/>
          <w:sz w:val="28"/>
          <w:szCs w:val="28"/>
          <w:lang w:bidi="ar-AE"/>
        </w:rPr>
      </w:pPr>
      <w:r w:rsidRPr="009572E3">
        <w:rPr>
          <w:rFonts w:ascii="Simplified Arabic" w:hAnsi="Simplified Arabic" w:cs="Simplified Arabic"/>
          <w:noProof/>
          <w:sz w:val="28"/>
          <w:szCs w:val="28"/>
          <w:lang w:bidi="ar-AE"/>
        </w:rPr>
        <w:drawing>
          <wp:inline distT="0" distB="0" distL="0" distR="0" wp14:anchorId="0BB59DDF" wp14:editId="50685169">
            <wp:extent cx="5943600" cy="3495675"/>
            <wp:effectExtent l="0" t="0" r="0" b="9525"/>
            <wp:docPr id="1999594386"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D808F72" w14:textId="77777777" w:rsidR="009572E3" w:rsidRDefault="009572E3" w:rsidP="009C57A0">
      <w:pPr>
        <w:bidi/>
        <w:rPr>
          <w:rFonts w:ascii="Simplified Arabic" w:hAnsi="Simplified Arabic" w:cs="Simplified Arabic"/>
          <w:sz w:val="28"/>
          <w:szCs w:val="28"/>
          <w:rtl/>
          <w:lang w:bidi="ar-AE"/>
        </w:rPr>
      </w:pPr>
    </w:p>
    <w:p w14:paraId="151BB3D9" w14:textId="67AB9BB0" w:rsidR="009C57A0" w:rsidRDefault="005E46FD" w:rsidP="009572E3">
      <w:pPr>
        <w:bidi/>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الجدول أعلاه </w:t>
      </w:r>
      <w:r w:rsidR="009572E3">
        <w:rPr>
          <w:rFonts w:ascii="Simplified Arabic" w:hAnsi="Simplified Arabic" w:cs="Simplified Arabic" w:hint="cs"/>
          <w:sz w:val="28"/>
          <w:szCs w:val="28"/>
          <w:rtl/>
          <w:lang w:bidi="ar-AE"/>
        </w:rPr>
        <w:t xml:space="preserve">يوضح أنه </w:t>
      </w:r>
      <w:r w:rsidR="001A026A" w:rsidRPr="009C1835">
        <w:rPr>
          <w:rFonts w:ascii="Simplified Arabic" w:hAnsi="Simplified Arabic" w:cs="Simplified Arabic" w:hint="cs"/>
          <w:sz w:val="28"/>
          <w:szCs w:val="28"/>
          <w:rtl/>
          <w:lang w:bidi="ar-AE"/>
        </w:rPr>
        <w:t xml:space="preserve">كان </w:t>
      </w:r>
      <w:r w:rsidR="001A116A" w:rsidRPr="009C1835">
        <w:rPr>
          <w:rFonts w:ascii="Simplified Arabic" w:hAnsi="Simplified Arabic" w:cs="Simplified Arabic" w:hint="cs"/>
          <w:sz w:val="28"/>
          <w:szCs w:val="28"/>
          <w:rtl/>
          <w:lang w:bidi="ar-AE"/>
        </w:rPr>
        <w:t xml:space="preserve">أعلى </w:t>
      </w:r>
      <w:r w:rsidR="001A026A" w:rsidRPr="009C1835">
        <w:rPr>
          <w:rFonts w:ascii="Simplified Arabic" w:hAnsi="Simplified Arabic" w:cs="Simplified Arabic" w:hint="cs"/>
          <w:sz w:val="28"/>
          <w:szCs w:val="28"/>
          <w:rtl/>
          <w:lang w:bidi="ar-AE"/>
        </w:rPr>
        <w:t xml:space="preserve">رأي حول قرارات الإستثمار </w:t>
      </w:r>
      <w:r w:rsidR="001A116A" w:rsidRPr="009C1835">
        <w:rPr>
          <w:rFonts w:ascii="Simplified Arabic" w:hAnsi="Simplified Arabic" w:cs="Simplified Arabic" w:hint="cs"/>
          <w:sz w:val="28"/>
          <w:szCs w:val="28"/>
          <w:rtl/>
          <w:lang w:bidi="ar-AE"/>
        </w:rPr>
        <w:t xml:space="preserve">أدت إلى نتائجة مالية إيجابية هو </w:t>
      </w:r>
      <w:r w:rsidR="009C1835" w:rsidRPr="009C1835">
        <w:rPr>
          <w:rFonts w:ascii="Simplified Arabic" w:hAnsi="Simplified Arabic" w:cs="Simplified Arabic" w:hint="cs"/>
          <w:sz w:val="28"/>
          <w:szCs w:val="28"/>
          <w:rtl/>
          <w:lang w:bidi="ar-AE"/>
        </w:rPr>
        <w:t>أوافق بنسبة 48 % .</w:t>
      </w:r>
    </w:p>
    <w:p w14:paraId="637A749B" w14:textId="77777777" w:rsidR="00AB50CA" w:rsidRDefault="00AB50CA" w:rsidP="00AB50CA">
      <w:pPr>
        <w:bidi/>
        <w:rPr>
          <w:rFonts w:ascii="Simplified Arabic" w:hAnsi="Simplified Arabic" w:cs="Simplified Arabic"/>
          <w:sz w:val="28"/>
          <w:szCs w:val="28"/>
          <w:rtl/>
          <w:lang w:bidi="ar-AE"/>
        </w:rPr>
      </w:pPr>
    </w:p>
    <w:p w14:paraId="638F7D36" w14:textId="732E1AD2" w:rsidR="00AB50CA" w:rsidRPr="00AB50CA" w:rsidRDefault="00AB50CA" w:rsidP="00AB50CA">
      <w:pPr>
        <w:pStyle w:val="Caption"/>
        <w:bidi/>
        <w:jc w:val="center"/>
        <w:rPr>
          <w:rFonts w:ascii="Simplified Arabic" w:hAnsi="Simplified Arabic" w:cs="Simplified Arabic"/>
          <w:b/>
          <w:bCs/>
          <w:i w:val="0"/>
          <w:iCs w:val="0"/>
          <w:color w:val="000000" w:themeColor="text1"/>
          <w:sz w:val="28"/>
          <w:szCs w:val="28"/>
          <w:rtl/>
          <w:lang w:bidi="ar-AE"/>
        </w:rPr>
      </w:pPr>
      <w:bookmarkStart w:id="55" w:name="_Toc209373991"/>
      <w:r w:rsidRPr="00AB50CA">
        <w:rPr>
          <w:rFonts w:ascii="Simplified Arabic" w:hAnsi="Simplified Arabic" w:cs="Simplified Arabic"/>
          <w:b/>
          <w:bCs/>
          <w:i w:val="0"/>
          <w:iCs w:val="0"/>
          <w:color w:val="000000" w:themeColor="text1"/>
          <w:sz w:val="28"/>
          <w:szCs w:val="28"/>
          <w:rtl/>
        </w:rPr>
        <w:t xml:space="preserve">جدول </w:t>
      </w:r>
      <w:r w:rsidRPr="00AB50CA">
        <w:rPr>
          <w:rFonts w:ascii="Simplified Arabic" w:hAnsi="Simplified Arabic" w:cs="Simplified Arabic"/>
          <w:b/>
          <w:bCs/>
          <w:i w:val="0"/>
          <w:iCs w:val="0"/>
          <w:color w:val="000000" w:themeColor="text1"/>
          <w:sz w:val="28"/>
          <w:szCs w:val="28"/>
          <w:rtl/>
        </w:rPr>
        <w:fldChar w:fldCharType="begin"/>
      </w:r>
      <w:r w:rsidRPr="00AB50CA">
        <w:rPr>
          <w:rFonts w:ascii="Simplified Arabic" w:hAnsi="Simplified Arabic" w:cs="Simplified Arabic"/>
          <w:b/>
          <w:bCs/>
          <w:i w:val="0"/>
          <w:iCs w:val="0"/>
          <w:color w:val="000000" w:themeColor="text1"/>
          <w:sz w:val="28"/>
          <w:szCs w:val="28"/>
          <w:rtl/>
        </w:rPr>
        <w:instrText xml:space="preserve"> </w:instrText>
      </w:r>
      <w:r w:rsidRPr="00AB50CA">
        <w:rPr>
          <w:rFonts w:ascii="Simplified Arabic" w:hAnsi="Simplified Arabic" w:cs="Simplified Arabic"/>
          <w:b/>
          <w:bCs/>
          <w:i w:val="0"/>
          <w:iCs w:val="0"/>
          <w:color w:val="000000" w:themeColor="text1"/>
          <w:sz w:val="28"/>
          <w:szCs w:val="28"/>
        </w:rPr>
        <w:instrText>SEQ</w:instrText>
      </w:r>
      <w:r w:rsidRPr="00AB50CA">
        <w:rPr>
          <w:rFonts w:ascii="Simplified Arabic" w:hAnsi="Simplified Arabic" w:cs="Simplified Arabic"/>
          <w:b/>
          <w:bCs/>
          <w:i w:val="0"/>
          <w:iCs w:val="0"/>
          <w:color w:val="000000" w:themeColor="text1"/>
          <w:sz w:val="28"/>
          <w:szCs w:val="28"/>
          <w:rtl/>
        </w:rPr>
        <w:instrText xml:space="preserve"> جدول \* </w:instrText>
      </w:r>
      <w:r w:rsidRPr="00AB50CA">
        <w:rPr>
          <w:rFonts w:ascii="Simplified Arabic" w:hAnsi="Simplified Arabic" w:cs="Simplified Arabic"/>
          <w:b/>
          <w:bCs/>
          <w:i w:val="0"/>
          <w:iCs w:val="0"/>
          <w:color w:val="000000" w:themeColor="text1"/>
          <w:sz w:val="28"/>
          <w:szCs w:val="28"/>
        </w:rPr>
        <w:instrText>ARABIC</w:instrText>
      </w:r>
      <w:r w:rsidRPr="00AB50CA">
        <w:rPr>
          <w:rFonts w:ascii="Simplified Arabic" w:hAnsi="Simplified Arabic" w:cs="Simplified Arabic"/>
          <w:b/>
          <w:bCs/>
          <w:i w:val="0"/>
          <w:iCs w:val="0"/>
          <w:color w:val="000000" w:themeColor="text1"/>
          <w:sz w:val="28"/>
          <w:szCs w:val="28"/>
          <w:rtl/>
        </w:rPr>
        <w:instrText xml:space="preserve"> </w:instrText>
      </w:r>
      <w:r w:rsidRPr="00AB50CA">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19</w:t>
      </w:r>
      <w:r w:rsidRPr="00AB50CA">
        <w:rPr>
          <w:rFonts w:ascii="Simplified Arabic" w:hAnsi="Simplified Arabic" w:cs="Simplified Arabic"/>
          <w:b/>
          <w:bCs/>
          <w:i w:val="0"/>
          <w:iCs w:val="0"/>
          <w:color w:val="000000" w:themeColor="text1"/>
          <w:sz w:val="28"/>
          <w:szCs w:val="28"/>
          <w:rtl/>
        </w:rPr>
        <w:fldChar w:fldCharType="end"/>
      </w:r>
      <w:r w:rsidR="001B2E40">
        <w:rPr>
          <w:rFonts w:ascii="Simplified Arabic" w:hAnsi="Simplified Arabic" w:cs="Simplified Arabic" w:hint="cs"/>
          <w:b/>
          <w:bCs/>
          <w:i w:val="0"/>
          <w:iCs w:val="0"/>
          <w:color w:val="000000" w:themeColor="text1"/>
          <w:sz w:val="28"/>
          <w:szCs w:val="28"/>
          <w:rtl/>
        </w:rPr>
        <w:t xml:space="preserve"> </w:t>
      </w:r>
      <w:r w:rsidRPr="00AB50CA">
        <w:rPr>
          <w:rFonts w:ascii="Simplified Arabic" w:hAnsi="Simplified Arabic" w:cs="Simplified Arabic"/>
          <w:b/>
          <w:bCs/>
          <w:i w:val="0"/>
          <w:iCs w:val="0"/>
          <w:color w:val="000000" w:themeColor="text1"/>
          <w:sz w:val="28"/>
          <w:szCs w:val="28"/>
          <w:rtl/>
          <w:lang w:bidi="ar-AE"/>
        </w:rPr>
        <w:t xml:space="preserve"> للتحليل المالي دور في تجنب قرارات إستثمارية فاشلة</w:t>
      </w:r>
      <w:bookmarkEnd w:id="55"/>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AB50CA" w:rsidRPr="00950567" w14:paraId="05C63890"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144DEF46" w14:textId="77777777" w:rsidR="00AB50CA" w:rsidRPr="004F7E0C" w:rsidRDefault="00AB50CA"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0CE11EF5" w14:textId="77777777" w:rsidR="00AB50CA" w:rsidRPr="004F7E0C" w:rsidRDefault="00AB50CA"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336D5E44" w14:textId="77777777" w:rsidR="00AB50CA" w:rsidRPr="004F7E0C" w:rsidRDefault="00AB50CA"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AB50CA" w:rsidRPr="00950567" w14:paraId="38C3E1A9"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2074A855" w14:textId="77777777" w:rsidR="00AB50CA" w:rsidRPr="005578FF" w:rsidRDefault="00AB50CA"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366A8B50" w14:textId="1CFB95EA" w:rsidR="00AB50CA" w:rsidRPr="005578FF" w:rsidRDefault="00972526" w:rsidP="00846D7E">
            <w:pPr>
              <w:jc w:val="center"/>
              <w:rPr>
                <w:b/>
                <w:bCs/>
                <w:sz w:val="24"/>
                <w:szCs w:val="24"/>
              </w:rPr>
            </w:pPr>
            <w:r>
              <w:rPr>
                <w:rFonts w:hint="cs"/>
                <w:b/>
                <w:bCs/>
                <w:sz w:val="24"/>
                <w:szCs w:val="24"/>
                <w:rtl/>
              </w:rPr>
              <w:t>17</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06F4C03" w14:textId="1EF0101A" w:rsidR="00AB50CA" w:rsidRPr="005578FF" w:rsidRDefault="001B2E40" w:rsidP="00846D7E">
            <w:pPr>
              <w:jc w:val="center"/>
              <w:rPr>
                <w:sz w:val="24"/>
                <w:szCs w:val="24"/>
              </w:rPr>
            </w:pPr>
            <w:r>
              <w:rPr>
                <w:rFonts w:hint="cs"/>
                <w:sz w:val="24"/>
                <w:szCs w:val="24"/>
                <w:rtl/>
              </w:rPr>
              <w:t>34</w:t>
            </w:r>
          </w:p>
        </w:tc>
      </w:tr>
      <w:tr w:rsidR="00AB50CA" w:rsidRPr="00950567" w14:paraId="2CCBA036"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4DB4F0AD" w14:textId="77777777" w:rsidR="00AB50CA" w:rsidRPr="005578FF" w:rsidRDefault="00AB50CA"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31820659" w14:textId="60F733CC" w:rsidR="00AB50CA" w:rsidRPr="005578FF" w:rsidRDefault="00972526" w:rsidP="00846D7E">
            <w:pPr>
              <w:jc w:val="center"/>
              <w:rPr>
                <w:b/>
                <w:bCs/>
                <w:sz w:val="24"/>
                <w:szCs w:val="24"/>
              </w:rPr>
            </w:pPr>
            <w:r>
              <w:rPr>
                <w:rFonts w:hint="cs"/>
                <w:b/>
                <w:bCs/>
                <w:sz w:val="24"/>
                <w:szCs w:val="24"/>
                <w:rtl/>
              </w:rPr>
              <w:t>24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643A5494" w14:textId="35ECE42A" w:rsidR="00AB50CA" w:rsidRPr="005578FF" w:rsidRDefault="001B2E40" w:rsidP="00846D7E">
            <w:pPr>
              <w:jc w:val="center"/>
              <w:rPr>
                <w:sz w:val="24"/>
                <w:szCs w:val="24"/>
                <w:lang w:bidi="ar-EG"/>
              </w:rPr>
            </w:pPr>
            <w:r>
              <w:rPr>
                <w:rFonts w:hint="cs"/>
                <w:sz w:val="24"/>
                <w:szCs w:val="24"/>
                <w:rtl/>
                <w:lang w:bidi="ar-EG"/>
              </w:rPr>
              <w:t>48</w:t>
            </w:r>
          </w:p>
        </w:tc>
      </w:tr>
      <w:tr w:rsidR="00AB50CA" w:rsidRPr="00950567" w14:paraId="7F53FFC9"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ACE076B" w14:textId="77777777" w:rsidR="00AB50CA" w:rsidRPr="005578FF" w:rsidRDefault="00AB50CA"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6CFF5881" w14:textId="31B9A168" w:rsidR="00AB50CA" w:rsidRPr="005578FF" w:rsidRDefault="00972526" w:rsidP="00846D7E">
            <w:pPr>
              <w:jc w:val="center"/>
              <w:rPr>
                <w:b/>
                <w:bCs/>
                <w:sz w:val="24"/>
                <w:szCs w:val="24"/>
              </w:rPr>
            </w:pPr>
            <w:r>
              <w:rPr>
                <w:rFonts w:hint="cs"/>
                <w:b/>
                <w:bCs/>
                <w:sz w:val="24"/>
                <w:szCs w:val="24"/>
                <w:rtl/>
              </w:rPr>
              <w:t>5</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1AF33564" w14:textId="4C445E27" w:rsidR="00AB50CA" w:rsidRPr="005578FF" w:rsidRDefault="001B2E40" w:rsidP="00846D7E">
            <w:pPr>
              <w:jc w:val="center"/>
              <w:rPr>
                <w:sz w:val="24"/>
                <w:szCs w:val="24"/>
              </w:rPr>
            </w:pPr>
            <w:r>
              <w:rPr>
                <w:rFonts w:hint="cs"/>
                <w:sz w:val="24"/>
                <w:szCs w:val="24"/>
                <w:rtl/>
              </w:rPr>
              <w:t>10</w:t>
            </w:r>
          </w:p>
        </w:tc>
      </w:tr>
      <w:tr w:rsidR="00AB50CA" w:rsidRPr="00950567" w14:paraId="34B3DE75"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5488C6A4" w14:textId="77777777" w:rsidR="00AB50CA" w:rsidRPr="005578FF" w:rsidRDefault="00AB50CA"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E396EE7" w14:textId="3CAC1BF7" w:rsidR="00AB50CA" w:rsidRPr="00BB7D40" w:rsidRDefault="00972526" w:rsidP="00846D7E">
            <w:pPr>
              <w:jc w:val="center"/>
              <w:rPr>
                <w:b/>
                <w:bCs/>
                <w:sz w:val="24"/>
                <w:szCs w:val="24"/>
                <w:rtl/>
              </w:rPr>
            </w:pPr>
            <w:r>
              <w:rPr>
                <w:rFonts w:hint="cs"/>
                <w:b/>
                <w:bCs/>
                <w:sz w:val="24"/>
                <w:szCs w:val="24"/>
                <w:rtl/>
              </w:rPr>
              <w:t>3</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1C6047EC" w14:textId="3518EF45" w:rsidR="00AB50CA" w:rsidRPr="005578FF" w:rsidRDefault="001B2E40" w:rsidP="00846D7E">
            <w:pPr>
              <w:jc w:val="center"/>
              <w:rPr>
                <w:sz w:val="24"/>
                <w:szCs w:val="24"/>
                <w:rtl/>
              </w:rPr>
            </w:pPr>
            <w:r>
              <w:rPr>
                <w:rFonts w:hint="cs"/>
                <w:sz w:val="24"/>
                <w:szCs w:val="24"/>
                <w:rtl/>
              </w:rPr>
              <w:t>6</w:t>
            </w:r>
          </w:p>
        </w:tc>
      </w:tr>
      <w:tr w:rsidR="00AB50CA" w:rsidRPr="00950567" w14:paraId="7D60EDB9"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736A1168" w14:textId="77777777" w:rsidR="00AB50CA" w:rsidRDefault="00AB50CA"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472AB9FE" w14:textId="29124349" w:rsidR="00AB50CA" w:rsidRPr="005578FF" w:rsidRDefault="00972526" w:rsidP="00846D7E">
            <w:pPr>
              <w:jc w:val="center"/>
              <w:rPr>
                <w:sz w:val="24"/>
                <w:szCs w:val="24"/>
                <w:rtl/>
              </w:rPr>
            </w:pPr>
            <w:r>
              <w:rPr>
                <w:rFonts w:hint="cs"/>
                <w:sz w:val="24"/>
                <w:szCs w:val="24"/>
                <w:rtl/>
              </w:rPr>
              <w:t>1</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4D2E1ED0" w14:textId="0FCFE1DF" w:rsidR="00AB50CA" w:rsidRPr="005578FF" w:rsidRDefault="001B2E40" w:rsidP="00846D7E">
            <w:pPr>
              <w:jc w:val="center"/>
              <w:rPr>
                <w:sz w:val="24"/>
                <w:szCs w:val="24"/>
                <w:rtl/>
              </w:rPr>
            </w:pPr>
            <w:r>
              <w:rPr>
                <w:rFonts w:hint="cs"/>
                <w:sz w:val="24"/>
                <w:szCs w:val="24"/>
                <w:rtl/>
              </w:rPr>
              <w:t>2</w:t>
            </w:r>
          </w:p>
        </w:tc>
      </w:tr>
    </w:tbl>
    <w:p w14:paraId="6AFC8897" w14:textId="1B3A5CD8" w:rsidR="00C33738" w:rsidRPr="00C33738" w:rsidRDefault="00C33738" w:rsidP="00C33738">
      <w:pPr>
        <w:bidi/>
        <w:rPr>
          <w:rFonts w:ascii="Simplified Arabic" w:hAnsi="Simplified Arabic" w:cs="Simplified Arabic"/>
          <w:sz w:val="28"/>
          <w:szCs w:val="28"/>
          <w:lang w:bidi="ar-AE"/>
        </w:rPr>
      </w:pPr>
      <w:r w:rsidRPr="00C33738">
        <w:rPr>
          <w:rFonts w:ascii="Simplified Arabic" w:hAnsi="Simplified Arabic" w:cs="Simplified Arabic"/>
          <w:noProof/>
          <w:sz w:val="28"/>
          <w:szCs w:val="28"/>
          <w:lang w:bidi="ar-AE"/>
        </w:rPr>
        <w:drawing>
          <wp:inline distT="0" distB="0" distL="0" distR="0" wp14:anchorId="24B265EA" wp14:editId="4C595C65">
            <wp:extent cx="5943600" cy="3495675"/>
            <wp:effectExtent l="0" t="0" r="0" b="9525"/>
            <wp:docPr id="1502255463"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510E6BD" w14:textId="77777777" w:rsidR="00C33738" w:rsidRPr="00C33738" w:rsidRDefault="00C33738" w:rsidP="00C33738">
      <w:pPr>
        <w:bidi/>
        <w:rPr>
          <w:rFonts w:ascii="Simplified Arabic" w:hAnsi="Simplified Arabic" w:cs="Simplified Arabic"/>
          <w:sz w:val="28"/>
          <w:szCs w:val="28"/>
          <w:lang w:bidi="ar-AE"/>
        </w:rPr>
      </w:pPr>
    </w:p>
    <w:p w14:paraId="2DEF38E8" w14:textId="77777777" w:rsidR="009572E3" w:rsidRDefault="009572E3" w:rsidP="00AB50CA">
      <w:pPr>
        <w:bidi/>
        <w:rPr>
          <w:rFonts w:ascii="Simplified Arabic" w:hAnsi="Simplified Arabic" w:cs="Simplified Arabic"/>
          <w:sz w:val="28"/>
          <w:szCs w:val="28"/>
          <w:rtl/>
          <w:lang w:bidi="ar-AE"/>
        </w:rPr>
      </w:pPr>
    </w:p>
    <w:p w14:paraId="705753C9" w14:textId="12E9C9CB" w:rsidR="00AB50CA" w:rsidRDefault="00780459" w:rsidP="009572E3">
      <w:pPr>
        <w:bidi/>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الجدول أعلا</w:t>
      </w:r>
      <w:r w:rsidR="009572E3">
        <w:rPr>
          <w:rFonts w:ascii="Simplified Arabic" w:hAnsi="Simplified Arabic" w:cs="Simplified Arabic" w:hint="cs"/>
          <w:sz w:val="28"/>
          <w:szCs w:val="28"/>
          <w:rtl/>
          <w:lang w:bidi="ar-AE"/>
        </w:rPr>
        <w:t xml:space="preserve">ه </w:t>
      </w:r>
      <w:r>
        <w:rPr>
          <w:rFonts w:ascii="Simplified Arabic" w:hAnsi="Simplified Arabic" w:cs="Simplified Arabic" w:hint="cs"/>
          <w:sz w:val="28"/>
          <w:szCs w:val="28"/>
          <w:rtl/>
          <w:lang w:bidi="ar-AE"/>
        </w:rPr>
        <w:t xml:space="preserve"> يوضح </w:t>
      </w:r>
      <w:r w:rsidR="001B2E40">
        <w:rPr>
          <w:rFonts w:ascii="Simplified Arabic" w:hAnsi="Simplified Arabic" w:cs="Simplified Arabic" w:hint="cs"/>
          <w:sz w:val="28"/>
          <w:szCs w:val="28"/>
          <w:rtl/>
          <w:lang w:bidi="ar-AE"/>
        </w:rPr>
        <w:t xml:space="preserve">ان أعلى نسبة </w:t>
      </w:r>
      <w:r w:rsidR="00E432A8">
        <w:rPr>
          <w:rFonts w:ascii="Simplified Arabic" w:hAnsi="Simplified Arabic" w:cs="Simplified Arabic" w:hint="cs"/>
          <w:sz w:val="28"/>
          <w:szCs w:val="28"/>
          <w:rtl/>
          <w:lang w:bidi="ar-AE"/>
        </w:rPr>
        <w:t>ر</w:t>
      </w:r>
      <w:r w:rsidR="001B2E40">
        <w:rPr>
          <w:rFonts w:ascii="Simplified Arabic" w:hAnsi="Simplified Arabic" w:cs="Simplified Arabic" w:hint="cs"/>
          <w:sz w:val="28"/>
          <w:szCs w:val="28"/>
          <w:rtl/>
          <w:lang w:bidi="ar-AE"/>
        </w:rPr>
        <w:t xml:space="preserve">اى حول </w:t>
      </w:r>
      <w:r w:rsidR="00E432A8">
        <w:rPr>
          <w:rFonts w:ascii="Simplified Arabic" w:hAnsi="Simplified Arabic" w:cs="Simplified Arabic" w:hint="cs"/>
          <w:sz w:val="28"/>
          <w:szCs w:val="28"/>
          <w:rtl/>
          <w:lang w:bidi="ar-AE"/>
        </w:rPr>
        <w:t xml:space="preserve">كان للتحليل المالي دور في تجنب قرارات إستثمارية فاشلة </w:t>
      </w:r>
      <w:r w:rsidR="00ED5114">
        <w:rPr>
          <w:rFonts w:ascii="Simplified Arabic" w:hAnsi="Simplified Arabic" w:cs="Simplified Arabic" w:hint="cs"/>
          <w:sz w:val="28"/>
          <w:szCs w:val="28"/>
          <w:rtl/>
          <w:lang w:bidi="ar-AE"/>
        </w:rPr>
        <w:t xml:space="preserve">هو أوافق بنسبة 48% . </w:t>
      </w:r>
    </w:p>
    <w:p w14:paraId="67E4CEAD" w14:textId="77777777" w:rsidR="00C33738" w:rsidRDefault="00C33738" w:rsidP="00C33738">
      <w:pPr>
        <w:bidi/>
        <w:rPr>
          <w:rFonts w:ascii="Simplified Arabic" w:hAnsi="Simplified Arabic" w:cs="Simplified Arabic"/>
          <w:sz w:val="28"/>
          <w:szCs w:val="28"/>
          <w:rtl/>
          <w:lang w:bidi="ar-AE"/>
        </w:rPr>
      </w:pPr>
    </w:p>
    <w:p w14:paraId="08DE7890" w14:textId="6B616694" w:rsidR="002D3248" w:rsidRDefault="002D3248" w:rsidP="002D3248">
      <w:pPr>
        <w:pStyle w:val="Caption"/>
        <w:bidi/>
        <w:jc w:val="center"/>
        <w:rPr>
          <w:rFonts w:ascii="Simplified Arabic" w:hAnsi="Simplified Arabic" w:cs="Simplified Arabic"/>
          <w:b/>
          <w:bCs/>
          <w:i w:val="0"/>
          <w:iCs w:val="0"/>
          <w:color w:val="000000" w:themeColor="text1"/>
          <w:sz w:val="28"/>
          <w:szCs w:val="28"/>
          <w:rtl/>
          <w:lang w:bidi="ar-AE"/>
        </w:rPr>
      </w:pPr>
      <w:bookmarkStart w:id="56" w:name="_Toc209373992"/>
      <w:r w:rsidRPr="002D3248">
        <w:rPr>
          <w:rFonts w:ascii="Simplified Arabic" w:hAnsi="Simplified Arabic" w:cs="Simplified Arabic"/>
          <w:b/>
          <w:bCs/>
          <w:i w:val="0"/>
          <w:iCs w:val="0"/>
          <w:color w:val="000000" w:themeColor="text1"/>
          <w:sz w:val="28"/>
          <w:szCs w:val="28"/>
          <w:rtl/>
        </w:rPr>
        <w:t xml:space="preserve">جدول </w:t>
      </w:r>
      <w:r w:rsidRPr="002D3248">
        <w:rPr>
          <w:rFonts w:ascii="Simplified Arabic" w:hAnsi="Simplified Arabic" w:cs="Simplified Arabic"/>
          <w:b/>
          <w:bCs/>
          <w:i w:val="0"/>
          <w:iCs w:val="0"/>
          <w:color w:val="000000" w:themeColor="text1"/>
          <w:sz w:val="28"/>
          <w:szCs w:val="28"/>
          <w:rtl/>
        </w:rPr>
        <w:fldChar w:fldCharType="begin"/>
      </w:r>
      <w:r w:rsidRPr="002D3248">
        <w:rPr>
          <w:rFonts w:ascii="Simplified Arabic" w:hAnsi="Simplified Arabic" w:cs="Simplified Arabic"/>
          <w:b/>
          <w:bCs/>
          <w:i w:val="0"/>
          <w:iCs w:val="0"/>
          <w:color w:val="000000" w:themeColor="text1"/>
          <w:sz w:val="28"/>
          <w:szCs w:val="28"/>
          <w:rtl/>
        </w:rPr>
        <w:instrText xml:space="preserve"> </w:instrText>
      </w:r>
      <w:r w:rsidRPr="002D3248">
        <w:rPr>
          <w:rFonts w:ascii="Simplified Arabic" w:hAnsi="Simplified Arabic" w:cs="Simplified Arabic"/>
          <w:b/>
          <w:bCs/>
          <w:i w:val="0"/>
          <w:iCs w:val="0"/>
          <w:color w:val="000000" w:themeColor="text1"/>
          <w:sz w:val="28"/>
          <w:szCs w:val="28"/>
        </w:rPr>
        <w:instrText>SEQ</w:instrText>
      </w:r>
      <w:r w:rsidRPr="002D3248">
        <w:rPr>
          <w:rFonts w:ascii="Simplified Arabic" w:hAnsi="Simplified Arabic" w:cs="Simplified Arabic"/>
          <w:b/>
          <w:bCs/>
          <w:i w:val="0"/>
          <w:iCs w:val="0"/>
          <w:color w:val="000000" w:themeColor="text1"/>
          <w:sz w:val="28"/>
          <w:szCs w:val="28"/>
          <w:rtl/>
        </w:rPr>
        <w:instrText xml:space="preserve"> جدول \* </w:instrText>
      </w:r>
      <w:r w:rsidRPr="002D3248">
        <w:rPr>
          <w:rFonts w:ascii="Simplified Arabic" w:hAnsi="Simplified Arabic" w:cs="Simplified Arabic"/>
          <w:b/>
          <w:bCs/>
          <w:i w:val="0"/>
          <w:iCs w:val="0"/>
          <w:color w:val="000000" w:themeColor="text1"/>
          <w:sz w:val="28"/>
          <w:szCs w:val="28"/>
        </w:rPr>
        <w:instrText>ARABIC</w:instrText>
      </w:r>
      <w:r w:rsidRPr="002D3248">
        <w:rPr>
          <w:rFonts w:ascii="Simplified Arabic" w:hAnsi="Simplified Arabic" w:cs="Simplified Arabic"/>
          <w:b/>
          <w:bCs/>
          <w:i w:val="0"/>
          <w:iCs w:val="0"/>
          <w:color w:val="000000" w:themeColor="text1"/>
          <w:sz w:val="28"/>
          <w:szCs w:val="28"/>
          <w:rtl/>
        </w:rPr>
        <w:instrText xml:space="preserve"> </w:instrText>
      </w:r>
      <w:r w:rsidRPr="002D3248">
        <w:rPr>
          <w:rFonts w:ascii="Simplified Arabic" w:hAnsi="Simplified Arabic" w:cs="Simplified Arabic"/>
          <w:b/>
          <w:bCs/>
          <w:i w:val="0"/>
          <w:iCs w:val="0"/>
          <w:color w:val="000000" w:themeColor="text1"/>
          <w:sz w:val="28"/>
          <w:szCs w:val="28"/>
          <w:rtl/>
        </w:rPr>
        <w:fldChar w:fldCharType="separate"/>
      </w:r>
      <w:r w:rsidR="00FE7CE4">
        <w:rPr>
          <w:rFonts w:ascii="Simplified Arabic" w:hAnsi="Simplified Arabic" w:cs="Simplified Arabic"/>
          <w:b/>
          <w:bCs/>
          <w:i w:val="0"/>
          <w:iCs w:val="0"/>
          <w:noProof/>
          <w:color w:val="000000" w:themeColor="text1"/>
          <w:sz w:val="28"/>
          <w:szCs w:val="28"/>
          <w:rtl/>
        </w:rPr>
        <w:t>20</w:t>
      </w:r>
      <w:r w:rsidRPr="002D3248">
        <w:rPr>
          <w:rFonts w:ascii="Simplified Arabic" w:hAnsi="Simplified Arabic" w:cs="Simplified Arabic"/>
          <w:b/>
          <w:bCs/>
          <w:i w:val="0"/>
          <w:iCs w:val="0"/>
          <w:color w:val="000000" w:themeColor="text1"/>
          <w:sz w:val="28"/>
          <w:szCs w:val="28"/>
          <w:rtl/>
        </w:rPr>
        <w:fldChar w:fldCharType="end"/>
      </w:r>
      <w:r w:rsidRPr="002D3248">
        <w:rPr>
          <w:rFonts w:ascii="Simplified Arabic" w:hAnsi="Simplified Arabic" w:cs="Simplified Arabic"/>
          <w:b/>
          <w:bCs/>
          <w:i w:val="0"/>
          <w:iCs w:val="0"/>
          <w:color w:val="000000" w:themeColor="text1"/>
          <w:sz w:val="28"/>
          <w:szCs w:val="28"/>
          <w:rtl/>
          <w:lang w:bidi="ar-AE"/>
        </w:rPr>
        <w:t xml:space="preserve"> يتم إعادة النظر في نتائج التحليل المالي بعد تنفيذ المشاريع الإستثمارية</w:t>
      </w:r>
      <w:bookmarkEnd w:id="56"/>
    </w:p>
    <w:tbl>
      <w:tblPr>
        <w:tblStyle w:val="ListTable3-Accent1"/>
        <w:bidiVisual/>
        <w:tblW w:w="5637" w:type="dxa"/>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418"/>
        <w:gridCol w:w="2268"/>
      </w:tblGrid>
      <w:tr w:rsidR="008C04A4" w:rsidRPr="00950567" w14:paraId="5E0C45B6" w14:textId="77777777" w:rsidTr="00846D7E">
        <w:trPr>
          <w:cnfStyle w:val="100000000000" w:firstRow="1" w:lastRow="0" w:firstColumn="0" w:lastColumn="0" w:oddVBand="0" w:evenVBand="0" w:oddHBand="0" w:evenHBand="0" w:firstRowFirstColumn="0" w:firstRowLastColumn="0" w:lastRowFirstColumn="0" w:lastRowLastColumn="0"/>
          <w:trHeight w:val="257"/>
        </w:trPr>
        <w:tc>
          <w:tcPr>
            <w:cnfStyle w:val="001000000100" w:firstRow="0" w:lastRow="0" w:firstColumn="1" w:lastColumn="0" w:oddVBand="0" w:evenVBand="0" w:oddHBand="0" w:evenHBand="0" w:firstRowFirstColumn="1" w:firstRowLastColumn="0" w:lastRowFirstColumn="0" w:lastRowLastColumn="0"/>
            <w:tcW w:w="1951" w:type="dxa"/>
            <w:tcBorders>
              <w:bottom w:val="none" w:sz="0" w:space="0" w:color="auto"/>
              <w:right w:val="none" w:sz="0" w:space="0" w:color="auto"/>
            </w:tcBorders>
            <w:shd w:val="clear" w:color="auto" w:fill="ACB9CA" w:themeFill="text2" w:themeFillTint="66"/>
          </w:tcPr>
          <w:p w14:paraId="2834D4F3" w14:textId="77777777" w:rsidR="008C04A4" w:rsidRPr="004F7E0C" w:rsidRDefault="008C04A4" w:rsidP="00846D7E">
            <w:pPr>
              <w:jc w:val="center"/>
              <w:rPr>
                <w:b w:val="0"/>
                <w:bCs w:val="0"/>
                <w:color w:val="000000" w:themeColor="text1"/>
                <w:sz w:val="24"/>
                <w:szCs w:val="24"/>
                <w:rtl/>
              </w:rPr>
            </w:pPr>
            <w:r>
              <w:rPr>
                <w:rFonts w:hint="cs"/>
                <w:color w:val="000000" w:themeColor="text1"/>
                <w:sz w:val="24"/>
                <w:szCs w:val="24"/>
                <w:rtl/>
              </w:rPr>
              <w:t>الرأي</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shd w:val="clear" w:color="auto" w:fill="ACB9CA" w:themeFill="text2" w:themeFillTint="66"/>
          </w:tcPr>
          <w:p w14:paraId="0DDA2E92" w14:textId="77777777" w:rsidR="008C04A4" w:rsidRPr="004F7E0C" w:rsidRDefault="008C04A4" w:rsidP="00846D7E">
            <w:pPr>
              <w:jc w:val="center"/>
              <w:rPr>
                <w:b w:val="0"/>
                <w:bCs w:val="0"/>
                <w:color w:val="000000" w:themeColor="text1"/>
                <w:sz w:val="24"/>
                <w:szCs w:val="24"/>
                <w:rtl/>
              </w:rPr>
            </w:pPr>
            <w:r w:rsidRPr="004F7E0C">
              <w:rPr>
                <w:rFonts w:hint="cs"/>
                <w:color w:val="000000" w:themeColor="text1"/>
                <w:sz w:val="24"/>
                <w:szCs w:val="24"/>
                <w:rtl/>
              </w:rPr>
              <w:t>التكرار</w:t>
            </w:r>
          </w:p>
        </w:tc>
        <w:tc>
          <w:tcPr>
            <w:cnfStyle w:val="000100001000" w:firstRow="0" w:lastRow="0" w:firstColumn="0" w:lastColumn="1" w:oddVBand="0" w:evenVBand="0" w:oddHBand="0" w:evenHBand="0" w:firstRowFirstColumn="0" w:firstRowLastColumn="1" w:lastRowFirstColumn="0" w:lastRowLastColumn="0"/>
            <w:tcW w:w="2268" w:type="dxa"/>
            <w:tcBorders>
              <w:left w:val="none" w:sz="0" w:space="0" w:color="auto"/>
              <w:bottom w:val="none" w:sz="0" w:space="0" w:color="auto"/>
            </w:tcBorders>
            <w:shd w:val="clear" w:color="auto" w:fill="ACB9CA" w:themeFill="text2" w:themeFillTint="66"/>
          </w:tcPr>
          <w:p w14:paraId="063944AD" w14:textId="77777777" w:rsidR="008C04A4" w:rsidRPr="004F7E0C" w:rsidRDefault="008C04A4" w:rsidP="00846D7E">
            <w:pPr>
              <w:jc w:val="center"/>
              <w:rPr>
                <w:b w:val="0"/>
                <w:bCs w:val="0"/>
                <w:color w:val="000000" w:themeColor="text1"/>
                <w:sz w:val="24"/>
                <w:szCs w:val="24"/>
                <w:rtl/>
              </w:rPr>
            </w:pPr>
            <w:r w:rsidRPr="004F7E0C">
              <w:rPr>
                <w:rFonts w:hint="cs"/>
                <w:color w:val="000000" w:themeColor="text1"/>
                <w:sz w:val="24"/>
                <w:szCs w:val="24"/>
                <w:rtl/>
              </w:rPr>
              <w:t>النسبة المئوية</w:t>
            </w:r>
          </w:p>
        </w:tc>
      </w:tr>
      <w:tr w:rsidR="008C04A4" w:rsidRPr="00950567" w14:paraId="4DAE7E81" w14:textId="77777777" w:rsidTr="00846D7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17DB3F0C" w14:textId="77777777" w:rsidR="008C04A4" w:rsidRPr="005578FF" w:rsidRDefault="008C04A4" w:rsidP="00846D7E">
            <w:pPr>
              <w:jc w:val="center"/>
              <w:rPr>
                <w:sz w:val="24"/>
                <w:szCs w:val="24"/>
              </w:rPr>
            </w:pPr>
            <w:r>
              <w:rPr>
                <w:rFonts w:hint="cs"/>
                <w:sz w:val="24"/>
                <w:szCs w:val="24"/>
                <w:rtl/>
              </w:rPr>
              <w:lastRenderedPageBreak/>
              <w:t>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510E605D" w14:textId="60957A76" w:rsidR="008C04A4" w:rsidRPr="005578FF" w:rsidRDefault="00780459" w:rsidP="00846D7E">
            <w:pPr>
              <w:jc w:val="center"/>
              <w:rPr>
                <w:b/>
                <w:bCs/>
                <w:sz w:val="24"/>
                <w:szCs w:val="24"/>
              </w:rPr>
            </w:pPr>
            <w:r>
              <w:rPr>
                <w:rFonts w:hint="cs"/>
                <w:b/>
                <w:bCs/>
                <w:sz w:val="24"/>
                <w:szCs w:val="24"/>
                <w:rtl/>
              </w:rPr>
              <w:t>16</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2F93A1AF" w14:textId="31C9FC55" w:rsidR="008C04A4" w:rsidRPr="005578FF" w:rsidRDefault="00780459" w:rsidP="00846D7E">
            <w:pPr>
              <w:jc w:val="center"/>
              <w:rPr>
                <w:sz w:val="24"/>
                <w:szCs w:val="24"/>
              </w:rPr>
            </w:pPr>
            <w:r>
              <w:rPr>
                <w:rFonts w:hint="cs"/>
                <w:sz w:val="24"/>
                <w:szCs w:val="24"/>
                <w:rtl/>
              </w:rPr>
              <w:t>32</w:t>
            </w:r>
          </w:p>
        </w:tc>
      </w:tr>
      <w:tr w:rsidR="008C04A4" w:rsidRPr="00950567" w14:paraId="4A09CA0C" w14:textId="77777777" w:rsidTr="00846D7E">
        <w:trPr>
          <w:trHeight w:val="566"/>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3A380317" w14:textId="77777777" w:rsidR="008C04A4" w:rsidRPr="005578FF" w:rsidRDefault="008C04A4" w:rsidP="00846D7E">
            <w:pPr>
              <w:jc w:val="center"/>
              <w:rPr>
                <w:sz w:val="24"/>
                <w:szCs w:val="24"/>
              </w:rPr>
            </w:pPr>
            <w:r>
              <w:rPr>
                <w:rFonts w:hint="cs"/>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11DB563C" w14:textId="45AAC70D" w:rsidR="008C04A4" w:rsidRPr="005578FF" w:rsidRDefault="00780459" w:rsidP="00846D7E">
            <w:pPr>
              <w:jc w:val="center"/>
              <w:rPr>
                <w:b/>
                <w:bCs/>
                <w:sz w:val="24"/>
                <w:szCs w:val="24"/>
              </w:rPr>
            </w:pPr>
            <w:r>
              <w:rPr>
                <w:rFonts w:hint="cs"/>
                <w:b/>
                <w:bCs/>
                <w:sz w:val="24"/>
                <w:szCs w:val="24"/>
                <w:rtl/>
              </w:rPr>
              <w:t>20</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2687FD36" w14:textId="4F867A5E" w:rsidR="008C04A4" w:rsidRPr="005578FF" w:rsidRDefault="00780459" w:rsidP="00846D7E">
            <w:pPr>
              <w:jc w:val="center"/>
              <w:rPr>
                <w:sz w:val="24"/>
                <w:szCs w:val="24"/>
                <w:lang w:bidi="ar-EG"/>
              </w:rPr>
            </w:pPr>
            <w:r>
              <w:rPr>
                <w:rFonts w:hint="cs"/>
                <w:sz w:val="24"/>
                <w:szCs w:val="24"/>
                <w:rtl/>
                <w:lang w:bidi="ar-EG"/>
              </w:rPr>
              <w:t>40</w:t>
            </w:r>
          </w:p>
        </w:tc>
      </w:tr>
      <w:tr w:rsidR="008C04A4" w:rsidRPr="00950567" w14:paraId="5ED23D26" w14:textId="77777777" w:rsidTr="00846D7E">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951" w:type="dxa"/>
            <w:tcBorders>
              <w:top w:val="none" w:sz="0" w:space="0" w:color="auto"/>
              <w:bottom w:val="none" w:sz="0" w:space="0" w:color="auto"/>
              <w:right w:val="none" w:sz="0" w:space="0" w:color="auto"/>
            </w:tcBorders>
          </w:tcPr>
          <w:p w14:paraId="7499087F" w14:textId="77777777" w:rsidR="008C04A4" w:rsidRPr="005578FF" w:rsidRDefault="008C04A4" w:rsidP="00846D7E">
            <w:pPr>
              <w:jc w:val="center"/>
              <w:rPr>
                <w:sz w:val="24"/>
                <w:szCs w:val="24"/>
              </w:rPr>
            </w:pPr>
            <w:r>
              <w:rPr>
                <w:rFonts w:hint="cs"/>
                <w:sz w:val="24"/>
                <w:szCs w:val="24"/>
                <w:rtl/>
              </w:rPr>
              <w:t xml:space="preserve">صحيح إلى حد ما </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tcPr>
          <w:p w14:paraId="2DE7DDAF" w14:textId="76CBE400" w:rsidR="008C04A4" w:rsidRPr="005578FF" w:rsidRDefault="00780459" w:rsidP="00846D7E">
            <w:pPr>
              <w:jc w:val="center"/>
              <w:rPr>
                <w:b/>
                <w:bCs/>
                <w:sz w:val="24"/>
                <w:szCs w:val="24"/>
              </w:rPr>
            </w:pPr>
            <w:r>
              <w:rPr>
                <w:rFonts w:hint="cs"/>
                <w:b/>
                <w:bCs/>
                <w:sz w:val="24"/>
                <w:szCs w:val="24"/>
                <w:rtl/>
              </w:rPr>
              <w:t>8</w:t>
            </w:r>
          </w:p>
        </w:tc>
        <w:tc>
          <w:tcPr>
            <w:cnfStyle w:val="000100000000" w:firstRow="0" w:lastRow="0" w:firstColumn="0" w:lastColumn="1"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tcPr>
          <w:p w14:paraId="33304BA1" w14:textId="1DD508C0" w:rsidR="008C04A4" w:rsidRPr="005578FF" w:rsidRDefault="00780459" w:rsidP="00846D7E">
            <w:pPr>
              <w:jc w:val="center"/>
              <w:rPr>
                <w:sz w:val="24"/>
                <w:szCs w:val="24"/>
              </w:rPr>
            </w:pPr>
            <w:r>
              <w:rPr>
                <w:rFonts w:hint="cs"/>
                <w:sz w:val="24"/>
                <w:szCs w:val="24"/>
                <w:rtl/>
              </w:rPr>
              <w:t>16</w:t>
            </w:r>
          </w:p>
        </w:tc>
      </w:tr>
      <w:tr w:rsidR="008C04A4" w:rsidRPr="00950567" w14:paraId="2590D019" w14:textId="77777777" w:rsidTr="00846D7E">
        <w:trPr>
          <w:trHeight w:val="569"/>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tcPr>
          <w:p w14:paraId="4280B698" w14:textId="77777777" w:rsidR="008C04A4" w:rsidRPr="005578FF" w:rsidRDefault="008C04A4" w:rsidP="00846D7E">
            <w:pPr>
              <w:jc w:val="center"/>
              <w:rPr>
                <w:sz w:val="24"/>
                <w:szCs w:val="24"/>
                <w:rtl/>
              </w:rPr>
            </w:pPr>
            <w:r>
              <w:rPr>
                <w:rFonts w:hint="cs"/>
                <w:sz w:val="24"/>
                <w:szCs w:val="24"/>
                <w:rtl/>
              </w:rPr>
              <w:t xml:space="preserve">لا أوافق </w:t>
            </w:r>
          </w:p>
        </w:tc>
        <w:tc>
          <w:tcPr>
            <w:cnfStyle w:val="000010000000" w:firstRow="0" w:lastRow="0" w:firstColumn="0" w:lastColumn="0" w:oddVBand="1" w:evenVBand="0" w:oddHBand="0" w:evenHBand="0" w:firstRowFirstColumn="0" w:firstRowLastColumn="0" w:lastRowFirstColumn="0" w:lastRowLastColumn="0"/>
            <w:tcW w:w="1418" w:type="dxa"/>
            <w:tcBorders>
              <w:left w:val="none" w:sz="0" w:space="0" w:color="auto"/>
              <w:right w:val="none" w:sz="0" w:space="0" w:color="auto"/>
            </w:tcBorders>
          </w:tcPr>
          <w:p w14:paraId="5EE9AC40" w14:textId="3C9FC557" w:rsidR="008C04A4" w:rsidRPr="00BB7D40" w:rsidRDefault="008C04A4" w:rsidP="00846D7E">
            <w:pPr>
              <w:jc w:val="center"/>
              <w:rPr>
                <w:b/>
                <w:bCs/>
                <w:sz w:val="24"/>
                <w:szCs w:val="24"/>
                <w:rtl/>
              </w:rPr>
            </w:pPr>
            <w:r>
              <w:rPr>
                <w:rFonts w:hint="cs"/>
                <w:b/>
                <w:bCs/>
                <w:sz w:val="24"/>
                <w:szCs w:val="24"/>
                <w:rtl/>
              </w:rPr>
              <w:t>4</w:t>
            </w:r>
          </w:p>
        </w:tc>
        <w:tc>
          <w:tcPr>
            <w:cnfStyle w:val="000100000000" w:firstRow="0" w:lastRow="0" w:firstColumn="0" w:lastColumn="1" w:oddVBand="0" w:evenVBand="0" w:oddHBand="0" w:evenHBand="0" w:firstRowFirstColumn="0" w:firstRowLastColumn="0" w:lastRowFirstColumn="0" w:lastRowLastColumn="0"/>
            <w:tcW w:w="2268" w:type="dxa"/>
            <w:tcBorders>
              <w:left w:val="none" w:sz="0" w:space="0" w:color="auto"/>
            </w:tcBorders>
          </w:tcPr>
          <w:p w14:paraId="4581F495" w14:textId="34BB7978" w:rsidR="008C04A4" w:rsidRPr="005578FF" w:rsidRDefault="00780459" w:rsidP="00846D7E">
            <w:pPr>
              <w:jc w:val="center"/>
              <w:rPr>
                <w:sz w:val="24"/>
                <w:szCs w:val="24"/>
                <w:rtl/>
              </w:rPr>
            </w:pPr>
            <w:r>
              <w:rPr>
                <w:rFonts w:hint="cs"/>
                <w:sz w:val="24"/>
                <w:szCs w:val="24"/>
                <w:rtl/>
              </w:rPr>
              <w:t>8</w:t>
            </w:r>
          </w:p>
        </w:tc>
      </w:tr>
      <w:tr w:rsidR="008C04A4" w:rsidRPr="00950567" w14:paraId="65557A04" w14:textId="77777777" w:rsidTr="00846D7E">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951" w:type="dxa"/>
            <w:tcBorders>
              <w:top w:val="none" w:sz="0" w:space="0" w:color="auto"/>
              <w:right w:val="none" w:sz="0" w:space="0" w:color="auto"/>
            </w:tcBorders>
          </w:tcPr>
          <w:p w14:paraId="3F8C0C00" w14:textId="77777777" w:rsidR="008C04A4" w:rsidRDefault="008C04A4" w:rsidP="00846D7E">
            <w:pPr>
              <w:jc w:val="center"/>
              <w:rPr>
                <w:sz w:val="24"/>
                <w:szCs w:val="24"/>
                <w:rtl/>
              </w:rPr>
            </w:pPr>
            <w:r>
              <w:rPr>
                <w:rFonts w:hint="cs"/>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1418" w:type="dxa"/>
            <w:tcBorders>
              <w:top w:val="none" w:sz="0" w:space="0" w:color="auto"/>
              <w:left w:val="none" w:sz="0" w:space="0" w:color="auto"/>
              <w:right w:val="none" w:sz="0" w:space="0" w:color="auto"/>
            </w:tcBorders>
          </w:tcPr>
          <w:p w14:paraId="7AB52953" w14:textId="46EE3CD0" w:rsidR="008C04A4" w:rsidRPr="005578FF" w:rsidRDefault="008C04A4" w:rsidP="00846D7E">
            <w:pPr>
              <w:jc w:val="center"/>
              <w:rPr>
                <w:sz w:val="24"/>
                <w:szCs w:val="24"/>
                <w:rtl/>
              </w:rPr>
            </w:pPr>
            <w:r>
              <w:rPr>
                <w:rFonts w:hint="cs"/>
                <w:sz w:val="24"/>
                <w:szCs w:val="24"/>
                <w:rtl/>
              </w:rPr>
              <w:t>2</w:t>
            </w:r>
          </w:p>
        </w:tc>
        <w:tc>
          <w:tcPr>
            <w:cnfStyle w:val="000100000010" w:firstRow="0" w:lastRow="0" w:firstColumn="0" w:lastColumn="1" w:oddVBand="0" w:evenVBand="0" w:oddHBand="0" w:evenHBand="0" w:firstRowFirstColumn="0" w:firstRowLastColumn="0" w:lastRowFirstColumn="0" w:lastRowLastColumn="1"/>
            <w:tcW w:w="2268" w:type="dxa"/>
            <w:tcBorders>
              <w:top w:val="none" w:sz="0" w:space="0" w:color="auto"/>
              <w:left w:val="none" w:sz="0" w:space="0" w:color="auto"/>
            </w:tcBorders>
          </w:tcPr>
          <w:p w14:paraId="12FF4061" w14:textId="6187E079" w:rsidR="008C04A4" w:rsidRPr="005578FF" w:rsidRDefault="00780459" w:rsidP="00846D7E">
            <w:pPr>
              <w:jc w:val="center"/>
              <w:rPr>
                <w:sz w:val="24"/>
                <w:szCs w:val="24"/>
                <w:rtl/>
              </w:rPr>
            </w:pPr>
            <w:r>
              <w:rPr>
                <w:rFonts w:hint="cs"/>
                <w:sz w:val="24"/>
                <w:szCs w:val="24"/>
                <w:rtl/>
              </w:rPr>
              <w:t>4</w:t>
            </w:r>
          </w:p>
        </w:tc>
      </w:tr>
    </w:tbl>
    <w:p w14:paraId="387E3D32" w14:textId="77777777" w:rsidR="002D3248" w:rsidRPr="002D3248" w:rsidRDefault="002D3248" w:rsidP="002D3248">
      <w:pPr>
        <w:bidi/>
        <w:rPr>
          <w:rtl/>
          <w:lang w:bidi="ar-AE"/>
        </w:rPr>
      </w:pPr>
    </w:p>
    <w:p w14:paraId="4C4EAB61" w14:textId="0975EE6B" w:rsidR="009A7B7E" w:rsidRPr="009A7B7E" w:rsidRDefault="009A7B7E" w:rsidP="009A7B7E">
      <w:pPr>
        <w:bidi/>
        <w:rPr>
          <w:rFonts w:ascii="Simplified Arabic" w:hAnsi="Simplified Arabic" w:cs="Simplified Arabic"/>
          <w:sz w:val="28"/>
          <w:szCs w:val="28"/>
          <w:lang w:bidi="ar-AE"/>
        </w:rPr>
      </w:pPr>
      <w:r w:rsidRPr="009A7B7E">
        <w:rPr>
          <w:rFonts w:ascii="Simplified Arabic" w:hAnsi="Simplified Arabic" w:cs="Simplified Arabic"/>
          <w:noProof/>
          <w:sz w:val="28"/>
          <w:szCs w:val="28"/>
          <w:lang w:bidi="ar-AE"/>
        </w:rPr>
        <w:drawing>
          <wp:inline distT="0" distB="0" distL="0" distR="0" wp14:anchorId="4E707BEA" wp14:editId="4422E347">
            <wp:extent cx="5943600" cy="3495675"/>
            <wp:effectExtent l="0" t="0" r="0" b="9525"/>
            <wp:docPr id="257439423"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1118D3F" w14:textId="77777777" w:rsidR="009A7B7E" w:rsidRPr="009A7B7E" w:rsidRDefault="009A7B7E" w:rsidP="009A7B7E">
      <w:pPr>
        <w:bidi/>
        <w:rPr>
          <w:rFonts w:ascii="Simplified Arabic" w:hAnsi="Simplified Arabic" w:cs="Simplified Arabic"/>
          <w:sz w:val="28"/>
          <w:szCs w:val="28"/>
          <w:lang w:bidi="ar-AE"/>
        </w:rPr>
      </w:pPr>
    </w:p>
    <w:p w14:paraId="7B11005D" w14:textId="77777777" w:rsidR="00AB50CA" w:rsidRDefault="00AB50CA" w:rsidP="00AB50CA">
      <w:pPr>
        <w:bidi/>
        <w:rPr>
          <w:rFonts w:ascii="Simplified Arabic" w:hAnsi="Simplified Arabic" w:cs="Simplified Arabic"/>
          <w:sz w:val="28"/>
          <w:szCs w:val="28"/>
          <w:rtl/>
          <w:lang w:bidi="ar-AE"/>
        </w:rPr>
      </w:pPr>
    </w:p>
    <w:p w14:paraId="1F9AFC6C" w14:textId="48B9F16D" w:rsidR="00AB50CA" w:rsidRDefault="009A7B7E" w:rsidP="00AB50CA">
      <w:pPr>
        <w:bidi/>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w:t>
      </w:r>
      <w:r w:rsidR="00E31822">
        <w:rPr>
          <w:rFonts w:ascii="Simplified Arabic" w:hAnsi="Simplified Arabic" w:cs="Simplified Arabic" w:hint="cs"/>
          <w:sz w:val="28"/>
          <w:szCs w:val="28"/>
          <w:rtl/>
          <w:lang w:bidi="ar-AE"/>
        </w:rPr>
        <w:t xml:space="preserve">لجدول أعلاه يوضح أن اعلى نسبة رأي </w:t>
      </w:r>
      <w:r w:rsidR="000F4C5C">
        <w:rPr>
          <w:rFonts w:ascii="Simplified Arabic" w:hAnsi="Simplified Arabic" w:cs="Simplified Arabic" w:hint="cs"/>
          <w:sz w:val="28"/>
          <w:szCs w:val="28"/>
          <w:rtl/>
          <w:lang w:bidi="ar-AE"/>
        </w:rPr>
        <w:t>في أن يتم إعادة النظر في نتائج التحليل المالي بعد تنفيذ المشاري</w:t>
      </w:r>
      <w:r w:rsidR="00A66EB7">
        <w:rPr>
          <w:rFonts w:ascii="Simplified Arabic" w:hAnsi="Simplified Arabic" w:cs="Simplified Arabic" w:hint="cs"/>
          <w:sz w:val="28"/>
          <w:szCs w:val="28"/>
          <w:rtl/>
          <w:lang w:bidi="ar-AE"/>
        </w:rPr>
        <w:t xml:space="preserve">ع </w:t>
      </w:r>
      <w:r w:rsidR="000F4C5C">
        <w:rPr>
          <w:rFonts w:ascii="Simplified Arabic" w:hAnsi="Simplified Arabic" w:cs="Simplified Arabic" w:hint="cs"/>
          <w:sz w:val="28"/>
          <w:szCs w:val="28"/>
          <w:rtl/>
          <w:lang w:bidi="ar-AE"/>
        </w:rPr>
        <w:t xml:space="preserve">الإستثمارية </w:t>
      </w:r>
      <w:r w:rsidR="00FA3A18">
        <w:rPr>
          <w:rFonts w:ascii="Simplified Arabic" w:hAnsi="Simplified Arabic" w:cs="Simplified Arabic" w:hint="cs"/>
          <w:sz w:val="28"/>
          <w:szCs w:val="28"/>
          <w:rtl/>
          <w:lang w:bidi="ar-AE"/>
        </w:rPr>
        <w:t xml:space="preserve">هو موافق بنسبة 40% . </w:t>
      </w:r>
    </w:p>
    <w:p w14:paraId="6E23DDF0" w14:textId="172BEA3C" w:rsidR="009E05BA" w:rsidRPr="00EC541C" w:rsidRDefault="000C2940" w:rsidP="00F62F9B">
      <w:pPr>
        <w:bidi/>
        <w:spacing w:line="360" w:lineRule="auto"/>
        <w:outlineLvl w:val="1"/>
        <w:rPr>
          <w:rFonts w:ascii="Simplified Arabic" w:hAnsi="Simplified Arabic" w:cs="Simplified Arabic"/>
          <w:b/>
          <w:bCs/>
          <w:sz w:val="32"/>
          <w:szCs w:val="32"/>
          <w:rtl/>
        </w:rPr>
      </w:pPr>
      <w:bookmarkStart w:id="57" w:name="_Toc209373449"/>
      <w:r w:rsidRPr="00EC541C">
        <w:rPr>
          <w:rFonts w:ascii="Simplified Arabic" w:hAnsi="Simplified Arabic" w:cs="Simplified Arabic" w:hint="cs"/>
          <w:b/>
          <w:bCs/>
          <w:sz w:val="32"/>
          <w:szCs w:val="32"/>
          <w:rtl/>
        </w:rPr>
        <w:t>قياس ثبات البيانات</w:t>
      </w:r>
      <w:bookmarkEnd w:id="57"/>
      <w:r w:rsidRPr="00EC541C">
        <w:rPr>
          <w:rFonts w:ascii="Simplified Arabic" w:hAnsi="Simplified Arabic" w:cs="Simplified Arabic" w:hint="cs"/>
          <w:b/>
          <w:bCs/>
          <w:sz w:val="32"/>
          <w:szCs w:val="32"/>
          <w:rtl/>
        </w:rPr>
        <w:t xml:space="preserve"> </w:t>
      </w:r>
    </w:p>
    <w:p w14:paraId="16BEBB37" w14:textId="30E06AA9" w:rsidR="009E05BA" w:rsidRPr="00B60E4C" w:rsidRDefault="009E05BA" w:rsidP="00F62F9B">
      <w:pPr>
        <w:spacing w:line="360" w:lineRule="auto"/>
        <w:jc w:val="right"/>
        <w:rPr>
          <w:rFonts w:ascii="Simplified Arabic" w:hAnsi="Simplified Arabic" w:cs="Simplified Arabic"/>
          <w:sz w:val="28"/>
          <w:szCs w:val="28"/>
        </w:rPr>
      </w:pPr>
      <w:r w:rsidRPr="00C4458A">
        <w:rPr>
          <w:rFonts w:ascii="Simplified Arabic" w:hAnsi="Simplified Arabic" w:cs="Simplified Arabic" w:hint="cs"/>
          <w:sz w:val="28"/>
          <w:szCs w:val="28"/>
          <w:rtl/>
        </w:rPr>
        <w:lastRenderedPageBreak/>
        <w:t xml:space="preserve">للتحقق من ثبات أداة الدراسة تم إستخدام </w:t>
      </w:r>
      <w:r w:rsidRPr="00C4458A">
        <w:rPr>
          <w:rFonts w:ascii="Simplified Arabic" w:hAnsi="Simplified Arabic" w:cs="Simplified Arabic"/>
          <w:sz w:val="28"/>
          <w:szCs w:val="28"/>
          <w:rtl/>
        </w:rPr>
        <w:t xml:space="preserve">معامل كرومباخ الفا </w:t>
      </w:r>
      <w:r w:rsidRPr="00C4458A">
        <w:rPr>
          <w:rFonts w:ascii="Simplified Arabic" w:hAnsi="Simplified Arabic" w:cs="Simplified Arabic" w:hint="cs"/>
          <w:sz w:val="28"/>
          <w:szCs w:val="28"/>
          <w:rtl/>
        </w:rPr>
        <w:t>لقياس كل مجال من مجالات الدراسة بالإضافة لحساب الأداة ككل</w:t>
      </w:r>
      <w:r w:rsidRPr="00C4458A">
        <w:rPr>
          <w:rFonts w:ascii="Simplified Arabic" w:hAnsi="Simplified Arabic" w:cs="Simplified Arabic"/>
          <w:sz w:val="28"/>
          <w:szCs w:val="28"/>
          <w:rtl/>
        </w:rPr>
        <w:t xml:space="preserve"> </w:t>
      </w:r>
      <w:r w:rsidRPr="00C4458A">
        <w:rPr>
          <w:rFonts w:ascii="Simplified Arabic" w:hAnsi="Simplified Arabic" w:cs="Simplified Arabic" w:hint="cs"/>
          <w:sz w:val="28"/>
          <w:szCs w:val="28"/>
          <w:rtl/>
        </w:rPr>
        <w:t>,</w:t>
      </w:r>
      <w:r w:rsidRPr="00C4458A">
        <w:rPr>
          <w:rFonts w:ascii="Simplified Arabic" w:hAnsi="Simplified Arabic" w:cs="Simplified Arabic"/>
          <w:sz w:val="28"/>
          <w:szCs w:val="28"/>
          <w:rtl/>
        </w:rPr>
        <w:t>النتيجة تكون اكبر من</w:t>
      </w:r>
      <w:r w:rsidRPr="00C4458A">
        <w:rPr>
          <w:rFonts w:ascii="Simplified Arabic" w:hAnsi="Simplified Arabic" w:cs="Simplified Arabic" w:hint="cs"/>
          <w:sz w:val="28"/>
          <w:szCs w:val="28"/>
          <w:rtl/>
        </w:rPr>
        <w:t>(</w:t>
      </w:r>
      <w:r w:rsidRPr="00C4458A">
        <w:rPr>
          <w:rFonts w:ascii="Simplified Arabic" w:hAnsi="Simplified Arabic" w:cs="Simplified Arabic"/>
          <w:sz w:val="28"/>
          <w:szCs w:val="28"/>
          <w:rtl/>
        </w:rPr>
        <w:t xml:space="preserve"> </w:t>
      </w:r>
      <w:r w:rsidRPr="00C4458A">
        <w:rPr>
          <w:rFonts w:ascii="Simplified Arabic" w:hAnsi="Simplified Arabic" w:cs="Simplified Arabic" w:hint="cs"/>
          <w:sz w:val="28"/>
          <w:szCs w:val="28"/>
          <w:rtl/>
        </w:rPr>
        <w:t xml:space="preserve">7.) . </w:t>
      </w:r>
    </w:p>
    <w:p w14:paraId="2E20E840" w14:textId="1E9C8B43" w:rsidR="009E05BA" w:rsidRPr="00A66EB7" w:rsidRDefault="005D34E2" w:rsidP="005D34E2">
      <w:pPr>
        <w:pStyle w:val="Caption"/>
        <w:jc w:val="center"/>
        <w:rPr>
          <w:rFonts w:ascii="Simplified Arabic" w:hAnsi="Simplified Arabic" w:cs="Simplified Arabic"/>
          <w:b/>
          <w:bCs/>
          <w:i w:val="0"/>
          <w:iCs w:val="0"/>
          <w:noProof/>
          <w:color w:val="000000" w:themeColor="text1"/>
          <w:sz w:val="28"/>
          <w:szCs w:val="28"/>
          <w:rtl/>
        </w:rPr>
      </w:pPr>
      <w:bookmarkStart w:id="58" w:name="_Toc209373993"/>
      <w:r w:rsidRPr="00A66EB7">
        <w:rPr>
          <w:rFonts w:ascii="Simplified Arabic" w:hAnsi="Simplified Arabic" w:cs="Simplified Arabic"/>
          <w:b/>
          <w:bCs/>
          <w:i w:val="0"/>
          <w:iCs w:val="0"/>
          <w:color w:val="000000" w:themeColor="text1"/>
          <w:sz w:val="28"/>
          <w:szCs w:val="28"/>
          <w:rtl/>
        </w:rPr>
        <w:t>جدول</w:t>
      </w:r>
      <w:r w:rsidRPr="00A66EB7">
        <w:rPr>
          <w:rFonts w:ascii="Simplified Arabic" w:hAnsi="Simplified Arabic" w:cs="Simplified Arabic"/>
          <w:b/>
          <w:bCs/>
          <w:i w:val="0"/>
          <w:iCs w:val="0"/>
          <w:color w:val="000000" w:themeColor="text1"/>
          <w:sz w:val="28"/>
          <w:szCs w:val="28"/>
        </w:rPr>
        <w:t xml:space="preserve"> </w:t>
      </w:r>
      <w:r w:rsidRPr="00A66EB7">
        <w:rPr>
          <w:rFonts w:ascii="Simplified Arabic" w:hAnsi="Simplified Arabic" w:cs="Simplified Arabic"/>
          <w:b/>
          <w:bCs/>
          <w:i w:val="0"/>
          <w:iCs w:val="0"/>
          <w:color w:val="000000" w:themeColor="text1"/>
          <w:sz w:val="28"/>
          <w:szCs w:val="28"/>
        </w:rPr>
        <w:fldChar w:fldCharType="begin"/>
      </w:r>
      <w:r w:rsidRPr="00A66EB7">
        <w:rPr>
          <w:rFonts w:ascii="Simplified Arabic" w:hAnsi="Simplified Arabic" w:cs="Simplified Arabic"/>
          <w:b/>
          <w:bCs/>
          <w:i w:val="0"/>
          <w:iCs w:val="0"/>
          <w:color w:val="000000" w:themeColor="text1"/>
          <w:sz w:val="28"/>
          <w:szCs w:val="28"/>
        </w:rPr>
        <w:instrText xml:space="preserve"> SEQ </w:instrText>
      </w:r>
      <w:r w:rsidRPr="00A66EB7">
        <w:rPr>
          <w:rFonts w:ascii="Simplified Arabic" w:hAnsi="Simplified Arabic" w:cs="Simplified Arabic"/>
          <w:b/>
          <w:bCs/>
          <w:i w:val="0"/>
          <w:iCs w:val="0"/>
          <w:color w:val="000000" w:themeColor="text1"/>
          <w:sz w:val="28"/>
          <w:szCs w:val="28"/>
          <w:rtl/>
        </w:rPr>
        <w:instrText>جدول</w:instrText>
      </w:r>
      <w:r w:rsidRPr="00A66EB7">
        <w:rPr>
          <w:rFonts w:ascii="Simplified Arabic" w:hAnsi="Simplified Arabic" w:cs="Simplified Arabic"/>
          <w:b/>
          <w:bCs/>
          <w:i w:val="0"/>
          <w:iCs w:val="0"/>
          <w:color w:val="000000" w:themeColor="text1"/>
          <w:sz w:val="28"/>
          <w:szCs w:val="28"/>
        </w:rPr>
        <w:instrText xml:space="preserve"> \* ARABIC </w:instrText>
      </w:r>
      <w:r w:rsidRPr="00A66EB7">
        <w:rPr>
          <w:rFonts w:ascii="Simplified Arabic" w:hAnsi="Simplified Arabic" w:cs="Simplified Arabic"/>
          <w:b/>
          <w:bCs/>
          <w:i w:val="0"/>
          <w:iCs w:val="0"/>
          <w:color w:val="000000" w:themeColor="text1"/>
          <w:sz w:val="28"/>
          <w:szCs w:val="28"/>
        </w:rPr>
        <w:fldChar w:fldCharType="separate"/>
      </w:r>
      <w:r w:rsidR="00FE7CE4">
        <w:rPr>
          <w:rFonts w:ascii="Simplified Arabic" w:hAnsi="Simplified Arabic" w:cs="Simplified Arabic"/>
          <w:b/>
          <w:bCs/>
          <w:i w:val="0"/>
          <w:iCs w:val="0"/>
          <w:noProof/>
          <w:color w:val="000000" w:themeColor="text1"/>
          <w:sz w:val="28"/>
          <w:szCs w:val="28"/>
        </w:rPr>
        <w:t>21</w:t>
      </w:r>
      <w:r w:rsidRPr="00A66EB7">
        <w:rPr>
          <w:rFonts w:ascii="Simplified Arabic" w:hAnsi="Simplified Arabic" w:cs="Simplified Arabic"/>
          <w:b/>
          <w:bCs/>
          <w:i w:val="0"/>
          <w:iCs w:val="0"/>
          <w:color w:val="000000" w:themeColor="text1"/>
          <w:sz w:val="28"/>
          <w:szCs w:val="28"/>
        </w:rPr>
        <w:fldChar w:fldCharType="end"/>
      </w:r>
      <w:r w:rsidRPr="00A66EB7">
        <w:rPr>
          <w:rFonts w:ascii="Simplified Arabic" w:hAnsi="Simplified Arabic" w:cs="Simplified Arabic"/>
          <w:b/>
          <w:bCs/>
          <w:i w:val="0"/>
          <w:iCs w:val="0"/>
          <w:noProof/>
          <w:color w:val="000000" w:themeColor="text1"/>
          <w:sz w:val="28"/>
          <w:szCs w:val="28"/>
        </w:rPr>
        <w:t xml:space="preserve"> </w:t>
      </w:r>
      <w:r w:rsidRPr="00A66EB7">
        <w:rPr>
          <w:rFonts w:ascii="Simplified Arabic" w:hAnsi="Simplified Arabic" w:cs="Simplified Arabic"/>
          <w:b/>
          <w:bCs/>
          <w:i w:val="0"/>
          <w:iCs w:val="0"/>
          <w:noProof/>
          <w:color w:val="000000" w:themeColor="text1"/>
          <w:sz w:val="28"/>
          <w:szCs w:val="28"/>
          <w:rtl/>
        </w:rPr>
        <w:t>معامل ثبات الإستبانة</w:t>
      </w:r>
      <w:bookmarkEnd w:id="58"/>
    </w:p>
    <w:p w14:paraId="6E54B6F8" w14:textId="139DA06E" w:rsidR="009811F5" w:rsidRPr="009811F5" w:rsidRDefault="009811F5" w:rsidP="009811F5"/>
    <w:tbl>
      <w:tblPr>
        <w:tblStyle w:val="GridTable1Light"/>
        <w:bidiVisual/>
        <w:tblW w:w="0" w:type="auto"/>
        <w:tblLook w:val="04A0" w:firstRow="1" w:lastRow="0" w:firstColumn="1" w:lastColumn="0" w:noHBand="0" w:noVBand="1"/>
      </w:tblPr>
      <w:tblGrid>
        <w:gridCol w:w="4411"/>
        <w:gridCol w:w="4411"/>
      </w:tblGrid>
      <w:tr w:rsidR="009E05BA" w:rsidRPr="00610B8C" w14:paraId="3F9C9AF9" w14:textId="77777777" w:rsidTr="00846D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F7AACBA" w14:textId="77777777" w:rsidR="009E05BA" w:rsidRPr="00C4458A" w:rsidRDefault="009E05BA" w:rsidP="00846D7E">
            <w:pPr>
              <w:rPr>
                <w:rFonts w:ascii="Simplified Arabic" w:hAnsi="Simplified Arabic" w:cs="Simplified Arabic"/>
                <w:sz w:val="28"/>
                <w:szCs w:val="28"/>
                <w:rtl/>
              </w:rPr>
            </w:pPr>
            <w:r w:rsidRPr="00C4458A">
              <w:rPr>
                <w:rFonts w:ascii="Simplified Arabic" w:hAnsi="Simplified Arabic" w:cs="Simplified Arabic"/>
                <w:sz w:val="28"/>
                <w:szCs w:val="28"/>
                <w:rtl/>
              </w:rPr>
              <w:t>المجال</w:t>
            </w:r>
          </w:p>
        </w:tc>
        <w:tc>
          <w:tcPr>
            <w:tcW w:w="4411" w:type="dxa"/>
          </w:tcPr>
          <w:p w14:paraId="60412E5D" w14:textId="77777777" w:rsidR="009E05BA" w:rsidRPr="00C4458A" w:rsidRDefault="009E05BA" w:rsidP="00846D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4458A">
              <w:rPr>
                <w:rFonts w:ascii="Simplified Arabic" w:hAnsi="Simplified Arabic" w:cs="Simplified Arabic"/>
                <w:sz w:val="28"/>
                <w:szCs w:val="28"/>
                <w:rtl/>
              </w:rPr>
              <w:t>كرونباخ ألفا</w:t>
            </w:r>
          </w:p>
        </w:tc>
      </w:tr>
      <w:tr w:rsidR="009E05BA" w:rsidRPr="00610B8C" w14:paraId="3C9F13E3" w14:textId="77777777" w:rsidTr="00846D7E">
        <w:tc>
          <w:tcPr>
            <w:cnfStyle w:val="001000000000" w:firstRow="0" w:lastRow="0" w:firstColumn="1" w:lastColumn="0" w:oddVBand="0" w:evenVBand="0" w:oddHBand="0" w:evenHBand="0" w:firstRowFirstColumn="0" w:firstRowLastColumn="0" w:lastRowFirstColumn="0" w:lastRowLastColumn="0"/>
            <w:tcW w:w="4411" w:type="dxa"/>
          </w:tcPr>
          <w:p w14:paraId="75F21F97" w14:textId="496545C4" w:rsidR="009E05BA" w:rsidRPr="00C4458A" w:rsidRDefault="0075304F" w:rsidP="00A764F8">
            <w:pPr>
              <w:jc w:val="right"/>
              <w:rPr>
                <w:rFonts w:ascii="Simplified Arabic" w:hAnsi="Simplified Arabic" w:cs="Simplified Arabic"/>
                <w:b w:val="0"/>
                <w:bCs w:val="0"/>
                <w:sz w:val="28"/>
                <w:szCs w:val="28"/>
                <w:rtl/>
                <w:lang w:bidi="ar-EG"/>
              </w:rPr>
            </w:pPr>
            <w:r>
              <w:rPr>
                <w:rFonts w:ascii="Simplified Arabic" w:hAnsi="Simplified Arabic" w:cs="Simplified Arabic" w:hint="cs"/>
                <w:b w:val="0"/>
                <w:bCs w:val="0"/>
                <w:sz w:val="28"/>
                <w:szCs w:val="28"/>
                <w:rtl/>
                <w:lang w:bidi="ar-EG"/>
              </w:rPr>
              <w:t xml:space="preserve">مدى تطبيق التحليل المالي </w:t>
            </w:r>
          </w:p>
        </w:tc>
        <w:tc>
          <w:tcPr>
            <w:tcW w:w="4411" w:type="dxa"/>
          </w:tcPr>
          <w:p w14:paraId="64B2DB97" w14:textId="7D1FB67F" w:rsidR="009E05BA" w:rsidRPr="00C4458A" w:rsidRDefault="000E1C11" w:rsidP="00A66EB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AE"/>
              </w:rPr>
            </w:pPr>
            <w:r>
              <w:rPr>
                <w:rFonts w:ascii="Simplified Arabic" w:hAnsi="Simplified Arabic" w:cs="Simplified Arabic"/>
                <w:sz w:val="28"/>
                <w:szCs w:val="28"/>
                <w:lang w:bidi="ar-AE"/>
              </w:rPr>
              <w:t>.823</w:t>
            </w:r>
          </w:p>
        </w:tc>
      </w:tr>
      <w:tr w:rsidR="009E05BA" w:rsidRPr="00610B8C" w14:paraId="5B1C17A7" w14:textId="77777777" w:rsidTr="00846D7E">
        <w:tc>
          <w:tcPr>
            <w:cnfStyle w:val="001000000000" w:firstRow="0" w:lastRow="0" w:firstColumn="1" w:lastColumn="0" w:oddVBand="0" w:evenVBand="0" w:oddHBand="0" w:evenHBand="0" w:firstRowFirstColumn="0" w:firstRowLastColumn="0" w:lastRowFirstColumn="0" w:lastRowLastColumn="0"/>
            <w:tcW w:w="4411" w:type="dxa"/>
          </w:tcPr>
          <w:p w14:paraId="3DCAB1BF" w14:textId="74437D89" w:rsidR="009E05BA" w:rsidRPr="00C4458A" w:rsidRDefault="00DC6B4D" w:rsidP="00A764F8">
            <w:pPr>
              <w:jc w:val="right"/>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 xml:space="preserve">أثر المؤشرات المالية </w:t>
            </w:r>
          </w:p>
        </w:tc>
        <w:tc>
          <w:tcPr>
            <w:tcW w:w="4411" w:type="dxa"/>
          </w:tcPr>
          <w:p w14:paraId="2411D4C4" w14:textId="691AB9D7" w:rsidR="009E05BA" w:rsidRPr="00C4458A" w:rsidRDefault="00A26A80" w:rsidP="00A66EB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.787</w:t>
            </w:r>
          </w:p>
        </w:tc>
      </w:tr>
      <w:tr w:rsidR="009E05BA" w:rsidRPr="00610B8C" w14:paraId="13BBAFA3" w14:textId="77777777" w:rsidTr="00846D7E">
        <w:tc>
          <w:tcPr>
            <w:cnfStyle w:val="001000000000" w:firstRow="0" w:lastRow="0" w:firstColumn="1" w:lastColumn="0" w:oddVBand="0" w:evenVBand="0" w:oddHBand="0" w:evenHBand="0" w:firstRowFirstColumn="0" w:firstRowLastColumn="0" w:lastRowFirstColumn="0" w:lastRowLastColumn="0"/>
            <w:tcW w:w="4411" w:type="dxa"/>
          </w:tcPr>
          <w:p w14:paraId="5FC44133" w14:textId="0B2105FE" w:rsidR="009E05BA" w:rsidRPr="00C4458A" w:rsidRDefault="00DC6B4D" w:rsidP="00A764F8">
            <w:pPr>
              <w:jc w:val="right"/>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 xml:space="preserve">كفاءة التحليل المالي </w:t>
            </w:r>
          </w:p>
        </w:tc>
        <w:tc>
          <w:tcPr>
            <w:tcW w:w="4411" w:type="dxa"/>
          </w:tcPr>
          <w:p w14:paraId="07063213" w14:textId="48121C55" w:rsidR="009E05BA" w:rsidRPr="00C4458A" w:rsidRDefault="004D3BDD" w:rsidP="00A66EB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.879</w:t>
            </w:r>
          </w:p>
        </w:tc>
      </w:tr>
      <w:tr w:rsidR="00DC6B4D" w:rsidRPr="00610B8C" w14:paraId="4A0CCA5B" w14:textId="77777777" w:rsidTr="00846D7E">
        <w:tc>
          <w:tcPr>
            <w:cnfStyle w:val="001000000000" w:firstRow="0" w:lastRow="0" w:firstColumn="1" w:lastColumn="0" w:oddVBand="0" w:evenVBand="0" w:oddHBand="0" w:evenHBand="0" w:firstRowFirstColumn="0" w:firstRowLastColumn="0" w:lastRowFirstColumn="0" w:lastRowLastColumn="0"/>
            <w:tcW w:w="4411" w:type="dxa"/>
          </w:tcPr>
          <w:p w14:paraId="4F4DF70F" w14:textId="0F63B3E0" w:rsidR="00DC6B4D" w:rsidRDefault="00C65454" w:rsidP="00A764F8">
            <w:pPr>
              <w:jc w:val="right"/>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تأثير التحليل المالي على نتائج ال</w:t>
            </w:r>
            <w:r w:rsidR="00A764F8">
              <w:rPr>
                <w:rFonts w:ascii="Simplified Arabic" w:hAnsi="Simplified Arabic" w:cs="Simplified Arabic" w:hint="cs"/>
                <w:b w:val="0"/>
                <w:bCs w:val="0"/>
                <w:sz w:val="28"/>
                <w:szCs w:val="28"/>
                <w:rtl/>
              </w:rPr>
              <w:t>استثمار</w:t>
            </w:r>
          </w:p>
        </w:tc>
        <w:tc>
          <w:tcPr>
            <w:tcW w:w="4411" w:type="dxa"/>
          </w:tcPr>
          <w:p w14:paraId="7D0BD58F" w14:textId="7738A1E7" w:rsidR="00DC6B4D" w:rsidRPr="00C4458A" w:rsidRDefault="005E6E81" w:rsidP="00A66EB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.763</w:t>
            </w:r>
          </w:p>
        </w:tc>
      </w:tr>
    </w:tbl>
    <w:p w14:paraId="224DC48D" w14:textId="77777777" w:rsidR="009E05BA" w:rsidRPr="00610B8C" w:rsidRDefault="009E05BA" w:rsidP="009E05BA">
      <w:pPr>
        <w:rPr>
          <w:rFonts w:ascii="Simplified Arabic" w:hAnsi="Simplified Arabic" w:cs="Simplified Arabic"/>
          <w:sz w:val="28"/>
          <w:szCs w:val="28"/>
          <w:rtl/>
        </w:rPr>
      </w:pPr>
    </w:p>
    <w:p w14:paraId="4B687D1D" w14:textId="41E8E0A0" w:rsidR="00B9631B" w:rsidRDefault="009E05BA" w:rsidP="00B409E9">
      <w:pPr>
        <w:bidi/>
        <w:spacing w:line="360" w:lineRule="auto"/>
        <w:rPr>
          <w:rFonts w:ascii="Simplified Arabic" w:hAnsi="Simplified Arabic" w:cs="Simplified Arabic"/>
          <w:sz w:val="28"/>
          <w:szCs w:val="28"/>
          <w:rtl/>
        </w:rPr>
      </w:pPr>
      <w:r w:rsidRPr="00610B8C">
        <w:rPr>
          <w:rFonts w:ascii="Simplified Arabic" w:hAnsi="Simplified Arabic" w:cs="Simplified Arabic"/>
          <w:sz w:val="28"/>
          <w:szCs w:val="28"/>
          <w:rtl/>
        </w:rPr>
        <w:t>يتضح من الجدول أن قيم معاملات ثبات (الفا كرونباخ )</w:t>
      </w:r>
      <w:r w:rsidR="00627E24">
        <w:rPr>
          <w:rFonts w:ascii="Simplified Arabic" w:hAnsi="Simplified Arabic" w:cs="Simplified Arabic" w:hint="cs"/>
          <w:sz w:val="28"/>
          <w:szCs w:val="28"/>
          <w:rtl/>
          <w:lang w:bidi="ar-AE"/>
        </w:rPr>
        <w:t xml:space="preserve"> كلها</w:t>
      </w:r>
      <w:r w:rsidRPr="00610B8C">
        <w:rPr>
          <w:rFonts w:ascii="Simplified Arabic" w:hAnsi="Simplified Arabic" w:cs="Simplified Arabic"/>
          <w:sz w:val="28"/>
          <w:szCs w:val="28"/>
          <w:rtl/>
        </w:rPr>
        <w:t xml:space="preserve">  أكبر من </w:t>
      </w:r>
      <w:r w:rsidR="00B60E4C">
        <w:rPr>
          <w:rFonts w:ascii="Simplified Arabic" w:hAnsi="Simplified Arabic" w:cs="Simplified Arabic" w:hint="cs"/>
          <w:sz w:val="28"/>
          <w:szCs w:val="28"/>
          <w:rtl/>
        </w:rPr>
        <w:t>(</w:t>
      </w:r>
      <w:r w:rsidR="00B60E4C">
        <w:rPr>
          <w:rFonts w:ascii="Simplified Arabic" w:hAnsi="Simplified Arabic" w:cs="Simplified Arabic"/>
          <w:sz w:val="28"/>
          <w:szCs w:val="28"/>
        </w:rPr>
        <w:t>.7</w:t>
      </w:r>
      <w:r w:rsidR="00B60E4C">
        <w:rPr>
          <w:rFonts w:ascii="Simplified Arabic" w:hAnsi="Simplified Arabic" w:cs="Simplified Arabic" w:hint="cs"/>
          <w:sz w:val="28"/>
          <w:szCs w:val="28"/>
          <w:rtl/>
        </w:rPr>
        <w:t>)</w:t>
      </w:r>
      <w:r w:rsidRPr="00610B8C">
        <w:rPr>
          <w:rFonts w:ascii="Simplified Arabic" w:hAnsi="Simplified Arabic" w:cs="Simplified Arabic"/>
          <w:sz w:val="28"/>
          <w:szCs w:val="28"/>
          <w:rtl/>
        </w:rPr>
        <w:t xml:space="preserve">  و</w:t>
      </w:r>
      <w:r w:rsidR="00B60E4C">
        <w:rPr>
          <w:rFonts w:ascii="Simplified Arabic" w:hAnsi="Simplified Arabic" w:cs="Simplified Arabic"/>
          <w:sz w:val="28"/>
          <w:szCs w:val="28"/>
        </w:rPr>
        <w:t xml:space="preserve"> </w:t>
      </w:r>
      <w:r w:rsidRPr="00610B8C">
        <w:rPr>
          <w:rFonts w:ascii="Simplified Arabic" w:hAnsi="Simplified Arabic" w:cs="Simplified Arabic"/>
          <w:sz w:val="28"/>
          <w:szCs w:val="28"/>
          <w:rtl/>
        </w:rPr>
        <w:t xml:space="preserve">هذا يدل على أن الإستبانة تتمتع بدرجة مناسبة </w:t>
      </w:r>
      <w:r>
        <w:rPr>
          <w:rFonts w:ascii="Simplified Arabic" w:hAnsi="Simplified Arabic" w:cs="Simplified Arabic" w:hint="cs"/>
          <w:sz w:val="28"/>
          <w:szCs w:val="28"/>
          <w:rtl/>
        </w:rPr>
        <w:t>(عالية)</w:t>
      </w:r>
      <w:r w:rsidRPr="00610B8C">
        <w:rPr>
          <w:rFonts w:ascii="Simplified Arabic" w:hAnsi="Simplified Arabic" w:cs="Simplified Arabic"/>
          <w:sz w:val="28"/>
          <w:szCs w:val="28"/>
          <w:rtl/>
        </w:rPr>
        <w:t xml:space="preserve"> من الثبات لتطبيقها .</w:t>
      </w:r>
    </w:p>
    <w:p w14:paraId="18CAA2A7" w14:textId="206FAC7B" w:rsidR="00B9631B" w:rsidRDefault="00AC175F" w:rsidP="00F62F9B">
      <w:pPr>
        <w:bidi/>
        <w:spacing w:line="360" w:lineRule="auto"/>
        <w:rPr>
          <w:rFonts w:ascii="Simplified Arabic" w:hAnsi="Simplified Arabic" w:cs="Simplified Arabic"/>
          <w:b/>
          <w:bCs/>
          <w:sz w:val="28"/>
          <w:szCs w:val="28"/>
          <w:rtl/>
          <w:lang w:bidi="ar-AE"/>
        </w:rPr>
      </w:pPr>
      <w:r w:rsidRPr="00A66EB7">
        <w:rPr>
          <w:rFonts w:ascii="Simplified Arabic" w:hAnsi="Simplified Arabic" w:cs="Simplified Arabic" w:hint="cs"/>
          <w:b/>
          <w:bCs/>
          <w:sz w:val="28"/>
          <w:szCs w:val="28"/>
          <w:rtl/>
          <w:lang w:bidi="ar-AE"/>
        </w:rPr>
        <w:t xml:space="preserve">إختبار الفروض </w:t>
      </w:r>
    </w:p>
    <w:p w14:paraId="34019E91" w14:textId="4416D983" w:rsidR="00EC541C" w:rsidRPr="00360943" w:rsidRDefault="001711D8" w:rsidP="00360943">
      <w:pPr>
        <w:pStyle w:val="ListParagraph"/>
        <w:numPr>
          <w:ilvl w:val="0"/>
          <w:numId w:val="37"/>
        </w:numPr>
        <w:bidi/>
        <w:spacing w:line="360" w:lineRule="auto"/>
        <w:rPr>
          <w:rFonts w:ascii="Simplified Arabic" w:hAnsi="Simplified Arabic" w:cs="Simplified Arabic"/>
          <w:sz w:val="28"/>
          <w:szCs w:val="28"/>
          <w:rtl/>
        </w:rPr>
      </w:pPr>
      <w:r w:rsidRPr="00360943">
        <w:rPr>
          <w:rFonts w:ascii="Simplified Arabic" w:hAnsi="Simplified Arabic" w:cs="Simplified Arabic"/>
          <w:sz w:val="28"/>
          <w:szCs w:val="28"/>
          <w:rtl/>
        </w:rPr>
        <w:t>الفرضية 1: هناك علاقة بين التحليل المالي وقرارات الاستثمار</w:t>
      </w:r>
    </w:p>
    <w:p w14:paraId="3B5DDCBF" w14:textId="1487AEB2" w:rsidR="001711D8" w:rsidRDefault="00D245FF" w:rsidP="00F62F9B">
      <w:pPr>
        <w:bidi/>
        <w:spacing w:line="36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تم إختيار معامل ا</w:t>
      </w:r>
      <w:r w:rsidR="009C592F">
        <w:rPr>
          <w:rFonts w:ascii="Simplified Arabic" w:hAnsi="Simplified Arabic" w:cs="Simplified Arabic" w:hint="cs"/>
          <w:sz w:val="28"/>
          <w:szCs w:val="28"/>
          <w:rtl/>
          <w:lang w:bidi="ar-AE"/>
        </w:rPr>
        <w:t>ارتباط بيرسون وكانت النتيجة (0.</w:t>
      </w:r>
      <w:r w:rsidR="00020F2B">
        <w:rPr>
          <w:rFonts w:ascii="Simplified Arabic" w:hAnsi="Simplified Arabic" w:cs="Simplified Arabic" w:hint="cs"/>
          <w:sz w:val="28"/>
          <w:szCs w:val="28"/>
          <w:rtl/>
          <w:lang w:bidi="ar-AE"/>
        </w:rPr>
        <w:t>0</w:t>
      </w:r>
      <w:r w:rsidR="009C592F">
        <w:rPr>
          <w:rFonts w:ascii="Simplified Arabic" w:hAnsi="Simplified Arabic" w:cs="Simplified Arabic" w:hint="cs"/>
          <w:sz w:val="28"/>
          <w:szCs w:val="28"/>
          <w:rtl/>
          <w:lang w:bidi="ar-AE"/>
        </w:rPr>
        <w:t xml:space="preserve">01) و هي أقل من </w:t>
      </w:r>
      <w:r w:rsidR="00D673C3">
        <w:rPr>
          <w:rFonts w:ascii="Simplified Arabic" w:hAnsi="Simplified Arabic" w:cs="Simplified Arabic" w:hint="cs"/>
          <w:sz w:val="28"/>
          <w:szCs w:val="28"/>
          <w:rtl/>
          <w:lang w:bidi="ar-AE"/>
        </w:rPr>
        <w:t xml:space="preserve">(0.05) مما يعني أن هناكةعلاقة ذات دلالة إحصائية بين التحليل المالي </w:t>
      </w:r>
      <w:r w:rsidR="00F43A50">
        <w:rPr>
          <w:rFonts w:ascii="Simplified Arabic" w:hAnsi="Simplified Arabic" w:cs="Simplified Arabic" w:hint="cs"/>
          <w:sz w:val="28"/>
          <w:szCs w:val="28"/>
          <w:rtl/>
          <w:lang w:bidi="ar-AE"/>
        </w:rPr>
        <w:t>و قرارات الإستثمار .</w:t>
      </w:r>
    </w:p>
    <w:p w14:paraId="4A390671" w14:textId="09FCC794" w:rsidR="00F43A50" w:rsidRPr="00360943" w:rsidRDefault="00F43A50" w:rsidP="00360943">
      <w:pPr>
        <w:pStyle w:val="ListParagraph"/>
        <w:numPr>
          <w:ilvl w:val="0"/>
          <w:numId w:val="37"/>
        </w:numPr>
        <w:bidi/>
        <w:spacing w:line="360" w:lineRule="auto"/>
        <w:rPr>
          <w:rFonts w:ascii="Simplified Arabic" w:hAnsi="Simplified Arabic" w:cs="Simplified Arabic"/>
          <w:sz w:val="28"/>
          <w:szCs w:val="28"/>
          <w:rtl/>
        </w:rPr>
      </w:pPr>
      <w:r w:rsidRPr="00360943">
        <w:rPr>
          <w:rFonts w:ascii="Simplified Arabic" w:hAnsi="Simplified Arabic" w:cs="Simplified Arabic"/>
          <w:sz w:val="28"/>
          <w:szCs w:val="28"/>
          <w:rtl/>
        </w:rPr>
        <w:t>الفرضية 2:</w:t>
      </w:r>
      <w:r w:rsidR="00360943">
        <w:rPr>
          <w:rFonts w:ascii="Simplified Arabic" w:hAnsi="Simplified Arabic" w:cs="Simplified Arabic"/>
          <w:sz w:val="28"/>
          <w:szCs w:val="28"/>
        </w:rPr>
        <w:t xml:space="preserve"> </w:t>
      </w:r>
      <w:r w:rsidRPr="00360943">
        <w:rPr>
          <w:rFonts w:ascii="Simplified Arabic" w:hAnsi="Simplified Arabic" w:cs="Simplified Arabic"/>
          <w:sz w:val="28"/>
          <w:szCs w:val="28"/>
          <w:rtl/>
        </w:rPr>
        <w:t xml:space="preserve"> كفاءة التحليل المالي تؤثر على قرارات الاستثمار</w:t>
      </w:r>
    </w:p>
    <w:p w14:paraId="736FA352" w14:textId="53B38CD1" w:rsidR="00B83C3B" w:rsidRDefault="00B83C3B" w:rsidP="00F62F9B">
      <w:pPr>
        <w:bidi/>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تم إختيار </w:t>
      </w:r>
      <w:r w:rsidR="00B801B9">
        <w:rPr>
          <w:rFonts w:ascii="Simplified Arabic" w:hAnsi="Simplified Arabic" w:cs="Simplified Arabic" w:hint="cs"/>
          <w:sz w:val="28"/>
          <w:szCs w:val="28"/>
          <w:rtl/>
        </w:rPr>
        <w:t xml:space="preserve">إختبار التحليل الخطي </w:t>
      </w:r>
      <w:r w:rsidR="001102DB">
        <w:rPr>
          <w:rFonts w:ascii="Simplified Arabic" w:hAnsi="Simplified Arabic" w:cs="Simplified Arabic" w:hint="cs"/>
          <w:sz w:val="28"/>
          <w:szCs w:val="28"/>
          <w:rtl/>
          <w:lang w:bidi="ar-AE"/>
        </w:rPr>
        <w:t xml:space="preserve">البسيط </w:t>
      </w:r>
      <w:r w:rsidR="00B801B9">
        <w:rPr>
          <w:rFonts w:ascii="Simplified Arabic" w:hAnsi="Simplified Arabic" w:cs="Simplified Arabic" w:hint="cs"/>
          <w:sz w:val="28"/>
          <w:szCs w:val="28"/>
          <w:rtl/>
        </w:rPr>
        <w:t>(</w:t>
      </w:r>
      <w:r w:rsidR="00B801B9">
        <w:rPr>
          <w:rFonts w:ascii="Simplified Arabic" w:hAnsi="Simplified Arabic" w:cs="Simplified Arabic"/>
          <w:sz w:val="28"/>
          <w:szCs w:val="28"/>
        </w:rPr>
        <w:t xml:space="preserve">simple </w:t>
      </w:r>
      <w:r w:rsidR="001102DB">
        <w:rPr>
          <w:rFonts w:ascii="Simplified Arabic" w:hAnsi="Simplified Arabic" w:cs="Simplified Arabic"/>
          <w:sz w:val="28"/>
          <w:szCs w:val="28"/>
        </w:rPr>
        <w:t>regression</w:t>
      </w:r>
      <w:r w:rsidR="00B801B9">
        <w:rPr>
          <w:rFonts w:ascii="Simplified Arabic" w:hAnsi="Simplified Arabic" w:cs="Simplified Arabic" w:hint="cs"/>
          <w:sz w:val="28"/>
          <w:szCs w:val="28"/>
          <w:rtl/>
        </w:rPr>
        <w:t>)</w:t>
      </w:r>
      <w:r w:rsidR="00020F2B">
        <w:rPr>
          <w:rFonts w:ascii="Simplified Arabic" w:hAnsi="Simplified Arabic" w:cs="Simplified Arabic" w:hint="cs"/>
          <w:sz w:val="28"/>
          <w:szCs w:val="28"/>
          <w:rtl/>
        </w:rPr>
        <w:t xml:space="preserve"> و كانت</w:t>
      </w:r>
    </w:p>
    <w:p w14:paraId="1DE08EAC" w14:textId="0AB8BB7E" w:rsidR="007C0E7A" w:rsidRPr="00B43774" w:rsidRDefault="007C0E7A" w:rsidP="00F62F9B">
      <w:pPr>
        <w:pStyle w:val="ListParagraph"/>
        <w:numPr>
          <w:ilvl w:val="0"/>
          <w:numId w:val="36"/>
        </w:numPr>
        <w:bidi/>
        <w:spacing w:line="360" w:lineRule="auto"/>
        <w:rPr>
          <w:rFonts w:ascii="Simplified Arabic" w:hAnsi="Simplified Arabic" w:cs="Simplified Arabic"/>
          <w:sz w:val="28"/>
          <w:szCs w:val="28"/>
        </w:rPr>
      </w:pPr>
      <w:r w:rsidRPr="00B43774">
        <w:rPr>
          <w:rFonts w:ascii="Simplified Arabic" w:hAnsi="Simplified Arabic" w:cs="Simplified Arabic"/>
          <w:sz w:val="28"/>
          <w:szCs w:val="28"/>
          <w:rtl/>
        </w:rPr>
        <w:t>من</w:t>
      </w:r>
      <w:r w:rsidR="00A15A2C" w:rsidRPr="00B43774">
        <w:rPr>
          <w:rFonts w:ascii="Simplified Arabic" w:hAnsi="Simplified Arabic" w:cs="Simplified Arabic" w:hint="cs"/>
          <w:sz w:val="28"/>
          <w:szCs w:val="28"/>
          <w:rtl/>
        </w:rPr>
        <w:t xml:space="preserve"> جدول</w:t>
      </w:r>
      <w:r w:rsidR="00A15A2C" w:rsidRPr="00B43774">
        <w:rPr>
          <w:rFonts w:ascii="Simplified Arabic" w:hAnsi="Simplified Arabic" w:cs="Simplified Arabic"/>
          <w:sz w:val="28"/>
          <w:szCs w:val="28"/>
        </w:rPr>
        <w:t xml:space="preserve"> ANOVA </w:t>
      </w:r>
      <w:r w:rsidR="00A15A2C" w:rsidRPr="00B43774">
        <w:rPr>
          <w:rFonts w:ascii="Simplified Arabic" w:hAnsi="Simplified Arabic" w:cs="Simplified Arabic" w:hint="cs"/>
          <w:sz w:val="28"/>
          <w:szCs w:val="28"/>
          <w:rtl/>
        </w:rPr>
        <w:t xml:space="preserve"> </w:t>
      </w:r>
      <w:r w:rsidR="00A34691" w:rsidRPr="00B43774">
        <w:rPr>
          <w:rFonts w:ascii="Simplified Arabic" w:hAnsi="Simplified Arabic" w:cs="Simplified Arabic" w:hint="cs"/>
          <w:sz w:val="28"/>
          <w:szCs w:val="28"/>
          <w:rtl/>
        </w:rPr>
        <w:t xml:space="preserve">قيمة  </w:t>
      </w:r>
      <w:r w:rsidR="00721862" w:rsidRPr="00B43774">
        <w:rPr>
          <w:rFonts w:ascii="Simplified Arabic" w:hAnsi="Simplified Arabic" w:cs="Simplified Arabic"/>
          <w:sz w:val="28"/>
          <w:szCs w:val="28"/>
        </w:rPr>
        <w:t>(.001)</w:t>
      </w:r>
      <w:r w:rsidR="00A34691" w:rsidRPr="00B43774">
        <w:rPr>
          <w:rFonts w:ascii="Simplified Arabic" w:hAnsi="Simplified Arabic" w:cs="Simplified Arabic" w:hint="cs"/>
          <w:sz w:val="28"/>
          <w:szCs w:val="28"/>
          <w:rtl/>
        </w:rPr>
        <w:t xml:space="preserve"> </w:t>
      </w:r>
      <w:r w:rsidR="00A34691" w:rsidRPr="00B43774">
        <w:rPr>
          <w:rFonts w:ascii="Simplified Arabic" w:hAnsi="Simplified Arabic" w:cs="Simplified Arabic"/>
          <w:sz w:val="28"/>
          <w:szCs w:val="28"/>
        </w:rPr>
        <w:t>Sig &lt; 0.05</w:t>
      </w:r>
      <w:r w:rsidRPr="00B43774">
        <w:rPr>
          <w:rFonts w:ascii="Simplified Arabic" w:hAnsi="Simplified Arabic" w:cs="Simplified Arabic"/>
          <w:sz w:val="28"/>
          <w:szCs w:val="28"/>
        </w:rPr>
        <w:t>.</w:t>
      </w:r>
      <w:r w:rsidR="00A34691" w:rsidRPr="00B43774">
        <w:rPr>
          <w:rFonts w:ascii="Simplified Arabic" w:hAnsi="Simplified Arabic" w:cs="Simplified Arabic" w:hint="cs"/>
          <w:sz w:val="28"/>
          <w:szCs w:val="28"/>
          <w:rtl/>
        </w:rPr>
        <w:t xml:space="preserve"> مما يدل على أن </w:t>
      </w:r>
      <w:r w:rsidR="00E5133E" w:rsidRPr="00B43774">
        <w:rPr>
          <w:rFonts w:ascii="Simplified Arabic" w:hAnsi="Simplified Arabic" w:cs="Simplified Arabic" w:hint="cs"/>
          <w:sz w:val="28"/>
          <w:szCs w:val="28"/>
          <w:rtl/>
        </w:rPr>
        <w:t>النموذج معنوي .</w:t>
      </w:r>
    </w:p>
    <w:p w14:paraId="1E99AE5B" w14:textId="77777777" w:rsidR="00DD10F4" w:rsidRDefault="007C0E7A" w:rsidP="00DD10F4">
      <w:pPr>
        <w:pStyle w:val="ListParagraph"/>
        <w:numPr>
          <w:ilvl w:val="0"/>
          <w:numId w:val="36"/>
        </w:numPr>
        <w:bidi/>
        <w:spacing w:line="360" w:lineRule="auto"/>
        <w:rPr>
          <w:rFonts w:ascii="Simplified Arabic" w:hAnsi="Simplified Arabic" w:cs="Simplified Arabic"/>
          <w:sz w:val="28"/>
          <w:szCs w:val="28"/>
        </w:rPr>
      </w:pPr>
      <w:r w:rsidRPr="00B43774">
        <w:rPr>
          <w:rFonts w:ascii="Simplified Arabic" w:hAnsi="Simplified Arabic" w:cs="Simplified Arabic"/>
          <w:sz w:val="28"/>
          <w:szCs w:val="28"/>
          <w:rtl/>
        </w:rPr>
        <w:lastRenderedPageBreak/>
        <w:t>من جدول</w:t>
      </w:r>
      <w:r w:rsidR="00E5133E" w:rsidRPr="00B43774">
        <w:rPr>
          <w:rFonts w:ascii="Simplified Arabic" w:hAnsi="Simplified Arabic" w:cs="Simplified Arabic" w:hint="cs"/>
          <w:sz w:val="28"/>
          <w:szCs w:val="28"/>
          <w:rtl/>
        </w:rPr>
        <w:t xml:space="preserve"> </w:t>
      </w:r>
      <w:r w:rsidRPr="00B43774">
        <w:rPr>
          <w:rFonts w:ascii="Simplified Arabic" w:hAnsi="Simplified Arabic" w:cs="Simplified Arabic"/>
          <w:sz w:val="28"/>
          <w:szCs w:val="28"/>
        </w:rPr>
        <w:t xml:space="preserve"> Coefficients </w:t>
      </w:r>
      <w:r w:rsidR="00C5271F" w:rsidRPr="00B43774">
        <w:rPr>
          <w:rFonts w:ascii="Simplified Arabic" w:hAnsi="Simplified Arabic" w:cs="Simplified Arabic" w:hint="cs"/>
          <w:sz w:val="28"/>
          <w:szCs w:val="28"/>
          <w:rtl/>
        </w:rPr>
        <w:t>ظهرت قيمة ا</w:t>
      </w:r>
      <w:r w:rsidRPr="00B43774">
        <w:rPr>
          <w:rFonts w:ascii="Simplified Arabic" w:hAnsi="Simplified Arabic" w:cs="Simplified Arabic"/>
          <w:sz w:val="28"/>
          <w:szCs w:val="28"/>
          <w:rtl/>
        </w:rPr>
        <w:t xml:space="preserve">لمعامل </w:t>
      </w:r>
      <w:r w:rsidRPr="00B43774">
        <w:rPr>
          <w:rFonts w:ascii="Simplified Arabic" w:hAnsi="Simplified Arabic" w:cs="Simplified Arabic"/>
          <w:sz w:val="28"/>
          <w:szCs w:val="28"/>
        </w:rPr>
        <w:t>&lt; 0.05</w:t>
      </w:r>
      <w:r w:rsidR="00721862" w:rsidRPr="00B43774">
        <w:rPr>
          <w:rFonts w:ascii="Times New Roman" w:hAnsi="Times New Roman" w:cs="Times New Roman" w:hint="cs"/>
          <w:sz w:val="28"/>
          <w:szCs w:val="28"/>
          <w:rtl/>
        </w:rPr>
        <w:t xml:space="preserve"> </w:t>
      </w:r>
      <w:r w:rsidR="00C5271F" w:rsidRPr="00B43774">
        <w:rPr>
          <w:rFonts w:ascii="Times New Roman" w:hAnsi="Times New Roman" w:cs="Times New Roman" w:hint="cs"/>
          <w:sz w:val="28"/>
          <w:szCs w:val="28"/>
          <w:rtl/>
        </w:rPr>
        <w:t>(</w:t>
      </w:r>
      <w:r w:rsidR="00473A84" w:rsidRPr="00B43774">
        <w:rPr>
          <w:rFonts w:ascii="Times New Roman" w:hAnsi="Times New Roman" w:cs="Times New Roman"/>
          <w:sz w:val="28"/>
          <w:szCs w:val="28"/>
        </w:rPr>
        <w:t>.001</w:t>
      </w:r>
      <w:r w:rsidR="00C5271F" w:rsidRPr="00B43774">
        <w:rPr>
          <w:rFonts w:ascii="Times New Roman" w:hAnsi="Times New Roman" w:cs="Times New Roman" w:hint="cs"/>
          <w:sz w:val="28"/>
          <w:szCs w:val="28"/>
          <w:rtl/>
        </w:rPr>
        <w:t>)</w:t>
      </w:r>
      <w:r w:rsidR="00473A84" w:rsidRPr="00B43774">
        <w:rPr>
          <w:rFonts w:ascii="Times New Roman" w:hAnsi="Times New Roman" w:cs="Times New Roman"/>
          <w:sz w:val="28"/>
          <w:szCs w:val="28"/>
        </w:rPr>
        <w:t xml:space="preserve"> </w:t>
      </w:r>
      <w:r w:rsidR="00473A84" w:rsidRPr="00B43774">
        <w:rPr>
          <w:rFonts w:ascii="Times New Roman" w:hAnsi="Times New Roman" w:cs="Times New Roman" w:hint="cs"/>
          <w:sz w:val="28"/>
          <w:szCs w:val="28"/>
          <w:rtl/>
          <w:lang w:bidi="ar-AE"/>
        </w:rPr>
        <w:t>مما يعني أن</w:t>
      </w:r>
      <w:r w:rsidRPr="00B43774">
        <w:rPr>
          <w:rFonts w:ascii="Simplified Arabic" w:hAnsi="Simplified Arabic" w:cs="Simplified Arabic"/>
          <w:sz w:val="28"/>
          <w:szCs w:val="28"/>
        </w:rPr>
        <w:t xml:space="preserve"> </w:t>
      </w:r>
      <w:r w:rsidRPr="00B43774">
        <w:rPr>
          <w:rFonts w:ascii="Simplified Arabic" w:hAnsi="Simplified Arabic" w:cs="Simplified Arabic"/>
          <w:sz w:val="28"/>
          <w:szCs w:val="28"/>
          <w:rtl/>
        </w:rPr>
        <w:t>كفاءة التحليل تؤثر على قرارات الاستثمار</w:t>
      </w:r>
      <w:r w:rsidRPr="00B43774">
        <w:rPr>
          <w:rFonts w:ascii="Simplified Arabic" w:hAnsi="Simplified Arabic" w:cs="Simplified Arabic"/>
          <w:sz w:val="28"/>
          <w:szCs w:val="28"/>
        </w:rPr>
        <w:t>.</w:t>
      </w:r>
    </w:p>
    <w:p w14:paraId="5183A721" w14:textId="38F33EE7" w:rsidR="00DD10F4" w:rsidRDefault="00DD10F4" w:rsidP="00F2102F">
      <w:pPr>
        <w:pStyle w:val="ListParagraph"/>
        <w:numPr>
          <w:ilvl w:val="0"/>
          <w:numId w:val="37"/>
        </w:numPr>
        <w:bidi/>
        <w:spacing w:line="360" w:lineRule="auto"/>
        <w:rPr>
          <w:rFonts w:ascii="Simplified Arabic" w:hAnsi="Simplified Arabic" w:cs="Simplified Arabic"/>
          <w:sz w:val="28"/>
          <w:szCs w:val="28"/>
        </w:rPr>
      </w:pPr>
      <w:r w:rsidRPr="00DD10F4">
        <w:rPr>
          <w:rFonts w:ascii="Simplified Arabic" w:hAnsi="Simplified Arabic" w:cs="Simplified Arabic"/>
          <w:sz w:val="28"/>
          <w:szCs w:val="28"/>
          <w:rtl/>
        </w:rPr>
        <w:t>الفرضية 3: يوجد تأثير لمجموعة متغيرات مستقلة (تطبيق التحليل المالي + كفاءة التحليل + المؤشرات المالية) على قرارات الاستثمار</w:t>
      </w:r>
    </w:p>
    <w:p w14:paraId="1682F9C1" w14:textId="247D7842" w:rsidR="00F2102F" w:rsidRDefault="00F2102F" w:rsidP="00F2102F">
      <w:pPr>
        <w:bidi/>
        <w:spacing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تم إختيار اختبار الإنحدار الخطي المتعدد </w:t>
      </w:r>
      <w:r w:rsidR="004A0BE4">
        <w:rPr>
          <w:rFonts w:ascii="Simplified Arabic" w:hAnsi="Simplified Arabic" w:cs="Simplified Arabic"/>
          <w:sz w:val="28"/>
          <w:szCs w:val="28"/>
        </w:rPr>
        <w:t>multiple regression</w:t>
      </w:r>
      <w:r w:rsidR="00AD571E">
        <w:rPr>
          <w:rFonts w:ascii="Simplified Arabic" w:hAnsi="Simplified Arabic" w:cs="Simplified Arabic" w:hint="cs"/>
          <w:sz w:val="28"/>
          <w:szCs w:val="28"/>
          <w:rtl/>
        </w:rPr>
        <w:t xml:space="preserve"> </w:t>
      </w:r>
    </w:p>
    <w:p w14:paraId="227AFC18" w14:textId="3CECFEFD" w:rsidR="0032320D" w:rsidRDefault="00645ACD" w:rsidP="0032320D">
      <w:pPr>
        <w:pStyle w:val="ListParagraph"/>
        <w:numPr>
          <w:ilvl w:val="0"/>
          <w:numId w:val="37"/>
        </w:num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الفرضية 4 : توجد علاقة بين </w:t>
      </w:r>
      <w:r w:rsidR="00BF2018">
        <w:rPr>
          <w:rFonts w:ascii="Simplified Arabic" w:hAnsi="Simplified Arabic" w:cs="Simplified Arabic" w:hint="cs"/>
          <w:sz w:val="28"/>
          <w:szCs w:val="28"/>
          <w:rtl/>
          <w:lang w:bidi="ar-AE"/>
        </w:rPr>
        <w:t xml:space="preserve">القطاع و تطبيق التحليل المالي </w:t>
      </w:r>
    </w:p>
    <w:p w14:paraId="14A89D72" w14:textId="2B75B815" w:rsidR="00D20610" w:rsidRPr="0032320D" w:rsidRDefault="00D20610" w:rsidP="00D20610">
      <w:pPr>
        <w:pStyle w:val="ListParagraph"/>
        <w:bidi/>
        <w:spacing w:line="36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تم ظغختيار إختبار كاي تربيع و كانت </w:t>
      </w:r>
      <w:r w:rsidR="00C67E0A">
        <w:rPr>
          <w:rFonts w:ascii="Simplified Arabic" w:hAnsi="Simplified Arabic" w:cs="Simplified Arabic" w:hint="cs"/>
          <w:sz w:val="28"/>
          <w:szCs w:val="28"/>
          <w:rtl/>
          <w:lang w:bidi="ar-AE"/>
        </w:rPr>
        <w:t>ال</w:t>
      </w:r>
      <w:r>
        <w:rPr>
          <w:rFonts w:ascii="Simplified Arabic" w:hAnsi="Simplified Arabic" w:cs="Simplified Arabic" w:hint="cs"/>
          <w:sz w:val="28"/>
          <w:szCs w:val="28"/>
          <w:rtl/>
          <w:lang w:bidi="ar-AE"/>
        </w:rPr>
        <w:t>نتيجة</w:t>
      </w:r>
      <w:r w:rsidR="008F6DAE">
        <w:rPr>
          <w:rFonts w:ascii="Simplified Arabic" w:hAnsi="Simplified Arabic" w:cs="Simplified Arabic"/>
          <w:sz w:val="28"/>
          <w:szCs w:val="28"/>
          <w:lang w:bidi="ar-AE"/>
        </w:rPr>
        <w:t>)</w:t>
      </w:r>
      <w:r w:rsidR="00C67E0A">
        <w:rPr>
          <w:rFonts w:ascii="Simplified Arabic" w:hAnsi="Simplified Arabic" w:cs="Simplified Arabic" w:hint="cs"/>
          <w:sz w:val="28"/>
          <w:szCs w:val="28"/>
          <w:rtl/>
          <w:lang w:bidi="ar-AE"/>
        </w:rPr>
        <w:t xml:space="preserve"> </w:t>
      </w:r>
      <w:r w:rsidR="001D1104">
        <w:rPr>
          <w:rFonts w:ascii="Simplified Arabic" w:hAnsi="Simplified Arabic" w:cs="Simplified Arabic"/>
          <w:sz w:val="28"/>
          <w:szCs w:val="28"/>
          <w:lang w:bidi="ar-AE"/>
        </w:rPr>
        <w:t>.002</w:t>
      </w:r>
      <w:r w:rsidR="008F6DAE">
        <w:rPr>
          <w:rFonts w:ascii="Simplified Arabic" w:hAnsi="Simplified Arabic" w:cs="Simplified Arabic"/>
          <w:sz w:val="28"/>
          <w:szCs w:val="28"/>
          <w:lang w:bidi="ar-AE"/>
        </w:rPr>
        <w:t xml:space="preserve"> &lt; .05</w:t>
      </w:r>
      <w:r w:rsidR="00C67E0A">
        <w:rPr>
          <w:rFonts w:ascii="Simplified Arabic" w:hAnsi="Simplified Arabic" w:cs="Simplified Arabic" w:hint="cs"/>
          <w:sz w:val="28"/>
          <w:szCs w:val="28"/>
          <w:rtl/>
          <w:lang w:bidi="ar-AE"/>
        </w:rPr>
        <w:t xml:space="preserve"> </w:t>
      </w:r>
      <w:r w:rsidR="008F6DAE">
        <w:rPr>
          <w:rFonts w:ascii="Simplified Arabic" w:hAnsi="Simplified Arabic" w:cs="Simplified Arabic"/>
          <w:sz w:val="28"/>
          <w:szCs w:val="28"/>
          <w:lang w:bidi="ar-AE"/>
        </w:rPr>
        <w:t>(</w:t>
      </w:r>
      <w:r w:rsidR="00C67E0A">
        <w:rPr>
          <w:rFonts w:ascii="Simplified Arabic" w:hAnsi="Simplified Arabic" w:cs="Simplified Arabic" w:hint="cs"/>
          <w:sz w:val="28"/>
          <w:szCs w:val="28"/>
          <w:rtl/>
          <w:lang w:bidi="ar-AE"/>
        </w:rPr>
        <w:t xml:space="preserve"> </w:t>
      </w:r>
      <w:r w:rsidR="007B3E67">
        <w:rPr>
          <w:rFonts w:ascii="Simplified Arabic" w:hAnsi="Simplified Arabic" w:cs="Simplified Arabic" w:hint="cs"/>
          <w:sz w:val="28"/>
          <w:szCs w:val="28"/>
          <w:rtl/>
          <w:lang w:bidi="ar-AE"/>
        </w:rPr>
        <w:t xml:space="preserve">و تدل على أنه توجد علاقة ذات دلالة معنوية بين </w:t>
      </w:r>
      <w:r w:rsidR="00283D28">
        <w:rPr>
          <w:rFonts w:ascii="Simplified Arabic" w:hAnsi="Simplified Arabic" w:cs="Simplified Arabic" w:hint="cs"/>
          <w:sz w:val="28"/>
          <w:szCs w:val="28"/>
          <w:rtl/>
          <w:lang w:bidi="ar-AE"/>
        </w:rPr>
        <w:t xml:space="preserve">القطاع و تطبيق التحليل المالي </w:t>
      </w:r>
    </w:p>
    <w:p w14:paraId="38B62C7A" w14:textId="77777777" w:rsidR="00F2102F" w:rsidRPr="00F2102F" w:rsidRDefault="00F2102F" w:rsidP="00F2102F">
      <w:pPr>
        <w:bidi/>
        <w:spacing w:line="360" w:lineRule="auto"/>
        <w:rPr>
          <w:rFonts w:ascii="Simplified Arabic" w:hAnsi="Simplified Arabic" w:cs="Simplified Arabic"/>
          <w:sz w:val="28"/>
          <w:szCs w:val="28"/>
        </w:rPr>
      </w:pPr>
    </w:p>
    <w:p w14:paraId="422F0469" w14:textId="77777777" w:rsidR="007C0E7A" w:rsidRPr="00870C62" w:rsidRDefault="007C0E7A" w:rsidP="007C0E7A">
      <w:pPr>
        <w:bidi/>
        <w:rPr>
          <w:rFonts w:ascii="Simplified Arabic" w:hAnsi="Simplified Arabic" w:cs="Simplified Arabic"/>
          <w:sz w:val="28"/>
          <w:szCs w:val="28"/>
          <w:rtl/>
        </w:rPr>
      </w:pPr>
    </w:p>
    <w:p w14:paraId="3230FFDA" w14:textId="0D9B864A" w:rsidR="001102DB" w:rsidRPr="00EC541C" w:rsidRDefault="001102DB" w:rsidP="001102DB">
      <w:pPr>
        <w:bidi/>
        <w:rPr>
          <w:rFonts w:ascii="Simplified Arabic" w:hAnsi="Simplified Arabic" w:cs="Simplified Arabic"/>
          <w:sz w:val="28"/>
          <w:szCs w:val="28"/>
          <w:rtl/>
          <w:lang w:bidi="ar-AE"/>
        </w:rPr>
      </w:pPr>
    </w:p>
    <w:p w14:paraId="038010CE" w14:textId="77777777" w:rsidR="00B9631B" w:rsidRDefault="00B9631B" w:rsidP="00B9631B">
      <w:pPr>
        <w:bidi/>
        <w:rPr>
          <w:rFonts w:ascii="Simplified Arabic" w:hAnsi="Simplified Arabic" w:cs="Simplified Arabic"/>
          <w:sz w:val="28"/>
          <w:szCs w:val="28"/>
          <w:rtl/>
          <w:lang w:bidi="ar-AE"/>
        </w:rPr>
      </w:pPr>
    </w:p>
    <w:p w14:paraId="2D824266" w14:textId="77777777" w:rsidR="00B9631B" w:rsidRDefault="00B9631B" w:rsidP="00B9631B">
      <w:pPr>
        <w:bidi/>
        <w:rPr>
          <w:rFonts w:ascii="Simplified Arabic" w:hAnsi="Simplified Arabic" w:cs="Simplified Arabic"/>
          <w:sz w:val="28"/>
          <w:szCs w:val="28"/>
          <w:rtl/>
          <w:lang w:bidi="ar-AE"/>
        </w:rPr>
      </w:pPr>
    </w:p>
    <w:p w14:paraId="43DE0119" w14:textId="77777777" w:rsidR="00B9631B" w:rsidRDefault="00B9631B" w:rsidP="00B9631B">
      <w:pPr>
        <w:bidi/>
        <w:rPr>
          <w:rFonts w:ascii="Simplified Arabic" w:hAnsi="Simplified Arabic" w:cs="Simplified Arabic"/>
          <w:sz w:val="28"/>
          <w:szCs w:val="28"/>
          <w:rtl/>
          <w:lang w:bidi="ar-AE"/>
        </w:rPr>
      </w:pPr>
    </w:p>
    <w:p w14:paraId="569C675A" w14:textId="77777777" w:rsidR="00B9631B" w:rsidRDefault="00B9631B" w:rsidP="00B9631B">
      <w:pPr>
        <w:bidi/>
        <w:rPr>
          <w:rFonts w:ascii="Simplified Arabic" w:hAnsi="Simplified Arabic" w:cs="Simplified Arabic"/>
          <w:sz w:val="28"/>
          <w:szCs w:val="28"/>
          <w:rtl/>
          <w:lang w:bidi="ar-AE"/>
        </w:rPr>
      </w:pPr>
    </w:p>
    <w:p w14:paraId="31005768" w14:textId="77777777" w:rsidR="00B9631B" w:rsidRDefault="00B9631B" w:rsidP="00B9631B">
      <w:pPr>
        <w:bidi/>
        <w:rPr>
          <w:rFonts w:ascii="Simplified Arabic" w:hAnsi="Simplified Arabic" w:cs="Simplified Arabic"/>
          <w:sz w:val="28"/>
          <w:szCs w:val="28"/>
          <w:rtl/>
          <w:lang w:bidi="ar-AE"/>
        </w:rPr>
      </w:pPr>
    </w:p>
    <w:p w14:paraId="4AE33BF1" w14:textId="77777777" w:rsidR="00B9631B" w:rsidRDefault="00B9631B" w:rsidP="00B9631B">
      <w:pPr>
        <w:bidi/>
        <w:rPr>
          <w:rFonts w:ascii="Simplified Arabic" w:hAnsi="Simplified Arabic" w:cs="Simplified Arabic"/>
          <w:sz w:val="28"/>
          <w:szCs w:val="28"/>
          <w:rtl/>
          <w:lang w:bidi="ar-AE"/>
        </w:rPr>
      </w:pPr>
    </w:p>
    <w:p w14:paraId="523D7662" w14:textId="77777777" w:rsidR="00B9631B" w:rsidRDefault="00B9631B" w:rsidP="00B9631B">
      <w:pPr>
        <w:bidi/>
        <w:rPr>
          <w:rFonts w:ascii="Simplified Arabic" w:hAnsi="Simplified Arabic" w:cs="Simplified Arabic"/>
          <w:sz w:val="28"/>
          <w:szCs w:val="28"/>
          <w:rtl/>
          <w:lang w:bidi="ar-AE"/>
        </w:rPr>
      </w:pPr>
    </w:p>
    <w:p w14:paraId="3B41E63B" w14:textId="77777777" w:rsidR="00B409E9" w:rsidRDefault="00B409E9" w:rsidP="00D76701">
      <w:pPr>
        <w:bidi/>
        <w:jc w:val="center"/>
        <w:rPr>
          <w:rFonts w:ascii="Simplified Arabic" w:hAnsi="Simplified Arabic" w:cs="Simplified Arabic"/>
          <w:b/>
          <w:bCs/>
          <w:sz w:val="72"/>
          <w:szCs w:val="72"/>
          <w:rtl/>
          <w:lang w:bidi="ar-AE"/>
        </w:rPr>
      </w:pPr>
    </w:p>
    <w:p w14:paraId="72AA6803" w14:textId="77777777" w:rsidR="00B409E9" w:rsidRDefault="00B409E9" w:rsidP="00B409E9">
      <w:pPr>
        <w:bidi/>
        <w:jc w:val="center"/>
        <w:rPr>
          <w:rFonts w:ascii="Simplified Arabic" w:hAnsi="Simplified Arabic" w:cs="Simplified Arabic"/>
          <w:b/>
          <w:bCs/>
          <w:sz w:val="72"/>
          <w:szCs w:val="72"/>
          <w:rtl/>
          <w:lang w:bidi="ar-AE"/>
        </w:rPr>
      </w:pPr>
    </w:p>
    <w:p w14:paraId="5A6197DB" w14:textId="77777777" w:rsidR="00B409E9" w:rsidRDefault="00B409E9" w:rsidP="00B409E9">
      <w:pPr>
        <w:bidi/>
        <w:jc w:val="center"/>
        <w:rPr>
          <w:rFonts w:ascii="Simplified Arabic" w:hAnsi="Simplified Arabic" w:cs="Simplified Arabic"/>
          <w:b/>
          <w:bCs/>
          <w:sz w:val="72"/>
          <w:szCs w:val="72"/>
          <w:rtl/>
          <w:lang w:bidi="ar-AE"/>
        </w:rPr>
      </w:pPr>
    </w:p>
    <w:p w14:paraId="71F2BD66" w14:textId="77777777" w:rsidR="00B409E9" w:rsidRDefault="00B409E9" w:rsidP="00B409E9">
      <w:pPr>
        <w:bidi/>
        <w:jc w:val="center"/>
        <w:rPr>
          <w:rFonts w:ascii="Simplified Arabic" w:hAnsi="Simplified Arabic" w:cs="Simplified Arabic"/>
          <w:b/>
          <w:bCs/>
          <w:sz w:val="72"/>
          <w:szCs w:val="72"/>
          <w:rtl/>
          <w:lang w:bidi="ar-AE"/>
        </w:rPr>
      </w:pPr>
    </w:p>
    <w:p w14:paraId="06447231" w14:textId="6D0B9F7F" w:rsidR="00B9631B" w:rsidRPr="00D76701" w:rsidRDefault="00D76701" w:rsidP="00B409E9">
      <w:pPr>
        <w:bidi/>
        <w:jc w:val="center"/>
        <w:rPr>
          <w:rFonts w:ascii="Simplified Arabic" w:hAnsi="Simplified Arabic" w:cs="Simplified Arabic"/>
          <w:b/>
          <w:bCs/>
          <w:sz w:val="72"/>
          <w:szCs w:val="72"/>
          <w:rtl/>
          <w:lang w:bidi="ar-AE"/>
        </w:rPr>
      </w:pPr>
      <w:r w:rsidRPr="00D76701">
        <w:rPr>
          <w:rFonts w:ascii="Simplified Arabic" w:hAnsi="Simplified Arabic" w:cs="Simplified Arabic" w:hint="cs"/>
          <w:b/>
          <w:bCs/>
          <w:sz w:val="72"/>
          <w:szCs w:val="72"/>
          <w:rtl/>
          <w:lang w:bidi="ar-AE"/>
        </w:rPr>
        <w:t>الفصل الخامس</w:t>
      </w:r>
    </w:p>
    <w:p w14:paraId="6EF9DEAB" w14:textId="77777777" w:rsidR="00B9631B" w:rsidRDefault="00B9631B" w:rsidP="00B9631B">
      <w:pPr>
        <w:bidi/>
        <w:rPr>
          <w:rFonts w:ascii="Simplified Arabic" w:hAnsi="Simplified Arabic" w:cs="Simplified Arabic"/>
          <w:sz w:val="28"/>
          <w:szCs w:val="28"/>
          <w:rtl/>
          <w:lang w:bidi="ar-AE"/>
        </w:rPr>
      </w:pPr>
    </w:p>
    <w:p w14:paraId="6C7EA35E" w14:textId="77777777" w:rsidR="00B9631B" w:rsidRDefault="00B9631B" w:rsidP="00B9631B">
      <w:pPr>
        <w:bidi/>
        <w:rPr>
          <w:rFonts w:ascii="Simplified Arabic" w:hAnsi="Simplified Arabic" w:cs="Simplified Arabic"/>
          <w:sz w:val="28"/>
          <w:szCs w:val="28"/>
          <w:rtl/>
          <w:lang w:bidi="ar-AE"/>
        </w:rPr>
      </w:pPr>
    </w:p>
    <w:p w14:paraId="438A437D" w14:textId="77777777" w:rsidR="00B9631B" w:rsidRDefault="00B9631B" w:rsidP="00B9631B">
      <w:pPr>
        <w:bidi/>
        <w:rPr>
          <w:rFonts w:ascii="Simplified Arabic" w:hAnsi="Simplified Arabic" w:cs="Simplified Arabic"/>
          <w:sz w:val="28"/>
          <w:szCs w:val="28"/>
          <w:rtl/>
          <w:lang w:bidi="ar-AE"/>
        </w:rPr>
      </w:pPr>
    </w:p>
    <w:p w14:paraId="66EB710B" w14:textId="77777777" w:rsidR="00D76701" w:rsidRDefault="00D76701" w:rsidP="00D76701">
      <w:pPr>
        <w:bidi/>
        <w:rPr>
          <w:rFonts w:ascii="Simplified Arabic" w:hAnsi="Simplified Arabic" w:cs="Simplified Arabic"/>
          <w:sz w:val="28"/>
          <w:szCs w:val="28"/>
          <w:rtl/>
          <w:lang w:bidi="ar-AE"/>
        </w:rPr>
      </w:pPr>
    </w:p>
    <w:p w14:paraId="07711576" w14:textId="77777777" w:rsidR="00D76701" w:rsidRDefault="00D76701" w:rsidP="00D76701">
      <w:pPr>
        <w:bidi/>
        <w:rPr>
          <w:rFonts w:ascii="Simplified Arabic" w:hAnsi="Simplified Arabic" w:cs="Simplified Arabic"/>
          <w:sz w:val="28"/>
          <w:szCs w:val="28"/>
          <w:rtl/>
          <w:lang w:bidi="ar-AE"/>
        </w:rPr>
      </w:pPr>
    </w:p>
    <w:p w14:paraId="755C2B43" w14:textId="77777777" w:rsidR="00D76701" w:rsidRDefault="00D76701" w:rsidP="00D76701">
      <w:pPr>
        <w:bidi/>
        <w:rPr>
          <w:rFonts w:ascii="Simplified Arabic" w:hAnsi="Simplified Arabic" w:cs="Simplified Arabic"/>
          <w:sz w:val="28"/>
          <w:szCs w:val="28"/>
          <w:rtl/>
          <w:lang w:bidi="ar-AE"/>
        </w:rPr>
      </w:pPr>
    </w:p>
    <w:p w14:paraId="20F9EF33" w14:textId="77777777" w:rsidR="00D76701" w:rsidRDefault="00D76701" w:rsidP="00D76701">
      <w:pPr>
        <w:bidi/>
        <w:rPr>
          <w:rFonts w:ascii="Simplified Arabic" w:hAnsi="Simplified Arabic" w:cs="Simplified Arabic"/>
          <w:sz w:val="28"/>
          <w:szCs w:val="28"/>
          <w:rtl/>
          <w:lang w:bidi="ar-AE"/>
        </w:rPr>
      </w:pPr>
    </w:p>
    <w:p w14:paraId="6DB97E44" w14:textId="77777777" w:rsidR="00D76701" w:rsidRDefault="00D76701" w:rsidP="00D76701">
      <w:pPr>
        <w:bidi/>
        <w:rPr>
          <w:rFonts w:ascii="Simplified Arabic" w:hAnsi="Simplified Arabic" w:cs="Simplified Arabic"/>
          <w:sz w:val="28"/>
          <w:szCs w:val="28"/>
          <w:rtl/>
          <w:lang w:bidi="ar-AE"/>
        </w:rPr>
      </w:pPr>
    </w:p>
    <w:p w14:paraId="1B51F241" w14:textId="77777777" w:rsidR="000A5C00" w:rsidRPr="000A5C00" w:rsidRDefault="00997E0F" w:rsidP="00B409E9">
      <w:pPr>
        <w:bidi/>
        <w:jc w:val="center"/>
        <w:outlineLvl w:val="0"/>
        <w:rPr>
          <w:rFonts w:ascii="Simplified Arabic" w:hAnsi="Simplified Arabic" w:cs="Simplified Arabic"/>
          <w:b/>
          <w:bCs/>
          <w:sz w:val="36"/>
          <w:szCs w:val="36"/>
          <w:rtl/>
          <w:lang w:bidi="ar-AE"/>
        </w:rPr>
      </w:pPr>
      <w:bookmarkStart w:id="59" w:name="_Toc209373450"/>
      <w:r w:rsidRPr="000A5C00">
        <w:rPr>
          <w:rFonts w:ascii="Simplified Arabic" w:hAnsi="Simplified Arabic" w:cs="Simplified Arabic" w:hint="cs"/>
          <w:b/>
          <w:bCs/>
          <w:sz w:val="36"/>
          <w:szCs w:val="36"/>
          <w:rtl/>
          <w:lang w:bidi="ar-AE"/>
        </w:rPr>
        <w:lastRenderedPageBreak/>
        <w:t>الفصل الخامس</w:t>
      </w:r>
      <w:bookmarkEnd w:id="59"/>
    </w:p>
    <w:p w14:paraId="7E4EF50F" w14:textId="1011F0DC" w:rsidR="00D76701" w:rsidRPr="000A5C00" w:rsidRDefault="00997E0F" w:rsidP="00B409E9">
      <w:pPr>
        <w:bidi/>
        <w:jc w:val="center"/>
        <w:outlineLvl w:val="0"/>
        <w:rPr>
          <w:rFonts w:ascii="Simplified Arabic" w:hAnsi="Simplified Arabic" w:cs="Simplified Arabic"/>
          <w:b/>
          <w:bCs/>
          <w:sz w:val="36"/>
          <w:szCs w:val="36"/>
          <w:lang w:bidi="ar-AE"/>
        </w:rPr>
      </w:pPr>
      <w:r w:rsidRPr="000A5C00">
        <w:rPr>
          <w:rFonts w:ascii="Simplified Arabic" w:hAnsi="Simplified Arabic" w:cs="Simplified Arabic" w:hint="cs"/>
          <w:b/>
          <w:bCs/>
          <w:sz w:val="36"/>
          <w:szCs w:val="36"/>
          <w:rtl/>
          <w:lang w:bidi="ar-AE"/>
        </w:rPr>
        <w:t xml:space="preserve"> </w:t>
      </w:r>
      <w:bookmarkStart w:id="60" w:name="_Toc209373451"/>
      <w:r w:rsidRPr="000A5C00">
        <w:rPr>
          <w:rFonts w:ascii="Simplified Arabic" w:hAnsi="Simplified Arabic" w:cs="Simplified Arabic" w:hint="cs"/>
          <w:b/>
          <w:bCs/>
          <w:sz w:val="36"/>
          <w:szCs w:val="36"/>
          <w:rtl/>
          <w:lang w:bidi="ar-AE"/>
        </w:rPr>
        <w:t>الإستنتاجات و التوصيات</w:t>
      </w:r>
      <w:bookmarkEnd w:id="60"/>
    </w:p>
    <w:p w14:paraId="5F0E594D" w14:textId="77777777" w:rsidR="000A5C00" w:rsidRDefault="000A5C00" w:rsidP="00E74FF6">
      <w:pPr>
        <w:bidi/>
        <w:spacing w:line="360" w:lineRule="auto"/>
        <w:jc w:val="both"/>
        <w:rPr>
          <w:rFonts w:ascii="Simplified Arabic" w:hAnsi="Simplified Arabic" w:cs="Simplified Arabic"/>
          <w:sz w:val="28"/>
          <w:szCs w:val="28"/>
          <w:rtl/>
          <w:lang w:bidi="ar-AE"/>
        </w:rPr>
      </w:pPr>
    </w:p>
    <w:p w14:paraId="0D208FB6" w14:textId="6DE0AB09" w:rsidR="00BC1ABA" w:rsidRPr="00386988" w:rsidRDefault="00BC1ABA" w:rsidP="00B409E9">
      <w:pPr>
        <w:bidi/>
        <w:spacing w:line="360" w:lineRule="auto"/>
        <w:jc w:val="both"/>
        <w:outlineLvl w:val="1"/>
        <w:rPr>
          <w:rFonts w:ascii="Simplified Arabic" w:hAnsi="Simplified Arabic" w:cs="Simplified Arabic"/>
          <w:b/>
          <w:bCs/>
          <w:sz w:val="32"/>
          <w:szCs w:val="32"/>
          <w:rtl/>
          <w:lang w:bidi="ar-AE"/>
        </w:rPr>
      </w:pPr>
      <w:bookmarkStart w:id="61" w:name="_Toc209373452"/>
      <w:r w:rsidRPr="00386988">
        <w:rPr>
          <w:rFonts w:ascii="Simplified Arabic" w:hAnsi="Simplified Arabic" w:cs="Simplified Arabic" w:hint="cs"/>
          <w:b/>
          <w:bCs/>
          <w:sz w:val="32"/>
          <w:szCs w:val="32"/>
          <w:rtl/>
          <w:lang w:bidi="ar-AE"/>
        </w:rPr>
        <w:t>استنتاج :</w:t>
      </w:r>
      <w:bookmarkEnd w:id="61"/>
    </w:p>
    <w:p w14:paraId="30DAAEB9" w14:textId="381DA19F" w:rsidR="00766431" w:rsidRDefault="00766431" w:rsidP="00766431">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أظهرت </w:t>
      </w:r>
      <w:r w:rsidR="00DE55A9">
        <w:rPr>
          <w:rFonts w:ascii="Simplified Arabic" w:hAnsi="Simplified Arabic" w:cs="Simplified Arabic" w:hint="cs"/>
          <w:sz w:val="28"/>
          <w:szCs w:val="28"/>
          <w:rtl/>
          <w:lang w:bidi="ar-AE"/>
        </w:rPr>
        <w:t xml:space="preserve">النتائج وجود علاقة </w:t>
      </w:r>
      <w:r w:rsidR="00720CA4">
        <w:rPr>
          <w:rFonts w:ascii="Simplified Arabic" w:hAnsi="Simplified Arabic" w:cs="Simplified Arabic" w:hint="cs"/>
          <w:sz w:val="28"/>
          <w:szCs w:val="28"/>
          <w:rtl/>
          <w:lang w:bidi="ar-AE"/>
        </w:rPr>
        <w:t xml:space="preserve">إيجابية و معنوية بين تطبيق التحليل المالي و قرارات الإستثمار </w:t>
      </w:r>
      <w:r w:rsidR="007903AE">
        <w:rPr>
          <w:rFonts w:ascii="Simplified Arabic" w:hAnsi="Simplified Arabic" w:cs="Simplified Arabic" w:hint="cs"/>
          <w:sz w:val="28"/>
          <w:szCs w:val="28"/>
          <w:rtl/>
          <w:lang w:bidi="ar-AE"/>
        </w:rPr>
        <w:t xml:space="preserve">مما يدل على أنه </w:t>
      </w:r>
      <w:r w:rsidR="00C7059D">
        <w:rPr>
          <w:rFonts w:ascii="Simplified Arabic" w:hAnsi="Simplified Arabic" w:cs="Simplified Arabic" w:hint="cs"/>
          <w:sz w:val="28"/>
          <w:szCs w:val="28"/>
          <w:rtl/>
          <w:lang w:bidi="ar-AE"/>
        </w:rPr>
        <w:t xml:space="preserve">على أن الشركات التي تستخدم التحليل المالي </w:t>
      </w:r>
      <w:r w:rsidR="00346D28">
        <w:rPr>
          <w:rFonts w:ascii="Simplified Arabic" w:hAnsi="Simplified Arabic" w:cs="Simplified Arabic" w:hint="cs"/>
          <w:sz w:val="28"/>
          <w:szCs w:val="28"/>
          <w:rtl/>
          <w:lang w:bidi="ar-AE"/>
        </w:rPr>
        <w:t>تستطيع إتخاذ قرارات إستثمارية ناجحة .</w:t>
      </w:r>
    </w:p>
    <w:p w14:paraId="53FB7B87" w14:textId="67C84C79" w:rsidR="00A12788" w:rsidRDefault="00A12788" w:rsidP="00A12788">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كما تبين أن كفاءة </w:t>
      </w:r>
      <w:r w:rsidR="000E141D">
        <w:rPr>
          <w:rFonts w:ascii="Simplified Arabic" w:hAnsi="Simplified Arabic" w:cs="Simplified Arabic" w:hint="cs"/>
          <w:sz w:val="28"/>
          <w:szCs w:val="28"/>
          <w:rtl/>
          <w:lang w:bidi="ar-AE"/>
        </w:rPr>
        <w:t>أن ك</w:t>
      </w:r>
      <w:r w:rsidR="00ED3007">
        <w:rPr>
          <w:rFonts w:ascii="Simplified Arabic" w:hAnsi="Simplified Arabic" w:cs="Simplified Arabic" w:hint="cs"/>
          <w:sz w:val="28"/>
          <w:szCs w:val="28"/>
          <w:rtl/>
          <w:lang w:bidi="ar-AE"/>
        </w:rPr>
        <w:t xml:space="preserve">فاءة التحليل المالي </w:t>
      </w:r>
      <w:r w:rsidR="00177D42">
        <w:rPr>
          <w:rFonts w:ascii="Simplified Arabic" w:hAnsi="Simplified Arabic" w:cs="Simplified Arabic" w:hint="cs"/>
          <w:sz w:val="28"/>
          <w:szCs w:val="28"/>
          <w:rtl/>
          <w:lang w:bidi="ar-AE"/>
        </w:rPr>
        <w:t xml:space="preserve">من حيث الأدوات و خبرة المحللين لها تأثير مباشر </w:t>
      </w:r>
      <w:r w:rsidR="00EC68C7">
        <w:rPr>
          <w:rFonts w:ascii="Simplified Arabic" w:hAnsi="Simplified Arabic" w:cs="Simplified Arabic" w:hint="cs"/>
          <w:sz w:val="28"/>
          <w:szCs w:val="28"/>
          <w:rtl/>
          <w:lang w:bidi="ar-AE"/>
        </w:rPr>
        <w:t>على نتائج قرارات الإستثمار .</w:t>
      </w:r>
    </w:p>
    <w:p w14:paraId="1FDA559A" w14:textId="6C26AFA2" w:rsidR="00EC68C7" w:rsidRDefault="00FF7914" w:rsidP="00EC68C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نتائج معامل الفا كرونباخ </w:t>
      </w:r>
      <w:r w:rsidR="00680FD7">
        <w:rPr>
          <w:rFonts w:ascii="Simplified Arabic" w:hAnsi="Simplified Arabic" w:cs="Simplified Arabic" w:hint="cs"/>
          <w:sz w:val="28"/>
          <w:szCs w:val="28"/>
          <w:rtl/>
          <w:lang w:bidi="ar-AE"/>
        </w:rPr>
        <w:t xml:space="preserve">أوضحت أن الإستبيان يتمتع بدرجة عالية من الثبات , </w:t>
      </w:r>
      <w:r w:rsidR="000E42B2">
        <w:rPr>
          <w:rFonts w:ascii="Simplified Arabic" w:hAnsi="Simplified Arabic" w:cs="Simplified Arabic" w:hint="cs"/>
          <w:sz w:val="28"/>
          <w:szCs w:val="28"/>
          <w:rtl/>
          <w:lang w:bidi="ar-AE"/>
        </w:rPr>
        <w:t xml:space="preserve">مما يدل على أن البنود المستخدمة كانت مناسبة لقياس المتغيرات </w:t>
      </w:r>
      <w:r w:rsidR="009E3FA2">
        <w:rPr>
          <w:rFonts w:ascii="Simplified Arabic" w:hAnsi="Simplified Arabic" w:cs="Simplified Arabic" w:hint="cs"/>
          <w:sz w:val="28"/>
          <w:szCs w:val="28"/>
          <w:rtl/>
          <w:lang w:bidi="ar-AE"/>
        </w:rPr>
        <w:t>.</w:t>
      </w:r>
    </w:p>
    <w:p w14:paraId="5F0F6687" w14:textId="068DBBA7" w:rsidR="00BC1ABA" w:rsidRDefault="00BC1ABA" w:rsidP="00BC1ABA">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تم إستنتاج أن التحليل المالي ليس مجرد أداة محاسبية </w:t>
      </w:r>
      <w:r w:rsidR="00454BF1">
        <w:rPr>
          <w:rFonts w:ascii="Simplified Arabic" w:hAnsi="Simplified Arabic" w:cs="Simplified Arabic" w:hint="cs"/>
          <w:sz w:val="28"/>
          <w:szCs w:val="28"/>
          <w:rtl/>
          <w:lang w:bidi="ar-AE"/>
        </w:rPr>
        <w:t>,</w:t>
      </w:r>
      <w:r>
        <w:rPr>
          <w:rFonts w:ascii="Simplified Arabic" w:hAnsi="Simplified Arabic" w:cs="Simplified Arabic" w:hint="cs"/>
          <w:sz w:val="28"/>
          <w:szCs w:val="28"/>
          <w:rtl/>
          <w:lang w:bidi="ar-AE"/>
        </w:rPr>
        <w:t xml:space="preserve"> لكن هو عنصر أساسي في منظومة إتخاذ القرار الإستثماري</w:t>
      </w:r>
      <w:r w:rsidR="001209E9">
        <w:rPr>
          <w:rFonts w:ascii="Simplified Arabic" w:hAnsi="Simplified Arabic" w:cs="Simplified Arabic" w:hint="cs"/>
          <w:sz w:val="28"/>
          <w:szCs w:val="28"/>
          <w:rtl/>
          <w:lang w:bidi="ar-AE"/>
        </w:rPr>
        <w:t xml:space="preserve">ة </w:t>
      </w:r>
      <w:r w:rsidR="00454BF1">
        <w:rPr>
          <w:rFonts w:ascii="Simplified Arabic" w:hAnsi="Simplified Arabic" w:cs="Simplified Arabic" w:hint="cs"/>
          <w:sz w:val="28"/>
          <w:szCs w:val="28"/>
          <w:rtl/>
          <w:lang w:bidi="ar-AE"/>
        </w:rPr>
        <w:t xml:space="preserve">و استراتيجية مهمة في </w:t>
      </w:r>
    </w:p>
    <w:p w14:paraId="1900C1F2" w14:textId="77777777" w:rsidR="00BC1ABA" w:rsidRDefault="00BC1ABA" w:rsidP="00BC1ABA">
      <w:pPr>
        <w:bidi/>
        <w:spacing w:line="360" w:lineRule="auto"/>
        <w:jc w:val="both"/>
        <w:rPr>
          <w:rFonts w:ascii="Simplified Arabic" w:hAnsi="Simplified Arabic" w:cs="Simplified Arabic"/>
          <w:sz w:val="28"/>
          <w:szCs w:val="28"/>
          <w:rtl/>
          <w:lang w:bidi="ar-AE"/>
        </w:rPr>
      </w:pPr>
    </w:p>
    <w:p w14:paraId="05FED327" w14:textId="77777777" w:rsidR="009E3FA2" w:rsidRDefault="009E3FA2" w:rsidP="009E3FA2">
      <w:pPr>
        <w:bidi/>
        <w:spacing w:line="360" w:lineRule="auto"/>
        <w:jc w:val="both"/>
        <w:rPr>
          <w:rFonts w:ascii="Simplified Arabic" w:hAnsi="Simplified Arabic" w:cs="Simplified Arabic"/>
          <w:sz w:val="28"/>
          <w:szCs w:val="28"/>
          <w:rtl/>
          <w:lang w:bidi="ar-AE"/>
        </w:rPr>
      </w:pPr>
    </w:p>
    <w:p w14:paraId="77054299" w14:textId="77777777" w:rsidR="009E3FA2" w:rsidRDefault="009E3FA2" w:rsidP="009E3FA2">
      <w:pPr>
        <w:bidi/>
        <w:spacing w:line="360" w:lineRule="auto"/>
        <w:jc w:val="both"/>
        <w:rPr>
          <w:rFonts w:ascii="Simplified Arabic" w:hAnsi="Simplified Arabic" w:cs="Simplified Arabic"/>
          <w:sz w:val="28"/>
          <w:szCs w:val="28"/>
          <w:rtl/>
          <w:lang w:bidi="ar-AE"/>
        </w:rPr>
      </w:pPr>
    </w:p>
    <w:p w14:paraId="60632EA1" w14:textId="77777777" w:rsidR="009E3FA2" w:rsidRDefault="009E3FA2" w:rsidP="009E3FA2">
      <w:pPr>
        <w:bidi/>
        <w:spacing w:line="360" w:lineRule="auto"/>
        <w:jc w:val="both"/>
        <w:rPr>
          <w:rFonts w:ascii="Simplified Arabic" w:hAnsi="Simplified Arabic" w:cs="Simplified Arabic"/>
          <w:sz w:val="28"/>
          <w:szCs w:val="28"/>
          <w:rtl/>
          <w:lang w:bidi="ar-AE"/>
        </w:rPr>
      </w:pPr>
    </w:p>
    <w:p w14:paraId="70F462DE" w14:textId="75BFE19B" w:rsidR="00BC1ABA" w:rsidRPr="00386988" w:rsidRDefault="005B5B79" w:rsidP="00B409E9">
      <w:pPr>
        <w:bidi/>
        <w:spacing w:line="360" w:lineRule="auto"/>
        <w:jc w:val="both"/>
        <w:outlineLvl w:val="1"/>
        <w:rPr>
          <w:rFonts w:ascii="Simplified Arabic" w:hAnsi="Simplified Arabic" w:cs="Simplified Arabic"/>
          <w:b/>
          <w:bCs/>
          <w:sz w:val="32"/>
          <w:szCs w:val="32"/>
          <w:rtl/>
          <w:lang w:bidi="ar-AE"/>
        </w:rPr>
      </w:pPr>
      <w:bookmarkStart w:id="62" w:name="_Toc209373453"/>
      <w:r w:rsidRPr="00386988">
        <w:rPr>
          <w:rFonts w:ascii="Simplified Arabic" w:hAnsi="Simplified Arabic" w:cs="Simplified Arabic" w:hint="cs"/>
          <w:b/>
          <w:bCs/>
          <w:sz w:val="32"/>
          <w:szCs w:val="32"/>
          <w:rtl/>
          <w:lang w:bidi="ar-AE"/>
        </w:rPr>
        <w:lastRenderedPageBreak/>
        <w:t>التوصيات</w:t>
      </w:r>
      <w:bookmarkEnd w:id="62"/>
    </w:p>
    <w:p w14:paraId="0FF9696E" w14:textId="64CBE82C" w:rsidR="00BC1ABA" w:rsidRDefault="009F20C7" w:rsidP="00FD200D">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بناءاً لما توصلت له الدراسة </w:t>
      </w:r>
      <w:r w:rsidR="0089245B">
        <w:rPr>
          <w:rFonts w:ascii="Simplified Arabic" w:hAnsi="Simplified Arabic" w:cs="Simplified Arabic" w:hint="cs"/>
          <w:sz w:val="28"/>
          <w:szCs w:val="28"/>
          <w:rtl/>
          <w:lang w:bidi="ar-AE"/>
        </w:rPr>
        <w:t xml:space="preserve">يوصى </w:t>
      </w:r>
      <w:r w:rsidR="002A34D7">
        <w:rPr>
          <w:rFonts w:ascii="Simplified Arabic" w:hAnsi="Simplified Arabic" w:cs="Simplified Arabic" w:hint="cs"/>
          <w:sz w:val="28"/>
          <w:szCs w:val="28"/>
          <w:rtl/>
          <w:lang w:bidi="ar-AE"/>
        </w:rPr>
        <w:t xml:space="preserve">بتعزيز دور التحليل المالي في الشركات من مختلف القاعات التجارية ة الصناعية و الخدمية </w:t>
      </w:r>
      <w:r w:rsidR="00CA4D66">
        <w:rPr>
          <w:rFonts w:ascii="Simplified Arabic" w:hAnsi="Simplified Arabic" w:cs="Simplified Arabic" w:hint="cs"/>
          <w:sz w:val="28"/>
          <w:szCs w:val="28"/>
          <w:rtl/>
          <w:lang w:bidi="ar-AE"/>
        </w:rPr>
        <w:t>في عمليات إتخاذ القرارات الإستثمارية و تجا</w:t>
      </w:r>
      <w:r w:rsidR="00A4085F">
        <w:rPr>
          <w:rFonts w:ascii="Simplified Arabic" w:hAnsi="Simplified Arabic" w:cs="Simplified Arabic" w:hint="cs"/>
          <w:sz w:val="28"/>
          <w:szCs w:val="28"/>
          <w:rtl/>
          <w:lang w:bidi="ar-AE"/>
        </w:rPr>
        <w:t>وز الإعتماد على التقديرات الشخصية .</w:t>
      </w:r>
    </w:p>
    <w:p w14:paraId="1B6EF94D" w14:textId="60514081" w:rsidR="00A4085F" w:rsidRDefault="005C5629" w:rsidP="00FD200D">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ضرورة الإهتمام بتدريب </w:t>
      </w:r>
      <w:r w:rsidR="00CB6BAD">
        <w:rPr>
          <w:rFonts w:ascii="Simplified Arabic" w:hAnsi="Simplified Arabic" w:cs="Simplified Arabic" w:hint="cs"/>
          <w:sz w:val="28"/>
          <w:szCs w:val="28"/>
          <w:rtl/>
          <w:lang w:bidi="ar-AE"/>
        </w:rPr>
        <w:t xml:space="preserve">الموظفين الماليين و المحليين و تأهيلهم </w:t>
      </w:r>
      <w:r w:rsidR="00DB20A5">
        <w:rPr>
          <w:rFonts w:ascii="Simplified Arabic" w:hAnsi="Simplified Arabic" w:cs="Simplified Arabic" w:hint="cs"/>
          <w:sz w:val="28"/>
          <w:szCs w:val="28"/>
          <w:rtl/>
          <w:lang w:bidi="ar-AE"/>
        </w:rPr>
        <w:t>لإستخدا</w:t>
      </w:r>
      <w:r w:rsidR="0060725E">
        <w:rPr>
          <w:rFonts w:ascii="Simplified Arabic" w:hAnsi="Simplified Arabic" w:cs="Simplified Arabic" w:hint="cs"/>
          <w:sz w:val="28"/>
          <w:szCs w:val="28"/>
          <w:rtl/>
          <w:lang w:bidi="ar-AE"/>
        </w:rPr>
        <w:t>م</w:t>
      </w:r>
      <w:r w:rsidR="00DB20A5">
        <w:rPr>
          <w:rFonts w:ascii="Simplified Arabic" w:hAnsi="Simplified Arabic" w:cs="Simplified Arabic" w:hint="cs"/>
          <w:sz w:val="28"/>
          <w:szCs w:val="28"/>
          <w:rtl/>
          <w:lang w:bidi="ar-AE"/>
        </w:rPr>
        <w:t xml:space="preserve"> أد</w:t>
      </w:r>
      <w:r w:rsidR="0060725E">
        <w:rPr>
          <w:rFonts w:ascii="Simplified Arabic" w:hAnsi="Simplified Arabic" w:cs="Simplified Arabic" w:hint="cs"/>
          <w:sz w:val="28"/>
          <w:szCs w:val="28"/>
          <w:rtl/>
          <w:lang w:bidi="ar-AE"/>
        </w:rPr>
        <w:t xml:space="preserve">وات التحليل </w:t>
      </w:r>
      <w:r w:rsidR="00B23112">
        <w:rPr>
          <w:rFonts w:ascii="Simplified Arabic" w:hAnsi="Simplified Arabic" w:cs="Simplified Arabic" w:hint="cs"/>
          <w:sz w:val="28"/>
          <w:szCs w:val="28"/>
          <w:rtl/>
          <w:lang w:bidi="ar-AE"/>
        </w:rPr>
        <w:t xml:space="preserve">مما يزيد من جودة التحليل المالي و دقته . على الشركات أن لا تقتصر على مؤشرات السيولة و الربحية </w:t>
      </w:r>
      <w:r w:rsidR="00914544">
        <w:rPr>
          <w:rFonts w:ascii="Simplified Arabic" w:hAnsi="Simplified Arabic" w:cs="Simplified Arabic" w:hint="cs"/>
          <w:sz w:val="28"/>
          <w:szCs w:val="28"/>
          <w:rtl/>
          <w:lang w:bidi="ar-AE"/>
        </w:rPr>
        <w:t>.</w:t>
      </w:r>
      <w:r w:rsidR="002267F2" w:rsidRPr="002267F2">
        <w:rPr>
          <w:rtl/>
        </w:rPr>
        <w:t xml:space="preserve"> </w:t>
      </w:r>
      <w:r w:rsidR="002267F2" w:rsidRPr="002267F2">
        <w:rPr>
          <w:rFonts w:ascii="Simplified Arabic" w:hAnsi="Simplified Arabic" w:cs="Simplified Arabic"/>
          <w:sz w:val="28"/>
          <w:szCs w:val="28"/>
          <w:rtl/>
        </w:rPr>
        <w:t>توصي الدراسة بوضع معايير أو سياسات داخلية للشركات تُلزم الإدارات باستخدام أدوات التحليل المالي عند دراسة الفرص الاستثمارية، بما يضمن الاتساق والموضوعية</w:t>
      </w:r>
      <w:r w:rsidR="002267F2" w:rsidRPr="002267F2">
        <w:rPr>
          <w:rFonts w:ascii="Simplified Arabic" w:hAnsi="Simplified Arabic" w:cs="Simplified Arabic"/>
          <w:sz w:val="28"/>
          <w:szCs w:val="28"/>
          <w:lang w:bidi="ar-AE"/>
        </w:rPr>
        <w:t>.</w:t>
      </w:r>
    </w:p>
    <w:p w14:paraId="06039838" w14:textId="6BFA3C08" w:rsidR="002267F2" w:rsidRDefault="00FD200D" w:rsidP="00FD200D">
      <w:pPr>
        <w:bidi/>
        <w:spacing w:line="360" w:lineRule="auto"/>
        <w:jc w:val="both"/>
        <w:rPr>
          <w:rFonts w:ascii="Simplified Arabic" w:hAnsi="Simplified Arabic" w:cs="Simplified Arabic"/>
          <w:sz w:val="28"/>
          <w:szCs w:val="28"/>
          <w:rtl/>
          <w:lang w:bidi="ar-AE"/>
        </w:rPr>
      </w:pPr>
      <w:r w:rsidRPr="00FD200D">
        <w:rPr>
          <w:rFonts w:ascii="Simplified Arabic" w:hAnsi="Simplified Arabic" w:cs="Simplified Arabic"/>
          <w:sz w:val="28"/>
          <w:szCs w:val="28"/>
          <w:rtl/>
        </w:rPr>
        <w:t>على الشركات ألا تقتصر على مؤشرات السيولة والربحية فقط، بل يجب أن توسع نطاق التحليل ليشمل مؤشرات المديونية، المخاطر، والكفاءة التشغيلية، حتى تكون قراراتها أكثر شمولية</w:t>
      </w:r>
      <w:r w:rsidRPr="00FD200D">
        <w:rPr>
          <w:rFonts w:ascii="Simplified Arabic" w:hAnsi="Simplified Arabic" w:cs="Simplified Arabic"/>
          <w:sz w:val="28"/>
          <w:szCs w:val="28"/>
          <w:lang w:bidi="ar-AE"/>
        </w:rPr>
        <w:t>.</w:t>
      </w:r>
    </w:p>
    <w:p w14:paraId="4F82AD6B" w14:textId="77777777" w:rsidR="00BC1ABA" w:rsidRDefault="00BC1ABA" w:rsidP="00BC1ABA">
      <w:pPr>
        <w:bidi/>
        <w:spacing w:line="360" w:lineRule="auto"/>
        <w:jc w:val="both"/>
        <w:rPr>
          <w:rFonts w:ascii="Simplified Arabic" w:hAnsi="Simplified Arabic" w:cs="Simplified Arabic"/>
          <w:sz w:val="28"/>
          <w:szCs w:val="28"/>
          <w:rtl/>
          <w:lang w:bidi="ar-AE"/>
        </w:rPr>
      </w:pPr>
    </w:p>
    <w:p w14:paraId="380C4C39" w14:textId="77777777" w:rsidR="00BC1ABA" w:rsidRDefault="00BC1ABA" w:rsidP="00BC1ABA">
      <w:pPr>
        <w:bidi/>
        <w:spacing w:line="360" w:lineRule="auto"/>
        <w:jc w:val="both"/>
        <w:rPr>
          <w:rFonts w:ascii="Simplified Arabic" w:hAnsi="Simplified Arabic" w:cs="Simplified Arabic"/>
          <w:sz w:val="28"/>
          <w:szCs w:val="28"/>
          <w:rtl/>
          <w:lang w:bidi="ar-AE"/>
        </w:rPr>
      </w:pPr>
    </w:p>
    <w:p w14:paraId="65A2EDA3" w14:textId="77777777" w:rsidR="00BC1ABA" w:rsidRDefault="00BC1ABA" w:rsidP="00BC1ABA">
      <w:pPr>
        <w:bidi/>
        <w:spacing w:line="360" w:lineRule="auto"/>
        <w:jc w:val="both"/>
        <w:rPr>
          <w:rFonts w:ascii="Simplified Arabic" w:hAnsi="Simplified Arabic" w:cs="Simplified Arabic"/>
          <w:sz w:val="28"/>
          <w:szCs w:val="28"/>
          <w:rtl/>
          <w:lang w:bidi="ar-AE"/>
        </w:rPr>
      </w:pPr>
    </w:p>
    <w:p w14:paraId="6BD76A6D" w14:textId="77777777" w:rsidR="00BC1ABA" w:rsidRDefault="00BC1ABA" w:rsidP="00BC1ABA">
      <w:pPr>
        <w:bidi/>
        <w:spacing w:line="360" w:lineRule="auto"/>
        <w:jc w:val="both"/>
        <w:rPr>
          <w:rFonts w:ascii="Simplified Arabic" w:hAnsi="Simplified Arabic" w:cs="Simplified Arabic"/>
          <w:sz w:val="28"/>
          <w:szCs w:val="28"/>
          <w:rtl/>
          <w:lang w:bidi="ar-AE"/>
        </w:rPr>
      </w:pPr>
    </w:p>
    <w:p w14:paraId="15D95EA5" w14:textId="77777777" w:rsidR="00BC1ABA" w:rsidRDefault="00BC1ABA" w:rsidP="00BC1ABA">
      <w:pPr>
        <w:bidi/>
        <w:spacing w:line="360" w:lineRule="auto"/>
        <w:jc w:val="both"/>
        <w:rPr>
          <w:rFonts w:ascii="Simplified Arabic" w:hAnsi="Simplified Arabic" w:cs="Simplified Arabic"/>
          <w:sz w:val="28"/>
          <w:szCs w:val="28"/>
          <w:rtl/>
          <w:lang w:bidi="ar-AE"/>
        </w:rPr>
      </w:pPr>
    </w:p>
    <w:p w14:paraId="764B16B2" w14:textId="40DD96BC" w:rsidR="00BC1ABA" w:rsidRDefault="00BC1ABA" w:rsidP="00BC1ABA">
      <w:pPr>
        <w:bidi/>
        <w:spacing w:line="360" w:lineRule="auto"/>
        <w:jc w:val="both"/>
        <w:rPr>
          <w:rFonts w:ascii="Simplified Arabic" w:hAnsi="Simplified Arabic" w:cs="Simplified Arabic"/>
          <w:sz w:val="28"/>
          <w:szCs w:val="28"/>
          <w:lang w:bidi="ar-AE"/>
        </w:rPr>
      </w:pPr>
    </w:p>
    <w:p w14:paraId="16210610" w14:textId="77777777" w:rsidR="00BC1ABA" w:rsidRDefault="00BC1ABA" w:rsidP="00BC1ABA">
      <w:pPr>
        <w:bidi/>
        <w:spacing w:line="360" w:lineRule="auto"/>
        <w:jc w:val="both"/>
        <w:rPr>
          <w:rFonts w:ascii="Simplified Arabic" w:hAnsi="Simplified Arabic" w:cs="Simplified Arabic"/>
          <w:sz w:val="28"/>
          <w:szCs w:val="28"/>
          <w:rtl/>
          <w:lang w:bidi="ar-AE"/>
        </w:rPr>
      </w:pPr>
    </w:p>
    <w:p w14:paraId="5A15A87C" w14:textId="427660C3" w:rsidR="00500979" w:rsidRPr="003B3218" w:rsidRDefault="003B3218" w:rsidP="003B3218">
      <w:pPr>
        <w:bidi/>
        <w:spacing w:line="360" w:lineRule="auto"/>
        <w:jc w:val="both"/>
        <w:outlineLvl w:val="1"/>
        <w:rPr>
          <w:rFonts w:ascii="Simplified Arabic" w:hAnsi="Simplified Arabic" w:cs="Simplified Arabic"/>
          <w:b/>
          <w:bCs/>
          <w:sz w:val="32"/>
          <w:szCs w:val="32"/>
          <w:rtl/>
          <w:lang w:bidi="ar-AE"/>
        </w:rPr>
      </w:pPr>
      <w:bookmarkStart w:id="63" w:name="_Toc209373454"/>
      <w:r w:rsidRPr="003B3218">
        <w:rPr>
          <w:rFonts w:ascii="Simplified Arabic" w:hAnsi="Simplified Arabic" w:cs="Simplified Arabic" w:hint="cs"/>
          <w:b/>
          <w:bCs/>
          <w:sz w:val="32"/>
          <w:szCs w:val="32"/>
          <w:rtl/>
          <w:lang w:bidi="ar-AE"/>
        </w:rPr>
        <w:lastRenderedPageBreak/>
        <w:t>المراجع</w:t>
      </w:r>
      <w:bookmarkEnd w:id="63"/>
      <w:r w:rsidRPr="003B3218">
        <w:rPr>
          <w:rFonts w:ascii="Simplified Arabic" w:hAnsi="Simplified Arabic" w:cs="Simplified Arabic" w:hint="cs"/>
          <w:b/>
          <w:bCs/>
          <w:sz w:val="32"/>
          <w:szCs w:val="32"/>
          <w:rtl/>
          <w:lang w:bidi="ar-AE"/>
        </w:rPr>
        <w:t xml:space="preserve"> </w:t>
      </w:r>
    </w:p>
    <w:bookmarkStart w:id="64" w:name="_Toc209373455" w:displacedByCustomXml="next"/>
    <w:sdt>
      <w:sdtPr>
        <w:rPr>
          <w:rFonts w:asciiTheme="minorHAnsi" w:eastAsiaTheme="minorHAnsi" w:hAnsiTheme="minorHAnsi" w:cstheme="minorBidi"/>
          <w:color w:val="auto"/>
          <w:sz w:val="22"/>
          <w:szCs w:val="22"/>
        </w:rPr>
        <w:id w:val="-1110129606"/>
        <w:docPartObj>
          <w:docPartGallery w:val="Bibliographies"/>
          <w:docPartUnique/>
        </w:docPartObj>
      </w:sdtPr>
      <w:sdtContent>
        <w:p w14:paraId="76252BC2" w14:textId="779309C3" w:rsidR="0028298E" w:rsidRDefault="0028298E">
          <w:pPr>
            <w:pStyle w:val="Heading1"/>
            <w:rPr>
              <w:lang w:bidi="ar-AE"/>
            </w:rPr>
          </w:pPr>
          <w:r>
            <w:t>References</w:t>
          </w:r>
          <w:bookmarkEnd w:id="64"/>
        </w:p>
        <w:sdt>
          <w:sdtPr>
            <w:id w:val="-573587230"/>
            <w:bibliography/>
          </w:sdtPr>
          <w:sdtContent>
            <w:p w14:paraId="497C6F1A" w14:textId="77777777" w:rsidR="00BE40DA" w:rsidRDefault="0028298E" w:rsidP="0028298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BE40DA" w14:paraId="72E4C26A" w14:textId="77777777">
                <w:trPr>
                  <w:divId w:val="1325431305"/>
                  <w:tblCellSpacing w:w="15" w:type="dxa"/>
                </w:trPr>
                <w:tc>
                  <w:tcPr>
                    <w:tcW w:w="50" w:type="pct"/>
                    <w:hideMark/>
                  </w:tcPr>
                  <w:p w14:paraId="6831A1B3" w14:textId="1DFB3712" w:rsidR="00BE40DA" w:rsidRDefault="00BE40DA">
                    <w:pPr>
                      <w:pStyle w:val="Bibliography"/>
                      <w:rPr>
                        <w:noProof/>
                        <w:sz w:val="24"/>
                        <w:szCs w:val="24"/>
                      </w:rPr>
                    </w:pPr>
                    <w:r>
                      <w:rPr>
                        <w:noProof/>
                      </w:rPr>
                      <w:t xml:space="preserve">[1] </w:t>
                    </w:r>
                  </w:p>
                </w:tc>
                <w:tc>
                  <w:tcPr>
                    <w:tcW w:w="0" w:type="auto"/>
                    <w:hideMark/>
                  </w:tcPr>
                  <w:p w14:paraId="53154AD5" w14:textId="77777777" w:rsidR="00BE40DA" w:rsidRDefault="00BE40DA">
                    <w:pPr>
                      <w:pStyle w:val="Bibliography"/>
                      <w:rPr>
                        <w:noProof/>
                      </w:rPr>
                    </w:pPr>
                    <w:r>
                      <w:rPr>
                        <w:noProof/>
                        <w:rtl/>
                      </w:rPr>
                      <w:t>ف. م. الشيخ, التحليل المالي, 2008</w:t>
                    </w:r>
                    <w:r>
                      <w:rPr>
                        <w:noProof/>
                      </w:rPr>
                      <w:t xml:space="preserve">. </w:t>
                    </w:r>
                  </w:p>
                </w:tc>
              </w:tr>
              <w:tr w:rsidR="00BE40DA" w14:paraId="57A8D92B" w14:textId="77777777">
                <w:trPr>
                  <w:divId w:val="1325431305"/>
                  <w:tblCellSpacing w:w="15" w:type="dxa"/>
                </w:trPr>
                <w:tc>
                  <w:tcPr>
                    <w:tcW w:w="50" w:type="pct"/>
                    <w:hideMark/>
                  </w:tcPr>
                  <w:p w14:paraId="4D035212" w14:textId="77777777" w:rsidR="00BE40DA" w:rsidRDefault="00BE40DA">
                    <w:pPr>
                      <w:pStyle w:val="Bibliography"/>
                      <w:rPr>
                        <w:noProof/>
                      </w:rPr>
                    </w:pPr>
                    <w:r>
                      <w:rPr>
                        <w:noProof/>
                      </w:rPr>
                      <w:t xml:space="preserve">[2] </w:t>
                    </w:r>
                  </w:p>
                </w:tc>
                <w:tc>
                  <w:tcPr>
                    <w:tcW w:w="0" w:type="auto"/>
                    <w:hideMark/>
                  </w:tcPr>
                  <w:p w14:paraId="1370563B" w14:textId="77777777" w:rsidR="00BE40DA" w:rsidRDefault="00BE40DA">
                    <w:pPr>
                      <w:pStyle w:val="Bibliography"/>
                      <w:rPr>
                        <w:noProof/>
                      </w:rPr>
                    </w:pPr>
                    <w:r>
                      <w:rPr>
                        <w:noProof/>
                        <w:rtl/>
                      </w:rPr>
                      <w:t>م. الخلايلة, التحليل المالي بإستخدام البيانات المحاسبية, 1998</w:t>
                    </w:r>
                    <w:r>
                      <w:rPr>
                        <w:noProof/>
                      </w:rPr>
                      <w:t xml:space="preserve">. </w:t>
                    </w:r>
                  </w:p>
                </w:tc>
              </w:tr>
              <w:tr w:rsidR="00BE40DA" w14:paraId="392A2C27" w14:textId="77777777">
                <w:trPr>
                  <w:divId w:val="1325431305"/>
                  <w:tblCellSpacing w:w="15" w:type="dxa"/>
                </w:trPr>
                <w:tc>
                  <w:tcPr>
                    <w:tcW w:w="50" w:type="pct"/>
                    <w:hideMark/>
                  </w:tcPr>
                  <w:p w14:paraId="03A02842" w14:textId="77777777" w:rsidR="00BE40DA" w:rsidRDefault="00BE40DA">
                    <w:pPr>
                      <w:pStyle w:val="Bibliography"/>
                      <w:rPr>
                        <w:noProof/>
                      </w:rPr>
                    </w:pPr>
                    <w:r>
                      <w:rPr>
                        <w:noProof/>
                      </w:rPr>
                      <w:t xml:space="preserve">[3] </w:t>
                    </w:r>
                  </w:p>
                </w:tc>
                <w:tc>
                  <w:tcPr>
                    <w:tcW w:w="0" w:type="auto"/>
                    <w:hideMark/>
                  </w:tcPr>
                  <w:p w14:paraId="32351317" w14:textId="77777777" w:rsidR="00BE40DA" w:rsidRDefault="00BE40DA">
                    <w:pPr>
                      <w:pStyle w:val="Bibliography"/>
                      <w:rPr>
                        <w:noProof/>
                      </w:rPr>
                    </w:pPr>
                    <w:r>
                      <w:rPr>
                        <w:noProof/>
                        <w:rtl/>
                      </w:rPr>
                      <w:t>م. ا. م. بشير, التحليل المالي, السودان, 2022</w:t>
                    </w:r>
                    <w:r>
                      <w:rPr>
                        <w:noProof/>
                      </w:rPr>
                      <w:t xml:space="preserve">. </w:t>
                    </w:r>
                  </w:p>
                </w:tc>
              </w:tr>
              <w:tr w:rsidR="00BE40DA" w14:paraId="402FD884" w14:textId="77777777">
                <w:trPr>
                  <w:divId w:val="1325431305"/>
                  <w:tblCellSpacing w:w="15" w:type="dxa"/>
                </w:trPr>
                <w:tc>
                  <w:tcPr>
                    <w:tcW w:w="50" w:type="pct"/>
                    <w:hideMark/>
                  </w:tcPr>
                  <w:p w14:paraId="21ECA2FF" w14:textId="77777777" w:rsidR="00BE40DA" w:rsidRDefault="00BE40DA">
                    <w:pPr>
                      <w:pStyle w:val="Bibliography"/>
                      <w:rPr>
                        <w:noProof/>
                      </w:rPr>
                    </w:pPr>
                    <w:r>
                      <w:rPr>
                        <w:noProof/>
                      </w:rPr>
                      <w:t xml:space="preserve">[4] </w:t>
                    </w:r>
                  </w:p>
                </w:tc>
                <w:tc>
                  <w:tcPr>
                    <w:tcW w:w="0" w:type="auto"/>
                    <w:hideMark/>
                  </w:tcPr>
                  <w:p w14:paraId="0E35C76A" w14:textId="77777777" w:rsidR="00BE40DA" w:rsidRDefault="00BE40DA">
                    <w:pPr>
                      <w:pStyle w:val="Bibliography"/>
                      <w:rPr>
                        <w:noProof/>
                      </w:rPr>
                    </w:pPr>
                    <w:r>
                      <w:rPr>
                        <w:noProof/>
                      </w:rPr>
                      <w:t xml:space="preserve">K.R., FINANCIAL STATEMENT ANALYSIS, ELEVENTH EDITION, McGraw-Hill Education, 2014. </w:t>
                    </w:r>
                  </w:p>
                </w:tc>
              </w:tr>
              <w:tr w:rsidR="00BE40DA" w14:paraId="49E6199C" w14:textId="77777777">
                <w:trPr>
                  <w:divId w:val="1325431305"/>
                  <w:tblCellSpacing w:w="15" w:type="dxa"/>
                </w:trPr>
                <w:tc>
                  <w:tcPr>
                    <w:tcW w:w="50" w:type="pct"/>
                    <w:hideMark/>
                  </w:tcPr>
                  <w:p w14:paraId="069223D6" w14:textId="77777777" w:rsidR="00BE40DA" w:rsidRDefault="00BE40DA">
                    <w:pPr>
                      <w:pStyle w:val="Bibliography"/>
                      <w:rPr>
                        <w:noProof/>
                      </w:rPr>
                    </w:pPr>
                    <w:r>
                      <w:rPr>
                        <w:noProof/>
                      </w:rPr>
                      <w:t xml:space="preserve">[5] </w:t>
                    </w:r>
                  </w:p>
                </w:tc>
                <w:tc>
                  <w:tcPr>
                    <w:tcW w:w="0" w:type="auto"/>
                    <w:hideMark/>
                  </w:tcPr>
                  <w:p w14:paraId="2F758117" w14:textId="77777777" w:rsidR="00BE40DA" w:rsidRDefault="00BE40DA">
                    <w:pPr>
                      <w:pStyle w:val="Bibliography"/>
                      <w:rPr>
                        <w:noProof/>
                      </w:rPr>
                    </w:pPr>
                    <w:r>
                      <w:rPr>
                        <w:noProof/>
                        <w:rtl/>
                      </w:rPr>
                      <w:t>ا. ع. السلام, التحليل المالي مدخل نظري و تطبيقي, الأردن , 2016</w:t>
                    </w:r>
                    <w:r>
                      <w:rPr>
                        <w:noProof/>
                      </w:rPr>
                      <w:t xml:space="preserve">. </w:t>
                    </w:r>
                  </w:p>
                </w:tc>
              </w:tr>
              <w:tr w:rsidR="00BE40DA" w14:paraId="360FEF67" w14:textId="77777777">
                <w:trPr>
                  <w:divId w:val="1325431305"/>
                  <w:tblCellSpacing w:w="15" w:type="dxa"/>
                </w:trPr>
                <w:tc>
                  <w:tcPr>
                    <w:tcW w:w="50" w:type="pct"/>
                    <w:hideMark/>
                  </w:tcPr>
                  <w:p w14:paraId="1B714FBD" w14:textId="77777777" w:rsidR="00BE40DA" w:rsidRDefault="00BE40DA">
                    <w:pPr>
                      <w:pStyle w:val="Bibliography"/>
                      <w:rPr>
                        <w:noProof/>
                      </w:rPr>
                    </w:pPr>
                    <w:r>
                      <w:rPr>
                        <w:noProof/>
                      </w:rPr>
                      <w:t xml:space="preserve">[6] </w:t>
                    </w:r>
                  </w:p>
                </w:tc>
                <w:tc>
                  <w:tcPr>
                    <w:tcW w:w="0" w:type="auto"/>
                    <w:hideMark/>
                  </w:tcPr>
                  <w:p w14:paraId="650CC5DF" w14:textId="77777777" w:rsidR="00BE40DA" w:rsidRDefault="00BE40DA">
                    <w:pPr>
                      <w:pStyle w:val="Bibliography"/>
                      <w:rPr>
                        <w:noProof/>
                      </w:rPr>
                    </w:pPr>
                    <w:r>
                      <w:rPr>
                        <w:noProof/>
                        <w:rtl/>
                      </w:rPr>
                      <w:t>ح. م. كمال, التحليل المالي و أثره في اتخاذ القرارات, الإسكندرية , 2017</w:t>
                    </w:r>
                    <w:r>
                      <w:rPr>
                        <w:noProof/>
                      </w:rPr>
                      <w:t xml:space="preserve">. </w:t>
                    </w:r>
                  </w:p>
                </w:tc>
              </w:tr>
              <w:tr w:rsidR="00BE40DA" w14:paraId="22E38E01" w14:textId="77777777">
                <w:trPr>
                  <w:divId w:val="1325431305"/>
                  <w:tblCellSpacing w:w="15" w:type="dxa"/>
                </w:trPr>
                <w:tc>
                  <w:tcPr>
                    <w:tcW w:w="50" w:type="pct"/>
                    <w:hideMark/>
                  </w:tcPr>
                  <w:p w14:paraId="1C6011C5" w14:textId="77777777" w:rsidR="00BE40DA" w:rsidRDefault="00BE40DA">
                    <w:pPr>
                      <w:pStyle w:val="Bibliography"/>
                      <w:rPr>
                        <w:noProof/>
                      </w:rPr>
                    </w:pPr>
                    <w:r>
                      <w:rPr>
                        <w:noProof/>
                      </w:rPr>
                      <w:t xml:space="preserve">[7] </w:t>
                    </w:r>
                  </w:p>
                </w:tc>
                <w:tc>
                  <w:tcPr>
                    <w:tcW w:w="0" w:type="auto"/>
                    <w:hideMark/>
                  </w:tcPr>
                  <w:p w14:paraId="2C9673C1" w14:textId="77777777" w:rsidR="00BE40DA" w:rsidRDefault="00BE40DA">
                    <w:pPr>
                      <w:pStyle w:val="Bibliography"/>
                      <w:rPr>
                        <w:noProof/>
                      </w:rPr>
                    </w:pPr>
                    <w:r>
                      <w:rPr>
                        <w:noProof/>
                        <w:rtl/>
                      </w:rPr>
                      <w:t>ف. خلف, التحليل المالي أداة لتقييم الأداء و اتخاذ القرارات, عمان : دار المسيرة للنشر و التوزيع, 2015</w:t>
                    </w:r>
                    <w:r>
                      <w:rPr>
                        <w:noProof/>
                      </w:rPr>
                      <w:t xml:space="preserve">. </w:t>
                    </w:r>
                  </w:p>
                </w:tc>
              </w:tr>
              <w:tr w:rsidR="00BE40DA" w14:paraId="1605FF35" w14:textId="77777777">
                <w:trPr>
                  <w:divId w:val="1325431305"/>
                  <w:tblCellSpacing w:w="15" w:type="dxa"/>
                </w:trPr>
                <w:tc>
                  <w:tcPr>
                    <w:tcW w:w="50" w:type="pct"/>
                    <w:hideMark/>
                  </w:tcPr>
                  <w:p w14:paraId="0ECB7C81" w14:textId="77777777" w:rsidR="00BE40DA" w:rsidRDefault="00BE40DA">
                    <w:pPr>
                      <w:pStyle w:val="Bibliography"/>
                      <w:rPr>
                        <w:noProof/>
                      </w:rPr>
                    </w:pPr>
                    <w:r>
                      <w:rPr>
                        <w:noProof/>
                      </w:rPr>
                      <w:t xml:space="preserve">[8] </w:t>
                    </w:r>
                  </w:p>
                </w:tc>
                <w:tc>
                  <w:tcPr>
                    <w:tcW w:w="0" w:type="auto"/>
                    <w:hideMark/>
                  </w:tcPr>
                  <w:p w14:paraId="2F7426EC" w14:textId="77777777" w:rsidR="00BE40DA" w:rsidRDefault="00BE40DA">
                    <w:pPr>
                      <w:pStyle w:val="Bibliography"/>
                      <w:rPr>
                        <w:noProof/>
                      </w:rPr>
                    </w:pPr>
                    <w:r>
                      <w:rPr>
                        <w:noProof/>
                        <w:rtl/>
                      </w:rPr>
                      <w:t>أ. ا. أ. لطفي, التحليـل المـالي لأغـراض تقيـيم ومواجهـة الأداء والاسـتثامرات في البورصـة, الاسكندرية : الدار الجامعية الاسكندرية , 2005</w:t>
                    </w:r>
                    <w:r>
                      <w:rPr>
                        <w:noProof/>
                      </w:rPr>
                      <w:t xml:space="preserve">. </w:t>
                    </w:r>
                  </w:p>
                </w:tc>
              </w:tr>
              <w:tr w:rsidR="00BE40DA" w14:paraId="5C788E3C" w14:textId="77777777">
                <w:trPr>
                  <w:divId w:val="1325431305"/>
                  <w:tblCellSpacing w:w="15" w:type="dxa"/>
                </w:trPr>
                <w:tc>
                  <w:tcPr>
                    <w:tcW w:w="50" w:type="pct"/>
                    <w:hideMark/>
                  </w:tcPr>
                  <w:p w14:paraId="7F1C5510" w14:textId="77777777" w:rsidR="00BE40DA" w:rsidRDefault="00BE40DA">
                    <w:pPr>
                      <w:pStyle w:val="Bibliography"/>
                      <w:rPr>
                        <w:noProof/>
                      </w:rPr>
                    </w:pPr>
                    <w:r>
                      <w:rPr>
                        <w:noProof/>
                      </w:rPr>
                      <w:t xml:space="preserve">[9] </w:t>
                    </w:r>
                  </w:p>
                </w:tc>
                <w:tc>
                  <w:tcPr>
                    <w:tcW w:w="0" w:type="auto"/>
                    <w:hideMark/>
                  </w:tcPr>
                  <w:p w14:paraId="7CF84B95" w14:textId="77777777" w:rsidR="00BE40DA" w:rsidRDefault="00BE40DA">
                    <w:pPr>
                      <w:pStyle w:val="Bibliography"/>
                      <w:rPr>
                        <w:noProof/>
                      </w:rPr>
                    </w:pPr>
                    <w:r>
                      <w:rPr>
                        <w:noProof/>
                      </w:rPr>
                      <w:t xml:space="preserve">A. Boughaba, Analyse et évaluation de projets, Berti éd, 1988. </w:t>
                    </w:r>
                  </w:p>
                </w:tc>
              </w:tr>
              <w:tr w:rsidR="00BE40DA" w14:paraId="50B2A05D" w14:textId="77777777">
                <w:trPr>
                  <w:divId w:val="1325431305"/>
                  <w:tblCellSpacing w:w="15" w:type="dxa"/>
                </w:trPr>
                <w:tc>
                  <w:tcPr>
                    <w:tcW w:w="50" w:type="pct"/>
                    <w:hideMark/>
                  </w:tcPr>
                  <w:p w14:paraId="17F57E6C" w14:textId="77777777" w:rsidR="00BE40DA" w:rsidRDefault="00BE40DA">
                    <w:pPr>
                      <w:pStyle w:val="Bibliography"/>
                      <w:rPr>
                        <w:noProof/>
                      </w:rPr>
                    </w:pPr>
                    <w:r>
                      <w:rPr>
                        <w:noProof/>
                      </w:rPr>
                      <w:t xml:space="preserve">[10] </w:t>
                    </w:r>
                  </w:p>
                </w:tc>
                <w:tc>
                  <w:tcPr>
                    <w:tcW w:w="0" w:type="auto"/>
                    <w:hideMark/>
                  </w:tcPr>
                  <w:p w14:paraId="3FFFBAEB" w14:textId="77777777" w:rsidR="00BE40DA" w:rsidRDefault="00BE40DA">
                    <w:pPr>
                      <w:pStyle w:val="Bibliography"/>
                      <w:rPr>
                        <w:noProof/>
                      </w:rPr>
                    </w:pPr>
                    <w:r>
                      <w:rPr>
                        <w:noProof/>
                      </w:rPr>
                      <w:t xml:space="preserve">F. BANCE, Alban RICHARD, 1995. </w:t>
                    </w:r>
                  </w:p>
                </w:tc>
              </w:tr>
              <w:tr w:rsidR="00BE40DA" w14:paraId="095AB407" w14:textId="77777777">
                <w:trPr>
                  <w:divId w:val="1325431305"/>
                  <w:tblCellSpacing w:w="15" w:type="dxa"/>
                </w:trPr>
                <w:tc>
                  <w:tcPr>
                    <w:tcW w:w="50" w:type="pct"/>
                    <w:hideMark/>
                  </w:tcPr>
                  <w:p w14:paraId="6FBEE533" w14:textId="77777777" w:rsidR="00BE40DA" w:rsidRDefault="00BE40DA">
                    <w:pPr>
                      <w:pStyle w:val="Bibliography"/>
                      <w:rPr>
                        <w:noProof/>
                      </w:rPr>
                    </w:pPr>
                    <w:r>
                      <w:rPr>
                        <w:noProof/>
                      </w:rPr>
                      <w:t xml:space="preserve">[11] </w:t>
                    </w:r>
                  </w:p>
                </w:tc>
                <w:tc>
                  <w:tcPr>
                    <w:tcW w:w="0" w:type="auto"/>
                    <w:hideMark/>
                  </w:tcPr>
                  <w:p w14:paraId="096BD86E" w14:textId="77777777" w:rsidR="00BE40DA" w:rsidRDefault="00BE40DA">
                    <w:pPr>
                      <w:pStyle w:val="Bibliography"/>
                      <w:rPr>
                        <w:noProof/>
                      </w:rPr>
                    </w:pPr>
                    <w:r>
                      <w:rPr>
                        <w:noProof/>
                        <w:rtl/>
                      </w:rPr>
                      <w:t>ش. أ. شامة, تقييم و إختيار الاستثمارات, دار العرب للنشر و التوزيع , 2003</w:t>
                    </w:r>
                    <w:r>
                      <w:rPr>
                        <w:noProof/>
                      </w:rPr>
                      <w:t xml:space="preserve">. </w:t>
                    </w:r>
                  </w:p>
                </w:tc>
              </w:tr>
              <w:tr w:rsidR="00BE40DA" w14:paraId="4326A2ED" w14:textId="77777777">
                <w:trPr>
                  <w:divId w:val="1325431305"/>
                  <w:tblCellSpacing w:w="15" w:type="dxa"/>
                </w:trPr>
                <w:tc>
                  <w:tcPr>
                    <w:tcW w:w="50" w:type="pct"/>
                    <w:hideMark/>
                  </w:tcPr>
                  <w:p w14:paraId="77B92FA1" w14:textId="77777777" w:rsidR="00BE40DA" w:rsidRDefault="00BE40DA">
                    <w:pPr>
                      <w:pStyle w:val="Bibliography"/>
                      <w:rPr>
                        <w:noProof/>
                      </w:rPr>
                    </w:pPr>
                    <w:r>
                      <w:rPr>
                        <w:noProof/>
                      </w:rPr>
                      <w:t xml:space="preserve">[12] </w:t>
                    </w:r>
                  </w:p>
                </w:tc>
                <w:tc>
                  <w:tcPr>
                    <w:tcW w:w="0" w:type="auto"/>
                    <w:hideMark/>
                  </w:tcPr>
                  <w:p w14:paraId="16653172" w14:textId="77777777" w:rsidR="00BE40DA" w:rsidRDefault="00BE40DA">
                    <w:pPr>
                      <w:pStyle w:val="Bibliography"/>
                      <w:rPr>
                        <w:noProof/>
                      </w:rPr>
                    </w:pPr>
                    <w:r>
                      <w:rPr>
                        <w:noProof/>
                      </w:rPr>
                      <w:t xml:space="preserve">M. BOUBAKER, investissement et stratégie de developpement, 1988. </w:t>
                    </w:r>
                  </w:p>
                </w:tc>
              </w:tr>
              <w:tr w:rsidR="00BE40DA" w14:paraId="43D2CC56" w14:textId="77777777">
                <w:trPr>
                  <w:divId w:val="1325431305"/>
                  <w:tblCellSpacing w:w="15" w:type="dxa"/>
                </w:trPr>
                <w:tc>
                  <w:tcPr>
                    <w:tcW w:w="50" w:type="pct"/>
                    <w:hideMark/>
                  </w:tcPr>
                  <w:p w14:paraId="3C4546FF" w14:textId="77777777" w:rsidR="00BE40DA" w:rsidRDefault="00BE40DA">
                    <w:pPr>
                      <w:pStyle w:val="Bibliography"/>
                      <w:rPr>
                        <w:noProof/>
                      </w:rPr>
                    </w:pPr>
                    <w:r>
                      <w:rPr>
                        <w:noProof/>
                      </w:rPr>
                      <w:t xml:space="preserve">[13] </w:t>
                    </w:r>
                  </w:p>
                </w:tc>
                <w:tc>
                  <w:tcPr>
                    <w:tcW w:w="0" w:type="auto"/>
                    <w:hideMark/>
                  </w:tcPr>
                  <w:p w14:paraId="48C189DD" w14:textId="77777777" w:rsidR="00BE40DA" w:rsidRDefault="00BE40DA">
                    <w:pPr>
                      <w:pStyle w:val="Bibliography"/>
                      <w:rPr>
                        <w:noProof/>
                      </w:rPr>
                    </w:pPr>
                    <w:r>
                      <w:rPr>
                        <w:noProof/>
                      </w:rPr>
                      <w:t xml:space="preserve">P. V. VIZZAVONA, gestion financière, berti, 1999. </w:t>
                    </w:r>
                  </w:p>
                </w:tc>
              </w:tr>
              <w:tr w:rsidR="00BE40DA" w14:paraId="4BEF8663" w14:textId="77777777">
                <w:trPr>
                  <w:divId w:val="1325431305"/>
                  <w:tblCellSpacing w:w="15" w:type="dxa"/>
                </w:trPr>
                <w:tc>
                  <w:tcPr>
                    <w:tcW w:w="50" w:type="pct"/>
                    <w:hideMark/>
                  </w:tcPr>
                  <w:p w14:paraId="08F5CC0C" w14:textId="77777777" w:rsidR="00BE40DA" w:rsidRDefault="00BE40DA">
                    <w:pPr>
                      <w:pStyle w:val="Bibliography"/>
                      <w:rPr>
                        <w:noProof/>
                      </w:rPr>
                    </w:pPr>
                    <w:r>
                      <w:rPr>
                        <w:noProof/>
                      </w:rPr>
                      <w:t xml:space="preserve">[14] </w:t>
                    </w:r>
                  </w:p>
                </w:tc>
                <w:tc>
                  <w:tcPr>
                    <w:tcW w:w="0" w:type="auto"/>
                    <w:hideMark/>
                  </w:tcPr>
                  <w:p w14:paraId="58A1A2CD" w14:textId="77777777" w:rsidR="00BE40DA" w:rsidRDefault="00BE40DA">
                    <w:pPr>
                      <w:pStyle w:val="Bibliography"/>
                      <w:rPr>
                        <w:noProof/>
                      </w:rPr>
                    </w:pPr>
                    <w:r>
                      <w:rPr>
                        <w:noProof/>
                        <w:rtl/>
                      </w:rPr>
                      <w:t>عماد سعد الصايغ و حميدة محمد عبد المجيد, "قياس أثر جودة التقارير الإستثمارية للشركات المصرية</w:t>
                    </w:r>
                    <w:r>
                      <w:rPr>
                        <w:noProof/>
                      </w:rPr>
                      <w:t xml:space="preserve">," </w:t>
                    </w:r>
                    <w:r>
                      <w:rPr>
                        <w:i/>
                        <w:iCs/>
                        <w:noProof/>
                        <w:rtl/>
                      </w:rPr>
                      <w:t>مجلة المحاسبة و المراجعة</w:t>
                    </w:r>
                    <w:r>
                      <w:rPr>
                        <w:i/>
                        <w:iCs/>
                        <w:noProof/>
                      </w:rPr>
                      <w:t xml:space="preserve"> AUJAA, </w:t>
                    </w:r>
                    <w:r>
                      <w:rPr>
                        <w:noProof/>
                      </w:rPr>
                      <w:t xml:space="preserve">2014. </w:t>
                    </w:r>
                  </w:p>
                </w:tc>
              </w:tr>
              <w:tr w:rsidR="00BE40DA" w14:paraId="6025DFB9" w14:textId="77777777">
                <w:trPr>
                  <w:divId w:val="1325431305"/>
                  <w:tblCellSpacing w:w="15" w:type="dxa"/>
                </w:trPr>
                <w:tc>
                  <w:tcPr>
                    <w:tcW w:w="50" w:type="pct"/>
                    <w:hideMark/>
                  </w:tcPr>
                  <w:p w14:paraId="3F035DBB" w14:textId="77777777" w:rsidR="00BE40DA" w:rsidRDefault="00BE40DA">
                    <w:pPr>
                      <w:pStyle w:val="Bibliography"/>
                      <w:rPr>
                        <w:noProof/>
                      </w:rPr>
                    </w:pPr>
                    <w:r>
                      <w:rPr>
                        <w:noProof/>
                      </w:rPr>
                      <w:t xml:space="preserve">[15] </w:t>
                    </w:r>
                  </w:p>
                </w:tc>
                <w:tc>
                  <w:tcPr>
                    <w:tcW w:w="0" w:type="auto"/>
                    <w:hideMark/>
                  </w:tcPr>
                  <w:p w14:paraId="7F2F99A2" w14:textId="77777777" w:rsidR="00BE40DA" w:rsidRDefault="00BE40DA">
                    <w:pPr>
                      <w:pStyle w:val="Bibliography"/>
                      <w:rPr>
                        <w:noProof/>
                      </w:rPr>
                    </w:pPr>
                    <w:r>
                      <w:rPr>
                        <w:noProof/>
                        <w:rtl/>
                      </w:rPr>
                      <w:t>صلاح الدين أنيس , مزياني نور الدين , "دور التقارير المالية المرحلية في صنع قرارات الإستثمار في سوق الخرطوم للأوراق المالية</w:t>
                    </w:r>
                    <w:r>
                      <w:rPr>
                        <w:noProof/>
                      </w:rPr>
                      <w:t xml:space="preserve">," </w:t>
                    </w:r>
                    <w:r>
                      <w:rPr>
                        <w:i/>
                        <w:iCs/>
                        <w:noProof/>
                      </w:rPr>
                      <w:t xml:space="preserve">asjp, </w:t>
                    </w:r>
                    <w:r>
                      <w:rPr>
                        <w:noProof/>
                      </w:rPr>
                      <w:t xml:space="preserve">2020. </w:t>
                    </w:r>
                  </w:p>
                </w:tc>
              </w:tr>
              <w:tr w:rsidR="00BE40DA" w14:paraId="73FAD1CE" w14:textId="77777777">
                <w:trPr>
                  <w:divId w:val="1325431305"/>
                  <w:tblCellSpacing w:w="15" w:type="dxa"/>
                </w:trPr>
                <w:tc>
                  <w:tcPr>
                    <w:tcW w:w="50" w:type="pct"/>
                    <w:hideMark/>
                  </w:tcPr>
                  <w:p w14:paraId="2804B06C" w14:textId="77777777" w:rsidR="00BE40DA" w:rsidRDefault="00BE40DA">
                    <w:pPr>
                      <w:pStyle w:val="Bibliography"/>
                      <w:rPr>
                        <w:noProof/>
                      </w:rPr>
                    </w:pPr>
                    <w:r>
                      <w:rPr>
                        <w:noProof/>
                      </w:rPr>
                      <w:t xml:space="preserve">[16] </w:t>
                    </w:r>
                  </w:p>
                </w:tc>
                <w:tc>
                  <w:tcPr>
                    <w:tcW w:w="0" w:type="auto"/>
                    <w:hideMark/>
                  </w:tcPr>
                  <w:p w14:paraId="56F0EE82" w14:textId="77777777" w:rsidR="00BE40DA" w:rsidRDefault="00BE40DA">
                    <w:pPr>
                      <w:pStyle w:val="Bibliography"/>
                      <w:rPr>
                        <w:noProof/>
                      </w:rPr>
                    </w:pPr>
                    <w:r>
                      <w:rPr>
                        <w:noProof/>
                        <w:rtl/>
                      </w:rPr>
                      <w:t>ن. ن. حسين, التحليل المالي بإستخدام الحاسوب, 2016</w:t>
                    </w:r>
                    <w:r>
                      <w:rPr>
                        <w:noProof/>
                      </w:rPr>
                      <w:t xml:space="preserve">. </w:t>
                    </w:r>
                  </w:p>
                </w:tc>
              </w:tr>
              <w:tr w:rsidR="00BE40DA" w14:paraId="5C8FAD41" w14:textId="77777777">
                <w:trPr>
                  <w:divId w:val="1325431305"/>
                  <w:tblCellSpacing w:w="15" w:type="dxa"/>
                </w:trPr>
                <w:tc>
                  <w:tcPr>
                    <w:tcW w:w="50" w:type="pct"/>
                    <w:hideMark/>
                  </w:tcPr>
                  <w:p w14:paraId="784FD135" w14:textId="77777777" w:rsidR="00BE40DA" w:rsidRDefault="00BE40DA">
                    <w:pPr>
                      <w:pStyle w:val="Bibliography"/>
                      <w:rPr>
                        <w:noProof/>
                      </w:rPr>
                    </w:pPr>
                    <w:r>
                      <w:rPr>
                        <w:noProof/>
                      </w:rPr>
                      <w:t xml:space="preserve">[17] </w:t>
                    </w:r>
                  </w:p>
                </w:tc>
                <w:tc>
                  <w:tcPr>
                    <w:tcW w:w="0" w:type="auto"/>
                    <w:hideMark/>
                  </w:tcPr>
                  <w:p w14:paraId="2919C462" w14:textId="77777777" w:rsidR="00BE40DA" w:rsidRDefault="00BE40DA">
                    <w:pPr>
                      <w:pStyle w:val="Bibliography"/>
                      <w:rPr>
                        <w:noProof/>
                      </w:rPr>
                    </w:pPr>
                    <w:r>
                      <w:rPr>
                        <w:noProof/>
                        <w:rtl/>
                      </w:rPr>
                      <w:t>ا. عبدالله, التحليل المالي بإستخدام النسب و المؤشرات المالية</w:t>
                    </w:r>
                    <w:r>
                      <w:rPr>
                        <w:noProof/>
                      </w:rPr>
                      <w:t xml:space="preserve">. </w:t>
                    </w:r>
                  </w:p>
                </w:tc>
              </w:tr>
              <w:tr w:rsidR="00BE40DA" w14:paraId="18BB8B03" w14:textId="77777777">
                <w:trPr>
                  <w:divId w:val="1325431305"/>
                  <w:tblCellSpacing w:w="15" w:type="dxa"/>
                </w:trPr>
                <w:tc>
                  <w:tcPr>
                    <w:tcW w:w="50" w:type="pct"/>
                    <w:hideMark/>
                  </w:tcPr>
                  <w:p w14:paraId="0EF685A9" w14:textId="77777777" w:rsidR="00BE40DA" w:rsidRDefault="00BE40DA">
                    <w:pPr>
                      <w:pStyle w:val="Bibliography"/>
                      <w:rPr>
                        <w:noProof/>
                      </w:rPr>
                    </w:pPr>
                    <w:r>
                      <w:rPr>
                        <w:noProof/>
                      </w:rPr>
                      <w:t xml:space="preserve">[18] </w:t>
                    </w:r>
                  </w:p>
                </w:tc>
                <w:tc>
                  <w:tcPr>
                    <w:tcW w:w="0" w:type="auto"/>
                    <w:hideMark/>
                  </w:tcPr>
                  <w:p w14:paraId="22725F37" w14:textId="77777777" w:rsidR="00BE40DA" w:rsidRDefault="00BE40DA">
                    <w:pPr>
                      <w:pStyle w:val="Bibliography"/>
                      <w:rPr>
                        <w:noProof/>
                      </w:rPr>
                    </w:pPr>
                    <w:r>
                      <w:rPr>
                        <w:noProof/>
                        <w:rtl/>
                      </w:rPr>
                      <w:t>ا. ع. ع. العزيز, الأسس النظرية و العلمية في التحليل المالي, الرياض, 2014</w:t>
                    </w:r>
                    <w:r>
                      <w:rPr>
                        <w:noProof/>
                      </w:rPr>
                      <w:t xml:space="preserve">. </w:t>
                    </w:r>
                  </w:p>
                </w:tc>
              </w:tr>
            </w:tbl>
            <w:p w14:paraId="6DD0B73F" w14:textId="77777777" w:rsidR="00BE40DA" w:rsidRDefault="00BE40DA">
              <w:pPr>
                <w:divId w:val="1325431305"/>
                <w:rPr>
                  <w:rFonts w:eastAsia="Times New Roman"/>
                  <w:noProof/>
                </w:rPr>
              </w:pPr>
            </w:p>
            <w:p w14:paraId="0B0CAFBC" w14:textId="6F56FF74" w:rsidR="0028298E" w:rsidRDefault="0028298E" w:rsidP="0028298E">
              <w:r>
                <w:rPr>
                  <w:b/>
                  <w:bCs/>
                  <w:noProof/>
                </w:rPr>
                <w:fldChar w:fldCharType="end"/>
              </w:r>
            </w:p>
          </w:sdtContent>
        </w:sdt>
      </w:sdtContent>
    </w:sdt>
    <w:p w14:paraId="40A21B12" w14:textId="77777777" w:rsidR="00BE7E09" w:rsidRPr="009125CE" w:rsidRDefault="00BE7E09" w:rsidP="00BE7E09">
      <w:pPr>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835904" behindDoc="0" locked="0" layoutInCell="1" allowOverlap="1" wp14:anchorId="1236AC97" wp14:editId="5687D5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5F56AF7" w14:textId="77777777" w:rsidR="00BE7E09" w:rsidRPr="009125CE" w:rsidRDefault="00BE7E09" w:rsidP="00BE7E09">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3154F02" w14:textId="77777777" w:rsidR="00BE7E09" w:rsidRPr="009125CE" w:rsidRDefault="00BE7E09" w:rsidP="00BE7E09">
      <w:pPr>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Pr>
        <w:t xml:space="preserve">Master of project management </w:t>
      </w:r>
    </w:p>
    <w:p w14:paraId="7384F24A" w14:textId="77777777" w:rsidR="00BE7E09" w:rsidRPr="009125CE" w:rsidRDefault="00BE7E09" w:rsidP="00BE7E09">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E4FF6AB" w14:textId="77777777" w:rsidR="00BE7E09" w:rsidRDefault="00BE7E09" w:rsidP="00BE7E09">
      <w:pPr>
        <w:rPr>
          <w:rFonts w:ascii="Sakkal Majalla" w:hAnsi="Sakkal Majalla" w:cs="Sakkal Majalla"/>
          <w:sz w:val="28"/>
          <w:szCs w:val="28"/>
          <w:rtl/>
        </w:rPr>
      </w:pPr>
    </w:p>
    <w:p w14:paraId="37163883" w14:textId="77777777" w:rsidR="009A776C" w:rsidRPr="009A776C" w:rsidRDefault="009A776C" w:rsidP="005A43D0">
      <w:pPr>
        <w:tabs>
          <w:tab w:val="left" w:pos="5562"/>
        </w:tabs>
        <w:jc w:val="center"/>
        <w:rPr>
          <w:rFonts w:asciiTheme="majorBidi" w:hAnsiTheme="majorBidi" w:cstheme="majorBidi"/>
          <w:sz w:val="52"/>
          <w:szCs w:val="52"/>
        </w:rPr>
      </w:pPr>
      <w:r w:rsidRPr="009A776C">
        <w:rPr>
          <w:rFonts w:asciiTheme="majorBidi" w:hAnsiTheme="majorBidi" w:cstheme="majorBidi"/>
          <w:sz w:val="52"/>
          <w:szCs w:val="52"/>
          <w:lang w:val="en"/>
        </w:rPr>
        <w:t>The role of financial analysis in making investment decisions in companies</w:t>
      </w:r>
    </w:p>
    <w:p w14:paraId="40A12658" w14:textId="77777777" w:rsidR="00BE7E09" w:rsidRDefault="00BE7E09" w:rsidP="00BE7E09">
      <w:pPr>
        <w:tabs>
          <w:tab w:val="left" w:pos="5562"/>
        </w:tabs>
        <w:rPr>
          <w:rFonts w:ascii="Sakkal Majalla" w:hAnsi="Sakkal Majalla" w:cs="Sakkal Majalla"/>
          <w:sz w:val="28"/>
          <w:szCs w:val="28"/>
          <w:rtl/>
        </w:rPr>
      </w:pPr>
    </w:p>
    <w:p w14:paraId="0148E500" w14:textId="77777777" w:rsidR="00BE7E09" w:rsidRDefault="00BE7E09" w:rsidP="00BE7E09">
      <w:pPr>
        <w:tabs>
          <w:tab w:val="left" w:pos="5562"/>
        </w:tabs>
        <w:rPr>
          <w:rFonts w:ascii="Sakkal Majalla" w:hAnsi="Sakkal Majalla" w:cs="Sakkal Majalla"/>
          <w:sz w:val="28"/>
          <w:szCs w:val="28"/>
          <w:rtl/>
        </w:rPr>
      </w:pPr>
    </w:p>
    <w:p w14:paraId="6485DB1C" w14:textId="77777777" w:rsidR="00BE7E09" w:rsidRPr="009125CE" w:rsidRDefault="00BE7E09" w:rsidP="00BE7E0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E339E28" w14:textId="053B294F" w:rsidR="00BE7E09" w:rsidRDefault="006F7EE1" w:rsidP="00BE7E09">
      <w:pPr>
        <w:jc w:val="center"/>
        <w:rPr>
          <w:rFonts w:ascii="Sakkal Majalla" w:hAnsi="Sakkal Majalla" w:cs="Sakkal Majalla"/>
          <w:b/>
          <w:bCs/>
          <w:sz w:val="28"/>
          <w:szCs w:val="28"/>
        </w:rPr>
      </w:pPr>
      <w:r>
        <w:rPr>
          <w:rFonts w:ascii="Sakkal Majalla" w:hAnsi="Sakkal Majalla" w:cs="Sakkal Majalla"/>
          <w:b/>
          <w:bCs/>
          <w:sz w:val="28"/>
          <w:szCs w:val="28"/>
        </w:rPr>
        <w:t>Nawa</w:t>
      </w:r>
      <w:r w:rsidR="009C7789">
        <w:rPr>
          <w:rFonts w:ascii="Sakkal Majalla" w:hAnsi="Sakkal Majalla" w:cs="Sakkal Majalla"/>
          <w:b/>
          <w:bCs/>
          <w:sz w:val="28"/>
          <w:szCs w:val="28"/>
        </w:rPr>
        <w:t>f Alm</w:t>
      </w:r>
      <w:r w:rsidR="001655C0">
        <w:rPr>
          <w:rFonts w:ascii="Sakkal Majalla" w:hAnsi="Sakkal Majalla" w:cs="Sakkal Majalla"/>
          <w:b/>
          <w:bCs/>
          <w:sz w:val="28"/>
          <w:szCs w:val="28"/>
        </w:rPr>
        <w:t>arsha</w:t>
      </w:r>
      <w:r w:rsidR="009C7789">
        <w:rPr>
          <w:rFonts w:ascii="Sakkal Majalla" w:hAnsi="Sakkal Majalla" w:cs="Sakkal Majalla"/>
          <w:b/>
          <w:bCs/>
          <w:sz w:val="28"/>
          <w:szCs w:val="28"/>
        </w:rPr>
        <w:t>d</w:t>
      </w:r>
    </w:p>
    <w:p w14:paraId="1D4759CC" w14:textId="77777777" w:rsidR="00BE7E09" w:rsidRPr="00EF7D10" w:rsidRDefault="00BE7E09" w:rsidP="00BE7E09">
      <w:pPr>
        <w:jc w:val="center"/>
        <w:rPr>
          <w:rFonts w:ascii="Sakkal Majalla" w:hAnsi="Sakkal Majalla" w:cs="Sakkal Majalla"/>
          <w:b/>
          <w:bCs/>
          <w:sz w:val="28"/>
          <w:szCs w:val="28"/>
          <w:lang w:bidi="ar-AE"/>
        </w:rPr>
      </w:pPr>
    </w:p>
    <w:p w14:paraId="554CA4ED" w14:textId="77777777" w:rsidR="00BE7E09" w:rsidRPr="009125CE" w:rsidRDefault="00BE7E09" w:rsidP="00BE7E09">
      <w:pPr>
        <w:jc w:val="center"/>
        <w:rPr>
          <w:rFonts w:ascii="Sakkal Majalla" w:hAnsi="Sakkal Majalla" w:cs="Sakkal Majalla"/>
          <w:b/>
          <w:bCs/>
          <w:sz w:val="28"/>
          <w:szCs w:val="28"/>
        </w:rPr>
      </w:pPr>
    </w:p>
    <w:p w14:paraId="785FEC50" w14:textId="77777777" w:rsidR="00BE7E09" w:rsidRPr="009125CE" w:rsidRDefault="00BE7E09" w:rsidP="00BE7E09">
      <w:pPr>
        <w:jc w:val="center"/>
        <w:rPr>
          <w:rFonts w:ascii="Sakkal Majalla" w:hAnsi="Sakkal Majalla" w:cs="Sakkal Majalla"/>
          <w:b/>
          <w:bCs/>
          <w:sz w:val="28"/>
          <w:szCs w:val="28"/>
        </w:rPr>
      </w:pPr>
    </w:p>
    <w:p w14:paraId="12F9BF90" w14:textId="77777777" w:rsidR="00BE7E09" w:rsidRPr="009125CE" w:rsidRDefault="00BE7E09" w:rsidP="00BE7E09">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2025</w:t>
      </w:r>
      <w:r>
        <w:rPr>
          <w:rFonts w:ascii="Sakkal Majalla" w:hAnsi="Sakkal Majalla" w:cs="Sakkal Majalla" w:hint="cs"/>
          <w:b/>
          <w:bCs/>
          <w:sz w:val="28"/>
          <w:szCs w:val="28"/>
          <w:rtl/>
        </w:rPr>
        <w:t xml:space="preserve"> </w:t>
      </w:r>
    </w:p>
    <w:p w14:paraId="30F53A12" w14:textId="77777777" w:rsidR="0028298E" w:rsidRDefault="0028298E" w:rsidP="0028298E">
      <w:pPr>
        <w:bidi/>
        <w:spacing w:line="360" w:lineRule="auto"/>
        <w:jc w:val="both"/>
        <w:rPr>
          <w:rFonts w:ascii="Simplified Arabic" w:hAnsi="Simplified Arabic" w:cs="Simplified Arabic"/>
          <w:sz w:val="28"/>
          <w:szCs w:val="28"/>
          <w:rtl/>
          <w:lang w:bidi="ar-AE"/>
        </w:rPr>
      </w:pPr>
    </w:p>
    <w:p w14:paraId="4F880202" w14:textId="77777777" w:rsidR="0042756F" w:rsidRPr="00B87939" w:rsidRDefault="0042756F" w:rsidP="0042756F">
      <w:pPr>
        <w:bidi/>
        <w:spacing w:line="360" w:lineRule="auto"/>
        <w:jc w:val="both"/>
        <w:rPr>
          <w:rFonts w:ascii="Simplified Arabic" w:hAnsi="Simplified Arabic" w:cs="Simplified Arabic"/>
          <w:sz w:val="28"/>
          <w:szCs w:val="28"/>
          <w:rtl/>
          <w:lang w:bidi="ar-AE"/>
        </w:rPr>
      </w:pPr>
    </w:p>
    <w:p w14:paraId="1F8BFFFF" w14:textId="58601207" w:rsidR="002E66E7" w:rsidRPr="002E66E7" w:rsidRDefault="002E66E7" w:rsidP="002E66E7">
      <w:pPr>
        <w:spacing w:line="360" w:lineRule="auto"/>
        <w:jc w:val="right"/>
        <w:rPr>
          <w:rFonts w:ascii="Simplified Arabic" w:hAnsi="Simplified Arabic" w:cs="Simplified Arabic"/>
          <w:sz w:val="28"/>
          <w:szCs w:val="28"/>
          <w:lang w:bidi="ar-AE"/>
        </w:rPr>
      </w:pPr>
    </w:p>
    <w:sectPr w:rsidR="002E66E7" w:rsidRPr="002E66E7" w:rsidSect="00D93AA0">
      <w:footerReference w:type="default" r:id="rId2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381C" w14:textId="77777777" w:rsidR="00CE2010" w:rsidRDefault="00CE2010" w:rsidP="000F0F69">
      <w:pPr>
        <w:spacing w:after="0" w:line="240" w:lineRule="auto"/>
      </w:pPr>
      <w:r>
        <w:separator/>
      </w:r>
    </w:p>
  </w:endnote>
  <w:endnote w:type="continuationSeparator" w:id="0">
    <w:p w14:paraId="2B440794" w14:textId="77777777" w:rsidR="00CE2010" w:rsidRDefault="00CE2010" w:rsidP="000F0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703064"/>
      <w:docPartObj>
        <w:docPartGallery w:val="Page Numbers (Bottom of Page)"/>
        <w:docPartUnique/>
      </w:docPartObj>
    </w:sdtPr>
    <w:sdtEndPr>
      <w:rPr>
        <w:noProof/>
      </w:rPr>
    </w:sdtEndPr>
    <w:sdtContent>
      <w:p w14:paraId="6167FAC0" w14:textId="77777777" w:rsidR="00A75915" w:rsidRDefault="00A759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B951A" w14:textId="77777777" w:rsidR="00A75915" w:rsidRDefault="00A75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6259B" w14:textId="77777777" w:rsidR="00CE2010" w:rsidRDefault="00CE2010" w:rsidP="000F0F69">
      <w:pPr>
        <w:spacing w:after="0" w:line="240" w:lineRule="auto"/>
      </w:pPr>
      <w:r>
        <w:separator/>
      </w:r>
    </w:p>
  </w:footnote>
  <w:footnote w:type="continuationSeparator" w:id="0">
    <w:p w14:paraId="45C1DCC1" w14:textId="77777777" w:rsidR="00CE2010" w:rsidRDefault="00CE2010" w:rsidP="000F0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30AB"/>
    <w:multiLevelType w:val="hybridMultilevel"/>
    <w:tmpl w:val="7A86D2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4A0892"/>
    <w:multiLevelType w:val="hybridMultilevel"/>
    <w:tmpl w:val="D264FA30"/>
    <w:lvl w:ilvl="0" w:tplc="04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037B4698"/>
    <w:multiLevelType w:val="hybridMultilevel"/>
    <w:tmpl w:val="2750A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94F03"/>
    <w:multiLevelType w:val="hybridMultilevel"/>
    <w:tmpl w:val="6CA0D0F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E4EED"/>
    <w:multiLevelType w:val="hybridMultilevel"/>
    <w:tmpl w:val="36D4D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871D3"/>
    <w:multiLevelType w:val="hybridMultilevel"/>
    <w:tmpl w:val="030AD9B0"/>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57D1F7F"/>
    <w:multiLevelType w:val="hybridMultilevel"/>
    <w:tmpl w:val="DEB68364"/>
    <w:lvl w:ilvl="0" w:tplc="C06A3C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C354E1"/>
    <w:multiLevelType w:val="hybridMultilevel"/>
    <w:tmpl w:val="4AA2A5D4"/>
    <w:lvl w:ilvl="0" w:tplc="1C4CF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D62DA"/>
    <w:multiLevelType w:val="hybridMultilevel"/>
    <w:tmpl w:val="B678A8E8"/>
    <w:lvl w:ilvl="0" w:tplc="B3B25A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1B67791"/>
    <w:multiLevelType w:val="hybridMultilevel"/>
    <w:tmpl w:val="7FA8D8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83545F"/>
    <w:multiLevelType w:val="hybridMultilevel"/>
    <w:tmpl w:val="007268B0"/>
    <w:lvl w:ilvl="0" w:tplc="00366E6E">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125F77"/>
    <w:multiLevelType w:val="hybridMultilevel"/>
    <w:tmpl w:val="5B3A1E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57E573D"/>
    <w:multiLevelType w:val="hybridMultilevel"/>
    <w:tmpl w:val="F12608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85E39CB"/>
    <w:multiLevelType w:val="hybridMultilevel"/>
    <w:tmpl w:val="3828B15C"/>
    <w:lvl w:ilvl="0" w:tplc="04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3A8A7D02"/>
    <w:multiLevelType w:val="hybridMultilevel"/>
    <w:tmpl w:val="129A0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F777D2"/>
    <w:multiLevelType w:val="hybridMultilevel"/>
    <w:tmpl w:val="FBCC49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D381DBA"/>
    <w:multiLevelType w:val="hybridMultilevel"/>
    <w:tmpl w:val="92765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1A59CB"/>
    <w:multiLevelType w:val="multilevel"/>
    <w:tmpl w:val="FCF8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6D5BA8"/>
    <w:multiLevelType w:val="hybridMultilevel"/>
    <w:tmpl w:val="0C6A9E42"/>
    <w:lvl w:ilvl="0" w:tplc="00366E6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4F106F"/>
    <w:multiLevelType w:val="hybridMultilevel"/>
    <w:tmpl w:val="45EAA9F2"/>
    <w:lvl w:ilvl="0" w:tplc="00121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0E7EE9"/>
    <w:multiLevelType w:val="hybridMultilevel"/>
    <w:tmpl w:val="FF54F0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4F2C76"/>
    <w:multiLevelType w:val="hybridMultilevel"/>
    <w:tmpl w:val="70EEFE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2618DE"/>
    <w:multiLevelType w:val="hybridMultilevel"/>
    <w:tmpl w:val="E2906F1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5E564A5F"/>
    <w:multiLevelType w:val="hybridMultilevel"/>
    <w:tmpl w:val="A61020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46B260B"/>
    <w:multiLevelType w:val="hybridMultilevel"/>
    <w:tmpl w:val="17BE28F0"/>
    <w:lvl w:ilvl="0" w:tplc="0706E676">
      <w:start w:val="1"/>
      <w:numFmt w:val="decimal"/>
      <w:lvlText w:val="%1."/>
      <w:lvlJc w:val="left"/>
      <w:pPr>
        <w:ind w:left="1080" w:hanging="360"/>
      </w:pPr>
      <w:rPr>
        <w:b w:val="0"/>
        <w:b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6D258A0"/>
    <w:multiLevelType w:val="hybridMultilevel"/>
    <w:tmpl w:val="55286E1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FA9061F"/>
    <w:multiLevelType w:val="hybridMultilevel"/>
    <w:tmpl w:val="561007BC"/>
    <w:lvl w:ilvl="0" w:tplc="0012122E">
      <w:start w:val="1"/>
      <w:numFmt w:val="decimal"/>
      <w:lvlText w:val="%1-"/>
      <w:lvlJc w:val="left"/>
      <w:pPr>
        <w:ind w:left="1440" w:hanging="360"/>
      </w:pPr>
      <w:rPr>
        <w:rFonts w:hint="default"/>
        <w:b w:val="0"/>
        <w:bCs w:val="0"/>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04C71ED"/>
    <w:multiLevelType w:val="hybridMultilevel"/>
    <w:tmpl w:val="B4F0F2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1423AA9"/>
    <w:multiLevelType w:val="hybridMultilevel"/>
    <w:tmpl w:val="78AA6F38"/>
    <w:lvl w:ilvl="0" w:tplc="0012122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17B45A5"/>
    <w:multiLevelType w:val="hybridMultilevel"/>
    <w:tmpl w:val="672A5306"/>
    <w:lvl w:ilvl="0" w:tplc="04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732B0C0C"/>
    <w:multiLevelType w:val="hybridMultilevel"/>
    <w:tmpl w:val="CE88EDF6"/>
    <w:lvl w:ilvl="0" w:tplc="A4DE81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52D0B6B"/>
    <w:multiLevelType w:val="hybridMultilevel"/>
    <w:tmpl w:val="2C784C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7E85F84"/>
    <w:multiLevelType w:val="hybridMultilevel"/>
    <w:tmpl w:val="C944B0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93761B"/>
    <w:multiLevelType w:val="hybridMultilevel"/>
    <w:tmpl w:val="6E86858A"/>
    <w:lvl w:ilvl="0" w:tplc="00121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AE0B08"/>
    <w:multiLevelType w:val="hybridMultilevel"/>
    <w:tmpl w:val="C5886A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A3A6476"/>
    <w:multiLevelType w:val="hybridMultilevel"/>
    <w:tmpl w:val="A3B84ED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E4322A9"/>
    <w:multiLevelType w:val="hybridMultilevel"/>
    <w:tmpl w:val="C2C0F474"/>
    <w:lvl w:ilvl="0" w:tplc="04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num w:numId="1" w16cid:durableId="1623879021">
    <w:abstractNumId w:val="20"/>
  </w:num>
  <w:num w:numId="2" w16cid:durableId="2145150400">
    <w:abstractNumId w:val="3"/>
  </w:num>
  <w:num w:numId="3" w16cid:durableId="1947731513">
    <w:abstractNumId w:val="2"/>
  </w:num>
  <w:num w:numId="4" w16cid:durableId="1951158044">
    <w:abstractNumId w:val="35"/>
  </w:num>
  <w:num w:numId="5" w16cid:durableId="1604875197">
    <w:abstractNumId w:val="14"/>
  </w:num>
  <w:num w:numId="6" w16cid:durableId="1416242745">
    <w:abstractNumId w:val="31"/>
  </w:num>
  <w:num w:numId="7" w16cid:durableId="527106798">
    <w:abstractNumId w:val="22"/>
  </w:num>
  <w:num w:numId="8" w16cid:durableId="1428229505">
    <w:abstractNumId w:val="15"/>
  </w:num>
  <w:num w:numId="9" w16cid:durableId="1089421203">
    <w:abstractNumId w:val="11"/>
  </w:num>
  <w:num w:numId="10" w16cid:durableId="618495612">
    <w:abstractNumId w:val="12"/>
  </w:num>
  <w:num w:numId="11" w16cid:durableId="177429523">
    <w:abstractNumId w:val="0"/>
  </w:num>
  <w:num w:numId="12" w16cid:durableId="1253392344">
    <w:abstractNumId w:val="34"/>
  </w:num>
  <w:num w:numId="13" w16cid:durableId="1802769273">
    <w:abstractNumId w:val="16"/>
  </w:num>
  <w:num w:numId="14" w16cid:durableId="1935285618">
    <w:abstractNumId w:val="21"/>
  </w:num>
  <w:num w:numId="15" w16cid:durableId="116679195">
    <w:abstractNumId w:val="23"/>
  </w:num>
  <w:num w:numId="16" w16cid:durableId="1433472072">
    <w:abstractNumId w:val="25"/>
  </w:num>
  <w:num w:numId="17" w16cid:durableId="260839152">
    <w:abstractNumId w:val="17"/>
  </w:num>
  <w:num w:numId="18" w16cid:durableId="1379280041">
    <w:abstractNumId w:val="10"/>
  </w:num>
  <w:num w:numId="19" w16cid:durableId="1501238256">
    <w:abstractNumId w:val="5"/>
  </w:num>
  <w:num w:numId="20" w16cid:durableId="1787962969">
    <w:abstractNumId w:val="1"/>
  </w:num>
  <w:num w:numId="21" w16cid:durableId="1858158978">
    <w:abstractNumId w:val="36"/>
  </w:num>
  <w:num w:numId="22" w16cid:durableId="308486620">
    <w:abstractNumId w:val="29"/>
  </w:num>
  <w:num w:numId="23" w16cid:durableId="1550458578">
    <w:abstractNumId w:val="13"/>
  </w:num>
  <w:num w:numId="24" w16cid:durableId="1738476997">
    <w:abstractNumId w:val="27"/>
  </w:num>
  <w:num w:numId="25" w16cid:durableId="79761516">
    <w:abstractNumId w:val="9"/>
  </w:num>
  <w:num w:numId="26" w16cid:durableId="1544904786">
    <w:abstractNumId w:val="33"/>
  </w:num>
  <w:num w:numId="27" w16cid:durableId="1409883166">
    <w:abstractNumId w:val="19"/>
  </w:num>
  <w:num w:numId="28" w16cid:durableId="661202995">
    <w:abstractNumId w:val="6"/>
  </w:num>
  <w:num w:numId="29" w16cid:durableId="2096587450">
    <w:abstractNumId w:val="30"/>
  </w:num>
  <w:num w:numId="30" w16cid:durableId="1568883302">
    <w:abstractNumId w:val="7"/>
  </w:num>
  <w:num w:numId="31" w16cid:durableId="1735733596">
    <w:abstractNumId w:val="24"/>
  </w:num>
  <w:num w:numId="32" w16cid:durableId="1191529288">
    <w:abstractNumId w:val="18"/>
  </w:num>
  <w:num w:numId="33" w16cid:durableId="851378752">
    <w:abstractNumId w:val="26"/>
  </w:num>
  <w:num w:numId="34" w16cid:durableId="1435635341">
    <w:abstractNumId w:val="8"/>
  </w:num>
  <w:num w:numId="35" w16cid:durableId="1195732231">
    <w:abstractNumId w:val="28"/>
  </w:num>
  <w:num w:numId="36" w16cid:durableId="1147935902">
    <w:abstractNumId w:val="4"/>
  </w:num>
  <w:num w:numId="37" w16cid:durableId="20941631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78B"/>
    <w:rsid w:val="000011EB"/>
    <w:rsid w:val="00004C17"/>
    <w:rsid w:val="00007956"/>
    <w:rsid w:val="0001241C"/>
    <w:rsid w:val="0001271E"/>
    <w:rsid w:val="00013547"/>
    <w:rsid w:val="00020F2B"/>
    <w:rsid w:val="00021B94"/>
    <w:rsid w:val="000237CB"/>
    <w:rsid w:val="000256FE"/>
    <w:rsid w:val="00026079"/>
    <w:rsid w:val="000269BA"/>
    <w:rsid w:val="00027BC9"/>
    <w:rsid w:val="0003046E"/>
    <w:rsid w:val="00030AE1"/>
    <w:rsid w:val="00032229"/>
    <w:rsid w:val="000426DD"/>
    <w:rsid w:val="00043742"/>
    <w:rsid w:val="00045D9D"/>
    <w:rsid w:val="00050032"/>
    <w:rsid w:val="00050FB2"/>
    <w:rsid w:val="0005336A"/>
    <w:rsid w:val="00055001"/>
    <w:rsid w:val="00060C54"/>
    <w:rsid w:val="00061CAC"/>
    <w:rsid w:val="000643E3"/>
    <w:rsid w:val="00064EB1"/>
    <w:rsid w:val="00065DD3"/>
    <w:rsid w:val="00070F54"/>
    <w:rsid w:val="000720B1"/>
    <w:rsid w:val="00072248"/>
    <w:rsid w:val="00072D37"/>
    <w:rsid w:val="00075B3B"/>
    <w:rsid w:val="000765AF"/>
    <w:rsid w:val="00082BF9"/>
    <w:rsid w:val="0008556A"/>
    <w:rsid w:val="00091460"/>
    <w:rsid w:val="00091E64"/>
    <w:rsid w:val="000922DD"/>
    <w:rsid w:val="00092FE1"/>
    <w:rsid w:val="00093BB0"/>
    <w:rsid w:val="000A1C63"/>
    <w:rsid w:val="000A1CBE"/>
    <w:rsid w:val="000A56A9"/>
    <w:rsid w:val="000A5C00"/>
    <w:rsid w:val="000A78A7"/>
    <w:rsid w:val="000B36CF"/>
    <w:rsid w:val="000B3989"/>
    <w:rsid w:val="000C1C63"/>
    <w:rsid w:val="000C2940"/>
    <w:rsid w:val="000C35F7"/>
    <w:rsid w:val="000C5215"/>
    <w:rsid w:val="000C5AD6"/>
    <w:rsid w:val="000C6B21"/>
    <w:rsid w:val="000D0FDD"/>
    <w:rsid w:val="000D1181"/>
    <w:rsid w:val="000D2745"/>
    <w:rsid w:val="000D3DB9"/>
    <w:rsid w:val="000D41B0"/>
    <w:rsid w:val="000D4A3B"/>
    <w:rsid w:val="000D7A3D"/>
    <w:rsid w:val="000E141D"/>
    <w:rsid w:val="000E1C11"/>
    <w:rsid w:val="000E3107"/>
    <w:rsid w:val="000E42B2"/>
    <w:rsid w:val="000E44F2"/>
    <w:rsid w:val="000E525C"/>
    <w:rsid w:val="000E564C"/>
    <w:rsid w:val="000E6004"/>
    <w:rsid w:val="000E6C90"/>
    <w:rsid w:val="000E7229"/>
    <w:rsid w:val="000E78EA"/>
    <w:rsid w:val="000F0F69"/>
    <w:rsid w:val="000F177C"/>
    <w:rsid w:val="000F3696"/>
    <w:rsid w:val="000F36E7"/>
    <w:rsid w:val="000F4C5C"/>
    <w:rsid w:val="000F58A5"/>
    <w:rsid w:val="000F7B22"/>
    <w:rsid w:val="0010454F"/>
    <w:rsid w:val="00104F93"/>
    <w:rsid w:val="00105276"/>
    <w:rsid w:val="001102DB"/>
    <w:rsid w:val="0011131E"/>
    <w:rsid w:val="00112DED"/>
    <w:rsid w:val="001141AC"/>
    <w:rsid w:val="00114447"/>
    <w:rsid w:val="00114A3E"/>
    <w:rsid w:val="00117A75"/>
    <w:rsid w:val="001209E9"/>
    <w:rsid w:val="001221C5"/>
    <w:rsid w:val="001226E0"/>
    <w:rsid w:val="0012447F"/>
    <w:rsid w:val="00131016"/>
    <w:rsid w:val="0013214C"/>
    <w:rsid w:val="0013296C"/>
    <w:rsid w:val="0013612C"/>
    <w:rsid w:val="00145095"/>
    <w:rsid w:val="00146F47"/>
    <w:rsid w:val="0015068E"/>
    <w:rsid w:val="001513E4"/>
    <w:rsid w:val="0015160C"/>
    <w:rsid w:val="001532FB"/>
    <w:rsid w:val="001536F2"/>
    <w:rsid w:val="00154D2C"/>
    <w:rsid w:val="00155D86"/>
    <w:rsid w:val="001655C0"/>
    <w:rsid w:val="00165FC7"/>
    <w:rsid w:val="001664EC"/>
    <w:rsid w:val="001711D8"/>
    <w:rsid w:val="00171C51"/>
    <w:rsid w:val="001759B5"/>
    <w:rsid w:val="00177D42"/>
    <w:rsid w:val="0018409D"/>
    <w:rsid w:val="0019077A"/>
    <w:rsid w:val="00190B24"/>
    <w:rsid w:val="00194382"/>
    <w:rsid w:val="001A026A"/>
    <w:rsid w:val="001A116A"/>
    <w:rsid w:val="001A1844"/>
    <w:rsid w:val="001A25B0"/>
    <w:rsid w:val="001A2A3E"/>
    <w:rsid w:val="001A7BE0"/>
    <w:rsid w:val="001B1F1D"/>
    <w:rsid w:val="001B251D"/>
    <w:rsid w:val="001B2E40"/>
    <w:rsid w:val="001B2FFE"/>
    <w:rsid w:val="001B4FFC"/>
    <w:rsid w:val="001B5C63"/>
    <w:rsid w:val="001B5CB9"/>
    <w:rsid w:val="001B6B33"/>
    <w:rsid w:val="001C2116"/>
    <w:rsid w:val="001C2F2E"/>
    <w:rsid w:val="001C309C"/>
    <w:rsid w:val="001C3457"/>
    <w:rsid w:val="001C5C9A"/>
    <w:rsid w:val="001C657B"/>
    <w:rsid w:val="001D1104"/>
    <w:rsid w:val="001D2DEF"/>
    <w:rsid w:val="001D5F0C"/>
    <w:rsid w:val="001D6EF2"/>
    <w:rsid w:val="001E38A0"/>
    <w:rsid w:val="001E4BF6"/>
    <w:rsid w:val="001E5DA4"/>
    <w:rsid w:val="001E7551"/>
    <w:rsid w:val="001E7886"/>
    <w:rsid w:val="001F0E22"/>
    <w:rsid w:val="001F3D4C"/>
    <w:rsid w:val="001F44C0"/>
    <w:rsid w:val="001F5D66"/>
    <w:rsid w:val="002001A6"/>
    <w:rsid w:val="002119D2"/>
    <w:rsid w:val="00212C30"/>
    <w:rsid w:val="00216351"/>
    <w:rsid w:val="00216462"/>
    <w:rsid w:val="00216B21"/>
    <w:rsid w:val="002242ED"/>
    <w:rsid w:val="00224C85"/>
    <w:rsid w:val="002267F2"/>
    <w:rsid w:val="002300BD"/>
    <w:rsid w:val="00230EA9"/>
    <w:rsid w:val="00231761"/>
    <w:rsid w:val="00236271"/>
    <w:rsid w:val="00237AA3"/>
    <w:rsid w:val="00244A43"/>
    <w:rsid w:val="002502DE"/>
    <w:rsid w:val="0025067D"/>
    <w:rsid w:val="00250F19"/>
    <w:rsid w:val="00251B8B"/>
    <w:rsid w:val="002534F7"/>
    <w:rsid w:val="0025546E"/>
    <w:rsid w:val="00256242"/>
    <w:rsid w:val="00256D9F"/>
    <w:rsid w:val="00256E4D"/>
    <w:rsid w:val="00256F42"/>
    <w:rsid w:val="002605D3"/>
    <w:rsid w:val="00260F75"/>
    <w:rsid w:val="00272EB8"/>
    <w:rsid w:val="002735DF"/>
    <w:rsid w:val="00273D7F"/>
    <w:rsid w:val="002740C3"/>
    <w:rsid w:val="00274120"/>
    <w:rsid w:val="002758B9"/>
    <w:rsid w:val="0027609F"/>
    <w:rsid w:val="002763EE"/>
    <w:rsid w:val="002771C8"/>
    <w:rsid w:val="00281475"/>
    <w:rsid w:val="0028225E"/>
    <w:rsid w:val="0028298E"/>
    <w:rsid w:val="00282A89"/>
    <w:rsid w:val="0028358C"/>
    <w:rsid w:val="00283D28"/>
    <w:rsid w:val="00283E7E"/>
    <w:rsid w:val="00286436"/>
    <w:rsid w:val="002914B1"/>
    <w:rsid w:val="002931D9"/>
    <w:rsid w:val="002932DC"/>
    <w:rsid w:val="00294163"/>
    <w:rsid w:val="002957DA"/>
    <w:rsid w:val="0029583B"/>
    <w:rsid w:val="00296430"/>
    <w:rsid w:val="00297C06"/>
    <w:rsid w:val="00297C2D"/>
    <w:rsid w:val="002A10CC"/>
    <w:rsid w:val="002A1E9E"/>
    <w:rsid w:val="002A34D7"/>
    <w:rsid w:val="002A61C7"/>
    <w:rsid w:val="002A75E5"/>
    <w:rsid w:val="002B0724"/>
    <w:rsid w:val="002B099D"/>
    <w:rsid w:val="002B3BB4"/>
    <w:rsid w:val="002B50B0"/>
    <w:rsid w:val="002B5130"/>
    <w:rsid w:val="002B53B7"/>
    <w:rsid w:val="002B5815"/>
    <w:rsid w:val="002B5F64"/>
    <w:rsid w:val="002B7E22"/>
    <w:rsid w:val="002B7EB6"/>
    <w:rsid w:val="002C0D16"/>
    <w:rsid w:val="002C2F6C"/>
    <w:rsid w:val="002C489F"/>
    <w:rsid w:val="002D057B"/>
    <w:rsid w:val="002D2F97"/>
    <w:rsid w:val="002D3248"/>
    <w:rsid w:val="002D3E14"/>
    <w:rsid w:val="002D5FED"/>
    <w:rsid w:val="002D6669"/>
    <w:rsid w:val="002E2747"/>
    <w:rsid w:val="002E5710"/>
    <w:rsid w:val="002E66E7"/>
    <w:rsid w:val="002E78B1"/>
    <w:rsid w:val="002E795E"/>
    <w:rsid w:val="002E7B1B"/>
    <w:rsid w:val="002F287E"/>
    <w:rsid w:val="002F3547"/>
    <w:rsid w:val="002F3D8B"/>
    <w:rsid w:val="002F3DAD"/>
    <w:rsid w:val="002F4475"/>
    <w:rsid w:val="002F54A2"/>
    <w:rsid w:val="002F5B8E"/>
    <w:rsid w:val="00300DA7"/>
    <w:rsid w:val="00305547"/>
    <w:rsid w:val="00305846"/>
    <w:rsid w:val="00310098"/>
    <w:rsid w:val="00311EBA"/>
    <w:rsid w:val="00312CEC"/>
    <w:rsid w:val="00314592"/>
    <w:rsid w:val="0031484C"/>
    <w:rsid w:val="00315673"/>
    <w:rsid w:val="0032143A"/>
    <w:rsid w:val="00322798"/>
    <w:rsid w:val="0032320D"/>
    <w:rsid w:val="00334CF6"/>
    <w:rsid w:val="0033587B"/>
    <w:rsid w:val="00336888"/>
    <w:rsid w:val="00336DC9"/>
    <w:rsid w:val="00340917"/>
    <w:rsid w:val="003413B3"/>
    <w:rsid w:val="003435F6"/>
    <w:rsid w:val="00345AAE"/>
    <w:rsid w:val="00346D28"/>
    <w:rsid w:val="00346D8D"/>
    <w:rsid w:val="0035139D"/>
    <w:rsid w:val="00355611"/>
    <w:rsid w:val="00356159"/>
    <w:rsid w:val="003570FB"/>
    <w:rsid w:val="003603D8"/>
    <w:rsid w:val="00360943"/>
    <w:rsid w:val="00361789"/>
    <w:rsid w:val="00366CCF"/>
    <w:rsid w:val="00370751"/>
    <w:rsid w:val="003718A7"/>
    <w:rsid w:val="00371EFA"/>
    <w:rsid w:val="00373691"/>
    <w:rsid w:val="003746A2"/>
    <w:rsid w:val="00376187"/>
    <w:rsid w:val="0038067F"/>
    <w:rsid w:val="00381015"/>
    <w:rsid w:val="00385E56"/>
    <w:rsid w:val="00386988"/>
    <w:rsid w:val="003912C1"/>
    <w:rsid w:val="00392ED9"/>
    <w:rsid w:val="00397D28"/>
    <w:rsid w:val="003A2430"/>
    <w:rsid w:val="003B07BE"/>
    <w:rsid w:val="003B0E32"/>
    <w:rsid w:val="003B1F23"/>
    <w:rsid w:val="003B3218"/>
    <w:rsid w:val="003B7F3C"/>
    <w:rsid w:val="003C081E"/>
    <w:rsid w:val="003C08DC"/>
    <w:rsid w:val="003C3E09"/>
    <w:rsid w:val="003C61E6"/>
    <w:rsid w:val="003D1E9B"/>
    <w:rsid w:val="003D2D53"/>
    <w:rsid w:val="003D3337"/>
    <w:rsid w:val="003D3A41"/>
    <w:rsid w:val="003D3AA9"/>
    <w:rsid w:val="003D60D5"/>
    <w:rsid w:val="003D74DF"/>
    <w:rsid w:val="003E139D"/>
    <w:rsid w:val="003E3BC9"/>
    <w:rsid w:val="003E5523"/>
    <w:rsid w:val="003E692B"/>
    <w:rsid w:val="003E79AA"/>
    <w:rsid w:val="003F030A"/>
    <w:rsid w:val="003F22EB"/>
    <w:rsid w:val="003F3E60"/>
    <w:rsid w:val="00404344"/>
    <w:rsid w:val="00411B41"/>
    <w:rsid w:val="00414475"/>
    <w:rsid w:val="00415B05"/>
    <w:rsid w:val="004179B2"/>
    <w:rsid w:val="0042177B"/>
    <w:rsid w:val="004236F6"/>
    <w:rsid w:val="00425A1C"/>
    <w:rsid w:val="004260F2"/>
    <w:rsid w:val="0042756F"/>
    <w:rsid w:val="00432653"/>
    <w:rsid w:val="00437F25"/>
    <w:rsid w:val="00441AA2"/>
    <w:rsid w:val="00443ABA"/>
    <w:rsid w:val="00446D23"/>
    <w:rsid w:val="004472A0"/>
    <w:rsid w:val="004531BF"/>
    <w:rsid w:val="00454BF1"/>
    <w:rsid w:val="004578C3"/>
    <w:rsid w:val="004604CA"/>
    <w:rsid w:val="0046134E"/>
    <w:rsid w:val="004649CD"/>
    <w:rsid w:val="00473A84"/>
    <w:rsid w:val="0047525A"/>
    <w:rsid w:val="00477E01"/>
    <w:rsid w:val="00483131"/>
    <w:rsid w:val="00484847"/>
    <w:rsid w:val="00486832"/>
    <w:rsid w:val="0049383A"/>
    <w:rsid w:val="00493D52"/>
    <w:rsid w:val="0049590E"/>
    <w:rsid w:val="00496C71"/>
    <w:rsid w:val="004A0A73"/>
    <w:rsid w:val="004A0A8B"/>
    <w:rsid w:val="004A0BE4"/>
    <w:rsid w:val="004A2B61"/>
    <w:rsid w:val="004A3AD3"/>
    <w:rsid w:val="004A62CB"/>
    <w:rsid w:val="004A65CB"/>
    <w:rsid w:val="004A6C89"/>
    <w:rsid w:val="004B0DE0"/>
    <w:rsid w:val="004B150F"/>
    <w:rsid w:val="004B2DB5"/>
    <w:rsid w:val="004B4423"/>
    <w:rsid w:val="004B5947"/>
    <w:rsid w:val="004B606F"/>
    <w:rsid w:val="004B6220"/>
    <w:rsid w:val="004B7142"/>
    <w:rsid w:val="004B71D8"/>
    <w:rsid w:val="004B7A93"/>
    <w:rsid w:val="004C0A5A"/>
    <w:rsid w:val="004C652C"/>
    <w:rsid w:val="004D0DED"/>
    <w:rsid w:val="004D2911"/>
    <w:rsid w:val="004D2959"/>
    <w:rsid w:val="004D357F"/>
    <w:rsid w:val="004D3BDD"/>
    <w:rsid w:val="004D3E05"/>
    <w:rsid w:val="004E08B9"/>
    <w:rsid w:val="004E19DB"/>
    <w:rsid w:val="004E2076"/>
    <w:rsid w:val="004E38E3"/>
    <w:rsid w:val="004E5BDB"/>
    <w:rsid w:val="004F5732"/>
    <w:rsid w:val="004F676B"/>
    <w:rsid w:val="004F7E0C"/>
    <w:rsid w:val="00500979"/>
    <w:rsid w:val="00501284"/>
    <w:rsid w:val="00501A36"/>
    <w:rsid w:val="00503500"/>
    <w:rsid w:val="00504F9B"/>
    <w:rsid w:val="00507045"/>
    <w:rsid w:val="00507C20"/>
    <w:rsid w:val="00511766"/>
    <w:rsid w:val="00513C64"/>
    <w:rsid w:val="00516E70"/>
    <w:rsid w:val="005216FD"/>
    <w:rsid w:val="005246F8"/>
    <w:rsid w:val="00531041"/>
    <w:rsid w:val="0053192B"/>
    <w:rsid w:val="00532C8B"/>
    <w:rsid w:val="00532D11"/>
    <w:rsid w:val="005339F7"/>
    <w:rsid w:val="005400CE"/>
    <w:rsid w:val="0054155E"/>
    <w:rsid w:val="00542145"/>
    <w:rsid w:val="00544056"/>
    <w:rsid w:val="00544197"/>
    <w:rsid w:val="005447FB"/>
    <w:rsid w:val="0054626C"/>
    <w:rsid w:val="00546824"/>
    <w:rsid w:val="005479EC"/>
    <w:rsid w:val="005504D8"/>
    <w:rsid w:val="005526F7"/>
    <w:rsid w:val="00552975"/>
    <w:rsid w:val="00554C8C"/>
    <w:rsid w:val="005578FF"/>
    <w:rsid w:val="005602DD"/>
    <w:rsid w:val="0056086D"/>
    <w:rsid w:val="00560E26"/>
    <w:rsid w:val="00561A48"/>
    <w:rsid w:val="00563A81"/>
    <w:rsid w:val="00565E88"/>
    <w:rsid w:val="005678E3"/>
    <w:rsid w:val="005733AA"/>
    <w:rsid w:val="00575FD0"/>
    <w:rsid w:val="005772B4"/>
    <w:rsid w:val="0057761A"/>
    <w:rsid w:val="00585AA3"/>
    <w:rsid w:val="0058673A"/>
    <w:rsid w:val="005879A2"/>
    <w:rsid w:val="00591722"/>
    <w:rsid w:val="0059312F"/>
    <w:rsid w:val="00593FC5"/>
    <w:rsid w:val="00594D5D"/>
    <w:rsid w:val="005A1855"/>
    <w:rsid w:val="005A3547"/>
    <w:rsid w:val="005A43D0"/>
    <w:rsid w:val="005A6852"/>
    <w:rsid w:val="005B0C2E"/>
    <w:rsid w:val="005B5B79"/>
    <w:rsid w:val="005B5BF1"/>
    <w:rsid w:val="005C1053"/>
    <w:rsid w:val="005C335D"/>
    <w:rsid w:val="005C4718"/>
    <w:rsid w:val="005C5629"/>
    <w:rsid w:val="005C786E"/>
    <w:rsid w:val="005D0598"/>
    <w:rsid w:val="005D0692"/>
    <w:rsid w:val="005D1664"/>
    <w:rsid w:val="005D27F6"/>
    <w:rsid w:val="005D305E"/>
    <w:rsid w:val="005D3410"/>
    <w:rsid w:val="005D34E2"/>
    <w:rsid w:val="005D3E21"/>
    <w:rsid w:val="005D4472"/>
    <w:rsid w:val="005D52EC"/>
    <w:rsid w:val="005D548D"/>
    <w:rsid w:val="005D6B59"/>
    <w:rsid w:val="005D6EF6"/>
    <w:rsid w:val="005E08DB"/>
    <w:rsid w:val="005E46FD"/>
    <w:rsid w:val="005E503D"/>
    <w:rsid w:val="005E693A"/>
    <w:rsid w:val="005E6E81"/>
    <w:rsid w:val="005E7669"/>
    <w:rsid w:val="005F0814"/>
    <w:rsid w:val="005F33E7"/>
    <w:rsid w:val="005F3E1C"/>
    <w:rsid w:val="005F7225"/>
    <w:rsid w:val="005F7E64"/>
    <w:rsid w:val="006013D6"/>
    <w:rsid w:val="00602479"/>
    <w:rsid w:val="00602CC8"/>
    <w:rsid w:val="00603309"/>
    <w:rsid w:val="00606E15"/>
    <w:rsid w:val="0060725E"/>
    <w:rsid w:val="0060739D"/>
    <w:rsid w:val="00611994"/>
    <w:rsid w:val="00612868"/>
    <w:rsid w:val="00613E99"/>
    <w:rsid w:val="00614BDF"/>
    <w:rsid w:val="0061592B"/>
    <w:rsid w:val="006175F7"/>
    <w:rsid w:val="00622686"/>
    <w:rsid w:val="00627E24"/>
    <w:rsid w:val="00630821"/>
    <w:rsid w:val="00632B1C"/>
    <w:rsid w:val="00632B83"/>
    <w:rsid w:val="00635F9E"/>
    <w:rsid w:val="00637A1D"/>
    <w:rsid w:val="00643C14"/>
    <w:rsid w:val="006449B2"/>
    <w:rsid w:val="00645ACD"/>
    <w:rsid w:val="0064790B"/>
    <w:rsid w:val="006479AB"/>
    <w:rsid w:val="00652815"/>
    <w:rsid w:val="006546EB"/>
    <w:rsid w:val="00655CA7"/>
    <w:rsid w:val="0065665B"/>
    <w:rsid w:val="006608FD"/>
    <w:rsid w:val="00660FC6"/>
    <w:rsid w:val="00665334"/>
    <w:rsid w:val="00666F5D"/>
    <w:rsid w:val="00670BB5"/>
    <w:rsid w:val="00672C44"/>
    <w:rsid w:val="00676C6A"/>
    <w:rsid w:val="00680FD7"/>
    <w:rsid w:val="00681063"/>
    <w:rsid w:val="006816F6"/>
    <w:rsid w:val="00683227"/>
    <w:rsid w:val="006849FC"/>
    <w:rsid w:val="00685C16"/>
    <w:rsid w:val="00687104"/>
    <w:rsid w:val="00692FD9"/>
    <w:rsid w:val="00694275"/>
    <w:rsid w:val="0069483B"/>
    <w:rsid w:val="006A4880"/>
    <w:rsid w:val="006B3CFE"/>
    <w:rsid w:val="006B55F9"/>
    <w:rsid w:val="006C1463"/>
    <w:rsid w:val="006C1BF0"/>
    <w:rsid w:val="006C1E7C"/>
    <w:rsid w:val="006C5C93"/>
    <w:rsid w:val="006C5FC7"/>
    <w:rsid w:val="006D0C0B"/>
    <w:rsid w:val="006D27D9"/>
    <w:rsid w:val="006D5812"/>
    <w:rsid w:val="006D5CB9"/>
    <w:rsid w:val="006E0036"/>
    <w:rsid w:val="006E2866"/>
    <w:rsid w:val="006E6AF5"/>
    <w:rsid w:val="006F280A"/>
    <w:rsid w:val="006F3BFB"/>
    <w:rsid w:val="006F7D22"/>
    <w:rsid w:val="006F7EE1"/>
    <w:rsid w:val="007010FA"/>
    <w:rsid w:val="00703C41"/>
    <w:rsid w:val="0070554F"/>
    <w:rsid w:val="00706D53"/>
    <w:rsid w:val="00711435"/>
    <w:rsid w:val="00711DFD"/>
    <w:rsid w:val="007127CC"/>
    <w:rsid w:val="00716AF1"/>
    <w:rsid w:val="00720CA4"/>
    <w:rsid w:val="00721862"/>
    <w:rsid w:val="0072663D"/>
    <w:rsid w:val="00726B04"/>
    <w:rsid w:val="007277AF"/>
    <w:rsid w:val="00727BC6"/>
    <w:rsid w:val="007324E3"/>
    <w:rsid w:val="007326FA"/>
    <w:rsid w:val="007341FE"/>
    <w:rsid w:val="0073564C"/>
    <w:rsid w:val="00735CDD"/>
    <w:rsid w:val="00737DCE"/>
    <w:rsid w:val="0075304F"/>
    <w:rsid w:val="00755792"/>
    <w:rsid w:val="00755BB1"/>
    <w:rsid w:val="00756BBC"/>
    <w:rsid w:val="00762AFA"/>
    <w:rsid w:val="007636A2"/>
    <w:rsid w:val="00766431"/>
    <w:rsid w:val="0076647A"/>
    <w:rsid w:val="00780459"/>
    <w:rsid w:val="00780A2F"/>
    <w:rsid w:val="00781CA7"/>
    <w:rsid w:val="007860C4"/>
    <w:rsid w:val="007903AE"/>
    <w:rsid w:val="00791523"/>
    <w:rsid w:val="00791C96"/>
    <w:rsid w:val="007960AC"/>
    <w:rsid w:val="0079716E"/>
    <w:rsid w:val="007A4A9C"/>
    <w:rsid w:val="007B3E67"/>
    <w:rsid w:val="007B689B"/>
    <w:rsid w:val="007B7A9D"/>
    <w:rsid w:val="007C0E7A"/>
    <w:rsid w:val="007C29DB"/>
    <w:rsid w:val="007C35C3"/>
    <w:rsid w:val="007C50B9"/>
    <w:rsid w:val="007C6473"/>
    <w:rsid w:val="007C7ED2"/>
    <w:rsid w:val="007D0838"/>
    <w:rsid w:val="007D6166"/>
    <w:rsid w:val="007D6BCC"/>
    <w:rsid w:val="007D6C42"/>
    <w:rsid w:val="007E1ACA"/>
    <w:rsid w:val="007E538E"/>
    <w:rsid w:val="007E7583"/>
    <w:rsid w:val="007F7F01"/>
    <w:rsid w:val="00803955"/>
    <w:rsid w:val="00803C11"/>
    <w:rsid w:val="00804803"/>
    <w:rsid w:val="008049EB"/>
    <w:rsid w:val="00804ACC"/>
    <w:rsid w:val="00814F32"/>
    <w:rsid w:val="0081780E"/>
    <w:rsid w:val="00817FF7"/>
    <w:rsid w:val="0082026B"/>
    <w:rsid w:val="00824909"/>
    <w:rsid w:val="00824F21"/>
    <w:rsid w:val="008261E3"/>
    <w:rsid w:val="0083239F"/>
    <w:rsid w:val="00832E99"/>
    <w:rsid w:val="00834964"/>
    <w:rsid w:val="0083522B"/>
    <w:rsid w:val="0083665C"/>
    <w:rsid w:val="00841452"/>
    <w:rsid w:val="00843697"/>
    <w:rsid w:val="00843ED8"/>
    <w:rsid w:val="00847E16"/>
    <w:rsid w:val="008520D2"/>
    <w:rsid w:val="00852C90"/>
    <w:rsid w:val="00852FDC"/>
    <w:rsid w:val="0086024C"/>
    <w:rsid w:val="008654A9"/>
    <w:rsid w:val="008657B4"/>
    <w:rsid w:val="00865869"/>
    <w:rsid w:val="00865CAC"/>
    <w:rsid w:val="0086652D"/>
    <w:rsid w:val="00870C62"/>
    <w:rsid w:val="00871CB7"/>
    <w:rsid w:val="00872B34"/>
    <w:rsid w:val="00873051"/>
    <w:rsid w:val="00874404"/>
    <w:rsid w:val="008829BD"/>
    <w:rsid w:val="00891D53"/>
    <w:rsid w:val="0089245B"/>
    <w:rsid w:val="00893C3D"/>
    <w:rsid w:val="00893E1A"/>
    <w:rsid w:val="008A047A"/>
    <w:rsid w:val="008A176B"/>
    <w:rsid w:val="008A4CA9"/>
    <w:rsid w:val="008A6408"/>
    <w:rsid w:val="008A651C"/>
    <w:rsid w:val="008B016D"/>
    <w:rsid w:val="008B162C"/>
    <w:rsid w:val="008B6068"/>
    <w:rsid w:val="008B606E"/>
    <w:rsid w:val="008C04A4"/>
    <w:rsid w:val="008C0AC5"/>
    <w:rsid w:val="008C36BC"/>
    <w:rsid w:val="008C42DA"/>
    <w:rsid w:val="008C4FE4"/>
    <w:rsid w:val="008C5A57"/>
    <w:rsid w:val="008C65ED"/>
    <w:rsid w:val="008D346E"/>
    <w:rsid w:val="008D43AE"/>
    <w:rsid w:val="008D4D95"/>
    <w:rsid w:val="008E0305"/>
    <w:rsid w:val="008E2606"/>
    <w:rsid w:val="008E3AED"/>
    <w:rsid w:val="008E3ED5"/>
    <w:rsid w:val="008E6F19"/>
    <w:rsid w:val="008F4372"/>
    <w:rsid w:val="008F47AA"/>
    <w:rsid w:val="008F6DAE"/>
    <w:rsid w:val="00900F15"/>
    <w:rsid w:val="009011CA"/>
    <w:rsid w:val="00903960"/>
    <w:rsid w:val="0090544A"/>
    <w:rsid w:val="00905D9A"/>
    <w:rsid w:val="00906A09"/>
    <w:rsid w:val="00914544"/>
    <w:rsid w:val="00917E89"/>
    <w:rsid w:val="00925A57"/>
    <w:rsid w:val="00927235"/>
    <w:rsid w:val="009274B8"/>
    <w:rsid w:val="009278B9"/>
    <w:rsid w:val="0093040D"/>
    <w:rsid w:val="0093151E"/>
    <w:rsid w:val="00931984"/>
    <w:rsid w:val="00935B43"/>
    <w:rsid w:val="00944DD7"/>
    <w:rsid w:val="00945420"/>
    <w:rsid w:val="009501CE"/>
    <w:rsid w:val="0095298B"/>
    <w:rsid w:val="009546D8"/>
    <w:rsid w:val="009552A5"/>
    <w:rsid w:val="00955CCB"/>
    <w:rsid w:val="009572E3"/>
    <w:rsid w:val="00960376"/>
    <w:rsid w:val="00960BE3"/>
    <w:rsid w:val="00960C94"/>
    <w:rsid w:val="009616CB"/>
    <w:rsid w:val="00963DAB"/>
    <w:rsid w:val="00965913"/>
    <w:rsid w:val="00965D88"/>
    <w:rsid w:val="009669CE"/>
    <w:rsid w:val="00972526"/>
    <w:rsid w:val="009763C3"/>
    <w:rsid w:val="00977F97"/>
    <w:rsid w:val="00980C14"/>
    <w:rsid w:val="009811F5"/>
    <w:rsid w:val="0098254C"/>
    <w:rsid w:val="00982A98"/>
    <w:rsid w:val="00983CAA"/>
    <w:rsid w:val="0098556E"/>
    <w:rsid w:val="00986787"/>
    <w:rsid w:val="00987B6A"/>
    <w:rsid w:val="0099145A"/>
    <w:rsid w:val="00997E0F"/>
    <w:rsid w:val="009A0D4C"/>
    <w:rsid w:val="009A1719"/>
    <w:rsid w:val="009A776C"/>
    <w:rsid w:val="009A7B7E"/>
    <w:rsid w:val="009A7DE1"/>
    <w:rsid w:val="009B18D7"/>
    <w:rsid w:val="009B1D1C"/>
    <w:rsid w:val="009B22EE"/>
    <w:rsid w:val="009B2D6D"/>
    <w:rsid w:val="009B4508"/>
    <w:rsid w:val="009C0632"/>
    <w:rsid w:val="009C0919"/>
    <w:rsid w:val="009C1835"/>
    <w:rsid w:val="009C2F62"/>
    <w:rsid w:val="009C528A"/>
    <w:rsid w:val="009C57A0"/>
    <w:rsid w:val="009C592F"/>
    <w:rsid w:val="009C6672"/>
    <w:rsid w:val="009C7789"/>
    <w:rsid w:val="009D3FBC"/>
    <w:rsid w:val="009D5209"/>
    <w:rsid w:val="009D5619"/>
    <w:rsid w:val="009D71E8"/>
    <w:rsid w:val="009D753A"/>
    <w:rsid w:val="009E055A"/>
    <w:rsid w:val="009E05BA"/>
    <w:rsid w:val="009E3FA2"/>
    <w:rsid w:val="009E4CA6"/>
    <w:rsid w:val="009E5AC8"/>
    <w:rsid w:val="009F042D"/>
    <w:rsid w:val="009F0515"/>
    <w:rsid w:val="009F1792"/>
    <w:rsid w:val="009F20C7"/>
    <w:rsid w:val="009F3EB0"/>
    <w:rsid w:val="009F4292"/>
    <w:rsid w:val="009F4BA8"/>
    <w:rsid w:val="009F6BA1"/>
    <w:rsid w:val="009F7626"/>
    <w:rsid w:val="00A01ED4"/>
    <w:rsid w:val="00A01F23"/>
    <w:rsid w:val="00A02FCC"/>
    <w:rsid w:val="00A0352F"/>
    <w:rsid w:val="00A03EC4"/>
    <w:rsid w:val="00A04C06"/>
    <w:rsid w:val="00A107BC"/>
    <w:rsid w:val="00A10C6E"/>
    <w:rsid w:val="00A12788"/>
    <w:rsid w:val="00A13E52"/>
    <w:rsid w:val="00A1447D"/>
    <w:rsid w:val="00A15A2C"/>
    <w:rsid w:val="00A16194"/>
    <w:rsid w:val="00A24BAE"/>
    <w:rsid w:val="00A26A80"/>
    <w:rsid w:val="00A274BD"/>
    <w:rsid w:val="00A3133D"/>
    <w:rsid w:val="00A3209F"/>
    <w:rsid w:val="00A34691"/>
    <w:rsid w:val="00A34F86"/>
    <w:rsid w:val="00A4085F"/>
    <w:rsid w:val="00A439D8"/>
    <w:rsid w:val="00A43E05"/>
    <w:rsid w:val="00A443E3"/>
    <w:rsid w:val="00A54160"/>
    <w:rsid w:val="00A55C60"/>
    <w:rsid w:val="00A60BAC"/>
    <w:rsid w:val="00A64448"/>
    <w:rsid w:val="00A648F2"/>
    <w:rsid w:val="00A65C13"/>
    <w:rsid w:val="00A65DBC"/>
    <w:rsid w:val="00A66CD9"/>
    <w:rsid w:val="00A66EB7"/>
    <w:rsid w:val="00A672F8"/>
    <w:rsid w:val="00A7139C"/>
    <w:rsid w:val="00A747C4"/>
    <w:rsid w:val="00A74EB4"/>
    <w:rsid w:val="00A75915"/>
    <w:rsid w:val="00A764F8"/>
    <w:rsid w:val="00A76D6C"/>
    <w:rsid w:val="00A77019"/>
    <w:rsid w:val="00A804CD"/>
    <w:rsid w:val="00A8343D"/>
    <w:rsid w:val="00A83EF2"/>
    <w:rsid w:val="00A86D26"/>
    <w:rsid w:val="00A909C8"/>
    <w:rsid w:val="00A94EA0"/>
    <w:rsid w:val="00A958A6"/>
    <w:rsid w:val="00AA025E"/>
    <w:rsid w:val="00AA168F"/>
    <w:rsid w:val="00AA3862"/>
    <w:rsid w:val="00AA3E0C"/>
    <w:rsid w:val="00AA647E"/>
    <w:rsid w:val="00AA6539"/>
    <w:rsid w:val="00AB1443"/>
    <w:rsid w:val="00AB4C90"/>
    <w:rsid w:val="00AB50CA"/>
    <w:rsid w:val="00AB5829"/>
    <w:rsid w:val="00AC040B"/>
    <w:rsid w:val="00AC175F"/>
    <w:rsid w:val="00AC28C7"/>
    <w:rsid w:val="00AC5F01"/>
    <w:rsid w:val="00AC68C4"/>
    <w:rsid w:val="00AC7271"/>
    <w:rsid w:val="00AC7F07"/>
    <w:rsid w:val="00AD0691"/>
    <w:rsid w:val="00AD07C7"/>
    <w:rsid w:val="00AD14C8"/>
    <w:rsid w:val="00AD2BB2"/>
    <w:rsid w:val="00AD391B"/>
    <w:rsid w:val="00AD571E"/>
    <w:rsid w:val="00AE188E"/>
    <w:rsid w:val="00AE1D35"/>
    <w:rsid w:val="00AE1DA1"/>
    <w:rsid w:val="00AE24BC"/>
    <w:rsid w:val="00AE3728"/>
    <w:rsid w:val="00AE4A31"/>
    <w:rsid w:val="00AE6676"/>
    <w:rsid w:val="00AF16CC"/>
    <w:rsid w:val="00AF24AB"/>
    <w:rsid w:val="00AF3429"/>
    <w:rsid w:val="00AF379E"/>
    <w:rsid w:val="00AF4701"/>
    <w:rsid w:val="00AF57A0"/>
    <w:rsid w:val="00AF66D3"/>
    <w:rsid w:val="00AF758A"/>
    <w:rsid w:val="00B003BA"/>
    <w:rsid w:val="00B03168"/>
    <w:rsid w:val="00B05248"/>
    <w:rsid w:val="00B059F0"/>
    <w:rsid w:val="00B07115"/>
    <w:rsid w:val="00B07C3B"/>
    <w:rsid w:val="00B07D9A"/>
    <w:rsid w:val="00B14F3B"/>
    <w:rsid w:val="00B15F09"/>
    <w:rsid w:val="00B165EE"/>
    <w:rsid w:val="00B16BE4"/>
    <w:rsid w:val="00B20C3A"/>
    <w:rsid w:val="00B23112"/>
    <w:rsid w:val="00B24F02"/>
    <w:rsid w:val="00B2598D"/>
    <w:rsid w:val="00B32206"/>
    <w:rsid w:val="00B35145"/>
    <w:rsid w:val="00B409E9"/>
    <w:rsid w:val="00B41B6A"/>
    <w:rsid w:val="00B42972"/>
    <w:rsid w:val="00B43774"/>
    <w:rsid w:val="00B43CD8"/>
    <w:rsid w:val="00B4439F"/>
    <w:rsid w:val="00B46E9D"/>
    <w:rsid w:val="00B47A59"/>
    <w:rsid w:val="00B53CF1"/>
    <w:rsid w:val="00B54555"/>
    <w:rsid w:val="00B567D4"/>
    <w:rsid w:val="00B56D55"/>
    <w:rsid w:val="00B60E4C"/>
    <w:rsid w:val="00B6166B"/>
    <w:rsid w:val="00B63952"/>
    <w:rsid w:val="00B64654"/>
    <w:rsid w:val="00B671CD"/>
    <w:rsid w:val="00B721CC"/>
    <w:rsid w:val="00B728BB"/>
    <w:rsid w:val="00B75814"/>
    <w:rsid w:val="00B76840"/>
    <w:rsid w:val="00B801B9"/>
    <w:rsid w:val="00B8223E"/>
    <w:rsid w:val="00B83C3B"/>
    <w:rsid w:val="00B86CD7"/>
    <w:rsid w:val="00B86D8B"/>
    <w:rsid w:val="00B87939"/>
    <w:rsid w:val="00B91306"/>
    <w:rsid w:val="00B91349"/>
    <w:rsid w:val="00B91D11"/>
    <w:rsid w:val="00B91FFA"/>
    <w:rsid w:val="00B934B8"/>
    <w:rsid w:val="00B9631B"/>
    <w:rsid w:val="00B9766E"/>
    <w:rsid w:val="00BA09AE"/>
    <w:rsid w:val="00BA11FA"/>
    <w:rsid w:val="00BA28F0"/>
    <w:rsid w:val="00BA312E"/>
    <w:rsid w:val="00BA44FC"/>
    <w:rsid w:val="00BB0157"/>
    <w:rsid w:val="00BB1523"/>
    <w:rsid w:val="00BB3AD3"/>
    <w:rsid w:val="00BB4BCE"/>
    <w:rsid w:val="00BB67ED"/>
    <w:rsid w:val="00BB7D40"/>
    <w:rsid w:val="00BC1ABA"/>
    <w:rsid w:val="00BC5EA0"/>
    <w:rsid w:val="00BC6C8D"/>
    <w:rsid w:val="00BC7915"/>
    <w:rsid w:val="00BD0292"/>
    <w:rsid w:val="00BD220B"/>
    <w:rsid w:val="00BD5F8A"/>
    <w:rsid w:val="00BE3815"/>
    <w:rsid w:val="00BE40DA"/>
    <w:rsid w:val="00BE44CB"/>
    <w:rsid w:val="00BE6457"/>
    <w:rsid w:val="00BE7E09"/>
    <w:rsid w:val="00BF2018"/>
    <w:rsid w:val="00BF620E"/>
    <w:rsid w:val="00C004FC"/>
    <w:rsid w:val="00C01AFA"/>
    <w:rsid w:val="00C049D7"/>
    <w:rsid w:val="00C05A34"/>
    <w:rsid w:val="00C07420"/>
    <w:rsid w:val="00C104AC"/>
    <w:rsid w:val="00C1096D"/>
    <w:rsid w:val="00C128DC"/>
    <w:rsid w:val="00C15DCB"/>
    <w:rsid w:val="00C20E81"/>
    <w:rsid w:val="00C2278B"/>
    <w:rsid w:val="00C24726"/>
    <w:rsid w:val="00C31923"/>
    <w:rsid w:val="00C33738"/>
    <w:rsid w:val="00C348CD"/>
    <w:rsid w:val="00C37176"/>
    <w:rsid w:val="00C37B6F"/>
    <w:rsid w:val="00C406F0"/>
    <w:rsid w:val="00C46ADF"/>
    <w:rsid w:val="00C47152"/>
    <w:rsid w:val="00C5271F"/>
    <w:rsid w:val="00C539A8"/>
    <w:rsid w:val="00C567D6"/>
    <w:rsid w:val="00C56AE3"/>
    <w:rsid w:val="00C605E2"/>
    <w:rsid w:val="00C62595"/>
    <w:rsid w:val="00C65054"/>
    <w:rsid w:val="00C65452"/>
    <w:rsid w:val="00C65454"/>
    <w:rsid w:val="00C67E0A"/>
    <w:rsid w:val="00C7059D"/>
    <w:rsid w:val="00C70E0D"/>
    <w:rsid w:val="00C71D78"/>
    <w:rsid w:val="00C733CE"/>
    <w:rsid w:val="00C73D71"/>
    <w:rsid w:val="00C75D4F"/>
    <w:rsid w:val="00C805AC"/>
    <w:rsid w:val="00C81710"/>
    <w:rsid w:val="00C8572A"/>
    <w:rsid w:val="00C86933"/>
    <w:rsid w:val="00C86E36"/>
    <w:rsid w:val="00C93C99"/>
    <w:rsid w:val="00C967F1"/>
    <w:rsid w:val="00CA48DD"/>
    <w:rsid w:val="00CA4D66"/>
    <w:rsid w:val="00CA654D"/>
    <w:rsid w:val="00CA6B65"/>
    <w:rsid w:val="00CB18BE"/>
    <w:rsid w:val="00CB3B28"/>
    <w:rsid w:val="00CB6BAD"/>
    <w:rsid w:val="00CB7395"/>
    <w:rsid w:val="00CB7829"/>
    <w:rsid w:val="00CC3D13"/>
    <w:rsid w:val="00CC47AA"/>
    <w:rsid w:val="00CC59E1"/>
    <w:rsid w:val="00CD0C43"/>
    <w:rsid w:val="00CD11BB"/>
    <w:rsid w:val="00CD1C0B"/>
    <w:rsid w:val="00CD3446"/>
    <w:rsid w:val="00CD4BF3"/>
    <w:rsid w:val="00CD6EF5"/>
    <w:rsid w:val="00CE2010"/>
    <w:rsid w:val="00CE22FD"/>
    <w:rsid w:val="00CE6139"/>
    <w:rsid w:val="00CF0122"/>
    <w:rsid w:val="00CF1377"/>
    <w:rsid w:val="00CF1ADA"/>
    <w:rsid w:val="00CF4032"/>
    <w:rsid w:val="00D004EC"/>
    <w:rsid w:val="00D01510"/>
    <w:rsid w:val="00D02A86"/>
    <w:rsid w:val="00D03891"/>
    <w:rsid w:val="00D0403D"/>
    <w:rsid w:val="00D04BFD"/>
    <w:rsid w:val="00D05349"/>
    <w:rsid w:val="00D14FC3"/>
    <w:rsid w:val="00D16897"/>
    <w:rsid w:val="00D20610"/>
    <w:rsid w:val="00D20BC9"/>
    <w:rsid w:val="00D245FF"/>
    <w:rsid w:val="00D267C2"/>
    <w:rsid w:val="00D26871"/>
    <w:rsid w:val="00D35D6D"/>
    <w:rsid w:val="00D36D19"/>
    <w:rsid w:val="00D36E8C"/>
    <w:rsid w:val="00D37BAB"/>
    <w:rsid w:val="00D42210"/>
    <w:rsid w:val="00D547B2"/>
    <w:rsid w:val="00D568F6"/>
    <w:rsid w:val="00D57580"/>
    <w:rsid w:val="00D57B58"/>
    <w:rsid w:val="00D62F4C"/>
    <w:rsid w:val="00D673C3"/>
    <w:rsid w:val="00D71266"/>
    <w:rsid w:val="00D7319C"/>
    <w:rsid w:val="00D75A5B"/>
    <w:rsid w:val="00D76701"/>
    <w:rsid w:val="00D80982"/>
    <w:rsid w:val="00D80D63"/>
    <w:rsid w:val="00D82604"/>
    <w:rsid w:val="00D8489F"/>
    <w:rsid w:val="00D86E67"/>
    <w:rsid w:val="00D904F1"/>
    <w:rsid w:val="00D91961"/>
    <w:rsid w:val="00D91C19"/>
    <w:rsid w:val="00D93AA0"/>
    <w:rsid w:val="00D94F12"/>
    <w:rsid w:val="00D975CF"/>
    <w:rsid w:val="00DA0C0C"/>
    <w:rsid w:val="00DA11CE"/>
    <w:rsid w:val="00DA29BF"/>
    <w:rsid w:val="00DA37AF"/>
    <w:rsid w:val="00DB20A5"/>
    <w:rsid w:val="00DB420B"/>
    <w:rsid w:val="00DB5C96"/>
    <w:rsid w:val="00DB6328"/>
    <w:rsid w:val="00DC17E0"/>
    <w:rsid w:val="00DC192C"/>
    <w:rsid w:val="00DC3BDA"/>
    <w:rsid w:val="00DC6B4D"/>
    <w:rsid w:val="00DD0492"/>
    <w:rsid w:val="00DD07CD"/>
    <w:rsid w:val="00DD10F4"/>
    <w:rsid w:val="00DD5467"/>
    <w:rsid w:val="00DD5E3D"/>
    <w:rsid w:val="00DD6069"/>
    <w:rsid w:val="00DE0727"/>
    <w:rsid w:val="00DE112F"/>
    <w:rsid w:val="00DE5486"/>
    <w:rsid w:val="00DE55A9"/>
    <w:rsid w:val="00DE62C3"/>
    <w:rsid w:val="00DE73D1"/>
    <w:rsid w:val="00DF0DC1"/>
    <w:rsid w:val="00DF1A13"/>
    <w:rsid w:val="00DF23F5"/>
    <w:rsid w:val="00DF3CF4"/>
    <w:rsid w:val="00DF43F6"/>
    <w:rsid w:val="00DF4D22"/>
    <w:rsid w:val="00DF4D6F"/>
    <w:rsid w:val="00DF55FF"/>
    <w:rsid w:val="00DF62A2"/>
    <w:rsid w:val="00DF750D"/>
    <w:rsid w:val="00E019C1"/>
    <w:rsid w:val="00E01D1F"/>
    <w:rsid w:val="00E03709"/>
    <w:rsid w:val="00E063AC"/>
    <w:rsid w:val="00E13E61"/>
    <w:rsid w:val="00E15D3D"/>
    <w:rsid w:val="00E167FD"/>
    <w:rsid w:val="00E17207"/>
    <w:rsid w:val="00E213F2"/>
    <w:rsid w:val="00E2315C"/>
    <w:rsid w:val="00E23E85"/>
    <w:rsid w:val="00E254E1"/>
    <w:rsid w:val="00E25817"/>
    <w:rsid w:val="00E2612B"/>
    <w:rsid w:val="00E31822"/>
    <w:rsid w:val="00E3495D"/>
    <w:rsid w:val="00E35E18"/>
    <w:rsid w:val="00E40D73"/>
    <w:rsid w:val="00E421BF"/>
    <w:rsid w:val="00E432A8"/>
    <w:rsid w:val="00E4637A"/>
    <w:rsid w:val="00E5133E"/>
    <w:rsid w:val="00E573CA"/>
    <w:rsid w:val="00E600D5"/>
    <w:rsid w:val="00E63878"/>
    <w:rsid w:val="00E71B26"/>
    <w:rsid w:val="00E74FF6"/>
    <w:rsid w:val="00E75386"/>
    <w:rsid w:val="00E76D20"/>
    <w:rsid w:val="00E77A7E"/>
    <w:rsid w:val="00E81BDE"/>
    <w:rsid w:val="00E81BE1"/>
    <w:rsid w:val="00E84ED3"/>
    <w:rsid w:val="00E858F4"/>
    <w:rsid w:val="00E865D1"/>
    <w:rsid w:val="00E86E0B"/>
    <w:rsid w:val="00E87A1B"/>
    <w:rsid w:val="00E87D53"/>
    <w:rsid w:val="00E9383A"/>
    <w:rsid w:val="00E94285"/>
    <w:rsid w:val="00E94E93"/>
    <w:rsid w:val="00E96220"/>
    <w:rsid w:val="00EA06A1"/>
    <w:rsid w:val="00EA1D0C"/>
    <w:rsid w:val="00EA33B1"/>
    <w:rsid w:val="00EA603A"/>
    <w:rsid w:val="00EA6501"/>
    <w:rsid w:val="00EA7D3D"/>
    <w:rsid w:val="00EB1F5B"/>
    <w:rsid w:val="00EB200D"/>
    <w:rsid w:val="00EB2412"/>
    <w:rsid w:val="00EB3ADC"/>
    <w:rsid w:val="00EB3C5F"/>
    <w:rsid w:val="00EB3E4F"/>
    <w:rsid w:val="00EB7ADB"/>
    <w:rsid w:val="00EC2A3D"/>
    <w:rsid w:val="00EC3FED"/>
    <w:rsid w:val="00EC541C"/>
    <w:rsid w:val="00EC5B3C"/>
    <w:rsid w:val="00EC65B8"/>
    <w:rsid w:val="00EC68C7"/>
    <w:rsid w:val="00EC7717"/>
    <w:rsid w:val="00ED1043"/>
    <w:rsid w:val="00ED3007"/>
    <w:rsid w:val="00ED4B61"/>
    <w:rsid w:val="00ED5114"/>
    <w:rsid w:val="00ED71DD"/>
    <w:rsid w:val="00EE6D97"/>
    <w:rsid w:val="00F008E2"/>
    <w:rsid w:val="00F014BA"/>
    <w:rsid w:val="00F02536"/>
    <w:rsid w:val="00F02E9E"/>
    <w:rsid w:val="00F02ED8"/>
    <w:rsid w:val="00F04ECD"/>
    <w:rsid w:val="00F0743C"/>
    <w:rsid w:val="00F07678"/>
    <w:rsid w:val="00F15615"/>
    <w:rsid w:val="00F164E0"/>
    <w:rsid w:val="00F16FC7"/>
    <w:rsid w:val="00F2102F"/>
    <w:rsid w:val="00F2140A"/>
    <w:rsid w:val="00F23E1E"/>
    <w:rsid w:val="00F24751"/>
    <w:rsid w:val="00F24982"/>
    <w:rsid w:val="00F2518B"/>
    <w:rsid w:val="00F25607"/>
    <w:rsid w:val="00F27136"/>
    <w:rsid w:val="00F31E9E"/>
    <w:rsid w:val="00F36D91"/>
    <w:rsid w:val="00F3734A"/>
    <w:rsid w:val="00F37D09"/>
    <w:rsid w:val="00F4037D"/>
    <w:rsid w:val="00F407D0"/>
    <w:rsid w:val="00F423B9"/>
    <w:rsid w:val="00F42532"/>
    <w:rsid w:val="00F43359"/>
    <w:rsid w:val="00F43A50"/>
    <w:rsid w:val="00F45259"/>
    <w:rsid w:val="00F52DBC"/>
    <w:rsid w:val="00F5789A"/>
    <w:rsid w:val="00F57FD7"/>
    <w:rsid w:val="00F60619"/>
    <w:rsid w:val="00F62023"/>
    <w:rsid w:val="00F62DEB"/>
    <w:rsid w:val="00F62F9B"/>
    <w:rsid w:val="00F65E75"/>
    <w:rsid w:val="00F70EF7"/>
    <w:rsid w:val="00F724C2"/>
    <w:rsid w:val="00F7432E"/>
    <w:rsid w:val="00F74AB1"/>
    <w:rsid w:val="00F75BA0"/>
    <w:rsid w:val="00F76784"/>
    <w:rsid w:val="00F82F5F"/>
    <w:rsid w:val="00F94E64"/>
    <w:rsid w:val="00FA14E7"/>
    <w:rsid w:val="00FA16EF"/>
    <w:rsid w:val="00FA352D"/>
    <w:rsid w:val="00FA3A18"/>
    <w:rsid w:val="00FA53D1"/>
    <w:rsid w:val="00FB17D6"/>
    <w:rsid w:val="00FB2E52"/>
    <w:rsid w:val="00FB7608"/>
    <w:rsid w:val="00FB77D2"/>
    <w:rsid w:val="00FC24D8"/>
    <w:rsid w:val="00FC25AF"/>
    <w:rsid w:val="00FC5F04"/>
    <w:rsid w:val="00FC6ABB"/>
    <w:rsid w:val="00FD200D"/>
    <w:rsid w:val="00FD5158"/>
    <w:rsid w:val="00FD7AB3"/>
    <w:rsid w:val="00FE22EF"/>
    <w:rsid w:val="00FE2372"/>
    <w:rsid w:val="00FE27B4"/>
    <w:rsid w:val="00FE3537"/>
    <w:rsid w:val="00FE7597"/>
    <w:rsid w:val="00FE7CE4"/>
    <w:rsid w:val="00FE7EB7"/>
    <w:rsid w:val="00FF43FB"/>
    <w:rsid w:val="00FF5536"/>
    <w:rsid w:val="00FF70D7"/>
    <w:rsid w:val="00FF7914"/>
    <w:rsid w:val="00FF7F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A6051"/>
  <w15:chartTrackingRefBased/>
  <w15:docId w15:val="{DD05A047-FD58-4C23-ABB2-A698ECBF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1E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F75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7525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F02"/>
    <w:pPr>
      <w:ind w:left="720"/>
      <w:contextualSpacing/>
    </w:pPr>
  </w:style>
  <w:style w:type="character" w:customStyle="1" w:styleId="Heading1Char">
    <w:name w:val="Heading 1 Char"/>
    <w:basedOn w:val="DefaultParagraphFont"/>
    <w:link w:val="Heading1"/>
    <w:uiPriority w:val="9"/>
    <w:rsid w:val="0028298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8298E"/>
  </w:style>
  <w:style w:type="table" w:styleId="TableGrid">
    <w:name w:val="Table Grid"/>
    <w:basedOn w:val="TableNormal"/>
    <w:uiPriority w:val="39"/>
    <w:rsid w:val="00511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1176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BC1AB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A6408"/>
    <w:pPr>
      <w:outlineLvl w:val="9"/>
    </w:pPr>
  </w:style>
  <w:style w:type="paragraph" w:styleId="TOC2">
    <w:name w:val="toc 2"/>
    <w:basedOn w:val="Normal"/>
    <w:next w:val="Normal"/>
    <w:autoRedefine/>
    <w:uiPriority w:val="39"/>
    <w:unhideWhenUsed/>
    <w:rsid w:val="008A6408"/>
    <w:pPr>
      <w:spacing w:after="100"/>
      <w:ind w:left="220"/>
    </w:pPr>
    <w:rPr>
      <w:rFonts w:eastAsiaTheme="minorEastAsia" w:cs="Times New Roman"/>
    </w:rPr>
  </w:style>
  <w:style w:type="paragraph" w:styleId="TOC1">
    <w:name w:val="toc 1"/>
    <w:basedOn w:val="Normal"/>
    <w:next w:val="Normal"/>
    <w:autoRedefine/>
    <w:uiPriority w:val="39"/>
    <w:unhideWhenUsed/>
    <w:rsid w:val="00FE2372"/>
    <w:pPr>
      <w:tabs>
        <w:tab w:val="right" w:leader="dot" w:pos="9350"/>
      </w:tabs>
      <w:bidi/>
      <w:spacing w:after="100"/>
    </w:pPr>
    <w:rPr>
      <w:rFonts w:eastAsiaTheme="minorEastAsia" w:cs="Times New Roman"/>
    </w:rPr>
  </w:style>
  <w:style w:type="paragraph" w:styleId="TOC3">
    <w:name w:val="toc 3"/>
    <w:basedOn w:val="Normal"/>
    <w:next w:val="Normal"/>
    <w:autoRedefine/>
    <w:uiPriority w:val="39"/>
    <w:unhideWhenUsed/>
    <w:rsid w:val="008A6408"/>
    <w:pPr>
      <w:spacing w:after="100"/>
      <w:ind w:left="440"/>
    </w:pPr>
    <w:rPr>
      <w:rFonts w:eastAsiaTheme="minorEastAsia" w:cs="Times New Roman"/>
    </w:rPr>
  </w:style>
  <w:style w:type="paragraph" w:styleId="Header">
    <w:name w:val="header"/>
    <w:basedOn w:val="Normal"/>
    <w:link w:val="HeaderChar"/>
    <w:uiPriority w:val="99"/>
    <w:unhideWhenUsed/>
    <w:rsid w:val="000F0F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F69"/>
  </w:style>
  <w:style w:type="paragraph" w:styleId="Footer">
    <w:name w:val="footer"/>
    <w:basedOn w:val="Normal"/>
    <w:link w:val="FooterChar"/>
    <w:uiPriority w:val="99"/>
    <w:unhideWhenUsed/>
    <w:rsid w:val="000F0F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F69"/>
  </w:style>
  <w:style w:type="character" w:styleId="Hyperlink">
    <w:name w:val="Hyperlink"/>
    <w:basedOn w:val="DefaultParagraphFont"/>
    <w:uiPriority w:val="99"/>
    <w:unhideWhenUsed/>
    <w:rsid w:val="00105276"/>
    <w:rPr>
      <w:color w:val="0563C1" w:themeColor="hyperlink"/>
      <w:u w:val="single"/>
    </w:rPr>
  </w:style>
  <w:style w:type="character" w:styleId="UnresolvedMention">
    <w:name w:val="Unresolved Mention"/>
    <w:basedOn w:val="DefaultParagraphFont"/>
    <w:uiPriority w:val="99"/>
    <w:semiHidden/>
    <w:unhideWhenUsed/>
    <w:rsid w:val="004A2B61"/>
    <w:rPr>
      <w:color w:val="605E5C"/>
      <w:shd w:val="clear" w:color="auto" w:fill="E1DFDD"/>
    </w:rPr>
  </w:style>
  <w:style w:type="character" w:customStyle="1" w:styleId="Heading3Char">
    <w:name w:val="Heading 3 Char"/>
    <w:basedOn w:val="DefaultParagraphFont"/>
    <w:link w:val="Heading3"/>
    <w:uiPriority w:val="9"/>
    <w:semiHidden/>
    <w:rsid w:val="00AF758A"/>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F31E9E"/>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47525A"/>
    <w:rPr>
      <w:rFonts w:asciiTheme="majorHAnsi" w:eastAsiaTheme="majorEastAsia" w:hAnsiTheme="majorHAnsi" w:cstheme="majorBidi"/>
      <w:color w:val="2F5496" w:themeColor="accent1" w:themeShade="BF"/>
    </w:rPr>
  </w:style>
  <w:style w:type="paragraph" w:styleId="HTMLPreformatted">
    <w:name w:val="HTML Preformatted"/>
    <w:basedOn w:val="Normal"/>
    <w:link w:val="HTMLPreformattedChar"/>
    <w:uiPriority w:val="99"/>
    <w:semiHidden/>
    <w:unhideWhenUsed/>
    <w:rsid w:val="00613E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3E99"/>
    <w:rPr>
      <w:rFonts w:ascii="Consolas" w:hAnsi="Consolas"/>
      <w:sz w:val="20"/>
      <w:szCs w:val="20"/>
    </w:rPr>
  </w:style>
  <w:style w:type="table" w:styleId="ListTable3-Accent1">
    <w:name w:val="List Table 3 Accent 1"/>
    <w:basedOn w:val="TableNormal"/>
    <w:uiPriority w:val="48"/>
    <w:rsid w:val="001C5C9A"/>
    <w:pPr>
      <w:spacing w:after="0" w:line="240" w:lineRule="auto"/>
    </w:pPr>
    <w:rPr>
      <w:rFonts w:ascii="Times New Roman" w:hAnsi="Times New Roman" w:cs="Simplified Arabic"/>
      <w:sz w:val="32"/>
      <w:szCs w:val="32"/>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1Light">
    <w:name w:val="Grid Table 1 Light"/>
    <w:basedOn w:val="TableNormal"/>
    <w:uiPriority w:val="46"/>
    <w:rsid w:val="009E05BA"/>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F164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1480">
      <w:bodyDiv w:val="1"/>
      <w:marLeft w:val="0"/>
      <w:marRight w:val="0"/>
      <w:marTop w:val="0"/>
      <w:marBottom w:val="0"/>
      <w:divBdr>
        <w:top w:val="none" w:sz="0" w:space="0" w:color="auto"/>
        <w:left w:val="none" w:sz="0" w:space="0" w:color="auto"/>
        <w:bottom w:val="none" w:sz="0" w:space="0" w:color="auto"/>
        <w:right w:val="none" w:sz="0" w:space="0" w:color="auto"/>
      </w:divBdr>
    </w:div>
    <w:div w:id="45496990">
      <w:bodyDiv w:val="1"/>
      <w:marLeft w:val="0"/>
      <w:marRight w:val="0"/>
      <w:marTop w:val="0"/>
      <w:marBottom w:val="0"/>
      <w:divBdr>
        <w:top w:val="none" w:sz="0" w:space="0" w:color="auto"/>
        <w:left w:val="none" w:sz="0" w:space="0" w:color="auto"/>
        <w:bottom w:val="none" w:sz="0" w:space="0" w:color="auto"/>
        <w:right w:val="none" w:sz="0" w:space="0" w:color="auto"/>
      </w:divBdr>
    </w:div>
    <w:div w:id="49571476">
      <w:bodyDiv w:val="1"/>
      <w:marLeft w:val="0"/>
      <w:marRight w:val="0"/>
      <w:marTop w:val="0"/>
      <w:marBottom w:val="0"/>
      <w:divBdr>
        <w:top w:val="none" w:sz="0" w:space="0" w:color="auto"/>
        <w:left w:val="none" w:sz="0" w:space="0" w:color="auto"/>
        <w:bottom w:val="none" w:sz="0" w:space="0" w:color="auto"/>
        <w:right w:val="none" w:sz="0" w:space="0" w:color="auto"/>
      </w:divBdr>
    </w:div>
    <w:div w:id="116871617">
      <w:bodyDiv w:val="1"/>
      <w:marLeft w:val="0"/>
      <w:marRight w:val="0"/>
      <w:marTop w:val="0"/>
      <w:marBottom w:val="0"/>
      <w:divBdr>
        <w:top w:val="none" w:sz="0" w:space="0" w:color="auto"/>
        <w:left w:val="none" w:sz="0" w:space="0" w:color="auto"/>
        <w:bottom w:val="none" w:sz="0" w:space="0" w:color="auto"/>
        <w:right w:val="none" w:sz="0" w:space="0" w:color="auto"/>
      </w:divBdr>
    </w:div>
    <w:div w:id="153572414">
      <w:bodyDiv w:val="1"/>
      <w:marLeft w:val="0"/>
      <w:marRight w:val="0"/>
      <w:marTop w:val="0"/>
      <w:marBottom w:val="0"/>
      <w:divBdr>
        <w:top w:val="none" w:sz="0" w:space="0" w:color="auto"/>
        <w:left w:val="none" w:sz="0" w:space="0" w:color="auto"/>
        <w:bottom w:val="none" w:sz="0" w:space="0" w:color="auto"/>
        <w:right w:val="none" w:sz="0" w:space="0" w:color="auto"/>
      </w:divBdr>
    </w:div>
    <w:div w:id="167797384">
      <w:bodyDiv w:val="1"/>
      <w:marLeft w:val="0"/>
      <w:marRight w:val="0"/>
      <w:marTop w:val="0"/>
      <w:marBottom w:val="0"/>
      <w:divBdr>
        <w:top w:val="none" w:sz="0" w:space="0" w:color="auto"/>
        <w:left w:val="none" w:sz="0" w:space="0" w:color="auto"/>
        <w:bottom w:val="none" w:sz="0" w:space="0" w:color="auto"/>
        <w:right w:val="none" w:sz="0" w:space="0" w:color="auto"/>
      </w:divBdr>
    </w:div>
    <w:div w:id="168756353">
      <w:bodyDiv w:val="1"/>
      <w:marLeft w:val="0"/>
      <w:marRight w:val="0"/>
      <w:marTop w:val="0"/>
      <w:marBottom w:val="0"/>
      <w:divBdr>
        <w:top w:val="none" w:sz="0" w:space="0" w:color="auto"/>
        <w:left w:val="none" w:sz="0" w:space="0" w:color="auto"/>
        <w:bottom w:val="none" w:sz="0" w:space="0" w:color="auto"/>
        <w:right w:val="none" w:sz="0" w:space="0" w:color="auto"/>
      </w:divBdr>
    </w:div>
    <w:div w:id="181016792">
      <w:bodyDiv w:val="1"/>
      <w:marLeft w:val="0"/>
      <w:marRight w:val="0"/>
      <w:marTop w:val="0"/>
      <w:marBottom w:val="0"/>
      <w:divBdr>
        <w:top w:val="none" w:sz="0" w:space="0" w:color="auto"/>
        <w:left w:val="none" w:sz="0" w:space="0" w:color="auto"/>
        <w:bottom w:val="none" w:sz="0" w:space="0" w:color="auto"/>
        <w:right w:val="none" w:sz="0" w:space="0" w:color="auto"/>
      </w:divBdr>
    </w:div>
    <w:div w:id="184441860">
      <w:bodyDiv w:val="1"/>
      <w:marLeft w:val="0"/>
      <w:marRight w:val="0"/>
      <w:marTop w:val="0"/>
      <w:marBottom w:val="0"/>
      <w:divBdr>
        <w:top w:val="none" w:sz="0" w:space="0" w:color="auto"/>
        <w:left w:val="none" w:sz="0" w:space="0" w:color="auto"/>
        <w:bottom w:val="none" w:sz="0" w:space="0" w:color="auto"/>
        <w:right w:val="none" w:sz="0" w:space="0" w:color="auto"/>
      </w:divBdr>
    </w:div>
    <w:div w:id="191113995">
      <w:bodyDiv w:val="1"/>
      <w:marLeft w:val="0"/>
      <w:marRight w:val="0"/>
      <w:marTop w:val="0"/>
      <w:marBottom w:val="0"/>
      <w:divBdr>
        <w:top w:val="none" w:sz="0" w:space="0" w:color="auto"/>
        <w:left w:val="none" w:sz="0" w:space="0" w:color="auto"/>
        <w:bottom w:val="none" w:sz="0" w:space="0" w:color="auto"/>
        <w:right w:val="none" w:sz="0" w:space="0" w:color="auto"/>
      </w:divBdr>
    </w:div>
    <w:div w:id="202914077">
      <w:bodyDiv w:val="1"/>
      <w:marLeft w:val="0"/>
      <w:marRight w:val="0"/>
      <w:marTop w:val="0"/>
      <w:marBottom w:val="0"/>
      <w:divBdr>
        <w:top w:val="none" w:sz="0" w:space="0" w:color="auto"/>
        <w:left w:val="none" w:sz="0" w:space="0" w:color="auto"/>
        <w:bottom w:val="none" w:sz="0" w:space="0" w:color="auto"/>
        <w:right w:val="none" w:sz="0" w:space="0" w:color="auto"/>
      </w:divBdr>
    </w:div>
    <w:div w:id="210533864">
      <w:bodyDiv w:val="1"/>
      <w:marLeft w:val="0"/>
      <w:marRight w:val="0"/>
      <w:marTop w:val="0"/>
      <w:marBottom w:val="0"/>
      <w:divBdr>
        <w:top w:val="none" w:sz="0" w:space="0" w:color="auto"/>
        <w:left w:val="none" w:sz="0" w:space="0" w:color="auto"/>
        <w:bottom w:val="none" w:sz="0" w:space="0" w:color="auto"/>
        <w:right w:val="none" w:sz="0" w:space="0" w:color="auto"/>
      </w:divBdr>
    </w:div>
    <w:div w:id="213348999">
      <w:bodyDiv w:val="1"/>
      <w:marLeft w:val="0"/>
      <w:marRight w:val="0"/>
      <w:marTop w:val="0"/>
      <w:marBottom w:val="0"/>
      <w:divBdr>
        <w:top w:val="none" w:sz="0" w:space="0" w:color="auto"/>
        <w:left w:val="none" w:sz="0" w:space="0" w:color="auto"/>
        <w:bottom w:val="none" w:sz="0" w:space="0" w:color="auto"/>
        <w:right w:val="none" w:sz="0" w:space="0" w:color="auto"/>
      </w:divBdr>
    </w:div>
    <w:div w:id="244808166">
      <w:bodyDiv w:val="1"/>
      <w:marLeft w:val="0"/>
      <w:marRight w:val="0"/>
      <w:marTop w:val="0"/>
      <w:marBottom w:val="0"/>
      <w:divBdr>
        <w:top w:val="none" w:sz="0" w:space="0" w:color="auto"/>
        <w:left w:val="none" w:sz="0" w:space="0" w:color="auto"/>
        <w:bottom w:val="none" w:sz="0" w:space="0" w:color="auto"/>
        <w:right w:val="none" w:sz="0" w:space="0" w:color="auto"/>
      </w:divBdr>
    </w:div>
    <w:div w:id="276646126">
      <w:bodyDiv w:val="1"/>
      <w:marLeft w:val="0"/>
      <w:marRight w:val="0"/>
      <w:marTop w:val="0"/>
      <w:marBottom w:val="0"/>
      <w:divBdr>
        <w:top w:val="none" w:sz="0" w:space="0" w:color="auto"/>
        <w:left w:val="none" w:sz="0" w:space="0" w:color="auto"/>
        <w:bottom w:val="none" w:sz="0" w:space="0" w:color="auto"/>
        <w:right w:val="none" w:sz="0" w:space="0" w:color="auto"/>
      </w:divBdr>
    </w:div>
    <w:div w:id="283585304">
      <w:bodyDiv w:val="1"/>
      <w:marLeft w:val="0"/>
      <w:marRight w:val="0"/>
      <w:marTop w:val="0"/>
      <w:marBottom w:val="0"/>
      <w:divBdr>
        <w:top w:val="none" w:sz="0" w:space="0" w:color="auto"/>
        <w:left w:val="none" w:sz="0" w:space="0" w:color="auto"/>
        <w:bottom w:val="none" w:sz="0" w:space="0" w:color="auto"/>
        <w:right w:val="none" w:sz="0" w:space="0" w:color="auto"/>
      </w:divBdr>
    </w:div>
    <w:div w:id="304507699">
      <w:bodyDiv w:val="1"/>
      <w:marLeft w:val="0"/>
      <w:marRight w:val="0"/>
      <w:marTop w:val="0"/>
      <w:marBottom w:val="0"/>
      <w:divBdr>
        <w:top w:val="none" w:sz="0" w:space="0" w:color="auto"/>
        <w:left w:val="none" w:sz="0" w:space="0" w:color="auto"/>
        <w:bottom w:val="none" w:sz="0" w:space="0" w:color="auto"/>
        <w:right w:val="none" w:sz="0" w:space="0" w:color="auto"/>
      </w:divBdr>
    </w:div>
    <w:div w:id="309755182">
      <w:bodyDiv w:val="1"/>
      <w:marLeft w:val="0"/>
      <w:marRight w:val="0"/>
      <w:marTop w:val="0"/>
      <w:marBottom w:val="0"/>
      <w:divBdr>
        <w:top w:val="none" w:sz="0" w:space="0" w:color="auto"/>
        <w:left w:val="none" w:sz="0" w:space="0" w:color="auto"/>
        <w:bottom w:val="none" w:sz="0" w:space="0" w:color="auto"/>
        <w:right w:val="none" w:sz="0" w:space="0" w:color="auto"/>
      </w:divBdr>
    </w:div>
    <w:div w:id="343482083">
      <w:bodyDiv w:val="1"/>
      <w:marLeft w:val="0"/>
      <w:marRight w:val="0"/>
      <w:marTop w:val="0"/>
      <w:marBottom w:val="0"/>
      <w:divBdr>
        <w:top w:val="none" w:sz="0" w:space="0" w:color="auto"/>
        <w:left w:val="none" w:sz="0" w:space="0" w:color="auto"/>
        <w:bottom w:val="none" w:sz="0" w:space="0" w:color="auto"/>
        <w:right w:val="none" w:sz="0" w:space="0" w:color="auto"/>
      </w:divBdr>
    </w:div>
    <w:div w:id="430707527">
      <w:bodyDiv w:val="1"/>
      <w:marLeft w:val="0"/>
      <w:marRight w:val="0"/>
      <w:marTop w:val="0"/>
      <w:marBottom w:val="0"/>
      <w:divBdr>
        <w:top w:val="none" w:sz="0" w:space="0" w:color="auto"/>
        <w:left w:val="none" w:sz="0" w:space="0" w:color="auto"/>
        <w:bottom w:val="none" w:sz="0" w:space="0" w:color="auto"/>
        <w:right w:val="none" w:sz="0" w:space="0" w:color="auto"/>
      </w:divBdr>
    </w:div>
    <w:div w:id="436871638">
      <w:bodyDiv w:val="1"/>
      <w:marLeft w:val="0"/>
      <w:marRight w:val="0"/>
      <w:marTop w:val="0"/>
      <w:marBottom w:val="0"/>
      <w:divBdr>
        <w:top w:val="none" w:sz="0" w:space="0" w:color="auto"/>
        <w:left w:val="none" w:sz="0" w:space="0" w:color="auto"/>
        <w:bottom w:val="none" w:sz="0" w:space="0" w:color="auto"/>
        <w:right w:val="none" w:sz="0" w:space="0" w:color="auto"/>
      </w:divBdr>
    </w:div>
    <w:div w:id="437533149">
      <w:bodyDiv w:val="1"/>
      <w:marLeft w:val="0"/>
      <w:marRight w:val="0"/>
      <w:marTop w:val="0"/>
      <w:marBottom w:val="0"/>
      <w:divBdr>
        <w:top w:val="none" w:sz="0" w:space="0" w:color="auto"/>
        <w:left w:val="none" w:sz="0" w:space="0" w:color="auto"/>
        <w:bottom w:val="none" w:sz="0" w:space="0" w:color="auto"/>
        <w:right w:val="none" w:sz="0" w:space="0" w:color="auto"/>
      </w:divBdr>
    </w:div>
    <w:div w:id="449015236">
      <w:bodyDiv w:val="1"/>
      <w:marLeft w:val="0"/>
      <w:marRight w:val="0"/>
      <w:marTop w:val="0"/>
      <w:marBottom w:val="0"/>
      <w:divBdr>
        <w:top w:val="none" w:sz="0" w:space="0" w:color="auto"/>
        <w:left w:val="none" w:sz="0" w:space="0" w:color="auto"/>
        <w:bottom w:val="none" w:sz="0" w:space="0" w:color="auto"/>
        <w:right w:val="none" w:sz="0" w:space="0" w:color="auto"/>
      </w:divBdr>
    </w:div>
    <w:div w:id="478570469">
      <w:bodyDiv w:val="1"/>
      <w:marLeft w:val="0"/>
      <w:marRight w:val="0"/>
      <w:marTop w:val="0"/>
      <w:marBottom w:val="0"/>
      <w:divBdr>
        <w:top w:val="none" w:sz="0" w:space="0" w:color="auto"/>
        <w:left w:val="none" w:sz="0" w:space="0" w:color="auto"/>
        <w:bottom w:val="none" w:sz="0" w:space="0" w:color="auto"/>
        <w:right w:val="none" w:sz="0" w:space="0" w:color="auto"/>
      </w:divBdr>
    </w:div>
    <w:div w:id="512182545">
      <w:bodyDiv w:val="1"/>
      <w:marLeft w:val="0"/>
      <w:marRight w:val="0"/>
      <w:marTop w:val="0"/>
      <w:marBottom w:val="0"/>
      <w:divBdr>
        <w:top w:val="none" w:sz="0" w:space="0" w:color="auto"/>
        <w:left w:val="none" w:sz="0" w:space="0" w:color="auto"/>
        <w:bottom w:val="none" w:sz="0" w:space="0" w:color="auto"/>
        <w:right w:val="none" w:sz="0" w:space="0" w:color="auto"/>
      </w:divBdr>
    </w:div>
    <w:div w:id="517087421">
      <w:bodyDiv w:val="1"/>
      <w:marLeft w:val="0"/>
      <w:marRight w:val="0"/>
      <w:marTop w:val="0"/>
      <w:marBottom w:val="0"/>
      <w:divBdr>
        <w:top w:val="none" w:sz="0" w:space="0" w:color="auto"/>
        <w:left w:val="none" w:sz="0" w:space="0" w:color="auto"/>
        <w:bottom w:val="none" w:sz="0" w:space="0" w:color="auto"/>
        <w:right w:val="none" w:sz="0" w:space="0" w:color="auto"/>
      </w:divBdr>
    </w:div>
    <w:div w:id="519588835">
      <w:bodyDiv w:val="1"/>
      <w:marLeft w:val="0"/>
      <w:marRight w:val="0"/>
      <w:marTop w:val="0"/>
      <w:marBottom w:val="0"/>
      <w:divBdr>
        <w:top w:val="none" w:sz="0" w:space="0" w:color="auto"/>
        <w:left w:val="none" w:sz="0" w:space="0" w:color="auto"/>
        <w:bottom w:val="none" w:sz="0" w:space="0" w:color="auto"/>
        <w:right w:val="none" w:sz="0" w:space="0" w:color="auto"/>
      </w:divBdr>
    </w:div>
    <w:div w:id="532156985">
      <w:bodyDiv w:val="1"/>
      <w:marLeft w:val="0"/>
      <w:marRight w:val="0"/>
      <w:marTop w:val="0"/>
      <w:marBottom w:val="0"/>
      <w:divBdr>
        <w:top w:val="none" w:sz="0" w:space="0" w:color="auto"/>
        <w:left w:val="none" w:sz="0" w:space="0" w:color="auto"/>
        <w:bottom w:val="none" w:sz="0" w:space="0" w:color="auto"/>
        <w:right w:val="none" w:sz="0" w:space="0" w:color="auto"/>
      </w:divBdr>
    </w:div>
    <w:div w:id="546994729">
      <w:bodyDiv w:val="1"/>
      <w:marLeft w:val="0"/>
      <w:marRight w:val="0"/>
      <w:marTop w:val="0"/>
      <w:marBottom w:val="0"/>
      <w:divBdr>
        <w:top w:val="none" w:sz="0" w:space="0" w:color="auto"/>
        <w:left w:val="none" w:sz="0" w:space="0" w:color="auto"/>
        <w:bottom w:val="none" w:sz="0" w:space="0" w:color="auto"/>
        <w:right w:val="none" w:sz="0" w:space="0" w:color="auto"/>
      </w:divBdr>
    </w:div>
    <w:div w:id="547840620">
      <w:bodyDiv w:val="1"/>
      <w:marLeft w:val="0"/>
      <w:marRight w:val="0"/>
      <w:marTop w:val="0"/>
      <w:marBottom w:val="0"/>
      <w:divBdr>
        <w:top w:val="none" w:sz="0" w:space="0" w:color="auto"/>
        <w:left w:val="none" w:sz="0" w:space="0" w:color="auto"/>
        <w:bottom w:val="none" w:sz="0" w:space="0" w:color="auto"/>
        <w:right w:val="none" w:sz="0" w:space="0" w:color="auto"/>
      </w:divBdr>
    </w:div>
    <w:div w:id="564410240">
      <w:bodyDiv w:val="1"/>
      <w:marLeft w:val="0"/>
      <w:marRight w:val="0"/>
      <w:marTop w:val="0"/>
      <w:marBottom w:val="0"/>
      <w:divBdr>
        <w:top w:val="none" w:sz="0" w:space="0" w:color="auto"/>
        <w:left w:val="none" w:sz="0" w:space="0" w:color="auto"/>
        <w:bottom w:val="none" w:sz="0" w:space="0" w:color="auto"/>
        <w:right w:val="none" w:sz="0" w:space="0" w:color="auto"/>
      </w:divBdr>
    </w:div>
    <w:div w:id="612051815">
      <w:bodyDiv w:val="1"/>
      <w:marLeft w:val="0"/>
      <w:marRight w:val="0"/>
      <w:marTop w:val="0"/>
      <w:marBottom w:val="0"/>
      <w:divBdr>
        <w:top w:val="none" w:sz="0" w:space="0" w:color="auto"/>
        <w:left w:val="none" w:sz="0" w:space="0" w:color="auto"/>
        <w:bottom w:val="none" w:sz="0" w:space="0" w:color="auto"/>
        <w:right w:val="none" w:sz="0" w:space="0" w:color="auto"/>
      </w:divBdr>
    </w:div>
    <w:div w:id="622225532">
      <w:bodyDiv w:val="1"/>
      <w:marLeft w:val="0"/>
      <w:marRight w:val="0"/>
      <w:marTop w:val="0"/>
      <w:marBottom w:val="0"/>
      <w:divBdr>
        <w:top w:val="none" w:sz="0" w:space="0" w:color="auto"/>
        <w:left w:val="none" w:sz="0" w:space="0" w:color="auto"/>
        <w:bottom w:val="none" w:sz="0" w:space="0" w:color="auto"/>
        <w:right w:val="none" w:sz="0" w:space="0" w:color="auto"/>
      </w:divBdr>
    </w:div>
    <w:div w:id="625938741">
      <w:bodyDiv w:val="1"/>
      <w:marLeft w:val="0"/>
      <w:marRight w:val="0"/>
      <w:marTop w:val="0"/>
      <w:marBottom w:val="0"/>
      <w:divBdr>
        <w:top w:val="none" w:sz="0" w:space="0" w:color="auto"/>
        <w:left w:val="none" w:sz="0" w:space="0" w:color="auto"/>
        <w:bottom w:val="none" w:sz="0" w:space="0" w:color="auto"/>
        <w:right w:val="none" w:sz="0" w:space="0" w:color="auto"/>
      </w:divBdr>
    </w:div>
    <w:div w:id="652180263">
      <w:bodyDiv w:val="1"/>
      <w:marLeft w:val="0"/>
      <w:marRight w:val="0"/>
      <w:marTop w:val="0"/>
      <w:marBottom w:val="0"/>
      <w:divBdr>
        <w:top w:val="none" w:sz="0" w:space="0" w:color="auto"/>
        <w:left w:val="none" w:sz="0" w:space="0" w:color="auto"/>
        <w:bottom w:val="none" w:sz="0" w:space="0" w:color="auto"/>
        <w:right w:val="none" w:sz="0" w:space="0" w:color="auto"/>
      </w:divBdr>
    </w:div>
    <w:div w:id="656878621">
      <w:bodyDiv w:val="1"/>
      <w:marLeft w:val="0"/>
      <w:marRight w:val="0"/>
      <w:marTop w:val="0"/>
      <w:marBottom w:val="0"/>
      <w:divBdr>
        <w:top w:val="none" w:sz="0" w:space="0" w:color="auto"/>
        <w:left w:val="none" w:sz="0" w:space="0" w:color="auto"/>
        <w:bottom w:val="none" w:sz="0" w:space="0" w:color="auto"/>
        <w:right w:val="none" w:sz="0" w:space="0" w:color="auto"/>
      </w:divBdr>
    </w:div>
    <w:div w:id="684408673">
      <w:bodyDiv w:val="1"/>
      <w:marLeft w:val="0"/>
      <w:marRight w:val="0"/>
      <w:marTop w:val="0"/>
      <w:marBottom w:val="0"/>
      <w:divBdr>
        <w:top w:val="none" w:sz="0" w:space="0" w:color="auto"/>
        <w:left w:val="none" w:sz="0" w:space="0" w:color="auto"/>
        <w:bottom w:val="none" w:sz="0" w:space="0" w:color="auto"/>
        <w:right w:val="none" w:sz="0" w:space="0" w:color="auto"/>
      </w:divBdr>
    </w:div>
    <w:div w:id="694236358">
      <w:bodyDiv w:val="1"/>
      <w:marLeft w:val="0"/>
      <w:marRight w:val="0"/>
      <w:marTop w:val="0"/>
      <w:marBottom w:val="0"/>
      <w:divBdr>
        <w:top w:val="none" w:sz="0" w:space="0" w:color="auto"/>
        <w:left w:val="none" w:sz="0" w:space="0" w:color="auto"/>
        <w:bottom w:val="none" w:sz="0" w:space="0" w:color="auto"/>
        <w:right w:val="none" w:sz="0" w:space="0" w:color="auto"/>
      </w:divBdr>
    </w:div>
    <w:div w:id="710691934">
      <w:bodyDiv w:val="1"/>
      <w:marLeft w:val="0"/>
      <w:marRight w:val="0"/>
      <w:marTop w:val="0"/>
      <w:marBottom w:val="0"/>
      <w:divBdr>
        <w:top w:val="none" w:sz="0" w:space="0" w:color="auto"/>
        <w:left w:val="none" w:sz="0" w:space="0" w:color="auto"/>
        <w:bottom w:val="none" w:sz="0" w:space="0" w:color="auto"/>
        <w:right w:val="none" w:sz="0" w:space="0" w:color="auto"/>
      </w:divBdr>
    </w:div>
    <w:div w:id="717628441">
      <w:bodyDiv w:val="1"/>
      <w:marLeft w:val="0"/>
      <w:marRight w:val="0"/>
      <w:marTop w:val="0"/>
      <w:marBottom w:val="0"/>
      <w:divBdr>
        <w:top w:val="none" w:sz="0" w:space="0" w:color="auto"/>
        <w:left w:val="none" w:sz="0" w:space="0" w:color="auto"/>
        <w:bottom w:val="none" w:sz="0" w:space="0" w:color="auto"/>
        <w:right w:val="none" w:sz="0" w:space="0" w:color="auto"/>
      </w:divBdr>
    </w:div>
    <w:div w:id="747924207">
      <w:bodyDiv w:val="1"/>
      <w:marLeft w:val="0"/>
      <w:marRight w:val="0"/>
      <w:marTop w:val="0"/>
      <w:marBottom w:val="0"/>
      <w:divBdr>
        <w:top w:val="none" w:sz="0" w:space="0" w:color="auto"/>
        <w:left w:val="none" w:sz="0" w:space="0" w:color="auto"/>
        <w:bottom w:val="none" w:sz="0" w:space="0" w:color="auto"/>
        <w:right w:val="none" w:sz="0" w:space="0" w:color="auto"/>
      </w:divBdr>
    </w:div>
    <w:div w:id="757750159">
      <w:bodyDiv w:val="1"/>
      <w:marLeft w:val="0"/>
      <w:marRight w:val="0"/>
      <w:marTop w:val="0"/>
      <w:marBottom w:val="0"/>
      <w:divBdr>
        <w:top w:val="none" w:sz="0" w:space="0" w:color="auto"/>
        <w:left w:val="none" w:sz="0" w:space="0" w:color="auto"/>
        <w:bottom w:val="none" w:sz="0" w:space="0" w:color="auto"/>
        <w:right w:val="none" w:sz="0" w:space="0" w:color="auto"/>
      </w:divBdr>
    </w:div>
    <w:div w:id="763845444">
      <w:bodyDiv w:val="1"/>
      <w:marLeft w:val="0"/>
      <w:marRight w:val="0"/>
      <w:marTop w:val="0"/>
      <w:marBottom w:val="0"/>
      <w:divBdr>
        <w:top w:val="none" w:sz="0" w:space="0" w:color="auto"/>
        <w:left w:val="none" w:sz="0" w:space="0" w:color="auto"/>
        <w:bottom w:val="none" w:sz="0" w:space="0" w:color="auto"/>
        <w:right w:val="none" w:sz="0" w:space="0" w:color="auto"/>
      </w:divBdr>
    </w:div>
    <w:div w:id="775977465">
      <w:bodyDiv w:val="1"/>
      <w:marLeft w:val="0"/>
      <w:marRight w:val="0"/>
      <w:marTop w:val="0"/>
      <w:marBottom w:val="0"/>
      <w:divBdr>
        <w:top w:val="none" w:sz="0" w:space="0" w:color="auto"/>
        <w:left w:val="none" w:sz="0" w:space="0" w:color="auto"/>
        <w:bottom w:val="none" w:sz="0" w:space="0" w:color="auto"/>
        <w:right w:val="none" w:sz="0" w:space="0" w:color="auto"/>
      </w:divBdr>
    </w:div>
    <w:div w:id="821429454">
      <w:bodyDiv w:val="1"/>
      <w:marLeft w:val="0"/>
      <w:marRight w:val="0"/>
      <w:marTop w:val="0"/>
      <w:marBottom w:val="0"/>
      <w:divBdr>
        <w:top w:val="none" w:sz="0" w:space="0" w:color="auto"/>
        <w:left w:val="none" w:sz="0" w:space="0" w:color="auto"/>
        <w:bottom w:val="none" w:sz="0" w:space="0" w:color="auto"/>
        <w:right w:val="none" w:sz="0" w:space="0" w:color="auto"/>
      </w:divBdr>
    </w:div>
    <w:div w:id="825054250">
      <w:bodyDiv w:val="1"/>
      <w:marLeft w:val="0"/>
      <w:marRight w:val="0"/>
      <w:marTop w:val="0"/>
      <w:marBottom w:val="0"/>
      <w:divBdr>
        <w:top w:val="none" w:sz="0" w:space="0" w:color="auto"/>
        <w:left w:val="none" w:sz="0" w:space="0" w:color="auto"/>
        <w:bottom w:val="none" w:sz="0" w:space="0" w:color="auto"/>
        <w:right w:val="none" w:sz="0" w:space="0" w:color="auto"/>
      </w:divBdr>
    </w:div>
    <w:div w:id="855772906">
      <w:bodyDiv w:val="1"/>
      <w:marLeft w:val="0"/>
      <w:marRight w:val="0"/>
      <w:marTop w:val="0"/>
      <w:marBottom w:val="0"/>
      <w:divBdr>
        <w:top w:val="none" w:sz="0" w:space="0" w:color="auto"/>
        <w:left w:val="none" w:sz="0" w:space="0" w:color="auto"/>
        <w:bottom w:val="none" w:sz="0" w:space="0" w:color="auto"/>
        <w:right w:val="none" w:sz="0" w:space="0" w:color="auto"/>
      </w:divBdr>
    </w:div>
    <w:div w:id="858154638">
      <w:bodyDiv w:val="1"/>
      <w:marLeft w:val="0"/>
      <w:marRight w:val="0"/>
      <w:marTop w:val="0"/>
      <w:marBottom w:val="0"/>
      <w:divBdr>
        <w:top w:val="none" w:sz="0" w:space="0" w:color="auto"/>
        <w:left w:val="none" w:sz="0" w:space="0" w:color="auto"/>
        <w:bottom w:val="none" w:sz="0" w:space="0" w:color="auto"/>
        <w:right w:val="none" w:sz="0" w:space="0" w:color="auto"/>
      </w:divBdr>
    </w:div>
    <w:div w:id="872423213">
      <w:bodyDiv w:val="1"/>
      <w:marLeft w:val="0"/>
      <w:marRight w:val="0"/>
      <w:marTop w:val="0"/>
      <w:marBottom w:val="0"/>
      <w:divBdr>
        <w:top w:val="none" w:sz="0" w:space="0" w:color="auto"/>
        <w:left w:val="none" w:sz="0" w:space="0" w:color="auto"/>
        <w:bottom w:val="none" w:sz="0" w:space="0" w:color="auto"/>
        <w:right w:val="none" w:sz="0" w:space="0" w:color="auto"/>
      </w:divBdr>
    </w:div>
    <w:div w:id="874777726">
      <w:bodyDiv w:val="1"/>
      <w:marLeft w:val="0"/>
      <w:marRight w:val="0"/>
      <w:marTop w:val="0"/>
      <w:marBottom w:val="0"/>
      <w:divBdr>
        <w:top w:val="none" w:sz="0" w:space="0" w:color="auto"/>
        <w:left w:val="none" w:sz="0" w:space="0" w:color="auto"/>
        <w:bottom w:val="none" w:sz="0" w:space="0" w:color="auto"/>
        <w:right w:val="none" w:sz="0" w:space="0" w:color="auto"/>
      </w:divBdr>
    </w:div>
    <w:div w:id="875846722">
      <w:bodyDiv w:val="1"/>
      <w:marLeft w:val="0"/>
      <w:marRight w:val="0"/>
      <w:marTop w:val="0"/>
      <w:marBottom w:val="0"/>
      <w:divBdr>
        <w:top w:val="none" w:sz="0" w:space="0" w:color="auto"/>
        <w:left w:val="none" w:sz="0" w:space="0" w:color="auto"/>
        <w:bottom w:val="none" w:sz="0" w:space="0" w:color="auto"/>
        <w:right w:val="none" w:sz="0" w:space="0" w:color="auto"/>
      </w:divBdr>
    </w:div>
    <w:div w:id="892618315">
      <w:bodyDiv w:val="1"/>
      <w:marLeft w:val="0"/>
      <w:marRight w:val="0"/>
      <w:marTop w:val="0"/>
      <w:marBottom w:val="0"/>
      <w:divBdr>
        <w:top w:val="none" w:sz="0" w:space="0" w:color="auto"/>
        <w:left w:val="none" w:sz="0" w:space="0" w:color="auto"/>
        <w:bottom w:val="none" w:sz="0" w:space="0" w:color="auto"/>
        <w:right w:val="none" w:sz="0" w:space="0" w:color="auto"/>
      </w:divBdr>
    </w:div>
    <w:div w:id="913316220">
      <w:bodyDiv w:val="1"/>
      <w:marLeft w:val="0"/>
      <w:marRight w:val="0"/>
      <w:marTop w:val="0"/>
      <w:marBottom w:val="0"/>
      <w:divBdr>
        <w:top w:val="none" w:sz="0" w:space="0" w:color="auto"/>
        <w:left w:val="none" w:sz="0" w:space="0" w:color="auto"/>
        <w:bottom w:val="none" w:sz="0" w:space="0" w:color="auto"/>
        <w:right w:val="none" w:sz="0" w:space="0" w:color="auto"/>
      </w:divBdr>
    </w:div>
    <w:div w:id="953708495">
      <w:bodyDiv w:val="1"/>
      <w:marLeft w:val="0"/>
      <w:marRight w:val="0"/>
      <w:marTop w:val="0"/>
      <w:marBottom w:val="0"/>
      <w:divBdr>
        <w:top w:val="none" w:sz="0" w:space="0" w:color="auto"/>
        <w:left w:val="none" w:sz="0" w:space="0" w:color="auto"/>
        <w:bottom w:val="none" w:sz="0" w:space="0" w:color="auto"/>
        <w:right w:val="none" w:sz="0" w:space="0" w:color="auto"/>
      </w:divBdr>
    </w:div>
    <w:div w:id="965894944">
      <w:bodyDiv w:val="1"/>
      <w:marLeft w:val="0"/>
      <w:marRight w:val="0"/>
      <w:marTop w:val="0"/>
      <w:marBottom w:val="0"/>
      <w:divBdr>
        <w:top w:val="none" w:sz="0" w:space="0" w:color="auto"/>
        <w:left w:val="none" w:sz="0" w:space="0" w:color="auto"/>
        <w:bottom w:val="none" w:sz="0" w:space="0" w:color="auto"/>
        <w:right w:val="none" w:sz="0" w:space="0" w:color="auto"/>
      </w:divBdr>
    </w:div>
    <w:div w:id="968129828">
      <w:bodyDiv w:val="1"/>
      <w:marLeft w:val="0"/>
      <w:marRight w:val="0"/>
      <w:marTop w:val="0"/>
      <w:marBottom w:val="0"/>
      <w:divBdr>
        <w:top w:val="none" w:sz="0" w:space="0" w:color="auto"/>
        <w:left w:val="none" w:sz="0" w:space="0" w:color="auto"/>
        <w:bottom w:val="none" w:sz="0" w:space="0" w:color="auto"/>
        <w:right w:val="none" w:sz="0" w:space="0" w:color="auto"/>
      </w:divBdr>
    </w:div>
    <w:div w:id="970937587">
      <w:bodyDiv w:val="1"/>
      <w:marLeft w:val="0"/>
      <w:marRight w:val="0"/>
      <w:marTop w:val="0"/>
      <w:marBottom w:val="0"/>
      <w:divBdr>
        <w:top w:val="none" w:sz="0" w:space="0" w:color="auto"/>
        <w:left w:val="none" w:sz="0" w:space="0" w:color="auto"/>
        <w:bottom w:val="none" w:sz="0" w:space="0" w:color="auto"/>
        <w:right w:val="none" w:sz="0" w:space="0" w:color="auto"/>
      </w:divBdr>
    </w:div>
    <w:div w:id="978924515">
      <w:bodyDiv w:val="1"/>
      <w:marLeft w:val="0"/>
      <w:marRight w:val="0"/>
      <w:marTop w:val="0"/>
      <w:marBottom w:val="0"/>
      <w:divBdr>
        <w:top w:val="none" w:sz="0" w:space="0" w:color="auto"/>
        <w:left w:val="none" w:sz="0" w:space="0" w:color="auto"/>
        <w:bottom w:val="none" w:sz="0" w:space="0" w:color="auto"/>
        <w:right w:val="none" w:sz="0" w:space="0" w:color="auto"/>
      </w:divBdr>
    </w:div>
    <w:div w:id="989141485">
      <w:bodyDiv w:val="1"/>
      <w:marLeft w:val="0"/>
      <w:marRight w:val="0"/>
      <w:marTop w:val="0"/>
      <w:marBottom w:val="0"/>
      <w:divBdr>
        <w:top w:val="none" w:sz="0" w:space="0" w:color="auto"/>
        <w:left w:val="none" w:sz="0" w:space="0" w:color="auto"/>
        <w:bottom w:val="none" w:sz="0" w:space="0" w:color="auto"/>
        <w:right w:val="none" w:sz="0" w:space="0" w:color="auto"/>
      </w:divBdr>
    </w:div>
    <w:div w:id="992215679">
      <w:bodyDiv w:val="1"/>
      <w:marLeft w:val="0"/>
      <w:marRight w:val="0"/>
      <w:marTop w:val="0"/>
      <w:marBottom w:val="0"/>
      <w:divBdr>
        <w:top w:val="none" w:sz="0" w:space="0" w:color="auto"/>
        <w:left w:val="none" w:sz="0" w:space="0" w:color="auto"/>
        <w:bottom w:val="none" w:sz="0" w:space="0" w:color="auto"/>
        <w:right w:val="none" w:sz="0" w:space="0" w:color="auto"/>
      </w:divBdr>
    </w:div>
    <w:div w:id="1004556983">
      <w:bodyDiv w:val="1"/>
      <w:marLeft w:val="0"/>
      <w:marRight w:val="0"/>
      <w:marTop w:val="0"/>
      <w:marBottom w:val="0"/>
      <w:divBdr>
        <w:top w:val="none" w:sz="0" w:space="0" w:color="auto"/>
        <w:left w:val="none" w:sz="0" w:space="0" w:color="auto"/>
        <w:bottom w:val="none" w:sz="0" w:space="0" w:color="auto"/>
        <w:right w:val="none" w:sz="0" w:space="0" w:color="auto"/>
      </w:divBdr>
    </w:div>
    <w:div w:id="1004622952">
      <w:bodyDiv w:val="1"/>
      <w:marLeft w:val="0"/>
      <w:marRight w:val="0"/>
      <w:marTop w:val="0"/>
      <w:marBottom w:val="0"/>
      <w:divBdr>
        <w:top w:val="none" w:sz="0" w:space="0" w:color="auto"/>
        <w:left w:val="none" w:sz="0" w:space="0" w:color="auto"/>
        <w:bottom w:val="none" w:sz="0" w:space="0" w:color="auto"/>
        <w:right w:val="none" w:sz="0" w:space="0" w:color="auto"/>
      </w:divBdr>
    </w:div>
    <w:div w:id="1028874356">
      <w:bodyDiv w:val="1"/>
      <w:marLeft w:val="0"/>
      <w:marRight w:val="0"/>
      <w:marTop w:val="0"/>
      <w:marBottom w:val="0"/>
      <w:divBdr>
        <w:top w:val="none" w:sz="0" w:space="0" w:color="auto"/>
        <w:left w:val="none" w:sz="0" w:space="0" w:color="auto"/>
        <w:bottom w:val="none" w:sz="0" w:space="0" w:color="auto"/>
        <w:right w:val="none" w:sz="0" w:space="0" w:color="auto"/>
      </w:divBdr>
    </w:div>
    <w:div w:id="1035040919">
      <w:bodyDiv w:val="1"/>
      <w:marLeft w:val="0"/>
      <w:marRight w:val="0"/>
      <w:marTop w:val="0"/>
      <w:marBottom w:val="0"/>
      <w:divBdr>
        <w:top w:val="none" w:sz="0" w:space="0" w:color="auto"/>
        <w:left w:val="none" w:sz="0" w:space="0" w:color="auto"/>
        <w:bottom w:val="none" w:sz="0" w:space="0" w:color="auto"/>
        <w:right w:val="none" w:sz="0" w:space="0" w:color="auto"/>
      </w:divBdr>
    </w:div>
    <w:div w:id="1041977628">
      <w:bodyDiv w:val="1"/>
      <w:marLeft w:val="0"/>
      <w:marRight w:val="0"/>
      <w:marTop w:val="0"/>
      <w:marBottom w:val="0"/>
      <w:divBdr>
        <w:top w:val="none" w:sz="0" w:space="0" w:color="auto"/>
        <w:left w:val="none" w:sz="0" w:space="0" w:color="auto"/>
        <w:bottom w:val="none" w:sz="0" w:space="0" w:color="auto"/>
        <w:right w:val="none" w:sz="0" w:space="0" w:color="auto"/>
      </w:divBdr>
    </w:div>
    <w:div w:id="1053623356">
      <w:bodyDiv w:val="1"/>
      <w:marLeft w:val="0"/>
      <w:marRight w:val="0"/>
      <w:marTop w:val="0"/>
      <w:marBottom w:val="0"/>
      <w:divBdr>
        <w:top w:val="none" w:sz="0" w:space="0" w:color="auto"/>
        <w:left w:val="none" w:sz="0" w:space="0" w:color="auto"/>
        <w:bottom w:val="none" w:sz="0" w:space="0" w:color="auto"/>
        <w:right w:val="none" w:sz="0" w:space="0" w:color="auto"/>
      </w:divBdr>
    </w:div>
    <w:div w:id="1069233065">
      <w:bodyDiv w:val="1"/>
      <w:marLeft w:val="0"/>
      <w:marRight w:val="0"/>
      <w:marTop w:val="0"/>
      <w:marBottom w:val="0"/>
      <w:divBdr>
        <w:top w:val="none" w:sz="0" w:space="0" w:color="auto"/>
        <w:left w:val="none" w:sz="0" w:space="0" w:color="auto"/>
        <w:bottom w:val="none" w:sz="0" w:space="0" w:color="auto"/>
        <w:right w:val="none" w:sz="0" w:space="0" w:color="auto"/>
      </w:divBdr>
    </w:div>
    <w:div w:id="1097602851">
      <w:bodyDiv w:val="1"/>
      <w:marLeft w:val="0"/>
      <w:marRight w:val="0"/>
      <w:marTop w:val="0"/>
      <w:marBottom w:val="0"/>
      <w:divBdr>
        <w:top w:val="none" w:sz="0" w:space="0" w:color="auto"/>
        <w:left w:val="none" w:sz="0" w:space="0" w:color="auto"/>
        <w:bottom w:val="none" w:sz="0" w:space="0" w:color="auto"/>
        <w:right w:val="none" w:sz="0" w:space="0" w:color="auto"/>
      </w:divBdr>
    </w:div>
    <w:div w:id="1141187644">
      <w:bodyDiv w:val="1"/>
      <w:marLeft w:val="0"/>
      <w:marRight w:val="0"/>
      <w:marTop w:val="0"/>
      <w:marBottom w:val="0"/>
      <w:divBdr>
        <w:top w:val="none" w:sz="0" w:space="0" w:color="auto"/>
        <w:left w:val="none" w:sz="0" w:space="0" w:color="auto"/>
        <w:bottom w:val="none" w:sz="0" w:space="0" w:color="auto"/>
        <w:right w:val="none" w:sz="0" w:space="0" w:color="auto"/>
      </w:divBdr>
    </w:div>
    <w:div w:id="1160387179">
      <w:bodyDiv w:val="1"/>
      <w:marLeft w:val="0"/>
      <w:marRight w:val="0"/>
      <w:marTop w:val="0"/>
      <w:marBottom w:val="0"/>
      <w:divBdr>
        <w:top w:val="none" w:sz="0" w:space="0" w:color="auto"/>
        <w:left w:val="none" w:sz="0" w:space="0" w:color="auto"/>
        <w:bottom w:val="none" w:sz="0" w:space="0" w:color="auto"/>
        <w:right w:val="none" w:sz="0" w:space="0" w:color="auto"/>
      </w:divBdr>
    </w:div>
    <w:div w:id="1183134130">
      <w:bodyDiv w:val="1"/>
      <w:marLeft w:val="0"/>
      <w:marRight w:val="0"/>
      <w:marTop w:val="0"/>
      <w:marBottom w:val="0"/>
      <w:divBdr>
        <w:top w:val="none" w:sz="0" w:space="0" w:color="auto"/>
        <w:left w:val="none" w:sz="0" w:space="0" w:color="auto"/>
        <w:bottom w:val="none" w:sz="0" w:space="0" w:color="auto"/>
        <w:right w:val="none" w:sz="0" w:space="0" w:color="auto"/>
      </w:divBdr>
    </w:div>
    <w:div w:id="1215855145">
      <w:bodyDiv w:val="1"/>
      <w:marLeft w:val="0"/>
      <w:marRight w:val="0"/>
      <w:marTop w:val="0"/>
      <w:marBottom w:val="0"/>
      <w:divBdr>
        <w:top w:val="none" w:sz="0" w:space="0" w:color="auto"/>
        <w:left w:val="none" w:sz="0" w:space="0" w:color="auto"/>
        <w:bottom w:val="none" w:sz="0" w:space="0" w:color="auto"/>
        <w:right w:val="none" w:sz="0" w:space="0" w:color="auto"/>
      </w:divBdr>
    </w:div>
    <w:div w:id="1233470087">
      <w:bodyDiv w:val="1"/>
      <w:marLeft w:val="0"/>
      <w:marRight w:val="0"/>
      <w:marTop w:val="0"/>
      <w:marBottom w:val="0"/>
      <w:divBdr>
        <w:top w:val="none" w:sz="0" w:space="0" w:color="auto"/>
        <w:left w:val="none" w:sz="0" w:space="0" w:color="auto"/>
        <w:bottom w:val="none" w:sz="0" w:space="0" w:color="auto"/>
        <w:right w:val="none" w:sz="0" w:space="0" w:color="auto"/>
      </w:divBdr>
    </w:div>
    <w:div w:id="1236236697">
      <w:bodyDiv w:val="1"/>
      <w:marLeft w:val="0"/>
      <w:marRight w:val="0"/>
      <w:marTop w:val="0"/>
      <w:marBottom w:val="0"/>
      <w:divBdr>
        <w:top w:val="none" w:sz="0" w:space="0" w:color="auto"/>
        <w:left w:val="none" w:sz="0" w:space="0" w:color="auto"/>
        <w:bottom w:val="none" w:sz="0" w:space="0" w:color="auto"/>
        <w:right w:val="none" w:sz="0" w:space="0" w:color="auto"/>
      </w:divBdr>
    </w:div>
    <w:div w:id="1260531324">
      <w:bodyDiv w:val="1"/>
      <w:marLeft w:val="0"/>
      <w:marRight w:val="0"/>
      <w:marTop w:val="0"/>
      <w:marBottom w:val="0"/>
      <w:divBdr>
        <w:top w:val="none" w:sz="0" w:space="0" w:color="auto"/>
        <w:left w:val="none" w:sz="0" w:space="0" w:color="auto"/>
        <w:bottom w:val="none" w:sz="0" w:space="0" w:color="auto"/>
        <w:right w:val="none" w:sz="0" w:space="0" w:color="auto"/>
      </w:divBdr>
    </w:div>
    <w:div w:id="1299920102">
      <w:bodyDiv w:val="1"/>
      <w:marLeft w:val="0"/>
      <w:marRight w:val="0"/>
      <w:marTop w:val="0"/>
      <w:marBottom w:val="0"/>
      <w:divBdr>
        <w:top w:val="none" w:sz="0" w:space="0" w:color="auto"/>
        <w:left w:val="none" w:sz="0" w:space="0" w:color="auto"/>
        <w:bottom w:val="none" w:sz="0" w:space="0" w:color="auto"/>
        <w:right w:val="none" w:sz="0" w:space="0" w:color="auto"/>
      </w:divBdr>
    </w:div>
    <w:div w:id="1325431305">
      <w:bodyDiv w:val="1"/>
      <w:marLeft w:val="0"/>
      <w:marRight w:val="0"/>
      <w:marTop w:val="0"/>
      <w:marBottom w:val="0"/>
      <w:divBdr>
        <w:top w:val="none" w:sz="0" w:space="0" w:color="auto"/>
        <w:left w:val="none" w:sz="0" w:space="0" w:color="auto"/>
        <w:bottom w:val="none" w:sz="0" w:space="0" w:color="auto"/>
        <w:right w:val="none" w:sz="0" w:space="0" w:color="auto"/>
      </w:divBdr>
    </w:div>
    <w:div w:id="1333335682">
      <w:bodyDiv w:val="1"/>
      <w:marLeft w:val="0"/>
      <w:marRight w:val="0"/>
      <w:marTop w:val="0"/>
      <w:marBottom w:val="0"/>
      <w:divBdr>
        <w:top w:val="none" w:sz="0" w:space="0" w:color="auto"/>
        <w:left w:val="none" w:sz="0" w:space="0" w:color="auto"/>
        <w:bottom w:val="none" w:sz="0" w:space="0" w:color="auto"/>
        <w:right w:val="none" w:sz="0" w:space="0" w:color="auto"/>
      </w:divBdr>
    </w:div>
    <w:div w:id="1355421340">
      <w:bodyDiv w:val="1"/>
      <w:marLeft w:val="0"/>
      <w:marRight w:val="0"/>
      <w:marTop w:val="0"/>
      <w:marBottom w:val="0"/>
      <w:divBdr>
        <w:top w:val="none" w:sz="0" w:space="0" w:color="auto"/>
        <w:left w:val="none" w:sz="0" w:space="0" w:color="auto"/>
        <w:bottom w:val="none" w:sz="0" w:space="0" w:color="auto"/>
        <w:right w:val="none" w:sz="0" w:space="0" w:color="auto"/>
      </w:divBdr>
    </w:div>
    <w:div w:id="1379427293">
      <w:bodyDiv w:val="1"/>
      <w:marLeft w:val="0"/>
      <w:marRight w:val="0"/>
      <w:marTop w:val="0"/>
      <w:marBottom w:val="0"/>
      <w:divBdr>
        <w:top w:val="none" w:sz="0" w:space="0" w:color="auto"/>
        <w:left w:val="none" w:sz="0" w:space="0" w:color="auto"/>
        <w:bottom w:val="none" w:sz="0" w:space="0" w:color="auto"/>
        <w:right w:val="none" w:sz="0" w:space="0" w:color="auto"/>
      </w:divBdr>
    </w:div>
    <w:div w:id="1384983565">
      <w:bodyDiv w:val="1"/>
      <w:marLeft w:val="0"/>
      <w:marRight w:val="0"/>
      <w:marTop w:val="0"/>
      <w:marBottom w:val="0"/>
      <w:divBdr>
        <w:top w:val="none" w:sz="0" w:space="0" w:color="auto"/>
        <w:left w:val="none" w:sz="0" w:space="0" w:color="auto"/>
        <w:bottom w:val="none" w:sz="0" w:space="0" w:color="auto"/>
        <w:right w:val="none" w:sz="0" w:space="0" w:color="auto"/>
      </w:divBdr>
    </w:div>
    <w:div w:id="1393893446">
      <w:bodyDiv w:val="1"/>
      <w:marLeft w:val="0"/>
      <w:marRight w:val="0"/>
      <w:marTop w:val="0"/>
      <w:marBottom w:val="0"/>
      <w:divBdr>
        <w:top w:val="none" w:sz="0" w:space="0" w:color="auto"/>
        <w:left w:val="none" w:sz="0" w:space="0" w:color="auto"/>
        <w:bottom w:val="none" w:sz="0" w:space="0" w:color="auto"/>
        <w:right w:val="none" w:sz="0" w:space="0" w:color="auto"/>
      </w:divBdr>
    </w:div>
    <w:div w:id="1447961596">
      <w:bodyDiv w:val="1"/>
      <w:marLeft w:val="0"/>
      <w:marRight w:val="0"/>
      <w:marTop w:val="0"/>
      <w:marBottom w:val="0"/>
      <w:divBdr>
        <w:top w:val="none" w:sz="0" w:space="0" w:color="auto"/>
        <w:left w:val="none" w:sz="0" w:space="0" w:color="auto"/>
        <w:bottom w:val="none" w:sz="0" w:space="0" w:color="auto"/>
        <w:right w:val="none" w:sz="0" w:space="0" w:color="auto"/>
      </w:divBdr>
    </w:div>
    <w:div w:id="1491363362">
      <w:bodyDiv w:val="1"/>
      <w:marLeft w:val="0"/>
      <w:marRight w:val="0"/>
      <w:marTop w:val="0"/>
      <w:marBottom w:val="0"/>
      <w:divBdr>
        <w:top w:val="none" w:sz="0" w:space="0" w:color="auto"/>
        <w:left w:val="none" w:sz="0" w:space="0" w:color="auto"/>
        <w:bottom w:val="none" w:sz="0" w:space="0" w:color="auto"/>
        <w:right w:val="none" w:sz="0" w:space="0" w:color="auto"/>
      </w:divBdr>
    </w:div>
    <w:div w:id="1505390018">
      <w:bodyDiv w:val="1"/>
      <w:marLeft w:val="0"/>
      <w:marRight w:val="0"/>
      <w:marTop w:val="0"/>
      <w:marBottom w:val="0"/>
      <w:divBdr>
        <w:top w:val="none" w:sz="0" w:space="0" w:color="auto"/>
        <w:left w:val="none" w:sz="0" w:space="0" w:color="auto"/>
        <w:bottom w:val="none" w:sz="0" w:space="0" w:color="auto"/>
        <w:right w:val="none" w:sz="0" w:space="0" w:color="auto"/>
      </w:divBdr>
    </w:div>
    <w:div w:id="1521580833">
      <w:bodyDiv w:val="1"/>
      <w:marLeft w:val="0"/>
      <w:marRight w:val="0"/>
      <w:marTop w:val="0"/>
      <w:marBottom w:val="0"/>
      <w:divBdr>
        <w:top w:val="none" w:sz="0" w:space="0" w:color="auto"/>
        <w:left w:val="none" w:sz="0" w:space="0" w:color="auto"/>
        <w:bottom w:val="none" w:sz="0" w:space="0" w:color="auto"/>
        <w:right w:val="none" w:sz="0" w:space="0" w:color="auto"/>
      </w:divBdr>
    </w:div>
    <w:div w:id="1558007656">
      <w:bodyDiv w:val="1"/>
      <w:marLeft w:val="0"/>
      <w:marRight w:val="0"/>
      <w:marTop w:val="0"/>
      <w:marBottom w:val="0"/>
      <w:divBdr>
        <w:top w:val="none" w:sz="0" w:space="0" w:color="auto"/>
        <w:left w:val="none" w:sz="0" w:space="0" w:color="auto"/>
        <w:bottom w:val="none" w:sz="0" w:space="0" w:color="auto"/>
        <w:right w:val="none" w:sz="0" w:space="0" w:color="auto"/>
      </w:divBdr>
    </w:div>
    <w:div w:id="1578325362">
      <w:bodyDiv w:val="1"/>
      <w:marLeft w:val="0"/>
      <w:marRight w:val="0"/>
      <w:marTop w:val="0"/>
      <w:marBottom w:val="0"/>
      <w:divBdr>
        <w:top w:val="none" w:sz="0" w:space="0" w:color="auto"/>
        <w:left w:val="none" w:sz="0" w:space="0" w:color="auto"/>
        <w:bottom w:val="none" w:sz="0" w:space="0" w:color="auto"/>
        <w:right w:val="none" w:sz="0" w:space="0" w:color="auto"/>
      </w:divBdr>
    </w:div>
    <w:div w:id="1582061979">
      <w:bodyDiv w:val="1"/>
      <w:marLeft w:val="0"/>
      <w:marRight w:val="0"/>
      <w:marTop w:val="0"/>
      <w:marBottom w:val="0"/>
      <w:divBdr>
        <w:top w:val="none" w:sz="0" w:space="0" w:color="auto"/>
        <w:left w:val="none" w:sz="0" w:space="0" w:color="auto"/>
        <w:bottom w:val="none" w:sz="0" w:space="0" w:color="auto"/>
        <w:right w:val="none" w:sz="0" w:space="0" w:color="auto"/>
      </w:divBdr>
    </w:div>
    <w:div w:id="1608658157">
      <w:bodyDiv w:val="1"/>
      <w:marLeft w:val="0"/>
      <w:marRight w:val="0"/>
      <w:marTop w:val="0"/>
      <w:marBottom w:val="0"/>
      <w:divBdr>
        <w:top w:val="none" w:sz="0" w:space="0" w:color="auto"/>
        <w:left w:val="none" w:sz="0" w:space="0" w:color="auto"/>
        <w:bottom w:val="none" w:sz="0" w:space="0" w:color="auto"/>
        <w:right w:val="none" w:sz="0" w:space="0" w:color="auto"/>
      </w:divBdr>
    </w:div>
    <w:div w:id="1611663621">
      <w:bodyDiv w:val="1"/>
      <w:marLeft w:val="0"/>
      <w:marRight w:val="0"/>
      <w:marTop w:val="0"/>
      <w:marBottom w:val="0"/>
      <w:divBdr>
        <w:top w:val="none" w:sz="0" w:space="0" w:color="auto"/>
        <w:left w:val="none" w:sz="0" w:space="0" w:color="auto"/>
        <w:bottom w:val="none" w:sz="0" w:space="0" w:color="auto"/>
        <w:right w:val="none" w:sz="0" w:space="0" w:color="auto"/>
      </w:divBdr>
    </w:div>
    <w:div w:id="1699352936">
      <w:bodyDiv w:val="1"/>
      <w:marLeft w:val="0"/>
      <w:marRight w:val="0"/>
      <w:marTop w:val="0"/>
      <w:marBottom w:val="0"/>
      <w:divBdr>
        <w:top w:val="none" w:sz="0" w:space="0" w:color="auto"/>
        <w:left w:val="none" w:sz="0" w:space="0" w:color="auto"/>
        <w:bottom w:val="none" w:sz="0" w:space="0" w:color="auto"/>
        <w:right w:val="none" w:sz="0" w:space="0" w:color="auto"/>
      </w:divBdr>
    </w:div>
    <w:div w:id="1721052104">
      <w:bodyDiv w:val="1"/>
      <w:marLeft w:val="0"/>
      <w:marRight w:val="0"/>
      <w:marTop w:val="0"/>
      <w:marBottom w:val="0"/>
      <w:divBdr>
        <w:top w:val="none" w:sz="0" w:space="0" w:color="auto"/>
        <w:left w:val="none" w:sz="0" w:space="0" w:color="auto"/>
        <w:bottom w:val="none" w:sz="0" w:space="0" w:color="auto"/>
        <w:right w:val="none" w:sz="0" w:space="0" w:color="auto"/>
      </w:divBdr>
    </w:div>
    <w:div w:id="1747532353">
      <w:bodyDiv w:val="1"/>
      <w:marLeft w:val="0"/>
      <w:marRight w:val="0"/>
      <w:marTop w:val="0"/>
      <w:marBottom w:val="0"/>
      <w:divBdr>
        <w:top w:val="none" w:sz="0" w:space="0" w:color="auto"/>
        <w:left w:val="none" w:sz="0" w:space="0" w:color="auto"/>
        <w:bottom w:val="none" w:sz="0" w:space="0" w:color="auto"/>
        <w:right w:val="none" w:sz="0" w:space="0" w:color="auto"/>
      </w:divBdr>
    </w:div>
    <w:div w:id="1752658062">
      <w:bodyDiv w:val="1"/>
      <w:marLeft w:val="0"/>
      <w:marRight w:val="0"/>
      <w:marTop w:val="0"/>
      <w:marBottom w:val="0"/>
      <w:divBdr>
        <w:top w:val="none" w:sz="0" w:space="0" w:color="auto"/>
        <w:left w:val="none" w:sz="0" w:space="0" w:color="auto"/>
        <w:bottom w:val="none" w:sz="0" w:space="0" w:color="auto"/>
        <w:right w:val="none" w:sz="0" w:space="0" w:color="auto"/>
      </w:divBdr>
    </w:div>
    <w:div w:id="1773552570">
      <w:bodyDiv w:val="1"/>
      <w:marLeft w:val="0"/>
      <w:marRight w:val="0"/>
      <w:marTop w:val="0"/>
      <w:marBottom w:val="0"/>
      <w:divBdr>
        <w:top w:val="none" w:sz="0" w:space="0" w:color="auto"/>
        <w:left w:val="none" w:sz="0" w:space="0" w:color="auto"/>
        <w:bottom w:val="none" w:sz="0" w:space="0" w:color="auto"/>
        <w:right w:val="none" w:sz="0" w:space="0" w:color="auto"/>
      </w:divBdr>
    </w:div>
    <w:div w:id="1867910400">
      <w:bodyDiv w:val="1"/>
      <w:marLeft w:val="0"/>
      <w:marRight w:val="0"/>
      <w:marTop w:val="0"/>
      <w:marBottom w:val="0"/>
      <w:divBdr>
        <w:top w:val="none" w:sz="0" w:space="0" w:color="auto"/>
        <w:left w:val="none" w:sz="0" w:space="0" w:color="auto"/>
        <w:bottom w:val="none" w:sz="0" w:space="0" w:color="auto"/>
        <w:right w:val="none" w:sz="0" w:space="0" w:color="auto"/>
      </w:divBdr>
    </w:div>
    <w:div w:id="1877035617">
      <w:bodyDiv w:val="1"/>
      <w:marLeft w:val="0"/>
      <w:marRight w:val="0"/>
      <w:marTop w:val="0"/>
      <w:marBottom w:val="0"/>
      <w:divBdr>
        <w:top w:val="none" w:sz="0" w:space="0" w:color="auto"/>
        <w:left w:val="none" w:sz="0" w:space="0" w:color="auto"/>
        <w:bottom w:val="none" w:sz="0" w:space="0" w:color="auto"/>
        <w:right w:val="none" w:sz="0" w:space="0" w:color="auto"/>
      </w:divBdr>
    </w:div>
    <w:div w:id="1889486196">
      <w:bodyDiv w:val="1"/>
      <w:marLeft w:val="0"/>
      <w:marRight w:val="0"/>
      <w:marTop w:val="0"/>
      <w:marBottom w:val="0"/>
      <w:divBdr>
        <w:top w:val="none" w:sz="0" w:space="0" w:color="auto"/>
        <w:left w:val="none" w:sz="0" w:space="0" w:color="auto"/>
        <w:bottom w:val="none" w:sz="0" w:space="0" w:color="auto"/>
        <w:right w:val="none" w:sz="0" w:space="0" w:color="auto"/>
      </w:divBdr>
    </w:div>
    <w:div w:id="1893886687">
      <w:bodyDiv w:val="1"/>
      <w:marLeft w:val="0"/>
      <w:marRight w:val="0"/>
      <w:marTop w:val="0"/>
      <w:marBottom w:val="0"/>
      <w:divBdr>
        <w:top w:val="none" w:sz="0" w:space="0" w:color="auto"/>
        <w:left w:val="none" w:sz="0" w:space="0" w:color="auto"/>
        <w:bottom w:val="none" w:sz="0" w:space="0" w:color="auto"/>
        <w:right w:val="none" w:sz="0" w:space="0" w:color="auto"/>
      </w:divBdr>
    </w:div>
    <w:div w:id="1902861086">
      <w:bodyDiv w:val="1"/>
      <w:marLeft w:val="0"/>
      <w:marRight w:val="0"/>
      <w:marTop w:val="0"/>
      <w:marBottom w:val="0"/>
      <w:divBdr>
        <w:top w:val="none" w:sz="0" w:space="0" w:color="auto"/>
        <w:left w:val="none" w:sz="0" w:space="0" w:color="auto"/>
        <w:bottom w:val="none" w:sz="0" w:space="0" w:color="auto"/>
        <w:right w:val="none" w:sz="0" w:space="0" w:color="auto"/>
      </w:divBdr>
    </w:div>
    <w:div w:id="1921064123">
      <w:bodyDiv w:val="1"/>
      <w:marLeft w:val="0"/>
      <w:marRight w:val="0"/>
      <w:marTop w:val="0"/>
      <w:marBottom w:val="0"/>
      <w:divBdr>
        <w:top w:val="none" w:sz="0" w:space="0" w:color="auto"/>
        <w:left w:val="none" w:sz="0" w:space="0" w:color="auto"/>
        <w:bottom w:val="none" w:sz="0" w:space="0" w:color="auto"/>
        <w:right w:val="none" w:sz="0" w:space="0" w:color="auto"/>
      </w:divBdr>
    </w:div>
    <w:div w:id="1925338504">
      <w:bodyDiv w:val="1"/>
      <w:marLeft w:val="0"/>
      <w:marRight w:val="0"/>
      <w:marTop w:val="0"/>
      <w:marBottom w:val="0"/>
      <w:divBdr>
        <w:top w:val="none" w:sz="0" w:space="0" w:color="auto"/>
        <w:left w:val="none" w:sz="0" w:space="0" w:color="auto"/>
        <w:bottom w:val="none" w:sz="0" w:space="0" w:color="auto"/>
        <w:right w:val="none" w:sz="0" w:space="0" w:color="auto"/>
      </w:divBdr>
    </w:div>
    <w:div w:id="1948271983">
      <w:bodyDiv w:val="1"/>
      <w:marLeft w:val="0"/>
      <w:marRight w:val="0"/>
      <w:marTop w:val="0"/>
      <w:marBottom w:val="0"/>
      <w:divBdr>
        <w:top w:val="none" w:sz="0" w:space="0" w:color="auto"/>
        <w:left w:val="none" w:sz="0" w:space="0" w:color="auto"/>
        <w:bottom w:val="none" w:sz="0" w:space="0" w:color="auto"/>
        <w:right w:val="none" w:sz="0" w:space="0" w:color="auto"/>
      </w:divBdr>
    </w:div>
    <w:div w:id="1975985597">
      <w:bodyDiv w:val="1"/>
      <w:marLeft w:val="0"/>
      <w:marRight w:val="0"/>
      <w:marTop w:val="0"/>
      <w:marBottom w:val="0"/>
      <w:divBdr>
        <w:top w:val="none" w:sz="0" w:space="0" w:color="auto"/>
        <w:left w:val="none" w:sz="0" w:space="0" w:color="auto"/>
        <w:bottom w:val="none" w:sz="0" w:space="0" w:color="auto"/>
        <w:right w:val="none" w:sz="0" w:space="0" w:color="auto"/>
      </w:divBdr>
    </w:div>
    <w:div w:id="1977252134">
      <w:bodyDiv w:val="1"/>
      <w:marLeft w:val="0"/>
      <w:marRight w:val="0"/>
      <w:marTop w:val="0"/>
      <w:marBottom w:val="0"/>
      <w:divBdr>
        <w:top w:val="none" w:sz="0" w:space="0" w:color="auto"/>
        <w:left w:val="none" w:sz="0" w:space="0" w:color="auto"/>
        <w:bottom w:val="none" w:sz="0" w:space="0" w:color="auto"/>
        <w:right w:val="none" w:sz="0" w:space="0" w:color="auto"/>
      </w:divBdr>
    </w:div>
    <w:div w:id="1986736205">
      <w:bodyDiv w:val="1"/>
      <w:marLeft w:val="0"/>
      <w:marRight w:val="0"/>
      <w:marTop w:val="0"/>
      <w:marBottom w:val="0"/>
      <w:divBdr>
        <w:top w:val="none" w:sz="0" w:space="0" w:color="auto"/>
        <w:left w:val="none" w:sz="0" w:space="0" w:color="auto"/>
        <w:bottom w:val="none" w:sz="0" w:space="0" w:color="auto"/>
        <w:right w:val="none" w:sz="0" w:space="0" w:color="auto"/>
      </w:divBdr>
    </w:div>
    <w:div w:id="2075808765">
      <w:bodyDiv w:val="1"/>
      <w:marLeft w:val="0"/>
      <w:marRight w:val="0"/>
      <w:marTop w:val="0"/>
      <w:marBottom w:val="0"/>
      <w:divBdr>
        <w:top w:val="none" w:sz="0" w:space="0" w:color="auto"/>
        <w:left w:val="none" w:sz="0" w:space="0" w:color="auto"/>
        <w:bottom w:val="none" w:sz="0" w:space="0" w:color="auto"/>
        <w:right w:val="none" w:sz="0" w:space="0" w:color="auto"/>
      </w:divBdr>
    </w:div>
    <w:div w:id="2083678816">
      <w:bodyDiv w:val="1"/>
      <w:marLeft w:val="0"/>
      <w:marRight w:val="0"/>
      <w:marTop w:val="0"/>
      <w:marBottom w:val="0"/>
      <w:divBdr>
        <w:top w:val="none" w:sz="0" w:space="0" w:color="auto"/>
        <w:left w:val="none" w:sz="0" w:space="0" w:color="auto"/>
        <w:bottom w:val="none" w:sz="0" w:space="0" w:color="auto"/>
        <w:right w:val="none" w:sz="0" w:space="0" w:color="auto"/>
      </w:divBdr>
    </w:div>
    <w:div w:id="2100635195">
      <w:bodyDiv w:val="1"/>
      <w:marLeft w:val="0"/>
      <w:marRight w:val="0"/>
      <w:marTop w:val="0"/>
      <w:marBottom w:val="0"/>
      <w:divBdr>
        <w:top w:val="none" w:sz="0" w:space="0" w:color="auto"/>
        <w:left w:val="none" w:sz="0" w:space="0" w:color="auto"/>
        <w:bottom w:val="none" w:sz="0" w:space="0" w:color="auto"/>
        <w:right w:val="none" w:sz="0" w:space="0" w:color="auto"/>
      </w:divBdr>
    </w:div>
    <w:div w:id="2112968059">
      <w:bodyDiv w:val="1"/>
      <w:marLeft w:val="0"/>
      <w:marRight w:val="0"/>
      <w:marTop w:val="0"/>
      <w:marBottom w:val="0"/>
      <w:divBdr>
        <w:top w:val="none" w:sz="0" w:space="0" w:color="auto"/>
        <w:left w:val="none" w:sz="0" w:space="0" w:color="auto"/>
        <w:bottom w:val="none" w:sz="0" w:space="0" w:color="auto"/>
        <w:right w:val="none" w:sz="0" w:space="0" w:color="auto"/>
      </w:divBdr>
    </w:div>
    <w:div w:id="2118717514">
      <w:bodyDiv w:val="1"/>
      <w:marLeft w:val="0"/>
      <w:marRight w:val="0"/>
      <w:marTop w:val="0"/>
      <w:marBottom w:val="0"/>
      <w:divBdr>
        <w:top w:val="none" w:sz="0" w:space="0" w:color="auto"/>
        <w:left w:val="none" w:sz="0" w:space="0" w:color="auto"/>
        <w:bottom w:val="none" w:sz="0" w:space="0" w:color="auto"/>
        <w:right w:val="none" w:sz="0" w:space="0" w:color="auto"/>
      </w:divBdr>
    </w:div>
    <w:div w:id="214580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فهم08</b:Tag>
    <b:SourceType>Book</b:SourceType>
    <b:Guid>{E68A05FF-4473-47E8-95D5-C75B064BACDA}</b:Guid>
    <b:Author>
      <b:Author>
        <b:NameList>
          <b:Person>
            <b:Last>الشيخ</b:Last>
            <b:First>فهمي</b:First>
            <b:Middle>مصطفى</b:Middle>
          </b:Person>
        </b:NameList>
      </b:Author>
    </b:Author>
    <b:Title>التحليل المالي </b:Title>
    <b:Year>2008</b:Year>
    <b:RefOrder>1</b:RefOrder>
  </b:Source>
  <b:Source>
    <b:Tag>محم3</b:Tag>
    <b:SourceType>Book</b:SourceType>
    <b:Guid>{D152104B-C138-4510-AC5E-734157DCFD4B}</b:Guid>
    <b:Author>
      <b:Author>
        <b:NameList>
          <b:Person>
            <b:Last>الخلايلة</b:Last>
            <b:First>محمود</b:First>
          </b:Person>
        </b:NameList>
      </b:Author>
    </b:Author>
    <b:Title>التحليل المالي بإستخدام البيانات المحاسبية </b:Title>
    <b:City>1998</b:City>
    <b:RefOrder>2</b:RefOrder>
  </b:Source>
  <b:Source>
    <b:Tag>نعي16</b:Tag>
    <b:SourceType>Book</b:SourceType>
    <b:Guid>{EE11B04F-6149-4E49-A596-36CF24030696}</b:Guid>
    <b:Author>
      <b:Author>
        <b:NameList>
          <b:Person>
            <b:Last>حسين</b:Last>
            <b:First>نعيم</b:First>
            <b:Middle>نمر</b:Middle>
          </b:Person>
        </b:NameList>
      </b:Author>
    </b:Author>
    <b:Title>التحليل المالي بإستخدام الحاسوب </b:Title>
    <b:Year>2016</b:Year>
    <b:RefOrder>22</b:RefOrder>
  </b:Source>
  <b:Source>
    <b:Tag>محم4</b:Tag>
    <b:SourceType>Book</b:SourceType>
    <b:Guid>{AE546C83-4D86-4E35-8AD9-105D7D57CE2A}</b:Guid>
    <b:Author>
      <b:Author>
        <b:NameList>
          <b:Person>
            <b:Last>بشير</b:Last>
            <b:First>محمد</b:First>
            <b:Middle>الفاتح محمود</b:Middle>
          </b:Person>
        </b:NameList>
      </b:Author>
    </b:Author>
    <b:Title>التحليل المالي</b:Title>
    <b:Year>2022</b:Year>
    <b:City>السودان</b:City>
    <b:RefOrder>3</b:RefOrder>
  </b:Source>
  <b:Source>
    <b:Tag>الع16</b:Tag>
    <b:SourceType>Book</b:SourceType>
    <b:Guid>{AE9D9F51-D853-482E-9355-DC80CB64F337}</b:Guid>
    <b:Author>
      <b:Author>
        <b:NameList>
          <b:Person>
            <b:Last>السلام</b:Last>
            <b:First>العولقي</b:First>
            <b:Middle>عبد</b:Middle>
          </b:Person>
        </b:NameList>
      </b:Author>
    </b:Author>
    <b:Title>التحليل المالي مدخل نظري و تطبيقي </b:Title>
    <b:Year>2016</b:Year>
    <b:City>الأردن </b:City>
    <b:RefOrder>5</b:RefOrder>
  </b:Source>
  <b:Source>
    <b:Tag>الش</b:Tag>
    <b:SourceType>Book</b:SourceType>
    <b:Guid>{477810F2-0F7C-4B58-952D-E72F6497B70A}</b:Guid>
    <b:Author>
      <b:Author>
        <b:NameList>
          <b:Person>
            <b:Last>عبدالله</b:Last>
            <b:First>الشريف</b:First>
          </b:Person>
        </b:NameList>
      </b:Author>
    </b:Author>
    <b:Title>التحليل المالي بإستخدام النسب و المؤشرات المالية </b:Title>
    <b:RefOrder>23</b:RefOrder>
  </b:Source>
  <b:Source>
    <b:Tag>الر14</b:Tag>
    <b:SourceType>Book</b:SourceType>
    <b:Guid>{D1970191-AEDE-4F74-9F3D-360C693CE1C2}</b:Guid>
    <b:Author>
      <b:Author>
        <b:NameList>
          <b:Person>
            <b:Last>العزيز</b:Last>
            <b:First>الروسان</b:First>
            <b:Middle>علي عبد</b:Middle>
          </b:Person>
        </b:NameList>
      </b:Author>
    </b:Author>
    <b:Title>الأسس النظرية و العلمية في التحليل المالي </b:Title>
    <b:Year>2014</b:Year>
    <b:City>الرياض</b:City>
    <b:RefOrder>24</b:RefOrder>
  </b:Source>
  <b:Source>
    <b:Tag>حسن17</b:Tag>
    <b:SourceType>Book</b:SourceType>
    <b:Guid>{58B618DD-9032-40D4-81DC-7E4EEE305DCE}</b:Guid>
    <b:Author>
      <b:Author>
        <b:NameList>
          <b:Person>
            <b:Last>كمال</b:Last>
            <b:First>حسن</b:First>
            <b:Middle>مصطفى</b:Middle>
          </b:Person>
        </b:NameList>
      </b:Author>
    </b:Author>
    <b:Title>التحليل المالي و أثره في اتخاذ القرارات </b:Title>
    <b:Year>2017</b:Year>
    <b:City>الإسكندرية </b:City>
    <b:RefOrder>6</b:RefOrder>
  </b:Source>
  <b:Source>
    <b:Tag>خلف15</b:Tag>
    <b:SourceType>Book</b:SourceType>
    <b:Guid>{255DE06B-39AF-40D2-91D7-5CB6AD53A8AC}</b:Guid>
    <b:Author>
      <b:Author>
        <b:NameList>
          <b:Person>
            <b:Last>خلف</b:Last>
            <b:First>فايز</b:First>
          </b:Person>
        </b:NameList>
      </b:Author>
    </b:Author>
    <b:Title>التحليل المالي أداة لتقييم الأداء و اتخاذ القرارات </b:Title>
    <b:Year>2015</b:Year>
    <b:City>عمان </b:City>
    <b:Publisher>دار المسيرة للنشر و التوزيع</b:Publisher>
    <b:RefOrder>7</b:RefOrder>
  </b:Source>
  <b:Source>
    <b:Tag>أمي05</b:Tag>
    <b:SourceType>Book</b:SourceType>
    <b:Guid>{1B8D7A63-857B-40A9-93DE-F2CBA7B936D0}</b:Guid>
    <b:Author>
      <b:Author>
        <b:NameList>
          <b:Person>
            <b:Last>لطفي</b:Last>
            <b:First>أمين</b:First>
            <b:Middle>السيد أحمد</b:Middle>
          </b:Person>
        </b:NameList>
      </b:Author>
    </b:Author>
    <b:Title>التحليـل المـالي لأغـراض تقيـيم ومواجهـة الأداء والاسـتثامرات في البورصـة</b:Title>
    <b:Year>2005</b:Year>
    <b:City>الاسكندرية </b:City>
    <b:Publisher>الدار الجامعية الاسكندرية </b:Publisher>
    <b:RefOrder>8</b:RefOrder>
  </b:Source>
  <b:Source>
    <b:Tag>Abd88</b:Tag>
    <b:SourceType>Book</b:SourceType>
    <b:Guid>{83600CAC-4985-41ED-A0AE-671715144E13}</b:Guid>
    <b:Author>
      <b:Author>
        <b:NameList>
          <b:Person>
            <b:Last>Boughaba</b:Last>
            <b:First>Abdellah</b:First>
          </b:Person>
        </b:NameList>
      </b:Author>
    </b:Author>
    <b:Title>Analyse et évaluation de projets </b:Title>
    <b:Year>1988</b:Year>
    <b:Publisher>Berti éd</b:Publisher>
    <b:RefOrder>15</b:RefOrder>
  </b:Source>
  <b:Source>
    <b:Tag>Fra95</b:Tag>
    <b:SourceType>Book</b:SourceType>
    <b:Guid>{377FFE07-919E-43CC-80CD-7C210CC28872}</b:Guid>
    <b:Author>
      <b:Author>
        <b:NameList>
          <b:Person>
            <b:Last>BANCE</b:Last>
            <b:First>Frank</b:First>
          </b:Person>
        </b:NameList>
      </b:Author>
    </b:Author>
    <b:Title>Alban RICHARD</b:Title>
    <b:Year>1995</b:Year>
    <b:RefOrder>16</b:RefOrder>
  </b:Source>
  <b:Source>
    <b:Tag>شوا03</b:Tag>
    <b:SourceType>Book</b:SourceType>
    <b:Guid>{4C47E8AF-3745-4B5C-85D9-7831D83C9BF2}</b:Guid>
    <b:Author>
      <b:Author>
        <b:NameList>
          <b:Person>
            <b:Last>شامة</b:Last>
            <b:First>شوام</b:First>
            <b:Middle>أبو</b:Middle>
          </b:Person>
        </b:NameList>
      </b:Author>
    </b:Author>
    <b:Title>تقييم و إختيار الاستثمارات </b:Title>
    <b:Year>2003</b:Year>
    <b:City>دار العرب للنشر و التوزيع </b:City>
    <b:RefOrder>17</b:RefOrder>
  </b:Source>
  <b:Source>
    <b:Tag>Mil88</b:Tag>
    <b:SourceType>Book</b:SourceType>
    <b:Guid>{990CE0D0-FC78-4FBA-928B-4ECE055903B5}</b:Guid>
    <b:Author>
      <b:Author>
        <b:NameList>
          <b:Person>
            <b:Last>BOUBAKER</b:Last>
            <b:First>Miloudi</b:First>
          </b:Person>
        </b:NameList>
      </b:Author>
    </b:Author>
    <b:Title> investissement et stratégie de developpement</b:Title>
    <b:Year>1988</b:Year>
    <b:RefOrder>18</b:RefOrder>
  </b:Source>
  <b:Source>
    <b:Tag>Pat</b:Tag>
    <b:SourceType>Book</b:SourceType>
    <b:Guid>{602CDDF1-16F6-492A-8562-10871FE98E33}</b:Guid>
    <b:Author>
      <b:Author>
        <b:NameList>
          <b:Person>
            <b:Last>VIZZAVONA</b:Last>
            <b:First>Patrice</b:First>
            <b:Middle>VIZZAVON3Patrice</b:Middle>
          </b:Person>
        </b:NameList>
      </b:Author>
    </b:Author>
    <b:Title> gestion financière, berti</b:Title>
    <b:City>1999</b:City>
    <b:RefOrder>19</b:RefOrder>
  </b:Source>
  <b:Source>
    <b:Tag>KR14</b:Tag>
    <b:SourceType>Book</b:SourceType>
    <b:Guid>{9B7F9E0C-D27B-4D0E-80FF-1DA00B0A48F2}</b:Guid>
    <b:Author>
      <b:Author>
        <b:NameList>
          <b:Person>
            <b:Last>K.R.</b:Last>
          </b:Person>
        </b:NameList>
      </b:Author>
    </b:Author>
    <b:Title>FINANCIAL STATEMENT ANALYSIS, ELEVENTH EDITION</b:Title>
    <b:Year>2014</b:Year>
    <b:Publisher>McGraw-Hill Education</b:Publisher>
    <b:RefOrder>4</b:RefOrder>
  </b:Source>
  <b:Source>
    <b:Tag>عما14</b:Tag>
    <b:SourceType>JournalArticle</b:SourceType>
    <b:Guid>{0D2387CB-A0D1-4D20-B713-28B899A0852C}</b:Guid>
    <b:Author>
      <b:Author>
        <b:Corporate>عماد سعد الصايغ و حميدة محمد عبد المجيد</b:Corporate>
      </b:Author>
    </b:Author>
    <b:Title>قياس أثر جودة التقارير الإستثمارية للشركات المصرية</b:Title>
    <b:Year>2014</b:Year>
    <b:JournalName>مجلة المحاسبة و المراجعة AUJAA</b:JournalName>
    <b:RefOrder>20</b:RefOrder>
  </b:Source>
  <b:Source>
    <b:Tag>صلا20</b:Tag>
    <b:SourceType>JournalArticle</b:SourceType>
    <b:Guid>{ED451525-C26C-4A89-A9BE-379285FE1DF4}</b:Guid>
    <b:Title>دور التقارير المالية المرحلية في صنع قرارات الإستثمار في سوق الخرطوم للأوراق المالية </b:Title>
    <b:Year>2020</b:Year>
    <b:Author>
      <b:Author>
        <b:Corporate>صلاح الدين أنيس , مزياني نور الدين </b:Corporate>
      </b:Author>
    </b:Author>
    <b:JournalName>asjp</b:JournalName>
    <b:RefOrder>21</b:RefOrder>
  </b:Source>
  <b:Source>
    <b:Tag>الج21</b:Tag>
    <b:SourceType>Book</b:SourceType>
    <b:Guid>{6613598D-C476-43D7-9AD7-0CFB922AD96C}</b:Guid>
    <b:Author>
      <b:Author>
        <b:NameList>
          <b:Person>
            <b:Last>الجعبري</b:Last>
            <b:First>مجدي</b:First>
          </b:Person>
        </b:NameList>
      </b:Author>
    </b:Author>
    <b:Title>التحليل المالي المتقدم</b:Title>
    <b:Year>2021</b:Year>
    <b:City>الدنمارك</b:City>
    <b:Publisher>الأكاديمية العربية في الدنمارك</b:Publisher>
    <b:RefOrder>12</b:RefOrder>
  </b:Source>
  <b:Source>
    <b:Tag>كما03</b:Tag>
    <b:SourceType>Book</b:SourceType>
    <b:Guid>{8AA6863F-8AFE-4A2E-AF3C-02AE85396E68}</b:Guid>
    <b:Author>
      <b:Author>
        <b:NameList>
          <b:Person>
            <b:Last>أخرون</b:Last>
            <b:First>كمال</b:First>
            <b:Middle>الدين الزهراوي و</b:Middle>
          </b:Person>
        </b:NameList>
      </b:Author>
    </b:Author>
    <b:Title>المحاسبة في شركات الأموال</b:Title>
    <b:Year>2003</b:Year>
    <b:City>مصر</b:City>
    <b:Publisher>دار الجامعة الجديدة للنشر </b:Publisher>
    <b:RefOrder>9</b:RefOrder>
  </b:Source>
  <b:Source>
    <b:Tag>درو10</b:Tag>
    <b:SourceType>BookSection</b:SourceType>
    <b:Guid>{EA137815-2626-4D62-BA75-673057C893E9}</b:Guid>
    <b:Author>
      <b:Author>
        <b:NameList>
          <b:Person>
            <b:Last>درويش</b:Last>
            <b:First>عبد</b:First>
            <b:Middle>الناصر محمد سيد</b:Middle>
          </b:Person>
        </b:NameList>
      </b:Author>
    </b:Author>
    <b:Title>مبادئ المحاسبة المالية</b:Title>
    <b:Year>2010</b:Year>
    <b:City>الأردن</b:City>
    <b:Publisher>دار صفاء للنشر و التوزيع</b:Publisher>
    <b:Pages>ص321</b:Pages>
    <b:RefOrder>13</b:RefOrder>
  </b:Source>
  <b:Source>
    <b:Tag>نعي99</b:Tag>
    <b:SourceType>BookSection</b:SourceType>
    <b:Guid>{EE25596C-021D-401A-94EB-522DA6F74287}</b:Guid>
    <b:Author>
      <b:Author>
        <b:NameList>
          <b:Person>
            <b:Last>اخرون</b:Last>
            <b:First>نعيم</b:First>
            <b:Middle>دهمش و</b:Middle>
          </b:Person>
        </b:NameList>
      </b:Author>
    </b:Author>
    <b:Title>مبتدئ المحاسبة</b:Title>
    <b:Year>1999</b:Year>
    <b:Pages>ص 34</b:Pages>
    <b:City>الأردن </b:City>
    <b:Publisher>معهد الدراسات التجارية </b:Publisher>
    <b:RefOrder>14</b:RefOrder>
  </b:Source>
  <b:Source>
    <b:Tag>مني08</b:Tag>
    <b:SourceType>BookSection</b:SourceType>
    <b:Guid>{AE594846-2BA3-4AB0-9E15-84EB41B24021}</b:Guid>
    <b:Author>
      <b:Author>
        <b:Corporate>منير شاكر, محمد عبد الناصر نور </b:Corporate>
      </b:Author>
    </b:Author>
    <b:Title>التحليل المالي و مدخل صناعة القرار </b:Title>
    <b:Year>2008</b:Year>
    <b:Pages>12</b:Pages>
    <b:City>الأردن </b:City>
    <b:Publisher>دار وائل للنشر</b:Publisher>
    <b:RefOrder>11</b:RefOrder>
  </b:Source>
  <b:Source>
    <b:Tag>أوص</b:Tag>
    <b:SourceType>BookSection</b:SourceType>
    <b:Guid>{7286B850-F136-40DA-AADF-F7671BB53781}</b:Guid>
    <b:Author>
      <b:Author>
        <b:NameList>
          <b:Person>
            <b:Last>عيسى</b:Last>
            <b:First>أوصف</b:First>
          </b:Person>
        </b:NameList>
      </b:Author>
    </b:Author>
    <b:Title>إستخدام النسب المالية و مؤشرات التحليل المالي في تقييم الأداء المالي للمؤسسة</b:Title>
    <b:Pages>15-17</b:Pages>
    <b:City>الجزائر </b:City>
    <b:Publisher>جامعة محمد بوضياف </b:Publisher>
    <b:RefOrder>10</b:RefOrder>
  </b:Source>
  <b:Source>
    <b:Tag>الد10</b:Tag>
    <b:SourceType>Book</b:SourceType>
    <b:Guid>{1B4C4A29-F61F-4183-B0E6-2719FC4334EF}</b:Guid>
    <b:Author>
      <b:Author>
        <b:Corporate>الدعيلج، إبراهيم عبدالعزيز</b:Corporate>
      </b:Author>
    </b:Author>
    <b:Title>مناهج وطرق البحث العلمي، ط1</b:Title>
    <b:Year>2010</b:Year>
    <b:City>عمان </b:City>
    <b:Publisher> دار صفاء للنشر والتوزيع</b:Publisher>
    <b:RefOrder>127</b:RefOrder>
  </b:Source>
  <b:Source>
    <b:Tag>الض07</b:Tag>
    <b:SourceType>Book</b:SourceType>
    <b:Guid>{D77BD685-7E9A-42CF-B0DD-E1CB6FD61631}</b:Guid>
    <b:Author>
      <b:Author>
        <b:Corporate>الضامن، منذر </b:Corporate>
      </b:Author>
    </b:Author>
    <b:Title>ساسيات البحث العلمي،ط1</b:Title>
    <b:Year>2007</b:Year>
    <b:City>عمان</b:City>
    <b:Publisher>دار المسيرة للنشر والتوزيع</b:Publisher>
    <b:RefOrder>130</b:RefOrder>
  </b:Source>
</b:Sources>
</file>

<file path=customXml/itemProps1.xml><?xml version="1.0" encoding="utf-8"?>
<ds:datastoreItem xmlns:ds="http://schemas.openxmlformats.org/officeDocument/2006/customXml" ds:itemID="{C04AE733-7FCF-4718-9919-50C228C4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85</Pages>
  <Words>9554</Words>
  <Characters>54463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zaza hafiz</cp:lastModifiedBy>
  <cp:revision>8</cp:revision>
  <cp:lastPrinted>2025-09-23T17:15:00Z</cp:lastPrinted>
  <dcterms:created xsi:type="dcterms:W3CDTF">2025-09-23T15:16:00Z</dcterms:created>
  <dcterms:modified xsi:type="dcterms:W3CDTF">2025-09-23T17:15:00Z</dcterms:modified>
</cp:coreProperties>
</file>