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D77FC2" w:rsidRDefault="009125CE">
      <w:pPr>
        <w:rPr>
          <w:rFonts w:ascii="Simplified Arabic" w:hAnsi="Simplified Arabic" w:cs="Simplified Arabic"/>
          <w:b/>
          <w:bCs/>
          <w:sz w:val="28"/>
          <w:szCs w:val="28"/>
          <w:lang w:bidi="ar-EG"/>
        </w:rPr>
      </w:pPr>
      <w:r w:rsidRPr="001902DB">
        <w:rPr>
          <w:rFonts w:ascii="Sakkal Majalla" w:hAnsi="Sakkal Majalla" w:cs="Sakkal Majalla"/>
          <w:b/>
          <w:bCs/>
          <w:sz w:val="28"/>
          <w:szCs w:val="28"/>
          <w:rtl/>
          <w:lang w:bidi="ar-EG"/>
        </w:rPr>
        <w:t xml:space="preserve">جامعة </w:t>
      </w:r>
      <w:r w:rsidRPr="00D77FC2">
        <w:rPr>
          <w:rFonts w:ascii="Simplified Arabic" w:hAnsi="Simplified Arabic" w:cs="Simplified Arabic"/>
          <w:b/>
          <w:bCs/>
          <w:sz w:val="28"/>
          <w:szCs w:val="28"/>
          <w:rtl/>
          <w:lang w:bidi="ar-EG"/>
        </w:rPr>
        <w:t xml:space="preserve">ميدأوشن </w:t>
      </w:r>
    </w:p>
    <w:p w14:paraId="1E957002" w14:textId="04B27A9D" w:rsidR="00F546CE" w:rsidRPr="00D77FC2" w:rsidRDefault="009125CE">
      <w:pPr>
        <w:rPr>
          <w:rFonts w:ascii="Simplified Arabic" w:hAnsi="Simplified Arabic" w:cs="Simplified Arabic"/>
          <w:b/>
          <w:bCs/>
          <w:sz w:val="28"/>
          <w:szCs w:val="28"/>
          <w:rtl/>
          <w:lang w:bidi="ar-EG"/>
        </w:rPr>
      </w:pPr>
      <w:r w:rsidRPr="00D77FC2">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77FC2">
        <w:rPr>
          <w:rFonts w:ascii="Simplified Arabic" w:hAnsi="Simplified Arabic" w:cs="Simplified Arabic"/>
          <w:b/>
          <w:bCs/>
          <w:sz w:val="28"/>
          <w:szCs w:val="28"/>
          <w:lang w:bidi="ar-EG"/>
        </w:rPr>
        <w:t xml:space="preserve">    </w:t>
      </w:r>
      <w:r w:rsidRPr="00D77FC2">
        <w:rPr>
          <w:rFonts w:ascii="Simplified Arabic" w:hAnsi="Simplified Arabic" w:cs="Simplified Arabic"/>
          <w:b/>
          <w:bCs/>
          <w:sz w:val="28"/>
          <w:szCs w:val="28"/>
          <w:rtl/>
          <w:lang w:bidi="ar-EG"/>
        </w:rPr>
        <w:t xml:space="preserve">كلية الإدارة </w:t>
      </w:r>
    </w:p>
    <w:p w14:paraId="0217C513" w14:textId="3AFB0674" w:rsidR="009125CE" w:rsidRPr="00D77FC2" w:rsidRDefault="009125CE" w:rsidP="007D0ED3">
      <w:pPr>
        <w:rPr>
          <w:rFonts w:ascii="Simplified Arabic" w:hAnsi="Simplified Arabic" w:cs="Simplified Arabic"/>
          <w:b/>
          <w:bCs/>
          <w:sz w:val="28"/>
          <w:szCs w:val="28"/>
          <w:rtl/>
          <w:lang w:bidi="ar-EG"/>
        </w:rPr>
      </w:pPr>
      <w:r w:rsidRPr="00D77FC2">
        <w:rPr>
          <w:rFonts w:ascii="Simplified Arabic" w:hAnsi="Simplified Arabic" w:cs="Simplified Arabic"/>
          <w:b/>
          <w:bCs/>
          <w:sz w:val="28"/>
          <w:szCs w:val="28"/>
          <w:rtl/>
          <w:lang w:bidi="ar-EG"/>
        </w:rPr>
        <w:t>قسم / تخصص</w:t>
      </w:r>
      <w:r w:rsidR="007D0ED3">
        <w:rPr>
          <w:rFonts w:ascii="Simplified Arabic" w:hAnsi="Simplified Arabic" w:cs="Simplified Arabic" w:hint="cs"/>
          <w:b/>
          <w:bCs/>
          <w:sz w:val="28"/>
          <w:szCs w:val="28"/>
          <w:rtl/>
          <w:lang w:bidi="ar-EG"/>
        </w:rPr>
        <w:t xml:space="preserve"> إدارة مشاريع</w:t>
      </w:r>
    </w:p>
    <w:p w14:paraId="11A91486" w14:textId="77777777" w:rsidR="009125CE" w:rsidRPr="00D77FC2" w:rsidRDefault="009125CE">
      <w:pPr>
        <w:rPr>
          <w:rFonts w:ascii="Simplified Arabic" w:hAnsi="Simplified Arabic" w:cs="Simplified Arabic"/>
          <w:b/>
          <w:bCs/>
          <w:sz w:val="28"/>
          <w:szCs w:val="28"/>
          <w:rtl/>
          <w:lang w:bidi="ar-EG"/>
        </w:rPr>
      </w:pPr>
    </w:p>
    <w:p w14:paraId="3A7BF367" w14:textId="77777777" w:rsidR="009125CE" w:rsidRPr="00D77FC2" w:rsidRDefault="009125CE" w:rsidP="009125CE">
      <w:pPr>
        <w:rPr>
          <w:rFonts w:ascii="Simplified Arabic" w:hAnsi="Simplified Arabic" w:cs="Simplified Arabic"/>
          <w:b/>
          <w:bCs/>
          <w:sz w:val="28"/>
          <w:szCs w:val="28"/>
          <w:rtl/>
          <w:lang w:bidi="ar-EG"/>
        </w:rPr>
      </w:pPr>
    </w:p>
    <w:p w14:paraId="5F6542BF" w14:textId="77777777" w:rsidR="009125CE" w:rsidRPr="00D77FC2" w:rsidRDefault="009125CE" w:rsidP="009125CE">
      <w:pPr>
        <w:rPr>
          <w:rFonts w:ascii="Simplified Arabic" w:hAnsi="Simplified Arabic" w:cs="Simplified Arabic"/>
          <w:b/>
          <w:bCs/>
          <w:sz w:val="28"/>
          <w:szCs w:val="28"/>
          <w:rtl/>
          <w:lang w:bidi="ar-EG"/>
        </w:rPr>
      </w:pPr>
    </w:p>
    <w:p w14:paraId="08401F45" w14:textId="68A2D4DF" w:rsidR="009125CE" w:rsidRPr="00D77FC2" w:rsidRDefault="00A74F76" w:rsidP="009125CE">
      <w:pPr>
        <w:jc w:val="center"/>
        <w:rPr>
          <w:rFonts w:ascii="Simplified Arabic" w:hAnsi="Simplified Arabic" w:cs="Simplified Arabic"/>
          <w:b/>
          <w:bCs/>
          <w:sz w:val="28"/>
          <w:szCs w:val="28"/>
          <w:rtl/>
          <w:lang w:bidi="ar-EG"/>
        </w:rPr>
      </w:pPr>
      <w:r w:rsidRPr="00D77FC2">
        <w:rPr>
          <w:rFonts w:ascii="Simplified Arabic" w:hAnsi="Simplified Arabic" w:cs="Simplified Arabic"/>
          <w:b/>
          <w:bCs/>
          <w:sz w:val="28"/>
          <w:szCs w:val="28"/>
          <w:rtl/>
          <w:lang w:bidi="ar-EG"/>
        </w:rPr>
        <w:t>عنوان البحث</w:t>
      </w:r>
    </w:p>
    <w:p w14:paraId="15C28831" w14:textId="6D22F5D7" w:rsidR="009125CE" w:rsidRPr="00D77FC2" w:rsidRDefault="00D77FC2" w:rsidP="009125CE">
      <w:pPr>
        <w:jc w:val="center"/>
        <w:rPr>
          <w:rFonts w:ascii="Simplified Arabic" w:hAnsi="Simplified Arabic" w:cs="Simplified Arabic"/>
          <w:b/>
          <w:bCs/>
          <w:sz w:val="28"/>
          <w:szCs w:val="28"/>
          <w:rtl/>
          <w:lang w:bidi="ar-EG"/>
        </w:rPr>
      </w:pPr>
      <w:r w:rsidRPr="00D77FC2">
        <w:rPr>
          <w:rFonts w:ascii="Simplified Arabic" w:hAnsi="Simplified Arabic" w:cs="Simplified Arabic"/>
          <w:b/>
          <w:bCs/>
          <w:sz w:val="28"/>
          <w:szCs w:val="28"/>
          <w:rtl/>
          <w:lang w:bidi="ar-EG"/>
        </w:rPr>
        <w:t>دور الكفاءة الإدارية في تحديث مشاريع الشبكات الكهربائية: (دراسة تطبيقية على محطة كهرباء الخالدية1 ومحطاتها الفرعية بجدة، المملكة العربية السعودية)</w:t>
      </w:r>
    </w:p>
    <w:p w14:paraId="0EB57E30" w14:textId="77777777" w:rsidR="009125CE" w:rsidRPr="00D77FC2" w:rsidRDefault="009125CE" w:rsidP="009125CE">
      <w:pPr>
        <w:jc w:val="center"/>
        <w:rPr>
          <w:rFonts w:ascii="Simplified Arabic" w:hAnsi="Simplified Arabic" w:cs="Simplified Arabic"/>
          <w:b/>
          <w:bCs/>
          <w:sz w:val="28"/>
          <w:szCs w:val="28"/>
          <w:rtl/>
          <w:lang w:bidi="ar-EG"/>
        </w:rPr>
      </w:pPr>
    </w:p>
    <w:p w14:paraId="751A7E65" w14:textId="6D872A85" w:rsidR="009125CE" w:rsidRPr="00D77FC2" w:rsidRDefault="009125CE" w:rsidP="009125CE">
      <w:pPr>
        <w:jc w:val="center"/>
        <w:rPr>
          <w:rFonts w:ascii="Simplified Arabic" w:hAnsi="Simplified Arabic" w:cs="Simplified Arabic"/>
          <w:b/>
          <w:bCs/>
          <w:sz w:val="28"/>
          <w:szCs w:val="28"/>
          <w:rtl/>
          <w:lang w:bidi="ar-EG"/>
        </w:rPr>
      </w:pPr>
      <w:r w:rsidRPr="00D77FC2">
        <w:rPr>
          <w:rFonts w:ascii="Simplified Arabic" w:hAnsi="Simplified Arabic" w:cs="Simplified Arabic"/>
          <w:b/>
          <w:bCs/>
          <w:sz w:val="28"/>
          <w:szCs w:val="28"/>
          <w:rtl/>
          <w:lang w:bidi="ar-EG"/>
        </w:rPr>
        <w:t>إعداد الطالب/</w:t>
      </w:r>
    </w:p>
    <w:p w14:paraId="76AA45C9" w14:textId="63179EC7" w:rsidR="009125CE" w:rsidRPr="00D77FC2" w:rsidRDefault="0041538B" w:rsidP="0041538B">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رائد</w:t>
      </w:r>
      <w:r>
        <w:rPr>
          <w:rFonts w:ascii="Simplified Arabic" w:hAnsi="Simplified Arabic" w:cs="Simplified Arabic" w:hint="cs"/>
          <w:b/>
          <w:bCs/>
          <w:sz w:val="28"/>
          <w:szCs w:val="28"/>
          <w:rtl/>
          <w:lang w:bidi="ar-EG"/>
        </w:rPr>
        <w:t xml:space="preserve"> فوزي عزب</w:t>
      </w:r>
    </w:p>
    <w:p w14:paraId="58D6152F" w14:textId="46B8B2DD" w:rsidR="009125CE" w:rsidRPr="00D77FC2" w:rsidRDefault="009125CE" w:rsidP="00B02FC0">
      <w:pPr>
        <w:jc w:val="center"/>
        <w:rPr>
          <w:rFonts w:ascii="Simplified Arabic" w:hAnsi="Simplified Arabic" w:cs="Simplified Arabic"/>
          <w:b/>
          <w:bCs/>
          <w:sz w:val="28"/>
          <w:szCs w:val="28"/>
          <w:rtl/>
          <w:lang w:bidi="ar-EG"/>
        </w:rPr>
      </w:pPr>
    </w:p>
    <w:p w14:paraId="5F4EE2DE" w14:textId="1A92484F" w:rsidR="009125CE" w:rsidRPr="00D77FC2" w:rsidRDefault="009125CE" w:rsidP="009125CE">
      <w:pPr>
        <w:jc w:val="center"/>
        <w:rPr>
          <w:rFonts w:ascii="Simplified Arabic" w:hAnsi="Simplified Arabic" w:cs="Simplified Arabic"/>
          <w:b/>
          <w:bCs/>
          <w:sz w:val="28"/>
          <w:szCs w:val="28"/>
          <w:rtl/>
          <w:lang w:bidi="ar-EG"/>
        </w:rPr>
      </w:pPr>
      <w:r w:rsidRPr="00D77FC2">
        <w:rPr>
          <w:rFonts w:ascii="Simplified Arabic" w:hAnsi="Simplified Arabic" w:cs="Simplified Arabic"/>
          <w:b/>
          <w:bCs/>
          <w:sz w:val="28"/>
          <w:szCs w:val="28"/>
          <w:rtl/>
          <w:lang w:bidi="ar-EG"/>
        </w:rPr>
        <w:t>إشراف/</w:t>
      </w:r>
    </w:p>
    <w:p w14:paraId="2459AD3C" w14:textId="631D33D7" w:rsidR="00B55620" w:rsidRPr="00D77FC2" w:rsidRDefault="0041538B" w:rsidP="00D77FC2">
      <w:pPr>
        <w:jc w:val="center"/>
        <w:rPr>
          <w:rFonts w:ascii="Simplified Arabic" w:hAnsi="Simplified Arabic" w:cs="Simplified Arabic"/>
          <w:b/>
          <w:bCs/>
          <w:sz w:val="28"/>
          <w:szCs w:val="28"/>
          <w:rtl/>
          <w:lang w:bidi="ar-EG"/>
        </w:rPr>
      </w:pPr>
      <w:bookmarkStart w:id="0" w:name="_GoBack"/>
      <w:r w:rsidRPr="0041538B">
        <w:rPr>
          <w:rFonts w:ascii="Simplified Arabic" w:hAnsi="Simplified Arabic" w:cs="Simplified Arabic" w:hint="cs"/>
          <w:b/>
          <w:bCs/>
          <w:sz w:val="28"/>
          <w:szCs w:val="28"/>
          <w:rtl/>
          <w:lang w:bidi="ar-EG"/>
        </w:rPr>
        <w:t>الدكتور/ الفيصل حسن</w:t>
      </w:r>
    </w:p>
    <w:bookmarkEnd w:id="0"/>
    <w:p w14:paraId="16CF2D6A" w14:textId="77777777" w:rsidR="009125CE" w:rsidRPr="00D77FC2" w:rsidRDefault="009125CE" w:rsidP="009125CE">
      <w:pPr>
        <w:jc w:val="center"/>
        <w:rPr>
          <w:rFonts w:ascii="Simplified Arabic" w:hAnsi="Simplified Arabic" w:cs="Simplified Arabic"/>
          <w:b/>
          <w:bCs/>
          <w:sz w:val="28"/>
          <w:szCs w:val="28"/>
          <w:rtl/>
          <w:lang w:bidi="ar-EG"/>
        </w:rPr>
      </w:pPr>
    </w:p>
    <w:p w14:paraId="22738CC6" w14:textId="77777777" w:rsidR="009125CE" w:rsidRPr="00D77FC2" w:rsidRDefault="009125CE" w:rsidP="009125CE">
      <w:pPr>
        <w:jc w:val="center"/>
        <w:rPr>
          <w:rFonts w:ascii="Simplified Arabic" w:hAnsi="Simplified Arabic" w:cs="Simplified Arabic"/>
          <w:b/>
          <w:bCs/>
          <w:sz w:val="28"/>
          <w:szCs w:val="28"/>
          <w:rtl/>
          <w:lang w:bidi="ar-EG"/>
        </w:rPr>
      </w:pPr>
    </w:p>
    <w:p w14:paraId="14480418" w14:textId="78A6C3AC" w:rsidR="009125CE" w:rsidRPr="00D77FC2" w:rsidRDefault="009125CE" w:rsidP="009125CE">
      <w:pPr>
        <w:jc w:val="center"/>
        <w:rPr>
          <w:rFonts w:ascii="Simplified Arabic" w:hAnsi="Simplified Arabic" w:cs="Simplified Arabic"/>
          <w:b/>
          <w:bCs/>
          <w:sz w:val="28"/>
          <w:szCs w:val="28"/>
          <w:rtl/>
          <w:lang w:bidi="ar-EG"/>
        </w:rPr>
      </w:pPr>
      <w:r w:rsidRPr="00D77FC2">
        <w:rPr>
          <w:rFonts w:ascii="Simplified Arabic" w:hAnsi="Simplified Arabic" w:cs="Simplified Arabic"/>
          <w:b/>
          <w:bCs/>
          <w:sz w:val="28"/>
          <w:szCs w:val="28"/>
          <w:rtl/>
          <w:lang w:bidi="ar-EG"/>
        </w:rPr>
        <w:t>العام الدراسي:</w:t>
      </w:r>
    </w:p>
    <w:p w14:paraId="0ECF42F7" w14:textId="3E5368AE" w:rsidR="009125CE" w:rsidRPr="00D77FC2" w:rsidRDefault="009125CE" w:rsidP="00D77FC2">
      <w:pPr>
        <w:jc w:val="center"/>
        <w:rPr>
          <w:rFonts w:ascii="Simplified Arabic" w:hAnsi="Simplified Arabic" w:cs="Simplified Arabic"/>
          <w:b/>
          <w:bCs/>
          <w:sz w:val="28"/>
          <w:szCs w:val="28"/>
          <w:rtl/>
          <w:lang w:bidi="ar-EG"/>
        </w:rPr>
      </w:pPr>
      <w:r w:rsidRPr="00D77FC2">
        <w:rPr>
          <w:rFonts w:ascii="Simplified Arabic" w:hAnsi="Simplified Arabic" w:cs="Simplified Arabic"/>
          <w:b/>
          <w:bCs/>
          <w:sz w:val="28"/>
          <w:szCs w:val="28"/>
          <w:rtl/>
          <w:lang w:bidi="ar-EG"/>
        </w:rPr>
        <w:t>202</w:t>
      </w:r>
      <w:r w:rsidR="00D77FC2" w:rsidRPr="00D77FC2">
        <w:rPr>
          <w:rFonts w:ascii="Simplified Arabic" w:hAnsi="Simplified Arabic" w:cs="Simplified Arabic"/>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6CDD6674" w14:textId="6612C222" w:rsidR="00FC37BE" w:rsidRPr="000A2B5D" w:rsidRDefault="00FC37BE" w:rsidP="00FC37BE">
      <w:pPr>
        <w:spacing w:line="240" w:lineRule="auto"/>
        <w:rPr>
          <w:rFonts w:ascii="Simplified Arabic" w:eastAsia="Calibri" w:hAnsi="Simplified Arabic" w:cs="Simplified Arabic"/>
          <w:color w:val="000000" w:themeColor="text1"/>
          <w:sz w:val="28"/>
          <w:szCs w:val="28"/>
          <w:u w:val="single"/>
          <w:rtl/>
          <w:lang w:bidi="ar-EG"/>
        </w:rPr>
      </w:pPr>
      <w:r w:rsidRPr="000A2B5D">
        <w:rPr>
          <w:rFonts w:ascii="Simplified Arabic" w:eastAsia="Calibri" w:hAnsi="Simplified Arabic" w:cs="Simplified Arabic"/>
          <w:b/>
          <w:bCs/>
          <w:color w:val="000000" w:themeColor="text1"/>
          <w:sz w:val="28"/>
          <w:szCs w:val="28"/>
          <w:u w:val="single"/>
          <w:rtl/>
        </w:rPr>
        <w:t>مقدمة</w:t>
      </w:r>
      <w:r w:rsidRPr="000A2B5D">
        <w:rPr>
          <w:rFonts w:ascii="Simplified Arabic" w:eastAsia="Calibri" w:hAnsi="Simplified Arabic" w:cs="Simplified Arabic"/>
          <w:color w:val="000000" w:themeColor="text1"/>
          <w:sz w:val="28"/>
          <w:szCs w:val="28"/>
          <w:u w:val="single"/>
          <w:rtl/>
          <w:lang w:bidi="ar-EG"/>
        </w:rPr>
        <w:t>:</w:t>
      </w:r>
    </w:p>
    <w:p w14:paraId="04B0737E" w14:textId="7EFC8C0B" w:rsidR="00FC37BE" w:rsidRPr="000A2B5D" w:rsidRDefault="00FC37BE" w:rsidP="00B02FC0">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lastRenderedPageBreak/>
        <w:t xml:space="preserve">       </w:t>
      </w:r>
      <w:r w:rsidRPr="000A2B5D">
        <w:rPr>
          <w:rFonts w:ascii="Times New Roman" w:eastAsia="Calibri" w:hAnsi="Times New Roman" w:cs="Simplified Arabic"/>
          <w:color w:val="000000" w:themeColor="text1"/>
          <w:kern w:val="0"/>
          <w:sz w:val="28"/>
          <w:szCs w:val="28"/>
          <w:rtl/>
          <w:lang w:bidi="ar-EG"/>
          <w14:ligatures w14:val="none"/>
        </w:rPr>
        <w:t>تلعب الإدارة دورا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بالغ الأهمية في تطوير المؤسسات وتحقيق أهدافها المرسومة، وذلك من خلال استثمارها للموارد المتاحة سواء الإدارية أ</w:t>
      </w:r>
      <w:r w:rsidR="00B02FC0">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 xml:space="preserve"> الفنية، فالعامل الإداري يحتاج إلى توجيه طاقات الأفراد نحو الأهداف من خلال استعمال العمليات الإدارية مثل التخطيط والتنظيم واتخاذ القرارات والاتصال والعلاقات الإنسانية والرقابة الفعالة لضمان نجاح المؤسسة وتحقيق أهدافها في ضوء الإمكانات المتاحة وبأقل وقت وجهد ممكن. لذلك يستدعي الأمر وجود إدارة سليمة تعمل على تحقيق أهدافها التي أنشئت من أجلها فضلا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عن حاجتها إلى تحسين أدائها، ويتحقق كل ذلك عن طريق وجود قيادات إدارية قادرة ومتمكنة من ذلك</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كاظم</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٢٠٢٠</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w:t>
      </w:r>
    </w:p>
    <w:p w14:paraId="004B6C4A" w14:textId="3995747D"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و</w:t>
      </w:r>
      <w:r w:rsidRPr="000A2B5D">
        <w:rPr>
          <w:rFonts w:ascii="Times New Roman" w:eastAsia="Calibri" w:hAnsi="Times New Roman" w:cs="Simplified Arabic"/>
          <w:color w:val="000000" w:themeColor="text1"/>
          <w:kern w:val="0"/>
          <w:sz w:val="28"/>
          <w:szCs w:val="28"/>
          <w:rtl/>
          <w:lang w:bidi="ar-EG"/>
          <w14:ligatures w14:val="none"/>
        </w:rPr>
        <w:t xml:space="preserve">في ظل التحديات الجديدة والمتسمة بالصعوبة وعدم اليقين، أصبحت الكفاءة </w:t>
      </w:r>
      <w:r w:rsidRPr="000A2B5D">
        <w:rPr>
          <w:rFonts w:ascii="Times New Roman" w:eastAsia="Calibri" w:hAnsi="Times New Roman" w:cs="Simplified Arabic" w:hint="cs"/>
          <w:color w:val="000000" w:themeColor="text1"/>
          <w:kern w:val="0"/>
          <w:sz w:val="28"/>
          <w:szCs w:val="28"/>
          <w:rtl/>
          <w:lang w:bidi="ar-EG"/>
          <w14:ligatures w14:val="none"/>
        </w:rPr>
        <w:t xml:space="preserve">الإدارية </w:t>
      </w:r>
      <w:r w:rsidRPr="000A2B5D">
        <w:rPr>
          <w:rFonts w:ascii="Times New Roman" w:eastAsia="Calibri" w:hAnsi="Times New Roman" w:cs="Simplified Arabic"/>
          <w:color w:val="000000" w:themeColor="text1"/>
          <w:kern w:val="0"/>
          <w:sz w:val="28"/>
          <w:szCs w:val="28"/>
          <w:rtl/>
          <w:lang w:bidi="ar-EG"/>
          <w14:ligatures w14:val="none"/>
        </w:rPr>
        <w:t xml:space="preserve">ذات أهمية كبيرة بالنسبة للفرد. </w:t>
      </w:r>
      <w:r w:rsidR="00B02FC0">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هناك عدة أسباب</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دفعت الأفراد إلى الاهتمام بتطوير كفاءاتهم، مثل زيادة أخطار فقدان الوظيفة أو المنصب، والرغبة في الحصول على وظيفة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تتناسب مع طموحاتهم، ومحدودية فرص العمل المناسبة لتطلعاتهم، مما يحفزهم على تحسين كفاءاتهم للحصول على المكانة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المطلوبة. وتكمن أهمية الكفاءات على المستوى الجماعي بأنها تعتبر الكفاءة عنصرًا مهمًا لحسن سير عمل الجماعة داخل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المؤسسة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فالعمل الناجح يقوم على التعاون والتآزر بين الأفراد، حيث يساهم كل منهم في إثراء هذه الشبكة، مما يسهل حل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المشكلات المتعلقة بالإنتاج أو التنظيم</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كما تساعد الكفاءات على التفاهم الجيد بين الأفراد وتعزيز روح التعاون والتآزر، لتحقيق</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أهداف المؤسسة (شجاع، 2021</w:t>
      </w:r>
      <w:r w:rsidRPr="000A2B5D">
        <w:rPr>
          <w:rFonts w:ascii="Times New Roman" w:eastAsia="Calibri" w:hAnsi="Times New Roman" w:cs="Simplified Arabic" w:hint="cs"/>
          <w:color w:val="000000" w:themeColor="text1"/>
          <w:kern w:val="0"/>
          <w:sz w:val="28"/>
          <w:szCs w:val="28"/>
          <w:rtl/>
          <w:lang w:bidi="ar-EG"/>
          <w14:ligatures w14:val="none"/>
        </w:rPr>
        <w:t>).</w:t>
      </w:r>
    </w:p>
    <w:p w14:paraId="6885F93E" w14:textId="50134DFA" w:rsidR="00FC37BE" w:rsidRPr="000A2B5D" w:rsidRDefault="00FC37BE" w:rsidP="00A42717">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ولكي تؤدي المؤسس</w:t>
      </w:r>
      <w:r w:rsidRPr="000A2B5D">
        <w:rPr>
          <w:rFonts w:ascii="Times New Roman" w:eastAsia="Calibri" w:hAnsi="Times New Roman" w:cs="Simplified Arabic" w:hint="cs"/>
          <w:color w:val="000000" w:themeColor="text1"/>
          <w:kern w:val="0"/>
          <w:sz w:val="28"/>
          <w:szCs w:val="28"/>
          <w:rtl/>
          <w:lang w:bidi="ar-EG"/>
          <w14:ligatures w14:val="none"/>
        </w:rPr>
        <w:t>ات</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والمنظمات</w:t>
      </w:r>
      <w:r w:rsidRPr="000A2B5D">
        <w:rPr>
          <w:rFonts w:ascii="Times New Roman" w:eastAsia="Calibri" w:hAnsi="Times New Roman" w:cs="Simplified Arabic"/>
          <w:color w:val="000000" w:themeColor="text1"/>
          <w:kern w:val="0"/>
          <w:sz w:val="28"/>
          <w:szCs w:val="28"/>
          <w:rtl/>
          <w:lang w:bidi="ar-EG"/>
          <w14:ligatures w14:val="none"/>
        </w:rPr>
        <w:t xml:space="preserve"> على اختلاف أنواعها وأدوارها ومهامها بفعالية وإتقان، فإن ذلك يتطلب توافر إدارة واعية متطورة ذكية ذات مستوى من الكفاءة والفاعلية تعمل على </w:t>
      </w:r>
      <w:r w:rsidRPr="000A2B5D">
        <w:rPr>
          <w:rFonts w:ascii="Times New Roman" w:eastAsia="Calibri" w:hAnsi="Times New Roman" w:cs="Simplified Arabic" w:hint="cs"/>
          <w:color w:val="000000" w:themeColor="text1"/>
          <w:kern w:val="0"/>
          <w:sz w:val="28"/>
          <w:szCs w:val="28"/>
          <w:rtl/>
          <w:lang w:bidi="ar-EG"/>
          <w14:ligatures w14:val="none"/>
        </w:rPr>
        <w:t>ال</w:t>
      </w:r>
      <w:r w:rsidRPr="000A2B5D">
        <w:rPr>
          <w:rFonts w:ascii="Times New Roman" w:eastAsia="Calibri" w:hAnsi="Times New Roman" w:cs="Simplified Arabic"/>
          <w:color w:val="000000" w:themeColor="text1"/>
          <w:kern w:val="0"/>
          <w:sz w:val="28"/>
          <w:szCs w:val="28"/>
          <w:rtl/>
          <w:lang w:bidi="ar-EG"/>
          <w14:ligatures w14:val="none"/>
        </w:rPr>
        <w:t xml:space="preserve">توجيه وتسهيل عملية الوصول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 xml:space="preserve">لى تحقيق الأهداف المنشودة وتحسين نوعية </w:t>
      </w:r>
      <w:r w:rsidRPr="000A2B5D">
        <w:rPr>
          <w:rFonts w:ascii="Times New Roman" w:eastAsia="Calibri" w:hAnsi="Times New Roman" w:cs="Simplified Arabic" w:hint="cs"/>
          <w:color w:val="000000" w:themeColor="text1"/>
          <w:kern w:val="0"/>
          <w:sz w:val="28"/>
          <w:szCs w:val="28"/>
          <w:rtl/>
          <w:lang w:bidi="ar-EG"/>
          <w14:ligatures w14:val="none"/>
        </w:rPr>
        <w:t>الخدمات المقدمة</w:t>
      </w:r>
      <w:r w:rsidRPr="000A2B5D">
        <w:rPr>
          <w:rFonts w:ascii="Times New Roman" w:eastAsia="Calibri" w:hAnsi="Times New Roman" w:cs="Simplified Arabic"/>
          <w:color w:val="000000" w:themeColor="text1"/>
          <w:kern w:val="0"/>
          <w:sz w:val="28"/>
          <w:szCs w:val="28"/>
          <w:rtl/>
          <w:lang w:bidi="ar-EG"/>
          <w14:ligatures w14:val="none"/>
        </w:rPr>
        <w:t xml:space="preserve"> وفق الأسس العلمية الدقيقة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Simplified Arabic" w:eastAsia="Calibri" w:hAnsi="Simplified Arabic" w:cs="Simplified Arabic" w:hint="cs"/>
          <w:color w:val="000000" w:themeColor="text1"/>
          <w:kern w:val="0"/>
          <w:sz w:val="28"/>
          <w:szCs w:val="28"/>
          <w:rtl/>
          <w:lang w:bidi="ar-EG"/>
          <w14:ligatures w14:val="none"/>
        </w:rPr>
        <w:t>صالح، 202</w:t>
      </w:r>
      <w:r w:rsidR="00A42717" w:rsidRPr="000A2B5D">
        <w:rPr>
          <w:rFonts w:ascii="Simplified Arabic" w:eastAsia="Calibri" w:hAnsi="Simplified Arabic" w:cs="Simplified Arabic" w:hint="cs"/>
          <w:color w:val="000000" w:themeColor="text1"/>
          <w:kern w:val="0"/>
          <w:sz w:val="28"/>
          <w:szCs w:val="28"/>
          <w:rtl/>
          <w:lang w:bidi="ar-EG"/>
          <w14:ligatures w14:val="none"/>
        </w:rPr>
        <w:t>2</w:t>
      </w:r>
      <w:r w:rsidRPr="000A2B5D">
        <w:rPr>
          <w:rFonts w:ascii="Times New Roman" w:eastAsia="Calibri" w:hAnsi="Times New Roman" w:cs="Simplified Arabic" w:hint="cs"/>
          <w:color w:val="000000" w:themeColor="text1"/>
          <w:kern w:val="0"/>
          <w:sz w:val="28"/>
          <w:szCs w:val="28"/>
          <w:rtl/>
          <w:lang w:bidi="ar-EG"/>
          <w14:ligatures w14:val="none"/>
        </w:rPr>
        <w:t xml:space="preserve">  ).</w:t>
      </w:r>
    </w:p>
    <w:p w14:paraId="76B7BFB9" w14:textId="77777777" w:rsidR="00FC37BE" w:rsidRPr="000A2B5D" w:rsidRDefault="00FC37BE" w:rsidP="00FC37BE">
      <w:pPr>
        <w:spacing w:after="0" w:line="240" w:lineRule="auto"/>
        <w:jc w:val="both"/>
        <w:rPr>
          <w:rFonts w:ascii="Times New Roman" w:eastAsia="Calibri" w:hAnsi="Times New Roman" w:cs="Simplified Arabic"/>
          <w:color w:val="000000" w:themeColor="text1"/>
          <w:spacing w:val="-4"/>
          <w:kern w:val="0"/>
          <w:sz w:val="28"/>
          <w:szCs w:val="28"/>
          <w:lang w:bidi="ar-EG"/>
          <w14:ligatures w14:val="none"/>
        </w:rPr>
      </w:pPr>
      <w:r w:rsidRPr="000A2B5D">
        <w:rPr>
          <w:rFonts w:ascii="Times New Roman" w:eastAsia="Calibri" w:hAnsi="Times New Roman" w:cs="Simplified Arabic" w:hint="cs"/>
          <w:color w:val="000000" w:themeColor="text1"/>
          <w:spacing w:val="-4"/>
          <w:kern w:val="0"/>
          <w:sz w:val="28"/>
          <w:szCs w:val="28"/>
          <w:rtl/>
          <w:lang w:bidi="ar-EG"/>
          <w14:ligatures w14:val="none"/>
        </w:rPr>
        <w:tab/>
      </w:r>
      <w:r w:rsidRPr="000A2B5D">
        <w:rPr>
          <w:rFonts w:ascii="Times New Roman" w:eastAsia="Calibri" w:hAnsi="Times New Roman" w:cs="Simplified Arabic"/>
          <w:color w:val="000000" w:themeColor="text1"/>
          <w:spacing w:val="-4"/>
          <w:kern w:val="0"/>
          <w:sz w:val="28"/>
          <w:szCs w:val="28"/>
          <w:rtl/>
          <w:lang w:bidi="ar-EG"/>
          <w14:ligatures w14:val="none"/>
        </w:rPr>
        <w:t>وتعد دراسة الكفاءة الإدارية من الموضوعات المهمة التي تحظى باهتمام الباحثين وا</w:t>
      </w:r>
      <w:r w:rsidRPr="000A2B5D">
        <w:rPr>
          <w:rFonts w:ascii="Times New Roman" w:eastAsia="Calibri" w:hAnsi="Times New Roman" w:cs="Simplified Arabic" w:hint="cs"/>
          <w:color w:val="000000" w:themeColor="text1"/>
          <w:spacing w:val="-4"/>
          <w:kern w:val="0"/>
          <w:sz w:val="28"/>
          <w:szCs w:val="28"/>
          <w:rtl/>
          <w:lang w:bidi="ar-EG"/>
          <w14:ligatures w14:val="none"/>
        </w:rPr>
        <w:t>لإ</w:t>
      </w:r>
      <w:r w:rsidRPr="000A2B5D">
        <w:rPr>
          <w:rFonts w:ascii="Times New Roman" w:eastAsia="Calibri" w:hAnsi="Times New Roman" w:cs="Simplified Arabic"/>
          <w:color w:val="000000" w:themeColor="text1"/>
          <w:spacing w:val="-4"/>
          <w:kern w:val="0"/>
          <w:sz w:val="28"/>
          <w:szCs w:val="28"/>
          <w:rtl/>
          <w:lang w:bidi="ar-EG"/>
          <w14:ligatures w14:val="none"/>
        </w:rPr>
        <w:t>داريين نظرا</w:t>
      </w:r>
      <w:r w:rsidRPr="000A2B5D">
        <w:rPr>
          <w:rFonts w:ascii="Times New Roman" w:eastAsia="Calibri" w:hAnsi="Times New Roman" w:cs="Simplified Arabic" w:hint="cs"/>
          <w:color w:val="000000" w:themeColor="text1"/>
          <w:spacing w:val="-4"/>
          <w:kern w:val="0"/>
          <w:sz w:val="28"/>
          <w:szCs w:val="28"/>
          <w:rtl/>
          <w:lang w:bidi="ar-EG"/>
          <w14:ligatures w14:val="none"/>
        </w:rPr>
        <w:t>ً</w:t>
      </w:r>
      <w:r w:rsidRPr="000A2B5D">
        <w:rPr>
          <w:rFonts w:ascii="Times New Roman" w:eastAsia="Calibri" w:hAnsi="Times New Roman" w:cs="Simplified Arabic"/>
          <w:color w:val="000000" w:themeColor="text1"/>
          <w:spacing w:val="-4"/>
          <w:kern w:val="0"/>
          <w:sz w:val="28"/>
          <w:szCs w:val="28"/>
          <w:rtl/>
          <w:lang w:bidi="ar-EG"/>
          <w14:ligatures w14:val="none"/>
        </w:rPr>
        <w:t xml:space="preserve"> لأهميتها في نجاح المؤسسات التطبيقية، إذ تعتمد بشكل كبير على </w:t>
      </w:r>
      <w:r w:rsidRPr="000A2B5D">
        <w:rPr>
          <w:rFonts w:ascii="Times New Roman" w:eastAsia="Calibri" w:hAnsi="Times New Roman" w:cs="Simplified Arabic" w:hint="cs"/>
          <w:color w:val="000000" w:themeColor="text1"/>
          <w:spacing w:val="-4"/>
          <w:kern w:val="0"/>
          <w:sz w:val="28"/>
          <w:szCs w:val="28"/>
          <w:rtl/>
          <w:lang w:bidi="ar-EG"/>
          <w14:ligatures w14:val="none"/>
        </w:rPr>
        <w:t xml:space="preserve">كفاءة </w:t>
      </w:r>
      <w:r w:rsidRPr="000A2B5D">
        <w:rPr>
          <w:rFonts w:ascii="Times New Roman" w:eastAsia="Calibri" w:hAnsi="Times New Roman" w:cs="Simplified Arabic"/>
          <w:color w:val="000000" w:themeColor="text1"/>
          <w:spacing w:val="-4"/>
          <w:kern w:val="0"/>
          <w:sz w:val="28"/>
          <w:szCs w:val="28"/>
          <w:rtl/>
          <w:lang w:bidi="ar-EG"/>
          <w14:ligatures w14:val="none"/>
        </w:rPr>
        <w:t>القيادات الإدارية ومهاراتهم، إذ تعد الكفاءة أحد الموارد المهمة في العمل ا</w:t>
      </w:r>
      <w:r w:rsidRPr="000A2B5D">
        <w:rPr>
          <w:rFonts w:ascii="Times New Roman" w:eastAsia="Calibri" w:hAnsi="Times New Roman" w:cs="Simplified Arabic" w:hint="cs"/>
          <w:color w:val="000000" w:themeColor="text1"/>
          <w:spacing w:val="-4"/>
          <w:kern w:val="0"/>
          <w:sz w:val="28"/>
          <w:szCs w:val="28"/>
          <w:rtl/>
          <w:lang w:bidi="ar-EG"/>
          <w14:ligatures w14:val="none"/>
        </w:rPr>
        <w:t>لإ</w:t>
      </w:r>
      <w:r w:rsidRPr="000A2B5D">
        <w:rPr>
          <w:rFonts w:ascii="Times New Roman" w:eastAsia="Calibri" w:hAnsi="Times New Roman" w:cs="Simplified Arabic"/>
          <w:color w:val="000000" w:themeColor="text1"/>
          <w:spacing w:val="-4"/>
          <w:kern w:val="0"/>
          <w:sz w:val="28"/>
          <w:szCs w:val="28"/>
          <w:rtl/>
          <w:lang w:bidi="ar-EG"/>
          <w14:ligatures w14:val="none"/>
        </w:rPr>
        <w:t>داري (</w:t>
      </w:r>
      <w:r w:rsidRPr="000A2B5D">
        <w:rPr>
          <w:rFonts w:ascii="Times New Roman" w:eastAsia="Calibri" w:hAnsi="Times New Roman" w:cs="Simplified Arabic"/>
          <w:color w:val="000000" w:themeColor="text1"/>
          <w:spacing w:val="-4"/>
          <w:kern w:val="0"/>
          <w:sz w:val="28"/>
          <w:szCs w:val="28"/>
          <w:rtl/>
          <w:lang w:bidi="ar-EG"/>
          <w14:ligatures w14:val="none"/>
        </w:rPr>
        <w:tab/>
        <w:t>الدايني ، ٢٠٠٨</w:t>
      </w:r>
      <w:r w:rsidRPr="000A2B5D">
        <w:rPr>
          <w:rFonts w:ascii="Times New Roman" w:eastAsia="Calibri" w:hAnsi="Times New Roman" w:cs="Simplified Arabic" w:hint="cs"/>
          <w:color w:val="000000" w:themeColor="text1"/>
          <w:spacing w:val="-4"/>
          <w:kern w:val="0"/>
          <w:sz w:val="28"/>
          <w:szCs w:val="28"/>
          <w:rtl/>
          <w:lang w:bidi="ar-EG"/>
          <w14:ligatures w14:val="none"/>
        </w:rPr>
        <w:t>).</w:t>
      </w:r>
    </w:p>
    <w:p w14:paraId="024322A2" w14:textId="77777777" w:rsidR="00FC37BE" w:rsidRPr="000A2B5D" w:rsidRDefault="00FC37BE" w:rsidP="00FC37BE">
      <w:pPr>
        <w:spacing w:after="0" w:line="240" w:lineRule="auto"/>
        <w:jc w:val="both"/>
        <w:rPr>
          <w:rFonts w:ascii="Times New Roman" w:eastAsia="Calibri" w:hAnsi="Times New Roman" w:cs="Simplified Arabic"/>
          <w:color w:val="000000" w:themeColor="text1"/>
          <w:spacing w:val="-4"/>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و</w:t>
      </w:r>
      <w:r w:rsidRPr="000A2B5D">
        <w:rPr>
          <w:rFonts w:ascii="Times New Roman" w:eastAsia="Calibri" w:hAnsi="Times New Roman" w:cs="Simplified Arabic"/>
          <w:color w:val="000000" w:themeColor="text1"/>
          <w:kern w:val="0"/>
          <w:sz w:val="28"/>
          <w:szCs w:val="28"/>
          <w:rtl/>
          <w:lang w:bidi="ar-EG"/>
          <w14:ligatures w14:val="none"/>
        </w:rPr>
        <w:t xml:space="preserve">تعد إدارة </w:t>
      </w:r>
      <w:r w:rsidRPr="000A2B5D">
        <w:rPr>
          <w:rFonts w:ascii="Times New Roman" w:eastAsia="Calibri" w:hAnsi="Times New Roman" w:cs="Simplified Arabic" w:hint="cs"/>
          <w:color w:val="000000" w:themeColor="text1"/>
          <w:kern w:val="0"/>
          <w:sz w:val="28"/>
          <w:szCs w:val="28"/>
          <w:rtl/>
          <w:lang w:bidi="ar-EG"/>
          <w14:ligatures w14:val="none"/>
        </w:rPr>
        <w:t xml:space="preserve">و </w:t>
      </w:r>
      <w:r w:rsidRPr="000A2B5D">
        <w:rPr>
          <w:rFonts w:ascii="Times New Roman" w:eastAsia="Calibri" w:hAnsi="Times New Roman" w:cs="Simplified Arabic"/>
          <w:color w:val="000000" w:themeColor="text1"/>
          <w:kern w:val="0"/>
          <w:sz w:val="28"/>
          <w:szCs w:val="28"/>
          <w:rtl/>
          <w:lang w:bidi="ar-EG"/>
          <w14:ligatures w14:val="none"/>
        </w:rPr>
        <w:t xml:space="preserve">تحديث </w:t>
      </w:r>
      <w:r w:rsidRPr="000A2B5D">
        <w:rPr>
          <w:rFonts w:ascii="Times New Roman" w:eastAsia="Calibri" w:hAnsi="Times New Roman" w:cs="Simplified Arabic" w:hint="cs"/>
          <w:color w:val="000000" w:themeColor="text1"/>
          <w:kern w:val="0"/>
          <w:sz w:val="28"/>
          <w:szCs w:val="28"/>
          <w:rtl/>
          <w:lang w:bidi="ar-EG"/>
          <w14:ligatures w14:val="none"/>
        </w:rPr>
        <w:t xml:space="preserve">و </w:t>
      </w:r>
      <w:r w:rsidRPr="000A2B5D">
        <w:rPr>
          <w:rFonts w:ascii="Times New Roman" w:eastAsia="Calibri" w:hAnsi="Times New Roman" w:cs="Simplified Arabic"/>
          <w:color w:val="000000" w:themeColor="text1"/>
          <w:kern w:val="0"/>
          <w:sz w:val="28"/>
          <w:szCs w:val="28"/>
          <w:rtl/>
          <w:lang w:bidi="ar-EG"/>
          <w14:ligatures w14:val="none"/>
        </w:rPr>
        <w:t>صيانة</w:t>
      </w:r>
      <w:r w:rsidRPr="000A2B5D">
        <w:rPr>
          <w:rFonts w:ascii="Times New Roman" w:eastAsia="Calibri" w:hAnsi="Times New Roman" w:cs="Simplified Arabic" w:hint="cs"/>
          <w:color w:val="000000" w:themeColor="text1"/>
          <w:kern w:val="0"/>
          <w:sz w:val="28"/>
          <w:szCs w:val="28"/>
          <w:rtl/>
          <w:lang w:bidi="ar-EG"/>
          <w14:ligatures w14:val="none"/>
        </w:rPr>
        <w:t xml:space="preserve"> محطات و </w:t>
      </w:r>
      <w:r w:rsidRPr="000A2B5D">
        <w:rPr>
          <w:rFonts w:ascii="Times New Roman" w:eastAsia="Calibri" w:hAnsi="Times New Roman" w:cs="Simplified Arabic"/>
          <w:color w:val="000000" w:themeColor="text1"/>
          <w:kern w:val="0"/>
          <w:sz w:val="28"/>
          <w:szCs w:val="28"/>
          <w:rtl/>
          <w:lang w:bidi="ar-EG"/>
          <w14:ligatures w14:val="none"/>
        </w:rPr>
        <w:t>شبكات الكهرباء من أهم الجوانب التي تعكس مدى تقدم البنية التحتية للدول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والمجتمعات الحديثة، حيث تسهم في توفير احتياجات السكان الحيوية والمحافظة على جودة الحياة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والاستقرار الاجتماعي</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تعتمد الشبكات على تقنيات معقدة تتطلب تخطيطاً دقيقاً لضمان التوزيع الفعال لهذه</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الخدمات الأساسية، مما يجعل إدارة و</w:t>
      </w:r>
      <w:r w:rsidRPr="000A2B5D">
        <w:rPr>
          <w:rFonts w:ascii="Times New Roman" w:eastAsia="Calibri" w:hAnsi="Times New Roman" w:cs="Simplified Arabic" w:hint="cs"/>
          <w:color w:val="000000" w:themeColor="text1"/>
          <w:kern w:val="0"/>
          <w:sz w:val="28"/>
          <w:szCs w:val="28"/>
          <w:rtl/>
          <w:lang w:bidi="ar-EG"/>
          <w14:ligatures w14:val="none"/>
        </w:rPr>
        <w:t>تحديث و</w:t>
      </w:r>
      <w:r w:rsidRPr="000A2B5D">
        <w:rPr>
          <w:rFonts w:ascii="Times New Roman" w:eastAsia="Calibri" w:hAnsi="Times New Roman" w:cs="Simplified Arabic"/>
          <w:color w:val="000000" w:themeColor="text1"/>
          <w:kern w:val="0"/>
          <w:sz w:val="28"/>
          <w:szCs w:val="28"/>
          <w:rtl/>
          <w:lang w:bidi="ar-EG"/>
          <w14:ligatures w14:val="none"/>
        </w:rPr>
        <w:t>صيانة الشبكات تحدياً يتطلب موارد بشرية ومادية متقدمة وخبرات تقنية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متخصصة. ولهذا، تشكل هذه الجوانب جزءاً أساسياً في استراتيجية التنمية الوطنية، إذ تسهم مباشرة في دعم</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قطاعات عديدة كالصناعة والزراعة والخدمات العامة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14:ligatures w14:val="none"/>
        </w:rPr>
        <w:t>Giudiciani et al., 2020</w:t>
      </w:r>
      <w:r w:rsidRPr="000A2B5D">
        <w:rPr>
          <w:rFonts w:ascii="Times New Roman" w:eastAsia="Calibri" w:hAnsi="Times New Roman" w:cs="Simplified Arabic" w:hint="cs"/>
          <w:color w:val="000000" w:themeColor="text1"/>
          <w:kern w:val="0"/>
          <w:sz w:val="28"/>
          <w:szCs w:val="28"/>
          <w:rtl/>
          <w:lang w:bidi="ar-EG"/>
          <w14:ligatures w14:val="none"/>
        </w:rPr>
        <w:t>).</w:t>
      </w:r>
    </w:p>
    <w:p w14:paraId="64944F3B"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lastRenderedPageBreak/>
        <w:t xml:space="preserve">       و</w:t>
      </w:r>
      <w:r w:rsidRPr="000A2B5D">
        <w:rPr>
          <w:rFonts w:ascii="Times New Roman" w:eastAsia="Calibri" w:hAnsi="Times New Roman" w:cs="Simplified Arabic"/>
          <w:color w:val="000000" w:themeColor="text1"/>
          <w:kern w:val="0"/>
          <w:sz w:val="28"/>
          <w:szCs w:val="28"/>
          <w:rtl/>
          <w:lang w:bidi="ar-EG"/>
          <w14:ligatures w14:val="none"/>
        </w:rPr>
        <w:t xml:space="preserve">تعتبر مشاريع تحديث </w:t>
      </w:r>
      <w:r w:rsidRPr="000A2B5D">
        <w:rPr>
          <w:rFonts w:ascii="Times New Roman" w:eastAsia="Calibri" w:hAnsi="Times New Roman" w:cs="Simplified Arabic" w:hint="cs"/>
          <w:color w:val="000000" w:themeColor="text1"/>
          <w:kern w:val="0"/>
          <w:sz w:val="28"/>
          <w:szCs w:val="28"/>
          <w:rtl/>
          <w:lang w:bidi="ar-EG"/>
          <w14:ligatures w14:val="none"/>
        </w:rPr>
        <w:t xml:space="preserve">المحطات و </w:t>
      </w:r>
      <w:r w:rsidRPr="000A2B5D">
        <w:rPr>
          <w:rFonts w:ascii="Times New Roman" w:eastAsia="Calibri" w:hAnsi="Times New Roman" w:cs="Simplified Arabic"/>
          <w:color w:val="000000" w:themeColor="text1"/>
          <w:kern w:val="0"/>
          <w:sz w:val="28"/>
          <w:szCs w:val="28"/>
          <w:rtl/>
          <w:lang w:bidi="ar-EG"/>
          <w14:ligatures w14:val="none"/>
        </w:rPr>
        <w:t xml:space="preserve">الشبكات الكهربائية </w:t>
      </w:r>
      <w:r w:rsidRPr="000A2B5D">
        <w:rPr>
          <w:rFonts w:ascii="Times New Roman" w:eastAsia="Calibri" w:hAnsi="Times New Roman" w:cs="Simplified Arabic" w:hint="cs"/>
          <w:color w:val="000000" w:themeColor="text1"/>
          <w:kern w:val="0"/>
          <w:sz w:val="28"/>
          <w:szCs w:val="28"/>
          <w:rtl/>
          <w:lang w:bidi="ar-EG"/>
          <w14:ligatures w14:val="none"/>
        </w:rPr>
        <w:t xml:space="preserve">و </w:t>
      </w:r>
      <w:r w:rsidRPr="000A2B5D">
        <w:rPr>
          <w:rFonts w:ascii="Times New Roman" w:eastAsia="Calibri" w:hAnsi="Times New Roman" w:cs="Simplified Arabic"/>
          <w:color w:val="000000" w:themeColor="text1"/>
          <w:kern w:val="0"/>
          <w:sz w:val="28"/>
          <w:szCs w:val="28"/>
          <w:rtl/>
          <w:lang w:bidi="ar-EG"/>
          <w14:ligatures w14:val="none"/>
        </w:rPr>
        <w:t>إدارة وصيانة شبكات الكهرباء والمياه عنصراً حيوياً في تحقيق التنمية المستدامة وتعزيز جودة الحياة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في المدن والمجتمعات</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تشمل الإدارة الفعالة لهذه الشبكات عدة مهام، منها مراقبة الأداء اليومي للنظم،</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وتحديد </w:t>
      </w:r>
      <w:r w:rsidRPr="000A2B5D">
        <w:rPr>
          <w:rFonts w:ascii="Times New Roman" w:eastAsia="Calibri" w:hAnsi="Times New Roman" w:cs="Simplified Arabic" w:hint="cs"/>
          <w:color w:val="000000" w:themeColor="text1"/>
          <w:kern w:val="0"/>
          <w:sz w:val="28"/>
          <w:szCs w:val="28"/>
          <w:rtl/>
          <w:lang w:bidi="ar-EG"/>
          <w14:ligatures w14:val="none"/>
        </w:rPr>
        <w:t xml:space="preserve">المشكلات </w:t>
      </w:r>
      <w:r w:rsidRPr="000A2B5D">
        <w:rPr>
          <w:rFonts w:ascii="Times New Roman" w:eastAsia="Calibri" w:hAnsi="Times New Roman" w:cs="Simplified Arabic"/>
          <w:color w:val="000000" w:themeColor="text1"/>
          <w:kern w:val="0"/>
          <w:sz w:val="28"/>
          <w:szCs w:val="28"/>
          <w:rtl/>
          <w:lang w:bidi="ar-EG"/>
          <w14:ligatures w14:val="none"/>
        </w:rPr>
        <w:t xml:space="preserve">التقنية </w:t>
      </w:r>
      <w:r w:rsidRPr="000A2B5D">
        <w:rPr>
          <w:rFonts w:ascii="Times New Roman" w:eastAsia="Calibri" w:hAnsi="Times New Roman" w:cs="Simplified Arabic" w:hint="cs"/>
          <w:color w:val="000000" w:themeColor="text1"/>
          <w:kern w:val="0"/>
          <w:sz w:val="28"/>
          <w:szCs w:val="28"/>
          <w:rtl/>
          <w:lang w:bidi="ar-EG"/>
          <w14:ligatures w14:val="none"/>
        </w:rPr>
        <w:t xml:space="preserve">والإدارية </w:t>
      </w:r>
      <w:r w:rsidRPr="000A2B5D">
        <w:rPr>
          <w:rFonts w:ascii="Times New Roman" w:eastAsia="Calibri" w:hAnsi="Times New Roman" w:cs="Simplified Arabic"/>
          <w:color w:val="000000" w:themeColor="text1"/>
          <w:kern w:val="0"/>
          <w:sz w:val="28"/>
          <w:szCs w:val="28"/>
          <w:rtl/>
          <w:lang w:bidi="ar-EG"/>
          <w14:ligatures w14:val="none"/>
        </w:rPr>
        <w:t xml:space="preserve">بسرعة لمعالجتها قبل أن تؤدي إلى تعطل الخدمات.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تعتمد الصيانة على</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تقنيات حديثة تساعد في اكتشاف الأعطال مثل أنظمة المراقبة عن بُعد والتحليل التنبؤ</w:t>
      </w:r>
      <w:r w:rsidRPr="000A2B5D">
        <w:rPr>
          <w:rFonts w:ascii="Times New Roman" w:eastAsia="Calibri" w:hAnsi="Times New Roman" w:cs="Simplified Arabic" w:hint="cs"/>
          <w:color w:val="000000" w:themeColor="text1"/>
          <w:kern w:val="0"/>
          <w:sz w:val="28"/>
          <w:szCs w:val="28"/>
          <w:rtl/>
          <w:lang w:bidi="ar-EG"/>
          <w14:ligatures w14:val="none"/>
        </w:rPr>
        <w:t>ي</w:t>
      </w:r>
      <w:r w:rsidRPr="000A2B5D">
        <w:rPr>
          <w:rFonts w:ascii="Times New Roman" w:eastAsia="Calibri" w:hAnsi="Times New Roman" w:cs="Simplified Arabic"/>
          <w:color w:val="000000" w:themeColor="text1"/>
          <w:kern w:val="0"/>
          <w:sz w:val="28"/>
          <w:szCs w:val="28"/>
          <w:rtl/>
          <w:lang w:bidi="ar-EG"/>
          <w14:ligatures w14:val="none"/>
        </w:rPr>
        <w:t xml:space="preserve"> الذي يستند إلى</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البيانات الضخمة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 xml:space="preserve">يتمحور هدف </w:t>
      </w:r>
      <w:r w:rsidRPr="000A2B5D">
        <w:rPr>
          <w:rFonts w:ascii="Times New Roman" w:eastAsia="Calibri" w:hAnsi="Times New Roman" w:cs="Simplified Arabic" w:hint="cs"/>
          <w:color w:val="000000" w:themeColor="text1"/>
          <w:kern w:val="0"/>
          <w:sz w:val="28"/>
          <w:szCs w:val="28"/>
          <w:rtl/>
          <w:lang w:bidi="ar-EG"/>
          <w14:ligatures w14:val="none"/>
        </w:rPr>
        <w:t xml:space="preserve">التحديث و </w:t>
      </w:r>
      <w:r w:rsidRPr="000A2B5D">
        <w:rPr>
          <w:rFonts w:ascii="Times New Roman" w:eastAsia="Calibri" w:hAnsi="Times New Roman" w:cs="Simplified Arabic"/>
          <w:color w:val="000000" w:themeColor="text1"/>
          <w:kern w:val="0"/>
          <w:sz w:val="28"/>
          <w:szCs w:val="28"/>
          <w:rtl/>
          <w:lang w:bidi="ar-EG"/>
          <w14:ligatures w14:val="none"/>
        </w:rPr>
        <w:t xml:space="preserve">الصيانة الوقائية حول تقليل التكاليف المالية وتجنب الانقطاعات من </w:t>
      </w:r>
      <w:r w:rsidRPr="000A2B5D">
        <w:rPr>
          <w:rFonts w:ascii="Times New Roman" w:eastAsia="Calibri" w:hAnsi="Times New Roman" w:cs="Simplified Arabic" w:hint="cs"/>
          <w:color w:val="000000" w:themeColor="text1"/>
          <w:kern w:val="0"/>
          <w:sz w:val="28"/>
          <w:szCs w:val="28"/>
          <w:rtl/>
          <w:lang w:bidi="ar-EG"/>
          <w14:ligatures w14:val="none"/>
        </w:rPr>
        <w:t xml:space="preserve">خلال </w:t>
      </w:r>
      <w:r w:rsidRPr="000A2B5D">
        <w:rPr>
          <w:rFonts w:ascii="Times New Roman" w:eastAsia="Calibri" w:hAnsi="Times New Roman" w:cs="Simplified Arabic"/>
          <w:color w:val="000000" w:themeColor="text1"/>
          <w:kern w:val="0"/>
          <w:sz w:val="28"/>
          <w:szCs w:val="28"/>
          <w:rtl/>
          <w:lang w:bidi="ar-EG"/>
          <w14:ligatures w14:val="none"/>
        </w:rPr>
        <w:t>الصيانة الدورية، بينما تهدف الصيانة التفاعلية إلى معالجة الأعطال الطارئة بفعالية وسرعة. تتضمن إدارة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شبكات الكهرباء أيضاً تكامل الأنظمة الذكية كالشبكات الذكية وأنظمة التحكم الآلي، مما يسهم في</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تحسين الكفاءة التشغيلية وزيادة الاعتمادية وتقليل الفاقد في الموارد، مما يعزز من استدامة الخدمة ويضمن</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توصيلها </w:t>
      </w:r>
      <w:r w:rsidRPr="000A2B5D">
        <w:rPr>
          <w:rFonts w:ascii="Times New Roman" w:eastAsia="Calibri" w:hAnsi="Times New Roman" w:cs="Simplified Arabic" w:hint="cs"/>
          <w:color w:val="000000" w:themeColor="text1"/>
          <w:kern w:val="0"/>
          <w:sz w:val="28"/>
          <w:szCs w:val="28"/>
          <w:rtl/>
          <w:lang w:bidi="ar-EG"/>
          <w14:ligatures w14:val="none"/>
        </w:rPr>
        <w:t xml:space="preserve">بسلاسة </w:t>
      </w:r>
      <w:r w:rsidRPr="000A2B5D">
        <w:rPr>
          <w:rFonts w:ascii="Times New Roman" w:eastAsia="Calibri" w:hAnsi="Times New Roman" w:cs="Simplified Arabic"/>
          <w:color w:val="000000" w:themeColor="text1"/>
          <w:kern w:val="0"/>
          <w:sz w:val="28"/>
          <w:szCs w:val="28"/>
          <w:rtl/>
          <w:lang w:bidi="ar-EG"/>
          <w14:ligatures w14:val="none"/>
        </w:rPr>
        <w:t>للمستخدمين</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البعيرات ، </w:t>
      </w:r>
      <w:r w:rsidRPr="000A2B5D">
        <w:rPr>
          <w:rFonts w:ascii="Times New Roman" w:eastAsia="Calibri" w:hAnsi="Times New Roman" w:cs="Simplified Arabic" w:hint="cs"/>
          <w:color w:val="000000" w:themeColor="text1"/>
          <w:kern w:val="0"/>
          <w:sz w:val="28"/>
          <w:szCs w:val="28"/>
          <w:rtl/>
          <w:lang w:bidi="ar-EG"/>
          <w14:ligatures w14:val="none"/>
        </w:rPr>
        <w:t>2024 ).</w:t>
      </w:r>
    </w:p>
    <w:p w14:paraId="28B074FC"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وي</w:t>
      </w:r>
      <w:r w:rsidRPr="000A2B5D">
        <w:rPr>
          <w:rFonts w:ascii="Times New Roman" w:eastAsia="Calibri" w:hAnsi="Times New Roman" w:cs="Simplified Arabic"/>
          <w:color w:val="000000" w:themeColor="text1"/>
          <w:kern w:val="0"/>
          <w:sz w:val="28"/>
          <w:szCs w:val="28"/>
          <w:rtl/>
          <w:lang w:bidi="ar-EG"/>
          <w14:ligatures w14:val="none"/>
        </w:rPr>
        <w:t xml:space="preserve">لعب </w:t>
      </w:r>
      <w:r w:rsidRPr="000A2B5D">
        <w:rPr>
          <w:rFonts w:ascii="Times New Roman" w:eastAsia="Calibri" w:hAnsi="Times New Roman" w:cs="Simplified Arabic" w:hint="cs"/>
          <w:color w:val="000000" w:themeColor="text1"/>
          <w:kern w:val="0"/>
          <w:sz w:val="28"/>
          <w:szCs w:val="28"/>
          <w:rtl/>
          <w:lang w:bidi="ar-EG"/>
          <w14:ligatures w14:val="none"/>
        </w:rPr>
        <w:t>التحديث و</w:t>
      </w:r>
      <w:r w:rsidRPr="000A2B5D">
        <w:rPr>
          <w:rFonts w:ascii="Times New Roman" w:eastAsia="Calibri" w:hAnsi="Times New Roman" w:cs="Simplified Arabic"/>
          <w:color w:val="000000" w:themeColor="text1"/>
          <w:kern w:val="0"/>
          <w:sz w:val="28"/>
          <w:szCs w:val="28"/>
          <w:rtl/>
          <w:lang w:bidi="ar-EG"/>
          <w14:ligatures w14:val="none"/>
        </w:rPr>
        <w:t xml:space="preserve">الصيانة دوراً محورياً في الحفاظ على استمرارية وكفاءة </w:t>
      </w:r>
      <w:r w:rsidRPr="000A2B5D">
        <w:rPr>
          <w:rFonts w:ascii="Times New Roman" w:eastAsia="Calibri" w:hAnsi="Times New Roman" w:cs="Simplified Arabic" w:hint="cs"/>
          <w:color w:val="000000" w:themeColor="text1"/>
          <w:kern w:val="0"/>
          <w:sz w:val="28"/>
          <w:szCs w:val="28"/>
          <w:rtl/>
          <w:lang w:bidi="ar-EG"/>
          <w14:ligatures w14:val="none"/>
        </w:rPr>
        <w:t xml:space="preserve">محطات و </w:t>
      </w:r>
      <w:r w:rsidRPr="000A2B5D">
        <w:rPr>
          <w:rFonts w:ascii="Times New Roman" w:eastAsia="Calibri" w:hAnsi="Times New Roman" w:cs="Simplified Arabic"/>
          <w:color w:val="000000" w:themeColor="text1"/>
          <w:kern w:val="0"/>
          <w:sz w:val="28"/>
          <w:szCs w:val="28"/>
          <w:rtl/>
          <w:lang w:bidi="ar-EG"/>
          <w14:ligatures w14:val="none"/>
        </w:rPr>
        <w:t>شبكات الكهرباء ، حيث تهدف إلى تقليل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الأعطال والانقطاعات المحتملة من </w:t>
      </w:r>
      <w:r w:rsidRPr="000A2B5D">
        <w:rPr>
          <w:rFonts w:ascii="Times New Roman" w:eastAsia="Calibri" w:hAnsi="Times New Roman" w:cs="Simplified Arabic" w:hint="cs"/>
          <w:color w:val="000000" w:themeColor="text1"/>
          <w:kern w:val="0"/>
          <w:sz w:val="28"/>
          <w:szCs w:val="28"/>
          <w:rtl/>
          <w:lang w:bidi="ar-EG"/>
          <w14:ligatures w14:val="none"/>
        </w:rPr>
        <w:t xml:space="preserve">خلال </w:t>
      </w:r>
      <w:r w:rsidRPr="000A2B5D">
        <w:rPr>
          <w:rFonts w:ascii="Times New Roman" w:eastAsia="Calibri" w:hAnsi="Times New Roman" w:cs="Simplified Arabic"/>
          <w:color w:val="000000" w:themeColor="text1"/>
          <w:kern w:val="0"/>
          <w:sz w:val="28"/>
          <w:szCs w:val="28"/>
          <w:rtl/>
          <w:lang w:bidi="ar-EG"/>
          <w14:ligatures w14:val="none"/>
        </w:rPr>
        <w:t xml:space="preserve">تطبيق خطط صيانة دورية تشمل الكشف المبكر عن </w:t>
      </w:r>
      <w:r w:rsidRPr="000A2B5D">
        <w:rPr>
          <w:rFonts w:ascii="Times New Roman" w:eastAsia="Calibri" w:hAnsi="Times New Roman" w:cs="Simplified Arabic" w:hint="cs"/>
          <w:color w:val="000000" w:themeColor="text1"/>
          <w:kern w:val="0"/>
          <w:sz w:val="28"/>
          <w:szCs w:val="28"/>
          <w:rtl/>
          <w:lang w:bidi="ar-EG"/>
          <w14:ligatures w14:val="none"/>
        </w:rPr>
        <w:t xml:space="preserve">المشكلات </w:t>
      </w:r>
      <w:r w:rsidRPr="000A2B5D">
        <w:rPr>
          <w:rFonts w:ascii="Times New Roman" w:eastAsia="Calibri" w:hAnsi="Times New Roman" w:cs="Simplified Arabic"/>
          <w:color w:val="000000" w:themeColor="text1"/>
          <w:kern w:val="0"/>
          <w:sz w:val="28"/>
          <w:szCs w:val="28"/>
          <w:rtl/>
          <w:lang w:bidi="ar-EG"/>
          <w14:ligatures w14:val="none"/>
        </w:rPr>
        <w:t>واستبدال الأجزاء المتضررة. كما تساعد الصيانة الوقائية على تعزيز الكفاءة التشغيلية وتقليل التكاليف</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المستقبلية التي قد تنتج عن الأعطال الطارئة. ومن </w:t>
      </w:r>
      <w:r w:rsidRPr="000A2B5D">
        <w:rPr>
          <w:rFonts w:ascii="Times New Roman" w:eastAsia="Calibri" w:hAnsi="Times New Roman" w:cs="Simplified Arabic" w:hint="cs"/>
          <w:color w:val="000000" w:themeColor="text1"/>
          <w:kern w:val="0"/>
          <w:sz w:val="28"/>
          <w:szCs w:val="28"/>
          <w:rtl/>
          <w:lang w:bidi="ar-EG"/>
          <w14:ligatures w14:val="none"/>
        </w:rPr>
        <w:t xml:space="preserve">خلال </w:t>
      </w:r>
      <w:r w:rsidRPr="000A2B5D">
        <w:rPr>
          <w:rFonts w:ascii="Times New Roman" w:eastAsia="Calibri" w:hAnsi="Times New Roman" w:cs="Simplified Arabic"/>
          <w:color w:val="000000" w:themeColor="text1"/>
          <w:kern w:val="0"/>
          <w:sz w:val="28"/>
          <w:szCs w:val="28"/>
          <w:rtl/>
          <w:lang w:bidi="ar-EG"/>
          <w14:ligatures w14:val="none"/>
        </w:rPr>
        <w:t>استخدام تقنيات التحليل التنبؤي والمراقبة الذكية،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يمكن اكتشاف الأعطال قبل وقوعها وتجنب التأثيرات السلبية على المستخدمين، مما يجعل هذه الشبكات</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أكثر اعتمادية واستدامة في المدى البعيد</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14:ligatures w14:val="none"/>
        </w:rPr>
        <w:t>Mehrjerdi, 2017)</w:t>
      </w:r>
      <w:r w:rsidRPr="000A2B5D">
        <w:rPr>
          <w:rFonts w:ascii="Times New Roman" w:eastAsia="Calibri" w:hAnsi="Times New Roman" w:cs="Simplified Arabic" w:hint="cs"/>
          <w:color w:val="000000" w:themeColor="text1"/>
          <w:kern w:val="0"/>
          <w:sz w:val="28"/>
          <w:szCs w:val="28"/>
          <w:rtl/>
          <w:lang w:bidi="ar-EG"/>
          <w14:ligatures w14:val="none"/>
        </w:rPr>
        <w:t>).</w:t>
      </w:r>
    </w:p>
    <w:p w14:paraId="1484BD45" w14:textId="77777777" w:rsidR="00FC37BE" w:rsidRPr="000A2B5D" w:rsidRDefault="00FC37BE" w:rsidP="00FC37BE">
      <w:pPr>
        <w:spacing w:line="240" w:lineRule="auto"/>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color w:val="000000" w:themeColor="text1"/>
          <w:kern w:val="0"/>
          <w:sz w:val="28"/>
          <w:szCs w:val="28"/>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 xml:space="preserve">تعتبر الكفاءة الإدارية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 xml:space="preserve"> الفعالة ل</w:t>
      </w:r>
      <w:r w:rsidRPr="000A2B5D">
        <w:rPr>
          <w:rFonts w:ascii="Times New Roman" w:eastAsia="Calibri" w:hAnsi="Times New Roman" w:cs="Simplified Arabic" w:hint="cs"/>
          <w:color w:val="000000" w:themeColor="text1"/>
          <w:kern w:val="0"/>
          <w:sz w:val="28"/>
          <w:szCs w:val="28"/>
          <w:rtl/>
          <w:lang w:bidi="ar-EG"/>
          <w14:ligatures w14:val="none"/>
        </w:rPr>
        <w:t>محطات و</w:t>
      </w:r>
      <w:r w:rsidRPr="000A2B5D">
        <w:rPr>
          <w:rFonts w:ascii="Times New Roman" w:eastAsia="Calibri" w:hAnsi="Times New Roman" w:cs="Simplified Arabic"/>
          <w:color w:val="000000" w:themeColor="text1"/>
          <w:kern w:val="0"/>
          <w:sz w:val="28"/>
          <w:szCs w:val="28"/>
          <w:rtl/>
          <w:lang w:bidi="ar-EG"/>
          <w14:ligatures w14:val="none"/>
        </w:rPr>
        <w:t>شبكات الكهرباء  أحد العوامل الأساسية التي تساعد في تحقيق الأهداف البيئية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وتقليل الهدر في الموارد الطبيعية. فمن </w:t>
      </w:r>
      <w:r w:rsidRPr="000A2B5D">
        <w:rPr>
          <w:rFonts w:ascii="Times New Roman" w:eastAsia="Calibri" w:hAnsi="Times New Roman" w:cs="Simplified Arabic" w:hint="cs"/>
          <w:color w:val="000000" w:themeColor="text1"/>
          <w:kern w:val="0"/>
          <w:sz w:val="28"/>
          <w:szCs w:val="28"/>
          <w:rtl/>
          <w:lang w:bidi="ar-EG"/>
          <w14:ligatures w14:val="none"/>
        </w:rPr>
        <w:t xml:space="preserve">خلال </w:t>
      </w:r>
      <w:r w:rsidRPr="000A2B5D">
        <w:rPr>
          <w:rFonts w:ascii="Times New Roman" w:eastAsia="Calibri" w:hAnsi="Times New Roman" w:cs="Simplified Arabic"/>
          <w:color w:val="000000" w:themeColor="text1"/>
          <w:kern w:val="0"/>
          <w:sz w:val="28"/>
          <w:szCs w:val="28"/>
          <w:rtl/>
          <w:lang w:bidi="ar-EG"/>
          <w14:ligatures w14:val="none"/>
        </w:rPr>
        <w:t>تحسين آليات التوزيع والمراقبة الذكية، يمكن التحكم بشكل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أفضل في </w:t>
      </w:r>
      <w:r w:rsidRPr="000A2B5D">
        <w:rPr>
          <w:rFonts w:ascii="Times New Roman" w:eastAsia="Calibri" w:hAnsi="Times New Roman" w:cs="Simplified Arabic" w:hint="cs"/>
          <w:color w:val="000000" w:themeColor="text1"/>
          <w:kern w:val="0"/>
          <w:sz w:val="28"/>
          <w:szCs w:val="28"/>
          <w:rtl/>
          <w:lang w:bidi="ar-EG"/>
          <w14:ligatures w14:val="none"/>
        </w:rPr>
        <w:t xml:space="preserve">استهلاك </w:t>
      </w:r>
      <w:r w:rsidRPr="000A2B5D">
        <w:rPr>
          <w:rFonts w:ascii="Times New Roman" w:eastAsia="Calibri" w:hAnsi="Times New Roman" w:cs="Simplified Arabic"/>
          <w:color w:val="000000" w:themeColor="text1"/>
          <w:kern w:val="0"/>
          <w:sz w:val="28"/>
          <w:szCs w:val="28"/>
          <w:rtl/>
          <w:lang w:bidi="ar-EG"/>
          <w14:ligatures w14:val="none"/>
        </w:rPr>
        <w:t>الموارد وتقليل الفاقد الناجم عن التسربات في شبكات المياه أو الأعطال الكهربائية التي</w:t>
      </w:r>
      <w:r w:rsidRPr="000A2B5D">
        <w:rPr>
          <w:rFonts w:ascii="Times New Roman" w:eastAsia="Calibri" w:hAnsi="Times New Roman" w:cs="Simplified Arabic" w:hint="cs"/>
          <w:color w:val="000000" w:themeColor="text1"/>
          <w:kern w:val="0"/>
          <w:sz w:val="28"/>
          <w:szCs w:val="28"/>
          <w:rtl/>
          <w:lang w:bidi="ar-EG"/>
          <w14:ligatures w14:val="none"/>
        </w:rPr>
        <w:t xml:space="preserve"> تستهلك </w:t>
      </w:r>
      <w:r w:rsidRPr="000A2B5D">
        <w:rPr>
          <w:rFonts w:ascii="Times New Roman" w:eastAsia="Calibri" w:hAnsi="Times New Roman" w:cs="Simplified Arabic"/>
          <w:color w:val="000000" w:themeColor="text1"/>
          <w:kern w:val="0"/>
          <w:sz w:val="28"/>
          <w:szCs w:val="28"/>
          <w:rtl/>
          <w:lang w:bidi="ar-EG"/>
          <w14:ligatures w14:val="none"/>
        </w:rPr>
        <w:t>الطاقة بشكل غير ضروري. كما تسهم الإدارة السليمة في توفير الموارد وتقليل البصمة الكربونية، مما يعزز من توافق هذه الشبكات مع المعايير البيئية العالمية ويحقق أهداف التنمية المستدامة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14:ligatures w14:val="none"/>
        </w:rPr>
        <w:t>Fernández and Márquez , 2012</w:t>
      </w:r>
      <w:r w:rsidRPr="000A2B5D">
        <w:rPr>
          <w:rFonts w:ascii="Times New Roman" w:eastAsia="Calibri" w:hAnsi="Times New Roman" w:cs="Simplified Arabic" w:hint="cs"/>
          <w:color w:val="000000" w:themeColor="text1"/>
          <w:kern w:val="0"/>
          <w:sz w:val="28"/>
          <w:szCs w:val="28"/>
          <w:rtl/>
          <w:lang w:bidi="ar-EG"/>
          <w14:ligatures w14:val="none"/>
        </w:rPr>
        <w:t xml:space="preserve"> ).</w:t>
      </w:r>
    </w:p>
    <w:p w14:paraId="435DABC0"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كما أن تزايد الطلب على الخدمات الحيوية كالكهرباء في ظل التوسع العمراني المتسارع يتطلب تطوير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أساليب الإدارة </w:t>
      </w:r>
      <w:r w:rsidRPr="000A2B5D">
        <w:rPr>
          <w:rFonts w:ascii="Times New Roman" w:eastAsia="Calibri" w:hAnsi="Times New Roman" w:cs="Simplified Arabic" w:hint="cs"/>
          <w:color w:val="000000" w:themeColor="text1"/>
          <w:kern w:val="0"/>
          <w:sz w:val="28"/>
          <w:szCs w:val="28"/>
          <w:rtl/>
          <w:lang w:bidi="ar-EG"/>
          <w14:ligatures w14:val="none"/>
        </w:rPr>
        <w:t>الكفء والتحدي</w:t>
      </w:r>
      <w:r w:rsidRPr="000A2B5D">
        <w:rPr>
          <w:rFonts w:ascii="Times New Roman" w:eastAsia="Calibri" w:hAnsi="Times New Roman" w:cs="Simplified Arabic" w:hint="eastAsia"/>
          <w:color w:val="000000" w:themeColor="text1"/>
          <w:kern w:val="0"/>
          <w:sz w:val="28"/>
          <w:szCs w:val="28"/>
          <w:rtl/>
          <w:lang w:bidi="ar-EG"/>
          <w14:ligatures w14:val="none"/>
        </w:rPr>
        <w:t>ث</w:t>
      </w:r>
      <w:r w:rsidRPr="000A2B5D">
        <w:rPr>
          <w:rFonts w:ascii="Times New Roman" w:eastAsia="Calibri" w:hAnsi="Times New Roman" w:cs="Simplified Arabic" w:hint="cs"/>
          <w:color w:val="000000" w:themeColor="text1"/>
          <w:kern w:val="0"/>
          <w:sz w:val="28"/>
          <w:szCs w:val="28"/>
          <w:rtl/>
          <w:lang w:bidi="ar-EG"/>
          <w14:ligatures w14:val="none"/>
        </w:rPr>
        <w:t xml:space="preserve"> و </w:t>
      </w:r>
      <w:r w:rsidRPr="000A2B5D">
        <w:rPr>
          <w:rFonts w:ascii="Times New Roman" w:eastAsia="Calibri" w:hAnsi="Times New Roman" w:cs="Simplified Arabic"/>
          <w:color w:val="000000" w:themeColor="text1"/>
          <w:kern w:val="0"/>
          <w:sz w:val="28"/>
          <w:szCs w:val="28"/>
          <w:rtl/>
          <w:lang w:bidi="ar-EG"/>
          <w14:ligatures w14:val="none"/>
        </w:rPr>
        <w:t xml:space="preserve">الصيانة بحيث </w:t>
      </w:r>
      <w:r w:rsidRPr="000A2B5D">
        <w:rPr>
          <w:rFonts w:ascii="Times New Roman" w:eastAsia="Calibri" w:hAnsi="Times New Roman" w:cs="Simplified Arabic" w:hint="cs"/>
          <w:color w:val="000000" w:themeColor="text1"/>
          <w:kern w:val="0"/>
          <w:sz w:val="28"/>
          <w:szCs w:val="28"/>
          <w:rtl/>
          <w:lang w:bidi="ar-EG"/>
          <w14:ligatures w14:val="none"/>
        </w:rPr>
        <w:t>تتلاءم</w:t>
      </w:r>
      <w:r w:rsidRPr="000A2B5D">
        <w:rPr>
          <w:rFonts w:ascii="Times New Roman" w:eastAsia="Calibri" w:hAnsi="Times New Roman" w:cs="Simplified Arabic"/>
          <w:color w:val="000000" w:themeColor="text1"/>
          <w:kern w:val="0"/>
          <w:sz w:val="28"/>
          <w:szCs w:val="28"/>
          <w:rtl/>
          <w:lang w:bidi="ar-EG"/>
          <w14:ligatures w14:val="none"/>
        </w:rPr>
        <w:t xml:space="preserve"> مع متطلبات المستقبل وتحدياته.</w:t>
      </w:r>
      <w:r w:rsidRPr="000A2B5D">
        <w:rPr>
          <w:rFonts w:ascii="Times New Roman" w:eastAsia="Calibri" w:hAnsi="Times New Roman" w:cs="Simplified Arabic" w:hint="cs"/>
          <w:color w:val="000000" w:themeColor="text1"/>
          <w:kern w:val="0"/>
          <w:sz w:val="28"/>
          <w:szCs w:val="28"/>
          <w:rtl/>
          <w:lang w:bidi="ar-EG"/>
          <w14:ligatures w14:val="none"/>
        </w:rPr>
        <w:t xml:space="preserve"> و</w:t>
      </w:r>
      <w:r w:rsidRPr="000A2B5D">
        <w:rPr>
          <w:rFonts w:ascii="Times New Roman" w:eastAsia="Calibri" w:hAnsi="Times New Roman" w:cs="Simplified Arabic"/>
          <w:color w:val="000000" w:themeColor="text1"/>
          <w:kern w:val="0"/>
          <w:sz w:val="28"/>
          <w:szCs w:val="28"/>
          <w:rtl/>
          <w:lang w:bidi="ar-EG"/>
          <w14:ligatures w14:val="none"/>
        </w:rPr>
        <w:t>تتطلب إدارة وصيانة شبكات الكهرباء</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تضافر جهود المؤسسات الحكومية والقطاع الخاص لضمان</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الجودة في تقديم الخدمات والاستفادة من الخبرات المتخصصة والتكنولوجيا المتقدمة. فالعمل المشترك بين</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مختلف الجهات المعنية يسهم في تبادل المعرفة وتطوير حلول متكاملة تراعي الأبعاد الاقتصادية والبيئية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والاجتماعية. كما تعزز السياسات الحكومية الداعمة </w:t>
      </w:r>
      <w:r w:rsidRPr="000A2B5D">
        <w:rPr>
          <w:rFonts w:ascii="Times New Roman" w:eastAsia="Calibri" w:hAnsi="Times New Roman" w:cs="Simplified Arabic" w:hint="cs"/>
          <w:color w:val="000000" w:themeColor="text1"/>
          <w:kern w:val="0"/>
          <w:sz w:val="28"/>
          <w:szCs w:val="28"/>
          <w:rtl/>
          <w:lang w:bidi="ar-EG"/>
          <w14:ligatures w14:val="none"/>
        </w:rPr>
        <w:t>لا</w:t>
      </w:r>
      <w:r w:rsidRPr="000A2B5D">
        <w:rPr>
          <w:rFonts w:ascii="Times New Roman" w:eastAsia="Calibri" w:hAnsi="Times New Roman" w:cs="Simplified Arabic"/>
          <w:color w:val="000000" w:themeColor="text1"/>
          <w:kern w:val="0"/>
          <w:sz w:val="28"/>
          <w:szCs w:val="28"/>
          <w:rtl/>
          <w:lang w:bidi="ar-EG"/>
          <w14:ligatures w14:val="none"/>
        </w:rPr>
        <w:t xml:space="preserve">ستثمار في قطاعي الكهرباء من قدرة </w:t>
      </w:r>
      <w:r w:rsidRPr="000A2B5D">
        <w:rPr>
          <w:rFonts w:ascii="Times New Roman" w:eastAsia="Calibri" w:hAnsi="Times New Roman" w:cs="Simplified Arabic"/>
          <w:color w:val="000000" w:themeColor="text1"/>
          <w:kern w:val="0"/>
          <w:sz w:val="28"/>
          <w:szCs w:val="28"/>
          <w:rtl/>
          <w:lang w:bidi="ar-EG"/>
          <w14:ligatures w14:val="none"/>
        </w:rPr>
        <w:lastRenderedPageBreak/>
        <w:t>هذه</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الشبكات على تلبية احتياجات المجتمع في الحاضر والمستقبل، مما يجعل إدارة و</w:t>
      </w:r>
      <w:r w:rsidRPr="000A2B5D">
        <w:rPr>
          <w:rFonts w:ascii="Times New Roman" w:eastAsia="Calibri" w:hAnsi="Times New Roman" w:cs="Simplified Arabic" w:hint="cs"/>
          <w:color w:val="000000" w:themeColor="text1"/>
          <w:kern w:val="0"/>
          <w:sz w:val="28"/>
          <w:szCs w:val="28"/>
          <w:rtl/>
          <w:lang w:bidi="ar-EG"/>
          <w14:ligatures w14:val="none"/>
        </w:rPr>
        <w:t>تحديث و</w:t>
      </w:r>
      <w:r w:rsidRPr="000A2B5D">
        <w:rPr>
          <w:rFonts w:ascii="Times New Roman" w:eastAsia="Calibri" w:hAnsi="Times New Roman" w:cs="Simplified Arabic"/>
          <w:color w:val="000000" w:themeColor="text1"/>
          <w:kern w:val="0"/>
          <w:sz w:val="28"/>
          <w:szCs w:val="28"/>
          <w:rtl/>
          <w:lang w:bidi="ar-EG"/>
          <w14:ligatures w14:val="none"/>
        </w:rPr>
        <w:t>صيانة هذه الشبكات قضية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ذات أولوية لضمان التنمية المستدامة وتحقيق الرخاء الاقتصادي والاجتماعي</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14:ligatures w14:val="none"/>
        </w:rPr>
        <w:t>Blokus-Dziula,et al., 2023</w:t>
      </w:r>
      <w:r w:rsidRPr="000A2B5D">
        <w:rPr>
          <w:rFonts w:ascii="Times New Roman" w:eastAsia="Calibri" w:hAnsi="Times New Roman" w:cs="Simplified Arabic" w:hint="cs"/>
          <w:color w:val="000000" w:themeColor="text1"/>
          <w:kern w:val="0"/>
          <w:sz w:val="28"/>
          <w:szCs w:val="28"/>
          <w:rtl/>
          <w:lang w:bidi="ar-EG"/>
          <w14:ligatures w14:val="none"/>
        </w:rPr>
        <w:t>).</w:t>
      </w:r>
    </w:p>
    <w:p w14:paraId="1D804895"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5D6D3406"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4171B75A"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4293C41F"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39D7BD97"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24912C03"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705246FA"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1F79E77F"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22B2C496"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3F2C72FA"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2743BB69"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6C7975C5"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0AA8037A"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6A9A0B00"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32A4FB3B"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7E46E66A"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01026480"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53D63CDE"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5CE9FD98"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17B29992"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39BA385A"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3810A505"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71977FDD"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5C113353"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1AEAE2AD"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4006D36D"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60E9C880"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03BDB06B"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1F25AB26"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0323A614"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09A6F581"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65251E18"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5C007372"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1859CD2F"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p>
    <w:p w14:paraId="482145B6" w14:textId="77777777" w:rsidR="00B52DB4" w:rsidRPr="000A2B5D" w:rsidRDefault="00B52DB4"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p>
    <w:p w14:paraId="7B92BA9D" w14:textId="1E048249" w:rsidR="00FC37BE" w:rsidRPr="000A2B5D" w:rsidRDefault="00FC37BE" w:rsidP="00FC37BE">
      <w:pPr>
        <w:spacing w:line="240" w:lineRule="auto"/>
        <w:rPr>
          <w:rFonts w:ascii="Simplified Arabic" w:eastAsia="Calibri" w:hAnsi="Simplified Arabic" w:cs="Simplified Arabic"/>
          <w:color w:val="000000" w:themeColor="text1"/>
          <w:sz w:val="28"/>
          <w:szCs w:val="28"/>
          <w:u w:val="single"/>
          <w:rtl/>
          <w:lang w:bidi="ar-EG"/>
        </w:rPr>
      </w:pPr>
      <w:r w:rsidRPr="000A2B5D">
        <w:rPr>
          <w:rFonts w:ascii="Simplified Arabic" w:eastAsia="Calibri" w:hAnsi="Simplified Arabic" w:cs="Simplified Arabic"/>
          <w:b/>
          <w:bCs/>
          <w:color w:val="000000" w:themeColor="text1"/>
          <w:sz w:val="28"/>
          <w:szCs w:val="28"/>
          <w:u w:val="single"/>
          <w:rtl/>
        </w:rPr>
        <w:t>مشكلة الدراسة:</w:t>
      </w:r>
    </w:p>
    <w:p w14:paraId="470E1F62"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lastRenderedPageBreak/>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تتمثل الكفاءة الإدارية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الكفاءة في الأداء الوظيفي في قيام الموظفين بتنفيذ المهام المسندة إليهم بأعلى درجة من الدقة و</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الإتقان. وهذا يتطلب منهم</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استغلال كافة الموارد والإمكانيات المتاحة لديهم بالشكل الأمثل، من أجل تحقيق أهداف المؤسسة التي يعملون بها. كما يجب أن</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يتم هذا الأداء الوظيفي المتميز في ظل ظروف عمل ملائمة، تسمح للموظفين بالقيام بمسؤولياتهم ضمن إطار القوانين والقواعد</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التنظيمية التي تحكم سلوكهم المهني. وعلى صعيد آخر، تعتبر الكفاءة الإدارية فنًا في التأثير الإيجابي على المرؤوسين، بما يدفعهم</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لإنجاز المهام المطلوبة منهم بحماس وإخلاص. ويرتبط ذلك بما يمتلكه الفرد من معارف ومهارات واتجاهات إيجابية نحو عمله</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تبيدي، 2017</w:t>
      </w:r>
      <w:r w:rsidRPr="000A2B5D">
        <w:rPr>
          <w:rFonts w:ascii="Times New Roman" w:eastAsia="Calibri" w:hAnsi="Times New Roman" w:cs="Simplified Arabic" w:hint="cs"/>
          <w:color w:val="000000" w:themeColor="text1"/>
          <w:kern w:val="0"/>
          <w:sz w:val="28"/>
          <w:szCs w:val="28"/>
          <w:rtl/>
          <w:lang w:bidi="ar-EG"/>
          <w14:ligatures w14:val="none"/>
        </w:rPr>
        <w:t>).</w:t>
      </w:r>
    </w:p>
    <w:p w14:paraId="03D6C04E"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و</w:t>
      </w:r>
      <w:r w:rsidRPr="000A2B5D">
        <w:rPr>
          <w:rFonts w:ascii="Times New Roman" w:eastAsia="Calibri" w:hAnsi="Times New Roman" w:cs="Simplified Arabic"/>
          <w:color w:val="000000" w:themeColor="text1"/>
          <w:kern w:val="0"/>
          <w:sz w:val="28"/>
          <w:szCs w:val="28"/>
          <w:rtl/>
          <w:lang w:bidi="ar-EG"/>
          <w14:ligatures w14:val="none"/>
        </w:rPr>
        <w:t>تتطلع معظم منشآت الأعمال اليوم إلى تحقيق النجاح والتفوق والتميز في جميع عملياتها وأنشطتها وتتسابق من أجل تحقيق كفاءة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وفعالية أدائها، وبالتالي تحقيق أهدافها وغاياتها، وبناء مركز قوي ومتميز يحقق لها النمو والبقاء وتحسين وتطوير الأداء في ظل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البيئة التي تعمل فيها، والتي تتسم بالتغيير المستمر، والمنافسة على الموارد بكل أنواعها ولغرض إنجاز هذه الأهداف فإن الأمر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يتطلب أن تمتلك هذه المنظمات رؤية عميقة، ورسالة واضحة، تستطيع من خلال ذلك النظر إلى آفاق المستقبل ببصيرة ثاقبة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ورؤية صائبة لمعرفة ما يمكن أن تكون عليه في المدى البعيد في ظل المتغيرات البيئية والتكنولوجية والتنافسية والاقتصادية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والسياسية والاجتماعية والإدارية التي تواجه منظمات الأعمال في ظل عصر العولمة وما يحيط به من فرص ومخاطر</w:t>
      </w:r>
      <w:r w:rsidRPr="000A2B5D">
        <w:rPr>
          <w:rFonts w:ascii="Times New Roman" w:eastAsia="Calibri" w:hAnsi="Times New Roman" w:cs="Simplified Arabic" w:hint="cs"/>
          <w:color w:val="000000" w:themeColor="text1"/>
          <w:kern w:val="0"/>
          <w:sz w:val="28"/>
          <w:szCs w:val="28"/>
          <w:rtl/>
          <w:lang w:bidi="ar-EG"/>
          <w14:ligatures w14:val="none"/>
        </w:rPr>
        <w:t>. (</w:t>
      </w:r>
      <w:r w:rsidRPr="000A2B5D">
        <w:rPr>
          <w:rFonts w:ascii="Simplified Arabic" w:eastAsia="Calibri" w:hAnsi="Simplified Arabic" w:cs="Simplified Arabic"/>
          <w:color w:val="000000" w:themeColor="text1"/>
          <w:kern w:val="0"/>
          <w:sz w:val="28"/>
          <w:szCs w:val="28"/>
          <w:rtl/>
          <w:lang w:bidi="ar-EG"/>
          <w14:ligatures w14:val="none"/>
        </w:rPr>
        <w:t>مطر</w:t>
      </w:r>
      <w:r w:rsidRPr="000A2B5D">
        <w:rPr>
          <w:rFonts w:ascii="Simplified Arabic" w:eastAsia="Calibri" w:hAnsi="Simplified Arabic" w:cs="Simplified Arabic" w:hint="cs"/>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lang w:bidi="ar-EG"/>
          <w14:ligatures w14:val="none"/>
        </w:rPr>
        <w:t xml:space="preserve"> 2024</w:t>
      </w:r>
      <w:r w:rsidRPr="000A2B5D">
        <w:rPr>
          <w:rFonts w:ascii="Times New Roman" w:eastAsia="Calibri" w:hAnsi="Times New Roman" w:cs="Simplified Arabic" w:hint="cs"/>
          <w:color w:val="000000" w:themeColor="text1"/>
          <w:kern w:val="0"/>
          <w:sz w:val="28"/>
          <w:szCs w:val="28"/>
          <w:rtl/>
          <w:lang w:bidi="ar-EG"/>
          <w14:ligatures w14:val="none"/>
        </w:rPr>
        <w:t>).</w:t>
      </w:r>
    </w:p>
    <w:p w14:paraId="609C31AC"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ab/>
        <w:t xml:space="preserve">تواجه </w:t>
      </w:r>
      <w:r w:rsidRPr="000A2B5D">
        <w:rPr>
          <w:rFonts w:ascii="Times New Roman" w:eastAsia="Calibri" w:hAnsi="Times New Roman" w:cs="Simplified Arabic"/>
          <w:color w:val="000000" w:themeColor="text1"/>
          <w:kern w:val="0"/>
          <w:sz w:val="28"/>
          <w:szCs w:val="28"/>
          <w:rtl/>
          <w:lang w:bidi="ar-EG"/>
          <w14:ligatures w14:val="none"/>
        </w:rPr>
        <w:t xml:space="preserve">إدارة </w:t>
      </w:r>
      <w:r w:rsidRPr="000A2B5D">
        <w:rPr>
          <w:rFonts w:ascii="Times New Roman" w:eastAsia="Calibri" w:hAnsi="Times New Roman" w:cs="Simplified Arabic" w:hint="cs"/>
          <w:color w:val="000000" w:themeColor="text1"/>
          <w:kern w:val="0"/>
          <w:sz w:val="28"/>
          <w:szCs w:val="28"/>
          <w:rtl/>
          <w:lang w:bidi="ar-EG"/>
          <w14:ligatures w14:val="none"/>
        </w:rPr>
        <w:t>وتحدي</w:t>
      </w:r>
      <w:r w:rsidRPr="000A2B5D">
        <w:rPr>
          <w:rFonts w:ascii="Times New Roman" w:eastAsia="Calibri" w:hAnsi="Times New Roman" w:cs="Simplified Arabic" w:hint="eastAsia"/>
          <w:color w:val="000000" w:themeColor="text1"/>
          <w:kern w:val="0"/>
          <w:sz w:val="28"/>
          <w:szCs w:val="28"/>
          <w:rtl/>
          <w:lang w:bidi="ar-EG"/>
          <w14:ligatures w14:val="none"/>
        </w:rPr>
        <w:t>ث</w:t>
      </w:r>
      <w:r w:rsidRPr="000A2B5D">
        <w:rPr>
          <w:rFonts w:ascii="Times New Roman" w:eastAsia="Calibri" w:hAnsi="Times New Roman" w:cs="Simplified Arabic" w:hint="cs"/>
          <w:color w:val="000000" w:themeColor="text1"/>
          <w:kern w:val="0"/>
          <w:sz w:val="28"/>
          <w:szCs w:val="28"/>
          <w:rtl/>
          <w:lang w:bidi="ar-EG"/>
          <w14:ligatures w14:val="none"/>
        </w:rPr>
        <w:t xml:space="preserve"> و</w:t>
      </w:r>
      <w:r w:rsidRPr="000A2B5D">
        <w:rPr>
          <w:rFonts w:ascii="Times New Roman" w:eastAsia="Calibri" w:hAnsi="Times New Roman" w:cs="Simplified Arabic"/>
          <w:color w:val="000000" w:themeColor="text1"/>
          <w:kern w:val="0"/>
          <w:sz w:val="28"/>
          <w:szCs w:val="28"/>
          <w:rtl/>
          <w:lang w:bidi="ar-EG"/>
          <w14:ligatures w14:val="none"/>
        </w:rPr>
        <w:t xml:space="preserve">صيانة </w:t>
      </w:r>
      <w:r w:rsidRPr="000A2B5D">
        <w:rPr>
          <w:rFonts w:ascii="Times New Roman" w:eastAsia="Calibri" w:hAnsi="Times New Roman" w:cs="Simplified Arabic" w:hint="cs"/>
          <w:color w:val="000000" w:themeColor="text1"/>
          <w:kern w:val="0"/>
          <w:sz w:val="28"/>
          <w:szCs w:val="28"/>
          <w:rtl/>
          <w:lang w:bidi="ar-EG"/>
          <w14:ligatures w14:val="none"/>
        </w:rPr>
        <w:t xml:space="preserve">محطات و </w:t>
      </w:r>
      <w:r w:rsidRPr="000A2B5D">
        <w:rPr>
          <w:rFonts w:ascii="Times New Roman" w:eastAsia="Calibri" w:hAnsi="Times New Roman" w:cs="Simplified Arabic"/>
          <w:color w:val="000000" w:themeColor="text1"/>
          <w:kern w:val="0"/>
          <w:sz w:val="28"/>
          <w:szCs w:val="28"/>
          <w:rtl/>
          <w:lang w:bidi="ar-EG"/>
          <w14:ligatures w14:val="none"/>
        </w:rPr>
        <w:t>شبكات الكهرباء تحديات كبيرة نتيجة للزيادة السكانية والتوسع العمراني المتسارع، ما يؤدي إلى ارتفاع الطلب على الخدمات الأساسية كالطاقة ، ويزيد من الضغط على البنية التحتية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لهذه الشبكات. يمثل هذا الضغط تحدياً في توفير الخدمة دون انقطاع، ويزيد من احتمالية حدوث الأعطال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التي تؤثر سلباً على جودة الحياة وعلى استمرارية الأعمال في القطاعات المختلفة. هذه المشكلة تتطلب من</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المسؤولين </w:t>
      </w:r>
      <w:r w:rsidRPr="000A2B5D">
        <w:rPr>
          <w:rFonts w:ascii="Times New Roman" w:eastAsia="Calibri" w:hAnsi="Times New Roman" w:cs="Simplified Arabic" w:hint="cs"/>
          <w:color w:val="000000" w:themeColor="text1"/>
          <w:kern w:val="0"/>
          <w:sz w:val="28"/>
          <w:szCs w:val="28"/>
          <w:rtl/>
          <w:lang w:bidi="ar-EG"/>
          <w14:ligatures w14:val="none"/>
        </w:rPr>
        <w:t>التمتع ب</w:t>
      </w:r>
      <w:r w:rsidRPr="000A2B5D">
        <w:rPr>
          <w:rFonts w:ascii="Times New Roman" w:eastAsia="Calibri" w:hAnsi="Times New Roman" w:cs="Simplified Arabic"/>
          <w:color w:val="000000" w:themeColor="text1"/>
          <w:kern w:val="0"/>
          <w:sz w:val="28"/>
          <w:szCs w:val="28"/>
          <w:rtl/>
          <w:lang w:bidi="ar-EG"/>
          <w14:ligatures w14:val="none"/>
        </w:rPr>
        <w:t>الكفاءة الإدارية</w:t>
      </w:r>
      <w:r w:rsidRPr="000A2B5D">
        <w:rPr>
          <w:rFonts w:ascii="Times New Roman" w:eastAsia="Calibri" w:hAnsi="Times New Roman" w:cs="Simplified Arabic" w:hint="cs"/>
          <w:color w:val="000000" w:themeColor="text1"/>
          <w:kern w:val="0"/>
          <w:sz w:val="28"/>
          <w:szCs w:val="28"/>
          <w:rtl/>
          <w:lang w:bidi="ar-EG"/>
          <w14:ligatures w14:val="none"/>
        </w:rPr>
        <w:t xml:space="preserve"> اللازمة</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ل</w:t>
      </w:r>
      <w:r w:rsidRPr="000A2B5D">
        <w:rPr>
          <w:rFonts w:ascii="Times New Roman" w:eastAsia="Calibri" w:hAnsi="Times New Roman" w:cs="Simplified Arabic"/>
          <w:color w:val="000000" w:themeColor="text1"/>
          <w:kern w:val="0"/>
          <w:sz w:val="28"/>
          <w:szCs w:val="28"/>
          <w:rtl/>
          <w:lang w:bidi="ar-EG"/>
          <w14:ligatures w14:val="none"/>
        </w:rPr>
        <w:t>إيجاد حلول فعالة لضمان التوزيع المستدام للكهرباء مع مراعاة التزايد المستمر في</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الاحتياجات</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البعيرات ، </w:t>
      </w:r>
      <w:r w:rsidRPr="000A2B5D">
        <w:rPr>
          <w:rFonts w:ascii="Times New Roman" w:eastAsia="Calibri" w:hAnsi="Times New Roman" w:cs="Simplified Arabic" w:hint="cs"/>
          <w:color w:val="000000" w:themeColor="text1"/>
          <w:kern w:val="0"/>
          <w:sz w:val="28"/>
          <w:szCs w:val="28"/>
          <w:rtl/>
          <w:lang w:bidi="ar-EG"/>
          <w14:ligatures w14:val="none"/>
        </w:rPr>
        <w:t>2024 ).</w:t>
      </w:r>
    </w:p>
    <w:p w14:paraId="632A7C4F"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ab/>
      </w:r>
      <w:r w:rsidRPr="000A2B5D">
        <w:rPr>
          <w:rFonts w:ascii="Times New Roman" w:eastAsia="Calibri" w:hAnsi="Times New Roman" w:cs="Simplified Arabic"/>
          <w:color w:val="000000" w:themeColor="text1"/>
          <w:kern w:val="0"/>
          <w:sz w:val="28"/>
          <w:szCs w:val="28"/>
          <w:rtl/>
          <w:lang w:bidi="ar-EG"/>
          <w14:ligatures w14:val="none"/>
        </w:rPr>
        <w:t xml:space="preserve">تعاني العديد من </w:t>
      </w:r>
      <w:r w:rsidRPr="000A2B5D">
        <w:rPr>
          <w:rFonts w:ascii="Times New Roman" w:eastAsia="Calibri" w:hAnsi="Times New Roman" w:cs="Simplified Arabic" w:hint="cs"/>
          <w:color w:val="000000" w:themeColor="text1"/>
          <w:kern w:val="0"/>
          <w:sz w:val="28"/>
          <w:szCs w:val="28"/>
          <w:rtl/>
          <w:lang w:bidi="ar-EG"/>
          <w14:ligatures w14:val="none"/>
        </w:rPr>
        <w:t>محطات</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 xml:space="preserve">و </w:t>
      </w:r>
      <w:r w:rsidRPr="000A2B5D">
        <w:rPr>
          <w:rFonts w:ascii="Times New Roman" w:eastAsia="Calibri" w:hAnsi="Times New Roman" w:cs="Simplified Arabic"/>
          <w:color w:val="000000" w:themeColor="text1"/>
          <w:kern w:val="0"/>
          <w:sz w:val="28"/>
          <w:szCs w:val="28"/>
          <w:rtl/>
          <w:lang w:bidi="ar-EG"/>
          <w14:ligatures w14:val="none"/>
        </w:rPr>
        <w:t xml:space="preserve">شبكات الكهرباء من نقص في </w:t>
      </w:r>
      <w:r w:rsidRPr="000A2B5D">
        <w:rPr>
          <w:rFonts w:ascii="Times New Roman" w:eastAsia="Calibri" w:hAnsi="Times New Roman" w:cs="Simplified Arabic" w:hint="cs"/>
          <w:color w:val="000000" w:themeColor="text1"/>
          <w:kern w:val="0"/>
          <w:sz w:val="28"/>
          <w:szCs w:val="28"/>
          <w:rtl/>
          <w:lang w:bidi="ar-EG"/>
          <w14:ligatures w14:val="none"/>
        </w:rPr>
        <w:t xml:space="preserve">التحديث و </w:t>
      </w:r>
      <w:r w:rsidRPr="000A2B5D">
        <w:rPr>
          <w:rFonts w:ascii="Times New Roman" w:eastAsia="Calibri" w:hAnsi="Times New Roman" w:cs="Simplified Arabic"/>
          <w:color w:val="000000" w:themeColor="text1"/>
          <w:kern w:val="0"/>
          <w:sz w:val="28"/>
          <w:szCs w:val="28"/>
          <w:rtl/>
          <w:lang w:bidi="ar-EG"/>
          <w14:ligatures w14:val="none"/>
        </w:rPr>
        <w:t>الصيانة الدورية، حيث يتم تأجيل عمليات الصيانة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بسبب </w:t>
      </w:r>
      <w:r w:rsidRPr="000A2B5D">
        <w:rPr>
          <w:rFonts w:ascii="Times New Roman" w:eastAsia="Calibri" w:hAnsi="Times New Roman" w:cs="Simplified Arabic" w:hint="cs"/>
          <w:color w:val="000000" w:themeColor="text1"/>
          <w:kern w:val="0"/>
          <w:sz w:val="28"/>
          <w:szCs w:val="28"/>
          <w:rtl/>
          <w:lang w:bidi="ar-EG"/>
          <w14:ligatures w14:val="none"/>
        </w:rPr>
        <w:t xml:space="preserve">ضعف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هذا </w:t>
      </w:r>
      <w:r w:rsidRPr="000A2B5D">
        <w:rPr>
          <w:rFonts w:ascii="Times New Roman" w:eastAsia="Calibri" w:hAnsi="Times New Roman" w:cs="Simplified Arabic" w:hint="cs"/>
          <w:color w:val="000000" w:themeColor="text1"/>
          <w:kern w:val="0"/>
          <w:sz w:val="28"/>
          <w:szCs w:val="28"/>
          <w:rtl/>
          <w:lang w:bidi="ar-EG"/>
          <w14:ligatures w14:val="none"/>
        </w:rPr>
        <w:t xml:space="preserve">الضعف في </w:t>
      </w:r>
      <w:r w:rsidRPr="000A2B5D">
        <w:rPr>
          <w:rFonts w:ascii="Times New Roman" w:eastAsia="Calibri" w:hAnsi="Times New Roman" w:cs="Simplified Arabic"/>
          <w:color w:val="000000" w:themeColor="text1"/>
          <w:kern w:val="0"/>
          <w:sz w:val="28"/>
          <w:szCs w:val="28"/>
          <w:rtl/>
          <w:lang w:bidi="ar-EG"/>
          <w14:ligatures w14:val="none"/>
        </w:rPr>
        <w:t>الكفاءة الإدارية يؤدي إلى تراكم الأعطال الصغيرة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وتحولها إلى مشاكل أكبر يمكن أن تؤدي إلى انقطاعات طويلة الأمد في الخدمات. كما أن غياب خطط</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الصيانة الوقائية </w:t>
      </w:r>
      <w:r w:rsidRPr="000A2B5D">
        <w:rPr>
          <w:rFonts w:ascii="Times New Roman" w:eastAsia="Calibri" w:hAnsi="Times New Roman" w:cs="Simplified Arabic" w:hint="cs"/>
          <w:color w:val="000000" w:themeColor="text1"/>
          <w:kern w:val="0"/>
          <w:sz w:val="28"/>
          <w:szCs w:val="28"/>
          <w:rtl/>
          <w:lang w:bidi="ar-EG"/>
          <w14:ligatures w14:val="none"/>
        </w:rPr>
        <w:t xml:space="preserve">والتحديث </w:t>
      </w:r>
      <w:r w:rsidRPr="000A2B5D">
        <w:rPr>
          <w:rFonts w:ascii="Times New Roman" w:eastAsia="Calibri" w:hAnsi="Times New Roman" w:cs="Simplified Arabic"/>
          <w:color w:val="000000" w:themeColor="text1"/>
          <w:kern w:val="0"/>
          <w:sz w:val="28"/>
          <w:szCs w:val="28"/>
          <w:rtl/>
          <w:lang w:bidi="ar-EG"/>
          <w14:ligatures w14:val="none"/>
        </w:rPr>
        <w:t>يجعل من الصعب التنبؤ با</w:t>
      </w:r>
      <w:r w:rsidRPr="000A2B5D">
        <w:rPr>
          <w:rFonts w:ascii="Times New Roman" w:eastAsia="Calibri" w:hAnsi="Times New Roman" w:cs="Simplified Arabic" w:hint="cs"/>
          <w:color w:val="000000" w:themeColor="text1"/>
          <w:kern w:val="0"/>
          <w:sz w:val="28"/>
          <w:szCs w:val="28"/>
          <w:rtl/>
          <w:lang w:bidi="ar-EG"/>
          <w14:ligatures w14:val="none"/>
        </w:rPr>
        <w:t>لأ</w:t>
      </w:r>
      <w:r w:rsidRPr="000A2B5D">
        <w:rPr>
          <w:rFonts w:ascii="Times New Roman" w:eastAsia="Calibri" w:hAnsi="Times New Roman" w:cs="Simplified Arabic"/>
          <w:color w:val="000000" w:themeColor="text1"/>
          <w:kern w:val="0"/>
          <w:sz w:val="28"/>
          <w:szCs w:val="28"/>
          <w:rtl/>
          <w:lang w:bidi="ar-EG"/>
          <w14:ligatures w14:val="none"/>
        </w:rPr>
        <w:t xml:space="preserve">عطال والاستعداد لها، ما يضعف قدرة </w:t>
      </w:r>
      <w:r w:rsidRPr="000A2B5D">
        <w:rPr>
          <w:rFonts w:ascii="Times New Roman" w:eastAsia="Calibri" w:hAnsi="Times New Roman" w:cs="Simplified Arabic" w:hint="cs"/>
          <w:color w:val="000000" w:themeColor="text1"/>
          <w:kern w:val="0"/>
          <w:sz w:val="28"/>
          <w:szCs w:val="28"/>
          <w:rtl/>
          <w:lang w:bidi="ar-EG"/>
          <w14:ligatures w14:val="none"/>
        </w:rPr>
        <w:t>محطات</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 xml:space="preserve">و </w:t>
      </w:r>
      <w:r w:rsidRPr="000A2B5D">
        <w:rPr>
          <w:rFonts w:ascii="Times New Roman" w:eastAsia="Calibri" w:hAnsi="Times New Roman" w:cs="Simplified Arabic"/>
          <w:color w:val="000000" w:themeColor="text1"/>
          <w:kern w:val="0"/>
          <w:sz w:val="28"/>
          <w:szCs w:val="28"/>
          <w:rtl/>
          <w:lang w:bidi="ar-EG"/>
          <w14:ligatures w14:val="none"/>
        </w:rPr>
        <w:t>الشبكات على تلبية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متطلبات المجتمع ويعرضها </w:t>
      </w:r>
      <w:r w:rsidRPr="000A2B5D">
        <w:rPr>
          <w:rFonts w:ascii="Times New Roman" w:eastAsia="Calibri" w:hAnsi="Times New Roman" w:cs="Simplified Arabic" w:hint="cs"/>
          <w:color w:val="000000" w:themeColor="text1"/>
          <w:kern w:val="0"/>
          <w:sz w:val="28"/>
          <w:szCs w:val="28"/>
          <w:rtl/>
          <w:lang w:bidi="ar-EG"/>
          <w14:ligatures w14:val="none"/>
        </w:rPr>
        <w:t>لا</w:t>
      </w:r>
      <w:r w:rsidRPr="000A2B5D">
        <w:rPr>
          <w:rFonts w:ascii="Times New Roman" w:eastAsia="Calibri" w:hAnsi="Times New Roman" w:cs="Simplified Arabic"/>
          <w:color w:val="000000" w:themeColor="text1"/>
          <w:kern w:val="0"/>
          <w:sz w:val="28"/>
          <w:szCs w:val="28"/>
          <w:rtl/>
          <w:lang w:bidi="ar-EG"/>
          <w14:ligatures w14:val="none"/>
        </w:rPr>
        <w:t>هتزازات في الأداء والكفاءة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14:ligatures w14:val="none"/>
        </w:rPr>
        <w:t>Giudiciani et al., 2020</w:t>
      </w:r>
      <w:r w:rsidRPr="000A2B5D">
        <w:rPr>
          <w:rFonts w:ascii="Times New Roman" w:eastAsia="Calibri" w:hAnsi="Times New Roman" w:cs="Simplified Arabic" w:hint="cs"/>
          <w:color w:val="000000" w:themeColor="text1"/>
          <w:kern w:val="0"/>
          <w:sz w:val="28"/>
          <w:szCs w:val="28"/>
          <w:rtl/>
          <w:lang w:bidi="ar-EG"/>
          <w14:ligatures w14:val="none"/>
        </w:rPr>
        <w:t>).</w:t>
      </w:r>
    </w:p>
    <w:p w14:paraId="6FEFC0F5"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وتواجه محطات و شبكات الكهرباء</w:t>
      </w:r>
      <w:r w:rsidRPr="000A2B5D">
        <w:rPr>
          <w:rFonts w:ascii="Times New Roman" w:eastAsia="Calibri" w:hAnsi="Times New Roman" w:cs="Simplified Arabic"/>
          <w:color w:val="000000" w:themeColor="text1"/>
          <w:kern w:val="0"/>
          <w:sz w:val="28"/>
          <w:szCs w:val="28"/>
          <w:rtl/>
          <w:lang w:bidi="ar-EG"/>
          <w14:ligatures w14:val="none"/>
        </w:rPr>
        <w:t xml:space="preserve"> تحديات إدارية </w:t>
      </w:r>
      <w:r w:rsidRPr="000A2B5D">
        <w:rPr>
          <w:rFonts w:ascii="Times New Roman" w:eastAsia="Calibri" w:hAnsi="Times New Roman" w:cs="Simplified Arabic" w:hint="cs"/>
          <w:color w:val="000000" w:themeColor="text1"/>
          <w:kern w:val="0"/>
          <w:sz w:val="28"/>
          <w:szCs w:val="28"/>
          <w:rtl/>
          <w:lang w:bidi="ar-EG"/>
          <w14:ligatures w14:val="none"/>
        </w:rPr>
        <w:t xml:space="preserve">و </w:t>
      </w:r>
      <w:r w:rsidRPr="000A2B5D">
        <w:rPr>
          <w:rFonts w:ascii="Times New Roman" w:eastAsia="Calibri" w:hAnsi="Times New Roman" w:cs="Simplified Arabic"/>
          <w:color w:val="000000" w:themeColor="text1"/>
          <w:kern w:val="0"/>
          <w:sz w:val="28"/>
          <w:szCs w:val="28"/>
          <w:rtl/>
          <w:lang w:bidi="ar-EG"/>
          <w14:ligatures w14:val="none"/>
        </w:rPr>
        <w:t>مالية تعيق تحسين إدارة وصيانة شبكات الكهرباء</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حيث تفتقر</w:t>
      </w:r>
      <w:r w:rsidRPr="000A2B5D">
        <w:rPr>
          <w:rFonts w:ascii="Times New Roman" w:eastAsia="Calibri" w:hAnsi="Times New Roman" w:cs="Simplified Arabic" w:hint="cs"/>
          <w:color w:val="000000" w:themeColor="text1"/>
          <w:kern w:val="0"/>
          <w:sz w:val="28"/>
          <w:szCs w:val="28"/>
          <w:rtl/>
          <w:lang w:bidi="ar-EG"/>
          <w14:ligatures w14:val="none"/>
        </w:rPr>
        <w:t xml:space="preserve"> بعض</w:t>
      </w:r>
      <w:r w:rsidRPr="000A2B5D">
        <w:rPr>
          <w:rFonts w:ascii="Times New Roman" w:eastAsia="Calibri" w:hAnsi="Times New Roman" w:cs="Simplified Arabic"/>
          <w:color w:val="000000" w:themeColor="text1"/>
          <w:kern w:val="0"/>
          <w:sz w:val="28"/>
          <w:szCs w:val="28"/>
          <w:rtl/>
          <w:lang w:bidi="ar-EG"/>
          <w14:ligatures w14:val="none"/>
        </w:rPr>
        <w:t xml:space="preserve"> الجهات المسؤولة إلى الكفاءة الإدارية </w:t>
      </w:r>
      <w:r w:rsidRPr="000A2B5D">
        <w:rPr>
          <w:rFonts w:ascii="Times New Roman" w:eastAsia="Calibri" w:hAnsi="Times New Roman" w:cs="Simplified Arabic" w:hint="cs"/>
          <w:color w:val="000000" w:themeColor="text1"/>
          <w:kern w:val="0"/>
          <w:sz w:val="28"/>
          <w:szCs w:val="28"/>
          <w:rtl/>
          <w:lang w:bidi="ar-EG"/>
          <w14:ligatures w14:val="none"/>
        </w:rPr>
        <w:t xml:space="preserve">و </w:t>
      </w:r>
      <w:r w:rsidRPr="000A2B5D">
        <w:rPr>
          <w:rFonts w:ascii="Times New Roman" w:eastAsia="Calibri" w:hAnsi="Times New Roman" w:cs="Simplified Arabic"/>
          <w:color w:val="000000" w:themeColor="text1"/>
          <w:kern w:val="0"/>
          <w:sz w:val="28"/>
          <w:szCs w:val="28"/>
          <w:rtl/>
          <w:lang w:bidi="ar-EG"/>
          <w14:ligatures w14:val="none"/>
        </w:rPr>
        <w:t xml:space="preserve">التمويل الكافي لتمويل عمليات </w:t>
      </w:r>
      <w:r w:rsidRPr="000A2B5D">
        <w:rPr>
          <w:rFonts w:ascii="Times New Roman" w:eastAsia="Calibri" w:hAnsi="Times New Roman" w:cs="Simplified Arabic"/>
          <w:color w:val="000000" w:themeColor="text1"/>
          <w:kern w:val="0"/>
          <w:sz w:val="28"/>
          <w:szCs w:val="28"/>
          <w:rtl/>
          <w:lang w:bidi="ar-EG"/>
          <w14:ligatures w14:val="none"/>
        </w:rPr>
        <w:lastRenderedPageBreak/>
        <w:t xml:space="preserve">الصيانة والتطوير </w:t>
      </w:r>
      <w:r w:rsidRPr="000A2B5D">
        <w:rPr>
          <w:rFonts w:ascii="Times New Roman" w:eastAsia="Calibri" w:hAnsi="Times New Roman" w:cs="Simplified Arabic" w:hint="cs"/>
          <w:color w:val="000000" w:themeColor="text1"/>
          <w:kern w:val="0"/>
          <w:sz w:val="28"/>
          <w:szCs w:val="28"/>
          <w:rtl/>
          <w:lang w:bidi="ar-EG"/>
          <w14:ligatures w14:val="none"/>
        </w:rPr>
        <w:t>اللازمة</w:t>
      </w:r>
      <w:r w:rsidRPr="000A2B5D">
        <w:rPr>
          <w:rFonts w:ascii="Times New Roman" w:eastAsia="Calibri" w:hAnsi="Times New Roman" w:cs="Simplified Arabic"/>
          <w:color w:val="000000" w:themeColor="text1"/>
          <w:kern w:val="0"/>
          <w:sz w:val="28"/>
          <w:szCs w:val="28"/>
          <w:rtl/>
          <w:lang w:bidi="ar-EG"/>
          <w14:ligatures w14:val="none"/>
        </w:rPr>
        <w:t>. كما أن هناك</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تحديات إدارية متعلقة بالتنسيق بين الجهات المختلفة المعنية بإدارة الشبكات، ما يؤدي إلى ضعف في</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التخطيط الاستراتيجي وعدم وجود رؤية واضحة لتطوير </w:t>
      </w:r>
      <w:r w:rsidRPr="000A2B5D">
        <w:rPr>
          <w:rFonts w:ascii="Times New Roman" w:eastAsia="Calibri" w:hAnsi="Times New Roman" w:cs="Simplified Arabic" w:hint="cs"/>
          <w:color w:val="000000" w:themeColor="text1"/>
          <w:kern w:val="0"/>
          <w:sz w:val="28"/>
          <w:szCs w:val="28"/>
          <w:rtl/>
          <w:lang w:bidi="ar-EG"/>
          <w14:ligatures w14:val="none"/>
        </w:rPr>
        <w:t xml:space="preserve">وتحديث </w:t>
      </w:r>
      <w:r w:rsidRPr="000A2B5D">
        <w:rPr>
          <w:rFonts w:ascii="Times New Roman" w:eastAsia="Calibri" w:hAnsi="Times New Roman" w:cs="Simplified Arabic"/>
          <w:color w:val="000000" w:themeColor="text1"/>
          <w:kern w:val="0"/>
          <w:sz w:val="28"/>
          <w:szCs w:val="28"/>
          <w:rtl/>
          <w:lang w:bidi="ar-EG"/>
          <w14:ligatures w14:val="none"/>
        </w:rPr>
        <w:t>الشبكات على المدى الطويل. هذه التحديات تؤدي</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إلى قصور في توفير الخدمة بجودة واستمرارية، مما يعمق المشكلة ويجعل من الصعب تحقيق التنمية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المستدامة في مجال الخدمات الأساسية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14:ligatures w14:val="none"/>
        </w:rPr>
        <w:t>Blokus-Dziula,et al., 2023</w:t>
      </w:r>
      <w:r w:rsidRPr="000A2B5D">
        <w:rPr>
          <w:rFonts w:ascii="Times New Roman" w:eastAsia="Calibri" w:hAnsi="Times New Roman" w:cs="Simplified Arabic" w:hint="cs"/>
          <w:color w:val="000000" w:themeColor="text1"/>
          <w:kern w:val="0"/>
          <w:sz w:val="28"/>
          <w:szCs w:val="28"/>
          <w:rtl/>
          <w:lang w:bidi="ar-EG"/>
          <w14:ligatures w14:val="none"/>
        </w:rPr>
        <w:t>).</w:t>
      </w:r>
    </w:p>
    <w:p w14:paraId="5BCA642C"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أما من الناحية </w:t>
      </w:r>
      <w:r w:rsidRPr="000A2B5D">
        <w:rPr>
          <w:rFonts w:ascii="Times New Roman" w:eastAsia="Calibri" w:hAnsi="Times New Roman" w:cs="Simplified Arabic" w:hint="cs"/>
          <w:color w:val="000000" w:themeColor="text1"/>
          <w:kern w:val="0"/>
          <w:sz w:val="28"/>
          <w:szCs w:val="28"/>
          <w:rtl/>
          <w:lang w:bidi="ar-EG"/>
          <w14:ligatures w14:val="none"/>
        </w:rPr>
        <w:t>الإدارية والمالية،</w:t>
      </w:r>
      <w:r w:rsidRPr="000A2B5D">
        <w:rPr>
          <w:rFonts w:ascii="Times New Roman" w:eastAsia="Calibri" w:hAnsi="Times New Roman" w:cs="Simplified Arabic"/>
          <w:color w:val="000000" w:themeColor="text1"/>
          <w:kern w:val="0"/>
          <w:sz w:val="28"/>
          <w:szCs w:val="28"/>
          <w:rtl/>
          <w:lang w:bidi="ar-EG"/>
          <w14:ligatures w14:val="none"/>
        </w:rPr>
        <w:t xml:space="preserve"> فإن إدارة وصيانة </w:t>
      </w:r>
      <w:r w:rsidRPr="000A2B5D">
        <w:rPr>
          <w:rFonts w:ascii="Times New Roman" w:eastAsia="Calibri" w:hAnsi="Times New Roman" w:cs="Simplified Arabic" w:hint="cs"/>
          <w:color w:val="000000" w:themeColor="text1"/>
          <w:kern w:val="0"/>
          <w:sz w:val="28"/>
          <w:szCs w:val="28"/>
          <w:rtl/>
          <w:lang w:bidi="ar-EG"/>
          <w14:ligatures w14:val="none"/>
        </w:rPr>
        <w:t>محطات و</w:t>
      </w:r>
      <w:r w:rsidRPr="000A2B5D">
        <w:rPr>
          <w:rFonts w:ascii="Times New Roman" w:eastAsia="Calibri" w:hAnsi="Times New Roman" w:cs="Simplified Arabic"/>
          <w:color w:val="000000" w:themeColor="text1"/>
          <w:kern w:val="0"/>
          <w:sz w:val="28"/>
          <w:szCs w:val="28"/>
          <w:rtl/>
          <w:lang w:bidi="ar-EG"/>
          <w14:ligatures w14:val="none"/>
        </w:rPr>
        <w:t xml:space="preserve">شبكات </w:t>
      </w:r>
      <w:r w:rsidRPr="000A2B5D">
        <w:rPr>
          <w:rFonts w:ascii="Times New Roman" w:eastAsia="Calibri" w:hAnsi="Times New Roman" w:cs="Simplified Arabic" w:hint="cs"/>
          <w:color w:val="000000" w:themeColor="text1"/>
          <w:kern w:val="0"/>
          <w:sz w:val="28"/>
          <w:szCs w:val="28"/>
          <w:rtl/>
          <w:lang w:bidi="ar-EG"/>
          <w14:ligatures w14:val="none"/>
        </w:rPr>
        <w:t>الكهرباء تتطلب</w:t>
      </w:r>
      <w:r w:rsidRPr="000A2B5D">
        <w:rPr>
          <w:rFonts w:ascii="Times New Roman" w:eastAsia="Calibri" w:hAnsi="Times New Roman" w:cs="Simplified Arabic"/>
          <w:color w:val="000000" w:themeColor="text1"/>
          <w:kern w:val="0"/>
          <w:sz w:val="28"/>
          <w:szCs w:val="28"/>
          <w:rtl/>
          <w:lang w:bidi="ar-EG"/>
          <w14:ligatures w14:val="none"/>
        </w:rPr>
        <w:t xml:space="preserve"> تخطيطاً </w:t>
      </w:r>
      <w:r w:rsidRPr="000A2B5D">
        <w:rPr>
          <w:rFonts w:ascii="Times New Roman" w:eastAsia="Calibri" w:hAnsi="Times New Roman" w:cs="Simplified Arabic" w:hint="cs"/>
          <w:color w:val="000000" w:themeColor="text1"/>
          <w:kern w:val="0"/>
          <w:sz w:val="28"/>
          <w:szCs w:val="28"/>
          <w:rtl/>
          <w:lang w:bidi="ar-EG"/>
          <w14:ligatures w14:val="none"/>
        </w:rPr>
        <w:t>إدارياً و</w:t>
      </w:r>
      <w:r w:rsidRPr="000A2B5D">
        <w:rPr>
          <w:rFonts w:ascii="Times New Roman" w:eastAsia="Calibri" w:hAnsi="Times New Roman" w:cs="Simplified Arabic"/>
          <w:color w:val="000000" w:themeColor="text1"/>
          <w:kern w:val="0"/>
          <w:sz w:val="28"/>
          <w:szCs w:val="28"/>
          <w:rtl/>
          <w:lang w:bidi="ar-EG"/>
          <w14:ligatures w14:val="none"/>
        </w:rPr>
        <w:t>مالياً يضمن توفر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الميزانيات </w:t>
      </w:r>
      <w:r w:rsidRPr="000A2B5D">
        <w:rPr>
          <w:rFonts w:ascii="Times New Roman" w:eastAsia="Calibri" w:hAnsi="Times New Roman" w:cs="Simplified Arabic" w:hint="cs"/>
          <w:color w:val="000000" w:themeColor="text1"/>
          <w:kern w:val="0"/>
          <w:sz w:val="28"/>
          <w:szCs w:val="28"/>
          <w:rtl/>
          <w:lang w:bidi="ar-EG"/>
          <w14:ligatures w14:val="none"/>
        </w:rPr>
        <w:t xml:space="preserve">اللازمة </w:t>
      </w:r>
      <w:r w:rsidRPr="000A2B5D">
        <w:rPr>
          <w:rFonts w:ascii="Times New Roman" w:eastAsia="Calibri" w:hAnsi="Times New Roman" w:cs="Simplified Arabic"/>
          <w:color w:val="000000" w:themeColor="text1"/>
          <w:kern w:val="0"/>
          <w:sz w:val="28"/>
          <w:szCs w:val="28"/>
          <w:rtl/>
          <w:lang w:bidi="ar-EG"/>
          <w14:ligatures w14:val="none"/>
        </w:rPr>
        <w:t>للصيانة والتحديث، إضافة إلى التنسيق بين مختلف الجهات ذات الع</w:t>
      </w:r>
      <w:r w:rsidRPr="000A2B5D">
        <w:rPr>
          <w:rFonts w:ascii="Times New Roman" w:eastAsia="Calibri" w:hAnsi="Times New Roman" w:cs="Simplified Arabic" w:hint="cs"/>
          <w:color w:val="000000" w:themeColor="text1"/>
          <w:kern w:val="0"/>
          <w:sz w:val="28"/>
          <w:szCs w:val="28"/>
          <w:rtl/>
          <w:lang w:bidi="ar-EG"/>
          <w14:ligatures w14:val="none"/>
        </w:rPr>
        <w:t>لا</w:t>
      </w:r>
      <w:r w:rsidRPr="000A2B5D">
        <w:rPr>
          <w:rFonts w:ascii="Times New Roman" w:eastAsia="Calibri" w:hAnsi="Times New Roman" w:cs="Simplified Arabic"/>
          <w:color w:val="000000" w:themeColor="text1"/>
          <w:kern w:val="0"/>
          <w:sz w:val="28"/>
          <w:szCs w:val="28"/>
          <w:rtl/>
          <w:lang w:bidi="ar-EG"/>
          <w14:ligatures w14:val="none"/>
        </w:rPr>
        <w:t xml:space="preserve">قة.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تعد عملية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وضع استراتيجيات مالية فعالة من أهم جوانب هذا الإطار، حيث تضمن أن يتم تخصيص الموارد بشكل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صحيح ومناسب لجميع احتياجات الصيانة و</w:t>
      </w:r>
      <w:r w:rsidRPr="000A2B5D">
        <w:rPr>
          <w:rFonts w:ascii="Times New Roman" w:eastAsia="Calibri" w:hAnsi="Times New Roman" w:cs="Simplified Arabic" w:hint="cs"/>
          <w:color w:val="000000" w:themeColor="text1"/>
          <w:kern w:val="0"/>
          <w:sz w:val="28"/>
          <w:szCs w:val="28"/>
          <w:rtl/>
          <w:lang w:bidi="ar-EG"/>
          <w14:ligatures w14:val="none"/>
        </w:rPr>
        <w:t xml:space="preserve">التحديث و </w:t>
      </w:r>
      <w:r w:rsidRPr="000A2B5D">
        <w:rPr>
          <w:rFonts w:ascii="Times New Roman" w:eastAsia="Calibri" w:hAnsi="Times New Roman" w:cs="Simplified Arabic"/>
          <w:color w:val="000000" w:themeColor="text1"/>
          <w:kern w:val="0"/>
          <w:sz w:val="28"/>
          <w:szCs w:val="28"/>
          <w:rtl/>
          <w:lang w:bidi="ar-EG"/>
          <w14:ligatures w14:val="none"/>
        </w:rPr>
        <w:t>التطوير. كما أن الإدارة تحتاج إلى كفاءات وخبرات فنية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متخصصة لضمان جودة العمليات وتحقيق</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التوازن بين الموارد المتاحة والاحتياجات </w:t>
      </w:r>
      <w:r w:rsidRPr="000A2B5D">
        <w:rPr>
          <w:rFonts w:ascii="Times New Roman" w:eastAsia="Calibri" w:hAnsi="Times New Roman" w:cs="Simplified Arabic" w:hint="cs"/>
          <w:color w:val="000000" w:themeColor="text1"/>
          <w:kern w:val="0"/>
          <w:sz w:val="28"/>
          <w:szCs w:val="28"/>
          <w:rtl/>
          <w:lang w:bidi="ar-EG"/>
          <w14:ligatures w14:val="none"/>
        </w:rPr>
        <w:t>المتزايدة(</w:t>
      </w:r>
      <w:r w:rsidRPr="000A2B5D">
        <w:rPr>
          <w:rFonts w:ascii="Times New Roman" w:eastAsia="Calibri" w:hAnsi="Times New Roman" w:cs="Simplified Arabic"/>
          <w:color w:val="000000" w:themeColor="text1"/>
          <w:kern w:val="0"/>
          <w:sz w:val="28"/>
          <w:szCs w:val="28"/>
          <w14:ligatures w14:val="none"/>
        </w:rPr>
        <w:t>Ramos, et al., 2019</w:t>
      </w:r>
      <w:r w:rsidRPr="000A2B5D">
        <w:rPr>
          <w:rFonts w:ascii="Times New Roman" w:eastAsia="Calibri" w:hAnsi="Times New Roman" w:cs="Simplified Arabic" w:hint="cs"/>
          <w:color w:val="000000" w:themeColor="text1"/>
          <w:kern w:val="0"/>
          <w:sz w:val="28"/>
          <w:szCs w:val="28"/>
          <w:rtl/>
          <w:lang w:bidi="ar-EG"/>
          <w14:ligatures w14:val="none"/>
        </w:rPr>
        <w:t>).</w:t>
      </w:r>
    </w:p>
    <w:p w14:paraId="7E71DED9" w14:textId="77777777" w:rsidR="00FC37BE" w:rsidRPr="000A2B5D" w:rsidRDefault="00FC37BE" w:rsidP="00FC37BE">
      <w:pPr>
        <w:spacing w:line="240" w:lineRule="auto"/>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كما </w:t>
      </w:r>
      <w:r w:rsidRPr="000A2B5D">
        <w:rPr>
          <w:rFonts w:ascii="Times New Roman" w:eastAsia="Calibri" w:hAnsi="Times New Roman" w:cs="Simplified Arabic"/>
          <w:color w:val="000000" w:themeColor="text1"/>
          <w:kern w:val="0"/>
          <w:sz w:val="28"/>
          <w:szCs w:val="28"/>
          <w:rtl/>
          <w:lang w:bidi="ar-EG"/>
          <w14:ligatures w14:val="none"/>
        </w:rPr>
        <w:t xml:space="preserve">تعاني </w:t>
      </w:r>
      <w:r w:rsidRPr="000A2B5D">
        <w:rPr>
          <w:rFonts w:ascii="Times New Roman" w:eastAsia="Calibri" w:hAnsi="Times New Roman" w:cs="Simplified Arabic" w:hint="cs"/>
          <w:color w:val="000000" w:themeColor="text1"/>
          <w:kern w:val="0"/>
          <w:sz w:val="28"/>
          <w:szCs w:val="28"/>
          <w:rtl/>
          <w:lang w:bidi="ar-EG"/>
          <w14:ligatures w14:val="none"/>
        </w:rPr>
        <w:t>محطات و</w:t>
      </w:r>
      <w:r w:rsidRPr="000A2B5D">
        <w:rPr>
          <w:rFonts w:ascii="Times New Roman" w:eastAsia="Calibri" w:hAnsi="Times New Roman" w:cs="Simplified Arabic"/>
          <w:color w:val="000000" w:themeColor="text1"/>
          <w:kern w:val="0"/>
          <w:sz w:val="28"/>
          <w:szCs w:val="28"/>
          <w:rtl/>
          <w:lang w:bidi="ar-EG"/>
          <w14:ligatures w14:val="none"/>
        </w:rPr>
        <w:t>شبكات الكهرباء أيضاً من ضعف التكامل التكنولوجي</w:t>
      </w:r>
      <w:r w:rsidRPr="000A2B5D">
        <w:rPr>
          <w:rFonts w:ascii="Times New Roman" w:eastAsia="Calibri" w:hAnsi="Times New Roman" w:cs="Simplified Arabic" w:hint="cs"/>
          <w:color w:val="000000" w:themeColor="text1"/>
          <w:kern w:val="0"/>
          <w:sz w:val="28"/>
          <w:szCs w:val="28"/>
          <w:rtl/>
          <w:lang w:bidi="ar-EG"/>
          <w14:ligatures w14:val="none"/>
        </w:rPr>
        <w:t xml:space="preserve"> نتيجة للترهل الإداري وضعف الكفاءة الإدارية </w:t>
      </w:r>
      <w:r w:rsidRPr="000A2B5D">
        <w:rPr>
          <w:rFonts w:ascii="Times New Roman" w:eastAsia="Calibri" w:hAnsi="Times New Roman" w:cs="Simplified Arabic"/>
          <w:color w:val="000000" w:themeColor="text1"/>
          <w:kern w:val="0"/>
          <w:sz w:val="28"/>
          <w:szCs w:val="28"/>
          <w:rtl/>
          <w:lang w:bidi="ar-EG"/>
          <w14:ligatures w14:val="none"/>
        </w:rPr>
        <w:t>، حيث أن تطبيقات التكنولوجيا الحديثة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كالتحليل التنبؤي وإنترنت الأشياء </w:t>
      </w:r>
      <w:r w:rsidRPr="000A2B5D">
        <w:rPr>
          <w:rFonts w:ascii="Times New Roman" w:eastAsia="Calibri" w:hAnsi="Times New Roman" w:cs="Simplified Arabic" w:hint="cs"/>
          <w:color w:val="000000" w:themeColor="text1"/>
          <w:kern w:val="0"/>
          <w:sz w:val="28"/>
          <w:szCs w:val="28"/>
          <w:rtl/>
          <w:lang w:bidi="ar-EG"/>
          <w14:ligatures w14:val="none"/>
        </w:rPr>
        <w:t>لا</w:t>
      </w:r>
      <w:r w:rsidRPr="000A2B5D">
        <w:rPr>
          <w:rFonts w:ascii="Times New Roman" w:eastAsia="Calibri" w:hAnsi="Times New Roman" w:cs="Simplified Arabic"/>
          <w:color w:val="000000" w:themeColor="text1"/>
          <w:kern w:val="0"/>
          <w:sz w:val="28"/>
          <w:szCs w:val="28"/>
          <w:rtl/>
          <w:lang w:bidi="ar-EG"/>
          <w14:ligatures w14:val="none"/>
        </w:rPr>
        <w:t xml:space="preserve"> تزال محدودة في العديد من هذه </w:t>
      </w:r>
      <w:r w:rsidRPr="000A2B5D">
        <w:rPr>
          <w:rFonts w:ascii="Times New Roman" w:eastAsia="Calibri" w:hAnsi="Times New Roman" w:cs="Simplified Arabic" w:hint="cs"/>
          <w:color w:val="000000" w:themeColor="text1"/>
          <w:kern w:val="0"/>
          <w:sz w:val="28"/>
          <w:szCs w:val="28"/>
          <w:rtl/>
          <w:lang w:bidi="ar-EG"/>
          <w14:ligatures w14:val="none"/>
        </w:rPr>
        <w:t>المحطات و</w:t>
      </w:r>
      <w:r w:rsidRPr="000A2B5D">
        <w:rPr>
          <w:rFonts w:ascii="Times New Roman" w:eastAsia="Calibri" w:hAnsi="Times New Roman" w:cs="Simplified Arabic"/>
          <w:color w:val="000000" w:themeColor="text1"/>
          <w:kern w:val="0"/>
          <w:sz w:val="28"/>
          <w:szCs w:val="28"/>
          <w:rtl/>
          <w:lang w:bidi="ar-EG"/>
          <w14:ligatures w14:val="none"/>
        </w:rPr>
        <w:t>الشبكات. هذا الضعف في اعتماد</w:t>
      </w:r>
      <w:r w:rsidRPr="000A2B5D">
        <w:rPr>
          <w:rFonts w:ascii="Times New Roman" w:eastAsia="Calibri" w:hAnsi="Times New Roman" w:cs="Simplified Arabic" w:hint="cs"/>
          <w:color w:val="000000" w:themeColor="text1"/>
          <w:kern w:val="0"/>
          <w:sz w:val="28"/>
          <w:szCs w:val="28"/>
          <w:rtl/>
          <w:lang w:bidi="ar-EG"/>
          <w14:ligatures w14:val="none"/>
        </w:rPr>
        <w:t xml:space="preserve"> الإدارة ل</w:t>
      </w:r>
      <w:r w:rsidRPr="000A2B5D">
        <w:rPr>
          <w:rFonts w:ascii="Times New Roman" w:eastAsia="Calibri" w:hAnsi="Times New Roman" w:cs="Simplified Arabic"/>
          <w:color w:val="000000" w:themeColor="text1"/>
          <w:kern w:val="0"/>
          <w:sz w:val="28"/>
          <w:szCs w:val="28"/>
          <w:rtl/>
          <w:lang w:bidi="ar-EG"/>
          <w14:ligatures w14:val="none"/>
        </w:rPr>
        <w:t>لتكنولوجيا يجعل من الصعب مراقبة أداء الشبكات بشكل فوري وتحليل البيانات لتوقع المشك</w:t>
      </w:r>
      <w:r w:rsidRPr="000A2B5D">
        <w:rPr>
          <w:rFonts w:ascii="Times New Roman" w:eastAsia="Calibri" w:hAnsi="Times New Roman" w:cs="Simplified Arabic" w:hint="cs"/>
          <w:color w:val="000000" w:themeColor="text1"/>
          <w:kern w:val="0"/>
          <w:sz w:val="28"/>
          <w:szCs w:val="28"/>
          <w:rtl/>
          <w:lang w:bidi="ar-EG"/>
          <w14:ligatures w14:val="none"/>
        </w:rPr>
        <w:t>لا</w:t>
      </w:r>
      <w:r w:rsidRPr="000A2B5D">
        <w:rPr>
          <w:rFonts w:ascii="Times New Roman" w:eastAsia="Calibri" w:hAnsi="Times New Roman" w:cs="Simplified Arabic"/>
          <w:color w:val="000000" w:themeColor="text1"/>
          <w:kern w:val="0"/>
          <w:sz w:val="28"/>
          <w:szCs w:val="28"/>
          <w:rtl/>
          <w:lang w:bidi="ar-EG"/>
          <w14:ligatures w14:val="none"/>
        </w:rPr>
        <w:t>ت قبل</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حدوثها، مما يزيد من احتمالية الأعطال الطارئة ويعطل تقديم الخدمات. كذلك، فإن نقص التكامل بين أنظمة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الإدارة والتحكم يؤدي إلى بطء في عمليات الاستجابة </w:t>
      </w:r>
      <w:r w:rsidRPr="000A2B5D">
        <w:rPr>
          <w:rFonts w:ascii="Times New Roman" w:eastAsia="Calibri" w:hAnsi="Times New Roman" w:cs="Simplified Arabic" w:hint="cs"/>
          <w:color w:val="000000" w:themeColor="text1"/>
          <w:kern w:val="0"/>
          <w:sz w:val="28"/>
          <w:szCs w:val="28"/>
          <w:rtl/>
          <w:lang w:bidi="ar-EG"/>
          <w14:ligatures w14:val="none"/>
        </w:rPr>
        <w:t xml:space="preserve">والإصلاح </w:t>
      </w:r>
      <w:r w:rsidRPr="000A2B5D">
        <w:rPr>
          <w:rFonts w:ascii="Times New Roman" w:eastAsia="Calibri" w:hAnsi="Times New Roman" w:cs="Simplified Arabic"/>
          <w:color w:val="000000" w:themeColor="text1"/>
          <w:kern w:val="0"/>
          <w:sz w:val="28"/>
          <w:szCs w:val="28"/>
          <w:rtl/>
          <w:lang w:bidi="ar-EG"/>
          <w14:ligatures w14:val="none"/>
        </w:rPr>
        <w:t>و</w:t>
      </w:r>
      <w:r w:rsidRPr="000A2B5D">
        <w:rPr>
          <w:rFonts w:ascii="Times New Roman" w:eastAsia="Calibri" w:hAnsi="Times New Roman" w:cs="Simplified Arabic" w:hint="cs"/>
          <w:color w:val="000000" w:themeColor="text1"/>
          <w:kern w:val="0"/>
          <w:sz w:val="28"/>
          <w:szCs w:val="28"/>
          <w:rtl/>
          <w:lang w:bidi="ar-EG"/>
          <w14:ligatures w14:val="none"/>
        </w:rPr>
        <w:t xml:space="preserve">التحديث و </w:t>
      </w:r>
      <w:r w:rsidRPr="000A2B5D">
        <w:rPr>
          <w:rFonts w:ascii="Times New Roman" w:eastAsia="Calibri" w:hAnsi="Times New Roman" w:cs="Simplified Arabic"/>
          <w:color w:val="000000" w:themeColor="text1"/>
          <w:kern w:val="0"/>
          <w:sz w:val="28"/>
          <w:szCs w:val="28"/>
          <w:rtl/>
          <w:lang w:bidi="ar-EG"/>
          <w14:ligatures w14:val="none"/>
        </w:rPr>
        <w:t>يجعل عملية إدارة الشبكات أقل كفاءة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واعتمادية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البعيرات ، </w:t>
      </w:r>
      <w:r w:rsidRPr="000A2B5D">
        <w:rPr>
          <w:rFonts w:ascii="Times New Roman" w:eastAsia="Calibri" w:hAnsi="Times New Roman" w:cs="Simplified Arabic" w:hint="cs"/>
          <w:color w:val="000000" w:themeColor="text1"/>
          <w:kern w:val="0"/>
          <w:sz w:val="28"/>
          <w:szCs w:val="28"/>
          <w:rtl/>
          <w:lang w:bidi="ar-EG"/>
          <w14:ligatures w14:val="none"/>
        </w:rPr>
        <w:t>2024 ).</w:t>
      </w:r>
    </w:p>
    <w:p w14:paraId="717F1620"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و</w:t>
      </w:r>
      <w:r w:rsidRPr="000A2B5D">
        <w:rPr>
          <w:rFonts w:ascii="Times New Roman" w:eastAsia="Calibri" w:hAnsi="Times New Roman" w:cs="Simplified Arabic" w:hint="cs"/>
          <w:color w:val="000000" w:themeColor="text1"/>
          <w:kern w:val="0"/>
          <w:sz w:val="28"/>
          <w:szCs w:val="28"/>
          <w:rtl/>
          <w:lang w:bidi="ar-EG"/>
          <w14:ligatures w14:val="none"/>
        </w:rPr>
        <w:t xml:space="preserve">من ثم </w:t>
      </w:r>
      <w:r w:rsidRPr="000A2B5D">
        <w:rPr>
          <w:rFonts w:ascii="Times New Roman" w:eastAsia="Calibri" w:hAnsi="Times New Roman" w:cs="Simplified Arabic"/>
          <w:color w:val="000000" w:themeColor="text1"/>
          <w:kern w:val="0"/>
          <w:sz w:val="28"/>
          <w:szCs w:val="28"/>
          <w:rtl/>
          <w:lang w:bidi="ar-EG"/>
          <w14:ligatures w14:val="none"/>
        </w:rPr>
        <w:t>يرى الباحث أنه أصبحت عملية تطوير الكفاء</w:t>
      </w:r>
      <w:r w:rsidRPr="000A2B5D">
        <w:rPr>
          <w:rFonts w:ascii="Times New Roman" w:eastAsia="Calibri" w:hAnsi="Times New Roman" w:cs="Simplified Arabic" w:hint="cs"/>
          <w:color w:val="000000" w:themeColor="text1"/>
          <w:kern w:val="0"/>
          <w:sz w:val="28"/>
          <w:szCs w:val="28"/>
          <w:rtl/>
          <w:lang w:bidi="ar-EG"/>
          <w14:ligatures w14:val="none"/>
        </w:rPr>
        <w:t>ة</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 xml:space="preserve">الإدارية </w:t>
      </w:r>
      <w:r w:rsidRPr="000A2B5D">
        <w:rPr>
          <w:rFonts w:ascii="Times New Roman" w:eastAsia="Calibri" w:hAnsi="Times New Roman" w:cs="Simplified Arabic"/>
          <w:color w:val="000000" w:themeColor="text1"/>
          <w:kern w:val="0"/>
          <w:sz w:val="28"/>
          <w:szCs w:val="28"/>
          <w:rtl/>
          <w:lang w:bidi="ar-EG"/>
          <w14:ligatures w14:val="none"/>
        </w:rPr>
        <w:t xml:space="preserve">من الأولويات التي تقوم عليها الرؤية </w:t>
      </w:r>
      <w:r w:rsidRPr="000A2B5D">
        <w:rPr>
          <w:rFonts w:ascii="Times New Roman" w:eastAsia="Calibri" w:hAnsi="Times New Roman" w:cs="Simplified Arabic" w:hint="cs"/>
          <w:color w:val="000000" w:themeColor="text1"/>
          <w:kern w:val="0"/>
          <w:sz w:val="28"/>
          <w:szCs w:val="28"/>
          <w:rtl/>
          <w:lang w:bidi="ar-EG"/>
          <w14:ligatures w14:val="none"/>
        </w:rPr>
        <w:t>لمحطات و</w:t>
      </w:r>
      <w:r w:rsidRPr="000A2B5D">
        <w:rPr>
          <w:rFonts w:ascii="Times New Roman" w:eastAsia="Calibri" w:hAnsi="Times New Roman" w:cs="Simplified Arabic"/>
          <w:color w:val="000000" w:themeColor="text1"/>
          <w:kern w:val="0"/>
          <w:sz w:val="28"/>
          <w:szCs w:val="28"/>
          <w:rtl/>
          <w:lang w:bidi="ar-EG"/>
          <w14:ligatures w14:val="none"/>
        </w:rPr>
        <w:t>شبكات الكهرباء ، باعتبارها أحد أهم الموارد</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الأساسية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فمحطات و</w:t>
      </w:r>
      <w:r w:rsidRPr="000A2B5D">
        <w:rPr>
          <w:rFonts w:ascii="Times New Roman" w:eastAsia="Calibri" w:hAnsi="Times New Roman" w:cs="Simplified Arabic"/>
          <w:color w:val="000000" w:themeColor="text1"/>
          <w:kern w:val="0"/>
          <w:sz w:val="28"/>
          <w:szCs w:val="28"/>
          <w:rtl/>
          <w:lang w:bidi="ar-EG"/>
          <w14:ligatures w14:val="none"/>
        </w:rPr>
        <w:t>شبكات الكهرباء التي تسعى لتحقيق مستوى أعلى من الأداء الكلي، تركز على تطوير الكفاء</w:t>
      </w:r>
      <w:r w:rsidRPr="000A2B5D">
        <w:rPr>
          <w:rFonts w:ascii="Times New Roman" w:eastAsia="Calibri" w:hAnsi="Times New Roman" w:cs="Simplified Arabic" w:hint="cs"/>
          <w:color w:val="000000" w:themeColor="text1"/>
          <w:kern w:val="0"/>
          <w:sz w:val="28"/>
          <w:szCs w:val="28"/>
          <w:rtl/>
          <w:lang w:bidi="ar-EG"/>
          <w14:ligatures w14:val="none"/>
        </w:rPr>
        <w:t>ة</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الإدارية</w:t>
      </w:r>
      <w:r w:rsidRPr="000A2B5D">
        <w:rPr>
          <w:rFonts w:ascii="Times New Roman" w:eastAsia="Calibri" w:hAnsi="Times New Roman" w:cs="Simplified Arabic"/>
          <w:color w:val="000000" w:themeColor="text1"/>
          <w:kern w:val="0"/>
          <w:sz w:val="28"/>
          <w:szCs w:val="28"/>
          <w:rtl/>
          <w:lang w:bidi="ar-EG"/>
          <w14:ligatures w14:val="none"/>
        </w:rPr>
        <w:t xml:space="preserve"> باعتبارها محددة ومتحكمة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في عمليات الإدارة</w:t>
      </w:r>
      <w:r w:rsidRPr="000A2B5D">
        <w:rPr>
          <w:rFonts w:ascii="Times New Roman" w:eastAsia="Calibri" w:hAnsi="Times New Roman" w:cs="Simplified Arabic" w:hint="cs"/>
          <w:color w:val="000000" w:themeColor="text1"/>
          <w:kern w:val="0"/>
          <w:sz w:val="28"/>
          <w:szCs w:val="28"/>
          <w:rtl/>
          <w:lang w:bidi="ar-EG"/>
          <w14:ligatures w14:val="none"/>
        </w:rPr>
        <w:t xml:space="preserve"> والتحديث و الصيانة و التشغيل.</w:t>
      </w:r>
    </w:p>
    <w:p w14:paraId="3380CE06"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color w:val="000000" w:themeColor="text1"/>
          <w:kern w:val="0"/>
          <w:sz w:val="28"/>
          <w:szCs w:val="28"/>
          <w:rtl/>
          <w14:ligatures w14:val="none"/>
        </w:rPr>
        <w:t>تتمثل الفجوة البحثية في محدودية الدراسات التطبيقية التي تناولت الدور الفعلي للكفاءة الإدارية في نجاح تحديث مشاريع الشبكات الكهربائية على مستوى محطات الكهرباء، خاصة في البيئة الخليجية، حيث ركزت الدراسات السابقة على الجوانب التقنية والهندسية دون تقديم تحليل متكامل يوضح تأثير الممارسات الإدارية في تحسين كفاءة التنفيذ والأداء التشغيلي لمشروعات التحديث، الأمر الذي يستدعي إجراء دراسة تطبيقية على محطة كهرباء الخالدية 1 ومحطاتها الفرعية بجدة لسد هذه الفجوة المعرفية والتطبيقية</w:t>
      </w:r>
    </w:p>
    <w:p w14:paraId="6F6C9484" w14:textId="77777777" w:rsidR="00FC37BE" w:rsidRPr="000A2B5D" w:rsidRDefault="00FC37BE" w:rsidP="00FC37BE">
      <w:pPr>
        <w:bidi w:val="0"/>
        <w:spacing w:after="0" w:line="240" w:lineRule="auto"/>
        <w:jc w:val="right"/>
        <w:rPr>
          <w:rFonts w:ascii="Simplified Arabic" w:eastAsia="Calibri" w:hAnsi="Simplified Arabic"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 xml:space="preserve">     ومن هنا تبلورت مشكلة البحث الحالي في  الإجابة على التساؤل الرئيسي التالي :</w:t>
      </w:r>
    </w:p>
    <w:p w14:paraId="338A9213" w14:textId="77777777" w:rsidR="00FC37BE" w:rsidRPr="000A2B5D" w:rsidRDefault="00FC37BE" w:rsidP="00FC37BE">
      <w:pPr>
        <w:spacing w:after="0" w:line="240" w:lineRule="auto"/>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hint="cs"/>
          <w:b/>
          <w:bCs/>
          <w:color w:val="000000" w:themeColor="text1"/>
          <w:kern w:val="0"/>
          <w:sz w:val="28"/>
          <w:szCs w:val="28"/>
          <w:rtl/>
          <w:lang w:bidi="ar-EG"/>
          <w14:ligatures w14:val="none"/>
        </w:rPr>
        <w:lastRenderedPageBreak/>
        <w:t xml:space="preserve"> ما هو د</w:t>
      </w:r>
      <w:r w:rsidRPr="000A2B5D">
        <w:rPr>
          <w:rFonts w:ascii="Times New Roman" w:eastAsia="Calibri" w:hAnsi="Times New Roman" w:cs="Simplified Arabic"/>
          <w:b/>
          <w:bCs/>
          <w:color w:val="000000" w:themeColor="text1"/>
          <w:kern w:val="0"/>
          <w:sz w:val="28"/>
          <w:szCs w:val="28"/>
          <w:rtl/>
          <w:lang w:bidi="ar-EG"/>
          <w14:ligatures w14:val="none"/>
        </w:rPr>
        <w:t>ور</w:t>
      </w:r>
      <w:r w:rsidRPr="000A2B5D">
        <w:rPr>
          <w:rFonts w:ascii="Times New Roman" w:eastAsia="Calibri" w:hAnsi="Times New Roman" w:cs="Simplified Arabic" w:hint="cs"/>
          <w:b/>
          <w:bCs/>
          <w:color w:val="000000" w:themeColor="text1"/>
          <w:kern w:val="0"/>
          <w:sz w:val="28"/>
          <w:szCs w:val="28"/>
          <w:rtl/>
          <w:lang w:bidi="ar-EG"/>
          <w14:ligatures w14:val="none"/>
        </w:rPr>
        <w:t xml:space="preserve"> </w:t>
      </w:r>
      <w:r w:rsidRPr="000A2B5D">
        <w:rPr>
          <w:rFonts w:ascii="Times New Roman" w:eastAsia="Calibri" w:hAnsi="Times New Roman" w:cs="Simplified Arabic"/>
          <w:b/>
          <w:bCs/>
          <w:color w:val="000000" w:themeColor="text1"/>
          <w:kern w:val="0"/>
          <w:sz w:val="28"/>
          <w:szCs w:val="28"/>
          <w:rtl/>
          <w:lang w:bidi="ar-EG"/>
          <w14:ligatures w14:val="none"/>
        </w:rPr>
        <w:t>الكفاءة الإدارية في تحديث مشاريع الشبكات الكهربائية</w:t>
      </w:r>
      <w:r w:rsidRPr="000A2B5D">
        <w:rPr>
          <w:rFonts w:ascii="Times New Roman" w:eastAsia="Calibri" w:hAnsi="Times New Roman" w:cs="Simplified Arabic" w:hint="cs"/>
          <w:b/>
          <w:bCs/>
          <w:color w:val="000000" w:themeColor="text1"/>
          <w:kern w:val="0"/>
          <w:sz w:val="28"/>
          <w:szCs w:val="28"/>
          <w:rtl/>
          <w:lang w:bidi="ar-EG"/>
          <w14:ligatures w14:val="none"/>
        </w:rPr>
        <w:t xml:space="preserve"> في</w:t>
      </w:r>
      <w:r w:rsidRPr="000A2B5D">
        <w:rPr>
          <w:rFonts w:ascii="Times New Roman" w:eastAsia="Calibri" w:hAnsi="Times New Roman" w:cs="Simplified Arabic"/>
          <w:b/>
          <w:bCs/>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b/>
          <w:b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b/>
          <w:bCs/>
          <w:color w:val="000000" w:themeColor="text1"/>
          <w:kern w:val="0"/>
          <w:sz w:val="28"/>
          <w:szCs w:val="28"/>
          <w:rtl/>
          <w:lang w:bidi="ar-EG"/>
          <w14:ligatures w14:val="none"/>
        </w:rPr>
        <w:t>ومحطاتها الفرعية</w:t>
      </w:r>
      <w:r w:rsidRPr="000A2B5D">
        <w:rPr>
          <w:rFonts w:ascii="Times New Roman" w:eastAsia="Calibri" w:hAnsi="Times New Roman" w:cs="Simplified Arabic" w:hint="cs"/>
          <w:b/>
          <w:bCs/>
          <w:color w:val="000000" w:themeColor="text1"/>
          <w:kern w:val="0"/>
          <w:sz w:val="28"/>
          <w:szCs w:val="28"/>
          <w:rtl/>
          <w:lang w:bidi="ar-EG"/>
          <w14:ligatures w14:val="none"/>
        </w:rPr>
        <w:t xml:space="preserve"> بجدة، المملكة العربية السعودية؟</w:t>
      </w:r>
      <w:r w:rsidRPr="000A2B5D">
        <w:rPr>
          <w:rFonts w:ascii="Simplified Arabic" w:eastAsia="Calibri" w:hAnsi="Simplified Arabic" w:cs="Simplified Arabic"/>
          <w:color w:val="000000" w:themeColor="text1"/>
          <w:kern w:val="0"/>
          <w:sz w:val="28"/>
          <w:szCs w:val="28"/>
          <w:rtl/>
          <w:lang w:bidi="ar-EG"/>
          <w14:ligatures w14:val="none"/>
        </w:rPr>
        <w:t xml:space="preserve"> في محاولة لسد الفجوة البحثية</w:t>
      </w:r>
      <w:r w:rsidRPr="000A2B5D">
        <w:rPr>
          <w:rFonts w:ascii="Simplified Arabic" w:eastAsia="Calibri" w:hAnsi="Simplified Arabic" w:cs="Simplified Arabic" w:hint="cs"/>
          <w:color w:val="000000" w:themeColor="text1"/>
          <w:kern w:val="0"/>
          <w:sz w:val="28"/>
          <w:szCs w:val="28"/>
          <w:rtl/>
          <w:lang w:bidi="ar-EG"/>
          <w14:ligatures w14:val="none"/>
        </w:rPr>
        <w:t xml:space="preserve"> و المعرفية</w:t>
      </w:r>
      <w:r w:rsidRPr="000A2B5D">
        <w:rPr>
          <w:rFonts w:ascii="Simplified Arabic" w:eastAsia="Calibri" w:hAnsi="Simplified Arabic" w:cs="Simplified Arabic"/>
          <w:color w:val="000000" w:themeColor="text1"/>
          <w:kern w:val="0"/>
          <w:sz w:val="28"/>
          <w:szCs w:val="28"/>
          <w:rtl/>
          <w:lang w:bidi="ar-EG"/>
          <w14:ligatures w14:val="none"/>
        </w:rPr>
        <w:t xml:space="preserve"> المتعلقة بإبراز دور الكفاءة الإدارية في تحديث مشاريع الشبكات الكهربائية في محطة كهرباء الخالدية1 ومحطاتها الفرعية بجدة، المملكة العربية السعودية ، و يعود ذلك إلى نقص الدراسات السابقة </w:t>
      </w:r>
      <w:r w:rsidRPr="000A2B5D">
        <w:rPr>
          <w:rFonts w:ascii="Simplified Arabic" w:eastAsia="Calibri" w:hAnsi="Simplified Arabic"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14:ligatures w14:val="none"/>
        </w:rPr>
        <w:t xml:space="preserve">الدراسات التطبيقية التي تناولت الدور الفعلي للكفاءة الإدارية في نجاح تحديث مشاريع الشبكات الكهربائية على مستوى محطات الكهرباء، خاصة في البيئة الخليجية، حيث ركزت الدراسات السابقة على الجوانب التقنية والهندسية دون تقديم تحليل متكامل يوضح تأثير الممارسات الإدارية في تحسين كفاءة التنفيذ والأداء التشغيلي لمشروعات التحديث، الأمر الذي يستدعي إجراء </w:t>
      </w:r>
      <w:r w:rsidRPr="000A2B5D">
        <w:rPr>
          <w:rFonts w:ascii="Times New Roman" w:eastAsia="Calibri" w:hAnsi="Times New Roman" w:cs="Simplified Arabic" w:hint="cs"/>
          <w:color w:val="000000" w:themeColor="text1"/>
          <w:kern w:val="0"/>
          <w:sz w:val="28"/>
          <w:szCs w:val="28"/>
          <w:rtl/>
          <w14:ligatures w14:val="none"/>
        </w:rPr>
        <w:t>ال</w:t>
      </w:r>
      <w:r w:rsidRPr="000A2B5D">
        <w:rPr>
          <w:rFonts w:ascii="Times New Roman" w:eastAsia="Calibri" w:hAnsi="Times New Roman" w:cs="Simplified Arabic"/>
          <w:color w:val="000000" w:themeColor="text1"/>
          <w:kern w:val="0"/>
          <w:sz w:val="28"/>
          <w:szCs w:val="28"/>
          <w:rtl/>
          <w14:ligatures w14:val="none"/>
        </w:rPr>
        <w:t xml:space="preserve">دراسة </w:t>
      </w:r>
      <w:r w:rsidRPr="000A2B5D">
        <w:rPr>
          <w:rFonts w:ascii="Times New Roman" w:eastAsia="Calibri" w:hAnsi="Times New Roman" w:cs="Simplified Arabic" w:hint="cs"/>
          <w:color w:val="000000" w:themeColor="text1"/>
          <w:kern w:val="0"/>
          <w:sz w:val="28"/>
          <w:szCs w:val="28"/>
          <w:rtl/>
          <w14:ligatures w14:val="none"/>
        </w:rPr>
        <w:t xml:space="preserve">الحالية </w:t>
      </w:r>
      <w:r w:rsidRPr="000A2B5D">
        <w:rPr>
          <w:rFonts w:ascii="Simplified Arabic" w:eastAsia="Calibri" w:hAnsi="Simplified Arabic" w:cs="Simplified Arabic" w:hint="cs"/>
          <w:color w:val="000000" w:themeColor="text1"/>
          <w:kern w:val="0"/>
          <w:sz w:val="28"/>
          <w:szCs w:val="28"/>
          <w:rtl/>
          <w:lang w:bidi="ar-EG"/>
          <w14:ligatures w14:val="none"/>
        </w:rPr>
        <w:t>.</w:t>
      </w:r>
    </w:p>
    <w:p w14:paraId="37503B94"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566F8142"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43234021"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12988B58"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3AE026F6"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6F038C3F"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0272E512"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52864C56"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698C613A" w14:textId="77777777" w:rsidR="009125CE" w:rsidRPr="000A2B5D" w:rsidRDefault="009125CE" w:rsidP="009125CE">
      <w:pPr>
        <w:rPr>
          <w:rFonts w:ascii="Sakkal Majalla" w:hAnsi="Sakkal Majalla" w:cs="Sakkal Majalla"/>
          <w:color w:val="000000" w:themeColor="text1"/>
          <w:sz w:val="28"/>
          <w:szCs w:val="28"/>
          <w:u w:val="single"/>
          <w:rtl/>
          <w:lang w:bidi="ar-EG"/>
        </w:rPr>
      </w:pPr>
    </w:p>
    <w:p w14:paraId="0C1C64B8" w14:textId="77777777" w:rsidR="009125CE" w:rsidRPr="000A2B5D" w:rsidRDefault="009125CE" w:rsidP="009125CE">
      <w:pPr>
        <w:rPr>
          <w:rFonts w:ascii="Sakkal Majalla" w:hAnsi="Sakkal Majalla" w:cs="Sakkal Majalla"/>
          <w:color w:val="000000" w:themeColor="text1"/>
          <w:sz w:val="28"/>
          <w:szCs w:val="28"/>
          <w:u w:val="single"/>
          <w:lang w:bidi="ar-EG"/>
        </w:rPr>
      </w:pPr>
    </w:p>
    <w:p w14:paraId="3F7C3574" w14:textId="77777777" w:rsidR="00B52DB4" w:rsidRPr="000A2B5D" w:rsidRDefault="00B52DB4" w:rsidP="009125CE">
      <w:pPr>
        <w:rPr>
          <w:rFonts w:ascii="Sakkal Majalla" w:hAnsi="Sakkal Majalla" w:cs="Sakkal Majalla"/>
          <w:color w:val="000000" w:themeColor="text1"/>
          <w:sz w:val="28"/>
          <w:szCs w:val="28"/>
          <w:u w:val="single"/>
          <w:lang w:bidi="ar-EG"/>
        </w:rPr>
      </w:pPr>
    </w:p>
    <w:p w14:paraId="1B1B70EB" w14:textId="77777777" w:rsidR="00B52DB4" w:rsidRPr="000A2B5D" w:rsidRDefault="00B52DB4" w:rsidP="009125CE">
      <w:pPr>
        <w:rPr>
          <w:rFonts w:ascii="Sakkal Majalla" w:hAnsi="Sakkal Majalla" w:cs="Sakkal Majalla"/>
          <w:color w:val="000000" w:themeColor="text1"/>
          <w:sz w:val="28"/>
          <w:szCs w:val="28"/>
          <w:u w:val="single"/>
          <w:lang w:bidi="ar-EG"/>
        </w:rPr>
      </w:pPr>
    </w:p>
    <w:p w14:paraId="06C7AFAE" w14:textId="77777777" w:rsidR="00B52DB4" w:rsidRPr="000A2B5D" w:rsidRDefault="00B52DB4" w:rsidP="009125CE">
      <w:pPr>
        <w:rPr>
          <w:rFonts w:ascii="Sakkal Majalla" w:hAnsi="Sakkal Majalla" w:cs="Sakkal Majalla"/>
          <w:color w:val="000000" w:themeColor="text1"/>
          <w:sz w:val="28"/>
          <w:szCs w:val="28"/>
          <w:u w:val="single"/>
          <w:lang w:bidi="ar-EG"/>
        </w:rPr>
      </w:pPr>
    </w:p>
    <w:p w14:paraId="35AB648D" w14:textId="77777777" w:rsidR="00B52DB4" w:rsidRPr="000A2B5D" w:rsidRDefault="00B52DB4" w:rsidP="009125CE">
      <w:pPr>
        <w:rPr>
          <w:rFonts w:ascii="Sakkal Majalla" w:hAnsi="Sakkal Majalla" w:cs="Sakkal Majalla"/>
          <w:color w:val="000000" w:themeColor="text1"/>
          <w:sz w:val="28"/>
          <w:szCs w:val="28"/>
          <w:u w:val="single"/>
          <w:lang w:bidi="ar-EG"/>
        </w:rPr>
      </w:pPr>
    </w:p>
    <w:p w14:paraId="0B3D53DC" w14:textId="77777777" w:rsidR="00B52DB4" w:rsidRPr="000A2B5D" w:rsidRDefault="00B52DB4" w:rsidP="009125CE">
      <w:pPr>
        <w:rPr>
          <w:rFonts w:ascii="Sakkal Majalla" w:hAnsi="Sakkal Majalla" w:cs="Sakkal Majalla"/>
          <w:color w:val="000000" w:themeColor="text1"/>
          <w:sz w:val="28"/>
          <w:szCs w:val="28"/>
          <w:u w:val="single"/>
          <w:rtl/>
          <w:lang w:bidi="ar-EG"/>
        </w:rPr>
      </w:pPr>
    </w:p>
    <w:p w14:paraId="64A0BE7D" w14:textId="161CC778" w:rsidR="00D12A69" w:rsidRPr="000A2B5D" w:rsidRDefault="00D12A69" w:rsidP="00D12A69">
      <w:pPr>
        <w:spacing w:line="240" w:lineRule="auto"/>
        <w:rPr>
          <w:rFonts w:ascii="Simplified Arabic" w:eastAsia="Calibri" w:hAnsi="Simplified Arabic" w:cs="Simplified Arabic"/>
          <w:b/>
          <w:bCs/>
          <w:color w:val="000000" w:themeColor="text1"/>
          <w:sz w:val="28"/>
          <w:szCs w:val="28"/>
          <w:u w:val="single"/>
          <w:rtl/>
        </w:rPr>
      </w:pPr>
      <w:r w:rsidRPr="000A2B5D">
        <w:rPr>
          <w:rFonts w:ascii="Simplified Arabic" w:eastAsia="Calibri" w:hAnsi="Simplified Arabic" w:cs="Simplified Arabic"/>
          <w:b/>
          <w:bCs/>
          <w:color w:val="000000" w:themeColor="text1"/>
          <w:sz w:val="28"/>
          <w:szCs w:val="28"/>
          <w:u w:val="single"/>
          <w:rtl/>
        </w:rPr>
        <w:t xml:space="preserve">أهمية </w:t>
      </w:r>
      <w:r w:rsidRPr="000A2B5D">
        <w:rPr>
          <w:rFonts w:ascii="Simplified Arabic" w:eastAsia="Calibri" w:hAnsi="Simplified Arabic" w:cs="Simplified Arabic" w:hint="cs"/>
          <w:b/>
          <w:bCs/>
          <w:color w:val="000000" w:themeColor="text1"/>
          <w:sz w:val="28"/>
          <w:szCs w:val="28"/>
          <w:u w:val="single"/>
          <w:rtl/>
        </w:rPr>
        <w:t>الدراسة</w:t>
      </w:r>
      <w:r w:rsidRPr="000A2B5D">
        <w:rPr>
          <w:rFonts w:ascii="Simplified Arabic" w:eastAsia="Calibri" w:hAnsi="Simplified Arabic" w:cs="Simplified Arabic"/>
          <w:b/>
          <w:bCs/>
          <w:color w:val="000000" w:themeColor="text1"/>
          <w:sz w:val="28"/>
          <w:szCs w:val="28"/>
          <w:u w:val="single"/>
          <w:rtl/>
        </w:rPr>
        <w:t>:</w:t>
      </w:r>
    </w:p>
    <w:p w14:paraId="05B8B76D" w14:textId="13986E00" w:rsidR="00D12A69" w:rsidRPr="000A2B5D" w:rsidRDefault="00D12A69" w:rsidP="00D12A69">
      <w:pPr>
        <w:spacing w:line="240" w:lineRule="auto"/>
        <w:rPr>
          <w:rFonts w:ascii="Simplified Arabic" w:eastAsia="Times New Roman" w:hAnsi="Simplified Arabic" w:cs="Simplified Arabic"/>
          <w:b/>
          <w:bCs/>
          <w:color w:val="000000" w:themeColor="text1"/>
          <w:kern w:val="0"/>
          <w:sz w:val="28"/>
          <w:szCs w:val="28"/>
          <w14:ligatures w14:val="none"/>
        </w:rPr>
      </w:pPr>
      <w:r w:rsidRPr="000A2B5D">
        <w:rPr>
          <w:rFonts w:ascii="Simplified Arabic" w:eastAsia="Calibri" w:hAnsi="Simplified Arabic" w:cs="Simplified Arabic" w:hint="cs"/>
          <w:b/>
          <w:bCs/>
          <w:color w:val="000000" w:themeColor="text1"/>
          <w:sz w:val="28"/>
          <w:szCs w:val="28"/>
          <w:u w:val="single"/>
          <w:rtl/>
        </w:rPr>
        <w:t>الأهمية النظرية للدراسة:</w:t>
      </w:r>
    </w:p>
    <w:p w14:paraId="1A61874C" w14:textId="77777777" w:rsidR="00D12A69" w:rsidRPr="000A2B5D" w:rsidRDefault="00D12A69" w:rsidP="00D12A69">
      <w:p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lastRenderedPageBreak/>
        <w:t>تتمثل الأهمية النظرية لهذه الدراسة في عدة جوانب، يمكن تلخيصها فيما يلي</w:t>
      </w:r>
      <w:r w:rsidRPr="000A2B5D">
        <w:rPr>
          <w:rFonts w:ascii="Simplified Arabic" w:eastAsia="Times New Roman" w:hAnsi="Simplified Arabic" w:cs="Simplified Arabic"/>
          <w:color w:val="000000" w:themeColor="text1"/>
          <w:kern w:val="0"/>
          <w:sz w:val="28"/>
          <w:szCs w:val="28"/>
          <w14:ligatures w14:val="none"/>
        </w:rPr>
        <w:t>:</w:t>
      </w:r>
    </w:p>
    <w:p w14:paraId="2A903904" w14:textId="7BFA5DEC" w:rsidR="00D12A69" w:rsidRPr="000A2B5D" w:rsidRDefault="00D12A69" w:rsidP="000A2B5D">
      <w:pPr>
        <w:numPr>
          <w:ilvl w:val="0"/>
          <w:numId w:val="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إثراء الأدبيات العلمية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 xml:space="preserve">يساهم البحث في سد الفجوة المعرفية المتعلقة بالعلاقة بين الكفاءة الإدارية ونجاح </w:t>
      </w:r>
      <w:r w:rsidR="000A2B5D" w:rsidRPr="000A2B5D">
        <w:rPr>
          <w:rFonts w:ascii="Simplified Arabic" w:eastAsia="Times New Roman" w:hAnsi="Simplified Arabic" w:cs="Simplified Arabic"/>
          <w:color w:val="000000" w:themeColor="text1"/>
          <w:kern w:val="0"/>
          <w:sz w:val="28"/>
          <w:szCs w:val="28"/>
          <w:rtl/>
          <w14:ligatures w14:val="none"/>
        </w:rPr>
        <w:t xml:space="preserve">تحديث مشاريع الشبكات </w:t>
      </w:r>
      <w:r w:rsidR="000A2B5D" w:rsidRPr="000A2B5D">
        <w:rPr>
          <w:rFonts w:ascii="Simplified Arabic" w:eastAsia="Times New Roman" w:hAnsi="Simplified Arabic" w:cs="Simplified Arabic" w:hint="cs"/>
          <w:color w:val="000000" w:themeColor="text1"/>
          <w:kern w:val="0"/>
          <w:sz w:val="28"/>
          <w:szCs w:val="28"/>
          <w:rtl/>
          <w14:ligatures w14:val="none"/>
        </w:rPr>
        <w:t>الكهربائية،</w:t>
      </w:r>
      <w:r w:rsidRPr="000A2B5D">
        <w:rPr>
          <w:rFonts w:ascii="Simplified Arabic" w:eastAsia="Times New Roman" w:hAnsi="Simplified Arabic" w:cs="Simplified Arabic"/>
          <w:color w:val="000000" w:themeColor="text1"/>
          <w:kern w:val="0"/>
          <w:sz w:val="28"/>
          <w:szCs w:val="28"/>
          <w:rtl/>
          <w14:ligatures w14:val="none"/>
        </w:rPr>
        <w:t xml:space="preserve"> خاصة في السياق السعودي</w:t>
      </w:r>
      <w:r w:rsidRPr="000A2B5D">
        <w:rPr>
          <w:rFonts w:ascii="Simplified Arabic" w:eastAsia="Times New Roman" w:hAnsi="Simplified Arabic" w:cs="Simplified Arabic"/>
          <w:color w:val="000000" w:themeColor="text1"/>
          <w:kern w:val="0"/>
          <w:sz w:val="28"/>
          <w:szCs w:val="28"/>
          <w14:ligatures w14:val="none"/>
        </w:rPr>
        <w:t>.</w:t>
      </w:r>
    </w:p>
    <w:p w14:paraId="79E81016" w14:textId="77777777" w:rsidR="00D12A69" w:rsidRPr="000A2B5D" w:rsidRDefault="00D12A69" w:rsidP="00D12A69">
      <w:pPr>
        <w:numPr>
          <w:ilvl w:val="0"/>
          <w:numId w:val="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تطوير إطار نظري متكامل</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يوضح البحث العلاقة بين عناصر الكفاءة الإدارية، مثل التخطيط والتنظيم والرقابة وإدارة الموارد، ومؤشرات نجاح الشبكات الكهربائية مثل الاعتمادية والكفاءة التشغيلية وجودة الطاقة</w:t>
      </w:r>
      <w:r w:rsidRPr="000A2B5D">
        <w:rPr>
          <w:rFonts w:ascii="Simplified Arabic" w:eastAsia="Times New Roman" w:hAnsi="Simplified Arabic" w:cs="Simplified Arabic" w:hint="cs"/>
          <w:color w:val="000000" w:themeColor="text1"/>
          <w:kern w:val="0"/>
          <w:sz w:val="28"/>
          <w:szCs w:val="28"/>
          <w:rtl/>
          <w14:ligatures w14:val="none"/>
        </w:rPr>
        <w:t>.</w:t>
      </w:r>
    </w:p>
    <w:p w14:paraId="56BE20B0" w14:textId="77777777" w:rsidR="00D12A69" w:rsidRPr="000A2B5D" w:rsidRDefault="00D12A69" w:rsidP="00D12A69">
      <w:pPr>
        <w:numPr>
          <w:ilvl w:val="0"/>
          <w:numId w:val="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دعم فهم التحول نحو الشبكات الذكية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يقدم البحث أساساً نظرياً لفهم الدور الإداري في إنجاح مشاريع التحول التقني وإدارة التغيير المؤسسي والتقني</w:t>
      </w:r>
      <w:r w:rsidRPr="000A2B5D">
        <w:rPr>
          <w:rFonts w:ascii="Simplified Arabic" w:eastAsia="Times New Roman" w:hAnsi="Simplified Arabic" w:cs="Simplified Arabic"/>
          <w:color w:val="000000" w:themeColor="text1"/>
          <w:kern w:val="0"/>
          <w:sz w:val="28"/>
          <w:szCs w:val="28"/>
          <w14:ligatures w14:val="none"/>
        </w:rPr>
        <w:t>.</w:t>
      </w:r>
    </w:p>
    <w:p w14:paraId="56F8F426" w14:textId="231CE274" w:rsidR="00D12A69" w:rsidRPr="000A2B5D" w:rsidRDefault="00D12A69" w:rsidP="000A2B5D">
      <w:pPr>
        <w:numPr>
          <w:ilvl w:val="0"/>
          <w:numId w:val="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بناء نموذج تفسيري</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 xml:space="preserve">يوفر البحث نموذجاً يمكن استخدامه لتفسير نجاح أو تعثر </w:t>
      </w:r>
      <w:r w:rsidR="000A2B5D" w:rsidRPr="000A2B5D">
        <w:rPr>
          <w:rFonts w:ascii="Simplified Arabic" w:eastAsia="Times New Roman" w:hAnsi="Simplified Arabic" w:cs="Simplified Arabic"/>
          <w:color w:val="000000" w:themeColor="text1"/>
          <w:kern w:val="0"/>
          <w:sz w:val="28"/>
          <w:szCs w:val="28"/>
          <w:rtl/>
          <w14:ligatures w14:val="none"/>
        </w:rPr>
        <w:t xml:space="preserve">تحديث مشاريع الشبكات </w:t>
      </w:r>
      <w:r w:rsidR="000A2B5D" w:rsidRPr="000A2B5D">
        <w:rPr>
          <w:rFonts w:ascii="Simplified Arabic" w:eastAsia="Times New Roman" w:hAnsi="Simplified Arabic" w:cs="Simplified Arabic" w:hint="cs"/>
          <w:color w:val="000000" w:themeColor="text1"/>
          <w:kern w:val="0"/>
          <w:sz w:val="28"/>
          <w:szCs w:val="28"/>
          <w:rtl/>
          <w14:ligatures w14:val="none"/>
        </w:rPr>
        <w:t xml:space="preserve">الكهربائية، </w:t>
      </w:r>
      <w:r w:rsidRPr="000A2B5D">
        <w:rPr>
          <w:rFonts w:ascii="Simplified Arabic" w:eastAsia="Times New Roman" w:hAnsi="Simplified Arabic" w:cs="Simplified Arabic"/>
          <w:color w:val="000000" w:themeColor="text1"/>
          <w:kern w:val="0"/>
          <w:sz w:val="28"/>
          <w:szCs w:val="28"/>
          <w:rtl/>
          <w14:ligatures w14:val="none"/>
        </w:rPr>
        <w:t xml:space="preserve"> مما يعزز إمكانية تعميم النتائج في بيئات مختلفة</w:t>
      </w:r>
      <w:r w:rsidRPr="000A2B5D">
        <w:rPr>
          <w:rFonts w:ascii="Simplified Arabic" w:eastAsia="Times New Roman" w:hAnsi="Simplified Arabic" w:cs="Simplified Arabic"/>
          <w:color w:val="000000" w:themeColor="text1"/>
          <w:kern w:val="0"/>
          <w:sz w:val="28"/>
          <w:szCs w:val="28"/>
          <w14:ligatures w14:val="none"/>
        </w:rPr>
        <w:t>.</w:t>
      </w:r>
    </w:p>
    <w:p w14:paraId="27BB4B72" w14:textId="77777777" w:rsidR="00D12A69" w:rsidRPr="000A2B5D" w:rsidRDefault="00D12A69" w:rsidP="00D12A69">
      <w:pPr>
        <w:numPr>
          <w:ilvl w:val="0"/>
          <w:numId w:val="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توسيع تطبيقات الكفاءة الإدارية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يختبر البحث مدى صلاحية النظريات الإدارية في سياق قطاع المرافق الكهربائية عالي التقنية، ما يسهم في تطوير التطبيقات العملية والنظرية لهذه النظريات</w:t>
      </w:r>
      <w:r w:rsidRPr="000A2B5D">
        <w:rPr>
          <w:rFonts w:ascii="Simplified Arabic" w:eastAsia="Times New Roman" w:hAnsi="Simplified Arabic" w:cs="Simplified Arabic"/>
          <w:color w:val="000000" w:themeColor="text1"/>
          <w:kern w:val="0"/>
          <w:sz w:val="28"/>
          <w:szCs w:val="28"/>
          <w14:ligatures w14:val="none"/>
        </w:rPr>
        <w:t>.</w:t>
      </w:r>
    </w:p>
    <w:p w14:paraId="574A0EA2" w14:textId="77777777" w:rsidR="00D12A69" w:rsidRPr="000A2B5D" w:rsidRDefault="00D12A69" w:rsidP="00D12A69">
      <w:pPr>
        <w:numPr>
          <w:ilvl w:val="0"/>
          <w:numId w:val="1"/>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توفير أساس لدراسات مستقبلية مقارنة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يمثل البحث مرجعاً نظرياً يمكن البناء عليه لإجراء دراسات مقارنة بين محطات كهرباء مختلفة أو بيئات تنظيمية متنوعة</w:t>
      </w:r>
      <w:r w:rsidRPr="000A2B5D">
        <w:rPr>
          <w:rFonts w:ascii="Simplified Arabic" w:eastAsia="Times New Roman" w:hAnsi="Simplified Arabic" w:cs="Simplified Arabic"/>
          <w:color w:val="000000" w:themeColor="text1"/>
          <w:kern w:val="0"/>
          <w:sz w:val="28"/>
          <w:szCs w:val="28"/>
          <w14:ligatures w14:val="none"/>
        </w:rPr>
        <w:t>.</w:t>
      </w:r>
    </w:p>
    <w:p w14:paraId="4F203BDC" w14:textId="77777777" w:rsidR="00D12A69" w:rsidRPr="000A2B5D" w:rsidRDefault="00D12A69" w:rsidP="00D12A69">
      <w:pPr>
        <w:numPr>
          <w:ilvl w:val="0"/>
          <w:numId w:val="1"/>
        </w:numPr>
        <w:spacing w:before="100" w:beforeAutospacing="1" w:after="100" w:afterAutospacing="1" w:line="240" w:lineRule="auto"/>
        <w:rPr>
          <w:rFonts w:ascii="Times New Roman" w:eastAsia="Times New Roman" w:hAnsi="Times New Roman" w:cs="Times New Roman"/>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تعزيز التكامل بين العلوم الإدارية والهندسية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يسهم البحث في إثراء الدراسات البينية التي تجمع بين إدارة المشروعات وإدارة المرافق وهندسة نظم القدرة الكهربائية، بما يعزز التطوير النظري والعملي في هذا المجال</w:t>
      </w:r>
      <w:r w:rsidRPr="000A2B5D">
        <w:rPr>
          <w:rFonts w:ascii="Times New Roman" w:eastAsia="Times New Roman" w:hAnsi="Times New Roman" w:cs="Times New Roman"/>
          <w:color w:val="000000" w:themeColor="text1"/>
          <w:kern w:val="0"/>
          <w:sz w:val="28"/>
          <w:szCs w:val="28"/>
          <w14:ligatures w14:val="none"/>
        </w:rPr>
        <w:t>.</w:t>
      </w:r>
    </w:p>
    <w:p w14:paraId="22A54D0D" w14:textId="616E126A" w:rsidR="00D12A69" w:rsidRPr="000A2B5D" w:rsidRDefault="00D12A69" w:rsidP="00D12A69">
      <w:pPr>
        <w:spacing w:before="100" w:beforeAutospacing="1" w:after="100" w:afterAutospacing="1" w:line="240" w:lineRule="auto"/>
        <w:outlineLvl w:val="2"/>
        <w:rPr>
          <w:rFonts w:ascii="Simplified Arabic" w:eastAsia="Times New Roman" w:hAnsi="Simplified Arabic" w:cs="Simplified Arabic"/>
          <w:b/>
          <w:bCs/>
          <w:color w:val="000000" w:themeColor="text1"/>
          <w:kern w:val="0"/>
          <w:sz w:val="28"/>
          <w:szCs w:val="28"/>
          <w14:ligatures w14:val="none"/>
        </w:rPr>
      </w:pPr>
      <w:r w:rsidRPr="000A2B5D">
        <w:rPr>
          <w:rFonts w:ascii="Simplified Arabic" w:eastAsia="Times New Roman" w:hAnsi="Simplified Arabic" w:cs="Simplified Arabic"/>
          <w:b/>
          <w:bCs/>
          <w:color w:val="000000" w:themeColor="text1"/>
          <w:kern w:val="0"/>
          <w:sz w:val="28"/>
          <w:szCs w:val="28"/>
          <w:rtl/>
          <w14:ligatures w14:val="none"/>
        </w:rPr>
        <w:t xml:space="preserve">الأهمية العملية </w:t>
      </w:r>
      <w:r w:rsidRPr="000A2B5D">
        <w:rPr>
          <w:rFonts w:ascii="Simplified Arabic" w:eastAsia="Times New Roman" w:hAnsi="Simplified Arabic" w:cs="Simplified Arabic" w:hint="cs"/>
          <w:b/>
          <w:bCs/>
          <w:color w:val="000000" w:themeColor="text1"/>
          <w:kern w:val="0"/>
          <w:sz w:val="28"/>
          <w:szCs w:val="28"/>
          <w:rtl/>
          <w14:ligatures w14:val="none"/>
        </w:rPr>
        <w:t>للدراسة:</w:t>
      </w:r>
    </w:p>
    <w:p w14:paraId="3A89B54E" w14:textId="77777777" w:rsidR="00D12A69" w:rsidRPr="000A2B5D" w:rsidRDefault="00D12A69" w:rsidP="00D12A69">
      <w:p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 xml:space="preserve">تتمثل الأهمية </w:t>
      </w:r>
      <w:r w:rsidRPr="000A2B5D">
        <w:rPr>
          <w:rFonts w:ascii="Simplified Arabic" w:eastAsia="Times New Roman" w:hAnsi="Simplified Arabic" w:cs="Simplified Arabic" w:hint="cs"/>
          <w:color w:val="000000" w:themeColor="text1"/>
          <w:kern w:val="0"/>
          <w:sz w:val="28"/>
          <w:szCs w:val="28"/>
          <w:rtl/>
          <w14:ligatures w14:val="none"/>
        </w:rPr>
        <w:t>العملية</w:t>
      </w:r>
      <w:r w:rsidRPr="000A2B5D">
        <w:rPr>
          <w:rFonts w:ascii="Simplified Arabic" w:eastAsia="Times New Roman" w:hAnsi="Simplified Arabic" w:cs="Simplified Arabic"/>
          <w:color w:val="000000" w:themeColor="text1"/>
          <w:kern w:val="0"/>
          <w:sz w:val="28"/>
          <w:szCs w:val="28"/>
          <w:rtl/>
          <w14:ligatures w14:val="none"/>
        </w:rPr>
        <w:t xml:space="preserve"> لهذه الدراسة في عدة جوانب، يمكن تلخيصها فيما يلي</w:t>
      </w:r>
      <w:r w:rsidRPr="000A2B5D">
        <w:rPr>
          <w:rFonts w:ascii="Simplified Arabic" w:eastAsia="Times New Roman" w:hAnsi="Simplified Arabic" w:cs="Simplified Arabic"/>
          <w:color w:val="000000" w:themeColor="text1"/>
          <w:kern w:val="0"/>
          <w:sz w:val="28"/>
          <w:szCs w:val="28"/>
          <w14:ligatures w14:val="none"/>
        </w:rPr>
        <w:t>:</w:t>
      </w:r>
    </w:p>
    <w:p w14:paraId="4FFD330C" w14:textId="77777777" w:rsidR="00D12A69" w:rsidRPr="000A2B5D" w:rsidRDefault="00D12A69" w:rsidP="00D12A69">
      <w:pPr>
        <w:numPr>
          <w:ilvl w:val="0"/>
          <w:numId w:val="2"/>
        </w:numPr>
        <w:spacing w:before="100" w:beforeAutospacing="1" w:after="100" w:afterAutospacing="1" w:line="240" w:lineRule="auto"/>
        <w:contextualSpacing/>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تحسين الأداء الإداري في محطات الشبكات الكهربائية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تساعد نتائج البحث الجهات المعنية في محط</w:t>
      </w:r>
      <w:r w:rsidRPr="000A2B5D">
        <w:rPr>
          <w:rFonts w:ascii="Simplified Arabic" w:eastAsia="Times New Roman" w:hAnsi="Simplified Arabic" w:cs="Simplified Arabic" w:hint="cs"/>
          <w:color w:val="000000" w:themeColor="text1"/>
          <w:kern w:val="0"/>
          <w:sz w:val="28"/>
          <w:szCs w:val="28"/>
          <w:rtl/>
          <w14:ligatures w14:val="none"/>
        </w:rPr>
        <w:t>ة</w:t>
      </w:r>
      <w:r w:rsidRPr="000A2B5D">
        <w:rPr>
          <w:rFonts w:ascii="Simplified Arabic" w:eastAsia="Times New Roman" w:hAnsi="Simplified Arabic" w:cs="Simplified Arabic"/>
          <w:color w:val="000000" w:themeColor="text1"/>
          <w:kern w:val="0"/>
          <w:sz w:val="28"/>
          <w:szCs w:val="28"/>
          <w:rtl/>
          <w14:ligatures w14:val="none"/>
        </w:rPr>
        <w:t xml:space="preserve"> كهرباء الخالدية</w:t>
      </w:r>
      <w:r w:rsidRPr="000A2B5D">
        <w:rPr>
          <w:rFonts w:ascii="Simplified Arabic" w:eastAsia="Times New Roman" w:hAnsi="Simplified Arabic" w:cs="Simplified Arabic" w:hint="cs"/>
          <w:color w:val="000000" w:themeColor="text1"/>
          <w:kern w:val="0"/>
          <w:sz w:val="28"/>
          <w:szCs w:val="28"/>
          <w:rtl/>
          <w14:ligatures w14:val="none"/>
        </w:rPr>
        <w:t xml:space="preserve"> 1</w:t>
      </w:r>
      <w:r w:rsidRPr="000A2B5D">
        <w:rPr>
          <w:rFonts w:ascii="Simplified Arabic" w:eastAsia="Times New Roman" w:hAnsi="Simplified Arabic" w:cs="Simplified Arabic"/>
          <w:color w:val="000000" w:themeColor="text1"/>
          <w:kern w:val="0"/>
          <w:sz w:val="28"/>
          <w:szCs w:val="28"/>
          <w:rtl/>
          <w14:ligatures w14:val="none"/>
        </w:rPr>
        <w:t xml:space="preserve"> ومحطاتها الفرعية على تبني ممارسات إدارية فعّالة تعزز نجاح مشاريع التحديث</w:t>
      </w:r>
      <w:r w:rsidRPr="000A2B5D">
        <w:rPr>
          <w:rFonts w:ascii="Simplified Arabic" w:eastAsia="Times New Roman" w:hAnsi="Simplified Arabic" w:cs="Simplified Arabic"/>
          <w:color w:val="000000" w:themeColor="text1"/>
          <w:kern w:val="0"/>
          <w:sz w:val="28"/>
          <w:szCs w:val="28"/>
          <w14:ligatures w14:val="none"/>
        </w:rPr>
        <w:t>.</w:t>
      </w:r>
    </w:p>
    <w:p w14:paraId="3F9C38AA" w14:textId="77777777" w:rsidR="00D12A69" w:rsidRPr="000A2B5D" w:rsidRDefault="00D12A69" w:rsidP="00D12A69">
      <w:pPr>
        <w:numPr>
          <w:ilvl w:val="0"/>
          <w:numId w:val="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رفع كفاءة المشاريع التقنية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يوفر البحث دليلاً عملياً لإدارة موارد المشروعات والتخطيط والتنظيم والرقابة، بما يضمن تنفيذ مشاريع تحديث الشبكات وفق معايير الجودة والموثوقية</w:t>
      </w:r>
      <w:r w:rsidRPr="000A2B5D">
        <w:rPr>
          <w:rFonts w:ascii="Simplified Arabic" w:eastAsia="Times New Roman" w:hAnsi="Simplified Arabic" w:cs="Simplified Arabic"/>
          <w:color w:val="000000" w:themeColor="text1"/>
          <w:kern w:val="0"/>
          <w:sz w:val="28"/>
          <w:szCs w:val="28"/>
          <w14:ligatures w14:val="none"/>
        </w:rPr>
        <w:t>.</w:t>
      </w:r>
    </w:p>
    <w:p w14:paraId="67369B69" w14:textId="77777777" w:rsidR="00D12A69" w:rsidRPr="000A2B5D" w:rsidRDefault="00D12A69" w:rsidP="00D12A69">
      <w:pPr>
        <w:numPr>
          <w:ilvl w:val="0"/>
          <w:numId w:val="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تقديم حلول لمشكلات التأخير والتكاليف الزائدة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يمكن للنتائج التطبيقية أن تساعد في تقليل العقبات التشغيلية والإدارية التي قد تؤثر على الجدول الزمني والتكاليف الإجمالية لمشاريع التحديث</w:t>
      </w:r>
      <w:r w:rsidRPr="000A2B5D">
        <w:rPr>
          <w:rFonts w:ascii="Simplified Arabic" w:eastAsia="Times New Roman" w:hAnsi="Simplified Arabic" w:cs="Simplified Arabic"/>
          <w:color w:val="000000" w:themeColor="text1"/>
          <w:kern w:val="0"/>
          <w:sz w:val="28"/>
          <w:szCs w:val="28"/>
          <w14:ligatures w14:val="none"/>
        </w:rPr>
        <w:t>.</w:t>
      </w:r>
    </w:p>
    <w:p w14:paraId="34F4FA30" w14:textId="77777777" w:rsidR="00D12A69" w:rsidRPr="000A2B5D" w:rsidRDefault="00D12A69" w:rsidP="00D12A69">
      <w:pPr>
        <w:numPr>
          <w:ilvl w:val="0"/>
          <w:numId w:val="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lastRenderedPageBreak/>
        <w:t>دعم اتخاذ القرار</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يتيح البحث للمسؤولين التنفيذيين إطاراً علمياً لتحليل تأثير الكفاءة الإدارية على نجاح المشروعات، مما يسهل اتخاذ قرارات استراتيجية مدروسة</w:t>
      </w:r>
      <w:r w:rsidRPr="000A2B5D">
        <w:rPr>
          <w:rFonts w:ascii="Simplified Arabic" w:eastAsia="Times New Roman" w:hAnsi="Simplified Arabic" w:cs="Simplified Arabic"/>
          <w:color w:val="000000" w:themeColor="text1"/>
          <w:kern w:val="0"/>
          <w:sz w:val="28"/>
          <w:szCs w:val="28"/>
          <w14:ligatures w14:val="none"/>
        </w:rPr>
        <w:t>.</w:t>
      </w:r>
    </w:p>
    <w:p w14:paraId="352EE49F" w14:textId="77777777" w:rsidR="00D12A69" w:rsidRPr="000A2B5D" w:rsidRDefault="00D12A69" w:rsidP="00D12A69">
      <w:pPr>
        <w:numPr>
          <w:ilvl w:val="0"/>
          <w:numId w:val="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تعزيز استدامة الشبكات الكهربائية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من خلال تحسين الكفاءة الإدارية، يمكن ضمان استمرارية عمل الشبكة بكفاءة أعلى وتقديم خدمات طاقة أكثر استقراراً للمستفيدين</w:t>
      </w:r>
      <w:r w:rsidRPr="000A2B5D">
        <w:rPr>
          <w:rFonts w:ascii="Simplified Arabic" w:eastAsia="Times New Roman" w:hAnsi="Simplified Arabic" w:cs="Simplified Arabic"/>
          <w:color w:val="000000" w:themeColor="text1"/>
          <w:kern w:val="0"/>
          <w:sz w:val="28"/>
          <w:szCs w:val="28"/>
          <w14:ligatures w14:val="none"/>
        </w:rPr>
        <w:t>.</w:t>
      </w:r>
    </w:p>
    <w:p w14:paraId="630571CA" w14:textId="77777777" w:rsidR="00D12A69" w:rsidRPr="000A2B5D" w:rsidRDefault="00D12A69" w:rsidP="00D12A69">
      <w:pPr>
        <w:numPr>
          <w:ilvl w:val="0"/>
          <w:numId w:val="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تعميم النتائج على بيئات مشابهة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يمكن الاستفادة من النتائج والتوصيات التطبيقية في محطات كهرباء أخرى بالمملكة العربية السعودية أو في دول ذات بيئة تنظيمية مماثلة</w:t>
      </w:r>
      <w:r w:rsidRPr="000A2B5D">
        <w:rPr>
          <w:rFonts w:ascii="Simplified Arabic" w:eastAsia="Times New Roman" w:hAnsi="Simplified Arabic" w:cs="Simplified Arabic"/>
          <w:color w:val="000000" w:themeColor="text1"/>
          <w:kern w:val="0"/>
          <w:sz w:val="28"/>
          <w:szCs w:val="28"/>
          <w14:ligatures w14:val="none"/>
        </w:rPr>
        <w:t>.</w:t>
      </w:r>
    </w:p>
    <w:p w14:paraId="62EB3DE7" w14:textId="77777777" w:rsidR="00D12A69" w:rsidRPr="000A2B5D" w:rsidRDefault="00D12A69" w:rsidP="00D12A69">
      <w:pPr>
        <w:numPr>
          <w:ilvl w:val="0"/>
          <w:numId w:val="2"/>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تطوير سياسات تدريبية وإدارية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توفر الدراسة أساساً لتصميم برامج تدريبية وورش عمل لتحسين قدرات الكوادر الإدارية والفنية المشاركة في مشاريع تحديث الشبكات</w:t>
      </w:r>
      <w:r w:rsidRPr="000A2B5D">
        <w:rPr>
          <w:rFonts w:ascii="Simplified Arabic" w:eastAsia="Times New Roman" w:hAnsi="Simplified Arabic" w:cs="Simplified Arabic" w:hint="cs"/>
          <w:color w:val="000000" w:themeColor="text1"/>
          <w:kern w:val="0"/>
          <w:sz w:val="28"/>
          <w:szCs w:val="28"/>
          <w:rtl/>
          <w14:ligatures w14:val="none"/>
        </w:rPr>
        <w:t>.</w:t>
      </w:r>
    </w:p>
    <w:p w14:paraId="2EA6585C" w14:textId="77777777" w:rsidR="009125CE" w:rsidRPr="000A2B5D" w:rsidRDefault="009125CE" w:rsidP="009125CE">
      <w:pPr>
        <w:rPr>
          <w:rFonts w:ascii="Sakkal Majalla" w:hAnsi="Sakkal Majalla" w:cs="Sakkal Majalla"/>
          <w:color w:val="000000" w:themeColor="text1"/>
          <w:sz w:val="28"/>
          <w:szCs w:val="28"/>
          <w:u w:val="single"/>
          <w:rtl/>
        </w:rPr>
      </w:pPr>
    </w:p>
    <w:p w14:paraId="7F3B8E80" w14:textId="77777777" w:rsidR="009125CE" w:rsidRPr="000A2B5D" w:rsidRDefault="009125CE" w:rsidP="009125CE">
      <w:pPr>
        <w:rPr>
          <w:rFonts w:ascii="Sakkal Majalla" w:hAnsi="Sakkal Majalla" w:cs="Sakkal Majalla"/>
          <w:color w:val="000000" w:themeColor="text1"/>
          <w:sz w:val="28"/>
          <w:szCs w:val="28"/>
          <w:u w:val="single"/>
          <w:rtl/>
        </w:rPr>
      </w:pPr>
    </w:p>
    <w:p w14:paraId="0BA12696" w14:textId="77777777" w:rsidR="009125CE" w:rsidRPr="000A2B5D" w:rsidRDefault="009125CE" w:rsidP="009125CE">
      <w:pPr>
        <w:rPr>
          <w:rFonts w:ascii="Sakkal Majalla" w:hAnsi="Sakkal Majalla" w:cs="Sakkal Majalla"/>
          <w:color w:val="000000" w:themeColor="text1"/>
          <w:sz w:val="28"/>
          <w:szCs w:val="28"/>
          <w:u w:val="single"/>
          <w:rtl/>
        </w:rPr>
      </w:pPr>
    </w:p>
    <w:p w14:paraId="26F6AB57" w14:textId="77777777" w:rsidR="009125CE" w:rsidRPr="000A2B5D" w:rsidRDefault="009125CE" w:rsidP="009125CE">
      <w:pPr>
        <w:rPr>
          <w:rFonts w:ascii="Sakkal Majalla" w:hAnsi="Sakkal Majalla" w:cs="Sakkal Majalla"/>
          <w:color w:val="000000" w:themeColor="text1"/>
          <w:sz w:val="28"/>
          <w:szCs w:val="28"/>
          <w:u w:val="single"/>
          <w:rtl/>
        </w:rPr>
      </w:pPr>
    </w:p>
    <w:p w14:paraId="137908B8" w14:textId="77777777" w:rsidR="009125CE" w:rsidRPr="000A2B5D" w:rsidRDefault="009125CE" w:rsidP="009125CE">
      <w:pPr>
        <w:rPr>
          <w:rFonts w:ascii="Sakkal Majalla" w:hAnsi="Sakkal Majalla" w:cs="Sakkal Majalla"/>
          <w:color w:val="000000" w:themeColor="text1"/>
          <w:sz w:val="28"/>
          <w:szCs w:val="28"/>
          <w:u w:val="single"/>
          <w:rtl/>
        </w:rPr>
      </w:pPr>
    </w:p>
    <w:p w14:paraId="11EDDBDE" w14:textId="77777777" w:rsidR="009125CE" w:rsidRPr="000A2B5D" w:rsidRDefault="009125CE" w:rsidP="009125CE">
      <w:pPr>
        <w:rPr>
          <w:rFonts w:ascii="Sakkal Majalla" w:hAnsi="Sakkal Majalla" w:cs="Sakkal Majalla"/>
          <w:color w:val="000000" w:themeColor="text1"/>
          <w:sz w:val="28"/>
          <w:szCs w:val="28"/>
          <w:u w:val="single"/>
          <w:rtl/>
        </w:rPr>
      </w:pPr>
    </w:p>
    <w:p w14:paraId="614C8510" w14:textId="77777777" w:rsidR="009125CE" w:rsidRPr="000A2B5D" w:rsidRDefault="009125CE" w:rsidP="009125CE">
      <w:pPr>
        <w:rPr>
          <w:rFonts w:ascii="Sakkal Majalla" w:hAnsi="Sakkal Majalla" w:cs="Sakkal Majalla"/>
          <w:color w:val="000000" w:themeColor="text1"/>
          <w:sz w:val="28"/>
          <w:szCs w:val="28"/>
          <w:u w:val="single"/>
          <w:rtl/>
        </w:rPr>
      </w:pPr>
    </w:p>
    <w:p w14:paraId="530F942A" w14:textId="77777777" w:rsidR="009125CE" w:rsidRPr="000A2B5D" w:rsidRDefault="009125CE" w:rsidP="009125CE">
      <w:pPr>
        <w:rPr>
          <w:rFonts w:ascii="Sakkal Majalla" w:hAnsi="Sakkal Majalla" w:cs="Sakkal Majalla"/>
          <w:color w:val="000000" w:themeColor="text1"/>
          <w:sz w:val="28"/>
          <w:szCs w:val="28"/>
          <w:u w:val="single"/>
          <w:rtl/>
        </w:rPr>
      </w:pPr>
    </w:p>
    <w:p w14:paraId="6D55667E" w14:textId="77777777" w:rsidR="009125CE" w:rsidRPr="000A2B5D" w:rsidRDefault="009125CE" w:rsidP="009125CE">
      <w:pPr>
        <w:rPr>
          <w:rFonts w:ascii="Sakkal Majalla" w:hAnsi="Sakkal Majalla" w:cs="Sakkal Majalla"/>
          <w:color w:val="000000" w:themeColor="text1"/>
          <w:sz w:val="28"/>
          <w:szCs w:val="28"/>
          <w:u w:val="single"/>
          <w:rtl/>
        </w:rPr>
      </w:pPr>
    </w:p>
    <w:p w14:paraId="2B944917" w14:textId="77777777" w:rsidR="009125CE" w:rsidRPr="000A2B5D" w:rsidRDefault="009125CE" w:rsidP="009125CE">
      <w:pPr>
        <w:rPr>
          <w:rFonts w:ascii="Sakkal Majalla" w:hAnsi="Sakkal Majalla" w:cs="Sakkal Majalla"/>
          <w:color w:val="000000" w:themeColor="text1"/>
          <w:sz w:val="28"/>
          <w:szCs w:val="28"/>
          <w:u w:val="single"/>
          <w:rtl/>
        </w:rPr>
      </w:pPr>
    </w:p>
    <w:p w14:paraId="03806C64" w14:textId="77777777" w:rsidR="009125CE" w:rsidRPr="000A2B5D" w:rsidRDefault="009125CE" w:rsidP="009125CE">
      <w:pPr>
        <w:rPr>
          <w:rFonts w:ascii="Sakkal Majalla" w:hAnsi="Sakkal Majalla" w:cs="Sakkal Majalla"/>
          <w:color w:val="000000" w:themeColor="text1"/>
          <w:sz w:val="28"/>
          <w:szCs w:val="28"/>
          <w:u w:val="single"/>
          <w:rtl/>
        </w:rPr>
      </w:pPr>
    </w:p>
    <w:p w14:paraId="32CDDAA2" w14:textId="77777777" w:rsidR="009125CE" w:rsidRPr="000A2B5D" w:rsidRDefault="009125CE" w:rsidP="009125CE">
      <w:pPr>
        <w:rPr>
          <w:rFonts w:ascii="Sakkal Majalla" w:hAnsi="Sakkal Majalla" w:cs="Sakkal Majalla"/>
          <w:color w:val="000000" w:themeColor="text1"/>
          <w:sz w:val="28"/>
          <w:szCs w:val="28"/>
          <w:u w:val="single"/>
          <w:rtl/>
        </w:rPr>
      </w:pPr>
    </w:p>
    <w:p w14:paraId="7983D52F" w14:textId="77777777" w:rsidR="009125CE" w:rsidRPr="000A2B5D" w:rsidRDefault="009125CE" w:rsidP="009125CE">
      <w:pPr>
        <w:rPr>
          <w:rFonts w:ascii="Sakkal Majalla" w:hAnsi="Sakkal Majalla" w:cs="Sakkal Majalla"/>
          <w:color w:val="000000" w:themeColor="text1"/>
          <w:sz w:val="28"/>
          <w:szCs w:val="28"/>
          <w:u w:val="single"/>
          <w:rtl/>
        </w:rPr>
      </w:pPr>
    </w:p>
    <w:p w14:paraId="100D10D7" w14:textId="77777777" w:rsidR="009125CE" w:rsidRPr="000A2B5D" w:rsidRDefault="009125CE" w:rsidP="009125CE">
      <w:pPr>
        <w:rPr>
          <w:rFonts w:ascii="Sakkal Majalla" w:hAnsi="Sakkal Majalla" w:cs="Sakkal Majalla"/>
          <w:color w:val="000000" w:themeColor="text1"/>
          <w:sz w:val="28"/>
          <w:szCs w:val="28"/>
          <w:u w:val="single"/>
          <w:rtl/>
        </w:rPr>
      </w:pPr>
    </w:p>
    <w:p w14:paraId="555C69CF" w14:textId="77777777" w:rsidR="009125CE" w:rsidRPr="000A2B5D" w:rsidRDefault="009125CE" w:rsidP="009125CE">
      <w:pPr>
        <w:rPr>
          <w:rFonts w:ascii="Sakkal Majalla" w:hAnsi="Sakkal Majalla" w:cs="Sakkal Majalla"/>
          <w:color w:val="000000" w:themeColor="text1"/>
          <w:sz w:val="28"/>
          <w:szCs w:val="28"/>
          <w:u w:val="single"/>
          <w:rtl/>
        </w:rPr>
      </w:pPr>
    </w:p>
    <w:p w14:paraId="39789ECD" w14:textId="5D97C78D" w:rsidR="00D12A69" w:rsidRPr="000A2B5D" w:rsidRDefault="00D12A69" w:rsidP="00D12A69">
      <w:pPr>
        <w:spacing w:before="100" w:beforeAutospacing="1" w:after="100" w:afterAutospacing="1" w:line="240" w:lineRule="auto"/>
        <w:outlineLvl w:val="2"/>
        <w:rPr>
          <w:rFonts w:ascii="Simplified Arabic" w:eastAsia="Times New Roman" w:hAnsi="Simplified Arabic" w:cs="Simplified Arabic"/>
          <w:b/>
          <w:bCs/>
          <w:color w:val="000000" w:themeColor="text1"/>
          <w:kern w:val="0"/>
          <w:sz w:val="28"/>
          <w:szCs w:val="28"/>
          <w:u w:val="single"/>
          <w:rtl/>
          <w14:ligatures w14:val="none"/>
        </w:rPr>
      </w:pPr>
      <w:r w:rsidRPr="000A2B5D">
        <w:rPr>
          <w:rFonts w:ascii="Simplified Arabic" w:eastAsia="Times New Roman" w:hAnsi="Simplified Arabic" w:cs="Simplified Arabic"/>
          <w:b/>
          <w:bCs/>
          <w:color w:val="000000" w:themeColor="text1"/>
          <w:kern w:val="0"/>
          <w:sz w:val="28"/>
          <w:szCs w:val="28"/>
          <w:u w:val="single"/>
          <w:rtl/>
          <w14:ligatures w14:val="none"/>
        </w:rPr>
        <w:t xml:space="preserve">أهداف </w:t>
      </w:r>
      <w:r w:rsidRPr="000A2B5D">
        <w:rPr>
          <w:rFonts w:ascii="Simplified Arabic" w:eastAsia="Times New Roman" w:hAnsi="Simplified Arabic" w:cs="Simplified Arabic" w:hint="cs"/>
          <w:b/>
          <w:bCs/>
          <w:color w:val="000000" w:themeColor="text1"/>
          <w:kern w:val="0"/>
          <w:sz w:val="28"/>
          <w:szCs w:val="28"/>
          <w:u w:val="single"/>
          <w:rtl/>
          <w14:ligatures w14:val="none"/>
        </w:rPr>
        <w:t>الدراسة</w:t>
      </w:r>
      <w:r w:rsidRPr="000A2B5D">
        <w:rPr>
          <w:rFonts w:ascii="Simplified Arabic" w:eastAsia="Times New Roman" w:hAnsi="Simplified Arabic" w:cs="Simplified Arabic"/>
          <w:b/>
          <w:bCs/>
          <w:color w:val="000000" w:themeColor="text1"/>
          <w:kern w:val="0"/>
          <w:sz w:val="28"/>
          <w:szCs w:val="28"/>
          <w:u w:val="single"/>
          <w:rtl/>
          <w14:ligatures w14:val="none"/>
        </w:rPr>
        <w:t>:</w:t>
      </w:r>
    </w:p>
    <w:p w14:paraId="6370EEDE" w14:textId="77777777" w:rsidR="00D12A69" w:rsidRPr="000A2B5D" w:rsidRDefault="00D12A69" w:rsidP="00D12A69">
      <w:pPr>
        <w:numPr>
          <w:ilvl w:val="1"/>
          <w:numId w:val="0"/>
        </w:numPr>
        <w:spacing w:after="0" w:line="240" w:lineRule="auto"/>
        <w:ind w:firstLine="429"/>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lastRenderedPageBreak/>
        <w:t xml:space="preserve">يهدف البحث الحالي إلى </w:t>
      </w:r>
      <w:r w:rsidRPr="000A2B5D">
        <w:rPr>
          <w:rFonts w:ascii="Simplified Arabic" w:eastAsia="Calibri" w:hAnsi="Simplified Arabic" w:cs="Simplified Arabic" w:hint="cs"/>
          <w:color w:val="000000" w:themeColor="text1"/>
          <w:kern w:val="0"/>
          <w:sz w:val="28"/>
          <w:szCs w:val="28"/>
          <w:rtl/>
          <w:lang w:bidi="ar-EG"/>
          <w14:ligatures w14:val="none"/>
        </w:rPr>
        <w:t xml:space="preserve">دراسة </w:t>
      </w:r>
      <w:r w:rsidRPr="000A2B5D">
        <w:rPr>
          <w:rFonts w:ascii="Times New Roman" w:eastAsia="Calibri" w:hAnsi="Times New Roman" w:cs="Simplified Arabic" w:hint="cs"/>
          <w:color w:val="000000" w:themeColor="text1"/>
          <w:kern w:val="0"/>
          <w:sz w:val="28"/>
          <w:szCs w:val="28"/>
          <w:rtl/>
          <w:lang w:bidi="ar-EG"/>
          <w14:ligatures w14:val="none"/>
        </w:rPr>
        <w:t>د</w:t>
      </w:r>
      <w:r w:rsidRPr="000A2B5D">
        <w:rPr>
          <w:rFonts w:ascii="Times New Roman" w:eastAsia="Calibri" w:hAnsi="Times New Roman" w:cs="Simplified Arabic"/>
          <w:color w:val="000000" w:themeColor="text1"/>
          <w:kern w:val="0"/>
          <w:sz w:val="28"/>
          <w:szCs w:val="28"/>
          <w:rtl/>
          <w:lang w:bidi="ar-EG"/>
          <w14:ligatures w14:val="none"/>
        </w:rPr>
        <w:t>ور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الكفاءة الإدارية في 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Times New Roman" w:eastAsia="Calibri" w:hAnsi="Times New Roman" w:cs="Simplified Arabic" w:hint="cs"/>
          <w:color w:val="000000" w:themeColor="text1"/>
          <w:kern w:val="0"/>
          <w:sz w:val="28"/>
          <w:szCs w:val="28"/>
          <w:rtl/>
          <w:lang w:bidi="ar-EG"/>
          <w14:ligatures w14:val="none"/>
        </w:rPr>
        <w:t xml:space="preserve"> بجدة</w:t>
      </w:r>
      <w:r w:rsidRPr="000A2B5D">
        <w:rPr>
          <w:rFonts w:ascii="Simplified Arabic" w:eastAsia="Calibri" w:hAnsi="Simplified Arabic" w:cs="Simplified Arabic"/>
          <w:color w:val="000000" w:themeColor="text1"/>
          <w:kern w:val="0"/>
          <w:sz w:val="28"/>
          <w:szCs w:val="28"/>
          <w:rtl/>
          <w:lang w:bidi="ar-EG"/>
          <w14:ligatures w14:val="none"/>
        </w:rPr>
        <w:t xml:space="preserve"> ، المملكة العربية السعودية" ، من خلال الأهداف الفرعية التالية:</w:t>
      </w:r>
    </w:p>
    <w:p w14:paraId="7E88B707" w14:textId="77777777" w:rsidR="00D12A69" w:rsidRPr="000A2B5D" w:rsidRDefault="00D12A69" w:rsidP="00D12A69">
      <w:pPr>
        <w:numPr>
          <w:ilvl w:val="0"/>
          <w:numId w:val="3"/>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تحديد الأهمية النسبية </w:t>
      </w:r>
      <w:r w:rsidRPr="000A2B5D">
        <w:rPr>
          <w:rFonts w:ascii="Simplified Arabic" w:eastAsia="Calibri" w:hAnsi="Simplified Arabic" w:cs="Simplified Arabic" w:hint="cs"/>
          <w:color w:val="000000" w:themeColor="text1"/>
          <w:kern w:val="0"/>
          <w:sz w:val="28"/>
          <w:szCs w:val="28"/>
          <w:rtl/>
          <w:lang w:bidi="ar-EG"/>
          <w14:ligatures w14:val="none"/>
        </w:rPr>
        <w:t>ل</w:t>
      </w:r>
      <w:r w:rsidRPr="000A2B5D">
        <w:rPr>
          <w:rFonts w:ascii="Times New Roman" w:eastAsia="Calibri" w:hAnsi="Times New Roman" w:cs="Simplified Arabic" w:hint="cs"/>
          <w:color w:val="000000" w:themeColor="text1"/>
          <w:kern w:val="0"/>
          <w:sz w:val="28"/>
          <w:szCs w:val="28"/>
          <w:rtl/>
          <w:lang w:bidi="ar-EG"/>
          <w14:ligatures w14:val="none"/>
        </w:rPr>
        <w:t>د</w:t>
      </w:r>
      <w:r w:rsidRPr="000A2B5D">
        <w:rPr>
          <w:rFonts w:ascii="Times New Roman" w:eastAsia="Calibri" w:hAnsi="Times New Roman" w:cs="Simplified Arabic"/>
          <w:color w:val="000000" w:themeColor="text1"/>
          <w:kern w:val="0"/>
          <w:sz w:val="28"/>
          <w:szCs w:val="28"/>
          <w:rtl/>
          <w:lang w:bidi="ar-EG"/>
          <w14:ligatures w14:val="none"/>
        </w:rPr>
        <w:t>ور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kern w:val="0"/>
          <w:sz w:val="28"/>
          <w:szCs w:val="28"/>
          <w:rtl/>
          <w:lang w:bidi="ar-EG"/>
          <w14:ligatures w14:val="none"/>
        </w:rPr>
        <w:t>في</w:t>
      </w:r>
      <w:r w:rsidRPr="000A2B5D">
        <w:rPr>
          <w:rFonts w:ascii="Simplified Arabic" w:eastAsia="Calibri" w:hAnsi="Simplified Arabic"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color w:val="000000" w:themeColor="text1"/>
          <w:kern w:val="0"/>
          <w:sz w:val="28"/>
          <w:szCs w:val="28"/>
          <w:rtl/>
          <w:lang w:bidi="ar-EG"/>
          <w14:ligatures w14:val="none"/>
        </w:rPr>
        <w:t xml:space="preserve">. </w:t>
      </w:r>
    </w:p>
    <w:p w14:paraId="5DE27576" w14:textId="77777777" w:rsidR="00D12A69" w:rsidRPr="000A2B5D" w:rsidRDefault="00D12A69" w:rsidP="00D12A69">
      <w:pPr>
        <w:numPr>
          <w:ilvl w:val="0"/>
          <w:numId w:val="3"/>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التعرف على الأهمية النسبية لأبعاد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Simplified Arabic" w:eastAsia="Calibri" w:hAnsi="Simplified Arabic" w:cs="Simplified Arabic"/>
          <w:color w:val="000000" w:themeColor="text1"/>
          <w:kern w:val="0"/>
          <w:sz w:val="28"/>
          <w:szCs w:val="28"/>
          <w:rtl/>
          <w:lang w:bidi="ar-EG"/>
          <w14:ligatures w14:val="none"/>
        </w:rPr>
        <w:t>.</w:t>
      </w:r>
    </w:p>
    <w:p w14:paraId="53C11BB0" w14:textId="77777777" w:rsidR="00D12A69" w:rsidRPr="000A2B5D" w:rsidRDefault="00D12A69" w:rsidP="00D12A69">
      <w:pPr>
        <w:numPr>
          <w:ilvl w:val="0"/>
          <w:numId w:val="3"/>
        </w:numPr>
        <w:spacing w:after="0" w:line="240" w:lineRule="auto"/>
        <w:contextualSpacing/>
        <w:rPr>
          <w:rFonts w:ascii="Simplified Arabic" w:eastAsia="Calibri" w:hAnsi="Simplified Arabic" w:cs="Simplified Arabic"/>
          <w:color w:val="000000" w:themeColor="text1"/>
          <w:spacing w:val="-4"/>
          <w:kern w:val="0"/>
          <w:sz w:val="28"/>
          <w:szCs w:val="28"/>
          <w:lang w:bidi="ar-EG"/>
          <w14:ligatures w14:val="none"/>
        </w:rPr>
      </w:pPr>
      <w:r w:rsidRPr="000A2B5D">
        <w:rPr>
          <w:rFonts w:ascii="Simplified Arabic" w:eastAsia="Calibri" w:hAnsi="Simplified Arabic" w:cs="Simplified Arabic"/>
          <w:color w:val="000000" w:themeColor="text1"/>
          <w:spacing w:val="-4"/>
          <w:kern w:val="0"/>
          <w:sz w:val="28"/>
          <w:szCs w:val="28"/>
          <w:rtl/>
          <w:lang w:bidi="ar-EG"/>
          <w14:ligatures w14:val="none"/>
        </w:rPr>
        <w:t xml:space="preserve">دراسة العلاقة بين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بمحاورها </w:t>
      </w:r>
      <w:r w:rsidRPr="000A2B5D">
        <w:rPr>
          <w:rFonts w:ascii="Simplified Arabic" w:eastAsia="Calibri" w:hAnsi="Simplified Arabic" w:cs="Simplified Arabic"/>
          <w:color w:val="000000" w:themeColor="text1"/>
          <w:sz w:val="28"/>
          <w:szCs w:val="28"/>
          <w:rtl/>
        </w:rPr>
        <w:t xml:space="preserve">(التخطيط ، التنظيم والتنسيق ، </w:t>
      </w:r>
      <w:r w:rsidRPr="000A2B5D">
        <w:rPr>
          <w:rFonts w:ascii="Simplified Arabic" w:eastAsia="Times New Roman" w:hAnsi="Simplified Arabic" w:cs="Simplified Arabic"/>
          <w:color w:val="000000" w:themeColor="text1"/>
          <w:kern w:val="0"/>
          <w:sz w:val="28"/>
          <w:szCs w:val="28"/>
          <w:rtl/>
          <w14:ligatures w14:val="none"/>
        </w:rPr>
        <w:t xml:space="preserve">القيادة وإدارة </w:t>
      </w:r>
      <w:r w:rsidRPr="000A2B5D">
        <w:rPr>
          <w:rFonts w:ascii="Simplified Arabic" w:eastAsia="Times New Roman" w:hAnsi="Simplified Arabic" w:cs="Simplified Arabic" w:hint="cs"/>
          <w:color w:val="000000" w:themeColor="text1"/>
          <w:kern w:val="0"/>
          <w:sz w:val="28"/>
          <w:szCs w:val="28"/>
          <w:rtl/>
          <w14:ligatures w14:val="none"/>
        </w:rPr>
        <w:t>ال</w:t>
      </w:r>
      <w:r w:rsidRPr="000A2B5D">
        <w:rPr>
          <w:rFonts w:ascii="Simplified Arabic" w:eastAsia="Times New Roman" w:hAnsi="Simplified Arabic" w:cs="Simplified Arabic"/>
          <w:color w:val="000000" w:themeColor="text1"/>
          <w:kern w:val="0"/>
          <w:sz w:val="28"/>
          <w:szCs w:val="28"/>
          <w:rtl/>
          <w14:ligatures w14:val="none"/>
        </w:rPr>
        <w:t xml:space="preserve">فرق </w:t>
      </w:r>
      <w:r w:rsidRPr="000A2B5D">
        <w:rPr>
          <w:rFonts w:ascii="Simplified Arabic" w:eastAsia="Calibri" w:hAnsi="Simplified Arabic" w:cs="Simplified Arabic"/>
          <w:color w:val="000000" w:themeColor="text1"/>
          <w:sz w:val="28"/>
          <w:szCs w:val="28"/>
          <w:rtl/>
        </w:rPr>
        <w:t>، إدارة الموارد الفنية والمادية ، الاتصال والتنسيق ، الرقابة وتقييم الأداء</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 xml:space="preserve">كفاءة </w:t>
      </w:r>
      <w:r w:rsidRPr="000A2B5D">
        <w:rPr>
          <w:rFonts w:ascii="Simplified Arabic" w:eastAsia="Calibri" w:hAnsi="Simplified Arabic" w:cs="Simplified Arabic" w:hint="cs"/>
          <w:color w:val="000000" w:themeColor="text1"/>
          <w:sz w:val="28"/>
          <w:szCs w:val="28"/>
          <w:rtl/>
        </w:rPr>
        <w:t>ال</w:t>
      </w:r>
      <w:r w:rsidRPr="000A2B5D">
        <w:rPr>
          <w:rFonts w:ascii="Simplified Arabic" w:eastAsia="Calibri" w:hAnsi="Simplified Arabic" w:cs="Simplified Arabic"/>
          <w:color w:val="000000" w:themeColor="text1"/>
          <w:sz w:val="28"/>
          <w:szCs w:val="28"/>
          <w:rtl/>
        </w:rPr>
        <w:t>إجراءات</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 xml:space="preserve"> </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الابتكار والتحول الرقمي</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و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Times New Roman" w:eastAsia="Calibri" w:hAnsi="Times New Roman" w:cs="Simplified Arabic" w:hint="cs"/>
          <w:color w:val="000000" w:themeColor="text1"/>
          <w:kern w:val="0"/>
          <w:sz w:val="28"/>
          <w:szCs w:val="28"/>
          <w:rtl/>
          <w:lang w:bidi="ar-EG"/>
          <w14:ligatures w14:val="none"/>
        </w:rPr>
        <w:t xml:space="preserve"> بأبعادها</w:t>
      </w:r>
      <w:r w:rsidRPr="000A2B5D">
        <w:rPr>
          <w:rFonts w:ascii="Times New Roman" w:eastAsia="Calibri" w:hAnsi="Times New Roman" w:cs="Simplified Arabic"/>
          <w:color w:val="000000" w:themeColor="text1"/>
          <w:kern w:val="0"/>
          <w:sz w:val="28"/>
          <w:szCs w:val="28"/>
          <w:rtl/>
          <w:lang w:bidi="ar-EG"/>
          <w14:ligatures w14:val="none"/>
        </w:rPr>
        <w:t>(الاعتمادية – الكفاءة التشغيلية – جودة الطاقة)</w:t>
      </w:r>
      <w:r w:rsidRPr="000A2B5D">
        <w:rPr>
          <w:rFonts w:ascii="Times New Roman" w:eastAsia="Calibri" w:hAnsi="Times New Roman" w:cs="Simplified Arabic" w:hint="cs"/>
          <w:color w:val="000000" w:themeColor="text1"/>
          <w:kern w:val="0"/>
          <w:sz w:val="28"/>
          <w:szCs w:val="28"/>
          <w:rtl/>
          <w:lang w:bidi="ar-EG"/>
          <w14:ligatures w14:val="none"/>
        </w:rPr>
        <w:t>،الإجمالي</w:t>
      </w:r>
      <w:r w:rsidRPr="000A2B5D">
        <w:rPr>
          <w:rFonts w:ascii="Simplified Arabic" w:eastAsia="Calibri" w:hAnsi="Simplified Arabic" w:cs="Simplified Arabic"/>
          <w:color w:val="000000" w:themeColor="text1"/>
          <w:spacing w:val="-4"/>
          <w:kern w:val="0"/>
          <w:sz w:val="28"/>
          <w:szCs w:val="28"/>
          <w:rtl/>
          <w:lang w:bidi="ar-EG"/>
          <w14:ligatures w14:val="none"/>
        </w:rPr>
        <w:t>.</w:t>
      </w:r>
      <w:r w:rsidRPr="000A2B5D">
        <w:rPr>
          <w:rFonts w:ascii="Simplified Arabic" w:eastAsia="Calibri" w:hAnsi="Simplified Arabic" w:cs="Simplified Arabic" w:hint="cs"/>
          <w:color w:val="000000" w:themeColor="text1"/>
          <w:spacing w:val="-4"/>
          <w:kern w:val="0"/>
          <w:sz w:val="28"/>
          <w:szCs w:val="28"/>
          <w:rtl/>
          <w:lang w:bidi="ar-EG"/>
          <w14:ligatures w14:val="none"/>
        </w:rPr>
        <w:t xml:space="preserve">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w:t>
      </w:r>
      <w:r w:rsidRPr="000A2B5D">
        <w:rPr>
          <w:rFonts w:ascii="Simplified Arabic" w:eastAsia="Calibri" w:hAnsi="Simplified Arabic" w:cs="Simplified Arabic" w:hint="cs"/>
          <w:color w:val="000000" w:themeColor="text1"/>
          <w:spacing w:val="-4"/>
          <w:kern w:val="0"/>
          <w:sz w:val="28"/>
          <w:szCs w:val="28"/>
          <w:rtl/>
          <w:lang w:bidi="ar-EG"/>
          <w14:ligatures w14:val="none"/>
        </w:rPr>
        <w:t xml:space="preserve"> </w:t>
      </w:r>
    </w:p>
    <w:p w14:paraId="32501764" w14:textId="77777777" w:rsidR="00D12A69" w:rsidRPr="000A2B5D" w:rsidRDefault="00D12A69" w:rsidP="00D12A69">
      <w:pPr>
        <w:numPr>
          <w:ilvl w:val="0"/>
          <w:numId w:val="3"/>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الكشف عن دلالة الفروق بين متوسطات درجات عينة البحث الأساسية </w:t>
      </w:r>
      <w:r w:rsidRPr="000A2B5D">
        <w:rPr>
          <w:rFonts w:ascii="Simplified Arabic" w:eastAsia="Calibri" w:hAnsi="Simplified Arabic" w:cs="Simplified Arabic" w:hint="cs"/>
          <w:color w:val="000000" w:themeColor="text1"/>
          <w:kern w:val="0"/>
          <w:sz w:val="28"/>
          <w:szCs w:val="28"/>
          <w:rtl/>
          <w:lang w:bidi="ar-EG"/>
          <w14:ligatures w14:val="none"/>
        </w:rPr>
        <w:t>ب</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بمحاورها </w:t>
      </w:r>
      <w:r w:rsidRPr="000A2B5D">
        <w:rPr>
          <w:rFonts w:ascii="Simplified Arabic" w:eastAsia="Calibri" w:hAnsi="Simplified Arabic" w:cs="Simplified Arabic"/>
          <w:color w:val="000000" w:themeColor="text1"/>
          <w:sz w:val="28"/>
          <w:szCs w:val="28"/>
          <w:rtl/>
        </w:rPr>
        <w:t xml:space="preserve">(التخطيط ، التنظيم والتنسيق ، </w:t>
      </w:r>
      <w:r w:rsidRPr="000A2B5D">
        <w:rPr>
          <w:rFonts w:ascii="Simplified Arabic" w:eastAsia="Times New Roman" w:hAnsi="Simplified Arabic" w:cs="Simplified Arabic"/>
          <w:color w:val="000000" w:themeColor="text1"/>
          <w:kern w:val="0"/>
          <w:sz w:val="28"/>
          <w:szCs w:val="28"/>
          <w:rtl/>
          <w14:ligatures w14:val="none"/>
        </w:rPr>
        <w:t xml:space="preserve">القيادة وإدارة </w:t>
      </w:r>
      <w:r w:rsidRPr="000A2B5D">
        <w:rPr>
          <w:rFonts w:ascii="Simplified Arabic" w:eastAsia="Times New Roman" w:hAnsi="Simplified Arabic" w:cs="Simplified Arabic" w:hint="cs"/>
          <w:color w:val="000000" w:themeColor="text1"/>
          <w:kern w:val="0"/>
          <w:sz w:val="28"/>
          <w:szCs w:val="28"/>
          <w:rtl/>
          <w14:ligatures w14:val="none"/>
        </w:rPr>
        <w:t>ال</w:t>
      </w:r>
      <w:r w:rsidRPr="000A2B5D">
        <w:rPr>
          <w:rFonts w:ascii="Simplified Arabic" w:eastAsia="Times New Roman" w:hAnsi="Simplified Arabic" w:cs="Simplified Arabic"/>
          <w:color w:val="000000" w:themeColor="text1"/>
          <w:kern w:val="0"/>
          <w:sz w:val="28"/>
          <w:szCs w:val="28"/>
          <w:rtl/>
          <w14:ligatures w14:val="none"/>
        </w:rPr>
        <w:t xml:space="preserve">فرق </w:t>
      </w:r>
      <w:r w:rsidRPr="000A2B5D">
        <w:rPr>
          <w:rFonts w:ascii="Simplified Arabic" w:eastAsia="Calibri" w:hAnsi="Simplified Arabic" w:cs="Simplified Arabic"/>
          <w:color w:val="000000" w:themeColor="text1"/>
          <w:sz w:val="28"/>
          <w:szCs w:val="28"/>
          <w:rtl/>
        </w:rPr>
        <w:t>، إدارة الموارد الفنية والمادية ، الاتصال والتنسيق ، الرقابة وتقييم الأداء</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 xml:space="preserve">كفاءة </w:t>
      </w:r>
      <w:r w:rsidRPr="000A2B5D">
        <w:rPr>
          <w:rFonts w:ascii="Simplified Arabic" w:eastAsia="Calibri" w:hAnsi="Simplified Arabic" w:cs="Simplified Arabic" w:hint="cs"/>
          <w:color w:val="000000" w:themeColor="text1"/>
          <w:sz w:val="28"/>
          <w:szCs w:val="28"/>
          <w:rtl/>
        </w:rPr>
        <w:t>ال</w:t>
      </w:r>
      <w:r w:rsidRPr="000A2B5D">
        <w:rPr>
          <w:rFonts w:ascii="Simplified Arabic" w:eastAsia="Calibri" w:hAnsi="Simplified Arabic" w:cs="Simplified Arabic"/>
          <w:color w:val="000000" w:themeColor="text1"/>
          <w:sz w:val="28"/>
          <w:szCs w:val="28"/>
          <w:rtl/>
        </w:rPr>
        <w:t>إجراءات</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 xml:space="preserve"> </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الابتكار والتحول الرقمي</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 xml:space="preserve"> ، الإجمالي وفقاً لمتغيرات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w:t>
      </w:r>
    </w:p>
    <w:p w14:paraId="459E12BF" w14:textId="77777777" w:rsidR="00D12A69" w:rsidRPr="000A2B5D" w:rsidRDefault="00D12A69" w:rsidP="00D12A69">
      <w:pPr>
        <w:numPr>
          <w:ilvl w:val="0"/>
          <w:numId w:val="3"/>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الكشف عن دلالة الفروق بين متوسطات درجات عينة البحث الأساسية </w:t>
      </w:r>
      <w:r w:rsidRPr="000A2B5D">
        <w:rPr>
          <w:rFonts w:ascii="Simplified Arabic" w:eastAsia="Calibri" w:hAnsi="Simplified Arabic" w:cs="Simplified Arabic" w:hint="cs"/>
          <w:color w:val="000000" w:themeColor="text1"/>
          <w:kern w:val="0"/>
          <w:sz w:val="28"/>
          <w:szCs w:val="28"/>
          <w:rtl/>
          <w:lang w:bidi="ar-EG"/>
          <w14:ligatures w14:val="none"/>
        </w:rPr>
        <w:t xml:space="preserve">في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بأبعادها</w:t>
      </w:r>
      <w:r w:rsidRPr="000A2B5D">
        <w:rPr>
          <w:rFonts w:ascii="Times New Roman" w:eastAsia="Calibri" w:hAnsi="Times New Roman" w:cs="Simplified Arabic"/>
          <w:color w:val="000000" w:themeColor="text1"/>
          <w:kern w:val="0"/>
          <w:sz w:val="28"/>
          <w:szCs w:val="28"/>
          <w:rtl/>
          <w:lang w:bidi="ar-EG"/>
          <w14:ligatures w14:val="none"/>
        </w:rPr>
        <w:t>(الاعتمادية – الكفاءة التشغيلية – جودة الطاقة)</w:t>
      </w:r>
      <w:r w:rsidRPr="000A2B5D">
        <w:rPr>
          <w:rFonts w:ascii="Times New Roman" w:eastAsia="Calibri" w:hAnsi="Times New Roman" w:cs="Simplified Arabic" w:hint="cs"/>
          <w:color w:val="000000" w:themeColor="text1"/>
          <w:kern w:val="0"/>
          <w:sz w:val="28"/>
          <w:szCs w:val="28"/>
          <w:rtl/>
          <w:lang w:bidi="ar-EG"/>
          <w14:ligatures w14:val="none"/>
        </w:rPr>
        <w:t xml:space="preserve"> ، الإجمالي و</w:t>
      </w:r>
      <w:r w:rsidRPr="000A2B5D">
        <w:rPr>
          <w:rFonts w:ascii="Simplified Arabic" w:eastAsia="Calibri" w:hAnsi="Simplified Arabic" w:cs="Simplified Arabic"/>
          <w:color w:val="000000" w:themeColor="text1"/>
          <w:kern w:val="0"/>
          <w:sz w:val="28"/>
          <w:szCs w:val="28"/>
          <w:rtl/>
          <w:lang w:bidi="ar-EG"/>
          <w14:ligatures w14:val="none"/>
        </w:rPr>
        <w:t xml:space="preserve">فقاً لمتغيرات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w:t>
      </w:r>
    </w:p>
    <w:p w14:paraId="5C4204CC" w14:textId="77777777" w:rsidR="00D12A69" w:rsidRPr="000A2B5D" w:rsidRDefault="00D12A69" w:rsidP="00D12A69">
      <w:pPr>
        <w:numPr>
          <w:ilvl w:val="0"/>
          <w:numId w:val="3"/>
        </w:numPr>
        <w:spacing w:before="100" w:beforeAutospacing="1" w:after="100" w:afterAutospacing="1" w:line="240" w:lineRule="auto"/>
        <w:contextualSpacing/>
        <w:outlineLvl w:val="2"/>
        <w:rPr>
          <w:rFonts w:ascii="Simplified Arabic" w:eastAsia="Times New Roman" w:hAnsi="Simplified Arabic" w:cs="Simplified Arabic"/>
          <w:b/>
          <w:bCs/>
          <w:color w:val="000000" w:themeColor="text1"/>
          <w:kern w:val="0"/>
          <w:sz w:val="28"/>
          <w:szCs w:val="28"/>
          <w:u w:val="single"/>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تحديد نسبة مشاركة 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 على كل من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color w:val="000000" w:themeColor="text1"/>
          <w:kern w:val="0"/>
          <w:sz w:val="28"/>
          <w:szCs w:val="28"/>
          <w:rtl/>
          <w:lang w:bidi="ar-EG"/>
          <w14:ligatures w14:val="none"/>
        </w:rPr>
        <w:t xml:space="preserve">) تبعا لأوزان معاملات الانحدار.  </w:t>
      </w:r>
      <w:r w:rsidRPr="000A2B5D">
        <w:rPr>
          <w:rFonts w:ascii="Simplified Arabic" w:eastAsia="Calibri" w:hAnsi="Simplified Arabic" w:cs="Simplified Arabic" w:hint="cs"/>
          <w:color w:val="000000" w:themeColor="text1"/>
          <w:kern w:val="0"/>
          <w:sz w:val="28"/>
          <w:szCs w:val="28"/>
          <w:rtl/>
          <w:lang w:bidi="ar-EG"/>
          <w14:ligatures w14:val="none"/>
        </w:rPr>
        <w:t xml:space="preserve"> </w:t>
      </w:r>
    </w:p>
    <w:p w14:paraId="44DB923D" w14:textId="77777777" w:rsidR="009125CE" w:rsidRPr="000A2B5D" w:rsidRDefault="009125CE" w:rsidP="009125CE">
      <w:pPr>
        <w:rPr>
          <w:rFonts w:ascii="Sakkal Majalla" w:hAnsi="Sakkal Majalla" w:cs="Sakkal Majalla"/>
          <w:color w:val="000000" w:themeColor="text1"/>
          <w:sz w:val="28"/>
          <w:szCs w:val="28"/>
          <w:rtl/>
        </w:rPr>
      </w:pPr>
    </w:p>
    <w:p w14:paraId="4F2CF6D3" w14:textId="77777777" w:rsidR="009125CE" w:rsidRPr="000A2B5D" w:rsidRDefault="009125CE" w:rsidP="009125CE">
      <w:pPr>
        <w:rPr>
          <w:rFonts w:ascii="Sakkal Majalla" w:hAnsi="Sakkal Majalla" w:cs="Sakkal Majalla"/>
          <w:color w:val="000000" w:themeColor="text1"/>
          <w:sz w:val="28"/>
          <w:szCs w:val="28"/>
          <w:rtl/>
        </w:rPr>
      </w:pPr>
    </w:p>
    <w:p w14:paraId="7D9A480F" w14:textId="77777777" w:rsidR="009125CE" w:rsidRPr="000A2B5D" w:rsidRDefault="009125CE" w:rsidP="009125CE">
      <w:pPr>
        <w:rPr>
          <w:rFonts w:ascii="Sakkal Majalla" w:hAnsi="Sakkal Majalla" w:cs="Sakkal Majalla"/>
          <w:color w:val="000000" w:themeColor="text1"/>
          <w:sz w:val="28"/>
          <w:szCs w:val="28"/>
          <w:rtl/>
        </w:rPr>
      </w:pPr>
    </w:p>
    <w:p w14:paraId="6E1B1D05" w14:textId="77777777" w:rsidR="009125CE" w:rsidRPr="000A2B5D" w:rsidRDefault="009125CE" w:rsidP="009125CE">
      <w:pPr>
        <w:rPr>
          <w:rFonts w:ascii="Sakkal Majalla" w:hAnsi="Sakkal Majalla" w:cs="Sakkal Majalla"/>
          <w:color w:val="000000" w:themeColor="text1"/>
          <w:sz w:val="28"/>
          <w:szCs w:val="28"/>
          <w:rtl/>
        </w:rPr>
      </w:pPr>
    </w:p>
    <w:p w14:paraId="11061B9C" w14:textId="77777777" w:rsidR="009125CE" w:rsidRPr="000A2B5D" w:rsidRDefault="009125CE" w:rsidP="009125CE">
      <w:pPr>
        <w:rPr>
          <w:rFonts w:ascii="Sakkal Majalla" w:hAnsi="Sakkal Majalla" w:cs="Sakkal Majalla"/>
          <w:color w:val="000000" w:themeColor="text1"/>
          <w:sz w:val="28"/>
          <w:szCs w:val="28"/>
          <w:rtl/>
        </w:rPr>
      </w:pPr>
    </w:p>
    <w:p w14:paraId="73767FBE" w14:textId="4E1CF4DF" w:rsidR="00D310CA" w:rsidRPr="000A2B5D" w:rsidRDefault="00D310CA" w:rsidP="00D310CA">
      <w:pPr>
        <w:spacing w:before="100" w:beforeAutospacing="1" w:after="100" w:afterAutospacing="1" w:line="240" w:lineRule="auto"/>
        <w:outlineLvl w:val="2"/>
        <w:rPr>
          <w:rFonts w:ascii="Simplified Arabic" w:eastAsia="Times New Roman" w:hAnsi="Simplified Arabic" w:cs="Simplified Arabic"/>
          <w:b/>
          <w:bCs/>
          <w:color w:val="000000" w:themeColor="text1"/>
          <w:kern w:val="0"/>
          <w:sz w:val="28"/>
          <w:szCs w:val="28"/>
          <w:u w:val="single"/>
          <w:rtl/>
          <w14:ligatures w14:val="none"/>
        </w:rPr>
      </w:pPr>
      <w:r w:rsidRPr="000A2B5D">
        <w:rPr>
          <w:rFonts w:ascii="Simplified Arabic" w:eastAsia="Times New Roman" w:hAnsi="Simplified Arabic" w:cs="Simplified Arabic"/>
          <w:b/>
          <w:bCs/>
          <w:color w:val="000000" w:themeColor="text1"/>
          <w:kern w:val="0"/>
          <w:sz w:val="28"/>
          <w:szCs w:val="28"/>
          <w:u w:val="single"/>
          <w:rtl/>
          <w14:ligatures w14:val="none"/>
        </w:rPr>
        <w:t xml:space="preserve">تساؤلات </w:t>
      </w:r>
      <w:r w:rsidRPr="000A2B5D">
        <w:rPr>
          <w:rFonts w:ascii="Simplified Arabic" w:eastAsia="Times New Roman" w:hAnsi="Simplified Arabic" w:cs="Simplified Arabic" w:hint="cs"/>
          <w:b/>
          <w:bCs/>
          <w:color w:val="000000" w:themeColor="text1"/>
          <w:kern w:val="0"/>
          <w:sz w:val="28"/>
          <w:szCs w:val="28"/>
          <w:u w:val="single"/>
          <w:rtl/>
          <w14:ligatures w14:val="none"/>
        </w:rPr>
        <w:t>الدراسة</w:t>
      </w:r>
      <w:r w:rsidRPr="000A2B5D">
        <w:rPr>
          <w:rFonts w:ascii="Simplified Arabic" w:eastAsia="Times New Roman" w:hAnsi="Simplified Arabic" w:cs="Simplified Arabic"/>
          <w:b/>
          <w:bCs/>
          <w:color w:val="000000" w:themeColor="text1"/>
          <w:kern w:val="0"/>
          <w:sz w:val="28"/>
          <w:szCs w:val="28"/>
          <w:u w:val="single"/>
          <w:rtl/>
          <w14:ligatures w14:val="none"/>
        </w:rPr>
        <w:t>:</w:t>
      </w:r>
    </w:p>
    <w:p w14:paraId="240F9363" w14:textId="77777777" w:rsidR="00D310CA" w:rsidRPr="000A2B5D" w:rsidRDefault="00D310CA" w:rsidP="00D310CA">
      <w:pPr>
        <w:spacing w:after="0" w:line="240" w:lineRule="auto"/>
        <w:jc w:val="center"/>
        <w:rPr>
          <w:rFonts w:ascii="Times New Roman" w:eastAsia="Calibri" w:hAnsi="Times New Roman" w:cs="Simplified Arabic"/>
          <w:color w:val="000000" w:themeColor="text1"/>
          <w:kern w:val="0"/>
          <w:sz w:val="28"/>
          <w:szCs w:val="28"/>
          <w:rtl/>
          <w:lang w:bidi="ar-EG"/>
          <w14:ligatures w14:val="none"/>
        </w:rPr>
      </w:pPr>
      <w:r w:rsidRPr="000A2B5D">
        <w:rPr>
          <w:rFonts w:ascii="Simplified Arabic" w:eastAsia="Times New Roman" w:hAnsi="Simplified Arabic" w:cs="Simplified Arabic"/>
          <w:color w:val="000000" w:themeColor="text1"/>
          <w:kern w:val="0"/>
          <w:sz w:val="28"/>
          <w:szCs w:val="28"/>
          <w:rtl/>
          <w14:ligatures w14:val="none"/>
        </w:rPr>
        <w:lastRenderedPageBreak/>
        <w:t xml:space="preserve">انطلاقًا من عنوان </w:t>
      </w:r>
      <w:r w:rsidRPr="000A2B5D">
        <w:rPr>
          <w:rFonts w:ascii="Simplified Arabic" w:eastAsia="Times New Roman" w:hAnsi="Simplified Arabic" w:cs="Simplified Arabic" w:hint="cs"/>
          <w:color w:val="000000" w:themeColor="text1"/>
          <w:kern w:val="0"/>
          <w:sz w:val="28"/>
          <w:szCs w:val="28"/>
          <w:rtl/>
          <w14:ligatures w14:val="none"/>
        </w:rPr>
        <w:t>البحث (</w:t>
      </w:r>
      <w:r w:rsidRPr="000A2B5D">
        <w:rPr>
          <w:rFonts w:ascii="Times New Roman" w:eastAsia="Calibri" w:hAnsi="Times New Roman" w:cs="Simplified Arabic" w:hint="cs"/>
          <w:color w:val="000000" w:themeColor="text1"/>
          <w:kern w:val="0"/>
          <w:sz w:val="28"/>
          <w:szCs w:val="28"/>
          <w:rtl/>
          <w:lang w:bidi="ar-EG"/>
          <w14:ligatures w14:val="none"/>
        </w:rPr>
        <w:t>د</w:t>
      </w:r>
      <w:r w:rsidRPr="000A2B5D">
        <w:rPr>
          <w:rFonts w:ascii="Times New Roman" w:eastAsia="Calibri" w:hAnsi="Times New Roman" w:cs="Simplified Arabic"/>
          <w:color w:val="000000" w:themeColor="text1"/>
          <w:kern w:val="0"/>
          <w:sz w:val="28"/>
          <w:szCs w:val="28"/>
          <w:rtl/>
          <w:lang w:bidi="ar-EG"/>
          <w14:ligatures w14:val="none"/>
        </w:rPr>
        <w:t>ور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في تحديث مشاريع الشبكات الكهربائية: </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دراسة تطبيقية على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Times New Roman" w:eastAsia="Calibri" w:hAnsi="Times New Roman" w:cs="Simplified Arabic" w:hint="cs"/>
          <w:color w:val="000000" w:themeColor="text1"/>
          <w:kern w:val="0"/>
          <w:sz w:val="28"/>
          <w:szCs w:val="28"/>
          <w:rtl/>
          <w:lang w:bidi="ar-EG"/>
          <w14:ligatures w14:val="none"/>
        </w:rPr>
        <w:t xml:space="preserve"> بجدة، المملكة العربية السعودية"). </w:t>
      </w:r>
    </w:p>
    <w:p w14:paraId="0495FE15" w14:textId="77777777" w:rsidR="00D310CA" w:rsidRPr="000A2B5D" w:rsidRDefault="00D310CA" w:rsidP="00D310CA">
      <w:pPr>
        <w:spacing w:before="100" w:beforeAutospacing="1" w:after="100" w:afterAutospacing="1" w:line="240" w:lineRule="auto"/>
        <w:outlineLvl w:val="2"/>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color w:val="000000" w:themeColor="text1"/>
          <w:kern w:val="0"/>
          <w:sz w:val="28"/>
          <w:szCs w:val="28"/>
          <w:rtl/>
          <w14:ligatures w14:val="none"/>
        </w:rPr>
        <w:t xml:space="preserve">سعى البحث </w:t>
      </w:r>
      <w:r w:rsidRPr="000A2B5D">
        <w:rPr>
          <w:rFonts w:ascii="Simplified Arabic" w:eastAsia="Times New Roman" w:hAnsi="Simplified Arabic" w:cs="Simplified Arabic" w:hint="cs"/>
          <w:color w:val="000000" w:themeColor="text1"/>
          <w:kern w:val="0"/>
          <w:sz w:val="28"/>
          <w:szCs w:val="28"/>
          <w:rtl/>
          <w14:ligatures w14:val="none"/>
        </w:rPr>
        <w:t>الحالي</w:t>
      </w:r>
      <w:r w:rsidRPr="000A2B5D">
        <w:rPr>
          <w:rFonts w:ascii="Simplified Arabic" w:eastAsia="Times New Roman" w:hAnsi="Simplified Arabic" w:cs="Simplified Arabic"/>
          <w:color w:val="000000" w:themeColor="text1"/>
          <w:kern w:val="0"/>
          <w:sz w:val="28"/>
          <w:szCs w:val="28"/>
          <w:rtl/>
          <w14:ligatures w14:val="none"/>
        </w:rPr>
        <w:t xml:space="preserve"> للإجابة عن التساؤلات الآتية:</w:t>
      </w:r>
    </w:p>
    <w:p w14:paraId="09411930" w14:textId="77777777" w:rsidR="00D310CA" w:rsidRPr="000A2B5D" w:rsidRDefault="00D310CA" w:rsidP="00D310CA">
      <w:pPr>
        <w:numPr>
          <w:ilvl w:val="0"/>
          <w:numId w:val="4"/>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hint="cs"/>
          <w:color w:val="000000" w:themeColor="text1"/>
          <w:kern w:val="0"/>
          <w:sz w:val="28"/>
          <w:szCs w:val="28"/>
          <w:rtl/>
          <w:lang w:bidi="ar-EG"/>
          <w14:ligatures w14:val="none"/>
        </w:rPr>
        <w:t>ما</w:t>
      </w:r>
      <w:r w:rsidRPr="000A2B5D">
        <w:rPr>
          <w:rFonts w:ascii="Simplified Arabic" w:eastAsia="Calibri" w:hAnsi="Simplified Arabic" w:cs="Simplified Arabic"/>
          <w:color w:val="000000" w:themeColor="text1"/>
          <w:kern w:val="0"/>
          <w:sz w:val="28"/>
          <w:szCs w:val="28"/>
          <w:rtl/>
          <w:lang w:bidi="ar-EG"/>
          <w14:ligatures w14:val="none"/>
        </w:rPr>
        <w:t xml:space="preserve"> الأهمية النسبية </w:t>
      </w:r>
      <w:r w:rsidRPr="000A2B5D">
        <w:rPr>
          <w:rFonts w:ascii="Simplified Arabic" w:eastAsia="Calibri" w:hAnsi="Simplified Arabic" w:cs="Simplified Arabic" w:hint="cs"/>
          <w:color w:val="000000" w:themeColor="text1"/>
          <w:kern w:val="0"/>
          <w:sz w:val="28"/>
          <w:szCs w:val="28"/>
          <w:rtl/>
          <w:lang w:bidi="ar-EG"/>
          <w14:ligatures w14:val="none"/>
        </w:rPr>
        <w:t>ل</w:t>
      </w:r>
      <w:r w:rsidRPr="000A2B5D">
        <w:rPr>
          <w:rFonts w:ascii="Times New Roman" w:eastAsia="Calibri" w:hAnsi="Times New Roman" w:cs="Simplified Arabic" w:hint="cs"/>
          <w:color w:val="000000" w:themeColor="text1"/>
          <w:kern w:val="0"/>
          <w:sz w:val="28"/>
          <w:szCs w:val="28"/>
          <w:rtl/>
          <w:lang w:bidi="ar-EG"/>
          <w14:ligatures w14:val="none"/>
        </w:rPr>
        <w:t>د</w:t>
      </w:r>
      <w:r w:rsidRPr="000A2B5D">
        <w:rPr>
          <w:rFonts w:ascii="Times New Roman" w:eastAsia="Calibri" w:hAnsi="Times New Roman" w:cs="Simplified Arabic"/>
          <w:color w:val="000000" w:themeColor="text1"/>
          <w:kern w:val="0"/>
          <w:sz w:val="28"/>
          <w:szCs w:val="28"/>
          <w:rtl/>
          <w:lang w:bidi="ar-EG"/>
          <w14:ligatures w14:val="none"/>
        </w:rPr>
        <w:t>ور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kern w:val="0"/>
          <w:sz w:val="28"/>
          <w:szCs w:val="28"/>
          <w:rtl/>
          <w:lang w:bidi="ar-EG"/>
          <w14:ligatures w14:val="none"/>
        </w:rPr>
        <w:t>في</w:t>
      </w:r>
      <w:r w:rsidRPr="000A2B5D">
        <w:rPr>
          <w:rFonts w:ascii="Simplified Arabic" w:eastAsia="Calibri" w:hAnsi="Simplified Arabic"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hint="cs"/>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lang w:bidi="ar-EG"/>
          <w14:ligatures w14:val="none"/>
        </w:rPr>
        <w:t xml:space="preserve"> </w:t>
      </w:r>
    </w:p>
    <w:p w14:paraId="21700AB3" w14:textId="77777777" w:rsidR="00D310CA" w:rsidRPr="000A2B5D" w:rsidRDefault="00D310CA" w:rsidP="00D310CA">
      <w:pPr>
        <w:numPr>
          <w:ilvl w:val="0"/>
          <w:numId w:val="4"/>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hint="cs"/>
          <w:color w:val="000000" w:themeColor="text1"/>
          <w:kern w:val="0"/>
          <w:sz w:val="28"/>
          <w:szCs w:val="28"/>
          <w:rtl/>
          <w:lang w:bidi="ar-EG"/>
          <w14:ligatures w14:val="none"/>
        </w:rPr>
        <w:t>ما</w:t>
      </w:r>
      <w:r w:rsidRPr="000A2B5D">
        <w:rPr>
          <w:rFonts w:ascii="Simplified Arabic" w:eastAsia="Calibri" w:hAnsi="Simplified Arabic" w:cs="Simplified Arabic"/>
          <w:color w:val="000000" w:themeColor="text1"/>
          <w:kern w:val="0"/>
          <w:sz w:val="28"/>
          <w:szCs w:val="28"/>
          <w:rtl/>
          <w:lang w:bidi="ar-EG"/>
          <w14:ligatures w14:val="none"/>
        </w:rPr>
        <w:t xml:space="preserve"> الأهمية النسبية لأبعاد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Simplified Arabic" w:eastAsia="Calibri" w:hAnsi="Simplified Arabic" w:cs="Simplified Arabic" w:hint="cs"/>
          <w:color w:val="000000" w:themeColor="text1"/>
          <w:kern w:val="0"/>
          <w:sz w:val="28"/>
          <w:szCs w:val="28"/>
          <w:rtl/>
          <w:lang w:bidi="ar-EG"/>
          <w14:ligatures w14:val="none"/>
        </w:rPr>
        <w:t xml:space="preserve"> ؟</w:t>
      </w:r>
    </w:p>
    <w:p w14:paraId="62573AB5" w14:textId="77777777" w:rsidR="00D310CA" w:rsidRPr="000A2B5D" w:rsidRDefault="00D310CA" w:rsidP="00D310CA">
      <w:pPr>
        <w:numPr>
          <w:ilvl w:val="0"/>
          <w:numId w:val="4"/>
        </w:numPr>
        <w:spacing w:after="0" w:line="240" w:lineRule="auto"/>
        <w:contextualSpacing/>
        <w:rPr>
          <w:rFonts w:ascii="Simplified Arabic" w:eastAsia="Calibri" w:hAnsi="Simplified Arabic" w:cs="Simplified Arabic"/>
          <w:color w:val="000000" w:themeColor="text1"/>
          <w:spacing w:val="-4"/>
          <w:kern w:val="0"/>
          <w:sz w:val="28"/>
          <w:szCs w:val="28"/>
          <w:lang w:bidi="ar-EG"/>
          <w14:ligatures w14:val="none"/>
        </w:rPr>
      </w:pPr>
      <w:r w:rsidRPr="000A2B5D">
        <w:rPr>
          <w:rFonts w:ascii="Simplified Arabic" w:eastAsia="Calibri" w:hAnsi="Simplified Arabic" w:cs="Simplified Arabic"/>
          <w:color w:val="000000" w:themeColor="text1"/>
          <w:spacing w:val="-4"/>
          <w:kern w:val="0"/>
          <w:sz w:val="28"/>
          <w:szCs w:val="28"/>
          <w:rtl/>
          <w:lang w:bidi="ar-EG"/>
          <w14:ligatures w14:val="none"/>
        </w:rPr>
        <w:t xml:space="preserve">هل توجد علاقة ارتباطية ذات دلالة إحصائية بين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بمحاورها </w:t>
      </w:r>
      <w:r w:rsidRPr="000A2B5D">
        <w:rPr>
          <w:rFonts w:ascii="Simplified Arabic" w:eastAsia="Calibri" w:hAnsi="Simplified Arabic" w:cs="Simplified Arabic"/>
          <w:color w:val="000000" w:themeColor="text1"/>
          <w:sz w:val="28"/>
          <w:szCs w:val="28"/>
          <w:rtl/>
        </w:rPr>
        <w:t xml:space="preserve">(التخطيط ، التنظيم والتنسيق ، </w:t>
      </w:r>
      <w:r w:rsidRPr="000A2B5D">
        <w:rPr>
          <w:rFonts w:ascii="Simplified Arabic" w:eastAsia="Times New Roman" w:hAnsi="Simplified Arabic" w:cs="Simplified Arabic"/>
          <w:color w:val="000000" w:themeColor="text1"/>
          <w:kern w:val="0"/>
          <w:sz w:val="28"/>
          <w:szCs w:val="28"/>
          <w:rtl/>
          <w14:ligatures w14:val="none"/>
        </w:rPr>
        <w:t xml:space="preserve">القيادة وإدارة </w:t>
      </w:r>
      <w:r w:rsidRPr="000A2B5D">
        <w:rPr>
          <w:rFonts w:ascii="Simplified Arabic" w:eastAsia="Times New Roman" w:hAnsi="Simplified Arabic" w:cs="Simplified Arabic" w:hint="cs"/>
          <w:color w:val="000000" w:themeColor="text1"/>
          <w:kern w:val="0"/>
          <w:sz w:val="28"/>
          <w:szCs w:val="28"/>
          <w:rtl/>
          <w14:ligatures w14:val="none"/>
        </w:rPr>
        <w:t>ال</w:t>
      </w:r>
      <w:r w:rsidRPr="000A2B5D">
        <w:rPr>
          <w:rFonts w:ascii="Simplified Arabic" w:eastAsia="Times New Roman" w:hAnsi="Simplified Arabic" w:cs="Simplified Arabic"/>
          <w:color w:val="000000" w:themeColor="text1"/>
          <w:kern w:val="0"/>
          <w:sz w:val="28"/>
          <w:szCs w:val="28"/>
          <w:rtl/>
          <w14:ligatures w14:val="none"/>
        </w:rPr>
        <w:t xml:space="preserve">فرق </w:t>
      </w:r>
      <w:r w:rsidRPr="000A2B5D">
        <w:rPr>
          <w:rFonts w:ascii="Simplified Arabic" w:eastAsia="Calibri" w:hAnsi="Simplified Arabic" w:cs="Simplified Arabic"/>
          <w:color w:val="000000" w:themeColor="text1"/>
          <w:sz w:val="28"/>
          <w:szCs w:val="28"/>
          <w:rtl/>
        </w:rPr>
        <w:t>، إدارة الموارد الفنية والمادية ، الاتصال والتنسيق ، الرقابة وتقييم الأداء</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 xml:space="preserve">كفاءة </w:t>
      </w:r>
      <w:r w:rsidRPr="000A2B5D">
        <w:rPr>
          <w:rFonts w:ascii="Simplified Arabic" w:eastAsia="Calibri" w:hAnsi="Simplified Arabic" w:cs="Simplified Arabic" w:hint="cs"/>
          <w:color w:val="000000" w:themeColor="text1"/>
          <w:sz w:val="28"/>
          <w:szCs w:val="28"/>
          <w:rtl/>
        </w:rPr>
        <w:t>ال</w:t>
      </w:r>
      <w:r w:rsidRPr="000A2B5D">
        <w:rPr>
          <w:rFonts w:ascii="Simplified Arabic" w:eastAsia="Calibri" w:hAnsi="Simplified Arabic" w:cs="Simplified Arabic"/>
          <w:color w:val="000000" w:themeColor="text1"/>
          <w:sz w:val="28"/>
          <w:szCs w:val="28"/>
          <w:rtl/>
        </w:rPr>
        <w:t>إجراءات</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 xml:space="preserve"> </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الابتكار والتحول الرقمي</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و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Times New Roman" w:eastAsia="Calibri" w:hAnsi="Times New Roman" w:cs="Simplified Arabic" w:hint="cs"/>
          <w:color w:val="000000" w:themeColor="text1"/>
          <w:kern w:val="0"/>
          <w:sz w:val="28"/>
          <w:szCs w:val="28"/>
          <w:rtl/>
          <w:lang w:bidi="ar-EG"/>
          <w14:ligatures w14:val="none"/>
        </w:rPr>
        <w:t xml:space="preserve"> بأبعادها</w:t>
      </w:r>
      <w:r w:rsidRPr="000A2B5D">
        <w:rPr>
          <w:rFonts w:ascii="Times New Roman" w:eastAsia="Calibri" w:hAnsi="Times New Roman" w:cs="Simplified Arabic"/>
          <w:color w:val="000000" w:themeColor="text1"/>
          <w:kern w:val="0"/>
          <w:sz w:val="28"/>
          <w:szCs w:val="28"/>
          <w:rtl/>
          <w:lang w:bidi="ar-EG"/>
          <w14:ligatures w14:val="none"/>
        </w:rPr>
        <w:t>(الاعتمادية – الكفاءة التشغيلية – جودة الطاقة)</w:t>
      </w:r>
      <w:r w:rsidRPr="000A2B5D">
        <w:rPr>
          <w:rFonts w:ascii="Times New Roman" w:eastAsia="Calibri" w:hAnsi="Times New Roman" w:cs="Simplified Arabic" w:hint="cs"/>
          <w:color w:val="000000" w:themeColor="text1"/>
          <w:kern w:val="0"/>
          <w:sz w:val="28"/>
          <w:szCs w:val="28"/>
          <w:rtl/>
          <w:lang w:bidi="ar-EG"/>
          <w14:ligatures w14:val="none"/>
        </w:rPr>
        <w:t>،الإجمالي</w:t>
      </w:r>
      <w:r w:rsidRPr="000A2B5D">
        <w:rPr>
          <w:rFonts w:ascii="Simplified Arabic" w:eastAsia="Calibri" w:hAnsi="Simplified Arabic" w:cs="Simplified Arabic" w:hint="cs"/>
          <w:color w:val="000000" w:themeColor="text1"/>
          <w:spacing w:val="-4"/>
          <w:kern w:val="0"/>
          <w:sz w:val="28"/>
          <w:szCs w:val="28"/>
          <w:rtl/>
          <w:lang w:bidi="ar-EG"/>
          <w14:ligatures w14:val="none"/>
        </w:rPr>
        <w:t xml:space="preserve">؟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w:t>
      </w:r>
      <w:r w:rsidRPr="000A2B5D">
        <w:rPr>
          <w:rFonts w:ascii="Simplified Arabic" w:eastAsia="Calibri" w:hAnsi="Simplified Arabic" w:cs="Simplified Arabic" w:hint="cs"/>
          <w:color w:val="000000" w:themeColor="text1"/>
          <w:spacing w:val="-4"/>
          <w:kern w:val="0"/>
          <w:sz w:val="28"/>
          <w:szCs w:val="28"/>
          <w:rtl/>
          <w:lang w:bidi="ar-EG"/>
          <w14:ligatures w14:val="none"/>
        </w:rPr>
        <w:t xml:space="preserve"> </w:t>
      </w:r>
    </w:p>
    <w:p w14:paraId="47742F1C" w14:textId="77777777" w:rsidR="00D310CA" w:rsidRPr="000A2B5D" w:rsidRDefault="00D310CA" w:rsidP="00D310CA">
      <w:pPr>
        <w:numPr>
          <w:ilvl w:val="0"/>
          <w:numId w:val="4"/>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هل توجد فروق ذات دلالة إحصائية بين متوسطات درجات عينة البحث </w:t>
      </w:r>
      <w:r w:rsidRPr="000A2B5D">
        <w:rPr>
          <w:rFonts w:ascii="Simplified Arabic" w:eastAsia="Calibri" w:hAnsi="Simplified Arabic" w:cs="Simplified Arabic" w:hint="cs"/>
          <w:color w:val="000000" w:themeColor="text1"/>
          <w:kern w:val="0"/>
          <w:sz w:val="28"/>
          <w:szCs w:val="28"/>
          <w:rtl/>
          <w:lang w:bidi="ar-EG"/>
          <w14:ligatures w14:val="none"/>
        </w:rPr>
        <w:t>ب</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بمحاورها </w:t>
      </w:r>
      <w:r w:rsidRPr="000A2B5D">
        <w:rPr>
          <w:rFonts w:ascii="Simplified Arabic" w:eastAsia="Calibri" w:hAnsi="Simplified Arabic" w:cs="Simplified Arabic"/>
          <w:color w:val="000000" w:themeColor="text1"/>
          <w:sz w:val="28"/>
          <w:szCs w:val="28"/>
          <w:rtl/>
        </w:rPr>
        <w:t xml:space="preserve">(التخطيط ، التنظيم والتنسيق ، </w:t>
      </w:r>
      <w:r w:rsidRPr="000A2B5D">
        <w:rPr>
          <w:rFonts w:ascii="Simplified Arabic" w:eastAsia="Times New Roman" w:hAnsi="Simplified Arabic" w:cs="Simplified Arabic"/>
          <w:color w:val="000000" w:themeColor="text1"/>
          <w:kern w:val="0"/>
          <w:sz w:val="28"/>
          <w:szCs w:val="28"/>
          <w:rtl/>
          <w14:ligatures w14:val="none"/>
        </w:rPr>
        <w:t xml:space="preserve">القيادة وإدارة </w:t>
      </w:r>
      <w:r w:rsidRPr="000A2B5D">
        <w:rPr>
          <w:rFonts w:ascii="Simplified Arabic" w:eastAsia="Times New Roman" w:hAnsi="Simplified Arabic" w:cs="Simplified Arabic" w:hint="cs"/>
          <w:color w:val="000000" w:themeColor="text1"/>
          <w:kern w:val="0"/>
          <w:sz w:val="28"/>
          <w:szCs w:val="28"/>
          <w:rtl/>
          <w14:ligatures w14:val="none"/>
        </w:rPr>
        <w:t>ال</w:t>
      </w:r>
      <w:r w:rsidRPr="000A2B5D">
        <w:rPr>
          <w:rFonts w:ascii="Simplified Arabic" w:eastAsia="Times New Roman" w:hAnsi="Simplified Arabic" w:cs="Simplified Arabic"/>
          <w:color w:val="000000" w:themeColor="text1"/>
          <w:kern w:val="0"/>
          <w:sz w:val="28"/>
          <w:szCs w:val="28"/>
          <w:rtl/>
          <w14:ligatures w14:val="none"/>
        </w:rPr>
        <w:t xml:space="preserve">فرق </w:t>
      </w:r>
      <w:r w:rsidRPr="000A2B5D">
        <w:rPr>
          <w:rFonts w:ascii="Simplified Arabic" w:eastAsia="Calibri" w:hAnsi="Simplified Arabic" w:cs="Simplified Arabic"/>
          <w:color w:val="000000" w:themeColor="text1"/>
          <w:sz w:val="28"/>
          <w:szCs w:val="28"/>
          <w:rtl/>
        </w:rPr>
        <w:t>، إدارة الموارد الفنية والمادية ، الاتصال والتنسيق ، الرقابة وتقييم الأداء</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 xml:space="preserve">كفاءة </w:t>
      </w:r>
      <w:r w:rsidRPr="000A2B5D">
        <w:rPr>
          <w:rFonts w:ascii="Simplified Arabic" w:eastAsia="Calibri" w:hAnsi="Simplified Arabic" w:cs="Simplified Arabic" w:hint="cs"/>
          <w:color w:val="000000" w:themeColor="text1"/>
          <w:sz w:val="28"/>
          <w:szCs w:val="28"/>
          <w:rtl/>
        </w:rPr>
        <w:t>ال</w:t>
      </w:r>
      <w:r w:rsidRPr="000A2B5D">
        <w:rPr>
          <w:rFonts w:ascii="Simplified Arabic" w:eastAsia="Calibri" w:hAnsi="Simplified Arabic" w:cs="Simplified Arabic"/>
          <w:color w:val="000000" w:themeColor="text1"/>
          <w:sz w:val="28"/>
          <w:szCs w:val="28"/>
          <w:rtl/>
        </w:rPr>
        <w:t>إجراءات</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 xml:space="preserve"> </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الابتكار والتحول الرقمي</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 xml:space="preserve"> ، الإجمالي وفقاً لمتغيرات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hint="cs"/>
          <w:color w:val="000000" w:themeColor="text1"/>
          <w:kern w:val="0"/>
          <w:sz w:val="28"/>
          <w:szCs w:val="28"/>
          <w:rtl/>
          <w:lang w:bidi="ar-EG"/>
          <w14:ligatures w14:val="none"/>
        </w:rPr>
        <w:t>؟</w:t>
      </w:r>
    </w:p>
    <w:p w14:paraId="4F401A97" w14:textId="77777777" w:rsidR="00D310CA" w:rsidRPr="000A2B5D" w:rsidRDefault="00D310CA" w:rsidP="00D310CA">
      <w:pPr>
        <w:numPr>
          <w:ilvl w:val="0"/>
          <w:numId w:val="4"/>
        </w:numPr>
        <w:spacing w:after="0" w:line="240" w:lineRule="auto"/>
        <w:contextualSpacing/>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هل توجد فروق ذات دلالة إحصائية بين متوسطات درجات عينة البحث الأساسية </w:t>
      </w:r>
      <w:r w:rsidRPr="000A2B5D">
        <w:rPr>
          <w:rFonts w:ascii="Simplified Arabic" w:eastAsia="Calibri" w:hAnsi="Simplified Arabic" w:cs="Simplified Arabic" w:hint="cs"/>
          <w:color w:val="000000" w:themeColor="text1"/>
          <w:kern w:val="0"/>
          <w:sz w:val="28"/>
          <w:szCs w:val="28"/>
          <w:rtl/>
          <w:lang w:bidi="ar-EG"/>
          <w14:ligatures w14:val="none"/>
        </w:rPr>
        <w:t xml:space="preserve">في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بأبعادها</w:t>
      </w:r>
      <w:r w:rsidRPr="000A2B5D">
        <w:rPr>
          <w:rFonts w:ascii="Times New Roman" w:eastAsia="Calibri" w:hAnsi="Times New Roman" w:cs="Simplified Arabic"/>
          <w:color w:val="000000" w:themeColor="text1"/>
          <w:kern w:val="0"/>
          <w:sz w:val="28"/>
          <w:szCs w:val="28"/>
          <w:rtl/>
          <w:lang w:bidi="ar-EG"/>
          <w14:ligatures w14:val="none"/>
        </w:rPr>
        <w:t>(الاعتمادية – الكفاءة التشغيلية – جودة الطاقة)</w:t>
      </w:r>
      <w:r w:rsidRPr="000A2B5D">
        <w:rPr>
          <w:rFonts w:ascii="Times New Roman" w:eastAsia="Calibri" w:hAnsi="Times New Roman" w:cs="Simplified Arabic" w:hint="cs"/>
          <w:color w:val="000000" w:themeColor="text1"/>
          <w:kern w:val="0"/>
          <w:sz w:val="28"/>
          <w:szCs w:val="28"/>
          <w:rtl/>
          <w:lang w:bidi="ar-EG"/>
          <w14:ligatures w14:val="none"/>
        </w:rPr>
        <w:t xml:space="preserve"> ، الإجمالي و</w:t>
      </w:r>
      <w:r w:rsidRPr="000A2B5D">
        <w:rPr>
          <w:rFonts w:ascii="Simplified Arabic" w:eastAsia="Calibri" w:hAnsi="Simplified Arabic" w:cs="Simplified Arabic"/>
          <w:color w:val="000000" w:themeColor="text1"/>
          <w:kern w:val="0"/>
          <w:sz w:val="28"/>
          <w:szCs w:val="28"/>
          <w:rtl/>
          <w:lang w:bidi="ar-EG"/>
          <w14:ligatures w14:val="none"/>
        </w:rPr>
        <w:t xml:space="preserve">فقاً لمتغيرات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hint="cs"/>
          <w:color w:val="000000" w:themeColor="text1"/>
          <w:kern w:val="0"/>
          <w:sz w:val="28"/>
          <w:szCs w:val="28"/>
          <w:rtl/>
          <w:lang w:bidi="ar-EG"/>
          <w14:ligatures w14:val="none"/>
        </w:rPr>
        <w:t>؟</w:t>
      </w:r>
    </w:p>
    <w:p w14:paraId="1CA35D16" w14:textId="0A672261" w:rsidR="00A74F76" w:rsidRPr="000A2B5D" w:rsidRDefault="00D310CA" w:rsidP="00B52DB4">
      <w:pPr>
        <w:pStyle w:val="a5"/>
        <w:numPr>
          <w:ilvl w:val="0"/>
          <w:numId w:val="4"/>
        </w:numPr>
        <w:rPr>
          <w:rFonts w:ascii="Sakkal Majalla" w:hAnsi="Sakkal Majalla" w:cs="Sakkal Majalla"/>
          <w:color w:val="000000" w:themeColor="text1"/>
          <w:sz w:val="28"/>
          <w:szCs w:val="28"/>
          <w:u w:val="single"/>
          <w:rtl/>
        </w:rPr>
      </w:pPr>
      <w:r w:rsidRPr="000A2B5D">
        <w:rPr>
          <w:rFonts w:ascii="Simplified Arabic" w:eastAsia="Calibri" w:hAnsi="Simplified Arabic" w:cs="Simplified Arabic"/>
          <w:color w:val="000000" w:themeColor="text1"/>
          <w:kern w:val="0"/>
          <w:sz w:val="28"/>
          <w:szCs w:val="28"/>
          <w:rtl/>
          <w:lang w:bidi="ar-EG"/>
          <w14:ligatures w14:val="none"/>
        </w:rPr>
        <w:t xml:space="preserve">هل تختلف نسبة مشاركة 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 على كل من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color w:val="000000" w:themeColor="text1"/>
          <w:kern w:val="0"/>
          <w:sz w:val="28"/>
          <w:szCs w:val="28"/>
          <w:rtl/>
          <w:lang w:bidi="ar-EG"/>
          <w14:ligatures w14:val="none"/>
        </w:rPr>
        <w:t>) تبعا لأوزان معاملات الانحدار</w:t>
      </w:r>
      <w:r w:rsidRPr="000A2B5D">
        <w:rPr>
          <w:rFonts w:ascii="Simplified Arabic" w:eastAsia="Calibri" w:hAnsi="Simplified Arabic" w:cs="Simplified Arabic" w:hint="cs"/>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 xml:space="preserve">  </w:t>
      </w:r>
    </w:p>
    <w:p w14:paraId="4BB549C1" w14:textId="77777777" w:rsidR="00A74F76" w:rsidRPr="000A2B5D" w:rsidRDefault="00A74F76" w:rsidP="00D22171">
      <w:pPr>
        <w:rPr>
          <w:rFonts w:ascii="Sakkal Majalla" w:hAnsi="Sakkal Majalla" w:cs="Sakkal Majalla"/>
          <w:color w:val="000000" w:themeColor="text1"/>
          <w:sz w:val="28"/>
          <w:szCs w:val="28"/>
          <w:u w:val="single"/>
          <w:rtl/>
        </w:rPr>
      </w:pPr>
    </w:p>
    <w:p w14:paraId="6E4CC7FD" w14:textId="77777777" w:rsidR="00A74F76" w:rsidRPr="000A2B5D" w:rsidRDefault="00A74F76" w:rsidP="00D22171">
      <w:pPr>
        <w:rPr>
          <w:rFonts w:ascii="Sakkal Majalla" w:hAnsi="Sakkal Majalla" w:cs="Sakkal Majalla"/>
          <w:color w:val="000000" w:themeColor="text1"/>
          <w:sz w:val="28"/>
          <w:szCs w:val="28"/>
          <w:u w:val="single"/>
          <w:rtl/>
        </w:rPr>
      </w:pPr>
    </w:p>
    <w:p w14:paraId="4A68EEC5" w14:textId="77777777" w:rsidR="00A74F76" w:rsidRPr="000A2B5D" w:rsidRDefault="00A74F76" w:rsidP="00D22171">
      <w:pPr>
        <w:rPr>
          <w:rFonts w:ascii="Sakkal Majalla" w:hAnsi="Sakkal Majalla" w:cs="Sakkal Majalla"/>
          <w:color w:val="000000" w:themeColor="text1"/>
          <w:sz w:val="28"/>
          <w:szCs w:val="28"/>
          <w:u w:val="single"/>
          <w:rtl/>
        </w:rPr>
      </w:pPr>
    </w:p>
    <w:p w14:paraId="426B0040" w14:textId="58501F04" w:rsidR="00090EFE" w:rsidRPr="000A2B5D" w:rsidRDefault="00090EFE" w:rsidP="00090EFE">
      <w:pPr>
        <w:bidi w:val="0"/>
        <w:spacing w:after="0" w:line="240" w:lineRule="auto"/>
        <w:jc w:val="right"/>
        <w:rPr>
          <w:rFonts w:ascii="Simplified Arabic" w:eastAsia="Calibri" w:hAnsi="Simplified Arabic" w:cs="Simplified Arabic"/>
          <w:b/>
          <w:bCs/>
          <w:color w:val="000000" w:themeColor="text1"/>
          <w:kern w:val="0"/>
          <w:sz w:val="28"/>
          <w:szCs w:val="28"/>
          <w:u w:val="single"/>
          <w:rtl/>
          <w14:ligatures w14:val="none"/>
        </w:rPr>
      </w:pPr>
      <w:r w:rsidRPr="000A2B5D">
        <w:rPr>
          <w:rFonts w:ascii="Simplified Arabic" w:eastAsia="Calibri" w:hAnsi="Simplified Arabic" w:cs="Simplified Arabic"/>
          <w:b/>
          <w:bCs/>
          <w:color w:val="000000" w:themeColor="text1"/>
          <w:kern w:val="0"/>
          <w:sz w:val="28"/>
          <w:szCs w:val="28"/>
          <w:u w:val="single"/>
          <w:rtl/>
          <w14:ligatures w14:val="none"/>
        </w:rPr>
        <w:lastRenderedPageBreak/>
        <w:t xml:space="preserve">فروض </w:t>
      </w:r>
      <w:r w:rsidRPr="000A2B5D">
        <w:rPr>
          <w:rFonts w:ascii="Simplified Arabic" w:eastAsia="Calibri" w:hAnsi="Simplified Arabic" w:cs="Simplified Arabic" w:hint="cs"/>
          <w:b/>
          <w:bCs/>
          <w:color w:val="000000" w:themeColor="text1"/>
          <w:kern w:val="0"/>
          <w:sz w:val="28"/>
          <w:szCs w:val="28"/>
          <w:u w:val="single"/>
          <w:rtl/>
          <w14:ligatures w14:val="none"/>
        </w:rPr>
        <w:t>الدراسة</w:t>
      </w:r>
      <w:r w:rsidRPr="000A2B5D">
        <w:rPr>
          <w:rFonts w:ascii="Simplified Arabic" w:eastAsia="Calibri" w:hAnsi="Simplified Arabic" w:cs="Simplified Arabic"/>
          <w:b/>
          <w:bCs/>
          <w:color w:val="000000" w:themeColor="text1"/>
          <w:kern w:val="0"/>
          <w:sz w:val="28"/>
          <w:szCs w:val="28"/>
          <w:u w:val="single"/>
          <w:rtl/>
          <w14:ligatures w14:val="none"/>
        </w:rPr>
        <w:t>:</w:t>
      </w:r>
    </w:p>
    <w:p w14:paraId="1DF57044" w14:textId="77777777" w:rsidR="00090EFE" w:rsidRPr="000A2B5D" w:rsidRDefault="00090EFE" w:rsidP="00090EFE">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color w:val="000000" w:themeColor="text1"/>
          <w:kern w:val="0"/>
          <w:sz w:val="28"/>
          <w:szCs w:val="28"/>
          <w:rtl/>
          <w14:ligatures w14:val="none"/>
        </w:rPr>
        <w:t>انطلاقًا من إطار البحث النظري وما أسفرت عنه الدراسات السابقة، ووفقًا لمشكلتها وتساؤلاتها، فتمت صياغة فروض البحث على النحو الآتي</w:t>
      </w:r>
      <w:r w:rsidRPr="000A2B5D">
        <w:rPr>
          <w:rFonts w:ascii="Simplified Arabic" w:eastAsia="Times New Roman" w:hAnsi="Simplified Arabic" w:cs="Simplified Arabic"/>
          <w:color w:val="000000" w:themeColor="text1"/>
          <w:kern w:val="0"/>
          <w:sz w:val="28"/>
          <w:szCs w:val="28"/>
          <w14:ligatures w14:val="none"/>
        </w:rPr>
        <w:t>:</w:t>
      </w:r>
    </w:p>
    <w:p w14:paraId="6BE0B273" w14:textId="77777777" w:rsidR="00090EFE" w:rsidRPr="000A2B5D" w:rsidRDefault="00090EFE" w:rsidP="00090EFE">
      <w:pPr>
        <w:numPr>
          <w:ilvl w:val="1"/>
          <w:numId w:val="5"/>
        </w:numPr>
        <w:spacing w:after="0" w:line="240" w:lineRule="auto"/>
        <w:contextualSpacing/>
        <w:rPr>
          <w:rFonts w:ascii="Simplified Arabic" w:eastAsia="Calibri" w:hAnsi="Simplified Arabic" w:cs="Simplified Arabic"/>
          <w:color w:val="000000" w:themeColor="text1"/>
          <w:spacing w:val="-4"/>
          <w:kern w:val="0"/>
          <w:sz w:val="28"/>
          <w:szCs w:val="28"/>
          <w:lang w:bidi="ar-EG"/>
          <w14:ligatures w14:val="none"/>
        </w:rPr>
      </w:pPr>
      <w:r w:rsidRPr="000A2B5D">
        <w:rPr>
          <w:rFonts w:ascii="Simplified Arabic" w:eastAsia="Calibri" w:hAnsi="Simplified Arabic" w:cs="Simplified Arabic"/>
          <w:color w:val="000000" w:themeColor="text1"/>
          <w:spacing w:val="-4"/>
          <w:kern w:val="0"/>
          <w:sz w:val="28"/>
          <w:szCs w:val="28"/>
          <w:rtl/>
          <w:lang w:bidi="ar-EG"/>
          <w14:ligatures w14:val="none"/>
        </w:rPr>
        <w:t xml:space="preserve">توجد علاقة ارتباطية ذات دلالة إحصائية بين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بمحاورها </w:t>
      </w:r>
      <w:r w:rsidRPr="000A2B5D">
        <w:rPr>
          <w:rFonts w:ascii="Simplified Arabic" w:eastAsia="Calibri" w:hAnsi="Simplified Arabic" w:cs="Simplified Arabic"/>
          <w:color w:val="000000" w:themeColor="text1"/>
          <w:sz w:val="28"/>
          <w:szCs w:val="28"/>
          <w:rtl/>
        </w:rPr>
        <w:t xml:space="preserve">(التخطيط ، التنظيم والتنسيق ، </w:t>
      </w:r>
      <w:r w:rsidRPr="000A2B5D">
        <w:rPr>
          <w:rFonts w:ascii="Simplified Arabic" w:eastAsia="Times New Roman" w:hAnsi="Simplified Arabic" w:cs="Simplified Arabic"/>
          <w:color w:val="000000" w:themeColor="text1"/>
          <w:kern w:val="0"/>
          <w:sz w:val="28"/>
          <w:szCs w:val="28"/>
          <w:rtl/>
          <w14:ligatures w14:val="none"/>
        </w:rPr>
        <w:t xml:space="preserve">القيادة وإدارة </w:t>
      </w:r>
      <w:r w:rsidRPr="000A2B5D">
        <w:rPr>
          <w:rFonts w:ascii="Simplified Arabic" w:eastAsia="Times New Roman" w:hAnsi="Simplified Arabic" w:cs="Simplified Arabic" w:hint="cs"/>
          <w:color w:val="000000" w:themeColor="text1"/>
          <w:kern w:val="0"/>
          <w:sz w:val="28"/>
          <w:szCs w:val="28"/>
          <w:rtl/>
          <w14:ligatures w14:val="none"/>
        </w:rPr>
        <w:t>ال</w:t>
      </w:r>
      <w:r w:rsidRPr="000A2B5D">
        <w:rPr>
          <w:rFonts w:ascii="Simplified Arabic" w:eastAsia="Times New Roman" w:hAnsi="Simplified Arabic" w:cs="Simplified Arabic"/>
          <w:color w:val="000000" w:themeColor="text1"/>
          <w:kern w:val="0"/>
          <w:sz w:val="28"/>
          <w:szCs w:val="28"/>
          <w:rtl/>
          <w14:ligatures w14:val="none"/>
        </w:rPr>
        <w:t xml:space="preserve">فرق </w:t>
      </w:r>
      <w:r w:rsidRPr="000A2B5D">
        <w:rPr>
          <w:rFonts w:ascii="Simplified Arabic" w:eastAsia="Calibri" w:hAnsi="Simplified Arabic" w:cs="Simplified Arabic"/>
          <w:color w:val="000000" w:themeColor="text1"/>
          <w:sz w:val="28"/>
          <w:szCs w:val="28"/>
          <w:rtl/>
        </w:rPr>
        <w:t>، إدارة الموارد الفنية والمادية ، الاتصال والتنسيق ، الرقابة وتقييم الأداء</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 xml:space="preserve">كفاءة </w:t>
      </w:r>
      <w:r w:rsidRPr="000A2B5D">
        <w:rPr>
          <w:rFonts w:ascii="Simplified Arabic" w:eastAsia="Calibri" w:hAnsi="Simplified Arabic" w:cs="Simplified Arabic" w:hint="cs"/>
          <w:color w:val="000000" w:themeColor="text1"/>
          <w:sz w:val="28"/>
          <w:szCs w:val="28"/>
          <w:rtl/>
        </w:rPr>
        <w:t>ال</w:t>
      </w:r>
      <w:r w:rsidRPr="000A2B5D">
        <w:rPr>
          <w:rFonts w:ascii="Simplified Arabic" w:eastAsia="Calibri" w:hAnsi="Simplified Arabic" w:cs="Simplified Arabic"/>
          <w:color w:val="000000" w:themeColor="text1"/>
          <w:sz w:val="28"/>
          <w:szCs w:val="28"/>
          <w:rtl/>
        </w:rPr>
        <w:t>إجراءات</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 xml:space="preserve"> </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الابتكار والتحول الرقمي</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و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Times New Roman" w:eastAsia="Calibri" w:hAnsi="Times New Roman" w:cs="Simplified Arabic" w:hint="cs"/>
          <w:color w:val="000000" w:themeColor="text1"/>
          <w:kern w:val="0"/>
          <w:sz w:val="28"/>
          <w:szCs w:val="28"/>
          <w:rtl/>
          <w:lang w:bidi="ar-EG"/>
          <w14:ligatures w14:val="none"/>
        </w:rPr>
        <w:t xml:space="preserve"> بأبعادها</w:t>
      </w:r>
      <w:r w:rsidRPr="000A2B5D">
        <w:rPr>
          <w:rFonts w:ascii="Times New Roman" w:eastAsia="Calibri" w:hAnsi="Times New Roman" w:cs="Simplified Arabic"/>
          <w:color w:val="000000" w:themeColor="text1"/>
          <w:kern w:val="0"/>
          <w:sz w:val="28"/>
          <w:szCs w:val="28"/>
          <w:rtl/>
          <w:lang w:bidi="ar-EG"/>
          <w14:ligatures w14:val="none"/>
        </w:rPr>
        <w:t>(الاعتمادية – الكفاءة التشغيلية – جودة الطاقة)</w:t>
      </w:r>
      <w:r w:rsidRPr="000A2B5D">
        <w:rPr>
          <w:rFonts w:ascii="Times New Roman" w:eastAsia="Calibri" w:hAnsi="Times New Roman" w:cs="Simplified Arabic" w:hint="cs"/>
          <w:color w:val="000000" w:themeColor="text1"/>
          <w:kern w:val="0"/>
          <w:sz w:val="28"/>
          <w:szCs w:val="28"/>
          <w:rtl/>
          <w:lang w:bidi="ar-EG"/>
          <w14:ligatures w14:val="none"/>
        </w:rPr>
        <w:t>،الإجمالي</w:t>
      </w:r>
      <w:r w:rsidRPr="000A2B5D">
        <w:rPr>
          <w:rFonts w:ascii="Simplified Arabic" w:eastAsia="Calibri" w:hAnsi="Simplified Arabic" w:cs="Simplified Arabic"/>
          <w:color w:val="000000" w:themeColor="text1"/>
          <w:spacing w:val="-4"/>
          <w:kern w:val="0"/>
          <w:sz w:val="28"/>
          <w:szCs w:val="28"/>
          <w:rtl/>
          <w:lang w:bidi="ar-EG"/>
          <w14:ligatures w14:val="none"/>
        </w:rPr>
        <w:t>.</w:t>
      </w:r>
    </w:p>
    <w:p w14:paraId="262AC623" w14:textId="77777777" w:rsidR="00090EFE" w:rsidRPr="000A2B5D" w:rsidRDefault="00090EFE" w:rsidP="00090EFE">
      <w:pPr>
        <w:numPr>
          <w:ilvl w:val="1"/>
          <w:numId w:val="5"/>
        </w:numPr>
        <w:spacing w:before="100" w:beforeAutospacing="1" w:after="100" w:afterAutospacing="1" w:line="240" w:lineRule="auto"/>
        <w:contextualSpacing/>
        <w:outlineLvl w:val="2"/>
        <w:rPr>
          <w:rFonts w:ascii="Simplified Arabic" w:eastAsia="Times New Roman" w:hAnsi="Simplified Arabic" w:cs="Simplified Arabic"/>
          <w:b/>
          <w:bCs/>
          <w:color w:val="000000" w:themeColor="text1"/>
          <w:kern w:val="0"/>
          <w:sz w:val="28"/>
          <w:szCs w:val="28"/>
          <w:u w:val="single"/>
          <w14:ligatures w14:val="none"/>
        </w:rPr>
      </w:pPr>
      <w:r w:rsidRPr="000A2B5D">
        <w:rPr>
          <w:rFonts w:ascii="Simplified Arabic" w:eastAsia="Calibri" w:hAnsi="Simplified Arabic" w:cs="Simplified Arabic"/>
          <w:color w:val="000000" w:themeColor="text1"/>
          <w:kern w:val="0"/>
          <w:sz w:val="28"/>
          <w:szCs w:val="28"/>
          <w:rtl/>
          <w:lang w:bidi="ar-EG"/>
          <w14:ligatures w14:val="none"/>
        </w:rPr>
        <w:t>توجد فروق ذات دلالة إحصائية بين متوسطات درجات عينة البحث الأساسية ب</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بمحاورها </w:t>
      </w:r>
      <w:r w:rsidRPr="000A2B5D">
        <w:rPr>
          <w:rFonts w:ascii="Simplified Arabic" w:eastAsia="Calibri" w:hAnsi="Simplified Arabic" w:cs="Simplified Arabic"/>
          <w:color w:val="000000" w:themeColor="text1"/>
          <w:sz w:val="28"/>
          <w:szCs w:val="28"/>
          <w:rtl/>
        </w:rPr>
        <w:t xml:space="preserve">(التخطيط ، التنظيم والتنسيق ، </w:t>
      </w:r>
      <w:r w:rsidRPr="000A2B5D">
        <w:rPr>
          <w:rFonts w:ascii="Simplified Arabic" w:eastAsia="Times New Roman" w:hAnsi="Simplified Arabic" w:cs="Simplified Arabic"/>
          <w:color w:val="000000" w:themeColor="text1"/>
          <w:kern w:val="0"/>
          <w:sz w:val="28"/>
          <w:szCs w:val="28"/>
          <w:rtl/>
          <w14:ligatures w14:val="none"/>
        </w:rPr>
        <w:t xml:space="preserve">القيادة وإدارة </w:t>
      </w:r>
      <w:r w:rsidRPr="000A2B5D">
        <w:rPr>
          <w:rFonts w:ascii="Simplified Arabic" w:eastAsia="Times New Roman" w:hAnsi="Simplified Arabic" w:cs="Simplified Arabic" w:hint="cs"/>
          <w:color w:val="000000" w:themeColor="text1"/>
          <w:kern w:val="0"/>
          <w:sz w:val="28"/>
          <w:szCs w:val="28"/>
          <w:rtl/>
          <w14:ligatures w14:val="none"/>
        </w:rPr>
        <w:t>ال</w:t>
      </w:r>
      <w:r w:rsidRPr="000A2B5D">
        <w:rPr>
          <w:rFonts w:ascii="Simplified Arabic" w:eastAsia="Times New Roman" w:hAnsi="Simplified Arabic" w:cs="Simplified Arabic"/>
          <w:color w:val="000000" w:themeColor="text1"/>
          <w:kern w:val="0"/>
          <w:sz w:val="28"/>
          <w:szCs w:val="28"/>
          <w:rtl/>
          <w14:ligatures w14:val="none"/>
        </w:rPr>
        <w:t xml:space="preserve">فرق </w:t>
      </w:r>
      <w:r w:rsidRPr="000A2B5D">
        <w:rPr>
          <w:rFonts w:ascii="Simplified Arabic" w:eastAsia="Calibri" w:hAnsi="Simplified Arabic" w:cs="Simplified Arabic"/>
          <w:color w:val="000000" w:themeColor="text1"/>
          <w:sz w:val="28"/>
          <w:szCs w:val="28"/>
          <w:rtl/>
        </w:rPr>
        <w:t>، إدارة الموارد الفنية والمادية ، الاتصال والتنسيق ، الرقابة وتقييم الأداء</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 xml:space="preserve">كفاءة </w:t>
      </w:r>
      <w:r w:rsidRPr="000A2B5D">
        <w:rPr>
          <w:rFonts w:ascii="Simplified Arabic" w:eastAsia="Calibri" w:hAnsi="Simplified Arabic" w:cs="Simplified Arabic" w:hint="cs"/>
          <w:color w:val="000000" w:themeColor="text1"/>
          <w:sz w:val="28"/>
          <w:szCs w:val="28"/>
          <w:rtl/>
        </w:rPr>
        <w:t>ال</w:t>
      </w:r>
      <w:r w:rsidRPr="000A2B5D">
        <w:rPr>
          <w:rFonts w:ascii="Simplified Arabic" w:eastAsia="Calibri" w:hAnsi="Simplified Arabic" w:cs="Simplified Arabic"/>
          <w:color w:val="000000" w:themeColor="text1"/>
          <w:sz w:val="28"/>
          <w:szCs w:val="28"/>
          <w:rtl/>
        </w:rPr>
        <w:t>إجراءات</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 xml:space="preserve"> </w:t>
      </w:r>
      <w:r w:rsidRPr="000A2B5D">
        <w:rPr>
          <w:rFonts w:ascii="Simplified Arabic" w:eastAsia="Calibri" w:hAnsi="Simplified Arabic" w:cs="Simplified Arabic" w:hint="cs"/>
          <w:color w:val="000000" w:themeColor="text1"/>
          <w:sz w:val="28"/>
          <w:szCs w:val="28"/>
          <w:rtl/>
        </w:rPr>
        <w:t>،</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sz w:val="28"/>
          <w:szCs w:val="28"/>
          <w:rtl/>
        </w:rPr>
        <w:t>الابتكار والتحول الرقمي</w:t>
      </w:r>
      <w:r w:rsidRPr="000A2B5D">
        <w:rPr>
          <w:rFonts w:ascii="Simplified Arabic" w:eastAsia="Calibri" w:hAnsi="Simplified Arabic" w:cs="Simplified Arabic" w:hint="cs"/>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rPr>
        <w:t>)</w:t>
      </w:r>
      <w:r w:rsidRPr="000A2B5D">
        <w:rPr>
          <w:rFonts w:ascii="Simplified Arabic" w:eastAsia="Calibri" w:hAnsi="Simplified Arabic" w:cs="Simplified Arabic"/>
          <w:color w:val="000000" w:themeColor="text1"/>
          <w:spacing w:val="-4"/>
          <w:kern w:val="0"/>
          <w:sz w:val="28"/>
          <w:szCs w:val="28"/>
          <w:rtl/>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 xml:space="preserve"> ، الإجمالي وفقاً لمتغيرات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w:t>
      </w:r>
    </w:p>
    <w:p w14:paraId="51FFF6F8" w14:textId="77777777" w:rsidR="00090EFE" w:rsidRPr="000A2B5D" w:rsidRDefault="00090EFE" w:rsidP="00090EFE">
      <w:pPr>
        <w:numPr>
          <w:ilvl w:val="1"/>
          <w:numId w:val="5"/>
        </w:numPr>
        <w:spacing w:before="100" w:beforeAutospacing="1" w:after="100" w:afterAutospacing="1" w:line="240" w:lineRule="auto"/>
        <w:contextualSpacing/>
        <w:outlineLvl w:val="2"/>
        <w:rPr>
          <w:rFonts w:ascii="Simplified Arabic" w:eastAsia="Times New Roman" w:hAnsi="Simplified Arabic" w:cs="Simplified Arabic"/>
          <w:b/>
          <w:bCs/>
          <w:color w:val="000000" w:themeColor="text1"/>
          <w:kern w:val="0"/>
          <w:sz w:val="28"/>
          <w:szCs w:val="28"/>
          <w:u w:val="single"/>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توجد فروق ذات دلالة إحصائية بين متوسطات درجات عينة البحث الأساسية </w:t>
      </w:r>
      <w:r w:rsidRPr="000A2B5D">
        <w:rPr>
          <w:rFonts w:ascii="Simplified Arabic" w:eastAsia="Calibri" w:hAnsi="Simplified Arabic" w:cs="Simplified Arabic" w:hint="cs"/>
          <w:color w:val="000000" w:themeColor="text1"/>
          <w:kern w:val="0"/>
          <w:sz w:val="28"/>
          <w:szCs w:val="28"/>
          <w:rtl/>
          <w:lang w:bidi="ar-EG"/>
          <w14:ligatures w14:val="none"/>
        </w:rPr>
        <w:t xml:space="preserve">في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بأبعادها</w:t>
      </w:r>
      <w:r w:rsidRPr="000A2B5D">
        <w:rPr>
          <w:rFonts w:ascii="Times New Roman" w:eastAsia="Calibri" w:hAnsi="Times New Roman" w:cs="Simplified Arabic"/>
          <w:color w:val="000000" w:themeColor="text1"/>
          <w:kern w:val="0"/>
          <w:sz w:val="28"/>
          <w:szCs w:val="28"/>
          <w:rtl/>
          <w:lang w:bidi="ar-EG"/>
          <w14:ligatures w14:val="none"/>
        </w:rPr>
        <w:t>(الاعتمادية – الكفاءة التشغيلية – جودة الطاقة)</w:t>
      </w:r>
      <w:r w:rsidRPr="000A2B5D">
        <w:rPr>
          <w:rFonts w:ascii="Times New Roman" w:eastAsia="Calibri" w:hAnsi="Times New Roman" w:cs="Simplified Arabic" w:hint="cs"/>
          <w:color w:val="000000" w:themeColor="text1"/>
          <w:kern w:val="0"/>
          <w:sz w:val="28"/>
          <w:szCs w:val="28"/>
          <w:rtl/>
          <w:lang w:bidi="ar-EG"/>
          <w14:ligatures w14:val="none"/>
        </w:rPr>
        <w:t xml:space="preserve"> ، الإجمالي و</w:t>
      </w:r>
      <w:r w:rsidRPr="000A2B5D">
        <w:rPr>
          <w:rFonts w:ascii="Simplified Arabic" w:eastAsia="Calibri" w:hAnsi="Simplified Arabic" w:cs="Simplified Arabic"/>
          <w:color w:val="000000" w:themeColor="text1"/>
          <w:kern w:val="0"/>
          <w:sz w:val="28"/>
          <w:szCs w:val="28"/>
          <w:rtl/>
          <w:lang w:bidi="ar-EG"/>
          <w14:ligatures w14:val="none"/>
        </w:rPr>
        <w:t xml:space="preserve">فقاً لمتغيرات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hint="cs"/>
          <w:color w:val="000000" w:themeColor="text1"/>
          <w:kern w:val="0"/>
          <w:sz w:val="28"/>
          <w:szCs w:val="28"/>
          <w:rtl/>
          <w:lang w:bidi="ar-EG"/>
          <w14:ligatures w14:val="none"/>
        </w:rPr>
        <w:t>.</w:t>
      </w:r>
    </w:p>
    <w:p w14:paraId="63B26228" w14:textId="77777777" w:rsidR="00090EFE" w:rsidRPr="000A2B5D" w:rsidRDefault="00090EFE" w:rsidP="00090EFE">
      <w:pPr>
        <w:numPr>
          <w:ilvl w:val="1"/>
          <w:numId w:val="5"/>
        </w:numPr>
        <w:spacing w:before="100" w:beforeAutospacing="1" w:after="100" w:afterAutospacing="1" w:line="240" w:lineRule="auto"/>
        <w:contextualSpacing/>
        <w:outlineLvl w:val="2"/>
        <w:rPr>
          <w:rFonts w:ascii="Simplified Arabic" w:eastAsia="Times New Roman" w:hAnsi="Simplified Arabic" w:cs="Simplified Arabic"/>
          <w:b/>
          <w:bCs/>
          <w:color w:val="000000" w:themeColor="text1"/>
          <w:kern w:val="0"/>
          <w:sz w:val="28"/>
          <w:szCs w:val="28"/>
          <w:u w:val="single"/>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تختلف نسبة مشاركة متغيرات البحث </w:t>
      </w:r>
      <w:r w:rsidRPr="000A2B5D">
        <w:rPr>
          <w:rFonts w:ascii="Simplified Arabic" w:eastAsia="Calibri" w:hAnsi="Simplified Arabic" w:cs="Simplified Arabic"/>
          <w:color w:val="000000" w:themeColor="text1"/>
          <w:kern w:val="0"/>
          <w:sz w:val="28"/>
          <w:szCs w:val="28"/>
          <w:rtl/>
          <w14:ligatures w14:val="none"/>
        </w:rPr>
        <w:t>(السن، المؤهل العلمي</w:t>
      </w:r>
      <w:r w:rsidRPr="000A2B5D">
        <w:rPr>
          <w:rFonts w:ascii="Simplified Arabic" w:eastAsia="Calibri" w:hAnsi="Simplified Arabic" w:cs="Simplified Arabic" w:hint="cs"/>
          <w:color w:val="000000" w:themeColor="text1"/>
          <w:kern w:val="0"/>
          <w:sz w:val="28"/>
          <w:szCs w:val="28"/>
          <w:rtl/>
          <w14:ligatures w14:val="none"/>
        </w:rPr>
        <w:t xml:space="preserve">، الوظيفة </w:t>
      </w:r>
      <w:r w:rsidRPr="000A2B5D">
        <w:rPr>
          <w:rFonts w:ascii="Simplified Arabic" w:eastAsia="Calibri" w:hAnsi="Simplified Arabic" w:cs="Simplified Arabic"/>
          <w:color w:val="000000" w:themeColor="text1"/>
          <w:kern w:val="0"/>
          <w:sz w:val="28"/>
          <w:szCs w:val="28"/>
          <w:rtl/>
          <w14:ligatures w14:val="none"/>
        </w:rPr>
        <w:t>، الحالة الاجتماعية،  عدد سنوات الخبرة، عدد الدورات التدريبية</w:t>
      </w:r>
      <w:r w:rsidRPr="000A2B5D">
        <w:rPr>
          <w:rFonts w:ascii="Simplified Arabic" w:eastAsia="Calibri" w:hAnsi="Simplified Arabic" w:cs="Simplified Arabic"/>
          <w:color w:val="000000" w:themeColor="text1"/>
          <w:kern w:val="0"/>
          <w:sz w:val="28"/>
          <w:szCs w:val="28"/>
          <w:rtl/>
          <w:lang w:bidi="ar-EG"/>
          <w14:ligatures w14:val="none"/>
        </w:rPr>
        <w:t>) على كل من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تحديث مشاريع الشبكات الكهربائية</w:t>
      </w:r>
      <w:r w:rsidRPr="000A2B5D">
        <w:rPr>
          <w:rFonts w:ascii="Times New Roman" w:eastAsia="Calibri" w:hAnsi="Times New Roman" w:cs="Simplified Arabic" w:hint="cs"/>
          <w:color w:val="000000" w:themeColor="text1"/>
          <w:kern w:val="0"/>
          <w:sz w:val="28"/>
          <w:szCs w:val="28"/>
          <w:rtl/>
          <w:lang w:bidi="ar-EG"/>
          <w14:ligatures w14:val="none"/>
        </w:rPr>
        <w:t xml:space="preserve"> في</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Simplified Arabic" w:eastAsia="Calibri" w:hAnsi="Simplified Arabic" w:cs="Simplified Arabic"/>
          <w:color w:val="000000" w:themeColor="text1"/>
          <w:kern w:val="0"/>
          <w:sz w:val="28"/>
          <w:szCs w:val="28"/>
          <w:rtl/>
          <w:lang w:bidi="ar-EG"/>
          <w14:ligatures w14:val="none"/>
        </w:rPr>
        <w:t>) تبعا لأوزان معاملات الانحدار</w:t>
      </w:r>
      <w:r w:rsidRPr="000A2B5D">
        <w:rPr>
          <w:rFonts w:ascii="Simplified Arabic" w:eastAsia="Calibri" w:hAnsi="Simplified Arabic" w:cs="Simplified Arabic" w:hint="cs"/>
          <w:color w:val="000000" w:themeColor="text1"/>
          <w:kern w:val="0"/>
          <w:sz w:val="28"/>
          <w:szCs w:val="28"/>
          <w:rtl/>
          <w:lang w:bidi="ar-EG"/>
          <w14:ligatures w14:val="none"/>
        </w:rPr>
        <w:t>.</w:t>
      </w:r>
    </w:p>
    <w:p w14:paraId="0105A6D8" w14:textId="77777777" w:rsidR="00A74F76" w:rsidRPr="000A2B5D" w:rsidRDefault="00A74F76" w:rsidP="00D22171">
      <w:pPr>
        <w:rPr>
          <w:rFonts w:ascii="Sakkal Majalla" w:hAnsi="Sakkal Majalla" w:cs="Sakkal Majalla"/>
          <w:color w:val="000000" w:themeColor="text1"/>
          <w:sz w:val="28"/>
          <w:szCs w:val="28"/>
          <w:u w:val="single"/>
          <w:rtl/>
        </w:rPr>
      </w:pPr>
    </w:p>
    <w:p w14:paraId="7BB23400" w14:textId="77777777" w:rsidR="00A74F76" w:rsidRPr="000A2B5D" w:rsidRDefault="00A74F76" w:rsidP="00D22171">
      <w:pPr>
        <w:rPr>
          <w:rFonts w:ascii="Sakkal Majalla" w:hAnsi="Sakkal Majalla" w:cs="Sakkal Majalla"/>
          <w:color w:val="000000" w:themeColor="text1"/>
          <w:sz w:val="28"/>
          <w:szCs w:val="28"/>
          <w:u w:val="single"/>
          <w:rtl/>
        </w:rPr>
      </w:pPr>
    </w:p>
    <w:p w14:paraId="58758CB4" w14:textId="77777777" w:rsidR="00A74F76" w:rsidRPr="000A2B5D" w:rsidRDefault="00A74F76" w:rsidP="00D22171">
      <w:pPr>
        <w:rPr>
          <w:rFonts w:ascii="Sakkal Majalla" w:hAnsi="Sakkal Majalla" w:cs="Sakkal Majalla"/>
          <w:color w:val="000000" w:themeColor="text1"/>
          <w:sz w:val="28"/>
          <w:szCs w:val="28"/>
          <w:u w:val="single"/>
          <w:rtl/>
        </w:rPr>
      </w:pPr>
    </w:p>
    <w:p w14:paraId="12A8BA8E" w14:textId="77777777" w:rsidR="00A74F76" w:rsidRPr="000A2B5D" w:rsidRDefault="00A74F76" w:rsidP="00D22171">
      <w:pPr>
        <w:rPr>
          <w:rFonts w:ascii="Sakkal Majalla" w:hAnsi="Sakkal Majalla" w:cs="Sakkal Majalla"/>
          <w:color w:val="000000" w:themeColor="text1"/>
          <w:sz w:val="28"/>
          <w:szCs w:val="28"/>
          <w:u w:val="single"/>
          <w:rtl/>
        </w:rPr>
      </w:pPr>
    </w:p>
    <w:p w14:paraId="037A8231" w14:textId="77777777" w:rsidR="00A74F76" w:rsidRPr="000A2B5D" w:rsidRDefault="00A74F76" w:rsidP="00D22171">
      <w:pPr>
        <w:rPr>
          <w:rFonts w:ascii="Sakkal Majalla" w:hAnsi="Sakkal Majalla" w:cs="Sakkal Majalla"/>
          <w:color w:val="000000" w:themeColor="text1"/>
          <w:sz w:val="28"/>
          <w:szCs w:val="28"/>
          <w:u w:val="single"/>
          <w:rtl/>
        </w:rPr>
      </w:pPr>
    </w:p>
    <w:p w14:paraId="1379A582" w14:textId="77777777" w:rsidR="00A74F76" w:rsidRPr="000A2B5D" w:rsidRDefault="00A74F76" w:rsidP="00D22171">
      <w:pPr>
        <w:rPr>
          <w:rFonts w:ascii="Sakkal Majalla" w:hAnsi="Sakkal Majalla" w:cs="Sakkal Majalla"/>
          <w:color w:val="000000" w:themeColor="text1"/>
          <w:sz w:val="28"/>
          <w:szCs w:val="28"/>
          <w:u w:val="single"/>
          <w:rtl/>
        </w:rPr>
      </w:pPr>
    </w:p>
    <w:p w14:paraId="76D397BE" w14:textId="64107A6B" w:rsidR="00D22171" w:rsidRPr="000A2B5D" w:rsidRDefault="00D22171" w:rsidP="00A74F76">
      <w:pPr>
        <w:rPr>
          <w:rFonts w:ascii="Simplified Arabic" w:hAnsi="Simplified Arabic" w:cs="Simplified Arabic"/>
          <w:b/>
          <w:bCs/>
          <w:color w:val="000000" w:themeColor="text1"/>
          <w:sz w:val="28"/>
          <w:szCs w:val="28"/>
          <w:u w:val="single"/>
          <w:rtl/>
        </w:rPr>
      </w:pPr>
      <w:r w:rsidRPr="000A2B5D">
        <w:rPr>
          <w:rFonts w:ascii="Simplified Arabic" w:hAnsi="Simplified Arabic" w:cs="Simplified Arabic"/>
          <w:b/>
          <w:bCs/>
          <w:color w:val="000000" w:themeColor="text1"/>
          <w:sz w:val="28"/>
          <w:szCs w:val="28"/>
          <w:u w:val="single"/>
          <w:rtl/>
        </w:rPr>
        <w:t>الدراسات السابقة</w:t>
      </w:r>
      <w:r w:rsidR="00A74F76" w:rsidRPr="000A2B5D">
        <w:rPr>
          <w:rFonts w:ascii="Simplified Arabic" w:hAnsi="Simplified Arabic" w:cs="Simplified Arabic"/>
          <w:b/>
          <w:bCs/>
          <w:color w:val="000000" w:themeColor="text1"/>
          <w:sz w:val="28"/>
          <w:szCs w:val="28"/>
          <w:u w:val="single"/>
          <w:rtl/>
        </w:rPr>
        <w:t>:</w:t>
      </w:r>
    </w:p>
    <w:p w14:paraId="15930EE5" w14:textId="77777777" w:rsidR="00366F12" w:rsidRPr="000A2B5D" w:rsidRDefault="00366F12" w:rsidP="00366F12">
      <w:pPr>
        <w:spacing w:line="240" w:lineRule="auto"/>
        <w:rPr>
          <w:rFonts w:ascii="Simplified Arabic" w:eastAsia="Calibri" w:hAnsi="Simplified Arabic" w:cs="Simplified Arabic"/>
          <w:b/>
          <w:bCs/>
          <w:color w:val="000000" w:themeColor="text1"/>
          <w:sz w:val="28"/>
          <w:szCs w:val="28"/>
          <w:rtl/>
          <w:lang w:bidi="ar-EG"/>
        </w:rPr>
      </w:pPr>
      <w:r w:rsidRPr="000A2B5D">
        <w:rPr>
          <w:rFonts w:ascii="Simplified Arabic" w:eastAsia="Calibri" w:hAnsi="Simplified Arabic" w:cs="Simplified Arabic"/>
          <w:b/>
          <w:bCs/>
          <w:color w:val="000000" w:themeColor="text1"/>
          <w:sz w:val="28"/>
          <w:szCs w:val="28"/>
          <w:rtl/>
          <w:lang w:bidi="ar-EG"/>
        </w:rPr>
        <w:lastRenderedPageBreak/>
        <w:t>المحور الأول: الدراسات المرتبطة بالكفاءة الإدارية</w:t>
      </w:r>
      <w:r w:rsidRPr="000A2B5D">
        <w:rPr>
          <w:rFonts w:ascii="Simplified Arabic" w:eastAsia="Calibri" w:hAnsi="Simplified Arabic" w:cs="Simplified Arabic" w:hint="cs"/>
          <w:b/>
          <w:bCs/>
          <w:color w:val="000000" w:themeColor="text1"/>
          <w:sz w:val="28"/>
          <w:szCs w:val="28"/>
          <w:rtl/>
          <w:lang w:bidi="ar-EG"/>
        </w:rPr>
        <w:t>:</w:t>
      </w:r>
    </w:p>
    <w:p w14:paraId="45AF1FB0" w14:textId="1B6D85A2" w:rsidR="00366F12" w:rsidRPr="000A2B5D" w:rsidRDefault="0080469E" w:rsidP="0080469E">
      <w:pPr>
        <w:numPr>
          <w:ilvl w:val="1"/>
          <w:numId w:val="0"/>
        </w:numPr>
        <w:bidi w:val="0"/>
        <w:spacing w:after="0" w:line="240" w:lineRule="auto"/>
        <w:ind w:firstLine="429"/>
        <w:jc w:val="right"/>
        <w:rPr>
          <w:rFonts w:ascii="Simplified Arabic" w:eastAsia="Calibri" w:hAnsi="Simplified Arabic" w:cs="Simplified Arabic"/>
          <w:color w:val="000000" w:themeColor="text1"/>
          <w:kern w:val="0"/>
          <w:sz w:val="28"/>
          <w:szCs w:val="28"/>
          <w:rtl/>
          <w14:ligatures w14:val="none"/>
        </w:rPr>
      </w:pPr>
      <w:r w:rsidRPr="000A2B5D">
        <w:rPr>
          <w:rFonts w:ascii="Simplified Arabic" w:eastAsia="Calibri" w:hAnsi="Simplified Arabic" w:cs="Simplified Arabic" w:hint="cs"/>
          <w:b/>
          <w:bCs/>
          <w:color w:val="000000" w:themeColor="text1"/>
          <w:sz w:val="28"/>
          <w:szCs w:val="28"/>
          <w:rtl/>
          <w:lang w:bidi="ar-EG"/>
        </w:rPr>
        <w:t xml:space="preserve"> أولاً: </w:t>
      </w:r>
      <w:r w:rsidR="00366F12" w:rsidRPr="000A2B5D">
        <w:rPr>
          <w:rFonts w:ascii="Simplified Arabic" w:eastAsia="Calibri" w:hAnsi="Simplified Arabic" w:cs="Simplified Arabic" w:hint="cs"/>
          <w:b/>
          <w:bCs/>
          <w:color w:val="000000" w:themeColor="text1"/>
          <w:sz w:val="28"/>
          <w:szCs w:val="28"/>
          <w:rtl/>
          <w:lang w:bidi="ar-EG"/>
        </w:rPr>
        <w:t>الدراسات العربية:</w:t>
      </w:r>
      <w:r w:rsidRPr="000A2B5D">
        <w:rPr>
          <w:rFonts w:ascii="Simplified Arabic" w:eastAsia="Calibri" w:hAnsi="Simplified Arabic" w:cs="Simplified Arabic" w:hint="cs"/>
          <w:b/>
          <w:bCs/>
          <w:color w:val="000000" w:themeColor="text1"/>
          <w:sz w:val="28"/>
          <w:szCs w:val="28"/>
          <w:rtl/>
          <w:lang w:bidi="ar-EG"/>
        </w:rPr>
        <w:t xml:space="preserve"> </w:t>
      </w:r>
    </w:p>
    <w:p w14:paraId="6A5F7B20" w14:textId="3707E615" w:rsidR="00366F12" w:rsidRPr="000A2B5D" w:rsidRDefault="00366F12" w:rsidP="00151326">
      <w:pPr>
        <w:pStyle w:val="a5"/>
        <w:numPr>
          <w:ilvl w:val="0"/>
          <w:numId w:val="12"/>
        </w:numPr>
        <w:spacing w:after="0" w:line="240" w:lineRule="auto"/>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hint="cs"/>
          <w:b/>
          <w:bCs/>
          <w:color w:val="000000" w:themeColor="text1"/>
          <w:kern w:val="0"/>
          <w:sz w:val="28"/>
          <w:szCs w:val="28"/>
          <w:rtl/>
          <w:lang w:bidi="ar-EG"/>
          <w14:ligatures w14:val="none"/>
        </w:rPr>
        <w:t xml:space="preserve">دراسة </w:t>
      </w:r>
      <w:r w:rsidRPr="000A2B5D">
        <w:rPr>
          <w:rFonts w:ascii="Times New Roman" w:eastAsia="Calibri" w:hAnsi="Times New Roman" w:cs="Simplified Arabic"/>
          <w:b/>
          <w:bCs/>
          <w:color w:val="000000" w:themeColor="text1"/>
          <w:kern w:val="0"/>
          <w:sz w:val="28"/>
          <w:szCs w:val="28"/>
          <w:rtl/>
          <w:lang w:bidi="ar-EG"/>
          <w14:ligatures w14:val="none"/>
        </w:rPr>
        <w:t>مطر (2024)</w:t>
      </w:r>
      <w:r w:rsidRPr="000A2B5D">
        <w:rPr>
          <w:rFonts w:ascii="Times New Roman" w:eastAsia="Calibri" w:hAnsi="Times New Roman" w:cs="Simplified Arabic" w:hint="cs"/>
          <w:color w:val="000000" w:themeColor="text1"/>
          <w:kern w:val="0"/>
          <w:sz w:val="28"/>
          <w:szCs w:val="28"/>
          <w:rtl/>
          <w:lang w:bidi="ar-EG"/>
          <w14:ligatures w14:val="none"/>
        </w:rPr>
        <w:t xml:space="preserve"> بعنوان"</w:t>
      </w:r>
      <w:r w:rsidRPr="000A2B5D">
        <w:rPr>
          <w:rFonts w:ascii="Times New Roman" w:eastAsia="Calibri" w:hAnsi="Times New Roman" w:cs="Simplified Arabic"/>
          <w:color w:val="000000" w:themeColor="text1"/>
          <w:kern w:val="0"/>
          <w:sz w:val="28"/>
          <w:szCs w:val="28"/>
          <w:rtl/>
          <w:lang w:bidi="ar-EG"/>
          <w14:ligatures w14:val="none"/>
        </w:rPr>
        <w:t xml:space="preserve"> دور تطبيق الإدارة الرشيقة في تطوير الكفاءة الإدارية للموظفين (دراسة ميدانية في جامعة خاصة في مدينة جدة بالمملكة العربية السعودية)</w:t>
      </w:r>
      <w:r w:rsidRPr="000A2B5D">
        <w:rPr>
          <w:rFonts w:ascii="Times New Roman" w:eastAsia="Calibri" w:hAnsi="Times New Roman" w:cs="Simplified Arabic" w:hint="cs"/>
          <w:color w:val="000000" w:themeColor="text1"/>
          <w:kern w:val="0"/>
          <w:sz w:val="28"/>
          <w:szCs w:val="28"/>
          <w:rtl/>
          <w:lang w:bidi="ar-EG"/>
          <w14:ligatures w14:val="none"/>
        </w:rPr>
        <w:t>"، هدفت إلى</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فحص دور الإدارة الرشيقة في تعزيز الكفاءة الإدارية للعاملين في إدارة المرافق في جامعة خاصة في مدينة جدة بالمملكة العربية السعودية. وعلى وجه التحديد، ركزت الدراسة على ثلاث مجالات: دور إيجاد القيمة ورسم خريطة لتدفقها في تطوير الكفاءة الإدارية للموظفين في إدارة المرافق في الجامعة، تنفيذ نظام السحب في تطوير الكفاءة الإدارية، دور السعي للكمال في تطوير الكفاءة الإدارية.</w:t>
      </w:r>
    </w:p>
    <w:p w14:paraId="6C0372CF" w14:textId="77777777" w:rsidR="00366F12" w:rsidRPr="000A2B5D" w:rsidRDefault="00366F12" w:rsidP="00366F12">
      <w:pPr>
        <w:spacing w:after="0" w:line="240" w:lineRule="auto"/>
        <w:ind w:left="180"/>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استخدمت الدراسة المنهج الوصفي التحليلي الارتباطي، واستخدمت استبانة مكونة من 30 فقرة. وتكون مجتمع الدراسة من موظفي إدارة المرافق في الجامعة، والبالغ عددهم 335 فرد، وتم اختيار عينة مكونة من 180 موظف وموظفة.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 xml:space="preserve">تم إجراء البحث في عام 2024. </w:t>
      </w:r>
      <w:r w:rsidRPr="000A2B5D">
        <w:rPr>
          <w:rFonts w:ascii="Times New Roman" w:eastAsia="Calibri" w:hAnsi="Times New Roman" w:cs="Simplified Arabic" w:hint="cs"/>
          <w:color w:val="000000" w:themeColor="text1"/>
          <w:kern w:val="0"/>
          <w:sz w:val="28"/>
          <w:szCs w:val="28"/>
          <w:rtl/>
          <w:lang w:bidi="ar-EG"/>
          <w14:ligatures w14:val="none"/>
        </w:rPr>
        <w:t xml:space="preserve"> </w:t>
      </w:r>
    </w:p>
    <w:p w14:paraId="5B585686" w14:textId="77777777" w:rsidR="00366F12" w:rsidRPr="000A2B5D" w:rsidRDefault="00366F12" w:rsidP="00366F12">
      <w:pPr>
        <w:spacing w:after="0" w:line="240" w:lineRule="auto"/>
        <w:ind w:left="180"/>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 xml:space="preserve">        و</w:t>
      </w:r>
      <w:r w:rsidRPr="000A2B5D">
        <w:rPr>
          <w:rFonts w:ascii="Times New Roman" w:eastAsia="Calibri" w:hAnsi="Times New Roman" w:cs="Simplified Arabic"/>
          <w:color w:val="000000" w:themeColor="text1"/>
          <w:kern w:val="0"/>
          <w:sz w:val="28"/>
          <w:szCs w:val="28"/>
          <w:rtl/>
          <w:lang w:bidi="ar-EG"/>
          <w14:ligatures w14:val="none"/>
        </w:rPr>
        <w:t xml:space="preserve"> توصلت الدراسة </w:t>
      </w:r>
      <w:r w:rsidRPr="000A2B5D">
        <w:rPr>
          <w:rFonts w:ascii="Times New Roman" w:eastAsia="Calibri" w:hAnsi="Times New Roman" w:cs="Simplified Arabic" w:hint="cs"/>
          <w:color w:val="000000" w:themeColor="text1"/>
          <w:kern w:val="0"/>
          <w:sz w:val="28"/>
          <w:szCs w:val="28"/>
          <w:rtl/>
          <w:lang w:bidi="ar-EG"/>
          <w14:ligatures w14:val="none"/>
        </w:rPr>
        <w:t xml:space="preserve">إلى </w:t>
      </w:r>
      <w:r w:rsidRPr="000A2B5D">
        <w:rPr>
          <w:rFonts w:ascii="Times New Roman" w:eastAsia="Calibri" w:hAnsi="Times New Roman" w:cs="Simplified Arabic"/>
          <w:color w:val="000000" w:themeColor="text1"/>
          <w:kern w:val="0"/>
          <w:sz w:val="28"/>
          <w:szCs w:val="28"/>
          <w:rtl/>
          <w:lang w:bidi="ar-EG"/>
          <w14:ligatures w14:val="none"/>
        </w:rPr>
        <w:t xml:space="preserve">وجود علاقة إيجابية ومباشرة بين دور الإدارة الرشيقة وتنمية الكفاءة الإدارية لدى الموظفين. وبناء على هذه النتائج تم اقتراح عدة توصيات. أولاً، تمت التوصية بإشراك موظفي إدارة المرافق بشكل فعال في عملية تطوير التفكير المرن، لأن هذا من شأنه أن يؤدي إلى آثار إيجابية على الأداء وتعزيز الروح المعنوية، مما يؤدي في النهاية إلى تحسين الكفاءة الإدارية. بالإضافة إلى ذلك، حثت الدراسة على إعطاء الأولوية لتوسيع وتكثيف الدورات التدريبية المتعلقة بتنفيذ وتطبيق الإدارة الرشيقة بناءً على الاحتياجات الوظيفية وبخطة محددة جيدًا. بشكل عام، </w:t>
      </w:r>
      <w:r w:rsidRPr="000A2B5D">
        <w:rPr>
          <w:rFonts w:ascii="Times New Roman" w:eastAsia="Calibri" w:hAnsi="Times New Roman" w:cs="Simplified Arabic" w:hint="cs"/>
          <w:color w:val="000000" w:themeColor="text1"/>
          <w:kern w:val="0"/>
          <w:sz w:val="28"/>
          <w:szCs w:val="28"/>
          <w:rtl/>
          <w:lang w:bidi="ar-EG"/>
          <w14:ligatures w14:val="none"/>
        </w:rPr>
        <w:t>ت</w:t>
      </w:r>
      <w:r w:rsidRPr="000A2B5D">
        <w:rPr>
          <w:rFonts w:ascii="Times New Roman" w:eastAsia="Calibri" w:hAnsi="Times New Roman" w:cs="Simplified Arabic"/>
          <w:color w:val="000000" w:themeColor="text1"/>
          <w:kern w:val="0"/>
          <w:sz w:val="28"/>
          <w:szCs w:val="28"/>
          <w:rtl/>
          <w:lang w:bidi="ar-EG"/>
          <w14:ligatures w14:val="none"/>
        </w:rPr>
        <w:t>سلط هذ</w:t>
      </w:r>
      <w:r w:rsidRPr="000A2B5D">
        <w:rPr>
          <w:rFonts w:ascii="Times New Roman" w:eastAsia="Calibri" w:hAnsi="Times New Roman" w:cs="Simplified Arabic" w:hint="cs"/>
          <w:color w:val="000000" w:themeColor="text1"/>
          <w:kern w:val="0"/>
          <w:sz w:val="28"/>
          <w:szCs w:val="28"/>
          <w:rtl/>
          <w:lang w:bidi="ar-EG"/>
          <w14:ligatures w14:val="none"/>
        </w:rPr>
        <w:t>ه</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الدراسة</w:t>
      </w:r>
      <w:r w:rsidRPr="000A2B5D">
        <w:rPr>
          <w:rFonts w:ascii="Times New Roman" w:eastAsia="Calibri" w:hAnsi="Times New Roman" w:cs="Simplified Arabic"/>
          <w:color w:val="000000" w:themeColor="text1"/>
          <w:kern w:val="0"/>
          <w:sz w:val="28"/>
          <w:szCs w:val="28"/>
          <w:rtl/>
          <w:lang w:bidi="ar-EG"/>
          <w14:ligatures w14:val="none"/>
        </w:rPr>
        <w:t xml:space="preserve"> الضوء على أهمية الإدارة الرشيقة في تعزيز الكفاءة الإدارية لموظفي إدارة المرافق، مع التأكيد على أهمية مشاركة الموظفين ومبادرات التدريب المستهدفة، كما تم إبراز في هذه الدراسة إمكانية تحسين الأداء والكفاءة، وتقدم الدراسة نظرة متفائلة ومليئة وتساعد مؤسسات مثل الجامعات الخاصة على تحقيق أداء وكفاءة أفضل في عمليات إدارة المرافق الخاصة بها، مما يمهد</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الطريق لمستقبل أكثر بساطة وفعالية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 xml:space="preserve"> </w:t>
      </w:r>
    </w:p>
    <w:p w14:paraId="66FC3F19" w14:textId="5B68D597" w:rsidR="00366F12" w:rsidRPr="000A2B5D" w:rsidRDefault="00366F12" w:rsidP="00151326">
      <w:pPr>
        <w:pStyle w:val="a5"/>
        <w:numPr>
          <w:ilvl w:val="0"/>
          <w:numId w:val="12"/>
        </w:numPr>
        <w:spacing w:after="0" w:line="240" w:lineRule="auto"/>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hint="cs"/>
          <w:b/>
          <w:bCs/>
          <w:color w:val="000000" w:themeColor="text1"/>
          <w:kern w:val="0"/>
          <w:sz w:val="28"/>
          <w:szCs w:val="28"/>
          <w:rtl/>
          <w:lang w:bidi="ar-EG"/>
          <w14:ligatures w14:val="none"/>
        </w:rPr>
        <w:t xml:space="preserve">دراسة </w:t>
      </w:r>
      <w:r w:rsidRPr="000A2B5D">
        <w:rPr>
          <w:rFonts w:ascii="Times New Roman" w:eastAsia="Calibri" w:hAnsi="Times New Roman" w:cs="Simplified Arabic"/>
          <w:b/>
          <w:bCs/>
          <w:color w:val="000000" w:themeColor="text1"/>
          <w:kern w:val="0"/>
          <w:sz w:val="28"/>
          <w:szCs w:val="28"/>
          <w:rtl/>
          <w:lang w:bidi="ar-EG"/>
          <w14:ligatures w14:val="none"/>
        </w:rPr>
        <w:t>صالح (202</w:t>
      </w:r>
      <w:r w:rsidRPr="000A2B5D">
        <w:rPr>
          <w:rFonts w:ascii="Times New Roman" w:eastAsia="Calibri" w:hAnsi="Times New Roman" w:cs="Simplified Arabic" w:hint="cs"/>
          <w:b/>
          <w:bCs/>
          <w:color w:val="000000" w:themeColor="text1"/>
          <w:kern w:val="0"/>
          <w:sz w:val="28"/>
          <w:szCs w:val="28"/>
          <w:rtl/>
          <w:lang w:bidi="ar-EG"/>
          <w14:ligatures w14:val="none"/>
        </w:rPr>
        <w:t>2</w:t>
      </w:r>
      <w:r w:rsidRPr="000A2B5D">
        <w:rPr>
          <w:rFonts w:ascii="Times New Roman" w:eastAsia="Calibri" w:hAnsi="Times New Roman" w:cs="Simplified Arabic"/>
          <w:b/>
          <w:bCs/>
          <w:color w:val="000000" w:themeColor="text1"/>
          <w:kern w:val="0"/>
          <w:sz w:val="28"/>
          <w:szCs w:val="28"/>
          <w:rtl/>
          <w:lang w:bidi="ar-EG"/>
          <w14:ligatures w14:val="none"/>
        </w:rPr>
        <w:t>)</w:t>
      </w:r>
      <w:r w:rsidRPr="000A2B5D">
        <w:rPr>
          <w:rFonts w:ascii="Times New Roman" w:eastAsia="Calibri" w:hAnsi="Times New Roman" w:cs="Simplified Arabic" w:hint="cs"/>
          <w:color w:val="000000" w:themeColor="text1"/>
          <w:kern w:val="0"/>
          <w:sz w:val="28"/>
          <w:szCs w:val="28"/>
          <w:rtl/>
          <w:lang w:bidi="ar-EG"/>
          <w14:ligatures w14:val="none"/>
        </w:rPr>
        <w:t xml:space="preserve"> بعنوان "</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Times New Roman" w:eastAsia="Calibri" w:hAnsi="Times New Roman" w:cs="Simplified Arabic" w:hint="cs"/>
          <w:color w:val="000000" w:themeColor="text1"/>
          <w:kern w:val="0"/>
          <w:sz w:val="28"/>
          <w:szCs w:val="28"/>
          <w:rtl/>
          <w14:ligatures w14:val="none"/>
        </w:rPr>
        <w:t>ا</w:t>
      </w:r>
      <w:r w:rsidRPr="000A2B5D">
        <w:rPr>
          <w:rFonts w:ascii="Times New Roman" w:eastAsia="Calibri" w:hAnsi="Times New Roman" w:cs="Simplified Arabic"/>
          <w:color w:val="000000" w:themeColor="text1"/>
          <w:kern w:val="0"/>
          <w:sz w:val="28"/>
          <w:szCs w:val="28"/>
          <w:rtl/>
          <w:lang w:bidi="ar-EG"/>
          <w14:ligatures w14:val="none"/>
        </w:rPr>
        <w:t xml:space="preserve">لكفاءة </w:t>
      </w:r>
      <w:r w:rsidRPr="000A2B5D">
        <w:rPr>
          <w:rFonts w:ascii="Times New Roman" w:eastAsia="Calibri" w:hAnsi="Times New Roman" w:cs="Simplified Arabic" w:hint="cs"/>
          <w:color w:val="000000" w:themeColor="text1"/>
          <w:kern w:val="0"/>
          <w:sz w:val="28"/>
          <w:szCs w:val="28"/>
          <w:rtl/>
          <w:lang w:bidi="ar-EG"/>
          <w14:ligatures w14:val="none"/>
        </w:rPr>
        <w:t>الإدارية</w:t>
      </w:r>
      <w:r w:rsidRPr="000A2B5D">
        <w:rPr>
          <w:rFonts w:ascii="Times New Roman" w:eastAsia="Calibri" w:hAnsi="Times New Roman" w:cs="Simplified Arabic"/>
          <w:color w:val="000000" w:themeColor="text1"/>
          <w:kern w:val="0"/>
          <w:sz w:val="28"/>
          <w:szCs w:val="28"/>
          <w:rtl/>
          <w:lang w:bidi="ar-EG"/>
          <w14:ligatures w14:val="none"/>
        </w:rPr>
        <w:t xml:space="preserve"> وعلاقتها بإدارة </w:t>
      </w:r>
      <w:r w:rsidRPr="000A2B5D">
        <w:rPr>
          <w:rFonts w:ascii="Times New Roman" w:eastAsia="Calibri" w:hAnsi="Times New Roman" w:cs="Simplified Arabic" w:hint="cs"/>
          <w:color w:val="000000" w:themeColor="text1"/>
          <w:kern w:val="0"/>
          <w:sz w:val="28"/>
          <w:szCs w:val="28"/>
          <w:rtl/>
          <w:lang w:bidi="ar-EG"/>
          <w14:ligatures w14:val="none"/>
        </w:rPr>
        <w:t>الأزمات</w:t>
      </w:r>
      <w:r w:rsidRPr="000A2B5D">
        <w:rPr>
          <w:rFonts w:ascii="Times New Roman" w:eastAsia="Calibri" w:hAnsi="Times New Roman" w:cs="Simplified Arabic"/>
          <w:color w:val="000000" w:themeColor="text1"/>
          <w:kern w:val="0"/>
          <w:sz w:val="28"/>
          <w:szCs w:val="28"/>
          <w:rtl/>
          <w:lang w:bidi="ar-EG"/>
          <w14:ligatures w14:val="none"/>
        </w:rPr>
        <w:t xml:space="preserve"> لدى عمداء كليات جامعات محافظة بغداد</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من وجهة نظر رؤساء الأقسام</w:t>
      </w:r>
      <w:r w:rsidRPr="000A2B5D">
        <w:rPr>
          <w:rFonts w:ascii="Times New Roman" w:eastAsia="Calibri" w:hAnsi="Times New Roman" w:cs="Simplified Arabic" w:hint="cs"/>
          <w:color w:val="000000" w:themeColor="text1"/>
          <w:kern w:val="0"/>
          <w:sz w:val="28"/>
          <w:szCs w:val="28"/>
          <w:rtl/>
          <w:lang w:bidi="ar-EG"/>
          <w14:ligatures w14:val="none"/>
        </w:rPr>
        <w:t xml:space="preserve"> " ، هدفت إلى</w:t>
      </w:r>
      <w:r w:rsidRPr="000A2B5D">
        <w:rPr>
          <w:rFonts w:ascii="Times New Roman" w:eastAsia="Calibri" w:hAnsi="Times New Roman" w:cs="Simplified Arabic"/>
          <w:color w:val="000000" w:themeColor="text1"/>
          <w:kern w:val="0"/>
          <w:sz w:val="28"/>
          <w:szCs w:val="28"/>
          <w:rtl/>
          <w:lang w:bidi="ar-EG"/>
          <w14:ligatures w14:val="none"/>
        </w:rPr>
        <w:t xml:space="preserve"> التعرف على مستوى الكفاءة </w:t>
      </w:r>
      <w:r w:rsidRPr="000A2B5D">
        <w:rPr>
          <w:rFonts w:ascii="Times New Roman" w:eastAsia="Calibri" w:hAnsi="Times New Roman" w:cs="Simplified Arabic" w:hint="cs"/>
          <w:color w:val="000000" w:themeColor="text1"/>
          <w:kern w:val="0"/>
          <w:sz w:val="28"/>
          <w:szCs w:val="28"/>
          <w:rtl/>
          <w:lang w:bidi="ar-EG"/>
          <w14:ligatures w14:val="none"/>
        </w:rPr>
        <w:t>الإدارية</w:t>
      </w:r>
      <w:r w:rsidRPr="000A2B5D">
        <w:rPr>
          <w:rFonts w:ascii="Times New Roman" w:eastAsia="Calibri" w:hAnsi="Times New Roman" w:cs="Simplified Arabic"/>
          <w:color w:val="000000" w:themeColor="text1"/>
          <w:kern w:val="0"/>
          <w:sz w:val="28"/>
          <w:szCs w:val="28"/>
          <w:rtl/>
          <w:lang w:bidi="ar-EG"/>
          <w14:ligatures w14:val="none"/>
        </w:rPr>
        <w:t xml:space="preserve"> لدى عمداء كليات جامعات بغداد من وجهة نظر رؤساء </w:t>
      </w:r>
      <w:r w:rsidRPr="000A2B5D">
        <w:rPr>
          <w:rFonts w:ascii="Times New Roman" w:eastAsia="Calibri" w:hAnsi="Times New Roman" w:cs="Simplified Arabic" w:hint="cs"/>
          <w:color w:val="000000" w:themeColor="text1"/>
          <w:kern w:val="0"/>
          <w:sz w:val="28"/>
          <w:szCs w:val="28"/>
          <w:rtl/>
          <w:lang w:bidi="ar-EG"/>
          <w14:ligatures w14:val="none"/>
        </w:rPr>
        <w:t>الأقسام ، و</w:t>
      </w:r>
      <w:r w:rsidRPr="000A2B5D">
        <w:rPr>
          <w:rFonts w:ascii="Times New Roman" w:eastAsia="Calibri" w:hAnsi="Times New Roman" w:cs="Simplified Arabic"/>
          <w:color w:val="000000" w:themeColor="text1"/>
          <w:kern w:val="0"/>
          <w:sz w:val="28"/>
          <w:szCs w:val="28"/>
          <w:rtl/>
          <w:lang w:bidi="ar-EG"/>
          <w14:ligatures w14:val="none"/>
        </w:rPr>
        <w:t xml:space="preserve">مستوى </w:t>
      </w:r>
      <w:r w:rsidRPr="000A2B5D">
        <w:rPr>
          <w:rFonts w:ascii="Times New Roman" w:eastAsia="Calibri" w:hAnsi="Times New Roman" w:cs="Simplified Arabic" w:hint="cs"/>
          <w:color w:val="000000" w:themeColor="text1"/>
          <w:kern w:val="0"/>
          <w:sz w:val="28"/>
          <w:szCs w:val="28"/>
          <w:rtl/>
          <w:lang w:bidi="ar-EG"/>
          <w14:ligatures w14:val="none"/>
        </w:rPr>
        <w:t>إدارة</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الأزما</w:t>
      </w:r>
      <w:r w:rsidRPr="000A2B5D">
        <w:rPr>
          <w:rFonts w:ascii="Times New Roman" w:eastAsia="Calibri" w:hAnsi="Times New Roman" w:cs="Simplified Arabic" w:hint="eastAsia"/>
          <w:color w:val="000000" w:themeColor="text1"/>
          <w:kern w:val="0"/>
          <w:sz w:val="28"/>
          <w:szCs w:val="28"/>
          <w:rtl/>
          <w:lang w:bidi="ar-EG"/>
          <w14:ligatures w14:val="none"/>
        </w:rPr>
        <w:t>ت</w:t>
      </w:r>
      <w:r w:rsidRPr="000A2B5D">
        <w:rPr>
          <w:rFonts w:ascii="Times New Roman" w:eastAsia="Calibri" w:hAnsi="Times New Roman" w:cs="Simplified Arabic"/>
          <w:color w:val="000000" w:themeColor="text1"/>
          <w:kern w:val="0"/>
          <w:sz w:val="28"/>
          <w:szCs w:val="28"/>
          <w:rtl/>
          <w:lang w:bidi="ar-EG"/>
          <w14:ligatures w14:val="none"/>
        </w:rPr>
        <w:t xml:space="preserve"> لدى عمداء كليات جامعات محافظة بغداد من وجهة نظر رؤساء </w:t>
      </w:r>
      <w:r w:rsidRPr="000A2B5D">
        <w:rPr>
          <w:rFonts w:ascii="Times New Roman" w:eastAsia="Calibri" w:hAnsi="Times New Roman" w:cs="Simplified Arabic" w:hint="cs"/>
          <w:color w:val="000000" w:themeColor="text1"/>
          <w:kern w:val="0"/>
          <w:sz w:val="28"/>
          <w:szCs w:val="28"/>
          <w:rtl/>
          <w:lang w:bidi="ar-EG"/>
          <w14:ligatures w14:val="none"/>
        </w:rPr>
        <w:t>الأقسام، و</w:t>
      </w:r>
      <w:r w:rsidRPr="000A2B5D">
        <w:rPr>
          <w:rFonts w:ascii="Times New Roman" w:eastAsia="Calibri" w:hAnsi="Times New Roman" w:cs="Simplified Arabic"/>
          <w:color w:val="000000" w:themeColor="text1"/>
          <w:kern w:val="0"/>
          <w:sz w:val="28"/>
          <w:szCs w:val="28"/>
          <w:rtl/>
          <w:lang w:bidi="ar-EG"/>
          <w14:ligatures w14:val="none"/>
        </w:rPr>
        <w:t xml:space="preserve"> العلاقة الارتباطية بين الكفاءة </w:t>
      </w:r>
      <w:r w:rsidRPr="000A2B5D">
        <w:rPr>
          <w:rFonts w:ascii="Times New Roman" w:eastAsia="Calibri" w:hAnsi="Times New Roman" w:cs="Simplified Arabic" w:hint="cs"/>
          <w:color w:val="000000" w:themeColor="text1"/>
          <w:kern w:val="0"/>
          <w:sz w:val="28"/>
          <w:szCs w:val="28"/>
          <w:rtl/>
          <w:lang w:bidi="ar-EG"/>
          <w14:ligatures w14:val="none"/>
        </w:rPr>
        <w:t>الإدارية</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وإدارة</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الأزمات</w:t>
      </w:r>
      <w:r w:rsidRPr="000A2B5D">
        <w:rPr>
          <w:rFonts w:ascii="Times New Roman" w:eastAsia="Calibri" w:hAnsi="Times New Roman" w:cs="Simplified Arabic"/>
          <w:color w:val="000000" w:themeColor="text1"/>
          <w:kern w:val="0"/>
          <w:sz w:val="28"/>
          <w:szCs w:val="28"/>
          <w:rtl/>
          <w:lang w:bidi="ar-EG"/>
          <w14:ligatures w14:val="none"/>
        </w:rPr>
        <w:t xml:space="preserve"> لدى عمداء كليات جامعات محافظة بغداد من وجهة نظر رؤساء </w:t>
      </w:r>
      <w:r w:rsidRPr="000A2B5D">
        <w:rPr>
          <w:rFonts w:ascii="Times New Roman" w:eastAsia="Calibri" w:hAnsi="Times New Roman" w:cs="Simplified Arabic" w:hint="cs"/>
          <w:color w:val="000000" w:themeColor="text1"/>
          <w:kern w:val="0"/>
          <w:sz w:val="28"/>
          <w:szCs w:val="28"/>
          <w:rtl/>
          <w:lang w:bidi="ar-EG"/>
          <w14:ligatures w14:val="none"/>
        </w:rPr>
        <w:t>الأقسام</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و</w:t>
      </w:r>
      <w:r w:rsidRPr="000A2B5D">
        <w:rPr>
          <w:rFonts w:ascii="Times New Roman" w:eastAsia="Calibri" w:hAnsi="Times New Roman" w:cs="Simplified Arabic"/>
          <w:color w:val="000000" w:themeColor="text1"/>
          <w:kern w:val="0"/>
          <w:sz w:val="28"/>
          <w:szCs w:val="28"/>
          <w:rtl/>
          <w:lang w:bidi="ar-EG"/>
          <w14:ligatures w14:val="none"/>
        </w:rPr>
        <w:t xml:space="preserve">شمل مجتمع البحث رؤساء </w:t>
      </w:r>
      <w:r w:rsidRPr="000A2B5D">
        <w:rPr>
          <w:rFonts w:ascii="Times New Roman" w:eastAsia="Calibri" w:hAnsi="Times New Roman" w:cs="Simplified Arabic" w:hint="cs"/>
          <w:color w:val="000000" w:themeColor="text1"/>
          <w:kern w:val="0"/>
          <w:sz w:val="28"/>
          <w:szCs w:val="28"/>
          <w:rtl/>
          <w:lang w:bidi="ar-EG"/>
          <w14:ligatures w14:val="none"/>
        </w:rPr>
        <w:t>الأقسام</w:t>
      </w:r>
      <w:r w:rsidRPr="000A2B5D">
        <w:rPr>
          <w:rFonts w:ascii="Times New Roman" w:eastAsia="Calibri" w:hAnsi="Times New Roman" w:cs="Simplified Arabic"/>
          <w:color w:val="000000" w:themeColor="text1"/>
          <w:kern w:val="0"/>
          <w:sz w:val="28"/>
          <w:szCs w:val="28"/>
          <w:rtl/>
          <w:lang w:bidi="ar-EG"/>
          <w14:ligatures w14:val="none"/>
        </w:rPr>
        <w:t xml:space="preserve"> في كليات جامعات محافظة بغداد والبالغ </w:t>
      </w:r>
      <w:r w:rsidRPr="000A2B5D">
        <w:rPr>
          <w:rFonts w:ascii="Times New Roman" w:eastAsia="Calibri" w:hAnsi="Times New Roman" w:cs="Simplified Arabic"/>
          <w:color w:val="000000" w:themeColor="text1"/>
          <w:kern w:val="0"/>
          <w:sz w:val="28"/>
          <w:szCs w:val="28"/>
          <w:rtl/>
          <w:lang w:bidi="ar-EG"/>
          <w14:ligatures w14:val="none"/>
        </w:rPr>
        <w:lastRenderedPageBreak/>
        <w:t xml:space="preserve">(419) رئيس قسم لكافة الكليات، وقد اختيرت عينة البحث باتباع </w:t>
      </w:r>
      <w:r w:rsidRPr="000A2B5D">
        <w:rPr>
          <w:rFonts w:ascii="Times New Roman" w:eastAsia="Calibri" w:hAnsi="Times New Roman" w:cs="Simplified Arabic" w:hint="cs"/>
          <w:color w:val="000000" w:themeColor="text1"/>
          <w:kern w:val="0"/>
          <w:sz w:val="28"/>
          <w:szCs w:val="28"/>
          <w:rtl/>
          <w:lang w:bidi="ar-EG"/>
          <w14:ligatures w14:val="none"/>
        </w:rPr>
        <w:t>الأسلوب</w:t>
      </w:r>
      <w:r w:rsidRPr="000A2B5D">
        <w:rPr>
          <w:rFonts w:ascii="Times New Roman" w:eastAsia="Calibri" w:hAnsi="Times New Roman" w:cs="Simplified Arabic"/>
          <w:color w:val="000000" w:themeColor="text1"/>
          <w:kern w:val="0"/>
          <w:sz w:val="28"/>
          <w:szCs w:val="28"/>
          <w:rtl/>
          <w:lang w:bidi="ar-EG"/>
          <w14:ligatures w14:val="none"/>
        </w:rPr>
        <w:t xml:space="preserve"> الطبقي العشوائي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 xml:space="preserve">ذ بلغ </w:t>
      </w:r>
      <w:r w:rsidRPr="000A2B5D">
        <w:rPr>
          <w:rFonts w:ascii="Times New Roman" w:eastAsia="Calibri" w:hAnsi="Times New Roman" w:cs="Simplified Arabic" w:hint="cs"/>
          <w:color w:val="000000" w:themeColor="text1"/>
          <w:kern w:val="0"/>
          <w:sz w:val="28"/>
          <w:szCs w:val="28"/>
          <w:rtl/>
          <w:lang w:bidi="ar-EG"/>
          <w14:ligatures w14:val="none"/>
        </w:rPr>
        <w:t>أفراد</w:t>
      </w:r>
      <w:r w:rsidRPr="000A2B5D">
        <w:rPr>
          <w:rFonts w:ascii="Times New Roman" w:eastAsia="Calibri" w:hAnsi="Times New Roman" w:cs="Simplified Arabic"/>
          <w:color w:val="000000" w:themeColor="text1"/>
          <w:kern w:val="0"/>
          <w:sz w:val="28"/>
          <w:szCs w:val="28"/>
          <w:rtl/>
          <w:lang w:bidi="ar-EG"/>
          <w14:ligatures w14:val="none"/>
        </w:rPr>
        <w:t xml:space="preserve"> العينة (200) رئيس قسم وتم التحقق من الخصائص </w:t>
      </w:r>
      <w:r w:rsidRPr="000A2B5D">
        <w:rPr>
          <w:rFonts w:ascii="Times New Roman" w:eastAsia="Calibri" w:hAnsi="Times New Roman" w:cs="Simplified Arabic" w:hint="cs"/>
          <w:color w:val="000000" w:themeColor="text1"/>
          <w:kern w:val="0"/>
          <w:sz w:val="28"/>
          <w:szCs w:val="28"/>
          <w:rtl/>
          <w:lang w:bidi="ar-EG"/>
          <w14:ligatures w14:val="none"/>
        </w:rPr>
        <w:t>السيكو متري</w:t>
      </w:r>
      <w:r w:rsidRPr="000A2B5D">
        <w:rPr>
          <w:rFonts w:ascii="Times New Roman" w:eastAsia="Calibri" w:hAnsi="Times New Roman" w:cs="Simplified Arabic" w:hint="eastAsia"/>
          <w:color w:val="000000" w:themeColor="text1"/>
          <w:kern w:val="0"/>
          <w:sz w:val="28"/>
          <w:szCs w:val="28"/>
          <w:rtl/>
          <w:lang w:bidi="ar-EG"/>
          <w14:ligatures w14:val="none"/>
        </w:rPr>
        <w:t>ة</w:t>
      </w:r>
      <w:r w:rsidRPr="000A2B5D">
        <w:rPr>
          <w:rFonts w:ascii="Times New Roman" w:eastAsia="Calibri" w:hAnsi="Times New Roman" w:cs="Simplified Arabic"/>
          <w:color w:val="000000" w:themeColor="text1"/>
          <w:kern w:val="0"/>
          <w:sz w:val="28"/>
          <w:szCs w:val="28"/>
          <w:rtl/>
          <w:lang w:bidi="ar-EG"/>
          <w14:ligatures w14:val="none"/>
        </w:rPr>
        <w:t xml:space="preserve"> للأداة من الصدق فقد تم عرضها على مجموعه من الخبراء المختصين في مجال </w:t>
      </w:r>
      <w:r w:rsidRPr="000A2B5D">
        <w:rPr>
          <w:rFonts w:ascii="Times New Roman" w:eastAsia="Calibri" w:hAnsi="Times New Roman" w:cs="Simplified Arabic" w:hint="cs"/>
          <w:color w:val="000000" w:themeColor="text1"/>
          <w:kern w:val="0"/>
          <w:sz w:val="28"/>
          <w:szCs w:val="28"/>
          <w:rtl/>
          <w:lang w:bidi="ar-EG"/>
          <w14:ligatures w14:val="none"/>
        </w:rPr>
        <w:t>الإدارة</w:t>
      </w:r>
      <w:r w:rsidRPr="000A2B5D">
        <w:rPr>
          <w:rFonts w:ascii="Times New Roman" w:eastAsia="Calibri" w:hAnsi="Times New Roman" w:cs="Simplified Arabic"/>
          <w:color w:val="000000" w:themeColor="text1"/>
          <w:kern w:val="0"/>
          <w:sz w:val="28"/>
          <w:szCs w:val="28"/>
          <w:rtl/>
          <w:lang w:bidi="ar-EG"/>
          <w14:ligatures w14:val="none"/>
        </w:rPr>
        <w:t xml:space="preserve"> والقياس والتقويم وكذلك عن طريق مؤشر آخر وهو صدق البناء. أما الثبات؛ فتم التحقق منة بطريقتين </w:t>
      </w:r>
      <w:r w:rsidRPr="000A2B5D">
        <w:rPr>
          <w:rFonts w:ascii="Times New Roman" w:eastAsia="Calibri" w:hAnsi="Times New Roman" w:cs="Simplified Arabic" w:hint="cs"/>
          <w:color w:val="000000" w:themeColor="text1"/>
          <w:kern w:val="0"/>
          <w:sz w:val="28"/>
          <w:szCs w:val="28"/>
          <w:rtl/>
          <w:lang w:bidi="ar-EG"/>
          <w14:ligatures w14:val="none"/>
        </w:rPr>
        <w:t>الأولى</w:t>
      </w:r>
      <w:r w:rsidRPr="000A2B5D">
        <w:rPr>
          <w:rFonts w:ascii="Times New Roman" w:eastAsia="Calibri" w:hAnsi="Times New Roman" w:cs="Simplified Arabic"/>
          <w:color w:val="000000" w:themeColor="text1"/>
          <w:kern w:val="0"/>
          <w:sz w:val="28"/>
          <w:szCs w:val="28"/>
          <w:rtl/>
          <w:lang w:bidi="ar-EG"/>
          <w14:ligatures w14:val="none"/>
        </w:rPr>
        <w:t xml:space="preserve"> الاختبار </w:t>
      </w:r>
      <w:r w:rsidRPr="000A2B5D">
        <w:rPr>
          <w:rFonts w:ascii="Times New Roman" w:eastAsia="Calibri" w:hAnsi="Times New Roman" w:cs="Simplified Arabic" w:hint="cs"/>
          <w:color w:val="000000" w:themeColor="text1"/>
          <w:kern w:val="0"/>
          <w:sz w:val="28"/>
          <w:szCs w:val="28"/>
          <w:rtl/>
          <w:lang w:bidi="ar-EG"/>
          <w14:ligatures w14:val="none"/>
        </w:rPr>
        <w:t>وإعادة</w:t>
      </w:r>
      <w:r w:rsidRPr="000A2B5D">
        <w:rPr>
          <w:rFonts w:ascii="Times New Roman" w:eastAsia="Calibri" w:hAnsi="Times New Roman" w:cs="Simplified Arabic"/>
          <w:color w:val="000000" w:themeColor="text1"/>
          <w:kern w:val="0"/>
          <w:sz w:val="28"/>
          <w:szCs w:val="28"/>
          <w:rtl/>
          <w:lang w:bidi="ar-EG"/>
          <w14:ligatures w14:val="none"/>
        </w:rPr>
        <w:t xml:space="preserve"> الاختبار والطريقة الثانية طريقة تحليل التباين باستعمال معادله الفاكرونباخ واهم الوسائل </w:t>
      </w:r>
      <w:r w:rsidRPr="000A2B5D">
        <w:rPr>
          <w:rFonts w:ascii="Times New Roman" w:eastAsia="Calibri" w:hAnsi="Times New Roman" w:cs="Simplified Arabic" w:hint="cs"/>
          <w:color w:val="000000" w:themeColor="text1"/>
          <w:kern w:val="0"/>
          <w:sz w:val="28"/>
          <w:szCs w:val="28"/>
          <w:rtl/>
          <w:lang w:bidi="ar-EG"/>
          <w14:ligatures w14:val="none"/>
        </w:rPr>
        <w:t>الإحصائية</w:t>
      </w:r>
      <w:r w:rsidRPr="000A2B5D">
        <w:rPr>
          <w:rFonts w:ascii="Times New Roman" w:eastAsia="Calibri" w:hAnsi="Times New Roman" w:cs="Simplified Arabic"/>
          <w:color w:val="000000" w:themeColor="text1"/>
          <w:kern w:val="0"/>
          <w:sz w:val="28"/>
          <w:szCs w:val="28"/>
          <w:rtl/>
          <w:lang w:bidi="ar-EG"/>
          <w14:ligatures w14:val="none"/>
        </w:rPr>
        <w:t xml:space="preserve"> المستعملة هي (معامل ارتباط بيرسون، ومعادله الفاكرونباخ، الاختبار التائي لعينه واحدة</w:t>
      </w:r>
      <w:r w:rsidRPr="000A2B5D">
        <w:rPr>
          <w:rFonts w:ascii="Times New Roman" w:eastAsia="Calibri" w:hAnsi="Times New Roman" w:cs="Simplified Arabic" w:hint="cs"/>
          <w:color w:val="000000" w:themeColor="text1"/>
          <w:kern w:val="0"/>
          <w:sz w:val="28"/>
          <w:szCs w:val="28"/>
          <w:rtl/>
          <w:lang w:bidi="ar-EG"/>
          <w14:ligatures w14:val="none"/>
        </w:rPr>
        <w:t>. وتوصلت الدراسة إلى أن</w:t>
      </w:r>
      <w:r w:rsidRPr="000A2B5D">
        <w:rPr>
          <w:rFonts w:ascii="Times New Roman" w:eastAsia="Calibri" w:hAnsi="Times New Roman" w:cs="Simplified Arabic"/>
          <w:color w:val="000000" w:themeColor="text1"/>
          <w:kern w:val="0"/>
          <w:sz w:val="28"/>
          <w:szCs w:val="28"/>
          <w:rtl/>
          <w:lang w:bidi="ar-EG"/>
          <w14:ligatures w14:val="none"/>
        </w:rPr>
        <w:t xml:space="preserve"> عمداء كليات جامعات محافظة بغداد يتمتعون بمستوى جيد من الكفاءة الإدارية</w:t>
      </w:r>
      <w:r w:rsidRPr="000A2B5D">
        <w:rPr>
          <w:rFonts w:ascii="Times New Roman" w:eastAsia="Calibri" w:hAnsi="Times New Roman" w:cs="Simplified Arabic" w:hint="cs"/>
          <w:color w:val="000000" w:themeColor="text1"/>
          <w:kern w:val="0"/>
          <w:sz w:val="28"/>
          <w:szCs w:val="28"/>
          <w:rtl/>
          <w:lang w:bidi="ar-EG"/>
          <w14:ligatures w14:val="none"/>
        </w:rPr>
        <w:t xml:space="preserve">، و </w:t>
      </w:r>
      <w:r w:rsidRPr="000A2B5D">
        <w:rPr>
          <w:rFonts w:ascii="Times New Roman" w:eastAsia="Calibri" w:hAnsi="Times New Roman" w:cs="Simplified Arabic"/>
          <w:color w:val="000000" w:themeColor="text1"/>
          <w:kern w:val="0"/>
          <w:sz w:val="28"/>
          <w:szCs w:val="28"/>
          <w:rtl/>
          <w:lang w:bidi="ar-EG"/>
          <w14:ligatures w14:val="none"/>
        </w:rPr>
        <w:t xml:space="preserve">ارتفاع مستوى عمداء الكليات في جامعات بغداد </w:t>
      </w:r>
      <w:r w:rsidRPr="000A2B5D">
        <w:rPr>
          <w:rFonts w:ascii="Times New Roman" w:eastAsia="Calibri" w:hAnsi="Times New Roman" w:cs="Simplified Arabic" w:hint="cs"/>
          <w:color w:val="000000" w:themeColor="text1"/>
          <w:kern w:val="0"/>
          <w:sz w:val="28"/>
          <w:szCs w:val="28"/>
          <w:rtl/>
          <w:lang w:bidi="ar-EG"/>
          <w14:ligatures w14:val="none"/>
        </w:rPr>
        <w:t xml:space="preserve">في </w:t>
      </w:r>
      <w:r w:rsidRPr="000A2B5D">
        <w:rPr>
          <w:rFonts w:ascii="Times New Roman" w:eastAsia="Calibri" w:hAnsi="Times New Roman" w:cs="Simplified Arabic"/>
          <w:color w:val="000000" w:themeColor="text1"/>
          <w:kern w:val="0"/>
          <w:sz w:val="28"/>
          <w:szCs w:val="28"/>
          <w:rtl/>
          <w:lang w:bidi="ar-EG"/>
          <w14:ligatures w14:val="none"/>
        </w:rPr>
        <w:t>إدارة الأزمات بصورة عالية</w:t>
      </w:r>
      <w:r w:rsidRPr="000A2B5D">
        <w:rPr>
          <w:rFonts w:ascii="Times New Roman" w:eastAsia="Calibri" w:hAnsi="Times New Roman" w:cs="Simplified Arabic" w:hint="cs"/>
          <w:color w:val="000000" w:themeColor="text1"/>
          <w:kern w:val="0"/>
          <w:sz w:val="28"/>
          <w:szCs w:val="28"/>
          <w:rtl/>
          <w:lang w:bidi="ar-EG"/>
          <w14:ligatures w14:val="none"/>
        </w:rPr>
        <w:t>، و</w:t>
      </w:r>
      <w:r w:rsidRPr="000A2B5D">
        <w:rPr>
          <w:rFonts w:ascii="Times New Roman" w:eastAsia="Calibri" w:hAnsi="Times New Roman" w:cs="Simplified Arabic"/>
          <w:color w:val="000000" w:themeColor="text1"/>
          <w:kern w:val="0"/>
          <w:sz w:val="28"/>
          <w:szCs w:val="28"/>
          <w:rtl/>
          <w:lang w:bidi="ar-EG"/>
          <w14:ligatures w14:val="none"/>
        </w:rPr>
        <w:t>توجد علاقة ارتباطية دالة إحصائياً بين الكفاءة الإدارية وبين إدارة الأزمات لدى عمداء كليات جامعات محافظة بغداد</w:t>
      </w:r>
      <w:r w:rsidRPr="000A2B5D">
        <w:rPr>
          <w:rFonts w:ascii="Times New Roman" w:eastAsia="Calibri" w:hAnsi="Times New Roman" w:cs="Simplified Arabic" w:hint="cs"/>
          <w:color w:val="000000" w:themeColor="text1"/>
          <w:kern w:val="0"/>
          <w:sz w:val="28"/>
          <w:szCs w:val="28"/>
          <w:rtl/>
          <w:lang w:bidi="ar-EG"/>
          <w14:ligatures w14:val="none"/>
        </w:rPr>
        <w:t>.</w:t>
      </w:r>
    </w:p>
    <w:p w14:paraId="760D9BEA" w14:textId="77777777" w:rsidR="00366F12" w:rsidRPr="000A2B5D" w:rsidRDefault="00366F12" w:rsidP="00151326">
      <w:pPr>
        <w:numPr>
          <w:ilvl w:val="0"/>
          <w:numId w:val="12"/>
        </w:numPr>
        <w:spacing w:after="0" w:line="240" w:lineRule="auto"/>
        <w:contextualSpacing/>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color w:val="000000" w:themeColor="text1"/>
          <w:kern w:val="0"/>
          <w:sz w:val="28"/>
          <w:szCs w:val="28"/>
          <w:rtl/>
          <w:lang w:bidi="ar-EG"/>
          <w14:ligatures w14:val="none"/>
        </w:rPr>
        <w:tab/>
      </w:r>
      <w:r w:rsidRPr="000A2B5D">
        <w:rPr>
          <w:rFonts w:ascii="Times New Roman" w:eastAsia="Calibri" w:hAnsi="Times New Roman" w:cs="Simplified Arabic" w:hint="cs"/>
          <w:b/>
          <w:bCs/>
          <w:color w:val="000000" w:themeColor="text1"/>
          <w:kern w:val="0"/>
          <w:sz w:val="28"/>
          <w:szCs w:val="28"/>
          <w:rtl/>
          <w:lang w:bidi="ar-EG"/>
          <w14:ligatures w14:val="none"/>
        </w:rPr>
        <w:t xml:space="preserve">دراسة </w:t>
      </w:r>
      <w:r w:rsidRPr="000A2B5D">
        <w:rPr>
          <w:rFonts w:ascii="Times New Roman" w:eastAsia="Calibri" w:hAnsi="Times New Roman" w:cs="Simplified Arabic"/>
          <w:b/>
          <w:bCs/>
          <w:color w:val="000000" w:themeColor="text1"/>
          <w:kern w:val="0"/>
          <w:sz w:val="28"/>
          <w:szCs w:val="28"/>
          <w:rtl/>
          <w:lang w:bidi="ar-EG"/>
          <w14:ligatures w14:val="none"/>
        </w:rPr>
        <w:t>الموسوي (2022</w:t>
      </w:r>
      <w:r w:rsidRPr="000A2B5D">
        <w:rPr>
          <w:rFonts w:ascii="Times New Roman" w:eastAsia="Calibri" w:hAnsi="Times New Roman" w:cs="Simplified Arabic" w:hint="cs"/>
          <w:b/>
          <w:bCs/>
          <w:color w:val="000000" w:themeColor="text1"/>
          <w:kern w:val="0"/>
          <w:sz w:val="28"/>
          <w:szCs w:val="28"/>
          <w:rtl/>
          <w:lang w:bidi="ar-EG"/>
          <w14:ligatures w14:val="none"/>
        </w:rPr>
        <w:t>)</w:t>
      </w:r>
      <w:r w:rsidRPr="000A2B5D">
        <w:rPr>
          <w:rFonts w:ascii="Times New Roman" w:eastAsia="Calibri" w:hAnsi="Times New Roman" w:cs="Simplified Arabic" w:hint="cs"/>
          <w:color w:val="000000" w:themeColor="text1"/>
          <w:kern w:val="0"/>
          <w:sz w:val="28"/>
          <w:szCs w:val="28"/>
          <w:rtl/>
          <w:lang w:bidi="ar-EG"/>
          <w14:ligatures w14:val="none"/>
        </w:rPr>
        <w:t xml:space="preserve"> بعنوان "</w:t>
      </w:r>
      <w:r w:rsidRPr="000A2B5D">
        <w:rPr>
          <w:rFonts w:ascii="Times New Roman" w:eastAsia="Calibri" w:hAnsi="Times New Roman" w:cs="Simplified Arabic"/>
          <w:color w:val="000000" w:themeColor="text1"/>
          <w:kern w:val="0"/>
          <w:sz w:val="28"/>
          <w:szCs w:val="28"/>
          <w:rtl/>
          <w:lang w:bidi="ar-EG"/>
          <w14:ligatures w14:val="none"/>
        </w:rPr>
        <w:t>الكفاءة الذاتية الإدارية وعلاقتها بالتمكين الإداري لرؤساء وحدات الأنشطة الطلابية في كليات جامعة بغداد من وجهة نظر أعضاءها</w:t>
      </w:r>
      <w:r w:rsidRPr="000A2B5D">
        <w:rPr>
          <w:rFonts w:ascii="Times New Roman" w:eastAsia="Calibri" w:hAnsi="Times New Roman" w:cs="Simplified Arabic" w:hint="cs"/>
          <w:color w:val="000000" w:themeColor="text1"/>
          <w:kern w:val="0"/>
          <w:sz w:val="28"/>
          <w:szCs w:val="28"/>
          <w:rtl/>
          <w:lang w:bidi="ar-EG"/>
          <w14:ligatures w14:val="none"/>
        </w:rPr>
        <w:t xml:space="preserve"> "، هدفت إ</w:t>
      </w:r>
      <w:r w:rsidRPr="000A2B5D">
        <w:rPr>
          <w:rFonts w:ascii="Times New Roman" w:eastAsia="Calibri" w:hAnsi="Times New Roman" w:cs="Simplified Arabic"/>
          <w:color w:val="000000" w:themeColor="text1"/>
          <w:kern w:val="0"/>
          <w:sz w:val="28"/>
          <w:szCs w:val="28"/>
          <w:rtl/>
          <w:lang w:bidi="ar-EG"/>
          <w14:ligatures w14:val="none"/>
        </w:rPr>
        <w:t xml:space="preserve">لى التعرف على العلاقة بين الكفاءة الذاتية الإدارية والتمكين الإداري لرؤساء وحدات </w:t>
      </w:r>
      <w:r w:rsidRPr="000A2B5D">
        <w:rPr>
          <w:rFonts w:ascii="Times New Roman" w:eastAsia="Calibri" w:hAnsi="Times New Roman" w:cs="Simplified Arabic" w:hint="cs"/>
          <w:color w:val="000000" w:themeColor="text1"/>
          <w:kern w:val="0"/>
          <w:sz w:val="28"/>
          <w:szCs w:val="28"/>
          <w:rtl/>
          <w:lang w:bidi="ar-EG"/>
          <w14:ligatures w14:val="none"/>
        </w:rPr>
        <w:t>وأقسام</w:t>
      </w:r>
      <w:r w:rsidRPr="000A2B5D">
        <w:rPr>
          <w:rFonts w:ascii="Times New Roman" w:eastAsia="Calibri" w:hAnsi="Times New Roman" w:cs="Simplified Arabic"/>
          <w:color w:val="000000" w:themeColor="text1"/>
          <w:kern w:val="0"/>
          <w:sz w:val="28"/>
          <w:szCs w:val="28"/>
          <w:rtl/>
          <w:lang w:bidi="ar-EG"/>
          <w14:ligatures w14:val="none"/>
        </w:rPr>
        <w:t xml:space="preserve"> الأنشطة الرياضية في جامعة بغداد من وجهة نظر أعضاءها</w:t>
      </w:r>
      <w:r w:rsidRPr="000A2B5D">
        <w:rPr>
          <w:rFonts w:ascii="Times New Roman" w:eastAsia="Calibri" w:hAnsi="Times New Roman" w:cs="Simplified Arabic" w:hint="cs"/>
          <w:color w:val="000000" w:themeColor="text1"/>
          <w:kern w:val="0"/>
          <w:sz w:val="28"/>
          <w:szCs w:val="28"/>
          <w:rtl/>
          <w:lang w:bidi="ar-EG"/>
          <w14:ligatures w14:val="none"/>
        </w:rPr>
        <w:t>.</w:t>
      </w:r>
    </w:p>
    <w:p w14:paraId="03234730" w14:textId="77777777" w:rsidR="00366F12" w:rsidRPr="000A2B5D" w:rsidRDefault="00366F12" w:rsidP="00366F12">
      <w:pPr>
        <w:spacing w:after="0" w:line="240" w:lineRule="auto"/>
        <w:ind w:left="180"/>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واتَّبعت </w:t>
      </w:r>
      <w:r w:rsidRPr="000A2B5D">
        <w:rPr>
          <w:rFonts w:ascii="Times New Roman" w:eastAsia="Calibri" w:hAnsi="Times New Roman" w:cs="Simplified Arabic" w:hint="cs"/>
          <w:color w:val="000000" w:themeColor="text1"/>
          <w:kern w:val="0"/>
          <w:sz w:val="28"/>
          <w:szCs w:val="28"/>
          <w:rtl/>
          <w:lang w:bidi="ar-EG"/>
          <w14:ligatures w14:val="none"/>
        </w:rPr>
        <w:t>الدراسة</w:t>
      </w:r>
      <w:r w:rsidRPr="000A2B5D">
        <w:rPr>
          <w:rFonts w:ascii="Times New Roman" w:eastAsia="Calibri" w:hAnsi="Times New Roman" w:cs="Simplified Arabic"/>
          <w:color w:val="000000" w:themeColor="text1"/>
          <w:kern w:val="0"/>
          <w:sz w:val="28"/>
          <w:szCs w:val="28"/>
          <w:rtl/>
          <w:lang w:bidi="ar-EG"/>
          <w14:ligatures w14:val="none"/>
        </w:rPr>
        <w:t xml:space="preserve"> المنهج الوصفي بالأَسلوب المسحي والعلاقات الارتباطية، فيما حَّددت الباحثة عيَّنة البحث الذي تمثلت بأعضاء وحدات </w:t>
      </w:r>
      <w:r w:rsidRPr="000A2B5D">
        <w:rPr>
          <w:rFonts w:ascii="Times New Roman" w:eastAsia="Calibri" w:hAnsi="Times New Roman" w:cs="Simplified Arabic" w:hint="cs"/>
          <w:color w:val="000000" w:themeColor="text1"/>
          <w:kern w:val="0"/>
          <w:sz w:val="28"/>
          <w:szCs w:val="28"/>
          <w:rtl/>
          <w:lang w:bidi="ar-EG"/>
          <w14:ligatures w14:val="none"/>
        </w:rPr>
        <w:t>وأقسام</w:t>
      </w:r>
      <w:r w:rsidRPr="000A2B5D">
        <w:rPr>
          <w:rFonts w:ascii="Times New Roman" w:eastAsia="Calibri" w:hAnsi="Times New Roman" w:cs="Simplified Arabic"/>
          <w:color w:val="000000" w:themeColor="text1"/>
          <w:kern w:val="0"/>
          <w:sz w:val="28"/>
          <w:szCs w:val="28"/>
          <w:rtl/>
          <w:lang w:bidi="ar-EG"/>
          <w14:ligatures w14:val="none"/>
        </w:rPr>
        <w:t xml:space="preserve"> كليات جامعة بغداد للأنشطة الطلابية  والبالغ عدهم 132 عضواً ، تم توزيعهم على ثلاث عيّنات، الاستطلاعية مثلَّها (10) عضواً، والبناء ومثلها (84) عضواً، والتطبيق (38) عضواً ، فيما حرصت الباحثة لاتباعها كافة الخطوات العلمية ففي بناء مقياسي الدراسة من صدق وثبات،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 xml:space="preserve">ذ اعتمدت الباحثة في استعماله (الصدق المحتوى والصدق التكوين الفرضي، </w:t>
      </w:r>
      <w:r w:rsidRPr="000A2B5D">
        <w:rPr>
          <w:rFonts w:ascii="Times New Roman" w:eastAsia="Calibri" w:hAnsi="Times New Roman" w:cs="Simplified Arabic" w:hint="cs"/>
          <w:color w:val="000000" w:themeColor="text1"/>
          <w:kern w:val="0"/>
          <w:sz w:val="28"/>
          <w:szCs w:val="28"/>
          <w:rtl/>
          <w:lang w:bidi="ar-EG"/>
          <w14:ligatures w14:val="none"/>
        </w:rPr>
        <w:t>أما</w:t>
      </w:r>
      <w:r w:rsidRPr="000A2B5D">
        <w:rPr>
          <w:rFonts w:ascii="Times New Roman" w:eastAsia="Calibri" w:hAnsi="Times New Roman" w:cs="Simplified Arabic"/>
          <w:color w:val="000000" w:themeColor="text1"/>
          <w:kern w:val="0"/>
          <w:sz w:val="28"/>
          <w:szCs w:val="28"/>
          <w:rtl/>
          <w:lang w:bidi="ar-EG"/>
          <w14:ligatures w14:val="none"/>
        </w:rPr>
        <w:t xml:space="preserve"> الثبات فقد اتبع طريقة التجزئة النصفية وطريقة الفا كرونباخ )، التي نتج عنها مقياسا الدراسة بصورتهما النهائية، إذ احتوى مقياس الكفاءة الذاتية </w:t>
      </w:r>
      <w:r w:rsidRPr="000A2B5D">
        <w:rPr>
          <w:rFonts w:ascii="Times New Roman" w:eastAsia="Calibri" w:hAnsi="Times New Roman" w:cs="Simplified Arabic" w:hint="cs"/>
          <w:color w:val="000000" w:themeColor="text1"/>
          <w:kern w:val="0"/>
          <w:sz w:val="28"/>
          <w:szCs w:val="28"/>
          <w:rtl/>
          <w:lang w:bidi="ar-EG"/>
          <w14:ligatures w14:val="none"/>
        </w:rPr>
        <w:t>الإدارية</w:t>
      </w:r>
      <w:r w:rsidRPr="000A2B5D">
        <w:rPr>
          <w:rFonts w:ascii="Times New Roman" w:eastAsia="Calibri" w:hAnsi="Times New Roman" w:cs="Simplified Arabic"/>
          <w:color w:val="000000" w:themeColor="text1"/>
          <w:kern w:val="0"/>
          <w:sz w:val="28"/>
          <w:szCs w:val="28"/>
          <w:rtl/>
          <w:lang w:bidi="ar-EG"/>
          <w14:ligatures w14:val="none"/>
        </w:rPr>
        <w:t xml:space="preserve"> على (15) فقرة، موزعة على ثلاثة مجالات هي ( الكفاءة الفردية والجماعية ، الكفاءة الاستراتيجية، الكفاءة التنظيمية)، ومقياس التمكين </w:t>
      </w:r>
      <w:r w:rsidRPr="000A2B5D">
        <w:rPr>
          <w:rFonts w:ascii="Times New Roman" w:eastAsia="Calibri" w:hAnsi="Times New Roman" w:cs="Simplified Arabic" w:hint="cs"/>
          <w:color w:val="000000" w:themeColor="text1"/>
          <w:kern w:val="0"/>
          <w:sz w:val="28"/>
          <w:szCs w:val="28"/>
          <w:rtl/>
          <w:lang w:bidi="ar-EG"/>
          <w14:ligatures w14:val="none"/>
        </w:rPr>
        <w:t>الإداري</w:t>
      </w:r>
      <w:r w:rsidRPr="000A2B5D">
        <w:rPr>
          <w:rFonts w:ascii="Times New Roman" w:eastAsia="Calibri" w:hAnsi="Times New Roman" w:cs="Simplified Arabic"/>
          <w:color w:val="000000" w:themeColor="text1"/>
          <w:kern w:val="0"/>
          <w:sz w:val="28"/>
          <w:szCs w:val="28"/>
          <w:rtl/>
          <w:lang w:bidi="ar-EG"/>
          <w14:ligatures w14:val="none"/>
        </w:rPr>
        <w:t xml:space="preserve"> على (30) فقرة، موزعة على خمس مجالات هي (تفويض السلطة، فرق العمل، التدريب والتعلم، الاتصال الفعال، التحفيز) وبعدها قامت الباحثة بتطبيق مقاييس الدراسة على عيَّنة التطبيق وإِجراء الوسائل الإِحصائية المناسبة وذات العلاقة بأهداف البحث</w:t>
      </w:r>
      <w:r w:rsidRPr="000A2B5D">
        <w:rPr>
          <w:rFonts w:ascii="Times New Roman" w:eastAsia="Calibri" w:hAnsi="Times New Roman" w:cs="Simplified Arabic" w:hint="cs"/>
          <w:color w:val="000000" w:themeColor="text1"/>
          <w:kern w:val="0"/>
          <w:sz w:val="28"/>
          <w:szCs w:val="28"/>
          <w:rtl/>
          <w:lang w:bidi="ar-EG"/>
          <w14:ligatures w14:val="none"/>
        </w:rPr>
        <w:t>.</w:t>
      </w:r>
    </w:p>
    <w:p w14:paraId="7B6EB48E" w14:textId="77777777" w:rsidR="00366F12" w:rsidRPr="000A2B5D" w:rsidRDefault="00366F12" w:rsidP="00366F12">
      <w:pPr>
        <w:spacing w:after="0" w:line="240" w:lineRule="auto"/>
        <w:ind w:left="180"/>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 xml:space="preserve">         وتوصلت الدراسة إلى</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 xml:space="preserve">ن رؤساء وحدات </w:t>
      </w:r>
      <w:r w:rsidRPr="000A2B5D">
        <w:rPr>
          <w:rFonts w:ascii="Times New Roman" w:eastAsia="Calibri" w:hAnsi="Times New Roman" w:cs="Simplified Arabic" w:hint="cs"/>
          <w:color w:val="000000" w:themeColor="text1"/>
          <w:kern w:val="0"/>
          <w:sz w:val="28"/>
          <w:szCs w:val="28"/>
          <w:rtl/>
          <w:lang w:bidi="ar-EG"/>
          <w14:ligatures w14:val="none"/>
        </w:rPr>
        <w:t>وأقسام</w:t>
      </w:r>
      <w:r w:rsidRPr="000A2B5D">
        <w:rPr>
          <w:rFonts w:ascii="Times New Roman" w:eastAsia="Calibri" w:hAnsi="Times New Roman" w:cs="Simplified Arabic"/>
          <w:color w:val="000000" w:themeColor="text1"/>
          <w:kern w:val="0"/>
          <w:sz w:val="28"/>
          <w:szCs w:val="28"/>
          <w:rtl/>
          <w:lang w:bidi="ar-EG"/>
          <w14:ligatures w14:val="none"/>
        </w:rPr>
        <w:t xml:space="preserve"> الأنشطة الطلابية في كليات جامعة بغداد يتمتعون بكفاءة ذاتية إدارية خلال أداء مهامهم الإدارية، فضلاً عن ذلك يتخذون بأساليبهم وسلوكياتهم تمكين </w:t>
      </w:r>
      <w:r w:rsidRPr="000A2B5D">
        <w:rPr>
          <w:rFonts w:ascii="Times New Roman" w:eastAsia="Calibri" w:hAnsi="Times New Roman" w:cs="Simplified Arabic" w:hint="cs"/>
          <w:color w:val="000000" w:themeColor="text1"/>
          <w:kern w:val="0"/>
          <w:sz w:val="28"/>
          <w:szCs w:val="28"/>
          <w:rtl/>
          <w:lang w:bidi="ar-EG"/>
          <w14:ligatures w14:val="none"/>
        </w:rPr>
        <w:t>الأفراد</w:t>
      </w:r>
      <w:r w:rsidRPr="000A2B5D">
        <w:rPr>
          <w:rFonts w:ascii="Times New Roman" w:eastAsia="Calibri" w:hAnsi="Times New Roman" w:cs="Simplified Arabic"/>
          <w:color w:val="000000" w:themeColor="text1"/>
          <w:kern w:val="0"/>
          <w:sz w:val="28"/>
          <w:szCs w:val="28"/>
          <w:rtl/>
          <w:lang w:bidi="ar-EG"/>
          <w14:ligatures w14:val="none"/>
        </w:rPr>
        <w:t xml:space="preserve"> داخل وحداتهم، و</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 xml:space="preserve">ن هناك علاقة ارتباط خطية موجبة بين الكفاءة الذاتية </w:t>
      </w:r>
      <w:r w:rsidRPr="000A2B5D">
        <w:rPr>
          <w:rFonts w:ascii="Times New Roman" w:eastAsia="Calibri" w:hAnsi="Times New Roman" w:cs="Simplified Arabic" w:hint="cs"/>
          <w:color w:val="000000" w:themeColor="text1"/>
          <w:kern w:val="0"/>
          <w:sz w:val="28"/>
          <w:szCs w:val="28"/>
          <w:rtl/>
          <w:lang w:bidi="ar-EG"/>
          <w14:ligatures w14:val="none"/>
        </w:rPr>
        <w:t>الإدارية</w:t>
      </w:r>
      <w:r w:rsidRPr="000A2B5D">
        <w:rPr>
          <w:rFonts w:ascii="Times New Roman" w:eastAsia="Calibri" w:hAnsi="Times New Roman" w:cs="Simplified Arabic"/>
          <w:color w:val="000000" w:themeColor="text1"/>
          <w:kern w:val="0"/>
          <w:sz w:val="28"/>
          <w:szCs w:val="28"/>
          <w:rtl/>
          <w:lang w:bidi="ar-EG"/>
          <w14:ligatures w14:val="none"/>
        </w:rPr>
        <w:t xml:space="preserve"> والتمكين الإداري لدى رؤساء وحدات </w:t>
      </w:r>
      <w:r w:rsidRPr="000A2B5D">
        <w:rPr>
          <w:rFonts w:ascii="Times New Roman" w:eastAsia="Calibri" w:hAnsi="Times New Roman" w:cs="Simplified Arabic" w:hint="cs"/>
          <w:color w:val="000000" w:themeColor="text1"/>
          <w:kern w:val="0"/>
          <w:sz w:val="28"/>
          <w:szCs w:val="28"/>
          <w:rtl/>
          <w:lang w:bidi="ar-EG"/>
          <w14:ligatures w14:val="none"/>
        </w:rPr>
        <w:t>وأقسام</w:t>
      </w:r>
      <w:r w:rsidRPr="000A2B5D">
        <w:rPr>
          <w:rFonts w:ascii="Times New Roman" w:eastAsia="Calibri" w:hAnsi="Times New Roman" w:cs="Simplified Arabic"/>
          <w:color w:val="000000" w:themeColor="text1"/>
          <w:kern w:val="0"/>
          <w:sz w:val="28"/>
          <w:szCs w:val="28"/>
          <w:rtl/>
          <w:lang w:bidi="ar-EG"/>
          <w14:ligatures w14:val="none"/>
        </w:rPr>
        <w:t xml:space="preserve"> الأنشطة الطلابية في كليات جامعة بغداد.</w:t>
      </w:r>
    </w:p>
    <w:p w14:paraId="4BE16FFE" w14:textId="0A0E590E" w:rsidR="00366F12" w:rsidRPr="000A2B5D" w:rsidRDefault="0080469E" w:rsidP="00366F12">
      <w:pPr>
        <w:spacing w:after="0" w:line="240" w:lineRule="auto"/>
        <w:ind w:left="180"/>
        <w:rPr>
          <w:rFonts w:ascii="Simplified Arabic" w:eastAsia="Calibri" w:hAnsi="Simplified Arabic" w:cs="Simplified Arabic"/>
          <w:b/>
          <w:bCs/>
          <w:color w:val="000000" w:themeColor="text1"/>
          <w:kern w:val="0"/>
          <w:sz w:val="28"/>
          <w:szCs w:val="28"/>
          <w:rtl/>
          <w:lang w:bidi="ar-EG"/>
          <w14:ligatures w14:val="none"/>
        </w:rPr>
      </w:pPr>
      <w:r w:rsidRPr="000A2B5D">
        <w:rPr>
          <w:rFonts w:ascii="Simplified Arabic" w:eastAsia="Calibri" w:hAnsi="Simplified Arabic" w:cs="Simplified Arabic" w:hint="cs"/>
          <w:b/>
          <w:bCs/>
          <w:color w:val="000000" w:themeColor="text1"/>
          <w:kern w:val="0"/>
          <w:sz w:val="28"/>
          <w:szCs w:val="28"/>
          <w:rtl/>
          <w:lang w:bidi="ar-EG"/>
          <w14:ligatures w14:val="none"/>
        </w:rPr>
        <w:lastRenderedPageBreak/>
        <w:t xml:space="preserve">ثانياً : </w:t>
      </w:r>
      <w:r w:rsidR="00366F12" w:rsidRPr="000A2B5D">
        <w:rPr>
          <w:rFonts w:ascii="Simplified Arabic" w:eastAsia="Calibri" w:hAnsi="Simplified Arabic" w:cs="Simplified Arabic" w:hint="cs"/>
          <w:b/>
          <w:bCs/>
          <w:color w:val="000000" w:themeColor="text1"/>
          <w:kern w:val="0"/>
          <w:sz w:val="28"/>
          <w:szCs w:val="28"/>
          <w:rtl/>
          <w:lang w:bidi="ar-EG"/>
          <w14:ligatures w14:val="none"/>
        </w:rPr>
        <w:t>الدراسات الأجنبية:</w:t>
      </w:r>
    </w:p>
    <w:p w14:paraId="22924C1A" w14:textId="60344615" w:rsidR="00366F12" w:rsidRPr="000A2B5D" w:rsidRDefault="00366F12" w:rsidP="00151326">
      <w:pPr>
        <w:pStyle w:val="a5"/>
        <w:numPr>
          <w:ilvl w:val="0"/>
          <w:numId w:val="13"/>
        </w:numPr>
        <w:spacing w:after="0" w:line="240" w:lineRule="auto"/>
        <w:rPr>
          <w:rFonts w:ascii="Simplified Arabic" w:eastAsia="Calibri" w:hAnsi="Simplified Arabic" w:cs="Simplified Arabic"/>
          <w:color w:val="000000" w:themeColor="text1"/>
          <w:kern w:val="0"/>
          <w:sz w:val="28"/>
          <w:szCs w:val="28"/>
          <w14:ligatures w14:val="none"/>
        </w:rPr>
      </w:pPr>
      <w:r w:rsidRPr="000A2B5D">
        <w:rPr>
          <w:rFonts w:ascii="Simplified Arabic" w:eastAsia="Calibri" w:hAnsi="Simplified Arabic" w:cs="Simplified Arabic"/>
          <w:b/>
          <w:bCs/>
          <w:color w:val="000000" w:themeColor="text1"/>
          <w:kern w:val="0"/>
          <w:sz w:val="28"/>
          <w:szCs w:val="28"/>
          <w:rtl/>
          <w14:ligatures w14:val="none"/>
        </w:rPr>
        <w:t xml:space="preserve">دراسة </w:t>
      </w:r>
      <w:r w:rsidRPr="000A2B5D">
        <w:rPr>
          <w:rFonts w:ascii="Simplified Arabic" w:eastAsia="Calibri" w:hAnsi="Simplified Arabic" w:cs="Simplified Arabic"/>
          <w:b/>
          <w:bCs/>
          <w:color w:val="000000" w:themeColor="text1"/>
          <w:kern w:val="0"/>
          <w:sz w:val="28"/>
          <w:szCs w:val="28"/>
          <w:lang w:bidi="ar-EG"/>
          <w14:ligatures w14:val="none"/>
        </w:rPr>
        <w:t>Pearce (2025)</w:t>
      </w:r>
      <w:r w:rsidRPr="000A2B5D">
        <w:rPr>
          <w:rFonts w:ascii="Simplified Arabic" w:eastAsia="Calibri" w:hAnsi="Simplified Arabic" w:cs="Simplified Arabic"/>
          <w:color w:val="000000" w:themeColor="text1"/>
          <w:kern w:val="0"/>
          <w:sz w:val="28"/>
          <w:szCs w:val="28"/>
          <w:rtl/>
          <w:lang w:bidi="ar-EG"/>
          <w14:ligatures w14:val="none"/>
        </w:rPr>
        <w:t xml:space="preserve"> بعنوان "</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Times New Roman" w:eastAsia="Calibri" w:hAnsi="Times New Roman" w:cs="Simplified Arabic" w:hint="cs"/>
          <w:color w:val="000000" w:themeColor="text1"/>
          <w:kern w:val="0"/>
          <w:sz w:val="28"/>
          <w:szCs w:val="28"/>
          <w:rtl/>
          <w14:ligatures w14:val="none"/>
        </w:rPr>
        <w:t>ق</w:t>
      </w:r>
      <w:r w:rsidRPr="000A2B5D">
        <w:rPr>
          <w:rFonts w:ascii="Simplified Arabic" w:eastAsia="Calibri" w:hAnsi="Simplified Arabic" w:cs="Simplified Arabic"/>
          <w:color w:val="000000" w:themeColor="text1"/>
          <w:kern w:val="0"/>
          <w:sz w:val="28"/>
          <w:szCs w:val="28"/>
          <w:rtl/>
          <w:lang w:bidi="ar-EG"/>
          <w14:ligatures w14:val="none"/>
        </w:rPr>
        <w:t xml:space="preserve">ياس الكفاءة الإدارية: معايير مقترحة لتقييم أداء الجامعات وتصنيفها " ، هدفت إلى </w:t>
      </w:r>
      <w:r w:rsidRPr="000A2B5D">
        <w:rPr>
          <w:rFonts w:ascii="Simplified Arabic" w:eastAsia="Calibri" w:hAnsi="Simplified Arabic" w:cs="Simplified Arabic" w:hint="cs"/>
          <w:color w:val="000000" w:themeColor="text1"/>
          <w:kern w:val="0"/>
          <w:sz w:val="28"/>
          <w:szCs w:val="28"/>
          <w:rtl/>
          <w14:ligatures w14:val="none"/>
        </w:rPr>
        <w:t>اقتراح</w:t>
      </w:r>
      <w:r w:rsidRPr="000A2B5D">
        <w:rPr>
          <w:rFonts w:ascii="Simplified Arabic" w:eastAsia="Calibri" w:hAnsi="Simplified Arabic" w:cs="Simplified Arabic"/>
          <w:color w:val="000000" w:themeColor="text1"/>
          <w:kern w:val="0"/>
          <w:sz w:val="28"/>
          <w:szCs w:val="28"/>
          <w:rtl/>
          <w14:ligatures w14:val="none"/>
        </w:rPr>
        <w:t xml:space="preserve"> نهج</w:t>
      </w:r>
      <w:r w:rsidRPr="000A2B5D">
        <w:rPr>
          <w:rFonts w:ascii="Simplified Arabic" w:eastAsia="Calibri" w:hAnsi="Simplified Arabic" w:cs="Simplified Arabic" w:hint="cs"/>
          <w:color w:val="000000" w:themeColor="text1"/>
          <w:kern w:val="0"/>
          <w:sz w:val="28"/>
          <w:szCs w:val="28"/>
          <w:rtl/>
          <w14:ligatures w14:val="none"/>
        </w:rPr>
        <w:t>ي</w:t>
      </w:r>
      <w:r w:rsidRPr="000A2B5D">
        <w:rPr>
          <w:rFonts w:ascii="Simplified Arabic" w:eastAsia="Calibri" w:hAnsi="Simplified Arabic" w:cs="Simplified Arabic"/>
          <w:color w:val="000000" w:themeColor="text1"/>
          <w:kern w:val="0"/>
          <w:sz w:val="28"/>
          <w:szCs w:val="28"/>
          <w:rtl/>
          <w14:ligatures w14:val="none"/>
        </w:rPr>
        <w:t xml:space="preserve">ن لقياس الكفاءة الإدارية بهدف </w:t>
      </w:r>
      <w:r w:rsidRPr="000A2B5D">
        <w:rPr>
          <w:rFonts w:ascii="Simplified Arabic" w:eastAsia="Calibri" w:hAnsi="Simplified Arabic" w:cs="Simplified Arabic" w:hint="cs"/>
          <w:color w:val="000000" w:themeColor="text1"/>
          <w:kern w:val="0"/>
          <w:sz w:val="28"/>
          <w:szCs w:val="28"/>
          <w:rtl/>
          <w14:ligatures w14:val="none"/>
        </w:rPr>
        <w:t xml:space="preserve">قياس وعلاج </w:t>
      </w:r>
      <w:r w:rsidRPr="000A2B5D">
        <w:rPr>
          <w:rFonts w:ascii="Simplified Arabic" w:eastAsia="Calibri" w:hAnsi="Simplified Arabic" w:cs="Simplified Arabic"/>
          <w:color w:val="000000" w:themeColor="text1"/>
          <w:kern w:val="0"/>
          <w:sz w:val="28"/>
          <w:szCs w:val="28"/>
          <w:rtl/>
          <w14:ligatures w14:val="none"/>
        </w:rPr>
        <w:t xml:space="preserve">قصور التكاليف الإدارية </w:t>
      </w:r>
      <w:r w:rsidRPr="000A2B5D">
        <w:rPr>
          <w:rFonts w:ascii="Simplified Arabic" w:eastAsia="Calibri" w:hAnsi="Simplified Arabic" w:cs="Simplified Arabic" w:hint="cs"/>
          <w:color w:val="000000" w:themeColor="text1"/>
          <w:kern w:val="0"/>
          <w:sz w:val="28"/>
          <w:szCs w:val="28"/>
          <w:rtl/>
          <w14:ligatures w14:val="none"/>
        </w:rPr>
        <w:t xml:space="preserve">المرتفعة </w:t>
      </w:r>
      <w:r w:rsidRPr="000A2B5D">
        <w:rPr>
          <w:rFonts w:ascii="Simplified Arabic" w:eastAsia="Calibri" w:hAnsi="Simplified Arabic" w:cs="Simplified Arabic"/>
          <w:color w:val="000000" w:themeColor="text1"/>
          <w:kern w:val="0"/>
          <w:sz w:val="28"/>
          <w:szCs w:val="28"/>
          <w:rtl/>
          <w14:ligatures w14:val="none"/>
        </w:rPr>
        <w:t xml:space="preserve">ارتفاعًا مطّردًا في الجامعات </w:t>
      </w:r>
      <w:r w:rsidRPr="000A2B5D">
        <w:rPr>
          <w:rFonts w:ascii="Simplified Arabic" w:eastAsia="Calibri" w:hAnsi="Simplified Arabic" w:cs="Simplified Arabic" w:hint="cs"/>
          <w:color w:val="000000" w:themeColor="text1"/>
          <w:kern w:val="0"/>
          <w:sz w:val="28"/>
          <w:szCs w:val="28"/>
          <w:rtl/>
          <w14:ligatures w14:val="none"/>
        </w:rPr>
        <w:t xml:space="preserve">و </w:t>
      </w:r>
      <w:r w:rsidRPr="000A2B5D">
        <w:rPr>
          <w:rFonts w:ascii="Simplified Arabic" w:eastAsia="Calibri" w:hAnsi="Simplified Arabic" w:cs="Simplified Arabic"/>
          <w:color w:val="000000" w:themeColor="text1"/>
          <w:kern w:val="0"/>
          <w:sz w:val="28"/>
          <w:szCs w:val="28"/>
          <w:rtl/>
          <w14:ligatures w14:val="none"/>
        </w:rPr>
        <w:t xml:space="preserve">في المؤسسات التعليمية بالولايات المتحدة الأمريكية ، وذلك من خلال قياس نسبة الإداريين إلى أعضاء هيئة التدريس، ونسبة الطلبة إلى الإداريين </w:t>
      </w:r>
      <w:r w:rsidRPr="000A2B5D">
        <w:rPr>
          <w:rFonts w:ascii="Simplified Arabic" w:eastAsia="Calibri" w:hAnsi="Simplified Arabic" w:cs="Simplified Arabic" w:hint="cs"/>
          <w:color w:val="000000" w:themeColor="text1"/>
          <w:kern w:val="0"/>
          <w:sz w:val="28"/>
          <w:szCs w:val="28"/>
          <w:rtl/>
          <w14:ligatures w14:val="none"/>
        </w:rPr>
        <w:t>.</w:t>
      </w:r>
      <w:r w:rsidRPr="000A2B5D">
        <w:rPr>
          <w:rFonts w:ascii="Simplified Arabic" w:eastAsia="Calibri" w:hAnsi="Simplified Arabic" w:cs="Simplified Arabic"/>
          <w:color w:val="000000" w:themeColor="text1"/>
          <w:kern w:val="0"/>
          <w:sz w:val="28"/>
          <w:szCs w:val="28"/>
          <w:rtl/>
          <w14:ligatures w14:val="none"/>
        </w:rPr>
        <w:t xml:space="preserve"> ويمكن الحصول على كلا المؤشرين من قواعد بيانات عامة متاحة مجانًا، كما يمكن حسابهما بسهولة لتحديد الجامعات التي تُوجّه استثمارات أكبر نحو الإدارة بدلًا من توجيهها مباشرة إلى تعليم الطلبة</w:t>
      </w:r>
      <w:r w:rsidRPr="000A2B5D">
        <w:rPr>
          <w:rFonts w:ascii="Simplified Arabic" w:eastAsia="Calibri" w:hAnsi="Simplified Arabic" w:cs="Simplified Arabic"/>
          <w:color w:val="000000" w:themeColor="text1"/>
          <w:kern w:val="0"/>
          <w:sz w:val="28"/>
          <w:szCs w:val="28"/>
          <w14:ligatures w14:val="none"/>
        </w:rPr>
        <w:t>.</w:t>
      </w:r>
    </w:p>
    <w:p w14:paraId="617E3957" w14:textId="77777777" w:rsidR="00366F12" w:rsidRPr="000A2B5D" w:rsidRDefault="00366F12" w:rsidP="00366F12">
      <w:pPr>
        <w:spacing w:after="0" w:line="240" w:lineRule="auto"/>
        <w:rPr>
          <w:rFonts w:ascii="Simplified Arabic" w:eastAsia="Calibri" w:hAnsi="Simplified Arabic" w:cs="Simplified Arabic"/>
          <w:color w:val="000000" w:themeColor="text1"/>
          <w:kern w:val="0"/>
          <w:sz w:val="28"/>
          <w:szCs w:val="28"/>
          <w:rtl/>
          <w14:ligatures w14:val="none"/>
        </w:rPr>
      </w:pPr>
      <w:r w:rsidRPr="000A2B5D">
        <w:rPr>
          <w:rFonts w:ascii="Simplified Arabic" w:eastAsia="Calibri" w:hAnsi="Simplified Arabic" w:cs="Simplified Arabic" w:hint="cs"/>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kern w:val="0"/>
          <w:sz w:val="28"/>
          <w:szCs w:val="28"/>
          <w:rtl/>
          <w14:ligatures w14:val="none"/>
        </w:rPr>
        <w:t>وقارن</w:t>
      </w:r>
      <w:r w:rsidRPr="000A2B5D">
        <w:rPr>
          <w:rFonts w:ascii="Simplified Arabic" w:eastAsia="Calibri" w:hAnsi="Simplified Arabic" w:cs="Simplified Arabic" w:hint="cs"/>
          <w:color w:val="000000" w:themeColor="text1"/>
          <w:kern w:val="0"/>
          <w:sz w:val="28"/>
          <w:szCs w:val="28"/>
          <w:rtl/>
          <w14:ligatures w14:val="none"/>
        </w:rPr>
        <w:t>ت</w:t>
      </w:r>
      <w:r w:rsidRPr="000A2B5D">
        <w:rPr>
          <w:rFonts w:ascii="Simplified Arabic" w:eastAsia="Calibri" w:hAnsi="Simplified Arabic" w:cs="Simplified Arabic"/>
          <w:color w:val="000000" w:themeColor="text1"/>
          <w:kern w:val="0"/>
          <w:sz w:val="28"/>
          <w:szCs w:val="28"/>
          <w:rtl/>
          <w14:ligatures w14:val="none"/>
        </w:rPr>
        <w:t xml:space="preserve"> الدراسة بين هذين النهجين، كما وفر</w:t>
      </w:r>
      <w:r w:rsidRPr="000A2B5D">
        <w:rPr>
          <w:rFonts w:ascii="Simplified Arabic" w:eastAsia="Calibri" w:hAnsi="Simplified Arabic" w:cs="Simplified Arabic" w:hint="cs"/>
          <w:color w:val="000000" w:themeColor="text1"/>
          <w:kern w:val="0"/>
          <w:sz w:val="28"/>
          <w:szCs w:val="28"/>
          <w:rtl/>
          <w14:ligatures w14:val="none"/>
        </w:rPr>
        <w:t>ت</w:t>
      </w:r>
      <w:r w:rsidRPr="000A2B5D">
        <w:rPr>
          <w:rFonts w:ascii="Simplified Arabic" w:eastAsia="Calibri" w:hAnsi="Simplified Arabic" w:cs="Simplified Arabic"/>
          <w:color w:val="000000" w:themeColor="text1"/>
          <w:kern w:val="0"/>
          <w:sz w:val="28"/>
          <w:szCs w:val="28"/>
          <w:rtl/>
          <w14:ligatures w14:val="none"/>
        </w:rPr>
        <w:t xml:space="preserve"> برنامجًا مفتوح المصدر يتيح للباحثين أتمتة هذا الحساب الأساسي. وقد جرى اختبار البرنامج باستخدام بيانات 436 جامعة ضمن قاعدة البيانات الخاصة بتقرير </w:t>
      </w:r>
      <w:r w:rsidRPr="000A2B5D">
        <w:rPr>
          <w:rFonts w:ascii="Times New Roman" w:eastAsia="Calibri" w:hAnsi="Times New Roman" w:cs="Times New Roman"/>
          <w:color w:val="000000" w:themeColor="text1"/>
          <w:kern w:val="0"/>
          <w:sz w:val="28"/>
          <w:szCs w:val="28"/>
          <w14:ligatures w14:val="none"/>
        </w:rPr>
        <w:t>U.S. News and World Report</w:t>
      </w:r>
      <w:r w:rsidRPr="000A2B5D">
        <w:rPr>
          <w:rFonts w:ascii="Simplified Arabic" w:eastAsia="Calibri" w:hAnsi="Simplified Arabic" w:cs="Simplified Arabic"/>
          <w:color w:val="000000" w:themeColor="text1"/>
          <w:kern w:val="0"/>
          <w:sz w:val="28"/>
          <w:szCs w:val="28"/>
          <w14:ligatures w14:val="none"/>
        </w:rPr>
        <w:t xml:space="preserve"> </w:t>
      </w:r>
      <w:r w:rsidRPr="000A2B5D">
        <w:rPr>
          <w:rFonts w:ascii="Simplified Arabic" w:eastAsia="Calibri" w:hAnsi="Simplified Arabic" w:cs="Simplified Arabic"/>
          <w:color w:val="000000" w:themeColor="text1"/>
          <w:kern w:val="0"/>
          <w:sz w:val="28"/>
          <w:szCs w:val="28"/>
          <w:rtl/>
          <w14:ligatures w14:val="none"/>
        </w:rPr>
        <w:t xml:space="preserve">حول الجامعات الوطنية. </w:t>
      </w:r>
    </w:p>
    <w:p w14:paraId="426AABC7" w14:textId="77777777" w:rsidR="00366F12" w:rsidRPr="000A2B5D" w:rsidRDefault="00366F12" w:rsidP="00366F12">
      <w:p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hint="cs"/>
          <w:color w:val="000000" w:themeColor="text1"/>
          <w:kern w:val="0"/>
          <w:sz w:val="28"/>
          <w:szCs w:val="28"/>
          <w:rtl/>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وأظهرت النتائج أن إدماج كلا المؤشرين ضمن حسابات تصنيف الجامعات من شأنه أن يخلق حوافز لتعزيز الكفاءة الإدارية، ويسهم في جعل التعليم الجامعي أكثر إتاحة للطلبة من ذوي الدخل المحدود، بما يدعم مبدأ الجدارة ويعزز التنمية الاقتصادية المصاحبة لذلك</w:t>
      </w:r>
      <w:r w:rsidRPr="000A2B5D">
        <w:rPr>
          <w:rFonts w:ascii="Simplified Arabic" w:eastAsia="Times New Roman" w:hAnsi="Simplified Arabic" w:cs="Simplified Arabic" w:hint="cs"/>
          <w:color w:val="000000" w:themeColor="text1"/>
          <w:kern w:val="0"/>
          <w:sz w:val="28"/>
          <w:szCs w:val="28"/>
          <w:rtl/>
          <w14:ligatures w14:val="none"/>
        </w:rPr>
        <w:t xml:space="preserve"> ، وأن </w:t>
      </w:r>
      <w:r w:rsidRPr="000A2B5D">
        <w:rPr>
          <w:rFonts w:ascii="Simplified Arabic" w:eastAsia="Times New Roman" w:hAnsi="Simplified Arabic" w:cs="Simplified Arabic"/>
          <w:color w:val="000000" w:themeColor="text1"/>
          <w:kern w:val="0"/>
          <w:sz w:val="28"/>
          <w:szCs w:val="28"/>
          <w:rtl/>
          <w14:ligatures w14:val="none"/>
        </w:rPr>
        <w:t xml:space="preserve">عددًا محدودًا فقط من الجامعات يضم إداريين وموظفين بعدد أقل من أعضاء هيئة التدريس. وبصورة لافتة، يتجاوز عدد الإداريين في العديد من الجامعات عدد الطلبة، ما يشير بوضوح إلى أن الزيادات في الرسوم الدراسية تُعزى بدرجة كبيرة إلى </w:t>
      </w:r>
      <w:r w:rsidRPr="000A2B5D">
        <w:rPr>
          <w:rFonts w:ascii="Simplified Arabic" w:eastAsia="Times New Roman" w:hAnsi="Simplified Arabic" w:cs="Simplified Arabic" w:hint="cs"/>
          <w:color w:val="000000" w:themeColor="text1"/>
          <w:kern w:val="0"/>
          <w:sz w:val="28"/>
          <w:szCs w:val="28"/>
          <w:rtl/>
          <w14:ligatures w14:val="none"/>
        </w:rPr>
        <w:t xml:space="preserve">ضعف </w:t>
      </w:r>
      <w:r w:rsidRPr="000A2B5D">
        <w:rPr>
          <w:rFonts w:ascii="Simplified Arabic" w:eastAsia="Times New Roman" w:hAnsi="Simplified Arabic" w:cs="Simplified Arabic"/>
          <w:color w:val="000000" w:themeColor="text1"/>
          <w:kern w:val="0"/>
          <w:sz w:val="28"/>
          <w:szCs w:val="28"/>
          <w:rtl/>
          <w14:ligatures w14:val="none"/>
        </w:rPr>
        <w:t xml:space="preserve">الكفاءة الإدارية </w:t>
      </w:r>
      <w:r w:rsidRPr="000A2B5D">
        <w:rPr>
          <w:rFonts w:ascii="Simplified Arabic" w:eastAsia="Times New Roman" w:hAnsi="Simplified Arabic" w:cs="Simplified Arabic" w:hint="cs"/>
          <w:color w:val="000000" w:themeColor="text1"/>
          <w:kern w:val="0"/>
          <w:sz w:val="28"/>
          <w:szCs w:val="28"/>
          <w:rtl/>
          <w14:ligatures w14:val="none"/>
        </w:rPr>
        <w:t xml:space="preserve">و </w:t>
      </w:r>
      <w:r w:rsidRPr="000A2B5D">
        <w:rPr>
          <w:rFonts w:ascii="Simplified Arabic" w:eastAsia="Times New Roman" w:hAnsi="Simplified Arabic" w:cs="Simplified Arabic"/>
          <w:color w:val="000000" w:themeColor="text1"/>
          <w:kern w:val="0"/>
          <w:sz w:val="28"/>
          <w:szCs w:val="28"/>
          <w:rtl/>
          <w14:ligatures w14:val="none"/>
        </w:rPr>
        <w:t>التضخم الإداري</w:t>
      </w:r>
      <w:r w:rsidRPr="000A2B5D">
        <w:rPr>
          <w:rFonts w:ascii="Simplified Arabic" w:eastAsia="Times New Roman" w:hAnsi="Simplified Arabic" w:cs="Simplified Arabic"/>
          <w:color w:val="000000" w:themeColor="text1"/>
          <w:kern w:val="0"/>
          <w:sz w:val="28"/>
          <w:szCs w:val="28"/>
          <w14:ligatures w14:val="none"/>
        </w:rPr>
        <w:t>.</w:t>
      </w:r>
    </w:p>
    <w:p w14:paraId="114CBDB9" w14:textId="3543C4A0" w:rsidR="00366F12" w:rsidRPr="000A2B5D" w:rsidRDefault="00366F12" w:rsidP="00151326">
      <w:pPr>
        <w:pStyle w:val="a5"/>
        <w:numPr>
          <w:ilvl w:val="0"/>
          <w:numId w:val="13"/>
        </w:numPr>
        <w:spacing w:after="0" w:line="240" w:lineRule="auto"/>
        <w:rPr>
          <w:rFonts w:ascii="Simplified Arabic" w:eastAsia="Calibri" w:hAnsi="Simplified Arabic" w:cs="Simplified Arabic"/>
          <w:color w:val="000000" w:themeColor="text1"/>
          <w:kern w:val="0"/>
          <w:sz w:val="28"/>
          <w:szCs w:val="28"/>
          <w14:ligatures w14:val="none"/>
        </w:rPr>
      </w:pPr>
      <w:r w:rsidRPr="000A2B5D">
        <w:rPr>
          <w:rFonts w:ascii="Simplified Arabic" w:eastAsia="Calibri" w:hAnsi="Simplified Arabic" w:cs="Simplified Arabic"/>
          <w:b/>
          <w:bCs/>
          <w:color w:val="000000" w:themeColor="text1"/>
          <w:kern w:val="0"/>
          <w:sz w:val="28"/>
          <w:szCs w:val="28"/>
          <w:rtl/>
          <w14:ligatures w14:val="none"/>
        </w:rPr>
        <w:t xml:space="preserve">دراسة </w:t>
      </w:r>
      <w:r w:rsidRPr="000A2B5D">
        <w:rPr>
          <w:rFonts w:ascii="Simplified Arabic" w:eastAsia="Calibri" w:hAnsi="Simplified Arabic" w:cs="Simplified Arabic"/>
          <w:b/>
          <w:bCs/>
          <w:color w:val="000000" w:themeColor="text1"/>
          <w:kern w:val="0"/>
          <w:sz w:val="28"/>
          <w:szCs w:val="28"/>
          <w:lang w:bidi="ar-EG"/>
          <w14:ligatures w14:val="none"/>
        </w:rPr>
        <w:t>Bakare, et al. (2024)</w:t>
      </w:r>
      <w:r w:rsidRPr="000A2B5D">
        <w:rPr>
          <w:rFonts w:ascii="Simplified Arabic" w:eastAsia="Calibri" w:hAnsi="Simplified Arabic" w:cs="Simplified Arabic"/>
          <w:color w:val="000000" w:themeColor="text1"/>
          <w:kern w:val="0"/>
          <w:sz w:val="28"/>
          <w:szCs w:val="28"/>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 xml:space="preserve"> بعنوان " أثر الكفاءة الإدارية على نمو واستدامة الشركات الصغيرة والمتوسطة " ، هدفت </w:t>
      </w:r>
      <w:r w:rsidRPr="000A2B5D">
        <w:rPr>
          <w:rFonts w:ascii="Simplified Arabic" w:eastAsia="Calibri" w:hAnsi="Simplified Arabic" w:cs="Simplified Arabic"/>
          <w:color w:val="000000" w:themeColor="text1"/>
          <w:kern w:val="0"/>
          <w:sz w:val="28"/>
          <w:szCs w:val="28"/>
          <w:rtl/>
          <w14:ligatures w14:val="none"/>
        </w:rPr>
        <w:t>إلى استعراض العلاقة بين الكفاءة الإدارية للعمليات والنجاح طويل الأجل للمشروعات الصغيرة والمتوسطة، مع التأكيد على كيفية إسهام تبسيط العمليات وإدارة الموارد واتخاذ القرار في تعزيز الأداء المؤسسي. وغالبًا ما تواجه المشروعات الصغيرة والمتوسطة تحديات تتمثل في محدودية الموارد، مما يؤدي إلى اختناقات تشغيلية وأوجه قصور في الكفاءة تعيق قدرتها على التوسع والحفاظ على النمو المستدام. ومن خلال تحسين الكفاءة الإدارية عبر تبني التكنولوجيا، وإعادة الهيكلة التنظيمية، وتحسين الإجراءات، يمكن لهذه المشروعات تحقيق مستويات أعلى من الإنتاجية، وخفض التكاليف، واتخاذ قرارات مستنيرة تدعم الاستدامة</w:t>
      </w:r>
      <w:r w:rsidRPr="000A2B5D">
        <w:rPr>
          <w:rFonts w:ascii="Simplified Arabic" w:eastAsia="Calibri" w:hAnsi="Simplified Arabic" w:cs="Simplified Arabic"/>
          <w:color w:val="000000" w:themeColor="text1"/>
          <w:kern w:val="0"/>
          <w:sz w:val="28"/>
          <w:szCs w:val="28"/>
          <w14:ligatures w14:val="none"/>
        </w:rPr>
        <w:t>.</w:t>
      </w:r>
    </w:p>
    <w:p w14:paraId="4817202C" w14:textId="77777777" w:rsidR="00366F12" w:rsidRPr="000A2B5D" w:rsidRDefault="00366F12" w:rsidP="00366F12">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color w:val="000000" w:themeColor="text1"/>
          <w:kern w:val="0"/>
          <w:sz w:val="28"/>
          <w:szCs w:val="28"/>
          <w:rtl/>
          <w14:ligatures w14:val="none"/>
        </w:rPr>
        <w:t xml:space="preserve">       واعتمدت هذه الدراسة على منهج دراسة الحالة، حيث تُحلَّل مشروعات صغيرة ومتوسطة في قطاعات مختلفة—التصنيع، والتجزئة، والخدمات—لإبراز الفوائد الملموسة للكفاءة الإدارية. ويشمل </w:t>
      </w:r>
      <w:r w:rsidRPr="000A2B5D">
        <w:rPr>
          <w:rFonts w:ascii="Simplified Arabic" w:eastAsia="Times New Roman" w:hAnsi="Simplified Arabic" w:cs="Simplified Arabic"/>
          <w:color w:val="000000" w:themeColor="text1"/>
          <w:kern w:val="0"/>
          <w:sz w:val="28"/>
          <w:szCs w:val="28"/>
          <w:rtl/>
          <w14:ligatures w14:val="none"/>
        </w:rPr>
        <w:lastRenderedPageBreak/>
        <w:t xml:space="preserve">البحث مقابلات نوعية، وتحليل بيانات تشغيلية، وتقييمات للأداء قبل وبعد تطبيق إجراءات تعزيز الكفاءة. </w:t>
      </w:r>
    </w:p>
    <w:p w14:paraId="3A3A1A24" w14:textId="77777777" w:rsidR="00366F12" w:rsidRPr="000A2B5D" w:rsidRDefault="00366F12" w:rsidP="00366F12">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hint="cs"/>
          <w:color w:val="000000" w:themeColor="text1"/>
          <w:kern w:val="0"/>
          <w:sz w:val="28"/>
          <w:szCs w:val="28"/>
          <w:rtl/>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و</w:t>
      </w:r>
      <w:r w:rsidRPr="000A2B5D">
        <w:rPr>
          <w:rFonts w:ascii="Simplified Arabic" w:eastAsia="Times New Roman" w:hAnsi="Simplified Arabic" w:cs="Simplified Arabic" w:hint="cs"/>
          <w:color w:val="000000" w:themeColor="text1"/>
          <w:kern w:val="0"/>
          <w:sz w:val="28"/>
          <w:szCs w:val="28"/>
          <w:rtl/>
          <w14:ligatures w14:val="none"/>
        </w:rPr>
        <w:t xml:space="preserve">توصلت </w:t>
      </w:r>
      <w:r w:rsidRPr="000A2B5D">
        <w:rPr>
          <w:rFonts w:ascii="Simplified Arabic" w:eastAsia="Times New Roman" w:hAnsi="Simplified Arabic" w:cs="Simplified Arabic"/>
          <w:color w:val="000000" w:themeColor="text1"/>
          <w:kern w:val="0"/>
          <w:sz w:val="28"/>
          <w:szCs w:val="28"/>
          <w:rtl/>
          <w14:ligatures w14:val="none"/>
        </w:rPr>
        <w:t xml:space="preserve"> لنتائج الرئيسة إلى </w:t>
      </w:r>
      <w:r w:rsidRPr="000A2B5D">
        <w:rPr>
          <w:rFonts w:ascii="Simplified Arabic" w:eastAsia="Times New Roman" w:hAnsi="Simplified Arabic" w:cs="Simplified Arabic" w:hint="cs"/>
          <w:color w:val="000000" w:themeColor="text1"/>
          <w:kern w:val="0"/>
          <w:sz w:val="28"/>
          <w:szCs w:val="28"/>
          <w:rtl/>
          <w14:ligatures w14:val="none"/>
        </w:rPr>
        <w:t>حدوث تحسينا</w:t>
      </w:r>
      <w:r w:rsidRPr="000A2B5D">
        <w:rPr>
          <w:rFonts w:ascii="Simplified Arabic" w:eastAsia="Times New Roman" w:hAnsi="Simplified Arabic" w:cs="Simplified Arabic" w:hint="eastAsia"/>
          <w:color w:val="000000" w:themeColor="text1"/>
          <w:kern w:val="0"/>
          <w:sz w:val="28"/>
          <w:szCs w:val="28"/>
          <w:rtl/>
          <w14:ligatures w14:val="none"/>
        </w:rPr>
        <w:t>ت</w:t>
      </w:r>
      <w:r w:rsidRPr="000A2B5D">
        <w:rPr>
          <w:rFonts w:ascii="Simplified Arabic" w:eastAsia="Times New Roman" w:hAnsi="Simplified Arabic" w:cs="Simplified Arabic"/>
          <w:color w:val="000000" w:themeColor="text1"/>
          <w:kern w:val="0"/>
          <w:sz w:val="28"/>
          <w:szCs w:val="28"/>
          <w:rtl/>
          <w14:ligatures w14:val="none"/>
        </w:rPr>
        <w:t xml:space="preserve"> في مجالات مثل إدارة الوقت، وخفض التكاليف، ورضا العملاء، بما يسهم في تسريع النمو وتحقيق ميزة تنافسية</w:t>
      </w:r>
      <w:r w:rsidRPr="000A2B5D">
        <w:rPr>
          <w:rFonts w:ascii="Simplified Arabic" w:eastAsia="Times New Roman" w:hAnsi="Simplified Arabic" w:cs="Simplified Arabic"/>
          <w:color w:val="000000" w:themeColor="text1"/>
          <w:kern w:val="0"/>
          <w:sz w:val="28"/>
          <w:szCs w:val="28"/>
          <w14:ligatures w14:val="none"/>
        </w:rPr>
        <w:t>.</w:t>
      </w:r>
      <w:r w:rsidRPr="000A2B5D">
        <w:rPr>
          <w:rFonts w:ascii="Simplified Arabic" w:eastAsia="Times New Roman" w:hAnsi="Simplified Arabic" w:cs="Simplified Arabic" w:hint="cs"/>
          <w:color w:val="000000" w:themeColor="text1"/>
          <w:kern w:val="0"/>
          <w:sz w:val="28"/>
          <w:szCs w:val="28"/>
          <w:rtl/>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 xml:space="preserve">كما </w:t>
      </w:r>
      <w:r w:rsidRPr="000A2B5D">
        <w:rPr>
          <w:rFonts w:ascii="Simplified Arabic" w:eastAsia="Times New Roman" w:hAnsi="Simplified Arabic" w:cs="Simplified Arabic" w:hint="cs"/>
          <w:color w:val="000000" w:themeColor="text1"/>
          <w:kern w:val="0"/>
          <w:sz w:val="28"/>
          <w:szCs w:val="28"/>
          <w:rtl/>
          <w14:ligatures w14:val="none"/>
        </w:rPr>
        <w:t>ا</w:t>
      </w:r>
      <w:r w:rsidRPr="000A2B5D">
        <w:rPr>
          <w:rFonts w:ascii="Simplified Arabic" w:eastAsia="Times New Roman" w:hAnsi="Simplified Arabic" w:cs="Simplified Arabic"/>
          <w:color w:val="000000" w:themeColor="text1"/>
          <w:kern w:val="0"/>
          <w:sz w:val="28"/>
          <w:szCs w:val="28"/>
          <w:rtl/>
          <w14:ligatures w14:val="none"/>
        </w:rPr>
        <w:t>ستكشف</w:t>
      </w:r>
      <w:r w:rsidRPr="000A2B5D">
        <w:rPr>
          <w:rFonts w:ascii="Simplified Arabic" w:eastAsia="Times New Roman" w:hAnsi="Simplified Arabic" w:cs="Simplified Arabic" w:hint="cs"/>
          <w:color w:val="000000" w:themeColor="text1"/>
          <w:kern w:val="0"/>
          <w:sz w:val="28"/>
          <w:szCs w:val="28"/>
          <w:rtl/>
          <w14:ligatures w14:val="none"/>
        </w:rPr>
        <w:t>ت</w:t>
      </w:r>
      <w:r w:rsidRPr="000A2B5D">
        <w:rPr>
          <w:rFonts w:ascii="Simplified Arabic" w:eastAsia="Times New Roman" w:hAnsi="Simplified Arabic" w:cs="Simplified Arabic"/>
          <w:color w:val="000000" w:themeColor="text1"/>
          <w:kern w:val="0"/>
          <w:sz w:val="28"/>
          <w:szCs w:val="28"/>
          <w:rtl/>
          <w14:ligatures w14:val="none"/>
        </w:rPr>
        <w:t xml:space="preserve"> الدراسة كيفية دعم الكفاءة الإدارية للممارسات المستدامة، مثل تحسين استخدام الموارد وإدارة المخاطر، بما يؤدي إلى استدامة الأعمال على المدى الطويل. وعلى الرغم من هذه المزايا، فإن تحديات مثل مقاومة التغيير، ونقص الكوادر المؤهلة، والقيود المالية تمثل عوائق أمام تحقيق الكفاءة الإدارية في المشروعات الصغيرة والمتوسطة. </w:t>
      </w:r>
    </w:p>
    <w:p w14:paraId="6209AEF8" w14:textId="77777777" w:rsidR="00366F12" w:rsidRPr="000A2B5D" w:rsidRDefault="00366F12" w:rsidP="00366F12">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hint="cs"/>
          <w:color w:val="000000" w:themeColor="text1"/>
          <w:kern w:val="0"/>
          <w:sz w:val="28"/>
          <w:szCs w:val="28"/>
          <w:rtl/>
          <w14:ligatures w14:val="none"/>
        </w:rPr>
        <w:t xml:space="preserve">       و</w:t>
      </w:r>
      <w:r w:rsidRPr="000A2B5D">
        <w:rPr>
          <w:rFonts w:ascii="Simplified Arabic" w:eastAsia="Times New Roman" w:hAnsi="Simplified Arabic" w:cs="Simplified Arabic"/>
          <w:color w:val="000000" w:themeColor="text1"/>
          <w:kern w:val="0"/>
          <w:sz w:val="28"/>
          <w:szCs w:val="28"/>
          <w:rtl/>
          <w14:ligatures w14:val="none"/>
        </w:rPr>
        <w:t>قدم</w:t>
      </w:r>
      <w:r w:rsidRPr="000A2B5D">
        <w:rPr>
          <w:rFonts w:ascii="Simplified Arabic" w:eastAsia="Times New Roman" w:hAnsi="Simplified Arabic" w:cs="Simplified Arabic" w:hint="cs"/>
          <w:color w:val="000000" w:themeColor="text1"/>
          <w:kern w:val="0"/>
          <w:sz w:val="28"/>
          <w:szCs w:val="28"/>
          <w:rtl/>
          <w14:ligatures w14:val="none"/>
        </w:rPr>
        <w:t>ت الدراسة</w:t>
      </w:r>
      <w:r w:rsidRPr="000A2B5D">
        <w:rPr>
          <w:rFonts w:ascii="Simplified Arabic" w:eastAsia="Times New Roman" w:hAnsi="Simplified Arabic" w:cs="Simplified Arabic"/>
          <w:color w:val="000000" w:themeColor="text1"/>
          <w:kern w:val="0"/>
          <w:sz w:val="28"/>
          <w:szCs w:val="28"/>
          <w:rtl/>
          <w14:ligatures w14:val="none"/>
        </w:rPr>
        <w:t xml:space="preserve"> توصيات عملية لتجاوز هذه التحديات، من بينها الاستثمار في الأدوات الرقمية، وتدريب الموظفين، وإعادة الهيكلة التنظيمية. وفي المجمل، تؤكد الدراسة أهمية الكفاءة الإدارية بوصفها عاملًا حاسمًا في نمو المشروعات الصغيرة والمتوسطة واستدامتها، مع تقديم رؤى تفيد صناع السياسات، وأصحاب الأعمال، والمديرين الساعين إلى تعزيز الأداء التشغيلي للمشروعات الصغيرة في بيئة سوقية تنافسية</w:t>
      </w:r>
      <w:r w:rsidRPr="000A2B5D">
        <w:rPr>
          <w:rFonts w:ascii="Simplified Arabic" w:eastAsia="Times New Roman" w:hAnsi="Simplified Arabic" w:cs="Simplified Arabic"/>
          <w:color w:val="000000" w:themeColor="text1"/>
          <w:kern w:val="0"/>
          <w:sz w:val="28"/>
          <w:szCs w:val="28"/>
          <w14:ligatures w14:val="none"/>
        </w:rPr>
        <w:t>.</w:t>
      </w:r>
    </w:p>
    <w:p w14:paraId="288A3C68" w14:textId="77777777" w:rsidR="00366F12" w:rsidRPr="000A2B5D" w:rsidRDefault="00366F12" w:rsidP="00151326">
      <w:pPr>
        <w:numPr>
          <w:ilvl w:val="0"/>
          <w:numId w:val="13"/>
        </w:num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hint="cs"/>
          <w:b/>
          <w:bCs/>
          <w:color w:val="000000" w:themeColor="text1"/>
          <w:kern w:val="0"/>
          <w:sz w:val="28"/>
          <w:szCs w:val="28"/>
          <w:rtl/>
          <w14:ligatures w14:val="none"/>
        </w:rPr>
        <w:t xml:space="preserve">دراسة </w:t>
      </w:r>
      <w:r w:rsidRPr="000A2B5D">
        <w:rPr>
          <w:rFonts w:ascii="Times New Roman" w:eastAsia="Times New Roman" w:hAnsi="Times New Roman" w:cs="Times New Roman"/>
          <w:b/>
          <w:bCs/>
          <w:color w:val="000000" w:themeColor="text1"/>
          <w:kern w:val="0"/>
          <w:sz w:val="28"/>
          <w:szCs w:val="28"/>
          <w14:ligatures w14:val="none"/>
        </w:rPr>
        <w:t>Deep</w:t>
      </w:r>
      <w:r w:rsidRPr="000A2B5D">
        <w:rPr>
          <w:rFonts w:ascii="Times New Roman" w:eastAsia="Times New Roman" w:hAnsi="Times New Roman" w:cs="Times New Roman"/>
          <w:b/>
          <w:bCs/>
          <w:color w:val="000000" w:themeColor="text1"/>
          <w:kern w:val="0"/>
          <w:sz w:val="28"/>
          <w:szCs w:val="28"/>
          <w:lang w:bidi="ar-EG"/>
          <w14:ligatures w14:val="none"/>
        </w:rPr>
        <w:t xml:space="preserve"> (2024)</w:t>
      </w:r>
      <w:r w:rsidRPr="000A2B5D">
        <w:rPr>
          <w:rFonts w:ascii="Simplified Arabic" w:eastAsia="Times New Roman" w:hAnsi="Simplified Arabic" w:cs="Simplified Arabic" w:hint="cs"/>
          <w:color w:val="000000" w:themeColor="text1"/>
          <w:kern w:val="0"/>
          <w:sz w:val="28"/>
          <w:szCs w:val="28"/>
          <w:rtl/>
          <w14:ligatures w14:val="none"/>
        </w:rPr>
        <w:t xml:space="preserve"> بعنوان "</w:t>
      </w:r>
      <w:r w:rsidRPr="000A2B5D">
        <w:rPr>
          <w:rFonts w:ascii="Times New Roman" w:eastAsia="Times New Roman" w:hAnsi="Times New Roman" w:cs="Times New Roman"/>
          <w:color w:val="000000" w:themeColor="text1"/>
          <w:kern w:val="0"/>
          <w:sz w:val="28"/>
          <w:szCs w:val="28"/>
          <w:rtl/>
          <w14:ligatures w14:val="none"/>
        </w:rPr>
        <w:t xml:space="preserve"> </w:t>
      </w:r>
      <w:r w:rsidRPr="000A2B5D">
        <w:rPr>
          <w:rFonts w:ascii="Times New Roman" w:eastAsia="Times New Roman" w:hAnsi="Times New Roman" w:cs="Times New Roman" w:hint="cs"/>
          <w:color w:val="000000" w:themeColor="text1"/>
          <w:kern w:val="0"/>
          <w:sz w:val="28"/>
          <w:szCs w:val="28"/>
          <w:rtl/>
          <w14:ligatures w14:val="none"/>
        </w:rPr>
        <w:t>تحسين</w:t>
      </w:r>
      <w:r w:rsidRPr="000A2B5D">
        <w:rPr>
          <w:rFonts w:ascii="Simplified Arabic" w:eastAsia="Times New Roman" w:hAnsi="Simplified Arabic" w:cs="Simplified Arabic"/>
          <w:color w:val="000000" w:themeColor="text1"/>
          <w:kern w:val="0"/>
          <w:sz w:val="28"/>
          <w:szCs w:val="28"/>
          <w:rtl/>
          <w14:ligatures w14:val="none"/>
        </w:rPr>
        <w:t xml:space="preserve"> الكفاءة الإدارية ومشاركة الطلاب في التعليم: أثر الذكاء الاصطناعي</w:t>
      </w:r>
      <w:r w:rsidRPr="000A2B5D">
        <w:rPr>
          <w:rFonts w:ascii="Simplified Arabic" w:eastAsia="Times New Roman" w:hAnsi="Simplified Arabic" w:cs="Simplified Arabic" w:hint="cs"/>
          <w:color w:val="000000" w:themeColor="text1"/>
          <w:kern w:val="0"/>
          <w:sz w:val="28"/>
          <w:szCs w:val="28"/>
          <w:rtl/>
          <w14:ligatures w14:val="none"/>
        </w:rPr>
        <w:t xml:space="preserve"> " ، هدفت إلى ا</w:t>
      </w:r>
      <w:r w:rsidRPr="000A2B5D">
        <w:rPr>
          <w:rFonts w:ascii="Simplified Arabic" w:eastAsia="Times New Roman" w:hAnsi="Simplified Arabic" w:cs="Simplified Arabic"/>
          <w:color w:val="000000" w:themeColor="text1"/>
          <w:kern w:val="0"/>
          <w:sz w:val="28"/>
          <w:szCs w:val="28"/>
          <w:rtl/>
          <w14:ligatures w14:val="none"/>
        </w:rPr>
        <w:t>ستكش</w:t>
      </w:r>
      <w:r w:rsidRPr="000A2B5D">
        <w:rPr>
          <w:rFonts w:ascii="Simplified Arabic" w:eastAsia="Times New Roman" w:hAnsi="Simplified Arabic" w:cs="Simplified Arabic" w:hint="cs"/>
          <w:color w:val="000000" w:themeColor="text1"/>
          <w:kern w:val="0"/>
          <w:sz w:val="28"/>
          <w:szCs w:val="28"/>
          <w:rtl/>
          <w14:ligatures w14:val="none"/>
        </w:rPr>
        <w:t>ا</w:t>
      </w:r>
      <w:r w:rsidRPr="000A2B5D">
        <w:rPr>
          <w:rFonts w:ascii="Simplified Arabic" w:eastAsia="Times New Roman" w:hAnsi="Simplified Arabic" w:cs="Simplified Arabic"/>
          <w:color w:val="000000" w:themeColor="text1"/>
          <w:kern w:val="0"/>
          <w:sz w:val="28"/>
          <w:szCs w:val="28"/>
          <w:rtl/>
          <w14:ligatures w14:val="none"/>
        </w:rPr>
        <w:t>ف كيفية إسهام أنظمة الذكاء الاصطناعي في تحسين الكفاءة الإدارية داخل المؤسسات التعليمية. كما تناول</w:t>
      </w:r>
      <w:r w:rsidRPr="000A2B5D">
        <w:rPr>
          <w:rFonts w:ascii="Simplified Arabic" w:eastAsia="Times New Roman" w:hAnsi="Simplified Arabic" w:cs="Simplified Arabic" w:hint="cs"/>
          <w:color w:val="000000" w:themeColor="text1"/>
          <w:kern w:val="0"/>
          <w:sz w:val="28"/>
          <w:szCs w:val="28"/>
          <w:rtl/>
          <w14:ligatures w14:val="none"/>
        </w:rPr>
        <w:t>ت</w:t>
      </w:r>
      <w:r w:rsidRPr="000A2B5D">
        <w:rPr>
          <w:rFonts w:ascii="Simplified Arabic" w:eastAsia="Times New Roman" w:hAnsi="Simplified Arabic" w:cs="Simplified Arabic"/>
          <w:color w:val="000000" w:themeColor="text1"/>
          <w:kern w:val="0"/>
          <w:sz w:val="28"/>
          <w:szCs w:val="28"/>
          <w:rtl/>
          <w14:ligatures w14:val="none"/>
        </w:rPr>
        <w:t xml:space="preserve"> التعقيدات المتزايدة المرتبطة بإدارة أعداد كبيرة من الطل</w:t>
      </w:r>
      <w:r w:rsidRPr="000A2B5D">
        <w:rPr>
          <w:rFonts w:ascii="Simplified Arabic" w:eastAsia="Times New Roman" w:hAnsi="Simplified Arabic" w:cs="Simplified Arabic" w:hint="cs"/>
          <w:color w:val="000000" w:themeColor="text1"/>
          <w:kern w:val="0"/>
          <w:sz w:val="28"/>
          <w:szCs w:val="28"/>
          <w:rtl/>
          <w14:ligatures w14:val="none"/>
        </w:rPr>
        <w:t>اب</w:t>
      </w:r>
      <w:r w:rsidRPr="000A2B5D">
        <w:rPr>
          <w:rFonts w:ascii="Simplified Arabic" w:eastAsia="Times New Roman" w:hAnsi="Simplified Arabic" w:cs="Simplified Arabic"/>
          <w:color w:val="000000" w:themeColor="text1"/>
          <w:kern w:val="0"/>
          <w:sz w:val="28"/>
          <w:szCs w:val="28"/>
          <w:rtl/>
          <w14:ligatures w14:val="none"/>
        </w:rPr>
        <w:t xml:space="preserve">، وضمان الامتثال التنظيمي، وتقديم خدمات تعليمية عالية الجودة. </w:t>
      </w:r>
    </w:p>
    <w:p w14:paraId="5A3C333A" w14:textId="77777777" w:rsidR="00366F12" w:rsidRPr="000A2B5D" w:rsidRDefault="00366F12" w:rsidP="00366F12">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hint="cs"/>
          <w:color w:val="000000" w:themeColor="text1"/>
          <w:kern w:val="0"/>
          <w:sz w:val="28"/>
          <w:szCs w:val="28"/>
          <w:rtl/>
          <w14:ligatures w14:val="none"/>
        </w:rPr>
        <w:t xml:space="preserve">       وتوصلت الدراسة لعرض </w:t>
      </w:r>
      <w:r w:rsidRPr="000A2B5D">
        <w:rPr>
          <w:rFonts w:ascii="Simplified Arabic" w:eastAsia="Times New Roman" w:hAnsi="Simplified Arabic" w:cs="Simplified Arabic"/>
          <w:color w:val="000000" w:themeColor="text1"/>
          <w:kern w:val="0"/>
          <w:sz w:val="28"/>
          <w:szCs w:val="28"/>
          <w:rtl/>
          <w14:ligatures w14:val="none"/>
        </w:rPr>
        <w:t xml:space="preserve">حلولًا مدفوعة بالذكاء الاصطناعي لأتمتة المهام الروتينية، وتعزيز إدارة البيانات، وتحسين عمليات صنع القرار. </w:t>
      </w:r>
      <w:r w:rsidRPr="000A2B5D">
        <w:rPr>
          <w:rFonts w:ascii="Simplified Arabic" w:eastAsia="Times New Roman" w:hAnsi="Simplified Arabic" w:cs="Simplified Arabic" w:hint="cs"/>
          <w:color w:val="000000" w:themeColor="text1"/>
          <w:kern w:val="0"/>
          <w:sz w:val="28"/>
          <w:szCs w:val="28"/>
          <w:rtl/>
          <w14:ligatures w14:val="none"/>
        </w:rPr>
        <w:t>و</w:t>
      </w:r>
      <w:r w:rsidRPr="000A2B5D">
        <w:rPr>
          <w:rFonts w:ascii="Simplified Arabic" w:eastAsia="Times New Roman" w:hAnsi="Simplified Arabic" w:cs="Simplified Arabic"/>
          <w:color w:val="000000" w:themeColor="text1"/>
          <w:kern w:val="0"/>
          <w:sz w:val="28"/>
          <w:szCs w:val="28"/>
          <w:rtl/>
          <w14:ligatures w14:val="none"/>
        </w:rPr>
        <w:t>سلط</w:t>
      </w:r>
      <w:r w:rsidRPr="000A2B5D">
        <w:rPr>
          <w:rFonts w:ascii="Simplified Arabic" w:eastAsia="Times New Roman" w:hAnsi="Simplified Arabic" w:cs="Simplified Arabic" w:hint="cs"/>
          <w:color w:val="000000" w:themeColor="text1"/>
          <w:kern w:val="0"/>
          <w:sz w:val="28"/>
          <w:szCs w:val="28"/>
          <w:rtl/>
          <w14:ligatures w14:val="none"/>
        </w:rPr>
        <w:t>ت</w:t>
      </w:r>
      <w:r w:rsidRPr="000A2B5D">
        <w:rPr>
          <w:rFonts w:ascii="Simplified Arabic" w:eastAsia="Times New Roman" w:hAnsi="Simplified Arabic" w:cs="Simplified Arabic"/>
          <w:color w:val="000000" w:themeColor="text1"/>
          <w:kern w:val="0"/>
          <w:sz w:val="28"/>
          <w:szCs w:val="28"/>
          <w:rtl/>
          <w14:ligatures w14:val="none"/>
        </w:rPr>
        <w:t xml:space="preserve"> الضوء على مزايا الذكاء الاصطناعي في تقليل الأعباء الإدارية، وزيادة الكفاءة </w:t>
      </w:r>
      <w:r w:rsidRPr="000A2B5D">
        <w:rPr>
          <w:rFonts w:ascii="Simplified Arabic" w:eastAsia="Times New Roman" w:hAnsi="Simplified Arabic" w:cs="Simplified Arabic" w:hint="cs"/>
          <w:color w:val="000000" w:themeColor="text1"/>
          <w:kern w:val="0"/>
          <w:sz w:val="28"/>
          <w:szCs w:val="28"/>
          <w:rtl/>
          <w14:ligatures w14:val="none"/>
        </w:rPr>
        <w:t xml:space="preserve">الإدارية </w:t>
      </w:r>
      <w:r w:rsidRPr="000A2B5D">
        <w:rPr>
          <w:rFonts w:ascii="Simplified Arabic" w:eastAsia="Times New Roman" w:hAnsi="Simplified Arabic" w:cs="Simplified Arabic"/>
          <w:color w:val="000000" w:themeColor="text1"/>
          <w:kern w:val="0"/>
          <w:sz w:val="28"/>
          <w:szCs w:val="28"/>
          <w:rtl/>
          <w14:ligatures w14:val="none"/>
        </w:rPr>
        <w:t>التشغيلية، وتعزيز بيئة تعليمية أكثر استجابة. وقدم</w:t>
      </w:r>
      <w:r w:rsidRPr="000A2B5D">
        <w:rPr>
          <w:rFonts w:ascii="Simplified Arabic" w:eastAsia="Times New Roman" w:hAnsi="Simplified Arabic" w:cs="Simplified Arabic" w:hint="cs"/>
          <w:color w:val="000000" w:themeColor="text1"/>
          <w:kern w:val="0"/>
          <w:sz w:val="28"/>
          <w:szCs w:val="28"/>
          <w:rtl/>
          <w14:ligatures w14:val="none"/>
        </w:rPr>
        <w:t>ت</w:t>
      </w:r>
      <w:r w:rsidRPr="000A2B5D">
        <w:rPr>
          <w:rFonts w:ascii="Simplified Arabic" w:eastAsia="Times New Roman" w:hAnsi="Simplified Arabic" w:cs="Simplified Arabic"/>
          <w:color w:val="000000" w:themeColor="text1"/>
          <w:kern w:val="0"/>
          <w:sz w:val="28"/>
          <w:szCs w:val="28"/>
          <w:rtl/>
          <w14:ligatures w14:val="none"/>
        </w:rPr>
        <w:t xml:space="preserve"> أيضًا أمثلة واقعية لتطبيقات ناجحة للذكاء الاصطناعي في السياقات التعليمية، بما يبرز الإمكانات التحويلية لهذه التقنيات</w:t>
      </w:r>
      <w:r w:rsidRPr="000A2B5D">
        <w:rPr>
          <w:rFonts w:ascii="Simplified Arabic" w:eastAsia="Times New Roman" w:hAnsi="Simplified Arabic" w:cs="Simplified Arabic"/>
          <w:color w:val="000000" w:themeColor="text1"/>
          <w:kern w:val="0"/>
          <w:sz w:val="28"/>
          <w:szCs w:val="28"/>
          <w14:ligatures w14:val="none"/>
        </w:rPr>
        <w:t>.</w:t>
      </w:r>
    </w:p>
    <w:p w14:paraId="2A408049" w14:textId="77777777" w:rsidR="00F814AB" w:rsidRPr="000A2B5D" w:rsidRDefault="00F814AB" w:rsidP="00366F12">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p>
    <w:p w14:paraId="078638C1" w14:textId="77777777" w:rsidR="00F814AB" w:rsidRPr="000A2B5D" w:rsidRDefault="00F814AB" w:rsidP="00366F12">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p>
    <w:p w14:paraId="6C80BADF" w14:textId="77777777" w:rsidR="00366F12" w:rsidRPr="000A2B5D" w:rsidRDefault="00366F12" w:rsidP="00366F12">
      <w:pPr>
        <w:spacing w:after="0" w:line="240" w:lineRule="auto"/>
        <w:ind w:left="180"/>
        <w:rPr>
          <w:rFonts w:ascii="Times New Roman" w:eastAsia="Calibri" w:hAnsi="Times New Roman" w:cs="Simplified Arabic"/>
          <w:b/>
          <w:bCs/>
          <w:color w:val="000000" w:themeColor="text1"/>
          <w:kern w:val="0"/>
          <w:sz w:val="28"/>
          <w:szCs w:val="28"/>
          <w:rtl/>
          <w:lang w:bidi="ar-EG"/>
          <w14:ligatures w14:val="none"/>
        </w:rPr>
      </w:pPr>
      <w:r w:rsidRPr="000A2B5D">
        <w:rPr>
          <w:rFonts w:ascii="Simplified Arabic" w:eastAsia="Calibri" w:hAnsi="Simplified Arabic" w:cs="Simplified Arabic" w:hint="cs"/>
          <w:b/>
          <w:bCs/>
          <w:color w:val="000000" w:themeColor="text1"/>
          <w:kern w:val="0"/>
          <w:sz w:val="28"/>
          <w:szCs w:val="28"/>
          <w:u w:val="single"/>
          <w:rtl/>
          <w:lang w:bidi="ar-EG"/>
          <w14:ligatures w14:val="none"/>
        </w:rPr>
        <w:t>المحور الثاني:</w:t>
      </w:r>
      <w:r w:rsidRPr="000A2B5D">
        <w:rPr>
          <w:rFonts w:ascii="Times New Roman" w:eastAsia="Calibri" w:hAnsi="Times New Roman" w:cs="Simplified Arabic" w:hint="cs"/>
          <w:b/>
          <w:bCs/>
          <w:color w:val="000000" w:themeColor="text1"/>
          <w:kern w:val="0"/>
          <w:sz w:val="28"/>
          <w:szCs w:val="28"/>
          <w:rtl/>
          <w:lang w:bidi="ar-EG"/>
          <w14:ligatures w14:val="none"/>
        </w:rPr>
        <w:t xml:space="preserve"> تحدي</w:t>
      </w:r>
      <w:r w:rsidRPr="000A2B5D">
        <w:rPr>
          <w:rFonts w:ascii="Times New Roman" w:eastAsia="Calibri" w:hAnsi="Times New Roman" w:cs="Simplified Arabic" w:hint="eastAsia"/>
          <w:b/>
          <w:bCs/>
          <w:color w:val="000000" w:themeColor="text1"/>
          <w:kern w:val="0"/>
          <w:sz w:val="28"/>
          <w:szCs w:val="28"/>
          <w:rtl/>
          <w:lang w:bidi="ar-EG"/>
          <w14:ligatures w14:val="none"/>
        </w:rPr>
        <w:t>ث</w:t>
      </w:r>
      <w:r w:rsidRPr="000A2B5D">
        <w:rPr>
          <w:rFonts w:ascii="Times New Roman" w:eastAsia="Calibri" w:hAnsi="Times New Roman" w:cs="Simplified Arabic"/>
          <w:b/>
          <w:bCs/>
          <w:color w:val="000000" w:themeColor="text1"/>
          <w:kern w:val="0"/>
          <w:sz w:val="28"/>
          <w:szCs w:val="28"/>
          <w:rtl/>
          <w:lang w:bidi="ar-EG"/>
          <w14:ligatures w14:val="none"/>
        </w:rPr>
        <w:t xml:space="preserve"> مشاريع الشبكات الكهربائية</w:t>
      </w:r>
      <w:r w:rsidRPr="000A2B5D">
        <w:rPr>
          <w:rFonts w:ascii="Times New Roman" w:eastAsia="Calibri" w:hAnsi="Times New Roman" w:cs="Simplified Arabic" w:hint="cs"/>
          <w:b/>
          <w:bCs/>
          <w:color w:val="000000" w:themeColor="text1"/>
          <w:kern w:val="0"/>
          <w:sz w:val="28"/>
          <w:szCs w:val="28"/>
          <w:rtl/>
          <w:lang w:bidi="ar-EG"/>
          <w14:ligatures w14:val="none"/>
        </w:rPr>
        <w:t>:</w:t>
      </w:r>
    </w:p>
    <w:p w14:paraId="218DDFFF" w14:textId="77777777" w:rsidR="00366F12" w:rsidRPr="000A2B5D" w:rsidRDefault="00366F12" w:rsidP="00366F12">
      <w:pPr>
        <w:spacing w:after="0" w:line="240" w:lineRule="auto"/>
        <w:ind w:left="180"/>
        <w:rPr>
          <w:rFonts w:ascii="Simplified Arabic" w:eastAsia="Calibri" w:hAnsi="Simplified Arabic" w:cs="Simplified Arabic"/>
          <w:b/>
          <w:bCs/>
          <w:color w:val="000000" w:themeColor="text1"/>
          <w:kern w:val="0"/>
          <w:sz w:val="28"/>
          <w:szCs w:val="28"/>
          <w:u w:val="single"/>
          <w:rtl/>
          <w:lang w:bidi="ar-EG"/>
          <w14:ligatures w14:val="none"/>
        </w:rPr>
      </w:pPr>
      <w:r w:rsidRPr="000A2B5D">
        <w:rPr>
          <w:rFonts w:ascii="Times New Roman" w:eastAsia="Calibri" w:hAnsi="Times New Roman" w:cs="Simplified Arabic" w:hint="cs"/>
          <w:b/>
          <w:bCs/>
          <w:color w:val="000000" w:themeColor="text1"/>
          <w:kern w:val="0"/>
          <w:sz w:val="28"/>
          <w:szCs w:val="28"/>
          <w:rtl/>
          <w:lang w:bidi="ar-EG"/>
          <w14:ligatures w14:val="none"/>
        </w:rPr>
        <w:lastRenderedPageBreak/>
        <w:t>أولا ً : الدراسات العربية:</w:t>
      </w:r>
    </w:p>
    <w:p w14:paraId="5AD6EB2A" w14:textId="0D0E2061" w:rsidR="00366F12" w:rsidRPr="000A2B5D" w:rsidRDefault="00366F12" w:rsidP="0080469E">
      <w:pPr>
        <w:pStyle w:val="a5"/>
        <w:numPr>
          <w:ilvl w:val="0"/>
          <w:numId w:val="14"/>
        </w:numPr>
        <w:spacing w:after="0" w:line="240" w:lineRule="auto"/>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hint="cs"/>
          <w:b/>
          <w:bCs/>
          <w:color w:val="000000" w:themeColor="text1"/>
          <w:kern w:val="0"/>
          <w:sz w:val="28"/>
          <w:szCs w:val="28"/>
          <w:rtl/>
          <w14:ligatures w14:val="none"/>
        </w:rPr>
        <w:t xml:space="preserve">دراسة </w:t>
      </w:r>
      <w:r w:rsidRPr="000A2B5D">
        <w:rPr>
          <w:rFonts w:ascii="Times New Roman" w:eastAsia="Calibri" w:hAnsi="Times New Roman" w:cs="Simplified Arabic"/>
          <w:b/>
          <w:bCs/>
          <w:color w:val="000000" w:themeColor="text1"/>
          <w:kern w:val="0"/>
          <w:sz w:val="28"/>
          <w:szCs w:val="28"/>
          <w:rtl/>
          <w14:ligatures w14:val="none"/>
        </w:rPr>
        <w:t>عبد الرحيم (2025)</w:t>
      </w:r>
      <w:r w:rsidRPr="000A2B5D">
        <w:rPr>
          <w:rFonts w:ascii="Times New Roman" w:eastAsia="Calibri" w:hAnsi="Times New Roman" w:cs="Simplified Arabic" w:hint="cs"/>
          <w:color w:val="000000" w:themeColor="text1"/>
          <w:kern w:val="0"/>
          <w:sz w:val="28"/>
          <w:szCs w:val="28"/>
          <w:rtl/>
          <w14:ligatures w14:val="none"/>
        </w:rPr>
        <w:t xml:space="preserve"> بعنوان"</w:t>
      </w:r>
      <w:r w:rsidRPr="000A2B5D">
        <w:rPr>
          <w:rFonts w:ascii="Times New Roman" w:eastAsia="Calibri" w:hAnsi="Times New Roman" w:cs="Simplified Arabic"/>
          <w:color w:val="000000" w:themeColor="text1"/>
          <w:kern w:val="0"/>
          <w:sz w:val="28"/>
          <w:szCs w:val="28"/>
          <w:rtl/>
          <w14:ligatures w14:val="none"/>
        </w:rPr>
        <w:t xml:space="preserve"> تصميم شبكة اتصالات هجينة للمحطات الكهربائية الذكية</w:t>
      </w:r>
      <w:r w:rsidRPr="000A2B5D">
        <w:rPr>
          <w:rFonts w:ascii="Times New Roman" w:eastAsia="Calibri" w:hAnsi="Times New Roman" w:cs="Simplified Arabic" w:hint="cs"/>
          <w:color w:val="000000" w:themeColor="text1"/>
          <w:kern w:val="0"/>
          <w:sz w:val="28"/>
          <w:szCs w:val="28"/>
          <w:rtl/>
          <w14:ligatures w14:val="none"/>
        </w:rPr>
        <w:t xml:space="preserve"> " ، هدفت إلى</w:t>
      </w:r>
      <w:r w:rsidRPr="000A2B5D">
        <w:rPr>
          <w:rFonts w:ascii="Times New Roman" w:eastAsia="Calibri" w:hAnsi="Times New Roman" w:cs="Simplified Arabic"/>
          <w:color w:val="000000" w:themeColor="text1"/>
          <w:kern w:val="0"/>
          <w:sz w:val="28"/>
          <w:szCs w:val="28"/>
          <w:rtl/>
          <w14:ligatures w14:val="none"/>
        </w:rPr>
        <w:t xml:space="preserve"> تصميم شبكة اتصالات هجينة للمحطات الكهربائية الفرعية تدمج البنية السلكية واللاسلكية بهدف تحسين نقل البيانات التشغيلية في الزمن الحقيقي. </w:t>
      </w:r>
    </w:p>
    <w:p w14:paraId="02088693" w14:textId="77777777" w:rsidR="00366F12" w:rsidRPr="000A2B5D" w:rsidRDefault="00366F12" w:rsidP="00366F12">
      <w:pPr>
        <w:spacing w:after="0" w:line="240" w:lineRule="auto"/>
        <w:jc w:val="both"/>
        <w:rPr>
          <w:rFonts w:ascii="Times New Roman" w:eastAsia="Calibri" w:hAnsi="Times New Roman" w:cs="Simplified Arabic"/>
          <w:color w:val="000000" w:themeColor="text1"/>
          <w:kern w:val="0"/>
          <w:sz w:val="28"/>
          <w:szCs w:val="28"/>
          <w:rtl/>
          <w14:ligatures w14:val="none"/>
        </w:rPr>
      </w:pPr>
      <w:r w:rsidRPr="000A2B5D">
        <w:rPr>
          <w:rFonts w:ascii="Times New Roman" w:eastAsia="Calibri" w:hAnsi="Times New Roman" w:cs="Simplified Arabic" w:hint="cs"/>
          <w:color w:val="000000" w:themeColor="text1"/>
          <w:kern w:val="0"/>
          <w:sz w:val="28"/>
          <w:szCs w:val="28"/>
          <w:rtl/>
          <w14:ligatures w14:val="none"/>
        </w:rPr>
        <w:t xml:space="preserve">       وتوصلت الدراسة إلى أن </w:t>
      </w:r>
      <w:r w:rsidRPr="000A2B5D">
        <w:rPr>
          <w:rFonts w:ascii="Times New Roman" w:eastAsia="Calibri" w:hAnsi="Times New Roman" w:cs="Simplified Arabic"/>
          <w:color w:val="000000" w:themeColor="text1"/>
          <w:kern w:val="0"/>
          <w:sz w:val="28"/>
          <w:szCs w:val="28"/>
          <w:rtl/>
          <w14:ligatures w14:val="none"/>
        </w:rPr>
        <w:t xml:space="preserve"> تحديث البنية الاتصالية يرفع مستوى الموثوقية التشغيلية ويعزز قدرة الشبكة على التوسع المستقبلي</w:t>
      </w:r>
      <w:r w:rsidRPr="000A2B5D">
        <w:rPr>
          <w:rFonts w:ascii="Times New Roman" w:eastAsia="Calibri" w:hAnsi="Times New Roman" w:cs="Simplified Arabic" w:hint="cs"/>
          <w:color w:val="000000" w:themeColor="text1"/>
          <w:kern w:val="0"/>
          <w:sz w:val="28"/>
          <w:szCs w:val="28"/>
          <w:rtl/>
          <w14:ligatures w14:val="none"/>
        </w:rPr>
        <w:t>.</w:t>
      </w:r>
    </w:p>
    <w:p w14:paraId="1C1F607D" w14:textId="151A38DA" w:rsidR="00366F12" w:rsidRPr="000A2B5D" w:rsidRDefault="00366F12" w:rsidP="0080469E">
      <w:pPr>
        <w:pStyle w:val="a5"/>
        <w:numPr>
          <w:ilvl w:val="0"/>
          <w:numId w:val="14"/>
        </w:numPr>
        <w:spacing w:after="0" w:line="240" w:lineRule="auto"/>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hint="cs"/>
          <w:b/>
          <w:bCs/>
          <w:color w:val="000000" w:themeColor="text1"/>
          <w:kern w:val="0"/>
          <w:sz w:val="28"/>
          <w:szCs w:val="28"/>
          <w:rtl/>
          <w14:ligatures w14:val="none"/>
        </w:rPr>
        <w:t xml:space="preserve">دراسة </w:t>
      </w:r>
      <w:r w:rsidRPr="000A2B5D">
        <w:rPr>
          <w:rFonts w:ascii="Times New Roman" w:eastAsia="Calibri" w:hAnsi="Times New Roman" w:cs="Simplified Arabic"/>
          <w:b/>
          <w:bCs/>
          <w:color w:val="000000" w:themeColor="text1"/>
          <w:kern w:val="0"/>
          <w:sz w:val="28"/>
          <w:szCs w:val="28"/>
          <w:rtl/>
          <w14:ligatures w14:val="none"/>
        </w:rPr>
        <w:t>إبراهيم (2025)</w:t>
      </w:r>
      <w:r w:rsidRPr="000A2B5D">
        <w:rPr>
          <w:rFonts w:ascii="Times New Roman" w:eastAsia="Calibri" w:hAnsi="Times New Roman" w:cs="Simplified Arabic" w:hint="cs"/>
          <w:color w:val="000000" w:themeColor="text1"/>
          <w:kern w:val="0"/>
          <w:sz w:val="28"/>
          <w:szCs w:val="28"/>
          <w:rtl/>
          <w14:ligatures w14:val="none"/>
        </w:rPr>
        <w:t xml:space="preserve"> بعنوان " </w:t>
      </w:r>
      <w:r w:rsidRPr="000A2B5D">
        <w:rPr>
          <w:rFonts w:ascii="Times New Roman" w:eastAsia="Calibri" w:hAnsi="Times New Roman" w:cs="Simplified Arabic"/>
          <w:color w:val="000000" w:themeColor="text1"/>
          <w:kern w:val="0"/>
          <w:sz w:val="28"/>
          <w:szCs w:val="28"/>
          <w:rtl/>
          <w14:ligatures w14:val="none"/>
        </w:rPr>
        <w:t>رفع كفاءة الشبكات الكهربائية باستخدام تقنيات التحكم الحديثة</w:t>
      </w:r>
      <w:r w:rsidRPr="000A2B5D">
        <w:rPr>
          <w:rFonts w:ascii="Times New Roman" w:eastAsia="Calibri" w:hAnsi="Times New Roman" w:cs="Simplified Arabic" w:hint="cs"/>
          <w:color w:val="000000" w:themeColor="text1"/>
          <w:kern w:val="0"/>
          <w:sz w:val="28"/>
          <w:szCs w:val="28"/>
          <w:rtl/>
          <w14:ligatures w14:val="none"/>
        </w:rPr>
        <w:t xml:space="preserve"> “، هدفت إلى استنباط</w:t>
      </w:r>
      <w:r w:rsidRPr="000A2B5D">
        <w:rPr>
          <w:rFonts w:ascii="Times New Roman" w:eastAsia="Calibri" w:hAnsi="Times New Roman" w:cs="Simplified Arabic"/>
          <w:color w:val="000000" w:themeColor="text1"/>
          <w:kern w:val="0"/>
          <w:sz w:val="28"/>
          <w:szCs w:val="28"/>
          <w:rtl/>
          <w14:ligatures w14:val="none"/>
        </w:rPr>
        <w:t xml:space="preserve"> أساليب تحسين أداء شبكات التوزيع الكهربائية عبر تطبيق نماذج تحليلية وتقنيات تحكم حديثة لتقليل الفاقد ورفع جودة التغذية. </w:t>
      </w:r>
    </w:p>
    <w:p w14:paraId="7AC55FE5" w14:textId="77777777" w:rsidR="00366F12" w:rsidRPr="000A2B5D" w:rsidRDefault="00366F12" w:rsidP="00366F12">
      <w:pPr>
        <w:spacing w:after="0" w:line="240" w:lineRule="auto"/>
        <w:jc w:val="both"/>
        <w:rPr>
          <w:rFonts w:ascii="Times New Roman" w:eastAsia="Calibri" w:hAnsi="Times New Roman" w:cs="Simplified Arabic"/>
          <w:color w:val="000000" w:themeColor="text1"/>
          <w:kern w:val="0"/>
          <w:sz w:val="28"/>
          <w:szCs w:val="28"/>
          <w:rtl/>
          <w14:ligatures w14:val="none"/>
        </w:rPr>
      </w:pPr>
      <w:r w:rsidRPr="000A2B5D">
        <w:rPr>
          <w:rFonts w:ascii="Times New Roman" w:eastAsia="Calibri" w:hAnsi="Times New Roman" w:cs="Simplified Arabic" w:hint="cs"/>
          <w:color w:val="000000" w:themeColor="text1"/>
          <w:kern w:val="0"/>
          <w:sz w:val="28"/>
          <w:szCs w:val="28"/>
          <w:rtl/>
          <w14:ligatures w14:val="none"/>
        </w:rPr>
        <w:t xml:space="preserve">       وتوصلت الدراسة إلى </w:t>
      </w:r>
      <w:r w:rsidRPr="000A2B5D">
        <w:rPr>
          <w:rFonts w:ascii="Times New Roman" w:eastAsia="Calibri" w:hAnsi="Times New Roman" w:cs="Simplified Arabic"/>
          <w:color w:val="000000" w:themeColor="text1"/>
          <w:kern w:val="0"/>
          <w:sz w:val="28"/>
          <w:szCs w:val="28"/>
          <w:rtl/>
          <w14:ligatures w14:val="none"/>
        </w:rPr>
        <w:t>أن تحديث أنظمة المراقبة والتحكم وتوظيف الخوارزميات الذكية يؤدي إلى تعزيز موثوقية الشبكة وتقليل الأعطال التشغيلية، مما يدعم مشاريع تحديث البنية التحتية الكهربائية في المدن الذكية</w:t>
      </w:r>
      <w:r w:rsidRPr="000A2B5D">
        <w:rPr>
          <w:rFonts w:ascii="Times New Roman" w:eastAsia="Calibri" w:hAnsi="Times New Roman" w:cs="Simplified Arabic"/>
          <w:color w:val="000000" w:themeColor="text1"/>
          <w:kern w:val="0"/>
          <w:sz w:val="28"/>
          <w:szCs w:val="28"/>
          <w14:ligatures w14:val="none"/>
        </w:rPr>
        <w:t>.</w:t>
      </w:r>
    </w:p>
    <w:p w14:paraId="711FC4F5" w14:textId="77777777" w:rsidR="00366F12" w:rsidRPr="000A2B5D" w:rsidRDefault="00366F12" w:rsidP="00366F12">
      <w:pPr>
        <w:spacing w:after="0" w:line="240" w:lineRule="auto"/>
        <w:ind w:left="180"/>
        <w:rPr>
          <w:rFonts w:ascii="Times New Roman" w:eastAsia="Calibri" w:hAnsi="Times New Roman" w:cs="Simplified Arabic"/>
          <w:b/>
          <w:bCs/>
          <w:color w:val="000000" w:themeColor="text1"/>
          <w:kern w:val="0"/>
          <w:sz w:val="28"/>
          <w:szCs w:val="28"/>
          <w:lang w:bidi="ar-EG"/>
          <w14:ligatures w14:val="none"/>
        </w:rPr>
      </w:pPr>
      <w:r w:rsidRPr="000A2B5D">
        <w:rPr>
          <w:rFonts w:ascii="Times New Roman" w:eastAsia="Calibri" w:hAnsi="Times New Roman" w:cs="Simplified Arabic" w:hint="cs"/>
          <w:b/>
          <w:bCs/>
          <w:color w:val="000000" w:themeColor="text1"/>
          <w:kern w:val="0"/>
          <w:sz w:val="28"/>
          <w:szCs w:val="28"/>
          <w:rtl/>
          <w:lang w:bidi="ar-EG"/>
          <w14:ligatures w14:val="none"/>
        </w:rPr>
        <w:t>ثانياً: الدراسات الأجنبية:</w:t>
      </w:r>
    </w:p>
    <w:p w14:paraId="6AD3D912" w14:textId="0346BD65" w:rsidR="00366F12" w:rsidRPr="000A2B5D" w:rsidRDefault="00366F12" w:rsidP="0080469E">
      <w:pPr>
        <w:pStyle w:val="a5"/>
        <w:numPr>
          <w:ilvl w:val="0"/>
          <w:numId w:val="15"/>
        </w:numPr>
        <w:spacing w:after="0" w:line="240" w:lineRule="auto"/>
        <w:rPr>
          <w:rFonts w:ascii="Simplified Arabic" w:eastAsia="Calibri" w:hAnsi="Simplified Arabic" w:cs="Simplified Arabic"/>
          <w:b/>
          <w:bCs/>
          <w:color w:val="000000" w:themeColor="text1"/>
          <w:kern w:val="0"/>
          <w:sz w:val="28"/>
          <w:szCs w:val="28"/>
          <w:u w:val="single"/>
          <w:lang w:bidi="ar-EG"/>
          <w14:ligatures w14:val="none"/>
        </w:rPr>
      </w:pPr>
      <w:r w:rsidRPr="000A2B5D">
        <w:rPr>
          <w:rFonts w:ascii="Times New Roman" w:eastAsia="Calibri" w:hAnsi="Times New Roman" w:cs="Simplified Arabic" w:hint="cs"/>
          <w:b/>
          <w:bCs/>
          <w:color w:val="000000" w:themeColor="text1"/>
          <w:kern w:val="0"/>
          <w:sz w:val="28"/>
          <w:szCs w:val="28"/>
          <w:rtl/>
          <w14:ligatures w14:val="none"/>
        </w:rPr>
        <w:t xml:space="preserve">دراسة  </w:t>
      </w:r>
      <w:r w:rsidRPr="000A2B5D">
        <w:rPr>
          <w:rFonts w:ascii="Times New Roman" w:eastAsia="Calibri" w:hAnsi="Times New Roman" w:cs="Simplified Arabic"/>
          <w:b/>
          <w:bCs/>
          <w:color w:val="000000" w:themeColor="text1"/>
          <w:kern w:val="0"/>
          <w:sz w:val="28"/>
          <w:szCs w:val="28"/>
          <w14:ligatures w14:val="none"/>
        </w:rPr>
        <w:t>Ethirajan and Mangaiyarkarasi (2025)</w:t>
      </w:r>
      <w:r w:rsidRPr="000A2B5D">
        <w:rPr>
          <w:rFonts w:ascii="Times New Roman" w:eastAsia="Calibri" w:hAnsi="Times New Roman" w:cs="Simplified Arabic" w:hint="cs"/>
          <w:color w:val="000000" w:themeColor="text1"/>
          <w:kern w:val="0"/>
          <w:sz w:val="28"/>
          <w:szCs w:val="28"/>
          <w:rtl/>
          <w14:ligatures w14:val="none"/>
        </w:rPr>
        <w:t xml:space="preserve"> بعنوان " </w:t>
      </w:r>
      <w:r w:rsidRPr="000A2B5D">
        <w:rPr>
          <w:rFonts w:ascii="Times New Roman" w:eastAsia="Calibri" w:hAnsi="Times New Roman" w:cs="Simplified Arabic"/>
          <w:color w:val="000000" w:themeColor="text1"/>
          <w:kern w:val="0"/>
          <w:sz w:val="28"/>
          <w:szCs w:val="28"/>
          <w:rtl/>
          <w14:ligatures w14:val="none"/>
        </w:rPr>
        <w:t>دراسة معمقة لأحدث التطورات في الشبكات الذكية: تمهيد الطريق لمستقبل مستدام من خلال موارد الطاقة المتجددة</w:t>
      </w:r>
      <w:r w:rsidRPr="000A2B5D">
        <w:rPr>
          <w:rFonts w:ascii="Times New Roman" w:eastAsia="Calibri" w:hAnsi="Times New Roman" w:cs="Simplified Arabic" w:hint="cs"/>
          <w:color w:val="000000" w:themeColor="text1"/>
          <w:kern w:val="0"/>
          <w:sz w:val="28"/>
          <w:szCs w:val="28"/>
          <w:rtl/>
          <w14:ligatures w14:val="none"/>
        </w:rPr>
        <w:t xml:space="preserve"> " ، هدفت إلى </w:t>
      </w:r>
      <w:r w:rsidRPr="000A2B5D">
        <w:rPr>
          <w:rFonts w:ascii="Times New Roman" w:eastAsia="Calibri" w:hAnsi="Times New Roman" w:cs="Simplified Arabic"/>
          <w:color w:val="000000" w:themeColor="text1"/>
          <w:kern w:val="0"/>
          <w:sz w:val="28"/>
          <w:szCs w:val="28"/>
          <w:rtl/>
          <w14:ligatures w14:val="none"/>
        </w:rPr>
        <w:t>استعر</w:t>
      </w:r>
      <w:r w:rsidRPr="000A2B5D">
        <w:rPr>
          <w:rFonts w:ascii="Times New Roman" w:eastAsia="Calibri" w:hAnsi="Times New Roman" w:cs="Simplified Arabic" w:hint="cs"/>
          <w:color w:val="000000" w:themeColor="text1"/>
          <w:kern w:val="0"/>
          <w:sz w:val="28"/>
          <w:szCs w:val="28"/>
          <w:rtl/>
          <w14:ligatures w14:val="none"/>
        </w:rPr>
        <w:t>ا</w:t>
      </w:r>
      <w:r w:rsidRPr="000A2B5D">
        <w:rPr>
          <w:rFonts w:ascii="Times New Roman" w:eastAsia="Calibri" w:hAnsi="Times New Roman" w:cs="Simplified Arabic"/>
          <w:color w:val="000000" w:themeColor="text1"/>
          <w:kern w:val="0"/>
          <w:sz w:val="28"/>
          <w:szCs w:val="28"/>
          <w:rtl/>
          <w14:ligatures w14:val="none"/>
        </w:rPr>
        <w:t xml:space="preserve">ض التقدم الحديث في الشبكات الذكية باعتبارها إطارًا رئيسًا لتحديث مشاريع الشبكات الكهربائية. وأوضحت أن الأتمتة الثنائية الاتجاه وتكامل أنظمة الاتصالات والتحكم الذكي يسمح بتحسين الكفاءة التشغيلية والاستجابة للأحمال، إضافة إلى دعم دمج الطاقة المتجددة وتحسين جودة الخدمة. </w:t>
      </w:r>
    </w:p>
    <w:p w14:paraId="5C3B814C" w14:textId="77777777" w:rsidR="00366F12" w:rsidRPr="000A2B5D" w:rsidRDefault="00366F12" w:rsidP="00366F12">
      <w:pPr>
        <w:spacing w:after="0" w:line="240" w:lineRule="auto"/>
        <w:rPr>
          <w:rFonts w:ascii="Simplified Arabic" w:eastAsia="Calibri" w:hAnsi="Simplified Arabic" w:cs="Simplified Arabic"/>
          <w:b/>
          <w:bCs/>
          <w:color w:val="000000" w:themeColor="text1"/>
          <w:kern w:val="0"/>
          <w:sz w:val="28"/>
          <w:szCs w:val="28"/>
          <w:u w:val="single"/>
          <w:lang w:bidi="ar-EG"/>
          <w14:ligatures w14:val="none"/>
        </w:rPr>
      </w:pPr>
      <w:r w:rsidRPr="000A2B5D">
        <w:rPr>
          <w:rFonts w:ascii="Times New Roman" w:eastAsia="Calibri" w:hAnsi="Times New Roman" w:cs="Simplified Arabic" w:hint="cs"/>
          <w:color w:val="000000" w:themeColor="text1"/>
          <w:kern w:val="0"/>
          <w:sz w:val="28"/>
          <w:szCs w:val="28"/>
          <w:rtl/>
          <w14:ligatures w14:val="none"/>
        </w:rPr>
        <w:t xml:space="preserve">       وتوصلت الدراسة إلى</w:t>
      </w:r>
      <w:r w:rsidRPr="000A2B5D">
        <w:rPr>
          <w:rFonts w:ascii="Times New Roman" w:eastAsia="Calibri" w:hAnsi="Times New Roman" w:cs="Simplified Arabic"/>
          <w:color w:val="000000" w:themeColor="text1"/>
          <w:kern w:val="0"/>
          <w:sz w:val="28"/>
          <w:szCs w:val="28"/>
          <w:rtl/>
          <w14:ligatures w14:val="none"/>
        </w:rPr>
        <w:t xml:space="preserve"> أن تحديث الشبكات عبر الحلول الذكية يمثل خطوة جوهرية للتحول نحو منظومات كهربائية أكثر استدامة ومرونة</w:t>
      </w:r>
      <w:r w:rsidRPr="000A2B5D">
        <w:rPr>
          <w:rFonts w:ascii="Times New Roman" w:eastAsia="Calibri" w:hAnsi="Times New Roman" w:cs="Simplified Arabic" w:hint="cs"/>
          <w:color w:val="000000" w:themeColor="text1"/>
          <w:kern w:val="0"/>
          <w:sz w:val="28"/>
          <w:szCs w:val="28"/>
          <w:rtl/>
          <w14:ligatures w14:val="none"/>
        </w:rPr>
        <w:t>.</w:t>
      </w:r>
    </w:p>
    <w:p w14:paraId="71DC20E4" w14:textId="04C58350" w:rsidR="00366F12" w:rsidRPr="000A2B5D" w:rsidRDefault="00366F12" w:rsidP="0080469E">
      <w:pPr>
        <w:pStyle w:val="a5"/>
        <w:numPr>
          <w:ilvl w:val="0"/>
          <w:numId w:val="15"/>
        </w:numPr>
        <w:spacing w:after="0" w:line="240" w:lineRule="auto"/>
        <w:rPr>
          <w:rFonts w:ascii="Simplified Arabic" w:eastAsia="Calibri" w:hAnsi="Simplified Arabic" w:cs="Simplified Arabic"/>
          <w:b/>
          <w:bCs/>
          <w:color w:val="000000" w:themeColor="text1"/>
          <w:kern w:val="0"/>
          <w:sz w:val="28"/>
          <w:szCs w:val="28"/>
          <w:u w:val="single"/>
          <w:lang w:bidi="ar-EG"/>
          <w14:ligatures w14:val="none"/>
        </w:rPr>
      </w:pPr>
      <w:r w:rsidRPr="000A2B5D">
        <w:rPr>
          <w:rFonts w:ascii="Times New Roman" w:eastAsia="Calibri" w:hAnsi="Times New Roman" w:cs="Simplified Arabic"/>
          <w:b/>
          <w:bCs/>
          <w:color w:val="000000" w:themeColor="text1"/>
          <w:kern w:val="0"/>
          <w:sz w:val="28"/>
          <w:szCs w:val="28"/>
          <w:rtl/>
          <w14:ligatures w14:val="none"/>
        </w:rPr>
        <w:t>دراسة</w:t>
      </w:r>
      <w:r w:rsidRPr="000A2B5D">
        <w:rPr>
          <w:rFonts w:ascii="Times New Roman" w:eastAsia="Calibri" w:hAnsi="Times New Roman" w:cs="Simplified Arabic"/>
          <w:b/>
          <w:bCs/>
          <w:color w:val="000000" w:themeColor="text1"/>
          <w:kern w:val="0"/>
          <w:sz w:val="28"/>
          <w:szCs w:val="28"/>
          <w14:ligatures w14:val="none"/>
        </w:rPr>
        <w:t xml:space="preserve"> Rafati,et al., (2024)</w:t>
      </w:r>
      <w:r w:rsidRPr="000A2B5D">
        <w:rPr>
          <w:rFonts w:ascii="Times New Roman" w:eastAsia="Calibri" w:hAnsi="Times New Roman" w:cs="Simplified Arabic"/>
          <w:color w:val="000000" w:themeColor="text1"/>
          <w:kern w:val="0"/>
          <w:sz w:val="28"/>
          <w:szCs w:val="28"/>
          <w:rtl/>
          <w14:ligatures w14:val="none"/>
        </w:rPr>
        <w:t xml:space="preserve"> </w:t>
      </w:r>
      <w:r w:rsidRPr="000A2B5D">
        <w:rPr>
          <w:rFonts w:ascii="Times New Roman" w:eastAsia="Calibri" w:hAnsi="Times New Roman" w:cs="Simplified Arabic" w:hint="cs"/>
          <w:color w:val="000000" w:themeColor="text1"/>
          <w:kern w:val="0"/>
          <w:sz w:val="28"/>
          <w:szCs w:val="28"/>
          <w:rtl/>
          <w14:ligatures w14:val="none"/>
        </w:rPr>
        <w:t>بعنوان "</w:t>
      </w:r>
      <w:r w:rsidRPr="000A2B5D">
        <w:rPr>
          <w:rFonts w:ascii="Times New Roman" w:eastAsia="Calibri" w:hAnsi="Times New Roman" w:cs="Simplified Arabic"/>
          <w:color w:val="000000" w:themeColor="text1"/>
          <w:kern w:val="0"/>
          <w:sz w:val="28"/>
          <w:szCs w:val="28"/>
          <w:rtl/>
          <w14:ligatures w14:val="none"/>
        </w:rPr>
        <w:t xml:space="preserve"> تجديد شبكة الطاقة: مراجعة شاملة للتحديات التقنية والابتكارات المتعلقة باستبدال كابلات الجهد المتوسط</w:t>
      </w:r>
      <w:r w:rsidRPr="000A2B5D">
        <w:rPr>
          <w:rFonts w:ascii="Times New Roman" w:eastAsia="Calibri" w:hAnsi="Times New Roman" w:cs="Simplified Arabic" w:hint="cs"/>
          <w:color w:val="000000" w:themeColor="text1"/>
          <w:kern w:val="0"/>
          <w:sz w:val="28"/>
          <w:szCs w:val="28"/>
          <w:rtl/>
          <w14:ligatures w14:val="none"/>
        </w:rPr>
        <w:t xml:space="preserve"> "، هدفت إلى إجراء </w:t>
      </w:r>
      <w:r w:rsidRPr="000A2B5D">
        <w:rPr>
          <w:rFonts w:ascii="Times New Roman" w:eastAsia="Calibri" w:hAnsi="Times New Roman" w:cs="Simplified Arabic"/>
          <w:color w:val="000000" w:themeColor="text1"/>
          <w:kern w:val="0"/>
          <w:sz w:val="28"/>
          <w:szCs w:val="28"/>
          <w:rtl/>
          <w14:ligatures w14:val="none"/>
        </w:rPr>
        <w:t xml:space="preserve">مراجعة شاملة للتحديات التقنية والابتكارات المرتبطة باستبدال كابلات الجهد المتوسط باعتبارها أحد أهم مكونات تحديث الشبكات الكهربائية. </w:t>
      </w:r>
    </w:p>
    <w:p w14:paraId="24E6B454" w14:textId="77777777" w:rsidR="00366F12" w:rsidRPr="000A2B5D" w:rsidRDefault="00366F12" w:rsidP="00366F12">
      <w:pPr>
        <w:spacing w:after="0" w:line="240" w:lineRule="auto"/>
        <w:rPr>
          <w:rFonts w:ascii="Simplified Arabic" w:eastAsia="Calibri" w:hAnsi="Simplified Arabic" w:cs="Simplified Arabic"/>
          <w:b/>
          <w:bCs/>
          <w:color w:val="000000" w:themeColor="text1"/>
          <w:kern w:val="0"/>
          <w:sz w:val="28"/>
          <w:szCs w:val="28"/>
          <w:u w:val="single"/>
          <w:lang w:bidi="ar-EG"/>
          <w14:ligatures w14:val="none"/>
        </w:rPr>
      </w:pPr>
      <w:r w:rsidRPr="000A2B5D">
        <w:rPr>
          <w:rFonts w:ascii="Times New Roman" w:eastAsia="Calibri" w:hAnsi="Times New Roman" w:cs="Simplified Arabic" w:hint="cs"/>
          <w:color w:val="000000" w:themeColor="text1"/>
          <w:kern w:val="0"/>
          <w:sz w:val="28"/>
          <w:szCs w:val="28"/>
          <w:rtl/>
          <w14:ligatures w14:val="none"/>
        </w:rPr>
        <w:t xml:space="preserve">       وتوصلت الدراسة إلى </w:t>
      </w:r>
      <w:r w:rsidRPr="000A2B5D">
        <w:rPr>
          <w:rFonts w:ascii="Times New Roman" w:eastAsia="Calibri" w:hAnsi="Times New Roman" w:cs="Simplified Arabic"/>
          <w:color w:val="000000" w:themeColor="text1"/>
          <w:kern w:val="0"/>
          <w:sz w:val="28"/>
          <w:szCs w:val="28"/>
          <w:rtl/>
          <w14:ligatures w14:val="none"/>
        </w:rPr>
        <w:t xml:space="preserve"> أن الانتقال من أساليب الفحص التقليدية إلى المراقبة المستمرة للحالة التشغيلية يرفع موثوقية الشبكة ويقلل الأعطال والتكاليف التشغيلية. كما أبرزت الدراسة دور التقنيات الرقمية والتحليل التنبؤي في تحسين تخطيط مشاريع التجديد وتسريع عمليات الصيانة، ما يعزز مرونة الشبكات ويهيئها لدمج مصادر الطاقة المتجددة</w:t>
      </w:r>
      <w:r w:rsidRPr="000A2B5D">
        <w:rPr>
          <w:rFonts w:ascii="Times New Roman" w:eastAsia="Calibri" w:hAnsi="Times New Roman" w:cs="Simplified Arabic"/>
          <w:color w:val="000000" w:themeColor="text1"/>
          <w:kern w:val="0"/>
          <w:sz w:val="28"/>
          <w:szCs w:val="28"/>
          <w14:ligatures w14:val="none"/>
        </w:rPr>
        <w:t>.</w:t>
      </w:r>
    </w:p>
    <w:p w14:paraId="0F731D52" w14:textId="3C72C8CA" w:rsidR="00A74F76" w:rsidRPr="000A2B5D" w:rsidRDefault="00A74F76" w:rsidP="00D22171">
      <w:pPr>
        <w:rPr>
          <w:rFonts w:ascii="Simplified Arabic" w:hAnsi="Simplified Arabic" w:cs="Simplified Arabic"/>
          <w:b/>
          <w:bCs/>
          <w:color w:val="000000" w:themeColor="text1"/>
          <w:sz w:val="28"/>
          <w:szCs w:val="28"/>
          <w:u w:val="single"/>
          <w:rtl/>
        </w:rPr>
      </w:pPr>
      <w:r w:rsidRPr="000A2B5D">
        <w:rPr>
          <w:rFonts w:ascii="Simplified Arabic" w:hAnsi="Simplified Arabic" w:cs="Simplified Arabic"/>
          <w:b/>
          <w:bCs/>
          <w:color w:val="000000" w:themeColor="text1"/>
          <w:sz w:val="28"/>
          <w:szCs w:val="28"/>
          <w:u w:val="single"/>
          <w:rtl/>
        </w:rPr>
        <w:t>المنطلقات النظرية للدراسة:</w:t>
      </w:r>
    </w:p>
    <w:p w14:paraId="2F4C66E4" w14:textId="77777777" w:rsidR="009A1CAA" w:rsidRPr="000A2B5D" w:rsidRDefault="009A1CAA" w:rsidP="009A1CAA">
      <w:pPr>
        <w:spacing w:after="0" w:line="240" w:lineRule="auto"/>
        <w:jc w:val="both"/>
        <w:rPr>
          <w:rFonts w:ascii="Simplified Arabic" w:eastAsia="Calibri" w:hAnsi="Simplified Arabic" w:cs="Simplified Arabic"/>
          <w:b/>
          <w:bCs/>
          <w:color w:val="000000" w:themeColor="text1"/>
          <w:kern w:val="0"/>
          <w:sz w:val="28"/>
          <w:szCs w:val="28"/>
          <w:u w:val="single"/>
          <w:lang w:bidi="ar-EG"/>
          <w14:ligatures w14:val="none"/>
        </w:rPr>
      </w:pPr>
      <w:r w:rsidRPr="000A2B5D">
        <w:rPr>
          <w:rFonts w:ascii="Simplified Arabic" w:eastAsia="Calibri" w:hAnsi="Simplified Arabic" w:cs="Simplified Arabic" w:hint="cs"/>
          <w:b/>
          <w:bCs/>
          <w:color w:val="000000" w:themeColor="text1"/>
          <w:kern w:val="0"/>
          <w:sz w:val="28"/>
          <w:szCs w:val="28"/>
          <w:u w:val="single"/>
          <w:shd w:val="clear" w:color="auto" w:fill="FFFFFF"/>
          <w:rtl/>
          <w14:ligatures w14:val="none"/>
        </w:rPr>
        <w:lastRenderedPageBreak/>
        <w:t xml:space="preserve">المحور الأول: </w:t>
      </w:r>
      <w:r w:rsidRPr="000A2B5D">
        <w:rPr>
          <w:rFonts w:ascii="Simplified Arabic" w:eastAsia="Calibri" w:hAnsi="Simplified Arabic" w:cs="Simplified Arabic"/>
          <w:b/>
          <w:bCs/>
          <w:color w:val="000000" w:themeColor="text1"/>
          <w:kern w:val="0"/>
          <w:sz w:val="28"/>
          <w:szCs w:val="28"/>
          <w:u w:val="single"/>
          <w:shd w:val="clear" w:color="auto" w:fill="FFFFFF"/>
          <w:rtl/>
          <w14:ligatures w14:val="none"/>
        </w:rPr>
        <w:t xml:space="preserve">الكفاءة </w:t>
      </w:r>
      <w:r w:rsidRPr="000A2B5D">
        <w:rPr>
          <w:rFonts w:ascii="Simplified Arabic" w:eastAsia="Calibri" w:hAnsi="Simplified Arabic" w:cs="Simplified Arabic" w:hint="cs"/>
          <w:b/>
          <w:bCs/>
          <w:color w:val="000000" w:themeColor="text1"/>
          <w:kern w:val="0"/>
          <w:sz w:val="28"/>
          <w:szCs w:val="28"/>
          <w:u w:val="single"/>
          <w:shd w:val="clear" w:color="auto" w:fill="FFFFFF"/>
          <w:rtl/>
          <w14:ligatures w14:val="none"/>
        </w:rPr>
        <w:t>الإدارية</w:t>
      </w:r>
      <w:r w:rsidRPr="000A2B5D">
        <w:rPr>
          <w:rFonts w:ascii="Simplified Arabic" w:eastAsia="Calibri" w:hAnsi="Simplified Arabic" w:cs="Simplified Arabic"/>
          <w:b/>
          <w:bCs/>
          <w:color w:val="000000" w:themeColor="text1"/>
          <w:kern w:val="0"/>
          <w:sz w:val="28"/>
          <w:szCs w:val="28"/>
          <w:u w:val="single"/>
          <w:shd w:val="clear" w:color="auto" w:fill="FFFFFF"/>
          <w14:ligatures w14:val="none"/>
        </w:rPr>
        <w:t>:(Managerial competence):</w:t>
      </w:r>
      <w:r w:rsidRPr="000A2B5D">
        <w:rPr>
          <w:rFonts w:ascii="Simplified Arabic" w:eastAsia="Calibri" w:hAnsi="Simplified Arabic" w:cs="Simplified Arabic" w:hint="cs"/>
          <w:b/>
          <w:bCs/>
          <w:color w:val="000000" w:themeColor="text1"/>
          <w:kern w:val="0"/>
          <w:sz w:val="28"/>
          <w:szCs w:val="28"/>
          <w:u w:val="single"/>
          <w:shd w:val="clear" w:color="auto" w:fill="FFFFFF"/>
          <w:rtl/>
          <w14:ligatures w14:val="none"/>
        </w:rPr>
        <w:t xml:space="preserve"> </w:t>
      </w:r>
    </w:p>
    <w:p w14:paraId="385F91A8" w14:textId="77777777" w:rsidR="009A1CAA" w:rsidRPr="000A2B5D" w:rsidRDefault="009A1CAA" w:rsidP="009A1CAA">
      <w:pPr>
        <w:spacing w:after="0" w:line="240" w:lineRule="auto"/>
        <w:jc w:val="both"/>
        <w:rPr>
          <w:rFonts w:ascii="Simplified Arabic" w:eastAsia="Calibri" w:hAnsi="Simplified Arabic" w:cs="Simplified Arabic"/>
          <w:b/>
          <w:bCs/>
          <w:color w:val="000000" w:themeColor="text1"/>
          <w:kern w:val="0"/>
          <w:sz w:val="28"/>
          <w:szCs w:val="28"/>
          <w:shd w:val="clear" w:color="auto" w:fill="FFFFFF"/>
          <w:rtl/>
          <w14:ligatures w14:val="none"/>
        </w:rPr>
      </w:pPr>
      <w:r w:rsidRPr="000A2B5D">
        <w:rPr>
          <w:rFonts w:ascii="Simplified Arabic" w:eastAsia="Calibri" w:hAnsi="Simplified Arabic" w:cs="Simplified Arabic" w:hint="cs"/>
          <w:b/>
          <w:bCs/>
          <w:color w:val="000000" w:themeColor="text1"/>
          <w:kern w:val="0"/>
          <w:sz w:val="28"/>
          <w:szCs w:val="28"/>
          <w:shd w:val="clear" w:color="auto" w:fill="FFFFFF"/>
          <w:rtl/>
          <w14:ligatures w14:val="none"/>
        </w:rPr>
        <w:t xml:space="preserve">مقدمة: </w:t>
      </w:r>
    </w:p>
    <w:p w14:paraId="1AAF9533" w14:textId="4563B691" w:rsidR="009A1CAA" w:rsidRPr="000A2B5D" w:rsidRDefault="009A1CAA" w:rsidP="009A1CAA">
      <w:pPr>
        <w:spacing w:after="0" w:line="240" w:lineRule="auto"/>
        <w:jc w:val="both"/>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color w:val="000000" w:themeColor="text1"/>
          <w:kern w:val="0"/>
          <w:sz w:val="28"/>
          <w:szCs w:val="28"/>
          <w:rtl/>
          <w14:ligatures w14:val="none"/>
        </w:rPr>
        <w:t xml:space="preserve">تُعد الكفاءة الإدارية من المفاهيم الأساسية في الأدبيات التنظيمية، إذ تشير إلى قدرة المنظمة على تحقيق أهدافها باستخدام الموارد المتاحة بأفضل صورة ممكنة مع تقليل الهدر وتعظيم الإنتاجية والجودة. ويرتبط هذا المفهوم تاريخياً بنظرية الوظائف الإدارية التي قدمها </w:t>
      </w:r>
      <w:r w:rsidRPr="000A2B5D">
        <w:rPr>
          <w:rFonts w:ascii="Simplified Arabic" w:eastAsia="Times New Roman" w:hAnsi="Simplified Arabic" w:cs="Simplified Arabic"/>
          <w:b/>
          <w:bCs/>
          <w:color w:val="000000" w:themeColor="text1"/>
          <w:kern w:val="0"/>
          <w:sz w:val="28"/>
          <w:szCs w:val="28"/>
          <w14:ligatures w14:val="none"/>
        </w:rPr>
        <w:t>Henri Fayol</w:t>
      </w:r>
      <w:r w:rsidRPr="000A2B5D">
        <w:rPr>
          <w:rFonts w:ascii="Simplified Arabic" w:eastAsia="Times New Roman" w:hAnsi="Simplified Arabic" w:cs="Simplified Arabic"/>
          <w:color w:val="000000" w:themeColor="text1"/>
          <w:kern w:val="0"/>
          <w:sz w:val="28"/>
          <w:szCs w:val="28"/>
          <w:rtl/>
          <w14:ligatures w14:val="none"/>
        </w:rPr>
        <w:t>، والتي تؤكد أهمية التخطيط والتنظيم والقيادة والرقابة كمرتكزات لتحقيق الأداء التنظيمي الفعّال</w:t>
      </w:r>
      <w:r w:rsidRPr="000A2B5D">
        <w:rPr>
          <w:rFonts w:ascii="Times New Roman" w:eastAsia="Calibri" w:hAnsi="Times New Roman" w:cs="Simplified Arabic"/>
          <w:color w:val="000000" w:themeColor="text1"/>
          <w:kern w:val="0"/>
          <w:sz w:val="28"/>
          <w:szCs w:val="28"/>
          <w14:ligatures w14:val="none"/>
        </w:rPr>
        <w:t xml:space="preserve"> </w:t>
      </w:r>
      <w:r w:rsidRPr="000A2B5D">
        <w:rPr>
          <w:rFonts w:ascii="Times New Roman" w:eastAsia="Calibri" w:hAnsi="Times New Roman" w:cs="Simplified Arabic" w:hint="cs"/>
          <w:color w:val="000000" w:themeColor="text1"/>
          <w:kern w:val="0"/>
          <w:sz w:val="28"/>
          <w:szCs w:val="28"/>
          <w:rtl/>
          <w14:ligatures w14:val="none"/>
        </w:rPr>
        <w:t>(</w:t>
      </w:r>
      <w:r w:rsidRPr="000A2B5D">
        <w:rPr>
          <w:rFonts w:ascii="Times New Roman" w:eastAsia="Calibri" w:hAnsi="Times New Roman" w:cs="Simplified Arabic"/>
          <w:color w:val="000000" w:themeColor="text1"/>
          <w:kern w:val="0"/>
          <w:sz w:val="28"/>
          <w:szCs w:val="28"/>
          <w14:ligatures w14:val="none"/>
        </w:rPr>
        <w:t>(Fayol, 1949 , Daft, 2021</w:t>
      </w:r>
    </w:p>
    <w:p w14:paraId="5CFB8C8F" w14:textId="77777777" w:rsidR="009A1CAA" w:rsidRPr="000A2B5D" w:rsidRDefault="009A1CAA" w:rsidP="009A1CAA">
      <w:pPr>
        <w:spacing w:after="0" w:line="240" w:lineRule="auto"/>
        <w:jc w:val="both"/>
        <w:rPr>
          <w:rFonts w:ascii="Times New Roman" w:eastAsia="Calibri" w:hAnsi="Times New Roman" w:cs="Simplified Arabic"/>
          <w:b/>
          <w:bCs/>
          <w:color w:val="000000" w:themeColor="text1"/>
          <w:kern w:val="0"/>
          <w:sz w:val="28"/>
          <w:szCs w:val="28"/>
          <w:u w:val="single"/>
          <w:rtl/>
          <w:lang w:bidi="ar-EG"/>
          <w14:ligatures w14:val="none"/>
        </w:rPr>
      </w:pPr>
      <w:r w:rsidRPr="000A2B5D">
        <w:rPr>
          <w:rFonts w:ascii="Times New Roman" w:eastAsia="Calibri" w:hAnsi="Times New Roman" w:cs="Simplified Arabic"/>
          <w:b/>
          <w:bCs/>
          <w:color w:val="000000" w:themeColor="text1"/>
          <w:kern w:val="0"/>
          <w:sz w:val="28"/>
          <w:szCs w:val="28"/>
          <w:u w:val="single"/>
          <w:rtl/>
          <w:lang w:bidi="ar-EG"/>
          <w14:ligatures w14:val="none"/>
        </w:rPr>
        <w:t>مفهوم الكفاءة الإدارية</w:t>
      </w:r>
      <w:r w:rsidRPr="000A2B5D">
        <w:rPr>
          <w:rFonts w:ascii="Times New Roman" w:eastAsia="Calibri" w:hAnsi="Times New Roman" w:cs="Simplified Arabic"/>
          <w:b/>
          <w:bCs/>
          <w:color w:val="000000" w:themeColor="text1"/>
          <w:kern w:val="0"/>
          <w:sz w:val="28"/>
          <w:szCs w:val="28"/>
          <w:u w:val="single"/>
          <w:lang w:bidi="ar-EG"/>
          <w14:ligatures w14:val="none"/>
        </w:rPr>
        <w:t>:</w:t>
      </w:r>
    </w:p>
    <w:p w14:paraId="394C2B48" w14:textId="77777777" w:rsidR="009A1CAA" w:rsidRPr="000A2B5D" w:rsidRDefault="009A1CAA" w:rsidP="009A1CAA">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ab/>
      </w:r>
      <w:r w:rsidRPr="000A2B5D">
        <w:rPr>
          <w:rFonts w:ascii="Times New Roman" w:eastAsia="Calibri" w:hAnsi="Times New Roman" w:cs="Simplified Arabic"/>
          <w:color w:val="000000" w:themeColor="text1"/>
          <w:kern w:val="0"/>
          <w:sz w:val="28"/>
          <w:szCs w:val="28"/>
          <w:rtl/>
          <w:lang w:bidi="ar-EG"/>
          <w14:ligatures w14:val="none"/>
        </w:rPr>
        <w:t xml:space="preserve">يشير مصطلح الكفاءة الإدارية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لى درجة نجاح ا</w:t>
      </w:r>
      <w:r w:rsidRPr="000A2B5D">
        <w:rPr>
          <w:rFonts w:ascii="Times New Roman" w:eastAsia="Calibri" w:hAnsi="Times New Roman" w:cs="Simplified Arabic" w:hint="cs"/>
          <w:color w:val="000000" w:themeColor="text1"/>
          <w:kern w:val="0"/>
          <w:sz w:val="28"/>
          <w:szCs w:val="28"/>
          <w:rtl/>
          <w:lang w:bidi="ar-EG"/>
          <w14:ligatures w14:val="none"/>
        </w:rPr>
        <w:t>لإ</w:t>
      </w:r>
      <w:r w:rsidRPr="000A2B5D">
        <w:rPr>
          <w:rFonts w:ascii="Times New Roman" w:eastAsia="Calibri" w:hAnsi="Times New Roman" w:cs="Simplified Arabic"/>
          <w:color w:val="000000" w:themeColor="text1"/>
          <w:kern w:val="0"/>
          <w:sz w:val="28"/>
          <w:szCs w:val="28"/>
          <w:rtl/>
          <w:lang w:bidi="ar-EG"/>
          <w14:ligatures w14:val="none"/>
        </w:rPr>
        <w:t xml:space="preserve">دارة في تأمين الموارد والاستعمال الأمثل لها في المؤسسة، ومن ثم يتطرق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لى الصلة بين أصل المصادر المستعملة في العملية الإدارية وا</w:t>
      </w:r>
      <w:r w:rsidRPr="000A2B5D">
        <w:rPr>
          <w:rFonts w:ascii="Times New Roman" w:eastAsia="Calibri" w:hAnsi="Times New Roman" w:cs="Simplified Arabic" w:hint="cs"/>
          <w:color w:val="000000" w:themeColor="text1"/>
          <w:kern w:val="0"/>
          <w:sz w:val="28"/>
          <w:szCs w:val="28"/>
          <w:rtl/>
          <w:lang w:bidi="ar-EG"/>
          <w14:ligatures w14:val="none"/>
        </w:rPr>
        <w:t>لإ</w:t>
      </w:r>
      <w:r w:rsidRPr="000A2B5D">
        <w:rPr>
          <w:rFonts w:ascii="Times New Roman" w:eastAsia="Calibri" w:hAnsi="Times New Roman" w:cs="Simplified Arabic"/>
          <w:color w:val="000000" w:themeColor="text1"/>
          <w:kern w:val="0"/>
          <w:sz w:val="28"/>
          <w:szCs w:val="28"/>
          <w:rtl/>
          <w:lang w:bidi="ar-EG"/>
          <w14:ligatures w14:val="none"/>
        </w:rPr>
        <w:t xml:space="preserve">نتاجية وبين نسبة المخرجات المتولدة عنها، لذا كلما تم استغلال الموارد التنسيقية أصبحت هناك درجة كفاءة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 xml:space="preserve">دارية أعلى، والنقيض من ذلك فكلما يقل </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و ينعدم</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استعمال الموارد التنظيمية فهذا يعني "استغلال غير أمثل وغير كفء للموارد الإنسانية (ماه</w:t>
      </w:r>
      <w:r w:rsidRPr="000A2B5D">
        <w:rPr>
          <w:rFonts w:ascii="Times New Roman" w:eastAsia="Calibri" w:hAnsi="Times New Roman" w:cs="Simplified Arabic" w:hint="cs"/>
          <w:color w:val="000000" w:themeColor="text1"/>
          <w:kern w:val="0"/>
          <w:sz w:val="28"/>
          <w:szCs w:val="28"/>
          <w:rtl/>
          <w:lang w:bidi="ar-EG"/>
          <w14:ligatures w14:val="none"/>
        </w:rPr>
        <w:t>ر</w:t>
      </w:r>
      <w:r w:rsidRPr="000A2B5D">
        <w:rPr>
          <w:rFonts w:ascii="Times New Roman" w:eastAsia="Calibri" w:hAnsi="Times New Roman" w:cs="Simplified Arabic"/>
          <w:color w:val="000000" w:themeColor="text1"/>
          <w:kern w:val="0"/>
          <w:sz w:val="28"/>
          <w:szCs w:val="28"/>
          <w:rtl/>
          <w:lang w:bidi="ar-EG"/>
          <w14:ligatures w14:val="none"/>
        </w:rPr>
        <w:t>، ٢٠١٤</w:t>
      </w:r>
      <w:r w:rsidRPr="000A2B5D">
        <w:rPr>
          <w:rFonts w:ascii="Times New Roman" w:eastAsia="Calibri" w:hAnsi="Times New Roman" w:cs="Simplified Arabic" w:hint="cs"/>
          <w:color w:val="000000" w:themeColor="text1"/>
          <w:kern w:val="0"/>
          <w:sz w:val="28"/>
          <w:szCs w:val="28"/>
          <w:rtl/>
          <w:lang w:bidi="ar-EG"/>
          <w14:ligatures w14:val="none"/>
        </w:rPr>
        <w:t>).</w:t>
      </w:r>
    </w:p>
    <w:p w14:paraId="3A25411F" w14:textId="77777777" w:rsidR="009A1CAA" w:rsidRPr="000A2B5D" w:rsidRDefault="009A1CAA" w:rsidP="009A1CAA">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ab/>
      </w:r>
      <w:r w:rsidRPr="000A2B5D">
        <w:rPr>
          <w:rFonts w:ascii="Times New Roman" w:eastAsia="Calibri" w:hAnsi="Times New Roman" w:cs="Simplified Arabic"/>
          <w:color w:val="000000" w:themeColor="text1"/>
          <w:kern w:val="0"/>
          <w:sz w:val="28"/>
          <w:szCs w:val="28"/>
          <w:rtl/>
          <w:lang w:bidi="ar-EG"/>
          <w14:ligatures w14:val="none"/>
        </w:rPr>
        <w:t xml:space="preserve">ولقد اصبحت الكفاءة الإدارية عنصراً </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 xml:space="preserve">ساسياً في استراتيجيات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دارة المؤسسات والموارد البشرية، وفي ا</w:t>
      </w:r>
      <w:r w:rsidRPr="000A2B5D">
        <w:rPr>
          <w:rFonts w:ascii="Times New Roman" w:eastAsia="Calibri" w:hAnsi="Times New Roman" w:cs="Simplified Arabic" w:hint="cs"/>
          <w:color w:val="000000" w:themeColor="text1"/>
          <w:kern w:val="0"/>
          <w:sz w:val="28"/>
          <w:szCs w:val="28"/>
          <w:rtl/>
          <w:lang w:bidi="ar-EG"/>
          <w14:ligatures w14:val="none"/>
        </w:rPr>
        <w:t>لآ</w:t>
      </w:r>
      <w:r w:rsidRPr="000A2B5D">
        <w:rPr>
          <w:rFonts w:ascii="Times New Roman" w:eastAsia="Calibri" w:hAnsi="Times New Roman" w:cs="Simplified Arabic"/>
          <w:color w:val="000000" w:themeColor="text1"/>
          <w:kern w:val="0"/>
          <w:sz w:val="28"/>
          <w:szCs w:val="28"/>
          <w:rtl/>
          <w:lang w:bidi="ar-EG"/>
          <w14:ligatures w14:val="none"/>
        </w:rPr>
        <w:t>ونة الأخيرة اكتسبت الكفاءة الإدارية اهتماما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متزايدا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في مجال السلوك ا</w:t>
      </w:r>
      <w:r w:rsidRPr="000A2B5D">
        <w:rPr>
          <w:rFonts w:ascii="Times New Roman" w:eastAsia="Calibri" w:hAnsi="Times New Roman" w:cs="Simplified Arabic" w:hint="cs"/>
          <w:color w:val="000000" w:themeColor="text1"/>
          <w:kern w:val="0"/>
          <w:sz w:val="28"/>
          <w:szCs w:val="28"/>
          <w:rtl/>
          <w:lang w:bidi="ar-EG"/>
          <w14:ligatures w14:val="none"/>
        </w:rPr>
        <w:t>لإ</w:t>
      </w:r>
      <w:r w:rsidRPr="000A2B5D">
        <w:rPr>
          <w:rFonts w:ascii="Times New Roman" w:eastAsia="Calibri" w:hAnsi="Times New Roman" w:cs="Simplified Arabic"/>
          <w:color w:val="000000" w:themeColor="text1"/>
          <w:kern w:val="0"/>
          <w:sz w:val="28"/>
          <w:szCs w:val="28"/>
          <w:rtl/>
          <w:lang w:bidi="ar-EG"/>
          <w14:ligatures w14:val="none"/>
        </w:rPr>
        <w:t xml:space="preserve">داري والتنظيمي وبحوث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 xml:space="preserve">دارة الموارد البشرية وتطويرها، وقد استطاعت المؤسسات التي اهتمت بكفاءاتها الإدارية التقدم والتميز بأعمالها، وتحقيق </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 xml:space="preserve">هدافها، والوصول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 xml:space="preserve">لى الميزة التنافسية في بيئتها، ومن ثم فإن الكفاءة الإدارية فقد منحت أولوية في </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نشطة المؤسسات والموارد البشرية. (</w:t>
      </w:r>
      <w:r w:rsidRPr="000A2B5D">
        <w:rPr>
          <w:rFonts w:ascii="Times New Roman" w:eastAsia="Calibri" w:hAnsi="Times New Roman" w:cs="Simplified Arabic" w:hint="cs"/>
          <w:color w:val="000000" w:themeColor="text1"/>
          <w:kern w:val="0"/>
          <w:sz w:val="28"/>
          <w:szCs w:val="28"/>
          <w:rtl/>
          <w:lang w:bidi="ar-EG"/>
          <w14:ligatures w14:val="none"/>
        </w:rPr>
        <w:t>الكساسبة</w:t>
      </w:r>
      <w:r w:rsidRPr="000A2B5D">
        <w:rPr>
          <w:rFonts w:ascii="Times New Roman" w:eastAsia="Calibri" w:hAnsi="Times New Roman" w:cs="Simplified Arabic"/>
          <w:color w:val="000000" w:themeColor="text1"/>
          <w:kern w:val="0"/>
          <w:sz w:val="28"/>
          <w:szCs w:val="28"/>
          <w:rtl/>
          <w:lang w:bidi="ar-EG"/>
          <w14:ligatures w14:val="none"/>
        </w:rPr>
        <w:t>، ٢٠١٩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lang w:bidi="ar-EG"/>
          <w14:ligatures w14:val="none"/>
        </w:rPr>
        <w:t>.</w:t>
      </w:r>
    </w:p>
    <w:p w14:paraId="4240258B" w14:textId="77777777" w:rsidR="009A1CAA" w:rsidRPr="000A2B5D" w:rsidRDefault="009A1CAA" w:rsidP="009A1CAA">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ab/>
      </w:r>
      <w:r w:rsidRPr="000A2B5D">
        <w:rPr>
          <w:rFonts w:ascii="Times New Roman" w:eastAsia="Calibri" w:hAnsi="Times New Roman" w:cs="Simplified Arabic"/>
          <w:color w:val="000000" w:themeColor="text1"/>
          <w:kern w:val="0"/>
          <w:sz w:val="28"/>
          <w:szCs w:val="28"/>
          <w:rtl/>
          <w:lang w:bidi="ar-EG"/>
          <w14:ligatures w14:val="none"/>
        </w:rPr>
        <w:t>لهذا تعد الكفاءة الإدارية من أنسب الوسائل لتمكين المؤسسة من تحقيق التميز باعتبارها مفهوما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استراتيجيا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يسهم في تحسين </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داء و</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نتاجية المؤسسة، الأمر الذي بدوره يتحقق من خلال ا</w:t>
      </w:r>
      <w:r w:rsidRPr="000A2B5D">
        <w:rPr>
          <w:rFonts w:ascii="Times New Roman" w:eastAsia="Calibri" w:hAnsi="Times New Roman" w:cs="Simplified Arabic" w:hint="cs"/>
          <w:color w:val="000000" w:themeColor="text1"/>
          <w:kern w:val="0"/>
          <w:sz w:val="28"/>
          <w:szCs w:val="28"/>
          <w:rtl/>
          <w:lang w:bidi="ar-EG"/>
          <w14:ligatures w14:val="none"/>
        </w:rPr>
        <w:t>لإ</w:t>
      </w:r>
      <w:r w:rsidRPr="000A2B5D">
        <w:rPr>
          <w:rFonts w:ascii="Times New Roman" w:eastAsia="Calibri" w:hAnsi="Times New Roman" w:cs="Simplified Arabic"/>
          <w:color w:val="000000" w:themeColor="text1"/>
          <w:kern w:val="0"/>
          <w:sz w:val="28"/>
          <w:szCs w:val="28"/>
          <w:rtl/>
          <w:lang w:bidi="ar-EG"/>
          <w14:ligatures w14:val="none"/>
        </w:rPr>
        <w:t xml:space="preserve">دارة بكفاءة وفاعلية، وكذلك عن طريق صناعة </w:t>
      </w:r>
      <w:r w:rsidRPr="000A2B5D">
        <w:rPr>
          <w:rFonts w:ascii="Times New Roman" w:eastAsia="Calibri" w:hAnsi="Times New Roman" w:cs="Simplified Arabic" w:hint="cs"/>
          <w:color w:val="000000" w:themeColor="text1"/>
          <w:kern w:val="0"/>
          <w:sz w:val="28"/>
          <w:szCs w:val="28"/>
          <w:rtl/>
          <w:lang w:bidi="ar-EG"/>
          <w14:ligatures w14:val="none"/>
        </w:rPr>
        <w:t>استراتيجيات</w:t>
      </w:r>
      <w:r w:rsidRPr="000A2B5D">
        <w:rPr>
          <w:rFonts w:ascii="Times New Roman" w:eastAsia="Calibri" w:hAnsi="Times New Roman" w:cs="Simplified Arabic"/>
          <w:color w:val="000000" w:themeColor="text1"/>
          <w:kern w:val="0"/>
          <w:sz w:val="28"/>
          <w:szCs w:val="28"/>
          <w:rtl/>
          <w:lang w:bidi="ar-EG"/>
          <w14:ligatures w14:val="none"/>
        </w:rPr>
        <w:t xml:space="preserve"> المؤسسة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ومن خلال تنفيذ هذه الاستراتيجيات بممارسات مختلف الفعاليات وا</w:t>
      </w:r>
      <w:r w:rsidRPr="000A2B5D">
        <w:rPr>
          <w:rFonts w:ascii="Times New Roman" w:eastAsia="Calibri" w:hAnsi="Times New Roman" w:cs="Simplified Arabic" w:hint="cs"/>
          <w:color w:val="000000" w:themeColor="text1"/>
          <w:kern w:val="0"/>
          <w:sz w:val="28"/>
          <w:szCs w:val="28"/>
          <w:rtl/>
          <w:lang w:bidi="ar-EG"/>
          <w14:ligatures w14:val="none"/>
        </w:rPr>
        <w:t>لأ</w:t>
      </w:r>
      <w:r w:rsidRPr="000A2B5D">
        <w:rPr>
          <w:rFonts w:ascii="Times New Roman" w:eastAsia="Calibri" w:hAnsi="Times New Roman" w:cs="Simplified Arabic"/>
          <w:color w:val="000000" w:themeColor="text1"/>
          <w:kern w:val="0"/>
          <w:sz w:val="28"/>
          <w:szCs w:val="28"/>
          <w:rtl/>
          <w:lang w:bidi="ar-EG"/>
          <w14:ligatures w14:val="none"/>
        </w:rPr>
        <w:t>نشطة الخاصة بالموارد البشرية من استقطاب، واختيار، وتدريب، وتفويض للموظفين في المؤسسة (ديسلر، ٢٠١٤</w:t>
      </w:r>
      <w:r w:rsidRPr="000A2B5D">
        <w:rPr>
          <w:rFonts w:ascii="Times New Roman" w:eastAsia="Calibri" w:hAnsi="Times New Roman" w:cs="Simplified Arabic" w:hint="cs"/>
          <w:color w:val="000000" w:themeColor="text1"/>
          <w:kern w:val="0"/>
          <w:sz w:val="28"/>
          <w:szCs w:val="28"/>
          <w:rtl/>
          <w:lang w:bidi="ar-EG"/>
          <w14:ligatures w14:val="none"/>
        </w:rPr>
        <w:t>).</w:t>
      </w:r>
    </w:p>
    <w:p w14:paraId="165751AE" w14:textId="77777777" w:rsidR="009A1CAA" w:rsidRPr="000A2B5D" w:rsidRDefault="009A1CAA" w:rsidP="009A1CAA">
      <w:pPr>
        <w:spacing w:after="0" w:line="240" w:lineRule="auto"/>
        <w:jc w:val="both"/>
        <w:rPr>
          <w:rFonts w:ascii="Times New Roman" w:eastAsia="Calibri" w:hAnsi="Times New Roman" w:cs="Simplified Arabic"/>
          <w:b/>
          <w:bCs/>
          <w:color w:val="000000" w:themeColor="text1"/>
          <w:kern w:val="0"/>
          <w:sz w:val="28"/>
          <w:szCs w:val="28"/>
          <w:u w:val="single"/>
          <w:rtl/>
          <w:lang w:bidi="ar-EG"/>
          <w14:ligatures w14:val="none"/>
        </w:rPr>
      </w:pPr>
      <w:r w:rsidRPr="000A2B5D">
        <w:rPr>
          <w:rFonts w:ascii="Times New Roman" w:eastAsia="Calibri" w:hAnsi="Times New Roman" w:cs="Simplified Arabic"/>
          <w:b/>
          <w:bCs/>
          <w:color w:val="000000" w:themeColor="text1"/>
          <w:kern w:val="0"/>
          <w:sz w:val="28"/>
          <w:szCs w:val="28"/>
          <w:u w:val="single"/>
          <w:rtl/>
          <w:lang w:bidi="ar-EG"/>
          <w14:ligatures w14:val="none"/>
        </w:rPr>
        <w:t>معايير قياس الكفاءة</w:t>
      </w:r>
      <w:r w:rsidRPr="000A2B5D">
        <w:rPr>
          <w:rFonts w:ascii="Times New Roman" w:eastAsia="Calibri" w:hAnsi="Times New Roman" w:cs="Simplified Arabic" w:hint="cs"/>
          <w:b/>
          <w:bCs/>
          <w:color w:val="000000" w:themeColor="text1"/>
          <w:kern w:val="0"/>
          <w:sz w:val="28"/>
          <w:szCs w:val="28"/>
          <w:u w:val="single"/>
          <w:rtl/>
          <w:lang w:bidi="ar-EG"/>
          <w14:ligatures w14:val="none"/>
        </w:rPr>
        <w:t xml:space="preserve"> الإدارية:</w:t>
      </w:r>
    </w:p>
    <w:p w14:paraId="2EE54286" w14:textId="77777777" w:rsidR="009A1CAA" w:rsidRPr="000A2B5D" w:rsidRDefault="009A1CAA" w:rsidP="009A1CAA">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hint="cs"/>
          <w:color w:val="000000" w:themeColor="text1"/>
          <w:kern w:val="0"/>
          <w:sz w:val="28"/>
          <w:szCs w:val="28"/>
          <w:rtl/>
          <w:lang w:bidi="ar-EG"/>
          <w14:ligatures w14:val="none"/>
        </w:rPr>
        <w:tab/>
      </w:r>
      <w:r w:rsidRPr="000A2B5D">
        <w:rPr>
          <w:rFonts w:ascii="Times New Roman" w:eastAsia="Calibri" w:hAnsi="Times New Roman" w:cs="Simplified Arabic"/>
          <w:color w:val="000000" w:themeColor="text1"/>
          <w:kern w:val="0"/>
          <w:sz w:val="28"/>
          <w:szCs w:val="28"/>
          <w:rtl/>
          <w:lang w:bidi="ar-EG"/>
          <w14:ligatures w14:val="none"/>
        </w:rPr>
        <w:t xml:space="preserve">تختلف معايير القياس وطرقه من مؤسسة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لى أخرى، وذلك تبعا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لا</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نشاطها ا</w:t>
      </w:r>
      <w:r w:rsidRPr="000A2B5D">
        <w:rPr>
          <w:rFonts w:ascii="Times New Roman" w:eastAsia="Calibri" w:hAnsi="Times New Roman" w:cs="Simplified Arabic" w:hint="cs"/>
          <w:color w:val="000000" w:themeColor="text1"/>
          <w:kern w:val="0"/>
          <w:sz w:val="28"/>
          <w:szCs w:val="28"/>
          <w:rtl/>
          <w:lang w:bidi="ar-EG"/>
          <w14:ligatures w14:val="none"/>
        </w:rPr>
        <w:t>لإ</w:t>
      </w:r>
      <w:r w:rsidRPr="000A2B5D">
        <w:rPr>
          <w:rFonts w:ascii="Times New Roman" w:eastAsia="Calibri" w:hAnsi="Times New Roman" w:cs="Simplified Arabic"/>
          <w:color w:val="000000" w:themeColor="text1"/>
          <w:kern w:val="0"/>
          <w:sz w:val="28"/>
          <w:szCs w:val="28"/>
          <w:rtl/>
          <w:lang w:bidi="ar-EG"/>
          <w14:ligatures w14:val="none"/>
        </w:rPr>
        <w:t xml:space="preserve">نتاجية </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و الخدمية، وفقا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لاختلاف المهام التي يقوم العاملون بأدائها في المؤسسة، وكذلك تختلف في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طار المؤسسات من عدم وجود معايير ومقاييس موحدة لقياس كفاءة و</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 xml:space="preserve">داء العاملين بعدالة وموضوعية، وعلى هذا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ذ يوجد العديد من المعايير والطرق المستعملة لقياس كفاءة و</w:t>
      </w:r>
      <w:r w:rsidRPr="000A2B5D">
        <w:rPr>
          <w:rFonts w:ascii="Times New Roman" w:eastAsia="Calibri" w:hAnsi="Times New Roman" w:cs="Simplified Arabic" w:hint="cs"/>
          <w:color w:val="000000" w:themeColor="text1"/>
          <w:kern w:val="0"/>
          <w:sz w:val="28"/>
          <w:szCs w:val="28"/>
          <w:rtl/>
          <w:lang w:bidi="ar-EG"/>
          <w14:ligatures w14:val="none"/>
        </w:rPr>
        <w:t>أ</w:t>
      </w:r>
      <w:r w:rsidRPr="000A2B5D">
        <w:rPr>
          <w:rFonts w:ascii="Times New Roman" w:eastAsia="Calibri" w:hAnsi="Times New Roman" w:cs="Simplified Arabic"/>
          <w:color w:val="000000" w:themeColor="text1"/>
          <w:kern w:val="0"/>
          <w:sz w:val="28"/>
          <w:szCs w:val="28"/>
          <w:rtl/>
          <w:lang w:bidi="ar-EG"/>
          <w14:ligatures w14:val="none"/>
        </w:rPr>
        <w:t>داء الأفراد في المؤسسات، منها المقاييس الحديثة ومنها التقليدية منها</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14:ligatures w14:val="none"/>
        </w:rPr>
        <w:t xml:space="preserve"> (Teece, 2007)</w:t>
      </w:r>
    </w:p>
    <w:p w14:paraId="2C35DF01" w14:textId="77777777" w:rsidR="009A1CAA" w:rsidRPr="000A2B5D" w:rsidRDefault="009A1CAA" w:rsidP="009A1CAA">
      <w:pPr>
        <w:numPr>
          <w:ilvl w:val="0"/>
          <w:numId w:val="10"/>
        </w:num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b/>
          <w:bCs/>
          <w:color w:val="000000" w:themeColor="text1"/>
          <w:kern w:val="0"/>
          <w:sz w:val="28"/>
          <w:szCs w:val="28"/>
          <w:rtl/>
          <w:lang w:bidi="ar-EG"/>
          <w14:ligatures w14:val="none"/>
        </w:rPr>
        <w:lastRenderedPageBreak/>
        <w:t>معايير مباشرة:</w:t>
      </w:r>
      <w:r w:rsidRPr="000A2B5D">
        <w:rPr>
          <w:rFonts w:ascii="Times New Roman" w:eastAsia="Calibri" w:hAnsi="Times New Roman" w:cs="Simplified Arabic"/>
          <w:color w:val="000000" w:themeColor="text1"/>
          <w:kern w:val="0"/>
          <w:sz w:val="28"/>
          <w:szCs w:val="28"/>
          <w:rtl/>
          <w:lang w:bidi="ar-EG"/>
          <w14:ligatures w14:val="none"/>
        </w:rPr>
        <w:t xml:space="preserve"> تتضمن هذه المؤشرات قياس عمل المنظمة من خلال موازنة المخرجات والمدخلات في مدة زمنية محددة، بما في ذلك ما يلي</w:t>
      </w:r>
      <w:r w:rsidRPr="000A2B5D">
        <w:rPr>
          <w:rFonts w:ascii="Times New Roman" w:eastAsia="Calibri" w:hAnsi="Times New Roman" w:cs="Simplified Arabic" w:hint="cs"/>
          <w:color w:val="000000" w:themeColor="text1"/>
          <w:kern w:val="0"/>
          <w:sz w:val="28"/>
          <w:szCs w:val="28"/>
          <w:rtl/>
          <w:lang w:bidi="ar-EG"/>
          <w14:ligatures w14:val="none"/>
        </w:rPr>
        <w:t>:</w:t>
      </w:r>
    </w:p>
    <w:p w14:paraId="29B8F86A" w14:textId="77777777" w:rsidR="009A1CAA" w:rsidRPr="000A2B5D" w:rsidRDefault="009A1CAA" w:rsidP="009A1CAA">
      <w:pPr>
        <w:numPr>
          <w:ilvl w:val="0"/>
          <w:numId w:val="11"/>
        </w:numPr>
        <w:spacing w:after="0" w:line="240" w:lineRule="auto"/>
        <w:ind w:left="360"/>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color w:val="000000" w:themeColor="text1"/>
          <w:kern w:val="0"/>
          <w:sz w:val="28"/>
          <w:szCs w:val="28"/>
          <w:rtl/>
          <w:lang w:bidi="ar-EG"/>
          <w14:ligatures w14:val="none"/>
        </w:rPr>
        <w:t xml:space="preserve">مقاييس الكفاءة الكلية نسبة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لى إجمالي العمليات، مثل المخرجات بعض مقاييس الكفاءة مثل: موازنة بعدد العاملين في المؤسسة، النتائج المحققة</w:t>
      </w:r>
      <w:r w:rsidRPr="000A2B5D">
        <w:rPr>
          <w:rFonts w:ascii="Times New Roman" w:eastAsia="Calibri" w:hAnsi="Times New Roman" w:cs="Simplified Arabic" w:hint="cs"/>
          <w:color w:val="000000" w:themeColor="text1"/>
          <w:kern w:val="0"/>
          <w:sz w:val="28"/>
          <w:szCs w:val="28"/>
          <w:rtl/>
          <w:lang w:bidi="ar-EG"/>
          <w14:ligatures w14:val="none"/>
        </w:rPr>
        <w:t>).</w:t>
      </w:r>
    </w:p>
    <w:p w14:paraId="381EC630" w14:textId="77777777" w:rsidR="009A1CAA" w:rsidRPr="000A2B5D" w:rsidRDefault="009A1CAA" w:rsidP="009A1CAA">
      <w:pPr>
        <w:numPr>
          <w:ilvl w:val="0"/>
          <w:numId w:val="11"/>
        </w:numPr>
        <w:spacing w:after="0" w:line="240" w:lineRule="auto"/>
        <w:ind w:left="360"/>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color w:val="000000" w:themeColor="text1"/>
          <w:kern w:val="0"/>
          <w:sz w:val="28"/>
          <w:szCs w:val="28"/>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مقياس نوعي للكفاءة:</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على سبيل المثال: (استخدام نفس الموارد لتحسين جودة المخرجات</w:t>
      </w:r>
      <w:r w:rsidRPr="000A2B5D">
        <w:rPr>
          <w:rFonts w:ascii="Times New Roman" w:eastAsia="Calibri" w:hAnsi="Times New Roman" w:cs="Simplified Arabic" w:hint="cs"/>
          <w:color w:val="000000" w:themeColor="text1"/>
          <w:kern w:val="0"/>
          <w:sz w:val="28"/>
          <w:szCs w:val="28"/>
          <w:rtl/>
          <w:lang w:bidi="ar-EG"/>
          <w14:ligatures w14:val="none"/>
        </w:rPr>
        <w:t>)</w:t>
      </w:r>
    </w:p>
    <w:p w14:paraId="0FA5E473" w14:textId="77777777" w:rsidR="009A1CAA" w:rsidRPr="000A2B5D" w:rsidRDefault="009A1CAA" w:rsidP="009A1CAA">
      <w:pPr>
        <w:numPr>
          <w:ilvl w:val="0"/>
          <w:numId w:val="10"/>
        </w:numPr>
        <w:spacing w:after="0" w:line="240" w:lineRule="auto"/>
        <w:jc w:val="both"/>
        <w:rPr>
          <w:rFonts w:ascii="Times New Roman" w:eastAsia="Calibri" w:hAnsi="Times New Roman" w:cs="Simplified Arabic"/>
          <w:color w:val="000000" w:themeColor="text1"/>
          <w:kern w:val="0"/>
          <w:sz w:val="28"/>
          <w:szCs w:val="28"/>
          <w:rtl/>
          <w:lang w:bidi="ar-EG"/>
          <w14:ligatures w14:val="none"/>
        </w:rPr>
      </w:pPr>
      <w:r w:rsidRPr="000A2B5D">
        <w:rPr>
          <w:rFonts w:ascii="Times New Roman" w:eastAsia="Calibri" w:hAnsi="Times New Roman" w:cs="Simplified Arabic"/>
          <w:b/>
          <w:bCs/>
          <w:color w:val="000000" w:themeColor="text1"/>
          <w:kern w:val="0"/>
          <w:sz w:val="28"/>
          <w:szCs w:val="28"/>
          <w:rtl/>
          <w:lang w:bidi="ar-EG"/>
          <w14:ligatures w14:val="none"/>
        </w:rPr>
        <w:t xml:space="preserve">معايير غير مباشرة: </w:t>
      </w:r>
      <w:r w:rsidRPr="000A2B5D">
        <w:rPr>
          <w:rFonts w:ascii="Times New Roman" w:eastAsia="Calibri" w:hAnsi="Times New Roman" w:cs="Simplified Arabic"/>
          <w:color w:val="000000" w:themeColor="text1"/>
          <w:kern w:val="0"/>
          <w:sz w:val="28"/>
          <w:szCs w:val="28"/>
          <w:rtl/>
          <w:lang w:bidi="ar-EG"/>
          <w14:ligatures w14:val="none"/>
        </w:rPr>
        <w:t xml:space="preserve">يفتقر المعيار غير المباشر </w:t>
      </w:r>
      <w:r w:rsidRPr="000A2B5D">
        <w:rPr>
          <w:rFonts w:ascii="Times New Roman" w:eastAsia="Calibri" w:hAnsi="Times New Roman" w:cs="Simplified Arabic" w:hint="cs"/>
          <w:color w:val="000000" w:themeColor="text1"/>
          <w:kern w:val="0"/>
          <w:sz w:val="28"/>
          <w:szCs w:val="28"/>
          <w:rtl/>
          <w:lang w:bidi="ar-EG"/>
          <w14:ligatures w14:val="none"/>
        </w:rPr>
        <w:t>إ</w:t>
      </w:r>
      <w:r w:rsidRPr="000A2B5D">
        <w:rPr>
          <w:rFonts w:ascii="Times New Roman" w:eastAsia="Calibri" w:hAnsi="Times New Roman" w:cs="Simplified Arabic"/>
          <w:color w:val="000000" w:themeColor="text1"/>
          <w:kern w:val="0"/>
          <w:sz w:val="28"/>
          <w:szCs w:val="28"/>
          <w:rtl/>
          <w:lang w:bidi="ar-EG"/>
          <w14:ligatures w14:val="none"/>
        </w:rPr>
        <w:t>لى قياس الكفاءة في بعض المؤسسات لبعض الأسباب منها</w:t>
      </w:r>
      <w:r w:rsidRPr="000A2B5D">
        <w:rPr>
          <w:rFonts w:ascii="Times New Roman" w:eastAsia="Calibri" w:hAnsi="Times New Roman" w:cs="Simplified Arabic" w:hint="cs"/>
          <w:color w:val="000000" w:themeColor="text1"/>
          <w:kern w:val="0"/>
          <w:sz w:val="28"/>
          <w:szCs w:val="28"/>
          <w:rtl/>
          <w:lang w:bidi="ar-EG"/>
          <w14:ligatures w14:val="none"/>
        </w:rPr>
        <w:t>:</w:t>
      </w:r>
    </w:p>
    <w:p w14:paraId="6A39CE6A" w14:textId="77777777" w:rsidR="009A1CAA" w:rsidRPr="000A2B5D" w:rsidRDefault="009A1CAA" w:rsidP="009A1CAA">
      <w:pPr>
        <w:numPr>
          <w:ilvl w:val="0"/>
          <w:numId w:val="11"/>
        </w:numPr>
        <w:spacing w:after="0" w:line="240" w:lineRule="auto"/>
        <w:ind w:left="360"/>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color w:val="000000" w:themeColor="text1"/>
          <w:kern w:val="0"/>
          <w:sz w:val="28"/>
          <w:szCs w:val="28"/>
          <w:rtl/>
          <w:lang w:bidi="ar-EG"/>
          <w14:ligatures w14:val="none"/>
        </w:rPr>
        <w:t>موازنة بمتطلبات الوسائل لتحقيق الكفاءة المطلوبة للقياس، فهي تعاني من بيانات غير دقيقة تتعلق بالإدخال والإخراج</w:t>
      </w:r>
      <w:r w:rsidRPr="000A2B5D">
        <w:rPr>
          <w:rFonts w:ascii="Times New Roman" w:eastAsia="Calibri" w:hAnsi="Times New Roman" w:cs="Simplified Arabic" w:hint="cs"/>
          <w:color w:val="000000" w:themeColor="text1"/>
          <w:kern w:val="0"/>
          <w:sz w:val="28"/>
          <w:szCs w:val="28"/>
          <w:rtl/>
          <w:lang w:bidi="ar-EG"/>
          <w14:ligatures w14:val="none"/>
        </w:rPr>
        <w:t>.</w:t>
      </w:r>
    </w:p>
    <w:p w14:paraId="46B0B304" w14:textId="77777777" w:rsidR="009A1CAA" w:rsidRPr="000A2B5D" w:rsidRDefault="009A1CAA" w:rsidP="009A1CAA">
      <w:pPr>
        <w:numPr>
          <w:ilvl w:val="0"/>
          <w:numId w:val="11"/>
        </w:numPr>
        <w:spacing w:after="0" w:line="240" w:lineRule="auto"/>
        <w:ind w:left="360"/>
        <w:jc w:val="both"/>
        <w:rPr>
          <w:rFonts w:ascii="Times New Roman" w:eastAsia="Calibri" w:hAnsi="Times New Roman" w:cs="Simplified Arabic"/>
          <w:color w:val="000000" w:themeColor="text1"/>
          <w:kern w:val="0"/>
          <w:sz w:val="28"/>
          <w:szCs w:val="28"/>
          <w:lang w:bidi="ar-EG"/>
          <w14:ligatures w14:val="none"/>
        </w:rPr>
      </w:pPr>
      <w:r w:rsidRPr="000A2B5D">
        <w:rPr>
          <w:rFonts w:ascii="Times New Roman" w:eastAsia="Calibri" w:hAnsi="Times New Roman" w:cs="Simplified Arabic"/>
          <w:color w:val="000000" w:themeColor="text1"/>
          <w:kern w:val="0"/>
          <w:sz w:val="28"/>
          <w:szCs w:val="28"/>
          <w:rtl/>
          <w:lang w:bidi="ar-EG"/>
          <w14:ligatures w14:val="none"/>
        </w:rPr>
        <w:t>يمثل عدم دقة موازنة محور كفاءة القياس وصعوبة الموازنة بين الأقسام والوحدات المختلفة في المؤسسة (الشماع و</w:t>
      </w:r>
      <w:r w:rsidRPr="000A2B5D">
        <w:rPr>
          <w:rFonts w:ascii="Times New Roman" w:eastAsia="Calibri" w:hAnsi="Times New Roman" w:cs="Simplified Arabic" w:hint="cs"/>
          <w:color w:val="000000" w:themeColor="text1"/>
          <w:kern w:val="0"/>
          <w:sz w:val="28"/>
          <w:szCs w:val="28"/>
          <w:rtl/>
          <w:lang w:bidi="ar-EG"/>
          <w14:ligatures w14:val="none"/>
        </w:rPr>
        <w:t xml:space="preserve"> خضير</w:t>
      </w:r>
      <w:r w:rsidRPr="000A2B5D">
        <w:rPr>
          <w:rFonts w:ascii="Times New Roman" w:eastAsia="Calibri" w:hAnsi="Times New Roman" w:cs="Simplified Arabic"/>
          <w:color w:val="000000" w:themeColor="text1"/>
          <w:kern w:val="0"/>
          <w:sz w:val="28"/>
          <w:szCs w:val="28"/>
          <w:rtl/>
          <w:lang w:bidi="ar-EG"/>
          <w14:ligatures w14:val="none"/>
        </w:rPr>
        <w:t>، ٢٠٠٧</w:t>
      </w:r>
      <w:r w:rsidRPr="000A2B5D">
        <w:rPr>
          <w:rFonts w:ascii="Times New Roman" w:eastAsia="Calibri" w:hAnsi="Times New Roman" w:cs="Simplified Arabic" w:hint="cs"/>
          <w:color w:val="000000" w:themeColor="text1"/>
          <w:kern w:val="0"/>
          <w:sz w:val="28"/>
          <w:szCs w:val="28"/>
          <w:rtl/>
          <w:lang w:bidi="ar-EG"/>
          <w14:ligatures w14:val="none"/>
        </w:rPr>
        <w:t>).</w:t>
      </w:r>
    </w:p>
    <w:p w14:paraId="31ED12D3" w14:textId="77777777" w:rsidR="009A1CAA" w:rsidRPr="000A2B5D" w:rsidRDefault="009A1CAA" w:rsidP="009A1CAA">
      <w:pPr>
        <w:spacing w:after="0" w:line="240" w:lineRule="auto"/>
        <w:jc w:val="both"/>
        <w:rPr>
          <w:rFonts w:ascii="Times New Roman" w:eastAsia="Calibri" w:hAnsi="Times New Roman" w:cs="Simplified Arabic"/>
          <w:color w:val="000000" w:themeColor="text1"/>
          <w:kern w:val="0"/>
          <w:sz w:val="28"/>
          <w:szCs w:val="28"/>
          <w:rtl/>
          <w:lang w:bidi="ar-EG"/>
          <w14:ligatures w14:val="none"/>
        </w:rPr>
      </w:pPr>
    </w:p>
    <w:p w14:paraId="59ACAACC" w14:textId="77777777" w:rsidR="00151326" w:rsidRPr="000A2B5D" w:rsidRDefault="00151326" w:rsidP="00151326">
      <w:pPr>
        <w:spacing w:after="0" w:line="240" w:lineRule="auto"/>
        <w:rPr>
          <w:rFonts w:ascii="Simplified Arabic" w:eastAsia="Calibri" w:hAnsi="Simplified Arabic" w:cs="Simplified Arabic"/>
          <w:b/>
          <w:bCs/>
          <w:color w:val="000000" w:themeColor="text1"/>
          <w:kern w:val="0"/>
          <w:sz w:val="28"/>
          <w:szCs w:val="28"/>
          <w:u w:val="single"/>
          <w:rtl/>
          <w14:ligatures w14:val="none"/>
        </w:rPr>
      </w:pPr>
      <w:r w:rsidRPr="000A2B5D">
        <w:rPr>
          <w:rFonts w:ascii="Simplified Arabic" w:eastAsia="Calibri" w:hAnsi="Simplified Arabic" w:cs="Simplified Arabic" w:hint="cs"/>
          <w:b/>
          <w:bCs/>
          <w:color w:val="000000" w:themeColor="text1"/>
          <w:kern w:val="0"/>
          <w:sz w:val="28"/>
          <w:szCs w:val="28"/>
          <w:u w:val="single"/>
          <w:rtl/>
          <w14:ligatures w14:val="none"/>
        </w:rPr>
        <w:t>المحور الثاني:</w:t>
      </w:r>
      <w:r w:rsidRPr="000A2B5D">
        <w:rPr>
          <w:rFonts w:ascii="Times New Roman" w:eastAsia="Calibri" w:hAnsi="Times New Roman" w:cs="Simplified Arabic"/>
          <w:color w:val="000000" w:themeColor="text1"/>
          <w:kern w:val="0"/>
          <w:sz w:val="28"/>
          <w:szCs w:val="28"/>
          <w:u w:val="single"/>
          <w:rtl/>
          <w14:ligatures w14:val="none"/>
        </w:rPr>
        <w:t xml:space="preserve"> </w:t>
      </w:r>
      <w:r w:rsidRPr="000A2B5D">
        <w:rPr>
          <w:rFonts w:ascii="Simplified Arabic" w:eastAsia="Calibri" w:hAnsi="Simplified Arabic" w:cs="Simplified Arabic"/>
          <w:b/>
          <w:bCs/>
          <w:color w:val="000000" w:themeColor="text1"/>
          <w:kern w:val="0"/>
          <w:sz w:val="28"/>
          <w:szCs w:val="28"/>
          <w:u w:val="single"/>
          <w:rtl/>
          <w14:ligatures w14:val="none"/>
        </w:rPr>
        <w:t>تحديث الشبكات الكهربائية</w:t>
      </w:r>
    </w:p>
    <w:p w14:paraId="502149D2" w14:textId="77777777" w:rsidR="00151326" w:rsidRPr="000A2B5D" w:rsidRDefault="00151326" w:rsidP="00151326">
      <w:pPr>
        <w:spacing w:before="100" w:beforeAutospacing="1" w:after="100" w:afterAutospacing="1" w:line="240" w:lineRule="auto"/>
        <w:outlineLvl w:val="1"/>
        <w:rPr>
          <w:rFonts w:ascii="Simplified Arabic" w:eastAsia="Times New Roman" w:hAnsi="Simplified Arabic" w:cs="Simplified Arabic"/>
          <w:b/>
          <w:bCs/>
          <w:color w:val="000000" w:themeColor="text1"/>
          <w:kern w:val="0"/>
          <w:sz w:val="28"/>
          <w:szCs w:val="28"/>
          <w:u w:val="single"/>
          <w14:ligatures w14:val="none"/>
        </w:rPr>
      </w:pPr>
      <w:r w:rsidRPr="000A2B5D">
        <w:rPr>
          <w:rFonts w:ascii="Simplified Arabic" w:eastAsia="Times New Roman" w:hAnsi="Simplified Arabic" w:cs="Simplified Arabic"/>
          <w:b/>
          <w:bCs/>
          <w:color w:val="000000" w:themeColor="text1"/>
          <w:kern w:val="0"/>
          <w:sz w:val="28"/>
          <w:szCs w:val="28"/>
          <w:u w:val="single"/>
          <w:rtl/>
          <w14:ligatures w14:val="none"/>
        </w:rPr>
        <w:t xml:space="preserve">أولًا: مدخل عام إلى </w:t>
      </w:r>
      <w:r w:rsidRPr="000A2B5D">
        <w:rPr>
          <w:rFonts w:ascii="Simplified Arabic" w:eastAsia="Times New Roman" w:hAnsi="Simplified Arabic" w:cs="Simplified Arabic" w:hint="cs"/>
          <w:b/>
          <w:bCs/>
          <w:color w:val="000000" w:themeColor="text1"/>
          <w:kern w:val="0"/>
          <w:sz w:val="28"/>
          <w:szCs w:val="28"/>
          <w:u w:val="single"/>
          <w:rtl/>
          <w14:ligatures w14:val="none"/>
        </w:rPr>
        <w:t xml:space="preserve">تحديث </w:t>
      </w:r>
      <w:r w:rsidRPr="000A2B5D">
        <w:rPr>
          <w:rFonts w:ascii="Simplified Arabic" w:eastAsia="Times New Roman" w:hAnsi="Simplified Arabic" w:cs="Simplified Arabic"/>
          <w:b/>
          <w:bCs/>
          <w:color w:val="000000" w:themeColor="text1"/>
          <w:kern w:val="0"/>
          <w:sz w:val="28"/>
          <w:szCs w:val="28"/>
          <w:u w:val="single"/>
          <w:rtl/>
          <w14:ligatures w14:val="none"/>
        </w:rPr>
        <w:t>الشبكات الكهربائية</w:t>
      </w:r>
      <w:r w:rsidRPr="000A2B5D">
        <w:rPr>
          <w:rFonts w:ascii="Simplified Arabic" w:eastAsia="Times New Roman" w:hAnsi="Simplified Arabic" w:cs="Simplified Arabic" w:hint="cs"/>
          <w:b/>
          <w:bCs/>
          <w:color w:val="000000" w:themeColor="text1"/>
          <w:kern w:val="0"/>
          <w:sz w:val="28"/>
          <w:szCs w:val="28"/>
          <w:u w:val="single"/>
          <w:rtl/>
          <w14:ligatures w14:val="none"/>
        </w:rPr>
        <w:t>:</w:t>
      </w:r>
    </w:p>
    <w:p w14:paraId="2819E4D7" w14:textId="77777777" w:rsidR="00151326" w:rsidRPr="000A2B5D" w:rsidRDefault="00151326" w:rsidP="00151326">
      <w:pPr>
        <w:spacing w:before="100" w:beforeAutospacing="1" w:after="100" w:afterAutospacing="1" w:line="240" w:lineRule="auto"/>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hint="cs"/>
          <w:color w:val="000000" w:themeColor="text1"/>
          <w:kern w:val="0"/>
          <w:sz w:val="28"/>
          <w:szCs w:val="28"/>
          <w:rtl/>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تُعد الشبكات الكهربائية أحد الأعمدة الأساسية للبنية التحتية للطاقة، حيث تمثل منظومة متكاملة لنقل وتوزيع الكهرباء من مصادر التوليد إلى المستهلكين. ومع التحولات العالمية نحو إزالة الكربون والتحول الرقمي، أصبحت الشبكات التقليدية تواجه تحديات تشغيلية وتقنية تتطلب عمليات تحديث شاملة للبنية المادية والرقمية</w:t>
      </w:r>
      <w:r w:rsidRPr="000A2B5D">
        <w:rPr>
          <w:rFonts w:ascii="Simplified Arabic" w:eastAsia="Times New Roman" w:hAnsi="Simplified Arabic" w:cs="Simplified Arabic" w:hint="cs"/>
          <w:color w:val="000000" w:themeColor="text1"/>
          <w:kern w:val="0"/>
          <w:sz w:val="28"/>
          <w:szCs w:val="28"/>
          <w:rtl/>
          <w14:ligatures w14:val="none"/>
        </w:rPr>
        <w:t>(</w:t>
      </w:r>
      <w:r w:rsidRPr="000A2B5D">
        <w:rPr>
          <w:rFonts w:ascii="Times New Roman" w:eastAsia="Calibri" w:hAnsi="Times New Roman" w:cs="Simplified Arabic"/>
          <w:color w:val="000000" w:themeColor="text1"/>
          <w:kern w:val="0"/>
          <w:sz w:val="28"/>
          <w:szCs w:val="28"/>
          <w14:ligatures w14:val="none"/>
        </w:rPr>
        <w:t>Ohanu, et al., 2024</w:t>
      </w:r>
      <w:r w:rsidRPr="000A2B5D">
        <w:rPr>
          <w:rFonts w:ascii="Times New Roman" w:eastAsia="Calibri" w:hAnsi="Times New Roman" w:cs="Simplified Arabic"/>
          <w:b/>
          <w:bCs/>
          <w:color w:val="000000" w:themeColor="text1"/>
          <w:kern w:val="0"/>
          <w:sz w:val="28"/>
          <w:szCs w:val="28"/>
          <w14:ligatures w14:val="none"/>
        </w:rPr>
        <w:t>)</w:t>
      </w:r>
      <w:r w:rsidRPr="000A2B5D">
        <w:rPr>
          <w:rFonts w:ascii="Simplified Arabic" w:eastAsia="Times New Roman" w:hAnsi="Simplified Arabic" w:cs="Simplified Arabic" w:hint="cs"/>
          <w:color w:val="000000" w:themeColor="text1"/>
          <w:kern w:val="0"/>
          <w:sz w:val="28"/>
          <w:szCs w:val="28"/>
          <w:rtl/>
          <w14:ligatures w14:val="none"/>
        </w:rPr>
        <w:t>).</w:t>
      </w:r>
    </w:p>
    <w:p w14:paraId="046CE6FF" w14:textId="77777777" w:rsidR="00151326" w:rsidRPr="000A2B5D" w:rsidRDefault="00151326" w:rsidP="00151326">
      <w:pPr>
        <w:spacing w:before="100" w:beforeAutospacing="1" w:after="100" w:afterAutospacing="1" w:line="240" w:lineRule="auto"/>
        <w:rPr>
          <w:rFonts w:ascii="Simplified Arabic" w:eastAsia="Times New Roman" w:hAnsi="Simplified Arabic" w:cs="Simplified Arabic"/>
          <w:color w:val="000000" w:themeColor="text1"/>
          <w:kern w:val="0"/>
          <w:sz w:val="28"/>
          <w:szCs w:val="28"/>
          <w:u w:val="single"/>
          <w:rtl/>
          <w14:ligatures w14:val="none"/>
        </w:rPr>
      </w:pPr>
      <w:r w:rsidRPr="000A2B5D">
        <w:rPr>
          <w:rFonts w:ascii="Simplified Arabic" w:eastAsia="Times New Roman" w:hAnsi="Simplified Arabic" w:cs="Simplified Arabic"/>
          <w:b/>
          <w:bCs/>
          <w:color w:val="000000" w:themeColor="text1"/>
          <w:kern w:val="0"/>
          <w:sz w:val="28"/>
          <w:szCs w:val="28"/>
          <w:u w:val="single"/>
          <w:rtl/>
          <w14:ligatures w14:val="none"/>
        </w:rPr>
        <w:t>مفهوم تحديث مشاريع الشبكات الكهربائية</w:t>
      </w:r>
      <w:r w:rsidRPr="000A2B5D">
        <w:rPr>
          <w:rFonts w:ascii="Simplified Arabic" w:eastAsia="Times New Roman" w:hAnsi="Simplified Arabic" w:cs="Simplified Arabic" w:hint="cs"/>
          <w:b/>
          <w:bCs/>
          <w:color w:val="000000" w:themeColor="text1"/>
          <w:kern w:val="0"/>
          <w:sz w:val="28"/>
          <w:szCs w:val="28"/>
          <w:u w:val="single"/>
          <w:rtl/>
          <w14:ligatures w14:val="none"/>
        </w:rPr>
        <w:t>:</w:t>
      </w:r>
      <w:r w:rsidRPr="000A2B5D">
        <w:rPr>
          <w:rFonts w:ascii="Simplified Arabic" w:eastAsia="Times New Roman" w:hAnsi="Simplified Arabic" w:cs="Simplified Arabic"/>
          <w:b/>
          <w:bCs/>
          <w:color w:val="000000" w:themeColor="text1"/>
          <w:kern w:val="0"/>
          <w:sz w:val="28"/>
          <w:szCs w:val="28"/>
          <w:u w:val="single"/>
          <w14:ligatures w14:val="none"/>
        </w:rPr>
        <w:t xml:space="preserve"> (Electrical Grid Modernization)</w:t>
      </w:r>
      <w:r w:rsidRPr="000A2B5D">
        <w:rPr>
          <w:rFonts w:ascii="Simplified Arabic" w:eastAsia="Times New Roman" w:hAnsi="Simplified Arabic" w:cs="Simplified Arabic"/>
          <w:color w:val="000000" w:themeColor="text1"/>
          <w:kern w:val="0"/>
          <w:sz w:val="28"/>
          <w:szCs w:val="28"/>
          <w:u w:val="single"/>
          <w14:ligatures w14:val="none"/>
        </w:rPr>
        <w:t xml:space="preserve"> </w:t>
      </w:r>
    </w:p>
    <w:p w14:paraId="60E684C6" w14:textId="77777777" w:rsidR="00151326" w:rsidRPr="000A2B5D" w:rsidRDefault="00151326" w:rsidP="00151326">
      <w:pPr>
        <w:spacing w:before="100" w:beforeAutospacing="1" w:after="100" w:afterAutospacing="1" w:line="240" w:lineRule="auto"/>
        <w:rPr>
          <w:rFonts w:ascii="Times New Roman" w:eastAsia="Times New Roman" w:hAnsi="Times New Roman" w:cs="Times New Roman"/>
          <w:color w:val="000000" w:themeColor="text1"/>
          <w:kern w:val="0"/>
          <w:sz w:val="28"/>
          <w:szCs w:val="28"/>
          <w14:ligatures w14:val="none"/>
        </w:rPr>
      </w:pPr>
      <w:r w:rsidRPr="000A2B5D">
        <w:rPr>
          <w:rFonts w:ascii="Simplified Arabic" w:eastAsia="Times New Roman" w:hAnsi="Simplified Arabic" w:cs="Simplified Arabic" w:hint="cs"/>
          <w:color w:val="000000" w:themeColor="text1"/>
          <w:kern w:val="0"/>
          <w:sz w:val="28"/>
          <w:szCs w:val="28"/>
          <w:rtl/>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يشير إلى عملية تطوير وتحسين البنية التحتية لشبكات نقل وتوزيع الكهرباء باستخدام تقنيات رقمية ومتقدمة بهدف رفع الكفاءة التشغيلية، والموثوقية، والمرونة، والاستدامة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ويتضمن ذلك دمج أنظمة الشبكات الذكية، ومصادر الطاقة المتجددة، وأدوات المراقبة والتحكم في الزمن الحقيقي، وتقنيات تخزين الطاقة، وتحليلات البيانات الضخمة لدعم إدارة الطلب وتحسين جودة الخدمة الكهربائية</w:t>
      </w:r>
      <w:r w:rsidRPr="000A2B5D">
        <w:rPr>
          <w:rFonts w:ascii="Simplified Arabic" w:eastAsia="Times New Roman" w:hAnsi="Simplified Arabic" w:cs="Simplified Arabic"/>
          <w:color w:val="000000" w:themeColor="text1"/>
          <w:kern w:val="0"/>
          <w:sz w:val="28"/>
          <w:szCs w:val="28"/>
          <w14:ligatures w14:val="none"/>
        </w:rPr>
        <w:t>.</w:t>
      </w:r>
      <w:r w:rsidRPr="000A2B5D">
        <w:rPr>
          <w:rFonts w:ascii="Simplified Arabic" w:eastAsia="Times New Roman" w:hAnsi="Simplified Arabic" w:cs="Simplified Arabic" w:hint="cs"/>
          <w:color w:val="000000" w:themeColor="text1"/>
          <w:kern w:val="0"/>
          <w:sz w:val="28"/>
          <w:szCs w:val="28"/>
          <w:rtl/>
          <w14:ligatures w14:val="none"/>
        </w:rPr>
        <w:t xml:space="preserve"> و </w:t>
      </w:r>
      <w:r w:rsidRPr="000A2B5D">
        <w:rPr>
          <w:rFonts w:ascii="Simplified Arabic" w:eastAsia="Times New Roman" w:hAnsi="Simplified Arabic" w:cs="Simplified Arabic"/>
          <w:color w:val="000000" w:themeColor="text1"/>
          <w:kern w:val="0"/>
          <w:sz w:val="28"/>
          <w:szCs w:val="28"/>
          <w:rtl/>
          <w14:ligatures w14:val="none"/>
        </w:rPr>
        <w:t>يُنظر إلى تحديث الشبكات الكهربائية بوصفه انتقالًا من الشبكات التقليدية أحادية الاتجاه إلى شبكات ثنائية الاتجاه قادرة على التفاعل مع المستخدمين والمنتجين</w:t>
      </w:r>
      <w:r w:rsidRPr="000A2B5D">
        <w:rPr>
          <w:rFonts w:ascii="Simplified Arabic" w:eastAsia="Times New Roman" w:hAnsi="Simplified Arabic" w:cs="Simplified Arabic"/>
          <w:color w:val="000000" w:themeColor="text1"/>
          <w:kern w:val="0"/>
          <w:sz w:val="28"/>
          <w:szCs w:val="28"/>
          <w14:ligatures w14:val="none"/>
        </w:rPr>
        <w:t xml:space="preserve"> (Prosumer)</w:t>
      </w:r>
      <w:r w:rsidRPr="000A2B5D">
        <w:rPr>
          <w:rFonts w:ascii="Simplified Arabic" w:eastAsia="Times New Roman" w:hAnsi="Simplified Arabic" w:cs="Simplified Arabic"/>
          <w:color w:val="000000" w:themeColor="text1"/>
          <w:kern w:val="0"/>
          <w:sz w:val="28"/>
          <w:szCs w:val="28"/>
          <w:rtl/>
          <w14:ligatures w14:val="none"/>
        </w:rPr>
        <w:t>، بما يسمح بتحسين استقرار الشبكة وتقليل الفاقد ودعم التحول نحو نظم طاقة منخفضة الكربون</w:t>
      </w:r>
      <w:r w:rsidRPr="000A2B5D">
        <w:rPr>
          <w:rFonts w:ascii="Times New Roman" w:eastAsia="Times New Roman" w:hAnsi="Times New Roman" w:cs="Times New Roman"/>
          <w:color w:val="000000" w:themeColor="text1"/>
          <w:kern w:val="0"/>
          <w:sz w:val="28"/>
          <w:szCs w:val="28"/>
          <w14:ligatures w14:val="none"/>
        </w:rPr>
        <w:t>. (International Energy Agency, 2023)</w:t>
      </w:r>
      <w:r w:rsidRPr="000A2B5D">
        <w:rPr>
          <w:rFonts w:ascii="Times New Roman" w:eastAsia="Times New Roman" w:hAnsi="Times New Roman" w:cs="Times New Roman" w:hint="cs"/>
          <w:color w:val="000000" w:themeColor="text1"/>
          <w:kern w:val="0"/>
          <w:sz w:val="28"/>
          <w:szCs w:val="28"/>
          <w:rtl/>
          <w14:ligatures w14:val="none"/>
        </w:rPr>
        <w:t xml:space="preserve"> </w:t>
      </w:r>
    </w:p>
    <w:p w14:paraId="06808C5B" w14:textId="77777777" w:rsidR="00151326" w:rsidRPr="000A2B5D" w:rsidRDefault="00151326" w:rsidP="00151326">
      <w:p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hint="cs"/>
          <w:color w:val="000000" w:themeColor="text1"/>
          <w:kern w:val="0"/>
          <w:sz w:val="28"/>
          <w:szCs w:val="28"/>
          <w:rtl/>
          <w14:ligatures w14:val="none"/>
        </w:rPr>
        <w:lastRenderedPageBreak/>
        <w:t xml:space="preserve">       </w:t>
      </w:r>
      <w:r w:rsidRPr="000A2B5D">
        <w:rPr>
          <w:rFonts w:ascii="Simplified Arabic" w:eastAsia="Times New Roman" w:hAnsi="Simplified Arabic" w:cs="Simplified Arabic"/>
          <w:color w:val="000000" w:themeColor="text1"/>
          <w:kern w:val="0"/>
          <w:sz w:val="28"/>
          <w:szCs w:val="28"/>
          <w:rtl/>
          <w14:ligatures w14:val="none"/>
        </w:rPr>
        <w:t>ويُعرّف تحديث الشبكات الكهربائية بأنه عملية تطوير منهجية للبنية التحتية الكهربائية عبر دمج التقنيات الرقمية، وتحسين القدرات التشغيلية، وتعزيز مرونة الشبكة بهدف رفع الاعتمادية والكفاءة واستيعاب مصادر الطاقة المتجددة</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Times New Roman" w:eastAsia="Times New Roman" w:hAnsi="Times New Roman" w:cs="Times New Roman"/>
          <w:color w:val="000000" w:themeColor="text1"/>
          <w:kern w:val="0"/>
          <w:sz w:val="28"/>
          <w:szCs w:val="28"/>
          <w14:ligatures w14:val="none"/>
        </w:rPr>
        <w:t>(International Energy Agency, 2023)</w:t>
      </w:r>
      <w:r w:rsidRPr="000A2B5D">
        <w:rPr>
          <w:rFonts w:ascii="Simplified Arabic" w:eastAsia="Times New Roman" w:hAnsi="Simplified Arabic" w:cs="Simplified Arabic"/>
          <w:color w:val="000000" w:themeColor="text1"/>
          <w:kern w:val="0"/>
          <w:sz w:val="28"/>
          <w:szCs w:val="28"/>
          <w14:ligatures w14:val="none"/>
        </w:rPr>
        <w:t>.</w:t>
      </w:r>
    </w:p>
    <w:p w14:paraId="0C952C2B" w14:textId="77777777" w:rsidR="00151326" w:rsidRPr="000A2B5D" w:rsidRDefault="00151326" w:rsidP="00151326">
      <w:pPr>
        <w:spacing w:before="100" w:beforeAutospacing="1" w:after="100" w:afterAutospacing="1" w:line="240" w:lineRule="auto"/>
        <w:rPr>
          <w:rFonts w:ascii="Simplified Arabic" w:eastAsia="Times New Roman" w:hAnsi="Simplified Arabic" w:cs="Simplified Arabic"/>
          <w:color w:val="000000" w:themeColor="text1"/>
          <w:kern w:val="0"/>
          <w:sz w:val="28"/>
          <w:szCs w:val="28"/>
          <w14:ligatures w14:val="none"/>
        </w:rPr>
      </w:pPr>
      <w:r w:rsidRPr="000A2B5D">
        <w:rPr>
          <w:rFonts w:ascii="Simplified Arabic" w:eastAsia="Times New Roman" w:hAnsi="Simplified Arabic" w:cs="Simplified Arabic" w:hint="cs"/>
          <w:color w:val="000000" w:themeColor="text1"/>
          <w:kern w:val="0"/>
          <w:sz w:val="28"/>
          <w:szCs w:val="28"/>
          <w:rtl/>
          <w14:ligatures w14:val="none"/>
        </w:rPr>
        <w:t xml:space="preserve">       </w:t>
      </w:r>
      <w:r w:rsidRPr="000A2B5D">
        <w:rPr>
          <w:rFonts w:ascii="Simplified Arabic" w:eastAsia="Times New Roman" w:hAnsi="Simplified Arabic" w:cs="Simplified Arabic"/>
          <w:color w:val="000000" w:themeColor="text1"/>
          <w:kern w:val="0"/>
          <w:sz w:val="28"/>
          <w:szCs w:val="28"/>
          <w:rtl/>
          <w14:ligatures w14:val="none"/>
        </w:rPr>
        <w:t>كما يشير الأدب العلمي إلى أن تحديث الشبكات يمثل عنصرًا أساسيًا في التحول نحو أنظمة طاقة ذكية منخفضة الكربون وقادرة على الاستجابة الديناميكية للتغيرات في العرض والطلب</w:t>
      </w:r>
      <w:r w:rsidRPr="000A2B5D">
        <w:rPr>
          <w:rFonts w:ascii="Simplified Arabic" w:eastAsia="Times New Roman" w:hAnsi="Simplified Arabic" w:cs="Simplified Arabic"/>
          <w:color w:val="000000" w:themeColor="text1"/>
          <w:kern w:val="0"/>
          <w:sz w:val="28"/>
          <w:szCs w:val="28"/>
          <w14:ligatures w14:val="none"/>
        </w:rPr>
        <w:t xml:space="preserve"> </w:t>
      </w:r>
      <w:r w:rsidRPr="000A2B5D">
        <w:rPr>
          <w:rFonts w:ascii="Times New Roman" w:eastAsia="Times New Roman" w:hAnsi="Times New Roman" w:cs="Times New Roman"/>
          <w:color w:val="000000" w:themeColor="text1"/>
          <w:kern w:val="0"/>
          <w:sz w:val="28"/>
          <w:szCs w:val="28"/>
          <w14:ligatures w14:val="none"/>
        </w:rPr>
        <w:t>(World Bank, 2024).</w:t>
      </w:r>
    </w:p>
    <w:p w14:paraId="0AC8424B" w14:textId="77777777" w:rsidR="00151326" w:rsidRPr="000A2B5D" w:rsidRDefault="00151326" w:rsidP="009A1CAA">
      <w:pPr>
        <w:spacing w:after="0" w:line="240" w:lineRule="auto"/>
        <w:jc w:val="both"/>
        <w:rPr>
          <w:rFonts w:ascii="Times New Roman" w:eastAsia="Calibri" w:hAnsi="Times New Roman" w:cs="Simplified Arabic"/>
          <w:color w:val="000000" w:themeColor="text1"/>
          <w:kern w:val="0"/>
          <w:sz w:val="28"/>
          <w:szCs w:val="28"/>
          <w:u w:val="single"/>
          <w:rtl/>
          <w:lang w:bidi="ar-EG"/>
          <w14:ligatures w14:val="none"/>
        </w:rPr>
      </w:pPr>
    </w:p>
    <w:p w14:paraId="066AB7F0" w14:textId="77777777" w:rsidR="00A74F76" w:rsidRPr="000A2B5D" w:rsidRDefault="00A74F76" w:rsidP="00D22171">
      <w:pPr>
        <w:rPr>
          <w:rFonts w:ascii="Sakkal Majalla" w:hAnsi="Sakkal Majalla" w:cs="Sakkal Majalla"/>
          <w:color w:val="000000" w:themeColor="text1"/>
          <w:sz w:val="28"/>
          <w:szCs w:val="28"/>
          <w:u w:val="single"/>
          <w:rtl/>
          <w:lang w:bidi="ar-EG"/>
        </w:rPr>
      </w:pPr>
    </w:p>
    <w:p w14:paraId="129E294B" w14:textId="77777777" w:rsidR="00A74F76" w:rsidRPr="000A2B5D" w:rsidRDefault="00A74F76" w:rsidP="00D22171">
      <w:pPr>
        <w:rPr>
          <w:rFonts w:ascii="Sakkal Majalla" w:hAnsi="Sakkal Majalla" w:cs="Sakkal Majalla"/>
          <w:color w:val="000000" w:themeColor="text1"/>
          <w:sz w:val="28"/>
          <w:szCs w:val="28"/>
          <w:u w:val="single"/>
          <w:rtl/>
        </w:rPr>
      </w:pPr>
    </w:p>
    <w:p w14:paraId="7A7225ED" w14:textId="77777777" w:rsidR="00A74F76" w:rsidRPr="000A2B5D" w:rsidRDefault="00A74F76" w:rsidP="00D22171">
      <w:pPr>
        <w:rPr>
          <w:rFonts w:ascii="Sakkal Majalla" w:hAnsi="Sakkal Majalla" w:cs="Sakkal Majalla"/>
          <w:color w:val="000000" w:themeColor="text1"/>
          <w:sz w:val="28"/>
          <w:szCs w:val="28"/>
          <w:u w:val="single"/>
          <w:rtl/>
        </w:rPr>
      </w:pPr>
    </w:p>
    <w:p w14:paraId="3385599E" w14:textId="77777777" w:rsidR="00A74F76" w:rsidRPr="000A2B5D" w:rsidRDefault="00A74F76" w:rsidP="00D22171">
      <w:pPr>
        <w:rPr>
          <w:rFonts w:ascii="Sakkal Majalla" w:hAnsi="Sakkal Majalla" w:cs="Sakkal Majalla"/>
          <w:color w:val="000000" w:themeColor="text1"/>
          <w:sz w:val="28"/>
          <w:szCs w:val="28"/>
          <w:u w:val="single"/>
          <w:rtl/>
        </w:rPr>
      </w:pPr>
    </w:p>
    <w:p w14:paraId="2E741CDD" w14:textId="77777777" w:rsidR="00A74F76" w:rsidRPr="000A2B5D" w:rsidRDefault="00A74F76" w:rsidP="00D22171">
      <w:pPr>
        <w:rPr>
          <w:rFonts w:ascii="Sakkal Majalla" w:hAnsi="Sakkal Majalla" w:cs="Sakkal Majalla"/>
          <w:color w:val="000000" w:themeColor="text1"/>
          <w:sz w:val="28"/>
          <w:szCs w:val="28"/>
          <w:u w:val="single"/>
          <w:rtl/>
        </w:rPr>
      </w:pPr>
    </w:p>
    <w:p w14:paraId="6031B669" w14:textId="77777777" w:rsidR="00A74F76" w:rsidRPr="000A2B5D" w:rsidRDefault="00A74F76" w:rsidP="00D22171">
      <w:pPr>
        <w:rPr>
          <w:rFonts w:ascii="Sakkal Majalla" w:hAnsi="Sakkal Majalla" w:cs="Sakkal Majalla"/>
          <w:color w:val="000000" w:themeColor="text1"/>
          <w:sz w:val="28"/>
          <w:szCs w:val="28"/>
          <w:u w:val="single"/>
          <w:rtl/>
        </w:rPr>
      </w:pPr>
    </w:p>
    <w:p w14:paraId="3BCD0608" w14:textId="77777777" w:rsidR="00A74F76" w:rsidRPr="000A2B5D" w:rsidRDefault="00A74F76" w:rsidP="00D22171">
      <w:pPr>
        <w:rPr>
          <w:rFonts w:ascii="Sakkal Majalla" w:hAnsi="Sakkal Majalla" w:cs="Sakkal Majalla"/>
          <w:color w:val="000000" w:themeColor="text1"/>
          <w:sz w:val="28"/>
          <w:szCs w:val="28"/>
          <w:u w:val="single"/>
          <w:rtl/>
        </w:rPr>
      </w:pPr>
    </w:p>
    <w:p w14:paraId="5056C45A" w14:textId="77777777" w:rsidR="00A74F76" w:rsidRPr="000A2B5D" w:rsidRDefault="00A74F76" w:rsidP="00D22171">
      <w:pPr>
        <w:rPr>
          <w:rFonts w:ascii="Sakkal Majalla" w:hAnsi="Sakkal Majalla" w:cs="Sakkal Majalla"/>
          <w:color w:val="000000" w:themeColor="text1"/>
          <w:sz w:val="28"/>
          <w:szCs w:val="28"/>
          <w:u w:val="single"/>
          <w:rtl/>
        </w:rPr>
      </w:pPr>
    </w:p>
    <w:p w14:paraId="3BA6774E" w14:textId="77777777" w:rsidR="00A74F76" w:rsidRPr="000A2B5D" w:rsidRDefault="00A74F76" w:rsidP="00D22171">
      <w:pPr>
        <w:rPr>
          <w:rFonts w:ascii="Sakkal Majalla" w:hAnsi="Sakkal Majalla" w:cs="Sakkal Majalla"/>
          <w:color w:val="000000" w:themeColor="text1"/>
          <w:sz w:val="28"/>
          <w:szCs w:val="28"/>
          <w:u w:val="single"/>
          <w:rtl/>
        </w:rPr>
      </w:pPr>
    </w:p>
    <w:p w14:paraId="1972FEC4" w14:textId="77777777" w:rsidR="00A74F76" w:rsidRPr="000A2B5D" w:rsidRDefault="00A74F76" w:rsidP="00D22171">
      <w:pPr>
        <w:rPr>
          <w:rFonts w:ascii="Sakkal Majalla" w:hAnsi="Sakkal Majalla" w:cs="Sakkal Majalla"/>
          <w:color w:val="000000" w:themeColor="text1"/>
          <w:sz w:val="28"/>
          <w:szCs w:val="28"/>
          <w:u w:val="single"/>
          <w:rtl/>
        </w:rPr>
      </w:pPr>
    </w:p>
    <w:p w14:paraId="1EEA2ED8" w14:textId="77777777" w:rsidR="00A74F76" w:rsidRPr="000A2B5D" w:rsidRDefault="00A74F76" w:rsidP="00D22171">
      <w:pPr>
        <w:rPr>
          <w:rFonts w:ascii="Sakkal Majalla" w:hAnsi="Sakkal Majalla" w:cs="Sakkal Majalla"/>
          <w:color w:val="000000" w:themeColor="text1"/>
          <w:sz w:val="28"/>
          <w:szCs w:val="28"/>
          <w:u w:val="single"/>
          <w:rtl/>
        </w:rPr>
      </w:pPr>
    </w:p>
    <w:p w14:paraId="2B3A2EED" w14:textId="77777777" w:rsidR="00A74F76" w:rsidRPr="000A2B5D" w:rsidRDefault="00A74F76" w:rsidP="00D22171">
      <w:pPr>
        <w:rPr>
          <w:rFonts w:ascii="Sakkal Majalla" w:hAnsi="Sakkal Majalla" w:cs="Sakkal Majalla"/>
          <w:color w:val="000000" w:themeColor="text1"/>
          <w:sz w:val="28"/>
          <w:szCs w:val="28"/>
          <w:u w:val="single"/>
          <w:rtl/>
        </w:rPr>
      </w:pPr>
    </w:p>
    <w:p w14:paraId="5EB38130" w14:textId="77777777" w:rsidR="00A74F76" w:rsidRPr="000A2B5D" w:rsidRDefault="00A74F76" w:rsidP="00D22171">
      <w:pPr>
        <w:rPr>
          <w:rFonts w:ascii="Sakkal Majalla" w:hAnsi="Sakkal Majalla" w:cs="Sakkal Majalla"/>
          <w:color w:val="000000" w:themeColor="text1"/>
          <w:sz w:val="28"/>
          <w:szCs w:val="28"/>
          <w:u w:val="single"/>
          <w:rtl/>
        </w:rPr>
      </w:pPr>
    </w:p>
    <w:p w14:paraId="0D62241F" w14:textId="77777777" w:rsidR="00A74F76" w:rsidRPr="000A2B5D" w:rsidRDefault="00A74F76" w:rsidP="00D22171">
      <w:pPr>
        <w:rPr>
          <w:rFonts w:ascii="Sakkal Majalla" w:hAnsi="Sakkal Majalla" w:cs="Sakkal Majalla"/>
          <w:color w:val="000000" w:themeColor="text1"/>
          <w:sz w:val="28"/>
          <w:szCs w:val="28"/>
          <w:u w:val="single"/>
          <w:rtl/>
        </w:rPr>
      </w:pPr>
    </w:p>
    <w:p w14:paraId="55C6A4BA" w14:textId="77777777" w:rsidR="00A74F76" w:rsidRPr="000A2B5D" w:rsidRDefault="00A74F76" w:rsidP="00D22171">
      <w:pPr>
        <w:rPr>
          <w:rFonts w:ascii="Sakkal Majalla" w:hAnsi="Sakkal Majalla" w:cs="Sakkal Majalla"/>
          <w:color w:val="000000" w:themeColor="text1"/>
          <w:sz w:val="28"/>
          <w:szCs w:val="28"/>
          <w:u w:val="single"/>
          <w:rtl/>
        </w:rPr>
      </w:pPr>
    </w:p>
    <w:p w14:paraId="64175C65" w14:textId="77777777" w:rsidR="00A74F76" w:rsidRPr="000A2B5D" w:rsidRDefault="00A74F76" w:rsidP="00D22171">
      <w:pPr>
        <w:rPr>
          <w:rFonts w:ascii="Sakkal Majalla" w:hAnsi="Sakkal Majalla" w:cs="Sakkal Majalla"/>
          <w:color w:val="000000" w:themeColor="text1"/>
          <w:sz w:val="28"/>
          <w:szCs w:val="28"/>
          <w:u w:val="single"/>
          <w:rtl/>
        </w:rPr>
      </w:pPr>
    </w:p>
    <w:p w14:paraId="2E715580" w14:textId="4E387CC0" w:rsidR="00D22171" w:rsidRPr="000A2B5D" w:rsidRDefault="00D22171" w:rsidP="00D22171">
      <w:pPr>
        <w:rPr>
          <w:rFonts w:ascii="Simplified Arabic" w:hAnsi="Simplified Arabic" w:cs="Simplified Arabic"/>
          <w:b/>
          <w:bCs/>
          <w:color w:val="000000" w:themeColor="text1"/>
          <w:sz w:val="28"/>
          <w:szCs w:val="28"/>
          <w:u w:val="single"/>
          <w:rtl/>
        </w:rPr>
      </w:pPr>
      <w:r w:rsidRPr="000A2B5D">
        <w:rPr>
          <w:rFonts w:ascii="Simplified Arabic" w:hAnsi="Simplified Arabic" w:cs="Simplified Arabic"/>
          <w:b/>
          <w:bCs/>
          <w:color w:val="000000" w:themeColor="text1"/>
          <w:sz w:val="28"/>
          <w:szCs w:val="28"/>
          <w:u w:val="single"/>
          <w:rtl/>
        </w:rPr>
        <w:t>المنهجية وطرق البحث</w:t>
      </w:r>
      <w:r w:rsidR="00A74F76" w:rsidRPr="000A2B5D">
        <w:rPr>
          <w:rFonts w:ascii="Simplified Arabic" w:hAnsi="Simplified Arabic" w:cs="Simplified Arabic"/>
          <w:b/>
          <w:bCs/>
          <w:color w:val="000000" w:themeColor="text1"/>
          <w:sz w:val="28"/>
          <w:szCs w:val="28"/>
          <w:u w:val="single"/>
          <w:rtl/>
        </w:rPr>
        <w:t>:</w:t>
      </w:r>
    </w:p>
    <w:p w14:paraId="33EE8F82" w14:textId="77777777" w:rsidR="006867ED" w:rsidRPr="000A2B5D" w:rsidRDefault="006867ED"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r w:rsidRPr="000A2B5D">
        <w:rPr>
          <w:rFonts w:ascii="Simplified Arabic" w:eastAsia="Times New Roman" w:hAnsi="Simplified Arabic" w:cs="Simplified Arabic"/>
          <w:color w:val="000000" w:themeColor="text1"/>
          <w:kern w:val="0"/>
          <w:sz w:val="28"/>
          <w:szCs w:val="28"/>
          <w:rtl/>
          <w:lang w:bidi="ar-EG"/>
          <w14:ligatures w14:val="none"/>
        </w:rPr>
        <w:lastRenderedPageBreak/>
        <w:t>س</w:t>
      </w:r>
      <w:r w:rsidRPr="000A2B5D">
        <w:rPr>
          <w:rFonts w:ascii="Simplified Arabic" w:eastAsia="Times New Roman" w:hAnsi="Simplified Arabic" w:cs="Simplified Arabic"/>
          <w:color w:val="000000" w:themeColor="text1"/>
          <w:kern w:val="0"/>
          <w:sz w:val="28"/>
          <w:szCs w:val="28"/>
          <w:rtl/>
          <w14:ligatures w14:val="none"/>
        </w:rPr>
        <w:t xml:space="preserve">يتبع هذا البحث المنهج الوصفي التحليلي الذي يقوم على وصف الظاهرة على ما هي عليه بالفعل ودراسة العلاقات بين المتغيرات الداخلة فيها، لاكتشاف ووصف قوة الارتباط بين تلك التغيرات وذلك من خلال فحص الموقف المشكل، تحديد المشكلة، كتابة الافتراضات، اختيار المفحوصين المناسبين، جمع البيانات والمعلومات التفصيلية، إعداد فئات لتصنيف البيانات لاستخراج المتشابهات والمختلفات والعلاقات، </w:t>
      </w:r>
      <w:r w:rsidRPr="000A2B5D">
        <w:rPr>
          <w:rFonts w:ascii="Simplified Arabic" w:eastAsia="Times New Roman" w:hAnsi="Simplified Arabic" w:cs="Simplified Arabic" w:hint="cs"/>
          <w:color w:val="000000" w:themeColor="text1"/>
          <w:kern w:val="0"/>
          <w:sz w:val="28"/>
          <w:szCs w:val="28"/>
          <w:rtl/>
          <w14:ligatures w14:val="none"/>
        </w:rPr>
        <w:t>و</w:t>
      </w:r>
      <w:r w:rsidRPr="000A2B5D">
        <w:rPr>
          <w:rFonts w:ascii="Simplified Arabic" w:eastAsia="Times New Roman" w:hAnsi="Simplified Arabic" w:cs="Simplified Arabic"/>
          <w:color w:val="000000" w:themeColor="text1"/>
          <w:kern w:val="0"/>
          <w:sz w:val="28"/>
          <w:szCs w:val="28"/>
          <w:rtl/>
          <w14:ligatures w14:val="none"/>
        </w:rPr>
        <w:t xml:space="preserve">التحقق من صدق الأدوات، </w:t>
      </w:r>
      <w:r w:rsidRPr="000A2B5D">
        <w:rPr>
          <w:rFonts w:ascii="Simplified Arabic" w:eastAsia="Times New Roman" w:hAnsi="Simplified Arabic" w:cs="Simplified Arabic" w:hint="cs"/>
          <w:color w:val="000000" w:themeColor="text1"/>
          <w:kern w:val="0"/>
          <w:sz w:val="28"/>
          <w:szCs w:val="28"/>
          <w:rtl/>
          <w14:ligatures w14:val="none"/>
        </w:rPr>
        <w:t>و</w:t>
      </w:r>
      <w:r w:rsidRPr="000A2B5D">
        <w:rPr>
          <w:rFonts w:ascii="Simplified Arabic" w:eastAsia="Times New Roman" w:hAnsi="Simplified Arabic" w:cs="Simplified Arabic"/>
          <w:color w:val="000000" w:themeColor="text1"/>
          <w:kern w:val="0"/>
          <w:sz w:val="28"/>
          <w:szCs w:val="28"/>
          <w:rtl/>
          <w14:ligatures w14:val="none"/>
        </w:rPr>
        <w:t xml:space="preserve">القيام بملاحظة موضوعية منتقاه، </w:t>
      </w:r>
      <w:r w:rsidRPr="000A2B5D">
        <w:rPr>
          <w:rFonts w:ascii="Simplified Arabic" w:eastAsia="Times New Roman" w:hAnsi="Simplified Arabic" w:cs="Simplified Arabic" w:hint="cs"/>
          <w:color w:val="000000" w:themeColor="text1"/>
          <w:kern w:val="0"/>
          <w:sz w:val="28"/>
          <w:szCs w:val="28"/>
          <w:rtl/>
          <w14:ligatures w14:val="none"/>
        </w:rPr>
        <w:t>و</w:t>
      </w:r>
      <w:r w:rsidRPr="000A2B5D">
        <w:rPr>
          <w:rFonts w:ascii="Simplified Arabic" w:eastAsia="Times New Roman" w:hAnsi="Simplified Arabic" w:cs="Simplified Arabic"/>
          <w:color w:val="000000" w:themeColor="text1"/>
          <w:kern w:val="0"/>
          <w:sz w:val="28"/>
          <w:szCs w:val="28"/>
          <w:rtl/>
          <w14:ligatures w14:val="none"/>
        </w:rPr>
        <w:t xml:space="preserve">وصف نتائجهم وتحليلها وتفسيرها، </w:t>
      </w:r>
      <w:r w:rsidRPr="000A2B5D">
        <w:rPr>
          <w:rFonts w:ascii="Simplified Arabic" w:eastAsia="Calibri" w:hAnsi="Simplified Arabic" w:cs="Simplified Arabic"/>
          <w:color w:val="000000" w:themeColor="text1"/>
          <w:kern w:val="0"/>
          <w:sz w:val="28"/>
          <w:szCs w:val="28"/>
          <w:rtl/>
          <w:lang w:bidi="ar-EG"/>
          <w14:ligatures w14:val="none"/>
        </w:rPr>
        <w:t>و</w:t>
      </w:r>
      <w:r w:rsidRPr="000A2B5D">
        <w:rPr>
          <w:rFonts w:ascii="Simplified Arabic" w:eastAsia="Calibri" w:hAnsi="Simplified Arabic" w:cs="Simplified Arabic" w:hint="cs"/>
          <w:color w:val="000000" w:themeColor="text1"/>
          <w:kern w:val="0"/>
          <w:sz w:val="28"/>
          <w:szCs w:val="28"/>
          <w:rtl/>
          <w:lang w:bidi="ar-EG"/>
          <w14:ligatures w14:val="none"/>
        </w:rPr>
        <w:t>سوف</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ي</w:t>
      </w:r>
      <w:r w:rsidRPr="000A2B5D">
        <w:rPr>
          <w:rFonts w:ascii="Simplified Arabic" w:eastAsia="Calibri" w:hAnsi="Simplified Arabic" w:cs="Simplified Arabic"/>
          <w:color w:val="000000" w:themeColor="text1"/>
          <w:kern w:val="0"/>
          <w:sz w:val="28"/>
          <w:szCs w:val="28"/>
          <w:rtl/>
          <w:lang w:bidi="ar-EG"/>
          <w14:ligatures w14:val="none"/>
        </w:rPr>
        <w:t>ستخدم الباحث هذا المنهج لمناسبته لتحقيق أهداف البحث</w:t>
      </w:r>
      <w:r w:rsidRPr="000A2B5D">
        <w:rPr>
          <w:rFonts w:ascii="Simplified Arabic" w:eastAsia="Times New Roman" w:hAnsi="Simplified Arabic" w:cs="Simplified Arabic"/>
          <w:color w:val="000000" w:themeColor="text1"/>
          <w:kern w:val="0"/>
          <w:sz w:val="28"/>
          <w:szCs w:val="28"/>
          <w:rtl/>
          <w14:ligatures w14:val="none"/>
        </w:rPr>
        <w:t xml:space="preserve"> (عبيدات وآخرون، 2021).</w:t>
      </w:r>
    </w:p>
    <w:p w14:paraId="2C86FA34"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51396712"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2233F0A3"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3DA3618D"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3FE22AE0"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6293A63E"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555D94AE"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021DB03B"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47FE72D1"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07879C4A"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78837DA0"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67774C8C"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66C08693"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02F7AEF1"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72FEF87D"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3A8FC24F"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381E14A9"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750B6791"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51910D27"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44B2652A"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0ADFC77D" w14:textId="77777777" w:rsidR="007D0ED3" w:rsidRPr="000A2B5D" w:rsidRDefault="007D0ED3" w:rsidP="006867ED">
      <w:pPr>
        <w:numPr>
          <w:ilvl w:val="1"/>
          <w:numId w:val="0"/>
        </w:numPr>
        <w:spacing w:after="0" w:line="240" w:lineRule="auto"/>
        <w:ind w:firstLine="429"/>
        <w:jc w:val="both"/>
        <w:rPr>
          <w:rFonts w:ascii="Simplified Arabic" w:eastAsia="Times New Roman" w:hAnsi="Simplified Arabic" w:cs="Simplified Arabic"/>
          <w:color w:val="000000" w:themeColor="text1"/>
          <w:kern w:val="0"/>
          <w:sz w:val="28"/>
          <w:szCs w:val="28"/>
          <w:rtl/>
          <w14:ligatures w14:val="none"/>
        </w:rPr>
      </w:pPr>
    </w:p>
    <w:p w14:paraId="62044478" w14:textId="3E2F41F0" w:rsidR="006867ED" w:rsidRPr="000A2B5D" w:rsidRDefault="006867ED" w:rsidP="006867ED">
      <w:pPr>
        <w:spacing w:line="240" w:lineRule="auto"/>
        <w:rPr>
          <w:rFonts w:ascii="Simplified Arabic" w:eastAsia="Calibri" w:hAnsi="Simplified Arabic" w:cs="Simplified Arabic"/>
          <w:b/>
          <w:bCs/>
          <w:color w:val="000000" w:themeColor="text1"/>
          <w:sz w:val="28"/>
          <w:szCs w:val="28"/>
          <w:u w:val="single"/>
          <w:rtl/>
        </w:rPr>
      </w:pPr>
      <w:r w:rsidRPr="000A2B5D">
        <w:rPr>
          <w:rFonts w:ascii="Simplified Arabic" w:eastAsia="Calibri" w:hAnsi="Simplified Arabic" w:cs="Simplified Arabic"/>
          <w:b/>
          <w:bCs/>
          <w:color w:val="000000" w:themeColor="text1"/>
          <w:sz w:val="28"/>
          <w:szCs w:val="28"/>
          <w:u w:val="single"/>
          <w:rtl/>
        </w:rPr>
        <w:t xml:space="preserve">أدوات </w:t>
      </w:r>
      <w:r w:rsidRPr="000A2B5D">
        <w:rPr>
          <w:rFonts w:ascii="Simplified Arabic" w:eastAsia="Calibri" w:hAnsi="Simplified Arabic" w:cs="Simplified Arabic" w:hint="cs"/>
          <w:b/>
          <w:bCs/>
          <w:color w:val="000000" w:themeColor="text1"/>
          <w:sz w:val="28"/>
          <w:szCs w:val="28"/>
          <w:u w:val="single"/>
          <w:rtl/>
        </w:rPr>
        <w:t>الدراسة</w:t>
      </w:r>
      <w:r w:rsidRPr="000A2B5D">
        <w:rPr>
          <w:rFonts w:ascii="Simplified Arabic" w:eastAsia="Calibri" w:hAnsi="Simplified Arabic" w:cs="Simplified Arabic"/>
          <w:b/>
          <w:bCs/>
          <w:color w:val="000000" w:themeColor="text1"/>
          <w:sz w:val="28"/>
          <w:szCs w:val="28"/>
          <w:u w:val="single"/>
          <w:rtl/>
        </w:rPr>
        <w:t xml:space="preserve"> :</w:t>
      </w:r>
    </w:p>
    <w:p w14:paraId="58C38C0E" w14:textId="63036C7D" w:rsidR="006867ED" w:rsidRPr="000A2B5D" w:rsidRDefault="006867ED" w:rsidP="000A2B5D">
      <w:pPr>
        <w:spacing w:after="0" w:line="240" w:lineRule="auto"/>
        <w:jc w:val="both"/>
        <w:rPr>
          <w:rFonts w:ascii="Simplified Arabic" w:eastAsia="Calibri" w:hAnsi="Simplified Arabic" w:cs="Simplified Arabic"/>
          <w:color w:val="000000" w:themeColor="text1"/>
          <w:sz w:val="28"/>
          <w:szCs w:val="28"/>
          <w:rtl/>
        </w:rPr>
      </w:pPr>
      <w:r w:rsidRPr="000A2B5D">
        <w:rPr>
          <w:rFonts w:ascii="Simplified Arabic" w:eastAsia="Calibri" w:hAnsi="Simplified Arabic" w:cs="Simplified Arabic"/>
          <w:color w:val="000000" w:themeColor="text1"/>
          <w:kern w:val="0"/>
          <w:sz w:val="28"/>
          <w:szCs w:val="28"/>
          <w:rtl/>
          <w:lang w:bidi="ar-EG"/>
          <w14:ligatures w14:val="none"/>
        </w:rPr>
        <w:lastRenderedPageBreak/>
        <w:tab/>
        <w:t>س</w:t>
      </w:r>
      <w:r w:rsidRPr="000A2B5D">
        <w:rPr>
          <w:rFonts w:ascii="Simplified Arabic" w:eastAsia="Calibri" w:hAnsi="Simplified Arabic" w:cs="Simplified Arabic" w:hint="cs"/>
          <w:color w:val="000000" w:themeColor="text1"/>
          <w:kern w:val="0"/>
          <w:sz w:val="28"/>
          <w:szCs w:val="28"/>
          <w:rtl/>
          <w:lang w:bidi="ar-EG"/>
          <w14:ligatures w14:val="none"/>
        </w:rPr>
        <w:t>وف</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يستخدم الباحث</w:t>
      </w:r>
      <w:r w:rsidRPr="000A2B5D">
        <w:rPr>
          <w:rFonts w:ascii="Simplified Arabic" w:eastAsia="Calibri" w:hAnsi="Simplified Arabic" w:cs="Simplified Arabic"/>
          <w:color w:val="000000" w:themeColor="text1"/>
          <w:kern w:val="0"/>
          <w:sz w:val="28"/>
          <w:szCs w:val="28"/>
          <w:rtl/>
          <w:lang w:bidi="ar-EG"/>
          <w14:ligatures w14:val="none"/>
        </w:rPr>
        <w:t xml:space="preserve"> الاستبانة لجمع البيانات</w:t>
      </w:r>
      <w:r w:rsidRPr="000A2B5D">
        <w:rPr>
          <w:rFonts w:ascii="Simplified Arabic" w:eastAsia="Calibri" w:hAnsi="Simplified Arabic" w:cs="Simplified Arabic"/>
          <w:color w:val="000000" w:themeColor="text1"/>
          <w:sz w:val="28"/>
          <w:szCs w:val="28"/>
          <w:rtl/>
          <w:lang w:bidi="ar-EG"/>
        </w:rPr>
        <w:t xml:space="preserve"> </w:t>
      </w:r>
      <w:r w:rsidRPr="000A2B5D">
        <w:rPr>
          <w:rFonts w:ascii="Simplified Arabic" w:eastAsia="Calibri" w:hAnsi="Simplified Arabic" w:cs="Simplified Arabic"/>
          <w:color w:val="000000" w:themeColor="text1"/>
          <w:kern w:val="0"/>
          <w:sz w:val="28"/>
          <w:szCs w:val="28"/>
          <w:rtl/>
          <w:lang w:bidi="ar-EG"/>
          <w14:ligatures w14:val="none"/>
        </w:rPr>
        <w:t>والمعلومات</w:t>
      </w:r>
      <w:r w:rsidRPr="000A2B5D">
        <w:rPr>
          <w:rFonts w:ascii="Simplified Arabic" w:eastAsia="Calibri" w:hAnsi="Simplified Arabic" w:cs="Simplified Arabic"/>
          <w:color w:val="000000" w:themeColor="text1"/>
          <w:sz w:val="28"/>
          <w:szCs w:val="28"/>
          <w:rtl/>
          <w:lang w:bidi="ar-EG"/>
        </w:rPr>
        <w:t xml:space="preserve"> حيث تعتبر الاستبانة أداة ملائمة للحصول على معلومات وبيانات وحقائق مرتبطة بواقع معين ، حيث تستخدم في دراسة الكثير من المهن</w:t>
      </w:r>
      <w:r w:rsidRPr="000A2B5D">
        <w:rPr>
          <w:rFonts w:ascii="Simplified Arabic" w:eastAsia="Calibri" w:hAnsi="Simplified Arabic" w:cs="Simplified Arabic"/>
          <w:color w:val="000000" w:themeColor="text1"/>
          <w:sz w:val="28"/>
          <w:szCs w:val="28"/>
          <w:rtl/>
        </w:rPr>
        <w:t xml:space="preserve"> </w:t>
      </w:r>
      <w:r w:rsidRPr="000A2B5D">
        <w:rPr>
          <w:rFonts w:ascii="Simplified Arabic" w:eastAsia="Calibri" w:hAnsi="Simplified Arabic" w:cs="Simplified Arabic"/>
          <w:color w:val="000000" w:themeColor="text1"/>
          <w:sz w:val="28"/>
          <w:szCs w:val="28"/>
          <w:rtl/>
          <w:lang w:bidi="ar-EG"/>
        </w:rPr>
        <w:t xml:space="preserve">والاتجاهات وأنواع النشاط المختلفة (قيصر ، </w:t>
      </w:r>
      <w:r w:rsidRPr="000A2B5D">
        <w:rPr>
          <w:rFonts w:ascii="Simplified Arabic" w:eastAsia="Calibri" w:hAnsi="Simplified Arabic" w:cs="Simplified Arabic"/>
          <w:color w:val="000000" w:themeColor="text1"/>
          <w:sz w:val="28"/>
          <w:szCs w:val="28"/>
          <w:lang w:bidi="ar-EG"/>
        </w:rPr>
        <w:t xml:space="preserve"> </w:t>
      </w:r>
      <w:r w:rsidRPr="000A2B5D">
        <w:rPr>
          <w:rFonts w:ascii="Simplified Arabic" w:eastAsia="Calibri" w:hAnsi="Simplified Arabic" w:cs="Simplified Arabic"/>
          <w:color w:val="000000" w:themeColor="text1"/>
          <w:sz w:val="28"/>
          <w:szCs w:val="28"/>
          <w:rtl/>
          <w:lang w:bidi="ar-EG"/>
        </w:rPr>
        <w:t>2019).</w:t>
      </w:r>
      <w:r w:rsidRPr="000A2B5D">
        <w:rPr>
          <w:rFonts w:ascii="Simplified Arabic" w:eastAsia="Calibri" w:hAnsi="Simplified Arabic" w:cs="Simplified Arabic"/>
          <w:color w:val="000000" w:themeColor="text1"/>
          <w:kern w:val="0"/>
          <w:sz w:val="28"/>
          <w:szCs w:val="28"/>
          <w:rtl/>
          <w:lang w:bidi="ar-EG"/>
          <w14:ligatures w14:val="none"/>
        </w:rPr>
        <w:t xml:space="preserve"> وستحتوي الاستبانة في على جزأين رئيسيين يتمثل الجزء الأول في بيانات خصائص العينة، والتي تتمثل في البيانات الديموغرافية، بينما سيشكل الجزء الثاني متغيري البحث ، المتغير المستقل</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الكفاءة الإدارية</w:t>
      </w:r>
      <w:r w:rsidRPr="000A2B5D">
        <w:rPr>
          <w:rFonts w:ascii="Simplified Arabic" w:eastAsia="Calibri" w:hAnsi="Simplified Arabic" w:cs="Simplified Arabic"/>
          <w:color w:val="000000" w:themeColor="text1"/>
          <w:kern w:val="0"/>
          <w:sz w:val="28"/>
          <w:szCs w:val="28"/>
          <w:rtl/>
          <w:lang w:bidi="ar-EG"/>
          <w14:ligatures w14:val="none"/>
        </w:rPr>
        <w:t xml:space="preserve"> ) و المتغير التابع(</w:t>
      </w:r>
      <w:r w:rsidR="000A2B5D" w:rsidRPr="000A2B5D">
        <w:rPr>
          <w:rFonts w:ascii="Simplified Arabic" w:eastAsia="Times New Roman" w:hAnsi="Simplified Arabic" w:cs="Simplified Arabic"/>
          <w:color w:val="000000" w:themeColor="text1"/>
          <w:kern w:val="0"/>
          <w:sz w:val="28"/>
          <w:szCs w:val="28"/>
          <w:rtl/>
          <w14:ligatures w14:val="none"/>
        </w:rPr>
        <w:t xml:space="preserve">تحديث مشاريع الشبكات </w:t>
      </w:r>
      <w:r w:rsidR="000A2B5D" w:rsidRPr="000A2B5D">
        <w:rPr>
          <w:rFonts w:ascii="Simplified Arabic" w:eastAsia="Times New Roman" w:hAnsi="Simplified Arabic" w:cs="Simplified Arabic" w:hint="cs"/>
          <w:color w:val="000000" w:themeColor="text1"/>
          <w:kern w:val="0"/>
          <w:sz w:val="28"/>
          <w:szCs w:val="28"/>
          <w:rtl/>
          <w14:ligatures w14:val="none"/>
        </w:rPr>
        <w:t>الكهربائية</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sz w:val="28"/>
          <w:szCs w:val="28"/>
          <w:rtl/>
        </w:rPr>
        <w:t xml:space="preserve"> واشتملت أدوات البحث على </w:t>
      </w:r>
      <w:r w:rsidRPr="000A2B5D">
        <w:rPr>
          <w:rFonts w:ascii="Simplified Arabic" w:eastAsia="Calibri" w:hAnsi="Simplified Arabic" w:cs="Simplified Arabic" w:hint="cs"/>
          <w:color w:val="000000" w:themeColor="text1"/>
          <w:sz w:val="28"/>
          <w:szCs w:val="28"/>
          <w:rtl/>
        </w:rPr>
        <w:t>التالي</w:t>
      </w:r>
      <w:r w:rsidRPr="000A2B5D">
        <w:rPr>
          <w:rFonts w:ascii="Simplified Arabic" w:eastAsia="Calibri" w:hAnsi="Simplified Arabic" w:cs="Simplified Arabic"/>
          <w:color w:val="000000" w:themeColor="text1"/>
          <w:sz w:val="28"/>
          <w:szCs w:val="28"/>
          <w:rtl/>
        </w:rPr>
        <w:t>:-</w:t>
      </w:r>
    </w:p>
    <w:p w14:paraId="60E0D478" w14:textId="77777777" w:rsidR="006867ED" w:rsidRPr="000A2B5D" w:rsidRDefault="006867ED" w:rsidP="006867ED">
      <w:pPr>
        <w:numPr>
          <w:ilvl w:val="0"/>
          <w:numId w:val="8"/>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استمارة البيانات العامة </w:t>
      </w:r>
      <w:r w:rsidRPr="000A2B5D">
        <w:rPr>
          <w:rFonts w:ascii="Simplified Arabic" w:eastAsia="Calibri" w:hAnsi="Simplified Arabic" w:cs="Simplified Arabic" w:hint="cs"/>
          <w:color w:val="000000" w:themeColor="text1"/>
          <w:kern w:val="0"/>
          <w:sz w:val="28"/>
          <w:szCs w:val="28"/>
          <w:rtl/>
          <w:lang w:bidi="ar-EG"/>
          <w14:ligatures w14:val="none"/>
        </w:rPr>
        <w:t>لموظفي محطة الخالدية1 ومحطاتها الفرعي</w:t>
      </w:r>
      <w:r w:rsidRPr="000A2B5D">
        <w:rPr>
          <w:rFonts w:ascii="Simplified Arabic" w:eastAsia="Calibri" w:hAnsi="Simplified Arabic" w:cs="Simplified Arabic" w:hint="eastAsia"/>
          <w:color w:val="000000" w:themeColor="text1"/>
          <w:kern w:val="0"/>
          <w:sz w:val="28"/>
          <w:szCs w:val="28"/>
          <w:rtl/>
          <w:lang w:bidi="ar-EG"/>
          <w14:ligatures w14:val="none"/>
        </w:rPr>
        <w:t>ة</w:t>
      </w:r>
      <w:r w:rsidRPr="000A2B5D">
        <w:rPr>
          <w:rFonts w:ascii="Simplified Arabic" w:eastAsia="Calibri" w:hAnsi="Simplified Arabic" w:cs="Simplified Arabic" w:hint="cs"/>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lang w:bidi="ar-EG"/>
          <w14:ligatures w14:val="none"/>
        </w:rPr>
        <w:t xml:space="preserve"> </w:t>
      </w:r>
    </w:p>
    <w:p w14:paraId="2C43E233" w14:textId="1B0D5536" w:rsidR="006867ED" w:rsidRPr="000A2B5D" w:rsidRDefault="006867ED" w:rsidP="000A2B5D">
      <w:pPr>
        <w:numPr>
          <w:ilvl w:val="0"/>
          <w:numId w:val="8"/>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استبان</w:t>
      </w:r>
      <w:r w:rsidR="000A2B5D" w:rsidRPr="000A2B5D">
        <w:rPr>
          <w:rFonts w:ascii="Simplified Arabic" w:eastAsia="Calibri" w:hAnsi="Simplified Arabic" w:cs="Simplified Arabic" w:hint="cs"/>
          <w:color w:val="000000" w:themeColor="text1"/>
          <w:kern w:val="0"/>
          <w:sz w:val="28"/>
          <w:szCs w:val="28"/>
          <w:rtl/>
          <w:lang w:bidi="ar-EG"/>
          <w14:ligatures w14:val="none"/>
        </w:rPr>
        <w:t>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الكفاءة الإدارية</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lang w:bidi="ar-EG"/>
          <w14:ligatures w14:val="none"/>
        </w:rPr>
        <w:t xml:space="preserve">  </w:t>
      </w:r>
    </w:p>
    <w:p w14:paraId="434999DD" w14:textId="002D1E00" w:rsidR="006867ED" w:rsidRPr="000A2B5D" w:rsidRDefault="006867ED" w:rsidP="000A2B5D">
      <w:pPr>
        <w:numPr>
          <w:ilvl w:val="0"/>
          <w:numId w:val="8"/>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استبان</w:t>
      </w:r>
      <w:r w:rsidR="000A2B5D" w:rsidRPr="000A2B5D">
        <w:rPr>
          <w:rFonts w:ascii="Simplified Arabic" w:eastAsia="Calibri" w:hAnsi="Simplified Arabic" w:cs="Simplified Arabic" w:hint="cs"/>
          <w:color w:val="000000" w:themeColor="text1"/>
          <w:kern w:val="0"/>
          <w:sz w:val="28"/>
          <w:szCs w:val="28"/>
          <w:rtl/>
          <w:lang w:bidi="ar-EG"/>
          <w14:ligatures w14:val="none"/>
        </w:rPr>
        <w:t>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000A2B5D" w:rsidRPr="000A2B5D">
        <w:rPr>
          <w:rFonts w:ascii="Simplified Arabic" w:eastAsia="Times New Roman" w:hAnsi="Simplified Arabic" w:cs="Simplified Arabic"/>
          <w:color w:val="000000" w:themeColor="text1"/>
          <w:kern w:val="0"/>
          <w:sz w:val="28"/>
          <w:szCs w:val="28"/>
          <w:rtl/>
          <w14:ligatures w14:val="none"/>
        </w:rPr>
        <w:t xml:space="preserve">تحديث مشاريع الشبكات </w:t>
      </w:r>
      <w:r w:rsidR="000A2B5D" w:rsidRPr="000A2B5D">
        <w:rPr>
          <w:rFonts w:ascii="Simplified Arabic" w:eastAsia="Times New Roman" w:hAnsi="Simplified Arabic" w:cs="Simplified Arabic" w:hint="cs"/>
          <w:color w:val="000000" w:themeColor="text1"/>
          <w:kern w:val="0"/>
          <w:sz w:val="28"/>
          <w:szCs w:val="28"/>
          <w:rtl/>
          <w14:ligatures w14:val="none"/>
        </w:rPr>
        <w:t>الكهربائية</w:t>
      </w:r>
    </w:p>
    <w:p w14:paraId="45F4C7F9"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5AA872D2"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0B49DA8D"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2B521B28"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07E88F66"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7FD1E290"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31EDBC74"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086377A6"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6AF1D60C"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5AAD73C8"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4B3FAF60"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6537C90B"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28289CAA"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390EEE4A"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0CD86022"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63ECA442"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086662C1" w14:textId="77777777" w:rsidR="007D0ED3" w:rsidRPr="000A2B5D" w:rsidRDefault="007D0ED3" w:rsidP="007D0ED3">
      <w:pPr>
        <w:spacing w:after="0" w:line="240" w:lineRule="auto"/>
        <w:contextualSpacing/>
        <w:jc w:val="both"/>
        <w:rPr>
          <w:rFonts w:ascii="Times New Roman" w:eastAsia="Calibri" w:hAnsi="Times New Roman" w:cs="Simplified Arabic"/>
          <w:color w:val="000000" w:themeColor="text1"/>
          <w:kern w:val="0"/>
          <w:sz w:val="28"/>
          <w:szCs w:val="28"/>
          <w:rtl/>
          <w:lang w:bidi="ar-EG"/>
          <w14:ligatures w14:val="none"/>
        </w:rPr>
      </w:pPr>
    </w:p>
    <w:p w14:paraId="5AE7335E" w14:textId="77777777" w:rsidR="007D0ED3" w:rsidRPr="000A2B5D" w:rsidRDefault="007D0ED3" w:rsidP="007D0ED3">
      <w:pPr>
        <w:spacing w:after="0" w:line="240" w:lineRule="auto"/>
        <w:contextualSpacing/>
        <w:jc w:val="both"/>
        <w:rPr>
          <w:rFonts w:ascii="Simplified Arabic" w:eastAsia="Calibri" w:hAnsi="Simplified Arabic" w:cs="Simplified Arabic"/>
          <w:color w:val="000000" w:themeColor="text1"/>
          <w:kern w:val="0"/>
          <w:sz w:val="28"/>
          <w:szCs w:val="28"/>
          <w:rtl/>
          <w:lang w:bidi="ar-EG"/>
          <w14:ligatures w14:val="none"/>
        </w:rPr>
      </w:pPr>
    </w:p>
    <w:p w14:paraId="79A09D3B" w14:textId="77777777" w:rsidR="006867ED" w:rsidRPr="000A2B5D" w:rsidRDefault="006867ED" w:rsidP="006867ED">
      <w:pPr>
        <w:spacing w:after="0" w:line="240" w:lineRule="auto"/>
        <w:jc w:val="both"/>
        <w:rPr>
          <w:rFonts w:ascii="Simplified Arabic" w:eastAsia="Calibri" w:hAnsi="Simplified Arabic" w:cs="Simplified Arabic"/>
          <w:color w:val="000000" w:themeColor="text1"/>
          <w:kern w:val="0"/>
          <w:sz w:val="28"/>
          <w:szCs w:val="28"/>
          <w:rtl/>
          <w:lang w:bidi="ar-EG"/>
          <w14:ligatures w14:val="none"/>
        </w:rPr>
      </w:pPr>
    </w:p>
    <w:p w14:paraId="21BCDA7E" w14:textId="77777777" w:rsidR="006867ED" w:rsidRPr="000A2B5D" w:rsidRDefault="006867ED" w:rsidP="006867ED">
      <w:pPr>
        <w:spacing w:line="240" w:lineRule="auto"/>
        <w:rPr>
          <w:rFonts w:ascii="Simplified Arabic" w:eastAsia="Calibri" w:hAnsi="Simplified Arabic" w:cs="Simplified Arabic"/>
          <w:b/>
          <w:bCs/>
          <w:color w:val="000000" w:themeColor="text1"/>
          <w:sz w:val="28"/>
          <w:szCs w:val="28"/>
          <w:u w:val="single"/>
          <w:rtl/>
        </w:rPr>
      </w:pP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b/>
          <w:bCs/>
          <w:color w:val="000000" w:themeColor="text1"/>
          <w:kern w:val="0"/>
          <w:sz w:val="28"/>
          <w:szCs w:val="28"/>
          <w:u w:val="single"/>
          <w:rtl/>
          <w:lang w:bidi="ar-EG"/>
          <w14:ligatures w14:val="none"/>
        </w:rPr>
        <w:t>مجتمع</w:t>
      </w:r>
      <w:r w:rsidRPr="000A2B5D">
        <w:rPr>
          <w:rFonts w:ascii="Simplified Arabic" w:eastAsia="Calibri" w:hAnsi="Simplified Arabic" w:cs="Simplified Arabic"/>
          <w:b/>
          <w:bCs/>
          <w:color w:val="000000" w:themeColor="text1"/>
          <w:sz w:val="28"/>
          <w:szCs w:val="28"/>
          <w:u w:val="single"/>
          <w:rtl/>
        </w:rPr>
        <w:t xml:space="preserve"> البحث :</w:t>
      </w:r>
    </w:p>
    <w:p w14:paraId="6516E990" w14:textId="77777777" w:rsidR="006867ED" w:rsidRPr="000A2B5D" w:rsidRDefault="006867ED" w:rsidP="006867ED">
      <w:pPr>
        <w:spacing w:after="0" w:line="240" w:lineRule="auto"/>
        <w:rPr>
          <w:rFonts w:ascii="Simplified Arabic" w:eastAsia="Calibri" w:hAnsi="Simplified Arabic" w:cs="Simplified Arabic"/>
          <w:color w:val="000000" w:themeColor="text1"/>
          <w:sz w:val="28"/>
          <w:szCs w:val="28"/>
          <w:rtl/>
        </w:rPr>
      </w:pPr>
      <w:r w:rsidRPr="000A2B5D">
        <w:rPr>
          <w:rFonts w:ascii="Simplified Arabic" w:eastAsia="Calibri" w:hAnsi="Simplified Arabic" w:cs="Simplified Arabic"/>
          <w:color w:val="000000" w:themeColor="text1"/>
          <w:kern w:val="0"/>
          <w:sz w:val="28"/>
          <w:szCs w:val="28"/>
          <w:rtl/>
          <w:lang w:bidi="ar-EG"/>
          <w14:ligatures w14:val="none"/>
        </w:rPr>
        <w:lastRenderedPageBreak/>
        <w:t xml:space="preserve">سيتكون مجتمع البحث من </w:t>
      </w:r>
      <w:r w:rsidRPr="000A2B5D">
        <w:rPr>
          <w:rFonts w:ascii="Simplified Arabic" w:eastAsia="Calibri" w:hAnsi="Simplified Arabic" w:cs="Simplified Arabic" w:hint="cs"/>
          <w:color w:val="000000" w:themeColor="text1"/>
          <w:kern w:val="0"/>
          <w:sz w:val="28"/>
          <w:szCs w:val="28"/>
          <w:rtl/>
          <w:lang w:bidi="ar-EG"/>
          <w14:ligatures w14:val="none"/>
        </w:rPr>
        <w:t>موظفي محطة الخالدية1 ومحطاتها الفرعي</w:t>
      </w:r>
      <w:r w:rsidRPr="000A2B5D">
        <w:rPr>
          <w:rFonts w:ascii="Simplified Arabic" w:eastAsia="Calibri" w:hAnsi="Simplified Arabic" w:cs="Simplified Arabic" w:hint="eastAsia"/>
          <w:color w:val="000000" w:themeColor="text1"/>
          <w:kern w:val="0"/>
          <w:sz w:val="28"/>
          <w:szCs w:val="28"/>
          <w:rtl/>
          <w:lang w:bidi="ar-EG"/>
          <w14:ligatures w14:val="none"/>
        </w:rPr>
        <w:t>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 xml:space="preserve">في </w:t>
      </w:r>
      <w:r w:rsidRPr="000A2B5D">
        <w:rPr>
          <w:rFonts w:ascii="Simplified Arabic" w:eastAsia="Calibri" w:hAnsi="Simplified Arabic" w:cs="Simplified Arabic"/>
          <w:color w:val="000000" w:themeColor="text1"/>
          <w:kern w:val="0"/>
          <w:sz w:val="28"/>
          <w:szCs w:val="28"/>
          <w:rtl/>
          <w:lang w:bidi="ar-EG"/>
          <w14:ligatures w14:val="none"/>
        </w:rPr>
        <w:t>جده، والذين يبلغ عددهن (</w:t>
      </w:r>
      <w:r w:rsidRPr="000A2B5D">
        <w:rPr>
          <w:rFonts w:ascii="Simplified Arabic" w:eastAsia="Calibri" w:hAnsi="Simplified Arabic" w:cs="Simplified Arabic" w:hint="cs"/>
          <w:color w:val="000000" w:themeColor="text1"/>
          <w:kern w:val="0"/>
          <w:sz w:val="28"/>
          <w:szCs w:val="28"/>
          <w:rtl/>
          <w:lang w:bidi="ar-EG"/>
          <w14:ligatures w14:val="none"/>
        </w:rPr>
        <w:t>20</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موظف</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 xml:space="preserve">جدة ، </w:t>
      </w:r>
      <w:r w:rsidRPr="000A2B5D">
        <w:rPr>
          <w:rFonts w:ascii="Simplified Arabic" w:eastAsia="Calibri" w:hAnsi="Simplified Arabic" w:cs="Simplified Arabic"/>
          <w:color w:val="000000" w:themeColor="text1"/>
          <w:kern w:val="0"/>
          <w:sz w:val="28"/>
          <w:szCs w:val="28"/>
          <w:rtl/>
          <w:lang w:bidi="ar-EG"/>
          <w14:ligatures w14:val="none"/>
        </w:rPr>
        <w:t xml:space="preserve">المملكة العربية السعودية. كما سيتم اختيار العينة باستخدام الطريقة العشوائية البسيطة، حيث تكون فيها لكل فرد فرصة متساوية في الاختيار، دون أي تحيز، ويعتمد كلياً على الحظ أو الاحتمال، ويمكن تنفيذها عن طريق استخدام جداول الأرقام العشوائية أو السحب بالقرعة، وتتطلب أن يكون كل أفراد المجتمع معروفين ومحددين وأن يكونوا متجانسين قدر الإمكان </w:t>
      </w:r>
      <w:r w:rsidRPr="000A2B5D">
        <w:rPr>
          <w:rFonts w:ascii="Simplified Arabic" w:eastAsia="Calibri" w:hAnsi="Simplified Arabic" w:cs="Simplified Arabic" w:hint="cs"/>
          <w:color w:val="000000" w:themeColor="text1"/>
          <w:kern w:val="0"/>
          <w:sz w:val="28"/>
          <w:szCs w:val="28"/>
          <w:rtl/>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و</w:t>
      </w:r>
      <w:r w:rsidRPr="000A2B5D">
        <w:rPr>
          <w:rFonts w:ascii="Simplified Arabic" w:eastAsia="Calibri" w:hAnsi="Simplified Arabic" w:cs="Simplified Arabic" w:hint="cs"/>
          <w:color w:val="000000" w:themeColor="text1"/>
          <w:kern w:val="0"/>
          <w:sz w:val="28"/>
          <w:szCs w:val="28"/>
          <w:rtl/>
          <w:lang w:bidi="ar-EG"/>
          <w14:ligatures w14:val="none"/>
        </w:rPr>
        <w:t xml:space="preserve">من ثم </w:t>
      </w:r>
      <w:r w:rsidRPr="000A2B5D">
        <w:rPr>
          <w:rFonts w:ascii="Simplified Arabic" w:eastAsia="Calibri" w:hAnsi="Simplified Arabic" w:cs="Simplified Arabic"/>
          <w:color w:val="000000" w:themeColor="text1"/>
          <w:kern w:val="0"/>
          <w:sz w:val="28"/>
          <w:szCs w:val="28"/>
          <w:rtl/>
          <w:lang w:bidi="ar-EG"/>
          <w14:ligatures w14:val="none"/>
        </w:rPr>
        <w:t xml:space="preserve"> فهي الطريقة الأنسب لطبيعة الدراسة لتقليل خطأ المعاينة العشوائي، وضمان تمثيل متساوي لكافة الفئات المستهدفة</w:t>
      </w:r>
      <w:r w:rsidRPr="000A2B5D">
        <w:rPr>
          <w:rFonts w:ascii="Simplified Arabic" w:eastAsia="Calibri" w:hAnsi="Simplified Arabic" w:cs="Simplified Arabic"/>
          <w:color w:val="000000" w:themeColor="text1"/>
          <w:sz w:val="28"/>
          <w:szCs w:val="28"/>
        </w:rPr>
        <w:t xml:space="preserve"> </w:t>
      </w:r>
      <w:r w:rsidRPr="000A2B5D">
        <w:rPr>
          <w:rFonts w:ascii="Times New Roman" w:eastAsia="Calibri" w:hAnsi="Times New Roman" w:cs="Times New Roman"/>
          <w:color w:val="000000" w:themeColor="text1"/>
          <w:sz w:val="28"/>
          <w:szCs w:val="28"/>
        </w:rPr>
        <w:t>(Noor,et al., 2022</w:t>
      </w:r>
      <w:r w:rsidRPr="000A2B5D">
        <w:rPr>
          <w:rFonts w:ascii="Simplified Arabic" w:eastAsia="Calibri" w:hAnsi="Simplified Arabic" w:cs="Simplified Arabic"/>
          <w:color w:val="000000" w:themeColor="text1"/>
          <w:sz w:val="28"/>
          <w:szCs w:val="28"/>
        </w:rPr>
        <w:t>)</w:t>
      </w:r>
      <w:r w:rsidRPr="000A2B5D">
        <w:rPr>
          <w:rFonts w:ascii="Simplified Arabic" w:eastAsia="Calibri" w:hAnsi="Simplified Arabic" w:cs="Simplified Arabic" w:hint="cs"/>
          <w:color w:val="000000" w:themeColor="text1"/>
          <w:sz w:val="28"/>
          <w:szCs w:val="28"/>
          <w:rtl/>
        </w:rPr>
        <w:t>.</w:t>
      </w:r>
    </w:p>
    <w:p w14:paraId="72AA9242"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14B9EA83"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3B6652DF"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5F860017"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32BE4C58"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4983AB94"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5B5A1DE9"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2B3A68FC"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7ADA5041"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2445BD1C"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22749970"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6E2F355A"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241EAB78"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47A4D21E"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191D933B"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1EA5F91B"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60523CE6"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4DF73752"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2012109E" w14:textId="77777777" w:rsidR="007D0ED3" w:rsidRPr="000A2B5D" w:rsidRDefault="007D0ED3" w:rsidP="006867ED">
      <w:pPr>
        <w:spacing w:after="0" w:line="240" w:lineRule="auto"/>
        <w:rPr>
          <w:rFonts w:ascii="Simplified Arabic" w:eastAsia="Calibri" w:hAnsi="Simplified Arabic" w:cs="Simplified Arabic"/>
          <w:color w:val="000000" w:themeColor="text1"/>
          <w:sz w:val="28"/>
          <w:szCs w:val="28"/>
          <w:rtl/>
        </w:rPr>
      </w:pPr>
    </w:p>
    <w:p w14:paraId="70145057" w14:textId="77777777" w:rsidR="007D0ED3" w:rsidRPr="000A2B5D" w:rsidRDefault="007D0ED3" w:rsidP="006867ED">
      <w:pPr>
        <w:spacing w:after="0" w:line="240" w:lineRule="auto"/>
        <w:rPr>
          <w:rFonts w:ascii="Simplified Arabic" w:eastAsia="Calibri" w:hAnsi="Simplified Arabic" w:cs="Simplified Arabic"/>
          <w:color w:val="000000" w:themeColor="text1"/>
          <w:kern w:val="0"/>
          <w:sz w:val="28"/>
          <w:szCs w:val="28"/>
          <w:rtl/>
          <w:lang w:bidi="ar-EG"/>
          <w14:ligatures w14:val="none"/>
        </w:rPr>
      </w:pPr>
    </w:p>
    <w:p w14:paraId="3B0B38B1" w14:textId="77777777" w:rsidR="006867ED" w:rsidRPr="000A2B5D" w:rsidRDefault="006867ED" w:rsidP="006867ED">
      <w:pPr>
        <w:spacing w:line="240" w:lineRule="auto"/>
        <w:rPr>
          <w:rFonts w:ascii="Simplified Arabic" w:eastAsia="Calibri" w:hAnsi="Simplified Arabic" w:cs="Simplified Arabic"/>
          <w:color w:val="000000" w:themeColor="text1"/>
          <w:sz w:val="28"/>
          <w:szCs w:val="28"/>
          <w:u w:val="single"/>
          <w:rtl/>
          <w:lang w:bidi="ar-EG"/>
        </w:rPr>
      </w:pPr>
    </w:p>
    <w:p w14:paraId="3B909CB8" w14:textId="762FC90D" w:rsidR="006867ED" w:rsidRPr="000A2B5D" w:rsidRDefault="006867ED" w:rsidP="006867ED">
      <w:pPr>
        <w:spacing w:line="240" w:lineRule="auto"/>
        <w:rPr>
          <w:rFonts w:ascii="Simplified Arabic" w:eastAsia="Calibri" w:hAnsi="Simplified Arabic" w:cs="Simplified Arabic"/>
          <w:b/>
          <w:bCs/>
          <w:color w:val="000000" w:themeColor="text1"/>
          <w:sz w:val="28"/>
          <w:szCs w:val="28"/>
          <w:u w:val="single"/>
          <w:rtl/>
        </w:rPr>
      </w:pPr>
      <w:r w:rsidRPr="000A2B5D">
        <w:rPr>
          <w:rFonts w:ascii="Simplified Arabic" w:eastAsia="Calibri" w:hAnsi="Simplified Arabic" w:cs="Simplified Arabic"/>
          <w:b/>
          <w:bCs/>
          <w:color w:val="000000" w:themeColor="text1"/>
          <w:sz w:val="28"/>
          <w:szCs w:val="28"/>
          <w:u w:val="single"/>
          <w:rtl/>
        </w:rPr>
        <w:t xml:space="preserve">حدود </w:t>
      </w:r>
      <w:r w:rsidRPr="000A2B5D">
        <w:rPr>
          <w:rFonts w:ascii="Simplified Arabic" w:eastAsia="Calibri" w:hAnsi="Simplified Arabic" w:cs="Simplified Arabic" w:hint="cs"/>
          <w:b/>
          <w:bCs/>
          <w:color w:val="000000" w:themeColor="text1"/>
          <w:sz w:val="28"/>
          <w:szCs w:val="28"/>
          <w:u w:val="single"/>
          <w:rtl/>
        </w:rPr>
        <w:t>الدراسة</w:t>
      </w:r>
      <w:r w:rsidRPr="000A2B5D">
        <w:rPr>
          <w:rFonts w:ascii="Simplified Arabic" w:eastAsia="Calibri" w:hAnsi="Simplified Arabic" w:cs="Simplified Arabic"/>
          <w:b/>
          <w:bCs/>
          <w:color w:val="000000" w:themeColor="text1"/>
          <w:sz w:val="28"/>
          <w:szCs w:val="28"/>
          <w:u w:val="single"/>
          <w:rtl/>
        </w:rPr>
        <w:t xml:space="preserve"> :</w:t>
      </w:r>
    </w:p>
    <w:p w14:paraId="35D908F3" w14:textId="77777777" w:rsidR="006867ED" w:rsidRPr="000A2B5D" w:rsidRDefault="006867ED" w:rsidP="006867ED">
      <w:pPr>
        <w:numPr>
          <w:ilvl w:val="0"/>
          <w:numId w:val="7"/>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b/>
          <w:bCs/>
          <w:color w:val="000000" w:themeColor="text1"/>
          <w:kern w:val="0"/>
          <w:sz w:val="28"/>
          <w:szCs w:val="28"/>
          <w:rtl/>
          <w:lang w:bidi="ar-EG"/>
          <w14:ligatures w14:val="none"/>
        </w:rPr>
        <w:lastRenderedPageBreak/>
        <w:t>الحدود البشرية:</w:t>
      </w:r>
      <w:r w:rsidRPr="000A2B5D">
        <w:rPr>
          <w:rFonts w:ascii="Simplified Arabic" w:eastAsia="Calibri" w:hAnsi="Simplified Arabic" w:cs="Simplified Arabic"/>
          <w:color w:val="000000" w:themeColor="text1"/>
          <w:kern w:val="0"/>
          <w:sz w:val="28"/>
          <w:szCs w:val="28"/>
          <w:rtl/>
          <w:lang w:bidi="ar-EG"/>
          <w14:ligatures w14:val="none"/>
        </w:rPr>
        <w:t xml:space="preserve"> سيش</w:t>
      </w:r>
      <w:r w:rsidRPr="000A2B5D">
        <w:rPr>
          <w:rFonts w:ascii="Simplified Arabic" w:eastAsia="Calibri" w:hAnsi="Simplified Arabic" w:cs="Simplified Arabic" w:hint="cs"/>
          <w:color w:val="000000" w:themeColor="text1"/>
          <w:kern w:val="0"/>
          <w:sz w:val="28"/>
          <w:szCs w:val="28"/>
          <w:rtl/>
          <w:lang w:bidi="ar-EG"/>
          <w14:ligatures w14:val="none"/>
        </w:rPr>
        <w:t>ت</w:t>
      </w:r>
      <w:r w:rsidRPr="000A2B5D">
        <w:rPr>
          <w:rFonts w:ascii="Simplified Arabic" w:eastAsia="Calibri" w:hAnsi="Simplified Arabic" w:cs="Simplified Arabic"/>
          <w:color w:val="000000" w:themeColor="text1"/>
          <w:kern w:val="0"/>
          <w:sz w:val="28"/>
          <w:szCs w:val="28"/>
          <w:rtl/>
          <w:lang w:bidi="ar-EG"/>
          <w14:ligatures w14:val="none"/>
        </w:rPr>
        <w:t xml:space="preserve">مل مجتمع البحث على </w:t>
      </w:r>
      <w:r w:rsidRPr="000A2B5D">
        <w:rPr>
          <w:rFonts w:ascii="Simplified Arabic" w:eastAsia="Calibri" w:hAnsi="Simplified Arabic" w:cs="Simplified Arabic" w:hint="cs"/>
          <w:color w:val="000000" w:themeColor="text1"/>
          <w:kern w:val="0"/>
          <w:sz w:val="28"/>
          <w:szCs w:val="28"/>
          <w:rtl/>
          <w:lang w:bidi="ar-EG"/>
          <w14:ligatures w14:val="none"/>
        </w:rPr>
        <w:t>موظفي محطة الخالدية1 ومحطاتها الفرعي</w:t>
      </w:r>
      <w:r w:rsidRPr="000A2B5D">
        <w:rPr>
          <w:rFonts w:ascii="Simplified Arabic" w:eastAsia="Calibri" w:hAnsi="Simplified Arabic" w:cs="Simplified Arabic" w:hint="eastAsia"/>
          <w:color w:val="000000" w:themeColor="text1"/>
          <w:kern w:val="0"/>
          <w:sz w:val="28"/>
          <w:szCs w:val="28"/>
          <w:rtl/>
          <w:lang w:bidi="ar-EG"/>
          <w14:ligatures w14:val="none"/>
        </w:rPr>
        <w:t>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 xml:space="preserve">في </w:t>
      </w:r>
      <w:r w:rsidRPr="000A2B5D">
        <w:rPr>
          <w:rFonts w:ascii="Simplified Arabic" w:eastAsia="Calibri" w:hAnsi="Simplified Arabic" w:cs="Simplified Arabic"/>
          <w:color w:val="000000" w:themeColor="text1"/>
          <w:kern w:val="0"/>
          <w:sz w:val="28"/>
          <w:szCs w:val="28"/>
          <w:rtl/>
          <w:lang w:bidi="ar-EG"/>
          <w14:ligatures w14:val="none"/>
        </w:rPr>
        <w:t xml:space="preserve">جده ، والذين يبلغ عددهن (20) </w:t>
      </w:r>
      <w:r w:rsidRPr="000A2B5D">
        <w:rPr>
          <w:rFonts w:ascii="Simplified Arabic" w:eastAsia="Calibri" w:hAnsi="Simplified Arabic" w:cs="Simplified Arabic" w:hint="cs"/>
          <w:color w:val="000000" w:themeColor="text1"/>
          <w:kern w:val="0"/>
          <w:sz w:val="28"/>
          <w:szCs w:val="28"/>
          <w:rtl/>
          <w:lang w:bidi="ar-EG"/>
          <w14:ligatures w14:val="none"/>
        </w:rPr>
        <w:t>موظف</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 xml:space="preserve">جدة ، </w:t>
      </w:r>
      <w:r w:rsidRPr="000A2B5D">
        <w:rPr>
          <w:rFonts w:ascii="Simplified Arabic" w:eastAsia="Calibri" w:hAnsi="Simplified Arabic" w:cs="Simplified Arabic"/>
          <w:color w:val="000000" w:themeColor="text1"/>
          <w:kern w:val="0"/>
          <w:sz w:val="28"/>
          <w:szCs w:val="28"/>
          <w:rtl/>
          <w:lang w:bidi="ar-EG"/>
          <w14:ligatures w14:val="none"/>
        </w:rPr>
        <w:t>المملكة العربية السعودية.</w:t>
      </w:r>
    </w:p>
    <w:p w14:paraId="62391E67" w14:textId="77777777" w:rsidR="006867ED" w:rsidRPr="000A2B5D" w:rsidRDefault="006867ED" w:rsidP="006867ED">
      <w:pPr>
        <w:numPr>
          <w:ilvl w:val="0"/>
          <w:numId w:val="7"/>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b/>
          <w:bCs/>
          <w:color w:val="000000" w:themeColor="text1"/>
          <w:kern w:val="0"/>
          <w:sz w:val="28"/>
          <w:szCs w:val="28"/>
          <w:rtl/>
          <w:lang w:bidi="ar-EG"/>
          <w14:ligatures w14:val="none"/>
        </w:rPr>
        <w:t>الحدود المكانية:</w:t>
      </w:r>
      <w:r w:rsidRPr="000A2B5D">
        <w:rPr>
          <w:rFonts w:ascii="Simplified Arabic" w:eastAsia="Calibri" w:hAnsi="Simplified Arabic" w:cs="Simplified Arabic"/>
          <w:color w:val="000000" w:themeColor="text1"/>
          <w:kern w:val="0"/>
          <w:sz w:val="28"/>
          <w:szCs w:val="28"/>
          <w:rtl/>
          <w:lang w:bidi="ar-EG"/>
          <w14:ligatures w14:val="none"/>
        </w:rPr>
        <w:t xml:space="preserve"> سيغطي البحث </w:t>
      </w:r>
      <w:r w:rsidRPr="000A2B5D">
        <w:rPr>
          <w:rFonts w:ascii="Simplified Arabic" w:eastAsia="Calibri" w:hAnsi="Simplified Arabic" w:cs="Simplified Arabic" w:hint="cs"/>
          <w:color w:val="000000" w:themeColor="text1"/>
          <w:kern w:val="0"/>
          <w:sz w:val="28"/>
          <w:szCs w:val="28"/>
          <w:rtl/>
          <w:lang w:bidi="ar-EG"/>
          <w14:ligatures w14:val="none"/>
        </w:rPr>
        <w:t>محطة الخالدية1 ومحطاتها الفرعي</w:t>
      </w:r>
      <w:r w:rsidRPr="000A2B5D">
        <w:rPr>
          <w:rFonts w:ascii="Simplified Arabic" w:eastAsia="Calibri" w:hAnsi="Simplified Arabic" w:cs="Simplified Arabic" w:hint="eastAsia"/>
          <w:color w:val="000000" w:themeColor="text1"/>
          <w:kern w:val="0"/>
          <w:sz w:val="28"/>
          <w:szCs w:val="28"/>
          <w:rtl/>
          <w:lang w:bidi="ar-EG"/>
          <w14:ligatures w14:val="none"/>
        </w:rPr>
        <w:t>ة</w:t>
      </w:r>
      <w:r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hint="cs"/>
          <w:color w:val="000000" w:themeColor="text1"/>
          <w:kern w:val="0"/>
          <w:sz w:val="28"/>
          <w:szCs w:val="28"/>
          <w:rtl/>
          <w:lang w:bidi="ar-EG"/>
          <w14:ligatures w14:val="none"/>
        </w:rPr>
        <w:t xml:space="preserve">في </w:t>
      </w:r>
      <w:r w:rsidRPr="000A2B5D">
        <w:rPr>
          <w:rFonts w:ascii="Simplified Arabic" w:eastAsia="Calibri" w:hAnsi="Simplified Arabic" w:cs="Simplified Arabic"/>
          <w:color w:val="000000" w:themeColor="text1"/>
          <w:kern w:val="0"/>
          <w:sz w:val="28"/>
          <w:szCs w:val="28"/>
          <w:rtl/>
          <w:lang w:bidi="ar-EG"/>
          <w14:ligatures w14:val="none"/>
        </w:rPr>
        <w:t>جده ، المملكة العربية السعودية.</w:t>
      </w:r>
    </w:p>
    <w:p w14:paraId="4450443D" w14:textId="77777777" w:rsidR="006867ED" w:rsidRPr="000A2B5D" w:rsidRDefault="006867ED" w:rsidP="006867ED">
      <w:pPr>
        <w:numPr>
          <w:ilvl w:val="0"/>
          <w:numId w:val="7"/>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b/>
          <w:bCs/>
          <w:color w:val="000000" w:themeColor="text1"/>
          <w:kern w:val="0"/>
          <w:sz w:val="28"/>
          <w:szCs w:val="28"/>
          <w:rtl/>
          <w:lang w:bidi="ar-EG"/>
          <w14:ligatures w14:val="none"/>
        </w:rPr>
        <w:t>الحدود الزمانية: سيتم</w:t>
      </w:r>
      <w:r w:rsidRPr="000A2B5D">
        <w:rPr>
          <w:rFonts w:ascii="Simplified Arabic" w:eastAsia="Calibri" w:hAnsi="Simplified Arabic" w:cs="Simplified Arabic"/>
          <w:color w:val="000000" w:themeColor="text1"/>
          <w:kern w:val="0"/>
          <w:sz w:val="28"/>
          <w:szCs w:val="28"/>
          <w:rtl/>
          <w:lang w:bidi="ar-EG"/>
          <w14:ligatures w14:val="none"/>
        </w:rPr>
        <w:t xml:space="preserve"> إجراء البحث خلال العام الدراسي الحالي 2025/2026 في الفصل الدراسي الثاني.</w:t>
      </w:r>
    </w:p>
    <w:p w14:paraId="5656A470" w14:textId="268A475E" w:rsidR="006867ED" w:rsidRPr="000A2B5D" w:rsidRDefault="006867ED" w:rsidP="000A2B5D">
      <w:pPr>
        <w:pStyle w:val="a5"/>
        <w:numPr>
          <w:ilvl w:val="0"/>
          <w:numId w:val="7"/>
        </w:numPr>
        <w:spacing w:after="0" w:line="240" w:lineRule="auto"/>
        <w:jc w:val="center"/>
        <w:rPr>
          <w:rFonts w:ascii="Simplified Arabic" w:eastAsia="Calibri" w:hAnsi="Simplified Arabic" w:cs="Simplified Arabic"/>
          <w:color w:val="000000" w:themeColor="text1"/>
          <w:sz w:val="28"/>
          <w:szCs w:val="28"/>
          <w:rtl/>
          <w:lang w:bidi="ar-EG"/>
        </w:rPr>
      </w:pPr>
      <w:r w:rsidRPr="000A2B5D">
        <w:rPr>
          <w:rFonts w:ascii="Simplified Arabic" w:eastAsia="Calibri" w:hAnsi="Simplified Arabic" w:cs="Simplified Arabic"/>
          <w:b/>
          <w:bCs/>
          <w:color w:val="000000" w:themeColor="text1"/>
          <w:kern w:val="0"/>
          <w:sz w:val="28"/>
          <w:szCs w:val="28"/>
          <w:rtl/>
          <w:lang w:bidi="ar-EG"/>
          <w14:ligatures w14:val="none"/>
        </w:rPr>
        <w:t xml:space="preserve">الحدود الموضوعية: </w:t>
      </w:r>
      <w:r w:rsidRPr="000A2B5D">
        <w:rPr>
          <w:rFonts w:ascii="Simplified Arabic" w:eastAsia="Calibri" w:hAnsi="Simplified Arabic" w:cs="Simplified Arabic"/>
          <w:color w:val="000000" w:themeColor="text1"/>
          <w:kern w:val="0"/>
          <w:sz w:val="28"/>
          <w:szCs w:val="28"/>
          <w:rtl/>
          <w:lang w:bidi="ar-EG"/>
          <w14:ligatures w14:val="none"/>
        </w:rPr>
        <w:t xml:space="preserve">سيدرس البحث </w:t>
      </w:r>
      <w:r w:rsidRPr="000A2B5D">
        <w:rPr>
          <w:rFonts w:ascii="Times New Roman" w:eastAsia="Calibri" w:hAnsi="Times New Roman" w:cs="Simplified Arabic" w:hint="cs"/>
          <w:color w:val="000000" w:themeColor="text1"/>
          <w:kern w:val="0"/>
          <w:sz w:val="28"/>
          <w:szCs w:val="28"/>
          <w:rtl/>
          <w:lang w:bidi="ar-EG"/>
          <w14:ligatures w14:val="none"/>
        </w:rPr>
        <w:t>د</w:t>
      </w:r>
      <w:r w:rsidRPr="000A2B5D">
        <w:rPr>
          <w:rFonts w:ascii="Times New Roman" w:eastAsia="Calibri" w:hAnsi="Times New Roman" w:cs="Simplified Arabic"/>
          <w:color w:val="000000" w:themeColor="text1"/>
          <w:kern w:val="0"/>
          <w:sz w:val="28"/>
          <w:szCs w:val="28"/>
          <w:rtl/>
          <w:lang w:bidi="ar-EG"/>
          <w14:ligatures w14:val="none"/>
        </w:rPr>
        <w:t>ور</w:t>
      </w:r>
      <w:r w:rsidRPr="000A2B5D">
        <w:rPr>
          <w:rFonts w:ascii="Times New Roman" w:eastAsia="Calibri" w:hAnsi="Times New Roman" w:cs="Simplified Arabic" w:hint="cs"/>
          <w:color w:val="000000" w:themeColor="text1"/>
          <w:kern w:val="0"/>
          <w:sz w:val="28"/>
          <w:szCs w:val="28"/>
          <w:rtl/>
          <w:lang w:bidi="ar-EG"/>
          <w14:ligatures w14:val="none"/>
        </w:rPr>
        <w:t xml:space="preserve"> </w:t>
      </w:r>
      <w:r w:rsidRPr="000A2B5D">
        <w:rPr>
          <w:rFonts w:ascii="Times New Roman" w:eastAsia="Calibri" w:hAnsi="Times New Roman" w:cs="Simplified Arabic"/>
          <w:color w:val="000000" w:themeColor="text1"/>
          <w:kern w:val="0"/>
          <w:sz w:val="28"/>
          <w:szCs w:val="28"/>
          <w:rtl/>
          <w:lang w:bidi="ar-EG"/>
          <w14:ligatures w14:val="none"/>
        </w:rPr>
        <w:t xml:space="preserve">الكفاءة الإدارية في نجاح </w:t>
      </w:r>
      <w:r w:rsidR="000A2B5D" w:rsidRPr="000A2B5D">
        <w:rPr>
          <w:rFonts w:ascii="Simplified Arabic" w:eastAsia="Times New Roman" w:hAnsi="Simplified Arabic" w:cs="Simplified Arabic"/>
          <w:color w:val="000000" w:themeColor="text1"/>
          <w:kern w:val="0"/>
          <w:sz w:val="28"/>
          <w:szCs w:val="28"/>
          <w:rtl/>
          <w14:ligatures w14:val="none"/>
        </w:rPr>
        <w:t xml:space="preserve">تحديث مشاريع الشبكات </w:t>
      </w:r>
      <w:r w:rsidR="000A2B5D" w:rsidRPr="000A2B5D">
        <w:rPr>
          <w:rFonts w:ascii="Simplified Arabic" w:eastAsia="Times New Roman" w:hAnsi="Simplified Arabic" w:cs="Simplified Arabic" w:hint="cs"/>
          <w:color w:val="000000" w:themeColor="text1"/>
          <w:kern w:val="0"/>
          <w:sz w:val="28"/>
          <w:szCs w:val="28"/>
          <w:rtl/>
          <w14:ligatures w14:val="none"/>
        </w:rPr>
        <w:t>الكهربائية</w:t>
      </w:r>
      <w:r w:rsidRPr="000A2B5D">
        <w:rPr>
          <w:rFonts w:ascii="Times New Roman" w:eastAsia="Calibri" w:hAnsi="Times New Roman" w:cs="Simplified Arabic"/>
          <w:color w:val="000000" w:themeColor="text1"/>
          <w:kern w:val="0"/>
          <w:sz w:val="28"/>
          <w:szCs w:val="28"/>
          <w:rtl/>
          <w:lang w:bidi="ar-EG"/>
          <w14:ligatures w14:val="none"/>
        </w:rPr>
        <w:t xml:space="preserve">: </w:t>
      </w:r>
      <w:r w:rsidRPr="000A2B5D">
        <w:rPr>
          <w:rFonts w:ascii="Times New Roman" w:eastAsia="Calibri" w:hAnsi="Times New Roman" w:cs="Simplified Arabic" w:hint="cs"/>
          <w:color w:val="000000" w:themeColor="text1"/>
          <w:kern w:val="0"/>
          <w:sz w:val="28"/>
          <w:szCs w:val="28"/>
          <w:rtl/>
          <w:lang w:bidi="ar-EG"/>
          <w14:ligatures w14:val="none"/>
        </w:rPr>
        <w:t>(</w:t>
      </w:r>
      <w:r w:rsidRPr="000A2B5D">
        <w:rPr>
          <w:rFonts w:ascii="Times New Roman" w:eastAsia="Calibri" w:hAnsi="Times New Roman" w:cs="Simplified Arabic"/>
          <w:color w:val="000000" w:themeColor="text1"/>
          <w:kern w:val="0"/>
          <w:sz w:val="28"/>
          <w:szCs w:val="28"/>
          <w:rtl/>
          <w:lang w:bidi="ar-EG"/>
          <w14:ligatures w14:val="none"/>
        </w:rPr>
        <w:t xml:space="preserve"> محطة كهرباء </w:t>
      </w:r>
      <w:r w:rsidRPr="000A2B5D">
        <w:rPr>
          <w:rFonts w:ascii="Times New Roman" w:eastAsia="Calibri" w:hAnsi="Times New Roman" w:cs="Simplified Arabic" w:hint="cs"/>
          <w:color w:val="000000" w:themeColor="text1"/>
          <w:kern w:val="0"/>
          <w:sz w:val="28"/>
          <w:szCs w:val="28"/>
          <w:rtl/>
          <w:lang w:bidi="ar-EG"/>
          <w14:ligatures w14:val="none"/>
        </w:rPr>
        <w:t xml:space="preserve">الخالدية1 </w:t>
      </w:r>
      <w:r w:rsidRPr="000A2B5D">
        <w:rPr>
          <w:rFonts w:ascii="Times New Roman" w:eastAsia="Calibri" w:hAnsi="Times New Roman" w:cs="Simplified Arabic"/>
          <w:color w:val="000000" w:themeColor="text1"/>
          <w:kern w:val="0"/>
          <w:sz w:val="28"/>
          <w:szCs w:val="28"/>
          <w:rtl/>
          <w:lang w:bidi="ar-EG"/>
          <w14:ligatures w14:val="none"/>
        </w:rPr>
        <w:t>ومحطاتها الفرعية</w:t>
      </w:r>
      <w:r w:rsidRPr="000A2B5D">
        <w:rPr>
          <w:rFonts w:ascii="Times New Roman" w:eastAsia="Calibri" w:hAnsi="Times New Roman" w:cs="Simplified Arabic" w:hint="cs"/>
          <w:color w:val="000000" w:themeColor="text1"/>
          <w:kern w:val="0"/>
          <w:sz w:val="28"/>
          <w:szCs w:val="28"/>
          <w:rtl/>
          <w:lang w:bidi="ar-EG"/>
          <w14:ligatures w14:val="none"/>
        </w:rPr>
        <w:t xml:space="preserve"> بجدة،</w:t>
      </w:r>
      <w:r w:rsidRPr="000A2B5D">
        <w:rPr>
          <w:rFonts w:ascii="Simplified Arabic" w:eastAsia="Calibri" w:hAnsi="Simplified Arabic" w:cs="Simplified Arabic"/>
          <w:color w:val="000000" w:themeColor="text1"/>
          <w:sz w:val="28"/>
          <w:szCs w:val="28"/>
          <w:rtl/>
          <w:lang w:bidi="ar-EG"/>
        </w:rPr>
        <w:t xml:space="preserve"> في المملكة العربية السعودية</w:t>
      </w:r>
      <w:r w:rsidRPr="000A2B5D">
        <w:rPr>
          <w:rFonts w:ascii="Simplified Arabic" w:eastAsia="Calibri" w:hAnsi="Simplified Arabic" w:cs="Simplified Arabic" w:hint="cs"/>
          <w:color w:val="000000" w:themeColor="text1"/>
          <w:sz w:val="28"/>
          <w:szCs w:val="28"/>
          <w:rtl/>
          <w:lang w:bidi="ar-EG"/>
        </w:rPr>
        <w:t>).</w:t>
      </w:r>
    </w:p>
    <w:p w14:paraId="54EF3314" w14:textId="77777777" w:rsidR="006867ED" w:rsidRPr="000A2B5D" w:rsidRDefault="006867ED"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341859C7"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2538F2BF"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14C55FDB"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72FB1F8F"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26F6AA56"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5FF1629B"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4A60CB72"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7E69A6E8"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363511F6"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2CFED1A0"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46BCB700"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50C5469A"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3B32665A"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178D4D76"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22E15547"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39913B1E"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1395BBD4"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725363E4"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042C24A8" w14:textId="77777777" w:rsidR="007D0ED3" w:rsidRPr="000A2B5D" w:rsidRDefault="007D0ED3" w:rsidP="006867ED">
      <w:pPr>
        <w:spacing w:after="0" w:line="240" w:lineRule="auto"/>
        <w:jc w:val="center"/>
        <w:rPr>
          <w:rFonts w:ascii="Simplified Arabic" w:eastAsia="Calibri" w:hAnsi="Simplified Arabic" w:cs="Simplified Arabic"/>
          <w:color w:val="000000" w:themeColor="text1"/>
          <w:sz w:val="28"/>
          <w:szCs w:val="28"/>
          <w:rtl/>
          <w:lang w:bidi="ar-EG"/>
        </w:rPr>
      </w:pPr>
    </w:p>
    <w:p w14:paraId="39783EB0" w14:textId="77777777" w:rsidR="006867ED" w:rsidRPr="000A2B5D" w:rsidRDefault="006867ED" w:rsidP="006867ED">
      <w:pPr>
        <w:spacing w:after="0" w:line="240" w:lineRule="auto"/>
        <w:rPr>
          <w:rFonts w:ascii="Simplified Arabic" w:eastAsia="Calibri" w:hAnsi="Simplified Arabic" w:cs="Simplified Arabic"/>
          <w:b/>
          <w:bCs/>
          <w:color w:val="000000" w:themeColor="text1"/>
          <w:kern w:val="0"/>
          <w:sz w:val="28"/>
          <w:szCs w:val="28"/>
          <w:rtl/>
          <w:lang w:bidi="ar-EG"/>
          <w14:ligatures w14:val="none"/>
        </w:rPr>
      </w:pPr>
      <w:r w:rsidRPr="000A2B5D">
        <w:rPr>
          <w:rFonts w:ascii="Simplified Arabic" w:eastAsia="Calibri" w:hAnsi="Simplified Arabic" w:cs="Simplified Arabic"/>
          <w:b/>
          <w:bCs/>
          <w:color w:val="000000" w:themeColor="text1"/>
          <w:kern w:val="0"/>
          <w:sz w:val="28"/>
          <w:szCs w:val="28"/>
          <w:rtl/>
          <w:lang w:bidi="ar-EG"/>
          <w14:ligatures w14:val="none"/>
        </w:rPr>
        <w:t>تصميم البحث والمعالجة الإحصائية:</w:t>
      </w:r>
    </w:p>
    <w:p w14:paraId="5509BE94" w14:textId="77777777" w:rsidR="006867ED" w:rsidRPr="000A2B5D" w:rsidRDefault="006867ED" w:rsidP="006867ED">
      <w:pPr>
        <w:spacing w:after="0" w:line="240" w:lineRule="auto"/>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سيشتمل تصميم البحث ومعالجته الإحصائية على الأدوات الإحصائية التالية</w:t>
      </w:r>
      <w:r w:rsidRPr="000A2B5D">
        <w:rPr>
          <w:rFonts w:ascii="Simplified Arabic" w:eastAsia="Calibri" w:hAnsi="Simplified Arabic" w:cs="Simplified Arabic"/>
          <w:color w:val="000000" w:themeColor="text1"/>
          <w:kern w:val="0"/>
          <w:sz w:val="28"/>
          <w:szCs w:val="28"/>
          <w:lang w:bidi="ar-EG"/>
          <w14:ligatures w14:val="none"/>
        </w:rPr>
        <w:t>:</w:t>
      </w:r>
    </w:p>
    <w:p w14:paraId="71E10908" w14:textId="128D0045" w:rsidR="006867ED" w:rsidRPr="000A2B5D" w:rsidRDefault="006867ED" w:rsidP="00F814AB">
      <w:pPr>
        <w:numPr>
          <w:ilvl w:val="0"/>
          <w:numId w:val="7"/>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lastRenderedPageBreak/>
        <w:t xml:space="preserve">استخدام التكرارات والنسب المئوية من أجل التعرف على البيانات الأولية لعينة البحث، وكذلك للتعرف على </w:t>
      </w:r>
      <w:r w:rsidR="00F814AB" w:rsidRPr="000A2B5D">
        <w:rPr>
          <w:rFonts w:ascii="Simplified Arabic" w:eastAsia="Calibri" w:hAnsi="Simplified Arabic" w:cs="Simplified Arabic"/>
          <w:color w:val="000000" w:themeColor="text1"/>
          <w:kern w:val="0"/>
          <w:sz w:val="28"/>
          <w:szCs w:val="28"/>
          <w:rtl/>
          <w:lang w:bidi="ar-EG"/>
          <w14:ligatures w14:val="none"/>
        </w:rPr>
        <w:t xml:space="preserve">الكفاءة الإدارية </w:t>
      </w:r>
      <w:r w:rsidRPr="000A2B5D">
        <w:rPr>
          <w:rFonts w:ascii="Simplified Arabic" w:eastAsia="Calibri" w:hAnsi="Simplified Arabic" w:cs="Simplified Arabic"/>
          <w:color w:val="000000" w:themeColor="text1"/>
          <w:kern w:val="0"/>
          <w:sz w:val="28"/>
          <w:szCs w:val="28"/>
          <w:rtl/>
          <w:lang w:bidi="ar-EG"/>
          <w14:ligatures w14:val="none"/>
        </w:rPr>
        <w:t xml:space="preserve">وانعكاسها على </w:t>
      </w:r>
      <w:r w:rsidR="00F814AB" w:rsidRPr="000A2B5D">
        <w:rPr>
          <w:rFonts w:ascii="Simplified Arabic" w:eastAsia="Calibri" w:hAnsi="Simplified Arabic" w:cs="Simplified Arabic"/>
          <w:color w:val="000000" w:themeColor="text1"/>
          <w:kern w:val="0"/>
          <w:sz w:val="28"/>
          <w:szCs w:val="28"/>
          <w:rtl/>
          <w:lang w:bidi="ar-EG"/>
          <w14:ligatures w14:val="none"/>
        </w:rPr>
        <w:t>تحديث مشاريع الشبكات الكهربائية</w:t>
      </w:r>
      <w:r w:rsidRPr="000A2B5D">
        <w:rPr>
          <w:rFonts w:ascii="Simplified Arabic" w:eastAsia="Calibri" w:hAnsi="Simplified Arabic" w:cs="Simplified Arabic"/>
          <w:color w:val="000000" w:themeColor="text1"/>
          <w:kern w:val="0"/>
          <w:sz w:val="28"/>
          <w:szCs w:val="28"/>
          <w:rtl/>
          <w:lang w:bidi="ar-EG"/>
          <w14:ligatures w14:val="none"/>
        </w:rPr>
        <w:t>.</w:t>
      </w:r>
      <w:r w:rsidR="00F814AB" w:rsidRPr="000A2B5D">
        <w:rPr>
          <w:rFonts w:ascii="Simplified Arabic" w:eastAsia="Calibri" w:hAnsi="Simplified Arabic" w:cs="Simplified Arabic" w:hint="cs"/>
          <w:color w:val="000000" w:themeColor="text1"/>
          <w:kern w:val="0"/>
          <w:sz w:val="28"/>
          <w:szCs w:val="28"/>
          <w:rtl/>
          <w:lang w:bidi="ar-EG"/>
          <w14:ligatures w14:val="none"/>
        </w:rPr>
        <w:t xml:space="preserve"> </w:t>
      </w:r>
    </w:p>
    <w:p w14:paraId="61246CDE" w14:textId="77777777" w:rsidR="006867ED" w:rsidRPr="000A2B5D" w:rsidRDefault="006867ED" w:rsidP="006867ED">
      <w:pPr>
        <w:numPr>
          <w:ilvl w:val="0"/>
          <w:numId w:val="7"/>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معامل الثبات بطريقة معادلة ألفا كرونباخ </w:t>
      </w:r>
      <w:r w:rsidRPr="000A2B5D">
        <w:rPr>
          <w:rFonts w:ascii="Simplified Arabic" w:eastAsia="Calibri" w:hAnsi="Simplified Arabic" w:cs="Simplified Arabic"/>
          <w:color w:val="000000" w:themeColor="text1"/>
          <w:kern w:val="0"/>
          <w:sz w:val="28"/>
          <w:szCs w:val="28"/>
          <w:lang w:bidi="ar-EG"/>
          <w14:ligatures w14:val="none"/>
        </w:rPr>
        <w:t>(Cronbach's Alpha)</w:t>
      </w:r>
      <w:r w:rsidRPr="000A2B5D">
        <w:rPr>
          <w:rFonts w:ascii="Simplified Arabic" w:eastAsia="Calibri" w:hAnsi="Simplified Arabic" w:cs="Simplified Arabic"/>
          <w:color w:val="000000" w:themeColor="text1"/>
          <w:kern w:val="0"/>
          <w:sz w:val="28"/>
          <w:szCs w:val="28"/>
          <w:rtl/>
          <w:lang w:bidi="ar-EG"/>
          <w14:ligatures w14:val="none"/>
        </w:rPr>
        <w:t>؛ للتعرف على ثبات أدوات البحث</w:t>
      </w:r>
      <w:r w:rsidRPr="000A2B5D">
        <w:rPr>
          <w:rFonts w:ascii="Simplified Arabic" w:eastAsia="Calibri" w:hAnsi="Simplified Arabic" w:cs="Simplified Arabic"/>
          <w:color w:val="000000" w:themeColor="text1"/>
          <w:kern w:val="0"/>
          <w:sz w:val="28"/>
          <w:szCs w:val="28"/>
          <w:lang w:bidi="ar-EG"/>
          <w14:ligatures w14:val="none"/>
        </w:rPr>
        <w:t>.</w:t>
      </w:r>
    </w:p>
    <w:p w14:paraId="4D716F51" w14:textId="77777777" w:rsidR="006867ED" w:rsidRPr="000A2B5D" w:rsidRDefault="006867ED" w:rsidP="006867ED">
      <w:pPr>
        <w:numPr>
          <w:ilvl w:val="0"/>
          <w:numId w:val="7"/>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مقياس ليكرت الخماسي (</w:t>
      </w:r>
      <w:r w:rsidRPr="000A2B5D">
        <w:rPr>
          <w:rFonts w:ascii="Simplified Arabic" w:eastAsia="Calibri" w:hAnsi="Simplified Arabic" w:cs="Simplified Arabic"/>
          <w:color w:val="000000" w:themeColor="text1"/>
          <w:kern w:val="0"/>
          <w:sz w:val="28"/>
          <w:szCs w:val="28"/>
          <w:lang w:bidi="ar-EG"/>
          <w14:ligatures w14:val="none"/>
        </w:rPr>
        <w:t>Likert Scale</w:t>
      </w:r>
      <w:r w:rsidRPr="000A2B5D">
        <w:rPr>
          <w:rFonts w:ascii="Simplified Arabic" w:eastAsia="Calibri" w:hAnsi="Simplified Arabic" w:cs="Simplified Arabic"/>
          <w:color w:val="000000" w:themeColor="text1"/>
          <w:kern w:val="0"/>
          <w:sz w:val="28"/>
          <w:szCs w:val="28"/>
          <w:rtl/>
          <w:lang w:bidi="ar-EG"/>
          <w14:ligatures w14:val="none"/>
        </w:rPr>
        <w:t>) : لقياس الاتجاهات والآراء والمواقف بطريقة كمية دقيقة وسهلة التحليل.</w:t>
      </w:r>
    </w:p>
    <w:p w14:paraId="13C85B22" w14:textId="250BEB86" w:rsidR="006867ED" w:rsidRPr="000A2B5D" w:rsidRDefault="006867ED" w:rsidP="00B97BA1">
      <w:pPr>
        <w:numPr>
          <w:ilvl w:val="0"/>
          <w:numId w:val="7"/>
        </w:numPr>
        <w:spacing w:after="0" w:line="240" w:lineRule="auto"/>
        <w:contextualSpacing/>
        <w:jc w:val="both"/>
        <w:rPr>
          <w:rFonts w:ascii="Simplified Arabic" w:eastAsia="Calibri" w:hAnsi="Simplified Arabic" w:cs="Simplified Arabic"/>
          <w:color w:val="000000" w:themeColor="text1"/>
          <w:kern w:val="0"/>
          <w:sz w:val="28"/>
          <w:szCs w:val="28"/>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 المتوسطات الحسابية والانحرافات المعيارية: لوصف البيانات الأولية لعينة البحث، وكذلك وصف </w:t>
      </w:r>
      <w:r w:rsidR="00F814AB" w:rsidRPr="000A2B5D">
        <w:rPr>
          <w:rFonts w:ascii="Simplified Arabic" w:eastAsia="Calibri" w:hAnsi="Simplified Arabic" w:cs="Simplified Arabic"/>
          <w:color w:val="000000" w:themeColor="text1"/>
          <w:kern w:val="0"/>
          <w:sz w:val="28"/>
          <w:szCs w:val="28"/>
          <w:rtl/>
          <w:lang w:bidi="ar-EG"/>
          <w14:ligatures w14:val="none"/>
        </w:rPr>
        <w:t>الكفاءة الإدارية وانعكاسها على تحديث مشاريع الشبكات الكهربائية.</w:t>
      </w:r>
    </w:p>
    <w:p w14:paraId="085CDFA0" w14:textId="756F2AA1" w:rsidR="006867ED" w:rsidRPr="000A2B5D" w:rsidRDefault="006867ED" w:rsidP="006867ED">
      <w:pPr>
        <w:spacing w:line="240" w:lineRule="auto"/>
        <w:rPr>
          <w:rFonts w:ascii="Simplified Arabic" w:eastAsia="Calibri" w:hAnsi="Simplified Arabic" w:cs="Simplified Arabic"/>
          <w:color w:val="000000" w:themeColor="text1"/>
          <w:sz w:val="28"/>
          <w:szCs w:val="28"/>
          <w:u w:val="single"/>
          <w:rtl/>
        </w:rPr>
      </w:pPr>
      <w:r w:rsidRPr="000A2B5D">
        <w:rPr>
          <w:rFonts w:ascii="Simplified Arabic" w:eastAsia="Calibri" w:hAnsi="Simplified Arabic" w:cs="Simplified Arabic"/>
          <w:color w:val="000000" w:themeColor="text1"/>
          <w:kern w:val="0"/>
          <w:sz w:val="28"/>
          <w:szCs w:val="28"/>
          <w:rtl/>
          <w:lang w:bidi="ar-EG"/>
          <w14:ligatures w14:val="none"/>
        </w:rPr>
        <w:t>اختبار بيرسون</w:t>
      </w:r>
      <w:r w:rsidRPr="000A2B5D">
        <w:rPr>
          <w:rFonts w:ascii="Simplified Arabic" w:eastAsia="Calibri" w:hAnsi="Simplified Arabic" w:cs="Simplified Arabic"/>
          <w:color w:val="000000" w:themeColor="text1"/>
          <w:kern w:val="0"/>
          <w:sz w:val="28"/>
          <w:szCs w:val="28"/>
          <w:lang w:bidi="ar-EG"/>
          <w14:ligatures w14:val="none"/>
        </w:rPr>
        <w:t xml:space="preserve">(pearson correlation coefficient) </w:t>
      </w:r>
      <w:r w:rsidRPr="000A2B5D">
        <w:rPr>
          <w:rFonts w:ascii="Simplified Arabic" w:eastAsia="Calibri" w:hAnsi="Simplified Arabic" w:cs="Simplified Arabic"/>
          <w:color w:val="000000" w:themeColor="text1"/>
          <w:kern w:val="0"/>
          <w:sz w:val="28"/>
          <w:szCs w:val="28"/>
          <w:rtl/>
          <w:lang w:bidi="ar-EG"/>
          <w14:ligatures w14:val="none"/>
        </w:rPr>
        <w:t>؛ للتأكد من صدق أدوات البحث.</w:t>
      </w:r>
      <w:r w:rsidR="00F814AB" w:rsidRPr="000A2B5D">
        <w:rPr>
          <w:rFonts w:ascii="Simplified Arabic" w:eastAsia="Calibri" w:hAnsi="Simplified Arabic" w:cs="Simplified Arabic" w:hint="cs"/>
          <w:color w:val="000000" w:themeColor="text1"/>
          <w:kern w:val="0"/>
          <w:sz w:val="28"/>
          <w:szCs w:val="28"/>
          <w:rtl/>
          <w:lang w:bidi="ar-EG"/>
          <w14:ligatures w14:val="none"/>
        </w:rPr>
        <w:t xml:space="preserve"> </w:t>
      </w:r>
    </w:p>
    <w:p w14:paraId="24319078" w14:textId="77777777" w:rsidR="00A74F76" w:rsidRPr="000A2B5D" w:rsidRDefault="00A74F76" w:rsidP="00D22171">
      <w:pPr>
        <w:rPr>
          <w:rFonts w:ascii="Sakkal Majalla" w:hAnsi="Sakkal Majalla" w:cs="Sakkal Majalla"/>
          <w:color w:val="000000" w:themeColor="text1"/>
          <w:sz w:val="28"/>
          <w:szCs w:val="28"/>
          <w:u w:val="single"/>
          <w:rtl/>
        </w:rPr>
      </w:pPr>
    </w:p>
    <w:p w14:paraId="78AAC1B4" w14:textId="77777777" w:rsidR="00A74F76" w:rsidRPr="000A2B5D" w:rsidRDefault="00A74F76" w:rsidP="00D22171">
      <w:pPr>
        <w:rPr>
          <w:rFonts w:ascii="Sakkal Majalla" w:hAnsi="Sakkal Majalla" w:cs="Sakkal Majalla"/>
          <w:color w:val="000000" w:themeColor="text1"/>
          <w:sz w:val="28"/>
          <w:szCs w:val="28"/>
          <w:u w:val="single"/>
          <w:rtl/>
        </w:rPr>
      </w:pPr>
    </w:p>
    <w:p w14:paraId="343C21D4" w14:textId="77777777" w:rsidR="00A74F76" w:rsidRPr="000A2B5D" w:rsidRDefault="00A74F76" w:rsidP="00D22171">
      <w:pPr>
        <w:rPr>
          <w:rFonts w:ascii="Sakkal Majalla" w:hAnsi="Sakkal Majalla" w:cs="Sakkal Majalla"/>
          <w:color w:val="000000" w:themeColor="text1"/>
          <w:sz w:val="28"/>
          <w:szCs w:val="28"/>
          <w:u w:val="single"/>
          <w:rtl/>
        </w:rPr>
      </w:pPr>
    </w:p>
    <w:p w14:paraId="2186856E" w14:textId="77777777" w:rsidR="00A74F76" w:rsidRPr="000A2B5D" w:rsidRDefault="00A74F76" w:rsidP="00D22171">
      <w:pPr>
        <w:rPr>
          <w:rFonts w:ascii="Sakkal Majalla" w:hAnsi="Sakkal Majalla" w:cs="Sakkal Majalla"/>
          <w:color w:val="000000" w:themeColor="text1"/>
          <w:sz w:val="28"/>
          <w:szCs w:val="28"/>
          <w:u w:val="single"/>
          <w:rtl/>
        </w:rPr>
      </w:pPr>
    </w:p>
    <w:p w14:paraId="298979F5" w14:textId="77777777" w:rsidR="00A74F76" w:rsidRPr="000A2B5D" w:rsidRDefault="00A74F76" w:rsidP="00D22171">
      <w:pPr>
        <w:rPr>
          <w:rFonts w:ascii="Sakkal Majalla" w:hAnsi="Sakkal Majalla" w:cs="Sakkal Majalla"/>
          <w:color w:val="000000" w:themeColor="text1"/>
          <w:sz w:val="28"/>
          <w:szCs w:val="28"/>
          <w:u w:val="single"/>
          <w:rtl/>
        </w:rPr>
      </w:pPr>
    </w:p>
    <w:p w14:paraId="35D9EEEC" w14:textId="77777777" w:rsidR="00A74F76" w:rsidRPr="000A2B5D" w:rsidRDefault="00A74F76" w:rsidP="00D22171">
      <w:pPr>
        <w:rPr>
          <w:rFonts w:ascii="Sakkal Majalla" w:hAnsi="Sakkal Majalla" w:cs="Sakkal Majalla"/>
          <w:color w:val="000000" w:themeColor="text1"/>
          <w:sz w:val="28"/>
          <w:szCs w:val="28"/>
          <w:u w:val="single"/>
          <w:rtl/>
        </w:rPr>
      </w:pPr>
    </w:p>
    <w:p w14:paraId="62B9B10A" w14:textId="77777777" w:rsidR="00A74F76" w:rsidRPr="000A2B5D" w:rsidRDefault="00A74F76" w:rsidP="00D22171">
      <w:pPr>
        <w:rPr>
          <w:rFonts w:ascii="Sakkal Majalla" w:hAnsi="Sakkal Majalla" w:cs="Sakkal Majalla"/>
          <w:color w:val="000000" w:themeColor="text1"/>
          <w:sz w:val="28"/>
          <w:szCs w:val="28"/>
          <w:u w:val="single"/>
          <w:rtl/>
        </w:rPr>
      </w:pPr>
    </w:p>
    <w:p w14:paraId="3BC1F918" w14:textId="77777777" w:rsidR="00A74F76" w:rsidRPr="000A2B5D" w:rsidRDefault="00A74F76" w:rsidP="00D22171">
      <w:pPr>
        <w:rPr>
          <w:rFonts w:ascii="Sakkal Majalla" w:hAnsi="Sakkal Majalla" w:cs="Sakkal Majalla"/>
          <w:color w:val="000000" w:themeColor="text1"/>
          <w:sz w:val="28"/>
          <w:szCs w:val="28"/>
          <w:u w:val="single"/>
          <w:rtl/>
        </w:rPr>
      </w:pPr>
    </w:p>
    <w:p w14:paraId="4793B159" w14:textId="77777777" w:rsidR="00A74F76" w:rsidRPr="000A2B5D" w:rsidRDefault="00A74F76" w:rsidP="00D22171">
      <w:pPr>
        <w:rPr>
          <w:rFonts w:ascii="Sakkal Majalla" w:hAnsi="Sakkal Majalla" w:cs="Sakkal Majalla"/>
          <w:color w:val="000000" w:themeColor="text1"/>
          <w:sz w:val="28"/>
          <w:szCs w:val="28"/>
          <w:u w:val="single"/>
          <w:rtl/>
        </w:rPr>
      </w:pPr>
    </w:p>
    <w:p w14:paraId="1FE72EDA" w14:textId="77777777" w:rsidR="00A74F76" w:rsidRPr="000A2B5D" w:rsidRDefault="00A74F76" w:rsidP="00D22171">
      <w:pPr>
        <w:rPr>
          <w:rFonts w:ascii="Sakkal Majalla" w:hAnsi="Sakkal Majalla" w:cs="Sakkal Majalla"/>
          <w:color w:val="000000" w:themeColor="text1"/>
          <w:sz w:val="28"/>
          <w:szCs w:val="28"/>
          <w:u w:val="single"/>
          <w:rtl/>
        </w:rPr>
      </w:pPr>
    </w:p>
    <w:p w14:paraId="4464C142" w14:textId="77777777" w:rsidR="00A74F76" w:rsidRPr="000A2B5D" w:rsidRDefault="00A74F76" w:rsidP="00D22171">
      <w:pPr>
        <w:rPr>
          <w:rFonts w:ascii="Sakkal Majalla" w:hAnsi="Sakkal Majalla" w:cs="Sakkal Majalla"/>
          <w:color w:val="000000" w:themeColor="text1"/>
          <w:sz w:val="28"/>
          <w:szCs w:val="28"/>
          <w:u w:val="single"/>
          <w:rtl/>
        </w:rPr>
      </w:pPr>
    </w:p>
    <w:p w14:paraId="650A4423" w14:textId="77777777" w:rsidR="00A74F76" w:rsidRPr="000A2B5D" w:rsidRDefault="00A74F76" w:rsidP="00D22171">
      <w:pPr>
        <w:rPr>
          <w:rFonts w:ascii="Sakkal Majalla" w:hAnsi="Sakkal Majalla" w:cs="Sakkal Majalla"/>
          <w:color w:val="000000" w:themeColor="text1"/>
          <w:sz w:val="28"/>
          <w:szCs w:val="28"/>
          <w:u w:val="single"/>
          <w:rtl/>
        </w:rPr>
      </w:pPr>
    </w:p>
    <w:p w14:paraId="4745C136" w14:textId="77777777" w:rsidR="00A74F76" w:rsidRPr="000A2B5D" w:rsidRDefault="00A74F76" w:rsidP="00D22171">
      <w:pPr>
        <w:rPr>
          <w:rFonts w:ascii="Sakkal Majalla" w:hAnsi="Sakkal Majalla" w:cs="Sakkal Majalla"/>
          <w:color w:val="000000" w:themeColor="text1"/>
          <w:sz w:val="28"/>
          <w:szCs w:val="28"/>
          <w:u w:val="single"/>
          <w:rtl/>
        </w:rPr>
      </w:pPr>
    </w:p>
    <w:p w14:paraId="03B2B9CE" w14:textId="77777777" w:rsidR="00A74F76" w:rsidRPr="000A2B5D" w:rsidRDefault="00A74F76" w:rsidP="00D22171">
      <w:pPr>
        <w:rPr>
          <w:rFonts w:ascii="Sakkal Majalla" w:hAnsi="Sakkal Majalla" w:cs="Sakkal Majalla"/>
          <w:color w:val="000000" w:themeColor="text1"/>
          <w:sz w:val="28"/>
          <w:szCs w:val="28"/>
          <w:u w:val="single"/>
          <w:rtl/>
        </w:rPr>
      </w:pPr>
    </w:p>
    <w:p w14:paraId="54D41EF7" w14:textId="77777777" w:rsidR="00A74F76" w:rsidRPr="000A2B5D" w:rsidRDefault="00A74F76" w:rsidP="00D22171">
      <w:pPr>
        <w:rPr>
          <w:rFonts w:ascii="Sakkal Majalla" w:hAnsi="Sakkal Majalla" w:cs="Sakkal Majalla"/>
          <w:color w:val="000000" w:themeColor="text1"/>
          <w:sz w:val="28"/>
          <w:szCs w:val="28"/>
          <w:u w:val="single"/>
          <w:rtl/>
        </w:rPr>
      </w:pPr>
    </w:p>
    <w:p w14:paraId="4ABCF5F5" w14:textId="56441CD6" w:rsidR="00A74F76" w:rsidRPr="000A2B5D" w:rsidRDefault="00A74F76" w:rsidP="00D22171">
      <w:pPr>
        <w:rPr>
          <w:rFonts w:ascii="Simplified Arabic" w:hAnsi="Simplified Arabic" w:cs="Simplified Arabic"/>
          <w:b/>
          <w:bCs/>
          <w:color w:val="000000" w:themeColor="text1"/>
          <w:sz w:val="28"/>
          <w:szCs w:val="28"/>
          <w:u w:val="single"/>
          <w:rtl/>
        </w:rPr>
      </w:pPr>
      <w:r w:rsidRPr="000A2B5D">
        <w:rPr>
          <w:rFonts w:ascii="Simplified Arabic" w:hAnsi="Simplified Arabic" w:cs="Simplified Arabic"/>
          <w:b/>
          <w:bCs/>
          <w:color w:val="000000" w:themeColor="text1"/>
          <w:sz w:val="28"/>
          <w:szCs w:val="28"/>
          <w:u w:val="single"/>
          <w:rtl/>
        </w:rPr>
        <w:t xml:space="preserve">المراجع: </w:t>
      </w:r>
    </w:p>
    <w:p w14:paraId="2D05BE74" w14:textId="77777777" w:rsidR="00687E14" w:rsidRPr="000A2B5D" w:rsidRDefault="00687E14" w:rsidP="00687E14">
      <w:pPr>
        <w:spacing w:line="240" w:lineRule="auto"/>
        <w:jc w:val="both"/>
        <w:rPr>
          <w:rFonts w:ascii="Simplified Arabic" w:eastAsia="Calibri" w:hAnsi="Simplified Arabic" w:cs="Simplified Arabic"/>
          <w:b/>
          <w:bCs/>
          <w:color w:val="000000" w:themeColor="text1"/>
          <w:sz w:val="28"/>
          <w:szCs w:val="28"/>
          <w:rtl/>
          <w:lang w:bidi="ar-EG"/>
        </w:rPr>
      </w:pPr>
      <w:r w:rsidRPr="000A2B5D">
        <w:rPr>
          <w:rFonts w:ascii="Simplified Arabic" w:eastAsia="Calibri" w:hAnsi="Simplified Arabic" w:cs="Simplified Arabic"/>
          <w:b/>
          <w:bCs/>
          <w:color w:val="000000" w:themeColor="text1"/>
          <w:sz w:val="28"/>
          <w:szCs w:val="28"/>
          <w:rtl/>
          <w:lang w:bidi="ar-EG"/>
        </w:rPr>
        <w:lastRenderedPageBreak/>
        <w:t xml:space="preserve">أولاً: المراجع العربية: </w:t>
      </w:r>
    </w:p>
    <w:p w14:paraId="5068298D" w14:textId="77777777" w:rsidR="00687E14" w:rsidRPr="000A2B5D" w:rsidRDefault="00687E14" w:rsidP="00687E14">
      <w:pPr>
        <w:spacing w:after="0" w:line="240" w:lineRule="auto"/>
        <w:ind w:left="360"/>
        <w:contextualSpacing/>
        <w:jc w:val="both"/>
        <w:rPr>
          <w:rFonts w:ascii="Simplified Arabic" w:eastAsia="Calibri" w:hAnsi="Simplified Arabic" w:cs="Simplified Arabic"/>
          <w:color w:val="000000" w:themeColor="text1"/>
          <w:kern w:val="0"/>
          <w:sz w:val="28"/>
          <w:szCs w:val="28"/>
          <w:lang w:bidi="ar-EG"/>
          <w14:ligatures w14:val="none"/>
        </w:rPr>
      </w:pPr>
    </w:p>
    <w:p w14:paraId="470EF604"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14:ligatures w14:val="none"/>
        </w:rPr>
        <w:t xml:space="preserve">إبراهيم، أمجد (2025). </w:t>
      </w:r>
      <w:r w:rsidRPr="000A2B5D">
        <w:rPr>
          <w:rFonts w:ascii="Simplified Arabic" w:eastAsia="Calibri" w:hAnsi="Simplified Arabic" w:cs="Simplified Arabic"/>
          <w:b/>
          <w:bCs/>
          <w:color w:val="000000" w:themeColor="text1"/>
          <w:kern w:val="0"/>
          <w:sz w:val="28"/>
          <w:szCs w:val="28"/>
          <w:rtl/>
          <w14:ligatures w14:val="none"/>
        </w:rPr>
        <w:t>رفع كفاءة الشبكات الكهربائية باستخدام تقنيات التحكم الحديثة</w:t>
      </w:r>
      <w:r w:rsidRPr="000A2B5D">
        <w:rPr>
          <w:rFonts w:ascii="Simplified Arabic" w:eastAsia="Calibri" w:hAnsi="Simplified Arabic" w:cs="Simplified Arabic"/>
          <w:color w:val="000000" w:themeColor="text1"/>
          <w:kern w:val="0"/>
          <w:sz w:val="28"/>
          <w:szCs w:val="28"/>
          <w:rtl/>
          <w14:ligatures w14:val="none"/>
        </w:rPr>
        <w:t xml:space="preserve"> (رسالة ماجستير). جامعة أسوان، مصر</w:t>
      </w:r>
    </w:p>
    <w:p w14:paraId="4E757B66"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11AEF947"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البعيرات، خلدون عبدالعزيز محمد(2024). </w:t>
      </w:r>
      <w:r w:rsidRPr="000A2B5D">
        <w:rPr>
          <w:rFonts w:ascii="Simplified Arabic" w:eastAsia="Calibri" w:hAnsi="Simplified Arabic" w:cs="Simplified Arabic"/>
          <w:i/>
          <w:iCs/>
          <w:color w:val="000000" w:themeColor="text1"/>
          <w:kern w:val="0"/>
          <w:sz w:val="28"/>
          <w:szCs w:val="28"/>
          <w:rtl/>
          <w:lang w:bidi="ar-EG"/>
          <w14:ligatures w14:val="none"/>
        </w:rPr>
        <w:t>إدارة وصيانة شبكات الكهرباء والمياه</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مجلة المجتمع العربي لنشر الدراسات العلمية،  الإصدار رقم (</w:t>
      </w:r>
      <w:r w:rsidRPr="000A2B5D">
        <w:rPr>
          <w:rFonts w:ascii="Simplified Arabic" w:eastAsia="Calibri" w:hAnsi="Simplified Arabic" w:cs="Simplified Arabic"/>
          <w:b/>
          <w:bCs/>
          <w:color w:val="000000" w:themeColor="text1"/>
          <w:kern w:val="0"/>
          <w:sz w:val="28"/>
          <w:szCs w:val="28"/>
          <w:rtl/>
          <w:lang w:bidi="ar-EG"/>
          <w14:ligatures w14:val="none"/>
        </w:rPr>
        <w:t>76</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14:ligatures w14:val="none"/>
        </w:rPr>
        <w:t xml:space="preserve"> https://jaspss.com</w:t>
      </w:r>
      <w:r w:rsidRPr="000A2B5D">
        <w:rPr>
          <w:rFonts w:ascii="Simplified Arabic" w:eastAsia="Calibri" w:hAnsi="Simplified Arabic" w:cs="Simplified Arabic"/>
          <w:color w:val="000000" w:themeColor="text1"/>
          <w:kern w:val="0"/>
          <w:sz w:val="28"/>
          <w:szCs w:val="28"/>
          <w:rtl/>
          <w:lang w:bidi="ar-EG"/>
          <w14:ligatures w14:val="none"/>
        </w:rPr>
        <w:t xml:space="preserve"> </w:t>
      </w:r>
    </w:p>
    <w:p w14:paraId="009DE42D"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7BC1D32B"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تبيدي، محمد حنفي محمد نور (2017). </w:t>
      </w:r>
      <w:r w:rsidRPr="000A2B5D">
        <w:rPr>
          <w:rFonts w:ascii="Simplified Arabic" w:eastAsia="Calibri" w:hAnsi="Simplified Arabic" w:cs="Simplified Arabic"/>
          <w:i/>
          <w:iCs/>
          <w:color w:val="000000" w:themeColor="text1"/>
          <w:kern w:val="0"/>
          <w:sz w:val="28"/>
          <w:szCs w:val="28"/>
          <w:rtl/>
          <w:lang w:bidi="ar-EG"/>
          <w14:ligatures w14:val="none"/>
        </w:rPr>
        <w:t>دور الإدارة الاستراتيجية في رفع كفاءة وفعالية الأداء بالتطبيق على شركات الاتصالات السودانية</w:t>
      </w:r>
      <w:r w:rsidRPr="000A2B5D">
        <w:rPr>
          <w:rFonts w:ascii="Simplified Arabic" w:eastAsia="Calibri" w:hAnsi="Simplified Arabic" w:cs="Simplified Arabic"/>
          <w:color w:val="000000" w:themeColor="text1"/>
          <w:kern w:val="0"/>
          <w:sz w:val="28"/>
          <w:szCs w:val="28"/>
          <w:rtl/>
          <w:lang w:bidi="ar-EG"/>
          <w14:ligatures w14:val="none"/>
        </w:rPr>
        <w:t>. مجلة دراسات حوض النيل، 8(</w:t>
      </w:r>
      <w:r w:rsidRPr="000A2B5D">
        <w:rPr>
          <w:rFonts w:ascii="Simplified Arabic" w:eastAsia="Calibri" w:hAnsi="Simplified Arabic" w:cs="Simplified Arabic"/>
          <w:b/>
          <w:bCs/>
          <w:color w:val="000000" w:themeColor="text1"/>
          <w:kern w:val="0"/>
          <w:sz w:val="28"/>
          <w:szCs w:val="28"/>
          <w:rtl/>
          <w:lang w:bidi="ar-EG"/>
          <w14:ligatures w14:val="none"/>
        </w:rPr>
        <w:t>16</w:t>
      </w:r>
      <w:r w:rsidRPr="000A2B5D">
        <w:rPr>
          <w:rFonts w:ascii="Simplified Arabic" w:eastAsia="Calibri" w:hAnsi="Simplified Arabic" w:cs="Simplified Arabic"/>
          <w:color w:val="000000" w:themeColor="text1"/>
          <w:kern w:val="0"/>
          <w:sz w:val="28"/>
          <w:szCs w:val="28"/>
          <w:rtl/>
          <w:lang w:bidi="ar-EG"/>
          <w14:ligatures w14:val="none"/>
        </w:rPr>
        <w:t xml:space="preserve">)، 199 - 236. </w:t>
      </w:r>
    </w:p>
    <w:p w14:paraId="059C00F5"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757FCA02"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الدايني، سهام عبد الله. (٢٠٠٨). </w:t>
      </w:r>
      <w:r w:rsidRPr="000A2B5D">
        <w:rPr>
          <w:rFonts w:ascii="Simplified Arabic" w:eastAsia="Calibri" w:hAnsi="Simplified Arabic" w:cs="Simplified Arabic"/>
          <w:b/>
          <w:bCs/>
          <w:color w:val="000000" w:themeColor="text1"/>
          <w:kern w:val="0"/>
          <w:sz w:val="28"/>
          <w:szCs w:val="28"/>
          <w:rtl/>
          <w:lang w:bidi="ar-EG"/>
          <w14:ligatures w14:val="none"/>
        </w:rPr>
        <w:t>إدارة الوقت لدى القيادات الإدارية في مؤسسات التعليم العالي الرسمية وعلاقتها بضغوط العمل، أطروحة دكتوراه</w:t>
      </w:r>
      <w:r w:rsidRPr="000A2B5D">
        <w:rPr>
          <w:rFonts w:ascii="Simplified Arabic" w:eastAsia="Calibri" w:hAnsi="Simplified Arabic" w:cs="Simplified Arabic"/>
          <w:color w:val="000000" w:themeColor="text1"/>
          <w:kern w:val="0"/>
          <w:sz w:val="28"/>
          <w:szCs w:val="28"/>
          <w:rtl/>
          <w:lang w:bidi="ar-EG"/>
          <w14:ligatures w14:val="none"/>
        </w:rPr>
        <w:t xml:space="preserve">، ( غير منشورة) كلية التربية ابن رشد للعلوم الإنسانية، جامعة بغداد، بغداد، العراق. </w:t>
      </w:r>
    </w:p>
    <w:p w14:paraId="4275ADA8"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0E9F1948"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ديسلر. (2014). </w:t>
      </w:r>
      <w:r w:rsidRPr="000A2B5D">
        <w:rPr>
          <w:rFonts w:ascii="Simplified Arabic" w:eastAsia="Calibri" w:hAnsi="Simplified Arabic" w:cs="Simplified Arabic"/>
          <w:b/>
          <w:bCs/>
          <w:color w:val="000000" w:themeColor="text1"/>
          <w:kern w:val="0"/>
          <w:sz w:val="28"/>
          <w:szCs w:val="28"/>
          <w:rtl/>
          <w:lang w:bidi="ar-EG"/>
          <w14:ligatures w14:val="none"/>
        </w:rPr>
        <w:t>إدارة الموارد البشرية، ترجمة محمد عبد العال، وعبد المحسن جودة</w:t>
      </w:r>
      <w:r w:rsidRPr="000A2B5D">
        <w:rPr>
          <w:rFonts w:ascii="Simplified Arabic" w:eastAsia="Calibri" w:hAnsi="Simplified Arabic" w:cs="Simplified Arabic"/>
          <w:color w:val="000000" w:themeColor="text1"/>
          <w:kern w:val="0"/>
          <w:sz w:val="28"/>
          <w:szCs w:val="28"/>
          <w:rtl/>
          <w:lang w:bidi="ar-EG"/>
          <w14:ligatures w14:val="none"/>
        </w:rPr>
        <w:t xml:space="preserve">،  القاهرة، مصر : دار المريخ للنشر. </w:t>
      </w:r>
    </w:p>
    <w:p w14:paraId="0899969B"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0DE63F98"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شجاع، مؤنس (2021). دور الإدارة الاستراتيجية في ترقية الأداء بالاتحادات الرياضية بالمملكة العربية، اتحاد كرة القدم واتحاد الفروسية، المجلة العربية للإدارة، 43 (</w:t>
      </w:r>
      <w:r w:rsidRPr="000A2B5D">
        <w:rPr>
          <w:rFonts w:ascii="Simplified Arabic" w:eastAsia="Calibri" w:hAnsi="Simplified Arabic" w:cs="Simplified Arabic"/>
          <w:b/>
          <w:bCs/>
          <w:color w:val="000000" w:themeColor="text1"/>
          <w:kern w:val="0"/>
          <w:sz w:val="28"/>
          <w:szCs w:val="28"/>
          <w:rtl/>
          <w:lang w:bidi="ar-EG"/>
          <w14:ligatures w14:val="none"/>
        </w:rPr>
        <w:t>4</w:t>
      </w:r>
      <w:r w:rsidRPr="000A2B5D">
        <w:rPr>
          <w:rFonts w:ascii="Simplified Arabic" w:eastAsia="Calibri" w:hAnsi="Simplified Arabic" w:cs="Simplified Arabic"/>
          <w:color w:val="000000" w:themeColor="text1"/>
          <w:kern w:val="0"/>
          <w:sz w:val="28"/>
          <w:szCs w:val="28"/>
          <w:rtl/>
          <w:lang w:bidi="ar-EG"/>
          <w14:ligatures w14:val="none"/>
        </w:rPr>
        <w:t xml:space="preserve">)، الرياض، السعودية. </w:t>
      </w:r>
    </w:p>
    <w:p w14:paraId="552272F9"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44E80094" w14:textId="08A8C0D4" w:rsidR="00687E14" w:rsidRPr="000A2B5D" w:rsidRDefault="00687E14" w:rsidP="00DC213A">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الشماع خليل محمد</w:t>
      </w:r>
      <w:r w:rsidR="00DC213A" w:rsidRPr="000A2B5D">
        <w:rPr>
          <w:rFonts w:ascii="Simplified Arabic" w:eastAsia="Calibri" w:hAnsi="Simplified Arabic" w:cs="Simplified Arabic"/>
          <w:color w:val="000000" w:themeColor="text1"/>
          <w:kern w:val="0"/>
          <w:sz w:val="28"/>
          <w:szCs w:val="28"/>
          <w:rtl/>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 xml:space="preserve"> وخضير كاظم حمود. (2007). </w:t>
      </w:r>
      <w:r w:rsidRPr="000A2B5D">
        <w:rPr>
          <w:rFonts w:ascii="Simplified Arabic" w:eastAsia="Calibri" w:hAnsi="Simplified Arabic" w:cs="Simplified Arabic"/>
          <w:b/>
          <w:bCs/>
          <w:color w:val="000000" w:themeColor="text1"/>
          <w:kern w:val="0"/>
          <w:sz w:val="28"/>
          <w:szCs w:val="28"/>
          <w:rtl/>
          <w:lang w:bidi="ar-EG"/>
          <w14:ligatures w14:val="none"/>
        </w:rPr>
        <w:t>نظرية المنظمة</w:t>
      </w:r>
      <w:r w:rsidRPr="000A2B5D">
        <w:rPr>
          <w:rFonts w:ascii="Simplified Arabic" w:eastAsia="Calibri" w:hAnsi="Simplified Arabic" w:cs="Simplified Arabic"/>
          <w:color w:val="000000" w:themeColor="text1"/>
          <w:kern w:val="0"/>
          <w:sz w:val="28"/>
          <w:szCs w:val="28"/>
          <w:rtl/>
          <w:lang w:bidi="ar-EG"/>
          <w14:ligatures w14:val="none"/>
        </w:rPr>
        <w:t xml:space="preserve">، ط3، عمان، الأردن: دار المسيرة للنشر والتوزيع. </w:t>
      </w:r>
    </w:p>
    <w:p w14:paraId="136B19AA"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1FA6CFF5"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صالح، محمد أحمد (2022).</w:t>
      </w:r>
      <w:r w:rsidRPr="000A2B5D">
        <w:rPr>
          <w:rFonts w:ascii="Simplified Arabic" w:eastAsia="Calibri" w:hAnsi="Simplified Arabic" w:cs="Simplified Arabic"/>
          <w:i/>
          <w:iCs/>
          <w:color w:val="000000" w:themeColor="text1"/>
          <w:kern w:val="0"/>
          <w:sz w:val="28"/>
          <w:szCs w:val="28"/>
          <w:rtl/>
          <w:lang w:bidi="ar-EG"/>
          <w14:ligatures w14:val="none"/>
        </w:rPr>
        <w:t>الكفاءة الإدارية وعلاقتها بإدارة الأزمات لدى عمداء كليات جامعات محافظة بغداد من وجهة نظر رؤساء الأقسام</w:t>
      </w:r>
      <w:r w:rsidRPr="000A2B5D">
        <w:rPr>
          <w:rFonts w:ascii="Simplified Arabic" w:eastAsia="Calibri" w:hAnsi="Simplified Arabic" w:cs="Simplified Arabic"/>
          <w:color w:val="000000" w:themeColor="text1"/>
          <w:kern w:val="0"/>
          <w:sz w:val="28"/>
          <w:szCs w:val="28"/>
          <w:rtl/>
          <w:lang w:bidi="ar-EG"/>
          <w14:ligatures w14:val="none"/>
        </w:rPr>
        <w:t xml:space="preserve">. مجلة الآداب، العدد140 ، </w:t>
      </w:r>
      <w:r w:rsidRPr="000A2B5D">
        <w:rPr>
          <w:rFonts w:ascii="Simplified Arabic" w:eastAsia="Calibri" w:hAnsi="Simplified Arabic" w:cs="Simplified Arabic"/>
          <w:color w:val="000000" w:themeColor="text1"/>
          <w:kern w:val="0"/>
          <w:sz w:val="28"/>
          <w:szCs w:val="28"/>
          <w:lang w:bidi="ar-EG"/>
          <w14:ligatures w14:val="none"/>
        </w:rPr>
        <w:t>339-368</w:t>
      </w:r>
      <w:r w:rsidRPr="000A2B5D">
        <w:rPr>
          <w:rFonts w:ascii="Simplified Arabic" w:eastAsia="Calibri" w:hAnsi="Simplified Arabic" w:cs="Simplified Arabic"/>
          <w:color w:val="000000" w:themeColor="text1"/>
          <w:kern w:val="0"/>
          <w:sz w:val="28"/>
          <w:szCs w:val="28"/>
          <w:rtl/>
          <w:lang w:bidi="ar-EG"/>
          <w14:ligatures w14:val="none"/>
        </w:rPr>
        <w:t>.</w:t>
      </w:r>
    </w:p>
    <w:p w14:paraId="5D849B9B"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43526C97"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07658B39"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14:ligatures w14:val="none"/>
        </w:rPr>
        <w:lastRenderedPageBreak/>
        <w:t xml:space="preserve">عبد الرحيم، محمد (2025). </w:t>
      </w:r>
      <w:r w:rsidRPr="000A2B5D">
        <w:rPr>
          <w:rFonts w:ascii="Simplified Arabic" w:eastAsia="Calibri" w:hAnsi="Simplified Arabic" w:cs="Simplified Arabic"/>
          <w:b/>
          <w:bCs/>
          <w:color w:val="000000" w:themeColor="text1"/>
          <w:kern w:val="0"/>
          <w:sz w:val="28"/>
          <w:szCs w:val="28"/>
          <w:rtl/>
          <w14:ligatures w14:val="none"/>
        </w:rPr>
        <w:t>تصميم شبكة اتصالات هجينة للمحطات الكهربائية الذكية،</w:t>
      </w:r>
      <w:r w:rsidRPr="000A2B5D">
        <w:rPr>
          <w:rFonts w:ascii="Simplified Arabic" w:eastAsia="Calibri" w:hAnsi="Simplified Arabic" w:cs="Simplified Arabic"/>
          <w:color w:val="000000" w:themeColor="text1"/>
          <w:kern w:val="0"/>
          <w:sz w:val="28"/>
          <w:szCs w:val="28"/>
          <w:rtl/>
          <w14:ligatures w14:val="none"/>
        </w:rPr>
        <w:t xml:space="preserve"> (رسالة ماجستير). جامعة الموصل، العراق</w:t>
      </w:r>
      <w:r w:rsidRPr="000A2B5D">
        <w:rPr>
          <w:rFonts w:ascii="Simplified Arabic" w:eastAsia="Calibri" w:hAnsi="Simplified Arabic" w:cs="Simplified Arabic"/>
          <w:color w:val="000000" w:themeColor="text1"/>
          <w:kern w:val="0"/>
          <w:sz w:val="28"/>
          <w:szCs w:val="28"/>
          <w14:ligatures w14:val="none"/>
        </w:rPr>
        <w:t>.</w:t>
      </w:r>
    </w:p>
    <w:p w14:paraId="5D9AAC66"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25732245"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sz w:val="28"/>
          <w:szCs w:val="28"/>
          <w:rtl/>
          <w:lang w:bidi="ar-EG"/>
        </w:rPr>
        <w:t xml:space="preserve">عبيدات، ذوقان؛ عدس، عبد الرحمن؛ عبد الحق، كايد (2021). </w:t>
      </w:r>
      <w:r w:rsidRPr="000A2B5D">
        <w:rPr>
          <w:rFonts w:ascii="Simplified Arabic" w:eastAsia="Calibri" w:hAnsi="Simplified Arabic" w:cs="Simplified Arabic"/>
          <w:b/>
          <w:bCs/>
          <w:color w:val="000000" w:themeColor="text1"/>
          <w:sz w:val="28"/>
          <w:szCs w:val="28"/>
          <w:rtl/>
          <w:lang w:bidi="ar-EG"/>
        </w:rPr>
        <w:t>البحث العلمي مفهومه أدواته أساليبه</w:t>
      </w:r>
      <w:r w:rsidRPr="000A2B5D">
        <w:rPr>
          <w:rFonts w:ascii="Simplified Arabic" w:eastAsia="Calibri" w:hAnsi="Simplified Arabic" w:cs="Simplified Arabic"/>
          <w:color w:val="000000" w:themeColor="text1"/>
          <w:sz w:val="28"/>
          <w:szCs w:val="28"/>
          <w:rtl/>
          <w:lang w:bidi="ar-EG"/>
        </w:rPr>
        <w:t>، جدة : دار أسامة للنشر والتوزيع، ط (12).</w:t>
      </w:r>
    </w:p>
    <w:p w14:paraId="4CF67819"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736C1345"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قيصر، جابر جاتيا (2019). </w:t>
      </w:r>
      <w:r w:rsidRPr="000A2B5D">
        <w:rPr>
          <w:rFonts w:ascii="Simplified Arabic" w:eastAsia="Calibri" w:hAnsi="Simplified Arabic" w:cs="Simplified Arabic"/>
          <w:b/>
          <w:bCs/>
          <w:color w:val="000000" w:themeColor="text1"/>
          <w:kern w:val="0"/>
          <w:sz w:val="28"/>
          <w:szCs w:val="28"/>
          <w:rtl/>
          <w:lang w:bidi="ar-EG"/>
          <w14:ligatures w14:val="none"/>
        </w:rPr>
        <w:t>أداة استمارة الاستبيان. بوابة الجامعة المستنصرية</w:t>
      </w:r>
      <w:r w:rsidRPr="000A2B5D">
        <w:rPr>
          <w:rFonts w:ascii="Simplified Arabic" w:eastAsia="Calibri" w:hAnsi="Simplified Arabic" w:cs="Simplified Arabic"/>
          <w:color w:val="000000" w:themeColor="text1"/>
          <w:kern w:val="0"/>
          <w:sz w:val="28"/>
          <w:szCs w:val="28"/>
          <w:rtl/>
          <w:lang w:bidi="ar-EG"/>
          <w14:ligatures w14:val="none"/>
        </w:rPr>
        <w:t xml:space="preserve">، ورقة بحثية في مؤتمر. متاحة أونلاين على: </w:t>
      </w:r>
      <w:r w:rsidRPr="000A2B5D">
        <w:rPr>
          <w:rFonts w:ascii="Simplified Arabic" w:eastAsia="Calibri" w:hAnsi="Simplified Arabic" w:cs="Simplified Arabic"/>
          <w:color w:val="000000" w:themeColor="text1"/>
          <w:kern w:val="0"/>
          <w:sz w:val="28"/>
          <w:szCs w:val="28"/>
          <w:lang w:bidi="ar-EG"/>
          <w14:ligatures w14:val="none"/>
        </w:rPr>
        <w:t>https://www.researchgate.net/publication/ 335967228_ adat_astmart_alastbyan</w:t>
      </w:r>
    </w:p>
    <w:p w14:paraId="142C24A5"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52F6CB50"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كاظم، عماد حسين (٢٠٢٠). </w:t>
      </w:r>
      <w:r w:rsidRPr="000A2B5D">
        <w:rPr>
          <w:rFonts w:ascii="Simplified Arabic" w:eastAsia="Calibri" w:hAnsi="Simplified Arabic" w:cs="Simplified Arabic"/>
          <w:b/>
          <w:bCs/>
          <w:color w:val="000000" w:themeColor="text1"/>
          <w:kern w:val="0"/>
          <w:sz w:val="28"/>
          <w:szCs w:val="28"/>
          <w:rtl/>
          <w:lang w:bidi="ar-EG"/>
          <w14:ligatures w14:val="none"/>
        </w:rPr>
        <w:t>الكفاءة الإدارية وفقاً لنظرية الشبكة الإدارية وعلاقتها بالولاء التنظيمي لدى رؤساء الأقسام من وجهة نظر أعضاء الهيئة التدريسية</w:t>
      </w:r>
      <w:r w:rsidRPr="000A2B5D">
        <w:rPr>
          <w:rFonts w:ascii="Simplified Arabic" w:eastAsia="Calibri" w:hAnsi="Simplified Arabic" w:cs="Simplified Arabic"/>
          <w:color w:val="000000" w:themeColor="text1"/>
          <w:kern w:val="0"/>
          <w:sz w:val="28"/>
          <w:szCs w:val="28"/>
          <w:rtl/>
          <w:lang w:bidi="ar-EG"/>
          <w14:ligatures w14:val="none"/>
        </w:rPr>
        <w:t xml:space="preserve">، رسالة ماجستير (غير منشورة)، كلية التربية ابن رشد للعلوم الإنسانية جامعة بغداد. </w:t>
      </w:r>
    </w:p>
    <w:p w14:paraId="60E29F7E"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710D8009"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2DF5BC40"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الكساسبة، محمد مفضي. (2019). </w:t>
      </w:r>
      <w:r w:rsidRPr="000A2B5D">
        <w:rPr>
          <w:rFonts w:ascii="Simplified Arabic" w:eastAsia="Calibri" w:hAnsi="Simplified Arabic" w:cs="Simplified Arabic"/>
          <w:i/>
          <w:iCs/>
          <w:color w:val="000000" w:themeColor="text1"/>
          <w:kern w:val="0"/>
          <w:sz w:val="28"/>
          <w:szCs w:val="28"/>
          <w:rtl/>
          <w:lang w:bidi="ar-EG"/>
          <w14:ligatures w14:val="none"/>
        </w:rPr>
        <w:t>تأثير إدالة المواهب والتلم التنظيمي شركة زين</w:t>
      </w:r>
      <w:r w:rsidRPr="000A2B5D">
        <w:rPr>
          <w:rFonts w:ascii="Simplified Arabic" w:eastAsia="Calibri" w:hAnsi="Simplified Arabic" w:cs="Simplified Arabic"/>
          <w:color w:val="000000" w:themeColor="text1"/>
          <w:kern w:val="0"/>
          <w:sz w:val="28"/>
          <w:szCs w:val="28"/>
          <w:rtl/>
          <w:lang w:bidi="ar-EG"/>
          <w14:ligatures w14:val="none"/>
        </w:rPr>
        <w:t xml:space="preserve">، المجلة الأردنية، إدارة الأعمال، العدد 12، الأردن. </w:t>
      </w:r>
    </w:p>
    <w:p w14:paraId="4743BB24"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0C6F3065"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20A03DC7"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ماهر، أحمد. (2014). السلوك التنظيمي (بناء مهارات)، الإسكندرية: دار 6 الجامعية للنشر.</w:t>
      </w:r>
    </w:p>
    <w:p w14:paraId="3E6EBFC7"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39C00FE2"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182E1BBC"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مطر، عبد الرحمن (2024). </w:t>
      </w:r>
      <w:r w:rsidRPr="000A2B5D">
        <w:rPr>
          <w:rFonts w:ascii="Simplified Arabic" w:eastAsia="Calibri" w:hAnsi="Simplified Arabic" w:cs="Simplified Arabic"/>
          <w:i/>
          <w:iCs/>
          <w:color w:val="000000" w:themeColor="text1"/>
          <w:kern w:val="0"/>
          <w:sz w:val="28"/>
          <w:szCs w:val="28"/>
          <w:rtl/>
          <w:lang w:bidi="ar-EG"/>
          <w14:ligatures w14:val="none"/>
        </w:rPr>
        <w:t>دور تطبيق الإدارة الرشيقة في تطوير الكفاءة الإدارية للموظفين (دراسة ميدانية في جامعة خاصة في مدينة جدة بالمملكة العربية السعودية)</w:t>
      </w:r>
      <w:r w:rsidRPr="000A2B5D">
        <w:rPr>
          <w:rFonts w:ascii="Simplified Arabic" w:eastAsia="Calibri" w:hAnsi="Simplified Arabic" w:cs="Simplified Arabic"/>
          <w:color w:val="000000" w:themeColor="text1"/>
          <w:kern w:val="0"/>
          <w:sz w:val="28"/>
          <w:szCs w:val="28"/>
          <w:rtl/>
          <w:lang w:bidi="ar-EG"/>
          <w14:ligatures w14:val="none"/>
        </w:rPr>
        <w:t>،</w:t>
      </w:r>
      <w:r w:rsidRPr="000A2B5D">
        <w:rPr>
          <w:rFonts w:ascii="Simplified Arabic" w:eastAsia="Calibri" w:hAnsi="Simplified Arabic" w:cs="Simplified Arabic"/>
          <w:color w:val="000000" w:themeColor="text1"/>
          <w:kern w:val="0"/>
          <w:sz w:val="28"/>
          <w:szCs w:val="28"/>
          <w:rtl/>
          <w14:ligatures w14:val="none"/>
        </w:rPr>
        <w:t xml:space="preserve"> ا</w:t>
      </w:r>
      <w:r w:rsidRPr="000A2B5D">
        <w:rPr>
          <w:rFonts w:ascii="Simplified Arabic" w:eastAsia="Calibri" w:hAnsi="Simplified Arabic" w:cs="Simplified Arabic"/>
          <w:color w:val="000000" w:themeColor="text1"/>
          <w:kern w:val="0"/>
          <w:sz w:val="28"/>
          <w:szCs w:val="28"/>
          <w:rtl/>
          <w:lang w:bidi="ar-EG"/>
          <w14:ligatures w14:val="none"/>
        </w:rPr>
        <w:t>لمجلة الدولية للبحوث والدراسات والنشر،5 (</w:t>
      </w:r>
      <w:r w:rsidRPr="000A2B5D">
        <w:rPr>
          <w:rFonts w:ascii="Simplified Arabic" w:eastAsia="Calibri" w:hAnsi="Simplified Arabic" w:cs="Simplified Arabic"/>
          <w:b/>
          <w:bCs/>
          <w:color w:val="000000" w:themeColor="text1"/>
          <w:kern w:val="0"/>
          <w:sz w:val="28"/>
          <w:szCs w:val="28"/>
          <w:rtl/>
          <w:lang w:bidi="ar-EG"/>
          <w14:ligatures w14:val="none"/>
        </w:rPr>
        <w:t>58</w:t>
      </w:r>
      <w:r w:rsidRPr="000A2B5D">
        <w:rPr>
          <w:rFonts w:ascii="Simplified Arabic" w:eastAsia="Calibri" w:hAnsi="Simplified Arabic" w:cs="Simplified Arabic"/>
          <w:color w:val="000000" w:themeColor="text1"/>
          <w:kern w:val="0"/>
          <w:sz w:val="28"/>
          <w:szCs w:val="28"/>
          <w:rtl/>
          <w:lang w:bidi="ar-EG"/>
          <w14:ligatures w14:val="none"/>
        </w:rPr>
        <w:t>) ، 28: 53.</w:t>
      </w:r>
      <w:r w:rsidRPr="000A2B5D">
        <w:rPr>
          <w:rFonts w:ascii="Simplified Arabic" w:eastAsia="Calibri" w:hAnsi="Simplified Arabic" w:cs="Simplified Arabic"/>
          <w:color w:val="000000" w:themeColor="text1"/>
          <w:kern w:val="0"/>
          <w:sz w:val="28"/>
          <w:szCs w:val="28"/>
          <w:lang w:bidi="ar-EG"/>
          <w14:ligatures w14:val="none"/>
        </w:rPr>
        <w:t xml:space="preserve"> </w:t>
      </w:r>
      <w:r w:rsidRPr="000A2B5D">
        <w:rPr>
          <w:rFonts w:ascii="Simplified Arabic" w:eastAsia="Calibri" w:hAnsi="Simplified Arabic" w:cs="Simplified Arabic"/>
          <w:color w:val="000000" w:themeColor="text1"/>
          <w:kern w:val="0"/>
          <w:sz w:val="28"/>
          <w:szCs w:val="28"/>
          <w:rtl/>
          <w:lang w:bidi="ar-EG"/>
          <w14:ligatures w14:val="none"/>
        </w:rPr>
        <w:t xml:space="preserve"> </w:t>
      </w:r>
    </w:p>
    <w:p w14:paraId="3BEAAB7A"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34C1394B"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p>
    <w:p w14:paraId="626DE508" w14:textId="77777777" w:rsidR="00687E14" w:rsidRPr="000A2B5D" w:rsidRDefault="00687E14" w:rsidP="00687E14">
      <w:pPr>
        <w:spacing w:after="0" w:line="240" w:lineRule="auto"/>
        <w:ind w:left="573" w:hanging="573"/>
        <w:contextualSpacing/>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color w:val="000000" w:themeColor="text1"/>
          <w:kern w:val="0"/>
          <w:sz w:val="28"/>
          <w:szCs w:val="28"/>
          <w:rtl/>
          <w:lang w:bidi="ar-EG"/>
          <w14:ligatures w14:val="none"/>
        </w:rPr>
        <w:t xml:space="preserve">الموسوي ، هبة عباس علي(2022). </w:t>
      </w:r>
      <w:r w:rsidRPr="000A2B5D">
        <w:rPr>
          <w:rFonts w:ascii="Simplified Arabic" w:eastAsia="Calibri" w:hAnsi="Simplified Arabic" w:cs="Simplified Arabic"/>
          <w:i/>
          <w:iCs/>
          <w:color w:val="000000" w:themeColor="text1"/>
          <w:kern w:val="0"/>
          <w:sz w:val="28"/>
          <w:szCs w:val="28"/>
          <w:rtl/>
          <w:lang w:bidi="ar-EG"/>
          <w14:ligatures w14:val="none"/>
        </w:rPr>
        <w:t>الكفاءة الذاتية الإدارية وعلاقتها بالتمكين الإداري لرؤساء وحدات الأنشطة الطلابية في كليات جامعة بغداد من وجهة نظر أعضائها</w:t>
      </w:r>
      <w:r w:rsidRPr="000A2B5D">
        <w:rPr>
          <w:rFonts w:ascii="Simplified Arabic" w:eastAsia="Calibri" w:hAnsi="Simplified Arabic" w:cs="Simplified Arabic"/>
          <w:color w:val="000000" w:themeColor="text1"/>
          <w:kern w:val="0"/>
          <w:sz w:val="28"/>
          <w:szCs w:val="28"/>
          <w:rtl/>
          <w:lang w:bidi="ar-EG"/>
          <w14:ligatures w14:val="none"/>
        </w:rPr>
        <w:t>. مجلة واسط للعلوم الریاضیة ، 8(2)، 223-243.</w:t>
      </w:r>
    </w:p>
    <w:p w14:paraId="70CE1EF6" w14:textId="77777777" w:rsidR="00687E14" w:rsidRPr="000A2B5D" w:rsidRDefault="00687E14" w:rsidP="00687E14">
      <w:pPr>
        <w:spacing w:after="0" w:line="276" w:lineRule="auto"/>
        <w:jc w:val="both"/>
        <w:rPr>
          <w:rFonts w:ascii="Simplified Arabic" w:eastAsia="Calibri" w:hAnsi="Simplified Arabic" w:cs="Simplified Arabic"/>
          <w:color w:val="000000" w:themeColor="text1"/>
          <w:kern w:val="0"/>
          <w:sz w:val="28"/>
          <w:szCs w:val="28"/>
          <w:rtl/>
          <w:lang w:bidi="ar-EG"/>
          <w14:ligatures w14:val="none"/>
        </w:rPr>
      </w:pPr>
      <w:r w:rsidRPr="000A2B5D">
        <w:rPr>
          <w:rFonts w:ascii="Simplified Arabic" w:eastAsia="Calibri" w:hAnsi="Simplified Arabic" w:cs="Simplified Arabic"/>
          <w:b/>
          <w:bCs/>
          <w:color w:val="000000" w:themeColor="text1"/>
          <w:sz w:val="28"/>
          <w:szCs w:val="28"/>
          <w:rtl/>
          <w:lang w:bidi="ar-EG"/>
        </w:rPr>
        <w:lastRenderedPageBreak/>
        <w:t>ثانياً: المراجع الأجنبية:</w:t>
      </w:r>
    </w:p>
    <w:p w14:paraId="2E86B436" w14:textId="77777777" w:rsidR="00687E14" w:rsidRPr="000A2B5D" w:rsidRDefault="00687E14" w:rsidP="00687E14">
      <w:pPr>
        <w:bidi w:val="0"/>
        <w:spacing w:after="0" w:line="312" w:lineRule="auto"/>
        <w:jc w:val="both"/>
        <w:rPr>
          <w:rFonts w:ascii="Times New Roman" w:eastAsia="Calibri" w:hAnsi="Times New Roman" w:cs="Times New Roman"/>
          <w:color w:val="000000" w:themeColor="text1"/>
          <w:kern w:val="0"/>
          <w:sz w:val="28"/>
          <w:szCs w:val="28"/>
          <w:lang w:bidi="ar-EG"/>
          <w14:ligatures w14:val="none"/>
        </w:rPr>
      </w:pPr>
    </w:p>
    <w:p w14:paraId="123FFE76"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r w:rsidRPr="000A2B5D">
        <w:rPr>
          <w:rFonts w:ascii="Times New Roman" w:eastAsia="Calibri" w:hAnsi="Times New Roman" w:cs="Times New Roman"/>
          <w:color w:val="000000" w:themeColor="text1"/>
          <w:kern w:val="0"/>
          <w:sz w:val="28"/>
          <w:szCs w:val="28"/>
          <w:lang w:bidi="ar-EG"/>
          <w14:ligatures w14:val="none"/>
        </w:rPr>
        <w:t xml:space="preserve">Bakare, Oluwaseun &amp; Achumie, Godwin &amp; Okeke, Njideka. (2024). </w:t>
      </w:r>
      <w:r w:rsidRPr="000A2B5D">
        <w:rPr>
          <w:rFonts w:ascii="Times New Roman" w:eastAsia="Calibri" w:hAnsi="Times New Roman" w:cs="Times New Roman"/>
          <w:i/>
          <w:iCs/>
          <w:color w:val="000000" w:themeColor="text1"/>
          <w:kern w:val="0"/>
          <w:sz w:val="28"/>
          <w:szCs w:val="28"/>
          <w:lang w:bidi="ar-EG"/>
          <w14:ligatures w14:val="none"/>
        </w:rPr>
        <w:t>The impact of administrative efficiency on SME Growth and Sustainability</w:t>
      </w:r>
      <w:r w:rsidRPr="000A2B5D">
        <w:rPr>
          <w:rFonts w:ascii="Times New Roman" w:eastAsia="Calibri" w:hAnsi="Times New Roman" w:cs="Times New Roman"/>
          <w:color w:val="000000" w:themeColor="text1"/>
          <w:kern w:val="0"/>
          <w:sz w:val="28"/>
          <w:szCs w:val="28"/>
          <w:lang w:bidi="ar-EG"/>
          <w14:ligatures w14:val="none"/>
        </w:rPr>
        <w:t>. Open Access Research Journal of Multidisciplinary Studies. 8. 126-138. 10.53022/oarjms.2024.8.1.0054</w:t>
      </w:r>
    </w:p>
    <w:p w14:paraId="3C11B90D"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0EF50CCE"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062688F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Blokus-Dziula, E., Dziula, P., Kamidulski, P., &amp; Michalak, P. (2023). </w:t>
      </w:r>
      <w:r w:rsidRPr="000A2B5D">
        <w:rPr>
          <w:rFonts w:ascii="Times New Roman" w:eastAsia="Calibri" w:hAnsi="Times New Roman" w:cs="Times New Roman"/>
          <w:i/>
          <w:iCs/>
          <w:color w:val="000000" w:themeColor="text1"/>
          <w:kern w:val="0"/>
          <w:sz w:val="28"/>
          <w:szCs w:val="28"/>
          <w14:ligatures w14:val="none"/>
        </w:rPr>
        <w:t>Operating and maintenance costs in electricity and water management: Analysis and optimization</w:t>
      </w:r>
      <w:r w:rsidRPr="000A2B5D">
        <w:rPr>
          <w:rFonts w:ascii="Times New Roman" w:eastAsia="Calibri" w:hAnsi="Times New Roman" w:cs="Times New Roman"/>
          <w:color w:val="000000" w:themeColor="text1"/>
          <w:kern w:val="0"/>
          <w:sz w:val="28"/>
          <w:szCs w:val="28"/>
          <w14:ligatures w14:val="none"/>
        </w:rPr>
        <w:t>. Water Systems</w:t>
      </w:r>
      <w:r w:rsidRPr="000A2B5D">
        <w:rPr>
          <w:rFonts w:ascii="Times New Roman" w:eastAsia="Calibri" w:hAnsi="Times New Roman" w:cs="Times New Roman"/>
          <w:i/>
          <w:iCs/>
          <w:color w:val="000000" w:themeColor="text1"/>
          <w:kern w:val="0"/>
          <w:sz w:val="28"/>
          <w:szCs w:val="28"/>
          <w14:ligatures w14:val="none"/>
        </w:rPr>
        <w:t>, 15</w:t>
      </w:r>
      <w:r w:rsidRPr="000A2B5D">
        <w:rPr>
          <w:rFonts w:ascii="Times New Roman" w:eastAsia="Calibri" w:hAnsi="Times New Roman" w:cs="Times New Roman"/>
          <w:color w:val="000000" w:themeColor="text1"/>
          <w:kern w:val="0"/>
          <w:sz w:val="28"/>
          <w:szCs w:val="28"/>
          <w14:ligatures w14:val="none"/>
        </w:rPr>
        <w:t>(</w:t>
      </w:r>
      <w:r w:rsidRPr="000A2B5D">
        <w:rPr>
          <w:rFonts w:ascii="Times New Roman" w:eastAsia="Calibri" w:hAnsi="Times New Roman" w:cs="Times New Roman"/>
          <w:b/>
          <w:bCs/>
          <w:color w:val="000000" w:themeColor="text1"/>
          <w:kern w:val="0"/>
          <w:sz w:val="28"/>
          <w:szCs w:val="28"/>
          <w14:ligatures w14:val="none"/>
        </w:rPr>
        <w:t>17</w:t>
      </w:r>
      <w:r w:rsidRPr="000A2B5D">
        <w:rPr>
          <w:rFonts w:ascii="Times New Roman" w:eastAsia="Calibri" w:hAnsi="Times New Roman" w:cs="Times New Roman"/>
          <w:color w:val="000000" w:themeColor="text1"/>
          <w:kern w:val="0"/>
          <w:sz w:val="28"/>
          <w:szCs w:val="28"/>
          <w14:ligatures w14:val="none"/>
        </w:rPr>
        <w:t>), 3053.</w:t>
      </w:r>
    </w:p>
    <w:p w14:paraId="0F61E219"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392B958D"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58BBE4E8"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Daft, R. L. (2021). </w:t>
      </w:r>
      <w:r w:rsidRPr="000A2B5D">
        <w:rPr>
          <w:rFonts w:ascii="Times New Roman" w:eastAsia="Calibri" w:hAnsi="Times New Roman" w:cs="Times New Roman"/>
          <w:i/>
          <w:iCs/>
          <w:color w:val="000000" w:themeColor="text1"/>
          <w:kern w:val="0"/>
          <w:sz w:val="28"/>
          <w:szCs w:val="28"/>
          <w14:ligatures w14:val="none"/>
        </w:rPr>
        <w:t>Management</w:t>
      </w:r>
      <w:r w:rsidRPr="000A2B5D">
        <w:rPr>
          <w:rFonts w:ascii="Times New Roman" w:eastAsia="Calibri" w:hAnsi="Times New Roman" w:cs="Times New Roman"/>
          <w:color w:val="000000" w:themeColor="text1"/>
          <w:kern w:val="0"/>
          <w:sz w:val="28"/>
          <w:szCs w:val="28"/>
          <w14:ligatures w14:val="none"/>
        </w:rPr>
        <w:t xml:space="preserve"> , (14th ed.). Cengage Learning.</w:t>
      </w:r>
    </w:p>
    <w:p w14:paraId="3B498A19"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0F43B78D"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4FDCEDB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r w:rsidRPr="000A2B5D">
        <w:rPr>
          <w:rFonts w:ascii="Times New Roman" w:eastAsia="Calibri" w:hAnsi="Times New Roman" w:cs="Times New Roman"/>
          <w:color w:val="000000" w:themeColor="text1"/>
          <w:kern w:val="0"/>
          <w:sz w:val="28"/>
          <w:szCs w:val="28"/>
          <w:lang w:bidi="ar-EG"/>
          <w14:ligatures w14:val="none"/>
        </w:rPr>
        <w:t>Deep, Suman. (2024). Optimizing Administrative Efficiency and Student engagement in Education: The Impact of AI. International Journal of Current Science Research and Review. 7(</w:t>
      </w:r>
      <w:r w:rsidRPr="000A2B5D">
        <w:rPr>
          <w:rFonts w:ascii="Times New Roman" w:eastAsia="Calibri" w:hAnsi="Times New Roman" w:cs="Times New Roman"/>
          <w:b/>
          <w:bCs/>
          <w:color w:val="000000" w:themeColor="text1"/>
          <w:kern w:val="0"/>
          <w:sz w:val="28"/>
          <w:szCs w:val="28"/>
          <w:lang w:bidi="ar-EG"/>
          <w14:ligatures w14:val="none"/>
        </w:rPr>
        <w:t>12</w:t>
      </w:r>
      <w:r w:rsidRPr="000A2B5D">
        <w:rPr>
          <w:rFonts w:ascii="Times New Roman" w:eastAsia="Calibri" w:hAnsi="Times New Roman" w:cs="Times New Roman"/>
          <w:color w:val="000000" w:themeColor="text1"/>
          <w:kern w:val="0"/>
          <w:sz w:val="28"/>
          <w:szCs w:val="28"/>
          <w:lang w:bidi="ar-EG"/>
          <w14:ligatures w14:val="none"/>
        </w:rPr>
        <w:t>). 10.47191/ijcsrr/V7-i10-34.</w:t>
      </w:r>
    </w:p>
    <w:p w14:paraId="69991C10"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31D678B1"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0764C53F"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Ethirajan, V., &amp; Mangaiyarkarasi, S. P. (2025). </w:t>
      </w:r>
      <w:r w:rsidRPr="000A2B5D">
        <w:rPr>
          <w:rFonts w:ascii="Times New Roman" w:eastAsia="Calibri" w:hAnsi="Times New Roman" w:cs="Times New Roman"/>
          <w:i/>
          <w:iCs/>
          <w:color w:val="000000" w:themeColor="text1"/>
          <w:kern w:val="0"/>
          <w:sz w:val="28"/>
          <w:szCs w:val="28"/>
          <w14:ligatures w14:val="none"/>
        </w:rPr>
        <w:t>An in-depth survey of latest progress in smart grids: Paving the way for a sustainable future through renewable energy resources</w:t>
      </w:r>
      <w:r w:rsidRPr="000A2B5D">
        <w:rPr>
          <w:rFonts w:ascii="Times New Roman" w:eastAsia="Calibri" w:hAnsi="Times New Roman" w:cs="Times New Roman"/>
          <w:color w:val="000000" w:themeColor="text1"/>
          <w:kern w:val="0"/>
          <w:sz w:val="28"/>
          <w:szCs w:val="28"/>
          <w14:ligatures w14:val="none"/>
        </w:rPr>
        <w:t>. Journal of Electrical Systems and Information Technology</w:t>
      </w:r>
      <w:r w:rsidRPr="000A2B5D">
        <w:rPr>
          <w:rFonts w:ascii="Times New Roman" w:eastAsia="Calibri" w:hAnsi="Times New Roman" w:cs="Times New Roman"/>
          <w:i/>
          <w:iCs/>
          <w:color w:val="000000" w:themeColor="text1"/>
          <w:kern w:val="0"/>
          <w:sz w:val="28"/>
          <w:szCs w:val="28"/>
          <w14:ligatures w14:val="none"/>
        </w:rPr>
        <w:t xml:space="preserve">, 12 </w:t>
      </w:r>
      <w:r w:rsidRPr="000A2B5D">
        <w:rPr>
          <w:rFonts w:ascii="Times New Roman" w:eastAsia="Calibri" w:hAnsi="Times New Roman" w:cs="Times New Roman"/>
          <w:color w:val="000000" w:themeColor="text1"/>
          <w:kern w:val="0"/>
          <w:sz w:val="28"/>
          <w:szCs w:val="28"/>
          <w14:ligatures w14:val="none"/>
        </w:rPr>
        <w:t>(9).</w:t>
      </w:r>
    </w:p>
    <w:p w14:paraId="3FEFBC55"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6B18D66D"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32E713BA"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Fayol, H. (1949). </w:t>
      </w:r>
      <w:r w:rsidRPr="000A2B5D">
        <w:rPr>
          <w:rFonts w:ascii="Times New Roman" w:eastAsia="Calibri" w:hAnsi="Times New Roman" w:cs="Times New Roman"/>
          <w:i/>
          <w:iCs/>
          <w:color w:val="000000" w:themeColor="text1"/>
          <w:kern w:val="0"/>
          <w:sz w:val="28"/>
          <w:szCs w:val="28"/>
          <w14:ligatures w14:val="none"/>
        </w:rPr>
        <w:t>General and industrial management</w:t>
      </w:r>
      <w:r w:rsidRPr="000A2B5D">
        <w:rPr>
          <w:rFonts w:ascii="Times New Roman" w:eastAsia="Calibri" w:hAnsi="Times New Roman" w:cs="Times New Roman"/>
          <w:color w:val="000000" w:themeColor="text1"/>
          <w:kern w:val="0"/>
          <w:sz w:val="28"/>
          <w:szCs w:val="28"/>
          <w14:ligatures w14:val="none"/>
        </w:rPr>
        <w:t>. Pitman.</w:t>
      </w:r>
    </w:p>
    <w:p w14:paraId="65EC916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3F93C7AF"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23604A2F"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Fernández, J. F. G., &amp; Márquez, A. C. (2012). </w:t>
      </w:r>
      <w:r w:rsidRPr="000A2B5D">
        <w:rPr>
          <w:rFonts w:ascii="Times New Roman" w:eastAsia="Calibri" w:hAnsi="Times New Roman" w:cs="Times New Roman"/>
          <w:i/>
          <w:iCs/>
          <w:color w:val="000000" w:themeColor="text1"/>
          <w:kern w:val="0"/>
          <w:sz w:val="28"/>
          <w:szCs w:val="28"/>
          <w14:ligatures w14:val="none"/>
        </w:rPr>
        <w:t>Maintenance management in network utilities: Framework and practical implementation.</w:t>
      </w:r>
      <w:r w:rsidRPr="000A2B5D">
        <w:rPr>
          <w:rFonts w:ascii="Times New Roman" w:eastAsia="Calibri" w:hAnsi="Times New Roman" w:cs="Times New Roman"/>
          <w:color w:val="000000" w:themeColor="text1"/>
          <w:kern w:val="0"/>
          <w:sz w:val="28"/>
          <w:szCs w:val="28"/>
          <w14:ligatures w14:val="none"/>
        </w:rPr>
        <w:t xml:space="preserve"> Springer Science &amp; Business Media.</w:t>
      </w:r>
    </w:p>
    <w:p w14:paraId="400ABD19"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7705419E"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1FB34CED"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Giudiciani, C., Herrera, M., Di Nardo, A., Caravetta, A., Ramos, H. M., &amp; Adeyeye, K. (2020). </w:t>
      </w:r>
      <w:r w:rsidRPr="000A2B5D">
        <w:rPr>
          <w:rFonts w:ascii="Times New Roman" w:eastAsia="Calibri" w:hAnsi="Times New Roman" w:cs="Times New Roman"/>
          <w:i/>
          <w:iCs/>
          <w:color w:val="000000" w:themeColor="text1"/>
          <w:kern w:val="0"/>
          <w:sz w:val="28"/>
          <w:szCs w:val="28"/>
          <w14:ligatures w14:val="none"/>
        </w:rPr>
        <w:t>Net-zero energy management for monitoring and control of dynamically partitioned smart water systems</w:t>
      </w:r>
      <w:r w:rsidRPr="000A2B5D">
        <w:rPr>
          <w:rFonts w:ascii="Times New Roman" w:eastAsia="Calibri" w:hAnsi="Times New Roman" w:cs="Times New Roman"/>
          <w:color w:val="000000" w:themeColor="text1"/>
          <w:kern w:val="0"/>
          <w:sz w:val="28"/>
          <w:szCs w:val="28"/>
          <w14:ligatures w14:val="none"/>
        </w:rPr>
        <w:t>. Journal of Cleaner Production</w:t>
      </w:r>
      <w:r w:rsidRPr="000A2B5D">
        <w:rPr>
          <w:rFonts w:ascii="Times New Roman" w:eastAsia="Calibri" w:hAnsi="Times New Roman" w:cs="Times New Roman"/>
          <w:i/>
          <w:iCs/>
          <w:color w:val="000000" w:themeColor="text1"/>
          <w:kern w:val="0"/>
          <w:sz w:val="28"/>
          <w:szCs w:val="28"/>
          <w14:ligatures w14:val="none"/>
        </w:rPr>
        <w:t>, 252</w:t>
      </w:r>
      <w:r w:rsidRPr="000A2B5D">
        <w:rPr>
          <w:rFonts w:ascii="Times New Roman" w:eastAsia="Calibri" w:hAnsi="Times New Roman" w:cs="Times New Roman"/>
          <w:color w:val="000000" w:themeColor="text1"/>
          <w:kern w:val="0"/>
          <w:sz w:val="28"/>
          <w:szCs w:val="28"/>
          <w14:ligatures w14:val="none"/>
        </w:rPr>
        <w:t>, 119745.</w:t>
      </w:r>
    </w:p>
    <w:p w14:paraId="3C9AE3C2"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1D206424"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19228C6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lastRenderedPageBreak/>
        <w:t xml:space="preserve">International Energy Agency. (2023). </w:t>
      </w:r>
      <w:r w:rsidRPr="000A2B5D">
        <w:rPr>
          <w:rFonts w:ascii="Times New Roman" w:eastAsia="Calibri" w:hAnsi="Times New Roman" w:cs="Times New Roman"/>
          <w:i/>
          <w:iCs/>
          <w:color w:val="000000" w:themeColor="text1"/>
          <w:kern w:val="0"/>
          <w:sz w:val="28"/>
          <w:szCs w:val="28"/>
          <w14:ligatures w14:val="none"/>
        </w:rPr>
        <w:t>Electricity grids and secure energy transitions</w:t>
      </w:r>
      <w:r w:rsidRPr="000A2B5D">
        <w:rPr>
          <w:rFonts w:ascii="Times New Roman" w:eastAsia="Calibri" w:hAnsi="Times New Roman" w:cs="Times New Roman"/>
          <w:color w:val="000000" w:themeColor="text1"/>
          <w:kern w:val="0"/>
          <w:sz w:val="28"/>
          <w:szCs w:val="28"/>
          <w14:ligatures w14:val="none"/>
        </w:rPr>
        <w:t>. Paris: IEA.</w:t>
      </w:r>
    </w:p>
    <w:p w14:paraId="5D71BB69"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6F2FA37A"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119F7496"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International Renewable Energy Agency. (2023). </w:t>
      </w:r>
      <w:r w:rsidRPr="000A2B5D">
        <w:rPr>
          <w:rFonts w:ascii="Times New Roman" w:eastAsia="Calibri" w:hAnsi="Times New Roman" w:cs="Times New Roman"/>
          <w:i/>
          <w:iCs/>
          <w:color w:val="000000" w:themeColor="text1"/>
          <w:kern w:val="0"/>
          <w:sz w:val="28"/>
          <w:szCs w:val="28"/>
          <w14:ligatures w14:val="none"/>
        </w:rPr>
        <w:t>Smart grids and renewable energy integration</w:t>
      </w:r>
      <w:r w:rsidRPr="000A2B5D">
        <w:rPr>
          <w:rFonts w:ascii="Times New Roman" w:eastAsia="Calibri" w:hAnsi="Times New Roman" w:cs="Times New Roman"/>
          <w:color w:val="000000" w:themeColor="text1"/>
          <w:kern w:val="0"/>
          <w:sz w:val="28"/>
          <w:szCs w:val="28"/>
          <w14:ligatures w14:val="none"/>
        </w:rPr>
        <w:t>. Abu Dhabi: IRENA.</w:t>
      </w:r>
    </w:p>
    <w:p w14:paraId="2D485C4F"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4C0A16EB"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41C4E9FA"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Mehrjerdi, R. B. Y. (2017). </w:t>
      </w:r>
      <w:r w:rsidRPr="000A2B5D">
        <w:rPr>
          <w:rFonts w:ascii="Times New Roman" w:eastAsia="Calibri" w:hAnsi="Times New Roman" w:cs="Times New Roman"/>
          <w:i/>
          <w:iCs/>
          <w:color w:val="000000" w:themeColor="text1"/>
          <w:kern w:val="0"/>
          <w:sz w:val="28"/>
          <w:szCs w:val="28"/>
          <w14:ligatures w14:val="none"/>
        </w:rPr>
        <w:t>Risk-based maintenance for power grid organizations</w:t>
      </w:r>
      <w:r w:rsidRPr="000A2B5D">
        <w:rPr>
          <w:rFonts w:ascii="Times New Roman" w:eastAsia="Calibri" w:hAnsi="Times New Roman" w:cs="Times New Roman"/>
          <w:color w:val="000000" w:themeColor="text1"/>
          <w:kern w:val="0"/>
          <w:sz w:val="28"/>
          <w:szCs w:val="28"/>
          <w14:ligatures w14:val="none"/>
        </w:rPr>
        <w:t xml:space="preserve">. In </w:t>
      </w:r>
      <w:r w:rsidRPr="000A2B5D">
        <w:rPr>
          <w:rFonts w:ascii="Times New Roman" w:eastAsia="Calibri" w:hAnsi="Times New Roman" w:cs="Times New Roman"/>
          <w:i/>
          <w:iCs/>
          <w:color w:val="000000" w:themeColor="text1"/>
          <w:kern w:val="0"/>
          <w:sz w:val="28"/>
          <w:szCs w:val="28"/>
          <w14:ligatures w14:val="none"/>
        </w:rPr>
        <w:t>Risk-based maintenance for power grid organizations</w:t>
      </w:r>
      <w:r w:rsidRPr="000A2B5D">
        <w:rPr>
          <w:rFonts w:ascii="Times New Roman" w:eastAsia="Calibri" w:hAnsi="Times New Roman" w:cs="Times New Roman"/>
          <w:color w:val="000000" w:themeColor="text1"/>
          <w:kern w:val="0"/>
          <w:sz w:val="28"/>
          <w:szCs w:val="28"/>
          <w14:ligatures w14:val="none"/>
        </w:rPr>
        <w:t xml:space="preserve"> (pp. 9–30). Springer International Publishing.</w:t>
      </w:r>
    </w:p>
    <w:p w14:paraId="3A50FE80"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504056CE"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03CEC7DB"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Noor, S., Tajik, O. &amp; Golzar, J. (2022). </w:t>
      </w:r>
      <w:r w:rsidRPr="000A2B5D">
        <w:rPr>
          <w:rFonts w:ascii="Times New Roman" w:eastAsia="Calibri" w:hAnsi="Times New Roman" w:cs="Times New Roman"/>
          <w:i/>
          <w:iCs/>
          <w:color w:val="000000" w:themeColor="text1"/>
          <w:kern w:val="0"/>
          <w:sz w:val="28"/>
          <w:szCs w:val="28"/>
          <w14:ligatures w14:val="none"/>
        </w:rPr>
        <w:t>Simple Random Sampling</w:t>
      </w:r>
      <w:r w:rsidRPr="000A2B5D">
        <w:rPr>
          <w:rFonts w:ascii="Times New Roman" w:eastAsia="Calibri" w:hAnsi="Times New Roman" w:cs="Times New Roman"/>
          <w:color w:val="000000" w:themeColor="text1"/>
          <w:kern w:val="0"/>
          <w:sz w:val="28"/>
          <w:szCs w:val="28"/>
          <w14:ligatures w14:val="none"/>
        </w:rPr>
        <w:t>. 1. 78-82. 10.22034/ijels.2022.162982.</w:t>
      </w:r>
    </w:p>
    <w:p w14:paraId="2ED5E04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5E0A7EE0"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5AE9FC36"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r w:rsidRPr="000A2B5D">
        <w:rPr>
          <w:rFonts w:ascii="Times New Roman" w:eastAsia="Calibri" w:hAnsi="Times New Roman" w:cs="Times New Roman"/>
          <w:color w:val="000000" w:themeColor="text1"/>
          <w:kern w:val="0"/>
          <w:sz w:val="28"/>
          <w:szCs w:val="28"/>
          <w14:ligatures w14:val="none"/>
        </w:rPr>
        <w:t xml:space="preserve">Ohanu, C. P., Rufai, S. A., &amp; Oluchi, U. C. (2024). </w:t>
      </w:r>
      <w:r w:rsidRPr="000A2B5D">
        <w:rPr>
          <w:rFonts w:ascii="Times New Roman" w:eastAsia="Calibri" w:hAnsi="Times New Roman" w:cs="Times New Roman"/>
          <w:i/>
          <w:iCs/>
          <w:color w:val="000000" w:themeColor="text1"/>
          <w:kern w:val="0"/>
          <w:sz w:val="28"/>
          <w:szCs w:val="28"/>
          <w14:ligatures w14:val="none"/>
        </w:rPr>
        <w:t xml:space="preserve">A comprehensive review of recent developments in smart grid through renewable energy resources integration. </w:t>
      </w:r>
      <w:r w:rsidRPr="000A2B5D">
        <w:rPr>
          <w:rFonts w:ascii="Times New Roman" w:eastAsia="Calibri" w:hAnsi="Times New Roman" w:cs="Times New Roman"/>
          <w:color w:val="000000" w:themeColor="text1"/>
          <w:kern w:val="0"/>
          <w:sz w:val="28"/>
          <w:szCs w:val="28"/>
          <w14:ligatures w14:val="none"/>
        </w:rPr>
        <w:t>Heliyon</w:t>
      </w:r>
      <w:r w:rsidRPr="000A2B5D">
        <w:rPr>
          <w:rFonts w:ascii="Times New Roman" w:eastAsia="Calibri" w:hAnsi="Times New Roman" w:cs="Times New Roman"/>
          <w:i/>
          <w:iCs/>
          <w:color w:val="000000" w:themeColor="text1"/>
          <w:kern w:val="0"/>
          <w:sz w:val="28"/>
          <w:szCs w:val="28"/>
          <w14:ligatures w14:val="none"/>
        </w:rPr>
        <w:t>, 10</w:t>
      </w:r>
      <w:r w:rsidRPr="000A2B5D">
        <w:rPr>
          <w:rFonts w:ascii="Times New Roman" w:eastAsia="Calibri" w:hAnsi="Times New Roman" w:cs="Times New Roman"/>
          <w:color w:val="000000" w:themeColor="text1"/>
          <w:kern w:val="0"/>
          <w:sz w:val="28"/>
          <w:szCs w:val="28"/>
          <w14:ligatures w14:val="none"/>
        </w:rPr>
        <w:t>(</w:t>
      </w:r>
      <w:r w:rsidRPr="000A2B5D">
        <w:rPr>
          <w:rFonts w:ascii="Times New Roman" w:eastAsia="Calibri" w:hAnsi="Times New Roman" w:cs="Times New Roman"/>
          <w:b/>
          <w:bCs/>
          <w:color w:val="000000" w:themeColor="text1"/>
          <w:kern w:val="0"/>
          <w:sz w:val="28"/>
          <w:szCs w:val="28"/>
          <w14:ligatures w14:val="none"/>
        </w:rPr>
        <w:t>3</w:t>
      </w:r>
      <w:r w:rsidRPr="000A2B5D">
        <w:rPr>
          <w:rFonts w:ascii="Times New Roman" w:eastAsia="Calibri" w:hAnsi="Times New Roman" w:cs="Times New Roman"/>
          <w:color w:val="000000" w:themeColor="text1"/>
          <w:kern w:val="0"/>
          <w:sz w:val="28"/>
          <w:szCs w:val="28"/>
          <w14:ligatures w14:val="none"/>
        </w:rPr>
        <w:t>), e25705.</w:t>
      </w:r>
    </w:p>
    <w:p w14:paraId="5D7D943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35AC9BDD"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39E42D80"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r w:rsidRPr="000A2B5D">
        <w:rPr>
          <w:rFonts w:ascii="Times New Roman" w:eastAsia="Calibri" w:hAnsi="Times New Roman" w:cs="Times New Roman"/>
          <w:color w:val="000000" w:themeColor="text1"/>
          <w:kern w:val="0"/>
          <w:sz w:val="28"/>
          <w:szCs w:val="28"/>
          <w:lang w:bidi="ar-EG"/>
          <w14:ligatures w14:val="none"/>
        </w:rPr>
        <w:t xml:space="preserve">Pearce, J. (2025). </w:t>
      </w:r>
      <w:r w:rsidRPr="000A2B5D">
        <w:rPr>
          <w:rFonts w:ascii="Times New Roman" w:eastAsia="Calibri" w:hAnsi="Times New Roman" w:cs="Times New Roman"/>
          <w:i/>
          <w:iCs/>
          <w:color w:val="000000" w:themeColor="text1"/>
          <w:kern w:val="0"/>
          <w:sz w:val="28"/>
          <w:szCs w:val="28"/>
          <w:lang w:bidi="ar-EG"/>
          <w14:ligatures w14:val="none"/>
        </w:rPr>
        <w:t>Quantifying Administrative Efficiency: Proposed Figures of Merit for University Comparisons and Ranking</w:t>
      </w:r>
      <w:r w:rsidRPr="000A2B5D">
        <w:rPr>
          <w:rFonts w:ascii="Times New Roman" w:eastAsia="Calibri" w:hAnsi="Times New Roman" w:cs="Times New Roman"/>
          <w:color w:val="000000" w:themeColor="text1"/>
          <w:kern w:val="0"/>
          <w:sz w:val="28"/>
          <w:szCs w:val="28"/>
          <w:lang w:bidi="ar-EG"/>
          <w14:ligatures w14:val="none"/>
        </w:rPr>
        <w:t>. Studies in Higher Education.</w:t>
      </w:r>
    </w:p>
    <w:p w14:paraId="01B25488"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31618E65"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06A079E3"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r w:rsidRPr="000A2B5D">
        <w:rPr>
          <w:rFonts w:ascii="Times New Roman" w:eastAsia="Calibri" w:hAnsi="Times New Roman" w:cs="Times New Roman"/>
          <w:color w:val="000000" w:themeColor="text1"/>
          <w:kern w:val="0"/>
          <w:sz w:val="28"/>
          <w:szCs w:val="28"/>
          <w:lang w:bidi="ar-EG"/>
          <w14:ligatures w14:val="none"/>
        </w:rPr>
        <w:t xml:space="preserve">Rafati, A., Mirshekali, H., Shaker, H. R., &amp; Bayati, N. (2024). </w:t>
      </w:r>
      <w:r w:rsidRPr="000A2B5D">
        <w:rPr>
          <w:rFonts w:ascii="Times New Roman" w:eastAsia="Calibri" w:hAnsi="Times New Roman" w:cs="Times New Roman"/>
          <w:i/>
          <w:iCs/>
          <w:color w:val="000000" w:themeColor="text1"/>
          <w:kern w:val="0"/>
          <w:sz w:val="28"/>
          <w:szCs w:val="28"/>
          <w:lang w:bidi="ar-EG"/>
          <w14:ligatures w14:val="none"/>
        </w:rPr>
        <w:t xml:space="preserve">Power grid renovation: A comprehensive review of technical challenges and innovations for medium voltage cable replacement. </w:t>
      </w:r>
      <w:r w:rsidRPr="000A2B5D">
        <w:rPr>
          <w:rFonts w:ascii="Times New Roman" w:eastAsia="Calibri" w:hAnsi="Times New Roman" w:cs="Times New Roman"/>
          <w:color w:val="000000" w:themeColor="text1"/>
          <w:kern w:val="0"/>
          <w:sz w:val="28"/>
          <w:szCs w:val="28"/>
          <w:lang w:bidi="ar-EG"/>
          <w14:ligatures w14:val="none"/>
        </w:rPr>
        <w:t>Smart Cities, 7(</w:t>
      </w:r>
      <w:r w:rsidRPr="000A2B5D">
        <w:rPr>
          <w:rFonts w:ascii="Times New Roman" w:eastAsia="Calibri" w:hAnsi="Times New Roman" w:cs="Times New Roman"/>
          <w:b/>
          <w:bCs/>
          <w:color w:val="000000" w:themeColor="text1"/>
          <w:kern w:val="0"/>
          <w:sz w:val="28"/>
          <w:szCs w:val="28"/>
          <w:lang w:bidi="ar-EG"/>
          <w14:ligatures w14:val="none"/>
        </w:rPr>
        <w:t>6</w:t>
      </w:r>
      <w:r w:rsidRPr="000A2B5D">
        <w:rPr>
          <w:rFonts w:ascii="Times New Roman" w:eastAsia="Calibri" w:hAnsi="Times New Roman" w:cs="Times New Roman"/>
          <w:color w:val="000000" w:themeColor="text1"/>
          <w:kern w:val="0"/>
          <w:sz w:val="28"/>
          <w:szCs w:val="28"/>
          <w:lang w:bidi="ar-EG"/>
          <w14:ligatures w14:val="none"/>
        </w:rPr>
        <w:t>), 3727–3763.</w:t>
      </w:r>
    </w:p>
    <w:p w14:paraId="55709EA1"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5C8263E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lang w:bidi="ar-EG"/>
          <w14:ligatures w14:val="none"/>
        </w:rPr>
      </w:pPr>
    </w:p>
    <w:p w14:paraId="114041F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Ramos, H. M., McNabola, A., López-Jiménez, P. A., &amp; Pérez-Sánchez, M. (2019). </w:t>
      </w:r>
      <w:r w:rsidRPr="000A2B5D">
        <w:rPr>
          <w:rFonts w:ascii="Times New Roman" w:eastAsia="Calibri" w:hAnsi="Times New Roman" w:cs="Times New Roman"/>
          <w:i/>
          <w:iCs/>
          <w:color w:val="000000" w:themeColor="text1"/>
          <w:kern w:val="0"/>
          <w:sz w:val="28"/>
          <w:szCs w:val="28"/>
          <w14:ligatures w14:val="none"/>
        </w:rPr>
        <w:t xml:space="preserve">Smart water and electricity management toward future sustainable water networks. </w:t>
      </w:r>
      <w:r w:rsidRPr="000A2B5D">
        <w:rPr>
          <w:rFonts w:ascii="Times New Roman" w:eastAsia="Calibri" w:hAnsi="Times New Roman" w:cs="Times New Roman"/>
          <w:color w:val="000000" w:themeColor="text1"/>
          <w:kern w:val="0"/>
          <w:sz w:val="28"/>
          <w:szCs w:val="28"/>
          <w14:ligatures w14:val="none"/>
        </w:rPr>
        <w:t>Water</w:t>
      </w:r>
      <w:r w:rsidRPr="000A2B5D">
        <w:rPr>
          <w:rFonts w:ascii="Times New Roman" w:eastAsia="Calibri" w:hAnsi="Times New Roman" w:cs="Times New Roman"/>
          <w:i/>
          <w:iCs/>
          <w:color w:val="000000" w:themeColor="text1"/>
          <w:kern w:val="0"/>
          <w:sz w:val="28"/>
          <w:szCs w:val="28"/>
          <w14:ligatures w14:val="none"/>
        </w:rPr>
        <w:t>, 12</w:t>
      </w:r>
      <w:r w:rsidRPr="000A2B5D">
        <w:rPr>
          <w:rFonts w:ascii="Times New Roman" w:eastAsia="Calibri" w:hAnsi="Times New Roman" w:cs="Times New Roman"/>
          <w:color w:val="000000" w:themeColor="text1"/>
          <w:kern w:val="0"/>
          <w:sz w:val="28"/>
          <w:szCs w:val="28"/>
          <w14:ligatures w14:val="none"/>
        </w:rPr>
        <w:t>(</w:t>
      </w:r>
      <w:r w:rsidRPr="000A2B5D">
        <w:rPr>
          <w:rFonts w:ascii="Times New Roman" w:eastAsia="Calibri" w:hAnsi="Times New Roman" w:cs="Times New Roman"/>
          <w:b/>
          <w:bCs/>
          <w:color w:val="000000" w:themeColor="text1"/>
          <w:kern w:val="0"/>
          <w:sz w:val="28"/>
          <w:szCs w:val="28"/>
          <w14:ligatures w14:val="none"/>
        </w:rPr>
        <w:t>1</w:t>
      </w:r>
      <w:r w:rsidRPr="000A2B5D">
        <w:rPr>
          <w:rFonts w:ascii="Times New Roman" w:eastAsia="Calibri" w:hAnsi="Times New Roman" w:cs="Times New Roman"/>
          <w:color w:val="000000" w:themeColor="text1"/>
          <w:kern w:val="0"/>
          <w:sz w:val="28"/>
          <w:szCs w:val="28"/>
          <w14:ligatures w14:val="none"/>
        </w:rPr>
        <w:t>), 58.</w:t>
      </w:r>
    </w:p>
    <w:p w14:paraId="69300D94"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7385C6F9"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761453DB"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t xml:space="preserve">Teece, D.J. (2007). </w:t>
      </w:r>
      <w:r w:rsidRPr="000A2B5D">
        <w:rPr>
          <w:rFonts w:ascii="Times New Roman" w:eastAsia="Calibri" w:hAnsi="Times New Roman" w:cs="Times New Roman"/>
          <w:i/>
          <w:iCs/>
          <w:color w:val="000000" w:themeColor="text1"/>
          <w:kern w:val="0"/>
          <w:sz w:val="28"/>
          <w:szCs w:val="28"/>
          <w14:ligatures w14:val="none"/>
        </w:rPr>
        <w:t xml:space="preserve">Explicating dynamic capabilities. </w:t>
      </w:r>
      <w:r w:rsidRPr="000A2B5D">
        <w:rPr>
          <w:rFonts w:ascii="Times New Roman" w:eastAsia="Calibri" w:hAnsi="Times New Roman" w:cs="Times New Roman"/>
          <w:color w:val="000000" w:themeColor="text1"/>
          <w:kern w:val="0"/>
          <w:sz w:val="28"/>
          <w:szCs w:val="28"/>
          <w14:ligatures w14:val="none"/>
        </w:rPr>
        <w:t>Strategic Management Journal</w:t>
      </w:r>
      <w:r w:rsidRPr="000A2B5D">
        <w:rPr>
          <w:rFonts w:ascii="Times New Roman" w:eastAsia="Calibri" w:hAnsi="Times New Roman" w:cs="Times New Roman"/>
          <w:i/>
          <w:iCs/>
          <w:color w:val="000000" w:themeColor="text1"/>
          <w:kern w:val="0"/>
          <w:sz w:val="28"/>
          <w:szCs w:val="28"/>
          <w14:ligatures w14:val="none"/>
        </w:rPr>
        <w:t>, 28</w:t>
      </w:r>
      <w:r w:rsidRPr="000A2B5D">
        <w:rPr>
          <w:rFonts w:ascii="Times New Roman" w:eastAsia="Calibri" w:hAnsi="Times New Roman" w:cs="Times New Roman"/>
          <w:color w:val="000000" w:themeColor="text1"/>
          <w:kern w:val="0"/>
          <w:sz w:val="28"/>
          <w:szCs w:val="28"/>
          <w14:ligatures w14:val="none"/>
        </w:rPr>
        <w:t>(</w:t>
      </w:r>
      <w:r w:rsidRPr="000A2B5D">
        <w:rPr>
          <w:rFonts w:ascii="Times New Roman" w:eastAsia="Calibri" w:hAnsi="Times New Roman" w:cs="Times New Roman"/>
          <w:b/>
          <w:bCs/>
          <w:color w:val="000000" w:themeColor="text1"/>
          <w:kern w:val="0"/>
          <w:sz w:val="28"/>
          <w:szCs w:val="28"/>
          <w14:ligatures w14:val="none"/>
        </w:rPr>
        <w:t>13</w:t>
      </w:r>
      <w:r w:rsidRPr="000A2B5D">
        <w:rPr>
          <w:rFonts w:ascii="Times New Roman" w:eastAsia="Calibri" w:hAnsi="Times New Roman" w:cs="Times New Roman"/>
          <w:color w:val="000000" w:themeColor="text1"/>
          <w:kern w:val="0"/>
          <w:sz w:val="28"/>
          <w:szCs w:val="28"/>
          <w14:ligatures w14:val="none"/>
        </w:rPr>
        <w:t>), 1319–1350.</w:t>
      </w:r>
    </w:p>
    <w:p w14:paraId="04E1FDC9"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6CD1B9FF"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44D94B65"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r w:rsidRPr="000A2B5D">
        <w:rPr>
          <w:rFonts w:ascii="Times New Roman" w:eastAsia="Calibri" w:hAnsi="Times New Roman" w:cs="Times New Roman"/>
          <w:color w:val="000000" w:themeColor="text1"/>
          <w:kern w:val="0"/>
          <w:sz w:val="28"/>
          <w:szCs w:val="28"/>
          <w14:ligatures w14:val="none"/>
        </w:rPr>
        <w:lastRenderedPageBreak/>
        <w:t xml:space="preserve">World Bank. (2024). </w:t>
      </w:r>
      <w:r w:rsidRPr="000A2B5D">
        <w:rPr>
          <w:rFonts w:ascii="Times New Roman" w:eastAsia="Calibri" w:hAnsi="Times New Roman" w:cs="Times New Roman"/>
          <w:b/>
          <w:bCs/>
          <w:i/>
          <w:iCs/>
          <w:color w:val="000000" w:themeColor="text1"/>
          <w:kern w:val="0"/>
          <w:sz w:val="28"/>
          <w:szCs w:val="28"/>
          <w14:ligatures w14:val="none"/>
        </w:rPr>
        <w:t>Modernizing electricity distribution systems</w:t>
      </w:r>
      <w:r w:rsidRPr="000A2B5D">
        <w:rPr>
          <w:rFonts w:ascii="Times New Roman" w:eastAsia="Calibri" w:hAnsi="Times New Roman" w:cs="Times New Roman"/>
          <w:b/>
          <w:bCs/>
          <w:color w:val="000000" w:themeColor="text1"/>
          <w:kern w:val="0"/>
          <w:sz w:val="28"/>
          <w:szCs w:val="28"/>
          <w14:ligatures w14:val="none"/>
        </w:rPr>
        <w:t>. Washington</w:t>
      </w:r>
      <w:r w:rsidRPr="000A2B5D">
        <w:rPr>
          <w:rFonts w:ascii="Times New Roman" w:eastAsia="Calibri" w:hAnsi="Times New Roman" w:cs="Times New Roman"/>
          <w:color w:val="000000" w:themeColor="text1"/>
          <w:kern w:val="0"/>
          <w:sz w:val="28"/>
          <w:szCs w:val="28"/>
          <w14:ligatures w14:val="none"/>
        </w:rPr>
        <w:t>, DC: World Bank.</w:t>
      </w:r>
    </w:p>
    <w:p w14:paraId="5F2E40EC"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0C7D98C5" w14:textId="77777777" w:rsidR="00687E14" w:rsidRPr="000A2B5D" w:rsidRDefault="00687E14" w:rsidP="00687E14">
      <w:pPr>
        <w:bidi w:val="0"/>
        <w:spacing w:after="0" w:line="240" w:lineRule="auto"/>
        <w:ind w:left="573" w:hanging="573"/>
        <w:contextualSpacing/>
        <w:jc w:val="both"/>
        <w:rPr>
          <w:rFonts w:ascii="Times New Roman" w:eastAsia="Calibri" w:hAnsi="Times New Roman" w:cs="Times New Roman"/>
          <w:color w:val="000000" w:themeColor="text1"/>
          <w:kern w:val="0"/>
          <w:sz w:val="28"/>
          <w:szCs w:val="28"/>
          <w14:ligatures w14:val="none"/>
        </w:rPr>
      </w:pPr>
    </w:p>
    <w:p w14:paraId="2F2533DB" w14:textId="77777777" w:rsidR="00687E14" w:rsidRPr="000A2B5D" w:rsidRDefault="00687E14" w:rsidP="00687E14">
      <w:pPr>
        <w:bidi w:val="0"/>
        <w:spacing w:after="0" w:line="312" w:lineRule="auto"/>
        <w:jc w:val="right"/>
        <w:rPr>
          <w:rFonts w:ascii="Times New Roman" w:eastAsia="Calibri" w:hAnsi="Times New Roman" w:cs="Times New Roman"/>
          <w:color w:val="000000" w:themeColor="text1"/>
          <w:kern w:val="0"/>
          <w:sz w:val="28"/>
          <w:szCs w:val="28"/>
          <w:rtl/>
          <w:lang w:bidi="ar-EG"/>
          <w14:ligatures w14:val="none"/>
        </w:rPr>
      </w:pPr>
    </w:p>
    <w:p w14:paraId="4B8AD37D" w14:textId="77777777" w:rsidR="00D22171" w:rsidRPr="000A2B5D" w:rsidRDefault="00D22171" w:rsidP="009125CE">
      <w:pPr>
        <w:rPr>
          <w:rFonts w:ascii="Sakkal Majalla" w:hAnsi="Sakkal Majalla" w:cs="Sakkal Majalla"/>
          <w:color w:val="000000" w:themeColor="text1"/>
          <w:sz w:val="28"/>
          <w:szCs w:val="28"/>
          <w:u w:val="single"/>
          <w:rtl/>
        </w:rPr>
      </w:pPr>
    </w:p>
    <w:p w14:paraId="0C0657A4" w14:textId="77777777" w:rsidR="00D22171" w:rsidRPr="000A2B5D" w:rsidRDefault="00D22171" w:rsidP="009125CE">
      <w:pPr>
        <w:rPr>
          <w:rFonts w:ascii="Sakkal Majalla" w:hAnsi="Sakkal Majalla" w:cs="Sakkal Majalla"/>
          <w:color w:val="000000" w:themeColor="text1"/>
          <w:sz w:val="28"/>
          <w:szCs w:val="28"/>
          <w:u w:val="single"/>
          <w:rtl/>
        </w:rPr>
      </w:pPr>
    </w:p>
    <w:p w14:paraId="087003BA" w14:textId="77777777" w:rsidR="00D22171" w:rsidRPr="000A2B5D" w:rsidRDefault="00D22171" w:rsidP="009125CE">
      <w:pPr>
        <w:rPr>
          <w:rFonts w:ascii="Sakkal Majalla" w:hAnsi="Sakkal Majalla" w:cs="Sakkal Majalla"/>
          <w:color w:val="000000" w:themeColor="text1"/>
          <w:sz w:val="28"/>
          <w:szCs w:val="28"/>
          <w:u w:val="single"/>
          <w:rtl/>
        </w:rPr>
      </w:pPr>
    </w:p>
    <w:p w14:paraId="0E851780" w14:textId="77777777" w:rsidR="00D22171" w:rsidRPr="000A2B5D" w:rsidRDefault="00D22171" w:rsidP="009125CE">
      <w:pPr>
        <w:rPr>
          <w:rFonts w:ascii="Sakkal Majalla" w:hAnsi="Sakkal Majalla" w:cs="Sakkal Majalla"/>
          <w:color w:val="000000" w:themeColor="text1"/>
          <w:sz w:val="28"/>
          <w:szCs w:val="28"/>
          <w:u w:val="single"/>
          <w:rtl/>
        </w:rPr>
      </w:pPr>
    </w:p>
    <w:p w14:paraId="02119B39" w14:textId="77777777" w:rsidR="00D22171" w:rsidRPr="000A2B5D" w:rsidRDefault="00D22171" w:rsidP="009125CE">
      <w:pPr>
        <w:rPr>
          <w:rFonts w:ascii="Sakkal Majalla" w:hAnsi="Sakkal Majalla" w:cs="Sakkal Majalla"/>
          <w:color w:val="000000" w:themeColor="text1"/>
          <w:sz w:val="28"/>
          <w:szCs w:val="28"/>
          <w:u w:val="single"/>
          <w:rtl/>
        </w:rPr>
      </w:pPr>
    </w:p>
    <w:p w14:paraId="5ACE71F1" w14:textId="77777777" w:rsidR="00D22171" w:rsidRPr="000A2B5D" w:rsidRDefault="00D22171" w:rsidP="009125CE">
      <w:pPr>
        <w:rPr>
          <w:rFonts w:ascii="Sakkal Majalla" w:hAnsi="Sakkal Majalla" w:cs="Sakkal Majalla"/>
          <w:color w:val="000000" w:themeColor="text1"/>
          <w:sz w:val="28"/>
          <w:szCs w:val="28"/>
          <w:u w:val="single"/>
          <w:rtl/>
        </w:rPr>
      </w:pPr>
    </w:p>
    <w:p w14:paraId="451EC17C" w14:textId="77777777" w:rsidR="00D22171" w:rsidRPr="000A2B5D" w:rsidRDefault="00D22171" w:rsidP="009125CE">
      <w:pPr>
        <w:rPr>
          <w:rFonts w:ascii="Sakkal Majalla" w:hAnsi="Sakkal Majalla" w:cs="Sakkal Majalla"/>
          <w:color w:val="000000" w:themeColor="text1"/>
          <w:sz w:val="28"/>
          <w:szCs w:val="28"/>
          <w:u w:val="single"/>
          <w:rtl/>
        </w:rPr>
      </w:pPr>
    </w:p>
    <w:p w14:paraId="1606B25E" w14:textId="77777777" w:rsidR="00D22171" w:rsidRPr="000A2B5D" w:rsidRDefault="00D22171" w:rsidP="009125CE">
      <w:pPr>
        <w:rPr>
          <w:rFonts w:ascii="Sakkal Majalla" w:hAnsi="Sakkal Majalla" w:cs="Sakkal Majalla"/>
          <w:color w:val="000000" w:themeColor="text1"/>
          <w:sz w:val="28"/>
          <w:szCs w:val="28"/>
          <w:u w:val="single"/>
          <w:rtl/>
        </w:rPr>
      </w:pPr>
    </w:p>
    <w:p w14:paraId="79E88135" w14:textId="77777777" w:rsidR="00D22171" w:rsidRPr="000A2B5D" w:rsidRDefault="00D22171" w:rsidP="009125CE">
      <w:pPr>
        <w:rPr>
          <w:rFonts w:ascii="Sakkal Majalla" w:hAnsi="Sakkal Majalla" w:cs="Sakkal Majalla"/>
          <w:color w:val="000000" w:themeColor="text1"/>
          <w:sz w:val="28"/>
          <w:szCs w:val="28"/>
          <w:u w:val="single"/>
          <w:rtl/>
        </w:rPr>
      </w:pPr>
    </w:p>
    <w:p w14:paraId="27B81961" w14:textId="77777777" w:rsidR="00D22171" w:rsidRPr="000A2B5D" w:rsidRDefault="00D22171" w:rsidP="009125CE">
      <w:pPr>
        <w:rPr>
          <w:rFonts w:ascii="Sakkal Majalla" w:hAnsi="Sakkal Majalla" w:cs="Sakkal Majalla"/>
          <w:color w:val="000000" w:themeColor="text1"/>
          <w:sz w:val="28"/>
          <w:szCs w:val="28"/>
          <w:u w:val="single"/>
          <w:rtl/>
        </w:rPr>
      </w:pPr>
    </w:p>
    <w:p w14:paraId="41DB754C" w14:textId="77777777" w:rsidR="00D22171" w:rsidRPr="000A2B5D" w:rsidRDefault="00D22171" w:rsidP="009125CE">
      <w:pPr>
        <w:rPr>
          <w:rFonts w:ascii="Sakkal Majalla" w:hAnsi="Sakkal Majalla" w:cs="Sakkal Majalla"/>
          <w:color w:val="000000" w:themeColor="text1"/>
          <w:sz w:val="28"/>
          <w:szCs w:val="28"/>
          <w:u w:val="single"/>
          <w:rtl/>
        </w:rPr>
      </w:pPr>
    </w:p>
    <w:p w14:paraId="10B5BE72" w14:textId="77777777" w:rsidR="00D22171" w:rsidRPr="000A2B5D" w:rsidRDefault="00D22171" w:rsidP="009125CE">
      <w:pPr>
        <w:rPr>
          <w:rFonts w:ascii="Sakkal Majalla" w:hAnsi="Sakkal Majalla" w:cs="Sakkal Majalla"/>
          <w:color w:val="000000" w:themeColor="text1"/>
          <w:sz w:val="28"/>
          <w:szCs w:val="28"/>
          <w:u w:val="single"/>
          <w:rtl/>
        </w:rPr>
      </w:pPr>
    </w:p>
    <w:p w14:paraId="6F582A9C" w14:textId="77777777" w:rsidR="00D22171" w:rsidRPr="000A2B5D" w:rsidRDefault="00D22171" w:rsidP="009125CE">
      <w:pPr>
        <w:rPr>
          <w:rFonts w:ascii="Sakkal Majalla" w:hAnsi="Sakkal Majalla" w:cs="Sakkal Majalla"/>
          <w:color w:val="000000" w:themeColor="text1"/>
          <w:sz w:val="28"/>
          <w:szCs w:val="28"/>
          <w:u w:val="single"/>
          <w:rtl/>
        </w:rPr>
      </w:pPr>
    </w:p>
    <w:p w14:paraId="33A18293" w14:textId="77777777" w:rsidR="00D22171" w:rsidRPr="000A2B5D" w:rsidRDefault="00D22171" w:rsidP="009125CE">
      <w:pPr>
        <w:rPr>
          <w:rFonts w:ascii="Sakkal Majalla" w:hAnsi="Sakkal Majalla" w:cs="Sakkal Majalla"/>
          <w:color w:val="000000" w:themeColor="text1"/>
          <w:sz w:val="28"/>
          <w:szCs w:val="28"/>
          <w:u w:val="single"/>
          <w:rtl/>
        </w:rPr>
      </w:pPr>
    </w:p>
    <w:p w14:paraId="6578B328" w14:textId="77777777" w:rsidR="00D22171" w:rsidRPr="000A2B5D" w:rsidRDefault="00D22171" w:rsidP="009125CE">
      <w:pPr>
        <w:rPr>
          <w:rFonts w:ascii="Sakkal Majalla" w:hAnsi="Sakkal Majalla" w:cs="Sakkal Majalla"/>
          <w:color w:val="000000" w:themeColor="text1"/>
          <w:sz w:val="28"/>
          <w:szCs w:val="28"/>
          <w:u w:val="single"/>
          <w:rtl/>
        </w:rPr>
      </w:pPr>
    </w:p>
    <w:p w14:paraId="12FA6529" w14:textId="77777777" w:rsidR="00D22171" w:rsidRPr="000A2B5D" w:rsidRDefault="00D22171" w:rsidP="009125CE">
      <w:pPr>
        <w:rPr>
          <w:rFonts w:ascii="Sakkal Majalla" w:hAnsi="Sakkal Majalla" w:cs="Sakkal Majalla"/>
          <w:color w:val="000000" w:themeColor="text1"/>
          <w:sz w:val="28"/>
          <w:szCs w:val="28"/>
          <w:u w:val="single"/>
          <w:rtl/>
        </w:rPr>
      </w:pPr>
    </w:p>
    <w:p w14:paraId="5B2AF350" w14:textId="77777777" w:rsidR="00D22171" w:rsidRPr="000A2B5D" w:rsidRDefault="00D22171" w:rsidP="009125CE">
      <w:pPr>
        <w:rPr>
          <w:rFonts w:ascii="Sakkal Majalla" w:hAnsi="Sakkal Majalla" w:cs="Sakkal Majalla"/>
          <w:color w:val="000000" w:themeColor="text1"/>
          <w:sz w:val="28"/>
          <w:szCs w:val="28"/>
          <w:u w:val="single"/>
          <w:rtl/>
        </w:rPr>
      </w:pPr>
    </w:p>
    <w:p w14:paraId="3AA5D241" w14:textId="77777777" w:rsidR="00D22171" w:rsidRPr="000A2B5D" w:rsidRDefault="00D22171" w:rsidP="009125CE">
      <w:pPr>
        <w:rPr>
          <w:rFonts w:ascii="Sakkal Majalla" w:hAnsi="Sakkal Majalla" w:cs="Sakkal Majalla"/>
          <w:color w:val="000000" w:themeColor="text1"/>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1C762" w14:textId="77777777" w:rsidR="007F205A" w:rsidRDefault="007F205A" w:rsidP="009125CE">
      <w:pPr>
        <w:spacing w:after="0" w:line="240" w:lineRule="auto"/>
      </w:pPr>
      <w:r>
        <w:separator/>
      </w:r>
    </w:p>
  </w:endnote>
  <w:endnote w:type="continuationSeparator" w:id="0">
    <w:p w14:paraId="16034349" w14:textId="77777777" w:rsidR="007F205A" w:rsidRDefault="007F205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757A6" w14:textId="77777777" w:rsidR="007F205A" w:rsidRDefault="007F205A" w:rsidP="009125CE">
      <w:pPr>
        <w:spacing w:after="0" w:line="240" w:lineRule="auto"/>
      </w:pPr>
      <w:r>
        <w:separator/>
      </w:r>
    </w:p>
  </w:footnote>
  <w:footnote w:type="continuationSeparator" w:id="0">
    <w:p w14:paraId="1020C1BD" w14:textId="77777777" w:rsidR="007F205A" w:rsidRDefault="007F205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33B9"/>
    <w:multiLevelType w:val="hybridMultilevel"/>
    <w:tmpl w:val="9C5E3A64"/>
    <w:lvl w:ilvl="0" w:tplc="85046846">
      <w:start w:val="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193A8D"/>
    <w:multiLevelType w:val="hybridMultilevel"/>
    <w:tmpl w:val="906297EC"/>
    <w:lvl w:ilvl="0" w:tplc="35520720">
      <w:start w:val="1"/>
      <w:numFmt w:val="decimal"/>
      <w:lvlText w:val="%1-"/>
      <w:lvlJc w:val="left"/>
      <w:pPr>
        <w:ind w:left="450" w:hanging="360"/>
      </w:pPr>
      <w:rPr>
        <w:rFonts w:hint="default"/>
        <w:color w:val="000000" w:themeColor="text1"/>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5108BB"/>
    <w:multiLevelType w:val="hybridMultilevel"/>
    <w:tmpl w:val="2460D4A4"/>
    <w:lvl w:ilvl="0" w:tplc="68B0B160">
      <w:start w:val="1"/>
      <w:numFmt w:val="decimal"/>
      <w:lvlText w:val="%1-"/>
      <w:lvlJc w:val="left"/>
      <w:pPr>
        <w:ind w:left="36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17632E"/>
    <w:multiLevelType w:val="hybridMultilevel"/>
    <w:tmpl w:val="4CE09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B6740"/>
    <w:multiLevelType w:val="hybridMultilevel"/>
    <w:tmpl w:val="6652E3F0"/>
    <w:lvl w:ilvl="0" w:tplc="67D85CFA">
      <w:start w:val="15"/>
      <w:numFmt w:val="bullet"/>
      <w:lvlText w:val="-"/>
      <w:lvlJc w:val="left"/>
      <w:pPr>
        <w:ind w:left="360" w:hanging="360"/>
      </w:pPr>
      <w:rPr>
        <w:rFonts w:ascii="Simplified Arabic" w:eastAsiaTheme="minorHAnsi" w:hAnsi="Simplified Arabic" w:cs="Simplified Arabic" w:hint="default"/>
        <w:color w:val="00B050"/>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15:restartNumberingAfterBreak="0">
    <w:nsid w:val="45127441"/>
    <w:multiLevelType w:val="hybridMultilevel"/>
    <w:tmpl w:val="A34ACBBA"/>
    <w:lvl w:ilvl="0" w:tplc="7994BC1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BDB63D0"/>
    <w:multiLevelType w:val="hybridMultilevel"/>
    <w:tmpl w:val="77F092F4"/>
    <w:lvl w:ilvl="0" w:tplc="0409000F">
      <w:start w:val="1"/>
      <w:numFmt w:val="decimal"/>
      <w:lvlText w:val="%1."/>
      <w:lvlJc w:val="left"/>
      <w:pPr>
        <w:ind w:left="360" w:hanging="360"/>
      </w:pPr>
      <w:rPr>
        <w:rFonts w:ascii="Times New Roman" w:hAnsi="Times New Roman" w:hint="default"/>
        <w:color w:val="auto"/>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0702B61"/>
    <w:multiLevelType w:val="hybridMultilevel"/>
    <w:tmpl w:val="5F048D98"/>
    <w:lvl w:ilvl="0" w:tplc="3FF622F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F106B5"/>
    <w:multiLevelType w:val="multilevel"/>
    <w:tmpl w:val="8B863900"/>
    <w:lvl w:ilvl="0">
      <w:start w:val="1"/>
      <w:numFmt w:val="decimal"/>
      <w:lvlText w:val="%1."/>
      <w:lvlJc w:val="left"/>
      <w:pPr>
        <w:tabs>
          <w:tab w:val="num" w:pos="360"/>
        </w:tabs>
        <w:ind w:left="36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ED846F4"/>
    <w:multiLevelType w:val="hybridMultilevel"/>
    <w:tmpl w:val="DE86714E"/>
    <w:lvl w:ilvl="0" w:tplc="2DBE581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5FAC0CD4"/>
    <w:multiLevelType w:val="hybridMultilevel"/>
    <w:tmpl w:val="99246F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FB033BA"/>
    <w:multiLevelType w:val="multilevel"/>
    <w:tmpl w:val="30D8137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A36C97"/>
    <w:multiLevelType w:val="hybridMultilevel"/>
    <w:tmpl w:val="7ECCE456"/>
    <w:lvl w:ilvl="0" w:tplc="27600BEA">
      <w:start w:val="1"/>
      <w:numFmt w:val="bullet"/>
      <w:lvlText w:val="-"/>
      <w:lvlJc w:val="left"/>
      <w:pPr>
        <w:ind w:left="720" w:hanging="360"/>
      </w:pPr>
      <w:rPr>
        <w:rFonts w:ascii="Times New Roman" w:eastAsiaTheme="minorHAnsi"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1C2299"/>
    <w:multiLevelType w:val="multilevel"/>
    <w:tmpl w:val="0C0219B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FB0D1F"/>
    <w:multiLevelType w:val="hybridMultilevel"/>
    <w:tmpl w:val="C9F07050"/>
    <w:lvl w:ilvl="0" w:tplc="D93ED108">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13"/>
  </w:num>
  <w:num w:numId="3">
    <w:abstractNumId w:val="1"/>
  </w:num>
  <w:num w:numId="4">
    <w:abstractNumId w:val="9"/>
  </w:num>
  <w:num w:numId="5">
    <w:abstractNumId w:val="8"/>
  </w:num>
  <w:num w:numId="6">
    <w:abstractNumId w:val="4"/>
  </w:num>
  <w:num w:numId="7">
    <w:abstractNumId w:val="0"/>
  </w:num>
  <w:num w:numId="8">
    <w:abstractNumId w:val="2"/>
  </w:num>
  <w:num w:numId="9">
    <w:abstractNumId w:val="10"/>
  </w:num>
  <w:num w:numId="10">
    <w:abstractNumId w:val="3"/>
  </w:num>
  <w:num w:numId="11">
    <w:abstractNumId w:val="12"/>
  </w:num>
  <w:num w:numId="12">
    <w:abstractNumId w:val="5"/>
  </w:num>
  <w:num w:numId="13">
    <w:abstractNumId w:val="7"/>
  </w:num>
  <w:num w:numId="14">
    <w:abstractNumId w:val="1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EFE"/>
    <w:rsid w:val="000A2B5D"/>
    <w:rsid w:val="000C3A9B"/>
    <w:rsid w:val="000F44B4"/>
    <w:rsid w:val="000F7645"/>
    <w:rsid w:val="00151326"/>
    <w:rsid w:val="001902DB"/>
    <w:rsid w:val="001C2162"/>
    <w:rsid w:val="002769FC"/>
    <w:rsid w:val="00366F12"/>
    <w:rsid w:val="0041538B"/>
    <w:rsid w:val="00590B27"/>
    <w:rsid w:val="0062761F"/>
    <w:rsid w:val="006867ED"/>
    <w:rsid w:val="00687E14"/>
    <w:rsid w:val="006948DE"/>
    <w:rsid w:val="006B3205"/>
    <w:rsid w:val="00776238"/>
    <w:rsid w:val="007B0E54"/>
    <w:rsid w:val="007D0ED3"/>
    <w:rsid w:val="007E3A20"/>
    <w:rsid w:val="007F205A"/>
    <w:rsid w:val="0080469E"/>
    <w:rsid w:val="00877AAC"/>
    <w:rsid w:val="00892BC7"/>
    <w:rsid w:val="008F1EAE"/>
    <w:rsid w:val="009125CE"/>
    <w:rsid w:val="009178BF"/>
    <w:rsid w:val="009A1CAA"/>
    <w:rsid w:val="009A696C"/>
    <w:rsid w:val="009B6888"/>
    <w:rsid w:val="009C0161"/>
    <w:rsid w:val="009D108D"/>
    <w:rsid w:val="009E1436"/>
    <w:rsid w:val="009E5668"/>
    <w:rsid w:val="00A42717"/>
    <w:rsid w:val="00A74F76"/>
    <w:rsid w:val="00AA79E9"/>
    <w:rsid w:val="00AB0A70"/>
    <w:rsid w:val="00B02FC0"/>
    <w:rsid w:val="00B2120F"/>
    <w:rsid w:val="00B52DB4"/>
    <w:rsid w:val="00B55620"/>
    <w:rsid w:val="00B63B0F"/>
    <w:rsid w:val="00B7678A"/>
    <w:rsid w:val="00B97BA1"/>
    <w:rsid w:val="00C04D0B"/>
    <w:rsid w:val="00C25811"/>
    <w:rsid w:val="00C71E18"/>
    <w:rsid w:val="00D12A69"/>
    <w:rsid w:val="00D22171"/>
    <w:rsid w:val="00D310CA"/>
    <w:rsid w:val="00D77FC2"/>
    <w:rsid w:val="00DA405B"/>
    <w:rsid w:val="00DC213A"/>
    <w:rsid w:val="00E44652"/>
    <w:rsid w:val="00E71C79"/>
    <w:rsid w:val="00E80FD9"/>
    <w:rsid w:val="00EA2321"/>
    <w:rsid w:val="00EA6B5D"/>
    <w:rsid w:val="00ED063A"/>
    <w:rsid w:val="00F0074C"/>
    <w:rsid w:val="00F211DF"/>
    <w:rsid w:val="00F546CE"/>
    <w:rsid w:val="00F814AB"/>
    <w:rsid w:val="00FC123C"/>
    <w:rsid w:val="00FC37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F2C1CE0-F394-4258-975A-07A7CAD96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513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6360</Words>
  <Characters>36258</Characters>
  <Application>Microsoft Office Word</Application>
  <DocSecurity>0</DocSecurity>
  <Lines>302</Lines>
  <Paragraphs>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Yousef</cp:lastModifiedBy>
  <cp:revision>2</cp:revision>
  <cp:lastPrinted>2026-02-24T22:02:00Z</cp:lastPrinted>
  <dcterms:created xsi:type="dcterms:W3CDTF">2026-02-25T19:47:00Z</dcterms:created>
  <dcterms:modified xsi:type="dcterms:W3CDTF">2026-02-25T19:47:00Z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