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E461946" w14:textId="3872DD24" w:rsidR="00627475" w:rsidRPr="00627475" w:rsidRDefault="00627475" w:rsidP="00E95DDC">
      <w:pPr>
        <w:rPr>
          <w:rFonts w:ascii="Dubai" w:hAnsi="Dubai" w:cs="Dubai"/>
          <w:b/>
          <w:bCs/>
          <w:sz w:val="24"/>
          <w:szCs w:val="24"/>
          <w:rtl/>
          <w:lang w:bidi="ar-AE"/>
        </w:rPr>
      </w:pPr>
      <w:r w:rsidRPr="00627475">
        <w:rPr>
          <w:rFonts w:ascii="Dubai" w:hAnsi="Dubai" w:cs="Dubai" w:hint="cs"/>
          <w:b/>
          <w:bCs/>
          <w:sz w:val="24"/>
          <w:szCs w:val="24"/>
          <w:rtl/>
          <w:lang w:bidi="ar-AE"/>
        </w:rPr>
        <w:t>الفصل الأول</w:t>
      </w:r>
    </w:p>
    <w:p w14:paraId="40A61660" w14:textId="13052AA2" w:rsidR="009125CE" w:rsidRDefault="00E04EC5" w:rsidP="00627475">
      <w:pPr>
        <w:jc w:val="center"/>
        <w:rPr>
          <w:rFonts w:ascii="Sakkal Majalla" w:hAnsi="Sakkal Majalla" w:cs="Sakkal Majalla"/>
          <w:sz w:val="28"/>
          <w:szCs w:val="28"/>
          <w:u w:val="single"/>
          <w:rtl/>
          <w:lang w:bidi="ar-EG"/>
        </w:rPr>
      </w:pPr>
      <w:r w:rsidRPr="00EA0AAF">
        <w:rPr>
          <w:rFonts w:ascii="Dubai" w:hAnsi="Dubai" w:cs="Dubai"/>
          <w:sz w:val="24"/>
          <w:szCs w:val="24"/>
          <w:rtl/>
          <w:lang w:bidi="ar-AE"/>
        </w:rPr>
        <w:t xml:space="preserve">    </w:t>
      </w:r>
      <w:r w:rsidR="00A74F76" w:rsidRPr="00A74F76">
        <w:rPr>
          <w:rFonts w:ascii="Sakkal Majalla" w:hAnsi="Sakkal Majalla" w:cs="Sakkal Majalla"/>
          <w:b/>
          <w:bCs/>
          <w:sz w:val="28"/>
          <w:szCs w:val="28"/>
          <w:u w:val="single"/>
          <w:rtl/>
        </w:rPr>
        <w:t>مشكلة الدراسة</w:t>
      </w:r>
      <w:r w:rsidR="009125CE">
        <w:rPr>
          <w:rFonts w:ascii="Sakkal Majalla" w:hAnsi="Sakkal Majalla" w:cs="Sakkal Majalla" w:hint="cs"/>
          <w:sz w:val="28"/>
          <w:szCs w:val="28"/>
          <w:u w:val="single"/>
          <w:rtl/>
          <w:lang w:bidi="ar-EG"/>
        </w:rPr>
        <w:t>:</w:t>
      </w:r>
    </w:p>
    <w:p w14:paraId="4F402CA6" w14:textId="40642477" w:rsidR="00E05BCD" w:rsidRPr="00E163BC" w:rsidRDefault="00E05BCD" w:rsidP="00E05BCD">
      <w:pPr>
        <w:rPr>
          <w:rFonts w:asciiTheme="majorBidi" w:hAnsiTheme="majorBidi" w:cstheme="majorBidi"/>
          <w:sz w:val="28"/>
          <w:szCs w:val="28"/>
          <w:rtl/>
          <w:lang w:bidi="ar-AE"/>
        </w:rPr>
      </w:pPr>
      <w:r>
        <w:rPr>
          <w:rFonts w:asciiTheme="majorBidi" w:hAnsiTheme="majorBidi" w:cstheme="majorBidi" w:hint="cs"/>
          <w:sz w:val="28"/>
          <w:szCs w:val="28"/>
          <w:rtl/>
          <w:lang w:bidi="ar-AE"/>
        </w:rPr>
        <w:t xml:space="preserve">   </w:t>
      </w:r>
      <w:r w:rsidRPr="002562E7">
        <w:rPr>
          <w:rFonts w:asciiTheme="majorBidi" w:hAnsiTheme="majorBidi" w:cstheme="majorBidi" w:hint="cs"/>
          <w:sz w:val="28"/>
          <w:szCs w:val="28"/>
          <w:rtl/>
          <w:lang w:bidi="ar-AE"/>
        </w:rPr>
        <w:t>يعد تلوث</w:t>
      </w:r>
      <w:r w:rsidRPr="002562E7">
        <w:rPr>
          <w:rFonts w:asciiTheme="majorBidi" w:hAnsiTheme="majorBidi" w:cstheme="majorBidi"/>
          <w:sz w:val="28"/>
          <w:szCs w:val="28"/>
          <w:rtl/>
          <w:lang w:bidi="ar-AE"/>
        </w:rPr>
        <w:t xml:space="preserve"> الأغذية بالم</w:t>
      </w:r>
      <w:r>
        <w:rPr>
          <w:rFonts w:asciiTheme="majorBidi" w:hAnsiTheme="majorBidi" w:cstheme="majorBidi" w:hint="cs"/>
          <w:sz w:val="28"/>
          <w:szCs w:val="28"/>
          <w:rtl/>
          <w:lang w:bidi="ar-AE"/>
        </w:rPr>
        <w:t>لوثات</w:t>
      </w:r>
      <w:r w:rsidRPr="002562E7">
        <w:rPr>
          <w:rFonts w:asciiTheme="majorBidi" w:hAnsiTheme="majorBidi" w:cstheme="majorBidi"/>
          <w:sz w:val="28"/>
          <w:szCs w:val="28"/>
          <w:rtl/>
          <w:lang w:bidi="ar-AE"/>
        </w:rPr>
        <w:t xml:space="preserve"> الكيميائية</w:t>
      </w:r>
      <w:r>
        <w:rPr>
          <w:rFonts w:asciiTheme="majorBidi" w:hAnsiTheme="majorBidi" w:cstheme="majorBidi" w:hint="cs"/>
          <w:sz w:val="28"/>
          <w:szCs w:val="28"/>
          <w:rtl/>
          <w:lang w:bidi="ar-AE"/>
        </w:rPr>
        <w:t xml:space="preserve"> والميكروبية</w:t>
      </w:r>
      <w:r w:rsidRPr="002562E7">
        <w:rPr>
          <w:rFonts w:asciiTheme="majorBidi" w:hAnsiTheme="majorBidi" w:cstheme="majorBidi" w:hint="cs"/>
          <w:sz w:val="28"/>
          <w:szCs w:val="28"/>
          <w:rtl/>
          <w:lang w:bidi="ar-AE"/>
        </w:rPr>
        <w:t xml:space="preserve"> </w:t>
      </w:r>
      <w:r>
        <w:rPr>
          <w:rFonts w:asciiTheme="majorBidi" w:hAnsiTheme="majorBidi" w:cstheme="majorBidi" w:hint="cs"/>
          <w:sz w:val="28"/>
          <w:szCs w:val="28"/>
          <w:rtl/>
          <w:lang w:bidi="ar-AE"/>
        </w:rPr>
        <w:t xml:space="preserve">والفيزيائية، </w:t>
      </w:r>
      <w:r w:rsidRPr="002562E7">
        <w:rPr>
          <w:rFonts w:asciiTheme="majorBidi" w:hAnsiTheme="majorBidi" w:cstheme="majorBidi"/>
          <w:sz w:val="28"/>
          <w:szCs w:val="28"/>
          <w:rtl/>
          <w:lang w:bidi="ar-AE"/>
        </w:rPr>
        <w:t>مصدر قلق عالميًا للصحة العامة</w:t>
      </w:r>
      <w:r>
        <w:rPr>
          <w:rFonts w:asciiTheme="majorBidi" w:hAnsiTheme="majorBidi" w:cstheme="majorBidi" w:hint="cs"/>
          <w:sz w:val="28"/>
          <w:szCs w:val="28"/>
          <w:rtl/>
          <w:lang w:bidi="ar-AE"/>
        </w:rPr>
        <w:t>،</w:t>
      </w:r>
      <w:r w:rsidRPr="002562E7">
        <w:rPr>
          <w:rFonts w:asciiTheme="majorBidi" w:hAnsiTheme="majorBidi" w:cstheme="majorBidi"/>
          <w:sz w:val="28"/>
          <w:szCs w:val="28"/>
          <w:rtl/>
          <w:lang w:bidi="ar-AE"/>
        </w:rPr>
        <w:t xml:space="preserve"> </w:t>
      </w:r>
      <w:r w:rsidRPr="002562E7">
        <w:rPr>
          <w:rFonts w:asciiTheme="majorBidi" w:hAnsiTheme="majorBidi" w:cstheme="majorBidi" w:hint="cs"/>
          <w:sz w:val="28"/>
          <w:szCs w:val="28"/>
          <w:rtl/>
          <w:lang w:bidi="ar-AE"/>
        </w:rPr>
        <w:t>وقد يحدث</w:t>
      </w:r>
      <w:r w:rsidRPr="002562E7">
        <w:rPr>
          <w:rFonts w:asciiTheme="majorBidi" w:hAnsiTheme="majorBidi" w:cstheme="majorBidi"/>
          <w:sz w:val="28"/>
          <w:szCs w:val="28"/>
          <w:rtl/>
          <w:lang w:bidi="ar-AE"/>
        </w:rPr>
        <w:t xml:space="preserve"> التلوث من خلال التلوث </w:t>
      </w:r>
      <w:r>
        <w:rPr>
          <w:rFonts w:asciiTheme="majorBidi" w:hAnsiTheme="majorBidi" w:cstheme="majorBidi" w:hint="cs"/>
          <w:sz w:val="28"/>
          <w:szCs w:val="28"/>
          <w:rtl/>
          <w:lang w:bidi="ar-AE"/>
        </w:rPr>
        <w:t>ال</w:t>
      </w:r>
      <w:r w:rsidRPr="002562E7">
        <w:rPr>
          <w:rFonts w:asciiTheme="majorBidi" w:hAnsiTheme="majorBidi" w:cstheme="majorBidi"/>
          <w:sz w:val="28"/>
          <w:szCs w:val="28"/>
          <w:rtl/>
          <w:lang w:bidi="ar-AE"/>
        </w:rPr>
        <w:t xml:space="preserve">طبيعي أو </w:t>
      </w:r>
      <w:r>
        <w:rPr>
          <w:rFonts w:asciiTheme="majorBidi" w:hAnsiTheme="majorBidi" w:cstheme="majorBidi" w:hint="cs"/>
          <w:sz w:val="28"/>
          <w:szCs w:val="28"/>
          <w:rtl/>
          <w:lang w:bidi="ar-AE"/>
        </w:rPr>
        <w:t>ال</w:t>
      </w:r>
      <w:r w:rsidRPr="002562E7">
        <w:rPr>
          <w:rFonts w:asciiTheme="majorBidi" w:hAnsiTheme="majorBidi" w:cstheme="majorBidi"/>
          <w:sz w:val="28"/>
          <w:szCs w:val="28"/>
          <w:rtl/>
          <w:lang w:bidi="ar-AE"/>
        </w:rPr>
        <w:t>صناعي</w:t>
      </w:r>
      <w:r w:rsidRPr="002562E7">
        <w:rPr>
          <w:rFonts w:asciiTheme="majorBidi" w:hAnsiTheme="majorBidi" w:cstheme="majorBidi" w:hint="cs"/>
          <w:sz w:val="28"/>
          <w:szCs w:val="28"/>
          <w:rtl/>
          <w:lang w:bidi="ar-AE"/>
        </w:rPr>
        <w:t>، كما أن المضافات</w:t>
      </w:r>
      <w:r w:rsidRPr="002562E7">
        <w:rPr>
          <w:rFonts w:asciiTheme="majorBidi" w:hAnsiTheme="majorBidi" w:cstheme="majorBidi"/>
          <w:sz w:val="28"/>
          <w:szCs w:val="28"/>
          <w:rtl/>
          <w:lang w:bidi="ar-AE"/>
        </w:rPr>
        <w:t xml:space="preserve"> الغذائية والملوثات الناتجة عن تصنيع الأغذية ومعالجتها يمكن أن تؤثر سلبًا على الصحة من حيث الأمراض المصاحبة للغذاء أثناء معالجته</w:t>
      </w:r>
      <w:r>
        <w:rPr>
          <w:rFonts w:asciiTheme="majorBidi" w:hAnsiTheme="majorBidi" w:cstheme="majorBidi" w:hint="cs"/>
          <w:sz w:val="28"/>
          <w:szCs w:val="28"/>
          <w:rtl/>
          <w:lang w:bidi="ar-AE"/>
        </w:rPr>
        <w:t>ا</w:t>
      </w:r>
      <w:r w:rsidRPr="002562E7">
        <w:rPr>
          <w:rFonts w:asciiTheme="majorBidi" w:hAnsiTheme="majorBidi" w:cstheme="majorBidi"/>
          <w:sz w:val="28"/>
          <w:szCs w:val="28"/>
          <w:rtl/>
          <w:lang w:bidi="ar-AE"/>
        </w:rPr>
        <w:t>، أو تعبئته</w:t>
      </w:r>
      <w:r>
        <w:rPr>
          <w:rFonts w:asciiTheme="majorBidi" w:hAnsiTheme="majorBidi" w:cstheme="majorBidi" w:hint="cs"/>
          <w:sz w:val="28"/>
          <w:szCs w:val="28"/>
          <w:rtl/>
          <w:lang w:bidi="ar-AE"/>
        </w:rPr>
        <w:t>ا</w:t>
      </w:r>
      <w:r w:rsidRPr="002562E7">
        <w:rPr>
          <w:rFonts w:asciiTheme="majorBidi" w:hAnsiTheme="majorBidi" w:cstheme="majorBidi"/>
          <w:sz w:val="28"/>
          <w:szCs w:val="28"/>
          <w:rtl/>
          <w:lang w:bidi="ar-AE"/>
        </w:rPr>
        <w:t xml:space="preserve"> أو</w:t>
      </w:r>
      <w:r>
        <w:rPr>
          <w:rFonts w:asciiTheme="majorBidi" w:hAnsiTheme="majorBidi" w:cstheme="majorBidi" w:hint="cs"/>
          <w:sz w:val="28"/>
          <w:szCs w:val="28"/>
          <w:rtl/>
          <w:lang w:bidi="ar-AE"/>
        </w:rPr>
        <w:t xml:space="preserve"> من خلال ال</w:t>
      </w:r>
      <w:r>
        <w:rPr>
          <w:rFonts w:asciiTheme="majorBidi" w:hAnsiTheme="majorBidi" w:cstheme="majorBidi"/>
          <w:sz w:val="28"/>
          <w:szCs w:val="28"/>
          <w:rtl/>
          <w:lang w:bidi="ar-AE"/>
        </w:rPr>
        <w:t>إعداد</w:t>
      </w:r>
      <w:r w:rsidRPr="002562E7">
        <w:rPr>
          <w:rFonts w:asciiTheme="majorBidi" w:hAnsiTheme="majorBidi" w:cstheme="majorBidi"/>
          <w:sz w:val="28"/>
          <w:szCs w:val="28"/>
          <w:rtl/>
          <w:lang w:bidi="ar-AE"/>
        </w:rPr>
        <w:t xml:space="preserve"> أو</w:t>
      </w:r>
      <w:r>
        <w:rPr>
          <w:rFonts w:asciiTheme="majorBidi" w:hAnsiTheme="majorBidi" w:cstheme="majorBidi" w:hint="cs"/>
          <w:sz w:val="28"/>
          <w:szCs w:val="28"/>
          <w:rtl/>
          <w:lang w:bidi="ar-AE"/>
        </w:rPr>
        <w:t xml:space="preserve"> ال</w:t>
      </w:r>
      <w:r w:rsidRPr="002562E7">
        <w:rPr>
          <w:rFonts w:asciiTheme="majorBidi" w:hAnsiTheme="majorBidi" w:cstheme="majorBidi"/>
          <w:sz w:val="28"/>
          <w:szCs w:val="28"/>
          <w:rtl/>
          <w:lang w:bidi="ar-AE"/>
        </w:rPr>
        <w:t>تخزين أو</w:t>
      </w:r>
      <w:r>
        <w:rPr>
          <w:rFonts w:asciiTheme="majorBidi" w:hAnsiTheme="majorBidi" w:cstheme="majorBidi" w:hint="cs"/>
          <w:sz w:val="28"/>
          <w:szCs w:val="28"/>
          <w:rtl/>
          <w:lang w:bidi="ar-AE"/>
        </w:rPr>
        <w:t xml:space="preserve"> ال</w:t>
      </w:r>
      <w:r w:rsidRPr="002562E7">
        <w:rPr>
          <w:rFonts w:asciiTheme="majorBidi" w:hAnsiTheme="majorBidi" w:cstheme="majorBidi"/>
          <w:sz w:val="28"/>
          <w:szCs w:val="28"/>
          <w:rtl/>
          <w:lang w:bidi="ar-AE"/>
        </w:rPr>
        <w:t>نقل</w:t>
      </w:r>
      <w:r>
        <w:rPr>
          <w:rFonts w:asciiTheme="majorBidi" w:hAnsiTheme="majorBidi" w:cstheme="majorBidi" w:hint="cs"/>
          <w:sz w:val="28"/>
          <w:szCs w:val="28"/>
          <w:rtl/>
          <w:lang w:bidi="ar-AE"/>
        </w:rPr>
        <w:t>، و</w:t>
      </w:r>
      <w:r w:rsidRPr="002562E7">
        <w:rPr>
          <w:rFonts w:asciiTheme="majorBidi" w:hAnsiTheme="majorBidi" w:cstheme="majorBidi" w:hint="cs"/>
          <w:sz w:val="28"/>
          <w:szCs w:val="28"/>
          <w:rtl/>
          <w:lang w:bidi="ar-AE"/>
        </w:rPr>
        <w:t>من الآثار</w:t>
      </w:r>
      <w:r w:rsidRPr="002562E7">
        <w:rPr>
          <w:rFonts w:asciiTheme="majorBidi" w:hAnsiTheme="majorBidi" w:cstheme="majorBidi"/>
          <w:sz w:val="28"/>
          <w:szCs w:val="28"/>
          <w:rtl/>
          <w:lang w:bidi="ar-AE"/>
        </w:rPr>
        <w:t xml:space="preserve"> الصحية المترتبة على </w:t>
      </w:r>
      <w:r w:rsidRPr="00E163BC">
        <w:rPr>
          <w:rFonts w:asciiTheme="majorBidi" w:hAnsiTheme="majorBidi" w:cstheme="majorBidi" w:hint="cs"/>
          <w:sz w:val="28"/>
          <w:szCs w:val="28"/>
          <w:rtl/>
          <w:lang w:bidi="ar-AE"/>
        </w:rPr>
        <w:t>تلوث الأغذية</w:t>
      </w:r>
      <w:r w:rsidRPr="00E163BC">
        <w:rPr>
          <w:rFonts w:asciiTheme="majorBidi" w:hAnsiTheme="majorBidi" w:cstheme="majorBidi"/>
          <w:sz w:val="28"/>
          <w:szCs w:val="28"/>
          <w:rtl/>
          <w:lang w:bidi="ar-AE"/>
        </w:rPr>
        <w:t xml:space="preserve"> قد تكون التهاب المعدة والأمعاء الخفيف إلى الحالات المميتة</w:t>
      </w:r>
      <w:r w:rsidRPr="00E163BC">
        <w:rPr>
          <w:rFonts w:asciiTheme="majorBidi" w:hAnsiTheme="majorBidi" w:cstheme="majorBidi" w:hint="cs"/>
          <w:sz w:val="28"/>
          <w:szCs w:val="28"/>
          <w:rtl/>
          <w:lang w:bidi="ar-AE"/>
        </w:rPr>
        <w:t xml:space="preserve">، بالإضافة إلى </w:t>
      </w:r>
      <w:r w:rsidRPr="00E163BC">
        <w:rPr>
          <w:rFonts w:asciiTheme="majorBidi" w:hAnsiTheme="majorBidi" w:cstheme="majorBidi"/>
          <w:sz w:val="28"/>
          <w:szCs w:val="28"/>
          <w:rtl/>
          <w:lang w:bidi="ar-AE"/>
        </w:rPr>
        <w:t>تشوهات</w:t>
      </w:r>
      <w:r w:rsidRPr="00E163BC">
        <w:rPr>
          <w:rFonts w:asciiTheme="majorBidi" w:hAnsiTheme="majorBidi" w:cstheme="majorBidi" w:hint="cs"/>
          <w:sz w:val="28"/>
          <w:szCs w:val="28"/>
          <w:rtl/>
          <w:lang w:bidi="ar-AE"/>
        </w:rPr>
        <w:t xml:space="preserve"> ا</w:t>
      </w:r>
      <w:r w:rsidRPr="00E163BC">
        <w:rPr>
          <w:rFonts w:asciiTheme="majorBidi" w:hAnsiTheme="majorBidi" w:cstheme="majorBidi"/>
          <w:sz w:val="28"/>
          <w:szCs w:val="28"/>
          <w:rtl/>
          <w:lang w:bidi="ar-AE"/>
        </w:rPr>
        <w:t>لأجنة والسرطانات</w:t>
      </w:r>
      <w:r w:rsidRPr="00E163BC">
        <w:rPr>
          <w:rFonts w:asciiTheme="majorBidi" w:hAnsiTheme="majorBidi" w:cstheme="majorBidi" w:hint="cs"/>
          <w:sz w:val="28"/>
          <w:szCs w:val="28"/>
          <w:rtl/>
          <w:lang w:bidi="ar-AE"/>
        </w:rPr>
        <w:t>.</w:t>
      </w:r>
    </w:p>
    <w:p w14:paraId="1E686BD4" w14:textId="351A9516" w:rsidR="009711B6" w:rsidRPr="00E163BC" w:rsidRDefault="00AB020D" w:rsidP="0037298A">
      <w:pPr>
        <w:rPr>
          <w:rFonts w:asciiTheme="majorBidi" w:hAnsiTheme="majorBidi" w:cstheme="majorBidi"/>
          <w:sz w:val="28"/>
          <w:szCs w:val="28"/>
          <w:rtl/>
          <w:lang w:bidi="ar-AE"/>
        </w:rPr>
      </w:pPr>
      <w:r w:rsidRPr="00E163BC">
        <w:rPr>
          <w:rFonts w:asciiTheme="majorBidi" w:hAnsiTheme="majorBidi" w:cstheme="majorBidi" w:hint="cs"/>
          <w:sz w:val="28"/>
          <w:szCs w:val="28"/>
          <w:rtl/>
          <w:lang w:bidi="ar-AE"/>
        </w:rPr>
        <w:t xml:space="preserve">    </w:t>
      </w:r>
      <w:r w:rsidR="00757309" w:rsidRPr="00E163BC">
        <w:rPr>
          <w:rFonts w:asciiTheme="majorBidi" w:hAnsiTheme="majorBidi" w:cstheme="majorBidi" w:hint="cs"/>
          <w:sz w:val="28"/>
          <w:szCs w:val="28"/>
          <w:rtl/>
          <w:lang w:bidi="ar-AE"/>
        </w:rPr>
        <w:t>وتكمن مشكلة ال</w:t>
      </w:r>
      <w:r w:rsidR="00E55BF7" w:rsidRPr="00E163BC">
        <w:rPr>
          <w:rFonts w:asciiTheme="majorBidi" w:hAnsiTheme="majorBidi" w:cstheme="majorBidi" w:hint="cs"/>
          <w:sz w:val="28"/>
          <w:szCs w:val="28"/>
          <w:rtl/>
          <w:lang w:bidi="ar-AE"/>
        </w:rPr>
        <w:t>دراسة</w:t>
      </w:r>
      <w:r w:rsidR="00757309" w:rsidRPr="00E163BC">
        <w:rPr>
          <w:rFonts w:asciiTheme="majorBidi" w:hAnsiTheme="majorBidi" w:cstheme="majorBidi" w:hint="cs"/>
          <w:sz w:val="28"/>
          <w:szCs w:val="28"/>
          <w:rtl/>
          <w:lang w:bidi="ar-AE"/>
        </w:rPr>
        <w:t xml:space="preserve"> في وجود منتجات غذائية </w:t>
      </w:r>
      <w:r w:rsidR="00DD625D" w:rsidRPr="00E163BC">
        <w:rPr>
          <w:rFonts w:asciiTheme="majorBidi" w:hAnsiTheme="majorBidi" w:cstheme="majorBidi" w:hint="cs"/>
          <w:sz w:val="28"/>
          <w:szCs w:val="28"/>
          <w:rtl/>
          <w:lang w:bidi="ar-AE"/>
        </w:rPr>
        <w:t xml:space="preserve">ملوثة لم يتم دراسة تقييم </w:t>
      </w:r>
      <w:r w:rsidR="009E1FA9" w:rsidRPr="00E163BC">
        <w:rPr>
          <w:rFonts w:asciiTheme="majorBidi" w:hAnsiTheme="majorBidi" w:cstheme="majorBidi" w:hint="cs"/>
          <w:sz w:val="28"/>
          <w:szCs w:val="28"/>
          <w:rtl/>
          <w:lang w:bidi="ar-AE"/>
        </w:rPr>
        <w:t>ال</w:t>
      </w:r>
      <w:r w:rsidR="00127ECD" w:rsidRPr="00E163BC">
        <w:rPr>
          <w:rFonts w:asciiTheme="majorBidi" w:hAnsiTheme="majorBidi" w:cstheme="majorBidi" w:hint="cs"/>
          <w:sz w:val="28"/>
          <w:szCs w:val="28"/>
          <w:rtl/>
          <w:lang w:bidi="ar-AE"/>
        </w:rPr>
        <w:t>ملوثات لهذه المنتجات قبل العرض وبعد العرض</w:t>
      </w:r>
      <w:r w:rsidR="00610634" w:rsidRPr="00E163BC">
        <w:rPr>
          <w:rFonts w:asciiTheme="majorBidi" w:hAnsiTheme="majorBidi" w:cstheme="majorBidi" w:hint="cs"/>
          <w:sz w:val="28"/>
          <w:szCs w:val="28"/>
          <w:rtl/>
          <w:lang w:bidi="ar-AE"/>
        </w:rPr>
        <w:t xml:space="preserve"> في الأسواق المحلية، من قبل </w:t>
      </w:r>
      <w:r w:rsidR="002A0E93" w:rsidRPr="00E163BC">
        <w:rPr>
          <w:rFonts w:asciiTheme="majorBidi" w:hAnsiTheme="majorBidi" w:cstheme="majorBidi" w:hint="cs"/>
          <w:sz w:val="28"/>
          <w:szCs w:val="28"/>
          <w:rtl/>
          <w:lang w:bidi="ar-AE"/>
        </w:rPr>
        <w:t>ال</w:t>
      </w:r>
      <w:r w:rsidR="0037298A" w:rsidRPr="00E163BC">
        <w:rPr>
          <w:rFonts w:asciiTheme="majorBidi" w:hAnsiTheme="majorBidi" w:cstheme="majorBidi" w:hint="cs"/>
          <w:sz w:val="28"/>
          <w:szCs w:val="28"/>
          <w:rtl/>
          <w:lang w:bidi="ar-AE"/>
        </w:rPr>
        <w:t>هيئات</w:t>
      </w:r>
      <w:r w:rsidR="002A0E93" w:rsidRPr="00E163BC">
        <w:rPr>
          <w:rFonts w:asciiTheme="majorBidi" w:hAnsiTheme="majorBidi" w:cstheme="majorBidi" w:hint="cs"/>
          <w:sz w:val="28"/>
          <w:szCs w:val="28"/>
          <w:rtl/>
          <w:lang w:bidi="ar-AE"/>
        </w:rPr>
        <w:t xml:space="preserve"> التنظيمية والرقابية </w:t>
      </w:r>
      <w:r w:rsidR="00AD25AA" w:rsidRPr="00E163BC">
        <w:rPr>
          <w:rFonts w:asciiTheme="majorBidi" w:hAnsiTheme="majorBidi" w:cstheme="majorBidi" w:hint="cs"/>
          <w:sz w:val="28"/>
          <w:szCs w:val="28"/>
          <w:rtl/>
          <w:lang w:bidi="ar-AE"/>
        </w:rPr>
        <w:t>لعدم توفر أمثلة ونماذج لتقييم الملوثات في المنتجات الغذائية على المستوى المحلي.</w:t>
      </w:r>
    </w:p>
    <w:p w14:paraId="5AF05BBC" w14:textId="5B5AE187" w:rsidR="00A000B6" w:rsidRPr="00E163BC" w:rsidRDefault="00A000B6" w:rsidP="0008122C">
      <w:pPr>
        <w:rPr>
          <w:rFonts w:ascii="Sakkal Majalla" w:hAnsi="Sakkal Majalla" w:cs="Sakkal Majalla"/>
          <w:b/>
          <w:bCs/>
          <w:sz w:val="28"/>
          <w:szCs w:val="28"/>
          <w:u w:val="single"/>
          <w:rtl/>
          <w:lang w:bidi="ar-AE"/>
        </w:rPr>
      </w:pPr>
      <w:r w:rsidRPr="00E163BC">
        <w:rPr>
          <w:rFonts w:ascii="Sakkal Majalla" w:hAnsi="Sakkal Majalla" w:cs="Sakkal Majalla" w:hint="cs"/>
          <w:b/>
          <w:bCs/>
          <w:sz w:val="28"/>
          <w:szCs w:val="28"/>
          <w:u w:val="single"/>
          <w:rtl/>
          <w:lang w:bidi="ar-AE"/>
        </w:rPr>
        <w:t>أهمية الدراسة تتمثل في</w:t>
      </w:r>
      <w:r w:rsidR="00DA0B2D" w:rsidRPr="00E163BC">
        <w:rPr>
          <w:rFonts w:ascii="Sakkal Majalla" w:hAnsi="Sakkal Majalla" w:cs="Sakkal Majalla" w:hint="cs"/>
          <w:b/>
          <w:bCs/>
          <w:sz w:val="28"/>
          <w:szCs w:val="28"/>
          <w:u w:val="single"/>
          <w:rtl/>
          <w:lang w:bidi="ar-AE"/>
        </w:rPr>
        <w:t xml:space="preserve"> </w:t>
      </w:r>
    </w:p>
    <w:p w14:paraId="49D2D1E0" w14:textId="6D4E7F9F" w:rsidR="00A54BEF" w:rsidRPr="00E163BC" w:rsidRDefault="00D75606" w:rsidP="00A54BEF">
      <w:pPr>
        <w:autoSpaceDE w:val="0"/>
        <w:autoSpaceDN w:val="0"/>
        <w:adjustRightInd w:val="0"/>
        <w:spacing w:after="0" w:line="240" w:lineRule="auto"/>
        <w:rPr>
          <w:rFonts w:asciiTheme="majorBidi" w:hAnsiTheme="majorBidi" w:cstheme="majorBidi"/>
          <w:sz w:val="28"/>
          <w:szCs w:val="28"/>
          <w:rtl/>
          <w:lang w:bidi="ar-AE"/>
        </w:rPr>
      </w:pPr>
      <w:r w:rsidRPr="00E163BC">
        <w:rPr>
          <w:rFonts w:asciiTheme="majorBidi" w:hAnsiTheme="majorBidi" w:cstheme="majorBidi" w:hint="cs"/>
          <w:sz w:val="28"/>
          <w:szCs w:val="28"/>
          <w:rtl/>
          <w:lang w:bidi="ar-AE"/>
        </w:rPr>
        <w:t xml:space="preserve">   </w:t>
      </w:r>
      <w:r w:rsidR="00DA0B2D" w:rsidRPr="00E163BC">
        <w:rPr>
          <w:rFonts w:asciiTheme="majorBidi" w:hAnsiTheme="majorBidi" w:cstheme="majorBidi" w:hint="cs"/>
          <w:sz w:val="28"/>
          <w:szCs w:val="28"/>
          <w:rtl/>
          <w:lang w:bidi="ar-AE"/>
        </w:rPr>
        <w:t>الأهمية العلمية النظرية:</w:t>
      </w:r>
      <w:r w:rsidR="00A54BEF" w:rsidRPr="00E163BC">
        <w:rPr>
          <w:rFonts w:asciiTheme="majorBidi" w:hAnsiTheme="majorBidi" w:cstheme="majorBidi" w:hint="cs"/>
          <w:sz w:val="28"/>
          <w:szCs w:val="28"/>
          <w:rtl/>
          <w:lang w:bidi="ar-AE"/>
        </w:rPr>
        <w:t xml:space="preserve">  </w:t>
      </w:r>
      <w:r w:rsidR="00A54BEF" w:rsidRPr="00E163BC">
        <w:rPr>
          <w:rFonts w:asciiTheme="majorBidi" w:hAnsiTheme="majorBidi" w:cstheme="majorBidi"/>
          <w:sz w:val="28"/>
          <w:szCs w:val="28"/>
          <w:rtl/>
          <w:lang w:bidi="ar-AE"/>
        </w:rPr>
        <w:t>استدعت</w:t>
      </w:r>
      <w:r w:rsidR="00A54BEF" w:rsidRPr="00E163BC">
        <w:rPr>
          <w:rFonts w:asciiTheme="majorBidi" w:hAnsiTheme="majorBidi" w:cstheme="majorBidi"/>
          <w:sz w:val="28"/>
          <w:szCs w:val="28"/>
          <w:lang w:bidi="ar-AE"/>
        </w:rPr>
        <w:t xml:space="preserve"> </w:t>
      </w:r>
      <w:r w:rsidR="00A54BEF" w:rsidRPr="00E163BC">
        <w:rPr>
          <w:rFonts w:asciiTheme="majorBidi" w:hAnsiTheme="majorBidi" w:cstheme="majorBidi" w:hint="cs"/>
          <w:sz w:val="28"/>
          <w:szCs w:val="28"/>
          <w:rtl/>
          <w:lang w:bidi="ar-AE"/>
        </w:rPr>
        <w:t>الحاجة</w:t>
      </w:r>
      <w:r w:rsidR="00A54BEF" w:rsidRPr="00E163BC">
        <w:rPr>
          <w:rFonts w:asciiTheme="majorBidi" w:hAnsiTheme="majorBidi" w:cstheme="majorBidi"/>
          <w:sz w:val="28"/>
          <w:szCs w:val="28"/>
          <w:lang w:bidi="ar-AE"/>
        </w:rPr>
        <w:t xml:space="preserve"> </w:t>
      </w:r>
      <w:r w:rsidR="00A54BEF" w:rsidRPr="00E163BC">
        <w:rPr>
          <w:rFonts w:asciiTheme="majorBidi" w:hAnsiTheme="majorBidi" w:cstheme="majorBidi" w:hint="cs"/>
          <w:sz w:val="28"/>
          <w:szCs w:val="28"/>
          <w:rtl/>
          <w:lang w:bidi="ar-AE"/>
        </w:rPr>
        <w:t>في</w:t>
      </w:r>
      <w:r w:rsidR="00A54BEF" w:rsidRPr="00E163BC">
        <w:rPr>
          <w:rFonts w:asciiTheme="majorBidi" w:hAnsiTheme="majorBidi" w:cstheme="majorBidi"/>
          <w:sz w:val="28"/>
          <w:szCs w:val="28"/>
          <w:rtl/>
          <w:lang w:bidi="ar-AE"/>
        </w:rPr>
        <w:t xml:space="preserve"> </w:t>
      </w:r>
      <w:r w:rsidR="00A54BEF" w:rsidRPr="00E163BC">
        <w:rPr>
          <w:rFonts w:asciiTheme="majorBidi" w:hAnsiTheme="majorBidi" w:cstheme="majorBidi" w:hint="cs"/>
          <w:sz w:val="28"/>
          <w:szCs w:val="28"/>
          <w:rtl/>
          <w:lang w:bidi="ar-AE"/>
        </w:rPr>
        <w:t xml:space="preserve">الهيئات والمنظمات المعنية بالرقابة والتفيش على المنتجات الغذائية والتأكد من سلامتها، الى </w:t>
      </w:r>
      <w:r w:rsidR="00A54BEF" w:rsidRPr="00E163BC">
        <w:rPr>
          <w:rFonts w:asciiTheme="majorBidi" w:hAnsiTheme="majorBidi" w:cstheme="majorBidi"/>
          <w:sz w:val="28"/>
          <w:szCs w:val="28"/>
          <w:rtl/>
          <w:lang w:bidi="ar-AE"/>
        </w:rPr>
        <w:t>اتخاذ</w:t>
      </w:r>
      <w:r w:rsidR="00A54BEF" w:rsidRPr="00E163BC">
        <w:rPr>
          <w:rFonts w:asciiTheme="majorBidi" w:hAnsiTheme="majorBidi" w:cstheme="majorBidi"/>
          <w:sz w:val="28"/>
          <w:szCs w:val="28"/>
          <w:lang w:bidi="ar-AE"/>
        </w:rPr>
        <w:t xml:space="preserve"> </w:t>
      </w:r>
      <w:r w:rsidR="00A54BEF" w:rsidRPr="00E163BC">
        <w:rPr>
          <w:rFonts w:asciiTheme="majorBidi" w:hAnsiTheme="majorBidi" w:cstheme="majorBidi"/>
          <w:sz w:val="28"/>
          <w:szCs w:val="28"/>
          <w:rtl/>
          <w:lang w:bidi="ar-AE"/>
        </w:rPr>
        <w:t xml:space="preserve">التدابير والإجراءات </w:t>
      </w:r>
      <w:r w:rsidR="00A54BEF" w:rsidRPr="00E163BC">
        <w:rPr>
          <w:rFonts w:asciiTheme="majorBidi" w:hAnsiTheme="majorBidi" w:cstheme="majorBidi" w:hint="cs"/>
          <w:sz w:val="28"/>
          <w:szCs w:val="28"/>
          <w:rtl/>
          <w:lang w:bidi="ar-AE"/>
        </w:rPr>
        <w:t xml:space="preserve">التصحيحية </w:t>
      </w:r>
      <w:r w:rsidR="00A54BEF" w:rsidRPr="00E163BC">
        <w:rPr>
          <w:rFonts w:asciiTheme="majorBidi" w:hAnsiTheme="majorBidi" w:cstheme="majorBidi"/>
          <w:sz w:val="28"/>
          <w:szCs w:val="28"/>
          <w:rtl/>
          <w:lang w:bidi="ar-AE"/>
        </w:rPr>
        <w:t>من</w:t>
      </w:r>
      <w:r w:rsidR="00A54BEF" w:rsidRPr="00E163BC">
        <w:rPr>
          <w:rFonts w:asciiTheme="majorBidi" w:hAnsiTheme="majorBidi" w:cstheme="majorBidi"/>
          <w:sz w:val="28"/>
          <w:szCs w:val="28"/>
          <w:lang w:bidi="ar-AE"/>
        </w:rPr>
        <w:t xml:space="preserve"> </w:t>
      </w:r>
      <w:r w:rsidR="00A54BEF" w:rsidRPr="00E163BC">
        <w:rPr>
          <w:rFonts w:asciiTheme="majorBidi" w:hAnsiTheme="majorBidi" w:cstheme="majorBidi"/>
          <w:sz w:val="28"/>
          <w:szCs w:val="28"/>
          <w:rtl/>
          <w:lang w:bidi="ar-AE"/>
        </w:rPr>
        <w:t>أجل</w:t>
      </w:r>
      <w:r w:rsidR="00A54BEF" w:rsidRPr="00E163BC">
        <w:rPr>
          <w:rFonts w:asciiTheme="majorBidi" w:hAnsiTheme="majorBidi" w:cstheme="majorBidi"/>
          <w:sz w:val="28"/>
          <w:szCs w:val="28"/>
          <w:lang w:bidi="ar-AE"/>
        </w:rPr>
        <w:t xml:space="preserve"> </w:t>
      </w:r>
      <w:r w:rsidR="00A54BEF" w:rsidRPr="00E163BC">
        <w:rPr>
          <w:rFonts w:asciiTheme="majorBidi" w:hAnsiTheme="majorBidi" w:cstheme="majorBidi"/>
          <w:sz w:val="28"/>
          <w:szCs w:val="28"/>
          <w:rtl/>
          <w:lang w:bidi="ar-AE"/>
        </w:rPr>
        <w:t>تفادي</w:t>
      </w:r>
      <w:r w:rsidR="00A54BEF" w:rsidRPr="00E163BC">
        <w:rPr>
          <w:rFonts w:asciiTheme="majorBidi" w:hAnsiTheme="majorBidi" w:cstheme="majorBidi"/>
          <w:sz w:val="28"/>
          <w:szCs w:val="28"/>
          <w:lang w:bidi="ar-AE"/>
        </w:rPr>
        <w:t xml:space="preserve"> </w:t>
      </w:r>
      <w:r w:rsidR="00A54BEF" w:rsidRPr="00E163BC">
        <w:rPr>
          <w:rFonts w:asciiTheme="majorBidi" w:hAnsiTheme="majorBidi" w:cstheme="majorBidi"/>
          <w:sz w:val="28"/>
          <w:szCs w:val="28"/>
          <w:rtl/>
          <w:lang w:bidi="ar-AE"/>
        </w:rPr>
        <w:t>المخاطر</w:t>
      </w:r>
      <w:r w:rsidR="00A54BEF" w:rsidRPr="00E163BC">
        <w:rPr>
          <w:rFonts w:asciiTheme="majorBidi" w:hAnsiTheme="majorBidi" w:cstheme="majorBidi"/>
          <w:sz w:val="28"/>
          <w:szCs w:val="28"/>
          <w:lang w:bidi="ar-AE"/>
        </w:rPr>
        <w:t xml:space="preserve"> </w:t>
      </w:r>
      <w:r w:rsidR="00A54BEF" w:rsidRPr="00E163BC">
        <w:rPr>
          <w:rFonts w:asciiTheme="majorBidi" w:hAnsiTheme="majorBidi" w:cstheme="majorBidi"/>
          <w:sz w:val="28"/>
          <w:szCs w:val="28"/>
          <w:rtl/>
          <w:lang w:bidi="ar-AE"/>
        </w:rPr>
        <w:t>التي</w:t>
      </w:r>
      <w:r w:rsidR="00A54BEF" w:rsidRPr="00E163BC">
        <w:rPr>
          <w:rFonts w:asciiTheme="majorBidi" w:hAnsiTheme="majorBidi" w:cstheme="majorBidi"/>
          <w:sz w:val="28"/>
          <w:szCs w:val="28"/>
          <w:lang w:bidi="ar-AE"/>
        </w:rPr>
        <w:t xml:space="preserve"> </w:t>
      </w:r>
      <w:r w:rsidR="00A54BEF" w:rsidRPr="00E163BC">
        <w:rPr>
          <w:rFonts w:asciiTheme="majorBidi" w:hAnsiTheme="majorBidi" w:cstheme="majorBidi"/>
          <w:sz w:val="28"/>
          <w:szCs w:val="28"/>
          <w:rtl/>
          <w:lang w:bidi="ar-AE"/>
        </w:rPr>
        <w:t>تهدد</w:t>
      </w:r>
      <w:r w:rsidR="00A54BEF" w:rsidRPr="00E163BC">
        <w:rPr>
          <w:rFonts w:asciiTheme="majorBidi" w:hAnsiTheme="majorBidi" w:cstheme="majorBidi"/>
          <w:sz w:val="28"/>
          <w:szCs w:val="28"/>
          <w:lang w:bidi="ar-AE"/>
        </w:rPr>
        <w:t xml:space="preserve"> </w:t>
      </w:r>
      <w:r w:rsidR="00A54BEF" w:rsidRPr="00E163BC">
        <w:rPr>
          <w:rFonts w:asciiTheme="majorBidi" w:hAnsiTheme="majorBidi" w:cstheme="majorBidi"/>
          <w:sz w:val="28"/>
          <w:szCs w:val="28"/>
          <w:rtl/>
          <w:lang w:bidi="ar-AE"/>
        </w:rPr>
        <w:t>سلامة</w:t>
      </w:r>
      <w:r w:rsidR="00A54BEF" w:rsidRPr="00E163BC">
        <w:rPr>
          <w:rFonts w:asciiTheme="majorBidi" w:hAnsiTheme="majorBidi" w:cstheme="majorBidi"/>
          <w:sz w:val="28"/>
          <w:szCs w:val="28"/>
          <w:lang w:bidi="ar-AE"/>
        </w:rPr>
        <w:t xml:space="preserve"> </w:t>
      </w:r>
      <w:r w:rsidR="00A54BEF" w:rsidRPr="00E163BC">
        <w:rPr>
          <w:rFonts w:asciiTheme="majorBidi" w:hAnsiTheme="majorBidi" w:cstheme="majorBidi"/>
          <w:sz w:val="28"/>
          <w:szCs w:val="28"/>
          <w:rtl/>
          <w:lang w:bidi="ar-AE"/>
        </w:rPr>
        <w:t>الغذاء</w:t>
      </w:r>
      <w:r w:rsidR="00A54BEF" w:rsidRPr="00E163BC">
        <w:rPr>
          <w:rFonts w:asciiTheme="majorBidi" w:hAnsiTheme="majorBidi" w:cstheme="majorBidi"/>
          <w:sz w:val="28"/>
          <w:szCs w:val="28"/>
          <w:lang w:bidi="ar-AE"/>
        </w:rPr>
        <w:t xml:space="preserve"> </w:t>
      </w:r>
      <w:r w:rsidR="00A54BEF" w:rsidRPr="00E163BC">
        <w:rPr>
          <w:rFonts w:asciiTheme="majorBidi" w:hAnsiTheme="majorBidi" w:cstheme="majorBidi"/>
          <w:sz w:val="28"/>
          <w:szCs w:val="28"/>
          <w:rtl/>
          <w:lang w:bidi="ar-AE"/>
        </w:rPr>
        <w:t>قبل</w:t>
      </w:r>
      <w:r w:rsidR="00A54BEF" w:rsidRPr="00E163BC">
        <w:rPr>
          <w:rFonts w:asciiTheme="majorBidi" w:hAnsiTheme="majorBidi" w:cstheme="majorBidi"/>
          <w:sz w:val="28"/>
          <w:szCs w:val="28"/>
          <w:lang w:bidi="ar-AE"/>
        </w:rPr>
        <w:t xml:space="preserve"> </w:t>
      </w:r>
      <w:r w:rsidR="00A54BEF" w:rsidRPr="00E163BC">
        <w:rPr>
          <w:rFonts w:asciiTheme="majorBidi" w:hAnsiTheme="majorBidi" w:cstheme="majorBidi"/>
          <w:sz w:val="28"/>
          <w:szCs w:val="28"/>
          <w:rtl/>
          <w:lang w:bidi="ar-AE"/>
        </w:rPr>
        <w:t>أن</w:t>
      </w:r>
      <w:r w:rsidR="00A54BEF" w:rsidRPr="00E163BC">
        <w:rPr>
          <w:rFonts w:asciiTheme="majorBidi" w:hAnsiTheme="majorBidi" w:cstheme="majorBidi"/>
          <w:sz w:val="28"/>
          <w:szCs w:val="28"/>
          <w:lang w:bidi="ar-AE"/>
        </w:rPr>
        <w:t xml:space="preserve"> </w:t>
      </w:r>
      <w:r w:rsidR="00A54BEF" w:rsidRPr="00E163BC">
        <w:rPr>
          <w:rFonts w:asciiTheme="majorBidi" w:hAnsiTheme="majorBidi" w:cstheme="majorBidi"/>
          <w:sz w:val="28"/>
          <w:szCs w:val="28"/>
          <w:rtl/>
          <w:lang w:bidi="ar-AE"/>
        </w:rPr>
        <w:t>تسبب</w:t>
      </w:r>
      <w:r w:rsidR="00A54BEF" w:rsidRPr="00E163BC">
        <w:rPr>
          <w:rFonts w:asciiTheme="majorBidi" w:hAnsiTheme="majorBidi" w:cstheme="majorBidi"/>
          <w:sz w:val="28"/>
          <w:szCs w:val="28"/>
          <w:lang w:bidi="ar-AE"/>
        </w:rPr>
        <w:t xml:space="preserve"> </w:t>
      </w:r>
      <w:r w:rsidR="00A54BEF" w:rsidRPr="00E163BC">
        <w:rPr>
          <w:rFonts w:asciiTheme="majorBidi" w:hAnsiTheme="majorBidi" w:cstheme="majorBidi"/>
          <w:sz w:val="28"/>
          <w:szCs w:val="28"/>
          <w:rtl/>
          <w:lang w:bidi="ar-AE"/>
        </w:rPr>
        <w:t>الضرر للمستهلك، وذلك من خلال متابعة</w:t>
      </w:r>
      <w:r w:rsidR="00A54BEF" w:rsidRPr="00E163BC">
        <w:rPr>
          <w:rFonts w:asciiTheme="majorBidi" w:hAnsiTheme="majorBidi" w:cstheme="majorBidi"/>
          <w:sz w:val="28"/>
          <w:szCs w:val="28"/>
          <w:lang w:bidi="ar-AE"/>
        </w:rPr>
        <w:t xml:space="preserve"> </w:t>
      </w:r>
      <w:r w:rsidR="00A54BEF" w:rsidRPr="00E163BC">
        <w:rPr>
          <w:rFonts w:asciiTheme="majorBidi" w:hAnsiTheme="majorBidi" w:cstheme="majorBidi"/>
          <w:sz w:val="28"/>
          <w:szCs w:val="28"/>
          <w:rtl/>
          <w:lang w:bidi="ar-AE"/>
        </w:rPr>
        <w:t>المستجدات بشكل</w:t>
      </w:r>
      <w:r w:rsidR="00A54BEF" w:rsidRPr="00E163BC">
        <w:rPr>
          <w:rFonts w:asciiTheme="majorBidi" w:hAnsiTheme="majorBidi" w:cstheme="majorBidi"/>
          <w:sz w:val="28"/>
          <w:szCs w:val="28"/>
          <w:lang w:bidi="ar-AE"/>
        </w:rPr>
        <w:t xml:space="preserve"> </w:t>
      </w:r>
      <w:r w:rsidR="00A54BEF" w:rsidRPr="00E163BC">
        <w:rPr>
          <w:rFonts w:asciiTheme="majorBidi" w:hAnsiTheme="majorBidi" w:cstheme="majorBidi"/>
          <w:sz w:val="28"/>
          <w:szCs w:val="28"/>
          <w:rtl/>
          <w:lang w:bidi="ar-AE"/>
        </w:rPr>
        <w:t>دوري</w:t>
      </w:r>
      <w:r w:rsidR="00A54BEF" w:rsidRPr="00E163BC">
        <w:rPr>
          <w:rFonts w:asciiTheme="majorBidi" w:hAnsiTheme="majorBidi" w:cstheme="majorBidi"/>
          <w:sz w:val="28"/>
          <w:szCs w:val="28"/>
          <w:lang w:bidi="ar-AE"/>
        </w:rPr>
        <w:t xml:space="preserve"> </w:t>
      </w:r>
      <w:r w:rsidR="00A54BEF" w:rsidRPr="00E163BC">
        <w:rPr>
          <w:rFonts w:asciiTheme="majorBidi" w:hAnsiTheme="majorBidi" w:cstheme="majorBidi"/>
          <w:sz w:val="28"/>
          <w:szCs w:val="28"/>
          <w:rtl/>
          <w:lang w:bidi="ar-AE"/>
        </w:rPr>
        <w:t>وفعال</w:t>
      </w:r>
      <w:r w:rsidR="00A54BEF" w:rsidRPr="00E163BC">
        <w:rPr>
          <w:rFonts w:asciiTheme="majorBidi" w:hAnsiTheme="majorBidi" w:cstheme="majorBidi"/>
          <w:sz w:val="28"/>
          <w:szCs w:val="28"/>
          <w:lang w:bidi="ar-AE"/>
        </w:rPr>
        <w:t xml:space="preserve"> </w:t>
      </w:r>
      <w:r w:rsidR="00A54BEF" w:rsidRPr="00E163BC">
        <w:rPr>
          <w:rFonts w:asciiTheme="majorBidi" w:hAnsiTheme="majorBidi" w:cstheme="majorBidi"/>
          <w:sz w:val="28"/>
          <w:szCs w:val="28"/>
          <w:rtl/>
          <w:lang w:bidi="ar-AE"/>
        </w:rPr>
        <w:t>فيما</w:t>
      </w:r>
      <w:r w:rsidR="00A54BEF" w:rsidRPr="00E163BC">
        <w:rPr>
          <w:rFonts w:asciiTheme="majorBidi" w:hAnsiTheme="majorBidi" w:cstheme="majorBidi"/>
          <w:sz w:val="28"/>
          <w:szCs w:val="28"/>
          <w:lang w:bidi="ar-AE"/>
        </w:rPr>
        <w:t xml:space="preserve"> </w:t>
      </w:r>
      <w:r w:rsidR="00A54BEF" w:rsidRPr="00E163BC">
        <w:rPr>
          <w:rFonts w:asciiTheme="majorBidi" w:hAnsiTheme="majorBidi" w:cstheme="majorBidi"/>
          <w:sz w:val="28"/>
          <w:szCs w:val="28"/>
          <w:rtl/>
          <w:lang w:bidi="ar-AE"/>
        </w:rPr>
        <w:t>يخص</w:t>
      </w:r>
      <w:r w:rsidR="00A54BEF" w:rsidRPr="00E163BC">
        <w:rPr>
          <w:rFonts w:asciiTheme="majorBidi" w:hAnsiTheme="majorBidi" w:cstheme="majorBidi"/>
          <w:sz w:val="28"/>
          <w:szCs w:val="28"/>
          <w:lang w:bidi="ar-AE"/>
        </w:rPr>
        <w:t xml:space="preserve"> </w:t>
      </w:r>
      <w:r w:rsidR="00A54BEF" w:rsidRPr="00E163BC">
        <w:rPr>
          <w:rFonts w:asciiTheme="majorBidi" w:hAnsiTheme="majorBidi" w:cstheme="majorBidi"/>
          <w:sz w:val="28"/>
          <w:szCs w:val="28"/>
          <w:rtl/>
          <w:lang w:bidi="ar-AE"/>
        </w:rPr>
        <w:t>رصد وتتبع المخاطر التي تهدد سلامة الغذاء بوضع برامج وأنظمة فعالة تدعم عمليات الرقابة على سلامة</w:t>
      </w:r>
      <w:r w:rsidR="00A54BEF" w:rsidRPr="00E163BC">
        <w:rPr>
          <w:rFonts w:asciiTheme="majorBidi" w:hAnsiTheme="majorBidi" w:cstheme="majorBidi"/>
          <w:sz w:val="28"/>
          <w:szCs w:val="28"/>
          <w:lang w:bidi="ar-AE"/>
        </w:rPr>
        <w:t xml:space="preserve"> </w:t>
      </w:r>
      <w:r w:rsidR="00A54BEF" w:rsidRPr="00E163BC">
        <w:rPr>
          <w:rFonts w:asciiTheme="majorBidi" w:hAnsiTheme="majorBidi" w:cstheme="majorBidi" w:hint="cs"/>
          <w:sz w:val="28"/>
          <w:szCs w:val="28"/>
          <w:rtl/>
          <w:lang w:bidi="ar-AE"/>
        </w:rPr>
        <w:t>الأغذية منها تقييم مخاطر الملوثات.</w:t>
      </w:r>
    </w:p>
    <w:p w14:paraId="5AB4453F" w14:textId="2E1FB238" w:rsidR="006D31DA" w:rsidRPr="00E163BC" w:rsidRDefault="00C94D99" w:rsidP="002136B8">
      <w:pPr>
        <w:autoSpaceDE w:val="0"/>
        <w:autoSpaceDN w:val="0"/>
        <w:adjustRightInd w:val="0"/>
        <w:spacing w:after="0" w:line="240" w:lineRule="auto"/>
        <w:rPr>
          <w:rFonts w:asciiTheme="majorBidi" w:hAnsiTheme="majorBidi" w:cstheme="majorBidi"/>
          <w:sz w:val="28"/>
          <w:szCs w:val="28"/>
          <w:rtl/>
          <w:lang w:bidi="ar-AE"/>
        </w:rPr>
      </w:pPr>
      <w:r w:rsidRPr="00E163BC">
        <w:rPr>
          <w:rFonts w:asciiTheme="majorBidi" w:hAnsiTheme="majorBidi" w:cstheme="majorBidi" w:hint="cs"/>
          <w:sz w:val="28"/>
          <w:szCs w:val="28"/>
          <w:rtl/>
          <w:lang w:bidi="ar-AE"/>
        </w:rPr>
        <w:t>وتتمثل</w:t>
      </w:r>
      <w:r w:rsidR="0010487C" w:rsidRPr="00E163BC">
        <w:rPr>
          <w:rFonts w:asciiTheme="majorBidi" w:hAnsiTheme="majorBidi" w:cstheme="majorBidi" w:hint="cs"/>
          <w:sz w:val="28"/>
          <w:szCs w:val="28"/>
          <w:rtl/>
          <w:lang w:bidi="ar-AE"/>
        </w:rPr>
        <w:t xml:space="preserve"> الأهمية النظرية للدراسة</w:t>
      </w:r>
      <w:r w:rsidR="00603AE4" w:rsidRPr="00E163BC">
        <w:rPr>
          <w:rFonts w:asciiTheme="majorBidi" w:hAnsiTheme="majorBidi" w:cstheme="majorBidi" w:hint="cs"/>
          <w:sz w:val="28"/>
          <w:szCs w:val="28"/>
          <w:rtl/>
          <w:lang w:bidi="ar-AE"/>
        </w:rPr>
        <w:t xml:space="preserve"> </w:t>
      </w:r>
      <w:r w:rsidR="002136B8" w:rsidRPr="00E163BC">
        <w:rPr>
          <w:rFonts w:asciiTheme="majorBidi" w:hAnsiTheme="majorBidi" w:cstheme="majorBidi" w:hint="cs"/>
          <w:sz w:val="28"/>
          <w:szCs w:val="28"/>
          <w:rtl/>
          <w:lang w:bidi="ar-AE"/>
        </w:rPr>
        <w:t>تقديم لمحة عن الملوثات التي تتواجد في الأغذية</w:t>
      </w:r>
      <w:r w:rsidR="0010487C" w:rsidRPr="00E163BC">
        <w:rPr>
          <w:rFonts w:asciiTheme="majorBidi" w:hAnsiTheme="majorBidi" w:cstheme="majorBidi" w:hint="cs"/>
          <w:sz w:val="28"/>
          <w:szCs w:val="28"/>
          <w:rtl/>
          <w:lang w:bidi="ar-AE"/>
        </w:rPr>
        <w:t xml:space="preserve"> ف</w:t>
      </w:r>
      <w:r w:rsidR="00EA041B" w:rsidRPr="00E163BC">
        <w:rPr>
          <w:rFonts w:asciiTheme="majorBidi" w:hAnsiTheme="majorBidi" w:cstheme="majorBidi" w:hint="cs"/>
          <w:sz w:val="28"/>
          <w:szCs w:val="28"/>
          <w:rtl/>
          <w:lang w:bidi="ar-AE"/>
        </w:rPr>
        <w:t>ي عدة نقاط:</w:t>
      </w:r>
    </w:p>
    <w:p w14:paraId="4B0D1CF2" w14:textId="141B7D0F" w:rsidR="004A3F50" w:rsidRPr="00E163BC" w:rsidRDefault="00A06A02" w:rsidP="002E0DB6">
      <w:pPr>
        <w:pStyle w:val="ListParagraph"/>
        <w:numPr>
          <w:ilvl w:val="0"/>
          <w:numId w:val="4"/>
        </w:numPr>
        <w:autoSpaceDE w:val="0"/>
        <w:autoSpaceDN w:val="0"/>
        <w:adjustRightInd w:val="0"/>
        <w:spacing w:after="0" w:line="240" w:lineRule="auto"/>
        <w:rPr>
          <w:rFonts w:asciiTheme="majorBidi" w:hAnsiTheme="majorBidi" w:cstheme="majorBidi"/>
          <w:sz w:val="28"/>
          <w:szCs w:val="28"/>
          <w:lang w:bidi="ar-AE"/>
        </w:rPr>
      </w:pPr>
      <w:r w:rsidRPr="00E163BC">
        <w:rPr>
          <w:rFonts w:asciiTheme="majorBidi" w:hAnsiTheme="majorBidi" w:cstheme="majorBidi"/>
          <w:sz w:val="28"/>
          <w:szCs w:val="28"/>
          <w:rtl/>
          <w:lang w:bidi="ar-AE"/>
        </w:rPr>
        <w:t xml:space="preserve">يقع التلوث الغذائي تحت فئات مختلفة </w:t>
      </w:r>
      <w:r w:rsidR="00460D90" w:rsidRPr="00E163BC">
        <w:rPr>
          <w:rFonts w:asciiTheme="majorBidi" w:hAnsiTheme="majorBidi" w:cstheme="majorBidi" w:hint="cs"/>
          <w:sz w:val="28"/>
          <w:szCs w:val="28"/>
          <w:rtl/>
          <w:lang w:bidi="ar-AE"/>
        </w:rPr>
        <w:t>وهي التلوث</w:t>
      </w:r>
      <w:r w:rsidRPr="00E163BC">
        <w:rPr>
          <w:rFonts w:asciiTheme="majorBidi" w:hAnsiTheme="majorBidi" w:cstheme="majorBidi"/>
          <w:sz w:val="28"/>
          <w:szCs w:val="28"/>
          <w:rtl/>
          <w:lang w:bidi="ar-AE"/>
        </w:rPr>
        <w:t xml:space="preserve"> الميكروبي</w:t>
      </w:r>
      <w:r w:rsidR="00460D90" w:rsidRPr="00E163BC">
        <w:rPr>
          <w:rFonts w:asciiTheme="majorBidi" w:hAnsiTheme="majorBidi" w:cstheme="majorBidi" w:hint="cs"/>
          <w:sz w:val="28"/>
          <w:szCs w:val="28"/>
          <w:rtl/>
          <w:lang w:bidi="ar-AE"/>
        </w:rPr>
        <w:t xml:space="preserve">، </w:t>
      </w:r>
      <w:r w:rsidR="009F2DC4" w:rsidRPr="00E163BC">
        <w:rPr>
          <w:rFonts w:asciiTheme="majorBidi" w:hAnsiTheme="majorBidi" w:cstheme="majorBidi" w:hint="cs"/>
          <w:sz w:val="28"/>
          <w:szCs w:val="28"/>
          <w:rtl/>
          <w:lang w:bidi="ar-AE"/>
        </w:rPr>
        <w:t>والتلوث</w:t>
      </w:r>
      <w:r w:rsidRPr="00E163BC">
        <w:rPr>
          <w:rFonts w:asciiTheme="majorBidi" w:hAnsiTheme="majorBidi" w:cstheme="majorBidi"/>
          <w:sz w:val="28"/>
          <w:szCs w:val="28"/>
          <w:rtl/>
          <w:lang w:bidi="ar-AE"/>
        </w:rPr>
        <w:t xml:space="preserve"> الكيميائي</w:t>
      </w:r>
      <w:r w:rsidR="00460D90" w:rsidRPr="00E163BC">
        <w:rPr>
          <w:rFonts w:asciiTheme="majorBidi" w:hAnsiTheme="majorBidi" w:cstheme="majorBidi" w:hint="cs"/>
          <w:sz w:val="28"/>
          <w:szCs w:val="28"/>
          <w:rtl/>
          <w:lang w:bidi="ar-AE"/>
        </w:rPr>
        <w:t>، و</w:t>
      </w:r>
      <w:r w:rsidRPr="00E163BC">
        <w:rPr>
          <w:rFonts w:asciiTheme="majorBidi" w:hAnsiTheme="majorBidi" w:cstheme="majorBidi"/>
          <w:sz w:val="28"/>
          <w:szCs w:val="28"/>
          <w:rtl/>
          <w:lang w:bidi="ar-AE"/>
        </w:rPr>
        <w:t>التلوث الفيزيائي</w:t>
      </w:r>
      <w:r w:rsidR="00460D90" w:rsidRPr="00E163BC">
        <w:rPr>
          <w:rFonts w:asciiTheme="majorBidi" w:hAnsiTheme="majorBidi" w:cstheme="majorBidi" w:hint="cs"/>
          <w:sz w:val="28"/>
          <w:szCs w:val="28"/>
          <w:rtl/>
          <w:lang w:bidi="ar-AE"/>
        </w:rPr>
        <w:t>، و</w:t>
      </w:r>
      <w:r w:rsidRPr="00E163BC">
        <w:rPr>
          <w:rFonts w:asciiTheme="majorBidi" w:hAnsiTheme="majorBidi" w:cstheme="majorBidi"/>
          <w:sz w:val="28"/>
          <w:szCs w:val="28"/>
          <w:rtl/>
          <w:lang w:bidi="ar-AE"/>
        </w:rPr>
        <w:t>التلوث المتبادل</w:t>
      </w:r>
      <w:r w:rsidR="00603AE4" w:rsidRPr="00E163BC">
        <w:rPr>
          <w:rFonts w:asciiTheme="majorBidi" w:hAnsiTheme="majorBidi" w:cstheme="majorBidi" w:hint="cs"/>
          <w:sz w:val="28"/>
          <w:szCs w:val="28"/>
          <w:rtl/>
          <w:lang w:bidi="ar-AE"/>
        </w:rPr>
        <w:t>.</w:t>
      </w:r>
    </w:p>
    <w:p w14:paraId="00992362" w14:textId="47830C48" w:rsidR="00460D90" w:rsidRPr="00E163BC" w:rsidRDefault="00460D90" w:rsidP="00460D90">
      <w:pPr>
        <w:pStyle w:val="ListParagraph"/>
        <w:numPr>
          <w:ilvl w:val="0"/>
          <w:numId w:val="4"/>
        </w:numPr>
        <w:autoSpaceDE w:val="0"/>
        <w:autoSpaceDN w:val="0"/>
        <w:adjustRightInd w:val="0"/>
        <w:spacing w:after="0" w:line="240" w:lineRule="auto"/>
        <w:rPr>
          <w:rFonts w:asciiTheme="majorBidi" w:hAnsiTheme="majorBidi" w:cstheme="majorBidi"/>
          <w:sz w:val="28"/>
          <w:szCs w:val="28"/>
          <w:lang w:bidi="ar-AE"/>
        </w:rPr>
      </w:pPr>
      <w:r w:rsidRPr="00E163BC">
        <w:rPr>
          <w:rFonts w:asciiTheme="majorBidi" w:hAnsiTheme="majorBidi" w:cstheme="majorBidi" w:hint="cs"/>
          <w:sz w:val="28"/>
          <w:szCs w:val="28"/>
          <w:rtl/>
          <w:lang w:bidi="ar-AE"/>
        </w:rPr>
        <w:t>ال</w:t>
      </w:r>
      <w:r w:rsidR="008B7147" w:rsidRPr="00E163BC">
        <w:rPr>
          <w:rFonts w:asciiTheme="majorBidi" w:hAnsiTheme="majorBidi" w:cstheme="majorBidi" w:hint="cs"/>
          <w:sz w:val="28"/>
          <w:szCs w:val="28"/>
          <w:rtl/>
          <w:lang w:bidi="ar-AE"/>
        </w:rPr>
        <w:t>تعرف على أنواع الملوثات في كل فئة.</w:t>
      </w:r>
    </w:p>
    <w:p w14:paraId="06A0198B" w14:textId="77777777" w:rsidR="009F2DC4" w:rsidRPr="00E163BC" w:rsidRDefault="008B7147" w:rsidP="00827047">
      <w:pPr>
        <w:pStyle w:val="ListParagraph"/>
        <w:numPr>
          <w:ilvl w:val="0"/>
          <w:numId w:val="4"/>
        </w:numPr>
        <w:autoSpaceDE w:val="0"/>
        <w:autoSpaceDN w:val="0"/>
        <w:adjustRightInd w:val="0"/>
        <w:spacing w:after="0" w:line="240" w:lineRule="auto"/>
        <w:rPr>
          <w:rFonts w:asciiTheme="majorBidi" w:hAnsiTheme="majorBidi" w:cstheme="majorBidi"/>
          <w:sz w:val="28"/>
          <w:szCs w:val="28"/>
          <w:lang w:bidi="ar-AE"/>
        </w:rPr>
      </w:pPr>
      <w:r w:rsidRPr="00E163BC">
        <w:rPr>
          <w:rFonts w:asciiTheme="majorBidi" w:hAnsiTheme="majorBidi" w:cstheme="majorBidi" w:hint="cs"/>
          <w:sz w:val="28"/>
          <w:szCs w:val="28"/>
          <w:rtl/>
          <w:lang w:bidi="ar-AE"/>
        </w:rPr>
        <w:t>التعرف على مص</w:t>
      </w:r>
      <w:r w:rsidR="00D81914" w:rsidRPr="00E163BC">
        <w:rPr>
          <w:rFonts w:asciiTheme="majorBidi" w:hAnsiTheme="majorBidi" w:cstheme="majorBidi" w:hint="cs"/>
          <w:sz w:val="28"/>
          <w:szCs w:val="28"/>
          <w:rtl/>
          <w:lang w:bidi="ar-AE"/>
        </w:rPr>
        <w:t>ادر الملوثات</w:t>
      </w:r>
      <w:r w:rsidR="009F2DC4" w:rsidRPr="00E163BC">
        <w:rPr>
          <w:rFonts w:asciiTheme="majorBidi" w:hAnsiTheme="majorBidi" w:cstheme="majorBidi" w:hint="cs"/>
          <w:sz w:val="28"/>
          <w:szCs w:val="28"/>
          <w:rtl/>
          <w:lang w:bidi="ar-AE"/>
        </w:rPr>
        <w:t>.</w:t>
      </w:r>
    </w:p>
    <w:p w14:paraId="71CC216F" w14:textId="57D64ACD" w:rsidR="001F2087" w:rsidRPr="00E163BC" w:rsidRDefault="001F2087" w:rsidP="009F2DC4">
      <w:pPr>
        <w:pStyle w:val="ListParagraph"/>
        <w:numPr>
          <w:ilvl w:val="0"/>
          <w:numId w:val="4"/>
        </w:numPr>
        <w:autoSpaceDE w:val="0"/>
        <w:autoSpaceDN w:val="0"/>
        <w:adjustRightInd w:val="0"/>
        <w:spacing w:after="0" w:line="240" w:lineRule="auto"/>
        <w:rPr>
          <w:rFonts w:asciiTheme="majorBidi" w:hAnsiTheme="majorBidi" w:cstheme="majorBidi"/>
          <w:sz w:val="28"/>
          <w:szCs w:val="28"/>
          <w:lang w:bidi="ar-AE"/>
        </w:rPr>
      </w:pPr>
      <w:r w:rsidRPr="00E163BC">
        <w:rPr>
          <w:rFonts w:asciiTheme="majorBidi" w:hAnsiTheme="majorBidi" w:cstheme="majorBidi" w:hint="cs"/>
          <w:sz w:val="28"/>
          <w:szCs w:val="28"/>
          <w:rtl/>
          <w:lang w:bidi="ar-AE"/>
        </w:rPr>
        <w:t>التعرف على مخاطر الملوثات على صحة الانسان والامراض التي تسببها</w:t>
      </w:r>
      <w:r w:rsidR="009E1FA9" w:rsidRPr="00E163BC">
        <w:rPr>
          <w:rFonts w:asciiTheme="majorBidi" w:hAnsiTheme="majorBidi" w:cstheme="majorBidi" w:hint="cs"/>
          <w:sz w:val="28"/>
          <w:szCs w:val="28"/>
          <w:rtl/>
          <w:lang w:bidi="ar-AE"/>
        </w:rPr>
        <w:t>.</w:t>
      </w:r>
    </w:p>
    <w:p w14:paraId="51147047" w14:textId="180B4E18" w:rsidR="008B7147" w:rsidRPr="00E163BC" w:rsidRDefault="00B86CA4" w:rsidP="003C2E30">
      <w:pPr>
        <w:pStyle w:val="ListParagraph"/>
        <w:numPr>
          <w:ilvl w:val="0"/>
          <w:numId w:val="4"/>
        </w:numPr>
        <w:autoSpaceDE w:val="0"/>
        <w:autoSpaceDN w:val="0"/>
        <w:adjustRightInd w:val="0"/>
        <w:spacing w:after="0" w:line="240" w:lineRule="auto"/>
        <w:rPr>
          <w:rFonts w:asciiTheme="majorBidi" w:hAnsiTheme="majorBidi" w:cstheme="majorBidi"/>
          <w:sz w:val="28"/>
          <w:szCs w:val="28"/>
          <w:rtl/>
          <w:lang w:bidi="ar-AE"/>
        </w:rPr>
      </w:pPr>
      <w:r w:rsidRPr="00E163BC">
        <w:rPr>
          <w:rFonts w:asciiTheme="majorBidi" w:hAnsiTheme="majorBidi" w:cstheme="majorBidi" w:hint="cs"/>
          <w:sz w:val="28"/>
          <w:szCs w:val="28"/>
          <w:rtl/>
          <w:lang w:bidi="ar-AE"/>
        </w:rPr>
        <w:t xml:space="preserve">التعرف على طرق التحكم في </w:t>
      </w:r>
      <w:r w:rsidR="00C53D9B" w:rsidRPr="00E163BC">
        <w:rPr>
          <w:rFonts w:asciiTheme="majorBidi" w:hAnsiTheme="majorBidi" w:cstheme="majorBidi" w:hint="cs"/>
          <w:sz w:val="28"/>
          <w:szCs w:val="28"/>
          <w:rtl/>
          <w:lang w:bidi="ar-AE"/>
        </w:rPr>
        <w:t>مخاطر الملوثات.</w:t>
      </w:r>
      <w:r w:rsidR="00D81914" w:rsidRPr="00E163BC">
        <w:rPr>
          <w:rFonts w:asciiTheme="majorBidi" w:hAnsiTheme="majorBidi" w:cstheme="majorBidi" w:hint="cs"/>
          <w:sz w:val="28"/>
          <w:szCs w:val="28"/>
          <w:rtl/>
          <w:lang w:bidi="ar-AE"/>
        </w:rPr>
        <w:t xml:space="preserve"> </w:t>
      </w:r>
    </w:p>
    <w:p w14:paraId="327799B9" w14:textId="37CA6A93" w:rsidR="00DA0B2D" w:rsidRPr="00E163BC" w:rsidRDefault="00DA0B2D" w:rsidP="00A000B6">
      <w:pPr>
        <w:rPr>
          <w:rFonts w:asciiTheme="majorBidi" w:hAnsiTheme="majorBidi" w:cstheme="majorBidi"/>
          <w:sz w:val="28"/>
          <w:szCs w:val="28"/>
          <w:rtl/>
          <w:lang w:bidi="ar-AE"/>
        </w:rPr>
      </w:pPr>
    </w:p>
    <w:p w14:paraId="7637141C" w14:textId="0081CE6B" w:rsidR="003C01A1" w:rsidRPr="00E163BC" w:rsidRDefault="00D75606" w:rsidP="00A0396B">
      <w:pPr>
        <w:rPr>
          <w:rFonts w:asciiTheme="majorBidi" w:hAnsiTheme="majorBidi" w:cstheme="majorBidi"/>
          <w:sz w:val="28"/>
          <w:szCs w:val="28"/>
          <w:rtl/>
          <w:lang w:bidi="ar-AE"/>
        </w:rPr>
      </w:pPr>
      <w:r w:rsidRPr="00E163BC">
        <w:rPr>
          <w:rFonts w:asciiTheme="majorBidi" w:hAnsiTheme="majorBidi" w:cstheme="majorBidi" w:hint="cs"/>
          <w:sz w:val="28"/>
          <w:szCs w:val="28"/>
          <w:rtl/>
          <w:lang w:bidi="ar-AE"/>
        </w:rPr>
        <w:t xml:space="preserve">   </w:t>
      </w:r>
      <w:r w:rsidR="00DA0B2D" w:rsidRPr="00E163BC">
        <w:rPr>
          <w:rFonts w:asciiTheme="majorBidi" w:hAnsiTheme="majorBidi" w:cstheme="majorBidi" w:hint="cs"/>
          <w:sz w:val="28"/>
          <w:szCs w:val="28"/>
          <w:rtl/>
          <w:lang w:bidi="ar-AE"/>
        </w:rPr>
        <w:t>الأهمية العلمية التطبيقية:</w:t>
      </w:r>
      <w:r w:rsidR="002F35CE" w:rsidRPr="00E163BC">
        <w:rPr>
          <w:rFonts w:asciiTheme="majorBidi" w:hAnsiTheme="majorBidi" w:cstheme="majorBidi" w:hint="cs"/>
          <w:sz w:val="28"/>
          <w:szCs w:val="28"/>
          <w:rtl/>
          <w:lang w:bidi="ar-AE"/>
        </w:rPr>
        <w:t xml:space="preserve"> توفير </w:t>
      </w:r>
      <w:r w:rsidR="00A74769" w:rsidRPr="00E163BC">
        <w:rPr>
          <w:rFonts w:asciiTheme="majorBidi" w:hAnsiTheme="majorBidi" w:cstheme="majorBidi" w:hint="cs"/>
          <w:sz w:val="28"/>
          <w:szCs w:val="28"/>
          <w:rtl/>
          <w:lang w:bidi="ar-AE"/>
        </w:rPr>
        <w:t>آلية</w:t>
      </w:r>
      <w:r w:rsidR="002F35CE" w:rsidRPr="00E163BC">
        <w:rPr>
          <w:rFonts w:asciiTheme="majorBidi" w:hAnsiTheme="majorBidi" w:cstheme="majorBidi" w:hint="cs"/>
          <w:sz w:val="28"/>
          <w:szCs w:val="28"/>
          <w:rtl/>
          <w:lang w:bidi="ar-AE"/>
        </w:rPr>
        <w:t xml:space="preserve"> لتقييم مخاطر الملوثات في </w:t>
      </w:r>
      <w:r w:rsidR="00A343C8" w:rsidRPr="00E163BC">
        <w:rPr>
          <w:rFonts w:asciiTheme="majorBidi" w:hAnsiTheme="majorBidi" w:cstheme="majorBidi" w:hint="cs"/>
          <w:sz w:val="28"/>
          <w:szCs w:val="28"/>
          <w:rtl/>
          <w:lang w:bidi="ar-AE"/>
        </w:rPr>
        <w:t xml:space="preserve">الغذاء، يتم </w:t>
      </w:r>
      <w:r w:rsidR="00A0396B" w:rsidRPr="00E163BC">
        <w:rPr>
          <w:rFonts w:asciiTheme="majorBidi" w:hAnsiTheme="majorBidi" w:cstheme="majorBidi" w:hint="cs"/>
          <w:sz w:val="28"/>
          <w:szCs w:val="28"/>
          <w:rtl/>
          <w:lang w:bidi="ar-AE"/>
        </w:rPr>
        <w:t>ب</w:t>
      </w:r>
      <w:r w:rsidR="00D73C25" w:rsidRPr="00E163BC">
        <w:rPr>
          <w:rFonts w:asciiTheme="majorBidi" w:hAnsiTheme="majorBidi" w:cstheme="majorBidi" w:hint="cs"/>
          <w:sz w:val="28"/>
          <w:szCs w:val="28"/>
          <w:rtl/>
          <w:lang w:bidi="ar-AE"/>
        </w:rPr>
        <w:t xml:space="preserve">تقييم </w:t>
      </w:r>
      <w:r w:rsidR="00BA55E5" w:rsidRPr="00E163BC">
        <w:rPr>
          <w:rFonts w:asciiTheme="majorBidi" w:hAnsiTheme="majorBidi" w:cstheme="majorBidi" w:hint="cs"/>
          <w:sz w:val="28"/>
          <w:szCs w:val="28"/>
          <w:rtl/>
          <w:lang w:bidi="ar-AE"/>
        </w:rPr>
        <w:t xml:space="preserve">خطورة الملوث </w:t>
      </w:r>
      <w:r w:rsidR="00E12BD7" w:rsidRPr="00E163BC">
        <w:rPr>
          <w:rFonts w:asciiTheme="majorBidi" w:hAnsiTheme="majorBidi" w:cstheme="majorBidi" w:hint="cs"/>
          <w:sz w:val="28"/>
          <w:szCs w:val="28"/>
          <w:rtl/>
          <w:lang w:bidi="ar-AE"/>
        </w:rPr>
        <w:t>الكيميائي</w:t>
      </w:r>
      <w:r w:rsidR="00E12BD7" w:rsidRPr="00E163BC">
        <w:rPr>
          <w:rFonts w:asciiTheme="majorBidi" w:hAnsiTheme="majorBidi" w:cstheme="majorBidi" w:hint="eastAsia"/>
          <w:sz w:val="28"/>
          <w:szCs w:val="28"/>
          <w:rtl/>
          <w:lang w:bidi="ar-AE"/>
        </w:rPr>
        <w:t>،</w:t>
      </w:r>
      <w:r w:rsidR="00BA55E5" w:rsidRPr="00E163BC">
        <w:rPr>
          <w:rFonts w:asciiTheme="majorBidi" w:hAnsiTheme="majorBidi" w:cstheme="majorBidi" w:hint="cs"/>
          <w:sz w:val="28"/>
          <w:szCs w:val="28"/>
          <w:rtl/>
          <w:lang w:bidi="ar-AE"/>
        </w:rPr>
        <w:t xml:space="preserve"> أو </w:t>
      </w:r>
      <w:r w:rsidR="007E2927" w:rsidRPr="00E163BC">
        <w:rPr>
          <w:rFonts w:asciiTheme="majorBidi" w:hAnsiTheme="majorBidi" w:cstheme="majorBidi" w:hint="cs"/>
          <w:sz w:val="28"/>
          <w:szCs w:val="28"/>
          <w:rtl/>
          <w:lang w:bidi="ar-AE"/>
        </w:rPr>
        <w:t>الميكروبي</w:t>
      </w:r>
      <w:r w:rsidR="007E2927" w:rsidRPr="00E163BC">
        <w:rPr>
          <w:rFonts w:asciiTheme="majorBidi" w:hAnsiTheme="majorBidi" w:cstheme="majorBidi" w:hint="eastAsia"/>
          <w:sz w:val="28"/>
          <w:szCs w:val="28"/>
          <w:rtl/>
          <w:lang w:bidi="ar-AE"/>
        </w:rPr>
        <w:t>،</w:t>
      </w:r>
      <w:r w:rsidR="00BA55E5" w:rsidRPr="00E163BC">
        <w:rPr>
          <w:rFonts w:asciiTheme="majorBidi" w:hAnsiTheme="majorBidi" w:cstheme="majorBidi" w:hint="cs"/>
          <w:sz w:val="28"/>
          <w:szCs w:val="28"/>
          <w:rtl/>
          <w:lang w:bidi="ar-AE"/>
        </w:rPr>
        <w:t xml:space="preserve"> أو </w:t>
      </w:r>
      <w:r w:rsidR="004B35B2" w:rsidRPr="00E163BC">
        <w:rPr>
          <w:rFonts w:asciiTheme="majorBidi" w:hAnsiTheme="majorBidi" w:cstheme="majorBidi" w:hint="cs"/>
          <w:sz w:val="28"/>
          <w:szCs w:val="28"/>
          <w:rtl/>
          <w:lang w:bidi="ar-AE"/>
        </w:rPr>
        <w:t>الفيزيائي</w:t>
      </w:r>
      <w:r w:rsidR="003C01A1" w:rsidRPr="00E163BC">
        <w:rPr>
          <w:rFonts w:asciiTheme="majorBidi" w:hAnsiTheme="majorBidi" w:cstheme="majorBidi" w:hint="cs"/>
          <w:sz w:val="28"/>
          <w:szCs w:val="28"/>
          <w:rtl/>
          <w:lang w:bidi="ar-AE"/>
        </w:rPr>
        <w:t xml:space="preserve"> من خلال:</w:t>
      </w:r>
    </w:p>
    <w:p w14:paraId="7DDDE31E" w14:textId="72415767" w:rsidR="003C01A1" w:rsidRPr="00E163BC" w:rsidRDefault="003C01A1" w:rsidP="003C01A1">
      <w:pPr>
        <w:pStyle w:val="ListParagraph"/>
        <w:numPr>
          <w:ilvl w:val="0"/>
          <w:numId w:val="4"/>
        </w:numPr>
        <w:rPr>
          <w:rFonts w:asciiTheme="majorBidi" w:hAnsiTheme="majorBidi" w:cstheme="majorBidi"/>
          <w:sz w:val="28"/>
          <w:szCs w:val="28"/>
          <w:lang w:bidi="ar-AE"/>
        </w:rPr>
      </w:pPr>
      <w:r w:rsidRPr="00E163BC">
        <w:rPr>
          <w:rFonts w:asciiTheme="majorBidi" w:hAnsiTheme="majorBidi" w:cstheme="majorBidi" w:hint="cs"/>
          <w:sz w:val="28"/>
          <w:szCs w:val="28"/>
          <w:rtl/>
          <w:lang w:bidi="ar-AE"/>
        </w:rPr>
        <w:t>نموذج</w:t>
      </w:r>
      <w:r w:rsidR="000A15B4" w:rsidRPr="00E163BC">
        <w:rPr>
          <w:rFonts w:asciiTheme="majorBidi" w:hAnsiTheme="majorBidi" w:cstheme="majorBidi" w:hint="cs"/>
          <w:sz w:val="28"/>
          <w:szCs w:val="28"/>
          <w:rtl/>
          <w:lang w:bidi="ar-AE"/>
        </w:rPr>
        <w:t xml:space="preserve"> لتقييم</w:t>
      </w:r>
      <w:r w:rsidR="009E1FA9" w:rsidRPr="00E163BC">
        <w:rPr>
          <w:rFonts w:asciiTheme="majorBidi" w:hAnsiTheme="majorBidi" w:cstheme="majorBidi" w:hint="cs"/>
          <w:sz w:val="28"/>
          <w:szCs w:val="28"/>
          <w:rtl/>
          <w:lang w:bidi="ar-AE"/>
        </w:rPr>
        <w:t xml:space="preserve"> خطورة</w:t>
      </w:r>
      <w:r w:rsidR="000A15B4" w:rsidRPr="00E163BC">
        <w:rPr>
          <w:rFonts w:asciiTheme="majorBidi" w:hAnsiTheme="majorBidi" w:cstheme="majorBidi" w:hint="cs"/>
          <w:sz w:val="28"/>
          <w:szCs w:val="28"/>
          <w:rtl/>
          <w:lang w:bidi="ar-AE"/>
        </w:rPr>
        <w:t xml:space="preserve"> الملوث</w:t>
      </w:r>
      <w:r w:rsidR="009E1FA9" w:rsidRPr="00E163BC">
        <w:rPr>
          <w:rFonts w:asciiTheme="majorBidi" w:hAnsiTheme="majorBidi" w:cstheme="majorBidi" w:hint="cs"/>
          <w:sz w:val="28"/>
          <w:szCs w:val="28"/>
          <w:rtl/>
          <w:lang w:bidi="ar-AE"/>
        </w:rPr>
        <w:t>ات</w:t>
      </w:r>
      <w:r w:rsidR="004C4BED" w:rsidRPr="00E163BC">
        <w:rPr>
          <w:rFonts w:asciiTheme="majorBidi" w:hAnsiTheme="majorBidi" w:cstheme="majorBidi" w:hint="cs"/>
          <w:sz w:val="28"/>
          <w:szCs w:val="28"/>
          <w:rtl/>
          <w:lang w:bidi="ar-AE"/>
        </w:rPr>
        <w:t xml:space="preserve"> على صحة الانسان</w:t>
      </w:r>
      <w:r w:rsidRPr="00E163BC">
        <w:rPr>
          <w:rFonts w:asciiTheme="majorBidi" w:hAnsiTheme="majorBidi" w:cstheme="majorBidi" w:hint="cs"/>
          <w:sz w:val="28"/>
          <w:szCs w:val="28"/>
          <w:rtl/>
          <w:lang w:bidi="ar-AE"/>
        </w:rPr>
        <w:t>.</w:t>
      </w:r>
    </w:p>
    <w:p w14:paraId="14ECD619" w14:textId="6644F339" w:rsidR="00DA0B2D" w:rsidRPr="00E163BC" w:rsidRDefault="0003598A" w:rsidP="00D16CE3">
      <w:pPr>
        <w:pStyle w:val="ListParagraph"/>
        <w:numPr>
          <w:ilvl w:val="0"/>
          <w:numId w:val="4"/>
        </w:numPr>
        <w:rPr>
          <w:rFonts w:asciiTheme="majorBidi" w:hAnsiTheme="majorBidi" w:cstheme="majorBidi"/>
          <w:sz w:val="28"/>
          <w:szCs w:val="28"/>
          <w:lang w:bidi="ar-AE"/>
        </w:rPr>
      </w:pPr>
      <w:r w:rsidRPr="00E163BC">
        <w:rPr>
          <w:rFonts w:asciiTheme="majorBidi" w:hAnsiTheme="majorBidi" w:cstheme="majorBidi" w:hint="cs"/>
          <w:sz w:val="28"/>
          <w:szCs w:val="28"/>
          <w:rtl/>
          <w:lang w:bidi="ar-AE"/>
        </w:rPr>
        <w:t>محتوى</w:t>
      </w:r>
      <w:r w:rsidR="00557E93" w:rsidRPr="00E163BC">
        <w:rPr>
          <w:rFonts w:asciiTheme="majorBidi" w:hAnsiTheme="majorBidi" w:cstheme="majorBidi" w:hint="cs"/>
          <w:sz w:val="28"/>
          <w:szCs w:val="28"/>
          <w:rtl/>
          <w:lang w:bidi="ar-AE"/>
        </w:rPr>
        <w:t xml:space="preserve"> </w:t>
      </w:r>
      <w:r w:rsidR="00F24790" w:rsidRPr="00E163BC">
        <w:rPr>
          <w:rFonts w:asciiTheme="majorBidi" w:hAnsiTheme="majorBidi" w:cstheme="majorBidi" w:hint="cs"/>
          <w:sz w:val="28"/>
          <w:szCs w:val="28"/>
          <w:rtl/>
          <w:lang w:bidi="ar-AE"/>
        </w:rPr>
        <w:t>نموذج</w:t>
      </w:r>
      <w:r w:rsidRPr="00E163BC">
        <w:rPr>
          <w:rFonts w:asciiTheme="majorBidi" w:hAnsiTheme="majorBidi" w:cstheme="majorBidi" w:hint="cs"/>
          <w:sz w:val="28"/>
          <w:szCs w:val="28"/>
          <w:rtl/>
          <w:lang w:bidi="ar-AE"/>
        </w:rPr>
        <w:t xml:space="preserve"> تقييم المخاطر وال</w:t>
      </w:r>
      <w:r w:rsidR="00D16CE3" w:rsidRPr="00E163BC">
        <w:rPr>
          <w:rFonts w:asciiTheme="majorBidi" w:hAnsiTheme="majorBidi" w:cstheme="majorBidi" w:hint="cs"/>
          <w:sz w:val="28"/>
          <w:szCs w:val="28"/>
          <w:rtl/>
          <w:lang w:bidi="ar-AE"/>
        </w:rPr>
        <w:t>ذي يشمل</w:t>
      </w:r>
      <w:r w:rsidR="00F24790" w:rsidRPr="00E163BC">
        <w:rPr>
          <w:rFonts w:asciiTheme="majorBidi" w:hAnsiTheme="majorBidi" w:cstheme="majorBidi" w:hint="cs"/>
          <w:sz w:val="28"/>
          <w:szCs w:val="28"/>
          <w:rtl/>
          <w:lang w:bidi="ar-AE"/>
        </w:rPr>
        <w:t xml:space="preserve"> </w:t>
      </w:r>
      <w:r w:rsidR="00557E93" w:rsidRPr="00E163BC">
        <w:rPr>
          <w:rFonts w:asciiTheme="majorBidi" w:hAnsiTheme="majorBidi" w:cstheme="majorBidi" w:hint="cs"/>
          <w:sz w:val="28"/>
          <w:szCs w:val="28"/>
          <w:rtl/>
          <w:lang w:bidi="ar-AE"/>
        </w:rPr>
        <w:t xml:space="preserve">مستويات الخطورة من </w:t>
      </w:r>
      <w:r w:rsidR="00F20604" w:rsidRPr="00E163BC">
        <w:rPr>
          <w:rFonts w:asciiTheme="majorBidi" w:hAnsiTheme="majorBidi" w:cstheme="majorBidi" w:hint="cs"/>
          <w:sz w:val="28"/>
          <w:szCs w:val="28"/>
          <w:rtl/>
          <w:lang w:bidi="ar-AE"/>
        </w:rPr>
        <w:t>أعلى خطورة إلى أقل خطورة.</w:t>
      </w:r>
    </w:p>
    <w:p w14:paraId="1817352F" w14:textId="349DC553" w:rsidR="009125CE" w:rsidRDefault="00A74F76" w:rsidP="00A74F76">
      <w:pPr>
        <w:rPr>
          <w:rFonts w:ascii="Sakkal Majalla" w:hAnsi="Sakkal Majalla" w:cs="Sakkal Majalla"/>
          <w:sz w:val="28"/>
          <w:szCs w:val="28"/>
          <w:u w:val="single"/>
          <w:rtl/>
        </w:rPr>
      </w:pPr>
      <w:r w:rsidRPr="00A74F76">
        <w:rPr>
          <w:rFonts w:ascii="Sakkal Majalla" w:hAnsi="Sakkal Majalla" w:cs="Sakkal Majalla"/>
          <w:b/>
          <w:bCs/>
          <w:sz w:val="28"/>
          <w:szCs w:val="28"/>
          <w:u w:val="single"/>
          <w:rtl/>
        </w:rPr>
        <w:t>أهداف الدراسة</w:t>
      </w:r>
      <w:r w:rsidR="009125CE">
        <w:rPr>
          <w:rFonts w:ascii="Sakkal Majalla" w:hAnsi="Sakkal Majalla" w:cs="Sakkal Majalla" w:hint="cs"/>
          <w:sz w:val="28"/>
          <w:szCs w:val="28"/>
          <w:u w:val="single"/>
          <w:rtl/>
        </w:rPr>
        <w:t>:</w:t>
      </w:r>
    </w:p>
    <w:p w14:paraId="2E2310AD" w14:textId="7ED69162" w:rsidR="00470796" w:rsidRDefault="00D32709" w:rsidP="004A6658">
      <w:pPr>
        <w:rPr>
          <w:rFonts w:asciiTheme="majorBidi" w:hAnsiTheme="majorBidi" w:cstheme="majorBidi"/>
          <w:sz w:val="28"/>
          <w:szCs w:val="28"/>
          <w:rtl/>
          <w:lang w:bidi="ar-AE"/>
        </w:rPr>
      </w:pPr>
      <w:r>
        <w:rPr>
          <w:rFonts w:asciiTheme="majorBidi" w:hAnsiTheme="majorBidi" w:cstheme="majorBidi" w:hint="cs"/>
          <w:sz w:val="28"/>
          <w:szCs w:val="28"/>
          <w:rtl/>
          <w:lang w:bidi="ar-AE"/>
        </w:rPr>
        <w:t xml:space="preserve">   </w:t>
      </w:r>
      <w:r w:rsidR="00D50765" w:rsidRPr="002E58D9">
        <w:rPr>
          <w:rFonts w:asciiTheme="majorBidi" w:hAnsiTheme="majorBidi" w:cstheme="majorBidi" w:hint="cs"/>
          <w:sz w:val="28"/>
          <w:szCs w:val="28"/>
          <w:rtl/>
          <w:lang w:bidi="ar-AE"/>
        </w:rPr>
        <w:t>لفت انتباه المختصين في مجال سلامة الغذاء ضرورة تطوير نظام معتمد لتقييم المخاطر في الغذاء بتحديد نطاق السيطرة على الملوثات الغذائية، وفق الدراسات والتقارير الصادرة من المنظمات المسؤولة عن ضمان خلو الغذاء من الملوثات بالإضافة إلى الجهات التي تقوم بعمليات رصد وتقييم الملوثات الغذائية وذلك من خلال التساؤلات والفرضيات التي عرضت في هذا ال</w:t>
      </w:r>
      <w:r w:rsidR="00DE6F4A" w:rsidRPr="002E58D9">
        <w:rPr>
          <w:rFonts w:asciiTheme="majorBidi" w:hAnsiTheme="majorBidi" w:cstheme="majorBidi" w:hint="cs"/>
          <w:sz w:val="28"/>
          <w:szCs w:val="28"/>
          <w:rtl/>
          <w:lang w:bidi="ar-AE"/>
        </w:rPr>
        <w:t>بحث</w:t>
      </w:r>
      <w:r w:rsidR="00D50765" w:rsidRPr="002E58D9">
        <w:rPr>
          <w:rFonts w:asciiTheme="majorBidi" w:hAnsiTheme="majorBidi" w:cstheme="majorBidi" w:hint="cs"/>
          <w:sz w:val="28"/>
          <w:szCs w:val="28"/>
          <w:rtl/>
          <w:lang w:bidi="ar-AE"/>
        </w:rPr>
        <w:t xml:space="preserve"> ومواضيع الدراسات السابقة وعرض نماذج توضيحية أولية للمخاطر وصولا الى نتائج وتوصيات ال</w:t>
      </w:r>
      <w:r w:rsidR="00EB62CF">
        <w:rPr>
          <w:rFonts w:asciiTheme="majorBidi" w:hAnsiTheme="majorBidi" w:cstheme="majorBidi" w:hint="cs"/>
          <w:sz w:val="28"/>
          <w:szCs w:val="28"/>
          <w:rtl/>
          <w:lang w:bidi="ar-AE"/>
        </w:rPr>
        <w:t xml:space="preserve">بحث </w:t>
      </w:r>
      <w:r w:rsidR="00D50765" w:rsidRPr="002E58D9">
        <w:rPr>
          <w:rFonts w:asciiTheme="majorBidi" w:hAnsiTheme="majorBidi" w:cstheme="majorBidi" w:hint="cs"/>
          <w:sz w:val="28"/>
          <w:szCs w:val="28"/>
          <w:rtl/>
          <w:lang w:bidi="ar-AE"/>
        </w:rPr>
        <w:t xml:space="preserve"> الحالي </w:t>
      </w:r>
      <w:r w:rsidR="002E58D9" w:rsidRPr="002E58D9">
        <w:rPr>
          <w:rFonts w:asciiTheme="majorBidi" w:hAnsiTheme="majorBidi" w:cstheme="majorBidi" w:hint="cs"/>
          <w:sz w:val="28"/>
          <w:szCs w:val="28"/>
          <w:rtl/>
          <w:lang w:bidi="ar-AE"/>
        </w:rPr>
        <w:t>أبرزها</w:t>
      </w:r>
      <w:r w:rsidR="00D50765" w:rsidRPr="002E58D9">
        <w:rPr>
          <w:rFonts w:asciiTheme="majorBidi" w:hAnsiTheme="majorBidi" w:cstheme="majorBidi" w:hint="cs"/>
          <w:sz w:val="28"/>
          <w:szCs w:val="28"/>
          <w:rtl/>
          <w:lang w:bidi="ar-AE"/>
        </w:rPr>
        <w:t xml:space="preserve"> مقترح لنظام</w:t>
      </w:r>
      <w:r w:rsidR="00DE6F4A" w:rsidRPr="002E58D9">
        <w:rPr>
          <w:rFonts w:asciiTheme="majorBidi" w:hAnsiTheme="majorBidi" w:cstheme="majorBidi" w:hint="cs"/>
          <w:sz w:val="28"/>
          <w:szCs w:val="28"/>
          <w:rtl/>
          <w:lang w:bidi="ar-AE"/>
        </w:rPr>
        <w:t xml:space="preserve"> </w:t>
      </w:r>
      <w:r w:rsidR="00D50765" w:rsidRPr="002E58D9">
        <w:rPr>
          <w:rFonts w:asciiTheme="majorBidi" w:hAnsiTheme="majorBidi" w:cstheme="majorBidi" w:hint="cs"/>
          <w:sz w:val="28"/>
          <w:szCs w:val="28"/>
          <w:rtl/>
          <w:lang w:bidi="ar-AE"/>
        </w:rPr>
        <w:t>تقييم الملوثات في الأغذية</w:t>
      </w:r>
      <w:r w:rsidR="002E58D9">
        <w:rPr>
          <w:rFonts w:asciiTheme="majorBidi" w:hAnsiTheme="majorBidi" w:cstheme="majorBidi" w:hint="cs"/>
          <w:sz w:val="28"/>
          <w:szCs w:val="28"/>
          <w:rtl/>
          <w:lang w:bidi="ar-AE"/>
        </w:rPr>
        <w:t xml:space="preserve"> في كل منظمة حكومية مس</w:t>
      </w:r>
      <w:r w:rsidR="0049101B">
        <w:rPr>
          <w:rFonts w:asciiTheme="majorBidi" w:hAnsiTheme="majorBidi" w:cstheme="majorBidi" w:hint="cs"/>
          <w:sz w:val="28"/>
          <w:szCs w:val="28"/>
          <w:rtl/>
          <w:lang w:bidi="ar-AE"/>
        </w:rPr>
        <w:t xml:space="preserve">ؤولة عن رقابة </w:t>
      </w:r>
      <w:r w:rsidR="00547288">
        <w:rPr>
          <w:rFonts w:asciiTheme="majorBidi" w:hAnsiTheme="majorBidi" w:cstheme="majorBidi" w:hint="cs"/>
          <w:sz w:val="28"/>
          <w:szCs w:val="28"/>
          <w:rtl/>
          <w:lang w:bidi="ar-AE"/>
        </w:rPr>
        <w:t xml:space="preserve">سلامة </w:t>
      </w:r>
      <w:r w:rsidR="004A6658">
        <w:rPr>
          <w:rFonts w:asciiTheme="majorBidi" w:hAnsiTheme="majorBidi" w:cstheme="majorBidi" w:hint="cs"/>
          <w:sz w:val="28"/>
          <w:szCs w:val="28"/>
          <w:rtl/>
          <w:lang w:bidi="ar-AE"/>
        </w:rPr>
        <w:t>الغذاء</w:t>
      </w:r>
      <w:r w:rsidR="003E45B2">
        <w:rPr>
          <w:rFonts w:asciiTheme="majorBidi" w:hAnsiTheme="majorBidi" w:cstheme="majorBidi" w:hint="cs"/>
          <w:sz w:val="28"/>
          <w:szCs w:val="28"/>
          <w:rtl/>
          <w:lang w:bidi="ar-AE"/>
        </w:rPr>
        <w:t>.</w:t>
      </w:r>
    </w:p>
    <w:p w14:paraId="7591F2DB" w14:textId="77777777" w:rsidR="00DC7393" w:rsidRPr="00E95DDC" w:rsidRDefault="005266DC" w:rsidP="00351B4A">
      <w:pPr>
        <w:rPr>
          <w:rFonts w:asciiTheme="majorBidi" w:hAnsiTheme="majorBidi" w:cstheme="majorBidi"/>
          <w:b/>
          <w:bCs/>
          <w:sz w:val="28"/>
          <w:szCs w:val="28"/>
          <w:rtl/>
          <w:lang w:bidi="ar-AE"/>
        </w:rPr>
      </w:pPr>
      <w:r w:rsidRPr="00E95DDC">
        <w:rPr>
          <w:rFonts w:asciiTheme="majorBidi" w:hAnsiTheme="majorBidi" w:cstheme="majorBidi" w:hint="cs"/>
          <w:b/>
          <w:bCs/>
          <w:sz w:val="28"/>
          <w:szCs w:val="28"/>
          <w:rtl/>
          <w:lang w:bidi="ar-AE"/>
        </w:rPr>
        <w:lastRenderedPageBreak/>
        <w:t xml:space="preserve">   </w:t>
      </w:r>
      <w:r w:rsidR="00504F25" w:rsidRPr="00E95DDC">
        <w:rPr>
          <w:rFonts w:asciiTheme="majorBidi" w:hAnsiTheme="majorBidi" w:cstheme="majorBidi" w:hint="cs"/>
          <w:b/>
          <w:bCs/>
          <w:sz w:val="28"/>
          <w:szCs w:val="28"/>
          <w:rtl/>
          <w:lang w:bidi="ar-AE"/>
        </w:rPr>
        <w:t>ويتمثل</w:t>
      </w:r>
      <w:r w:rsidR="003E45B2" w:rsidRPr="00E95DDC">
        <w:rPr>
          <w:rFonts w:asciiTheme="majorBidi" w:hAnsiTheme="majorBidi" w:cstheme="majorBidi" w:hint="cs"/>
          <w:b/>
          <w:bCs/>
          <w:sz w:val="28"/>
          <w:szCs w:val="28"/>
          <w:rtl/>
          <w:lang w:bidi="ar-AE"/>
        </w:rPr>
        <w:t xml:space="preserve"> أهداف</w:t>
      </w:r>
      <w:r w:rsidR="00492010" w:rsidRPr="00E95DDC">
        <w:rPr>
          <w:rFonts w:asciiTheme="majorBidi" w:hAnsiTheme="majorBidi" w:cstheme="majorBidi" w:hint="cs"/>
          <w:b/>
          <w:bCs/>
          <w:sz w:val="28"/>
          <w:szCs w:val="28"/>
          <w:rtl/>
          <w:lang w:bidi="ar-AE"/>
        </w:rPr>
        <w:t xml:space="preserve"> الدراسة</w:t>
      </w:r>
      <w:r w:rsidR="003E45B2" w:rsidRPr="00E95DDC">
        <w:rPr>
          <w:rFonts w:asciiTheme="majorBidi" w:hAnsiTheme="majorBidi" w:cstheme="majorBidi" w:hint="cs"/>
          <w:b/>
          <w:bCs/>
          <w:sz w:val="28"/>
          <w:szCs w:val="28"/>
          <w:rtl/>
          <w:lang w:bidi="ar-AE"/>
        </w:rPr>
        <w:t xml:space="preserve"> </w:t>
      </w:r>
      <w:r w:rsidR="00DC7393" w:rsidRPr="00E95DDC">
        <w:rPr>
          <w:rFonts w:asciiTheme="majorBidi" w:hAnsiTheme="majorBidi" w:cstheme="majorBidi" w:hint="cs"/>
          <w:b/>
          <w:bCs/>
          <w:sz w:val="28"/>
          <w:szCs w:val="28"/>
          <w:rtl/>
          <w:lang w:bidi="ar-AE"/>
        </w:rPr>
        <w:t>في:</w:t>
      </w:r>
    </w:p>
    <w:p w14:paraId="1A202056" w14:textId="77777777" w:rsidR="006F666E" w:rsidRPr="00E163BC" w:rsidRDefault="00DC7393" w:rsidP="00947D29">
      <w:pPr>
        <w:pStyle w:val="ListParagraph"/>
        <w:numPr>
          <w:ilvl w:val="0"/>
          <w:numId w:val="4"/>
        </w:numPr>
        <w:rPr>
          <w:rFonts w:asciiTheme="majorBidi" w:hAnsiTheme="majorBidi" w:cstheme="majorBidi"/>
          <w:sz w:val="28"/>
          <w:szCs w:val="28"/>
          <w:lang w:bidi="ar-AE"/>
        </w:rPr>
      </w:pPr>
      <w:r w:rsidRPr="00E163BC">
        <w:rPr>
          <w:rFonts w:asciiTheme="majorBidi" w:hAnsiTheme="majorBidi" w:cstheme="majorBidi" w:hint="cs"/>
          <w:sz w:val="28"/>
          <w:szCs w:val="28"/>
          <w:rtl/>
          <w:lang w:bidi="ar-AE"/>
        </w:rPr>
        <w:t>الوق</w:t>
      </w:r>
      <w:r w:rsidR="00947D29" w:rsidRPr="00E163BC">
        <w:rPr>
          <w:rFonts w:asciiTheme="majorBidi" w:hAnsiTheme="majorBidi" w:cstheme="majorBidi" w:hint="cs"/>
          <w:sz w:val="28"/>
          <w:szCs w:val="28"/>
          <w:rtl/>
          <w:lang w:bidi="ar-AE"/>
        </w:rPr>
        <w:t xml:space="preserve">وف على مفهوم </w:t>
      </w:r>
      <w:r w:rsidR="006F666E" w:rsidRPr="00E163BC">
        <w:rPr>
          <w:rFonts w:asciiTheme="majorBidi" w:hAnsiTheme="majorBidi" w:cstheme="majorBidi" w:hint="cs"/>
          <w:sz w:val="28"/>
          <w:szCs w:val="28"/>
          <w:rtl/>
          <w:lang w:bidi="ar-AE"/>
        </w:rPr>
        <w:t xml:space="preserve">مجموعة </w:t>
      </w:r>
      <w:r w:rsidR="00947D29" w:rsidRPr="00E163BC">
        <w:rPr>
          <w:rFonts w:asciiTheme="majorBidi" w:hAnsiTheme="majorBidi" w:cstheme="majorBidi" w:hint="cs"/>
          <w:sz w:val="28"/>
          <w:szCs w:val="28"/>
          <w:rtl/>
          <w:lang w:bidi="ar-AE"/>
        </w:rPr>
        <w:t xml:space="preserve">الملوثات </w:t>
      </w:r>
      <w:r w:rsidR="006F666E" w:rsidRPr="00E163BC">
        <w:rPr>
          <w:rFonts w:asciiTheme="majorBidi" w:hAnsiTheme="majorBidi" w:cstheme="majorBidi" w:hint="cs"/>
          <w:sz w:val="28"/>
          <w:szCs w:val="28"/>
          <w:rtl/>
          <w:lang w:bidi="ar-AE"/>
        </w:rPr>
        <w:t>الغذائية وأنواعها.</w:t>
      </w:r>
    </w:p>
    <w:p w14:paraId="3A7E1ED3" w14:textId="77777777" w:rsidR="00603FD1" w:rsidRPr="00E163BC" w:rsidRDefault="00603FD1" w:rsidP="006F666E">
      <w:pPr>
        <w:pStyle w:val="ListParagraph"/>
        <w:numPr>
          <w:ilvl w:val="0"/>
          <w:numId w:val="4"/>
        </w:numPr>
        <w:rPr>
          <w:rFonts w:asciiTheme="majorBidi" w:hAnsiTheme="majorBidi" w:cstheme="majorBidi"/>
          <w:sz w:val="28"/>
          <w:szCs w:val="28"/>
          <w:lang w:bidi="ar-AE"/>
        </w:rPr>
      </w:pPr>
      <w:r w:rsidRPr="00E163BC">
        <w:rPr>
          <w:rFonts w:asciiTheme="majorBidi" w:hAnsiTheme="majorBidi" w:cstheme="majorBidi" w:hint="cs"/>
          <w:sz w:val="28"/>
          <w:szCs w:val="28"/>
          <w:rtl/>
          <w:lang w:bidi="ar-AE"/>
        </w:rPr>
        <w:t>التعرف على مصادر الملوثات الغذائية.</w:t>
      </w:r>
    </w:p>
    <w:p w14:paraId="35C5D480" w14:textId="77777777" w:rsidR="00887933" w:rsidRPr="00E163BC" w:rsidRDefault="003B1B42" w:rsidP="003B1B42">
      <w:pPr>
        <w:pStyle w:val="ListParagraph"/>
        <w:numPr>
          <w:ilvl w:val="0"/>
          <w:numId w:val="4"/>
        </w:numPr>
        <w:rPr>
          <w:rFonts w:asciiTheme="majorBidi" w:hAnsiTheme="majorBidi" w:cstheme="majorBidi"/>
          <w:sz w:val="28"/>
          <w:szCs w:val="28"/>
          <w:lang w:bidi="ar-AE"/>
        </w:rPr>
      </w:pPr>
      <w:r w:rsidRPr="00E163BC">
        <w:rPr>
          <w:rFonts w:asciiTheme="majorBidi" w:hAnsiTheme="majorBidi" w:cstheme="majorBidi" w:hint="cs"/>
          <w:sz w:val="28"/>
          <w:szCs w:val="28"/>
          <w:rtl/>
          <w:lang w:bidi="ar-AE"/>
        </w:rPr>
        <w:t xml:space="preserve">التعرف على </w:t>
      </w:r>
      <w:r w:rsidR="00887933" w:rsidRPr="00E163BC">
        <w:rPr>
          <w:rFonts w:asciiTheme="majorBidi" w:hAnsiTheme="majorBidi" w:cstheme="majorBidi" w:hint="cs"/>
          <w:sz w:val="28"/>
          <w:szCs w:val="28"/>
          <w:rtl/>
          <w:lang w:bidi="ar-AE"/>
        </w:rPr>
        <w:t>ضرر الملوثات الغذائية على الانسان.</w:t>
      </w:r>
    </w:p>
    <w:p w14:paraId="5E424776" w14:textId="77777777" w:rsidR="001E3AFD" w:rsidRPr="00E163BC" w:rsidRDefault="00780943" w:rsidP="008F6E59">
      <w:pPr>
        <w:pStyle w:val="ListParagraph"/>
        <w:numPr>
          <w:ilvl w:val="0"/>
          <w:numId w:val="4"/>
        </w:numPr>
        <w:rPr>
          <w:rFonts w:asciiTheme="majorBidi" w:hAnsiTheme="majorBidi" w:cstheme="majorBidi"/>
          <w:sz w:val="28"/>
          <w:szCs w:val="28"/>
          <w:lang w:bidi="ar-AE"/>
        </w:rPr>
      </w:pPr>
      <w:r w:rsidRPr="00E163BC">
        <w:rPr>
          <w:rFonts w:asciiTheme="majorBidi" w:hAnsiTheme="majorBidi" w:cstheme="majorBidi" w:hint="cs"/>
          <w:sz w:val="28"/>
          <w:szCs w:val="28"/>
          <w:rtl/>
          <w:lang w:bidi="ar-AE"/>
        </w:rPr>
        <w:t>توفير آلية لتقييم مخاطر الملوثات في الأغذية.</w:t>
      </w:r>
    </w:p>
    <w:p w14:paraId="36F619BF" w14:textId="2C04C780" w:rsidR="00A74F76" w:rsidRPr="00E163BC" w:rsidRDefault="00D22171" w:rsidP="000311AA">
      <w:pPr>
        <w:jc w:val="center"/>
        <w:rPr>
          <w:rFonts w:ascii="Sakkal Majalla" w:hAnsi="Sakkal Majalla" w:cs="Sakkal Majalla"/>
          <w:b/>
          <w:bCs/>
          <w:sz w:val="28"/>
          <w:szCs w:val="28"/>
          <w:u w:val="single"/>
          <w:rtl/>
        </w:rPr>
      </w:pPr>
      <w:r w:rsidRPr="00E163BC">
        <w:rPr>
          <w:rFonts w:ascii="Sakkal Majalla" w:hAnsi="Sakkal Majalla" w:cs="Sakkal Majalla"/>
          <w:b/>
          <w:bCs/>
          <w:sz w:val="28"/>
          <w:szCs w:val="28"/>
          <w:u w:val="single"/>
          <w:rtl/>
        </w:rPr>
        <w:t>تساؤلات الدراسة</w:t>
      </w:r>
      <w:r w:rsidR="00A50A8D" w:rsidRPr="00E163BC">
        <w:rPr>
          <w:rFonts w:ascii="Sakkal Majalla" w:hAnsi="Sakkal Majalla" w:cs="Sakkal Majalla" w:hint="cs"/>
          <w:b/>
          <w:bCs/>
          <w:sz w:val="28"/>
          <w:szCs w:val="28"/>
          <w:u w:val="single"/>
          <w:rtl/>
        </w:rPr>
        <w:t>:</w:t>
      </w:r>
    </w:p>
    <w:p w14:paraId="37654C2C" w14:textId="77777777" w:rsidR="003A147D" w:rsidRPr="00E163BC" w:rsidRDefault="00E50E7D" w:rsidP="00266606">
      <w:pPr>
        <w:pStyle w:val="ListParagraph"/>
        <w:numPr>
          <w:ilvl w:val="0"/>
          <w:numId w:val="1"/>
        </w:numPr>
        <w:rPr>
          <w:rFonts w:asciiTheme="majorBidi" w:hAnsiTheme="majorBidi" w:cstheme="majorBidi"/>
          <w:sz w:val="28"/>
          <w:szCs w:val="28"/>
          <w:lang w:bidi="ar-AE"/>
        </w:rPr>
      </w:pPr>
      <w:r w:rsidRPr="00E163BC">
        <w:rPr>
          <w:rFonts w:asciiTheme="majorBidi" w:hAnsiTheme="majorBidi" w:cstheme="majorBidi" w:hint="cs"/>
          <w:sz w:val="28"/>
          <w:szCs w:val="28"/>
          <w:rtl/>
          <w:lang w:bidi="ar-AE"/>
        </w:rPr>
        <w:t xml:space="preserve">ما هي </w:t>
      </w:r>
      <w:r w:rsidR="00D645E4" w:rsidRPr="00E163BC">
        <w:rPr>
          <w:rFonts w:asciiTheme="majorBidi" w:hAnsiTheme="majorBidi" w:cstheme="majorBidi" w:hint="cs"/>
          <w:sz w:val="28"/>
          <w:szCs w:val="28"/>
          <w:rtl/>
          <w:lang w:bidi="ar-AE"/>
        </w:rPr>
        <w:t>الملوثات</w:t>
      </w:r>
      <w:r w:rsidR="002075D7" w:rsidRPr="00E163BC">
        <w:rPr>
          <w:rFonts w:asciiTheme="majorBidi" w:hAnsiTheme="majorBidi" w:cstheme="majorBidi" w:hint="cs"/>
          <w:sz w:val="28"/>
          <w:szCs w:val="28"/>
          <w:rtl/>
          <w:lang w:bidi="ar-AE"/>
        </w:rPr>
        <w:t xml:space="preserve"> وأنواعها</w:t>
      </w:r>
      <w:r w:rsidR="00D645E4" w:rsidRPr="00E163BC">
        <w:rPr>
          <w:rFonts w:asciiTheme="majorBidi" w:hAnsiTheme="majorBidi" w:cstheme="majorBidi" w:hint="cs"/>
          <w:sz w:val="28"/>
          <w:szCs w:val="28"/>
          <w:rtl/>
          <w:lang w:bidi="ar-AE"/>
        </w:rPr>
        <w:t xml:space="preserve"> التي تؤثر على </w:t>
      </w:r>
      <w:r w:rsidR="00877AB8" w:rsidRPr="00E163BC">
        <w:rPr>
          <w:rFonts w:asciiTheme="majorBidi" w:hAnsiTheme="majorBidi" w:cstheme="majorBidi" w:hint="cs"/>
          <w:sz w:val="28"/>
          <w:szCs w:val="28"/>
          <w:rtl/>
          <w:lang w:bidi="ar-AE"/>
        </w:rPr>
        <w:t>الغذاء وطبيعة الطعام</w:t>
      </w:r>
      <w:r w:rsidR="005B75F7" w:rsidRPr="00E163BC">
        <w:rPr>
          <w:rFonts w:asciiTheme="majorBidi" w:hAnsiTheme="majorBidi" w:cstheme="majorBidi" w:hint="cs"/>
          <w:sz w:val="28"/>
          <w:szCs w:val="28"/>
          <w:rtl/>
          <w:lang w:bidi="ar-AE"/>
        </w:rPr>
        <w:t xml:space="preserve"> المتداول والمعروض في الأسواق المحلية</w:t>
      </w:r>
      <w:r w:rsidR="007340E2" w:rsidRPr="00E163BC">
        <w:rPr>
          <w:rFonts w:asciiTheme="majorBidi" w:hAnsiTheme="majorBidi" w:cstheme="majorBidi" w:hint="cs"/>
          <w:sz w:val="28"/>
          <w:szCs w:val="28"/>
          <w:rtl/>
          <w:lang w:bidi="ar-AE"/>
        </w:rPr>
        <w:t xml:space="preserve">، </w:t>
      </w:r>
    </w:p>
    <w:p w14:paraId="05C7199A" w14:textId="4427FE63" w:rsidR="006C00AB" w:rsidRPr="00E163BC" w:rsidRDefault="00A02A85" w:rsidP="00266606">
      <w:pPr>
        <w:pStyle w:val="ListParagraph"/>
        <w:numPr>
          <w:ilvl w:val="0"/>
          <w:numId w:val="1"/>
        </w:numPr>
        <w:rPr>
          <w:rFonts w:asciiTheme="majorBidi" w:hAnsiTheme="majorBidi" w:cstheme="majorBidi"/>
          <w:sz w:val="28"/>
          <w:szCs w:val="28"/>
          <w:lang w:bidi="ar-AE"/>
        </w:rPr>
      </w:pPr>
      <w:r w:rsidRPr="00E163BC">
        <w:rPr>
          <w:rFonts w:asciiTheme="majorBidi" w:hAnsiTheme="majorBidi" w:cstheme="majorBidi" w:hint="cs"/>
          <w:sz w:val="28"/>
          <w:szCs w:val="28"/>
          <w:rtl/>
          <w:lang w:bidi="ar-AE"/>
        </w:rPr>
        <w:t>ما</w:t>
      </w:r>
      <w:r w:rsidR="0057198E" w:rsidRPr="00E163BC">
        <w:rPr>
          <w:rFonts w:asciiTheme="majorBidi" w:hAnsiTheme="majorBidi" w:cstheme="majorBidi" w:hint="cs"/>
          <w:sz w:val="28"/>
          <w:szCs w:val="28"/>
          <w:rtl/>
          <w:lang w:bidi="ar-AE"/>
        </w:rPr>
        <w:t xml:space="preserve"> هي مصادرها</w:t>
      </w:r>
      <w:r w:rsidR="00270B0B" w:rsidRPr="00E163BC">
        <w:rPr>
          <w:rFonts w:asciiTheme="majorBidi" w:hAnsiTheme="majorBidi" w:cstheme="majorBidi" w:hint="cs"/>
          <w:sz w:val="28"/>
          <w:szCs w:val="28"/>
          <w:rtl/>
          <w:lang w:bidi="ar-AE"/>
        </w:rPr>
        <w:t xml:space="preserve"> </w:t>
      </w:r>
      <w:r w:rsidR="006C00AB" w:rsidRPr="00E163BC">
        <w:rPr>
          <w:rFonts w:asciiTheme="majorBidi" w:hAnsiTheme="majorBidi" w:cstheme="majorBidi" w:hint="cs"/>
          <w:sz w:val="28"/>
          <w:szCs w:val="28"/>
          <w:rtl/>
          <w:lang w:bidi="ar-AE"/>
        </w:rPr>
        <w:t>؟</w:t>
      </w:r>
    </w:p>
    <w:p w14:paraId="55183AE9" w14:textId="18D8A574" w:rsidR="0057198E" w:rsidRPr="00E163BC" w:rsidRDefault="00E34F3F" w:rsidP="00A02A85">
      <w:pPr>
        <w:pStyle w:val="ListParagraph"/>
        <w:numPr>
          <w:ilvl w:val="0"/>
          <w:numId w:val="1"/>
        </w:numPr>
        <w:rPr>
          <w:rFonts w:asciiTheme="majorBidi" w:hAnsiTheme="majorBidi" w:cstheme="majorBidi"/>
          <w:sz w:val="28"/>
          <w:szCs w:val="28"/>
          <w:lang w:bidi="ar-AE"/>
        </w:rPr>
      </w:pPr>
      <w:r w:rsidRPr="00E163BC">
        <w:rPr>
          <w:rFonts w:asciiTheme="majorBidi" w:hAnsiTheme="majorBidi" w:cstheme="majorBidi" w:hint="cs"/>
          <w:sz w:val="28"/>
          <w:szCs w:val="28"/>
          <w:rtl/>
          <w:lang w:bidi="ar-AE"/>
        </w:rPr>
        <w:t xml:space="preserve">هل تشكل الملوثات </w:t>
      </w:r>
      <w:r w:rsidR="005B75F7" w:rsidRPr="00E163BC">
        <w:rPr>
          <w:rFonts w:asciiTheme="majorBidi" w:hAnsiTheme="majorBidi" w:cstheme="majorBidi" w:hint="cs"/>
          <w:sz w:val="28"/>
          <w:szCs w:val="28"/>
          <w:rtl/>
          <w:lang w:bidi="ar-AE"/>
        </w:rPr>
        <w:t xml:space="preserve">في الأغذية المتداولة في السواق المحلية </w:t>
      </w:r>
      <w:r w:rsidRPr="00E163BC">
        <w:rPr>
          <w:rFonts w:asciiTheme="majorBidi" w:hAnsiTheme="majorBidi" w:cstheme="majorBidi" w:hint="cs"/>
          <w:sz w:val="28"/>
          <w:szCs w:val="28"/>
          <w:rtl/>
          <w:lang w:bidi="ar-AE"/>
        </w:rPr>
        <w:t>خطرا على صحة الأفراد بكافة الأعمار؟</w:t>
      </w:r>
    </w:p>
    <w:p w14:paraId="601505E6" w14:textId="2E987BE2" w:rsidR="00757097" w:rsidRPr="00E163BC" w:rsidRDefault="00757097" w:rsidP="00757097">
      <w:pPr>
        <w:pStyle w:val="ListParagraph"/>
        <w:numPr>
          <w:ilvl w:val="0"/>
          <w:numId w:val="1"/>
        </w:numPr>
        <w:rPr>
          <w:rFonts w:asciiTheme="majorBidi" w:hAnsiTheme="majorBidi" w:cstheme="majorBidi"/>
          <w:sz w:val="28"/>
          <w:szCs w:val="28"/>
          <w:lang w:bidi="ar-AE"/>
        </w:rPr>
      </w:pPr>
      <w:r w:rsidRPr="00E163BC">
        <w:rPr>
          <w:rFonts w:asciiTheme="majorBidi" w:hAnsiTheme="majorBidi" w:cstheme="majorBidi" w:hint="cs"/>
          <w:sz w:val="28"/>
          <w:szCs w:val="28"/>
          <w:rtl/>
          <w:lang w:bidi="ar-AE"/>
        </w:rPr>
        <w:t xml:space="preserve">هل يمكن وضع آلية لتقييم مخاطر الملوثات الغذائية بأنواعها </w:t>
      </w:r>
      <w:r w:rsidR="00E33DA4" w:rsidRPr="00E163BC">
        <w:rPr>
          <w:rFonts w:asciiTheme="majorBidi" w:hAnsiTheme="majorBidi" w:cstheme="majorBidi" w:hint="cs"/>
          <w:sz w:val="28"/>
          <w:szCs w:val="28"/>
          <w:rtl/>
          <w:lang w:bidi="ar-AE"/>
        </w:rPr>
        <w:t>وفئاتها التي</w:t>
      </w:r>
      <w:r w:rsidRPr="00E163BC">
        <w:rPr>
          <w:rFonts w:asciiTheme="majorBidi" w:hAnsiTheme="majorBidi" w:cstheme="majorBidi" w:hint="cs"/>
          <w:sz w:val="28"/>
          <w:szCs w:val="28"/>
          <w:rtl/>
          <w:lang w:bidi="ar-AE"/>
        </w:rPr>
        <w:t xml:space="preserve"> تؤثر على صحة الإنسان.</w:t>
      </w:r>
    </w:p>
    <w:p w14:paraId="1FFC2814" w14:textId="0363982E" w:rsidR="005734B8" w:rsidRPr="00E163BC" w:rsidRDefault="005734B8" w:rsidP="00D32709">
      <w:pPr>
        <w:pStyle w:val="ListParagraph"/>
        <w:rPr>
          <w:rFonts w:ascii="Sakkal Majalla" w:hAnsi="Sakkal Majalla" w:cs="Sakkal Majalla"/>
          <w:sz w:val="28"/>
          <w:szCs w:val="28"/>
          <w:u w:val="single"/>
          <w:rtl/>
          <w:lang w:bidi="ar-AE"/>
        </w:rPr>
      </w:pPr>
    </w:p>
    <w:p w14:paraId="56B19CA7" w14:textId="67082C38" w:rsidR="00D22171" w:rsidRPr="00E163BC" w:rsidRDefault="00A74F76" w:rsidP="00D22171">
      <w:pPr>
        <w:rPr>
          <w:rFonts w:ascii="Sakkal Majalla" w:hAnsi="Sakkal Majalla" w:cs="Sakkal Majalla"/>
          <w:b/>
          <w:bCs/>
          <w:sz w:val="28"/>
          <w:szCs w:val="28"/>
          <w:u w:val="single"/>
          <w:rtl/>
        </w:rPr>
      </w:pPr>
      <w:r w:rsidRPr="00E163BC">
        <w:rPr>
          <w:rFonts w:ascii="Sakkal Majalla" w:hAnsi="Sakkal Majalla" w:cs="Sakkal Majalla" w:hint="cs"/>
          <w:b/>
          <w:bCs/>
          <w:sz w:val="28"/>
          <w:szCs w:val="28"/>
          <w:u w:val="single"/>
          <w:rtl/>
        </w:rPr>
        <w:t>فروض الدراسة:</w:t>
      </w:r>
    </w:p>
    <w:p w14:paraId="476AB047" w14:textId="1AAE8AA3" w:rsidR="006C26B7" w:rsidRPr="0018467E" w:rsidRDefault="000728C1" w:rsidP="00A81694">
      <w:pPr>
        <w:rPr>
          <w:rFonts w:asciiTheme="majorBidi" w:hAnsiTheme="majorBidi" w:cstheme="majorBidi"/>
          <w:sz w:val="28"/>
          <w:szCs w:val="28"/>
          <w:rtl/>
          <w:lang w:bidi="ar-AE"/>
        </w:rPr>
      </w:pPr>
      <w:r w:rsidRPr="0018467E">
        <w:rPr>
          <w:rFonts w:asciiTheme="majorBidi" w:hAnsiTheme="majorBidi" w:cstheme="majorBidi" w:hint="cs"/>
          <w:sz w:val="28"/>
          <w:szCs w:val="28"/>
          <w:rtl/>
          <w:lang w:bidi="ar-AE"/>
        </w:rPr>
        <w:t>وإجابة على التساؤلات في هذ</w:t>
      </w:r>
      <w:r w:rsidR="00A81694">
        <w:rPr>
          <w:rFonts w:asciiTheme="majorBidi" w:hAnsiTheme="majorBidi" w:cstheme="majorBidi" w:hint="cs"/>
          <w:sz w:val="28"/>
          <w:szCs w:val="28"/>
          <w:rtl/>
          <w:lang w:bidi="ar-AE"/>
        </w:rPr>
        <w:t>ه الدراسة</w:t>
      </w:r>
      <w:r w:rsidRPr="0018467E">
        <w:rPr>
          <w:rFonts w:asciiTheme="majorBidi" w:hAnsiTheme="majorBidi" w:cstheme="majorBidi" w:hint="cs"/>
          <w:sz w:val="28"/>
          <w:szCs w:val="28"/>
          <w:rtl/>
          <w:lang w:bidi="ar-AE"/>
        </w:rPr>
        <w:t xml:space="preserve"> سنفترض </w:t>
      </w:r>
      <w:r w:rsidR="00C00D1F" w:rsidRPr="0018467E">
        <w:rPr>
          <w:rFonts w:asciiTheme="majorBidi" w:hAnsiTheme="majorBidi" w:cstheme="majorBidi" w:hint="cs"/>
          <w:sz w:val="28"/>
          <w:szCs w:val="28"/>
          <w:rtl/>
          <w:lang w:bidi="ar-AE"/>
        </w:rPr>
        <w:t>ما يلي:</w:t>
      </w:r>
    </w:p>
    <w:p w14:paraId="0EACD6A1" w14:textId="16B7DE9F" w:rsidR="00C00D1F" w:rsidRPr="0018467E" w:rsidRDefault="003A147D" w:rsidP="00C00D1F">
      <w:pPr>
        <w:pStyle w:val="ListParagraph"/>
        <w:numPr>
          <w:ilvl w:val="0"/>
          <w:numId w:val="2"/>
        </w:numPr>
        <w:rPr>
          <w:rFonts w:asciiTheme="majorBidi" w:hAnsiTheme="majorBidi" w:cstheme="majorBidi"/>
          <w:sz w:val="28"/>
          <w:szCs w:val="28"/>
          <w:lang w:bidi="ar-AE"/>
        </w:rPr>
      </w:pPr>
      <w:r>
        <w:rPr>
          <w:rFonts w:asciiTheme="majorBidi" w:hAnsiTheme="majorBidi" w:cstheme="majorBidi" w:hint="cs"/>
          <w:sz w:val="28"/>
          <w:szCs w:val="28"/>
          <w:rtl/>
          <w:lang w:bidi="ar-AE"/>
        </w:rPr>
        <w:t>هناك أنواع وفئات ل</w:t>
      </w:r>
      <w:r w:rsidR="00C00D1F" w:rsidRPr="0018467E">
        <w:rPr>
          <w:rFonts w:asciiTheme="majorBidi" w:hAnsiTheme="majorBidi" w:cstheme="majorBidi" w:hint="cs"/>
          <w:sz w:val="28"/>
          <w:szCs w:val="28"/>
          <w:rtl/>
          <w:lang w:bidi="ar-AE"/>
        </w:rPr>
        <w:t xml:space="preserve">لملوثات لها القدرة على فساد </w:t>
      </w:r>
      <w:r w:rsidR="00C81963" w:rsidRPr="0018467E">
        <w:rPr>
          <w:rFonts w:asciiTheme="majorBidi" w:hAnsiTheme="majorBidi" w:cstheme="majorBidi" w:hint="cs"/>
          <w:sz w:val="28"/>
          <w:szCs w:val="28"/>
          <w:rtl/>
          <w:lang w:bidi="ar-AE"/>
        </w:rPr>
        <w:t xml:space="preserve">الطعام </w:t>
      </w:r>
      <w:r w:rsidR="005B75F7">
        <w:rPr>
          <w:rFonts w:asciiTheme="majorBidi" w:hAnsiTheme="majorBidi" w:cstheme="majorBidi" w:hint="cs"/>
          <w:sz w:val="28"/>
          <w:szCs w:val="28"/>
          <w:rtl/>
          <w:lang w:bidi="ar-AE"/>
        </w:rPr>
        <w:t>المعروض والمتداول في ال</w:t>
      </w:r>
      <w:r>
        <w:rPr>
          <w:rFonts w:asciiTheme="majorBidi" w:hAnsiTheme="majorBidi" w:cstheme="majorBidi" w:hint="cs"/>
          <w:sz w:val="28"/>
          <w:szCs w:val="28"/>
          <w:rtl/>
          <w:lang w:bidi="ar-AE"/>
        </w:rPr>
        <w:t>أ</w:t>
      </w:r>
      <w:r w:rsidR="005B75F7">
        <w:rPr>
          <w:rFonts w:asciiTheme="majorBidi" w:hAnsiTheme="majorBidi" w:cstheme="majorBidi" w:hint="cs"/>
          <w:sz w:val="28"/>
          <w:szCs w:val="28"/>
          <w:rtl/>
          <w:lang w:bidi="ar-AE"/>
        </w:rPr>
        <w:t xml:space="preserve">سواق المحلية </w:t>
      </w:r>
      <w:r w:rsidR="00C81963" w:rsidRPr="0018467E">
        <w:rPr>
          <w:rFonts w:asciiTheme="majorBidi" w:hAnsiTheme="majorBidi" w:cstheme="majorBidi" w:hint="cs"/>
          <w:sz w:val="28"/>
          <w:szCs w:val="28"/>
          <w:rtl/>
          <w:lang w:bidi="ar-AE"/>
        </w:rPr>
        <w:t>وبالتالي لها آثار سلبية عندما يستهلك من قبل الانسان</w:t>
      </w:r>
      <w:r w:rsidR="005B75F7">
        <w:rPr>
          <w:rFonts w:asciiTheme="majorBidi" w:hAnsiTheme="majorBidi" w:cstheme="majorBidi" w:hint="cs"/>
          <w:sz w:val="28"/>
          <w:szCs w:val="28"/>
          <w:rtl/>
          <w:lang w:bidi="ar-AE"/>
        </w:rPr>
        <w:t xml:space="preserve"> في مجتمعاتنا المحلية</w:t>
      </w:r>
      <w:r w:rsidR="00C81963" w:rsidRPr="0018467E">
        <w:rPr>
          <w:rFonts w:asciiTheme="majorBidi" w:hAnsiTheme="majorBidi" w:cstheme="majorBidi" w:hint="cs"/>
          <w:sz w:val="28"/>
          <w:szCs w:val="28"/>
          <w:rtl/>
          <w:lang w:bidi="ar-AE"/>
        </w:rPr>
        <w:t>.</w:t>
      </w:r>
    </w:p>
    <w:p w14:paraId="74E39344" w14:textId="1E3FF911" w:rsidR="00C81963" w:rsidRPr="0018467E" w:rsidRDefault="00331375" w:rsidP="009E1FA9">
      <w:pPr>
        <w:pStyle w:val="ListParagraph"/>
        <w:numPr>
          <w:ilvl w:val="0"/>
          <w:numId w:val="2"/>
        </w:numPr>
        <w:rPr>
          <w:rFonts w:asciiTheme="majorBidi" w:hAnsiTheme="majorBidi" w:cstheme="majorBidi"/>
          <w:sz w:val="28"/>
          <w:szCs w:val="28"/>
          <w:lang w:bidi="ar-AE"/>
        </w:rPr>
      </w:pPr>
      <w:r w:rsidRPr="0018467E">
        <w:rPr>
          <w:rFonts w:asciiTheme="majorBidi" w:hAnsiTheme="majorBidi" w:cstheme="majorBidi" w:hint="cs"/>
          <w:sz w:val="28"/>
          <w:szCs w:val="28"/>
          <w:rtl/>
          <w:lang w:bidi="ar-AE"/>
        </w:rPr>
        <w:t>يمكن</w:t>
      </w:r>
      <w:r w:rsidR="0018467E" w:rsidRPr="0018467E">
        <w:rPr>
          <w:rFonts w:asciiTheme="majorBidi" w:hAnsiTheme="majorBidi" w:cstheme="majorBidi" w:hint="cs"/>
          <w:sz w:val="28"/>
          <w:szCs w:val="28"/>
          <w:rtl/>
          <w:lang w:bidi="ar-AE"/>
        </w:rPr>
        <w:t xml:space="preserve"> ل</w:t>
      </w:r>
      <w:r w:rsidRPr="0018467E">
        <w:rPr>
          <w:rFonts w:asciiTheme="majorBidi" w:hAnsiTheme="majorBidi" w:cstheme="majorBidi" w:hint="cs"/>
          <w:sz w:val="28"/>
          <w:szCs w:val="28"/>
          <w:rtl/>
          <w:lang w:bidi="ar-AE"/>
        </w:rPr>
        <w:t>لغذاء</w:t>
      </w:r>
      <w:r w:rsidR="005B75F7">
        <w:rPr>
          <w:rFonts w:asciiTheme="majorBidi" w:hAnsiTheme="majorBidi" w:cstheme="majorBidi" w:hint="cs"/>
          <w:sz w:val="28"/>
          <w:szCs w:val="28"/>
          <w:rtl/>
          <w:lang w:bidi="ar-AE"/>
        </w:rPr>
        <w:t xml:space="preserve"> المعروض والمتداول في ال</w:t>
      </w:r>
      <w:r w:rsidR="003A147D">
        <w:rPr>
          <w:rFonts w:asciiTheme="majorBidi" w:hAnsiTheme="majorBidi" w:cstheme="majorBidi" w:hint="cs"/>
          <w:sz w:val="28"/>
          <w:szCs w:val="28"/>
          <w:rtl/>
          <w:lang w:bidi="ar-AE"/>
        </w:rPr>
        <w:t>أس</w:t>
      </w:r>
      <w:r w:rsidR="005B75F7">
        <w:rPr>
          <w:rFonts w:asciiTheme="majorBidi" w:hAnsiTheme="majorBidi" w:cstheme="majorBidi" w:hint="cs"/>
          <w:sz w:val="28"/>
          <w:szCs w:val="28"/>
          <w:rtl/>
          <w:lang w:bidi="ar-AE"/>
        </w:rPr>
        <w:t>واق المحلية</w:t>
      </w:r>
      <w:r w:rsidRPr="0018467E">
        <w:rPr>
          <w:rFonts w:asciiTheme="majorBidi" w:hAnsiTheme="majorBidi" w:cstheme="majorBidi" w:hint="cs"/>
          <w:sz w:val="28"/>
          <w:szCs w:val="28"/>
          <w:rtl/>
          <w:lang w:bidi="ar-AE"/>
        </w:rPr>
        <w:t xml:space="preserve"> أن يتعرض للتلوث بطرق مختلفة</w:t>
      </w:r>
      <w:r w:rsidR="003A147D">
        <w:rPr>
          <w:rFonts w:asciiTheme="majorBidi" w:hAnsiTheme="majorBidi" w:cstheme="majorBidi" w:hint="cs"/>
          <w:sz w:val="28"/>
          <w:szCs w:val="28"/>
          <w:rtl/>
          <w:lang w:bidi="ar-AE"/>
        </w:rPr>
        <w:t xml:space="preserve"> ومن مصادر مختلفة</w:t>
      </w:r>
      <w:r w:rsidRPr="0018467E">
        <w:rPr>
          <w:rFonts w:asciiTheme="majorBidi" w:hAnsiTheme="majorBidi" w:cstheme="majorBidi" w:hint="cs"/>
          <w:sz w:val="28"/>
          <w:szCs w:val="28"/>
          <w:rtl/>
          <w:lang w:bidi="ar-AE"/>
        </w:rPr>
        <w:t xml:space="preserve"> منها </w:t>
      </w:r>
      <w:r w:rsidR="0074773D" w:rsidRPr="0018467E">
        <w:rPr>
          <w:rFonts w:asciiTheme="majorBidi" w:hAnsiTheme="majorBidi" w:cstheme="majorBidi" w:hint="cs"/>
          <w:sz w:val="28"/>
          <w:szCs w:val="28"/>
          <w:rtl/>
          <w:lang w:bidi="ar-AE"/>
        </w:rPr>
        <w:t>بطر</w:t>
      </w:r>
      <w:r w:rsidR="009C3091">
        <w:rPr>
          <w:rFonts w:asciiTheme="majorBidi" w:hAnsiTheme="majorBidi" w:cstheme="majorBidi" w:hint="cs"/>
          <w:sz w:val="28"/>
          <w:szCs w:val="28"/>
          <w:rtl/>
          <w:lang w:bidi="ar-AE"/>
        </w:rPr>
        <w:t>ي</w:t>
      </w:r>
      <w:r w:rsidR="0074773D" w:rsidRPr="0018467E">
        <w:rPr>
          <w:rFonts w:asciiTheme="majorBidi" w:hAnsiTheme="majorBidi" w:cstheme="majorBidi" w:hint="cs"/>
          <w:sz w:val="28"/>
          <w:szCs w:val="28"/>
          <w:rtl/>
          <w:lang w:bidi="ar-AE"/>
        </w:rPr>
        <w:t>قة مباشرة عند إضافة مكونات غير مصرحة</w:t>
      </w:r>
      <w:r w:rsidR="00F65112" w:rsidRPr="0018467E">
        <w:rPr>
          <w:rFonts w:asciiTheme="majorBidi" w:hAnsiTheme="majorBidi" w:cstheme="majorBidi" w:hint="cs"/>
          <w:sz w:val="28"/>
          <w:szCs w:val="28"/>
          <w:rtl/>
          <w:lang w:bidi="ar-AE"/>
        </w:rPr>
        <w:t xml:space="preserve">، وبطريقة غير مباشرة </w:t>
      </w:r>
      <w:r w:rsidR="0077428F" w:rsidRPr="0018467E">
        <w:rPr>
          <w:rFonts w:asciiTheme="majorBidi" w:hAnsiTheme="majorBidi" w:cstheme="majorBidi" w:hint="cs"/>
          <w:sz w:val="28"/>
          <w:szCs w:val="28"/>
          <w:rtl/>
          <w:lang w:bidi="ar-AE"/>
        </w:rPr>
        <w:t>عند عمليات النقل والتخزين</w:t>
      </w:r>
      <w:r w:rsidR="002B132D">
        <w:rPr>
          <w:rFonts w:asciiTheme="majorBidi" w:hAnsiTheme="majorBidi" w:cstheme="majorBidi" w:hint="cs"/>
          <w:sz w:val="28"/>
          <w:szCs w:val="28"/>
          <w:rtl/>
          <w:lang w:bidi="ar-AE"/>
        </w:rPr>
        <w:t>.</w:t>
      </w:r>
    </w:p>
    <w:p w14:paraId="45725467" w14:textId="2957AB19" w:rsidR="0077428F" w:rsidRDefault="0077428F" w:rsidP="003A147D">
      <w:pPr>
        <w:pStyle w:val="ListParagraph"/>
        <w:numPr>
          <w:ilvl w:val="0"/>
          <w:numId w:val="2"/>
        </w:numPr>
        <w:rPr>
          <w:rFonts w:asciiTheme="majorBidi" w:hAnsiTheme="majorBidi" w:cstheme="majorBidi"/>
          <w:sz w:val="28"/>
          <w:szCs w:val="28"/>
          <w:lang w:bidi="ar-AE"/>
        </w:rPr>
      </w:pPr>
      <w:r w:rsidRPr="0018467E">
        <w:rPr>
          <w:rFonts w:asciiTheme="majorBidi" w:hAnsiTheme="majorBidi" w:cstheme="majorBidi" w:hint="cs"/>
          <w:sz w:val="28"/>
          <w:szCs w:val="28"/>
          <w:rtl/>
          <w:lang w:bidi="ar-AE"/>
        </w:rPr>
        <w:t>تشكل الملوثات</w:t>
      </w:r>
      <w:r w:rsidR="0018467E" w:rsidRPr="0018467E">
        <w:rPr>
          <w:rFonts w:asciiTheme="majorBidi" w:hAnsiTheme="majorBidi" w:cstheme="majorBidi" w:hint="cs"/>
          <w:sz w:val="28"/>
          <w:szCs w:val="28"/>
          <w:rtl/>
          <w:lang w:bidi="ar-AE"/>
        </w:rPr>
        <w:t xml:space="preserve"> في الغذاء</w:t>
      </w:r>
      <w:r w:rsidR="005B75F7">
        <w:rPr>
          <w:rFonts w:asciiTheme="majorBidi" w:hAnsiTheme="majorBidi" w:cstheme="majorBidi" w:hint="cs"/>
          <w:sz w:val="28"/>
          <w:szCs w:val="28"/>
          <w:rtl/>
          <w:lang w:bidi="ar-AE"/>
        </w:rPr>
        <w:t xml:space="preserve"> المعروض والمتداول في الأسواق المحلية،</w:t>
      </w:r>
      <w:r w:rsidRPr="0018467E">
        <w:rPr>
          <w:rFonts w:asciiTheme="majorBidi" w:hAnsiTheme="majorBidi" w:cstheme="majorBidi" w:hint="cs"/>
          <w:sz w:val="28"/>
          <w:szCs w:val="28"/>
          <w:rtl/>
          <w:lang w:bidi="ar-AE"/>
        </w:rPr>
        <w:t xml:space="preserve"> خطرا على صحة الانسان</w:t>
      </w:r>
      <w:r w:rsidR="0018467E" w:rsidRPr="0018467E">
        <w:rPr>
          <w:rFonts w:asciiTheme="majorBidi" w:hAnsiTheme="majorBidi" w:cstheme="majorBidi" w:hint="cs"/>
          <w:sz w:val="28"/>
          <w:szCs w:val="28"/>
          <w:rtl/>
          <w:lang w:bidi="ar-AE"/>
        </w:rPr>
        <w:t xml:space="preserve"> </w:t>
      </w:r>
      <w:r w:rsidR="005B75F7">
        <w:rPr>
          <w:rFonts w:asciiTheme="majorBidi" w:hAnsiTheme="majorBidi" w:cstheme="majorBidi" w:hint="cs"/>
          <w:sz w:val="28"/>
          <w:szCs w:val="28"/>
          <w:rtl/>
          <w:lang w:bidi="ar-AE"/>
        </w:rPr>
        <w:t xml:space="preserve">في مجتمعاتنا المحلية، </w:t>
      </w:r>
      <w:r w:rsidR="0018467E" w:rsidRPr="0018467E">
        <w:rPr>
          <w:rFonts w:asciiTheme="majorBidi" w:hAnsiTheme="majorBidi" w:cstheme="majorBidi" w:hint="cs"/>
          <w:sz w:val="28"/>
          <w:szCs w:val="28"/>
          <w:rtl/>
          <w:lang w:bidi="ar-AE"/>
        </w:rPr>
        <w:t>وتسبب له الأمراض على المدى القريب أو البعيد.</w:t>
      </w:r>
      <w:r w:rsidRPr="0018467E">
        <w:rPr>
          <w:rFonts w:asciiTheme="majorBidi" w:hAnsiTheme="majorBidi" w:cstheme="majorBidi" w:hint="cs"/>
          <w:sz w:val="28"/>
          <w:szCs w:val="28"/>
          <w:rtl/>
          <w:lang w:bidi="ar-AE"/>
        </w:rPr>
        <w:t xml:space="preserve"> </w:t>
      </w:r>
    </w:p>
    <w:p w14:paraId="3728B442" w14:textId="77A2C3E3" w:rsidR="00E33DA4" w:rsidRDefault="00E33DA4" w:rsidP="00E33DA4">
      <w:pPr>
        <w:pStyle w:val="ListParagraph"/>
        <w:numPr>
          <w:ilvl w:val="0"/>
          <w:numId w:val="2"/>
        </w:numPr>
        <w:rPr>
          <w:rFonts w:asciiTheme="majorBidi" w:hAnsiTheme="majorBidi" w:cstheme="majorBidi"/>
          <w:sz w:val="28"/>
          <w:szCs w:val="28"/>
          <w:lang w:bidi="ar-AE"/>
        </w:rPr>
      </w:pPr>
      <w:r>
        <w:rPr>
          <w:rFonts w:asciiTheme="majorBidi" w:hAnsiTheme="majorBidi" w:cstheme="majorBidi" w:hint="cs"/>
          <w:sz w:val="28"/>
          <w:szCs w:val="28"/>
          <w:rtl/>
          <w:lang w:bidi="ar-AE"/>
        </w:rPr>
        <w:t>لابد من تصميم آلية لتقييم مخاطر الملوثات في الأغذية المتداولة في الأسواق المحلية والتحديث عليها وتطويرها وذلك لضمان غذاء آمن للمجتمعات المحلية.</w:t>
      </w:r>
    </w:p>
    <w:p w14:paraId="4826157A" w14:textId="77777777" w:rsidR="004C698A" w:rsidRDefault="004C698A" w:rsidP="004C698A">
      <w:pPr>
        <w:rPr>
          <w:rFonts w:asciiTheme="majorBidi" w:hAnsiTheme="majorBidi" w:cstheme="majorBidi"/>
          <w:sz w:val="28"/>
          <w:szCs w:val="28"/>
          <w:rtl/>
          <w:lang w:bidi="ar-AE"/>
        </w:rPr>
      </w:pPr>
    </w:p>
    <w:p w14:paraId="20D367B4" w14:textId="362C16FF" w:rsidR="004C698A" w:rsidRPr="00E163BC" w:rsidRDefault="004C698A" w:rsidP="004C698A">
      <w:pPr>
        <w:ind w:left="70"/>
        <w:rPr>
          <w:rFonts w:asciiTheme="majorBidi" w:hAnsiTheme="majorBidi" w:cstheme="majorBidi"/>
          <w:sz w:val="28"/>
          <w:szCs w:val="28"/>
          <w:rtl/>
          <w:lang w:bidi="ar-AE"/>
        </w:rPr>
      </w:pPr>
      <w:r w:rsidRPr="00E163BC">
        <w:rPr>
          <w:rFonts w:asciiTheme="majorBidi" w:hAnsiTheme="majorBidi" w:cstheme="majorBidi" w:hint="cs"/>
          <w:sz w:val="28"/>
          <w:szCs w:val="28"/>
          <w:rtl/>
          <w:lang w:bidi="ar-AE"/>
        </w:rPr>
        <w:t xml:space="preserve">وفي النهاية تسعى الدراسة إلى تحقيق منظومة سلامة الغذاء من خلال مصفوفة تقيم خطر الملوثات في المواد الغذائية </w:t>
      </w:r>
      <w:r>
        <w:rPr>
          <w:rFonts w:asciiTheme="majorBidi" w:hAnsiTheme="majorBidi" w:cstheme="majorBidi" w:hint="cs"/>
          <w:sz w:val="28"/>
          <w:szCs w:val="28"/>
          <w:rtl/>
          <w:lang w:bidi="ar-AE"/>
        </w:rPr>
        <w:t xml:space="preserve">المتداولة والمعروضة في الأسواق المحلية </w:t>
      </w:r>
      <w:r w:rsidRPr="00E163BC">
        <w:rPr>
          <w:rFonts w:asciiTheme="majorBidi" w:hAnsiTheme="majorBidi" w:cstheme="majorBidi" w:hint="cs"/>
          <w:sz w:val="28"/>
          <w:szCs w:val="28"/>
          <w:rtl/>
          <w:lang w:bidi="ar-AE"/>
        </w:rPr>
        <w:t>وأثرها على صحة الأفراد في المجتمعات.</w:t>
      </w:r>
    </w:p>
    <w:p w14:paraId="6C0F44E8" w14:textId="77777777" w:rsidR="004C698A" w:rsidRDefault="004C698A" w:rsidP="004C698A">
      <w:pPr>
        <w:rPr>
          <w:rFonts w:asciiTheme="majorBidi" w:hAnsiTheme="majorBidi" w:cstheme="majorBidi"/>
          <w:sz w:val="28"/>
          <w:szCs w:val="28"/>
          <w:rtl/>
          <w:lang w:bidi="ar-AE"/>
        </w:rPr>
      </w:pPr>
    </w:p>
    <w:p w14:paraId="2B17ACD8" w14:textId="77777777" w:rsidR="00F61494" w:rsidRDefault="00F61494" w:rsidP="004C698A">
      <w:pPr>
        <w:rPr>
          <w:rFonts w:asciiTheme="majorBidi" w:hAnsiTheme="majorBidi" w:cstheme="majorBidi"/>
          <w:sz w:val="28"/>
          <w:szCs w:val="28"/>
          <w:rtl/>
          <w:lang w:bidi="ar-AE"/>
        </w:rPr>
      </w:pPr>
    </w:p>
    <w:p w14:paraId="0EBBEA99" w14:textId="77777777" w:rsidR="004C698A" w:rsidRDefault="004C698A" w:rsidP="004C698A">
      <w:pPr>
        <w:rPr>
          <w:rFonts w:asciiTheme="majorBidi" w:hAnsiTheme="majorBidi" w:cstheme="majorBidi"/>
          <w:sz w:val="28"/>
          <w:szCs w:val="28"/>
          <w:rtl/>
          <w:lang w:bidi="ar-AE"/>
        </w:rPr>
      </w:pPr>
    </w:p>
    <w:p w14:paraId="26836D7B" w14:textId="77777777" w:rsidR="004C698A" w:rsidRDefault="004C698A" w:rsidP="004C698A">
      <w:pPr>
        <w:rPr>
          <w:rFonts w:asciiTheme="majorBidi" w:hAnsiTheme="majorBidi" w:cstheme="majorBidi"/>
          <w:sz w:val="28"/>
          <w:szCs w:val="28"/>
          <w:rtl/>
          <w:lang w:bidi="ar-AE"/>
        </w:rPr>
      </w:pPr>
    </w:p>
    <w:p w14:paraId="3108ACAA" w14:textId="355CA09E" w:rsidR="004C698A" w:rsidRPr="00627475" w:rsidRDefault="00627475" w:rsidP="004C698A">
      <w:pPr>
        <w:rPr>
          <w:rFonts w:asciiTheme="majorBidi" w:hAnsiTheme="majorBidi" w:cstheme="majorBidi"/>
          <w:b/>
          <w:bCs/>
          <w:sz w:val="28"/>
          <w:szCs w:val="28"/>
          <w:rtl/>
          <w:lang w:bidi="ar-AE"/>
        </w:rPr>
      </w:pPr>
      <w:r w:rsidRPr="00627475">
        <w:rPr>
          <w:rFonts w:asciiTheme="majorBidi" w:hAnsiTheme="majorBidi" w:cstheme="majorBidi" w:hint="cs"/>
          <w:b/>
          <w:bCs/>
          <w:sz w:val="28"/>
          <w:szCs w:val="28"/>
          <w:rtl/>
          <w:lang w:bidi="ar-AE"/>
        </w:rPr>
        <w:lastRenderedPageBreak/>
        <w:t>الفصل الثاني</w:t>
      </w:r>
    </w:p>
    <w:p w14:paraId="0C837239" w14:textId="45108518" w:rsidR="00627475" w:rsidRDefault="00627475" w:rsidP="00627475">
      <w:pPr>
        <w:rPr>
          <w:rFonts w:asciiTheme="majorBidi" w:hAnsiTheme="majorBidi" w:cstheme="majorBidi"/>
          <w:sz w:val="28"/>
          <w:szCs w:val="28"/>
          <w:rtl/>
          <w:lang w:bidi="ar-AE"/>
        </w:rPr>
      </w:pPr>
      <w:r>
        <w:rPr>
          <w:rFonts w:asciiTheme="majorBidi" w:hAnsiTheme="majorBidi" w:cstheme="majorBidi" w:hint="cs"/>
          <w:sz w:val="28"/>
          <w:szCs w:val="28"/>
          <w:rtl/>
          <w:lang w:bidi="ar-AE"/>
        </w:rPr>
        <w:t xml:space="preserve">وفق عنوان البحث " </w:t>
      </w:r>
      <w:r w:rsidRPr="00627475">
        <w:rPr>
          <w:rFonts w:asciiTheme="majorBidi" w:hAnsiTheme="majorBidi" w:cstheme="majorBidi" w:hint="cs"/>
          <w:sz w:val="28"/>
          <w:szCs w:val="28"/>
          <w:rtl/>
          <w:lang w:bidi="ar-AE"/>
        </w:rPr>
        <w:t>تقييم مخاطر الملوثات في الغذاء المتداول والمعروضة للمستهلكين في الأسواق المحلية “ فان</w:t>
      </w:r>
      <w:r>
        <w:rPr>
          <w:rFonts w:asciiTheme="majorBidi" w:hAnsiTheme="majorBidi" w:cstheme="majorBidi" w:hint="cs"/>
          <w:sz w:val="28"/>
          <w:szCs w:val="28"/>
          <w:rtl/>
          <w:lang w:bidi="ar-AE"/>
        </w:rPr>
        <w:t xml:space="preserve"> المتغيرات هي كالتالي:</w:t>
      </w:r>
    </w:p>
    <w:p w14:paraId="0AC07923" w14:textId="34E13EC6" w:rsidR="00627475" w:rsidRDefault="00627475" w:rsidP="00627475">
      <w:pPr>
        <w:rPr>
          <w:rFonts w:asciiTheme="majorBidi" w:hAnsiTheme="majorBidi" w:cstheme="majorBidi"/>
          <w:sz w:val="28"/>
          <w:szCs w:val="28"/>
          <w:rtl/>
          <w:lang w:bidi="ar-AE"/>
        </w:rPr>
      </w:pPr>
      <w:r>
        <w:rPr>
          <w:rFonts w:asciiTheme="majorBidi" w:hAnsiTheme="majorBidi" w:cstheme="majorBidi" w:hint="cs"/>
          <w:sz w:val="28"/>
          <w:szCs w:val="28"/>
          <w:rtl/>
          <w:lang w:bidi="ar-AE"/>
        </w:rPr>
        <w:t>المتغير المستقل وهو متمثل في أنواع الملوثات التي يمكن أن تتواجد في الأغذية المتداول والمعروضة في الأسواق المحلية.</w:t>
      </w:r>
    </w:p>
    <w:p w14:paraId="5ADAB7A9" w14:textId="41B4D5C6" w:rsidR="00627475" w:rsidRDefault="00627475" w:rsidP="00627475">
      <w:pPr>
        <w:rPr>
          <w:rFonts w:asciiTheme="majorBidi" w:hAnsiTheme="majorBidi" w:cstheme="majorBidi"/>
          <w:sz w:val="28"/>
          <w:szCs w:val="28"/>
          <w:rtl/>
          <w:lang w:bidi="ar-AE"/>
        </w:rPr>
      </w:pPr>
      <w:r>
        <w:rPr>
          <w:rFonts w:asciiTheme="majorBidi" w:hAnsiTheme="majorBidi" w:cstheme="majorBidi" w:hint="cs"/>
          <w:sz w:val="28"/>
          <w:szCs w:val="28"/>
          <w:rtl/>
          <w:lang w:bidi="ar-AE"/>
        </w:rPr>
        <w:t>أما المتغير التابع فهو مستوى خطورة كل ملوث أو فئة ضمن كل ملوث رئيسي بأن تكون علية الخطورة أو متوسطة أو منخفضة.</w:t>
      </w:r>
    </w:p>
    <w:p w14:paraId="6194C49E" w14:textId="77777777" w:rsidR="004C698A" w:rsidRPr="004C698A" w:rsidRDefault="004C698A" w:rsidP="004C698A">
      <w:pPr>
        <w:rPr>
          <w:rFonts w:asciiTheme="majorBidi" w:hAnsiTheme="majorBidi" w:cstheme="majorBidi"/>
          <w:sz w:val="28"/>
          <w:szCs w:val="28"/>
          <w:rtl/>
          <w:lang w:bidi="ar-AE"/>
        </w:rPr>
      </w:pPr>
    </w:p>
    <w:p w14:paraId="76D397BE" w14:textId="64107A6B" w:rsidR="00D22171" w:rsidRPr="0018467E" w:rsidRDefault="00D22171" w:rsidP="00A74F76">
      <w:pPr>
        <w:rPr>
          <w:rFonts w:ascii="Sakkal Majalla" w:hAnsi="Sakkal Majalla" w:cs="Sakkal Majalla"/>
          <w:b/>
          <w:bCs/>
          <w:sz w:val="28"/>
          <w:szCs w:val="28"/>
          <w:u w:val="single"/>
          <w:rtl/>
        </w:rPr>
      </w:pPr>
      <w:r w:rsidRPr="0018467E">
        <w:rPr>
          <w:rFonts w:ascii="Sakkal Majalla" w:hAnsi="Sakkal Majalla" w:cs="Sakkal Majalla"/>
          <w:b/>
          <w:bCs/>
          <w:sz w:val="28"/>
          <w:szCs w:val="28"/>
          <w:u w:val="single"/>
          <w:rtl/>
        </w:rPr>
        <w:t>الدراسات السابقة</w:t>
      </w:r>
      <w:r w:rsidR="00A74F76" w:rsidRPr="0018467E">
        <w:rPr>
          <w:rFonts w:ascii="Sakkal Majalla" w:hAnsi="Sakkal Majalla" w:cs="Sakkal Majalla" w:hint="cs"/>
          <w:b/>
          <w:bCs/>
          <w:sz w:val="28"/>
          <w:szCs w:val="28"/>
          <w:u w:val="single"/>
          <w:rtl/>
        </w:rPr>
        <w:t>:</w:t>
      </w:r>
    </w:p>
    <w:p w14:paraId="68F93FE4" w14:textId="77777777" w:rsidR="00702306" w:rsidRPr="00BA7478" w:rsidRDefault="00702306" w:rsidP="00702306">
      <w:pPr>
        <w:rPr>
          <w:rFonts w:asciiTheme="majorBidi" w:hAnsiTheme="majorBidi" w:cstheme="majorBidi"/>
          <w:b/>
          <w:bCs/>
          <w:sz w:val="28"/>
          <w:szCs w:val="28"/>
          <w:rtl/>
          <w:lang w:bidi="ar-AE"/>
        </w:rPr>
      </w:pPr>
      <w:r w:rsidRPr="00BA7478">
        <w:rPr>
          <w:rFonts w:asciiTheme="majorBidi" w:hAnsiTheme="majorBidi" w:cstheme="majorBidi" w:hint="cs"/>
          <w:b/>
          <w:bCs/>
          <w:sz w:val="28"/>
          <w:szCs w:val="28"/>
          <w:rtl/>
          <w:lang w:bidi="ar-AE"/>
        </w:rPr>
        <w:t xml:space="preserve">العنوان: </w:t>
      </w:r>
      <w:r w:rsidRPr="00BA7478">
        <w:rPr>
          <w:rFonts w:asciiTheme="majorBidi" w:hAnsiTheme="majorBidi" w:cstheme="majorBidi"/>
          <w:b/>
          <w:bCs/>
          <w:sz w:val="28"/>
          <w:szCs w:val="28"/>
          <w:rtl/>
          <w:lang w:bidi="ar-AE"/>
        </w:rPr>
        <w:t>تحليل المخاطر وتطبيقه في إدارة س</w:t>
      </w:r>
      <w:r w:rsidRPr="00BA7478">
        <w:rPr>
          <w:rFonts w:asciiTheme="majorBidi" w:hAnsiTheme="majorBidi" w:cstheme="majorBidi" w:hint="cs"/>
          <w:b/>
          <w:bCs/>
          <w:sz w:val="28"/>
          <w:szCs w:val="28"/>
          <w:rtl/>
          <w:lang w:bidi="ar-AE"/>
        </w:rPr>
        <w:t>لامة وتفتيش الأغذية</w:t>
      </w:r>
    </w:p>
    <w:p w14:paraId="3D14F262" w14:textId="77777777" w:rsidR="00702306" w:rsidRPr="00BA7478" w:rsidRDefault="00702306" w:rsidP="00702306">
      <w:pPr>
        <w:rPr>
          <w:rFonts w:asciiTheme="majorBidi" w:hAnsiTheme="majorBidi" w:cstheme="majorBidi"/>
          <w:sz w:val="28"/>
          <w:szCs w:val="28"/>
          <w:lang w:bidi="ar-AE"/>
        </w:rPr>
      </w:pPr>
      <w:r w:rsidRPr="00BA7478">
        <w:rPr>
          <w:rFonts w:asciiTheme="majorBidi" w:hAnsiTheme="majorBidi" w:cstheme="majorBidi" w:hint="cs"/>
          <w:sz w:val="28"/>
          <w:szCs w:val="28"/>
          <w:rtl/>
          <w:lang w:bidi="ar-AE"/>
        </w:rPr>
        <w:t xml:space="preserve">موقع النشر: </w:t>
      </w:r>
      <w:r w:rsidRPr="00BA7478">
        <w:rPr>
          <w:rFonts w:asciiTheme="majorBidi" w:hAnsiTheme="majorBidi" w:cstheme="majorBidi"/>
          <w:sz w:val="28"/>
          <w:szCs w:val="28"/>
          <w:lang w:bidi="ar-AE"/>
        </w:rPr>
        <w:t>Journal of food protection</w:t>
      </w:r>
    </w:p>
    <w:p w14:paraId="67A36A4C" w14:textId="77777777" w:rsidR="00702306" w:rsidRPr="00BA7478" w:rsidRDefault="00702306" w:rsidP="00702306">
      <w:pPr>
        <w:rPr>
          <w:rFonts w:asciiTheme="majorBidi" w:hAnsiTheme="majorBidi" w:cstheme="majorBidi"/>
          <w:sz w:val="28"/>
          <w:szCs w:val="28"/>
          <w:rtl/>
          <w:lang w:bidi="ar-AE"/>
        </w:rPr>
      </w:pPr>
      <w:r w:rsidRPr="00BA7478">
        <w:rPr>
          <w:rFonts w:asciiTheme="majorBidi" w:hAnsiTheme="majorBidi" w:cstheme="majorBidi" w:hint="cs"/>
          <w:sz w:val="28"/>
          <w:szCs w:val="28"/>
          <w:rtl/>
          <w:lang w:bidi="ar-AE"/>
        </w:rPr>
        <w:t>السنة: 1996</w:t>
      </w:r>
    </w:p>
    <w:p w14:paraId="0331D781" w14:textId="64F25618" w:rsidR="00702306" w:rsidRPr="00E163BC" w:rsidRDefault="00702306" w:rsidP="00BA541A">
      <w:pPr>
        <w:rPr>
          <w:rFonts w:asciiTheme="majorBidi" w:hAnsiTheme="majorBidi" w:cstheme="majorBidi"/>
          <w:sz w:val="28"/>
          <w:szCs w:val="28"/>
          <w:lang w:bidi="ar-AE"/>
        </w:rPr>
      </w:pPr>
      <w:r w:rsidRPr="00BA7478">
        <w:rPr>
          <w:rFonts w:asciiTheme="majorBidi" w:hAnsiTheme="majorBidi" w:cstheme="majorBidi" w:hint="cs"/>
          <w:sz w:val="28"/>
          <w:szCs w:val="28"/>
          <w:rtl/>
          <w:lang w:bidi="ar-AE"/>
        </w:rPr>
        <w:t xml:space="preserve">   </w:t>
      </w:r>
      <w:r w:rsidRPr="00BA7478">
        <w:rPr>
          <w:rFonts w:asciiTheme="majorBidi" w:hAnsiTheme="majorBidi" w:cstheme="majorBidi"/>
          <w:sz w:val="28"/>
          <w:szCs w:val="28"/>
          <w:rtl/>
          <w:lang w:bidi="ar-AE"/>
        </w:rPr>
        <w:t xml:space="preserve"> وزارة الزراعة الأمريكية</w:t>
      </w:r>
      <w:r w:rsidRPr="00BA7478">
        <w:rPr>
          <w:rFonts w:asciiTheme="majorBidi" w:hAnsiTheme="majorBidi" w:cstheme="majorBidi" w:hint="cs"/>
          <w:sz w:val="28"/>
          <w:szCs w:val="28"/>
          <w:rtl/>
          <w:lang w:bidi="ar-AE"/>
        </w:rPr>
        <w:t xml:space="preserve"> لها </w:t>
      </w:r>
      <w:r w:rsidRPr="00BA7478">
        <w:rPr>
          <w:rFonts w:asciiTheme="majorBidi" w:hAnsiTheme="majorBidi" w:cstheme="majorBidi"/>
          <w:sz w:val="28"/>
          <w:szCs w:val="28"/>
          <w:rtl/>
          <w:lang w:bidi="ar-AE"/>
        </w:rPr>
        <w:t>تاريخ طويل وغني في تحسين وحماية الإمدادات الغذائية الأمريكية</w:t>
      </w:r>
      <w:r w:rsidRPr="00BA7478">
        <w:rPr>
          <w:rFonts w:asciiTheme="majorBidi" w:hAnsiTheme="majorBidi" w:cstheme="majorBidi" w:hint="cs"/>
          <w:sz w:val="28"/>
          <w:szCs w:val="28"/>
          <w:rtl/>
          <w:lang w:bidi="ar-AE"/>
        </w:rPr>
        <w:t xml:space="preserve"> </w:t>
      </w:r>
      <w:r w:rsidR="00BA7478" w:rsidRPr="00BA7478">
        <w:rPr>
          <w:rFonts w:asciiTheme="majorBidi" w:hAnsiTheme="majorBidi" w:cstheme="majorBidi" w:hint="cs"/>
          <w:sz w:val="28"/>
          <w:szCs w:val="28"/>
          <w:rtl/>
          <w:lang w:bidi="ar-AE"/>
        </w:rPr>
        <w:t>ووكالة</w:t>
      </w:r>
      <w:r w:rsidRPr="00BA7478">
        <w:rPr>
          <w:rFonts w:asciiTheme="majorBidi" w:hAnsiTheme="majorBidi" w:cstheme="majorBidi" w:hint="cs"/>
          <w:sz w:val="28"/>
          <w:szCs w:val="28"/>
          <w:rtl/>
          <w:lang w:bidi="ar-AE"/>
        </w:rPr>
        <w:t xml:space="preserve"> </w:t>
      </w:r>
      <w:r w:rsidRPr="00BA7478">
        <w:rPr>
          <w:rFonts w:asciiTheme="majorBidi" w:hAnsiTheme="majorBidi" w:cstheme="majorBidi"/>
          <w:sz w:val="28"/>
          <w:szCs w:val="28"/>
          <w:lang w:bidi="ar-AE"/>
        </w:rPr>
        <w:t>FSIS</w:t>
      </w:r>
      <w:r w:rsidRPr="00BA7478">
        <w:rPr>
          <w:rFonts w:asciiTheme="majorBidi" w:hAnsiTheme="majorBidi" w:cstheme="majorBidi" w:hint="cs"/>
          <w:sz w:val="28"/>
          <w:szCs w:val="28"/>
          <w:rtl/>
          <w:lang w:bidi="ar-AE"/>
        </w:rPr>
        <w:t xml:space="preserve"> </w:t>
      </w:r>
      <w:r w:rsidRPr="00BA7478">
        <w:rPr>
          <w:rFonts w:asciiTheme="majorBidi" w:hAnsiTheme="majorBidi" w:cstheme="majorBidi"/>
          <w:sz w:val="28"/>
          <w:szCs w:val="28"/>
          <w:rtl/>
          <w:lang w:bidi="ar-AE"/>
        </w:rPr>
        <w:t>هي جزء من نظام وطني قائم على العلم لضمان سلامة الأغذية</w:t>
      </w:r>
      <w:r w:rsidRPr="00BA7478">
        <w:rPr>
          <w:rFonts w:asciiTheme="majorBidi" w:hAnsiTheme="majorBidi" w:cstheme="majorBidi" w:hint="cs"/>
          <w:sz w:val="28"/>
          <w:szCs w:val="28"/>
          <w:rtl/>
          <w:lang w:bidi="ar-AE"/>
        </w:rPr>
        <w:t xml:space="preserve">، ومن ضمن </w:t>
      </w:r>
      <w:r w:rsidRPr="00BA7478">
        <w:rPr>
          <w:rFonts w:asciiTheme="majorBidi" w:hAnsiTheme="majorBidi" w:cstheme="majorBidi" w:hint="eastAsia"/>
          <w:sz w:val="28"/>
          <w:szCs w:val="28"/>
          <w:rtl/>
          <w:lang w:bidi="ar-AE"/>
        </w:rPr>
        <w:t>أنشطتها</w:t>
      </w:r>
      <w:r w:rsidRPr="00BA7478">
        <w:rPr>
          <w:rFonts w:asciiTheme="majorBidi" w:hAnsiTheme="majorBidi" w:cstheme="majorBidi" w:hint="cs"/>
          <w:sz w:val="28"/>
          <w:szCs w:val="28"/>
          <w:rtl/>
          <w:lang w:bidi="ar-AE"/>
        </w:rPr>
        <w:t xml:space="preserve"> نشرت في الجريدة الرسمية مقال علمي عن تحليل المخاطر وتطبيقه في الأغذية، تدعو بان </w:t>
      </w:r>
      <w:r w:rsidRPr="00BA7478">
        <w:rPr>
          <w:rFonts w:asciiTheme="majorBidi" w:hAnsiTheme="majorBidi" w:cstheme="majorBidi"/>
          <w:sz w:val="28"/>
          <w:szCs w:val="28"/>
          <w:rtl/>
          <w:lang w:bidi="ar-AE"/>
        </w:rPr>
        <w:t xml:space="preserve">يتم تطوير برنامج </w:t>
      </w:r>
      <w:r w:rsidRPr="00E163BC">
        <w:rPr>
          <w:rFonts w:asciiTheme="majorBidi" w:hAnsiTheme="majorBidi" w:cstheme="majorBidi"/>
          <w:sz w:val="28"/>
          <w:szCs w:val="28"/>
          <w:rtl/>
          <w:lang w:bidi="ar-AE"/>
        </w:rPr>
        <w:t>لتحليل المخاطر للأخطار التي تنتقل عن طريق الأغذية من قبل خدمة سلامة الأغذية والتفتيش</w:t>
      </w:r>
      <w:r w:rsidRPr="00E163BC">
        <w:rPr>
          <w:rFonts w:asciiTheme="majorBidi" w:hAnsiTheme="majorBidi" w:cstheme="majorBidi"/>
          <w:sz w:val="28"/>
          <w:szCs w:val="28"/>
          <w:lang w:bidi="ar-AE"/>
        </w:rPr>
        <w:t xml:space="preserve"> </w:t>
      </w:r>
      <w:r w:rsidRPr="00E163BC">
        <w:rPr>
          <w:rFonts w:asciiTheme="majorBidi" w:hAnsiTheme="majorBidi" w:cstheme="majorBidi" w:hint="cs"/>
          <w:sz w:val="28"/>
          <w:szCs w:val="28"/>
          <w:rtl/>
          <w:lang w:bidi="ar-AE"/>
        </w:rPr>
        <w:t xml:space="preserve">  </w:t>
      </w:r>
      <w:r w:rsidRPr="00E163BC">
        <w:rPr>
          <w:rFonts w:asciiTheme="majorBidi" w:hAnsiTheme="majorBidi" w:cstheme="majorBidi"/>
          <w:sz w:val="28"/>
          <w:szCs w:val="28"/>
          <w:lang w:bidi="ar-AE"/>
        </w:rPr>
        <w:t>(FSIS)</w:t>
      </w:r>
      <w:r w:rsidRPr="00E163BC">
        <w:rPr>
          <w:rFonts w:asciiTheme="majorBidi" w:hAnsiTheme="majorBidi" w:cstheme="majorBidi" w:hint="cs"/>
          <w:sz w:val="28"/>
          <w:szCs w:val="28"/>
          <w:rtl/>
          <w:lang w:bidi="ar-AE"/>
        </w:rPr>
        <w:t xml:space="preserve"> </w:t>
      </w:r>
      <w:r w:rsidRPr="00E163BC">
        <w:rPr>
          <w:rFonts w:asciiTheme="majorBidi" w:hAnsiTheme="majorBidi" w:cstheme="majorBidi"/>
          <w:sz w:val="28"/>
          <w:szCs w:val="28"/>
          <w:lang w:bidi="ar-AE"/>
        </w:rPr>
        <w:t xml:space="preserve"> </w:t>
      </w:r>
      <w:r w:rsidRPr="00E163BC">
        <w:rPr>
          <w:rFonts w:asciiTheme="majorBidi" w:hAnsiTheme="majorBidi" w:cstheme="majorBidi"/>
          <w:sz w:val="28"/>
          <w:szCs w:val="28"/>
          <w:rtl/>
          <w:lang w:bidi="ar-AE"/>
        </w:rPr>
        <w:t>التابعة لوزارة الزراعة الأمريكية</w:t>
      </w:r>
      <w:r w:rsidRPr="00E163BC">
        <w:rPr>
          <w:rFonts w:asciiTheme="majorBidi" w:hAnsiTheme="majorBidi" w:cstheme="majorBidi"/>
          <w:sz w:val="28"/>
          <w:szCs w:val="28"/>
          <w:lang w:bidi="ar-AE"/>
        </w:rPr>
        <w:t>. </w:t>
      </w:r>
      <w:r w:rsidRPr="00E163BC">
        <w:rPr>
          <w:rFonts w:asciiTheme="majorBidi" w:hAnsiTheme="majorBidi" w:cstheme="majorBidi"/>
          <w:sz w:val="28"/>
          <w:szCs w:val="28"/>
          <w:rtl/>
          <w:lang w:bidi="ar-AE"/>
        </w:rPr>
        <w:t xml:space="preserve">ويجري تصميم برنامج لتحليل مخاطر الغذاء بالنسبة للحوم والدواجن، </w:t>
      </w:r>
      <w:r w:rsidRPr="00E163BC">
        <w:rPr>
          <w:rFonts w:asciiTheme="majorBidi" w:hAnsiTheme="majorBidi" w:cstheme="majorBidi" w:hint="cs"/>
          <w:sz w:val="28"/>
          <w:szCs w:val="28"/>
          <w:rtl/>
          <w:lang w:bidi="ar-AE"/>
        </w:rPr>
        <w:t>ب</w:t>
      </w:r>
      <w:r w:rsidRPr="00E163BC">
        <w:rPr>
          <w:rFonts w:asciiTheme="majorBidi" w:hAnsiTheme="majorBidi" w:cstheme="majorBidi"/>
          <w:sz w:val="28"/>
          <w:szCs w:val="28"/>
          <w:rtl/>
          <w:lang w:bidi="ar-AE"/>
        </w:rPr>
        <w:t>اختيار بعض المشاريع المحتملة لتقييم المخاطر</w:t>
      </w:r>
      <w:r w:rsidRPr="00E163BC">
        <w:rPr>
          <w:rFonts w:asciiTheme="majorBidi" w:hAnsiTheme="majorBidi" w:cstheme="majorBidi"/>
          <w:sz w:val="28"/>
          <w:szCs w:val="28"/>
          <w:lang w:bidi="ar-AE"/>
        </w:rPr>
        <w:t>.</w:t>
      </w:r>
      <w:r w:rsidRPr="00E163BC">
        <w:rPr>
          <w:rFonts w:asciiTheme="majorBidi" w:hAnsiTheme="majorBidi" w:cstheme="majorBidi" w:hint="cs"/>
          <w:sz w:val="28"/>
          <w:szCs w:val="28"/>
          <w:rtl/>
          <w:lang w:bidi="ar-AE"/>
        </w:rPr>
        <w:t xml:space="preserve">، وان </w:t>
      </w:r>
      <w:r w:rsidRPr="00E163BC">
        <w:rPr>
          <w:rFonts w:asciiTheme="majorBidi" w:hAnsiTheme="majorBidi" w:cstheme="majorBidi"/>
          <w:sz w:val="28"/>
          <w:szCs w:val="28"/>
          <w:rtl/>
          <w:lang w:bidi="ar-AE"/>
        </w:rPr>
        <w:t>يتم معالجة جميع أنواع المخاطر التي تنقلها الأغذية (البيولوجية الكيميائية والفيزيائية) في البرنامج الجدي</w:t>
      </w:r>
      <w:r w:rsidRPr="00E163BC">
        <w:rPr>
          <w:rFonts w:asciiTheme="majorBidi" w:hAnsiTheme="majorBidi" w:cstheme="majorBidi" w:hint="cs"/>
          <w:sz w:val="28"/>
          <w:szCs w:val="28"/>
          <w:rtl/>
          <w:lang w:bidi="ar-AE"/>
        </w:rPr>
        <w:t>د، و</w:t>
      </w:r>
      <w:r w:rsidRPr="00E163BC">
        <w:rPr>
          <w:rFonts w:asciiTheme="majorBidi" w:hAnsiTheme="majorBidi" w:cstheme="majorBidi"/>
          <w:sz w:val="28"/>
          <w:szCs w:val="28"/>
          <w:rtl/>
          <w:lang w:bidi="ar-AE"/>
        </w:rPr>
        <w:t>تتوقع الوكالة أن يقوم برنامج تحليل المخاطر الجديد بتسهيل تنظيم المنتجات الغذائية الخاضعة للتفتيش من قبل إدارة س</w:t>
      </w:r>
      <w:r w:rsidRPr="00E163BC">
        <w:rPr>
          <w:rFonts w:asciiTheme="majorBidi" w:hAnsiTheme="majorBidi" w:cstheme="majorBidi" w:hint="cs"/>
          <w:sz w:val="28"/>
          <w:szCs w:val="28"/>
          <w:rtl/>
          <w:lang w:bidi="ar-AE"/>
        </w:rPr>
        <w:t xml:space="preserve">لامة </w:t>
      </w:r>
      <w:r w:rsidRPr="00E163BC">
        <w:rPr>
          <w:rFonts w:asciiTheme="majorBidi" w:hAnsiTheme="majorBidi" w:cstheme="majorBidi"/>
          <w:sz w:val="28"/>
          <w:szCs w:val="28"/>
          <w:rtl/>
          <w:lang w:bidi="ar-AE"/>
        </w:rPr>
        <w:t>وتفتيش ا</w:t>
      </w:r>
      <w:r w:rsidRPr="00E163BC">
        <w:rPr>
          <w:rFonts w:asciiTheme="majorBidi" w:hAnsiTheme="majorBidi" w:cstheme="majorBidi" w:hint="cs"/>
          <w:sz w:val="28"/>
          <w:szCs w:val="28"/>
          <w:rtl/>
          <w:lang w:bidi="ar-AE"/>
        </w:rPr>
        <w:t>لأغذية.</w:t>
      </w:r>
    </w:p>
    <w:p w14:paraId="04157182" w14:textId="77777777" w:rsidR="00C14879" w:rsidRPr="00E163BC" w:rsidRDefault="00C14879" w:rsidP="00C14879">
      <w:pPr>
        <w:autoSpaceDE w:val="0"/>
        <w:autoSpaceDN w:val="0"/>
        <w:adjustRightInd w:val="0"/>
        <w:spacing w:after="0" w:line="240" w:lineRule="auto"/>
        <w:rPr>
          <w:rFonts w:asciiTheme="majorBidi" w:hAnsiTheme="majorBidi" w:cstheme="majorBidi"/>
          <w:sz w:val="28"/>
          <w:szCs w:val="28"/>
          <w:rtl/>
          <w:lang w:bidi="ar-AE"/>
        </w:rPr>
      </w:pPr>
      <w:r w:rsidRPr="00E163BC">
        <w:rPr>
          <w:rFonts w:asciiTheme="majorBidi" w:hAnsiTheme="majorBidi" w:cstheme="majorBidi" w:hint="cs"/>
          <w:sz w:val="28"/>
          <w:szCs w:val="28"/>
          <w:rtl/>
          <w:lang w:bidi="ar-AE"/>
        </w:rPr>
        <w:t xml:space="preserve">   الهدف من هذه الدراسة تعزيز الإجراءات التنظيمية وضمان سلامة المنتجات الغذائية الخاضعة للتفتيش من قبل </w:t>
      </w:r>
      <w:r w:rsidRPr="00E163BC">
        <w:rPr>
          <w:rFonts w:asciiTheme="majorBidi" w:hAnsiTheme="majorBidi" w:cstheme="majorBidi"/>
          <w:sz w:val="28"/>
          <w:szCs w:val="28"/>
          <w:lang w:bidi="ar-AE"/>
        </w:rPr>
        <w:t>FSIS</w:t>
      </w:r>
      <w:r w:rsidRPr="00E163BC">
        <w:rPr>
          <w:rFonts w:asciiTheme="majorBidi" w:hAnsiTheme="majorBidi" w:cstheme="majorBidi" w:hint="cs"/>
          <w:sz w:val="28"/>
          <w:szCs w:val="28"/>
          <w:rtl/>
          <w:lang w:bidi="ar-AE"/>
        </w:rPr>
        <w:t>.</w:t>
      </w:r>
    </w:p>
    <w:p w14:paraId="45B028D2" w14:textId="0661FB94" w:rsidR="00C14879" w:rsidRPr="00E163BC" w:rsidRDefault="00C14879" w:rsidP="00C14879">
      <w:pPr>
        <w:autoSpaceDE w:val="0"/>
        <w:autoSpaceDN w:val="0"/>
        <w:adjustRightInd w:val="0"/>
        <w:spacing w:after="0" w:line="240" w:lineRule="auto"/>
        <w:rPr>
          <w:rFonts w:asciiTheme="majorBidi" w:hAnsiTheme="majorBidi" w:cstheme="majorBidi"/>
          <w:sz w:val="28"/>
          <w:szCs w:val="28"/>
          <w:lang w:bidi="ar-AE"/>
        </w:rPr>
      </w:pPr>
      <w:r w:rsidRPr="00E163BC">
        <w:rPr>
          <w:rFonts w:asciiTheme="majorBidi" w:hAnsiTheme="majorBidi" w:cstheme="majorBidi" w:hint="cs"/>
          <w:sz w:val="28"/>
          <w:szCs w:val="28"/>
          <w:rtl/>
          <w:lang w:bidi="ar-AE"/>
        </w:rPr>
        <w:t xml:space="preserve">   ومن النتائج التي توصلت لها هذه الدراسة بأن عملية تطوير برنامج شامل وفعال لتحليل المخاطر في </w:t>
      </w:r>
      <w:r w:rsidRPr="00E163BC">
        <w:rPr>
          <w:rFonts w:asciiTheme="majorBidi" w:hAnsiTheme="majorBidi" w:cstheme="majorBidi"/>
          <w:sz w:val="28"/>
          <w:szCs w:val="28"/>
          <w:lang w:bidi="ar-AE"/>
        </w:rPr>
        <w:t>FSIS</w:t>
      </w:r>
      <w:r w:rsidRPr="00E163BC">
        <w:rPr>
          <w:rFonts w:asciiTheme="majorBidi" w:hAnsiTheme="majorBidi" w:cstheme="majorBidi" w:hint="cs"/>
          <w:sz w:val="28"/>
          <w:szCs w:val="28"/>
          <w:rtl/>
          <w:lang w:bidi="ar-AE"/>
        </w:rPr>
        <w:t xml:space="preserve"> يحتاج إلى وقت وموارد وعمليات تواصل، وتوجد تحديات كبيرة حيث إنه تم تطبيق تقييم المخاطر على الملوثات الكيميائية</w:t>
      </w:r>
      <w:r w:rsidRPr="00E163BC">
        <w:rPr>
          <w:rFonts w:asciiTheme="majorBidi" w:hAnsiTheme="majorBidi" w:cstheme="majorBidi" w:hint="eastAsia"/>
          <w:sz w:val="28"/>
          <w:szCs w:val="28"/>
          <w:rtl/>
          <w:lang w:bidi="ar-AE"/>
        </w:rPr>
        <w:t>،</w:t>
      </w:r>
      <w:r w:rsidRPr="00E163BC">
        <w:rPr>
          <w:rFonts w:asciiTheme="majorBidi" w:hAnsiTheme="majorBidi" w:cstheme="majorBidi" w:hint="cs"/>
          <w:sz w:val="28"/>
          <w:szCs w:val="28"/>
          <w:rtl/>
          <w:lang w:bidi="ar-AE"/>
        </w:rPr>
        <w:t xml:space="preserve"> ولكن الملوثات الميكروبية تمثل تحديا كبيرا. (</w:t>
      </w:r>
      <w:r w:rsidRPr="00E163BC">
        <w:rPr>
          <w:rFonts w:asciiTheme="majorBidi" w:hAnsiTheme="majorBidi" w:cstheme="majorBidi"/>
          <w:sz w:val="28"/>
          <w:szCs w:val="28"/>
          <w:lang w:bidi="ar-AE"/>
        </w:rPr>
        <w:t>TARI</w:t>
      </w:r>
      <w:r w:rsidRPr="00E163BC">
        <w:rPr>
          <w:rFonts w:asciiTheme="majorBidi" w:hAnsiTheme="majorBidi" w:cstheme="majorBidi" w:hint="cs"/>
          <w:sz w:val="28"/>
          <w:szCs w:val="28"/>
          <w:rtl/>
          <w:lang w:bidi="ar-AE"/>
        </w:rPr>
        <w:t>، 1995)</w:t>
      </w:r>
    </w:p>
    <w:p w14:paraId="1D19450E" w14:textId="77777777" w:rsidR="00184964" w:rsidRPr="00E163BC" w:rsidRDefault="00184964" w:rsidP="00C14879">
      <w:pPr>
        <w:autoSpaceDE w:val="0"/>
        <w:autoSpaceDN w:val="0"/>
        <w:adjustRightInd w:val="0"/>
        <w:spacing w:after="0" w:line="240" w:lineRule="auto"/>
        <w:rPr>
          <w:rFonts w:asciiTheme="majorBidi" w:hAnsiTheme="majorBidi" w:cstheme="majorBidi"/>
          <w:sz w:val="28"/>
          <w:szCs w:val="28"/>
          <w:lang w:bidi="ar-AE"/>
        </w:rPr>
      </w:pPr>
    </w:p>
    <w:p w14:paraId="503258C9" w14:textId="77777777" w:rsidR="00184964" w:rsidRPr="00E163BC" w:rsidRDefault="00184964" w:rsidP="00184964">
      <w:pPr>
        <w:autoSpaceDE w:val="0"/>
        <w:autoSpaceDN w:val="0"/>
        <w:adjustRightInd w:val="0"/>
        <w:spacing w:after="0" w:line="240" w:lineRule="auto"/>
        <w:rPr>
          <w:rFonts w:asciiTheme="majorBidi" w:hAnsiTheme="majorBidi" w:cstheme="majorBidi"/>
          <w:b/>
          <w:bCs/>
          <w:sz w:val="28"/>
          <w:szCs w:val="28"/>
          <w:rtl/>
          <w:lang w:bidi="ar-AE"/>
        </w:rPr>
      </w:pPr>
      <w:r w:rsidRPr="00E163BC">
        <w:rPr>
          <w:rFonts w:asciiTheme="majorBidi" w:hAnsiTheme="majorBidi" w:cstheme="majorBidi" w:hint="cs"/>
          <w:b/>
          <w:bCs/>
          <w:sz w:val="28"/>
          <w:szCs w:val="28"/>
          <w:rtl/>
          <w:lang w:bidi="ar-AE"/>
        </w:rPr>
        <w:t>العنوان: برنامج الملوثات الشمالية.</w:t>
      </w:r>
    </w:p>
    <w:p w14:paraId="3684E4CC" w14:textId="77777777" w:rsidR="00184964" w:rsidRPr="00E163BC" w:rsidRDefault="00184964" w:rsidP="00184964">
      <w:pPr>
        <w:autoSpaceDE w:val="0"/>
        <w:autoSpaceDN w:val="0"/>
        <w:adjustRightInd w:val="0"/>
        <w:spacing w:after="0" w:line="240" w:lineRule="auto"/>
        <w:rPr>
          <w:rFonts w:asciiTheme="majorBidi" w:hAnsiTheme="majorBidi" w:cstheme="majorBidi"/>
          <w:sz w:val="28"/>
          <w:szCs w:val="28"/>
          <w:lang w:bidi="ar-AE"/>
        </w:rPr>
      </w:pPr>
      <w:r w:rsidRPr="00E163BC">
        <w:rPr>
          <w:rFonts w:asciiTheme="majorBidi" w:hAnsiTheme="majorBidi" w:cstheme="majorBidi" w:hint="cs"/>
          <w:sz w:val="28"/>
          <w:szCs w:val="28"/>
          <w:rtl/>
          <w:lang w:bidi="ar-AE"/>
        </w:rPr>
        <w:t>تاريخ النشر:</w:t>
      </w:r>
      <w:r w:rsidRPr="00E163BC">
        <w:rPr>
          <w:rFonts w:asciiTheme="majorBidi" w:hAnsiTheme="majorBidi" w:cstheme="majorBidi"/>
          <w:sz w:val="28"/>
          <w:szCs w:val="28"/>
          <w:lang w:bidi="ar-AE"/>
        </w:rPr>
        <w:t>2013</w:t>
      </w:r>
    </w:p>
    <w:p w14:paraId="234A2E6B" w14:textId="77777777" w:rsidR="00184964" w:rsidRPr="00E163BC" w:rsidRDefault="00184964" w:rsidP="00184964">
      <w:pPr>
        <w:autoSpaceDE w:val="0"/>
        <w:autoSpaceDN w:val="0"/>
        <w:adjustRightInd w:val="0"/>
        <w:spacing w:after="0" w:line="240" w:lineRule="auto"/>
        <w:rPr>
          <w:rFonts w:asciiTheme="majorBidi" w:hAnsiTheme="majorBidi" w:cstheme="majorBidi"/>
          <w:sz w:val="28"/>
          <w:szCs w:val="28"/>
          <w:rtl/>
          <w:lang w:bidi="ar-AE"/>
        </w:rPr>
      </w:pPr>
      <w:bookmarkStart w:id="0" w:name="_Hlk173833436"/>
      <w:r w:rsidRPr="00E163BC">
        <w:rPr>
          <w:rFonts w:asciiTheme="majorBidi" w:hAnsiTheme="majorBidi" w:cstheme="majorBidi" w:hint="cs"/>
          <w:sz w:val="28"/>
          <w:szCs w:val="28"/>
          <w:rtl/>
          <w:lang w:bidi="ar-AE"/>
        </w:rPr>
        <w:t>هذه الورقة تناقش نتائج البحوث والدراسات في منتصف الثمانينات وأوائل التسعينات عن الملوثات العضوية والمعادن التي كانت تصل إلى القطب الشمالي وكندا من خلال النظام البيئي بما فيها من الأحياء البحرية، ووفق الدراسات الوبائية والسمية في كندا هناك مخاوف على صحة الانسان نتيجة تعرضه لمستويات عالية من الملوثات مصدرها، من خلال الغذاء الذي يتناوله مثل الأسماك.</w:t>
      </w:r>
    </w:p>
    <w:p w14:paraId="6FE37D35" w14:textId="77777777" w:rsidR="00184964" w:rsidRPr="00E163BC" w:rsidRDefault="00184964" w:rsidP="00184964">
      <w:pPr>
        <w:autoSpaceDE w:val="0"/>
        <w:autoSpaceDN w:val="0"/>
        <w:adjustRightInd w:val="0"/>
        <w:spacing w:after="0" w:line="240" w:lineRule="auto"/>
        <w:rPr>
          <w:rFonts w:asciiTheme="majorBidi" w:hAnsiTheme="majorBidi" w:cstheme="majorBidi"/>
          <w:sz w:val="28"/>
          <w:szCs w:val="28"/>
          <w:rtl/>
          <w:lang w:bidi="ar-AE"/>
        </w:rPr>
      </w:pPr>
      <w:r w:rsidRPr="00E163BC">
        <w:rPr>
          <w:rFonts w:asciiTheme="majorBidi" w:hAnsiTheme="majorBidi" w:cstheme="majorBidi" w:hint="cs"/>
          <w:sz w:val="28"/>
          <w:szCs w:val="28"/>
          <w:rtl/>
          <w:lang w:bidi="ar-AE"/>
        </w:rPr>
        <w:t xml:space="preserve">حيث إنه </w:t>
      </w:r>
      <w:r w:rsidRPr="00E163BC">
        <w:rPr>
          <w:rFonts w:asciiTheme="majorBidi" w:hAnsiTheme="majorBidi" w:cstheme="majorBidi"/>
          <w:sz w:val="28"/>
          <w:szCs w:val="28"/>
          <w:rtl/>
          <w:lang w:bidi="ar-AE"/>
        </w:rPr>
        <w:t>تم إنشاء برنامج الملوثات الشمالية</w:t>
      </w:r>
      <w:r w:rsidRPr="00E163BC">
        <w:rPr>
          <w:rFonts w:asciiTheme="majorBidi" w:hAnsiTheme="majorBidi" w:cstheme="majorBidi"/>
          <w:sz w:val="28"/>
          <w:szCs w:val="28"/>
          <w:lang w:bidi="ar-AE"/>
        </w:rPr>
        <w:t xml:space="preserve"> (NCP) </w:t>
      </w:r>
      <w:r w:rsidRPr="00E163BC">
        <w:rPr>
          <w:rFonts w:asciiTheme="majorBidi" w:hAnsiTheme="majorBidi" w:cstheme="majorBidi"/>
          <w:sz w:val="28"/>
          <w:szCs w:val="28"/>
          <w:rtl/>
          <w:lang w:bidi="ar-AE"/>
        </w:rPr>
        <w:t>في عام 1991 استجابةً للمخاوف بشأن تعرض الإنسان لمستويات مرتفعة من الملوثات في أنواع الحياة البرية التي تعتبر مهمة للنظم الغذائية التقليدية للشعوب الأصلية الشمالية</w:t>
      </w:r>
      <w:r w:rsidRPr="00E163BC">
        <w:rPr>
          <w:rFonts w:asciiTheme="majorBidi" w:hAnsiTheme="majorBidi" w:cstheme="majorBidi" w:hint="cs"/>
          <w:sz w:val="28"/>
          <w:szCs w:val="28"/>
          <w:rtl/>
          <w:lang w:bidi="ar-AE"/>
        </w:rPr>
        <w:t xml:space="preserve">، </w:t>
      </w:r>
    </w:p>
    <w:p w14:paraId="05475F41" w14:textId="127E846E" w:rsidR="00184964" w:rsidRPr="00E163BC" w:rsidRDefault="00184964" w:rsidP="00184964">
      <w:pPr>
        <w:autoSpaceDE w:val="0"/>
        <w:autoSpaceDN w:val="0"/>
        <w:adjustRightInd w:val="0"/>
        <w:spacing w:after="0" w:line="240" w:lineRule="auto"/>
        <w:rPr>
          <w:rFonts w:asciiTheme="majorBidi" w:hAnsiTheme="majorBidi" w:cstheme="majorBidi"/>
          <w:sz w:val="28"/>
          <w:szCs w:val="28"/>
          <w:rtl/>
          <w:lang w:bidi="ar-AE"/>
        </w:rPr>
      </w:pPr>
      <w:r w:rsidRPr="00E163BC">
        <w:rPr>
          <w:rFonts w:asciiTheme="majorBidi" w:hAnsiTheme="majorBidi" w:cstheme="majorBidi" w:hint="cs"/>
          <w:sz w:val="28"/>
          <w:szCs w:val="28"/>
          <w:rtl/>
          <w:lang w:bidi="ar-AE"/>
        </w:rPr>
        <w:lastRenderedPageBreak/>
        <w:t xml:space="preserve">    والهدف من هذه المناقشة إجراء مزيد من البحوث والدراسات التي تساهم في تقييم مخاطر الملوثات بصورة مستدامة منها تصميم البحوث الاستراتيجية التي تشمل الرصد البيولوجي البشري، وأبحاث الآثار الصحية والابلاغ عن المخاطر وتقييم الملوثات</w:t>
      </w:r>
      <w:r w:rsidRPr="00E163BC">
        <w:rPr>
          <w:rFonts w:asciiTheme="majorBidi" w:hAnsiTheme="majorBidi" w:cstheme="majorBidi"/>
          <w:sz w:val="28"/>
          <w:szCs w:val="28"/>
          <w:lang w:bidi="ar-AE"/>
        </w:rPr>
        <w:t>.</w:t>
      </w:r>
      <w:r w:rsidRPr="00E163BC">
        <w:rPr>
          <w:rFonts w:asciiTheme="majorBidi" w:hAnsiTheme="majorBidi" w:cstheme="majorBidi" w:hint="cs"/>
          <w:sz w:val="28"/>
          <w:szCs w:val="28"/>
          <w:rtl/>
          <w:lang w:bidi="ar-AE"/>
        </w:rPr>
        <w:t xml:space="preserve"> </w:t>
      </w:r>
      <w:bookmarkEnd w:id="0"/>
      <w:r w:rsidRPr="00E163BC">
        <w:rPr>
          <w:rFonts w:asciiTheme="majorBidi" w:hAnsiTheme="majorBidi" w:cstheme="majorBidi" w:hint="cs"/>
          <w:sz w:val="28"/>
          <w:szCs w:val="28"/>
          <w:rtl/>
          <w:lang w:bidi="ar-AE"/>
        </w:rPr>
        <w:t>(</w:t>
      </w:r>
      <w:r w:rsidRPr="00E163BC">
        <w:rPr>
          <w:rFonts w:asciiTheme="majorBidi" w:hAnsiTheme="majorBidi" w:cstheme="majorBidi"/>
          <w:sz w:val="28"/>
          <w:szCs w:val="28"/>
          <w:lang w:bidi="ar-AE"/>
        </w:rPr>
        <w:t>Shawn G. Donaldson, Meredith S. Curren1, Bryan Adlard1,</w:t>
      </w:r>
      <w:r w:rsidRPr="00E163BC">
        <w:rPr>
          <w:rFonts w:asciiTheme="majorBidi" w:hAnsiTheme="majorBidi" w:cstheme="majorBidi" w:hint="cs"/>
          <w:sz w:val="28"/>
          <w:szCs w:val="28"/>
          <w:rtl/>
          <w:lang w:bidi="ar-AE"/>
        </w:rPr>
        <w:t xml:space="preserve"> </w:t>
      </w:r>
      <w:r w:rsidRPr="00E163BC">
        <w:rPr>
          <w:rFonts w:asciiTheme="majorBidi" w:hAnsiTheme="majorBidi" w:cstheme="majorBidi"/>
          <w:sz w:val="28"/>
          <w:szCs w:val="28"/>
          <w:lang w:bidi="ar-AE"/>
        </w:rPr>
        <w:t xml:space="preserve">Jonathan Provost1, Tara Leech1, Constantine </w:t>
      </w:r>
      <w:r w:rsidRPr="00E163BC">
        <w:rPr>
          <w:rFonts w:asciiTheme="majorBidi" w:hAnsiTheme="majorBidi" w:cstheme="majorBidi" w:hint="cs"/>
          <w:sz w:val="28"/>
          <w:szCs w:val="28"/>
          <w:rtl/>
          <w:lang w:bidi="ar-AE"/>
        </w:rPr>
        <w:t xml:space="preserve">   </w:t>
      </w:r>
      <w:r w:rsidR="002B57B1" w:rsidRPr="00E163BC">
        <w:rPr>
          <w:rFonts w:asciiTheme="majorBidi" w:hAnsiTheme="majorBidi" w:cstheme="majorBidi"/>
          <w:sz w:val="28"/>
          <w:szCs w:val="28"/>
          <w:lang w:bidi="ar-AE"/>
        </w:rPr>
        <w:t>Tikhonov, Mark</w:t>
      </w:r>
      <w:r w:rsidRPr="00E163BC">
        <w:rPr>
          <w:rFonts w:asciiTheme="majorBidi" w:hAnsiTheme="majorBidi" w:cstheme="majorBidi"/>
          <w:sz w:val="28"/>
          <w:szCs w:val="28"/>
          <w:lang w:bidi="ar-AE"/>
        </w:rPr>
        <w:t xml:space="preserve"> Feeley, Scott Tomlinson and Russel Shearer, 2013)</w:t>
      </w:r>
      <w:r w:rsidRPr="00E163BC">
        <w:rPr>
          <w:rFonts w:asciiTheme="majorBidi" w:hAnsiTheme="majorBidi" w:cstheme="majorBidi" w:hint="cs"/>
          <w:sz w:val="28"/>
          <w:szCs w:val="28"/>
          <w:rtl/>
          <w:lang w:bidi="ar-AE"/>
        </w:rPr>
        <w:t xml:space="preserve"> </w:t>
      </w:r>
    </w:p>
    <w:p w14:paraId="1FA67710" w14:textId="77777777" w:rsidR="00184964" w:rsidRPr="00E163BC" w:rsidRDefault="00184964" w:rsidP="00C14879">
      <w:pPr>
        <w:autoSpaceDE w:val="0"/>
        <w:autoSpaceDN w:val="0"/>
        <w:adjustRightInd w:val="0"/>
        <w:spacing w:after="0" w:line="240" w:lineRule="auto"/>
        <w:rPr>
          <w:rFonts w:asciiTheme="majorBidi" w:hAnsiTheme="majorBidi" w:cstheme="majorBidi"/>
          <w:sz w:val="28"/>
          <w:szCs w:val="28"/>
          <w:rtl/>
          <w:lang w:bidi="ar-AE"/>
        </w:rPr>
      </w:pPr>
    </w:p>
    <w:p w14:paraId="2A2526F0" w14:textId="681C82AA" w:rsidR="00702306" w:rsidRPr="00E163BC" w:rsidRDefault="00702306" w:rsidP="002B57B1">
      <w:pPr>
        <w:rPr>
          <w:rFonts w:asciiTheme="majorBidi" w:hAnsiTheme="majorBidi" w:cstheme="majorBidi"/>
          <w:b/>
          <w:bCs/>
          <w:sz w:val="28"/>
          <w:szCs w:val="28"/>
          <w:rtl/>
          <w:lang w:bidi="ar-AE"/>
        </w:rPr>
      </w:pPr>
      <w:r w:rsidRPr="00E163BC">
        <w:rPr>
          <w:rFonts w:asciiTheme="majorBidi" w:hAnsiTheme="majorBidi" w:cstheme="majorBidi" w:hint="cs"/>
          <w:b/>
          <w:bCs/>
          <w:sz w:val="28"/>
          <w:szCs w:val="28"/>
          <w:rtl/>
          <w:lang w:bidi="ar-AE"/>
        </w:rPr>
        <w:t>العنوان: المبادئ</w:t>
      </w:r>
      <w:r w:rsidRPr="00E163BC">
        <w:rPr>
          <w:rFonts w:asciiTheme="majorBidi" w:hAnsiTheme="majorBidi" w:cstheme="majorBidi"/>
          <w:b/>
          <w:bCs/>
          <w:sz w:val="28"/>
          <w:szCs w:val="28"/>
          <w:lang w:bidi="ar-AE"/>
        </w:rPr>
        <w:t xml:space="preserve"> </w:t>
      </w:r>
      <w:r w:rsidRPr="00E163BC">
        <w:rPr>
          <w:rFonts w:asciiTheme="majorBidi" w:hAnsiTheme="majorBidi" w:cstheme="majorBidi" w:hint="cs"/>
          <w:b/>
          <w:bCs/>
          <w:sz w:val="28"/>
          <w:szCs w:val="28"/>
          <w:rtl/>
          <w:lang w:bidi="ar-AE"/>
        </w:rPr>
        <w:t>التوجيهية</w:t>
      </w:r>
      <w:r w:rsidRPr="00E163BC">
        <w:rPr>
          <w:rFonts w:asciiTheme="majorBidi" w:hAnsiTheme="majorBidi" w:cstheme="majorBidi"/>
          <w:b/>
          <w:bCs/>
          <w:sz w:val="28"/>
          <w:szCs w:val="28"/>
          <w:lang w:bidi="ar-AE"/>
        </w:rPr>
        <w:t xml:space="preserve"> </w:t>
      </w:r>
      <w:r w:rsidRPr="00E163BC">
        <w:rPr>
          <w:rFonts w:asciiTheme="majorBidi" w:hAnsiTheme="majorBidi" w:cstheme="majorBidi" w:hint="cs"/>
          <w:b/>
          <w:bCs/>
          <w:sz w:val="28"/>
          <w:szCs w:val="28"/>
          <w:rtl/>
          <w:lang w:bidi="ar-AE"/>
        </w:rPr>
        <w:t>لأفضل</w:t>
      </w:r>
      <w:r w:rsidRPr="00E163BC">
        <w:rPr>
          <w:rFonts w:asciiTheme="majorBidi" w:hAnsiTheme="majorBidi" w:cstheme="majorBidi"/>
          <w:b/>
          <w:bCs/>
          <w:sz w:val="28"/>
          <w:szCs w:val="28"/>
          <w:lang w:bidi="ar-AE"/>
        </w:rPr>
        <w:t xml:space="preserve"> </w:t>
      </w:r>
      <w:r w:rsidRPr="00E163BC">
        <w:rPr>
          <w:rFonts w:asciiTheme="majorBidi" w:hAnsiTheme="majorBidi" w:cstheme="majorBidi" w:hint="cs"/>
          <w:b/>
          <w:bCs/>
          <w:sz w:val="28"/>
          <w:szCs w:val="28"/>
          <w:rtl/>
          <w:lang w:bidi="ar-AE"/>
        </w:rPr>
        <w:t>الممارسات</w:t>
      </w:r>
      <w:r w:rsidRPr="00E163BC">
        <w:rPr>
          <w:rFonts w:asciiTheme="majorBidi" w:hAnsiTheme="majorBidi" w:cstheme="majorBidi"/>
          <w:b/>
          <w:bCs/>
          <w:sz w:val="28"/>
          <w:szCs w:val="28"/>
          <w:lang w:bidi="ar-AE"/>
        </w:rPr>
        <w:t xml:space="preserve"> </w:t>
      </w:r>
      <w:r w:rsidRPr="00E163BC">
        <w:rPr>
          <w:rFonts w:asciiTheme="majorBidi" w:hAnsiTheme="majorBidi" w:cstheme="majorBidi" w:hint="cs"/>
          <w:b/>
          <w:bCs/>
          <w:sz w:val="28"/>
          <w:szCs w:val="28"/>
          <w:rtl/>
          <w:lang w:bidi="ar-AE"/>
        </w:rPr>
        <w:t>للتحكم</w:t>
      </w:r>
      <w:r w:rsidRPr="00E163BC">
        <w:rPr>
          <w:rFonts w:asciiTheme="majorBidi" w:hAnsiTheme="majorBidi" w:cstheme="majorBidi"/>
          <w:b/>
          <w:bCs/>
          <w:sz w:val="28"/>
          <w:szCs w:val="28"/>
          <w:lang w:bidi="ar-AE"/>
        </w:rPr>
        <w:t xml:space="preserve"> </w:t>
      </w:r>
      <w:r w:rsidRPr="00E163BC">
        <w:rPr>
          <w:rFonts w:asciiTheme="majorBidi" w:hAnsiTheme="majorBidi" w:cstheme="majorBidi" w:hint="cs"/>
          <w:b/>
          <w:bCs/>
          <w:sz w:val="28"/>
          <w:szCs w:val="28"/>
          <w:rtl/>
          <w:lang w:bidi="ar-AE"/>
        </w:rPr>
        <w:t>ببكتيريا</w:t>
      </w:r>
      <w:r w:rsidRPr="00E163BC">
        <w:rPr>
          <w:rFonts w:asciiTheme="majorBidi" w:hAnsiTheme="majorBidi" w:cstheme="majorBidi"/>
          <w:b/>
          <w:bCs/>
          <w:sz w:val="28"/>
          <w:szCs w:val="28"/>
          <w:lang w:bidi="ar-AE"/>
        </w:rPr>
        <w:t xml:space="preserve"> </w:t>
      </w:r>
      <w:r w:rsidRPr="00E163BC">
        <w:rPr>
          <w:rFonts w:asciiTheme="majorBidi" w:hAnsiTheme="majorBidi" w:cstheme="majorBidi" w:hint="cs"/>
          <w:b/>
          <w:bCs/>
          <w:sz w:val="28"/>
          <w:szCs w:val="28"/>
          <w:rtl/>
          <w:lang w:bidi="ar-AE"/>
        </w:rPr>
        <w:t>الليستيريا</w:t>
      </w:r>
      <w:r w:rsidRPr="00E163BC">
        <w:rPr>
          <w:rFonts w:asciiTheme="majorBidi" w:hAnsiTheme="majorBidi" w:cstheme="majorBidi"/>
          <w:b/>
          <w:bCs/>
          <w:sz w:val="28"/>
          <w:szCs w:val="28"/>
          <w:lang w:bidi="ar-AE"/>
        </w:rPr>
        <w:t xml:space="preserve"> </w:t>
      </w:r>
      <w:r w:rsidRPr="00E163BC">
        <w:rPr>
          <w:rFonts w:asciiTheme="majorBidi" w:hAnsiTheme="majorBidi" w:cstheme="majorBidi" w:hint="cs"/>
          <w:b/>
          <w:bCs/>
          <w:sz w:val="28"/>
          <w:szCs w:val="28"/>
          <w:rtl/>
          <w:lang w:bidi="ar-AE"/>
        </w:rPr>
        <w:t>في</w:t>
      </w:r>
      <w:r w:rsidRPr="00E163BC">
        <w:rPr>
          <w:rFonts w:asciiTheme="majorBidi" w:hAnsiTheme="majorBidi" w:cstheme="majorBidi"/>
          <w:b/>
          <w:bCs/>
          <w:sz w:val="28"/>
          <w:szCs w:val="28"/>
          <w:lang w:bidi="ar-AE"/>
        </w:rPr>
        <w:t xml:space="preserve"> </w:t>
      </w:r>
      <w:r w:rsidRPr="00E163BC">
        <w:rPr>
          <w:rFonts w:asciiTheme="majorBidi" w:hAnsiTheme="majorBidi" w:cstheme="majorBidi" w:hint="cs"/>
          <w:b/>
          <w:bCs/>
          <w:sz w:val="28"/>
          <w:szCs w:val="28"/>
          <w:rtl/>
          <w:lang w:bidi="ar-AE"/>
        </w:rPr>
        <w:t>اللحوم</w:t>
      </w:r>
      <w:r w:rsidRPr="00E163BC">
        <w:rPr>
          <w:rFonts w:asciiTheme="majorBidi" w:hAnsiTheme="majorBidi" w:cstheme="majorBidi"/>
          <w:b/>
          <w:bCs/>
          <w:sz w:val="28"/>
          <w:szCs w:val="28"/>
          <w:lang w:bidi="ar-AE"/>
        </w:rPr>
        <w:t xml:space="preserve"> </w:t>
      </w:r>
      <w:r w:rsidRPr="00E163BC">
        <w:rPr>
          <w:rFonts w:asciiTheme="majorBidi" w:hAnsiTheme="majorBidi" w:cstheme="majorBidi" w:hint="cs"/>
          <w:b/>
          <w:bCs/>
          <w:sz w:val="28"/>
          <w:szCs w:val="28"/>
          <w:rtl/>
          <w:lang w:bidi="ar-AE"/>
        </w:rPr>
        <w:t>الباردة</w:t>
      </w:r>
      <w:r w:rsidRPr="00E163BC">
        <w:rPr>
          <w:rFonts w:asciiTheme="majorBidi" w:hAnsiTheme="majorBidi" w:cstheme="majorBidi"/>
          <w:b/>
          <w:bCs/>
          <w:sz w:val="28"/>
          <w:szCs w:val="28"/>
          <w:lang w:bidi="ar-AE"/>
        </w:rPr>
        <w:t xml:space="preserve"> </w:t>
      </w:r>
      <w:r w:rsidRPr="00E163BC">
        <w:rPr>
          <w:rFonts w:asciiTheme="majorBidi" w:hAnsiTheme="majorBidi" w:cstheme="majorBidi" w:hint="cs"/>
          <w:b/>
          <w:bCs/>
          <w:sz w:val="28"/>
          <w:szCs w:val="28"/>
          <w:rtl/>
          <w:lang w:bidi="ar-AE"/>
        </w:rPr>
        <w:t>في</w:t>
      </w:r>
      <w:r w:rsidRPr="00E163BC">
        <w:rPr>
          <w:rFonts w:asciiTheme="majorBidi" w:hAnsiTheme="majorBidi" w:cstheme="majorBidi"/>
          <w:b/>
          <w:bCs/>
          <w:sz w:val="28"/>
          <w:szCs w:val="28"/>
          <w:lang w:bidi="ar-AE"/>
        </w:rPr>
        <w:t xml:space="preserve"> </w:t>
      </w:r>
      <w:r w:rsidRPr="00E163BC">
        <w:rPr>
          <w:rFonts w:asciiTheme="majorBidi" w:hAnsiTheme="majorBidi" w:cstheme="majorBidi" w:hint="cs"/>
          <w:b/>
          <w:bCs/>
          <w:sz w:val="28"/>
          <w:szCs w:val="28"/>
          <w:rtl/>
          <w:lang w:bidi="ar-AE"/>
        </w:rPr>
        <w:t>قطاع</w:t>
      </w:r>
      <w:r w:rsidRPr="00E163BC">
        <w:rPr>
          <w:rFonts w:asciiTheme="majorBidi" w:hAnsiTheme="majorBidi" w:cstheme="majorBidi"/>
          <w:b/>
          <w:bCs/>
          <w:sz w:val="28"/>
          <w:szCs w:val="28"/>
          <w:lang w:bidi="ar-AE"/>
        </w:rPr>
        <w:t xml:space="preserve"> </w:t>
      </w:r>
      <w:r w:rsidRPr="00E163BC">
        <w:rPr>
          <w:rFonts w:asciiTheme="majorBidi" w:hAnsiTheme="majorBidi" w:cstheme="majorBidi" w:hint="cs"/>
          <w:b/>
          <w:bCs/>
          <w:sz w:val="28"/>
          <w:szCs w:val="28"/>
          <w:rtl/>
          <w:lang w:bidi="ar-AE"/>
        </w:rPr>
        <w:t>البيع</w:t>
      </w:r>
      <w:r w:rsidRPr="00E163BC">
        <w:rPr>
          <w:rFonts w:asciiTheme="majorBidi" w:hAnsiTheme="majorBidi" w:cstheme="majorBidi"/>
          <w:b/>
          <w:bCs/>
          <w:sz w:val="28"/>
          <w:szCs w:val="28"/>
          <w:lang w:bidi="ar-AE"/>
        </w:rPr>
        <w:t xml:space="preserve"> </w:t>
      </w:r>
      <w:r w:rsidRPr="00E163BC">
        <w:rPr>
          <w:rFonts w:asciiTheme="majorBidi" w:hAnsiTheme="majorBidi" w:cstheme="majorBidi" w:hint="cs"/>
          <w:b/>
          <w:bCs/>
          <w:sz w:val="28"/>
          <w:szCs w:val="28"/>
          <w:rtl/>
          <w:lang w:bidi="ar-AE"/>
        </w:rPr>
        <w:t>بالتجزئة.</w:t>
      </w:r>
    </w:p>
    <w:p w14:paraId="6E538C12" w14:textId="77777777" w:rsidR="00702306" w:rsidRPr="00E163BC" w:rsidRDefault="00702306" w:rsidP="00702306">
      <w:pPr>
        <w:rPr>
          <w:rFonts w:asciiTheme="majorBidi" w:hAnsiTheme="majorBidi" w:cstheme="majorBidi"/>
          <w:sz w:val="28"/>
          <w:szCs w:val="28"/>
          <w:rtl/>
          <w:lang w:bidi="ar-AE"/>
        </w:rPr>
      </w:pPr>
      <w:r w:rsidRPr="00E163BC">
        <w:rPr>
          <w:rFonts w:asciiTheme="majorBidi" w:hAnsiTheme="majorBidi" w:cstheme="majorBidi" w:hint="cs"/>
          <w:sz w:val="28"/>
          <w:szCs w:val="28"/>
          <w:rtl/>
          <w:lang w:bidi="ar-AE"/>
        </w:rPr>
        <w:t>موقع النشر: إدارة</w:t>
      </w:r>
      <w:r w:rsidRPr="00E163BC">
        <w:rPr>
          <w:rFonts w:asciiTheme="majorBidi" w:hAnsiTheme="majorBidi" w:cstheme="majorBidi"/>
          <w:sz w:val="28"/>
          <w:szCs w:val="28"/>
          <w:lang w:bidi="ar-AE"/>
        </w:rPr>
        <w:t xml:space="preserve"> </w:t>
      </w:r>
      <w:r w:rsidRPr="00E163BC">
        <w:rPr>
          <w:rFonts w:asciiTheme="majorBidi" w:hAnsiTheme="majorBidi" w:cstheme="majorBidi" w:hint="cs"/>
          <w:sz w:val="28"/>
          <w:szCs w:val="28"/>
          <w:rtl/>
          <w:lang w:bidi="ar-AE"/>
        </w:rPr>
        <w:t>سلامة</w:t>
      </w:r>
      <w:r w:rsidRPr="00E163BC">
        <w:rPr>
          <w:rFonts w:asciiTheme="majorBidi" w:hAnsiTheme="majorBidi" w:cstheme="majorBidi"/>
          <w:sz w:val="28"/>
          <w:szCs w:val="28"/>
          <w:lang w:bidi="ar-AE"/>
        </w:rPr>
        <w:t xml:space="preserve"> </w:t>
      </w:r>
      <w:r w:rsidRPr="00E163BC">
        <w:rPr>
          <w:rFonts w:asciiTheme="majorBidi" w:hAnsiTheme="majorBidi" w:cstheme="majorBidi" w:hint="cs"/>
          <w:sz w:val="28"/>
          <w:szCs w:val="28"/>
          <w:rtl/>
          <w:lang w:bidi="ar-AE"/>
        </w:rPr>
        <w:t>وتفتيش</w:t>
      </w:r>
      <w:r w:rsidRPr="00E163BC">
        <w:rPr>
          <w:rFonts w:asciiTheme="majorBidi" w:hAnsiTheme="majorBidi" w:cstheme="majorBidi"/>
          <w:sz w:val="28"/>
          <w:szCs w:val="28"/>
          <w:lang w:bidi="ar-AE"/>
        </w:rPr>
        <w:t xml:space="preserve"> </w:t>
      </w:r>
      <w:r w:rsidRPr="00E163BC">
        <w:rPr>
          <w:rFonts w:asciiTheme="majorBidi" w:hAnsiTheme="majorBidi" w:cstheme="majorBidi" w:hint="cs"/>
          <w:sz w:val="28"/>
          <w:szCs w:val="28"/>
          <w:rtl/>
          <w:lang w:bidi="ar-AE"/>
        </w:rPr>
        <w:t xml:space="preserve">الأغذية  </w:t>
      </w:r>
      <w:r w:rsidRPr="00E163BC">
        <w:rPr>
          <w:rFonts w:asciiTheme="majorBidi" w:hAnsiTheme="majorBidi" w:cstheme="majorBidi"/>
          <w:sz w:val="28"/>
          <w:szCs w:val="28"/>
          <w:lang w:bidi="ar-AE"/>
        </w:rPr>
        <w:t xml:space="preserve"> FSIS</w:t>
      </w:r>
      <w:r w:rsidRPr="00E163BC">
        <w:rPr>
          <w:rFonts w:asciiTheme="majorBidi" w:hAnsiTheme="majorBidi" w:cstheme="majorBidi" w:hint="cs"/>
          <w:sz w:val="28"/>
          <w:szCs w:val="28"/>
          <w:rtl/>
          <w:lang w:bidi="ar-AE"/>
        </w:rPr>
        <w:t xml:space="preserve"> </w:t>
      </w:r>
    </w:p>
    <w:p w14:paraId="163178F1" w14:textId="77777777" w:rsidR="00702306" w:rsidRPr="00E163BC" w:rsidRDefault="00702306" w:rsidP="00702306">
      <w:pPr>
        <w:autoSpaceDE w:val="0"/>
        <w:autoSpaceDN w:val="0"/>
        <w:adjustRightInd w:val="0"/>
        <w:spacing w:after="0" w:line="240" w:lineRule="auto"/>
        <w:rPr>
          <w:rFonts w:asciiTheme="majorBidi" w:hAnsiTheme="majorBidi" w:cstheme="majorBidi"/>
          <w:sz w:val="28"/>
          <w:szCs w:val="28"/>
          <w:rtl/>
          <w:lang w:bidi="ar-AE"/>
        </w:rPr>
      </w:pPr>
      <w:r w:rsidRPr="00E163BC">
        <w:rPr>
          <w:rFonts w:asciiTheme="majorBidi" w:hAnsiTheme="majorBidi" w:cstheme="majorBidi" w:hint="cs"/>
          <w:sz w:val="28"/>
          <w:szCs w:val="28"/>
          <w:rtl/>
          <w:lang w:bidi="ar-AE"/>
        </w:rPr>
        <w:t>السنة: يونيو 2015</w:t>
      </w:r>
    </w:p>
    <w:p w14:paraId="2B0BC101" w14:textId="5086E495" w:rsidR="00562EE8" w:rsidRDefault="00702306" w:rsidP="00C14879">
      <w:pPr>
        <w:autoSpaceDE w:val="0"/>
        <w:autoSpaceDN w:val="0"/>
        <w:adjustRightInd w:val="0"/>
        <w:spacing w:after="0" w:line="240" w:lineRule="auto"/>
        <w:rPr>
          <w:rFonts w:asciiTheme="majorBidi" w:hAnsiTheme="majorBidi" w:cstheme="majorBidi"/>
          <w:sz w:val="28"/>
          <w:szCs w:val="28"/>
          <w:lang w:bidi="ar-AE"/>
        </w:rPr>
      </w:pPr>
      <w:r w:rsidRPr="00BA7478">
        <w:rPr>
          <w:rFonts w:asciiTheme="majorBidi" w:hAnsiTheme="majorBidi" w:cstheme="majorBidi" w:hint="cs"/>
          <w:sz w:val="28"/>
          <w:szCs w:val="28"/>
          <w:rtl/>
          <w:lang w:bidi="ar-AE"/>
        </w:rPr>
        <w:t xml:space="preserve">      قامت إدارة سلامة وتفتيش الأغذية </w:t>
      </w:r>
      <w:r w:rsidRPr="00BA7478">
        <w:rPr>
          <w:rFonts w:asciiTheme="majorBidi" w:hAnsiTheme="majorBidi" w:cstheme="majorBidi"/>
          <w:sz w:val="28"/>
          <w:szCs w:val="28"/>
          <w:lang w:bidi="ar-AE"/>
        </w:rPr>
        <w:t>FSIS</w:t>
      </w:r>
      <w:r w:rsidRPr="00BA7478">
        <w:rPr>
          <w:rFonts w:asciiTheme="majorBidi" w:hAnsiTheme="majorBidi" w:cstheme="majorBidi" w:hint="cs"/>
          <w:sz w:val="28"/>
          <w:szCs w:val="28"/>
          <w:rtl/>
          <w:lang w:bidi="ar-AE"/>
        </w:rPr>
        <w:t xml:space="preserve"> بإعداد وثيقة من أجل </w:t>
      </w:r>
      <w:r w:rsidRPr="00BA7478">
        <w:rPr>
          <w:rFonts w:asciiTheme="majorBidi" w:hAnsiTheme="majorBidi" w:cstheme="majorBidi"/>
          <w:sz w:val="28"/>
          <w:szCs w:val="28"/>
          <w:rtl/>
          <w:lang w:bidi="ar-AE"/>
        </w:rPr>
        <w:t>توصيات</w:t>
      </w:r>
      <w:r w:rsidRPr="00BA7478">
        <w:rPr>
          <w:rFonts w:asciiTheme="majorBidi" w:hAnsiTheme="majorBidi" w:cstheme="majorBidi"/>
          <w:sz w:val="28"/>
          <w:szCs w:val="28"/>
          <w:lang w:bidi="ar-AE"/>
        </w:rPr>
        <w:t xml:space="preserve"> </w:t>
      </w:r>
      <w:r w:rsidRPr="00BA7478">
        <w:rPr>
          <w:rFonts w:asciiTheme="majorBidi" w:hAnsiTheme="majorBidi" w:cstheme="majorBidi"/>
          <w:sz w:val="28"/>
          <w:szCs w:val="28"/>
          <w:rtl/>
          <w:lang w:bidi="ar-AE"/>
        </w:rPr>
        <w:t>محددة</w:t>
      </w:r>
      <w:r w:rsidRPr="00BA7478">
        <w:rPr>
          <w:rFonts w:asciiTheme="majorBidi" w:hAnsiTheme="majorBidi" w:cstheme="majorBidi"/>
          <w:sz w:val="28"/>
          <w:szCs w:val="28"/>
          <w:lang w:bidi="ar-AE"/>
        </w:rPr>
        <w:t xml:space="preserve"> </w:t>
      </w:r>
      <w:r w:rsidRPr="00BA7478">
        <w:rPr>
          <w:rFonts w:asciiTheme="majorBidi" w:hAnsiTheme="majorBidi" w:cstheme="majorBidi"/>
          <w:sz w:val="28"/>
          <w:szCs w:val="28"/>
          <w:rtl/>
          <w:lang w:bidi="ar-AE"/>
        </w:rPr>
        <w:t>حول</w:t>
      </w:r>
      <w:r w:rsidRPr="00BA7478">
        <w:rPr>
          <w:rFonts w:asciiTheme="majorBidi" w:hAnsiTheme="majorBidi" w:cstheme="majorBidi"/>
          <w:sz w:val="28"/>
          <w:szCs w:val="28"/>
          <w:lang w:bidi="ar-AE"/>
        </w:rPr>
        <w:t xml:space="preserve"> </w:t>
      </w:r>
      <w:r w:rsidRPr="00BA7478">
        <w:rPr>
          <w:rFonts w:asciiTheme="majorBidi" w:hAnsiTheme="majorBidi" w:cstheme="majorBidi"/>
          <w:sz w:val="28"/>
          <w:szCs w:val="28"/>
          <w:rtl/>
          <w:lang w:bidi="ar-AE"/>
        </w:rPr>
        <w:t>الإ</w:t>
      </w:r>
      <w:r w:rsidRPr="00BA7478">
        <w:rPr>
          <w:rFonts w:asciiTheme="majorBidi" w:hAnsiTheme="majorBidi" w:cstheme="majorBidi" w:hint="cs"/>
          <w:sz w:val="28"/>
          <w:szCs w:val="28"/>
          <w:rtl/>
          <w:lang w:bidi="ar-AE"/>
        </w:rPr>
        <w:t>جراءات</w:t>
      </w:r>
      <w:r w:rsidRPr="00BA7478">
        <w:rPr>
          <w:rFonts w:asciiTheme="majorBidi" w:hAnsiTheme="majorBidi" w:cstheme="majorBidi"/>
          <w:sz w:val="28"/>
          <w:szCs w:val="28"/>
          <w:lang w:bidi="ar-AE"/>
        </w:rPr>
        <w:t xml:space="preserve"> </w:t>
      </w:r>
      <w:r w:rsidRPr="00BA7478">
        <w:rPr>
          <w:rFonts w:asciiTheme="majorBidi" w:hAnsiTheme="majorBidi" w:cstheme="majorBidi"/>
          <w:sz w:val="28"/>
          <w:szCs w:val="28"/>
          <w:rtl/>
          <w:lang w:bidi="ar-AE"/>
        </w:rPr>
        <w:t>التي</w:t>
      </w:r>
      <w:r w:rsidRPr="00BA7478">
        <w:rPr>
          <w:rFonts w:asciiTheme="majorBidi" w:hAnsiTheme="majorBidi" w:cstheme="majorBidi"/>
          <w:sz w:val="28"/>
          <w:szCs w:val="28"/>
          <w:lang w:bidi="ar-AE"/>
        </w:rPr>
        <w:t xml:space="preserve"> </w:t>
      </w:r>
      <w:r w:rsidRPr="00BA7478">
        <w:rPr>
          <w:rFonts w:asciiTheme="majorBidi" w:hAnsiTheme="majorBidi" w:cstheme="majorBidi"/>
          <w:sz w:val="28"/>
          <w:szCs w:val="28"/>
          <w:rtl/>
          <w:lang w:bidi="ar-AE"/>
        </w:rPr>
        <w:t>يمكن</w:t>
      </w:r>
      <w:r w:rsidRPr="00BA7478">
        <w:rPr>
          <w:rFonts w:asciiTheme="majorBidi" w:hAnsiTheme="majorBidi" w:cstheme="majorBidi"/>
          <w:sz w:val="28"/>
          <w:szCs w:val="28"/>
          <w:lang w:bidi="ar-AE"/>
        </w:rPr>
        <w:t xml:space="preserve"> </w:t>
      </w:r>
      <w:r w:rsidRPr="00BA7478">
        <w:rPr>
          <w:rFonts w:asciiTheme="majorBidi" w:hAnsiTheme="majorBidi" w:cstheme="majorBidi"/>
          <w:sz w:val="28"/>
          <w:szCs w:val="28"/>
          <w:rtl/>
          <w:lang w:bidi="ar-AE"/>
        </w:rPr>
        <w:t>أن</w:t>
      </w:r>
      <w:r w:rsidRPr="00BA7478">
        <w:rPr>
          <w:rFonts w:asciiTheme="majorBidi" w:hAnsiTheme="majorBidi" w:cstheme="majorBidi"/>
          <w:sz w:val="28"/>
          <w:szCs w:val="28"/>
          <w:lang w:bidi="ar-AE"/>
        </w:rPr>
        <w:t xml:space="preserve"> </w:t>
      </w:r>
      <w:r w:rsidRPr="00BA7478">
        <w:rPr>
          <w:rFonts w:asciiTheme="majorBidi" w:hAnsiTheme="majorBidi" w:cstheme="majorBidi"/>
          <w:sz w:val="28"/>
          <w:szCs w:val="28"/>
          <w:rtl/>
          <w:lang w:bidi="ar-AE"/>
        </w:rPr>
        <w:t>يتخذها</w:t>
      </w:r>
      <w:r w:rsidRPr="00BA7478">
        <w:rPr>
          <w:rFonts w:asciiTheme="majorBidi" w:hAnsiTheme="majorBidi" w:cstheme="majorBidi"/>
          <w:sz w:val="28"/>
          <w:szCs w:val="28"/>
          <w:lang w:bidi="ar-AE"/>
        </w:rPr>
        <w:t xml:space="preserve"> </w:t>
      </w:r>
      <w:r w:rsidRPr="00BA7478">
        <w:rPr>
          <w:rFonts w:asciiTheme="majorBidi" w:hAnsiTheme="majorBidi" w:cstheme="majorBidi"/>
          <w:sz w:val="28"/>
          <w:szCs w:val="28"/>
          <w:rtl/>
          <w:lang w:bidi="ar-AE"/>
        </w:rPr>
        <w:t>تجار</w:t>
      </w:r>
      <w:r w:rsidRPr="00BA7478">
        <w:rPr>
          <w:rFonts w:asciiTheme="majorBidi" w:hAnsiTheme="majorBidi" w:cstheme="majorBidi"/>
          <w:sz w:val="28"/>
          <w:szCs w:val="28"/>
          <w:lang w:bidi="ar-AE"/>
        </w:rPr>
        <w:t xml:space="preserve"> </w:t>
      </w:r>
      <w:r w:rsidRPr="00BA7478">
        <w:rPr>
          <w:rFonts w:asciiTheme="majorBidi" w:hAnsiTheme="majorBidi" w:cstheme="majorBidi"/>
          <w:sz w:val="28"/>
          <w:szCs w:val="28"/>
          <w:rtl/>
          <w:lang w:bidi="ar-AE"/>
        </w:rPr>
        <w:t>التجزئة</w:t>
      </w:r>
      <w:r w:rsidRPr="00BA7478">
        <w:rPr>
          <w:rFonts w:asciiTheme="majorBidi" w:hAnsiTheme="majorBidi" w:cstheme="majorBidi"/>
          <w:sz w:val="28"/>
          <w:szCs w:val="28"/>
          <w:lang w:bidi="ar-AE"/>
        </w:rPr>
        <w:t xml:space="preserve"> </w:t>
      </w:r>
      <w:r w:rsidRPr="00BA7478">
        <w:rPr>
          <w:rFonts w:asciiTheme="majorBidi" w:hAnsiTheme="majorBidi" w:cstheme="majorBidi"/>
          <w:sz w:val="28"/>
          <w:szCs w:val="28"/>
          <w:rtl/>
          <w:lang w:bidi="ar-AE"/>
        </w:rPr>
        <w:t>في</w:t>
      </w:r>
      <w:r w:rsidRPr="00BA7478">
        <w:rPr>
          <w:rFonts w:asciiTheme="majorBidi" w:hAnsiTheme="majorBidi" w:cstheme="majorBidi" w:hint="cs"/>
          <w:sz w:val="28"/>
          <w:szCs w:val="28"/>
          <w:rtl/>
          <w:lang w:bidi="ar-AE"/>
        </w:rPr>
        <w:t xml:space="preserve"> </w:t>
      </w:r>
      <w:r w:rsidRPr="00BA7478">
        <w:rPr>
          <w:rFonts w:asciiTheme="majorBidi" w:hAnsiTheme="majorBidi" w:cstheme="majorBidi"/>
          <w:sz w:val="28"/>
          <w:szCs w:val="28"/>
          <w:rtl/>
          <w:lang w:bidi="ar-AE"/>
        </w:rPr>
        <w:t>قطاع</w:t>
      </w:r>
      <w:r w:rsidRPr="00BA7478">
        <w:rPr>
          <w:rFonts w:asciiTheme="majorBidi" w:hAnsiTheme="majorBidi" w:cstheme="majorBidi"/>
          <w:sz w:val="28"/>
          <w:szCs w:val="28"/>
          <w:lang w:bidi="ar-AE"/>
        </w:rPr>
        <w:t xml:space="preserve"> </w:t>
      </w:r>
      <w:r w:rsidRPr="00BA7478">
        <w:rPr>
          <w:rFonts w:asciiTheme="majorBidi" w:hAnsiTheme="majorBidi" w:cstheme="majorBidi"/>
          <w:sz w:val="28"/>
          <w:szCs w:val="28"/>
          <w:rtl/>
          <w:lang w:bidi="ar-AE"/>
        </w:rPr>
        <w:t>بيع</w:t>
      </w:r>
      <w:r w:rsidRPr="00BA7478">
        <w:rPr>
          <w:rFonts w:asciiTheme="majorBidi" w:hAnsiTheme="majorBidi" w:cstheme="majorBidi"/>
          <w:sz w:val="28"/>
          <w:szCs w:val="28"/>
          <w:lang w:bidi="ar-AE"/>
        </w:rPr>
        <w:t xml:space="preserve"> </w:t>
      </w:r>
      <w:r w:rsidRPr="00BA7478">
        <w:rPr>
          <w:rFonts w:asciiTheme="majorBidi" w:hAnsiTheme="majorBidi" w:cstheme="majorBidi"/>
          <w:sz w:val="28"/>
          <w:szCs w:val="28"/>
          <w:rtl/>
          <w:lang w:bidi="ar-AE"/>
        </w:rPr>
        <w:t>اللحوم</w:t>
      </w:r>
      <w:r w:rsidRPr="00BA7478">
        <w:rPr>
          <w:rFonts w:asciiTheme="majorBidi" w:hAnsiTheme="majorBidi" w:cstheme="majorBidi"/>
          <w:sz w:val="28"/>
          <w:szCs w:val="28"/>
          <w:lang w:bidi="ar-AE"/>
        </w:rPr>
        <w:t xml:space="preserve"> </w:t>
      </w:r>
      <w:r w:rsidRPr="00BA7478">
        <w:rPr>
          <w:rFonts w:asciiTheme="majorBidi" w:hAnsiTheme="majorBidi" w:cstheme="majorBidi"/>
          <w:sz w:val="28"/>
          <w:szCs w:val="28"/>
          <w:rtl/>
          <w:lang w:bidi="ar-AE"/>
        </w:rPr>
        <w:t>الباردة</w:t>
      </w:r>
      <w:r w:rsidRPr="00BA7478">
        <w:rPr>
          <w:rFonts w:asciiTheme="majorBidi" w:hAnsiTheme="majorBidi" w:cstheme="majorBidi"/>
          <w:sz w:val="28"/>
          <w:szCs w:val="28"/>
          <w:lang w:bidi="ar-AE"/>
        </w:rPr>
        <w:t xml:space="preserve"> </w:t>
      </w:r>
      <w:r w:rsidRPr="00BA7478">
        <w:rPr>
          <w:rFonts w:asciiTheme="majorBidi" w:hAnsiTheme="majorBidi" w:cstheme="majorBidi"/>
          <w:sz w:val="28"/>
          <w:szCs w:val="28"/>
          <w:rtl/>
          <w:lang w:bidi="ar-AE"/>
        </w:rPr>
        <w:t>للتحكم</w:t>
      </w:r>
      <w:r w:rsidRPr="00BA7478">
        <w:rPr>
          <w:rFonts w:asciiTheme="majorBidi" w:hAnsiTheme="majorBidi" w:cstheme="majorBidi"/>
          <w:sz w:val="28"/>
          <w:szCs w:val="28"/>
          <w:lang w:bidi="ar-AE"/>
        </w:rPr>
        <w:t xml:space="preserve"> </w:t>
      </w:r>
      <w:r w:rsidRPr="00BA7478">
        <w:rPr>
          <w:rFonts w:asciiTheme="majorBidi" w:hAnsiTheme="majorBidi" w:cstheme="majorBidi"/>
          <w:sz w:val="28"/>
          <w:szCs w:val="28"/>
          <w:rtl/>
          <w:lang w:bidi="ar-AE"/>
        </w:rPr>
        <w:t>بتلوث</w:t>
      </w:r>
      <w:r w:rsidRPr="00BA7478">
        <w:rPr>
          <w:rFonts w:asciiTheme="majorBidi" w:hAnsiTheme="majorBidi" w:cstheme="majorBidi"/>
          <w:sz w:val="28"/>
          <w:szCs w:val="28"/>
          <w:lang w:bidi="ar-AE"/>
        </w:rPr>
        <w:t xml:space="preserve"> </w:t>
      </w:r>
      <w:r w:rsidRPr="00BA7478">
        <w:rPr>
          <w:rFonts w:asciiTheme="majorBidi" w:hAnsiTheme="majorBidi" w:cstheme="majorBidi"/>
          <w:sz w:val="28"/>
          <w:szCs w:val="28"/>
          <w:rtl/>
          <w:lang w:bidi="ar-AE"/>
        </w:rPr>
        <w:t>منتجات</w:t>
      </w:r>
      <w:r w:rsidRPr="00BA7478">
        <w:rPr>
          <w:rFonts w:asciiTheme="majorBidi" w:hAnsiTheme="majorBidi" w:cstheme="majorBidi"/>
          <w:sz w:val="28"/>
          <w:szCs w:val="28"/>
          <w:lang w:bidi="ar-AE"/>
        </w:rPr>
        <w:t xml:space="preserve"> </w:t>
      </w:r>
      <w:r w:rsidRPr="00BA7478">
        <w:rPr>
          <w:rFonts w:asciiTheme="majorBidi" w:hAnsiTheme="majorBidi" w:cstheme="majorBidi"/>
          <w:sz w:val="28"/>
          <w:szCs w:val="28"/>
          <w:rtl/>
          <w:lang w:bidi="ar-AE"/>
        </w:rPr>
        <w:t>اللحوم</w:t>
      </w:r>
      <w:r w:rsidRPr="00BA7478">
        <w:rPr>
          <w:rFonts w:asciiTheme="majorBidi" w:hAnsiTheme="majorBidi" w:cstheme="majorBidi"/>
          <w:sz w:val="28"/>
          <w:szCs w:val="28"/>
          <w:lang w:bidi="ar-AE"/>
        </w:rPr>
        <w:t xml:space="preserve"> </w:t>
      </w:r>
      <w:r w:rsidRPr="00BA7478">
        <w:rPr>
          <w:rFonts w:asciiTheme="majorBidi" w:hAnsiTheme="majorBidi" w:cstheme="majorBidi"/>
          <w:sz w:val="28"/>
          <w:szCs w:val="28"/>
          <w:rtl/>
          <w:lang w:bidi="ar-AE"/>
        </w:rPr>
        <w:t>و</w:t>
      </w:r>
      <w:r w:rsidRPr="00BA7478">
        <w:rPr>
          <w:rFonts w:asciiTheme="majorBidi" w:hAnsiTheme="majorBidi" w:cstheme="majorBidi" w:hint="cs"/>
          <w:sz w:val="28"/>
          <w:szCs w:val="28"/>
          <w:rtl/>
          <w:lang w:bidi="ar-AE"/>
        </w:rPr>
        <w:t>ا</w:t>
      </w:r>
      <w:r w:rsidRPr="00BA7478">
        <w:rPr>
          <w:rFonts w:asciiTheme="majorBidi" w:hAnsiTheme="majorBidi" w:cstheme="majorBidi"/>
          <w:sz w:val="28"/>
          <w:szCs w:val="28"/>
          <w:rtl/>
          <w:lang w:bidi="ar-AE"/>
        </w:rPr>
        <w:t>لدواجن</w:t>
      </w:r>
      <w:r w:rsidRPr="00BA7478">
        <w:rPr>
          <w:rFonts w:asciiTheme="majorBidi" w:hAnsiTheme="majorBidi" w:cstheme="majorBidi"/>
          <w:sz w:val="28"/>
          <w:szCs w:val="28"/>
          <w:lang w:bidi="ar-AE"/>
        </w:rPr>
        <w:t xml:space="preserve"> </w:t>
      </w:r>
      <w:r w:rsidRPr="00BA7478">
        <w:rPr>
          <w:rFonts w:asciiTheme="majorBidi" w:hAnsiTheme="majorBidi" w:cstheme="majorBidi"/>
          <w:sz w:val="28"/>
          <w:szCs w:val="28"/>
          <w:rtl/>
          <w:lang w:bidi="ar-AE"/>
        </w:rPr>
        <w:t>الجاهزة</w:t>
      </w:r>
      <w:r w:rsidRPr="00BA7478">
        <w:rPr>
          <w:rFonts w:asciiTheme="majorBidi" w:hAnsiTheme="majorBidi" w:cstheme="majorBidi"/>
          <w:sz w:val="28"/>
          <w:szCs w:val="28"/>
          <w:lang w:bidi="ar-AE"/>
        </w:rPr>
        <w:t xml:space="preserve"> </w:t>
      </w:r>
      <w:r w:rsidRPr="00BA7478">
        <w:rPr>
          <w:rFonts w:asciiTheme="majorBidi" w:hAnsiTheme="majorBidi" w:cstheme="majorBidi"/>
          <w:sz w:val="28"/>
          <w:szCs w:val="28"/>
          <w:rtl/>
          <w:lang w:bidi="ar-AE"/>
        </w:rPr>
        <w:t>للأكل</w:t>
      </w:r>
      <w:r w:rsidRPr="00BA7478">
        <w:rPr>
          <w:rFonts w:asciiTheme="majorBidi" w:hAnsiTheme="majorBidi" w:cstheme="majorBidi"/>
          <w:sz w:val="28"/>
          <w:szCs w:val="28"/>
          <w:lang w:bidi="ar-AE"/>
        </w:rPr>
        <w:t xml:space="preserve"> </w:t>
      </w:r>
      <w:r w:rsidRPr="00BA7478">
        <w:rPr>
          <w:rFonts w:asciiTheme="majorBidi" w:hAnsiTheme="majorBidi" w:cstheme="majorBidi"/>
          <w:sz w:val="28"/>
          <w:szCs w:val="28"/>
          <w:rtl/>
          <w:lang w:bidi="ar-AE"/>
        </w:rPr>
        <w:t>ببكتيريا</w:t>
      </w:r>
      <w:r w:rsidRPr="00BA7478">
        <w:rPr>
          <w:rFonts w:asciiTheme="majorBidi" w:hAnsiTheme="majorBidi" w:cstheme="majorBidi"/>
          <w:sz w:val="28"/>
          <w:szCs w:val="28"/>
          <w:lang w:bidi="ar-AE"/>
        </w:rPr>
        <w:t xml:space="preserve"> </w:t>
      </w:r>
      <w:r w:rsidRPr="00BA7478">
        <w:rPr>
          <w:rFonts w:asciiTheme="majorBidi" w:hAnsiTheme="majorBidi" w:cstheme="majorBidi"/>
          <w:sz w:val="28"/>
          <w:szCs w:val="28"/>
          <w:rtl/>
          <w:lang w:bidi="ar-AE"/>
        </w:rPr>
        <w:t>الل</w:t>
      </w:r>
      <w:r w:rsidRPr="00BA7478">
        <w:rPr>
          <w:rFonts w:asciiTheme="majorBidi" w:hAnsiTheme="majorBidi" w:cstheme="majorBidi" w:hint="cs"/>
          <w:sz w:val="28"/>
          <w:szCs w:val="28"/>
          <w:rtl/>
          <w:lang w:bidi="ar-AE"/>
        </w:rPr>
        <w:t>ي</w:t>
      </w:r>
      <w:r w:rsidRPr="00BA7478">
        <w:rPr>
          <w:rFonts w:asciiTheme="majorBidi" w:hAnsiTheme="majorBidi" w:cstheme="majorBidi"/>
          <w:sz w:val="28"/>
          <w:szCs w:val="28"/>
          <w:rtl/>
          <w:lang w:bidi="ar-AE"/>
        </w:rPr>
        <w:t>ستيريا</w:t>
      </w:r>
      <w:r w:rsidRPr="00BA7478">
        <w:rPr>
          <w:rFonts w:asciiTheme="majorBidi" w:hAnsiTheme="majorBidi" w:cstheme="majorBidi" w:hint="cs"/>
          <w:sz w:val="28"/>
          <w:szCs w:val="28"/>
          <w:rtl/>
          <w:lang w:bidi="ar-AE"/>
        </w:rPr>
        <w:t xml:space="preserve">، وذلك بعد العمل المشترك بين الهيئات والمنظمات التي قامت بتقييم الملوثات ومنها الليستيريا في أنواع اللحوم وهذا وفق التقديرات التي تشير لها مراكز السيطرة على الأمراض و الوقاية منها </w:t>
      </w:r>
      <w:r w:rsidRPr="00BA7478">
        <w:rPr>
          <w:rFonts w:asciiTheme="majorBidi" w:hAnsiTheme="majorBidi" w:cstheme="majorBidi"/>
          <w:sz w:val="28"/>
          <w:szCs w:val="28"/>
          <w:rtl/>
          <w:lang w:bidi="ar-AE"/>
        </w:rPr>
        <w:t>أن</w:t>
      </w:r>
      <w:r w:rsidRPr="00BA7478">
        <w:rPr>
          <w:rFonts w:asciiTheme="majorBidi" w:hAnsiTheme="majorBidi" w:cstheme="majorBidi"/>
          <w:sz w:val="28"/>
          <w:szCs w:val="28"/>
          <w:lang w:bidi="ar-AE"/>
        </w:rPr>
        <w:t xml:space="preserve"> </w:t>
      </w:r>
      <w:r w:rsidRPr="00BA7478">
        <w:rPr>
          <w:rFonts w:asciiTheme="majorBidi" w:hAnsiTheme="majorBidi" w:cstheme="majorBidi"/>
          <w:sz w:val="28"/>
          <w:szCs w:val="28"/>
          <w:rtl/>
          <w:lang w:bidi="ar-AE"/>
        </w:rPr>
        <w:t>بكتيريا</w:t>
      </w:r>
      <w:r w:rsidRPr="00BA7478">
        <w:rPr>
          <w:rFonts w:asciiTheme="majorBidi" w:hAnsiTheme="majorBidi" w:cstheme="majorBidi"/>
          <w:sz w:val="28"/>
          <w:szCs w:val="28"/>
          <w:lang w:bidi="ar-AE"/>
        </w:rPr>
        <w:t xml:space="preserve"> </w:t>
      </w:r>
      <w:r w:rsidRPr="00BA7478">
        <w:rPr>
          <w:rFonts w:asciiTheme="majorBidi" w:hAnsiTheme="majorBidi" w:cstheme="majorBidi"/>
          <w:sz w:val="28"/>
          <w:szCs w:val="28"/>
          <w:rtl/>
          <w:lang w:bidi="ar-AE"/>
        </w:rPr>
        <w:t>الل</w:t>
      </w:r>
      <w:r w:rsidRPr="00BA7478">
        <w:rPr>
          <w:rFonts w:asciiTheme="majorBidi" w:hAnsiTheme="majorBidi" w:cstheme="majorBidi" w:hint="cs"/>
          <w:sz w:val="28"/>
          <w:szCs w:val="28"/>
          <w:rtl/>
          <w:lang w:bidi="ar-AE"/>
        </w:rPr>
        <w:t>ي</w:t>
      </w:r>
      <w:r w:rsidRPr="00BA7478">
        <w:rPr>
          <w:rFonts w:asciiTheme="majorBidi" w:hAnsiTheme="majorBidi" w:cstheme="majorBidi"/>
          <w:sz w:val="28"/>
          <w:szCs w:val="28"/>
          <w:rtl/>
          <w:lang w:bidi="ar-AE"/>
        </w:rPr>
        <w:t>ستيريا</w:t>
      </w:r>
      <w:r w:rsidRPr="00BA7478">
        <w:rPr>
          <w:rFonts w:asciiTheme="majorBidi" w:hAnsiTheme="majorBidi" w:cstheme="majorBidi" w:hint="cs"/>
          <w:sz w:val="28"/>
          <w:szCs w:val="28"/>
          <w:rtl/>
          <w:lang w:bidi="ar-AE"/>
        </w:rPr>
        <w:t xml:space="preserve"> </w:t>
      </w:r>
      <w:r w:rsidRPr="00BA7478">
        <w:rPr>
          <w:rFonts w:asciiTheme="majorBidi" w:hAnsiTheme="majorBidi" w:cstheme="majorBidi"/>
          <w:sz w:val="28"/>
          <w:szCs w:val="28"/>
          <w:rtl/>
          <w:lang w:bidi="ar-AE"/>
        </w:rPr>
        <w:t>تتسبب</w:t>
      </w:r>
      <w:r w:rsidRPr="00BA7478">
        <w:rPr>
          <w:rFonts w:asciiTheme="majorBidi" w:hAnsiTheme="majorBidi" w:cstheme="majorBidi"/>
          <w:sz w:val="28"/>
          <w:szCs w:val="28"/>
          <w:lang w:bidi="ar-AE"/>
        </w:rPr>
        <w:t xml:space="preserve"> </w:t>
      </w:r>
      <w:r w:rsidRPr="00BA7478">
        <w:rPr>
          <w:rFonts w:asciiTheme="majorBidi" w:hAnsiTheme="majorBidi" w:cstheme="majorBidi"/>
          <w:sz w:val="28"/>
          <w:szCs w:val="28"/>
          <w:rtl/>
          <w:lang w:bidi="ar-AE"/>
        </w:rPr>
        <w:t>بنسبة</w:t>
      </w:r>
      <w:r w:rsidRPr="00BA7478">
        <w:rPr>
          <w:rFonts w:asciiTheme="majorBidi" w:hAnsiTheme="majorBidi" w:cstheme="majorBidi"/>
          <w:sz w:val="28"/>
          <w:szCs w:val="28"/>
          <w:lang w:bidi="ar-AE"/>
        </w:rPr>
        <w:t xml:space="preserve"> </w:t>
      </w:r>
      <w:r w:rsidRPr="00BA7478">
        <w:rPr>
          <w:rFonts w:asciiTheme="majorBidi" w:hAnsiTheme="majorBidi" w:cstheme="majorBidi"/>
          <w:sz w:val="28"/>
          <w:szCs w:val="28"/>
          <w:rtl/>
          <w:lang w:bidi="ar-AE"/>
        </w:rPr>
        <w:t>عالية</w:t>
      </w:r>
      <w:r w:rsidRPr="00BA7478">
        <w:rPr>
          <w:rFonts w:asciiTheme="majorBidi" w:hAnsiTheme="majorBidi" w:cstheme="majorBidi"/>
          <w:sz w:val="28"/>
          <w:szCs w:val="28"/>
          <w:lang w:bidi="ar-AE"/>
        </w:rPr>
        <w:t xml:space="preserve"> </w:t>
      </w:r>
      <w:r w:rsidRPr="00BA7478">
        <w:rPr>
          <w:rFonts w:asciiTheme="majorBidi" w:hAnsiTheme="majorBidi" w:cstheme="majorBidi"/>
          <w:sz w:val="28"/>
          <w:szCs w:val="28"/>
          <w:rtl/>
          <w:lang w:bidi="ar-AE"/>
        </w:rPr>
        <w:t>من</w:t>
      </w:r>
      <w:r w:rsidRPr="00BA7478">
        <w:rPr>
          <w:rFonts w:asciiTheme="majorBidi" w:hAnsiTheme="majorBidi" w:cstheme="majorBidi"/>
          <w:sz w:val="28"/>
          <w:szCs w:val="28"/>
          <w:lang w:bidi="ar-AE"/>
        </w:rPr>
        <w:t xml:space="preserve"> </w:t>
      </w:r>
      <w:r w:rsidRPr="00BA7478">
        <w:rPr>
          <w:rFonts w:asciiTheme="majorBidi" w:hAnsiTheme="majorBidi" w:cstheme="majorBidi"/>
          <w:sz w:val="28"/>
          <w:szCs w:val="28"/>
          <w:rtl/>
          <w:lang w:bidi="ar-AE"/>
        </w:rPr>
        <w:t>الوفيات</w:t>
      </w:r>
      <w:r w:rsidRPr="00BA7478">
        <w:rPr>
          <w:rFonts w:asciiTheme="majorBidi" w:hAnsiTheme="majorBidi" w:cstheme="majorBidi"/>
          <w:sz w:val="28"/>
          <w:szCs w:val="28"/>
          <w:lang w:bidi="ar-AE"/>
        </w:rPr>
        <w:t xml:space="preserve"> </w:t>
      </w:r>
      <w:r w:rsidRPr="00BA7478">
        <w:rPr>
          <w:rFonts w:asciiTheme="majorBidi" w:hAnsiTheme="majorBidi" w:cstheme="majorBidi"/>
          <w:sz w:val="28"/>
          <w:szCs w:val="28"/>
          <w:rtl/>
          <w:lang w:bidi="ar-AE"/>
        </w:rPr>
        <w:t>بالمقارنة</w:t>
      </w:r>
      <w:r w:rsidRPr="00BA7478">
        <w:rPr>
          <w:rFonts w:asciiTheme="majorBidi" w:hAnsiTheme="majorBidi" w:cstheme="majorBidi"/>
          <w:sz w:val="28"/>
          <w:szCs w:val="28"/>
          <w:lang w:bidi="ar-AE"/>
        </w:rPr>
        <w:t xml:space="preserve"> </w:t>
      </w:r>
      <w:r w:rsidRPr="00BA7478">
        <w:rPr>
          <w:rFonts w:asciiTheme="majorBidi" w:hAnsiTheme="majorBidi" w:cstheme="majorBidi"/>
          <w:sz w:val="28"/>
          <w:szCs w:val="28"/>
          <w:rtl/>
          <w:lang w:bidi="ar-AE"/>
        </w:rPr>
        <w:t>مع</w:t>
      </w:r>
      <w:r w:rsidRPr="00BA7478">
        <w:rPr>
          <w:rFonts w:asciiTheme="majorBidi" w:hAnsiTheme="majorBidi" w:cstheme="majorBidi" w:hint="cs"/>
          <w:sz w:val="28"/>
          <w:szCs w:val="28"/>
          <w:rtl/>
          <w:lang w:bidi="ar-AE"/>
        </w:rPr>
        <w:t xml:space="preserve"> الجراثيم الأخرى المسببة للأمراض المنقولة عبر الغذاء</w:t>
      </w:r>
      <w:r w:rsidR="00A634B1">
        <w:rPr>
          <w:rFonts w:asciiTheme="majorBidi" w:hAnsiTheme="majorBidi" w:cstheme="majorBidi" w:hint="cs"/>
          <w:sz w:val="28"/>
          <w:szCs w:val="28"/>
          <w:rtl/>
          <w:lang w:bidi="ar-AE"/>
        </w:rPr>
        <w:t>.</w:t>
      </w:r>
    </w:p>
    <w:p w14:paraId="01440AAC" w14:textId="592D6397" w:rsidR="00DD5DCE" w:rsidRDefault="00055DBE" w:rsidP="00A634B1">
      <w:pPr>
        <w:autoSpaceDE w:val="0"/>
        <w:autoSpaceDN w:val="0"/>
        <w:adjustRightInd w:val="0"/>
        <w:spacing w:after="0" w:line="240" w:lineRule="auto"/>
        <w:rPr>
          <w:rFonts w:asciiTheme="majorBidi" w:hAnsiTheme="majorBidi" w:cstheme="majorBidi"/>
          <w:sz w:val="28"/>
          <w:szCs w:val="28"/>
          <w:rtl/>
          <w:lang w:bidi="ar-AE"/>
        </w:rPr>
      </w:pPr>
      <w:r>
        <w:rPr>
          <w:rFonts w:asciiTheme="majorBidi" w:hAnsiTheme="majorBidi" w:cstheme="majorBidi" w:hint="cs"/>
          <w:sz w:val="28"/>
          <w:szCs w:val="28"/>
          <w:rtl/>
          <w:lang w:bidi="ar-AE"/>
        </w:rPr>
        <w:t xml:space="preserve">الهدف من هذه الوثيقة </w:t>
      </w:r>
      <w:r w:rsidR="00DB1AA2" w:rsidRPr="00DB1AA2">
        <w:rPr>
          <w:rFonts w:asciiTheme="majorBidi" w:hAnsiTheme="majorBidi" w:cstheme="majorBidi"/>
          <w:sz w:val="28"/>
          <w:szCs w:val="28"/>
          <w:rtl/>
          <w:lang w:bidi="ar-AE"/>
        </w:rPr>
        <w:t>تطوير إرشادات أفضل الممارسات للتحكم في اللستيريا في محلات</w:t>
      </w:r>
      <w:r w:rsidR="00DB1AA2">
        <w:rPr>
          <w:rFonts w:asciiTheme="majorBidi" w:hAnsiTheme="majorBidi" w:cstheme="majorBidi" w:hint="cs"/>
          <w:sz w:val="28"/>
          <w:szCs w:val="28"/>
          <w:rtl/>
          <w:lang w:bidi="ar-AE"/>
        </w:rPr>
        <w:t xml:space="preserve"> </w:t>
      </w:r>
      <w:r w:rsidR="00DB1AA2" w:rsidRPr="00DB1AA2">
        <w:rPr>
          <w:rFonts w:asciiTheme="majorBidi" w:hAnsiTheme="majorBidi" w:cstheme="majorBidi"/>
          <w:sz w:val="28"/>
          <w:szCs w:val="28"/>
          <w:rtl/>
          <w:lang w:bidi="ar-AE"/>
        </w:rPr>
        <w:t>بيع الوجبات الجاهزة</w:t>
      </w:r>
      <w:r w:rsidR="00DB1AA2">
        <w:rPr>
          <w:rFonts w:asciiTheme="majorBidi" w:hAnsiTheme="majorBidi" w:cstheme="majorBidi" w:hint="cs"/>
          <w:sz w:val="28"/>
          <w:szCs w:val="28"/>
          <w:rtl/>
          <w:lang w:bidi="ar-AE"/>
        </w:rPr>
        <w:t xml:space="preserve"> </w:t>
      </w:r>
      <w:r w:rsidR="00DB1AA2" w:rsidRPr="00DB1AA2">
        <w:rPr>
          <w:rFonts w:asciiTheme="majorBidi" w:hAnsiTheme="majorBidi" w:cstheme="majorBidi"/>
          <w:sz w:val="28"/>
          <w:szCs w:val="28"/>
          <w:rtl/>
          <w:lang w:bidi="ar-AE"/>
        </w:rPr>
        <w:t>بالتجزئة</w:t>
      </w:r>
      <w:r w:rsidR="00CA2391">
        <w:rPr>
          <w:rFonts w:asciiTheme="majorBidi" w:hAnsiTheme="majorBidi" w:cstheme="majorBidi" w:hint="cs"/>
          <w:sz w:val="28"/>
          <w:szCs w:val="28"/>
          <w:rtl/>
          <w:lang w:bidi="ar-AE"/>
        </w:rPr>
        <w:t>، و</w:t>
      </w:r>
      <w:r w:rsidR="00DB1AA2" w:rsidRPr="00DB1AA2">
        <w:rPr>
          <w:rFonts w:asciiTheme="majorBidi" w:hAnsiTheme="majorBidi" w:cstheme="majorBidi"/>
          <w:sz w:val="28"/>
          <w:szCs w:val="28"/>
          <w:rtl/>
          <w:lang w:bidi="ar-AE"/>
        </w:rPr>
        <w:t>توفر الإرشادات</w:t>
      </w:r>
      <w:r w:rsidR="00DB1AA2">
        <w:rPr>
          <w:rFonts w:asciiTheme="majorBidi" w:hAnsiTheme="majorBidi" w:cstheme="majorBidi" w:hint="cs"/>
          <w:sz w:val="28"/>
          <w:szCs w:val="28"/>
          <w:rtl/>
          <w:lang w:bidi="ar-AE"/>
        </w:rPr>
        <w:t xml:space="preserve"> </w:t>
      </w:r>
      <w:r w:rsidR="00DB1AA2" w:rsidRPr="00DB1AA2">
        <w:rPr>
          <w:rFonts w:asciiTheme="majorBidi" w:hAnsiTheme="majorBidi" w:cstheme="majorBidi"/>
          <w:sz w:val="28"/>
          <w:szCs w:val="28"/>
          <w:rtl/>
          <w:lang w:bidi="ar-AE"/>
        </w:rPr>
        <w:t>توصيات عملية</w:t>
      </w:r>
      <w:r w:rsidR="00DB1AA2">
        <w:rPr>
          <w:rFonts w:asciiTheme="majorBidi" w:hAnsiTheme="majorBidi" w:cstheme="majorBidi" w:hint="cs"/>
          <w:sz w:val="28"/>
          <w:szCs w:val="28"/>
          <w:rtl/>
          <w:lang w:bidi="ar-AE"/>
        </w:rPr>
        <w:t xml:space="preserve"> </w:t>
      </w:r>
      <w:r w:rsidR="00DB1AA2" w:rsidRPr="00DB1AA2">
        <w:rPr>
          <w:rFonts w:asciiTheme="majorBidi" w:hAnsiTheme="majorBidi" w:cstheme="majorBidi"/>
          <w:sz w:val="28"/>
          <w:szCs w:val="28"/>
          <w:rtl/>
          <w:lang w:bidi="ar-AE"/>
        </w:rPr>
        <w:t>يمكن لتجار التجزئة استخدامها للتحكم في</w:t>
      </w:r>
      <w:r w:rsidR="00DB1AA2">
        <w:rPr>
          <w:rFonts w:asciiTheme="majorBidi" w:hAnsiTheme="majorBidi" w:cstheme="majorBidi" w:hint="cs"/>
          <w:sz w:val="28"/>
          <w:szCs w:val="28"/>
          <w:rtl/>
          <w:lang w:bidi="ar-AE"/>
        </w:rPr>
        <w:t xml:space="preserve"> </w:t>
      </w:r>
      <w:r w:rsidR="00DB1AA2" w:rsidRPr="00DB1AA2">
        <w:rPr>
          <w:rFonts w:asciiTheme="majorBidi" w:hAnsiTheme="majorBidi" w:cstheme="majorBidi"/>
          <w:sz w:val="28"/>
          <w:szCs w:val="28"/>
          <w:rtl/>
          <w:lang w:bidi="ar-AE"/>
        </w:rPr>
        <w:t>تلو ث اللستيريا ونموها في الأطعمة الجاهزة</w:t>
      </w:r>
      <w:r w:rsidR="00DD5DCE">
        <w:rPr>
          <w:rFonts w:asciiTheme="majorBidi" w:hAnsiTheme="majorBidi" w:cstheme="majorBidi" w:hint="cs"/>
          <w:sz w:val="28"/>
          <w:szCs w:val="28"/>
          <w:rtl/>
          <w:lang w:bidi="ar-AE"/>
        </w:rPr>
        <w:t>.</w:t>
      </w:r>
    </w:p>
    <w:p w14:paraId="02F96655" w14:textId="70004993" w:rsidR="00702306" w:rsidRPr="00E163BC" w:rsidRDefault="00CA2391" w:rsidP="00A0313B">
      <w:pPr>
        <w:autoSpaceDE w:val="0"/>
        <w:autoSpaceDN w:val="0"/>
        <w:adjustRightInd w:val="0"/>
        <w:spacing w:after="0" w:line="240" w:lineRule="auto"/>
        <w:rPr>
          <w:rFonts w:asciiTheme="majorBidi" w:hAnsiTheme="majorBidi" w:cstheme="majorBidi"/>
          <w:sz w:val="28"/>
          <w:szCs w:val="28"/>
          <w:lang w:bidi="ar-AE"/>
        </w:rPr>
      </w:pPr>
      <w:r w:rsidRPr="00E163BC">
        <w:rPr>
          <w:rFonts w:asciiTheme="majorBidi" w:hAnsiTheme="majorBidi" w:cstheme="majorBidi" w:hint="cs"/>
          <w:sz w:val="28"/>
          <w:szCs w:val="28"/>
          <w:rtl/>
          <w:lang w:bidi="ar-AE"/>
        </w:rPr>
        <w:t xml:space="preserve">  </w:t>
      </w:r>
      <w:r w:rsidR="00DD5DCE" w:rsidRPr="00E163BC">
        <w:rPr>
          <w:rFonts w:asciiTheme="majorBidi" w:hAnsiTheme="majorBidi" w:cstheme="majorBidi" w:hint="cs"/>
          <w:sz w:val="28"/>
          <w:szCs w:val="28"/>
          <w:rtl/>
          <w:lang w:bidi="ar-AE"/>
        </w:rPr>
        <w:t>ومن نتائج هذه الوثيقة</w:t>
      </w:r>
      <w:r w:rsidR="00D63B20" w:rsidRPr="00E163BC">
        <w:rPr>
          <w:rFonts w:asciiTheme="majorBidi" w:hAnsiTheme="majorBidi" w:cstheme="majorBidi" w:hint="cs"/>
          <w:sz w:val="28"/>
          <w:szCs w:val="28"/>
          <w:rtl/>
          <w:lang w:bidi="ar-AE"/>
        </w:rPr>
        <w:t>،</w:t>
      </w:r>
      <w:r w:rsidR="00702306" w:rsidRPr="00E163BC">
        <w:rPr>
          <w:rFonts w:asciiTheme="majorBidi" w:hAnsiTheme="majorBidi" w:cstheme="majorBidi"/>
          <w:sz w:val="28"/>
          <w:szCs w:val="28"/>
          <w:lang w:bidi="ar-AE"/>
        </w:rPr>
        <w:t xml:space="preserve"> </w:t>
      </w:r>
      <w:r w:rsidR="00702306" w:rsidRPr="00E163BC">
        <w:rPr>
          <w:rFonts w:asciiTheme="majorBidi" w:hAnsiTheme="majorBidi" w:cstheme="majorBidi"/>
          <w:sz w:val="28"/>
          <w:szCs w:val="28"/>
          <w:rtl/>
          <w:lang w:bidi="ar-AE"/>
        </w:rPr>
        <w:t>تبين</w:t>
      </w:r>
      <w:r w:rsidR="00702306" w:rsidRPr="00E163BC">
        <w:rPr>
          <w:rFonts w:asciiTheme="majorBidi" w:hAnsiTheme="majorBidi" w:cstheme="majorBidi"/>
          <w:sz w:val="28"/>
          <w:szCs w:val="28"/>
          <w:lang w:bidi="ar-AE"/>
        </w:rPr>
        <w:t xml:space="preserve"> </w:t>
      </w:r>
      <w:r w:rsidR="00702306" w:rsidRPr="00E163BC">
        <w:rPr>
          <w:rFonts w:asciiTheme="majorBidi" w:hAnsiTheme="majorBidi" w:cstheme="majorBidi"/>
          <w:sz w:val="28"/>
          <w:szCs w:val="28"/>
          <w:rtl/>
          <w:lang w:bidi="ar-AE"/>
        </w:rPr>
        <w:t>أن</w:t>
      </w:r>
      <w:r w:rsidR="00702306" w:rsidRPr="00E163BC">
        <w:rPr>
          <w:rFonts w:asciiTheme="majorBidi" w:hAnsiTheme="majorBidi" w:cstheme="majorBidi"/>
          <w:sz w:val="28"/>
          <w:szCs w:val="28"/>
          <w:lang w:bidi="ar-AE"/>
        </w:rPr>
        <w:t xml:space="preserve"> </w:t>
      </w:r>
      <w:r w:rsidR="00702306" w:rsidRPr="00E163BC">
        <w:rPr>
          <w:rFonts w:asciiTheme="majorBidi" w:hAnsiTheme="majorBidi" w:cstheme="majorBidi"/>
          <w:sz w:val="28"/>
          <w:szCs w:val="28"/>
          <w:rtl/>
          <w:lang w:bidi="ar-AE"/>
        </w:rPr>
        <w:t>منتجات</w:t>
      </w:r>
      <w:r w:rsidR="00702306" w:rsidRPr="00E163BC">
        <w:rPr>
          <w:rFonts w:asciiTheme="majorBidi" w:hAnsiTheme="majorBidi" w:cstheme="majorBidi"/>
          <w:sz w:val="28"/>
          <w:szCs w:val="28"/>
          <w:lang w:bidi="ar-AE"/>
        </w:rPr>
        <w:t xml:space="preserve"> </w:t>
      </w:r>
      <w:r w:rsidR="00702306" w:rsidRPr="00E163BC">
        <w:rPr>
          <w:rFonts w:asciiTheme="majorBidi" w:hAnsiTheme="majorBidi" w:cstheme="majorBidi"/>
          <w:sz w:val="28"/>
          <w:szCs w:val="28"/>
          <w:rtl/>
          <w:lang w:bidi="ar-AE"/>
        </w:rPr>
        <w:t>الأطعمة</w:t>
      </w:r>
      <w:r w:rsidR="00702306" w:rsidRPr="00E163BC">
        <w:rPr>
          <w:rFonts w:asciiTheme="majorBidi" w:hAnsiTheme="majorBidi" w:cstheme="majorBidi" w:hint="cs"/>
          <w:sz w:val="28"/>
          <w:szCs w:val="28"/>
          <w:rtl/>
          <w:lang w:bidi="ar-AE"/>
        </w:rPr>
        <w:t xml:space="preserve"> </w:t>
      </w:r>
      <w:r w:rsidR="00702306" w:rsidRPr="00E163BC">
        <w:rPr>
          <w:rFonts w:asciiTheme="majorBidi" w:hAnsiTheme="majorBidi" w:cstheme="majorBidi"/>
          <w:sz w:val="28"/>
          <w:szCs w:val="28"/>
          <w:rtl/>
          <w:lang w:bidi="ar-AE"/>
        </w:rPr>
        <w:t>السريعة</w:t>
      </w:r>
      <w:r w:rsidR="00702306" w:rsidRPr="00E163BC">
        <w:rPr>
          <w:rFonts w:asciiTheme="majorBidi" w:hAnsiTheme="majorBidi" w:cstheme="majorBidi"/>
          <w:sz w:val="28"/>
          <w:szCs w:val="28"/>
          <w:lang w:bidi="ar-AE"/>
        </w:rPr>
        <w:t xml:space="preserve"> </w:t>
      </w:r>
      <w:r w:rsidR="00702306" w:rsidRPr="00E163BC">
        <w:rPr>
          <w:rFonts w:asciiTheme="majorBidi" w:hAnsiTheme="majorBidi" w:cstheme="majorBidi"/>
          <w:sz w:val="28"/>
          <w:szCs w:val="28"/>
          <w:rtl/>
          <w:lang w:bidi="ar-AE"/>
        </w:rPr>
        <w:t>هي</w:t>
      </w:r>
      <w:r w:rsidR="00702306" w:rsidRPr="00E163BC">
        <w:rPr>
          <w:rFonts w:asciiTheme="majorBidi" w:hAnsiTheme="majorBidi" w:cstheme="majorBidi"/>
          <w:sz w:val="28"/>
          <w:szCs w:val="28"/>
          <w:lang w:bidi="ar-AE"/>
        </w:rPr>
        <w:t xml:space="preserve"> </w:t>
      </w:r>
      <w:r w:rsidR="00702306" w:rsidRPr="00E163BC">
        <w:rPr>
          <w:rFonts w:asciiTheme="majorBidi" w:hAnsiTheme="majorBidi" w:cstheme="majorBidi"/>
          <w:sz w:val="28"/>
          <w:szCs w:val="28"/>
          <w:rtl/>
          <w:lang w:bidi="ar-AE"/>
        </w:rPr>
        <w:t>مساهم</w:t>
      </w:r>
      <w:r w:rsidR="00702306" w:rsidRPr="00E163BC">
        <w:rPr>
          <w:rFonts w:asciiTheme="majorBidi" w:hAnsiTheme="majorBidi" w:cstheme="majorBidi"/>
          <w:sz w:val="28"/>
          <w:szCs w:val="28"/>
          <w:lang w:bidi="ar-AE"/>
        </w:rPr>
        <w:t xml:space="preserve"> </w:t>
      </w:r>
      <w:r w:rsidR="00702306" w:rsidRPr="00E163BC">
        <w:rPr>
          <w:rFonts w:asciiTheme="majorBidi" w:hAnsiTheme="majorBidi" w:cstheme="majorBidi"/>
          <w:sz w:val="28"/>
          <w:szCs w:val="28"/>
          <w:rtl/>
          <w:lang w:bidi="ar-AE"/>
        </w:rPr>
        <w:t>أساسي</w:t>
      </w:r>
      <w:r w:rsidR="00702306" w:rsidRPr="00E163BC">
        <w:rPr>
          <w:rFonts w:asciiTheme="majorBidi" w:hAnsiTheme="majorBidi" w:cstheme="majorBidi"/>
          <w:sz w:val="28"/>
          <w:szCs w:val="28"/>
          <w:lang w:bidi="ar-AE"/>
        </w:rPr>
        <w:t xml:space="preserve"> </w:t>
      </w:r>
      <w:r w:rsidR="00702306" w:rsidRPr="00E163BC">
        <w:rPr>
          <w:rFonts w:asciiTheme="majorBidi" w:hAnsiTheme="majorBidi" w:cstheme="majorBidi"/>
          <w:sz w:val="28"/>
          <w:szCs w:val="28"/>
          <w:rtl/>
          <w:lang w:bidi="ar-AE"/>
        </w:rPr>
        <w:t>في</w:t>
      </w:r>
      <w:r w:rsidR="00702306" w:rsidRPr="00E163BC">
        <w:rPr>
          <w:rFonts w:asciiTheme="majorBidi" w:hAnsiTheme="majorBidi" w:cstheme="majorBidi"/>
          <w:sz w:val="28"/>
          <w:szCs w:val="28"/>
          <w:lang w:bidi="ar-AE"/>
        </w:rPr>
        <w:t xml:space="preserve"> </w:t>
      </w:r>
      <w:r w:rsidR="00702306" w:rsidRPr="00E163BC">
        <w:rPr>
          <w:rFonts w:asciiTheme="majorBidi" w:hAnsiTheme="majorBidi" w:cstheme="majorBidi"/>
          <w:sz w:val="28"/>
          <w:szCs w:val="28"/>
          <w:rtl/>
          <w:lang w:bidi="ar-AE"/>
        </w:rPr>
        <w:t>هذه</w:t>
      </w:r>
      <w:r w:rsidR="00702306" w:rsidRPr="00E163BC">
        <w:rPr>
          <w:rFonts w:asciiTheme="majorBidi" w:hAnsiTheme="majorBidi" w:cstheme="majorBidi" w:hint="cs"/>
          <w:sz w:val="28"/>
          <w:szCs w:val="28"/>
          <w:rtl/>
          <w:lang w:bidi="ar-AE"/>
        </w:rPr>
        <w:t xml:space="preserve"> </w:t>
      </w:r>
      <w:r w:rsidR="00702306" w:rsidRPr="00E163BC">
        <w:rPr>
          <w:rFonts w:asciiTheme="majorBidi" w:hAnsiTheme="majorBidi" w:cstheme="majorBidi"/>
          <w:sz w:val="28"/>
          <w:szCs w:val="28"/>
          <w:rtl/>
          <w:lang w:bidi="ar-AE"/>
        </w:rPr>
        <w:t>الأم</w:t>
      </w:r>
      <w:r w:rsidR="00702306" w:rsidRPr="00E163BC">
        <w:rPr>
          <w:rFonts w:asciiTheme="majorBidi" w:hAnsiTheme="majorBidi" w:cstheme="majorBidi" w:hint="cs"/>
          <w:sz w:val="28"/>
          <w:szCs w:val="28"/>
          <w:rtl/>
          <w:lang w:bidi="ar-AE"/>
        </w:rPr>
        <w:t xml:space="preserve">راض، </w:t>
      </w:r>
      <w:r w:rsidR="00A634B1" w:rsidRPr="00E163BC">
        <w:rPr>
          <w:rFonts w:asciiTheme="majorBidi" w:hAnsiTheme="majorBidi" w:cstheme="majorBidi" w:hint="cs"/>
          <w:sz w:val="28"/>
          <w:szCs w:val="28"/>
          <w:rtl/>
          <w:lang w:bidi="ar-AE"/>
        </w:rPr>
        <w:t>و</w:t>
      </w:r>
      <w:r w:rsidR="00A634B1" w:rsidRPr="00E163BC">
        <w:rPr>
          <w:rFonts w:asciiTheme="majorBidi" w:hAnsiTheme="majorBidi" w:cstheme="majorBidi"/>
          <w:sz w:val="28"/>
          <w:szCs w:val="28"/>
          <w:rtl/>
          <w:lang w:bidi="ar-AE"/>
        </w:rPr>
        <w:t>يستطيع</w:t>
      </w:r>
      <w:r w:rsidR="00702306" w:rsidRPr="00E163BC">
        <w:rPr>
          <w:rFonts w:asciiTheme="majorBidi" w:hAnsiTheme="majorBidi" w:cstheme="majorBidi"/>
          <w:sz w:val="28"/>
          <w:szCs w:val="28"/>
          <w:lang w:bidi="ar-AE"/>
        </w:rPr>
        <w:t xml:space="preserve"> </w:t>
      </w:r>
      <w:r w:rsidR="00702306" w:rsidRPr="00E163BC">
        <w:rPr>
          <w:rFonts w:asciiTheme="majorBidi" w:hAnsiTheme="majorBidi" w:cstheme="majorBidi"/>
          <w:sz w:val="28"/>
          <w:szCs w:val="28"/>
          <w:rtl/>
          <w:lang w:bidi="ar-AE"/>
        </w:rPr>
        <w:t>تجار</w:t>
      </w:r>
      <w:r w:rsidR="00702306" w:rsidRPr="00E163BC">
        <w:rPr>
          <w:rFonts w:asciiTheme="majorBidi" w:hAnsiTheme="majorBidi" w:cstheme="majorBidi"/>
          <w:sz w:val="28"/>
          <w:szCs w:val="28"/>
          <w:lang w:bidi="ar-AE"/>
        </w:rPr>
        <w:t xml:space="preserve"> </w:t>
      </w:r>
      <w:r w:rsidR="00702306" w:rsidRPr="00E163BC">
        <w:rPr>
          <w:rFonts w:asciiTheme="majorBidi" w:hAnsiTheme="majorBidi" w:cstheme="majorBidi"/>
          <w:sz w:val="28"/>
          <w:szCs w:val="28"/>
          <w:rtl/>
          <w:lang w:bidi="ar-AE"/>
        </w:rPr>
        <w:t>التجزئة</w:t>
      </w:r>
      <w:r w:rsidR="00702306" w:rsidRPr="00E163BC">
        <w:rPr>
          <w:rFonts w:asciiTheme="majorBidi" w:hAnsiTheme="majorBidi" w:cstheme="majorBidi"/>
          <w:sz w:val="28"/>
          <w:szCs w:val="28"/>
          <w:lang w:bidi="ar-AE"/>
        </w:rPr>
        <w:t xml:space="preserve"> </w:t>
      </w:r>
      <w:r w:rsidR="00702306" w:rsidRPr="00E163BC">
        <w:rPr>
          <w:rFonts w:asciiTheme="majorBidi" w:hAnsiTheme="majorBidi" w:cstheme="majorBidi"/>
          <w:sz w:val="28"/>
          <w:szCs w:val="28"/>
          <w:rtl/>
          <w:lang w:bidi="ar-AE"/>
        </w:rPr>
        <w:t>تقليل</w:t>
      </w:r>
      <w:r w:rsidR="00702306" w:rsidRPr="00E163BC">
        <w:rPr>
          <w:rFonts w:asciiTheme="majorBidi" w:hAnsiTheme="majorBidi" w:cstheme="majorBidi"/>
          <w:sz w:val="28"/>
          <w:szCs w:val="28"/>
          <w:lang w:bidi="ar-AE"/>
        </w:rPr>
        <w:t xml:space="preserve"> </w:t>
      </w:r>
      <w:r w:rsidR="00702306" w:rsidRPr="00E163BC">
        <w:rPr>
          <w:rFonts w:asciiTheme="majorBidi" w:hAnsiTheme="majorBidi" w:cstheme="majorBidi"/>
          <w:sz w:val="28"/>
          <w:szCs w:val="28"/>
          <w:rtl/>
          <w:lang w:bidi="ar-AE"/>
        </w:rPr>
        <w:t>خطر</w:t>
      </w:r>
      <w:r w:rsidR="00702306" w:rsidRPr="00E163BC">
        <w:rPr>
          <w:rFonts w:asciiTheme="majorBidi" w:hAnsiTheme="majorBidi" w:cstheme="majorBidi" w:hint="cs"/>
          <w:sz w:val="28"/>
          <w:szCs w:val="28"/>
          <w:rtl/>
          <w:lang w:bidi="ar-AE"/>
        </w:rPr>
        <w:t xml:space="preserve"> </w:t>
      </w:r>
      <w:r w:rsidR="00702306" w:rsidRPr="00E163BC">
        <w:rPr>
          <w:rFonts w:asciiTheme="majorBidi" w:hAnsiTheme="majorBidi" w:cstheme="majorBidi"/>
          <w:sz w:val="28"/>
          <w:szCs w:val="28"/>
          <w:rtl/>
          <w:lang w:bidi="ar-AE"/>
        </w:rPr>
        <w:t>الإصابة</w:t>
      </w:r>
      <w:r w:rsidR="00702306" w:rsidRPr="00E163BC">
        <w:rPr>
          <w:rFonts w:asciiTheme="majorBidi" w:hAnsiTheme="majorBidi" w:cstheme="majorBidi"/>
          <w:sz w:val="28"/>
          <w:szCs w:val="28"/>
          <w:lang w:bidi="ar-AE"/>
        </w:rPr>
        <w:t xml:space="preserve"> </w:t>
      </w:r>
      <w:r w:rsidR="00702306" w:rsidRPr="00E163BC">
        <w:rPr>
          <w:rFonts w:asciiTheme="majorBidi" w:hAnsiTheme="majorBidi" w:cstheme="majorBidi"/>
          <w:sz w:val="28"/>
          <w:szCs w:val="28"/>
          <w:rtl/>
          <w:lang w:bidi="ar-AE"/>
        </w:rPr>
        <w:t>بهذه</w:t>
      </w:r>
      <w:r w:rsidR="00702306" w:rsidRPr="00E163BC">
        <w:rPr>
          <w:rFonts w:asciiTheme="majorBidi" w:hAnsiTheme="majorBidi" w:cstheme="majorBidi"/>
          <w:sz w:val="28"/>
          <w:szCs w:val="28"/>
          <w:lang w:bidi="ar-AE"/>
        </w:rPr>
        <w:t xml:space="preserve"> </w:t>
      </w:r>
      <w:r w:rsidR="00702306" w:rsidRPr="00E163BC">
        <w:rPr>
          <w:rFonts w:asciiTheme="majorBidi" w:hAnsiTheme="majorBidi" w:cstheme="majorBidi"/>
          <w:sz w:val="28"/>
          <w:szCs w:val="28"/>
          <w:rtl/>
          <w:lang w:bidi="ar-AE"/>
        </w:rPr>
        <w:t>الأ</w:t>
      </w:r>
      <w:r w:rsidR="00702306" w:rsidRPr="00E163BC">
        <w:rPr>
          <w:rFonts w:asciiTheme="majorBidi" w:hAnsiTheme="majorBidi" w:cstheme="majorBidi" w:hint="cs"/>
          <w:sz w:val="28"/>
          <w:szCs w:val="28"/>
          <w:rtl/>
          <w:lang w:bidi="ar-AE"/>
        </w:rPr>
        <w:t>مراض</w:t>
      </w:r>
      <w:r w:rsidR="00702306" w:rsidRPr="00E163BC">
        <w:rPr>
          <w:rFonts w:asciiTheme="majorBidi" w:hAnsiTheme="majorBidi" w:cstheme="majorBidi"/>
          <w:sz w:val="28"/>
          <w:szCs w:val="28"/>
          <w:lang w:bidi="ar-AE"/>
        </w:rPr>
        <w:t xml:space="preserve"> </w:t>
      </w:r>
      <w:r w:rsidR="00702306" w:rsidRPr="00E163BC">
        <w:rPr>
          <w:rFonts w:asciiTheme="majorBidi" w:hAnsiTheme="majorBidi" w:cstheme="majorBidi"/>
          <w:sz w:val="28"/>
          <w:szCs w:val="28"/>
          <w:rtl/>
          <w:lang w:bidi="ar-AE"/>
        </w:rPr>
        <w:t>عن</w:t>
      </w:r>
      <w:r w:rsidR="00702306" w:rsidRPr="00E163BC">
        <w:rPr>
          <w:rFonts w:asciiTheme="majorBidi" w:hAnsiTheme="majorBidi" w:cstheme="majorBidi"/>
          <w:sz w:val="28"/>
          <w:szCs w:val="28"/>
          <w:lang w:bidi="ar-AE"/>
        </w:rPr>
        <w:t xml:space="preserve"> </w:t>
      </w:r>
      <w:r w:rsidR="00702306" w:rsidRPr="00E163BC">
        <w:rPr>
          <w:rFonts w:asciiTheme="majorBidi" w:hAnsiTheme="majorBidi" w:cstheme="majorBidi"/>
          <w:sz w:val="28"/>
          <w:szCs w:val="28"/>
          <w:rtl/>
          <w:lang w:bidi="ar-AE"/>
        </w:rPr>
        <w:t>طريق</w:t>
      </w:r>
      <w:r w:rsidR="00702306" w:rsidRPr="00E163BC">
        <w:rPr>
          <w:rFonts w:asciiTheme="majorBidi" w:hAnsiTheme="majorBidi" w:cstheme="majorBidi"/>
          <w:sz w:val="28"/>
          <w:szCs w:val="28"/>
          <w:lang w:bidi="ar-AE"/>
        </w:rPr>
        <w:t xml:space="preserve"> </w:t>
      </w:r>
      <w:r w:rsidR="00702306" w:rsidRPr="00E163BC">
        <w:rPr>
          <w:rFonts w:asciiTheme="majorBidi" w:hAnsiTheme="majorBidi" w:cstheme="majorBidi"/>
          <w:sz w:val="28"/>
          <w:szCs w:val="28"/>
          <w:rtl/>
          <w:lang w:bidi="ar-AE"/>
        </w:rPr>
        <w:t>التحكم</w:t>
      </w:r>
      <w:r w:rsidR="00702306" w:rsidRPr="00E163BC">
        <w:rPr>
          <w:rFonts w:asciiTheme="majorBidi" w:hAnsiTheme="majorBidi" w:cstheme="majorBidi" w:hint="cs"/>
          <w:sz w:val="28"/>
          <w:szCs w:val="28"/>
          <w:rtl/>
          <w:lang w:bidi="ar-AE"/>
        </w:rPr>
        <w:t xml:space="preserve"> </w:t>
      </w:r>
      <w:r w:rsidR="00702306" w:rsidRPr="00E163BC">
        <w:rPr>
          <w:rFonts w:asciiTheme="majorBidi" w:hAnsiTheme="majorBidi" w:cstheme="majorBidi"/>
          <w:sz w:val="28"/>
          <w:szCs w:val="28"/>
          <w:rtl/>
          <w:lang w:bidi="ar-AE"/>
        </w:rPr>
        <w:t>بتلوث</w:t>
      </w:r>
      <w:r w:rsidR="00702306" w:rsidRPr="00E163BC">
        <w:rPr>
          <w:rFonts w:asciiTheme="majorBidi" w:hAnsiTheme="majorBidi" w:cstheme="majorBidi"/>
          <w:sz w:val="28"/>
          <w:szCs w:val="28"/>
          <w:lang w:bidi="ar-AE"/>
        </w:rPr>
        <w:t xml:space="preserve"> </w:t>
      </w:r>
      <w:r w:rsidR="00356340" w:rsidRPr="00E163BC">
        <w:rPr>
          <w:rFonts w:asciiTheme="majorBidi" w:hAnsiTheme="majorBidi" w:cstheme="majorBidi" w:hint="cs"/>
          <w:sz w:val="28"/>
          <w:szCs w:val="28"/>
          <w:rtl/>
          <w:lang w:bidi="ar-AE"/>
        </w:rPr>
        <w:t>ا</w:t>
      </w:r>
      <w:r w:rsidR="00702306" w:rsidRPr="00E163BC">
        <w:rPr>
          <w:rFonts w:asciiTheme="majorBidi" w:hAnsiTheme="majorBidi" w:cstheme="majorBidi"/>
          <w:sz w:val="28"/>
          <w:szCs w:val="28"/>
          <w:rtl/>
          <w:lang w:bidi="ar-AE"/>
        </w:rPr>
        <w:t>لحوم</w:t>
      </w:r>
      <w:r w:rsidR="00702306" w:rsidRPr="00E163BC">
        <w:rPr>
          <w:rFonts w:asciiTheme="majorBidi" w:hAnsiTheme="majorBidi" w:cstheme="majorBidi"/>
          <w:sz w:val="28"/>
          <w:szCs w:val="28"/>
          <w:lang w:bidi="ar-AE"/>
        </w:rPr>
        <w:t xml:space="preserve"> </w:t>
      </w:r>
      <w:r w:rsidR="00702306" w:rsidRPr="00E163BC">
        <w:rPr>
          <w:rFonts w:asciiTheme="majorBidi" w:hAnsiTheme="majorBidi" w:cstheme="majorBidi"/>
          <w:sz w:val="28"/>
          <w:szCs w:val="28"/>
          <w:rtl/>
          <w:lang w:bidi="ar-AE"/>
        </w:rPr>
        <w:t>الباردة</w:t>
      </w:r>
      <w:r w:rsidR="00702306" w:rsidRPr="00E163BC">
        <w:rPr>
          <w:rFonts w:asciiTheme="majorBidi" w:hAnsiTheme="majorBidi" w:cstheme="majorBidi"/>
          <w:sz w:val="28"/>
          <w:szCs w:val="28"/>
          <w:lang w:bidi="ar-AE"/>
        </w:rPr>
        <w:t xml:space="preserve"> </w:t>
      </w:r>
      <w:r w:rsidR="00356340" w:rsidRPr="00E163BC">
        <w:rPr>
          <w:rFonts w:asciiTheme="majorBidi" w:hAnsiTheme="majorBidi" w:cstheme="majorBidi" w:hint="cs"/>
          <w:sz w:val="28"/>
          <w:szCs w:val="28"/>
          <w:rtl/>
          <w:lang w:bidi="ar-AE"/>
        </w:rPr>
        <w:t>لليستيريا</w:t>
      </w:r>
      <w:r w:rsidR="00702306" w:rsidRPr="00E163BC">
        <w:rPr>
          <w:rFonts w:asciiTheme="majorBidi" w:hAnsiTheme="majorBidi" w:cstheme="majorBidi"/>
          <w:sz w:val="28"/>
          <w:szCs w:val="28"/>
          <w:lang w:bidi="ar-AE"/>
        </w:rPr>
        <w:t>.</w:t>
      </w:r>
      <w:r w:rsidR="0063326C" w:rsidRPr="00E163BC">
        <w:rPr>
          <w:rFonts w:asciiTheme="majorBidi" w:hAnsiTheme="majorBidi" w:cstheme="majorBidi" w:hint="cs"/>
          <w:sz w:val="28"/>
          <w:szCs w:val="28"/>
          <w:rtl/>
          <w:lang w:bidi="ar-AE"/>
        </w:rPr>
        <w:t xml:space="preserve"> (</w:t>
      </w:r>
      <w:r w:rsidR="0064770E" w:rsidRPr="00E163BC">
        <w:rPr>
          <w:rFonts w:asciiTheme="majorBidi" w:hAnsiTheme="majorBidi" w:cstheme="majorBidi"/>
          <w:sz w:val="28"/>
          <w:szCs w:val="28"/>
          <w:rtl/>
          <w:lang w:bidi="ar-AE"/>
        </w:rPr>
        <w:t>خدمة</w:t>
      </w:r>
      <w:r w:rsidR="009A553F" w:rsidRPr="00E163BC">
        <w:rPr>
          <w:rFonts w:asciiTheme="majorBidi" w:hAnsiTheme="majorBidi" w:cstheme="majorBidi" w:hint="cs"/>
          <w:sz w:val="28"/>
          <w:szCs w:val="28"/>
          <w:rtl/>
          <w:lang w:bidi="ar-AE"/>
        </w:rPr>
        <w:t xml:space="preserve"> </w:t>
      </w:r>
      <w:r w:rsidR="0064770E" w:rsidRPr="00E163BC">
        <w:rPr>
          <w:rFonts w:asciiTheme="majorBidi" w:hAnsiTheme="majorBidi" w:cstheme="majorBidi"/>
          <w:sz w:val="28"/>
          <w:szCs w:val="28"/>
          <w:rtl/>
          <w:lang w:bidi="ar-AE"/>
        </w:rPr>
        <w:t>سلامة الأغذية والتفتيش، وزارة الزراعة الأمريكية</w:t>
      </w:r>
      <w:r w:rsidR="009A553F" w:rsidRPr="00E163BC">
        <w:rPr>
          <w:rFonts w:asciiTheme="majorBidi" w:hAnsiTheme="majorBidi" w:cstheme="majorBidi" w:hint="cs"/>
          <w:sz w:val="28"/>
          <w:szCs w:val="28"/>
          <w:rtl/>
          <w:lang w:bidi="ar-AE"/>
        </w:rPr>
        <w:t>، 2015)</w:t>
      </w:r>
      <w:r w:rsidR="00184964" w:rsidRPr="00E163BC">
        <w:rPr>
          <w:rFonts w:asciiTheme="majorBidi" w:hAnsiTheme="majorBidi" w:cstheme="majorBidi"/>
          <w:sz w:val="28"/>
          <w:szCs w:val="28"/>
          <w:lang w:bidi="ar-AE"/>
        </w:rPr>
        <w:t>.</w:t>
      </w:r>
    </w:p>
    <w:p w14:paraId="7B06DEC0" w14:textId="77777777" w:rsidR="00184964" w:rsidRPr="00E163BC" w:rsidRDefault="00184964" w:rsidP="0064770E">
      <w:pPr>
        <w:autoSpaceDE w:val="0"/>
        <w:autoSpaceDN w:val="0"/>
        <w:adjustRightInd w:val="0"/>
        <w:spacing w:after="0" w:line="240" w:lineRule="auto"/>
        <w:rPr>
          <w:rFonts w:asciiTheme="majorBidi" w:hAnsiTheme="majorBidi" w:cstheme="majorBidi"/>
          <w:sz w:val="28"/>
          <w:szCs w:val="28"/>
          <w:lang w:bidi="ar-AE"/>
        </w:rPr>
      </w:pPr>
    </w:p>
    <w:p w14:paraId="77903C3D" w14:textId="77777777" w:rsidR="00184964" w:rsidRPr="00E163BC" w:rsidRDefault="00184964" w:rsidP="0064770E">
      <w:pPr>
        <w:autoSpaceDE w:val="0"/>
        <w:autoSpaceDN w:val="0"/>
        <w:adjustRightInd w:val="0"/>
        <w:spacing w:after="0" w:line="240" w:lineRule="auto"/>
        <w:rPr>
          <w:rFonts w:asciiTheme="majorBidi" w:hAnsiTheme="majorBidi" w:cstheme="majorBidi"/>
          <w:sz w:val="28"/>
          <w:szCs w:val="28"/>
          <w:lang w:bidi="ar-AE"/>
        </w:rPr>
      </w:pPr>
    </w:p>
    <w:p w14:paraId="4B844A4F" w14:textId="33A571B2" w:rsidR="00702306" w:rsidRPr="00E163BC" w:rsidRDefault="00702306" w:rsidP="009A553F">
      <w:pPr>
        <w:rPr>
          <w:rFonts w:asciiTheme="majorBidi" w:hAnsiTheme="majorBidi" w:cstheme="majorBidi"/>
          <w:b/>
          <w:bCs/>
          <w:sz w:val="28"/>
          <w:szCs w:val="28"/>
          <w:rtl/>
          <w:lang w:bidi="ar-AE"/>
        </w:rPr>
      </w:pPr>
      <w:r w:rsidRPr="00E163BC">
        <w:rPr>
          <w:rFonts w:asciiTheme="majorBidi" w:hAnsiTheme="majorBidi" w:cstheme="majorBidi" w:hint="cs"/>
          <w:b/>
          <w:bCs/>
          <w:sz w:val="28"/>
          <w:szCs w:val="28"/>
          <w:rtl/>
          <w:lang w:bidi="ar-AE"/>
        </w:rPr>
        <w:t>العنوان: دليل منظمة الأغذية والزراعة إلى تصنيف مخاطر سلامة الأغذية على الصعيد الوطني.</w:t>
      </w:r>
    </w:p>
    <w:p w14:paraId="2D239071" w14:textId="77777777" w:rsidR="00702306" w:rsidRPr="00E163BC" w:rsidRDefault="00702306" w:rsidP="00702306">
      <w:pPr>
        <w:rPr>
          <w:rFonts w:asciiTheme="majorBidi" w:hAnsiTheme="majorBidi" w:cstheme="majorBidi"/>
          <w:sz w:val="28"/>
          <w:szCs w:val="28"/>
          <w:lang w:bidi="ar-AE"/>
        </w:rPr>
      </w:pPr>
      <w:r w:rsidRPr="00E163BC">
        <w:rPr>
          <w:rFonts w:asciiTheme="majorBidi" w:hAnsiTheme="majorBidi" w:cstheme="majorBidi" w:hint="cs"/>
          <w:sz w:val="28"/>
          <w:szCs w:val="28"/>
          <w:rtl/>
          <w:lang w:bidi="ar-AE"/>
        </w:rPr>
        <w:t xml:space="preserve">موقع النشر: </w:t>
      </w:r>
      <w:r w:rsidRPr="00E163BC">
        <w:rPr>
          <w:rFonts w:asciiTheme="majorBidi" w:hAnsiTheme="majorBidi" w:cstheme="majorBidi"/>
          <w:sz w:val="28"/>
          <w:szCs w:val="28"/>
          <w:lang w:bidi="ar-AE"/>
        </w:rPr>
        <w:t>FAO</w:t>
      </w:r>
    </w:p>
    <w:p w14:paraId="48690D6D" w14:textId="77777777" w:rsidR="00702306" w:rsidRPr="00E163BC" w:rsidRDefault="00702306" w:rsidP="00702306">
      <w:pPr>
        <w:rPr>
          <w:rFonts w:asciiTheme="majorBidi" w:hAnsiTheme="majorBidi" w:cstheme="majorBidi"/>
          <w:sz w:val="28"/>
          <w:szCs w:val="28"/>
          <w:rtl/>
          <w:lang w:bidi="ar-AE"/>
        </w:rPr>
      </w:pPr>
      <w:r w:rsidRPr="00E163BC">
        <w:rPr>
          <w:rFonts w:asciiTheme="majorBidi" w:hAnsiTheme="majorBidi" w:cstheme="majorBidi" w:hint="cs"/>
          <w:sz w:val="28"/>
          <w:szCs w:val="28"/>
          <w:rtl/>
          <w:lang w:bidi="ar-AE"/>
        </w:rPr>
        <w:t>السنة: 2020.</w:t>
      </w:r>
    </w:p>
    <w:p w14:paraId="7856801D" w14:textId="2F3FC113" w:rsidR="00694B83" w:rsidRPr="00E163BC" w:rsidRDefault="003411AD" w:rsidP="00702306">
      <w:pPr>
        <w:rPr>
          <w:rFonts w:asciiTheme="majorBidi" w:hAnsiTheme="majorBidi" w:cstheme="majorBidi"/>
          <w:sz w:val="28"/>
          <w:szCs w:val="28"/>
          <w:rtl/>
          <w:lang w:bidi="ar-AE"/>
        </w:rPr>
      </w:pPr>
      <w:r w:rsidRPr="00E163BC">
        <w:rPr>
          <w:rFonts w:asciiTheme="majorBidi" w:hAnsiTheme="majorBidi" w:cstheme="majorBidi" w:hint="cs"/>
          <w:sz w:val="28"/>
          <w:szCs w:val="28"/>
          <w:rtl/>
          <w:lang w:bidi="ar-AE"/>
        </w:rPr>
        <w:t xml:space="preserve">   </w:t>
      </w:r>
      <w:r w:rsidR="00702306" w:rsidRPr="00E163BC">
        <w:rPr>
          <w:rFonts w:asciiTheme="majorBidi" w:hAnsiTheme="majorBidi" w:cstheme="majorBidi" w:hint="cs"/>
          <w:sz w:val="28"/>
          <w:szCs w:val="28"/>
          <w:rtl/>
          <w:lang w:bidi="ar-AE"/>
        </w:rPr>
        <w:t>يقدم هذا الدليل بالتفصيل نهج تصنيف المخاطر وتصنيفه، ونعلم بأن عملية تحليل المخاطر مقبول دوليا في جميع المجالات بما فيها قطاع سلامة الغذاء بجانب أنظمة سلامة الغذاء القائمة والهدف من هذا الدليل توفير أساس علمي للجهات والمنظمات المعنية بسلامة الغذاء لاتخاذ قرارات تنظيمية مستنيرة</w:t>
      </w:r>
      <w:r w:rsidR="00694B83" w:rsidRPr="00E163BC">
        <w:rPr>
          <w:rFonts w:asciiTheme="majorBidi" w:hAnsiTheme="majorBidi" w:cstheme="majorBidi" w:hint="cs"/>
          <w:sz w:val="28"/>
          <w:szCs w:val="28"/>
          <w:rtl/>
          <w:lang w:bidi="ar-AE"/>
        </w:rPr>
        <w:t>.</w:t>
      </w:r>
    </w:p>
    <w:p w14:paraId="59A80D51" w14:textId="77777777" w:rsidR="00B1416F" w:rsidRPr="00E163BC" w:rsidRDefault="00702306" w:rsidP="00694B83">
      <w:pPr>
        <w:rPr>
          <w:rFonts w:asciiTheme="majorBidi" w:hAnsiTheme="majorBidi" w:cstheme="majorBidi"/>
          <w:sz w:val="28"/>
          <w:szCs w:val="28"/>
          <w:rtl/>
          <w:lang w:bidi="ar-AE"/>
        </w:rPr>
      </w:pPr>
      <w:r w:rsidRPr="00E163BC">
        <w:rPr>
          <w:rFonts w:asciiTheme="majorBidi" w:hAnsiTheme="majorBidi" w:cstheme="majorBidi" w:hint="cs"/>
          <w:sz w:val="28"/>
          <w:szCs w:val="28"/>
          <w:rtl/>
          <w:lang w:bidi="ar-AE"/>
        </w:rPr>
        <w:t xml:space="preserve"> والهدف هو توجيه السلطات الوطنية لسلامة الغذاء كيفية البدء في تصنيف مخطر الصحة العامة التي تشكلها المخاطر التي تنتقل عن طريق المنتجات الغذائية والأطعمة في بلدانهم</w:t>
      </w:r>
      <w:r w:rsidR="00B1416F" w:rsidRPr="00E163BC">
        <w:rPr>
          <w:rFonts w:asciiTheme="majorBidi" w:hAnsiTheme="majorBidi" w:cstheme="majorBidi" w:hint="cs"/>
          <w:sz w:val="28"/>
          <w:szCs w:val="28"/>
          <w:rtl/>
          <w:lang w:bidi="ar-AE"/>
        </w:rPr>
        <w:t>.</w:t>
      </w:r>
    </w:p>
    <w:p w14:paraId="1EBB6EFA" w14:textId="07125E00" w:rsidR="007206DE" w:rsidRPr="00E163BC" w:rsidRDefault="00412832" w:rsidP="00E7339F">
      <w:pPr>
        <w:rPr>
          <w:rFonts w:asciiTheme="majorBidi" w:hAnsiTheme="majorBidi" w:cstheme="majorBidi"/>
          <w:sz w:val="28"/>
          <w:szCs w:val="28"/>
          <w:lang w:bidi="ar-AE"/>
        </w:rPr>
      </w:pPr>
      <w:r w:rsidRPr="00E163BC">
        <w:rPr>
          <w:rFonts w:asciiTheme="majorBidi" w:hAnsiTheme="majorBidi" w:cstheme="majorBidi" w:hint="cs"/>
          <w:sz w:val="28"/>
          <w:szCs w:val="28"/>
          <w:rtl/>
          <w:lang w:bidi="ar-AE"/>
        </w:rPr>
        <w:t>والنتائج</w:t>
      </w:r>
      <w:r w:rsidR="00405926" w:rsidRPr="00E163BC">
        <w:rPr>
          <w:rFonts w:asciiTheme="majorBidi" w:hAnsiTheme="majorBidi" w:cstheme="majorBidi" w:hint="cs"/>
          <w:sz w:val="28"/>
          <w:szCs w:val="28"/>
          <w:rtl/>
          <w:lang w:bidi="ar-AE"/>
        </w:rPr>
        <w:t xml:space="preserve"> هي </w:t>
      </w:r>
      <w:r w:rsidR="00391EAC" w:rsidRPr="00E163BC">
        <w:rPr>
          <w:rFonts w:asciiTheme="majorBidi" w:hAnsiTheme="majorBidi" w:cstheme="majorBidi" w:hint="cs"/>
          <w:sz w:val="28"/>
          <w:szCs w:val="28"/>
          <w:rtl/>
          <w:lang w:bidi="ar-AE"/>
        </w:rPr>
        <w:t xml:space="preserve">استخدام </w:t>
      </w:r>
      <w:r w:rsidR="00AF6460" w:rsidRPr="00E163BC">
        <w:rPr>
          <w:rFonts w:asciiTheme="majorBidi" w:hAnsiTheme="majorBidi" w:cstheme="majorBidi" w:hint="cs"/>
          <w:sz w:val="28"/>
          <w:szCs w:val="28"/>
          <w:rtl/>
          <w:lang w:bidi="ar-AE"/>
        </w:rPr>
        <w:t>الأساليب النوعية وشبه الكمية لتصنيف المخاطر</w:t>
      </w:r>
      <w:r w:rsidR="00E152AA" w:rsidRPr="00E163BC">
        <w:rPr>
          <w:rFonts w:asciiTheme="majorBidi" w:hAnsiTheme="majorBidi" w:cstheme="majorBidi" w:hint="cs"/>
          <w:sz w:val="28"/>
          <w:szCs w:val="28"/>
          <w:rtl/>
          <w:lang w:bidi="ar-AE"/>
        </w:rPr>
        <w:t xml:space="preserve">، حيث </w:t>
      </w:r>
      <w:r w:rsidR="00E7339F" w:rsidRPr="00E163BC">
        <w:rPr>
          <w:rFonts w:asciiTheme="majorBidi" w:hAnsiTheme="majorBidi" w:cstheme="majorBidi" w:hint="cs"/>
          <w:sz w:val="28"/>
          <w:szCs w:val="28"/>
          <w:rtl/>
          <w:lang w:bidi="ar-AE"/>
        </w:rPr>
        <w:t>إن</w:t>
      </w:r>
      <w:r w:rsidR="00E152AA" w:rsidRPr="00E163BC">
        <w:rPr>
          <w:rFonts w:asciiTheme="majorBidi" w:hAnsiTheme="majorBidi" w:cstheme="majorBidi" w:hint="cs"/>
          <w:sz w:val="28"/>
          <w:szCs w:val="28"/>
          <w:rtl/>
          <w:lang w:bidi="ar-AE"/>
        </w:rPr>
        <w:t xml:space="preserve"> </w:t>
      </w:r>
      <w:r w:rsidR="00E152AA" w:rsidRPr="00E163BC">
        <w:rPr>
          <w:rFonts w:asciiTheme="majorBidi" w:hAnsiTheme="majorBidi" w:cstheme="majorBidi"/>
          <w:sz w:val="28"/>
          <w:szCs w:val="28"/>
          <w:rtl/>
        </w:rPr>
        <w:t>تنتج الأساليب الكمية تقديرات رقمية لاحتمال الإصابة بالأمراض المنقولة بالغذاء باستخدام وحدات</w:t>
      </w:r>
      <w:r w:rsidR="00E152AA" w:rsidRPr="00E163BC">
        <w:rPr>
          <w:rFonts w:asciiTheme="majorBidi" w:hAnsiTheme="majorBidi" w:cstheme="majorBidi" w:hint="cs"/>
          <w:sz w:val="28"/>
          <w:szCs w:val="28"/>
          <w:rtl/>
        </w:rPr>
        <w:t xml:space="preserve"> قياس، </w:t>
      </w:r>
      <w:r w:rsidR="006B2DE2" w:rsidRPr="00E163BC">
        <w:rPr>
          <w:rFonts w:asciiTheme="majorBidi" w:hAnsiTheme="majorBidi" w:cstheme="majorBidi" w:hint="cs"/>
          <w:sz w:val="28"/>
          <w:szCs w:val="28"/>
          <w:rtl/>
        </w:rPr>
        <w:t xml:space="preserve">وتم </w:t>
      </w:r>
      <w:r w:rsidR="00702306" w:rsidRPr="00E163BC">
        <w:rPr>
          <w:rFonts w:asciiTheme="majorBidi" w:hAnsiTheme="majorBidi" w:cstheme="majorBidi" w:hint="cs"/>
          <w:sz w:val="28"/>
          <w:szCs w:val="28"/>
          <w:rtl/>
          <w:lang w:bidi="ar-AE"/>
        </w:rPr>
        <w:t xml:space="preserve">توضيح تطبيق </w:t>
      </w:r>
      <w:r w:rsidR="007206DE" w:rsidRPr="00E163BC">
        <w:rPr>
          <w:rFonts w:asciiTheme="majorBidi" w:hAnsiTheme="majorBidi" w:cstheme="majorBidi" w:hint="cs"/>
          <w:sz w:val="28"/>
          <w:szCs w:val="28"/>
          <w:rtl/>
          <w:lang w:bidi="ar-AE"/>
        </w:rPr>
        <w:t>الإطار</w:t>
      </w:r>
      <w:r w:rsidR="00702306" w:rsidRPr="00E163BC">
        <w:rPr>
          <w:rFonts w:asciiTheme="majorBidi" w:hAnsiTheme="majorBidi" w:cstheme="majorBidi" w:hint="cs"/>
          <w:sz w:val="28"/>
          <w:szCs w:val="28"/>
          <w:rtl/>
          <w:lang w:bidi="ar-AE"/>
        </w:rPr>
        <w:t xml:space="preserve"> المقترح من خلال دراستين افتراضيتين احداهما للملوثات الميكروبية والأخر للملوثات الكيميائية المتوقعة في الأغذية.</w:t>
      </w:r>
      <w:r w:rsidR="007206DE" w:rsidRPr="00E163BC">
        <w:rPr>
          <w:rFonts w:asciiTheme="majorBidi" w:hAnsiTheme="majorBidi" w:cstheme="majorBidi" w:hint="cs"/>
          <w:sz w:val="28"/>
          <w:szCs w:val="28"/>
          <w:rtl/>
          <w:lang w:bidi="ar-AE"/>
        </w:rPr>
        <w:t xml:space="preserve"> (</w:t>
      </w:r>
      <w:r w:rsidR="007206DE" w:rsidRPr="00E163BC">
        <w:rPr>
          <w:rFonts w:asciiTheme="majorBidi" w:hAnsiTheme="majorBidi" w:cstheme="majorBidi"/>
          <w:sz w:val="28"/>
          <w:szCs w:val="28"/>
          <w:lang w:bidi="ar-AE"/>
        </w:rPr>
        <w:t>Joe Whitworth</w:t>
      </w:r>
      <w:r w:rsidR="007206DE" w:rsidRPr="00E163BC">
        <w:rPr>
          <w:rFonts w:asciiTheme="majorBidi" w:hAnsiTheme="majorBidi" w:cstheme="majorBidi" w:hint="cs"/>
          <w:sz w:val="28"/>
          <w:szCs w:val="28"/>
          <w:rtl/>
          <w:lang w:bidi="ar-AE"/>
        </w:rPr>
        <w:t>، 2020)</w:t>
      </w:r>
    </w:p>
    <w:p w14:paraId="0134E84A" w14:textId="179D4144" w:rsidR="00702306" w:rsidRDefault="00702306" w:rsidP="00412832">
      <w:pPr>
        <w:rPr>
          <w:rFonts w:asciiTheme="majorBidi" w:hAnsiTheme="majorBidi" w:cstheme="majorBidi"/>
          <w:sz w:val="28"/>
          <w:szCs w:val="28"/>
          <w:rtl/>
          <w:lang w:bidi="ar-AE"/>
        </w:rPr>
      </w:pPr>
    </w:p>
    <w:p w14:paraId="65C0229E" w14:textId="5ABFFA60" w:rsidR="00702306" w:rsidRPr="00BA7478" w:rsidRDefault="00702306" w:rsidP="00441EB2">
      <w:pPr>
        <w:rPr>
          <w:rFonts w:asciiTheme="majorBidi" w:hAnsiTheme="majorBidi" w:cstheme="majorBidi"/>
          <w:b/>
          <w:bCs/>
          <w:sz w:val="28"/>
          <w:szCs w:val="28"/>
          <w:rtl/>
          <w:lang w:bidi="ar-AE"/>
        </w:rPr>
      </w:pPr>
      <w:r w:rsidRPr="00BA7478">
        <w:rPr>
          <w:rFonts w:asciiTheme="majorBidi" w:hAnsiTheme="majorBidi" w:cstheme="majorBidi" w:hint="cs"/>
          <w:b/>
          <w:bCs/>
          <w:sz w:val="28"/>
          <w:szCs w:val="28"/>
          <w:rtl/>
          <w:lang w:bidi="ar-AE"/>
        </w:rPr>
        <w:lastRenderedPageBreak/>
        <w:t xml:space="preserve">العنوان: </w:t>
      </w:r>
      <w:r w:rsidRPr="00BA7478">
        <w:rPr>
          <w:rFonts w:asciiTheme="majorBidi" w:hAnsiTheme="majorBidi" w:cstheme="majorBidi"/>
          <w:b/>
          <w:bCs/>
          <w:sz w:val="28"/>
          <w:szCs w:val="28"/>
          <w:lang w:bidi="ar-AE"/>
        </w:rPr>
        <w:t>FDA- IRISK</w:t>
      </w:r>
    </w:p>
    <w:p w14:paraId="16FCE909" w14:textId="77777777" w:rsidR="00702306" w:rsidRPr="00BA7478" w:rsidRDefault="00702306" w:rsidP="00702306">
      <w:pPr>
        <w:rPr>
          <w:rFonts w:asciiTheme="majorBidi" w:hAnsiTheme="majorBidi" w:cstheme="majorBidi"/>
          <w:sz w:val="28"/>
          <w:szCs w:val="28"/>
          <w:lang w:bidi="ar-AE"/>
        </w:rPr>
      </w:pPr>
      <w:r w:rsidRPr="00BA7478">
        <w:rPr>
          <w:rFonts w:asciiTheme="majorBidi" w:hAnsiTheme="majorBidi" w:cstheme="majorBidi" w:hint="cs"/>
          <w:sz w:val="28"/>
          <w:szCs w:val="28"/>
          <w:rtl/>
          <w:lang w:bidi="ar-AE"/>
        </w:rPr>
        <w:t xml:space="preserve">موقع النشر: </w:t>
      </w:r>
      <w:r w:rsidRPr="00BA7478">
        <w:rPr>
          <w:rFonts w:asciiTheme="majorBidi" w:hAnsiTheme="majorBidi" w:cstheme="majorBidi"/>
          <w:sz w:val="28"/>
          <w:szCs w:val="28"/>
          <w:lang w:bidi="ar-AE"/>
        </w:rPr>
        <w:t>FDA</w:t>
      </w:r>
    </w:p>
    <w:p w14:paraId="7F84B0D8" w14:textId="77777777" w:rsidR="00702306" w:rsidRPr="00BA7478" w:rsidRDefault="00702306" w:rsidP="00702306">
      <w:pPr>
        <w:rPr>
          <w:rFonts w:asciiTheme="majorBidi" w:hAnsiTheme="majorBidi" w:cstheme="majorBidi"/>
          <w:sz w:val="28"/>
          <w:szCs w:val="28"/>
          <w:rtl/>
          <w:lang w:bidi="ar-AE"/>
        </w:rPr>
      </w:pPr>
      <w:r w:rsidRPr="00BA7478">
        <w:rPr>
          <w:rFonts w:asciiTheme="majorBidi" w:hAnsiTheme="majorBidi" w:cstheme="majorBidi" w:hint="cs"/>
          <w:sz w:val="28"/>
          <w:szCs w:val="28"/>
          <w:rtl/>
          <w:lang w:bidi="ar-AE"/>
        </w:rPr>
        <w:t>تاريخ النشر: مارس 2021</w:t>
      </w:r>
    </w:p>
    <w:p w14:paraId="78E053CA" w14:textId="77777777" w:rsidR="00461BBE" w:rsidRDefault="005C71CB" w:rsidP="00594B22">
      <w:pPr>
        <w:rPr>
          <w:rFonts w:asciiTheme="majorBidi" w:hAnsiTheme="majorBidi" w:cstheme="majorBidi"/>
          <w:sz w:val="28"/>
          <w:szCs w:val="28"/>
          <w:rtl/>
          <w:lang w:bidi="ar-AE"/>
        </w:rPr>
      </w:pPr>
      <w:r>
        <w:rPr>
          <w:rFonts w:asciiTheme="majorBidi" w:hAnsiTheme="majorBidi" w:cstheme="majorBidi" w:hint="cs"/>
          <w:sz w:val="28"/>
          <w:szCs w:val="28"/>
          <w:rtl/>
          <w:lang w:bidi="ar-AE"/>
        </w:rPr>
        <w:t xml:space="preserve">   </w:t>
      </w:r>
      <w:r w:rsidR="00702306" w:rsidRPr="00BA7478">
        <w:rPr>
          <w:rFonts w:asciiTheme="majorBidi" w:hAnsiTheme="majorBidi" w:cstheme="majorBidi" w:hint="cs"/>
          <w:sz w:val="28"/>
          <w:szCs w:val="28"/>
          <w:rtl/>
          <w:lang w:bidi="ar-AE"/>
        </w:rPr>
        <w:t xml:space="preserve">اعدت </w:t>
      </w:r>
      <w:r w:rsidR="00702306" w:rsidRPr="00BA7478">
        <w:rPr>
          <w:rFonts w:asciiTheme="majorBidi" w:hAnsiTheme="majorBidi" w:cstheme="majorBidi"/>
          <w:sz w:val="28"/>
          <w:szCs w:val="28"/>
          <w:lang w:bidi="ar-AE"/>
        </w:rPr>
        <w:t>FDA</w:t>
      </w:r>
      <w:r w:rsidR="00702306" w:rsidRPr="00BA7478">
        <w:rPr>
          <w:rFonts w:asciiTheme="majorBidi" w:hAnsiTheme="majorBidi" w:cstheme="majorBidi" w:hint="cs"/>
          <w:sz w:val="28"/>
          <w:szCs w:val="28"/>
          <w:rtl/>
          <w:lang w:bidi="ar-AE"/>
        </w:rPr>
        <w:t xml:space="preserve"> نموذج تفاعلي لتقييم المخاطر والمدخلات من أجل خطر واحد في أطعمة متنوعة أو العكس</w:t>
      </w:r>
      <w:r w:rsidR="003411AD">
        <w:rPr>
          <w:rFonts w:asciiTheme="majorBidi" w:hAnsiTheme="majorBidi" w:cstheme="majorBidi" w:hint="cs"/>
          <w:sz w:val="28"/>
          <w:szCs w:val="28"/>
          <w:rtl/>
          <w:lang w:bidi="ar-AE"/>
        </w:rPr>
        <w:t>،</w:t>
      </w:r>
      <w:r w:rsidR="00702306" w:rsidRPr="00BA7478">
        <w:rPr>
          <w:rFonts w:asciiTheme="majorBidi" w:hAnsiTheme="majorBidi" w:cstheme="majorBidi" w:hint="cs"/>
          <w:sz w:val="28"/>
          <w:szCs w:val="28"/>
          <w:rtl/>
          <w:lang w:bidi="ar-AE"/>
        </w:rPr>
        <w:t xml:space="preserve"> مخاطر متعددة في نوع من الأطعمة وتشمل المخاطر أنواع الملوثات الميكروبية والكيميائية وذلك من خلال أتمته عملية نموذج المخاطر والتي يمكن للمستخدمين من بناء سيناريوهات التي تصاحب قضايا سلامة الغذاء في العالم وثم يقوم الأداة بإجراء حسابات تتنبأ بنتائج السيناريوهات على الصحة العامة وفق المخاطر التي تشكلها.</w:t>
      </w:r>
      <w:r w:rsidR="008E668F">
        <w:rPr>
          <w:rFonts w:asciiTheme="majorBidi" w:hAnsiTheme="majorBidi" w:cstheme="majorBidi"/>
          <w:sz w:val="28"/>
          <w:szCs w:val="28"/>
          <w:lang w:bidi="ar-AE"/>
        </w:rPr>
        <w:t xml:space="preserve"> </w:t>
      </w:r>
    </w:p>
    <w:p w14:paraId="20813F9D" w14:textId="77A731F5" w:rsidR="00702306" w:rsidRDefault="00461BBE" w:rsidP="0022759D">
      <w:pPr>
        <w:rPr>
          <w:rFonts w:asciiTheme="majorBidi" w:hAnsiTheme="majorBidi" w:cstheme="majorBidi"/>
          <w:sz w:val="28"/>
          <w:szCs w:val="28"/>
          <w:rtl/>
          <w:lang w:bidi="ar-AE"/>
        </w:rPr>
      </w:pPr>
      <w:r>
        <w:rPr>
          <w:rFonts w:asciiTheme="majorBidi" w:hAnsiTheme="majorBidi" w:cstheme="majorBidi" w:hint="cs"/>
          <w:sz w:val="28"/>
          <w:szCs w:val="28"/>
          <w:rtl/>
          <w:lang w:bidi="ar-AE"/>
        </w:rPr>
        <w:t xml:space="preserve">والهدف من تصميم هذه المنصفة هو </w:t>
      </w:r>
      <w:r w:rsidR="0022759D">
        <w:rPr>
          <w:rFonts w:asciiTheme="majorBidi" w:hAnsiTheme="majorBidi" w:cstheme="majorBidi" w:hint="cs"/>
          <w:sz w:val="28"/>
          <w:szCs w:val="28"/>
          <w:rtl/>
          <w:lang w:bidi="ar-AE"/>
        </w:rPr>
        <w:t xml:space="preserve">تقييم ومقارنة المخاطر عبر جوانب متعددة لإنتاج الغذاء، وتتميز المنصة أيضا بأنها توفر بيانات </w:t>
      </w:r>
      <w:r w:rsidR="0022759D" w:rsidRPr="0012745F">
        <w:rPr>
          <w:rFonts w:asciiTheme="majorBidi" w:hAnsiTheme="majorBidi" w:cstheme="majorBidi" w:hint="cs"/>
          <w:sz w:val="28"/>
          <w:szCs w:val="28"/>
          <w:rtl/>
          <w:lang w:bidi="ar-AE"/>
        </w:rPr>
        <w:t>للمستخدمين لتبادل المعلومات كما يمكن تصميم سيناريو لمخاطر الملوثات في الغذاء وفق تصميم منفذ سابقا.</w:t>
      </w:r>
      <w:r w:rsidRPr="0012745F">
        <w:rPr>
          <w:rFonts w:asciiTheme="majorBidi" w:hAnsiTheme="majorBidi" w:cstheme="majorBidi" w:hint="cs"/>
          <w:sz w:val="28"/>
          <w:szCs w:val="28"/>
          <w:rtl/>
          <w:lang w:bidi="ar-AE"/>
        </w:rPr>
        <w:t xml:space="preserve"> </w:t>
      </w:r>
      <w:r w:rsidR="008E668F" w:rsidRPr="0012745F">
        <w:rPr>
          <w:rFonts w:asciiTheme="majorBidi" w:hAnsiTheme="majorBidi" w:cstheme="majorBidi" w:hint="cs"/>
          <w:sz w:val="28"/>
          <w:szCs w:val="28"/>
          <w:rtl/>
          <w:lang w:bidi="ar-AE"/>
        </w:rPr>
        <w:t>(إدارة الأغذية والعقاقير</w:t>
      </w:r>
      <w:r w:rsidR="00594B22" w:rsidRPr="0012745F">
        <w:rPr>
          <w:rFonts w:asciiTheme="majorBidi" w:hAnsiTheme="majorBidi" w:cstheme="majorBidi" w:hint="cs"/>
          <w:sz w:val="28"/>
          <w:szCs w:val="28"/>
          <w:rtl/>
          <w:lang w:bidi="ar-AE"/>
        </w:rPr>
        <w:t>، 2021)</w:t>
      </w:r>
    </w:p>
    <w:p w14:paraId="0A34AB01" w14:textId="77777777" w:rsidR="009472B7" w:rsidRPr="00BA7478" w:rsidRDefault="009472B7" w:rsidP="0022759D">
      <w:pPr>
        <w:rPr>
          <w:rFonts w:asciiTheme="majorBidi" w:hAnsiTheme="majorBidi" w:cstheme="majorBidi"/>
          <w:sz w:val="28"/>
          <w:szCs w:val="28"/>
          <w:rtl/>
          <w:lang w:bidi="ar-AE"/>
        </w:rPr>
      </w:pPr>
    </w:p>
    <w:p w14:paraId="0F07696F" w14:textId="6247BE93" w:rsidR="00A21E64" w:rsidRPr="009472B7" w:rsidRDefault="009472B7" w:rsidP="00C63AE9">
      <w:pPr>
        <w:autoSpaceDE w:val="0"/>
        <w:autoSpaceDN w:val="0"/>
        <w:adjustRightInd w:val="0"/>
        <w:spacing w:after="0" w:line="240" w:lineRule="auto"/>
        <w:rPr>
          <w:rFonts w:asciiTheme="majorBidi" w:hAnsiTheme="majorBidi" w:cstheme="majorBidi"/>
          <w:b/>
          <w:bCs/>
          <w:sz w:val="28"/>
          <w:szCs w:val="28"/>
          <w:rtl/>
          <w:lang w:bidi="ar-AE"/>
        </w:rPr>
      </w:pPr>
      <w:r w:rsidRPr="009472B7">
        <w:rPr>
          <w:rFonts w:asciiTheme="majorBidi" w:hAnsiTheme="majorBidi" w:cstheme="majorBidi" w:hint="cs"/>
          <w:b/>
          <w:bCs/>
          <w:sz w:val="28"/>
          <w:szCs w:val="28"/>
          <w:rtl/>
          <w:lang w:bidi="ar-AE"/>
        </w:rPr>
        <w:t>مناقشة نتائج الدراسات السابقة</w:t>
      </w:r>
    </w:p>
    <w:p w14:paraId="31A92309" w14:textId="612B5965" w:rsidR="00585150" w:rsidRDefault="00585150" w:rsidP="00585150">
      <w:pPr>
        <w:autoSpaceDE w:val="0"/>
        <w:autoSpaceDN w:val="0"/>
        <w:adjustRightInd w:val="0"/>
        <w:spacing w:after="0" w:line="240" w:lineRule="auto"/>
        <w:rPr>
          <w:rFonts w:asciiTheme="majorBidi" w:hAnsiTheme="majorBidi" w:cstheme="majorBidi"/>
          <w:sz w:val="28"/>
          <w:szCs w:val="28"/>
          <w:rtl/>
          <w:lang w:bidi="ar-AE"/>
        </w:rPr>
      </w:pPr>
      <w:r>
        <w:rPr>
          <w:rFonts w:asciiTheme="majorBidi" w:hAnsiTheme="majorBidi" w:cstheme="majorBidi" w:hint="cs"/>
          <w:sz w:val="28"/>
          <w:szCs w:val="28"/>
          <w:rtl/>
          <w:lang w:bidi="ar-AE"/>
        </w:rPr>
        <w:t>وتعليقا</w:t>
      </w:r>
      <w:r w:rsidR="00A21E64">
        <w:rPr>
          <w:rFonts w:asciiTheme="majorBidi" w:hAnsiTheme="majorBidi" w:cstheme="majorBidi" w:hint="cs"/>
          <w:sz w:val="28"/>
          <w:szCs w:val="28"/>
          <w:rtl/>
          <w:lang w:bidi="ar-AE"/>
        </w:rPr>
        <w:t xml:space="preserve"> على نتائج الدراسات والأبحاث السابقة يتبين لنا انها </w:t>
      </w:r>
      <w:r w:rsidR="00DA1A03">
        <w:rPr>
          <w:rFonts w:asciiTheme="majorBidi" w:hAnsiTheme="majorBidi" w:cstheme="majorBidi" w:hint="cs"/>
          <w:sz w:val="28"/>
          <w:szCs w:val="28"/>
          <w:rtl/>
          <w:lang w:bidi="ar-AE"/>
        </w:rPr>
        <w:t xml:space="preserve">تطرقت إلى أنواع الملوثات </w:t>
      </w:r>
      <w:r w:rsidR="00A16FB3">
        <w:rPr>
          <w:rFonts w:asciiTheme="majorBidi" w:hAnsiTheme="majorBidi" w:cstheme="majorBidi" w:hint="cs"/>
          <w:sz w:val="28"/>
          <w:szCs w:val="28"/>
          <w:rtl/>
          <w:lang w:bidi="ar-AE"/>
        </w:rPr>
        <w:t xml:space="preserve">في الأغذية وهي الميكروبية والكيميائية </w:t>
      </w:r>
      <w:r w:rsidR="00DD0B5A">
        <w:rPr>
          <w:rFonts w:asciiTheme="majorBidi" w:hAnsiTheme="majorBidi" w:cstheme="majorBidi" w:hint="cs"/>
          <w:sz w:val="28"/>
          <w:szCs w:val="28"/>
          <w:rtl/>
          <w:lang w:bidi="ar-AE"/>
        </w:rPr>
        <w:t xml:space="preserve">ومن هذه الدراسات العلمية قامت بتقييم </w:t>
      </w:r>
      <w:r>
        <w:rPr>
          <w:rFonts w:asciiTheme="majorBidi" w:hAnsiTheme="majorBidi" w:cstheme="majorBidi" w:hint="cs"/>
          <w:sz w:val="28"/>
          <w:szCs w:val="28"/>
          <w:rtl/>
          <w:lang w:bidi="ar-AE"/>
        </w:rPr>
        <w:t xml:space="preserve">مخاطر الملوثات أو فئة معينة من الملوثات </w:t>
      </w:r>
      <w:r w:rsidR="004E16C2">
        <w:rPr>
          <w:rFonts w:asciiTheme="majorBidi" w:hAnsiTheme="majorBidi" w:cstheme="majorBidi" w:hint="cs"/>
          <w:sz w:val="28"/>
          <w:szCs w:val="28"/>
          <w:rtl/>
          <w:lang w:bidi="ar-AE"/>
        </w:rPr>
        <w:t>ومصادر</w:t>
      </w:r>
      <w:r>
        <w:rPr>
          <w:rFonts w:asciiTheme="majorBidi" w:hAnsiTheme="majorBidi" w:cstheme="majorBidi" w:hint="cs"/>
          <w:sz w:val="28"/>
          <w:szCs w:val="28"/>
          <w:rtl/>
          <w:lang w:bidi="ar-AE"/>
        </w:rPr>
        <w:t xml:space="preserve"> تواجدها وأثرها على صحة الانسان والبيئة أيضا.</w:t>
      </w:r>
    </w:p>
    <w:p w14:paraId="5034EBC6" w14:textId="7648133C" w:rsidR="004E16C2" w:rsidRDefault="004E16C2" w:rsidP="006E573F">
      <w:pPr>
        <w:autoSpaceDE w:val="0"/>
        <w:autoSpaceDN w:val="0"/>
        <w:adjustRightInd w:val="0"/>
        <w:spacing w:after="0" w:line="240" w:lineRule="auto"/>
        <w:rPr>
          <w:rFonts w:asciiTheme="majorBidi" w:hAnsiTheme="majorBidi" w:cstheme="majorBidi"/>
          <w:sz w:val="28"/>
          <w:szCs w:val="28"/>
          <w:rtl/>
          <w:lang w:bidi="ar-AE"/>
        </w:rPr>
      </w:pPr>
      <w:r>
        <w:rPr>
          <w:rFonts w:asciiTheme="majorBidi" w:hAnsiTheme="majorBidi" w:cstheme="majorBidi" w:hint="cs"/>
          <w:sz w:val="28"/>
          <w:szCs w:val="28"/>
          <w:rtl/>
          <w:lang w:bidi="ar-AE"/>
        </w:rPr>
        <w:t>كما قامت هذه الأبحاث بتقييم وتصنيف كل فئ</w:t>
      </w:r>
      <w:r w:rsidR="001A6451">
        <w:rPr>
          <w:rFonts w:asciiTheme="majorBidi" w:hAnsiTheme="majorBidi" w:cstheme="majorBidi" w:hint="cs"/>
          <w:sz w:val="28"/>
          <w:szCs w:val="28"/>
          <w:rtl/>
          <w:lang w:bidi="ar-AE"/>
        </w:rPr>
        <w:t xml:space="preserve">ة من الملوثات </w:t>
      </w:r>
      <w:r w:rsidR="006E573F">
        <w:rPr>
          <w:rFonts w:asciiTheme="majorBidi" w:hAnsiTheme="majorBidi" w:cstheme="majorBidi" w:hint="cs"/>
          <w:sz w:val="28"/>
          <w:szCs w:val="28"/>
          <w:rtl/>
          <w:lang w:bidi="ar-AE"/>
        </w:rPr>
        <w:t>في مجموعة معينة من أنواع الأغذية أو الأطعمة التي تستهلك أكثر من قبل الأفراد</w:t>
      </w:r>
      <w:r w:rsidR="00B0150E">
        <w:rPr>
          <w:rFonts w:asciiTheme="majorBidi" w:hAnsiTheme="majorBidi" w:cstheme="majorBidi" w:hint="cs"/>
          <w:sz w:val="28"/>
          <w:szCs w:val="28"/>
          <w:rtl/>
          <w:lang w:bidi="ar-AE"/>
        </w:rPr>
        <w:t>.</w:t>
      </w:r>
    </w:p>
    <w:p w14:paraId="78111AAC" w14:textId="58ED6B78" w:rsidR="00B0150E" w:rsidRDefault="00B0150E" w:rsidP="00A90F72">
      <w:pPr>
        <w:autoSpaceDE w:val="0"/>
        <w:autoSpaceDN w:val="0"/>
        <w:adjustRightInd w:val="0"/>
        <w:spacing w:after="0" w:line="240" w:lineRule="auto"/>
        <w:rPr>
          <w:rFonts w:asciiTheme="majorBidi" w:hAnsiTheme="majorBidi" w:cstheme="majorBidi"/>
          <w:sz w:val="28"/>
          <w:szCs w:val="28"/>
          <w:rtl/>
          <w:lang w:bidi="ar-AE"/>
        </w:rPr>
      </w:pPr>
      <w:r>
        <w:rPr>
          <w:rFonts w:asciiTheme="majorBidi" w:hAnsiTheme="majorBidi" w:cstheme="majorBidi" w:hint="cs"/>
          <w:sz w:val="28"/>
          <w:szCs w:val="28"/>
          <w:rtl/>
          <w:lang w:bidi="ar-AE"/>
        </w:rPr>
        <w:t>وجميع هذه الدراسات والأبحاث توصي بتقييم مخاطر الملوثات للحد من تواجدها في الاغ</w:t>
      </w:r>
      <w:r w:rsidR="00C4789D">
        <w:rPr>
          <w:rFonts w:asciiTheme="majorBidi" w:hAnsiTheme="majorBidi" w:cstheme="majorBidi" w:hint="cs"/>
          <w:sz w:val="28"/>
          <w:szCs w:val="28"/>
          <w:rtl/>
          <w:lang w:bidi="ar-AE"/>
        </w:rPr>
        <w:t>ذ</w:t>
      </w:r>
      <w:r>
        <w:rPr>
          <w:rFonts w:asciiTheme="majorBidi" w:hAnsiTheme="majorBidi" w:cstheme="majorBidi" w:hint="cs"/>
          <w:sz w:val="28"/>
          <w:szCs w:val="28"/>
          <w:rtl/>
          <w:lang w:bidi="ar-AE"/>
        </w:rPr>
        <w:t xml:space="preserve">ية التي </w:t>
      </w:r>
      <w:r w:rsidR="00C4789D">
        <w:rPr>
          <w:rFonts w:asciiTheme="majorBidi" w:hAnsiTheme="majorBidi" w:cstheme="majorBidi" w:hint="cs"/>
          <w:sz w:val="28"/>
          <w:szCs w:val="28"/>
          <w:rtl/>
          <w:lang w:bidi="ar-AE"/>
        </w:rPr>
        <w:t>نتاولها</w:t>
      </w:r>
      <w:r w:rsidR="0012745F">
        <w:rPr>
          <w:rFonts w:asciiTheme="majorBidi" w:hAnsiTheme="majorBidi" w:cstheme="majorBidi" w:hint="cs"/>
          <w:sz w:val="28"/>
          <w:szCs w:val="28"/>
          <w:rtl/>
          <w:lang w:bidi="ar-AE"/>
        </w:rPr>
        <w:t>،  والتي يمكن أن تساهم في تحقيق أهداف هذا البحث وتدعم التوصيات التي يمكن أن تطبق من قبل الجهات التي تتولى مهمة سلامة الغذاء.</w:t>
      </w:r>
    </w:p>
    <w:p w14:paraId="605C98C2" w14:textId="07BCE6D4" w:rsidR="0012745F" w:rsidRDefault="0012745F" w:rsidP="0012745F">
      <w:pPr>
        <w:autoSpaceDE w:val="0"/>
        <w:autoSpaceDN w:val="0"/>
        <w:adjustRightInd w:val="0"/>
        <w:spacing w:after="0" w:line="240" w:lineRule="auto"/>
        <w:rPr>
          <w:rFonts w:asciiTheme="majorBidi" w:hAnsiTheme="majorBidi" w:cstheme="majorBidi"/>
          <w:sz w:val="28"/>
          <w:szCs w:val="28"/>
          <w:rtl/>
          <w:lang w:bidi="ar-AE"/>
        </w:rPr>
      </w:pPr>
      <w:r>
        <w:rPr>
          <w:rFonts w:asciiTheme="majorBidi" w:hAnsiTheme="majorBidi" w:cstheme="majorBidi" w:hint="cs"/>
          <w:sz w:val="28"/>
          <w:szCs w:val="28"/>
          <w:rtl/>
          <w:lang w:bidi="ar-AE"/>
        </w:rPr>
        <w:t xml:space="preserve">حيث </w:t>
      </w:r>
      <w:r w:rsidR="00BD58E2">
        <w:rPr>
          <w:rFonts w:asciiTheme="majorBidi" w:hAnsiTheme="majorBidi" w:cstheme="majorBidi" w:hint="cs"/>
          <w:sz w:val="28"/>
          <w:szCs w:val="28"/>
          <w:rtl/>
          <w:lang w:bidi="ar-AE"/>
        </w:rPr>
        <w:t>إن</w:t>
      </w:r>
      <w:r>
        <w:rPr>
          <w:rFonts w:asciiTheme="majorBidi" w:hAnsiTheme="majorBidi" w:cstheme="majorBidi" w:hint="cs"/>
          <w:sz w:val="28"/>
          <w:szCs w:val="28"/>
          <w:rtl/>
          <w:lang w:bidi="ar-AE"/>
        </w:rPr>
        <w:t xml:space="preserve"> هذا البحث يسعى توفير نموذج لكيفية تطبيق ألية لتقييم مخاطر الملوثات في الأغذية المتداولة والمعروضة في الأسواق المحلية للمستهلكين، وهذا النموذج عبارة عن مثال لتطوير آلية علمية مبنية على نتائج علمية مدروسة ويتم تقييمها.</w:t>
      </w:r>
    </w:p>
    <w:p w14:paraId="15B32E72" w14:textId="77777777" w:rsidR="00BD58E2" w:rsidRDefault="00BD58E2" w:rsidP="0012745F">
      <w:pPr>
        <w:autoSpaceDE w:val="0"/>
        <w:autoSpaceDN w:val="0"/>
        <w:adjustRightInd w:val="0"/>
        <w:spacing w:after="0" w:line="240" w:lineRule="auto"/>
        <w:rPr>
          <w:rFonts w:asciiTheme="majorBidi" w:hAnsiTheme="majorBidi" w:cstheme="majorBidi"/>
          <w:sz w:val="28"/>
          <w:szCs w:val="28"/>
          <w:rtl/>
          <w:lang w:bidi="ar-AE"/>
        </w:rPr>
      </w:pPr>
    </w:p>
    <w:p w14:paraId="2BAF470D" w14:textId="0B1860F7" w:rsidR="0012745F" w:rsidRDefault="0012745F" w:rsidP="00E25356">
      <w:pPr>
        <w:autoSpaceDE w:val="0"/>
        <w:autoSpaceDN w:val="0"/>
        <w:adjustRightInd w:val="0"/>
        <w:spacing w:after="0" w:line="240" w:lineRule="auto"/>
        <w:rPr>
          <w:rFonts w:asciiTheme="majorBidi" w:hAnsiTheme="majorBidi" w:cstheme="majorBidi"/>
          <w:sz w:val="28"/>
          <w:szCs w:val="28"/>
          <w:rtl/>
          <w:lang w:bidi="ar-AE"/>
        </w:rPr>
      </w:pPr>
    </w:p>
    <w:p w14:paraId="4DF9CAD0" w14:textId="77777777" w:rsidR="0012745F" w:rsidRDefault="0012745F" w:rsidP="00A90F72">
      <w:pPr>
        <w:autoSpaceDE w:val="0"/>
        <w:autoSpaceDN w:val="0"/>
        <w:adjustRightInd w:val="0"/>
        <w:spacing w:after="0" w:line="240" w:lineRule="auto"/>
        <w:rPr>
          <w:rFonts w:asciiTheme="majorBidi" w:hAnsiTheme="majorBidi" w:cstheme="majorBidi"/>
          <w:sz w:val="28"/>
          <w:szCs w:val="28"/>
          <w:rtl/>
          <w:lang w:bidi="ar-AE"/>
        </w:rPr>
      </w:pPr>
    </w:p>
    <w:p w14:paraId="5CFFA1BE" w14:textId="77777777" w:rsidR="0012745F" w:rsidRDefault="0012745F" w:rsidP="00A90F72">
      <w:pPr>
        <w:autoSpaceDE w:val="0"/>
        <w:autoSpaceDN w:val="0"/>
        <w:adjustRightInd w:val="0"/>
        <w:spacing w:after="0" w:line="240" w:lineRule="auto"/>
        <w:rPr>
          <w:rFonts w:asciiTheme="majorBidi" w:hAnsiTheme="majorBidi" w:cstheme="majorBidi"/>
          <w:sz w:val="28"/>
          <w:szCs w:val="28"/>
          <w:rtl/>
          <w:lang w:bidi="ar-AE"/>
        </w:rPr>
      </w:pPr>
    </w:p>
    <w:p w14:paraId="7B33DFD5" w14:textId="77777777" w:rsidR="0012745F" w:rsidRDefault="0012745F" w:rsidP="00A90F72">
      <w:pPr>
        <w:autoSpaceDE w:val="0"/>
        <w:autoSpaceDN w:val="0"/>
        <w:adjustRightInd w:val="0"/>
        <w:spacing w:after="0" w:line="240" w:lineRule="auto"/>
        <w:rPr>
          <w:rFonts w:asciiTheme="majorBidi" w:hAnsiTheme="majorBidi" w:cstheme="majorBidi"/>
          <w:sz w:val="28"/>
          <w:szCs w:val="28"/>
          <w:rtl/>
          <w:lang w:bidi="ar-AE"/>
        </w:rPr>
      </w:pPr>
    </w:p>
    <w:p w14:paraId="0E013876" w14:textId="77777777" w:rsidR="0012745F" w:rsidRDefault="0012745F" w:rsidP="00A90F72">
      <w:pPr>
        <w:autoSpaceDE w:val="0"/>
        <w:autoSpaceDN w:val="0"/>
        <w:adjustRightInd w:val="0"/>
        <w:spacing w:after="0" w:line="240" w:lineRule="auto"/>
        <w:rPr>
          <w:rFonts w:asciiTheme="majorBidi" w:hAnsiTheme="majorBidi" w:cstheme="majorBidi"/>
          <w:sz w:val="28"/>
          <w:szCs w:val="28"/>
          <w:rtl/>
          <w:lang w:bidi="ar-AE"/>
        </w:rPr>
      </w:pPr>
    </w:p>
    <w:p w14:paraId="279495C5" w14:textId="77777777" w:rsidR="0012745F" w:rsidRDefault="0012745F" w:rsidP="00A90F72">
      <w:pPr>
        <w:autoSpaceDE w:val="0"/>
        <w:autoSpaceDN w:val="0"/>
        <w:adjustRightInd w:val="0"/>
        <w:spacing w:after="0" w:line="240" w:lineRule="auto"/>
        <w:rPr>
          <w:rFonts w:asciiTheme="majorBidi" w:hAnsiTheme="majorBidi" w:cstheme="majorBidi"/>
          <w:sz w:val="28"/>
          <w:szCs w:val="28"/>
          <w:rtl/>
          <w:lang w:bidi="ar-AE"/>
        </w:rPr>
      </w:pPr>
    </w:p>
    <w:p w14:paraId="2F84FE29" w14:textId="77777777" w:rsidR="0012745F" w:rsidRDefault="0012745F" w:rsidP="00A90F72">
      <w:pPr>
        <w:autoSpaceDE w:val="0"/>
        <w:autoSpaceDN w:val="0"/>
        <w:adjustRightInd w:val="0"/>
        <w:spacing w:after="0" w:line="240" w:lineRule="auto"/>
        <w:rPr>
          <w:rFonts w:asciiTheme="majorBidi" w:hAnsiTheme="majorBidi" w:cstheme="majorBidi"/>
          <w:sz w:val="28"/>
          <w:szCs w:val="28"/>
          <w:rtl/>
          <w:lang w:bidi="ar-AE"/>
        </w:rPr>
      </w:pPr>
    </w:p>
    <w:p w14:paraId="406A77DD" w14:textId="77777777" w:rsidR="0012745F" w:rsidRDefault="0012745F" w:rsidP="00A90F72">
      <w:pPr>
        <w:autoSpaceDE w:val="0"/>
        <w:autoSpaceDN w:val="0"/>
        <w:adjustRightInd w:val="0"/>
        <w:spacing w:after="0" w:line="240" w:lineRule="auto"/>
        <w:rPr>
          <w:rFonts w:asciiTheme="majorBidi" w:hAnsiTheme="majorBidi" w:cstheme="majorBidi"/>
          <w:sz w:val="28"/>
          <w:szCs w:val="28"/>
          <w:rtl/>
          <w:lang w:bidi="ar-AE"/>
        </w:rPr>
      </w:pPr>
    </w:p>
    <w:p w14:paraId="40F0A7DD" w14:textId="77777777" w:rsidR="0012745F" w:rsidRDefault="0012745F" w:rsidP="00A90F72">
      <w:pPr>
        <w:autoSpaceDE w:val="0"/>
        <w:autoSpaceDN w:val="0"/>
        <w:adjustRightInd w:val="0"/>
        <w:spacing w:after="0" w:line="240" w:lineRule="auto"/>
        <w:rPr>
          <w:rFonts w:asciiTheme="majorBidi" w:hAnsiTheme="majorBidi" w:cstheme="majorBidi"/>
          <w:sz w:val="28"/>
          <w:szCs w:val="28"/>
          <w:rtl/>
          <w:lang w:bidi="ar-AE"/>
        </w:rPr>
      </w:pPr>
    </w:p>
    <w:p w14:paraId="0C1E1378" w14:textId="77777777" w:rsidR="0012745F" w:rsidRDefault="0012745F" w:rsidP="00A90F72">
      <w:pPr>
        <w:autoSpaceDE w:val="0"/>
        <w:autoSpaceDN w:val="0"/>
        <w:adjustRightInd w:val="0"/>
        <w:spacing w:after="0" w:line="240" w:lineRule="auto"/>
        <w:rPr>
          <w:rFonts w:asciiTheme="majorBidi" w:hAnsiTheme="majorBidi" w:cstheme="majorBidi"/>
          <w:sz w:val="28"/>
          <w:szCs w:val="28"/>
          <w:rtl/>
          <w:lang w:bidi="ar-AE"/>
        </w:rPr>
      </w:pPr>
    </w:p>
    <w:p w14:paraId="6720CA3A" w14:textId="77777777" w:rsidR="0012745F" w:rsidRDefault="0012745F" w:rsidP="00A90F72">
      <w:pPr>
        <w:autoSpaceDE w:val="0"/>
        <w:autoSpaceDN w:val="0"/>
        <w:adjustRightInd w:val="0"/>
        <w:spacing w:after="0" w:line="240" w:lineRule="auto"/>
        <w:rPr>
          <w:rFonts w:asciiTheme="majorBidi" w:hAnsiTheme="majorBidi" w:cstheme="majorBidi"/>
          <w:sz w:val="28"/>
          <w:szCs w:val="28"/>
          <w:rtl/>
          <w:lang w:bidi="ar-AE"/>
        </w:rPr>
      </w:pPr>
    </w:p>
    <w:p w14:paraId="0C0657A4" w14:textId="77777777" w:rsidR="00D22171" w:rsidRDefault="00D22171" w:rsidP="009125CE">
      <w:pPr>
        <w:rPr>
          <w:rFonts w:ascii="Sakkal Majalla" w:hAnsi="Sakkal Majalla" w:cs="Sakkal Majalla"/>
          <w:sz w:val="28"/>
          <w:szCs w:val="28"/>
          <w:u w:val="single"/>
          <w:rtl/>
        </w:rPr>
      </w:pPr>
    </w:p>
    <w:sectPr w:rsidR="00D22171" w:rsidSect="00877AAC">
      <w:headerReference w:type="even" r:id="rId9"/>
      <w:headerReference w:type="default" r:id="rId10"/>
      <w:footerReference w:type="even" r:id="rId11"/>
      <w:footerReference w:type="default" r:id="rId12"/>
      <w:headerReference w:type="first" r:id="rId13"/>
      <w:footerReference w:type="first" r:id="rId14"/>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B2C7BF1" w14:textId="77777777" w:rsidR="00D0443B" w:rsidRDefault="00D0443B" w:rsidP="009125CE">
      <w:pPr>
        <w:spacing w:after="0" w:line="240" w:lineRule="auto"/>
      </w:pPr>
      <w:r>
        <w:separator/>
      </w:r>
    </w:p>
  </w:endnote>
  <w:endnote w:type="continuationSeparator" w:id="0">
    <w:p w14:paraId="72175E53" w14:textId="77777777" w:rsidR="00D0443B" w:rsidRDefault="00D0443B"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ubai">
    <w:panose1 w:val="020B0503030403030204"/>
    <w:charset w:val="00"/>
    <w:family w:val="swiss"/>
    <w:pitch w:val="variable"/>
    <w:sig w:usb0="80002067"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3281A4" w14:textId="386DDBD6" w:rsidR="00CB6956" w:rsidRPr="00E25356" w:rsidRDefault="00E25356" w:rsidP="00E25356">
    <w:pPr>
      <w:pStyle w:val="Footer"/>
      <w:jc w:val="center"/>
    </w:pPr>
    <w:fldSimple w:instr=" DOCPROPERTY bjFooterEvenPageDocProperty \* MERGEFORMAT " w:fldLock="1">
      <w:r w:rsidRPr="00E25356">
        <w:rPr>
          <w:rFonts w:ascii="Dubai" w:hAnsi="Dubai" w:cs="Dubai"/>
          <w:color w:val="000000"/>
          <w:sz w:val="16"/>
          <w:szCs w:val="16"/>
        </w:rPr>
        <w:t xml:space="preserve">OPEN DATA / </w:t>
      </w:r>
      <w:r w:rsidRPr="00E25356">
        <w:rPr>
          <w:rFonts w:ascii="Dubai" w:hAnsi="Dubai" w:cs="Dubai"/>
          <w:color w:val="000000"/>
          <w:sz w:val="16"/>
          <w:szCs w:val="16"/>
          <w:rtl/>
        </w:rPr>
        <w:t>بيانات مفتوحة</w:t>
      </w:r>
    </w:fldSimple>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415010691"/>
      <w:docPartObj>
        <w:docPartGallery w:val="Page Numbers (Bottom of Page)"/>
        <w:docPartUnique/>
      </w:docPartObj>
    </w:sdtPr>
    <w:sdtEndPr>
      <w:rPr>
        <w:noProof/>
      </w:rPr>
    </w:sdtEndPr>
    <w:sdtContent>
      <w:p w14:paraId="11315C71" w14:textId="4B1D32D9" w:rsidR="00C864FE" w:rsidRDefault="00C864FE">
        <w:pPr>
          <w:pStyle w:val="Footer"/>
          <w:rPr>
            <w:noProof/>
            <w:rtl/>
          </w:rPr>
        </w:pPr>
        <w:r>
          <w:fldChar w:fldCharType="begin"/>
        </w:r>
        <w:r>
          <w:instrText xml:space="preserve"> PAGE   \* MERGEFORMAT </w:instrText>
        </w:r>
        <w:r>
          <w:fldChar w:fldCharType="separate"/>
        </w:r>
        <w:r>
          <w:rPr>
            <w:noProof/>
          </w:rPr>
          <w:t>2</w:t>
        </w:r>
        <w:r>
          <w:rPr>
            <w:noProof/>
          </w:rPr>
          <w:fldChar w:fldCharType="end"/>
        </w:r>
      </w:p>
    </w:sdtContent>
  </w:sdt>
  <w:p w14:paraId="50AC505A" w14:textId="016325F7" w:rsidR="00E25356" w:rsidRDefault="00E25356" w:rsidP="00E25356">
    <w:pPr>
      <w:pStyle w:val="Footer"/>
      <w:jc w:val="center"/>
      <w:rPr>
        <w:noProof/>
        <w:rtl/>
      </w:rPr>
    </w:pPr>
    <w:r>
      <w:rPr>
        <w:noProof/>
        <w:rtl/>
      </w:rPr>
      <w:fldChar w:fldCharType="begin" w:fldLock="1"/>
    </w:r>
    <w:r>
      <w:rPr>
        <w:noProof/>
        <w:rtl/>
      </w:rPr>
      <w:instrText xml:space="preserve"> </w:instrText>
    </w:r>
    <w:r>
      <w:rPr>
        <w:noProof/>
      </w:rPr>
      <w:instrText>DOCPROPERTY bjFooterBothDocProperty \* MERGEFORMAT</w:instrText>
    </w:r>
    <w:r>
      <w:rPr>
        <w:noProof/>
        <w:rtl/>
      </w:rPr>
      <w:instrText xml:space="preserve"> </w:instrText>
    </w:r>
    <w:r>
      <w:rPr>
        <w:noProof/>
        <w:rtl/>
      </w:rPr>
      <w:fldChar w:fldCharType="separate"/>
    </w:r>
    <w:r w:rsidRPr="00E25356">
      <w:rPr>
        <w:rFonts w:ascii="Dubai" w:hAnsi="Dubai" w:cs="Dubai"/>
        <w:noProof/>
        <w:color w:val="000000"/>
        <w:sz w:val="16"/>
        <w:szCs w:val="16"/>
      </w:rPr>
      <w:t xml:space="preserve">OPEN DATA / </w:t>
    </w:r>
    <w:r w:rsidRPr="00E25356">
      <w:rPr>
        <w:rFonts w:ascii="Dubai" w:hAnsi="Dubai" w:cs="Dubai"/>
        <w:noProof/>
        <w:color w:val="000000"/>
        <w:sz w:val="16"/>
        <w:szCs w:val="16"/>
        <w:rtl/>
      </w:rPr>
      <w:t>بيانات مفتوحة</w:t>
    </w:r>
    <w:r>
      <w:rPr>
        <w:noProof/>
        <w:rtl/>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2184CB" w14:textId="481A0E2E" w:rsidR="00CB6956" w:rsidRPr="00E25356" w:rsidRDefault="00E25356" w:rsidP="00E25356">
    <w:pPr>
      <w:pStyle w:val="Footer"/>
      <w:jc w:val="center"/>
    </w:pPr>
    <w:fldSimple w:instr=" DOCPROPERTY bjFooterFirstPageDocProperty \* MERGEFORMAT " w:fldLock="1">
      <w:r w:rsidRPr="00E25356">
        <w:rPr>
          <w:rFonts w:ascii="Dubai" w:hAnsi="Dubai" w:cs="Dubai"/>
          <w:color w:val="000000"/>
          <w:sz w:val="16"/>
          <w:szCs w:val="16"/>
        </w:rPr>
        <w:t xml:space="preserve">OPEN DATA / </w:t>
      </w:r>
      <w:r w:rsidRPr="00E25356">
        <w:rPr>
          <w:rFonts w:ascii="Dubai" w:hAnsi="Dubai" w:cs="Dubai"/>
          <w:color w:val="000000"/>
          <w:sz w:val="16"/>
          <w:szCs w:val="16"/>
          <w:rtl/>
        </w:rPr>
        <w:t>بيانات مفتوحة</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ABF5A31" w14:textId="77777777" w:rsidR="00D0443B" w:rsidRDefault="00D0443B" w:rsidP="009125CE">
      <w:pPr>
        <w:spacing w:after="0" w:line="240" w:lineRule="auto"/>
      </w:pPr>
      <w:r>
        <w:separator/>
      </w:r>
    </w:p>
  </w:footnote>
  <w:footnote w:type="continuationSeparator" w:id="0">
    <w:p w14:paraId="0A90D1DA" w14:textId="77777777" w:rsidR="00D0443B" w:rsidRDefault="00D0443B" w:rsidP="0091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267921" w14:textId="77777777" w:rsidR="00EC72FF" w:rsidRDefault="00EC72F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F04F72" w14:textId="77777777" w:rsidR="00EC72FF" w:rsidRDefault="00EC72F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492B19" w14:textId="77777777" w:rsidR="00EC72FF" w:rsidRDefault="00EC72F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C46AFF"/>
    <w:multiLevelType w:val="hybridMultilevel"/>
    <w:tmpl w:val="8C26EF06"/>
    <w:lvl w:ilvl="0" w:tplc="63CAB398">
      <w:start w:val="1"/>
      <w:numFmt w:val="decimal"/>
      <w:lvlText w:val="%1)"/>
      <w:lvlJc w:val="left"/>
      <w:pPr>
        <w:ind w:left="720" w:hanging="360"/>
      </w:pPr>
      <w:rPr>
        <w:rFonts w:hint="default"/>
        <w:b/>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9703B01"/>
    <w:multiLevelType w:val="hybridMultilevel"/>
    <w:tmpl w:val="72627E2E"/>
    <w:lvl w:ilvl="0" w:tplc="A49C5D5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CEC39B0"/>
    <w:multiLevelType w:val="hybridMultilevel"/>
    <w:tmpl w:val="26422432"/>
    <w:lvl w:ilvl="0" w:tplc="B58C54C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F9F50CC"/>
    <w:multiLevelType w:val="hybridMultilevel"/>
    <w:tmpl w:val="4C641B86"/>
    <w:lvl w:ilvl="0" w:tplc="CB9483BC">
      <w:numFmt w:val="bullet"/>
      <w:lvlText w:val="-"/>
      <w:lvlJc w:val="left"/>
      <w:pPr>
        <w:ind w:left="430" w:hanging="360"/>
      </w:pPr>
      <w:rPr>
        <w:rFonts w:ascii="Times New Roman" w:eastAsiaTheme="minorHAnsi" w:hAnsi="Times New Roman" w:cs="Times New Roman" w:hint="default"/>
      </w:rPr>
    </w:lvl>
    <w:lvl w:ilvl="1" w:tplc="04090003" w:tentative="1">
      <w:start w:val="1"/>
      <w:numFmt w:val="bullet"/>
      <w:lvlText w:val="o"/>
      <w:lvlJc w:val="left"/>
      <w:pPr>
        <w:ind w:left="1150" w:hanging="360"/>
      </w:pPr>
      <w:rPr>
        <w:rFonts w:ascii="Courier New" w:hAnsi="Courier New" w:cs="Courier New" w:hint="default"/>
      </w:rPr>
    </w:lvl>
    <w:lvl w:ilvl="2" w:tplc="04090005" w:tentative="1">
      <w:start w:val="1"/>
      <w:numFmt w:val="bullet"/>
      <w:lvlText w:val=""/>
      <w:lvlJc w:val="left"/>
      <w:pPr>
        <w:ind w:left="1870" w:hanging="360"/>
      </w:pPr>
      <w:rPr>
        <w:rFonts w:ascii="Wingdings" w:hAnsi="Wingdings" w:hint="default"/>
      </w:rPr>
    </w:lvl>
    <w:lvl w:ilvl="3" w:tplc="04090001" w:tentative="1">
      <w:start w:val="1"/>
      <w:numFmt w:val="bullet"/>
      <w:lvlText w:val=""/>
      <w:lvlJc w:val="left"/>
      <w:pPr>
        <w:ind w:left="2590" w:hanging="360"/>
      </w:pPr>
      <w:rPr>
        <w:rFonts w:ascii="Symbol" w:hAnsi="Symbol" w:hint="default"/>
      </w:rPr>
    </w:lvl>
    <w:lvl w:ilvl="4" w:tplc="04090003" w:tentative="1">
      <w:start w:val="1"/>
      <w:numFmt w:val="bullet"/>
      <w:lvlText w:val="o"/>
      <w:lvlJc w:val="left"/>
      <w:pPr>
        <w:ind w:left="3310" w:hanging="360"/>
      </w:pPr>
      <w:rPr>
        <w:rFonts w:ascii="Courier New" w:hAnsi="Courier New" w:cs="Courier New" w:hint="default"/>
      </w:rPr>
    </w:lvl>
    <w:lvl w:ilvl="5" w:tplc="04090005" w:tentative="1">
      <w:start w:val="1"/>
      <w:numFmt w:val="bullet"/>
      <w:lvlText w:val=""/>
      <w:lvlJc w:val="left"/>
      <w:pPr>
        <w:ind w:left="4030" w:hanging="360"/>
      </w:pPr>
      <w:rPr>
        <w:rFonts w:ascii="Wingdings" w:hAnsi="Wingdings" w:hint="default"/>
      </w:rPr>
    </w:lvl>
    <w:lvl w:ilvl="6" w:tplc="04090001" w:tentative="1">
      <w:start w:val="1"/>
      <w:numFmt w:val="bullet"/>
      <w:lvlText w:val=""/>
      <w:lvlJc w:val="left"/>
      <w:pPr>
        <w:ind w:left="4750" w:hanging="360"/>
      </w:pPr>
      <w:rPr>
        <w:rFonts w:ascii="Symbol" w:hAnsi="Symbol" w:hint="default"/>
      </w:rPr>
    </w:lvl>
    <w:lvl w:ilvl="7" w:tplc="04090003" w:tentative="1">
      <w:start w:val="1"/>
      <w:numFmt w:val="bullet"/>
      <w:lvlText w:val="o"/>
      <w:lvlJc w:val="left"/>
      <w:pPr>
        <w:ind w:left="5470" w:hanging="360"/>
      </w:pPr>
      <w:rPr>
        <w:rFonts w:ascii="Courier New" w:hAnsi="Courier New" w:cs="Courier New" w:hint="default"/>
      </w:rPr>
    </w:lvl>
    <w:lvl w:ilvl="8" w:tplc="04090005" w:tentative="1">
      <w:start w:val="1"/>
      <w:numFmt w:val="bullet"/>
      <w:lvlText w:val=""/>
      <w:lvlJc w:val="left"/>
      <w:pPr>
        <w:ind w:left="6190" w:hanging="360"/>
      </w:pPr>
      <w:rPr>
        <w:rFonts w:ascii="Wingdings" w:hAnsi="Wingdings" w:hint="default"/>
      </w:rPr>
    </w:lvl>
  </w:abstractNum>
  <w:abstractNum w:abstractNumId="4" w15:restartNumberingAfterBreak="0">
    <w:nsid w:val="531231ED"/>
    <w:multiLevelType w:val="hybridMultilevel"/>
    <w:tmpl w:val="90F69092"/>
    <w:lvl w:ilvl="0" w:tplc="194846A4">
      <w:start w:val="1"/>
      <w:numFmt w:val="decimal"/>
      <w:lvlText w:val="%1-"/>
      <w:lvlJc w:val="left"/>
      <w:pPr>
        <w:ind w:left="1130" w:hanging="360"/>
      </w:pPr>
      <w:rPr>
        <w:rFonts w:hint="default"/>
      </w:rPr>
    </w:lvl>
    <w:lvl w:ilvl="1" w:tplc="04090019" w:tentative="1">
      <w:start w:val="1"/>
      <w:numFmt w:val="lowerLetter"/>
      <w:lvlText w:val="%2."/>
      <w:lvlJc w:val="left"/>
      <w:pPr>
        <w:ind w:left="1850" w:hanging="360"/>
      </w:pPr>
    </w:lvl>
    <w:lvl w:ilvl="2" w:tplc="0409001B" w:tentative="1">
      <w:start w:val="1"/>
      <w:numFmt w:val="lowerRoman"/>
      <w:lvlText w:val="%3."/>
      <w:lvlJc w:val="right"/>
      <w:pPr>
        <w:ind w:left="2570" w:hanging="180"/>
      </w:pPr>
    </w:lvl>
    <w:lvl w:ilvl="3" w:tplc="0409000F" w:tentative="1">
      <w:start w:val="1"/>
      <w:numFmt w:val="decimal"/>
      <w:lvlText w:val="%4."/>
      <w:lvlJc w:val="left"/>
      <w:pPr>
        <w:ind w:left="3290" w:hanging="360"/>
      </w:pPr>
    </w:lvl>
    <w:lvl w:ilvl="4" w:tplc="04090019" w:tentative="1">
      <w:start w:val="1"/>
      <w:numFmt w:val="lowerLetter"/>
      <w:lvlText w:val="%5."/>
      <w:lvlJc w:val="left"/>
      <w:pPr>
        <w:ind w:left="4010" w:hanging="360"/>
      </w:pPr>
    </w:lvl>
    <w:lvl w:ilvl="5" w:tplc="0409001B" w:tentative="1">
      <w:start w:val="1"/>
      <w:numFmt w:val="lowerRoman"/>
      <w:lvlText w:val="%6."/>
      <w:lvlJc w:val="right"/>
      <w:pPr>
        <w:ind w:left="4730" w:hanging="180"/>
      </w:pPr>
    </w:lvl>
    <w:lvl w:ilvl="6" w:tplc="0409000F" w:tentative="1">
      <w:start w:val="1"/>
      <w:numFmt w:val="decimal"/>
      <w:lvlText w:val="%7."/>
      <w:lvlJc w:val="left"/>
      <w:pPr>
        <w:ind w:left="5450" w:hanging="360"/>
      </w:pPr>
    </w:lvl>
    <w:lvl w:ilvl="7" w:tplc="04090019" w:tentative="1">
      <w:start w:val="1"/>
      <w:numFmt w:val="lowerLetter"/>
      <w:lvlText w:val="%8."/>
      <w:lvlJc w:val="left"/>
      <w:pPr>
        <w:ind w:left="6170" w:hanging="360"/>
      </w:pPr>
    </w:lvl>
    <w:lvl w:ilvl="8" w:tplc="0409001B" w:tentative="1">
      <w:start w:val="1"/>
      <w:numFmt w:val="lowerRoman"/>
      <w:lvlText w:val="%9."/>
      <w:lvlJc w:val="right"/>
      <w:pPr>
        <w:ind w:left="6890" w:hanging="180"/>
      </w:pPr>
    </w:lvl>
  </w:abstractNum>
  <w:abstractNum w:abstractNumId="5" w15:restartNumberingAfterBreak="0">
    <w:nsid w:val="5E4A04EC"/>
    <w:multiLevelType w:val="hybridMultilevel"/>
    <w:tmpl w:val="F5F0B89E"/>
    <w:lvl w:ilvl="0" w:tplc="17C8BC9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FA4663A"/>
    <w:multiLevelType w:val="hybridMultilevel"/>
    <w:tmpl w:val="C65C5A36"/>
    <w:lvl w:ilvl="0" w:tplc="C5F026B8">
      <w:start w:val="1"/>
      <w:numFmt w:val="decimal"/>
      <w:lvlText w:val="%1-"/>
      <w:lvlJc w:val="left"/>
      <w:pPr>
        <w:ind w:left="770" w:hanging="360"/>
      </w:pPr>
      <w:rPr>
        <w:rFonts w:hint="default"/>
      </w:rPr>
    </w:lvl>
    <w:lvl w:ilvl="1" w:tplc="04090019" w:tentative="1">
      <w:start w:val="1"/>
      <w:numFmt w:val="lowerLetter"/>
      <w:lvlText w:val="%2."/>
      <w:lvlJc w:val="left"/>
      <w:pPr>
        <w:ind w:left="1490" w:hanging="360"/>
      </w:pPr>
    </w:lvl>
    <w:lvl w:ilvl="2" w:tplc="0409001B" w:tentative="1">
      <w:start w:val="1"/>
      <w:numFmt w:val="lowerRoman"/>
      <w:lvlText w:val="%3."/>
      <w:lvlJc w:val="right"/>
      <w:pPr>
        <w:ind w:left="2210" w:hanging="180"/>
      </w:pPr>
    </w:lvl>
    <w:lvl w:ilvl="3" w:tplc="0409000F" w:tentative="1">
      <w:start w:val="1"/>
      <w:numFmt w:val="decimal"/>
      <w:lvlText w:val="%4."/>
      <w:lvlJc w:val="left"/>
      <w:pPr>
        <w:ind w:left="2930" w:hanging="360"/>
      </w:pPr>
    </w:lvl>
    <w:lvl w:ilvl="4" w:tplc="04090019" w:tentative="1">
      <w:start w:val="1"/>
      <w:numFmt w:val="lowerLetter"/>
      <w:lvlText w:val="%5."/>
      <w:lvlJc w:val="left"/>
      <w:pPr>
        <w:ind w:left="3650" w:hanging="360"/>
      </w:pPr>
    </w:lvl>
    <w:lvl w:ilvl="5" w:tplc="0409001B" w:tentative="1">
      <w:start w:val="1"/>
      <w:numFmt w:val="lowerRoman"/>
      <w:lvlText w:val="%6."/>
      <w:lvlJc w:val="right"/>
      <w:pPr>
        <w:ind w:left="4370" w:hanging="180"/>
      </w:pPr>
    </w:lvl>
    <w:lvl w:ilvl="6" w:tplc="0409000F" w:tentative="1">
      <w:start w:val="1"/>
      <w:numFmt w:val="decimal"/>
      <w:lvlText w:val="%7."/>
      <w:lvlJc w:val="left"/>
      <w:pPr>
        <w:ind w:left="5090" w:hanging="360"/>
      </w:pPr>
    </w:lvl>
    <w:lvl w:ilvl="7" w:tplc="04090019" w:tentative="1">
      <w:start w:val="1"/>
      <w:numFmt w:val="lowerLetter"/>
      <w:lvlText w:val="%8."/>
      <w:lvlJc w:val="left"/>
      <w:pPr>
        <w:ind w:left="5810" w:hanging="360"/>
      </w:pPr>
    </w:lvl>
    <w:lvl w:ilvl="8" w:tplc="0409001B" w:tentative="1">
      <w:start w:val="1"/>
      <w:numFmt w:val="lowerRoman"/>
      <w:lvlText w:val="%9."/>
      <w:lvlJc w:val="right"/>
      <w:pPr>
        <w:ind w:left="6530" w:hanging="180"/>
      </w:pPr>
    </w:lvl>
  </w:abstractNum>
  <w:num w:numId="1" w16cid:durableId="679353337">
    <w:abstractNumId w:val="2"/>
  </w:num>
  <w:num w:numId="2" w16cid:durableId="1168444493">
    <w:abstractNumId w:val="5"/>
  </w:num>
  <w:num w:numId="3" w16cid:durableId="679695014">
    <w:abstractNumId w:val="6"/>
  </w:num>
  <w:num w:numId="4" w16cid:durableId="2026513829">
    <w:abstractNumId w:val="3"/>
  </w:num>
  <w:num w:numId="5" w16cid:durableId="1047295337">
    <w:abstractNumId w:val="4"/>
  </w:num>
  <w:num w:numId="6" w16cid:durableId="2100565995">
    <w:abstractNumId w:val="1"/>
  </w:num>
  <w:num w:numId="7" w16cid:durableId="20795520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0727"/>
    <w:rsid w:val="000021F6"/>
    <w:rsid w:val="00002804"/>
    <w:rsid w:val="0001134B"/>
    <w:rsid w:val="000212F8"/>
    <w:rsid w:val="00022E03"/>
    <w:rsid w:val="00025BDE"/>
    <w:rsid w:val="000311AA"/>
    <w:rsid w:val="00033C5A"/>
    <w:rsid w:val="0003598A"/>
    <w:rsid w:val="00036452"/>
    <w:rsid w:val="00043C98"/>
    <w:rsid w:val="000464E8"/>
    <w:rsid w:val="00046B2C"/>
    <w:rsid w:val="00055DBE"/>
    <w:rsid w:val="0005741F"/>
    <w:rsid w:val="000728C1"/>
    <w:rsid w:val="000748D6"/>
    <w:rsid w:val="00074CD9"/>
    <w:rsid w:val="0007685F"/>
    <w:rsid w:val="0008122C"/>
    <w:rsid w:val="000832BC"/>
    <w:rsid w:val="000A06C4"/>
    <w:rsid w:val="000A15B4"/>
    <w:rsid w:val="000B090D"/>
    <w:rsid w:val="000B1B04"/>
    <w:rsid w:val="000B1DEC"/>
    <w:rsid w:val="000B3D00"/>
    <w:rsid w:val="000C0BFF"/>
    <w:rsid w:val="000C1B93"/>
    <w:rsid w:val="000D3666"/>
    <w:rsid w:val="000E618E"/>
    <w:rsid w:val="000E6241"/>
    <w:rsid w:val="000F44B4"/>
    <w:rsid w:val="000F5D8A"/>
    <w:rsid w:val="000F701A"/>
    <w:rsid w:val="001036A9"/>
    <w:rsid w:val="001039C2"/>
    <w:rsid w:val="00103B5E"/>
    <w:rsid w:val="0010487C"/>
    <w:rsid w:val="00115A7D"/>
    <w:rsid w:val="00124971"/>
    <w:rsid w:val="00126BF2"/>
    <w:rsid w:val="0012745F"/>
    <w:rsid w:val="00127ECD"/>
    <w:rsid w:val="001323FE"/>
    <w:rsid w:val="001341E6"/>
    <w:rsid w:val="00145061"/>
    <w:rsid w:val="00161471"/>
    <w:rsid w:val="001652DA"/>
    <w:rsid w:val="00167647"/>
    <w:rsid w:val="001715EA"/>
    <w:rsid w:val="0017448B"/>
    <w:rsid w:val="0017720C"/>
    <w:rsid w:val="0018227F"/>
    <w:rsid w:val="0018467E"/>
    <w:rsid w:val="00184964"/>
    <w:rsid w:val="00185F77"/>
    <w:rsid w:val="001902DB"/>
    <w:rsid w:val="001938EB"/>
    <w:rsid w:val="00197A20"/>
    <w:rsid w:val="00197F1E"/>
    <w:rsid w:val="001A6451"/>
    <w:rsid w:val="001B5474"/>
    <w:rsid w:val="001B59D0"/>
    <w:rsid w:val="001C2162"/>
    <w:rsid w:val="001D21F2"/>
    <w:rsid w:val="001D487F"/>
    <w:rsid w:val="001D4FAF"/>
    <w:rsid w:val="001D5C48"/>
    <w:rsid w:val="001D7068"/>
    <w:rsid w:val="001E3AFD"/>
    <w:rsid w:val="001E5EDE"/>
    <w:rsid w:val="001F04DB"/>
    <w:rsid w:val="001F2087"/>
    <w:rsid w:val="002075D7"/>
    <w:rsid w:val="00207603"/>
    <w:rsid w:val="002136B8"/>
    <w:rsid w:val="00215880"/>
    <w:rsid w:val="00224A18"/>
    <w:rsid w:val="00224F38"/>
    <w:rsid w:val="00225B5F"/>
    <w:rsid w:val="00226531"/>
    <w:rsid w:val="0022759D"/>
    <w:rsid w:val="0023537C"/>
    <w:rsid w:val="00245116"/>
    <w:rsid w:val="002471D7"/>
    <w:rsid w:val="00266606"/>
    <w:rsid w:val="00270B0B"/>
    <w:rsid w:val="0027656F"/>
    <w:rsid w:val="0028099D"/>
    <w:rsid w:val="0028126D"/>
    <w:rsid w:val="0028173C"/>
    <w:rsid w:val="00283EFF"/>
    <w:rsid w:val="00284865"/>
    <w:rsid w:val="00286938"/>
    <w:rsid w:val="00292B50"/>
    <w:rsid w:val="00295294"/>
    <w:rsid w:val="00295300"/>
    <w:rsid w:val="00295FD4"/>
    <w:rsid w:val="002A021A"/>
    <w:rsid w:val="002A0E93"/>
    <w:rsid w:val="002A52D8"/>
    <w:rsid w:val="002A54BC"/>
    <w:rsid w:val="002B0E1F"/>
    <w:rsid w:val="002B132D"/>
    <w:rsid w:val="002B57B1"/>
    <w:rsid w:val="002B624C"/>
    <w:rsid w:val="002C024D"/>
    <w:rsid w:val="002C5364"/>
    <w:rsid w:val="002C54E6"/>
    <w:rsid w:val="002C6CF8"/>
    <w:rsid w:val="002D0220"/>
    <w:rsid w:val="002D6C5D"/>
    <w:rsid w:val="002E31EB"/>
    <w:rsid w:val="002E58D9"/>
    <w:rsid w:val="002E690E"/>
    <w:rsid w:val="002F35CE"/>
    <w:rsid w:val="002F53E5"/>
    <w:rsid w:val="002F5A75"/>
    <w:rsid w:val="003007DC"/>
    <w:rsid w:val="00300CBA"/>
    <w:rsid w:val="00311A73"/>
    <w:rsid w:val="00312028"/>
    <w:rsid w:val="003150AB"/>
    <w:rsid w:val="003251A7"/>
    <w:rsid w:val="0032521D"/>
    <w:rsid w:val="00326754"/>
    <w:rsid w:val="00331375"/>
    <w:rsid w:val="00331589"/>
    <w:rsid w:val="00336A17"/>
    <w:rsid w:val="00336DBA"/>
    <w:rsid w:val="00337A2D"/>
    <w:rsid w:val="0034099D"/>
    <w:rsid w:val="003411AD"/>
    <w:rsid w:val="00341985"/>
    <w:rsid w:val="003452A0"/>
    <w:rsid w:val="00350B4D"/>
    <w:rsid w:val="00351B4A"/>
    <w:rsid w:val="00356340"/>
    <w:rsid w:val="00361058"/>
    <w:rsid w:val="00361B6D"/>
    <w:rsid w:val="00363DD3"/>
    <w:rsid w:val="0037298A"/>
    <w:rsid w:val="00374702"/>
    <w:rsid w:val="00381AD0"/>
    <w:rsid w:val="003844DB"/>
    <w:rsid w:val="003862B8"/>
    <w:rsid w:val="003879FF"/>
    <w:rsid w:val="00387C10"/>
    <w:rsid w:val="00391EAC"/>
    <w:rsid w:val="003A147D"/>
    <w:rsid w:val="003A4E1A"/>
    <w:rsid w:val="003B1B42"/>
    <w:rsid w:val="003B6FF0"/>
    <w:rsid w:val="003B728A"/>
    <w:rsid w:val="003C01A1"/>
    <w:rsid w:val="003C21E9"/>
    <w:rsid w:val="003C2E30"/>
    <w:rsid w:val="003C3DC3"/>
    <w:rsid w:val="003C6A73"/>
    <w:rsid w:val="003D09DB"/>
    <w:rsid w:val="003D0D90"/>
    <w:rsid w:val="003D2A91"/>
    <w:rsid w:val="003D2A94"/>
    <w:rsid w:val="003E2F09"/>
    <w:rsid w:val="003E3061"/>
    <w:rsid w:val="003E3A48"/>
    <w:rsid w:val="003E45B2"/>
    <w:rsid w:val="003E66C0"/>
    <w:rsid w:val="003E6FEF"/>
    <w:rsid w:val="003F0750"/>
    <w:rsid w:val="003F5CF7"/>
    <w:rsid w:val="003F65F0"/>
    <w:rsid w:val="00405926"/>
    <w:rsid w:val="00412832"/>
    <w:rsid w:val="004159BC"/>
    <w:rsid w:val="00423C88"/>
    <w:rsid w:val="00424C79"/>
    <w:rsid w:val="00430CC7"/>
    <w:rsid w:val="004354D0"/>
    <w:rsid w:val="00436930"/>
    <w:rsid w:val="00441EB2"/>
    <w:rsid w:val="00451B9B"/>
    <w:rsid w:val="00460D90"/>
    <w:rsid w:val="00461BBE"/>
    <w:rsid w:val="004622D8"/>
    <w:rsid w:val="00467A9D"/>
    <w:rsid w:val="00470796"/>
    <w:rsid w:val="00472D3E"/>
    <w:rsid w:val="0049101B"/>
    <w:rsid w:val="00492010"/>
    <w:rsid w:val="004A3F50"/>
    <w:rsid w:val="004A6658"/>
    <w:rsid w:val="004B0DC2"/>
    <w:rsid w:val="004B35B2"/>
    <w:rsid w:val="004B425A"/>
    <w:rsid w:val="004C3EEB"/>
    <w:rsid w:val="004C4A0D"/>
    <w:rsid w:val="004C4BED"/>
    <w:rsid w:val="004C698A"/>
    <w:rsid w:val="004E16C2"/>
    <w:rsid w:val="004E5DC8"/>
    <w:rsid w:val="004F06FC"/>
    <w:rsid w:val="004F3255"/>
    <w:rsid w:val="004F51AF"/>
    <w:rsid w:val="00504F25"/>
    <w:rsid w:val="00507031"/>
    <w:rsid w:val="00510611"/>
    <w:rsid w:val="005119DB"/>
    <w:rsid w:val="0051382F"/>
    <w:rsid w:val="0051784C"/>
    <w:rsid w:val="00520DE1"/>
    <w:rsid w:val="005266DC"/>
    <w:rsid w:val="00531EDA"/>
    <w:rsid w:val="00532CD9"/>
    <w:rsid w:val="00533E08"/>
    <w:rsid w:val="005379F5"/>
    <w:rsid w:val="00543D99"/>
    <w:rsid w:val="00543F2F"/>
    <w:rsid w:val="00547288"/>
    <w:rsid w:val="00557E93"/>
    <w:rsid w:val="00562EE8"/>
    <w:rsid w:val="0057198E"/>
    <w:rsid w:val="00572148"/>
    <w:rsid w:val="005734B8"/>
    <w:rsid w:val="0057439D"/>
    <w:rsid w:val="0057706D"/>
    <w:rsid w:val="00585150"/>
    <w:rsid w:val="0058635E"/>
    <w:rsid w:val="00590B27"/>
    <w:rsid w:val="00594B22"/>
    <w:rsid w:val="005A1E79"/>
    <w:rsid w:val="005A4018"/>
    <w:rsid w:val="005A51CC"/>
    <w:rsid w:val="005A69F7"/>
    <w:rsid w:val="005B75F7"/>
    <w:rsid w:val="005C2EE0"/>
    <w:rsid w:val="005C33B8"/>
    <w:rsid w:val="005C4BA2"/>
    <w:rsid w:val="005C71CB"/>
    <w:rsid w:val="005D2811"/>
    <w:rsid w:val="005D5104"/>
    <w:rsid w:val="005D61C8"/>
    <w:rsid w:val="005E1266"/>
    <w:rsid w:val="005E2CCE"/>
    <w:rsid w:val="005E773F"/>
    <w:rsid w:val="005F3F03"/>
    <w:rsid w:val="005F468B"/>
    <w:rsid w:val="005F57A8"/>
    <w:rsid w:val="00603AE4"/>
    <w:rsid w:val="00603FD1"/>
    <w:rsid w:val="00610634"/>
    <w:rsid w:val="00612B4D"/>
    <w:rsid w:val="00627475"/>
    <w:rsid w:val="0062761F"/>
    <w:rsid w:val="0063326C"/>
    <w:rsid w:val="00637B00"/>
    <w:rsid w:val="00643C75"/>
    <w:rsid w:val="00645497"/>
    <w:rsid w:val="00646C15"/>
    <w:rsid w:val="0064770E"/>
    <w:rsid w:val="00647959"/>
    <w:rsid w:val="00651A96"/>
    <w:rsid w:val="00654697"/>
    <w:rsid w:val="00655DBB"/>
    <w:rsid w:val="00662A0F"/>
    <w:rsid w:val="0066368C"/>
    <w:rsid w:val="0067191D"/>
    <w:rsid w:val="00674B43"/>
    <w:rsid w:val="00677D47"/>
    <w:rsid w:val="0068217A"/>
    <w:rsid w:val="00682BD1"/>
    <w:rsid w:val="00691413"/>
    <w:rsid w:val="006948DE"/>
    <w:rsid w:val="00694B83"/>
    <w:rsid w:val="006A0785"/>
    <w:rsid w:val="006A6EC0"/>
    <w:rsid w:val="006B2DE2"/>
    <w:rsid w:val="006C00AB"/>
    <w:rsid w:val="006C04E8"/>
    <w:rsid w:val="006C18FF"/>
    <w:rsid w:val="006C26B7"/>
    <w:rsid w:val="006D225B"/>
    <w:rsid w:val="006D31DA"/>
    <w:rsid w:val="006D3ABA"/>
    <w:rsid w:val="006D632C"/>
    <w:rsid w:val="006E106B"/>
    <w:rsid w:val="006E4683"/>
    <w:rsid w:val="006E573F"/>
    <w:rsid w:val="006E5C73"/>
    <w:rsid w:val="006F2A40"/>
    <w:rsid w:val="006F666E"/>
    <w:rsid w:val="007006D1"/>
    <w:rsid w:val="00702203"/>
    <w:rsid w:val="00702306"/>
    <w:rsid w:val="00704505"/>
    <w:rsid w:val="00704E4F"/>
    <w:rsid w:val="007111A0"/>
    <w:rsid w:val="0071464D"/>
    <w:rsid w:val="007159F9"/>
    <w:rsid w:val="00717F8D"/>
    <w:rsid w:val="007206DE"/>
    <w:rsid w:val="007256FC"/>
    <w:rsid w:val="007331DB"/>
    <w:rsid w:val="007340E2"/>
    <w:rsid w:val="00736513"/>
    <w:rsid w:val="007401BC"/>
    <w:rsid w:val="007420B4"/>
    <w:rsid w:val="00742398"/>
    <w:rsid w:val="007444FD"/>
    <w:rsid w:val="0074773D"/>
    <w:rsid w:val="007532BD"/>
    <w:rsid w:val="007547E2"/>
    <w:rsid w:val="007553E3"/>
    <w:rsid w:val="00757097"/>
    <w:rsid w:val="00757309"/>
    <w:rsid w:val="0076249C"/>
    <w:rsid w:val="00763697"/>
    <w:rsid w:val="00771C10"/>
    <w:rsid w:val="0077428F"/>
    <w:rsid w:val="00776314"/>
    <w:rsid w:val="00780943"/>
    <w:rsid w:val="00782C46"/>
    <w:rsid w:val="00785B96"/>
    <w:rsid w:val="00786A28"/>
    <w:rsid w:val="00787613"/>
    <w:rsid w:val="007A3BEA"/>
    <w:rsid w:val="007B03BC"/>
    <w:rsid w:val="007B0E54"/>
    <w:rsid w:val="007B1DA2"/>
    <w:rsid w:val="007B22D7"/>
    <w:rsid w:val="007B5A87"/>
    <w:rsid w:val="007C40F3"/>
    <w:rsid w:val="007D5185"/>
    <w:rsid w:val="007E2927"/>
    <w:rsid w:val="007E3A20"/>
    <w:rsid w:val="007F0CBF"/>
    <w:rsid w:val="007F1B32"/>
    <w:rsid w:val="007F5D59"/>
    <w:rsid w:val="008010DA"/>
    <w:rsid w:val="00801B24"/>
    <w:rsid w:val="00802456"/>
    <w:rsid w:val="0080277D"/>
    <w:rsid w:val="00807B72"/>
    <w:rsid w:val="00810004"/>
    <w:rsid w:val="00813F29"/>
    <w:rsid w:val="008173B7"/>
    <w:rsid w:val="00821891"/>
    <w:rsid w:val="00823602"/>
    <w:rsid w:val="00823AAD"/>
    <w:rsid w:val="00827047"/>
    <w:rsid w:val="008418D9"/>
    <w:rsid w:val="008423AE"/>
    <w:rsid w:val="00850DDE"/>
    <w:rsid w:val="00853D1C"/>
    <w:rsid w:val="00860DAD"/>
    <w:rsid w:val="0086269F"/>
    <w:rsid w:val="008652E3"/>
    <w:rsid w:val="00874065"/>
    <w:rsid w:val="00875B13"/>
    <w:rsid w:val="00877AAC"/>
    <w:rsid w:val="00877AB8"/>
    <w:rsid w:val="00880A7E"/>
    <w:rsid w:val="00887933"/>
    <w:rsid w:val="008962C8"/>
    <w:rsid w:val="008B4FAC"/>
    <w:rsid w:val="008B55B9"/>
    <w:rsid w:val="008B7147"/>
    <w:rsid w:val="008C048B"/>
    <w:rsid w:val="008C36CE"/>
    <w:rsid w:val="008C47BD"/>
    <w:rsid w:val="008C55AF"/>
    <w:rsid w:val="008C5FA4"/>
    <w:rsid w:val="008D1EC0"/>
    <w:rsid w:val="008D7929"/>
    <w:rsid w:val="008E5CB2"/>
    <w:rsid w:val="008E5CDC"/>
    <w:rsid w:val="008E668F"/>
    <w:rsid w:val="008F1EAE"/>
    <w:rsid w:val="008F552B"/>
    <w:rsid w:val="008F6E59"/>
    <w:rsid w:val="009022DD"/>
    <w:rsid w:val="00904DC1"/>
    <w:rsid w:val="009055BE"/>
    <w:rsid w:val="00907992"/>
    <w:rsid w:val="00911B85"/>
    <w:rsid w:val="009125CE"/>
    <w:rsid w:val="00914C8F"/>
    <w:rsid w:val="00921AE4"/>
    <w:rsid w:val="0092200E"/>
    <w:rsid w:val="009231C3"/>
    <w:rsid w:val="00927DCC"/>
    <w:rsid w:val="0093735D"/>
    <w:rsid w:val="00943B59"/>
    <w:rsid w:val="00946E8F"/>
    <w:rsid w:val="009472B7"/>
    <w:rsid w:val="00947D29"/>
    <w:rsid w:val="00956565"/>
    <w:rsid w:val="00956ECA"/>
    <w:rsid w:val="009570EF"/>
    <w:rsid w:val="00957270"/>
    <w:rsid w:val="009711B6"/>
    <w:rsid w:val="00987350"/>
    <w:rsid w:val="00987C42"/>
    <w:rsid w:val="00996D81"/>
    <w:rsid w:val="009A553F"/>
    <w:rsid w:val="009A5ED7"/>
    <w:rsid w:val="009A6971"/>
    <w:rsid w:val="009A759C"/>
    <w:rsid w:val="009A7B90"/>
    <w:rsid w:val="009B08B0"/>
    <w:rsid w:val="009B6888"/>
    <w:rsid w:val="009C0161"/>
    <w:rsid w:val="009C096B"/>
    <w:rsid w:val="009C18F2"/>
    <w:rsid w:val="009C3091"/>
    <w:rsid w:val="009C5156"/>
    <w:rsid w:val="009C5960"/>
    <w:rsid w:val="009D108D"/>
    <w:rsid w:val="009D400D"/>
    <w:rsid w:val="009D4DF9"/>
    <w:rsid w:val="009E1436"/>
    <w:rsid w:val="009E1FA9"/>
    <w:rsid w:val="009E3260"/>
    <w:rsid w:val="009E5668"/>
    <w:rsid w:val="009F23DE"/>
    <w:rsid w:val="009F2DC4"/>
    <w:rsid w:val="009F3C26"/>
    <w:rsid w:val="009F4357"/>
    <w:rsid w:val="009F52B6"/>
    <w:rsid w:val="00A000B6"/>
    <w:rsid w:val="00A00F16"/>
    <w:rsid w:val="00A02A85"/>
    <w:rsid w:val="00A0313B"/>
    <w:rsid w:val="00A035BB"/>
    <w:rsid w:val="00A0396B"/>
    <w:rsid w:val="00A06A02"/>
    <w:rsid w:val="00A1538F"/>
    <w:rsid w:val="00A16FB3"/>
    <w:rsid w:val="00A21E64"/>
    <w:rsid w:val="00A343C8"/>
    <w:rsid w:val="00A40B64"/>
    <w:rsid w:val="00A4142B"/>
    <w:rsid w:val="00A416B2"/>
    <w:rsid w:val="00A42F4F"/>
    <w:rsid w:val="00A50A8D"/>
    <w:rsid w:val="00A50B95"/>
    <w:rsid w:val="00A5393E"/>
    <w:rsid w:val="00A54BEF"/>
    <w:rsid w:val="00A5679B"/>
    <w:rsid w:val="00A605D1"/>
    <w:rsid w:val="00A60A7A"/>
    <w:rsid w:val="00A627B4"/>
    <w:rsid w:val="00A634B1"/>
    <w:rsid w:val="00A667D9"/>
    <w:rsid w:val="00A7461C"/>
    <w:rsid w:val="00A74769"/>
    <w:rsid w:val="00A74F76"/>
    <w:rsid w:val="00A750BD"/>
    <w:rsid w:val="00A81694"/>
    <w:rsid w:val="00A81E2F"/>
    <w:rsid w:val="00A90F72"/>
    <w:rsid w:val="00A950AA"/>
    <w:rsid w:val="00AA3E4A"/>
    <w:rsid w:val="00AA79E9"/>
    <w:rsid w:val="00AB020D"/>
    <w:rsid w:val="00AB0A70"/>
    <w:rsid w:val="00AB2419"/>
    <w:rsid w:val="00AB36CB"/>
    <w:rsid w:val="00AB3D62"/>
    <w:rsid w:val="00AB498F"/>
    <w:rsid w:val="00AC38C9"/>
    <w:rsid w:val="00AD25AA"/>
    <w:rsid w:val="00AD3962"/>
    <w:rsid w:val="00AE5514"/>
    <w:rsid w:val="00AE7DE3"/>
    <w:rsid w:val="00AF5940"/>
    <w:rsid w:val="00AF6460"/>
    <w:rsid w:val="00B0150E"/>
    <w:rsid w:val="00B05ADC"/>
    <w:rsid w:val="00B1138E"/>
    <w:rsid w:val="00B13DC1"/>
    <w:rsid w:val="00B1416F"/>
    <w:rsid w:val="00B16583"/>
    <w:rsid w:val="00B20673"/>
    <w:rsid w:val="00B32572"/>
    <w:rsid w:val="00B34EE6"/>
    <w:rsid w:val="00B37AA1"/>
    <w:rsid w:val="00B55620"/>
    <w:rsid w:val="00B55EB1"/>
    <w:rsid w:val="00B6377A"/>
    <w:rsid w:val="00B63B0F"/>
    <w:rsid w:val="00B641E0"/>
    <w:rsid w:val="00B74DD3"/>
    <w:rsid w:val="00B763EB"/>
    <w:rsid w:val="00B7678A"/>
    <w:rsid w:val="00B81863"/>
    <w:rsid w:val="00B83D12"/>
    <w:rsid w:val="00B86CA4"/>
    <w:rsid w:val="00B8792C"/>
    <w:rsid w:val="00BA4A79"/>
    <w:rsid w:val="00BA541A"/>
    <w:rsid w:val="00BA55E5"/>
    <w:rsid w:val="00BA6E67"/>
    <w:rsid w:val="00BA7478"/>
    <w:rsid w:val="00BB0166"/>
    <w:rsid w:val="00BB2D2B"/>
    <w:rsid w:val="00BB4F03"/>
    <w:rsid w:val="00BC47BE"/>
    <w:rsid w:val="00BD58E2"/>
    <w:rsid w:val="00BF4589"/>
    <w:rsid w:val="00C00D1F"/>
    <w:rsid w:val="00C04442"/>
    <w:rsid w:val="00C04D0B"/>
    <w:rsid w:val="00C064D1"/>
    <w:rsid w:val="00C11EC3"/>
    <w:rsid w:val="00C12760"/>
    <w:rsid w:val="00C14879"/>
    <w:rsid w:val="00C23FC6"/>
    <w:rsid w:val="00C243D4"/>
    <w:rsid w:val="00C26524"/>
    <w:rsid w:val="00C377D9"/>
    <w:rsid w:val="00C403BB"/>
    <w:rsid w:val="00C43806"/>
    <w:rsid w:val="00C44C42"/>
    <w:rsid w:val="00C44EE3"/>
    <w:rsid w:val="00C4789D"/>
    <w:rsid w:val="00C53D9B"/>
    <w:rsid w:val="00C63AE9"/>
    <w:rsid w:val="00C70607"/>
    <w:rsid w:val="00C71656"/>
    <w:rsid w:val="00C7198B"/>
    <w:rsid w:val="00C71E18"/>
    <w:rsid w:val="00C76317"/>
    <w:rsid w:val="00C81963"/>
    <w:rsid w:val="00C81982"/>
    <w:rsid w:val="00C81E3F"/>
    <w:rsid w:val="00C864FE"/>
    <w:rsid w:val="00C875A0"/>
    <w:rsid w:val="00C878B2"/>
    <w:rsid w:val="00C94D99"/>
    <w:rsid w:val="00CA0E22"/>
    <w:rsid w:val="00CA1F82"/>
    <w:rsid w:val="00CA2391"/>
    <w:rsid w:val="00CA3253"/>
    <w:rsid w:val="00CA46A8"/>
    <w:rsid w:val="00CA5CA7"/>
    <w:rsid w:val="00CB6956"/>
    <w:rsid w:val="00CC7EED"/>
    <w:rsid w:val="00CE051B"/>
    <w:rsid w:val="00CE698A"/>
    <w:rsid w:val="00CF003C"/>
    <w:rsid w:val="00CF13DE"/>
    <w:rsid w:val="00CF3AFB"/>
    <w:rsid w:val="00CF4D7E"/>
    <w:rsid w:val="00D0443B"/>
    <w:rsid w:val="00D10772"/>
    <w:rsid w:val="00D15F82"/>
    <w:rsid w:val="00D16CE3"/>
    <w:rsid w:val="00D22171"/>
    <w:rsid w:val="00D2258E"/>
    <w:rsid w:val="00D31E44"/>
    <w:rsid w:val="00D32709"/>
    <w:rsid w:val="00D33907"/>
    <w:rsid w:val="00D35A23"/>
    <w:rsid w:val="00D50765"/>
    <w:rsid w:val="00D5503E"/>
    <w:rsid w:val="00D55C86"/>
    <w:rsid w:val="00D5615E"/>
    <w:rsid w:val="00D6187C"/>
    <w:rsid w:val="00D619B7"/>
    <w:rsid w:val="00D62AB0"/>
    <w:rsid w:val="00D63B20"/>
    <w:rsid w:val="00D645E4"/>
    <w:rsid w:val="00D64938"/>
    <w:rsid w:val="00D73957"/>
    <w:rsid w:val="00D73C25"/>
    <w:rsid w:val="00D75606"/>
    <w:rsid w:val="00D81914"/>
    <w:rsid w:val="00D934EC"/>
    <w:rsid w:val="00D94227"/>
    <w:rsid w:val="00DA0B2D"/>
    <w:rsid w:val="00DA1A03"/>
    <w:rsid w:val="00DA26DB"/>
    <w:rsid w:val="00DB04E2"/>
    <w:rsid w:val="00DB0D05"/>
    <w:rsid w:val="00DB0EB5"/>
    <w:rsid w:val="00DB185B"/>
    <w:rsid w:val="00DB1AA2"/>
    <w:rsid w:val="00DB45B7"/>
    <w:rsid w:val="00DC7393"/>
    <w:rsid w:val="00DD0B5A"/>
    <w:rsid w:val="00DD5DCE"/>
    <w:rsid w:val="00DD625D"/>
    <w:rsid w:val="00DE18A8"/>
    <w:rsid w:val="00DE5A83"/>
    <w:rsid w:val="00DE6F4A"/>
    <w:rsid w:val="00DE7DC1"/>
    <w:rsid w:val="00E0141D"/>
    <w:rsid w:val="00E031FA"/>
    <w:rsid w:val="00E04EC5"/>
    <w:rsid w:val="00E05BCD"/>
    <w:rsid w:val="00E06D78"/>
    <w:rsid w:val="00E12BD7"/>
    <w:rsid w:val="00E14A37"/>
    <w:rsid w:val="00E152AA"/>
    <w:rsid w:val="00E1610A"/>
    <w:rsid w:val="00E163BC"/>
    <w:rsid w:val="00E21627"/>
    <w:rsid w:val="00E22913"/>
    <w:rsid w:val="00E25356"/>
    <w:rsid w:val="00E26AE3"/>
    <w:rsid w:val="00E2748D"/>
    <w:rsid w:val="00E33DA4"/>
    <w:rsid w:val="00E34F3F"/>
    <w:rsid w:val="00E35F3A"/>
    <w:rsid w:val="00E42E3E"/>
    <w:rsid w:val="00E42F75"/>
    <w:rsid w:val="00E50E7D"/>
    <w:rsid w:val="00E5273A"/>
    <w:rsid w:val="00E537D8"/>
    <w:rsid w:val="00E55BF7"/>
    <w:rsid w:val="00E578A7"/>
    <w:rsid w:val="00E60721"/>
    <w:rsid w:val="00E63E70"/>
    <w:rsid w:val="00E71C16"/>
    <w:rsid w:val="00E71C79"/>
    <w:rsid w:val="00E7339F"/>
    <w:rsid w:val="00E73BBB"/>
    <w:rsid w:val="00E80FD9"/>
    <w:rsid w:val="00E82873"/>
    <w:rsid w:val="00E95DDC"/>
    <w:rsid w:val="00EA041B"/>
    <w:rsid w:val="00EA2EC5"/>
    <w:rsid w:val="00EA68D9"/>
    <w:rsid w:val="00EA6B5D"/>
    <w:rsid w:val="00EB59BF"/>
    <w:rsid w:val="00EB62CF"/>
    <w:rsid w:val="00EB7409"/>
    <w:rsid w:val="00EC35E1"/>
    <w:rsid w:val="00EC5A2E"/>
    <w:rsid w:val="00EC6070"/>
    <w:rsid w:val="00EC72FF"/>
    <w:rsid w:val="00ED3A60"/>
    <w:rsid w:val="00ED521E"/>
    <w:rsid w:val="00ED5487"/>
    <w:rsid w:val="00EE1C01"/>
    <w:rsid w:val="00EE36C0"/>
    <w:rsid w:val="00EE6B26"/>
    <w:rsid w:val="00EF3599"/>
    <w:rsid w:val="00EF3742"/>
    <w:rsid w:val="00EF649E"/>
    <w:rsid w:val="00F04CD2"/>
    <w:rsid w:val="00F0774D"/>
    <w:rsid w:val="00F15F1E"/>
    <w:rsid w:val="00F20604"/>
    <w:rsid w:val="00F24576"/>
    <w:rsid w:val="00F24790"/>
    <w:rsid w:val="00F2552A"/>
    <w:rsid w:val="00F272E4"/>
    <w:rsid w:val="00F370C8"/>
    <w:rsid w:val="00F40D78"/>
    <w:rsid w:val="00F45917"/>
    <w:rsid w:val="00F47C67"/>
    <w:rsid w:val="00F546CE"/>
    <w:rsid w:val="00F550A6"/>
    <w:rsid w:val="00F57DEA"/>
    <w:rsid w:val="00F61494"/>
    <w:rsid w:val="00F65112"/>
    <w:rsid w:val="00F72F8E"/>
    <w:rsid w:val="00F73F69"/>
    <w:rsid w:val="00F81AF8"/>
    <w:rsid w:val="00F82794"/>
    <w:rsid w:val="00F83DB7"/>
    <w:rsid w:val="00F957B2"/>
    <w:rsid w:val="00FA1E1F"/>
    <w:rsid w:val="00FA5C00"/>
    <w:rsid w:val="00FB1193"/>
    <w:rsid w:val="00FB2D8E"/>
    <w:rsid w:val="00FD168E"/>
    <w:rsid w:val="00FD6BAE"/>
    <w:rsid w:val="00FD7250"/>
    <w:rsid w:val="00FD731E"/>
    <w:rsid w:val="00FE4235"/>
    <w:rsid w:val="00FE6AC6"/>
    <w:rsid w:val="00FF1A0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7206D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4F51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5119D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ListParagraph">
    <w:name w:val="List Paragraph"/>
    <w:basedOn w:val="Normal"/>
    <w:uiPriority w:val="34"/>
    <w:qFormat/>
    <w:rsid w:val="00C23FC6"/>
    <w:pPr>
      <w:ind w:left="720"/>
      <w:contextualSpacing/>
    </w:pPr>
  </w:style>
  <w:style w:type="character" w:styleId="Hyperlink">
    <w:name w:val="Hyperlink"/>
    <w:basedOn w:val="DefaultParagraphFont"/>
    <w:uiPriority w:val="99"/>
    <w:unhideWhenUsed/>
    <w:rsid w:val="00C63AE9"/>
    <w:rPr>
      <w:color w:val="0563C1" w:themeColor="hyperlink"/>
      <w:u w:val="single"/>
    </w:rPr>
  </w:style>
  <w:style w:type="character" w:styleId="UnresolvedMention">
    <w:name w:val="Unresolved Mention"/>
    <w:basedOn w:val="DefaultParagraphFont"/>
    <w:uiPriority w:val="99"/>
    <w:semiHidden/>
    <w:unhideWhenUsed/>
    <w:rsid w:val="00331589"/>
    <w:rPr>
      <w:color w:val="605E5C"/>
      <w:shd w:val="clear" w:color="auto" w:fill="E1DFDD"/>
    </w:rPr>
  </w:style>
  <w:style w:type="character" w:customStyle="1" w:styleId="Heading1Char">
    <w:name w:val="Heading 1 Char"/>
    <w:basedOn w:val="DefaultParagraphFont"/>
    <w:link w:val="Heading1"/>
    <w:uiPriority w:val="9"/>
    <w:rsid w:val="007206DE"/>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106323">
      <w:bodyDiv w:val="1"/>
      <w:marLeft w:val="0"/>
      <w:marRight w:val="0"/>
      <w:marTop w:val="0"/>
      <w:marBottom w:val="0"/>
      <w:divBdr>
        <w:top w:val="none" w:sz="0" w:space="0" w:color="auto"/>
        <w:left w:val="none" w:sz="0" w:space="0" w:color="auto"/>
        <w:bottom w:val="none" w:sz="0" w:space="0" w:color="auto"/>
        <w:right w:val="none" w:sz="0" w:space="0" w:color="auto"/>
      </w:divBdr>
    </w:div>
    <w:div w:id="27030428">
      <w:bodyDiv w:val="1"/>
      <w:marLeft w:val="0"/>
      <w:marRight w:val="0"/>
      <w:marTop w:val="0"/>
      <w:marBottom w:val="0"/>
      <w:divBdr>
        <w:top w:val="none" w:sz="0" w:space="0" w:color="auto"/>
        <w:left w:val="none" w:sz="0" w:space="0" w:color="auto"/>
        <w:bottom w:val="none" w:sz="0" w:space="0" w:color="auto"/>
        <w:right w:val="none" w:sz="0" w:space="0" w:color="auto"/>
      </w:divBdr>
    </w:div>
    <w:div w:id="115031828">
      <w:bodyDiv w:val="1"/>
      <w:marLeft w:val="0"/>
      <w:marRight w:val="0"/>
      <w:marTop w:val="0"/>
      <w:marBottom w:val="0"/>
      <w:divBdr>
        <w:top w:val="none" w:sz="0" w:space="0" w:color="auto"/>
        <w:left w:val="none" w:sz="0" w:space="0" w:color="auto"/>
        <w:bottom w:val="none" w:sz="0" w:space="0" w:color="auto"/>
        <w:right w:val="none" w:sz="0" w:space="0" w:color="auto"/>
      </w:divBdr>
    </w:div>
    <w:div w:id="193275661">
      <w:bodyDiv w:val="1"/>
      <w:marLeft w:val="0"/>
      <w:marRight w:val="0"/>
      <w:marTop w:val="0"/>
      <w:marBottom w:val="0"/>
      <w:divBdr>
        <w:top w:val="none" w:sz="0" w:space="0" w:color="auto"/>
        <w:left w:val="none" w:sz="0" w:space="0" w:color="auto"/>
        <w:bottom w:val="none" w:sz="0" w:space="0" w:color="auto"/>
        <w:right w:val="none" w:sz="0" w:space="0" w:color="auto"/>
      </w:divBdr>
    </w:div>
    <w:div w:id="269775388">
      <w:bodyDiv w:val="1"/>
      <w:marLeft w:val="0"/>
      <w:marRight w:val="0"/>
      <w:marTop w:val="0"/>
      <w:marBottom w:val="0"/>
      <w:divBdr>
        <w:top w:val="none" w:sz="0" w:space="0" w:color="auto"/>
        <w:left w:val="none" w:sz="0" w:space="0" w:color="auto"/>
        <w:bottom w:val="none" w:sz="0" w:space="0" w:color="auto"/>
        <w:right w:val="none" w:sz="0" w:space="0" w:color="auto"/>
      </w:divBdr>
    </w:div>
    <w:div w:id="321550383">
      <w:bodyDiv w:val="1"/>
      <w:marLeft w:val="0"/>
      <w:marRight w:val="0"/>
      <w:marTop w:val="0"/>
      <w:marBottom w:val="0"/>
      <w:divBdr>
        <w:top w:val="none" w:sz="0" w:space="0" w:color="auto"/>
        <w:left w:val="none" w:sz="0" w:space="0" w:color="auto"/>
        <w:bottom w:val="none" w:sz="0" w:space="0" w:color="auto"/>
        <w:right w:val="none" w:sz="0" w:space="0" w:color="auto"/>
      </w:divBdr>
    </w:div>
    <w:div w:id="369914177">
      <w:bodyDiv w:val="1"/>
      <w:marLeft w:val="0"/>
      <w:marRight w:val="0"/>
      <w:marTop w:val="0"/>
      <w:marBottom w:val="0"/>
      <w:divBdr>
        <w:top w:val="none" w:sz="0" w:space="0" w:color="auto"/>
        <w:left w:val="none" w:sz="0" w:space="0" w:color="auto"/>
        <w:bottom w:val="none" w:sz="0" w:space="0" w:color="auto"/>
        <w:right w:val="none" w:sz="0" w:space="0" w:color="auto"/>
      </w:divBdr>
    </w:div>
    <w:div w:id="413086133">
      <w:bodyDiv w:val="1"/>
      <w:marLeft w:val="0"/>
      <w:marRight w:val="0"/>
      <w:marTop w:val="0"/>
      <w:marBottom w:val="0"/>
      <w:divBdr>
        <w:top w:val="none" w:sz="0" w:space="0" w:color="auto"/>
        <w:left w:val="none" w:sz="0" w:space="0" w:color="auto"/>
        <w:bottom w:val="none" w:sz="0" w:space="0" w:color="auto"/>
        <w:right w:val="none" w:sz="0" w:space="0" w:color="auto"/>
      </w:divBdr>
    </w:div>
    <w:div w:id="656960819">
      <w:bodyDiv w:val="1"/>
      <w:marLeft w:val="0"/>
      <w:marRight w:val="0"/>
      <w:marTop w:val="0"/>
      <w:marBottom w:val="0"/>
      <w:divBdr>
        <w:top w:val="none" w:sz="0" w:space="0" w:color="auto"/>
        <w:left w:val="none" w:sz="0" w:space="0" w:color="auto"/>
        <w:bottom w:val="none" w:sz="0" w:space="0" w:color="auto"/>
        <w:right w:val="none" w:sz="0" w:space="0" w:color="auto"/>
      </w:divBdr>
    </w:div>
    <w:div w:id="833450397">
      <w:bodyDiv w:val="1"/>
      <w:marLeft w:val="0"/>
      <w:marRight w:val="0"/>
      <w:marTop w:val="0"/>
      <w:marBottom w:val="0"/>
      <w:divBdr>
        <w:top w:val="none" w:sz="0" w:space="0" w:color="auto"/>
        <w:left w:val="none" w:sz="0" w:space="0" w:color="auto"/>
        <w:bottom w:val="none" w:sz="0" w:space="0" w:color="auto"/>
        <w:right w:val="none" w:sz="0" w:space="0" w:color="auto"/>
      </w:divBdr>
    </w:div>
    <w:div w:id="889999273">
      <w:bodyDiv w:val="1"/>
      <w:marLeft w:val="0"/>
      <w:marRight w:val="0"/>
      <w:marTop w:val="0"/>
      <w:marBottom w:val="0"/>
      <w:divBdr>
        <w:top w:val="none" w:sz="0" w:space="0" w:color="auto"/>
        <w:left w:val="none" w:sz="0" w:space="0" w:color="auto"/>
        <w:bottom w:val="none" w:sz="0" w:space="0" w:color="auto"/>
        <w:right w:val="none" w:sz="0" w:space="0" w:color="auto"/>
      </w:divBdr>
    </w:div>
    <w:div w:id="962031387">
      <w:bodyDiv w:val="1"/>
      <w:marLeft w:val="0"/>
      <w:marRight w:val="0"/>
      <w:marTop w:val="0"/>
      <w:marBottom w:val="0"/>
      <w:divBdr>
        <w:top w:val="none" w:sz="0" w:space="0" w:color="auto"/>
        <w:left w:val="none" w:sz="0" w:space="0" w:color="auto"/>
        <w:bottom w:val="none" w:sz="0" w:space="0" w:color="auto"/>
        <w:right w:val="none" w:sz="0" w:space="0" w:color="auto"/>
      </w:divBdr>
    </w:div>
    <w:div w:id="1039814559">
      <w:bodyDiv w:val="1"/>
      <w:marLeft w:val="0"/>
      <w:marRight w:val="0"/>
      <w:marTop w:val="0"/>
      <w:marBottom w:val="0"/>
      <w:divBdr>
        <w:top w:val="none" w:sz="0" w:space="0" w:color="auto"/>
        <w:left w:val="none" w:sz="0" w:space="0" w:color="auto"/>
        <w:bottom w:val="none" w:sz="0" w:space="0" w:color="auto"/>
        <w:right w:val="none" w:sz="0" w:space="0" w:color="auto"/>
      </w:divBdr>
    </w:div>
    <w:div w:id="1155531541">
      <w:bodyDiv w:val="1"/>
      <w:marLeft w:val="0"/>
      <w:marRight w:val="0"/>
      <w:marTop w:val="0"/>
      <w:marBottom w:val="0"/>
      <w:divBdr>
        <w:top w:val="none" w:sz="0" w:space="0" w:color="auto"/>
        <w:left w:val="none" w:sz="0" w:space="0" w:color="auto"/>
        <w:bottom w:val="none" w:sz="0" w:space="0" w:color="auto"/>
        <w:right w:val="none" w:sz="0" w:space="0" w:color="auto"/>
      </w:divBdr>
    </w:div>
    <w:div w:id="1523324897">
      <w:bodyDiv w:val="1"/>
      <w:marLeft w:val="0"/>
      <w:marRight w:val="0"/>
      <w:marTop w:val="0"/>
      <w:marBottom w:val="0"/>
      <w:divBdr>
        <w:top w:val="none" w:sz="0" w:space="0" w:color="auto"/>
        <w:left w:val="none" w:sz="0" w:space="0" w:color="auto"/>
        <w:bottom w:val="none" w:sz="0" w:space="0" w:color="auto"/>
        <w:right w:val="none" w:sz="0" w:space="0" w:color="auto"/>
      </w:divBdr>
    </w:div>
    <w:div w:id="1616404588">
      <w:bodyDiv w:val="1"/>
      <w:marLeft w:val="0"/>
      <w:marRight w:val="0"/>
      <w:marTop w:val="0"/>
      <w:marBottom w:val="0"/>
      <w:divBdr>
        <w:top w:val="none" w:sz="0" w:space="0" w:color="auto"/>
        <w:left w:val="none" w:sz="0" w:space="0" w:color="auto"/>
        <w:bottom w:val="none" w:sz="0" w:space="0" w:color="auto"/>
        <w:right w:val="none" w:sz="0" w:space="0" w:color="auto"/>
      </w:divBdr>
    </w:div>
    <w:div w:id="1814055315">
      <w:bodyDiv w:val="1"/>
      <w:marLeft w:val="0"/>
      <w:marRight w:val="0"/>
      <w:marTop w:val="0"/>
      <w:marBottom w:val="0"/>
      <w:divBdr>
        <w:top w:val="none" w:sz="0" w:space="0" w:color="auto"/>
        <w:left w:val="none" w:sz="0" w:space="0" w:color="auto"/>
        <w:bottom w:val="none" w:sz="0" w:space="0" w:color="auto"/>
        <w:right w:val="none" w:sz="0" w:space="0" w:color="auto"/>
      </w:divBdr>
    </w:div>
    <w:div w:id="1881937357">
      <w:bodyDiv w:val="1"/>
      <w:marLeft w:val="0"/>
      <w:marRight w:val="0"/>
      <w:marTop w:val="0"/>
      <w:marBottom w:val="0"/>
      <w:divBdr>
        <w:top w:val="none" w:sz="0" w:space="0" w:color="auto"/>
        <w:left w:val="none" w:sz="0" w:space="0" w:color="auto"/>
        <w:bottom w:val="none" w:sz="0" w:space="0" w:color="auto"/>
        <w:right w:val="none" w:sz="0" w:space="0" w:color="auto"/>
      </w:divBdr>
    </w:div>
    <w:div w:id="19185920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isl xmlns:xsd="http://www.w3.org/2001/XMLSchema" xmlns:xsi="http://www.w3.org/2001/XMLSchema-instance" xmlns="http://www.boldonjames.com/2008/01/sie/internal/label" sislVersion="0" policy="36ff8d46-c64b-4384-ad15-7c9e58df02c2" origin="userSelected">
  <element uid="7e6fa6e5-505b-4c9b-a63f-dd2ed25c6b69" value=""/>
</sisl>
</file>

<file path=customXml/itemProps1.xml><?xml version="1.0" encoding="utf-8"?>
<ds:datastoreItem xmlns:ds="http://schemas.openxmlformats.org/officeDocument/2006/customXml" ds:itemID="{94AB65E1-AF9F-4CF5-B876-7F4FDEB78916}">
  <ds:schemaRefs>
    <ds:schemaRef ds:uri="http://schemas.openxmlformats.org/officeDocument/2006/bibliography"/>
  </ds:schemaRefs>
</ds:datastoreItem>
</file>

<file path=customXml/itemProps2.xml><?xml version="1.0" encoding="utf-8"?>
<ds:datastoreItem xmlns:ds="http://schemas.openxmlformats.org/officeDocument/2006/customXml" ds:itemID="{3B30EC29-AEFA-463B-AFFA-6CC2964A819C}">
  <ds:schemaRefs>
    <ds:schemaRef ds:uri="http://www.w3.org/2001/XMLSchema"/>
    <ds:schemaRef ds:uri="http://www.boldonjames.com/2008/01/sie/internal/label"/>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1507</Words>
  <Characters>8593</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OPEN DATA/بيانات مفتوحة</cp:keywords>
  <dc:description/>
  <cp:lastModifiedBy>Aida Essa Nasser</cp:lastModifiedBy>
  <cp:revision>2</cp:revision>
  <cp:lastPrinted>2024-08-23T16:16:00Z</cp:lastPrinted>
  <dcterms:created xsi:type="dcterms:W3CDTF">2024-08-23T16:19:00Z</dcterms:created>
  <dcterms:modified xsi:type="dcterms:W3CDTF">2024-08-23T16:19:00Z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docIndexRef">
    <vt:lpwstr>4e3f5c17-39d5-4aea-bc21-e773f77e6b82</vt:lpwstr>
  </property>
  <property fmtid="{D5CDD505-2E9C-101B-9397-08002B2CF9AE}" pid="4" name="bjSaver">
    <vt:lpwstr>n0FPBT/5qSClkYpHidZcF0dNsPIUVPzV</vt:lpwstr>
  </property>
  <property fmtid="{D5CDD505-2E9C-101B-9397-08002B2CF9AE}" pid="5" name="bjDocumentLabelXML">
    <vt:lpwstr>&lt;?xml version="1.0" encoding="us-ascii"?&gt;&lt;sisl xmlns:xsd="http://www.w3.org/2001/XMLSchema" xmlns:xsi="http://www.w3.org/2001/XMLSchema-instance" sislVersion="0" policy="36ff8d46-c64b-4384-ad15-7c9e58df02c2" origin="userSelected" xmlns="http://www.boldonj</vt:lpwstr>
  </property>
  <property fmtid="{D5CDD505-2E9C-101B-9397-08002B2CF9AE}" pid="6" name="bjDocumentLabelXML-0">
    <vt:lpwstr>ames.com/2008/01/sie/internal/label"&gt;&lt;element uid="7e6fa6e5-505b-4c9b-a63f-dd2ed25c6b69" value="" /&gt;&lt;/sisl&gt;</vt:lpwstr>
  </property>
  <property fmtid="{D5CDD505-2E9C-101B-9397-08002B2CF9AE}" pid="7" name="bjDocumentSecurityLabel">
    <vt:lpwstr>OPEN DATA / بيانات مفتوحة</vt:lpwstr>
  </property>
  <property fmtid="{D5CDD505-2E9C-101B-9397-08002B2CF9AE}" pid="8" name="bjClsUserRVM">
    <vt:lpwstr>[]</vt:lpwstr>
  </property>
  <property fmtid="{D5CDD505-2E9C-101B-9397-08002B2CF9AE}" pid="9" name="bjFooterBothDocProperty">
    <vt:lpwstr>OPEN DATA / بيانات مفتوحة</vt:lpwstr>
  </property>
  <property fmtid="{D5CDD505-2E9C-101B-9397-08002B2CF9AE}" pid="10" name="bjFooterFirstPageDocProperty">
    <vt:lpwstr>OPEN DATA / بيانات مفتوحة</vt:lpwstr>
  </property>
  <property fmtid="{D5CDD505-2E9C-101B-9397-08002B2CF9AE}" pid="11" name="bjFooterEvenPageDocProperty">
    <vt:lpwstr>OPEN DATA / بيانات مفتوحة</vt:lpwstr>
  </property>
</Properties>
</file>