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89EB77" w14:textId="648F6A93" w:rsidR="00C87257" w:rsidRPr="008219F0" w:rsidRDefault="008219F0" w:rsidP="008219F0">
      <w:pPr>
        <w:ind w:left="0" w:firstLine="0"/>
        <w:rPr>
          <w:rFonts w:ascii="Sakkal Majalla" w:eastAsia="Calibri" w:hAnsi="Sakkal Majalla" w:cs="Sakkal Majalla"/>
          <w:b/>
          <w:bCs/>
          <w:color w:val="0D0D0D" w:themeColor="text1" w:themeTint="F2"/>
          <w:kern w:val="2"/>
          <w:sz w:val="36"/>
          <w:szCs w:val="36"/>
          <w14:ligatures w14:val="standardContextual"/>
        </w:rPr>
      </w:pPr>
      <w:bookmarkStart w:id="0" w:name="_Hlk169916016"/>
      <w:r w:rsidRPr="008219F0">
        <w:rPr>
          <w:rFonts w:ascii="Sakkal Majalla" w:eastAsia="Calibri" w:hAnsi="Sakkal Majalla" w:cs="Sakkal Majalla"/>
          <w:b/>
          <w:bCs/>
          <w:noProof/>
          <w:color w:val="0D0D0D" w:themeColor="text1" w:themeTint="F2"/>
          <w:kern w:val="2"/>
          <w:sz w:val="36"/>
          <w:szCs w:val="36"/>
          <w:lang w:bidi="ar-SA"/>
          <w14:ligatures w14:val="standardContextual"/>
        </w:rPr>
        <w:drawing>
          <wp:anchor distT="0" distB="0" distL="114300" distR="114300" simplePos="0" relativeHeight="251719680" behindDoc="0" locked="0" layoutInCell="1" allowOverlap="1" wp14:anchorId="6E815CC2" wp14:editId="1CD37623">
            <wp:simplePos x="0" y="0"/>
            <wp:positionH relativeFrom="margin">
              <wp:align>left</wp:align>
            </wp:positionH>
            <wp:positionV relativeFrom="margin">
              <wp:posOffset>-481965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C87257" w:rsidRPr="008219F0">
        <w:rPr>
          <w:rFonts w:ascii="Sakkal Majalla" w:eastAsia="Calibri" w:hAnsi="Sakkal Majalla" w:cs="Sakkal Majalla"/>
          <w:b/>
          <w:bCs/>
          <w:color w:val="0D0D0D" w:themeColor="text1" w:themeTint="F2"/>
          <w:kern w:val="2"/>
          <w:sz w:val="36"/>
          <w:szCs w:val="36"/>
          <w:rtl/>
          <w14:ligatures w14:val="standardContextual"/>
        </w:rPr>
        <w:t xml:space="preserve">جامعة </w:t>
      </w:r>
      <w:proofErr w:type="spellStart"/>
      <w:r w:rsidR="00C87257" w:rsidRPr="008219F0">
        <w:rPr>
          <w:rFonts w:ascii="Sakkal Majalla" w:eastAsia="Calibri" w:hAnsi="Sakkal Majalla" w:cs="Sakkal Majalla"/>
          <w:b/>
          <w:bCs/>
          <w:color w:val="0D0D0D" w:themeColor="text1" w:themeTint="F2"/>
          <w:kern w:val="2"/>
          <w:sz w:val="36"/>
          <w:szCs w:val="36"/>
          <w:rtl/>
          <w14:ligatures w14:val="standardContextual"/>
        </w:rPr>
        <w:t>ميدأوشن</w:t>
      </w:r>
      <w:proofErr w:type="spellEnd"/>
      <w:r w:rsidR="00C87257" w:rsidRPr="008219F0">
        <w:rPr>
          <w:rFonts w:ascii="Sakkal Majalla" w:eastAsia="Calibri" w:hAnsi="Sakkal Majalla" w:cs="Sakkal Majalla"/>
          <w:b/>
          <w:bCs/>
          <w:color w:val="0D0D0D" w:themeColor="text1" w:themeTint="F2"/>
          <w:kern w:val="2"/>
          <w:sz w:val="36"/>
          <w:szCs w:val="36"/>
          <w:rtl/>
          <w14:ligatures w14:val="standardContextual"/>
        </w:rPr>
        <w:t xml:space="preserve"> </w:t>
      </w:r>
    </w:p>
    <w:p w14:paraId="511AF006" w14:textId="059C9F14" w:rsidR="00C87257" w:rsidRPr="008219F0" w:rsidRDefault="00C87257" w:rsidP="008219F0">
      <w:pPr>
        <w:ind w:left="0" w:firstLine="0"/>
        <w:rPr>
          <w:rFonts w:ascii="Sakkal Majalla" w:eastAsia="Calibri" w:hAnsi="Sakkal Majalla" w:cs="Sakkal Majalla"/>
          <w:b/>
          <w:bCs/>
          <w:color w:val="0D0D0D" w:themeColor="text1" w:themeTint="F2"/>
          <w:kern w:val="2"/>
          <w:sz w:val="36"/>
          <w:szCs w:val="36"/>
          <w:rtl/>
          <w14:ligatures w14:val="standardContextual"/>
        </w:rPr>
      </w:pPr>
      <w:r w:rsidRPr="008219F0">
        <w:rPr>
          <w:rFonts w:ascii="Sakkal Majalla" w:eastAsia="Calibri" w:hAnsi="Sakkal Majalla" w:cs="Sakkal Majalla"/>
          <w:b/>
          <w:bCs/>
          <w:color w:val="0D0D0D" w:themeColor="text1" w:themeTint="F2"/>
          <w:kern w:val="2"/>
          <w:sz w:val="36"/>
          <w:szCs w:val="36"/>
          <w14:ligatures w14:val="standardContextual"/>
        </w:rPr>
        <w:t xml:space="preserve">    </w:t>
      </w:r>
      <w:r w:rsidRPr="008219F0">
        <w:rPr>
          <w:rFonts w:ascii="Sakkal Majalla" w:eastAsia="Calibri" w:hAnsi="Sakkal Majalla" w:cs="Sakkal Majalla"/>
          <w:b/>
          <w:bCs/>
          <w:color w:val="0D0D0D" w:themeColor="text1" w:themeTint="F2"/>
          <w:kern w:val="2"/>
          <w:sz w:val="36"/>
          <w:szCs w:val="36"/>
          <w:rtl/>
          <w14:ligatures w14:val="standardContextual"/>
        </w:rPr>
        <w:t xml:space="preserve">كلية الإدارة </w:t>
      </w:r>
    </w:p>
    <w:p w14:paraId="1A9804DA" w14:textId="588FB583" w:rsidR="00C87257" w:rsidRPr="008219F0" w:rsidRDefault="00C87257" w:rsidP="008219F0">
      <w:pPr>
        <w:ind w:left="0" w:firstLine="0"/>
        <w:rPr>
          <w:rFonts w:ascii="Sakkal Majalla" w:eastAsia="Calibri" w:hAnsi="Sakkal Majalla" w:cs="Sakkal Majalla"/>
          <w:color w:val="0D0D0D" w:themeColor="text1" w:themeTint="F2"/>
          <w:kern w:val="2"/>
          <w:sz w:val="36"/>
          <w:szCs w:val="36"/>
          <w:rtl/>
          <w14:ligatures w14:val="standardContextual"/>
        </w:rPr>
      </w:pPr>
      <w:r w:rsidRPr="008219F0">
        <w:rPr>
          <w:rFonts w:ascii="Sakkal Majalla" w:eastAsia="Calibri" w:hAnsi="Sakkal Majalla" w:cs="Sakkal Majalla"/>
          <w:b/>
          <w:bCs/>
          <w:color w:val="0D0D0D" w:themeColor="text1" w:themeTint="F2"/>
          <w:kern w:val="2"/>
          <w:sz w:val="36"/>
          <w:szCs w:val="36"/>
          <w:rtl/>
          <w14:ligatures w14:val="standardContextual"/>
        </w:rPr>
        <w:t>تخصص</w:t>
      </w:r>
      <w:r w:rsidRPr="008219F0">
        <w:rPr>
          <w:rFonts w:ascii="Sakkal Majalla" w:eastAsia="Calibri" w:hAnsi="Sakkal Majalla" w:cs="Sakkal Majalla" w:hint="cs"/>
          <w:b/>
          <w:bCs/>
          <w:color w:val="0D0D0D" w:themeColor="text1" w:themeTint="F2"/>
          <w:kern w:val="2"/>
          <w:sz w:val="36"/>
          <w:szCs w:val="36"/>
          <w:rtl/>
          <w14:ligatures w14:val="standardContextual"/>
        </w:rPr>
        <w:t xml:space="preserve"> إدارة مشاريع </w:t>
      </w:r>
    </w:p>
    <w:p w14:paraId="5362AE6D" w14:textId="77777777" w:rsidR="00C87257" w:rsidRPr="008219F0" w:rsidRDefault="00C87257" w:rsidP="00482A32">
      <w:pPr>
        <w:spacing w:before="100" w:beforeAutospacing="1" w:after="100" w:afterAutospacing="1"/>
        <w:ind w:left="0" w:firstLine="0"/>
        <w:jc w:val="center"/>
        <w:rPr>
          <w:rFonts w:ascii="Sakkal Majalla" w:eastAsia="Calibri" w:hAnsi="Sakkal Majalla" w:cs="Sakkal Majalla"/>
          <w:b/>
          <w:bCs/>
          <w:color w:val="0D0D0D" w:themeColor="text1" w:themeTint="F2"/>
          <w:kern w:val="2"/>
          <w:sz w:val="28"/>
          <w:szCs w:val="28"/>
          <w:rtl/>
          <w14:ligatures w14:val="standardContextual"/>
        </w:rPr>
      </w:pPr>
      <w:r w:rsidRPr="008219F0">
        <w:rPr>
          <w:rFonts w:ascii="Sakkal Majalla" w:eastAsia="Calibri" w:hAnsi="Sakkal Majalla" w:cs="Sakkal Majalla" w:hint="cs"/>
          <w:b/>
          <w:bCs/>
          <w:color w:val="0D0D0D" w:themeColor="text1" w:themeTint="F2"/>
          <w:kern w:val="2"/>
          <w:sz w:val="40"/>
          <w:szCs w:val="40"/>
          <w:rtl/>
          <w14:ligatures w14:val="standardContextual"/>
        </w:rPr>
        <w:t>أثر تطبي</w:t>
      </w:r>
      <w:r w:rsidRPr="008219F0">
        <w:rPr>
          <w:rFonts w:ascii="Sakkal Majalla" w:eastAsia="Calibri" w:hAnsi="Sakkal Majalla" w:cs="Sakkal Majalla" w:hint="eastAsia"/>
          <w:b/>
          <w:bCs/>
          <w:color w:val="0D0D0D" w:themeColor="text1" w:themeTint="F2"/>
          <w:kern w:val="2"/>
          <w:sz w:val="40"/>
          <w:szCs w:val="40"/>
          <w:rtl/>
          <w14:ligatures w14:val="standardContextual"/>
        </w:rPr>
        <w:t>ق</w:t>
      </w:r>
      <w:r w:rsidRPr="008219F0">
        <w:rPr>
          <w:rFonts w:ascii="Sakkal Majalla" w:eastAsia="Calibri" w:hAnsi="Sakkal Majalla" w:cs="Sakkal Majalla"/>
          <w:b/>
          <w:bCs/>
          <w:color w:val="0D0D0D" w:themeColor="text1" w:themeTint="F2"/>
          <w:kern w:val="2"/>
          <w:sz w:val="40"/>
          <w:szCs w:val="40"/>
          <w:rtl/>
          <w14:ligatures w14:val="standardContextual"/>
        </w:rPr>
        <w:t xml:space="preserve"> </w:t>
      </w:r>
      <w:r w:rsidRPr="008219F0">
        <w:rPr>
          <w:rFonts w:ascii="Sakkal Majalla" w:eastAsia="Calibri" w:hAnsi="Sakkal Majalla" w:cs="Sakkal Majalla" w:hint="cs"/>
          <w:b/>
          <w:bCs/>
          <w:color w:val="0D0D0D" w:themeColor="text1" w:themeTint="F2"/>
          <w:kern w:val="2"/>
          <w:sz w:val="40"/>
          <w:szCs w:val="40"/>
          <w:rtl/>
          <w14:ligatures w14:val="standardContextual"/>
        </w:rPr>
        <w:t>المعايير الدولي</w:t>
      </w:r>
      <w:r w:rsidRPr="008219F0">
        <w:rPr>
          <w:rFonts w:ascii="Sakkal Majalla" w:eastAsia="Calibri" w:hAnsi="Sakkal Majalla" w:cs="Sakkal Majalla" w:hint="eastAsia"/>
          <w:b/>
          <w:bCs/>
          <w:color w:val="0D0D0D" w:themeColor="text1" w:themeTint="F2"/>
          <w:kern w:val="2"/>
          <w:sz w:val="40"/>
          <w:szCs w:val="40"/>
          <w:rtl/>
          <w14:ligatures w14:val="standardContextual"/>
        </w:rPr>
        <w:t>ة</w:t>
      </w:r>
      <w:r w:rsidRPr="008219F0">
        <w:rPr>
          <w:rFonts w:ascii="Sakkal Majalla" w:eastAsia="Calibri" w:hAnsi="Sakkal Majalla" w:cs="Sakkal Majalla"/>
          <w:b/>
          <w:bCs/>
          <w:color w:val="0D0D0D" w:themeColor="text1" w:themeTint="F2"/>
          <w:kern w:val="2"/>
          <w:sz w:val="40"/>
          <w:szCs w:val="40"/>
          <w:rtl/>
          <w14:ligatures w14:val="standardContextual"/>
        </w:rPr>
        <w:t xml:space="preserve"> لإدارة المشاريع على تحسين جودة المشاريع دراسة تطبيقية على المشاريع الصغيرة والمتوسطة بالمملكة العربية السعودية</w:t>
      </w:r>
    </w:p>
    <w:p w14:paraId="6EBF0A10" w14:textId="77777777" w:rsidR="00C87257" w:rsidRPr="008219F0" w:rsidRDefault="00C87257" w:rsidP="00482A32">
      <w:pPr>
        <w:spacing w:before="100" w:beforeAutospacing="1" w:after="100" w:afterAutospacing="1"/>
        <w:ind w:left="0" w:firstLine="0"/>
        <w:jc w:val="center"/>
        <w:rPr>
          <w:rFonts w:ascii="Sakkal Majalla" w:eastAsia="Calibri" w:hAnsi="Sakkal Majalla" w:cs="Sakkal Majalla"/>
          <w:b/>
          <w:bCs/>
          <w:color w:val="0D0D0D" w:themeColor="text1" w:themeTint="F2"/>
          <w:kern w:val="2"/>
          <w:sz w:val="36"/>
          <w:szCs w:val="36"/>
          <w:rtl/>
          <w14:ligatures w14:val="standardContextual"/>
        </w:rPr>
      </w:pPr>
      <w:r w:rsidRPr="008219F0">
        <w:rPr>
          <w:rFonts w:ascii="Sakkal Majalla" w:eastAsia="Calibri" w:hAnsi="Sakkal Majalla" w:cs="Sakkal Majalla"/>
          <w:b/>
          <w:bCs/>
          <w:color w:val="0D0D0D" w:themeColor="text1" w:themeTint="F2"/>
          <w:kern w:val="2"/>
          <w:sz w:val="36"/>
          <w:szCs w:val="36"/>
          <w:rtl/>
          <w14:ligatures w14:val="standardContextual"/>
        </w:rPr>
        <w:t>إعداد الطالب/</w:t>
      </w:r>
    </w:p>
    <w:p w14:paraId="31F204B8" w14:textId="77777777" w:rsidR="00C87257" w:rsidRPr="008219F0" w:rsidRDefault="00C87257" w:rsidP="00482A32">
      <w:pPr>
        <w:spacing w:before="100" w:beforeAutospacing="1" w:after="100" w:afterAutospacing="1"/>
        <w:ind w:left="0" w:firstLine="0"/>
        <w:jc w:val="center"/>
        <w:rPr>
          <w:rFonts w:ascii="Sakkal Majalla" w:eastAsia="Calibri" w:hAnsi="Sakkal Majalla" w:cs="Sakkal Majalla"/>
          <w:b/>
          <w:bCs/>
          <w:color w:val="0D0D0D" w:themeColor="text1" w:themeTint="F2"/>
          <w:kern w:val="2"/>
          <w:sz w:val="36"/>
          <w:szCs w:val="36"/>
          <w:rtl/>
          <w14:ligatures w14:val="standardContextual"/>
        </w:rPr>
      </w:pPr>
      <w:r w:rsidRPr="008219F0">
        <w:rPr>
          <w:rFonts w:ascii="Sakkal Majalla" w:eastAsia="Calibri" w:hAnsi="Sakkal Majalla" w:cs="Sakkal Majalla"/>
          <w:b/>
          <w:bCs/>
          <w:color w:val="0D0D0D" w:themeColor="text1" w:themeTint="F2"/>
          <w:kern w:val="2"/>
          <w:sz w:val="36"/>
          <w:szCs w:val="36"/>
          <w:rtl/>
          <w14:ligatures w14:val="standardContextual"/>
        </w:rPr>
        <w:t xml:space="preserve">علي صالح محمد الشريف </w:t>
      </w:r>
    </w:p>
    <w:p w14:paraId="2CABD8E4" w14:textId="77777777" w:rsidR="00C87257" w:rsidRPr="008219F0" w:rsidRDefault="00C87257" w:rsidP="00482A32">
      <w:pPr>
        <w:spacing w:before="100" w:beforeAutospacing="1" w:after="100" w:afterAutospacing="1"/>
        <w:ind w:left="0" w:firstLine="0"/>
        <w:jc w:val="center"/>
        <w:rPr>
          <w:rFonts w:ascii="Sakkal Majalla" w:eastAsia="Calibri" w:hAnsi="Sakkal Majalla" w:cs="Sakkal Majalla"/>
          <w:b/>
          <w:bCs/>
          <w:color w:val="0D0D0D" w:themeColor="text1" w:themeTint="F2"/>
          <w:kern w:val="2"/>
          <w:sz w:val="36"/>
          <w:szCs w:val="36"/>
          <w:rtl/>
          <w14:ligatures w14:val="standardContextual"/>
        </w:rPr>
      </w:pPr>
      <w:r w:rsidRPr="008219F0">
        <w:rPr>
          <w:rFonts w:ascii="Sakkal Majalla" w:eastAsia="Calibri" w:hAnsi="Sakkal Majalla" w:cs="Sakkal Majalla"/>
          <w:b/>
          <w:bCs/>
          <w:color w:val="0D0D0D" w:themeColor="text1" w:themeTint="F2"/>
          <w:kern w:val="2"/>
          <w:sz w:val="36"/>
          <w:szCs w:val="36"/>
          <w:rtl/>
          <w14:ligatures w14:val="standardContextual"/>
        </w:rPr>
        <w:t xml:space="preserve"> 233001410</w:t>
      </w:r>
    </w:p>
    <w:p w14:paraId="0E9F24A7" w14:textId="77777777" w:rsidR="00C87257" w:rsidRPr="008219F0" w:rsidRDefault="00C87257" w:rsidP="00482A32">
      <w:pPr>
        <w:spacing w:before="100" w:beforeAutospacing="1" w:after="100" w:afterAutospacing="1"/>
        <w:ind w:left="0" w:firstLine="0"/>
        <w:jc w:val="center"/>
        <w:rPr>
          <w:rFonts w:ascii="Sakkal Majalla" w:eastAsia="Calibri" w:hAnsi="Sakkal Majalla" w:cs="Sakkal Majalla"/>
          <w:b/>
          <w:bCs/>
          <w:color w:val="0D0D0D" w:themeColor="text1" w:themeTint="F2"/>
          <w:kern w:val="2"/>
          <w:sz w:val="36"/>
          <w:szCs w:val="36"/>
          <w:rtl/>
          <w14:ligatures w14:val="standardContextual"/>
        </w:rPr>
      </w:pPr>
      <w:r w:rsidRPr="008219F0">
        <w:rPr>
          <w:rFonts w:ascii="Sakkal Majalla" w:eastAsia="Calibri" w:hAnsi="Sakkal Majalla" w:cs="Sakkal Majalla"/>
          <w:b/>
          <w:bCs/>
          <w:color w:val="0D0D0D" w:themeColor="text1" w:themeTint="F2"/>
          <w:kern w:val="2"/>
          <w:sz w:val="36"/>
          <w:szCs w:val="36"/>
          <w:rtl/>
          <w14:ligatures w14:val="standardContextual"/>
        </w:rPr>
        <w:t>إشراف/</w:t>
      </w:r>
    </w:p>
    <w:p w14:paraId="0A4DC1EF" w14:textId="77777777" w:rsidR="00C87257" w:rsidRPr="008219F0" w:rsidRDefault="00C87257" w:rsidP="00482A32">
      <w:pPr>
        <w:spacing w:before="100" w:beforeAutospacing="1" w:after="100" w:afterAutospacing="1"/>
        <w:ind w:left="0" w:firstLine="0"/>
        <w:jc w:val="center"/>
        <w:rPr>
          <w:rFonts w:ascii="Sakkal Majalla" w:eastAsia="Calibri" w:hAnsi="Sakkal Majalla" w:cs="Sakkal Majalla"/>
          <w:b/>
          <w:bCs/>
          <w:color w:val="0D0D0D" w:themeColor="text1" w:themeTint="F2"/>
          <w:sz w:val="36"/>
          <w:szCs w:val="36"/>
          <w:rtl/>
        </w:rPr>
      </w:pPr>
      <w:r w:rsidRPr="008219F0">
        <w:rPr>
          <w:rFonts w:ascii="Sakkal Majalla" w:eastAsia="Calibri" w:hAnsi="Sakkal Majalla" w:cs="Sakkal Majalla" w:hint="eastAsia"/>
          <w:b/>
          <w:bCs/>
          <w:color w:val="0D0D0D" w:themeColor="text1" w:themeTint="F2"/>
          <w:sz w:val="36"/>
          <w:szCs w:val="36"/>
          <w:rtl/>
        </w:rPr>
        <w:t>د</w:t>
      </w:r>
      <w:r w:rsidRPr="008219F0">
        <w:rPr>
          <w:rFonts w:ascii="Sakkal Majalla" w:eastAsia="Calibri" w:hAnsi="Sakkal Majalla" w:cs="Sakkal Majalla"/>
          <w:b/>
          <w:bCs/>
          <w:color w:val="0D0D0D" w:themeColor="text1" w:themeTint="F2"/>
          <w:sz w:val="36"/>
          <w:szCs w:val="36"/>
          <w:rtl/>
        </w:rPr>
        <w:t xml:space="preserve">. الفيصل عبد </w:t>
      </w:r>
      <w:proofErr w:type="spellStart"/>
      <w:r w:rsidRPr="008219F0">
        <w:rPr>
          <w:rFonts w:ascii="Sakkal Majalla" w:eastAsia="Calibri" w:hAnsi="Sakkal Majalla" w:cs="Sakkal Majalla"/>
          <w:b/>
          <w:bCs/>
          <w:color w:val="0D0D0D" w:themeColor="text1" w:themeTint="F2"/>
          <w:sz w:val="36"/>
          <w:szCs w:val="36"/>
          <w:rtl/>
        </w:rPr>
        <w:t>الحم</w:t>
      </w:r>
      <w:r w:rsidRPr="008219F0">
        <w:rPr>
          <w:rFonts w:ascii="Sakkal Majalla" w:eastAsia="Calibri" w:hAnsi="Sakkal Majalla" w:cs="Sakkal Majalla" w:hint="cs"/>
          <w:b/>
          <w:bCs/>
          <w:color w:val="0D0D0D" w:themeColor="text1" w:themeTint="F2"/>
          <w:sz w:val="36"/>
          <w:szCs w:val="36"/>
          <w:rtl/>
        </w:rPr>
        <w:t>ی</w:t>
      </w:r>
      <w:r w:rsidRPr="008219F0">
        <w:rPr>
          <w:rFonts w:ascii="Sakkal Majalla" w:eastAsia="Calibri" w:hAnsi="Sakkal Majalla" w:cs="Sakkal Majalla" w:hint="eastAsia"/>
          <w:b/>
          <w:bCs/>
          <w:color w:val="0D0D0D" w:themeColor="text1" w:themeTint="F2"/>
          <w:sz w:val="36"/>
          <w:szCs w:val="36"/>
          <w:rtl/>
        </w:rPr>
        <w:t>د</w:t>
      </w:r>
      <w:proofErr w:type="spellEnd"/>
      <w:r w:rsidRPr="008219F0">
        <w:rPr>
          <w:rFonts w:ascii="Sakkal Majalla" w:eastAsia="Calibri" w:hAnsi="Sakkal Majalla" w:cs="Sakkal Majalla"/>
          <w:b/>
          <w:bCs/>
          <w:color w:val="0D0D0D" w:themeColor="text1" w:themeTint="F2"/>
          <w:sz w:val="36"/>
          <w:szCs w:val="36"/>
          <w:rtl/>
        </w:rPr>
        <w:t xml:space="preserve"> محمد حسن</w:t>
      </w:r>
    </w:p>
    <w:p w14:paraId="71C14700" w14:textId="5E57A468" w:rsidR="008219F0" w:rsidRPr="008219F0" w:rsidRDefault="008219F0" w:rsidP="00482A32">
      <w:pPr>
        <w:spacing w:before="100" w:beforeAutospacing="1" w:after="100" w:afterAutospacing="1"/>
        <w:ind w:left="0" w:firstLine="0"/>
        <w:jc w:val="center"/>
        <w:rPr>
          <w:rFonts w:ascii="Sakkal Majalla" w:eastAsia="Calibri" w:hAnsi="Sakkal Majalla" w:cs="Sakkal Majalla"/>
          <w:b/>
          <w:bCs/>
          <w:color w:val="0D0D0D" w:themeColor="text1" w:themeTint="F2"/>
          <w:sz w:val="36"/>
          <w:szCs w:val="36"/>
          <w:rtl/>
        </w:rPr>
      </w:pPr>
      <w:r w:rsidRPr="008219F0">
        <w:rPr>
          <w:rFonts w:ascii="Sakkal Majalla" w:eastAsia="Calibri" w:hAnsi="Sakkal Majalla" w:cs="Sakkal Majalla" w:hint="cs"/>
          <w:b/>
          <w:bCs/>
          <w:color w:val="0D0D0D" w:themeColor="text1" w:themeTint="F2"/>
          <w:sz w:val="36"/>
          <w:szCs w:val="36"/>
          <w:rtl/>
        </w:rPr>
        <w:t>د. فايز جراد</w:t>
      </w:r>
    </w:p>
    <w:p w14:paraId="2DE24CBF" w14:textId="03798EC2" w:rsidR="00C87257" w:rsidRPr="008219F0" w:rsidRDefault="00C87257" w:rsidP="00482A32">
      <w:pPr>
        <w:spacing w:before="100" w:beforeAutospacing="1" w:after="100" w:afterAutospacing="1"/>
        <w:ind w:left="0" w:firstLine="0"/>
        <w:jc w:val="center"/>
        <w:rPr>
          <w:rFonts w:ascii="Sakkal Majalla" w:eastAsia="Calibri" w:hAnsi="Sakkal Majalla" w:cs="Sakkal Majalla"/>
          <w:b/>
          <w:bCs/>
          <w:color w:val="0D0D0D" w:themeColor="text1" w:themeTint="F2"/>
          <w:kern w:val="2"/>
          <w:sz w:val="36"/>
          <w:szCs w:val="36"/>
          <w:rtl/>
          <w14:ligatures w14:val="standardContextual"/>
        </w:rPr>
      </w:pPr>
      <w:r w:rsidRPr="008219F0">
        <w:rPr>
          <w:rFonts w:ascii="Sakkal Majalla" w:eastAsia="Calibri" w:hAnsi="Sakkal Majalla" w:cs="Sakkal Majalla"/>
          <w:b/>
          <w:bCs/>
          <w:color w:val="0D0D0D" w:themeColor="text1" w:themeTint="F2"/>
          <w:kern w:val="2"/>
          <w:sz w:val="36"/>
          <w:szCs w:val="36"/>
          <w:rtl/>
          <w14:ligatures w14:val="standardContextual"/>
        </w:rPr>
        <w:t>العام الدراسي:</w:t>
      </w:r>
      <w:r w:rsidR="008219F0" w:rsidRPr="008219F0">
        <w:rPr>
          <w:rFonts w:ascii="Sakkal Majalla" w:eastAsia="Calibri" w:hAnsi="Sakkal Majalla" w:cs="Sakkal Majalla" w:hint="cs"/>
          <w:b/>
          <w:bCs/>
          <w:color w:val="0D0D0D" w:themeColor="text1" w:themeTint="F2"/>
          <w:kern w:val="2"/>
          <w:sz w:val="36"/>
          <w:szCs w:val="36"/>
          <w:rtl/>
          <w14:ligatures w14:val="standardContextual"/>
        </w:rPr>
        <w:t xml:space="preserve"> 2024</w:t>
      </w:r>
    </w:p>
    <w:p w14:paraId="0D43E114" w14:textId="6695828D" w:rsidR="00D509E4" w:rsidRPr="008219F0" w:rsidRDefault="00D509E4" w:rsidP="008219F0">
      <w:pPr>
        <w:spacing w:before="100" w:beforeAutospacing="1" w:after="100" w:afterAutospacing="1"/>
        <w:ind w:left="45" w:firstLine="0"/>
        <w:jc w:val="center"/>
        <w:outlineLvl w:val="0"/>
        <w:rPr>
          <w:rFonts w:ascii="Sakkal Majalla" w:hAnsi="Sakkal Majalla" w:cs="Sakkal Majalla"/>
          <w:b/>
          <w:bCs/>
          <w:color w:val="0D0D0D" w:themeColor="text1" w:themeTint="F2"/>
          <w:sz w:val="40"/>
          <w:szCs w:val="40"/>
          <w:rtl/>
        </w:rPr>
      </w:pPr>
      <w:bookmarkStart w:id="1" w:name="_Toc143413027"/>
      <w:bookmarkStart w:id="2" w:name="_Toc172216262"/>
      <w:bookmarkStart w:id="3" w:name="_Toc172216851"/>
      <w:bookmarkEnd w:id="0"/>
      <w:r w:rsidRPr="008219F0">
        <w:rPr>
          <w:rFonts w:ascii="Sakkal Majalla" w:hAnsi="Sakkal Majalla" w:cs="Sakkal Majalla"/>
          <w:b/>
          <w:bCs/>
          <w:color w:val="0D0D0D" w:themeColor="text1" w:themeTint="F2"/>
          <w:sz w:val="40"/>
          <w:szCs w:val="40"/>
          <w:rtl/>
        </w:rPr>
        <w:lastRenderedPageBreak/>
        <w:t xml:space="preserve">الفصل الأول: </w:t>
      </w:r>
      <w:r w:rsidR="00555ED4" w:rsidRPr="008219F0">
        <w:rPr>
          <w:rFonts w:ascii="Sakkal Majalla" w:hAnsi="Sakkal Majalla" w:cs="Sakkal Majalla" w:hint="cs"/>
          <w:b/>
          <w:bCs/>
          <w:color w:val="0D0D0D" w:themeColor="text1" w:themeTint="F2"/>
          <w:sz w:val="40"/>
          <w:szCs w:val="40"/>
          <w:rtl/>
        </w:rPr>
        <w:t>الإطار</w:t>
      </w:r>
      <w:r w:rsidRPr="008219F0">
        <w:rPr>
          <w:rFonts w:ascii="Sakkal Majalla" w:hAnsi="Sakkal Majalla" w:cs="Sakkal Majalla"/>
          <w:b/>
          <w:bCs/>
          <w:color w:val="0D0D0D" w:themeColor="text1" w:themeTint="F2"/>
          <w:sz w:val="40"/>
          <w:szCs w:val="40"/>
          <w:rtl/>
        </w:rPr>
        <w:t xml:space="preserve"> العام للدراسة</w:t>
      </w:r>
      <w:bookmarkEnd w:id="1"/>
      <w:bookmarkEnd w:id="2"/>
      <w:bookmarkEnd w:id="3"/>
      <w:r w:rsidRPr="008219F0">
        <w:rPr>
          <w:rFonts w:ascii="Sakkal Majalla" w:hAnsi="Sakkal Majalla" w:cs="Sakkal Majalla"/>
          <w:b/>
          <w:bCs/>
          <w:color w:val="0D0D0D" w:themeColor="text1" w:themeTint="F2"/>
          <w:sz w:val="40"/>
          <w:szCs w:val="40"/>
          <w:rtl/>
        </w:rPr>
        <w:t xml:space="preserve"> </w:t>
      </w:r>
    </w:p>
    <w:p w14:paraId="71FBB34C" w14:textId="44E360A0" w:rsidR="008219F0" w:rsidRPr="008219F0" w:rsidRDefault="008219F0" w:rsidP="008219F0">
      <w:pPr>
        <w:spacing w:before="100" w:beforeAutospacing="1" w:after="100" w:afterAutospacing="1"/>
        <w:ind w:left="0" w:hanging="96"/>
        <w:rPr>
          <w:rFonts w:ascii="Sakkal Majalla" w:eastAsia="Calibri" w:hAnsi="Sakkal Majalla" w:cs="Sakkal Majalla"/>
          <w:b/>
          <w:bCs/>
          <w:color w:val="0D0D0D" w:themeColor="text1" w:themeTint="F2"/>
          <w:sz w:val="36"/>
          <w:szCs w:val="36"/>
          <w:rtl/>
          <w:lang w:bidi="ar-SA"/>
        </w:rPr>
      </w:pPr>
      <w:bookmarkStart w:id="4" w:name="_Toc143413048"/>
      <w:proofErr w:type="gramStart"/>
      <w:r w:rsidRPr="008219F0">
        <w:rPr>
          <w:rFonts w:ascii="Sakkal Majalla" w:eastAsia="Calibri" w:hAnsi="Sakkal Majalla" w:cs="Sakkal Majalla" w:hint="cs"/>
          <w:b/>
          <w:bCs/>
          <w:color w:val="0D0D0D" w:themeColor="text1" w:themeTint="F2"/>
          <w:sz w:val="36"/>
          <w:szCs w:val="36"/>
          <w:rtl/>
          <w:lang w:bidi="ar-SA"/>
        </w:rPr>
        <w:t>المقدمة :</w:t>
      </w:r>
      <w:proofErr w:type="gramEnd"/>
      <w:r w:rsidRPr="008219F0">
        <w:rPr>
          <w:rFonts w:ascii="Sakkal Majalla" w:eastAsia="Calibri" w:hAnsi="Sakkal Majalla" w:cs="Sakkal Majalla" w:hint="cs"/>
          <w:b/>
          <w:bCs/>
          <w:color w:val="0D0D0D" w:themeColor="text1" w:themeTint="F2"/>
          <w:sz w:val="36"/>
          <w:szCs w:val="36"/>
          <w:rtl/>
          <w:lang w:bidi="ar-SA"/>
        </w:rPr>
        <w:t>-</w:t>
      </w:r>
    </w:p>
    <w:p w14:paraId="70E1AD5D" w14:textId="77777777" w:rsidR="00C87257" w:rsidRPr="008219F0" w:rsidRDefault="00C87257" w:rsidP="008219F0">
      <w:pPr>
        <w:spacing w:before="100" w:beforeAutospacing="1" w:after="100" w:afterAutospacing="1"/>
        <w:ind w:left="0"/>
        <w:rPr>
          <w:rFonts w:ascii="Sakkal Majalla" w:eastAsia="Calibri" w:hAnsi="Sakkal Majalla" w:cs="Sakkal Majalla"/>
          <w:color w:val="0D0D0D" w:themeColor="text1" w:themeTint="F2"/>
          <w:sz w:val="28"/>
          <w:szCs w:val="28"/>
          <w:rtl/>
          <w:lang w:bidi="ar-SA"/>
        </w:rPr>
      </w:pPr>
      <w:r w:rsidRPr="008219F0">
        <w:rPr>
          <w:rFonts w:ascii="Sakkal Majalla" w:eastAsia="Calibri" w:hAnsi="Sakkal Majalla" w:cs="Sakkal Majalla" w:hint="cs"/>
          <w:color w:val="0D0D0D" w:themeColor="text1" w:themeTint="F2"/>
          <w:sz w:val="28"/>
          <w:szCs w:val="28"/>
          <w:rtl/>
          <w:lang w:bidi="ar-SA"/>
        </w:rPr>
        <w:t>إدارة المشاريع تعتبر من العوامل الأساسية والحاسمة في نجاح أي مشروع، سواء كان حكومياً أو خاصاً أو اجتماعياً، فهي تتضمن إجراءات وتدابير ومعايير وأنظمة تساعد على تحقيق جميع الأهداف المنشودة من المشروع بشكل فعال وفعّال، وتضمن تميز المشروع ونجاحه. وتتطلب إدارة المشاريع تقنيات وأساليب حديثة ومتطورة تتناسب مع التغيرات المتلاحقة والسريعة في بيئات الأعمال المحلية والعالمية</w:t>
      </w:r>
      <w:r w:rsidRPr="008219F0">
        <w:rPr>
          <w:rFonts w:ascii="Sakkal Majalla" w:eastAsia="Calibri" w:hAnsi="Sakkal Majalla" w:cs="Sakkal Majalla" w:hint="cs"/>
          <w:color w:val="0D0D0D" w:themeColor="text1" w:themeTint="F2"/>
          <w:sz w:val="28"/>
          <w:szCs w:val="28"/>
          <w:lang w:bidi="ar-SA"/>
        </w:rPr>
        <w:t>.</w:t>
      </w:r>
    </w:p>
    <w:p w14:paraId="1CC4B6DB" w14:textId="77777777" w:rsidR="00C87257" w:rsidRPr="008219F0" w:rsidRDefault="00C87257" w:rsidP="008219F0">
      <w:pPr>
        <w:spacing w:before="100" w:beforeAutospacing="1" w:after="100" w:afterAutospacing="1"/>
        <w:ind w:left="0"/>
        <w:rPr>
          <w:rFonts w:ascii="Sakkal Majalla" w:eastAsia="Calibri" w:hAnsi="Sakkal Majalla" w:cs="Sakkal Majalla"/>
          <w:color w:val="0D0D0D" w:themeColor="text1" w:themeTint="F2"/>
          <w:sz w:val="28"/>
          <w:szCs w:val="28"/>
          <w:rtl/>
          <w:lang w:bidi="ar-SA"/>
        </w:rPr>
      </w:pPr>
      <w:r w:rsidRPr="008219F0">
        <w:rPr>
          <w:rFonts w:ascii="Sakkal Majalla" w:eastAsia="Calibri" w:hAnsi="Sakkal Majalla" w:cs="Sakkal Majalla" w:hint="cs"/>
          <w:color w:val="0D0D0D" w:themeColor="text1" w:themeTint="F2"/>
          <w:sz w:val="28"/>
          <w:szCs w:val="28"/>
          <w:rtl/>
          <w:lang w:bidi="ar-SA"/>
        </w:rPr>
        <w:t xml:space="preserve">ويشير </w:t>
      </w:r>
      <w:proofErr w:type="spellStart"/>
      <w:r w:rsidRPr="008219F0">
        <w:rPr>
          <w:rFonts w:ascii="Sakkal Majalla" w:eastAsia="Calibri" w:hAnsi="Sakkal Majalla" w:cs="Sakkal Majalla" w:hint="cs"/>
          <w:color w:val="0D0D0D" w:themeColor="text1" w:themeTint="F2"/>
          <w:sz w:val="28"/>
          <w:szCs w:val="28"/>
          <w:rtl/>
          <w:lang w:bidi="ar-SA"/>
        </w:rPr>
        <w:t>الخفاجى</w:t>
      </w:r>
      <w:proofErr w:type="spellEnd"/>
      <w:r w:rsidRPr="008219F0">
        <w:rPr>
          <w:rFonts w:ascii="Sakkal Majalla" w:eastAsia="Calibri" w:hAnsi="Sakkal Majalla" w:cs="Sakkal Majalla" w:hint="cs"/>
          <w:color w:val="0D0D0D" w:themeColor="text1" w:themeTint="F2"/>
          <w:sz w:val="28"/>
          <w:szCs w:val="28"/>
          <w:rtl/>
          <w:lang w:bidi="ar-SA"/>
        </w:rPr>
        <w:t xml:space="preserve"> </w:t>
      </w:r>
      <w:proofErr w:type="gramStart"/>
      <w:r w:rsidRPr="008219F0">
        <w:rPr>
          <w:rFonts w:ascii="Sakkal Majalla" w:eastAsia="Calibri" w:hAnsi="Sakkal Majalla" w:cs="Sakkal Majalla" w:hint="cs"/>
          <w:color w:val="0D0D0D" w:themeColor="text1" w:themeTint="F2"/>
          <w:sz w:val="28"/>
          <w:szCs w:val="28"/>
          <w:rtl/>
          <w:lang w:bidi="ar-SA"/>
        </w:rPr>
        <w:t>و البر</w:t>
      </w:r>
      <w:proofErr w:type="gramEnd"/>
      <w:r w:rsidRPr="008219F0">
        <w:rPr>
          <w:rFonts w:ascii="Sakkal Majalla" w:eastAsia="Calibri" w:hAnsi="Sakkal Majalla" w:cs="Sakkal Majalla" w:hint="cs"/>
          <w:color w:val="0D0D0D" w:themeColor="text1" w:themeTint="F2"/>
          <w:sz w:val="28"/>
          <w:szCs w:val="28"/>
          <w:rtl/>
          <w:lang w:bidi="ar-SA"/>
        </w:rPr>
        <w:t xml:space="preserve"> </w:t>
      </w:r>
      <w:proofErr w:type="spellStart"/>
      <w:r w:rsidRPr="008219F0">
        <w:rPr>
          <w:rFonts w:ascii="Sakkal Majalla" w:eastAsia="Calibri" w:hAnsi="Sakkal Majalla" w:cs="Sakkal Majalla" w:hint="cs"/>
          <w:color w:val="0D0D0D" w:themeColor="text1" w:themeTint="F2"/>
          <w:sz w:val="28"/>
          <w:szCs w:val="28"/>
          <w:rtl/>
          <w:lang w:bidi="ar-SA"/>
        </w:rPr>
        <w:t>قعاوى</w:t>
      </w:r>
      <w:proofErr w:type="spellEnd"/>
      <w:r w:rsidRPr="008219F0">
        <w:rPr>
          <w:rFonts w:ascii="Sakkal Majalla" w:eastAsia="Calibri" w:hAnsi="Sakkal Majalla" w:cs="Sakkal Majalla" w:hint="cs"/>
          <w:color w:val="0D0D0D" w:themeColor="text1" w:themeTint="F2"/>
          <w:sz w:val="28"/>
          <w:szCs w:val="28"/>
          <w:rtl/>
          <w:lang w:bidi="ar-SA"/>
        </w:rPr>
        <w:t xml:space="preserve"> ،2020) إلى أن استخدام إدارة المشاريع يزداد اهتماماً في الوقت الحاضر، نظراً لتطورات الأسواق والصناعات والخدمات، والتي تتطلب أنماط تنظيمية جديدة. ويعتبر استخدام إدارة المشاريع أداة فعالة لتحقيق أهداف المنظمات، وتعزيز قدراتها في التخطيط والتنظيم والتنسيق والتنفيذ والمراقبة، وتحسين استخدام الموارد. وتتضمن إدارة المشاريع كافة الأساليب والتقنيات والوسائل المستخدمة في إنجاز المشاريع ضمن الوقت والتكاليف والجودة المطلوبة.</w:t>
      </w:r>
    </w:p>
    <w:p w14:paraId="41A7C2F4" w14:textId="77777777" w:rsidR="00C87257" w:rsidRPr="008219F0" w:rsidRDefault="00C87257" w:rsidP="008219F0">
      <w:pPr>
        <w:spacing w:before="100" w:beforeAutospacing="1" w:after="100" w:afterAutospacing="1"/>
        <w:ind w:left="0"/>
        <w:rPr>
          <w:rFonts w:ascii="Sakkal Majalla" w:eastAsia="Calibri" w:hAnsi="Sakkal Majalla" w:cs="Sakkal Majalla"/>
          <w:color w:val="0D0D0D" w:themeColor="text1" w:themeTint="F2"/>
          <w:sz w:val="28"/>
          <w:szCs w:val="28"/>
          <w:rtl/>
          <w:lang w:bidi="fa-IR"/>
        </w:rPr>
      </w:pPr>
      <w:r w:rsidRPr="008219F0">
        <w:rPr>
          <w:rFonts w:ascii="Sakkal Majalla" w:eastAsia="Calibri" w:hAnsi="Sakkal Majalla" w:cs="Sakkal Majalla" w:hint="cs"/>
          <w:color w:val="0D0D0D" w:themeColor="text1" w:themeTint="F2"/>
          <w:sz w:val="28"/>
          <w:szCs w:val="28"/>
          <w:rtl/>
          <w:lang w:bidi="ar-SA"/>
        </w:rPr>
        <w:t>وقد تطوَّرت فكرة إدارة المشاريع في الوقت الحالي بسبب التطورات الهائلة في بيئة الأعمال وتكنولوجيا الصناعات والخدمات في مختلف المجالات، وبسبب حاجات ومتطلبات الأسواق لمنتجات وخدمات جديدة. لذا، فقد سلطت المنظمات العامة والخاصة الضوء على إدارة المشاريع، وأعطتها النصيب الأكبر من الاهتمام الواسع لإيجاد تقنيات وأساليب حديثة تتناسب مع التغيرات والتطورات المتلاحقة والسريعة في بيئات الأعمال المحلية والعالمية. وتُعد إدارة المشاريع أداة فعالة لتعزيز قدرات وإمكانيات المنظمات على التخطيط والتنظيم والتنسيق والتنفيذ ومراقبة الأعمال والأنشطة المختلفة، فضلاً عن مساعدتها على الاستغلال الأمثل لمواردها. وبالتالي، تشمل إدارة المشاريع كافة الأساليب والتقنيات والوسائل المستخدمة في إنجاز المشاريع ضمن الوقت والتكاليف والجودة المطلوبة. (ميا واخرون ،</w:t>
      </w:r>
      <w:bookmarkStart w:id="5" w:name="_Toc169790488"/>
      <w:bookmarkStart w:id="6" w:name="_Toc169790580"/>
      <w:r w:rsidRPr="008219F0">
        <w:rPr>
          <w:rFonts w:ascii="Sakkal Majalla" w:eastAsia="Calibri" w:hAnsi="Sakkal Majalla" w:cs="Sakkal Majalla" w:hint="cs"/>
          <w:color w:val="0D0D0D" w:themeColor="text1" w:themeTint="F2"/>
          <w:sz w:val="28"/>
          <w:szCs w:val="28"/>
          <w:rtl/>
          <w:lang w:bidi="fa-IR"/>
        </w:rPr>
        <w:t xml:space="preserve">2023) </w:t>
      </w:r>
    </w:p>
    <w:p w14:paraId="5BEEEAD9" w14:textId="77777777" w:rsidR="00C87257" w:rsidRPr="008219F0" w:rsidRDefault="00C87257" w:rsidP="008219F0">
      <w:pPr>
        <w:spacing w:before="100" w:beforeAutospacing="1" w:after="100" w:afterAutospacing="1"/>
        <w:ind w:left="0"/>
        <w:rPr>
          <w:rFonts w:ascii="Sakkal Majalla" w:eastAsia="Calibri" w:hAnsi="Sakkal Majalla" w:cs="Sakkal Majalla"/>
          <w:color w:val="0D0D0D" w:themeColor="text1" w:themeTint="F2"/>
          <w:kern w:val="2"/>
          <w:sz w:val="28"/>
          <w:szCs w:val="28"/>
          <w:rtl/>
          <w14:ligatures w14:val="standardContextual"/>
        </w:rPr>
      </w:pPr>
      <w:r w:rsidRPr="008219F0">
        <w:rPr>
          <w:rFonts w:ascii="Sakkal Majalla" w:eastAsia="Calibri" w:hAnsi="Sakkal Majalla" w:cs="Sakkal Majalla" w:hint="cs"/>
          <w:color w:val="0D0D0D" w:themeColor="text1" w:themeTint="F2"/>
          <w:kern w:val="2"/>
          <w:sz w:val="28"/>
          <w:szCs w:val="28"/>
          <w:rtl/>
          <w14:ligatures w14:val="standardContextual"/>
        </w:rPr>
        <w:lastRenderedPageBreak/>
        <w:t>تسعى العديد من المشاريع إلى تحسين منتجاتها عن طريق تقليل الزمن وتخفيض التكاليف وتقليل الجهد. تتبع هذه المشاريع عدة دراسات لتحقيق أعلى مستوى من الجودة، متسقةً مع التطورات العالمية، وتجابه تحديات مهمة تشمل مستوى رضا العملاء وتحسين متطلباتهم. تُعدّ هذه الخطوات ضرورية لضمان نجاح المشاريع والبقاء في سوق المنافسة. إذ يسهم تطبيق هذه النهج في تعزيز قدرتها على معالجة جذور مشكلات أدائها الضعيفة وتصحيح العيوب التي تظهر في عملياتها وأنشطتها.</w:t>
      </w:r>
    </w:p>
    <w:p w14:paraId="77B4695C" w14:textId="77777777" w:rsidR="00C87257" w:rsidRPr="008219F0" w:rsidRDefault="00C87257" w:rsidP="008219F0">
      <w:pPr>
        <w:spacing w:before="100" w:beforeAutospacing="1" w:after="100" w:afterAutospacing="1"/>
        <w:ind w:left="0"/>
        <w:rPr>
          <w:rFonts w:ascii="Sakkal Majalla" w:eastAsia="Calibri" w:hAnsi="Sakkal Majalla" w:cs="Sakkal Majalla"/>
          <w:color w:val="0D0D0D" w:themeColor="text1" w:themeTint="F2"/>
          <w:kern w:val="2"/>
          <w:sz w:val="28"/>
          <w:szCs w:val="28"/>
          <w:rtl/>
          <w14:ligatures w14:val="standardContextual"/>
        </w:rPr>
      </w:pPr>
      <w:proofErr w:type="gramStart"/>
      <w:r w:rsidRPr="008219F0">
        <w:rPr>
          <w:rFonts w:ascii="Sakkal Majalla" w:eastAsia="Calibri" w:hAnsi="Sakkal Majalla" w:cs="Sakkal Majalla" w:hint="cs"/>
          <w:color w:val="0D0D0D" w:themeColor="text1" w:themeTint="F2"/>
          <w:kern w:val="2"/>
          <w:sz w:val="28"/>
          <w:szCs w:val="28"/>
          <w:rtl/>
          <w14:ligatures w14:val="standardContextual"/>
        </w:rPr>
        <w:t>ويحاول  مفهوم</w:t>
      </w:r>
      <w:proofErr w:type="gramEnd"/>
      <w:r w:rsidRPr="008219F0">
        <w:rPr>
          <w:rFonts w:ascii="Sakkal Majalla" w:eastAsia="Calibri" w:hAnsi="Sakkal Majalla" w:cs="Sakkal Majalla" w:hint="cs"/>
          <w:color w:val="0D0D0D" w:themeColor="text1" w:themeTint="F2"/>
          <w:kern w:val="2"/>
          <w:sz w:val="28"/>
          <w:szCs w:val="28"/>
          <w:rtl/>
          <w14:ligatures w14:val="standardContextual"/>
        </w:rPr>
        <w:t xml:space="preserve"> الجودة إلى تحقيق أهداف المشاريع وتحقيق رضا العملاء، وهو أحد العوامل الأساسية للنجاح في الصناعة. وعلى الرغم من أن مفاهيم الجودة ظهرت منذ فترة طويلة، إلا أنها لم تأخذ مكانها كعامل أساسي في إدارة المشاريع إلا في الزمن الحديث. حاليًا، يُنظر إلى الجودة كجزء أساسي من الفلسفة الإدارية الحديثة، وهي تُعامل بنفس أهمية الوظائف الأخرى مثل المالية والإنتاج </w:t>
      </w:r>
      <w:proofErr w:type="gramStart"/>
      <w:r w:rsidRPr="008219F0">
        <w:rPr>
          <w:rFonts w:ascii="Sakkal Majalla" w:eastAsia="Calibri" w:hAnsi="Sakkal Majalla" w:cs="Sakkal Majalla" w:hint="cs"/>
          <w:color w:val="0D0D0D" w:themeColor="text1" w:themeTint="F2"/>
          <w:kern w:val="2"/>
          <w:sz w:val="28"/>
          <w:szCs w:val="28"/>
          <w:rtl/>
          <w14:ligatures w14:val="standardContextual"/>
        </w:rPr>
        <w:t>والتسويق.(</w:t>
      </w:r>
      <w:proofErr w:type="gramEnd"/>
      <w:r w:rsidRPr="008219F0">
        <w:rPr>
          <w:rFonts w:ascii="Sakkal Majalla" w:eastAsia="Calibri" w:hAnsi="Sakkal Majalla" w:cs="Sakkal Majalla" w:hint="cs"/>
          <w:color w:val="0D0D0D" w:themeColor="text1" w:themeTint="F2"/>
          <w:kern w:val="2"/>
          <w:sz w:val="28"/>
          <w:szCs w:val="28"/>
          <w:rtl/>
          <w14:ligatures w14:val="standardContextual"/>
        </w:rPr>
        <w:t>قنديل،2022)</w:t>
      </w:r>
    </w:p>
    <w:p w14:paraId="5F3AE927" w14:textId="77777777" w:rsidR="00C87257" w:rsidRPr="008219F0" w:rsidRDefault="00C87257" w:rsidP="008219F0">
      <w:pPr>
        <w:spacing w:before="100" w:beforeAutospacing="1" w:after="100" w:afterAutospacing="1"/>
        <w:ind w:left="0"/>
        <w:rPr>
          <w:rFonts w:ascii="Sakkal Majalla" w:eastAsia="Calibri" w:hAnsi="Sakkal Majalla" w:cs="Sakkal Majalla"/>
          <w:b/>
          <w:bCs/>
          <w:color w:val="0D0D0D" w:themeColor="text1" w:themeTint="F2"/>
          <w:kern w:val="2"/>
          <w:sz w:val="28"/>
          <w:szCs w:val="28"/>
          <w:rtl/>
          <w14:ligatures w14:val="standardContextual"/>
        </w:rPr>
      </w:pPr>
      <w:r w:rsidRPr="008219F0">
        <w:rPr>
          <w:rFonts w:ascii="Sakkal Majalla" w:eastAsia="Calibri" w:hAnsi="Sakkal Majalla" w:cs="Sakkal Majalla" w:hint="cs"/>
          <w:color w:val="0D0D0D" w:themeColor="text1" w:themeTint="F2"/>
          <w:kern w:val="2"/>
          <w:sz w:val="28"/>
          <w:szCs w:val="28"/>
          <w:rtl/>
          <w14:ligatures w14:val="standardContextual"/>
        </w:rPr>
        <w:t>يُعبّر مفهوم الجودة عن مجموعة السمات والخصائص التي تحدد قدرة المنتج على تحقيق الأهداف والغايات المرجوة. تُقيّم الجودة مدى قدرة المنتج على تلبية توقعات ورغبات العملاء المتوقعة، وهي تستند أيضًا إلى المواصفات والمقاييس الدولية التي تُحدّد معايير الجودة. بفضل هذه المعايير، يمكن تطوير عمليات تحسين تهدف إلى تلبية توقعات العملاء ورفع مستوى الأداء والجودة.</w:t>
      </w:r>
    </w:p>
    <w:p w14:paraId="720F6B62" w14:textId="53591854" w:rsidR="00C87257" w:rsidRPr="008219F0" w:rsidRDefault="008219F0" w:rsidP="008219F0">
      <w:pPr>
        <w:keepNext/>
        <w:keepLines/>
        <w:spacing w:before="100" w:beforeAutospacing="1" w:after="100" w:afterAutospacing="1"/>
        <w:ind w:left="0" w:firstLine="0"/>
        <w:outlineLvl w:val="1"/>
        <w:rPr>
          <w:rFonts w:ascii="Sakkal Majalla" w:eastAsia="Times New Roman" w:hAnsi="Sakkal Majalla" w:cs="Sakkal Majalla"/>
          <w:b/>
          <w:bCs/>
          <w:color w:val="0D0D0D" w:themeColor="text1" w:themeTint="F2"/>
          <w:kern w:val="2"/>
          <w:sz w:val="40"/>
          <w:szCs w:val="36"/>
          <w:rtl/>
          <w14:ligatures w14:val="standardContextual"/>
        </w:rPr>
      </w:pPr>
      <w:bookmarkStart w:id="7" w:name="_Toc170430575"/>
      <w:bookmarkStart w:id="8" w:name="_Toc172216263"/>
      <w:bookmarkStart w:id="9" w:name="_Toc172216852"/>
      <w:r w:rsidRPr="008219F0">
        <w:rPr>
          <w:rFonts w:ascii="Sakkal Majalla" w:eastAsia="Times New Roman" w:hAnsi="Sakkal Majalla" w:cs="Sakkal Majalla" w:hint="cs"/>
          <w:b/>
          <w:bCs/>
          <w:color w:val="0D0D0D" w:themeColor="text1" w:themeTint="F2"/>
          <w:kern w:val="2"/>
          <w:sz w:val="40"/>
          <w:szCs w:val="36"/>
          <w:rtl/>
          <w:lang w:bidi="ar-SA"/>
          <w14:ligatures w14:val="standardContextual"/>
        </w:rPr>
        <w:t xml:space="preserve">1.1 </w:t>
      </w:r>
      <w:r w:rsidR="00C87257" w:rsidRPr="008219F0">
        <w:rPr>
          <w:rFonts w:ascii="Sakkal Majalla" w:eastAsia="Times New Roman" w:hAnsi="Sakkal Majalla" w:cs="Sakkal Majalla"/>
          <w:b/>
          <w:bCs/>
          <w:color w:val="0D0D0D" w:themeColor="text1" w:themeTint="F2"/>
          <w:kern w:val="2"/>
          <w:sz w:val="40"/>
          <w:szCs w:val="36"/>
          <w:rtl/>
          <w:lang w:bidi="ar-SA"/>
          <w14:ligatures w14:val="standardContextual"/>
        </w:rPr>
        <w:t>مشكلة الدراسة</w:t>
      </w:r>
      <w:r w:rsidR="00C87257" w:rsidRPr="008219F0">
        <w:rPr>
          <w:rFonts w:ascii="Sakkal Majalla" w:eastAsia="Times New Roman" w:hAnsi="Sakkal Majalla" w:cs="Sakkal Majalla" w:hint="cs"/>
          <w:b/>
          <w:bCs/>
          <w:color w:val="0D0D0D" w:themeColor="text1" w:themeTint="F2"/>
          <w:kern w:val="2"/>
          <w:sz w:val="40"/>
          <w:szCs w:val="36"/>
          <w:rtl/>
          <w14:ligatures w14:val="standardContextual"/>
        </w:rPr>
        <w:t>:</w:t>
      </w:r>
      <w:bookmarkEnd w:id="5"/>
      <w:bookmarkEnd w:id="6"/>
      <w:bookmarkEnd w:id="7"/>
      <w:bookmarkEnd w:id="8"/>
      <w:bookmarkEnd w:id="9"/>
    </w:p>
    <w:p w14:paraId="54979639" w14:textId="77777777" w:rsidR="00C87257" w:rsidRPr="008219F0" w:rsidRDefault="00C87257" w:rsidP="008219F0">
      <w:pPr>
        <w:spacing w:before="100" w:beforeAutospacing="1" w:after="100" w:afterAutospacing="1"/>
        <w:ind w:left="0"/>
        <w:rPr>
          <w:rFonts w:ascii="Sakkal Majalla" w:eastAsia="Calibri" w:hAnsi="Sakkal Majalla" w:cs="Sakkal Majalla"/>
          <w:color w:val="0D0D0D" w:themeColor="text1" w:themeTint="F2"/>
          <w:kern w:val="2"/>
          <w:sz w:val="28"/>
          <w:szCs w:val="28"/>
          <w:rtl/>
          <w14:ligatures w14:val="standardContextual"/>
        </w:rPr>
      </w:pPr>
      <w:r w:rsidRPr="008219F0">
        <w:rPr>
          <w:rFonts w:ascii="Sakkal Majalla" w:eastAsia="Calibri" w:hAnsi="Sakkal Majalla" w:cs="Sakkal Majalla"/>
          <w:color w:val="0D0D0D" w:themeColor="text1" w:themeTint="F2"/>
          <w:kern w:val="2"/>
          <w:sz w:val="28"/>
          <w:szCs w:val="28"/>
          <w:rtl/>
          <w:lang w:bidi="ar-SA"/>
          <w14:ligatures w14:val="standardContextual"/>
        </w:rPr>
        <w:t xml:space="preserve">تعد المشاريع الصغيرة والمتوسطة العمود الفقري للاقتصاد في العديد من الدول، بما في ذلك المملكة العربية السعودية. تلعب هذه المشاريع دورًا حيويًا في توفير فرص العمل، وتعزيز النمو الاقتصادي، والابتكار. ومع ذلك، تواجه هذه المشاريع تحديات كبيرة تتعلق بإدارة الموارد، والوقت، والتكلفة، والجودة. هنا يأتي دور المعايير الدولية لإدارة المشاريع، التي توفر إطارًا شاملاً يهدف إلى تحسين جودة المشاريع وزيادة فرص نجاحها. تهدف هذه الدراسة إلى استكشاف أثر تطبيق المعايير الدولية لإدارة المشاريع على تحسين جودة المشاريع </w:t>
      </w:r>
      <w:r w:rsidRPr="008219F0">
        <w:rPr>
          <w:rFonts w:ascii="Sakkal Majalla" w:eastAsia="Calibri" w:hAnsi="Sakkal Majalla" w:cs="Sakkal Majalla"/>
          <w:color w:val="0D0D0D" w:themeColor="text1" w:themeTint="F2"/>
          <w:kern w:val="2"/>
          <w:sz w:val="28"/>
          <w:szCs w:val="28"/>
          <w:rtl/>
          <w:lang w:bidi="ar-SA"/>
          <w14:ligatures w14:val="standardContextual"/>
        </w:rPr>
        <w:lastRenderedPageBreak/>
        <w:t>الصغيرة والمتوسطة في المملكة العربية السعودية، من خلال دراسة تطبيقية تعتمد على تحليل بيانات وممارسات فعلية</w:t>
      </w:r>
      <w:r w:rsidRPr="008219F0">
        <w:rPr>
          <w:rFonts w:ascii="Sakkal Majalla" w:eastAsia="Calibri" w:hAnsi="Sakkal Majalla" w:cs="Sakkal Majalla"/>
          <w:color w:val="0D0D0D" w:themeColor="text1" w:themeTint="F2"/>
          <w:kern w:val="2"/>
          <w:sz w:val="28"/>
          <w:szCs w:val="28"/>
          <w14:ligatures w14:val="standardContextual"/>
        </w:rPr>
        <w:t>.</w:t>
      </w:r>
      <w:r w:rsidRPr="008219F0">
        <w:rPr>
          <w:rFonts w:ascii="Sakkal Majalla" w:eastAsia="Calibri" w:hAnsi="Sakkal Majalla" w:cs="Sakkal Majalla" w:hint="cs"/>
          <w:color w:val="0D0D0D" w:themeColor="text1" w:themeTint="F2"/>
          <w:kern w:val="2"/>
          <w:sz w:val="28"/>
          <w:szCs w:val="28"/>
          <w:rtl/>
          <w14:ligatures w14:val="standardContextual"/>
        </w:rPr>
        <w:t xml:space="preserve"> </w:t>
      </w:r>
    </w:p>
    <w:p w14:paraId="566AD9DA" w14:textId="77777777" w:rsidR="00C87257" w:rsidRPr="008219F0" w:rsidRDefault="00C87257" w:rsidP="008219F0">
      <w:pPr>
        <w:spacing w:before="100" w:beforeAutospacing="1" w:after="100" w:afterAutospacing="1"/>
        <w:ind w:left="0"/>
        <w:rPr>
          <w:rFonts w:ascii="Sakkal Majalla" w:eastAsia="Calibri" w:hAnsi="Sakkal Majalla" w:cs="Sakkal Majalla"/>
          <w:color w:val="0D0D0D" w:themeColor="text1" w:themeTint="F2"/>
          <w:kern w:val="2"/>
          <w:sz w:val="28"/>
          <w:szCs w:val="28"/>
          <w14:ligatures w14:val="standardContextual"/>
        </w:rPr>
      </w:pPr>
      <w:r w:rsidRPr="008219F0">
        <w:rPr>
          <w:rFonts w:ascii="Sakkal Majalla" w:eastAsia="Calibri" w:hAnsi="Sakkal Majalla" w:cs="Sakkal Majalla" w:hint="cs"/>
          <w:color w:val="0D0D0D" w:themeColor="text1" w:themeTint="F2"/>
          <w:kern w:val="2"/>
          <w:sz w:val="28"/>
          <w:szCs w:val="28"/>
          <w:rtl/>
          <w:lang w:bidi="ar-SA"/>
          <w14:ligatures w14:val="standardContextual"/>
        </w:rPr>
        <w:t>وت</w:t>
      </w:r>
      <w:r w:rsidRPr="008219F0">
        <w:rPr>
          <w:rFonts w:ascii="Sakkal Majalla" w:eastAsia="Calibri" w:hAnsi="Sakkal Majalla" w:cs="Sakkal Majalla"/>
          <w:color w:val="0D0D0D" w:themeColor="text1" w:themeTint="F2"/>
          <w:kern w:val="2"/>
          <w:sz w:val="28"/>
          <w:szCs w:val="28"/>
          <w:rtl/>
          <w:lang w:bidi="ar-SA"/>
          <w14:ligatures w14:val="standardContextual"/>
        </w:rPr>
        <w:t xml:space="preserve">كتسب المعايير الدولية لإدارة المشاريع أهمية كبيرة للمشاريع الصغيرة والمتوسطة، نظرًا لأنها توفر إطارًا موحدًا وشاملًا يمكن تطبيقه على مختلف أنواع المشاريع. تساهم هذه المعايير في تحسين مستوى الاحترافية والالتزام بالجودة، مما يزيد من ثقة العملاء والمستفيدين في مخرجات </w:t>
      </w:r>
      <w:proofErr w:type="gramStart"/>
      <w:r w:rsidRPr="008219F0">
        <w:rPr>
          <w:rFonts w:ascii="Sakkal Majalla" w:eastAsia="Calibri" w:hAnsi="Sakkal Majalla" w:cs="Sakkal Majalla"/>
          <w:color w:val="0D0D0D" w:themeColor="text1" w:themeTint="F2"/>
          <w:kern w:val="2"/>
          <w:sz w:val="28"/>
          <w:szCs w:val="28"/>
          <w:rtl/>
          <w:lang w:bidi="ar-SA"/>
          <w14:ligatures w14:val="standardContextual"/>
        </w:rPr>
        <w:t>المشروع</w:t>
      </w:r>
      <w:r w:rsidRPr="008219F0">
        <w:rPr>
          <w:rFonts w:ascii="Sakkal Majalla" w:eastAsia="Calibri" w:hAnsi="Sakkal Majalla" w:cs="Sakkal Majalla"/>
          <w:color w:val="0D0D0D" w:themeColor="text1" w:themeTint="F2"/>
          <w:kern w:val="2"/>
          <w:sz w:val="28"/>
          <w:szCs w:val="28"/>
          <w14:ligatures w14:val="standardContextual"/>
        </w:rPr>
        <w:t>.</w:t>
      </w:r>
      <w:r w:rsidRPr="008219F0">
        <w:rPr>
          <w:rFonts w:ascii="Sakkal Majalla" w:eastAsia="Calibri" w:hAnsi="Sakkal Majalla" w:cs="Sakkal Majalla" w:hint="cs"/>
          <w:color w:val="0D0D0D" w:themeColor="text1" w:themeTint="F2"/>
          <w:kern w:val="2"/>
          <w:sz w:val="28"/>
          <w:szCs w:val="28"/>
          <w:rtl/>
          <w14:ligatures w14:val="standardContextual"/>
        </w:rPr>
        <w:t>(</w:t>
      </w:r>
      <w:proofErr w:type="gramEnd"/>
      <w:r w:rsidRPr="008219F0">
        <w:rPr>
          <w:rFonts w:ascii="Sakkal Majalla" w:eastAsia="Calibri" w:hAnsi="Sakkal Majalla" w:cs="Sakkal Majalla" w:hint="cs"/>
          <w:color w:val="0D0D0D" w:themeColor="text1" w:themeTint="F2"/>
          <w:kern w:val="2"/>
          <w:sz w:val="28"/>
          <w:szCs w:val="28"/>
          <w:rtl/>
          <w14:ligatures w14:val="standardContextual"/>
        </w:rPr>
        <w:t>عيسى واخرون،2023)</w:t>
      </w:r>
    </w:p>
    <w:p w14:paraId="5C347588" w14:textId="77777777" w:rsidR="00C87257" w:rsidRPr="008219F0" w:rsidRDefault="00C87257" w:rsidP="008219F0">
      <w:pPr>
        <w:spacing w:before="100" w:beforeAutospacing="1" w:after="100" w:afterAutospacing="1"/>
        <w:ind w:left="0"/>
        <w:rPr>
          <w:rFonts w:ascii="Sakkal Majalla" w:eastAsia="Calibri" w:hAnsi="Sakkal Majalla" w:cs="Sakkal Majalla"/>
          <w:color w:val="0D0D0D" w:themeColor="text1" w:themeTint="F2"/>
          <w:kern w:val="2"/>
          <w:sz w:val="28"/>
          <w:szCs w:val="28"/>
          <w14:ligatures w14:val="standardContextual"/>
        </w:rPr>
      </w:pPr>
      <w:r w:rsidRPr="008219F0">
        <w:rPr>
          <w:rFonts w:ascii="Sakkal Majalla" w:eastAsia="Calibri" w:hAnsi="Sakkal Majalla" w:cs="Sakkal Majalla"/>
          <w:color w:val="0D0D0D" w:themeColor="text1" w:themeTint="F2"/>
          <w:kern w:val="2"/>
          <w:sz w:val="28"/>
          <w:szCs w:val="28"/>
          <w:rtl/>
          <w:lang w:bidi="ar-SA"/>
          <w14:ligatures w14:val="standardContextual"/>
        </w:rPr>
        <w:t xml:space="preserve">كما تساعد المعايير الدولية في تحقيق الاستدامة من خلال التركيز على الإدارة الفعالة للموارد وتحقيق التوازن بين الأداء الاقتصادي والبيئي والاجتماعي. هذا يعزز من قدرة المشاريع الصغيرة والمتوسطة على النمو والاستمرارية في سوق </w:t>
      </w:r>
      <w:proofErr w:type="gramStart"/>
      <w:r w:rsidRPr="008219F0">
        <w:rPr>
          <w:rFonts w:ascii="Sakkal Majalla" w:eastAsia="Calibri" w:hAnsi="Sakkal Majalla" w:cs="Sakkal Majalla"/>
          <w:color w:val="0D0D0D" w:themeColor="text1" w:themeTint="F2"/>
          <w:kern w:val="2"/>
          <w:sz w:val="28"/>
          <w:szCs w:val="28"/>
          <w:rtl/>
          <w:lang w:bidi="ar-SA"/>
          <w14:ligatures w14:val="standardContextual"/>
        </w:rPr>
        <w:t>تنافسي</w:t>
      </w:r>
      <w:r w:rsidRPr="008219F0">
        <w:rPr>
          <w:rFonts w:ascii="Sakkal Majalla" w:eastAsia="Calibri" w:hAnsi="Sakkal Majalla" w:cs="Sakkal Majalla"/>
          <w:color w:val="0D0D0D" w:themeColor="text1" w:themeTint="F2"/>
          <w:kern w:val="2"/>
          <w:sz w:val="28"/>
          <w:szCs w:val="28"/>
          <w14:ligatures w14:val="standardContextual"/>
        </w:rPr>
        <w:t>.</w:t>
      </w:r>
      <w:r w:rsidRPr="008219F0">
        <w:rPr>
          <w:rFonts w:ascii="Sakkal Majalla" w:eastAsia="Calibri" w:hAnsi="Sakkal Majalla" w:cs="Sakkal Majalla" w:hint="cs"/>
          <w:color w:val="0D0D0D" w:themeColor="text1" w:themeTint="F2"/>
          <w:kern w:val="2"/>
          <w:sz w:val="28"/>
          <w:szCs w:val="28"/>
          <w:rtl/>
          <w14:ligatures w14:val="standardContextual"/>
        </w:rPr>
        <w:t>(</w:t>
      </w:r>
      <w:proofErr w:type="gramEnd"/>
      <w:r w:rsidRPr="008219F0">
        <w:rPr>
          <w:rFonts w:ascii="Sakkal Majalla" w:eastAsia="Calibri" w:hAnsi="Sakkal Majalla" w:cs="Sakkal Majalla" w:hint="cs"/>
          <w:color w:val="0D0D0D" w:themeColor="text1" w:themeTint="F2"/>
          <w:kern w:val="2"/>
          <w:sz w:val="28"/>
          <w:szCs w:val="28"/>
          <w:rtl/>
          <w14:ligatures w14:val="standardContextual"/>
        </w:rPr>
        <w:t>دهليز وعنبر،2017)</w:t>
      </w:r>
    </w:p>
    <w:p w14:paraId="638DCD7A" w14:textId="77777777" w:rsidR="00C87257" w:rsidRPr="008219F0" w:rsidRDefault="00C87257" w:rsidP="008219F0">
      <w:pPr>
        <w:spacing w:before="100" w:beforeAutospacing="1" w:after="100" w:afterAutospacing="1"/>
        <w:ind w:left="0"/>
        <w:rPr>
          <w:rFonts w:ascii="Sakkal Majalla" w:eastAsia="Calibri" w:hAnsi="Sakkal Majalla" w:cs="Sakkal Majalla"/>
          <w:color w:val="0D0D0D" w:themeColor="text1" w:themeTint="F2"/>
          <w:kern w:val="2"/>
          <w:sz w:val="28"/>
          <w:szCs w:val="28"/>
          <w:rtl/>
          <w:lang w:bidi="ar-SA"/>
          <w14:ligatures w14:val="standardContextual"/>
        </w:rPr>
      </w:pPr>
      <w:r w:rsidRPr="008219F0">
        <w:rPr>
          <w:rFonts w:ascii="Sakkal Majalla" w:eastAsia="Calibri" w:hAnsi="Sakkal Majalla" w:cs="Sakkal Majalla" w:hint="cs"/>
          <w:color w:val="0D0D0D" w:themeColor="text1" w:themeTint="F2"/>
          <w:kern w:val="2"/>
          <w:sz w:val="28"/>
          <w:szCs w:val="28"/>
          <w:rtl/>
          <w:lang w:bidi="ar-SA"/>
          <w14:ligatures w14:val="standardContextual"/>
        </w:rPr>
        <w:t>و</w:t>
      </w:r>
      <w:r w:rsidRPr="008219F0">
        <w:rPr>
          <w:rFonts w:ascii="Sakkal Majalla" w:eastAsia="Calibri" w:hAnsi="Sakkal Majalla" w:cs="Sakkal Majalla"/>
          <w:color w:val="0D0D0D" w:themeColor="text1" w:themeTint="F2"/>
          <w:kern w:val="2"/>
          <w:sz w:val="28"/>
          <w:szCs w:val="28"/>
          <w:rtl/>
          <w:lang w:bidi="ar-SA"/>
          <w14:ligatures w14:val="standardContextual"/>
        </w:rPr>
        <w:t>تشير الدراسات السابقة إلى الفوائد الكبيرة التي يمكن أن تحققها المشاريع الصغيرة والمتوسطة من خلال تطبيق المعايير الدولية لإدارة المشاريع. على سبيل المثال، وجدت دراسة عيسى وآخرون (2023) أن المشروعات الصغيرة والمتوسطة في اللاذقية تلتزم بشكل كبير بهذه المعايير، مما يعزز جودتها بنسبة 75.74%. أما دراسة ميا وآخرون (2023) فقد أظهرت علاقة طردية قوية بين تطبيق المعايير الدولية وتحقيق جودة المشروع في الساحل السوري، بنسبة تأثير بلغت 70.4%. هذه الدراسات تؤكد أهمية تطبيق معايير</w:t>
      </w:r>
      <w:r w:rsidRPr="008219F0">
        <w:rPr>
          <w:rFonts w:ascii="Sakkal Majalla" w:eastAsia="Calibri" w:hAnsi="Sakkal Majalla" w:cs="Sakkal Majalla"/>
          <w:color w:val="0D0D0D" w:themeColor="text1" w:themeTint="F2"/>
          <w:kern w:val="2"/>
          <w:sz w:val="28"/>
          <w:szCs w:val="28"/>
          <w14:ligatures w14:val="standardContextual"/>
        </w:rPr>
        <w:t xml:space="preserve"> PMBOK </w:t>
      </w:r>
      <w:r w:rsidRPr="008219F0">
        <w:rPr>
          <w:rFonts w:ascii="Sakkal Majalla" w:eastAsia="Calibri" w:hAnsi="Sakkal Majalla" w:cs="Sakkal Majalla"/>
          <w:color w:val="0D0D0D" w:themeColor="text1" w:themeTint="F2"/>
          <w:kern w:val="2"/>
          <w:sz w:val="28"/>
          <w:szCs w:val="28"/>
          <w:rtl/>
          <w:lang w:bidi="ar-SA"/>
          <w14:ligatures w14:val="standardContextual"/>
        </w:rPr>
        <w:t>في تحسين جودة المشاريع الصغيرة والمتوسطة</w:t>
      </w:r>
      <w:r w:rsidRPr="008219F0">
        <w:rPr>
          <w:rFonts w:ascii="Sakkal Majalla" w:eastAsia="Calibri" w:hAnsi="Sakkal Majalla" w:cs="Sakkal Majalla" w:hint="cs"/>
          <w:color w:val="0D0D0D" w:themeColor="text1" w:themeTint="F2"/>
          <w:kern w:val="2"/>
          <w:sz w:val="28"/>
          <w:szCs w:val="28"/>
          <w:rtl/>
          <w:lang w:bidi="ar-SA"/>
          <w14:ligatures w14:val="standardContextual"/>
        </w:rPr>
        <w:t>.</w:t>
      </w:r>
    </w:p>
    <w:p w14:paraId="5210B0D0" w14:textId="77777777" w:rsidR="00C87257" w:rsidRPr="008219F0" w:rsidRDefault="00C87257" w:rsidP="008219F0">
      <w:pPr>
        <w:spacing w:before="100" w:beforeAutospacing="1" w:after="100" w:afterAutospacing="1"/>
        <w:ind w:left="0"/>
        <w:rPr>
          <w:rFonts w:ascii="Sakkal Majalla" w:eastAsia="Calibri" w:hAnsi="Sakkal Majalla" w:cs="Sakkal Majalla"/>
          <w:color w:val="0D0D0D" w:themeColor="text1" w:themeTint="F2"/>
          <w:kern w:val="2"/>
          <w:sz w:val="28"/>
          <w:szCs w:val="28"/>
          <w:rtl/>
          <w14:ligatures w14:val="standardContextual"/>
        </w:rPr>
      </w:pPr>
      <w:r w:rsidRPr="008219F0">
        <w:rPr>
          <w:rFonts w:ascii="Sakkal Majalla" w:eastAsia="Calibri" w:hAnsi="Sakkal Majalla" w:cs="Sakkal Majalla" w:hint="cs"/>
          <w:color w:val="0D0D0D" w:themeColor="text1" w:themeTint="F2"/>
          <w:kern w:val="2"/>
          <w:sz w:val="28"/>
          <w:szCs w:val="28"/>
          <w:rtl/>
          <w14:ligatures w14:val="standardContextual"/>
        </w:rPr>
        <w:t>و</w:t>
      </w:r>
      <w:r w:rsidRPr="008219F0">
        <w:rPr>
          <w:rFonts w:ascii="Sakkal Majalla" w:eastAsia="Calibri" w:hAnsi="Sakkal Majalla" w:cs="Sakkal Majalla"/>
          <w:color w:val="0D0D0D" w:themeColor="text1" w:themeTint="F2"/>
          <w:kern w:val="2"/>
          <w:sz w:val="28"/>
          <w:szCs w:val="28"/>
          <w:rtl/>
          <w14:ligatures w14:val="standardContextual"/>
        </w:rPr>
        <w:t>تواجه المشاريع الصغيرة والمتوسطة في المملكة العربية السعودية العديد من التحديات التي تؤثر سلبًا على جودة مخرجاتها وقدرتها على المنافسة في السوق. من بين هذه التحديات، تبرز مشكلات إدارة الموارد، والتحكم في الوقت والتكلفة، وضمان التكامل الفعّال بين مختلف مراحل المشروع. على الرغم من الأهمية الكبيرة لهذه المشاريع في تعزيز النمو الاقتصادي وتوفير فرص العمل، إلا أنها غالبًا ما تعاني من نقص في التوجيه والإرشاد الإداري الفعّال.</w:t>
      </w:r>
    </w:p>
    <w:p w14:paraId="655C0030" w14:textId="77777777" w:rsidR="00C87257" w:rsidRPr="008219F0" w:rsidRDefault="00C87257" w:rsidP="008219F0">
      <w:pPr>
        <w:spacing w:before="100" w:beforeAutospacing="1" w:after="100" w:afterAutospacing="1"/>
        <w:ind w:left="0"/>
        <w:rPr>
          <w:rFonts w:ascii="Sakkal Majalla" w:eastAsia="Calibri" w:hAnsi="Sakkal Majalla" w:cs="Sakkal Majalla"/>
          <w:color w:val="0D0D0D" w:themeColor="text1" w:themeTint="F2"/>
          <w:kern w:val="2"/>
          <w:sz w:val="28"/>
          <w:szCs w:val="28"/>
          <w:rtl/>
          <w14:ligatures w14:val="standardContextual"/>
        </w:rPr>
      </w:pPr>
      <w:r w:rsidRPr="008219F0">
        <w:rPr>
          <w:rFonts w:ascii="Sakkal Majalla" w:eastAsia="Calibri" w:hAnsi="Sakkal Majalla" w:cs="Sakkal Majalla"/>
          <w:color w:val="0D0D0D" w:themeColor="text1" w:themeTint="F2"/>
          <w:kern w:val="2"/>
          <w:sz w:val="28"/>
          <w:szCs w:val="28"/>
          <w:rtl/>
          <w14:ligatures w14:val="standardContextual"/>
        </w:rPr>
        <w:lastRenderedPageBreak/>
        <w:t>تسعى هذه الدراسة إلى معالجة مشكلة محددة تتعلق بمدى فعالية تطبيق المعايير الدولية لإدارة المشاريع في تحسين جودة المشاريع الصغيرة والمتوسطة. ورغم وجود العديد من الأطر والمعايير الدولية التي تهدف إلى تحسين إدارة المشاريع، إلا أن هناك نقصًا في الدراسات التطبيقية التي تستكشف تأثير هذه المعايير على جودة المشاريع في السياق المحلي للمملكة العربية السعودية.</w:t>
      </w:r>
    </w:p>
    <w:p w14:paraId="15802F78" w14:textId="77777777" w:rsidR="00C87257" w:rsidRPr="008219F0" w:rsidRDefault="00C87257" w:rsidP="008219F0">
      <w:pPr>
        <w:spacing w:before="100" w:beforeAutospacing="1" w:after="100" w:afterAutospacing="1"/>
        <w:ind w:left="0"/>
        <w:rPr>
          <w:rFonts w:ascii="Sakkal Majalla" w:eastAsia="Calibri" w:hAnsi="Sakkal Majalla" w:cs="Sakkal Majalla"/>
          <w:color w:val="0D0D0D" w:themeColor="text1" w:themeTint="F2"/>
          <w:kern w:val="2"/>
          <w:sz w:val="28"/>
          <w:szCs w:val="28"/>
          <w14:ligatures w14:val="standardContextual"/>
        </w:rPr>
      </w:pPr>
      <w:r w:rsidRPr="008219F0">
        <w:rPr>
          <w:rFonts w:ascii="Sakkal Majalla" w:eastAsia="Calibri" w:hAnsi="Sakkal Majalla" w:cs="Sakkal Majalla"/>
          <w:color w:val="0D0D0D" w:themeColor="text1" w:themeTint="F2"/>
          <w:kern w:val="2"/>
          <w:sz w:val="28"/>
          <w:szCs w:val="28"/>
          <w:rtl/>
          <w14:ligatures w14:val="standardContextual"/>
        </w:rPr>
        <w:t>بالتالي، تكمن مشكلة الدراسة في التحقق من مدى تأثير تطبيق المعايير الدولية لإدارة المشاريع على تحسين جودة المشاريع الصغيرة والمتوسطة في المملكة العربية السعودية، وتحديد الأبعاد المختلفة لهذه المعايير (إدارة نطاق وتكامل المشاريع، إدارة وقت المشاريع وتكلفتها، إدارة مشتريات المشاريع ومواردها، وإدارة اتصالات المشاريع) التي يمكن أن تسهم بشكل مباشر في تحقيق تحسينات ملموسة في جودة المشاريع. تهدف هذه الدراسة إلى سد هذه الفجوة البحثية من خلال تقديم أدلة تطبيقية تدعم أهمية وفعالية هذه المعايير في السياق السعودي.</w:t>
      </w:r>
    </w:p>
    <w:p w14:paraId="71A9D5FF" w14:textId="560A1D4A" w:rsidR="00C87257" w:rsidRPr="008219F0" w:rsidRDefault="008219F0" w:rsidP="008219F0">
      <w:pPr>
        <w:keepNext/>
        <w:keepLines/>
        <w:spacing w:before="100" w:beforeAutospacing="1" w:after="100" w:afterAutospacing="1"/>
        <w:ind w:left="0" w:firstLine="0"/>
        <w:outlineLvl w:val="1"/>
        <w:rPr>
          <w:rFonts w:ascii="Sakkal Majalla" w:eastAsia="Times New Roman" w:hAnsi="Sakkal Majalla" w:cs="Sakkal Majalla"/>
          <w:b/>
          <w:bCs/>
          <w:color w:val="0D0D0D" w:themeColor="text1" w:themeTint="F2"/>
          <w:kern w:val="2"/>
          <w:sz w:val="40"/>
          <w:szCs w:val="36"/>
          <w:rtl/>
          <w:lang w:bidi="ar-SA"/>
          <w14:ligatures w14:val="standardContextual"/>
        </w:rPr>
      </w:pPr>
      <w:bookmarkStart w:id="10" w:name="_Toc169790489"/>
      <w:bookmarkStart w:id="11" w:name="_Toc169790581"/>
      <w:bookmarkStart w:id="12" w:name="_Toc170430576"/>
      <w:bookmarkStart w:id="13" w:name="_Toc172216264"/>
      <w:bookmarkStart w:id="14" w:name="_Toc172216853"/>
      <w:r w:rsidRPr="008219F0">
        <w:rPr>
          <w:rFonts w:ascii="Sakkal Majalla" w:eastAsia="Times New Roman" w:hAnsi="Sakkal Majalla" w:cs="Sakkal Majalla" w:hint="cs"/>
          <w:b/>
          <w:bCs/>
          <w:color w:val="0D0D0D" w:themeColor="text1" w:themeTint="F2"/>
          <w:kern w:val="2"/>
          <w:sz w:val="40"/>
          <w:szCs w:val="36"/>
          <w:rtl/>
          <w:lang w:bidi="ar-SA"/>
          <w14:ligatures w14:val="standardContextual"/>
        </w:rPr>
        <w:t xml:space="preserve">2.1 </w:t>
      </w:r>
      <w:r w:rsidR="00C87257" w:rsidRPr="008219F0">
        <w:rPr>
          <w:rFonts w:ascii="Sakkal Majalla" w:eastAsia="Times New Roman" w:hAnsi="Sakkal Majalla" w:cs="Sakkal Majalla"/>
          <w:b/>
          <w:bCs/>
          <w:color w:val="0D0D0D" w:themeColor="text1" w:themeTint="F2"/>
          <w:kern w:val="2"/>
          <w:sz w:val="40"/>
          <w:szCs w:val="36"/>
          <w:rtl/>
          <w:lang w:bidi="ar-SA"/>
          <w14:ligatures w14:val="standardContextual"/>
        </w:rPr>
        <w:t>أهمية الدراس</w:t>
      </w:r>
      <w:r w:rsidR="00C87257" w:rsidRPr="008219F0">
        <w:rPr>
          <w:rFonts w:ascii="Sakkal Majalla" w:eastAsia="Times New Roman" w:hAnsi="Sakkal Majalla" w:cs="Sakkal Majalla" w:hint="cs"/>
          <w:b/>
          <w:bCs/>
          <w:color w:val="0D0D0D" w:themeColor="text1" w:themeTint="F2"/>
          <w:kern w:val="2"/>
          <w:sz w:val="40"/>
          <w:szCs w:val="36"/>
          <w:rtl/>
          <w:lang w:bidi="ar-SA"/>
          <w14:ligatures w14:val="standardContextual"/>
        </w:rPr>
        <w:t>ة:</w:t>
      </w:r>
      <w:bookmarkEnd w:id="10"/>
      <w:bookmarkEnd w:id="11"/>
      <w:bookmarkEnd w:id="12"/>
      <w:bookmarkEnd w:id="13"/>
      <w:bookmarkEnd w:id="14"/>
    </w:p>
    <w:p w14:paraId="1B839BD0" w14:textId="77777777" w:rsidR="00C87257" w:rsidRDefault="00C87257" w:rsidP="008219F0">
      <w:pPr>
        <w:spacing w:before="100" w:beforeAutospacing="1" w:after="100" w:afterAutospacing="1"/>
        <w:ind w:left="0"/>
        <w:rPr>
          <w:rFonts w:ascii="Sakkal Majalla" w:eastAsia="Times New Roman" w:hAnsi="Sakkal Majalla" w:cs="Sakkal Majalla"/>
          <w:color w:val="0D0D0D" w:themeColor="text1" w:themeTint="F2"/>
          <w:sz w:val="28"/>
          <w:szCs w:val="28"/>
          <w:rtl/>
          <w:lang w:bidi="ar-SA"/>
        </w:rPr>
      </w:pPr>
      <w:bookmarkStart w:id="15" w:name="_Toc169790490"/>
      <w:bookmarkStart w:id="16" w:name="_Toc169790582"/>
      <w:r w:rsidRPr="008219F0">
        <w:rPr>
          <w:rFonts w:ascii="Sakkal Majalla" w:eastAsia="Times New Roman" w:hAnsi="Sakkal Majalla" w:cs="Sakkal Majalla" w:hint="cs"/>
          <w:color w:val="0D0D0D" w:themeColor="text1" w:themeTint="F2"/>
          <w:sz w:val="28"/>
          <w:szCs w:val="28"/>
          <w:rtl/>
          <w:lang w:bidi="ar-SA"/>
        </w:rPr>
        <w:t>تعتبر إدارة المشاريع من المجالات الحيوية التي تلعب دورًا محوريًا في نجاح المشاريع الصغيرة والمتوسطة، والتي تمثل جزءًا كبيرًا من الاقتصاد في العديد من الدول، بما في ذلك المملكة العربية السعودية. تهدف هذه الدراسة إلى تحديد الأثر ذو الدلالة الإحصائية للمعايير الدولية لإدارة المشاريع على جودة المشاريع الصغيرة والمتوسطة في المملكة، وذلك من خلال تحليل الأبعاد المختلفة لإدارة المشاريع مثل إدارة نطاق وتكامل المشاريع، إدارة وقت المشاريع وتكلفتها، إدارة مشتريات المشاريع ومواردها، وإدارة اتصالات المشاريع. يمكن تقسيم أهمية الدراسة إلى جانبين رئيسيين: الأهمية العلمية والأهمية العملية</w:t>
      </w:r>
      <w:r w:rsidRPr="008219F0">
        <w:rPr>
          <w:rFonts w:ascii="Sakkal Majalla" w:eastAsia="Times New Roman" w:hAnsi="Sakkal Majalla" w:cs="Sakkal Majalla" w:hint="cs"/>
          <w:color w:val="0D0D0D" w:themeColor="text1" w:themeTint="F2"/>
          <w:sz w:val="28"/>
          <w:szCs w:val="28"/>
          <w:lang w:bidi="ar-SA"/>
        </w:rPr>
        <w:t>.</w:t>
      </w:r>
    </w:p>
    <w:p w14:paraId="2C535E1A" w14:textId="77777777" w:rsidR="008219F0" w:rsidRDefault="008219F0" w:rsidP="008219F0">
      <w:pPr>
        <w:spacing w:before="100" w:beforeAutospacing="1" w:after="100" w:afterAutospacing="1"/>
        <w:ind w:left="0"/>
        <w:rPr>
          <w:rFonts w:ascii="Sakkal Majalla" w:eastAsia="Times New Roman" w:hAnsi="Sakkal Majalla" w:cs="Sakkal Majalla"/>
          <w:color w:val="0D0D0D" w:themeColor="text1" w:themeTint="F2"/>
          <w:sz w:val="28"/>
          <w:szCs w:val="28"/>
          <w:rtl/>
          <w:lang w:bidi="ar-SA"/>
        </w:rPr>
      </w:pPr>
    </w:p>
    <w:p w14:paraId="2867F4B5" w14:textId="77777777" w:rsidR="008219F0" w:rsidRPr="008219F0" w:rsidRDefault="008219F0" w:rsidP="008219F0">
      <w:pPr>
        <w:spacing w:before="100" w:beforeAutospacing="1" w:after="100" w:afterAutospacing="1"/>
        <w:ind w:left="0"/>
        <w:rPr>
          <w:rFonts w:ascii="Sakkal Majalla" w:eastAsia="Times New Roman" w:hAnsi="Sakkal Majalla" w:cs="Sakkal Majalla"/>
          <w:color w:val="0D0D0D" w:themeColor="text1" w:themeTint="F2"/>
          <w:sz w:val="28"/>
          <w:szCs w:val="28"/>
          <w:lang w:bidi="ar-SA"/>
        </w:rPr>
      </w:pPr>
    </w:p>
    <w:p w14:paraId="22FD3DED" w14:textId="77777777" w:rsidR="00C87257" w:rsidRPr="008219F0" w:rsidRDefault="00C87257" w:rsidP="00206514">
      <w:pPr>
        <w:pStyle w:val="a3"/>
        <w:numPr>
          <w:ilvl w:val="0"/>
          <w:numId w:val="64"/>
        </w:numPr>
        <w:spacing w:before="100" w:beforeAutospacing="1" w:after="100" w:afterAutospacing="1"/>
        <w:ind w:left="470" w:hanging="357"/>
        <w:outlineLvl w:val="2"/>
        <w:rPr>
          <w:rFonts w:ascii="Sakkal Majalla" w:eastAsia="Times New Roman" w:hAnsi="Sakkal Majalla" w:cs="Sakkal Majalla"/>
          <w:color w:val="0D0D0D" w:themeColor="text1" w:themeTint="F2"/>
          <w:sz w:val="32"/>
          <w:szCs w:val="32"/>
          <w:lang w:bidi="ar-SA"/>
        </w:rPr>
      </w:pPr>
      <w:bookmarkStart w:id="17" w:name="_Toc172216265"/>
      <w:bookmarkStart w:id="18" w:name="_Toc172216854"/>
      <w:r w:rsidRPr="008219F0">
        <w:rPr>
          <w:rFonts w:ascii="Sakkal Majalla" w:eastAsia="Times New Roman" w:hAnsi="Sakkal Majalla" w:cs="Sakkal Majalla" w:hint="cs"/>
          <w:b/>
          <w:bCs/>
          <w:color w:val="0D0D0D" w:themeColor="text1" w:themeTint="F2"/>
          <w:sz w:val="32"/>
          <w:szCs w:val="32"/>
          <w:rtl/>
          <w:lang w:bidi="ar-SA"/>
        </w:rPr>
        <w:lastRenderedPageBreak/>
        <w:t>الأهمية العلمية</w:t>
      </w:r>
      <w:bookmarkEnd w:id="17"/>
      <w:bookmarkEnd w:id="18"/>
    </w:p>
    <w:p w14:paraId="683D6BE3" w14:textId="77777777" w:rsidR="00C87257" w:rsidRPr="008219F0" w:rsidRDefault="00C87257" w:rsidP="008219F0">
      <w:pPr>
        <w:spacing w:before="100" w:beforeAutospacing="1" w:after="100" w:afterAutospacing="1"/>
        <w:ind w:left="0"/>
        <w:rPr>
          <w:rFonts w:ascii="Sakkal Majalla" w:eastAsia="Times New Roman" w:hAnsi="Sakkal Majalla" w:cs="Sakkal Majalla"/>
          <w:color w:val="0D0D0D" w:themeColor="text1" w:themeTint="F2"/>
          <w:sz w:val="28"/>
          <w:szCs w:val="28"/>
          <w:lang w:bidi="ar-SA"/>
        </w:rPr>
      </w:pPr>
      <w:r w:rsidRPr="008219F0">
        <w:rPr>
          <w:rFonts w:ascii="Sakkal Majalla" w:eastAsia="Times New Roman" w:hAnsi="Sakkal Majalla" w:cs="Sakkal Majalla" w:hint="cs"/>
          <w:color w:val="0D0D0D" w:themeColor="text1" w:themeTint="F2"/>
          <w:sz w:val="28"/>
          <w:szCs w:val="28"/>
          <w:rtl/>
          <w:lang w:bidi="ar-SA"/>
        </w:rPr>
        <w:t>تسهم هذه الدراسة في إثراء المعرفة النظرية في مجال إدارة المشاريع من خلال تقديم فهم أعمق حول تأثير المعايير الدولية على جودة المشاريع الصغيرة والمتوسطة. من خلال البحث والتحليل العلمي، يتم تقديم بيانات مدعومة بالإحصائيات والتحليلات التي تعزز من مصداقية النتائج وتساهم في تطوير الأبحاث المستقبلية. تعتبر هذه الدراسة مرجعًا هامًا للباحثين والمختصين، حيث تسلط الضوء على العوامل الأساسية التي تؤثر على نجاح المشاريع وتوفر إطارًا نظريًا يمكن البناء عليه في دراسات لاحقة</w:t>
      </w:r>
      <w:r w:rsidRPr="008219F0">
        <w:rPr>
          <w:rFonts w:ascii="Sakkal Majalla" w:eastAsia="Times New Roman" w:hAnsi="Sakkal Majalla" w:cs="Sakkal Majalla" w:hint="cs"/>
          <w:color w:val="0D0D0D" w:themeColor="text1" w:themeTint="F2"/>
          <w:sz w:val="28"/>
          <w:szCs w:val="28"/>
          <w:lang w:bidi="ar-SA"/>
        </w:rPr>
        <w:t>.</w:t>
      </w:r>
    </w:p>
    <w:p w14:paraId="1760C58C" w14:textId="77777777" w:rsidR="00C87257" w:rsidRPr="008219F0" w:rsidRDefault="00C87257" w:rsidP="008219F0">
      <w:pPr>
        <w:spacing w:before="100" w:beforeAutospacing="1" w:after="100" w:afterAutospacing="1"/>
        <w:ind w:left="0"/>
        <w:rPr>
          <w:rFonts w:ascii="Sakkal Majalla" w:eastAsia="Times New Roman" w:hAnsi="Sakkal Majalla" w:cs="Sakkal Majalla"/>
          <w:color w:val="0D0D0D" w:themeColor="text1" w:themeTint="F2"/>
          <w:sz w:val="28"/>
          <w:szCs w:val="28"/>
          <w:lang w:bidi="ar-SA"/>
        </w:rPr>
      </w:pPr>
      <w:r w:rsidRPr="008219F0">
        <w:rPr>
          <w:rFonts w:ascii="Sakkal Majalla" w:eastAsia="Times New Roman" w:hAnsi="Sakkal Majalla" w:cs="Sakkal Majalla" w:hint="cs"/>
          <w:color w:val="0D0D0D" w:themeColor="text1" w:themeTint="F2"/>
          <w:sz w:val="28"/>
          <w:szCs w:val="28"/>
          <w:rtl/>
          <w:lang w:bidi="ar-SA"/>
        </w:rPr>
        <w:t>علاوة على ذلك، تساعد الدراسة في تحديد الأبعاد المختلفة لإدارة المشاريع وكيفية تأثير كل بعد على جودة المشاريع. هذا التفصيل يمكن أن يؤدي إلى تطوير نماذج نظرية جديدة تساهم في تحسين إدارة المشاريع، ليس فقط في المملكة العربية السعودية، ولكن أيضًا على المستوى العالمي. من خلال تقديم بيانات تحليلية دقيقة، تساهم الدراسة في تقديم رؤى جديدة قد تكون غائبة في الأدبيات الحالية، مما يعزز من الفهم الشامل لإدارة المشاريع</w:t>
      </w:r>
      <w:r w:rsidRPr="008219F0">
        <w:rPr>
          <w:rFonts w:ascii="Sakkal Majalla" w:eastAsia="Times New Roman" w:hAnsi="Sakkal Majalla" w:cs="Sakkal Majalla" w:hint="cs"/>
          <w:color w:val="0D0D0D" w:themeColor="text1" w:themeTint="F2"/>
          <w:sz w:val="28"/>
          <w:szCs w:val="28"/>
          <w:lang w:bidi="ar-SA"/>
        </w:rPr>
        <w:t>.</w:t>
      </w:r>
    </w:p>
    <w:p w14:paraId="76875CC7" w14:textId="77777777" w:rsidR="00C87257" w:rsidRPr="008219F0" w:rsidRDefault="00C87257" w:rsidP="00206514">
      <w:pPr>
        <w:pStyle w:val="a3"/>
        <w:numPr>
          <w:ilvl w:val="0"/>
          <w:numId w:val="64"/>
        </w:numPr>
        <w:spacing w:before="100" w:beforeAutospacing="1" w:after="100" w:afterAutospacing="1"/>
        <w:ind w:left="470" w:hanging="357"/>
        <w:outlineLvl w:val="2"/>
        <w:rPr>
          <w:rFonts w:ascii="Sakkal Majalla" w:eastAsia="Times New Roman" w:hAnsi="Sakkal Majalla" w:cs="Sakkal Majalla"/>
          <w:color w:val="0D0D0D" w:themeColor="text1" w:themeTint="F2"/>
          <w:sz w:val="32"/>
          <w:szCs w:val="32"/>
          <w:lang w:bidi="ar-SA"/>
        </w:rPr>
      </w:pPr>
      <w:bookmarkStart w:id="19" w:name="_Toc172216266"/>
      <w:bookmarkStart w:id="20" w:name="_Toc172216855"/>
      <w:r w:rsidRPr="008219F0">
        <w:rPr>
          <w:rFonts w:ascii="Sakkal Majalla" w:eastAsia="Times New Roman" w:hAnsi="Sakkal Majalla" w:cs="Sakkal Majalla" w:hint="cs"/>
          <w:b/>
          <w:bCs/>
          <w:color w:val="0D0D0D" w:themeColor="text1" w:themeTint="F2"/>
          <w:sz w:val="32"/>
          <w:szCs w:val="32"/>
          <w:rtl/>
          <w:lang w:bidi="ar-SA"/>
        </w:rPr>
        <w:t>الأهمية العملية</w:t>
      </w:r>
      <w:bookmarkEnd w:id="19"/>
      <w:bookmarkEnd w:id="20"/>
    </w:p>
    <w:p w14:paraId="41FF4517" w14:textId="77777777" w:rsidR="00C87257" w:rsidRPr="008219F0" w:rsidRDefault="00C87257" w:rsidP="008219F0">
      <w:pPr>
        <w:spacing w:before="100" w:beforeAutospacing="1" w:after="100" w:afterAutospacing="1"/>
        <w:ind w:left="0"/>
        <w:rPr>
          <w:rFonts w:ascii="Sakkal Majalla" w:eastAsia="Times New Roman" w:hAnsi="Sakkal Majalla" w:cs="Sakkal Majalla"/>
          <w:color w:val="0D0D0D" w:themeColor="text1" w:themeTint="F2"/>
          <w:sz w:val="28"/>
          <w:szCs w:val="28"/>
          <w:lang w:bidi="ar-SA"/>
        </w:rPr>
      </w:pPr>
      <w:r w:rsidRPr="008219F0">
        <w:rPr>
          <w:rFonts w:ascii="Sakkal Majalla" w:eastAsia="Times New Roman" w:hAnsi="Sakkal Majalla" w:cs="Sakkal Majalla" w:hint="cs"/>
          <w:color w:val="0D0D0D" w:themeColor="text1" w:themeTint="F2"/>
          <w:sz w:val="28"/>
          <w:szCs w:val="28"/>
          <w:rtl/>
          <w:lang w:bidi="ar-SA"/>
        </w:rPr>
        <w:t>من الناحية العملية، تساهم نتائج الدراسة بشكل كبير في تحسين أداء المشاريع الصغيرة والمتوسطة في المملكة العربية السعودية. من خلال تقديم توجيهات واضحة ومبنية على الأدلة، يمكن للإدارات التنفيذية في هذه الشركات تبني أفضل الممارسات والمعايير الدولية لإدارة المشاريع بشكل فعال. هذا يمكن أن يؤدي إلى تحسين كبير في جودة المشاريع وزيادة الكفاءة والفعالية، مما يعزز من القدرة التنافسية لهذه الشركات في السوق</w:t>
      </w:r>
      <w:r w:rsidRPr="008219F0">
        <w:rPr>
          <w:rFonts w:ascii="Sakkal Majalla" w:eastAsia="Times New Roman" w:hAnsi="Sakkal Majalla" w:cs="Sakkal Majalla" w:hint="cs"/>
          <w:color w:val="0D0D0D" w:themeColor="text1" w:themeTint="F2"/>
          <w:sz w:val="28"/>
          <w:szCs w:val="28"/>
          <w:lang w:bidi="ar-SA"/>
        </w:rPr>
        <w:t>.</w:t>
      </w:r>
    </w:p>
    <w:p w14:paraId="790A5480" w14:textId="77777777" w:rsidR="00C87257" w:rsidRPr="008219F0" w:rsidRDefault="00C87257" w:rsidP="008219F0">
      <w:pPr>
        <w:spacing w:before="100" w:beforeAutospacing="1" w:after="100" w:afterAutospacing="1"/>
        <w:ind w:left="0"/>
        <w:rPr>
          <w:rFonts w:ascii="Sakkal Majalla" w:eastAsia="Times New Roman" w:hAnsi="Sakkal Majalla" w:cs="Sakkal Majalla"/>
          <w:color w:val="0D0D0D" w:themeColor="text1" w:themeTint="F2"/>
          <w:sz w:val="28"/>
          <w:szCs w:val="28"/>
          <w:lang w:bidi="ar-SA"/>
        </w:rPr>
      </w:pPr>
      <w:r w:rsidRPr="008219F0">
        <w:rPr>
          <w:rFonts w:ascii="Sakkal Majalla" w:eastAsia="Times New Roman" w:hAnsi="Sakkal Majalla" w:cs="Sakkal Majalla" w:hint="cs"/>
          <w:color w:val="0D0D0D" w:themeColor="text1" w:themeTint="F2"/>
          <w:sz w:val="28"/>
          <w:szCs w:val="28"/>
          <w:rtl/>
          <w:lang w:bidi="ar-SA"/>
        </w:rPr>
        <w:t xml:space="preserve">تعد الكفاءة والفعالية من العوامل الحاسمة لنجاح أي مشروع. تساعد هذه الدراسة الشركات على تحديد النقاط الحرجة التي تحتاج إلى تحسين وتقديم استراتيجيات عملية لتحقيق ذلك. من خلال تحسين إدارة </w:t>
      </w:r>
      <w:r w:rsidRPr="008219F0">
        <w:rPr>
          <w:rFonts w:ascii="Sakkal Majalla" w:eastAsia="Times New Roman" w:hAnsi="Sakkal Majalla" w:cs="Sakkal Majalla" w:hint="cs"/>
          <w:color w:val="0D0D0D" w:themeColor="text1" w:themeTint="F2"/>
          <w:sz w:val="28"/>
          <w:szCs w:val="28"/>
          <w:rtl/>
          <w:lang w:bidi="ar-SA"/>
        </w:rPr>
        <w:lastRenderedPageBreak/>
        <w:t>الوقت والتكلفة، وتحسين إدارة المشتريات والموارد، وتحسين إدارة الاتصالات، يمكن للشركات تحقيق نتائج أفضل وزيادة رضا العملاء والمستفيدين</w:t>
      </w:r>
      <w:r w:rsidRPr="008219F0">
        <w:rPr>
          <w:rFonts w:ascii="Sakkal Majalla" w:eastAsia="Times New Roman" w:hAnsi="Sakkal Majalla" w:cs="Sakkal Majalla" w:hint="cs"/>
          <w:color w:val="0D0D0D" w:themeColor="text1" w:themeTint="F2"/>
          <w:sz w:val="28"/>
          <w:szCs w:val="28"/>
          <w:lang w:bidi="ar-SA"/>
        </w:rPr>
        <w:t>.</w:t>
      </w:r>
    </w:p>
    <w:p w14:paraId="1C58A7D7" w14:textId="77777777" w:rsidR="00C87257" w:rsidRPr="008219F0" w:rsidRDefault="00C87257" w:rsidP="008219F0">
      <w:pPr>
        <w:spacing w:before="100" w:beforeAutospacing="1" w:after="100" w:afterAutospacing="1"/>
        <w:ind w:left="0"/>
        <w:rPr>
          <w:rFonts w:ascii="Times New Roman" w:eastAsia="Times New Roman" w:hAnsi="Times New Roman" w:cs="Times New Roman"/>
          <w:color w:val="0D0D0D" w:themeColor="text1" w:themeTint="F2"/>
          <w:sz w:val="24"/>
          <w:szCs w:val="24"/>
          <w:lang w:bidi="ar-SA"/>
        </w:rPr>
      </w:pPr>
      <w:r w:rsidRPr="008219F0">
        <w:rPr>
          <w:rFonts w:ascii="Sakkal Majalla" w:eastAsia="Times New Roman" w:hAnsi="Sakkal Majalla" w:cs="Sakkal Majalla" w:hint="cs"/>
          <w:color w:val="0D0D0D" w:themeColor="text1" w:themeTint="F2"/>
          <w:sz w:val="28"/>
          <w:szCs w:val="28"/>
          <w:rtl/>
          <w:lang w:bidi="ar-SA"/>
        </w:rPr>
        <w:t>كما أن الدراسة تسهم في تعزيز الاستدامة في المشاريع الصغيرة والمتوسطة. تقدم الدراسة توصيات حول كيفية تحقيق الاستدامة من خلال تطبيق المعايير الدولية، مما يساعد الشركات على التكيف مع التغيرات البيئية والاجتماعية والاقتصادية. هذا ليس فقط يعزز من استدامة المشاريع، ولكنه أيضًا يعزز من المسؤولية الاجتماعية للشركات ويزيد من قبولها لدى المجتمع</w:t>
      </w:r>
      <w:r w:rsidRPr="008219F0">
        <w:rPr>
          <w:rFonts w:ascii="Sakkal Majalla" w:eastAsia="Times New Roman" w:hAnsi="Sakkal Majalla" w:cs="Sakkal Majalla" w:hint="cs"/>
          <w:color w:val="0D0D0D" w:themeColor="text1" w:themeTint="F2"/>
          <w:sz w:val="28"/>
          <w:szCs w:val="28"/>
          <w:lang w:bidi="ar-SA"/>
        </w:rPr>
        <w:t>.</w:t>
      </w:r>
    </w:p>
    <w:p w14:paraId="102BA7F8" w14:textId="34CF89B7" w:rsidR="00C87257" w:rsidRPr="008219F0" w:rsidRDefault="008219F0" w:rsidP="008219F0">
      <w:pPr>
        <w:keepNext/>
        <w:keepLines/>
        <w:spacing w:before="100" w:beforeAutospacing="1" w:after="100" w:afterAutospacing="1"/>
        <w:ind w:left="0" w:firstLine="0"/>
        <w:outlineLvl w:val="1"/>
        <w:rPr>
          <w:rFonts w:ascii="Sakkal Majalla" w:eastAsia="Times New Roman" w:hAnsi="Sakkal Majalla" w:cs="Sakkal Majalla"/>
          <w:b/>
          <w:bCs/>
          <w:color w:val="0D0D0D" w:themeColor="text1" w:themeTint="F2"/>
          <w:kern w:val="2"/>
          <w:sz w:val="40"/>
          <w:szCs w:val="36"/>
          <w:rtl/>
          <w:lang w:bidi="ar-SA"/>
          <w14:ligatures w14:val="standardContextual"/>
        </w:rPr>
      </w:pPr>
      <w:bookmarkStart w:id="21" w:name="_Toc170430577"/>
      <w:bookmarkStart w:id="22" w:name="_Toc172216267"/>
      <w:bookmarkStart w:id="23" w:name="_Toc172216856"/>
      <w:r w:rsidRPr="008219F0">
        <w:rPr>
          <w:rFonts w:ascii="Sakkal Majalla" w:eastAsia="Times New Roman" w:hAnsi="Sakkal Majalla" w:cs="Sakkal Majalla" w:hint="cs"/>
          <w:b/>
          <w:bCs/>
          <w:color w:val="0D0D0D" w:themeColor="text1" w:themeTint="F2"/>
          <w:kern w:val="2"/>
          <w:sz w:val="40"/>
          <w:szCs w:val="36"/>
          <w:rtl/>
          <w:lang w:bidi="ar-SA"/>
          <w14:ligatures w14:val="standardContextual"/>
        </w:rPr>
        <w:t xml:space="preserve">3.1 </w:t>
      </w:r>
      <w:r w:rsidR="00C87257" w:rsidRPr="008219F0">
        <w:rPr>
          <w:rFonts w:ascii="Sakkal Majalla" w:eastAsia="Times New Roman" w:hAnsi="Sakkal Majalla" w:cs="Sakkal Majalla"/>
          <w:b/>
          <w:bCs/>
          <w:color w:val="0D0D0D" w:themeColor="text1" w:themeTint="F2"/>
          <w:kern w:val="2"/>
          <w:sz w:val="40"/>
          <w:szCs w:val="36"/>
          <w:rtl/>
          <w:lang w:bidi="ar-SA"/>
          <w14:ligatures w14:val="standardContextual"/>
        </w:rPr>
        <w:t>أهداف الدراسة</w:t>
      </w:r>
      <w:r w:rsidR="00C87257" w:rsidRPr="008219F0">
        <w:rPr>
          <w:rFonts w:ascii="Sakkal Majalla" w:eastAsia="Times New Roman" w:hAnsi="Sakkal Majalla" w:cs="Sakkal Majalla" w:hint="cs"/>
          <w:b/>
          <w:bCs/>
          <w:color w:val="0D0D0D" w:themeColor="text1" w:themeTint="F2"/>
          <w:kern w:val="2"/>
          <w:sz w:val="40"/>
          <w:szCs w:val="36"/>
          <w:rtl/>
          <w:lang w:bidi="ar-SA"/>
          <w14:ligatures w14:val="standardContextual"/>
        </w:rPr>
        <w:t>:</w:t>
      </w:r>
      <w:bookmarkEnd w:id="15"/>
      <w:bookmarkEnd w:id="16"/>
      <w:bookmarkEnd w:id="21"/>
      <w:bookmarkEnd w:id="22"/>
      <w:bookmarkEnd w:id="23"/>
    </w:p>
    <w:p w14:paraId="75D785CB" w14:textId="77777777" w:rsidR="00C87257" w:rsidRPr="008219F0" w:rsidRDefault="00C87257" w:rsidP="008219F0">
      <w:pPr>
        <w:spacing w:before="100" w:beforeAutospacing="1" w:after="100" w:afterAutospacing="1"/>
        <w:ind w:left="0"/>
        <w:rPr>
          <w:rFonts w:ascii="Sakkal Majalla" w:eastAsia="Calibri" w:hAnsi="Sakkal Majalla" w:cs="Sakkal Majalla"/>
          <w:color w:val="0D0D0D" w:themeColor="text1" w:themeTint="F2"/>
          <w:sz w:val="28"/>
          <w:szCs w:val="28"/>
          <w:rtl/>
          <w:lang w:bidi="ar-SA"/>
        </w:rPr>
      </w:pPr>
      <w:r w:rsidRPr="008219F0">
        <w:rPr>
          <w:rFonts w:ascii="Sakkal Majalla" w:eastAsia="Calibri" w:hAnsi="Sakkal Majalla" w:cs="Sakkal Majalla"/>
          <w:color w:val="0D0D0D" w:themeColor="text1" w:themeTint="F2"/>
          <w:sz w:val="28"/>
          <w:szCs w:val="28"/>
          <w:rtl/>
          <w:lang w:bidi="ar-SA"/>
        </w:rPr>
        <w:t>هدف</w:t>
      </w:r>
      <w:r w:rsidRPr="008219F0">
        <w:rPr>
          <w:rFonts w:ascii="Sakkal Majalla" w:eastAsia="Calibri" w:hAnsi="Sakkal Majalla" w:cs="Sakkal Majalla" w:hint="cs"/>
          <w:color w:val="0D0D0D" w:themeColor="text1" w:themeTint="F2"/>
          <w:sz w:val="28"/>
          <w:szCs w:val="28"/>
          <w:rtl/>
          <w:lang w:bidi="ar-SA"/>
        </w:rPr>
        <w:t>ت</w:t>
      </w:r>
      <w:r w:rsidRPr="008219F0">
        <w:rPr>
          <w:rFonts w:ascii="Sakkal Majalla" w:eastAsia="Calibri" w:hAnsi="Sakkal Majalla" w:cs="Sakkal Majalla"/>
          <w:color w:val="0D0D0D" w:themeColor="text1" w:themeTint="F2"/>
          <w:sz w:val="28"/>
          <w:szCs w:val="28"/>
          <w:rtl/>
          <w:lang w:bidi="ar-SA"/>
        </w:rPr>
        <w:t xml:space="preserve"> الدراسة </w:t>
      </w:r>
      <w:r w:rsidRPr="008219F0">
        <w:rPr>
          <w:rFonts w:ascii="Sakkal Majalla" w:eastAsia="Calibri" w:hAnsi="Sakkal Majalla" w:cs="Sakkal Majalla" w:hint="cs"/>
          <w:color w:val="0D0D0D" w:themeColor="text1" w:themeTint="F2"/>
          <w:sz w:val="28"/>
          <w:szCs w:val="28"/>
          <w:rtl/>
          <w:lang w:bidi="ar-SA"/>
        </w:rPr>
        <w:t xml:space="preserve">إلى التعرف على </w:t>
      </w:r>
      <w:r w:rsidRPr="008219F0">
        <w:rPr>
          <w:rFonts w:ascii="Sakkal Majalla" w:eastAsia="Calibri" w:hAnsi="Sakkal Majalla" w:cs="Sakkal Majalla"/>
          <w:color w:val="0D0D0D" w:themeColor="text1" w:themeTint="F2"/>
          <w:sz w:val="28"/>
          <w:szCs w:val="28"/>
          <w:rtl/>
          <w:lang w:bidi="ar-SA"/>
        </w:rPr>
        <w:t xml:space="preserve">أثر </w:t>
      </w:r>
      <w:r w:rsidRPr="008219F0">
        <w:rPr>
          <w:rFonts w:ascii="Sakkal Majalla" w:eastAsia="Calibri" w:hAnsi="Sakkal Majalla" w:cs="Sakkal Majalla" w:hint="cs"/>
          <w:color w:val="0D0D0D" w:themeColor="text1" w:themeTint="F2"/>
          <w:sz w:val="28"/>
          <w:szCs w:val="28"/>
          <w:rtl/>
          <w:lang w:bidi="ar-SA"/>
        </w:rPr>
        <w:t>ا</w:t>
      </w:r>
      <w:r w:rsidRPr="008219F0">
        <w:rPr>
          <w:rFonts w:ascii="Sakkal Majalla" w:eastAsia="Calibri" w:hAnsi="Sakkal Majalla" w:cs="Sakkal Majalla"/>
          <w:color w:val="0D0D0D" w:themeColor="text1" w:themeTint="F2"/>
          <w:sz w:val="28"/>
          <w:szCs w:val="28"/>
          <w:rtl/>
          <w:lang w:bidi="ar-SA"/>
        </w:rPr>
        <w:t>لمعايير الدولية لإدارة المشاريع بأبعادها المختلفة (إدارة نطاق وتكامل المشاريع، إدارة وقت المشاريع وتكلفتها، إدارة مشتريات المشاريع ومواردها، وإدارة اتصالات المشاريع) على جودة المشاريع الصغيرة والمتوسطة في المملكة العربية السعودية</w:t>
      </w:r>
      <w:r w:rsidRPr="008219F0">
        <w:rPr>
          <w:rFonts w:ascii="Sakkal Majalla" w:eastAsia="Calibri" w:hAnsi="Sakkal Majalla" w:cs="Sakkal Majalla" w:hint="cs"/>
          <w:color w:val="0D0D0D" w:themeColor="text1" w:themeTint="F2"/>
          <w:sz w:val="28"/>
          <w:szCs w:val="28"/>
          <w:rtl/>
          <w:lang w:bidi="ar-SA"/>
        </w:rPr>
        <w:t xml:space="preserve">، وتتفرع منه عدة اهداف </w:t>
      </w:r>
      <w:proofErr w:type="gramStart"/>
      <w:r w:rsidRPr="008219F0">
        <w:rPr>
          <w:rFonts w:ascii="Sakkal Majalla" w:eastAsia="Calibri" w:hAnsi="Sakkal Majalla" w:cs="Sakkal Majalla" w:hint="cs"/>
          <w:color w:val="0D0D0D" w:themeColor="text1" w:themeTint="F2"/>
          <w:sz w:val="28"/>
          <w:szCs w:val="28"/>
          <w:rtl/>
          <w:lang w:bidi="ar-SA"/>
        </w:rPr>
        <w:t>فرعية :</w:t>
      </w:r>
      <w:proofErr w:type="gramEnd"/>
    </w:p>
    <w:p w14:paraId="6834BF7E" w14:textId="77777777" w:rsidR="00C87257" w:rsidRPr="008219F0" w:rsidRDefault="00C87257" w:rsidP="005705FE">
      <w:pPr>
        <w:numPr>
          <w:ilvl w:val="0"/>
          <w:numId w:val="63"/>
        </w:numPr>
        <w:ind w:left="473"/>
        <w:contextualSpacing/>
        <w:rPr>
          <w:rFonts w:ascii="Sakkal Majalla" w:eastAsia="Calibri" w:hAnsi="Sakkal Majalla" w:cs="Sakkal Majalla"/>
          <w:color w:val="0D0D0D" w:themeColor="text1" w:themeTint="F2"/>
          <w:sz w:val="28"/>
          <w:szCs w:val="28"/>
          <w:rtl/>
          <w:lang w:bidi="ar-SA"/>
        </w:rPr>
      </w:pPr>
      <w:r w:rsidRPr="008219F0">
        <w:rPr>
          <w:rFonts w:ascii="Sakkal Majalla" w:eastAsia="Calibri" w:hAnsi="Sakkal Majalla" w:cs="Sakkal Majalla"/>
          <w:color w:val="0D0D0D" w:themeColor="text1" w:themeTint="F2"/>
          <w:sz w:val="28"/>
          <w:szCs w:val="28"/>
          <w:rtl/>
          <w:lang w:bidi="ar-SA"/>
        </w:rPr>
        <w:t xml:space="preserve">تحليل </w:t>
      </w:r>
      <w:r w:rsidRPr="008219F0">
        <w:rPr>
          <w:rFonts w:ascii="Sakkal Majalla" w:eastAsia="Calibri" w:hAnsi="Sakkal Majalla" w:cs="Sakkal Majalla" w:hint="cs"/>
          <w:color w:val="0D0D0D" w:themeColor="text1" w:themeTint="F2"/>
          <w:sz w:val="28"/>
          <w:szCs w:val="28"/>
          <w:rtl/>
          <w:lang w:bidi="ar-SA"/>
        </w:rPr>
        <w:t>أثر ا</w:t>
      </w:r>
      <w:r w:rsidRPr="008219F0">
        <w:rPr>
          <w:rFonts w:ascii="Sakkal Majalla" w:eastAsia="Calibri" w:hAnsi="Sakkal Majalla" w:cs="Sakkal Majalla"/>
          <w:color w:val="0D0D0D" w:themeColor="text1" w:themeTint="F2"/>
          <w:sz w:val="28"/>
          <w:szCs w:val="28"/>
          <w:rtl/>
          <w:lang w:bidi="ar-SA"/>
        </w:rPr>
        <w:t>لمعايير الدولية لإدارة المشاريع على معيار الارتباط لجودة المشاريع الصغيرة والمتوسطة في المملكة العربية السعودية.</w:t>
      </w:r>
    </w:p>
    <w:p w14:paraId="4AA343A0" w14:textId="77777777" w:rsidR="00C87257" w:rsidRPr="008219F0" w:rsidRDefault="00C87257" w:rsidP="005705FE">
      <w:pPr>
        <w:numPr>
          <w:ilvl w:val="0"/>
          <w:numId w:val="63"/>
        </w:numPr>
        <w:ind w:left="473"/>
        <w:contextualSpacing/>
        <w:rPr>
          <w:rFonts w:ascii="Sakkal Majalla" w:eastAsia="Calibri" w:hAnsi="Sakkal Majalla" w:cs="Sakkal Majalla"/>
          <w:color w:val="0D0D0D" w:themeColor="text1" w:themeTint="F2"/>
          <w:sz w:val="28"/>
          <w:szCs w:val="28"/>
          <w:rtl/>
          <w:lang w:bidi="ar-SA"/>
        </w:rPr>
      </w:pPr>
      <w:r w:rsidRPr="008219F0">
        <w:rPr>
          <w:rFonts w:ascii="Sakkal Majalla" w:eastAsia="Calibri" w:hAnsi="Sakkal Majalla" w:cs="Sakkal Majalla"/>
          <w:color w:val="0D0D0D" w:themeColor="text1" w:themeTint="F2"/>
          <w:sz w:val="28"/>
          <w:szCs w:val="28"/>
          <w:rtl/>
          <w:lang w:bidi="ar-SA"/>
        </w:rPr>
        <w:t xml:space="preserve">فحص </w:t>
      </w:r>
      <w:r w:rsidRPr="008219F0">
        <w:rPr>
          <w:rFonts w:ascii="Sakkal Majalla" w:eastAsia="Calibri" w:hAnsi="Sakkal Majalla" w:cs="Sakkal Majalla" w:hint="cs"/>
          <w:color w:val="0D0D0D" w:themeColor="text1" w:themeTint="F2"/>
          <w:sz w:val="28"/>
          <w:szCs w:val="28"/>
          <w:rtl/>
          <w:lang w:bidi="ar-SA"/>
        </w:rPr>
        <w:t>أثر ا</w:t>
      </w:r>
      <w:r w:rsidRPr="008219F0">
        <w:rPr>
          <w:rFonts w:ascii="Sakkal Majalla" w:eastAsia="Calibri" w:hAnsi="Sakkal Majalla" w:cs="Sakkal Majalla"/>
          <w:color w:val="0D0D0D" w:themeColor="text1" w:themeTint="F2"/>
          <w:sz w:val="28"/>
          <w:szCs w:val="28"/>
          <w:rtl/>
          <w:lang w:bidi="ar-SA"/>
        </w:rPr>
        <w:t xml:space="preserve">لمعايير الدولية لإدارة المشاريع على معيار الكفاءة لجودة </w:t>
      </w:r>
      <w:bookmarkStart w:id="24" w:name="_Hlk170430671"/>
      <w:r w:rsidRPr="008219F0">
        <w:rPr>
          <w:rFonts w:ascii="Sakkal Majalla" w:eastAsia="Calibri" w:hAnsi="Sakkal Majalla" w:cs="Sakkal Majalla"/>
          <w:color w:val="0D0D0D" w:themeColor="text1" w:themeTint="F2"/>
          <w:sz w:val="28"/>
          <w:szCs w:val="28"/>
          <w:rtl/>
          <w:lang w:bidi="ar-SA"/>
        </w:rPr>
        <w:t>المشاريع الصغيرة والمتوسطة في المملكة العربية السعودية.</w:t>
      </w:r>
    </w:p>
    <w:bookmarkEnd w:id="24"/>
    <w:p w14:paraId="74663ED1" w14:textId="77777777" w:rsidR="00C87257" w:rsidRPr="008219F0" w:rsidRDefault="00C87257" w:rsidP="005705FE">
      <w:pPr>
        <w:numPr>
          <w:ilvl w:val="0"/>
          <w:numId w:val="63"/>
        </w:numPr>
        <w:ind w:left="473"/>
        <w:contextualSpacing/>
        <w:rPr>
          <w:rFonts w:ascii="Sakkal Majalla" w:eastAsia="Calibri" w:hAnsi="Sakkal Majalla" w:cs="Sakkal Majalla"/>
          <w:color w:val="0D0D0D" w:themeColor="text1" w:themeTint="F2"/>
          <w:sz w:val="28"/>
          <w:szCs w:val="28"/>
          <w:rtl/>
          <w:lang w:bidi="ar-SA"/>
        </w:rPr>
      </w:pPr>
      <w:r w:rsidRPr="008219F0">
        <w:rPr>
          <w:rFonts w:ascii="Sakkal Majalla" w:eastAsia="Calibri" w:hAnsi="Sakkal Majalla" w:cs="Sakkal Majalla"/>
          <w:color w:val="0D0D0D" w:themeColor="text1" w:themeTint="F2"/>
          <w:sz w:val="28"/>
          <w:szCs w:val="28"/>
          <w:rtl/>
          <w:lang w:bidi="ar-SA"/>
        </w:rPr>
        <w:t xml:space="preserve">استكشاف </w:t>
      </w:r>
      <w:r w:rsidRPr="008219F0">
        <w:rPr>
          <w:rFonts w:ascii="Sakkal Majalla" w:eastAsia="Calibri" w:hAnsi="Sakkal Majalla" w:cs="Sakkal Majalla" w:hint="cs"/>
          <w:color w:val="0D0D0D" w:themeColor="text1" w:themeTint="F2"/>
          <w:sz w:val="28"/>
          <w:szCs w:val="28"/>
          <w:rtl/>
          <w:lang w:bidi="ar-SA"/>
        </w:rPr>
        <w:t>أثر ا</w:t>
      </w:r>
      <w:r w:rsidRPr="008219F0">
        <w:rPr>
          <w:rFonts w:ascii="Sakkal Majalla" w:eastAsia="Calibri" w:hAnsi="Sakkal Majalla" w:cs="Sakkal Majalla"/>
          <w:color w:val="0D0D0D" w:themeColor="text1" w:themeTint="F2"/>
          <w:sz w:val="28"/>
          <w:szCs w:val="28"/>
          <w:rtl/>
          <w:lang w:bidi="ar-SA"/>
        </w:rPr>
        <w:t>لمعايير الدولية لإدارة المشاريع على معيار الفاعلية لجودة المشاريع الصغيرة والمتوسطة في المملكة العربية السعودية.</w:t>
      </w:r>
    </w:p>
    <w:p w14:paraId="1184D522" w14:textId="77777777" w:rsidR="00C87257" w:rsidRPr="008219F0" w:rsidRDefault="00C87257" w:rsidP="005705FE">
      <w:pPr>
        <w:numPr>
          <w:ilvl w:val="0"/>
          <w:numId w:val="63"/>
        </w:numPr>
        <w:ind w:left="473"/>
        <w:contextualSpacing/>
        <w:rPr>
          <w:rFonts w:ascii="Sakkal Majalla" w:eastAsia="Calibri" w:hAnsi="Sakkal Majalla" w:cs="Sakkal Majalla"/>
          <w:color w:val="0D0D0D" w:themeColor="text1" w:themeTint="F2"/>
          <w:sz w:val="28"/>
          <w:szCs w:val="28"/>
          <w:rtl/>
          <w:lang w:bidi="ar-SA"/>
        </w:rPr>
      </w:pPr>
      <w:r w:rsidRPr="008219F0">
        <w:rPr>
          <w:rFonts w:ascii="Sakkal Majalla" w:eastAsia="Calibri" w:hAnsi="Sakkal Majalla" w:cs="Sakkal Majalla"/>
          <w:color w:val="0D0D0D" w:themeColor="text1" w:themeTint="F2"/>
          <w:sz w:val="28"/>
          <w:szCs w:val="28"/>
          <w:rtl/>
          <w:lang w:bidi="ar-SA"/>
        </w:rPr>
        <w:t xml:space="preserve">تقييم </w:t>
      </w:r>
      <w:r w:rsidRPr="008219F0">
        <w:rPr>
          <w:rFonts w:ascii="Sakkal Majalla" w:eastAsia="Calibri" w:hAnsi="Sakkal Majalla" w:cs="Sakkal Majalla" w:hint="cs"/>
          <w:color w:val="0D0D0D" w:themeColor="text1" w:themeTint="F2"/>
          <w:sz w:val="28"/>
          <w:szCs w:val="28"/>
          <w:rtl/>
          <w:lang w:bidi="ar-SA"/>
        </w:rPr>
        <w:t>أثر ا</w:t>
      </w:r>
      <w:r w:rsidRPr="008219F0">
        <w:rPr>
          <w:rFonts w:ascii="Sakkal Majalla" w:eastAsia="Calibri" w:hAnsi="Sakkal Majalla" w:cs="Sakkal Majalla"/>
          <w:color w:val="0D0D0D" w:themeColor="text1" w:themeTint="F2"/>
          <w:sz w:val="28"/>
          <w:szCs w:val="28"/>
          <w:rtl/>
          <w:lang w:bidi="ar-SA"/>
        </w:rPr>
        <w:t>لمعايير الدولية لإدارة المشاريع على معيار الأثر لجودة المشاريع الصغيرة والمتوسطة في المملكة العربية السعودية.</w:t>
      </w:r>
    </w:p>
    <w:p w14:paraId="2FF140E9" w14:textId="77777777" w:rsidR="00C87257" w:rsidRPr="008219F0" w:rsidRDefault="00C87257" w:rsidP="00206514">
      <w:pPr>
        <w:numPr>
          <w:ilvl w:val="0"/>
          <w:numId w:val="63"/>
        </w:numPr>
        <w:ind w:left="473"/>
        <w:contextualSpacing/>
        <w:jc w:val="left"/>
        <w:rPr>
          <w:rFonts w:ascii="Sakkal Majalla" w:eastAsia="Calibri" w:hAnsi="Sakkal Majalla" w:cs="Sakkal Majalla"/>
          <w:color w:val="0D0D0D" w:themeColor="text1" w:themeTint="F2"/>
          <w:sz w:val="28"/>
          <w:szCs w:val="28"/>
          <w:rtl/>
          <w:lang w:bidi="ar-SA"/>
        </w:rPr>
      </w:pPr>
      <w:r w:rsidRPr="008219F0">
        <w:rPr>
          <w:rFonts w:ascii="Sakkal Majalla" w:eastAsia="Calibri" w:hAnsi="Sakkal Majalla" w:cs="Sakkal Majalla"/>
          <w:color w:val="0D0D0D" w:themeColor="text1" w:themeTint="F2"/>
          <w:sz w:val="28"/>
          <w:szCs w:val="28"/>
          <w:rtl/>
          <w:lang w:bidi="ar-SA"/>
        </w:rPr>
        <w:lastRenderedPageBreak/>
        <w:t xml:space="preserve">قياس </w:t>
      </w:r>
      <w:r w:rsidRPr="008219F0">
        <w:rPr>
          <w:rFonts w:ascii="Sakkal Majalla" w:eastAsia="Calibri" w:hAnsi="Sakkal Majalla" w:cs="Sakkal Majalla" w:hint="cs"/>
          <w:color w:val="0D0D0D" w:themeColor="text1" w:themeTint="F2"/>
          <w:sz w:val="28"/>
          <w:szCs w:val="28"/>
          <w:rtl/>
          <w:lang w:bidi="ar-SA"/>
        </w:rPr>
        <w:t>أثر ا</w:t>
      </w:r>
      <w:r w:rsidRPr="008219F0">
        <w:rPr>
          <w:rFonts w:ascii="Sakkal Majalla" w:eastAsia="Calibri" w:hAnsi="Sakkal Majalla" w:cs="Sakkal Majalla"/>
          <w:color w:val="0D0D0D" w:themeColor="text1" w:themeTint="F2"/>
          <w:sz w:val="28"/>
          <w:szCs w:val="28"/>
          <w:rtl/>
          <w:lang w:bidi="ar-SA"/>
        </w:rPr>
        <w:t>لمعايير الدولية لإدارة المشاريع على معيار الاستدامة لجودة المشاريع الصغيرة والمتوسطة في المملكة العربية السعودية.</w:t>
      </w:r>
    </w:p>
    <w:p w14:paraId="5553F007" w14:textId="4B587EF6" w:rsidR="00C87257" w:rsidRPr="008219F0" w:rsidRDefault="008219F0" w:rsidP="008219F0">
      <w:pPr>
        <w:keepNext/>
        <w:keepLines/>
        <w:spacing w:before="100" w:beforeAutospacing="1" w:after="100" w:afterAutospacing="1"/>
        <w:ind w:left="0" w:firstLine="0"/>
        <w:outlineLvl w:val="1"/>
        <w:rPr>
          <w:rFonts w:ascii="Sakkal Majalla" w:eastAsia="Times New Roman" w:hAnsi="Sakkal Majalla" w:cs="Sakkal Majalla"/>
          <w:b/>
          <w:bCs/>
          <w:color w:val="0D0D0D" w:themeColor="text1" w:themeTint="F2"/>
          <w:kern w:val="2"/>
          <w:sz w:val="28"/>
          <w:szCs w:val="28"/>
          <w:rtl/>
          <w:lang w:bidi="ar-SA"/>
          <w14:ligatures w14:val="standardContextual"/>
        </w:rPr>
      </w:pPr>
      <w:bookmarkStart w:id="25" w:name="_Toc169790491"/>
      <w:bookmarkStart w:id="26" w:name="_Toc169790583"/>
      <w:bookmarkStart w:id="27" w:name="_Toc170430578"/>
      <w:bookmarkStart w:id="28" w:name="_Toc172216268"/>
      <w:bookmarkStart w:id="29" w:name="_Toc172216857"/>
      <w:r w:rsidRPr="008219F0">
        <w:rPr>
          <w:rFonts w:ascii="Sakkal Majalla" w:eastAsia="Times New Roman" w:hAnsi="Sakkal Majalla" w:cs="Sakkal Majalla" w:hint="cs"/>
          <w:b/>
          <w:bCs/>
          <w:color w:val="0D0D0D" w:themeColor="text1" w:themeTint="F2"/>
          <w:kern w:val="2"/>
          <w:sz w:val="40"/>
          <w:szCs w:val="36"/>
          <w:rtl/>
          <w:lang w:bidi="ar-SA"/>
          <w14:ligatures w14:val="standardContextual"/>
        </w:rPr>
        <w:t xml:space="preserve">4.1 </w:t>
      </w:r>
      <w:r w:rsidR="00C87257" w:rsidRPr="008219F0">
        <w:rPr>
          <w:rFonts w:ascii="Sakkal Majalla" w:eastAsia="Times New Roman" w:hAnsi="Sakkal Majalla" w:cs="Sakkal Majalla"/>
          <w:b/>
          <w:bCs/>
          <w:color w:val="0D0D0D" w:themeColor="text1" w:themeTint="F2"/>
          <w:kern w:val="2"/>
          <w:sz w:val="40"/>
          <w:szCs w:val="36"/>
          <w:rtl/>
          <w:lang w:bidi="ar-SA"/>
          <w14:ligatures w14:val="standardContextual"/>
        </w:rPr>
        <w:t>تساؤلات الدراسة</w:t>
      </w:r>
      <w:bookmarkEnd w:id="25"/>
      <w:bookmarkEnd w:id="26"/>
      <w:bookmarkEnd w:id="27"/>
      <w:bookmarkEnd w:id="28"/>
      <w:bookmarkEnd w:id="29"/>
    </w:p>
    <w:p w14:paraId="102C1E07" w14:textId="25E2D1EF" w:rsidR="00C87257" w:rsidRPr="005705FE" w:rsidRDefault="00C87257" w:rsidP="005705FE">
      <w:pPr>
        <w:pStyle w:val="a3"/>
        <w:numPr>
          <w:ilvl w:val="0"/>
          <w:numId w:val="69"/>
        </w:numPr>
        <w:spacing w:before="100" w:beforeAutospacing="1" w:after="100" w:afterAutospacing="1"/>
        <w:ind w:left="473"/>
        <w:rPr>
          <w:rFonts w:ascii="Sakkal Majalla" w:eastAsia="Calibri" w:hAnsi="Sakkal Majalla" w:cs="Sakkal Majalla"/>
          <w:color w:val="0D0D0D" w:themeColor="text1" w:themeTint="F2"/>
          <w:kern w:val="2"/>
          <w:sz w:val="28"/>
          <w:szCs w:val="28"/>
          <w:rtl/>
          <w:lang w:bidi="ar-SA"/>
          <w14:ligatures w14:val="standardContextual"/>
        </w:rPr>
      </w:pPr>
      <w:bookmarkStart w:id="30" w:name="_Toc169790492"/>
      <w:r w:rsidRPr="005705FE">
        <w:rPr>
          <w:rFonts w:ascii="Sakkal Majalla" w:eastAsia="Calibri" w:hAnsi="Sakkal Majalla" w:cs="Sakkal Majalla" w:hint="cs"/>
          <w:b/>
          <w:bCs/>
          <w:color w:val="0D0D0D" w:themeColor="text1" w:themeTint="F2"/>
          <w:kern w:val="2"/>
          <w:sz w:val="28"/>
          <w:szCs w:val="28"/>
          <w:rtl/>
          <w:lang w:bidi="ar-SA"/>
          <w14:ligatures w14:val="standardContextual"/>
        </w:rPr>
        <w:t xml:space="preserve">السؤال </w:t>
      </w:r>
      <w:proofErr w:type="spellStart"/>
      <w:r w:rsidRPr="005705FE">
        <w:rPr>
          <w:rFonts w:ascii="Sakkal Majalla" w:eastAsia="Calibri" w:hAnsi="Sakkal Majalla" w:cs="Sakkal Majalla" w:hint="cs"/>
          <w:b/>
          <w:bCs/>
          <w:color w:val="0D0D0D" w:themeColor="text1" w:themeTint="F2"/>
          <w:kern w:val="2"/>
          <w:sz w:val="28"/>
          <w:szCs w:val="28"/>
          <w:rtl/>
          <w:lang w:bidi="ar-SA"/>
          <w14:ligatures w14:val="standardContextual"/>
        </w:rPr>
        <w:t>الرئيسى</w:t>
      </w:r>
      <w:proofErr w:type="spellEnd"/>
      <w:r w:rsidRPr="005705FE">
        <w:rPr>
          <w:rFonts w:ascii="Sakkal Majalla" w:eastAsia="Calibri" w:hAnsi="Sakkal Majalla" w:cs="Sakkal Majalla" w:hint="cs"/>
          <w:b/>
          <w:bCs/>
          <w:color w:val="0D0D0D" w:themeColor="text1" w:themeTint="F2"/>
          <w:kern w:val="2"/>
          <w:sz w:val="28"/>
          <w:szCs w:val="28"/>
          <w:rtl/>
          <w:lang w:bidi="ar-SA"/>
          <w14:ligatures w14:val="standardContextual"/>
        </w:rPr>
        <w:t xml:space="preserve"> </w:t>
      </w:r>
      <w:proofErr w:type="gramStart"/>
      <w:r w:rsidRPr="005705FE">
        <w:rPr>
          <w:rFonts w:ascii="Sakkal Majalla" w:eastAsia="Calibri" w:hAnsi="Sakkal Majalla" w:cs="Sakkal Majalla" w:hint="cs"/>
          <w:b/>
          <w:bCs/>
          <w:color w:val="0D0D0D" w:themeColor="text1" w:themeTint="F2"/>
          <w:kern w:val="2"/>
          <w:sz w:val="28"/>
          <w:szCs w:val="28"/>
          <w:rtl/>
          <w:lang w:bidi="ar-SA"/>
          <w14:ligatures w14:val="standardContextual"/>
        </w:rPr>
        <w:t>الأول</w:t>
      </w:r>
      <w:r w:rsidRPr="005705FE">
        <w:rPr>
          <w:rFonts w:ascii="Sakkal Majalla" w:eastAsia="Calibri" w:hAnsi="Sakkal Majalla" w:cs="Sakkal Majalla" w:hint="cs"/>
          <w:color w:val="0D0D0D" w:themeColor="text1" w:themeTint="F2"/>
          <w:kern w:val="2"/>
          <w:sz w:val="28"/>
          <w:szCs w:val="28"/>
          <w:rtl/>
          <w:lang w:bidi="ar-SA"/>
          <w14:ligatures w14:val="standardContextual"/>
        </w:rPr>
        <w:t xml:space="preserve"> :</w:t>
      </w:r>
      <w:proofErr w:type="gramEnd"/>
      <w:r w:rsidRPr="005705FE">
        <w:rPr>
          <w:rFonts w:ascii="Sakkal Majalla" w:eastAsia="Calibri" w:hAnsi="Sakkal Majalla" w:cs="Sakkal Majalla" w:hint="cs"/>
          <w:color w:val="0D0D0D" w:themeColor="text1" w:themeTint="F2"/>
          <w:kern w:val="2"/>
          <w:sz w:val="28"/>
          <w:szCs w:val="28"/>
          <w:rtl/>
          <w:lang w:bidi="ar-SA"/>
          <w14:ligatures w14:val="standardContextual"/>
        </w:rPr>
        <w:t xml:space="preserve"> </w:t>
      </w:r>
      <w:bookmarkEnd w:id="30"/>
      <w:r w:rsidRPr="005705FE">
        <w:rPr>
          <w:rFonts w:ascii="Sakkal Majalla" w:eastAsia="Calibri" w:hAnsi="Sakkal Majalla" w:cs="Sakkal Majalla"/>
          <w:color w:val="0D0D0D" w:themeColor="text1" w:themeTint="F2"/>
          <w:kern w:val="2"/>
          <w:sz w:val="28"/>
          <w:szCs w:val="28"/>
          <w:rtl/>
          <w:lang w:bidi="ar-SA"/>
          <w14:ligatures w14:val="standardContextual"/>
        </w:rPr>
        <w:t>كيف تؤثر المعايير الدولية لإدارة المشاريع بأبعادها المختلفة (إدارة نطاق وتكامل المشاريع، إدارة وقت المشاريع وتكلفتها، إدارة مشتريات المشاريع ومواردها، وإدارة اتصالات المشاريع) على جودة المشاريع الصغيرة والمتوسطة في المملكة العربية السعودية؟</w:t>
      </w:r>
      <w:r w:rsidRPr="005705FE">
        <w:rPr>
          <w:rFonts w:ascii="Sakkal Majalla" w:eastAsia="Calibri" w:hAnsi="Sakkal Majalla" w:cs="Sakkal Majalla" w:hint="cs"/>
          <w:color w:val="0D0D0D" w:themeColor="text1" w:themeTint="F2"/>
          <w:kern w:val="2"/>
          <w:sz w:val="28"/>
          <w:szCs w:val="28"/>
          <w:rtl/>
          <w:lang w:bidi="ar-SA"/>
          <w14:ligatures w14:val="standardContextual"/>
        </w:rPr>
        <w:t xml:space="preserve"> ويتفرع من </w:t>
      </w:r>
      <w:r w:rsidR="008219F0" w:rsidRPr="005705FE">
        <w:rPr>
          <w:rFonts w:ascii="Sakkal Majalla" w:eastAsia="Calibri" w:hAnsi="Sakkal Majalla" w:cs="Sakkal Majalla" w:hint="cs"/>
          <w:color w:val="0D0D0D" w:themeColor="text1" w:themeTint="F2"/>
          <w:kern w:val="2"/>
          <w:sz w:val="28"/>
          <w:szCs w:val="28"/>
          <w:rtl/>
          <w:lang w:bidi="ar-SA"/>
          <w14:ligatures w14:val="standardContextual"/>
        </w:rPr>
        <w:t xml:space="preserve">السؤال </w:t>
      </w:r>
      <w:proofErr w:type="spellStart"/>
      <w:r w:rsidR="008219F0" w:rsidRPr="005705FE">
        <w:rPr>
          <w:rFonts w:ascii="Sakkal Majalla" w:eastAsia="Calibri" w:hAnsi="Sakkal Majalla" w:cs="Sakkal Majalla" w:hint="cs"/>
          <w:color w:val="0D0D0D" w:themeColor="text1" w:themeTint="F2"/>
          <w:kern w:val="2"/>
          <w:sz w:val="28"/>
          <w:szCs w:val="28"/>
          <w:rtl/>
          <w:lang w:bidi="ar-SA"/>
          <w14:ligatures w14:val="standardContextual"/>
        </w:rPr>
        <w:t>الرئيسى</w:t>
      </w:r>
      <w:proofErr w:type="spellEnd"/>
      <w:r w:rsidR="008219F0" w:rsidRPr="005705FE">
        <w:rPr>
          <w:rFonts w:ascii="Sakkal Majalla" w:eastAsia="Calibri" w:hAnsi="Sakkal Majalla" w:cs="Sakkal Majalla" w:hint="cs"/>
          <w:color w:val="0D0D0D" w:themeColor="text1" w:themeTint="F2"/>
          <w:kern w:val="2"/>
          <w:sz w:val="28"/>
          <w:szCs w:val="28"/>
          <w:rtl/>
          <w:lang w:bidi="ar-SA"/>
          <w14:ligatures w14:val="standardContextual"/>
        </w:rPr>
        <w:t xml:space="preserve"> أسئلة فرعيه منها</w:t>
      </w:r>
      <w:r w:rsidRPr="005705FE">
        <w:rPr>
          <w:rFonts w:ascii="Sakkal Majalla" w:eastAsia="Calibri" w:hAnsi="Sakkal Majalla" w:cs="Sakkal Majalla" w:hint="cs"/>
          <w:color w:val="0D0D0D" w:themeColor="text1" w:themeTint="F2"/>
          <w:kern w:val="2"/>
          <w:sz w:val="28"/>
          <w:szCs w:val="28"/>
          <w:rtl/>
          <w:lang w:bidi="ar-SA"/>
          <w14:ligatures w14:val="standardContextual"/>
        </w:rPr>
        <w:t xml:space="preserve">: </w:t>
      </w:r>
    </w:p>
    <w:p w14:paraId="0788B216" w14:textId="77777777" w:rsidR="00C87257" w:rsidRPr="008219F0" w:rsidRDefault="00C87257" w:rsidP="005705FE">
      <w:pPr>
        <w:numPr>
          <w:ilvl w:val="0"/>
          <w:numId w:val="62"/>
        </w:numPr>
        <w:spacing w:before="100" w:beforeAutospacing="1" w:after="100" w:afterAutospacing="1"/>
        <w:ind w:left="714" w:hanging="357"/>
        <w:contextualSpacing/>
        <w:rPr>
          <w:rFonts w:ascii="Sakkal Majalla" w:eastAsia="Calibri" w:hAnsi="Sakkal Majalla" w:cs="Sakkal Majalla"/>
          <w:color w:val="0D0D0D" w:themeColor="text1" w:themeTint="F2"/>
          <w:kern w:val="2"/>
          <w:sz w:val="28"/>
          <w:szCs w:val="28"/>
          <w:rtl/>
          <w:lang w:bidi="ar-SA"/>
          <w14:ligatures w14:val="standardContextual"/>
        </w:rPr>
      </w:pPr>
      <w:r w:rsidRPr="008219F0">
        <w:rPr>
          <w:rFonts w:ascii="Sakkal Majalla" w:eastAsia="Calibri" w:hAnsi="Sakkal Majalla" w:cs="Sakkal Majalla"/>
          <w:color w:val="0D0D0D" w:themeColor="text1" w:themeTint="F2"/>
          <w:kern w:val="2"/>
          <w:sz w:val="28"/>
          <w:szCs w:val="28"/>
          <w:rtl/>
          <w:lang w:bidi="ar-SA"/>
          <w14:ligatures w14:val="standardContextual"/>
        </w:rPr>
        <w:t>ما هو تأثير المعايير الدولية لإدارة المشاريع على مستوى الارتباط في جودة المشاريع الصغيرة والمتوسطة في المملكة العربية السعودية؟</w:t>
      </w:r>
    </w:p>
    <w:p w14:paraId="2224AAAB" w14:textId="77777777" w:rsidR="00C87257" w:rsidRPr="008219F0" w:rsidRDefault="00C87257" w:rsidP="005705FE">
      <w:pPr>
        <w:numPr>
          <w:ilvl w:val="0"/>
          <w:numId w:val="62"/>
        </w:numPr>
        <w:spacing w:before="100" w:beforeAutospacing="1" w:after="100" w:afterAutospacing="1"/>
        <w:ind w:left="714" w:hanging="357"/>
        <w:contextualSpacing/>
        <w:rPr>
          <w:rFonts w:ascii="Sakkal Majalla" w:eastAsia="Calibri" w:hAnsi="Sakkal Majalla" w:cs="Sakkal Majalla"/>
          <w:color w:val="0D0D0D" w:themeColor="text1" w:themeTint="F2"/>
          <w:kern w:val="2"/>
          <w:sz w:val="28"/>
          <w:szCs w:val="28"/>
          <w:rtl/>
          <w:lang w:bidi="ar-SA"/>
          <w14:ligatures w14:val="standardContextual"/>
        </w:rPr>
      </w:pPr>
      <w:r w:rsidRPr="008219F0">
        <w:rPr>
          <w:rFonts w:ascii="Sakkal Majalla" w:eastAsia="Calibri" w:hAnsi="Sakkal Majalla" w:cs="Sakkal Majalla"/>
          <w:color w:val="0D0D0D" w:themeColor="text1" w:themeTint="F2"/>
          <w:kern w:val="2"/>
          <w:sz w:val="28"/>
          <w:szCs w:val="28"/>
          <w:rtl/>
          <w:lang w:bidi="ar-SA"/>
          <w14:ligatures w14:val="standardContextual"/>
        </w:rPr>
        <w:t>كيف تسهم المعايير الدولية لإدارة المشاريع في تحسين كفاءة المشاريع الصغيرة والمتوسطة في المملكة العربية السعودية؟</w:t>
      </w:r>
    </w:p>
    <w:p w14:paraId="73B43032" w14:textId="77777777" w:rsidR="00C87257" w:rsidRPr="008219F0" w:rsidRDefault="00C87257" w:rsidP="005705FE">
      <w:pPr>
        <w:numPr>
          <w:ilvl w:val="0"/>
          <w:numId w:val="62"/>
        </w:numPr>
        <w:spacing w:before="100" w:beforeAutospacing="1" w:after="100" w:afterAutospacing="1"/>
        <w:ind w:left="714" w:hanging="357"/>
        <w:contextualSpacing/>
        <w:rPr>
          <w:rFonts w:ascii="Sakkal Majalla" w:eastAsia="Calibri" w:hAnsi="Sakkal Majalla" w:cs="Sakkal Majalla"/>
          <w:color w:val="0D0D0D" w:themeColor="text1" w:themeTint="F2"/>
          <w:kern w:val="2"/>
          <w:sz w:val="28"/>
          <w:szCs w:val="28"/>
          <w:rtl/>
          <w:lang w:bidi="ar-SA"/>
          <w14:ligatures w14:val="standardContextual"/>
        </w:rPr>
      </w:pPr>
      <w:r w:rsidRPr="008219F0">
        <w:rPr>
          <w:rFonts w:ascii="Sakkal Majalla" w:eastAsia="Calibri" w:hAnsi="Sakkal Majalla" w:cs="Sakkal Majalla"/>
          <w:color w:val="0D0D0D" w:themeColor="text1" w:themeTint="F2"/>
          <w:kern w:val="2"/>
          <w:sz w:val="28"/>
          <w:szCs w:val="28"/>
          <w:rtl/>
          <w:lang w:bidi="ar-SA"/>
          <w14:ligatures w14:val="standardContextual"/>
        </w:rPr>
        <w:t>ما مدى فعالية تطبيق المعايير الدولية لإدارة المشاريع في تعزيز جودة المشاريع الصغيرة والمتوسطة في المملكة العربية السعودية؟</w:t>
      </w:r>
    </w:p>
    <w:p w14:paraId="62A9D257" w14:textId="77777777" w:rsidR="00C87257" w:rsidRPr="008219F0" w:rsidRDefault="00C87257" w:rsidP="005705FE">
      <w:pPr>
        <w:numPr>
          <w:ilvl w:val="0"/>
          <w:numId w:val="62"/>
        </w:numPr>
        <w:spacing w:before="100" w:beforeAutospacing="1" w:after="100" w:afterAutospacing="1"/>
        <w:ind w:left="714" w:hanging="357"/>
        <w:contextualSpacing/>
        <w:rPr>
          <w:rFonts w:ascii="Sakkal Majalla" w:eastAsia="Calibri" w:hAnsi="Sakkal Majalla" w:cs="Sakkal Majalla"/>
          <w:color w:val="0D0D0D" w:themeColor="text1" w:themeTint="F2"/>
          <w:kern w:val="2"/>
          <w:sz w:val="28"/>
          <w:szCs w:val="28"/>
          <w:rtl/>
          <w:lang w:bidi="ar-SA"/>
          <w14:ligatures w14:val="standardContextual"/>
        </w:rPr>
      </w:pPr>
      <w:r w:rsidRPr="008219F0">
        <w:rPr>
          <w:rFonts w:ascii="Sakkal Majalla" w:eastAsia="Calibri" w:hAnsi="Sakkal Majalla" w:cs="Sakkal Majalla"/>
          <w:color w:val="0D0D0D" w:themeColor="text1" w:themeTint="F2"/>
          <w:kern w:val="2"/>
          <w:sz w:val="28"/>
          <w:szCs w:val="28"/>
          <w:rtl/>
          <w:lang w:bidi="ar-SA"/>
          <w14:ligatures w14:val="standardContextual"/>
        </w:rPr>
        <w:t>كيف تؤثر المعايير الدولية لإدارة المشاريع على النتائج والأثر العام لجودة المشاريع الصغيرة والمتوسطة في المملكة العربية السعودية؟</w:t>
      </w:r>
    </w:p>
    <w:p w14:paraId="27F74E44" w14:textId="77777777" w:rsidR="00C87257" w:rsidRDefault="00C87257" w:rsidP="005705FE">
      <w:pPr>
        <w:numPr>
          <w:ilvl w:val="0"/>
          <w:numId w:val="62"/>
        </w:numPr>
        <w:spacing w:before="100" w:beforeAutospacing="1" w:after="100" w:afterAutospacing="1"/>
        <w:ind w:left="714" w:hanging="357"/>
        <w:contextualSpacing/>
        <w:rPr>
          <w:rFonts w:ascii="Sakkal Majalla" w:eastAsia="Calibri" w:hAnsi="Sakkal Majalla" w:cs="Sakkal Majalla"/>
          <w:color w:val="0D0D0D" w:themeColor="text1" w:themeTint="F2"/>
          <w:kern w:val="2"/>
          <w:sz w:val="28"/>
          <w:szCs w:val="28"/>
          <w:lang w:bidi="ar-SA"/>
          <w14:ligatures w14:val="standardContextual"/>
        </w:rPr>
      </w:pPr>
      <w:r w:rsidRPr="008219F0">
        <w:rPr>
          <w:rFonts w:ascii="Sakkal Majalla" w:eastAsia="Calibri" w:hAnsi="Sakkal Majalla" w:cs="Sakkal Majalla"/>
          <w:color w:val="0D0D0D" w:themeColor="text1" w:themeTint="F2"/>
          <w:kern w:val="2"/>
          <w:sz w:val="28"/>
          <w:szCs w:val="28"/>
          <w:rtl/>
          <w:lang w:bidi="ar-SA"/>
          <w14:ligatures w14:val="standardContextual"/>
        </w:rPr>
        <w:t>ما هو دور المعايير الدولية لإدارة المشاريع في تحقيق الاستدامة لجودة المشاريع الصغيرة والمتوسطة في المملكة العربية السعودية؟</w:t>
      </w:r>
    </w:p>
    <w:p w14:paraId="56445651" w14:textId="77777777" w:rsidR="008219F0" w:rsidRPr="008219F0" w:rsidRDefault="008219F0" w:rsidP="008219F0">
      <w:pPr>
        <w:spacing w:before="100" w:beforeAutospacing="1" w:after="100" w:afterAutospacing="1"/>
        <w:contextualSpacing/>
        <w:jc w:val="left"/>
        <w:rPr>
          <w:rFonts w:ascii="Sakkal Majalla" w:eastAsia="Calibri" w:hAnsi="Sakkal Majalla" w:cs="Sakkal Majalla"/>
          <w:color w:val="0D0D0D" w:themeColor="text1" w:themeTint="F2"/>
          <w:kern w:val="2"/>
          <w:sz w:val="28"/>
          <w:szCs w:val="28"/>
          <w:rtl/>
          <w:lang w:bidi="ar-SA"/>
          <w14:ligatures w14:val="standardContextual"/>
        </w:rPr>
      </w:pPr>
    </w:p>
    <w:p w14:paraId="55824771" w14:textId="251F9DE3" w:rsidR="00C87257" w:rsidRPr="008219F0" w:rsidRDefault="00C87257" w:rsidP="008219F0">
      <w:pPr>
        <w:keepNext/>
        <w:keepLines/>
        <w:spacing w:before="100" w:beforeAutospacing="1" w:after="100" w:afterAutospacing="1"/>
        <w:ind w:left="0" w:firstLine="0"/>
        <w:outlineLvl w:val="1"/>
        <w:rPr>
          <w:rFonts w:ascii="Sakkal Majalla" w:eastAsia="Times New Roman" w:hAnsi="Sakkal Majalla" w:cs="Sakkal Majalla"/>
          <w:b/>
          <w:bCs/>
          <w:color w:val="0D0D0D" w:themeColor="text1" w:themeTint="F2"/>
          <w:kern w:val="2"/>
          <w:sz w:val="36"/>
          <w:szCs w:val="36"/>
          <w:rtl/>
          <w:lang w:bidi="ar-SA"/>
          <w14:ligatures w14:val="standardContextual"/>
        </w:rPr>
      </w:pPr>
      <w:r w:rsidRPr="008219F0">
        <w:rPr>
          <w:rFonts w:ascii="Sakkal Majalla" w:eastAsia="Calibri" w:hAnsi="Sakkal Majalla" w:cs="Sakkal Majalla"/>
          <w:b/>
          <w:bCs/>
          <w:color w:val="0D0D0D" w:themeColor="text1" w:themeTint="F2"/>
          <w:sz w:val="36"/>
          <w:szCs w:val="36"/>
          <w:rtl/>
          <w:lang w:bidi="ar-SA"/>
        </w:rPr>
        <w:lastRenderedPageBreak/>
        <w:t xml:space="preserve">   </w:t>
      </w:r>
      <w:bookmarkStart w:id="31" w:name="_Toc172216269"/>
      <w:bookmarkStart w:id="32" w:name="_Toc172216858"/>
      <w:proofErr w:type="gramStart"/>
      <w:r w:rsidR="008219F0" w:rsidRPr="008219F0">
        <w:rPr>
          <w:rFonts w:ascii="Sakkal Majalla" w:eastAsia="Calibri" w:hAnsi="Sakkal Majalla" w:cs="Sakkal Majalla" w:hint="cs"/>
          <w:b/>
          <w:bCs/>
          <w:color w:val="0D0D0D" w:themeColor="text1" w:themeTint="F2"/>
          <w:sz w:val="36"/>
          <w:szCs w:val="36"/>
          <w:rtl/>
          <w:lang w:bidi="ar-SA"/>
        </w:rPr>
        <w:t xml:space="preserve">5.1 </w:t>
      </w:r>
      <w:r w:rsidRPr="008219F0">
        <w:rPr>
          <w:rFonts w:ascii="Sakkal Majalla" w:eastAsia="Calibri" w:hAnsi="Sakkal Majalla" w:cs="Sakkal Majalla"/>
          <w:b/>
          <w:bCs/>
          <w:color w:val="0D0D0D" w:themeColor="text1" w:themeTint="F2"/>
          <w:sz w:val="36"/>
          <w:szCs w:val="36"/>
          <w:rtl/>
          <w:lang w:bidi="ar-SA"/>
        </w:rPr>
        <w:t xml:space="preserve"> </w:t>
      </w:r>
      <w:bookmarkStart w:id="33" w:name="_Toc169790498"/>
      <w:bookmarkStart w:id="34" w:name="_Toc169790584"/>
      <w:bookmarkStart w:id="35" w:name="_Toc170430579"/>
      <w:r w:rsidRPr="008219F0">
        <w:rPr>
          <w:rFonts w:ascii="Sakkal Majalla" w:eastAsia="Times New Roman" w:hAnsi="Sakkal Majalla" w:cs="Sakkal Majalla" w:hint="cs"/>
          <w:b/>
          <w:bCs/>
          <w:color w:val="0D0D0D" w:themeColor="text1" w:themeTint="F2"/>
          <w:kern w:val="2"/>
          <w:sz w:val="36"/>
          <w:szCs w:val="36"/>
          <w:rtl/>
          <w:lang w:bidi="ar-SA"/>
          <w14:ligatures w14:val="standardContextual"/>
        </w:rPr>
        <w:t>فروض</w:t>
      </w:r>
      <w:proofErr w:type="gramEnd"/>
      <w:r w:rsidRPr="008219F0">
        <w:rPr>
          <w:rFonts w:ascii="Sakkal Majalla" w:eastAsia="Times New Roman" w:hAnsi="Sakkal Majalla" w:cs="Sakkal Majalla" w:hint="cs"/>
          <w:b/>
          <w:bCs/>
          <w:color w:val="0D0D0D" w:themeColor="text1" w:themeTint="F2"/>
          <w:kern w:val="2"/>
          <w:sz w:val="36"/>
          <w:szCs w:val="36"/>
          <w:rtl/>
          <w:lang w:bidi="ar-SA"/>
          <w14:ligatures w14:val="standardContextual"/>
        </w:rPr>
        <w:t xml:space="preserve"> الدراسة:</w:t>
      </w:r>
      <w:bookmarkEnd w:id="31"/>
      <w:bookmarkEnd w:id="32"/>
      <w:bookmarkEnd w:id="33"/>
      <w:bookmarkEnd w:id="34"/>
      <w:bookmarkEnd w:id="35"/>
    </w:p>
    <w:p w14:paraId="01FB917F" w14:textId="77777777" w:rsidR="00C87257" w:rsidRPr="008219F0" w:rsidRDefault="00C87257" w:rsidP="008219F0">
      <w:pPr>
        <w:tabs>
          <w:tab w:val="left" w:pos="2966"/>
        </w:tabs>
        <w:spacing w:before="100" w:beforeAutospacing="1" w:after="100" w:afterAutospacing="1"/>
        <w:ind w:left="360"/>
        <w:contextualSpacing/>
        <w:rPr>
          <w:rFonts w:ascii="Sakkal Majalla" w:eastAsia="Calibri" w:hAnsi="Sakkal Majalla" w:cs="Sakkal Majalla"/>
          <w:color w:val="0D0D0D" w:themeColor="text1" w:themeTint="F2"/>
          <w:sz w:val="28"/>
          <w:szCs w:val="28"/>
          <w:rtl/>
          <w:lang w:bidi="ar-SA"/>
        </w:rPr>
      </w:pPr>
      <w:proofErr w:type="spellStart"/>
      <w:r w:rsidRPr="008219F0">
        <w:rPr>
          <w:rFonts w:ascii="Sakkal Majalla" w:eastAsia="Calibri" w:hAnsi="Sakkal Majalla" w:cs="Sakkal Majalla"/>
          <w:color w:val="0D0D0D" w:themeColor="text1" w:themeTint="F2"/>
          <w:sz w:val="28"/>
          <w:szCs w:val="28"/>
          <w:rtl/>
          <w:lang w:bidi="ar-SA"/>
        </w:rPr>
        <w:t>بناءا</w:t>
      </w:r>
      <w:proofErr w:type="spellEnd"/>
      <w:r w:rsidRPr="008219F0">
        <w:rPr>
          <w:rFonts w:ascii="Sakkal Majalla" w:eastAsia="Calibri" w:hAnsi="Sakkal Majalla" w:cs="Sakkal Majalla"/>
          <w:color w:val="0D0D0D" w:themeColor="text1" w:themeTint="F2"/>
          <w:sz w:val="28"/>
          <w:szCs w:val="28"/>
          <w:rtl/>
          <w:lang w:bidi="ar-SA"/>
        </w:rPr>
        <w:t xml:space="preserve"> على ما تم عرضه من أهداف الدراسة ومشكلتها وأهميتها يمكننا تحديد فرضيات الدراسة من خلال فرضية رئيسية تتمثل في: </w:t>
      </w:r>
    </w:p>
    <w:p w14:paraId="2B0967A4" w14:textId="77777777" w:rsidR="00C87257" w:rsidRPr="008219F0" w:rsidRDefault="00C87257" w:rsidP="008219F0">
      <w:pPr>
        <w:spacing w:before="100" w:beforeAutospacing="1" w:after="100" w:afterAutospacing="1"/>
        <w:ind w:left="0" w:firstLine="0"/>
        <w:jc w:val="left"/>
        <w:rPr>
          <w:rFonts w:ascii="Sakkal Majalla" w:eastAsia="Calibri" w:hAnsi="Sakkal Majalla" w:cs="Sakkal Majalla"/>
          <w:color w:val="0D0D0D" w:themeColor="text1" w:themeTint="F2"/>
          <w:sz w:val="28"/>
          <w:szCs w:val="28"/>
          <w:rtl/>
        </w:rPr>
      </w:pPr>
      <w:bookmarkStart w:id="36" w:name="_Toc169790499"/>
      <w:bookmarkStart w:id="37" w:name="_Toc169790585"/>
      <w:r w:rsidRPr="008219F0">
        <w:rPr>
          <w:rFonts w:ascii="Sakkal Majalla" w:eastAsia="Calibri" w:hAnsi="Sakkal Majalla" w:cs="Sakkal Majalla"/>
          <w:b/>
          <w:bCs/>
          <w:color w:val="0D0D0D" w:themeColor="text1" w:themeTint="F2"/>
          <w:sz w:val="28"/>
          <w:szCs w:val="28"/>
          <w:rtl/>
        </w:rPr>
        <w:t>الفرضية الرئيسة الأولى:</w:t>
      </w:r>
      <w:r w:rsidRPr="008219F0">
        <w:rPr>
          <w:rFonts w:ascii="Sakkal Majalla" w:eastAsia="Calibri" w:hAnsi="Sakkal Majalla" w:cs="Sakkal Majalla"/>
          <w:color w:val="0D0D0D" w:themeColor="text1" w:themeTint="F2"/>
          <w:sz w:val="28"/>
          <w:szCs w:val="28"/>
          <w:rtl/>
        </w:rPr>
        <w:t xml:space="preserve"> يوجد أثر ذو دلالة إحصائية عند مستوى الدلالة </w:t>
      </w:r>
      <m:oMath>
        <m:d>
          <m:dPr>
            <m:ctrlPr>
              <w:rPr>
                <w:rFonts w:ascii="Cambria Math" w:eastAsia="Calibri" w:hAnsi="Cambria Math" w:cs="Sakkal Majalla"/>
                <w:color w:val="0D0D0D" w:themeColor="text1" w:themeTint="F2"/>
                <w:sz w:val="28"/>
                <w:szCs w:val="28"/>
              </w:rPr>
            </m:ctrlPr>
          </m:dPr>
          <m:e>
            <m:r>
              <w:rPr>
                <w:rFonts w:ascii="Cambria Math" w:eastAsia="Calibri" w:hAnsi="Cambria Math" w:cs="Sakkal Majalla"/>
                <w:color w:val="0D0D0D" w:themeColor="text1" w:themeTint="F2"/>
                <w:sz w:val="28"/>
                <w:szCs w:val="28"/>
              </w:rPr>
              <m:t>α≤0.05</m:t>
            </m:r>
          </m:e>
        </m:d>
      </m:oMath>
      <w:r w:rsidRPr="008219F0">
        <w:rPr>
          <w:rFonts w:ascii="Sakkal Majalla" w:eastAsia="Calibri" w:hAnsi="Sakkal Majalla" w:cs="Sakkal Majalla"/>
          <w:color w:val="0D0D0D" w:themeColor="text1" w:themeTint="F2"/>
          <w:sz w:val="28"/>
          <w:szCs w:val="28"/>
          <w:rtl/>
        </w:rPr>
        <w:t xml:space="preserve"> للمعايير الدولية لإدارة المشاريع بأبعادها (إدارة نطاق وتكامل المشاريع، وإدارة وقت المشاريع وتكلفتها، وإدارة مشتريات المشاريع ومواردها، وإدارة اتصالات المشاريع) على جودة المشاريع الصغيرة والمتوسطة في المملكة العربية السعودية.</w:t>
      </w:r>
    </w:p>
    <w:p w14:paraId="22D9C265" w14:textId="77777777" w:rsidR="00C87257" w:rsidRPr="008219F0" w:rsidRDefault="00C87257" w:rsidP="008219F0">
      <w:pPr>
        <w:spacing w:before="100" w:beforeAutospacing="1" w:after="100" w:afterAutospacing="1"/>
        <w:ind w:left="0" w:firstLine="0"/>
        <w:rPr>
          <w:rFonts w:ascii="Sakkal Majalla" w:eastAsia="Calibri" w:hAnsi="Sakkal Majalla" w:cs="Sakkal Majalla"/>
          <w:b/>
          <w:bCs/>
          <w:color w:val="0D0D0D" w:themeColor="text1" w:themeTint="F2"/>
          <w:sz w:val="28"/>
          <w:szCs w:val="28"/>
          <w:rtl/>
          <w:lang w:bidi="ar-SA"/>
        </w:rPr>
      </w:pPr>
      <w:r w:rsidRPr="008219F0">
        <w:rPr>
          <w:rFonts w:ascii="Sakkal Majalla" w:eastAsia="Calibri" w:hAnsi="Sakkal Majalla" w:cs="Sakkal Majalla"/>
          <w:b/>
          <w:bCs/>
          <w:color w:val="0D0D0D" w:themeColor="text1" w:themeTint="F2"/>
          <w:sz w:val="28"/>
          <w:szCs w:val="28"/>
          <w:rtl/>
          <w:lang w:bidi="ar-SA"/>
        </w:rPr>
        <w:t>و</w:t>
      </w:r>
      <w:r w:rsidRPr="008219F0">
        <w:rPr>
          <w:rFonts w:ascii="Sakkal Majalla" w:eastAsia="Calibri" w:hAnsi="Sakkal Majalla" w:cs="Sakkal Majalla" w:hint="cs"/>
          <w:b/>
          <w:bCs/>
          <w:color w:val="0D0D0D" w:themeColor="text1" w:themeTint="F2"/>
          <w:sz w:val="28"/>
          <w:szCs w:val="28"/>
          <w:rtl/>
          <w:lang w:bidi="ar-SA"/>
        </w:rPr>
        <w:t xml:space="preserve">تتفرع </w:t>
      </w:r>
      <w:r w:rsidRPr="008219F0">
        <w:rPr>
          <w:rFonts w:ascii="Sakkal Majalla" w:eastAsia="Calibri" w:hAnsi="Sakkal Majalla" w:cs="Sakkal Majalla"/>
          <w:b/>
          <w:bCs/>
          <w:color w:val="0D0D0D" w:themeColor="text1" w:themeTint="F2"/>
          <w:sz w:val="28"/>
          <w:szCs w:val="28"/>
          <w:rtl/>
          <w:lang w:bidi="ar-SA"/>
        </w:rPr>
        <w:t>من هذه الفرضية الفرضيات الفرعية التالية:</w:t>
      </w:r>
    </w:p>
    <w:p w14:paraId="17034F92" w14:textId="77777777" w:rsidR="00C87257" w:rsidRPr="008219F0" w:rsidRDefault="00C87257" w:rsidP="005705FE">
      <w:pPr>
        <w:numPr>
          <w:ilvl w:val="0"/>
          <w:numId w:val="61"/>
        </w:numPr>
        <w:ind w:left="473"/>
        <w:contextualSpacing/>
        <w:rPr>
          <w:rFonts w:ascii="Sakkal Majalla" w:eastAsia="Calibri" w:hAnsi="Sakkal Majalla" w:cs="Sakkal Majalla"/>
          <w:color w:val="0D0D0D" w:themeColor="text1" w:themeTint="F2"/>
          <w:sz w:val="28"/>
          <w:szCs w:val="28"/>
          <w:rtl/>
        </w:rPr>
      </w:pPr>
      <w:r w:rsidRPr="008219F0">
        <w:rPr>
          <w:rFonts w:ascii="Sakkal Majalla" w:eastAsia="Calibri" w:hAnsi="Sakkal Majalla" w:cs="Sakkal Majalla"/>
          <w:b/>
          <w:bCs/>
          <w:color w:val="0D0D0D" w:themeColor="text1" w:themeTint="F2"/>
          <w:sz w:val="28"/>
          <w:szCs w:val="28"/>
          <w:rtl/>
        </w:rPr>
        <w:t>الفرضية الفرعية الأولى:</w:t>
      </w:r>
      <w:r w:rsidRPr="008219F0">
        <w:rPr>
          <w:rFonts w:ascii="Sakkal Majalla" w:eastAsia="Calibri" w:hAnsi="Sakkal Majalla" w:cs="Sakkal Majalla"/>
          <w:color w:val="0D0D0D" w:themeColor="text1" w:themeTint="F2"/>
          <w:sz w:val="28"/>
          <w:szCs w:val="28"/>
          <w:rtl/>
        </w:rPr>
        <w:t xml:space="preserve"> يوجد أثر ذو دلالة إحصائية عند مستوى الدلالة </w:t>
      </w:r>
      <m:oMath>
        <m:d>
          <m:dPr>
            <m:ctrlPr>
              <w:rPr>
                <w:rFonts w:ascii="Cambria Math" w:eastAsia="Calibri" w:hAnsi="Cambria Math" w:cs="Sakkal Majalla"/>
                <w:color w:val="0D0D0D" w:themeColor="text1" w:themeTint="F2"/>
                <w:sz w:val="28"/>
                <w:szCs w:val="28"/>
              </w:rPr>
            </m:ctrlPr>
          </m:dPr>
          <m:e>
            <m:r>
              <w:rPr>
                <w:rFonts w:ascii="Cambria Math" w:eastAsia="Calibri" w:hAnsi="Cambria Math" w:cs="Sakkal Majalla"/>
                <w:color w:val="0D0D0D" w:themeColor="text1" w:themeTint="F2"/>
                <w:sz w:val="28"/>
                <w:szCs w:val="28"/>
              </w:rPr>
              <m:t>α≤0.05</m:t>
            </m:r>
          </m:e>
        </m:d>
      </m:oMath>
      <w:r w:rsidRPr="008219F0">
        <w:rPr>
          <w:rFonts w:ascii="Sakkal Majalla" w:eastAsia="Calibri" w:hAnsi="Sakkal Majalla" w:cs="Sakkal Majalla"/>
          <w:color w:val="0D0D0D" w:themeColor="text1" w:themeTint="F2"/>
          <w:sz w:val="28"/>
          <w:szCs w:val="28"/>
          <w:rtl/>
        </w:rPr>
        <w:t xml:space="preserve"> للمعايير الدولية لإدارة المشاريع على معيار الارتباط لجودة المشاريع الصغيرة والمتوسطة في المملكة العربية السعودية.</w:t>
      </w:r>
    </w:p>
    <w:p w14:paraId="75105453" w14:textId="77777777" w:rsidR="00C87257" w:rsidRPr="008219F0" w:rsidRDefault="00C87257" w:rsidP="005705FE">
      <w:pPr>
        <w:numPr>
          <w:ilvl w:val="0"/>
          <w:numId w:val="61"/>
        </w:numPr>
        <w:ind w:left="473"/>
        <w:contextualSpacing/>
        <w:rPr>
          <w:rFonts w:ascii="Sakkal Majalla" w:eastAsia="Calibri" w:hAnsi="Sakkal Majalla" w:cs="Sakkal Majalla"/>
          <w:color w:val="0D0D0D" w:themeColor="text1" w:themeTint="F2"/>
          <w:sz w:val="28"/>
          <w:szCs w:val="28"/>
          <w:rtl/>
        </w:rPr>
      </w:pPr>
      <w:r w:rsidRPr="008219F0">
        <w:rPr>
          <w:rFonts w:ascii="Sakkal Majalla" w:eastAsia="Calibri" w:hAnsi="Sakkal Majalla" w:cs="Sakkal Majalla"/>
          <w:b/>
          <w:bCs/>
          <w:color w:val="0D0D0D" w:themeColor="text1" w:themeTint="F2"/>
          <w:sz w:val="28"/>
          <w:szCs w:val="28"/>
          <w:rtl/>
        </w:rPr>
        <w:t>الفرضية الفرعية الثانية:</w:t>
      </w:r>
      <w:r w:rsidRPr="008219F0">
        <w:rPr>
          <w:rFonts w:ascii="Sakkal Majalla" w:eastAsia="Calibri" w:hAnsi="Sakkal Majalla" w:cs="Sakkal Majalla"/>
          <w:color w:val="0D0D0D" w:themeColor="text1" w:themeTint="F2"/>
          <w:sz w:val="28"/>
          <w:szCs w:val="28"/>
          <w:rtl/>
        </w:rPr>
        <w:t xml:space="preserve"> يوجد أثر ذو دلالة إحصائية عند مستوى الدلالة </w:t>
      </w:r>
      <m:oMath>
        <m:d>
          <m:dPr>
            <m:ctrlPr>
              <w:rPr>
                <w:rFonts w:ascii="Cambria Math" w:eastAsia="Calibri" w:hAnsi="Cambria Math" w:cs="Sakkal Majalla"/>
                <w:color w:val="0D0D0D" w:themeColor="text1" w:themeTint="F2"/>
                <w:sz w:val="28"/>
                <w:szCs w:val="28"/>
              </w:rPr>
            </m:ctrlPr>
          </m:dPr>
          <m:e>
            <m:r>
              <w:rPr>
                <w:rFonts w:ascii="Cambria Math" w:eastAsia="Calibri" w:hAnsi="Cambria Math" w:cs="Sakkal Majalla"/>
                <w:color w:val="0D0D0D" w:themeColor="text1" w:themeTint="F2"/>
                <w:sz w:val="28"/>
                <w:szCs w:val="28"/>
              </w:rPr>
              <m:t>α≤0.05</m:t>
            </m:r>
          </m:e>
        </m:d>
      </m:oMath>
      <w:r w:rsidRPr="008219F0">
        <w:rPr>
          <w:rFonts w:ascii="Sakkal Majalla" w:eastAsia="Calibri" w:hAnsi="Sakkal Majalla" w:cs="Sakkal Majalla"/>
          <w:color w:val="0D0D0D" w:themeColor="text1" w:themeTint="F2"/>
          <w:sz w:val="28"/>
          <w:szCs w:val="28"/>
          <w:rtl/>
        </w:rPr>
        <w:t xml:space="preserve"> </w:t>
      </w:r>
      <w:r w:rsidRPr="008219F0">
        <w:rPr>
          <w:rFonts w:ascii="Sakkal Majalla" w:eastAsia="Calibri" w:hAnsi="Sakkal Majalla" w:cs="Sakkal Majalla"/>
          <w:color w:val="0D0D0D" w:themeColor="text1" w:themeTint="F2"/>
          <w:sz w:val="28"/>
          <w:szCs w:val="28"/>
        </w:rPr>
        <w:t xml:space="preserve"> </w:t>
      </w:r>
      <w:r w:rsidRPr="008219F0">
        <w:rPr>
          <w:rFonts w:ascii="Sakkal Majalla" w:eastAsia="Calibri" w:hAnsi="Sakkal Majalla" w:cs="Sakkal Majalla"/>
          <w:color w:val="0D0D0D" w:themeColor="text1" w:themeTint="F2"/>
          <w:sz w:val="28"/>
          <w:szCs w:val="28"/>
          <w:rtl/>
        </w:rPr>
        <w:t>للمعايير الدولية لإدارة المشاريع على معيار الكفاءة لجودة المشاريع الصغيرة والمتوسطة بالمملكة العربية السعودية.</w:t>
      </w:r>
    </w:p>
    <w:p w14:paraId="0E7FEE83" w14:textId="77777777" w:rsidR="00C87257" w:rsidRPr="008219F0" w:rsidRDefault="00C87257" w:rsidP="005705FE">
      <w:pPr>
        <w:numPr>
          <w:ilvl w:val="0"/>
          <w:numId w:val="61"/>
        </w:numPr>
        <w:ind w:left="473"/>
        <w:contextualSpacing/>
        <w:rPr>
          <w:rFonts w:ascii="Sakkal Majalla" w:eastAsia="Calibri" w:hAnsi="Sakkal Majalla" w:cs="Sakkal Majalla"/>
          <w:color w:val="0D0D0D" w:themeColor="text1" w:themeTint="F2"/>
          <w:sz w:val="28"/>
          <w:szCs w:val="28"/>
          <w:rtl/>
        </w:rPr>
      </w:pPr>
      <w:r w:rsidRPr="008219F0">
        <w:rPr>
          <w:rFonts w:ascii="Sakkal Majalla" w:eastAsia="Calibri" w:hAnsi="Sakkal Majalla" w:cs="Sakkal Majalla"/>
          <w:b/>
          <w:bCs/>
          <w:color w:val="0D0D0D" w:themeColor="text1" w:themeTint="F2"/>
          <w:sz w:val="28"/>
          <w:szCs w:val="28"/>
          <w:rtl/>
        </w:rPr>
        <w:t>الفرضية الفرعية الثالثة:</w:t>
      </w:r>
      <w:r w:rsidRPr="008219F0">
        <w:rPr>
          <w:rFonts w:ascii="Sakkal Majalla" w:eastAsia="Calibri" w:hAnsi="Sakkal Majalla" w:cs="Sakkal Majalla"/>
          <w:color w:val="0D0D0D" w:themeColor="text1" w:themeTint="F2"/>
          <w:sz w:val="28"/>
          <w:szCs w:val="28"/>
          <w:rtl/>
        </w:rPr>
        <w:t xml:space="preserve"> يوجد أثر ذو دلالة إحصائية عند مستوى الدلالة </w:t>
      </w:r>
      <m:oMath>
        <m:d>
          <m:dPr>
            <m:ctrlPr>
              <w:rPr>
                <w:rFonts w:ascii="Cambria Math" w:eastAsia="Calibri" w:hAnsi="Cambria Math" w:cs="Sakkal Majalla"/>
                <w:color w:val="0D0D0D" w:themeColor="text1" w:themeTint="F2"/>
                <w:sz w:val="28"/>
                <w:szCs w:val="28"/>
              </w:rPr>
            </m:ctrlPr>
          </m:dPr>
          <m:e>
            <m:r>
              <w:rPr>
                <w:rFonts w:ascii="Cambria Math" w:eastAsia="Calibri" w:hAnsi="Cambria Math" w:cs="Sakkal Majalla"/>
                <w:color w:val="0D0D0D" w:themeColor="text1" w:themeTint="F2"/>
                <w:sz w:val="28"/>
                <w:szCs w:val="28"/>
              </w:rPr>
              <m:t>α≤0.05</m:t>
            </m:r>
          </m:e>
        </m:d>
      </m:oMath>
      <w:r w:rsidRPr="008219F0">
        <w:rPr>
          <w:rFonts w:ascii="Sakkal Majalla" w:eastAsia="Calibri" w:hAnsi="Sakkal Majalla" w:cs="Sakkal Majalla"/>
          <w:color w:val="0D0D0D" w:themeColor="text1" w:themeTint="F2"/>
          <w:sz w:val="28"/>
          <w:szCs w:val="28"/>
        </w:rPr>
        <w:t xml:space="preserve"> </w:t>
      </w:r>
      <w:r w:rsidRPr="008219F0">
        <w:rPr>
          <w:rFonts w:ascii="Sakkal Majalla" w:eastAsia="Calibri" w:hAnsi="Sakkal Majalla" w:cs="Sakkal Majalla"/>
          <w:color w:val="0D0D0D" w:themeColor="text1" w:themeTint="F2"/>
          <w:sz w:val="28"/>
          <w:szCs w:val="28"/>
          <w:rtl/>
        </w:rPr>
        <w:t xml:space="preserve">  للمعايير الدولية لإدارة المشاريع على معيار الفاعلية لجودة مشاريع الدراسة التطبيقية على </w:t>
      </w:r>
      <w:r w:rsidRPr="008219F0">
        <w:rPr>
          <w:rFonts w:ascii="Sakkal Majalla" w:eastAsia="Calibri" w:hAnsi="Sakkal Majalla" w:cs="Sakkal Majalla" w:hint="cs"/>
          <w:color w:val="0D0D0D" w:themeColor="text1" w:themeTint="F2"/>
          <w:sz w:val="28"/>
          <w:szCs w:val="28"/>
          <w:rtl/>
        </w:rPr>
        <w:t>المشاريع</w:t>
      </w:r>
      <w:r w:rsidRPr="008219F0">
        <w:rPr>
          <w:rFonts w:ascii="Sakkal Majalla" w:eastAsia="Calibri" w:hAnsi="Sakkal Majalla" w:cs="Sakkal Majalla"/>
          <w:color w:val="0D0D0D" w:themeColor="text1" w:themeTint="F2"/>
          <w:sz w:val="28"/>
          <w:szCs w:val="28"/>
          <w:rtl/>
        </w:rPr>
        <w:t xml:space="preserve"> الصغيرة والمتوسطة بالمملكة العربية السعودية.</w:t>
      </w:r>
    </w:p>
    <w:p w14:paraId="5CEDE2E4" w14:textId="77777777" w:rsidR="00C87257" w:rsidRPr="008219F0" w:rsidRDefault="00C87257" w:rsidP="005705FE">
      <w:pPr>
        <w:numPr>
          <w:ilvl w:val="0"/>
          <w:numId w:val="61"/>
        </w:numPr>
        <w:ind w:left="473"/>
        <w:contextualSpacing/>
        <w:rPr>
          <w:rFonts w:ascii="Sakkal Majalla" w:eastAsia="Calibri" w:hAnsi="Sakkal Majalla" w:cs="Sakkal Majalla"/>
          <w:color w:val="0D0D0D" w:themeColor="text1" w:themeTint="F2"/>
          <w:sz w:val="28"/>
          <w:szCs w:val="28"/>
          <w:rtl/>
        </w:rPr>
      </w:pPr>
      <w:r w:rsidRPr="008219F0">
        <w:rPr>
          <w:rFonts w:ascii="Sakkal Majalla" w:eastAsia="Calibri" w:hAnsi="Sakkal Majalla" w:cs="Sakkal Majalla"/>
          <w:b/>
          <w:bCs/>
          <w:color w:val="0D0D0D" w:themeColor="text1" w:themeTint="F2"/>
          <w:sz w:val="28"/>
          <w:szCs w:val="28"/>
          <w:rtl/>
        </w:rPr>
        <w:t>الفرضية الفرعية الرابعة:</w:t>
      </w:r>
      <w:r w:rsidRPr="008219F0">
        <w:rPr>
          <w:rFonts w:ascii="Sakkal Majalla" w:eastAsia="Calibri" w:hAnsi="Sakkal Majalla" w:cs="Sakkal Majalla"/>
          <w:color w:val="0D0D0D" w:themeColor="text1" w:themeTint="F2"/>
          <w:sz w:val="28"/>
          <w:szCs w:val="28"/>
          <w:rtl/>
        </w:rPr>
        <w:t xml:space="preserve"> يوجد أثر ذو دلالة إحصائية عند مستوى الدلالة </w:t>
      </w:r>
      <w:r w:rsidRPr="008219F0">
        <w:rPr>
          <w:rFonts w:ascii="Sakkal Majalla" w:eastAsia="Calibri" w:hAnsi="Sakkal Majalla" w:cs="Sakkal Majalla"/>
          <w:color w:val="0D0D0D" w:themeColor="text1" w:themeTint="F2"/>
          <w:sz w:val="28"/>
          <w:szCs w:val="28"/>
        </w:rPr>
        <w:t xml:space="preserve">  </w:t>
      </w:r>
      <m:oMath>
        <m:d>
          <m:dPr>
            <m:ctrlPr>
              <w:rPr>
                <w:rFonts w:ascii="Cambria Math" w:eastAsia="Calibri" w:hAnsi="Cambria Math" w:cs="Sakkal Majalla"/>
                <w:color w:val="0D0D0D" w:themeColor="text1" w:themeTint="F2"/>
                <w:sz w:val="28"/>
                <w:szCs w:val="28"/>
              </w:rPr>
            </m:ctrlPr>
          </m:dPr>
          <m:e>
            <m:r>
              <w:rPr>
                <w:rFonts w:ascii="Cambria Math" w:eastAsia="Calibri" w:hAnsi="Cambria Math" w:cs="Sakkal Majalla"/>
                <w:color w:val="0D0D0D" w:themeColor="text1" w:themeTint="F2"/>
                <w:sz w:val="28"/>
                <w:szCs w:val="28"/>
              </w:rPr>
              <m:t>α≤0.05</m:t>
            </m:r>
          </m:e>
        </m:d>
      </m:oMath>
      <w:r w:rsidRPr="008219F0">
        <w:rPr>
          <w:rFonts w:ascii="Sakkal Majalla" w:eastAsia="Calibri" w:hAnsi="Sakkal Majalla" w:cs="Sakkal Majalla"/>
          <w:color w:val="0D0D0D" w:themeColor="text1" w:themeTint="F2"/>
          <w:sz w:val="28"/>
          <w:szCs w:val="28"/>
          <w:rtl/>
        </w:rPr>
        <w:t>للمعايير الدولية لإدارة المشاريع على معيار الأثر لجودة المشاريع الصغيرة والمتوسطة بالمملكة العربية السعودية</w:t>
      </w:r>
    </w:p>
    <w:p w14:paraId="2D2633B9" w14:textId="77777777" w:rsidR="00C87257" w:rsidRPr="008219F0" w:rsidRDefault="00C87257" w:rsidP="005705FE">
      <w:pPr>
        <w:numPr>
          <w:ilvl w:val="0"/>
          <w:numId w:val="61"/>
        </w:numPr>
        <w:ind w:left="473"/>
        <w:contextualSpacing/>
        <w:rPr>
          <w:rFonts w:ascii="Sakkal Majalla" w:eastAsia="Calibri" w:hAnsi="Sakkal Majalla" w:cs="Sakkal Majalla"/>
          <w:color w:val="0D0D0D" w:themeColor="text1" w:themeTint="F2"/>
          <w:sz w:val="28"/>
          <w:szCs w:val="28"/>
          <w:rtl/>
        </w:rPr>
      </w:pPr>
      <w:r w:rsidRPr="008219F0">
        <w:rPr>
          <w:rFonts w:ascii="Sakkal Majalla" w:eastAsia="Calibri" w:hAnsi="Sakkal Majalla" w:cs="Sakkal Majalla"/>
          <w:b/>
          <w:bCs/>
          <w:color w:val="0D0D0D" w:themeColor="text1" w:themeTint="F2"/>
          <w:sz w:val="28"/>
          <w:szCs w:val="28"/>
          <w:rtl/>
        </w:rPr>
        <w:t>الفرضية الفرعية الخامسة:</w:t>
      </w:r>
      <w:r w:rsidRPr="008219F0">
        <w:rPr>
          <w:rFonts w:ascii="Sakkal Majalla" w:eastAsia="Calibri" w:hAnsi="Sakkal Majalla" w:cs="Sakkal Majalla"/>
          <w:color w:val="0D0D0D" w:themeColor="text1" w:themeTint="F2"/>
          <w:sz w:val="28"/>
          <w:szCs w:val="28"/>
          <w:rtl/>
        </w:rPr>
        <w:t xml:space="preserve"> يوجد أثر ذو دلالة إحصائية عند مستوى الدلالة </w:t>
      </w:r>
      <m:oMath>
        <m:d>
          <m:dPr>
            <m:ctrlPr>
              <w:rPr>
                <w:rFonts w:ascii="Cambria Math" w:eastAsia="Calibri" w:hAnsi="Cambria Math" w:cs="Sakkal Majalla"/>
                <w:color w:val="0D0D0D" w:themeColor="text1" w:themeTint="F2"/>
                <w:sz w:val="28"/>
                <w:szCs w:val="28"/>
              </w:rPr>
            </m:ctrlPr>
          </m:dPr>
          <m:e>
            <m:r>
              <w:rPr>
                <w:rFonts w:ascii="Cambria Math" w:eastAsia="Calibri" w:hAnsi="Cambria Math" w:cs="Sakkal Majalla"/>
                <w:color w:val="0D0D0D" w:themeColor="text1" w:themeTint="F2"/>
                <w:sz w:val="28"/>
                <w:szCs w:val="28"/>
              </w:rPr>
              <m:t>α≤0.05</m:t>
            </m:r>
          </m:e>
        </m:d>
      </m:oMath>
      <w:r w:rsidRPr="008219F0">
        <w:rPr>
          <w:rFonts w:ascii="Sakkal Majalla" w:eastAsia="Calibri" w:hAnsi="Sakkal Majalla" w:cs="Sakkal Majalla"/>
          <w:color w:val="0D0D0D" w:themeColor="text1" w:themeTint="F2"/>
          <w:sz w:val="28"/>
          <w:szCs w:val="28"/>
          <w:rtl/>
        </w:rPr>
        <w:t xml:space="preserve"> للمعايير الدولية لإدارة المشاريع على معيار الاستدامة لجودة المشاريع الصغيرة والمتوسطة بالمملكة العربية السعودية.</w:t>
      </w:r>
    </w:p>
    <w:p w14:paraId="2D9B1374" w14:textId="0A894AE2" w:rsidR="00C87257" w:rsidRPr="008219F0" w:rsidRDefault="008219F0" w:rsidP="008D3230">
      <w:pPr>
        <w:keepNext/>
        <w:keepLines/>
        <w:spacing w:before="100" w:beforeAutospacing="1" w:after="100" w:afterAutospacing="1"/>
        <w:ind w:left="0" w:firstLine="0"/>
        <w:outlineLvl w:val="1"/>
        <w:rPr>
          <w:rFonts w:ascii="Sakkal Majalla" w:eastAsia="Calibri" w:hAnsi="Sakkal Majalla" w:cs="Sakkal Majalla"/>
          <w:b/>
          <w:bCs/>
          <w:color w:val="0D0D0D" w:themeColor="text1" w:themeTint="F2"/>
          <w:kern w:val="2"/>
          <w:sz w:val="40"/>
          <w:szCs w:val="36"/>
          <w:rtl/>
          <w:lang w:bidi="ar-SA"/>
          <w14:ligatures w14:val="standardContextual"/>
        </w:rPr>
      </w:pPr>
      <w:bookmarkStart w:id="38" w:name="_Toc170430580"/>
      <w:bookmarkStart w:id="39" w:name="_Toc172216270"/>
      <w:bookmarkStart w:id="40" w:name="_Toc172216859"/>
      <w:r w:rsidRPr="008219F0">
        <w:rPr>
          <w:rFonts w:ascii="Sakkal Majalla" w:eastAsia="Calibri" w:hAnsi="Sakkal Majalla" w:cs="Sakkal Majalla" w:hint="cs"/>
          <w:b/>
          <w:bCs/>
          <w:color w:val="0D0D0D" w:themeColor="text1" w:themeTint="F2"/>
          <w:kern w:val="2"/>
          <w:sz w:val="40"/>
          <w:szCs w:val="36"/>
          <w:rtl/>
          <w:lang w:bidi="ar-SA"/>
          <w14:ligatures w14:val="standardContextual"/>
        </w:rPr>
        <w:lastRenderedPageBreak/>
        <w:t xml:space="preserve">6.1 </w:t>
      </w:r>
      <w:r w:rsidR="00C87257" w:rsidRPr="008219F0">
        <w:rPr>
          <w:rFonts w:ascii="Sakkal Majalla" w:eastAsia="Calibri" w:hAnsi="Sakkal Majalla" w:cs="Sakkal Majalla" w:hint="cs"/>
          <w:b/>
          <w:bCs/>
          <w:color w:val="0D0D0D" w:themeColor="text1" w:themeTint="F2"/>
          <w:kern w:val="2"/>
          <w:sz w:val="40"/>
          <w:szCs w:val="36"/>
          <w:rtl/>
          <w:lang w:bidi="ar-SA"/>
          <w14:ligatures w14:val="standardContextual"/>
        </w:rPr>
        <w:t>نموذج الدراسة</w:t>
      </w:r>
      <w:bookmarkEnd w:id="36"/>
      <w:bookmarkEnd w:id="37"/>
      <w:bookmarkEnd w:id="38"/>
      <w:bookmarkEnd w:id="39"/>
      <w:bookmarkEnd w:id="40"/>
    </w:p>
    <w:p w14:paraId="31461B6A" w14:textId="77777777" w:rsidR="00C87257" w:rsidRPr="008219F0" w:rsidRDefault="00C87257" w:rsidP="008219F0">
      <w:pPr>
        <w:spacing w:before="100" w:beforeAutospacing="1" w:after="100" w:afterAutospacing="1"/>
        <w:ind w:left="45" w:firstLine="675"/>
        <w:contextualSpacing/>
        <w:rPr>
          <w:rFonts w:ascii="Sakkal Majalla" w:eastAsia="Calibri" w:hAnsi="Sakkal Majalla" w:cs="Sakkal Majalla"/>
          <w:color w:val="0D0D0D" w:themeColor="text1" w:themeTint="F2"/>
          <w:sz w:val="28"/>
          <w:szCs w:val="28"/>
          <w:lang w:bidi="ar-SA"/>
        </w:rPr>
      </w:pPr>
      <w:r w:rsidRPr="008219F0">
        <w:rPr>
          <w:rFonts w:ascii="Sakkal Majalla" w:eastAsia="Calibri" w:hAnsi="Sakkal Majalla" w:cs="Sakkal Majalla"/>
          <w:color w:val="0D0D0D" w:themeColor="text1" w:themeTint="F2"/>
          <w:sz w:val="28"/>
          <w:szCs w:val="28"/>
          <w:rtl/>
          <w:lang w:bidi="ar-SA"/>
        </w:rPr>
        <w:t>يهدف هذا النموذج إلى دراسة أثر تطبيق المعايير الدولية لإدارة المشاريع على تحسين جودة</w:t>
      </w:r>
      <w:r w:rsidRPr="008219F0">
        <w:rPr>
          <w:rFonts w:ascii="Sakkal Majalla" w:eastAsia="Calibri" w:hAnsi="Sakkal Majalla" w:cs="Sakkal Majalla" w:hint="cs"/>
          <w:color w:val="0D0D0D" w:themeColor="text1" w:themeTint="F2"/>
          <w:sz w:val="28"/>
          <w:szCs w:val="28"/>
          <w:rtl/>
          <w:lang w:bidi="ar-SA"/>
        </w:rPr>
        <w:t xml:space="preserve"> </w:t>
      </w:r>
      <w:r w:rsidRPr="008219F0">
        <w:rPr>
          <w:rFonts w:ascii="Sakkal Majalla" w:eastAsia="Calibri" w:hAnsi="Sakkal Majalla" w:cs="Sakkal Majalla"/>
          <w:color w:val="0D0D0D" w:themeColor="text1" w:themeTint="F2"/>
          <w:sz w:val="28"/>
          <w:szCs w:val="28"/>
          <w:rtl/>
          <w:lang w:bidi="ar-SA"/>
        </w:rPr>
        <w:t xml:space="preserve">المشاريع الصغيرة والمتوسطة في المملكة العربية </w:t>
      </w:r>
      <w:proofErr w:type="gramStart"/>
      <w:r w:rsidRPr="008219F0">
        <w:rPr>
          <w:rFonts w:ascii="Sakkal Majalla" w:eastAsia="Calibri" w:hAnsi="Sakkal Majalla" w:cs="Sakkal Majalla"/>
          <w:color w:val="0D0D0D" w:themeColor="text1" w:themeTint="F2"/>
          <w:sz w:val="28"/>
          <w:szCs w:val="28"/>
          <w:rtl/>
          <w:lang w:bidi="ar-SA"/>
        </w:rPr>
        <w:t>السعودية</w:t>
      </w:r>
      <w:r w:rsidRPr="008219F0">
        <w:rPr>
          <w:rFonts w:ascii="Sakkal Majalla" w:eastAsia="Calibri" w:hAnsi="Sakkal Majalla" w:cs="Sakkal Majalla" w:hint="cs"/>
          <w:color w:val="0D0D0D" w:themeColor="text1" w:themeTint="F2"/>
          <w:sz w:val="28"/>
          <w:szCs w:val="28"/>
          <w:rtl/>
          <w:lang w:bidi="ar-SA"/>
        </w:rPr>
        <w:t xml:space="preserve"> </w:t>
      </w:r>
      <w:r w:rsidRPr="008219F0">
        <w:rPr>
          <w:rFonts w:ascii="Sakkal Majalla" w:eastAsia="Calibri" w:hAnsi="Sakkal Majalla" w:cs="Sakkal Majalla"/>
          <w:color w:val="0D0D0D" w:themeColor="text1" w:themeTint="F2"/>
          <w:sz w:val="28"/>
          <w:szCs w:val="28"/>
          <w:rtl/>
          <w:lang w:bidi="ar-SA"/>
        </w:rPr>
        <w:t>،</w:t>
      </w:r>
      <w:proofErr w:type="gramEnd"/>
      <w:r w:rsidRPr="008219F0">
        <w:rPr>
          <w:rFonts w:ascii="Sakkal Majalla" w:eastAsia="Calibri" w:hAnsi="Sakkal Majalla" w:cs="Sakkal Majalla"/>
          <w:color w:val="0D0D0D" w:themeColor="text1" w:themeTint="F2"/>
          <w:sz w:val="28"/>
          <w:szCs w:val="28"/>
          <w:rtl/>
          <w:lang w:bidi="ar-SA"/>
        </w:rPr>
        <w:t xml:space="preserve"> ويتضمن المتغيرات التالية</w:t>
      </w:r>
      <w:r w:rsidRPr="008219F0">
        <w:rPr>
          <w:rFonts w:ascii="Sakkal Majalla" w:eastAsia="Calibri" w:hAnsi="Sakkal Majalla" w:cs="Sakkal Majalla"/>
          <w:color w:val="0D0D0D" w:themeColor="text1" w:themeTint="F2"/>
          <w:sz w:val="28"/>
          <w:szCs w:val="28"/>
          <w:lang w:bidi="ar-SA"/>
        </w:rPr>
        <w:t>:</w:t>
      </w:r>
    </w:p>
    <w:p w14:paraId="699675EA" w14:textId="77777777" w:rsidR="00C87257" w:rsidRPr="008219F0" w:rsidRDefault="00C87257" w:rsidP="008219F0">
      <w:pPr>
        <w:numPr>
          <w:ilvl w:val="1"/>
          <w:numId w:val="1"/>
        </w:numPr>
        <w:ind w:left="473"/>
        <w:contextualSpacing/>
        <w:jc w:val="left"/>
        <w:rPr>
          <w:rFonts w:ascii="Sakkal Majalla" w:eastAsia="Calibri" w:hAnsi="Sakkal Majalla" w:cs="Sakkal Majalla"/>
          <w:color w:val="0D0D0D" w:themeColor="text1" w:themeTint="F2"/>
          <w:sz w:val="28"/>
          <w:szCs w:val="28"/>
          <w:lang w:bidi="ar-SA"/>
        </w:rPr>
      </w:pPr>
      <w:r w:rsidRPr="008219F0">
        <w:rPr>
          <w:rFonts w:ascii="Sakkal Majalla" w:eastAsia="Calibri" w:hAnsi="Sakkal Majalla" w:cs="Sakkal Majalla"/>
          <w:b/>
          <w:bCs/>
          <w:color w:val="0D0D0D" w:themeColor="text1" w:themeTint="F2"/>
          <w:sz w:val="32"/>
          <w:szCs w:val="32"/>
          <w:rtl/>
          <w:lang w:bidi="ar-SA"/>
        </w:rPr>
        <w:t>المتغير المستقل</w:t>
      </w:r>
      <w:r w:rsidRPr="008219F0">
        <w:rPr>
          <w:rFonts w:ascii="Sakkal Majalla" w:eastAsia="Calibri" w:hAnsi="Sakkal Majalla" w:cs="Sakkal Majalla"/>
          <w:color w:val="0D0D0D" w:themeColor="text1" w:themeTint="F2"/>
          <w:sz w:val="32"/>
          <w:szCs w:val="32"/>
          <w:rtl/>
          <w:lang w:bidi="ar-SA"/>
        </w:rPr>
        <w:t xml:space="preserve">: </w:t>
      </w:r>
      <w:r w:rsidRPr="008219F0">
        <w:rPr>
          <w:rFonts w:ascii="Sakkal Majalla" w:eastAsia="Calibri" w:hAnsi="Sakkal Majalla" w:cs="Sakkal Majalla"/>
          <w:color w:val="0D0D0D" w:themeColor="text1" w:themeTint="F2"/>
          <w:sz w:val="28"/>
          <w:szCs w:val="28"/>
          <w:rtl/>
          <w:lang w:bidi="ar-SA"/>
        </w:rPr>
        <w:t>معايير إدارة المشاريع و</w:t>
      </w:r>
      <w:r w:rsidRPr="008219F0">
        <w:rPr>
          <w:rFonts w:ascii="Sakkal Majalla" w:eastAsia="Calibri" w:hAnsi="Sakkal Majalla" w:cs="Sakkal Majalla" w:hint="cs"/>
          <w:color w:val="0D0D0D" w:themeColor="text1" w:themeTint="F2"/>
          <w:sz w:val="28"/>
          <w:szCs w:val="28"/>
          <w:rtl/>
          <w:lang w:bidi="ar-SA"/>
        </w:rPr>
        <w:t xml:space="preserve">هى </w:t>
      </w:r>
      <w:r w:rsidRPr="008219F0">
        <w:rPr>
          <w:rFonts w:ascii="Sakkal Majalla" w:eastAsia="Calibri" w:hAnsi="Sakkal Majalla" w:cs="Sakkal Majalla"/>
          <w:color w:val="0D0D0D" w:themeColor="text1" w:themeTint="F2"/>
          <w:sz w:val="28"/>
          <w:szCs w:val="28"/>
          <w:rtl/>
          <w:lang w:bidi="ar-SA"/>
        </w:rPr>
        <w:t>المعايير التسعة لإدارة المشاريع</w:t>
      </w:r>
      <w:r w:rsidRPr="008219F0">
        <w:rPr>
          <w:rFonts w:ascii="Sakkal Majalla" w:eastAsia="Calibri" w:hAnsi="Sakkal Majalla" w:cs="Sakkal Majalla" w:hint="cs"/>
          <w:color w:val="0D0D0D" w:themeColor="text1" w:themeTint="F2"/>
          <w:sz w:val="28"/>
          <w:szCs w:val="28"/>
          <w:rtl/>
          <w:lang w:bidi="ar-SA"/>
        </w:rPr>
        <w:t xml:space="preserve"> </w:t>
      </w:r>
      <w:r w:rsidRPr="008219F0">
        <w:rPr>
          <w:rFonts w:ascii="Sakkal Majalla" w:eastAsia="Calibri" w:hAnsi="Sakkal Majalla" w:cs="Sakkal Majalla"/>
          <w:color w:val="0D0D0D" w:themeColor="text1" w:themeTint="F2"/>
          <w:sz w:val="28"/>
          <w:szCs w:val="28"/>
          <w:rtl/>
          <w:lang w:bidi="ar-SA"/>
        </w:rPr>
        <w:t>وفقاً للمعهد الأمريكي لإدارة المشاريع (</w:t>
      </w:r>
      <w:r w:rsidRPr="008219F0">
        <w:rPr>
          <w:rFonts w:ascii="Sakkal Majalla" w:eastAsia="Calibri" w:hAnsi="Sakkal Majalla" w:cs="Sakkal Majalla"/>
          <w:color w:val="0D0D0D" w:themeColor="text1" w:themeTint="F2"/>
          <w:sz w:val="28"/>
          <w:szCs w:val="28"/>
          <w:lang w:bidi="ar-SA"/>
        </w:rPr>
        <w:t>PMI</w:t>
      </w:r>
      <w:proofErr w:type="gramStart"/>
      <w:r w:rsidRPr="008219F0">
        <w:rPr>
          <w:rFonts w:ascii="Sakkal Majalla" w:eastAsia="Calibri" w:hAnsi="Sakkal Majalla" w:cs="Sakkal Majalla"/>
          <w:color w:val="0D0D0D" w:themeColor="text1" w:themeTint="F2"/>
          <w:sz w:val="28"/>
          <w:szCs w:val="28"/>
          <w:rtl/>
          <w:lang w:bidi="ar-SA"/>
        </w:rPr>
        <w:t xml:space="preserve">) </w:t>
      </w:r>
      <w:r w:rsidRPr="008219F0">
        <w:rPr>
          <w:rFonts w:ascii="Sakkal Majalla" w:eastAsia="Calibri" w:hAnsi="Sakkal Majalla" w:cs="Sakkal Majalla" w:hint="cs"/>
          <w:color w:val="0D0D0D" w:themeColor="text1" w:themeTint="F2"/>
          <w:sz w:val="28"/>
          <w:szCs w:val="28"/>
          <w:rtl/>
          <w:lang w:bidi="ar-SA"/>
        </w:rPr>
        <w:t>:</w:t>
      </w:r>
      <w:proofErr w:type="gramEnd"/>
      <w:r w:rsidRPr="008219F0">
        <w:rPr>
          <w:rFonts w:ascii="Sakkal Majalla" w:eastAsia="Calibri" w:hAnsi="Sakkal Majalla" w:cs="Sakkal Majalla" w:hint="cs"/>
          <w:color w:val="0D0D0D" w:themeColor="text1" w:themeTint="F2"/>
          <w:sz w:val="28"/>
          <w:szCs w:val="28"/>
          <w:rtl/>
          <w:lang w:bidi="ar-SA"/>
        </w:rPr>
        <w:t xml:space="preserve"> </w:t>
      </w:r>
      <w:bookmarkStart w:id="41" w:name="_Hlk153120450"/>
      <w:r w:rsidRPr="008219F0">
        <w:rPr>
          <w:rFonts w:ascii="Sakkal Majalla" w:eastAsia="Calibri" w:hAnsi="Sakkal Majalla" w:cs="Sakkal Majalla"/>
          <w:color w:val="0D0D0D" w:themeColor="text1" w:themeTint="F2"/>
          <w:sz w:val="28"/>
          <w:szCs w:val="28"/>
          <w:lang w:bidi="ar-SA"/>
        </w:rPr>
        <w:sym w:font="Symbol" w:char="F029"/>
      </w:r>
      <w:r w:rsidRPr="008219F0">
        <w:rPr>
          <w:rFonts w:ascii="Sakkal Majalla" w:eastAsia="Calibri" w:hAnsi="Sakkal Majalla" w:cs="Sakkal Majalla" w:hint="cs"/>
          <w:color w:val="0D0D0D" w:themeColor="text1" w:themeTint="F2"/>
          <w:sz w:val="28"/>
          <w:szCs w:val="28"/>
          <w:rtl/>
          <w:lang w:bidi="ar-SA"/>
        </w:rPr>
        <w:t xml:space="preserve"> </w:t>
      </w:r>
      <w:bookmarkStart w:id="42" w:name="_Hlk153118323"/>
      <w:r w:rsidRPr="008219F0">
        <w:rPr>
          <w:rFonts w:ascii="Sakkal Majalla" w:eastAsia="Calibri" w:hAnsi="Sakkal Majalla" w:cs="Sakkal Majalla"/>
          <w:color w:val="0D0D0D" w:themeColor="text1" w:themeTint="F2"/>
          <w:sz w:val="28"/>
          <w:szCs w:val="28"/>
          <w:rtl/>
          <w:lang w:bidi="ar-SA"/>
        </w:rPr>
        <w:t>إدارة نطاق وتكامل المشاريع ، بعد إدارة وقت المشاريع وتكلفتها ،بعد إدارة مشتريات المشاريع و مواردها ، وبعد إدارة اتصالات المشاريع</w:t>
      </w:r>
      <w:bookmarkEnd w:id="42"/>
      <w:r w:rsidRPr="008219F0">
        <w:rPr>
          <w:rFonts w:ascii="Sakkal Majalla" w:eastAsia="Calibri" w:hAnsi="Sakkal Majalla" w:cs="Sakkal Majalla"/>
          <w:color w:val="0D0D0D" w:themeColor="text1" w:themeTint="F2"/>
          <w:sz w:val="28"/>
          <w:szCs w:val="28"/>
          <w:lang w:bidi="ar-SA"/>
        </w:rPr>
        <w:t>(</w:t>
      </w:r>
      <w:r w:rsidRPr="008219F0">
        <w:rPr>
          <w:rFonts w:ascii="Sakkal Majalla" w:eastAsia="Calibri" w:hAnsi="Sakkal Majalla" w:cs="Sakkal Majalla"/>
          <w:color w:val="0D0D0D" w:themeColor="text1" w:themeTint="F2"/>
          <w:sz w:val="28"/>
          <w:szCs w:val="28"/>
          <w:rtl/>
          <w:lang w:bidi="ar-SA"/>
        </w:rPr>
        <w:t>.</w:t>
      </w:r>
    </w:p>
    <w:bookmarkEnd w:id="41"/>
    <w:p w14:paraId="4C368BFE" w14:textId="77777777" w:rsidR="00C87257" w:rsidRPr="008219F0" w:rsidRDefault="00C87257" w:rsidP="008219F0">
      <w:pPr>
        <w:numPr>
          <w:ilvl w:val="1"/>
          <w:numId w:val="1"/>
        </w:numPr>
        <w:ind w:left="473"/>
        <w:contextualSpacing/>
        <w:jc w:val="left"/>
        <w:rPr>
          <w:rFonts w:ascii="Sakkal Majalla" w:eastAsia="Calibri" w:hAnsi="Sakkal Majalla" w:cs="Sakkal Majalla"/>
          <w:color w:val="0D0D0D" w:themeColor="text1" w:themeTint="F2"/>
          <w:sz w:val="28"/>
          <w:szCs w:val="28"/>
          <w:lang w:bidi="ar-SA"/>
        </w:rPr>
      </w:pPr>
      <w:r w:rsidRPr="008219F0">
        <w:rPr>
          <w:rFonts w:ascii="Sakkal Majalla" w:eastAsia="Calibri" w:hAnsi="Sakkal Majalla" w:cs="Sakkal Majalla"/>
          <w:b/>
          <w:bCs/>
          <w:color w:val="0D0D0D" w:themeColor="text1" w:themeTint="F2"/>
          <w:sz w:val="32"/>
          <w:szCs w:val="32"/>
          <w:rtl/>
          <w:lang w:bidi="ar-SA"/>
        </w:rPr>
        <w:t>المتغير التابع:</w:t>
      </w:r>
      <w:r w:rsidRPr="008219F0">
        <w:rPr>
          <w:rFonts w:ascii="Sakkal Majalla" w:eastAsia="Calibri" w:hAnsi="Sakkal Majalla" w:cs="Sakkal Majalla"/>
          <w:color w:val="0D0D0D" w:themeColor="text1" w:themeTint="F2"/>
          <w:sz w:val="32"/>
          <w:szCs w:val="32"/>
          <w:rtl/>
          <w:lang w:bidi="ar-SA"/>
        </w:rPr>
        <w:t xml:space="preserve"> </w:t>
      </w:r>
      <w:r w:rsidRPr="008219F0">
        <w:rPr>
          <w:rFonts w:ascii="Sakkal Majalla" w:eastAsia="Calibri" w:hAnsi="Sakkal Majalla" w:cs="Sakkal Majalla" w:hint="cs"/>
          <w:color w:val="0D0D0D" w:themeColor="text1" w:themeTint="F2"/>
          <w:sz w:val="28"/>
          <w:szCs w:val="28"/>
          <w:rtl/>
          <w:lang w:bidi="ar-SA"/>
        </w:rPr>
        <w:t xml:space="preserve">جودة المشاريع </w:t>
      </w:r>
      <w:bookmarkStart w:id="43" w:name="_Hlk150160861"/>
      <w:r w:rsidRPr="008219F0">
        <w:rPr>
          <w:rFonts w:ascii="Sakkal Majalla" w:eastAsia="Calibri" w:hAnsi="Sakkal Majalla" w:cs="Sakkal Majalla" w:hint="cs"/>
          <w:color w:val="0D0D0D" w:themeColor="text1" w:themeTint="F2"/>
          <w:sz w:val="28"/>
          <w:szCs w:val="28"/>
          <w:lang w:bidi="ar-SA"/>
        </w:rPr>
        <w:sym w:font="Symbol" w:char="F029"/>
      </w:r>
      <w:proofErr w:type="spellStart"/>
      <w:r w:rsidRPr="008219F0">
        <w:rPr>
          <w:rFonts w:ascii="Sakkal Majalla" w:eastAsia="Calibri" w:hAnsi="Sakkal Majalla" w:cs="Sakkal Majalla"/>
          <w:color w:val="0D0D0D" w:themeColor="text1" w:themeTint="F2"/>
          <w:sz w:val="28"/>
          <w:szCs w:val="28"/>
          <w:rtl/>
          <w:lang w:bidi="ar-SA"/>
        </w:rPr>
        <w:t>الإرتباط</w:t>
      </w:r>
      <w:proofErr w:type="spellEnd"/>
      <w:r w:rsidRPr="008219F0">
        <w:rPr>
          <w:rFonts w:ascii="Sakkal Majalla" w:eastAsia="Calibri" w:hAnsi="Sakkal Majalla" w:cs="Sakkal Majalla"/>
          <w:color w:val="0D0D0D" w:themeColor="text1" w:themeTint="F2"/>
          <w:sz w:val="28"/>
          <w:szCs w:val="28"/>
          <w:rtl/>
          <w:lang w:bidi="ar-SA"/>
        </w:rPr>
        <w:t xml:space="preserve">، </w:t>
      </w:r>
      <w:proofErr w:type="spellStart"/>
      <w:proofErr w:type="gramStart"/>
      <w:r w:rsidRPr="008219F0">
        <w:rPr>
          <w:rFonts w:ascii="Sakkal Majalla" w:eastAsia="Calibri" w:hAnsi="Sakkal Majalla" w:cs="Sakkal Majalla"/>
          <w:color w:val="0D0D0D" w:themeColor="text1" w:themeTint="F2"/>
          <w:sz w:val="28"/>
          <w:szCs w:val="28"/>
          <w:rtl/>
          <w:lang w:bidi="ar-SA"/>
        </w:rPr>
        <w:t>والكفاءة،والفاعلية</w:t>
      </w:r>
      <w:proofErr w:type="spellEnd"/>
      <w:proofErr w:type="gramEnd"/>
      <w:r w:rsidRPr="008219F0">
        <w:rPr>
          <w:rFonts w:ascii="Sakkal Majalla" w:eastAsia="Calibri" w:hAnsi="Sakkal Majalla" w:cs="Sakkal Majalla"/>
          <w:color w:val="0D0D0D" w:themeColor="text1" w:themeTint="F2"/>
          <w:sz w:val="28"/>
          <w:szCs w:val="28"/>
          <w:rtl/>
          <w:lang w:bidi="ar-SA"/>
        </w:rPr>
        <w:t xml:space="preserve">، </w:t>
      </w:r>
      <w:proofErr w:type="spellStart"/>
      <w:r w:rsidRPr="008219F0">
        <w:rPr>
          <w:rFonts w:ascii="Sakkal Majalla" w:eastAsia="Calibri" w:hAnsi="Sakkal Majalla" w:cs="Sakkal Majalla"/>
          <w:color w:val="0D0D0D" w:themeColor="text1" w:themeTint="F2"/>
          <w:sz w:val="28"/>
          <w:szCs w:val="28"/>
          <w:rtl/>
          <w:lang w:bidi="ar-SA"/>
        </w:rPr>
        <w:t>والأثر،الإستدامة</w:t>
      </w:r>
      <w:bookmarkEnd w:id="43"/>
      <w:proofErr w:type="spellEnd"/>
      <w:r w:rsidRPr="008219F0">
        <w:rPr>
          <w:rFonts w:ascii="Sakkal Majalla" w:eastAsia="Calibri" w:hAnsi="Sakkal Majalla" w:cs="Sakkal Majalla"/>
          <w:color w:val="0D0D0D" w:themeColor="text1" w:themeTint="F2"/>
          <w:sz w:val="28"/>
          <w:szCs w:val="28"/>
          <w:lang w:bidi="ar-SA"/>
        </w:rPr>
        <w:sym w:font="Symbol" w:char="F028"/>
      </w:r>
      <w:r w:rsidRPr="008219F0">
        <w:rPr>
          <w:rFonts w:ascii="Sakkal Majalla" w:eastAsia="Calibri" w:hAnsi="Sakkal Majalla" w:cs="Sakkal Majalla" w:hint="cs"/>
          <w:color w:val="0D0D0D" w:themeColor="text1" w:themeTint="F2"/>
          <w:sz w:val="28"/>
          <w:szCs w:val="28"/>
          <w:rtl/>
          <w:lang w:bidi="ar-SA"/>
        </w:rPr>
        <w:t xml:space="preserve"> .</w:t>
      </w:r>
    </w:p>
    <w:p w14:paraId="63A55E05" w14:textId="722E8D83" w:rsidR="00C87257" w:rsidRPr="008219F0" w:rsidRDefault="005705FE" w:rsidP="008219F0">
      <w:pPr>
        <w:ind w:left="0" w:firstLine="0"/>
        <w:contextualSpacing/>
        <w:rPr>
          <w:rFonts w:ascii="Sakkal Majalla" w:eastAsia="Calibri" w:hAnsi="Sakkal Majalla" w:cs="Sakkal Majalla"/>
          <w:color w:val="0D0D0D" w:themeColor="text1" w:themeTint="F2"/>
          <w:sz w:val="28"/>
          <w:szCs w:val="28"/>
          <w:rtl/>
          <w:lang w:bidi="ar-SA"/>
        </w:rPr>
      </w:pPr>
      <w:r>
        <w:rPr>
          <w:rFonts w:ascii="Sakkal Majalla" w:eastAsia="Calibri" w:hAnsi="Sakkal Majalla" w:cs="Sakkal Majalla"/>
          <w:noProof/>
          <w:color w:val="0D0D0D" w:themeColor="text1" w:themeTint="F2"/>
          <w:sz w:val="28"/>
          <w:szCs w:val="28"/>
          <w:rtl/>
          <w:lang w:val="ar-SA" w:bidi="ar-SA"/>
          <w14:ligatures w14:val="standardContextual"/>
        </w:rPr>
        <mc:AlternateContent>
          <mc:Choice Requires="wpg">
            <w:drawing>
              <wp:anchor distT="0" distB="0" distL="114300" distR="114300" simplePos="0" relativeHeight="251739136" behindDoc="0" locked="0" layoutInCell="1" allowOverlap="1" wp14:anchorId="7EF7DEC3" wp14:editId="658FE93C">
                <wp:simplePos x="0" y="0"/>
                <wp:positionH relativeFrom="column">
                  <wp:posOffset>480695</wp:posOffset>
                </wp:positionH>
                <wp:positionV relativeFrom="paragraph">
                  <wp:posOffset>19050</wp:posOffset>
                </wp:positionV>
                <wp:extent cx="4686300" cy="3070860"/>
                <wp:effectExtent l="0" t="0" r="19050" b="15240"/>
                <wp:wrapNone/>
                <wp:docPr id="1869738524" name="مجموعة 7"/>
                <wp:cNvGraphicFramePr/>
                <a:graphic xmlns:a="http://schemas.openxmlformats.org/drawingml/2006/main">
                  <a:graphicData uri="http://schemas.microsoft.com/office/word/2010/wordprocessingGroup">
                    <wpg:wgp>
                      <wpg:cNvGrpSpPr/>
                      <wpg:grpSpPr>
                        <a:xfrm>
                          <a:off x="0" y="0"/>
                          <a:ext cx="4686300" cy="3070860"/>
                          <a:chOff x="0" y="0"/>
                          <a:chExt cx="4686300" cy="3070860"/>
                        </a:xfrm>
                      </wpg:grpSpPr>
                      <wps:wsp>
                        <wps:cNvPr id="279240473" name="مخطط انسيابي: معالجة 1"/>
                        <wps:cNvSpPr>
                          <a:spLocks/>
                        </wps:cNvSpPr>
                        <wps:spPr bwMode="auto">
                          <a:xfrm>
                            <a:off x="0" y="1028700"/>
                            <a:ext cx="1906905" cy="2042160"/>
                          </a:xfrm>
                          <a:prstGeom prst="round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53B2A312" w14:textId="77777777" w:rsidR="00187643" w:rsidRPr="005C50BC" w:rsidRDefault="00187643" w:rsidP="005C50BC">
                              <w:pPr>
                                <w:spacing w:line="276" w:lineRule="auto"/>
                                <w:ind w:left="36" w:firstLine="0"/>
                                <w:jc w:val="center"/>
                                <w:rPr>
                                  <w:rFonts w:ascii="Sakkal Majalla" w:hAnsi="Sakkal Majalla" w:cs="Sakkal Majalla"/>
                                  <w:b/>
                                  <w:bCs/>
                                  <w:sz w:val="28"/>
                                  <w:szCs w:val="28"/>
                                  <w:rtl/>
                                </w:rPr>
                              </w:pPr>
                              <w:r w:rsidRPr="005C50BC">
                                <w:rPr>
                                  <w:rFonts w:ascii="Sakkal Majalla" w:hAnsi="Sakkal Majalla" w:cs="Sakkal Majalla" w:hint="cs"/>
                                  <w:b/>
                                  <w:bCs/>
                                  <w:sz w:val="28"/>
                                  <w:szCs w:val="28"/>
                                  <w:rtl/>
                                </w:rPr>
                                <w:t>الارتباط</w:t>
                              </w:r>
                            </w:p>
                            <w:p w14:paraId="0726D776" w14:textId="77777777" w:rsidR="00187643" w:rsidRPr="005C50BC" w:rsidRDefault="00187643" w:rsidP="005C50BC">
                              <w:pPr>
                                <w:spacing w:line="276" w:lineRule="auto"/>
                                <w:ind w:left="36" w:firstLine="0"/>
                                <w:jc w:val="center"/>
                                <w:rPr>
                                  <w:rFonts w:ascii="Sakkal Majalla" w:hAnsi="Sakkal Majalla" w:cs="Sakkal Majalla"/>
                                  <w:b/>
                                  <w:bCs/>
                                  <w:sz w:val="28"/>
                                  <w:szCs w:val="28"/>
                                  <w:rtl/>
                                </w:rPr>
                              </w:pPr>
                              <w:r w:rsidRPr="005C50BC">
                                <w:rPr>
                                  <w:rFonts w:ascii="Sakkal Majalla" w:hAnsi="Sakkal Majalla" w:cs="Sakkal Majalla"/>
                                  <w:b/>
                                  <w:bCs/>
                                  <w:sz w:val="28"/>
                                  <w:szCs w:val="28"/>
                                  <w:rtl/>
                                </w:rPr>
                                <w:t>الكفاءة</w:t>
                              </w:r>
                            </w:p>
                            <w:p w14:paraId="78248F3F" w14:textId="77777777" w:rsidR="00187643" w:rsidRPr="005C50BC" w:rsidRDefault="00187643" w:rsidP="005C50BC">
                              <w:pPr>
                                <w:spacing w:line="276" w:lineRule="auto"/>
                                <w:ind w:left="36" w:firstLine="0"/>
                                <w:jc w:val="center"/>
                                <w:rPr>
                                  <w:rFonts w:ascii="Sakkal Majalla" w:hAnsi="Sakkal Majalla" w:cs="Sakkal Majalla"/>
                                  <w:b/>
                                  <w:bCs/>
                                  <w:sz w:val="28"/>
                                  <w:szCs w:val="28"/>
                                  <w:rtl/>
                                </w:rPr>
                              </w:pPr>
                              <w:r w:rsidRPr="005C50BC">
                                <w:rPr>
                                  <w:rFonts w:ascii="Sakkal Majalla" w:hAnsi="Sakkal Majalla" w:cs="Sakkal Majalla"/>
                                  <w:b/>
                                  <w:bCs/>
                                  <w:sz w:val="28"/>
                                  <w:szCs w:val="28"/>
                                  <w:rtl/>
                                </w:rPr>
                                <w:t>الفاعلية</w:t>
                              </w:r>
                            </w:p>
                            <w:p w14:paraId="2D986BBC" w14:textId="77777777" w:rsidR="00187643" w:rsidRPr="005C50BC" w:rsidRDefault="00187643" w:rsidP="005C50BC">
                              <w:pPr>
                                <w:spacing w:line="276" w:lineRule="auto"/>
                                <w:ind w:left="36" w:firstLine="0"/>
                                <w:jc w:val="center"/>
                                <w:rPr>
                                  <w:rFonts w:ascii="Sakkal Majalla" w:hAnsi="Sakkal Majalla" w:cs="Sakkal Majalla"/>
                                  <w:b/>
                                  <w:bCs/>
                                  <w:sz w:val="28"/>
                                  <w:szCs w:val="28"/>
                                  <w:rtl/>
                                </w:rPr>
                              </w:pPr>
                              <w:r w:rsidRPr="005C50BC">
                                <w:rPr>
                                  <w:rFonts w:ascii="Sakkal Majalla" w:hAnsi="Sakkal Majalla" w:cs="Sakkal Majalla"/>
                                  <w:b/>
                                  <w:bCs/>
                                  <w:sz w:val="28"/>
                                  <w:szCs w:val="28"/>
                                  <w:rtl/>
                                </w:rPr>
                                <w:t>والأثر</w:t>
                              </w:r>
                            </w:p>
                            <w:p w14:paraId="4B69CAE9" w14:textId="77777777" w:rsidR="00187643" w:rsidRPr="005C50BC" w:rsidRDefault="00187643" w:rsidP="005C50BC">
                              <w:pPr>
                                <w:spacing w:line="276" w:lineRule="auto"/>
                                <w:ind w:left="36" w:firstLine="0"/>
                                <w:jc w:val="center"/>
                                <w:rPr>
                                  <w:b/>
                                  <w:bCs/>
                                  <w:sz w:val="20"/>
                                  <w:szCs w:val="20"/>
                                </w:rPr>
                              </w:pPr>
                              <w:r w:rsidRPr="005C50BC">
                                <w:rPr>
                                  <w:rFonts w:ascii="Sakkal Majalla" w:hAnsi="Sakkal Majalla" w:cs="Sakkal Majalla" w:hint="cs"/>
                                  <w:b/>
                                  <w:bCs/>
                                  <w:sz w:val="28"/>
                                  <w:szCs w:val="28"/>
                                  <w:rtl/>
                                </w:rPr>
                                <w:t>الاستدامة</w:t>
                              </w:r>
                            </w:p>
                          </w:txbxContent>
                        </wps:txbx>
                        <wps:bodyPr rot="0" vert="horz" wrap="square" lIns="91440" tIns="45720" rIns="91440" bIns="45720" anchor="ctr" anchorCtr="0" upright="1">
                          <a:noAutofit/>
                        </wps:bodyPr>
                      </wps:wsp>
                      <wps:wsp>
                        <wps:cNvPr id="1816591108" name="وسيلة الشرح: سهم لليسار 2"/>
                        <wps:cNvSpPr>
                          <a:spLocks/>
                        </wps:cNvSpPr>
                        <wps:spPr bwMode="auto">
                          <a:xfrm>
                            <a:off x="2466975" y="1076325"/>
                            <a:ext cx="2219325" cy="1661160"/>
                          </a:xfrm>
                          <a:prstGeom prst="round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19FC86A0" w14:textId="07C245FE" w:rsidR="00187643" w:rsidRPr="005C50BC" w:rsidRDefault="00187643" w:rsidP="005C50BC">
                              <w:pPr>
                                <w:pStyle w:val="a3"/>
                                <w:ind w:left="360" w:hanging="22"/>
                                <w:jc w:val="center"/>
                                <w:rPr>
                                  <w:rFonts w:ascii="Sakkal Majalla" w:hAnsi="Sakkal Majalla" w:cs="Sakkal Majalla"/>
                                  <w:b/>
                                  <w:bCs/>
                                  <w:sz w:val="28"/>
                                  <w:szCs w:val="28"/>
                                </w:rPr>
                              </w:pPr>
                              <w:r w:rsidRPr="005C50BC">
                                <w:rPr>
                                  <w:rFonts w:ascii="Sakkal Majalla" w:hAnsi="Sakkal Majalla" w:cs="Sakkal Majalla"/>
                                  <w:b/>
                                  <w:bCs/>
                                  <w:sz w:val="28"/>
                                  <w:szCs w:val="28"/>
                                  <w:rtl/>
                                </w:rPr>
                                <w:t>إدارة نطاق وتكامل المشاريع</w:t>
                              </w:r>
                            </w:p>
                            <w:p w14:paraId="07C56652" w14:textId="05675707" w:rsidR="00187643" w:rsidRPr="005C50BC" w:rsidRDefault="00187643" w:rsidP="005C50BC">
                              <w:pPr>
                                <w:pStyle w:val="a3"/>
                                <w:ind w:left="360" w:hanging="22"/>
                                <w:jc w:val="center"/>
                                <w:rPr>
                                  <w:rFonts w:ascii="Sakkal Majalla" w:hAnsi="Sakkal Majalla" w:cs="Sakkal Majalla"/>
                                  <w:b/>
                                  <w:bCs/>
                                  <w:sz w:val="28"/>
                                  <w:szCs w:val="28"/>
                                </w:rPr>
                              </w:pPr>
                              <w:r w:rsidRPr="005C50BC">
                                <w:rPr>
                                  <w:rFonts w:ascii="Sakkal Majalla" w:hAnsi="Sakkal Majalla" w:cs="Sakkal Majalla"/>
                                  <w:b/>
                                  <w:bCs/>
                                  <w:sz w:val="28"/>
                                  <w:szCs w:val="28"/>
                                  <w:rtl/>
                                </w:rPr>
                                <w:t>إدارة وقت المشاريع وتكلفتها</w:t>
                              </w:r>
                            </w:p>
                            <w:p w14:paraId="3AF30220" w14:textId="6DD90A3E" w:rsidR="00187643" w:rsidRPr="005C50BC" w:rsidRDefault="00187643" w:rsidP="005C50BC">
                              <w:pPr>
                                <w:pStyle w:val="a3"/>
                                <w:ind w:left="54" w:hanging="22"/>
                                <w:jc w:val="center"/>
                                <w:rPr>
                                  <w:rFonts w:ascii="Sakkal Majalla" w:hAnsi="Sakkal Majalla" w:cs="Sakkal Majalla"/>
                                  <w:b/>
                                  <w:bCs/>
                                  <w:sz w:val="28"/>
                                  <w:szCs w:val="28"/>
                                </w:rPr>
                              </w:pPr>
                              <w:r w:rsidRPr="005C50BC">
                                <w:rPr>
                                  <w:rFonts w:ascii="Sakkal Majalla" w:hAnsi="Sakkal Majalla" w:cs="Sakkal Majalla"/>
                                  <w:b/>
                                  <w:bCs/>
                                  <w:sz w:val="28"/>
                                  <w:szCs w:val="28"/>
                                  <w:rtl/>
                                </w:rPr>
                                <w:t>إدارة مشتريات المشاريع و</w:t>
                              </w:r>
                              <w:r w:rsidRPr="005C50BC">
                                <w:rPr>
                                  <w:rFonts w:ascii="Sakkal Majalla" w:hAnsi="Sakkal Majalla" w:cs="Sakkal Majalla" w:hint="cs"/>
                                  <w:b/>
                                  <w:bCs/>
                                  <w:sz w:val="28"/>
                                  <w:szCs w:val="28"/>
                                  <w:rtl/>
                                </w:rPr>
                                <w:t>م</w:t>
                              </w:r>
                              <w:r w:rsidRPr="005C50BC">
                                <w:rPr>
                                  <w:rFonts w:ascii="Sakkal Majalla" w:hAnsi="Sakkal Majalla" w:cs="Sakkal Majalla"/>
                                  <w:b/>
                                  <w:bCs/>
                                  <w:sz w:val="28"/>
                                  <w:szCs w:val="28"/>
                                  <w:rtl/>
                                </w:rPr>
                                <w:t>واردها</w:t>
                              </w:r>
                            </w:p>
                            <w:p w14:paraId="17A55128" w14:textId="77777777" w:rsidR="00187643" w:rsidRPr="005C50BC" w:rsidRDefault="00187643" w:rsidP="005C50BC">
                              <w:pPr>
                                <w:pStyle w:val="a3"/>
                                <w:ind w:left="-87" w:hanging="22"/>
                                <w:jc w:val="center"/>
                                <w:rPr>
                                  <w:rFonts w:cs="PT Bold Heading"/>
                                  <w:sz w:val="32"/>
                                  <w:szCs w:val="30"/>
                                </w:rPr>
                              </w:pPr>
                              <w:r w:rsidRPr="005C50BC">
                                <w:rPr>
                                  <w:rFonts w:ascii="Sakkal Majalla" w:hAnsi="Sakkal Majalla" w:cs="Sakkal Majalla"/>
                                  <w:b/>
                                  <w:bCs/>
                                  <w:sz w:val="28"/>
                                  <w:szCs w:val="28"/>
                                  <w:rtl/>
                                </w:rPr>
                                <w:t>بعد إدارة اتصالات المشاريع</w:t>
                              </w:r>
                            </w:p>
                            <w:p w14:paraId="3C27229B" w14:textId="77777777" w:rsidR="00187643" w:rsidRDefault="00187643" w:rsidP="00C87257">
                              <w:pPr>
                                <w:spacing w:line="276" w:lineRule="auto"/>
                                <w:jc w:val="center"/>
                                <w:rPr>
                                  <w:rFonts w:cs="PT Bold Heading"/>
                                  <w:sz w:val="30"/>
                                  <w:szCs w:val="30"/>
                                  <w:rtl/>
                                </w:rPr>
                              </w:pPr>
                            </w:p>
                            <w:p w14:paraId="44675B31" w14:textId="77777777" w:rsidR="00187643" w:rsidRDefault="00187643" w:rsidP="00C87257">
                              <w:pPr>
                                <w:spacing w:line="276" w:lineRule="auto"/>
                                <w:jc w:val="center"/>
                                <w:rPr>
                                  <w:rFonts w:cs="PT Bold Heading"/>
                                  <w:sz w:val="30"/>
                                  <w:szCs w:val="30"/>
                                  <w:rtl/>
                                </w:rPr>
                              </w:pPr>
                            </w:p>
                            <w:p w14:paraId="4C223A32" w14:textId="77777777" w:rsidR="00187643" w:rsidRDefault="00187643" w:rsidP="00C87257">
                              <w:pPr>
                                <w:spacing w:line="276" w:lineRule="auto"/>
                                <w:jc w:val="center"/>
                                <w:rPr>
                                  <w:rFonts w:cs="PT Bold Heading"/>
                                  <w:sz w:val="30"/>
                                  <w:szCs w:val="30"/>
                                  <w:rtl/>
                                </w:rPr>
                              </w:pPr>
                            </w:p>
                            <w:p w14:paraId="581F705F" w14:textId="77777777" w:rsidR="00187643" w:rsidRPr="00386962" w:rsidRDefault="00187643" w:rsidP="00C87257">
                              <w:pPr>
                                <w:spacing w:line="276" w:lineRule="auto"/>
                                <w:jc w:val="center"/>
                                <w:rPr>
                                  <w:rFonts w:cs="PT Bold Heading"/>
                                  <w:sz w:val="30"/>
                                  <w:szCs w:val="30"/>
                                  <w:rtl/>
                                </w:rPr>
                              </w:pPr>
                            </w:p>
                          </w:txbxContent>
                        </wps:txbx>
                        <wps:bodyPr rot="0" vert="horz" wrap="square" lIns="91440" tIns="45720" rIns="91440" bIns="45720" anchor="ctr" anchorCtr="0" upright="1">
                          <a:noAutofit/>
                        </wps:bodyPr>
                      </wps:wsp>
                      <wps:wsp>
                        <wps:cNvPr id="2088106279" name="Snip Diagonal Corner Rectangle 11"/>
                        <wps:cNvSpPr/>
                        <wps:spPr>
                          <a:xfrm>
                            <a:off x="1790700" y="0"/>
                            <a:ext cx="1226820" cy="542925"/>
                          </a:xfrm>
                          <a:prstGeom prst="snip2DiagRect">
                            <a:avLst/>
                          </a:prstGeom>
                        </wps:spPr>
                        <wps:style>
                          <a:lnRef idx="1">
                            <a:schemeClr val="accent1"/>
                          </a:lnRef>
                          <a:fillRef idx="2">
                            <a:schemeClr val="accent1"/>
                          </a:fillRef>
                          <a:effectRef idx="1">
                            <a:schemeClr val="accent1"/>
                          </a:effectRef>
                          <a:fontRef idx="minor">
                            <a:schemeClr val="dk1"/>
                          </a:fontRef>
                        </wps:style>
                        <wps:txbx>
                          <w:txbxContent>
                            <w:p w14:paraId="47C8EBE0" w14:textId="4EE1A9C5" w:rsidR="00187643" w:rsidRPr="005C50BC" w:rsidRDefault="00187643" w:rsidP="005C50BC">
                              <w:pPr>
                                <w:ind w:left="0" w:firstLine="10"/>
                                <w:jc w:val="center"/>
                                <w:rPr>
                                  <w:rFonts w:ascii="Sakkal Majalla" w:hAnsi="Sakkal Majalla" w:cs="Sakkal Majalla"/>
                                  <w:b/>
                                  <w:bCs/>
                                  <w:sz w:val="36"/>
                                  <w:szCs w:val="36"/>
                                </w:rPr>
                              </w:pPr>
                              <w:r w:rsidRPr="005C50BC">
                                <w:rPr>
                                  <w:rFonts w:ascii="Sakkal Majalla" w:hAnsi="Sakkal Majalla" w:cs="Sakkal Majalla"/>
                                  <w:b/>
                                  <w:bCs/>
                                  <w:sz w:val="36"/>
                                  <w:szCs w:val="36"/>
                                  <w:rtl/>
                                </w:rPr>
                                <w:t>المتغيرات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386378366" name="Snip Diagonal Corner Rectangle 12"/>
                        <wps:cNvSpPr/>
                        <wps:spPr>
                          <a:xfrm>
                            <a:off x="2962275" y="504825"/>
                            <a:ext cx="1546860" cy="523875"/>
                          </a:xfrm>
                          <a:prstGeom prst="snip2DiagRect">
                            <a:avLst/>
                          </a:prstGeom>
                          <a:ln/>
                        </wps:spPr>
                        <wps:style>
                          <a:lnRef idx="2">
                            <a:schemeClr val="accent1"/>
                          </a:lnRef>
                          <a:fillRef idx="1">
                            <a:schemeClr val="lt1"/>
                          </a:fillRef>
                          <a:effectRef idx="0">
                            <a:schemeClr val="accent1"/>
                          </a:effectRef>
                          <a:fontRef idx="minor">
                            <a:schemeClr val="dk1"/>
                          </a:fontRef>
                        </wps:style>
                        <wps:txbx>
                          <w:txbxContent>
                            <w:p w14:paraId="6ADF4B12" w14:textId="1DD1B5E0" w:rsidR="00187643" w:rsidRPr="005C50BC" w:rsidRDefault="00187643" w:rsidP="005C50BC">
                              <w:pPr>
                                <w:ind w:left="0" w:firstLine="10"/>
                                <w:jc w:val="center"/>
                                <w:rPr>
                                  <w:rFonts w:ascii="Sakkal Majalla" w:hAnsi="Sakkal Majalla" w:cs="Sakkal Majalla"/>
                                  <w:b/>
                                  <w:bCs/>
                                  <w:sz w:val="36"/>
                                  <w:szCs w:val="36"/>
                                </w:rPr>
                              </w:pPr>
                              <w:r>
                                <w:rPr>
                                  <w:rFonts w:ascii="Sakkal Majalla" w:hAnsi="Sakkal Majalla" w:cs="Sakkal Majalla" w:hint="cs"/>
                                  <w:b/>
                                  <w:bCs/>
                                  <w:sz w:val="36"/>
                                  <w:szCs w:val="36"/>
                                  <w:rtl/>
                                </w:rPr>
                                <w:t>المتغير 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7403629" name="Snip Diagonal Corner Rectangle 13"/>
                        <wps:cNvSpPr/>
                        <wps:spPr>
                          <a:xfrm>
                            <a:off x="485775" y="466725"/>
                            <a:ext cx="1424940" cy="495300"/>
                          </a:xfrm>
                          <a:prstGeom prst="snip2DiagRect">
                            <a:avLst/>
                          </a:prstGeom>
                          <a:ln/>
                        </wps:spPr>
                        <wps:style>
                          <a:lnRef idx="2">
                            <a:schemeClr val="accent1"/>
                          </a:lnRef>
                          <a:fillRef idx="1">
                            <a:schemeClr val="lt1"/>
                          </a:fillRef>
                          <a:effectRef idx="0">
                            <a:schemeClr val="accent1"/>
                          </a:effectRef>
                          <a:fontRef idx="minor">
                            <a:schemeClr val="dk1"/>
                          </a:fontRef>
                        </wps:style>
                        <wps:txbx>
                          <w:txbxContent>
                            <w:p w14:paraId="2174739A" w14:textId="27C14936" w:rsidR="00187643" w:rsidRPr="005C50BC" w:rsidRDefault="00187643" w:rsidP="005C50BC">
                              <w:pPr>
                                <w:ind w:left="0" w:firstLine="10"/>
                                <w:jc w:val="center"/>
                                <w:rPr>
                                  <w:rFonts w:ascii="Sakkal Majalla" w:hAnsi="Sakkal Majalla" w:cs="Sakkal Majalla"/>
                                  <w:b/>
                                  <w:bCs/>
                                  <w:sz w:val="36"/>
                                  <w:szCs w:val="36"/>
                                </w:rPr>
                              </w:pPr>
                              <w:r>
                                <w:rPr>
                                  <w:rFonts w:ascii="Sakkal Majalla" w:hAnsi="Sakkal Majalla" w:cs="Sakkal Majalla" w:hint="cs"/>
                                  <w:b/>
                                  <w:bCs/>
                                  <w:sz w:val="36"/>
                                  <w:szCs w:val="36"/>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anchor>
            </w:drawing>
          </mc:Choice>
          <mc:Fallback>
            <w:pict>
              <v:group w14:anchorId="7EF7DEC3" id="مجموعة 7" o:spid="_x0000_s1026" style="position:absolute;left:0;text-align:left;margin-left:37.85pt;margin-top:1.5pt;width:369pt;height:241.8pt;z-index:251739136" coordsize="46863,307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">
                <v:roundrect id="مخطط انسيابي: معالجة 1" o:spid="_x0000_s1027" style="position:absolute;top:10287;width:19069;height:2042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" fillcolor="white [3201]" strokecolor="#4472c4 [3204]" strokeweight="1pt">
                  <v:stroke joinstyle="miter"/>
                  <v:path arrowok="t"/>
                  <v:textbox>
                    <w:txbxContent>
                      <w:p w14:paraId="53B2A312" w14:textId="77777777" w:rsidR="00187643" w:rsidRPr="005C50BC" w:rsidRDefault="00187643" w:rsidP="005C50BC">
                        <w:pPr>
                          <w:spacing w:line="276" w:lineRule="auto"/>
                          <w:ind w:left="36" w:firstLine="0"/>
                          <w:jc w:val="center"/>
                          <w:rPr>
                            <w:rFonts w:ascii="Sakkal Majalla" w:hAnsi="Sakkal Majalla" w:cs="Sakkal Majalla"/>
                            <w:b/>
                            <w:bCs/>
                            <w:sz w:val="28"/>
                            <w:szCs w:val="28"/>
                            <w:rtl/>
                          </w:rPr>
                        </w:pPr>
                        <w:r w:rsidRPr="005C50BC">
                          <w:rPr>
                            <w:rFonts w:ascii="Sakkal Majalla" w:hAnsi="Sakkal Majalla" w:cs="Sakkal Majalla" w:hint="cs"/>
                            <w:b/>
                            <w:bCs/>
                            <w:sz w:val="28"/>
                            <w:szCs w:val="28"/>
                            <w:rtl/>
                          </w:rPr>
                          <w:t>الارتباط</w:t>
                        </w:r>
                      </w:p>
                      <w:p w14:paraId="0726D776" w14:textId="77777777" w:rsidR="00187643" w:rsidRPr="005C50BC" w:rsidRDefault="00187643" w:rsidP="005C50BC">
                        <w:pPr>
                          <w:spacing w:line="276" w:lineRule="auto"/>
                          <w:ind w:left="36" w:firstLine="0"/>
                          <w:jc w:val="center"/>
                          <w:rPr>
                            <w:rFonts w:ascii="Sakkal Majalla" w:hAnsi="Sakkal Majalla" w:cs="Sakkal Majalla"/>
                            <w:b/>
                            <w:bCs/>
                            <w:sz w:val="28"/>
                            <w:szCs w:val="28"/>
                            <w:rtl/>
                          </w:rPr>
                        </w:pPr>
                        <w:r w:rsidRPr="005C50BC">
                          <w:rPr>
                            <w:rFonts w:ascii="Sakkal Majalla" w:hAnsi="Sakkal Majalla" w:cs="Sakkal Majalla"/>
                            <w:b/>
                            <w:bCs/>
                            <w:sz w:val="28"/>
                            <w:szCs w:val="28"/>
                            <w:rtl/>
                          </w:rPr>
                          <w:t>الكفاءة</w:t>
                        </w:r>
                      </w:p>
                      <w:p w14:paraId="78248F3F" w14:textId="77777777" w:rsidR="00187643" w:rsidRPr="005C50BC" w:rsidRDefault="00187643" w:rsidP="005C50BC">
                        <w:pPr>
                          <w:spacing w:line="276" w:lineRule="auto"/>
                          <w:ind w:left="36" w:firstLine="0"/>
                          <w:jc w:val="center"/>
                          <w:rPr>
                            <w:rFonts w:ascii="Sakkal Majalla" w:hAnsi="Sakkal Majalla" w:cs="Sakkal Majalla"/>
                            <w:b/>
                            <w:bCs/>
                            <w:sz w:val="28"/>
                            <w:szCs w:val="28"/>
                            <w:rtl/>
                          </w:rPr>
                        </w:pPr>
                        <w:r w:rsidRPr="005C50BC">
                          <w:rPr>
                            <w:rFonts w:ascii="Sakkal Majalla" w:hAnsi="Sakkal Majalla" w:cs="Sakkal Majalla"/>
                            <w:b/>
                            <w:bCs/>
                            <w:sz w:val="28"/>
                            <w:szCs w:val="28"/>
                            <w:rtl/>
                          </w:rPr>
                          <w:t>الفاعلية</w:t>
                        </w:r>
                      </w:p>
                      <w:p w14:paraId="2D986BBC" w14:textId="77777777" w:rsidR="00187643" w:rsidRPr="005C50BC" w:rsidRDefault="00187643" w:rsidP="005C50BC">
                        <w:pPr>
                          <w:spacing w:line="276" w:lineRule="auto"/>
                          <w:ind w:left="36" w:firstLine="0"/>
                          <w:jc w:val="center"/>
                          <w:rPr>
                            <w:rFonts w:ascii="Sakkal Majalla" w:hAnsi="Sakkal Majalla" w:cs="Sakkal Majalla"/>
                            <w:b/>
                            <w:bCs/>
                            <w:sz w:val="28"/>
                            <w:szCs w:val="28"/>
                            <w:rtl/>
                          </w:rPr>
                        </w:pPr>
                        <w:r w:rsidRPr="005C50BC">
                          <w:rPr>
                            <w:rFonts w:ascii="Sakkal Majalla" w:hAnsi="Sakkal Majalla" w:cs="Sakkal Majalla"/>
                            <w:b/>
                            <w:bCs/>
                            <w:sz w:val="28"/>
                            <w:szCs w:val="28"/>
                            <w:rtl/>
                          </w:rPr>
                          <w:t>والأثر</w:t>
                        </w:r>
                      </w:p>
                      <w:p w14:paraId="4B69CAE9" w14:textId="77777777" w:rsidR="00187643" w:rsidRPr="005C50BC" w:rsidRDefault="00187643" w:rsidP="005C50BC">
                        <w:pPr>
                          <w:spacing w:line="276" w:lineRule="auto"/>
                          <w:ind w:left="36" w:firstLine="0"/>
                          <w:jc w:val="center"/>
                          <w:rPr>
                            <w:b/>
                            <w:bCs/>
                            <w:sz w:val="20"/>
                            <w:szCs w:val="20"/>
                          </w:rPr>
                        </w:pPr>
                        <w:r w:rsidRPr="005C50BC">
                          <w:rPr>
                            <w:rFonts w:ascii="Sakkal Majalla" w:hAnsi="Sakkal Majalla" w:cs="Sakkal Majalla" w:hint="cs"/>
                            <w:b/>
                            <w:bCs/>
                            <w:sz w:val="28"/>
                            <w:szCs w:val="28"/>
                            <w:rtl/>
                          </w:rPr>
                          <w:t>الاستدامة</w:t>
                        </w:r>
                      </w:p>
                    </w:txbxContent>
                  </v:textbox>
                </v:roundrect>
                <v:roundrect id="وسيلة الشرح: سهم لليسار 2" o:spid="_x0000_s1028" style="position:absolute;left:24669;top:10763;width:22194;height:166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" fillcolor="white [3201]" strokecolor="#4472c4 [3204]" strokeweight="1pt">
                  <v:stroke joinstyle="miter"/>
                  <v:path arrowok="t"/>
                  <v:textbox>
                    <w:txbxContent>
                      <w:p w14:paraId="19FC86A0" w14:textId="07C245FE" w:rsidR="00187643" w:rsidRPr="005C50BC" w:rsidRDefault="00187643" w:rsidP="005C50BC">
                        <w:pPr>
                          <w:pStyle w:val="a3"/>
                          <w:ind w:left="360" w:hanging="22"/>
                          <w:jc w:val="center"/>
                          <w:rPr>
                            <w:rFonts w:ascii="Sakkal Majalla" w:hAnsi="Sakkal Majalla" w:cs="Sakkal Majalla"/>
                            <w:b/>
                            <w:bCs/>
                            <w:sz w:val="28"/>
                            <w:szCs w:val="28"/>
                          </w:rPr>
                        </w:pPr>
                        <w:r w:rsidRPr="005C50BC">
                          <w:rPr>
                            <w:rFonts w:ascii="Sakkal Majalla" w:hAnsi="Sakkal Majalla" w:cs="Sakkal Majalla"/>
                            <w:b/>
                            <w:bCs/>
                            <w:sz w:val="28"/>
                            <w:szCs w:val="28"/>
                            <w:rtl/>
                          </w:rPr>
                          <w:t>إدارة نطاق وتكامل المشاريع</w:t>
                        </w:r>
                      </w:p>
                      <w:p w14:paraId="07C56652" w14:textId="05675707" w:rsidR="00187643" w:rsidRPr="005C50BC" w:rsidRDefault="00187643" w:rsidP="005C50BC">
                        <w:pPr>
                          <w:pStyle w:val="a3"/>
                          <w:ind w:left="360" w:hanging="22"/>
                          <w:jc w:val="center"/>
                          <w:rPr>
                            <w:rFonts w:ascii="Sakkal Majalla" w:hAnsi="Sakkal Majalla" w:cs="Sakkal Majalla"/>
                            <w:b/>
                            <w:bCs/>
                            <w:sz w:val="28"/>
                            <w:szCs w:val="28"/>
                          </w:rPr>
                        </w:pPr>
                        <w:r w:rsidRPr="005C50BC">
                          <w:rPr>
                            <w:rFonts w:ascii="Sakkal Majalla" w:hAnsi="Sakkal Majalla" w:cs="Sakkal Majalla"/>
                            <w:b/>
                            <w:bCs/>
                            <w:sz w:val="28"/>
                            <w:szCs w:val="28"/>
                            <w:rtl/>
                          </w:rPr>
                          <w:t>إدارة وقت المشاريع وتكلفتها</w:t>
                        </w:r>
                      </w:p>
                      <w:p w14:paraId="3AF30220" w14:textId="6DD90A3E" w:rsidR="00187643" w:rsidRPr="005C50BC" w:rsidRDefault="00187643" w:rsidP="005C50BC">
                        <w:pPr>
                          <w:pStyle w:val="a3"/>
                          <w:ind w:left="54" w:hanging="22"/>
                          <w:jc w:val="center"/>
                          <w:rPr>
                            <w:rFonts w:ascii="Sakkal Majalla" w:hAnsi="Sakkal Majalla" w:cs="Sakkal Majalla"/>
                            <w:b/>
                            <w:bCs/>
                            <w:sz w:val="28"/>
                            <w:szCs w:val="28"/>
                          </w:rPr>
                        </w:pPr>
                        <w:r w:rsidRPr="005C50BC">
                          <w:rPr>
                            <w:rFonts w:ascii="Sakkal Majalla" w:hAnsi="Sakkal Majalla" w:cs="Sakkal Majalla"/>
                            <w:b/>
                            <w:bCs/>
                            <w:sz w:val="28"/>
                            <w:szCs w:val="28"/>
                            <w:rtl/>
                          </w:rPr>
                          <w:t>إدارة مشتريات المشاريع و</w:t>
                        </w:r>
                        <w:r w:rsidRPr="005C50BC">
                          <w:rPr>
                            <w:rFonts w:ascii="Sakkal Majalla" w:hAnsi="Sakkal Majalla" w:cs="Sakkal Majalla" w:hint="cs"/>
                            <w:b/>
                            <w:bCs/>
                            <w:sz w:val="28"/>
                            <w:szCs w:val="28"/>
                            <w:rtl/>
                          </w:rPr>
                          <w:t>م</w:t>
                        </w:r>
                        <w:r w:rsidRPr="005C50BC">
                          <w:rPr>
                            <w:rFonts w:ascii="Sakkal Majalla" w:hAnsi="Sakkal Majalla" w:cs="Sakkal Majalla"/>
                            <w:b/>
                            <w:bCs/>
                            <w:sz w:val="28"/>
                            <w:szCs w:val="28"/>
                            <w:rtl/>
                          </w:rPr>
                          <w:t>واردها</w:t>
                        </w:r>
                      </w:p>
                      <w:p w14:paraId="17A55128" w14:textId="77777777" w:rsidR="00187643" w:rsidRPr="005C50BC" w:rsidRDefault="00187643" w:rsidP="005C50BC">
                        <w:pPr>
                          <w:pStyle w:val="a3"/>
                          <w:ind w:left="-87" w:hanging="22"/>
                          <w:jc w:val="center"/>
                          <w:rPr>
                            <w:rFonts w:cs="PT Bold Heading"/>
                            <w:sz w:val="32"/>
                            <w:szCs w:val="30"/>
                          </w:rPr>
                        </w:pPr>
                        <w:r w:rsidRPr="005C50BC">
                          <w:rPr>
                            <w:rFonts w:ascii="Sakkal Majalla" w:hAnsi="Sakkal Majalla" w:cs="Sakkal Majalla"/>
                            <w:b/>
                            <w:bCs/>
                            <w:sz w:val="28"/>
                            <w:szCs w:val="28"/>
                            <w:rtl/>
                          </w:rPr>
                          <w:t>بعد إدارة اتصالات المشاريع</w:t>
                        </w:r>
                      </w:p>
                      <w:p w14:paraId="3C27229B" w14:textId="77777777" w:rsidR="00187643" w:rsidRDefault="00187643" w:rsidP="00C87257">
                        <w:pPr>
                          <w:spacing w:line="276" w:lineRule="auto"/>
                          <w:jc w:val="center"/>
                          <w:rPr>
                            <w:rFonts w:cs="PT Bold Heading"/>
                            <w:sz w:val="30"/>
                            <w:szCs w:val="30"/>
                            <w:rtl/>
                          </w:rPr>
                        </w:pPr>
                      </w:p>
                      <w:p w14:paraId="44675B31" w14:textId="77777777" w:rsidR="00187643" w:rsidRDefault="00187643" w:rsidP="00C87257">
                        <w:pPr>
                          <w:spacing w:line="276" w:lineRule="auto"/>
                          <w:jc w:val="center"/>
                          <w:rPr>
                            <w:rFonts w:cs="PT Bold Heading"/>
                            <w:sz w:val="30"/>
                            <w:szCs w:val="30"/>
                            <w:rtl/>
                          </w:rPr>
                        </w:pPr>
                      </w:p>
                      <w:p w14:paraId="4C223A32" w14:textId="77777777" w:rsidR="00187643" w:rsidRDefault="00187643" w:rsidP="00C87257">
                        <w:pPr>
                          <w:spacing w:line="276" w:lineRule="auto"/>
                          <w:jc w:val="center"/>
                          <w:rPr>
                            <w:rFonts w:cs="PT Bold Heading"/>
                            <w:sz w:val="30"/>
                            <w:szCs w:val="30"/>
                            <w:rtl/>
                          </w:rPr>
                        </w:pPr>
                      </w:p>
                      <w:p w14:paraId="581F705F" w14:textId="77777777" w:rsidR="00187643" w:rsidRPr="00386962" w:rsidRDefault="00187643" w:rsidP="00C87257">
                        <w:pPr>
                          <w:spacing w:line="276" w:lineRule="auto"/>
                          <w:jc w:val="center"/>
                          <w:rPr>
                            <w:rFonts w:cs="PT Bold Heading"/>
                            <w:sz w:val="30"/>
                            <w:szCs w:val="30"/>
                            <w:rtl/>
                          </w:rPr>
                        </w:pPr>
                      </w:p>
                    </w:txbxContent>
                  </v:textbox>
                </v:roundrect>
                <v:shape id="Snip Diagonal Corner Rectangle 11" o:spid="_x0000_s1029" style="position:absolute;left:17907;width:12268;height:5429;visibility:visible;mso-wrap-style:square;v-text-anchor:middle" coordsize="1226820,54292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" adj="-11796480,,5400" path="m,l1136331,r90489,90489l1226820,542925r,l90489,542925,,452436,,xe" fillcolor="#82a0d7 [2164]" strokecolor="#4472c4 [3204]" strokeweight=".5pt">
                  <v:fill color2="#678ccf [2612]" rotate="t" colors="0 #a8b7df;.5 #9aabd9;1 #879ed7" focus="100%" type="gradient">
                    <o:fill v:ext="view" type="gradientUnscaled"/>
                  </v:fill>
                  <v:stroke joinstyle="miter"/>
                  <v:formulas/>
                  <v:path arrowok="t" o:connecttype="custom" o:connectlocs="0,0;1136331,0;1226820,90489;1226820,542925;1226820,542925;90489,542925;0,452436;0,0" o:connectangles="0,0,0,0,0,0,0,0" textboxrect="0,0,1226820,542925"/>
                  <v:textbox>
                    <w:txbxContent>
                      <w:p w14:paraId="47C8EBE0" w14:textId="4EE1A9C5" w:rsidR="00187643" w:rsidRPr="005C50BC" w:rsidRDefault="00187643" w:rsidP="005C50BC">
                        <w:pPr>
                          <w:ind w:left="0" w:firstLine="10"/>
                          <w:jc w:val="center"/>
                          <w:rPr>
                            <w:rFonts w:ascii="Sakkal Majalla" w:hAnsi="Sakkal Majalla" w:cs="Sakkal Majalla"/>
                            <w:b/>
                            <w:bCs/>
                            <w:sz w:val="36"/>
                            <w:szCs w:val="36"/>
                          </w:rPr>
                        </w:pPr>
                        <w:r w:rsidRPr="005C50BC">
                          <w:rPr>
                            <w:rFonts w:ascii="Sakkal Majalla" w:hAnsi="Sakkal Majalla" w:cs="Sakkal Majalla"/>
                            <w:b/>
                            <w:bCs/>
                            <w:sz w:val="36"/>
                            <w:szCs w:val="36"/>
                            <w:rtl/>
                          </w:rPr>
                          <w:t>المتغيرات</w:t>
                        </w:r>
                      </w:p>
                    </w:txbxContent>
                  </v:textbox>
                </v:shape>
                <v:shape id="Snip Diagonal Corner Rectangle 12" o:spid="_x0000_s1030" style="position:absolute;left:29622;top:5048;width:15469;height:5239;visibility:visible;mso-wrap-style:square;v-text-anchor:middle" coordsize="1546860,52387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" adj="-11796480,,5400" path="m,l1459546,r87314,87314l1546860,523875r,l87314,523875,,436561,,xe" fillcolor="white [3201]" strokecolor="#4472c4 [3204]" strokeweight="1pt">
                  <v:stroke joinstyle="miter"/>
                  <v:formulas/>
                  <v:path arrowok="t" o:connecttype="custom" o:connectlocs="0,0;1459546,0;1546860,87314;1546860,523875;1546860,523875;87314,523875;0,436561;0,0" o:connectangles="0,0,0,0,0,0,0,0" textboxrect="0,0,1546860,523875"/>
                  <v:textbox>
                    <w:txbxContent>
                      <w:p w14:paraId="6ADF4B12" w14:textId="1DD1B5E0" w:rsidR="00187643" w:rsidRPr="005C50BC" w:rsidRDefault="00187643" w:rsidP="005C50BC">
                        <w:pPr>
                          <w:ind w:left="0" w:firstLine="10"/>
                          <w:jc w:val="center"/>
                          <w:rPr>
                            <w:rFonts w:ascii="Sakkal Majalla" w:hAnsi="Sakkal Majalla" w:cs="Sakkal Majalla"/>
                            <w:b/>
                            <w:bCs/>
                            <w:sz w:val="36"/>
                            <w:szCs w:val="36"/>
                          </w:rPr>
                        </w:pPr>
                        <w:r>
                          <w:rPr>
                            <w:rFonts w:ascii="Sakkal Majalla" w:hAnsi="Sakkal Majalla" w:cs="Sakkal Majalla" w:hint="cs"/>
                            <w:b/>
                            <w:bCs/>
                            <w:sz w:val="36"/>
                            <w:szCs w:val="36"/>
                            <w:rtl/>
                          </w:rPr>
                          <w:t>المتغير المستقل</w:t>
                        </w:r>
                      </w:p>
                    </w:txbxContent>
                  </v:textbox>
                </v:shape>
                <v:shape id="Snip Diagonal Corner Rectangle 13" o:spid="_x0000_s1031" style="position:absolute;left:4857;top:4667;width:14250;height:4953;visibility:visible;mso-wrap-style:square;v-text-anchor:middle" coordsize="1424940,4953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" adj="-11796480,,5400" path="m,l1342388,r82552,82552l1424940,495300r,l82552,495300,,412748,,xe" fillcolor="white [3201]" strokecolor="#4472c4 [3204]" strokeweight="1pt">
                  <v:stroke joinstyle="miter"/>
                  <v:formulas/>
                  <v:path arrowok="t" o:connecttype="custom" o:connectlocs="0,0;1342388,0;1424940,82552;1424940,495300;1424940,495300;82552,495300;0,412748;0,0" o:connectangles="0,0,0,0,0,0,0,0" textboxrect="0,0,1424940,495300"/>
                  <v:textbox>
                    <w:txbxContent>
                      <w:p w14:paraId="2174739A" w14:textId="27C14936" w:rsidR="00187643" w:rsidRPr="005C50BC" w:rsidRDefault="00187643" w:rsidP="005C50BC">
                        <w:pPr>
                          <w:ind w:left="0" w:firstLine="10"/>
                          <w:jc w:val="center"/>
                          <w:rPr>
                            <w:rFonts w:ascii="Sakkal Majalla" w:hAnsi="Sakkal Majalla" w:cs="Sakkal Majalla"/>
                            <w:b/>
                            <w:bCs/>
                            <w:sz w:val="36"/>
                            <w:szCs w:val="36"/>
                          </w:rPr>
                        </w:pPr>
                        <w:r>
                          <w:rPr>
                            <w:rFonts w:ascii="Sakkal Majalla" w:hAnsi="Sakkal Majalla" w:cs="Sakkal Majalla" w:hint="cs"/>
                            <w:b/>
                            <w:bCs/>
                            <w:sz w:val="36"/>
                            <w:szCs w:val="36"/>
                            <w:rtl/>
                          </w:rPr>
                          <w:t>المتغير التابع</w:t>
                        </w:r>
                      </w:p>
                    </w:txbxContent>
                  </v:textbox>
                </v:shape>
              </v:group>
            </w:pict>
          </mc:Fallback>
        </mc:AlternateContent>
      </w:r>
    </w:p>
    <w:p w14:paraId="5A14E259" w14:textId="2B986DFF" w:rsidR="00C87257" w:rsidRPr="008219F0" w:rsidRDefault="00C87257" w:rsidP="008219F0">
      <w:pPr>
        <w:ind w:left="1440" w:firstLine="0"/>
        <w:contextualSpacing/>
        <w:rPr>
          <w:rFonts w:ascii="Sakkal Majalla" w:eastAsia="Calibri" w:hAnsi="Sakkal Majalla" w:cs="Sakkal Majalla"/>
          <w:b/>
          <w:bCs/>
          <w:color w:val="0D0D0D" w:themeColor="text1" w:themeTint="F2"/>
          <w:sz w:val="32"/>
          <w:szCs w:val="32"/>
          <w:rtl/>
          <w:lang w:bidi="ar-SA"/>
        </w:rPr>
      </w:pPr>
      <w:bookmarkStart w:id="44" w:name="_Hlk128500994"/>
    </w:p>
    <w:p w14:paraId="6E3C45D3" w14:textId="3D06DD0C" w:rsidR="00C87257" w:rsidRPr="008219F0" w:rsidRDefault="00C87257" w:rsidP="008219F0">
      <w:pPr>
        <w:ind w:left="0"/>
        <w:contextualSpacing/>
        <w:rPr>
          <w:rFonts w:ascii="Sakkal Majalla" w:eastAsia="Calibri" w:hAnsi="Sakkal Majalla" w:cs="Sakkal Majalla"/>
          <w:color w:val="0D0D0D" w:themeColor="text1" w:themeTint="F2"/>
          <w:sz w:val="28"/>
          <w:szCs w:val="28"/>
          <w:rtl/>
          <w:lang w:bidi="ar-SA"/>
        </w:rPr>
      </w:pPr>
    </w:p>
    <w:p w14:paraId="194F9329" w14:textId="78542B96" w:rsidR="00C87257" w:rsidRPr="008219F0" w:rsidRDefault="00C87257" w:rsidP="008219F0">
      <w:pPr>
        <w:tabs>
          <w:tab w:val="left" w:pos="8362"/>
        </w:tabs>
        <w:spacing w:after="200"/>
        <w:ind w:right="-142" w:firstLine="0"/>
        <w:jc w:val="center"/>
        <w:rPr>
          <w:rFonts w:ascii="Traditional Arabic" w:eastAsia="Calibri" w:hAnsi="Traditional Arabic" w:cs="Traditional Arabic"/>
          <w:color w:val="0D0D0D" w:themeColor="text1" w:themeTint="F2"/>
          <w:sz w:val="30"/>
          <w:szCs w:val="30"/>
          <w:rtl/>
        </w:rPr>
      </w:pPr>
    </w:p>
    <w:p w14:paraId="1CCD47C4" w14:textId="07F36609" w:rsidR="00C87257" w:rsidRPr="008219F0" w:rsidRDefault="00C87257" w:rsidP="008219F0">
      <w:pPr>
        <w:tabs>
          <w:tab w:val="left" w:pos="8362"/>
        </w:tabs>
        <w:spacing w:after="200"/>
        <w:ind w:right="-142" w:firstLine="0"/>
        <w:rPr>
          <w:rFonts w:ascii="Traditional Arabic" w:eastAsia="Calibri" w:hAnsi="Traditional Arabic" w:cs="Traditional Arabic"/>
          <w:color w:val="0D0D0D" w:themeColor="text1" w:themeTint="F2"/>
          <w:sz w:val="18"/>
          <w:szCs w:val="18"/>
          <w:rtl/>
        </w:rPr>
      </w:pPr>
    </w:p>
    <w:p w14:paraId="0A46E2B4" w14:textId="1F603FA6" w:rsidR="00C87257" w:rsidRPr="008219F0" w:rsidRDefault="00C87257" w:rsidP="008219F0">
      <w:pPr>
        <w:tabs>
          <w:tab w:val="left" w:pos="8362"/>
        </w:tabs>
        <w:spacing w:after="200"/>
        <w:ind w:right="-142" w:firstLine="0"/>
        <w:rPr>
          <w:rFonts w:ascii="Sakkal Majalla" w:eastAsia="Calibri" w:hAnsi="Sakkal Majalla" w:cs="Sakkal Majalla"/>
          <w:color w:val="0D0D0D" w:themeColor="text1" w:themeTint="F2"/>
          <w:sz w:val="32"/>
          <w:szCs w:val="32"/>
          <w:rtl/>
        </w:rPr>
      </w:pPr>
    </w:p>
    <w:p w14:paraId="5C73C537" w14:textId="4D06628E" w:rsidR="00C87257" w:rsidRPr="008219F0" w:rsidRDefault="00C87257" w:rsidP="008219F0">
      <w:pPr>
        <w:tabs>
          <w:tab w:val="left" w:pos="6854"/>
        </w:tabs>
        <w:spacing w:after="200"/>
        <w:ind w:left="0" w:right="-142" w:firstLine="0"/>
        <w:jc w:val="left"/>
        <w:rPr>
          <w:rFonts w:ascii="Traditional Arabic" w:eastAsia="Calibri" w:hAnsi="Traditional Arabic" w:cs="Traditional Arabic"/>
          <w:color w:val="0D0D0D" w:themeColor="text1" w:themeTint="F2"/>
          <w:sz w:val="30"/>
          <w:szCs w:val="30"/>
          <w:rtl/>
        </w:rPr>
      </w:pPr>
      <w:r w:rsidRPr="008219F0">
        <w:rPr>
          <w:rFonts w:ascii="Sakkal Majalla" w:eastAsia="Calibri" w:hAnsi="Sakkal Majalla" w:cs="Sakkal Majalla" w:hint="cs"/>
          <w:b/>
          <w:bCs/>
          <w:color w:val="0D0D0D" w:themeColor="text1" w:themeTint="F2"/>
          <w:sz w:val="32"/>
          <w:szCs w:val="32"/>
          <w:rtl/>
        </w:rPr>
        <w:t xml:space="preserve"> </w:t>
      </w:r>
    </w:p>
    <w:p w14:paraId="154AEFC2" w14:textId="77777777" w:rsidR="00C87257" w:rsidRPr="008219F0" w:rsidRDefault="00C87257" w:rsidP="005C50BC">
      <w:pPr>
        <w:ind w:left="0" w:firstLine="0"/>
        <w:jc w:val="center"/>
        <w:rPr>
          <w:rFonts w:ascii="Sakkal Majalla" w:eastAsia="Calibri" w:hAnsi="Sakkal Majalla" w:cs="Sakkal Majalla"/>
          <w:color w:val="0D0D0D" w:themeColor="text1" w:themeTint="F2"/>
          <w:sz w:val="32"/>
          <w:szCs w:val="32"/>
          <w:rtl/>
        </w:rPr>
      </w:pPr>
      <w:proofErr w:type="spellStart"/>
      <w:proofErr w:type="gramStart"/>
      <w:r w:rsidRPr="008219F0">
        <w:rPr>
          <w:rFonts w:ascii="Sakkal Majalla" w:eastAsia="Calibri" w:hAnsi="Sakkal Majalla" w:cs="Sakkal Majalla" w:hint="cs"/>
          <w:color w:val="0D0D0D" w:themeColor="text1" w:themeTint="F2"/>
          <w:sz w:val="32"/>
          <w:szCs w:val="32"/>
          <w:rtl/>
        </w:rPr>
        <w:t>المصدر:من</w:t>
      </w:r>
      <w:proofErr w:type="spellEnd"/>
      <w:proofErr w:type="gramEnd"/>
      <w:r w:rsidRPr="008219F0">
        <w:rPr>
          <w:rFonts w:ascii="Sakkal Majalla" w:eastAsia="Calibri" w:hAnsi="Sakkal Majalla" w:cs="Sakkal Majalla" w:hint="cs"/>
          <w:color w:val="0D0D0D" w:themeColor="text1" w:themeTint="F2"/>
          <w:sz w:val="32"/>
          <w:szCs w:val="32"/>
          <w:rtl/>
        </w:rPr>
        <w:t xml:space="preserve"> إعداد الباحث</w:t>
      </w:r>
    </w:p>
    <w:p w14:paraId="25210C46" w14:textId="77777777" w:rsidR="005705FE" w:rsidRDefault="005705FE">
      <w:pPr>
        <w:spacing w:line="259" w:lineRule="auto"/>
        <w:ind w:left="0" w:firstLine="0"/>
        <w:jc w:val="left"/>
        <w:rPr>
          <w:rFonts w:ascii="Sakkal Majalla" w:eastAsia="Times New Roman" w:hAnsi="Sakkal Majalla" w:cs="Sakkal Majalla"/>
          <w:b/>
          <w:bCs/>
          <w:color w:val="0D0D0D" w:themeColor="text1" w:themeTint="F2"/>
          <w:kern w:val="2"/>
          <w:sz w:val="40"/>
          <w:szCs w:val="36"/>
          <w:rtl/>
          <w:lang w:bidi="ar-SA"/>
          <w14:ligatures w14:val="standardContextual"/>
        </w:rPr>
      </w:pPr>
      <w:bookmarkStart w:id="45" w:name="_Toc169790500"/>
      <w:bookmarkStart w:id="46" w:name="_Toc169790586"/>
      <w:bookmarkStart w:id="47" w:name="_Toc170430581"/>
      <w:bookmarkStart w:id="48" w:name="_Toc172216271"/>
      <w:bookmarkStart w:id="49" w:name="_Toc172216860"/>
      <w:bookmarkEnd w:id="44"/>
      <w:r>
        <w:rPr>
          <w:rFonts w:ascii="Sakkal Majalla" w:eastAsia="Times New Roman" w:hAnsi="Sakkal Majalla" w:cs="Sakkal Majalla"/>
          <w:b/>
          <w:bCs/>
          <w:color w:val="0D0D0D" w:themeColor="text1" w:themeTint="F2"/>
          <w:kern w:val="2"/>
          <w:sz w:val="40"/>
          <w:szCs w:val="36"/>
          <w:rtl/>
          <w:lang w:bidi="ar-SA"/>
          <w14:ligatures w14:val="standardContextual"/>
        </w:rPr>
        <w:br w:type="page"/>
      </w:r>
    </w:p>
    <w:p w14:paraId="76DCAE74" w14:textId="6CD792A1" w:rsidR="00C87257" w:rsidRPr="005C50BC" w:rsidRDefault="005C50BC" w:rsidP="005C50BC">
      <w:pPr>
        <w:keepNext/>
        <w:keepLines/>
        <w:spacing w:before="100" w:beforeAutospacing="1" w:after="100" w:afterAutospacing="1"/>
        <w:ind w:left="0" w:firstLine="0"/>
        <w:outlineLvl w:val="1"/>
        <w:rPr>
          <w:rFonts w:ascii="Sakkal Majalla" w:eastAsia="Times New Roman" w:hAnsi="Sakkal Majalla" w:cs="Sakkal Majalla"/>
          <w:b/>
          <w:bCs/>
          <w:color w:val="0D0D0D" w:themeColor="text1" w:themeTint="F2"/>
          <w:kern w:val="2"/>
          <w:sz w:val="40"/>
          <w:szCs w:val="36"/>
          <w:rtl/>
          <w:lang w:bidi="ar-SA"/>
          <w14:ligatures w14:val="standardContextual"/>
        </w:rPr>
      </w:pPr>
      <w:r w:rsidRPr="005C50BC">
        <w:rPr>
          <w:rFonts w:ascii="Sakkal Majalla" w:eastAsia="Times New Roman" w:hAnsi="Sakkal Majalla" w:cs="Sakkal Majalla" w:hint="cs"/>
          <w:b/>
          <w:bCs/>
          <w:color w:val="0D0D0D" w:themeColor="text1" w:themeTint="F2"/>
          <w:kern w:val="2"/>
          <w:sz w:val="40"/>
          <w:szCs w:val="36"/>
          <w:rtl/>
          <w:lang w:bidi="ar-SA"/>
          <w14:ligatures w14:val="standardContextual"/>
        </w:rPr>
        <w:lastRenderedPageBreak/>
        <w:t xml:space="preserve">7.1 </w:t>
      </w:r>
      <w:r w:rsidR="00C87257" w:rsidRPr="005C50BC">
        <w:rPr>
          <w:rFonts w:ascii="Sakkal Majalla" w:eastAsia="Times New Roman" w:hAnsi="Sakkal Majalla" w:cs="Sakkal Majalla"/>
          <w:b/>
          <w:bCs/>
          <w:color w:val="0D0D0D" w:themeColor="text1" w:themeTint="F2"/>
          <w:kern w:val="2"/>
          <w:sz w:val="40"/>
          <w:szCs w:val="36"/>
          <w:rtl/>
          <w:lang w:bidi="ar-SA"/>
          <w14:ligatures w14:val="standardContextual"/>
        </w:rPr>
        <w:t>الدراسات السابقة</w:t>
      </w:r>
      <w:r w:rsidR="00C87257" w:rsidRPr="005C50BC">
        <w:rPr>
          <w:rFonts w:ascii="Sakkal Majalla" w:eastAsia="Times New Roman" w:hAnsi="Sakkal Majalla" w:cs="Sakkal Majalla" w:hint="cs"/>
          <w:b/>
          <w:bCs/>
          <w:color w:val="0D0D0D" w:themeColor="text1" w:themeTint="F2"/>
          <w:kern w:val="2"/>
          <w:sz w:val="40"/>
          <w:szCs w:val="36"/>
          <w:rtl/>
          <w:lang w:bidi="ar-SA"/>
          <w14:ligatures w14:val="standardContextual"/>
        </w:rPr>
        <w:t>:</w:t>
      </w:r>
      <w:bookmarkEnd w:id="45"/>
      <w:bookmarkEnd w:id="46"/>
      <w:bookmarkEnd w:id="47"/>
      <w:bookmarkEnd w:id="48"/>
      <w:bookmarkEnd w:id="49"/>
    </w:p>
    <w:p w14:paraId="0B1D9533" w14:textId="77777777" w:rsidR="00C87257" w:rsidRPr="005C50BC" w:rsidRDefault="00C87257" w:rsidP="005C50BC">
      <w:pPr>
        <w:spacing w:before="100" w:beforeAutospacing="1" w:after="100" w:afterAutospacing="1"/>
        <w:ind w:left="0" w:firstLine="0"/>
        <w:rPr>
          <w:rFonts w:ascii="Sakkal Majalla" w:eastAsia="Calibri" w:hAnsi="Sakkal Majalla" w:cs="Sakkal Majalla"/>
          <w:b/>
          <w:bCs/>
          <w:color w:val="0D0D0D" w:themeColor="text1" w:themeTint="F2"/>
          <w:kern w:val="2"/>
          <w:sz w:val="32"/>
          <w:szCs w:val="32"/>
          <w:rtl/>
          <w:lang w:bidi="ar-SA"/>
          <w14:ligatures w14:val="standardContextual"/>
        </w:rPr>
      </w:pPr>
      <w:r w:rsidRPr="005C50BC">
        <w:rPr>
          <w:rFonts w:ascii="Sakkal Majalla" w:eastAsia="Calibri" w:hAnsi="Sakkal Majalla" w:cs="Sakkal Majalla"/>
          <w:b/>
          <w:bCs/>
          <w:color w:val="0D0D0D" w:themeColor="text1" w:themeTint="F2"/>
          <w:kern w:val="2"/>
          <w:sz w:val="32"/>
          <w:szCs w:val="32"/>
          <w:rtl/>
          <w:lang w:bidi="ar-SA"/>
          <w14:ligatures w14:val="standardContextual"/>
        </w:rPr>
        <w:t xml:space="preserve">دراسة (عيسى واخرون ،2023) </w:t>
      </w:r>
    </w:p>
    <w:p w14:paraId="08F17F27" w14:textId="5A114D1E" w:rsidR="00C87257" w:rsidRPr="008219F0" w:rsidRDefault="00C87257" w:rsidP="005C50BC">
      <w:pPr>
        <w:spacing w:before="100" w:beforeAutospacing="1" w:after="100" w:afterAutospacing="1"/>
        <w:ind w:left="0"/>
        <w:rPr>
          <w:rFonts w:ascii="Sakkal Majalla" w:eastAsia="Calibri" w:hAnsi="Sakkal Majalla" w:cs="Sakkal Majalla"/>
          <w:color w:val="0D0D0D" w:themeColor="text1" w:themeTint="F2"/>
          <w:kern w:val="2"/>
          <w:sz w:val="28"/>
          <w:szCs w:val="28"/>
          <w:rtl/>
          <w:lang w:bidi="ar-SA"/>
          <w14:ligatures w14:val="standardContextual"/>
        </w:rPr>
      </w:pPr>
      <w:r w:rsidRPr="008219F0">
        <w:rPr>
          <w:rFonts w:ascii="Sakkal Majalla" w:eastAsia="Calibri" w:hAnsi="Sakkal Majalla" w:cs="Sakkal Majalla"/>
          <w:color w:val="0D0D0D" w:themeColor="text1" w:themeTint="F2"/>
          <w:kern w:val="2"/>
          <w:sz w:val="28"/>
          <w:szCs w:val="28"/>
          <w:rtl/>
          <w:lang w:bidi="ar-SA"/>
          <w14:ligatures w14:val="standardContextual"/>
        </w:rPr>
        <w:t xml:space="preserve">هدف البحث إلى تحديد مدى التزام أصحاب المشروعات الصغيرة والمتوسطة في محافظة اللاذقية بالمعايير الدولية (المجالات المعرفية) لإدارة المشاريع </w:t>
      </w:r>
      <w:r w:rsidRPr="008219F0">
        <w:rPr>
          <w:rFonts w:ascii="Sakkal Majalla" w:eastAsia="Calibri" w:hAnsi="Sakkal Majalla" w:cs="Sakkal Majalla"/>
          <w:color w:val="0D0D0D" w:themeColor="text1" w:themeTint="F2"/>
          <w:kern w:val="2"/>
          <w:sz w:val="28"/>
          <w:szCs w:val="28"/>
          <w:cs/>
          <w:lang w:bidi="ar-SA"/>
          <w14:ligatures w14:val="standardContextual"/>
        </w:rPr>
        <w:t>‎</w:t>
      </w:r>
      <w:r w:rsidRPr="008219F0">
        <w:rPr>
          <w:rFonts w:ascii="Sakkal Majalla" w:eastAsia="Calibri" w:hAnsi="Sakkal Majalla" w:cs="Sakkal Majalla"/>
          <w:color w:val="0D0D0D" w:themeColor="text1" w:themeTint="F2"/>
          <w:kern w:val="2"/>
          <w:sz w:val="28"/>
          <w:szCs w:val="28"/>
          <w:lang w:bidi="ar-SA"/>
          <w14:ligatures w14:val="standardContextual"/>
        </w:rPr>
        <w:t>PMBOK</w:t>
      </w:r>
      <w:r w:rsidRPr="008219F0">
        <w:rPr>
          <w:rFonts w:ascii="Sakkal Majalla" w:eastAsia="Calibri" w:hAnsi="Sakkal Majalla" w:cs="Sakkal Majalla"/>
          <w:color w:val="0D0D0D" w:themeColor="text1" w:themeTint="F2"/>
          <w:kern w:val="2"/>
          <w:sz w:val="28"/>
          <w:szCs w:val="28"/>
          <w:rtl/>
          <w:lang w:bidi="ar-SA"/>
          <w14:ligatures w14:val="standardContextual"/>
        </w:rPr>
        <w:t xml:space="preserve"> ‏والمتمثلة بـ: إدارة تكامل المشروع، إدارة نطاق المشروح، إدارة وقت المشروع، إدارة تكلفة المشروع، إدارة جودة المشروع، إدارة مخاطر المشروع، إدارة موارد المشروع، إدارة اتصالات المشروع، إدارة مشتريات المشروع. اعتمد البحث على المنهج الوصفي، وتكون مجتمع البحث من جميع أصحاب المشروعات الصغيرة والمتوسطة في محافظة اللاذقية، أما عينة البحث فهي عينة عشوائية بسيطة تكونت (50)،‏ صاحب أو مدير مشروع صغير ومتوسط قائم أبتت نجاحا في السوق، حيث قامت الباحثة بإجراء المقابلات معهم وتوزيع الاستبانة "أداة البحث" عليهم، وأعيد منها (43) صالحة وكاملة للتحليل الإحصائي، وبنسبة استجابة بلغت </w:t>
      </w:r>
      <w:r w:rsidRPr="008219F0">
        <w:rPr>
          <w:rFonts w:ascii="Sakkal Majalla" w:eastAsia="Calibri" w:hAnsi="Sakkal Majalla" w:cs="Sakkal Majalla"/>
          <w:color w:val="0D0D0D" w:themeColor="text1" w:themeTint="F2"/>
          <w:kern w:val="2"/>
          <w:sz w:val="28"/>
          <w:szCs w:val="28"/>
          <w:cs/>
          <w:lang w:bidi="ar-SA"/>
          <w14:ligatures w14:val="standardContextual"/>
        </w:rPr>
        <w:t>‎</w:t>
      </w:r>
      <w:r w:rsidRPr="008219F0">
        <w:rPr>
          <w:rFonts w:ascii="Sakkal Majalla" w:eastAsia="Calibri" w:hAnsi="Sakkal Majalla" w:cs="Sakkal Majalla"/>
          <w:color w:val="0D0D0D" w:themeColor="text1" w:themeTint="F2"/>
          <w:kern w:val="2"/>
          <w:sz w:val="28"/>
          <w:szCs w:val="28"/>
          <w:lang w:bidi="ar-SA"/>
          <w14:ligatures w14:val="standardContextual"/>
        </w:rPr>
        <w:t>(86%</w:t>
      </w:r>
      <w:r w:rsidRPr="008219F0">
        <w:rPr>
          <w:rFonts w:ascii="Sakkal Majalla" w:eastAsia="Calibri" w:hAnsi="Sakkal Majalla" w:cs="Sakkal Majalla"/>
          <w:color w:val="0D0D0D" w:themeColor="text1" w:themeTint="F2"/>
          <w:kern w:val="2"/>
          <w:sz w:val="28"/>
          <w:szCs w:val="28"/>
          <w:rtl/>
          <w:lang w:bidi="ar-SA"/>
          <w14:ligatures w14:val="standardContextual"/>
        </w:rPr>
        <w:t>). ‏أظهرت النتائج أن المشروعات الصغيرة والمتوسطة محل الدراسة تلتزم وبدرجة كبيرة بالمعايير الدولية لإدارة المشاريع، وبأهمية نسبية (75.74%).</w:t>
      </w:r>
    </w:p>
    <w:p w14:paraId="33A7A26E" w14:textId="77777777" w:rsidR="00C87257" w:rsidRPr="005C50BC" w:rsidRDefault="00C87257" w:rsidP="005C50BC">
      <w:pPr>
        <w:spacing w:before="100" w:beforeAutospacing="1" w:after="100" w:afterAutospacing="1"/>
        <w:ind w:left="0" w:firstLine="0"/>
        <w:rPr>
          <w:rFonts w:ascii="Sakkal Majalla" w:eastAsia="Calibri" w:hAnsi="Sakkal Majalla" w:cs="Sakkal Majalla"/>
          <w:b/>
          <w:bCs/>
          <w:color w:val="0D0D0D" w:themeColor="text1" w:themeTint="F2"/>
          <w:kern w:val="2"/>
          <w:sz w:val="32"/>
          <w:szCs w:val="32"/>
          <w:rtl/>
          <w:lang w:bidi="ar-SA"/>
          <w14:ligatures w14:val="standardContextual"/>
        </w:rPr>
      </w:pPr>
      <w:r w:rsidRPr="005C50BC">
        <w:rPr>
          <w:rFonts w:ascii="Sakkal Majalla" w:eastAsia="Calibri" w:hAnsi="Sakkal Majalla" w:cs="Sakkal Majalla"/>
          <w:b/>
          <w:bCs/>
          <w:color w:val="0D0D0D" w:themeColor="text1" w:themeTint="F2"/>
          <w:kern w:val="2"/>
          <w:sz w:val="32"/>
          <w:szCs w:val="32"/>
          <w:rtl/>
          <w:lang w:bidi="ar-SA"/>
          <w14:ligatures w14:val="standardContextual"/>
        </w:rPr>
        <w:t xml:space="preserve">دراسة (ميا واخرون،2023) </w:t>
      </w:r>
    </w:p>
    <w:p w14:paraId="410F36B2" w14:textId="77777777" w:rsidR="00C87257" w:rsidRPr="008219F0" w:rsidRDefault="00C87257" w:rsidP="005C50BC">
      <w:pPr>
        <w:spacing w:before="100" w:beforeAutospacing="1" w:after="100" w:afterAutospacing="1"/>
        <w:ind w:left="0"/>
        <w:rPr>
          <w:rFonts w:ascii="Sakkal Majalla" w:eastAsia="Calibri" w:hAnsi="Sakkal Majalla" w:cs="Sakkal Majalla"/>
          <w:color w:val="0D0D0D" w:themeColor="text1" w:themeTint="F2"/>
          <w:kern w:val="2"/>
          <w:sz w:val="28"/>
          <w:szCs w:val="28"/>
          <w:rtl/>
          <w:lang w:bidi="ar-SA"/>
          <w14:ligatures w14:val="standardContextual"/>
        </w:rPr>
      </w:pPr>
      <w:r w:rsidRPr="008219F0">
        <w:rPr>
          <w:rFonts w:ascii="Sakkal Majalla" w:eastAsia="Calibri" w:hAnsi="Sakkal Majalla" w:cs="Sakkal Majalla" w:hint="cs"/>
          <w:color w:val="0D0D0D" w:themeColor="text1" w:themeTint="F2"/>
          <w:kern w:val="2"/>
          <w:sz w:val="28"/>
          <w:szCs w:val="28"/>
          <w:rtl/>
          <w:lang w:bidi="ar-SA"/>
          <w14:ligatures w14:val="standardContextual"/>
        </w:rPr>
        <w:t>هدف البحث إلى تحديد أثر تطبيق المشروعات الصغيرة والمتوسطة في الساحل السوري للمعايير الدولية لإدارة المشاريع</w:t>
      </w:r>
      <w:r w:rsidRPr="008219F0">
        <w:rPr>
          <w:rFonts w:ascii="Sakkal Majalla" w:eastAsia="Calibri" w:hAnsi="Sakkal Majalla" w:cs="Sakkal Majalla" w:hint="cs"/>
          <w:color w:val="0D0D0D" w:themeColor="text1" w:themeTint="F2"/>
          <w:kern w:val="2"/>
          <w:sz w:val="28"/>
          <w:szCs w:val="28"/>
          <w:lang w:bidi="ar-SA"/>
          <w14:ligatures w14:val="standardContextual"/>
        </w:rPr>
        <w:t xml:space="preserve"> PMBOK </w:t>
      </w:r>
      <w:r w:rsidRPr="008219F0">
        <w:rPr>
          <w:rFonts w:ascii="Sakkal Majalla" w:eastAsia="Calibri" w:hAnsi="Sakkal Majalla" w:cs="Sakkal Majalla" w:hint="cs"/>
          <w:color w:val="0D0D0D" w:themeColor="text1" w:themeTint="F2"/>
          <w:kern w:val="2"/>
          <w:sz w:val="28"/>
          <w:szCs w:val="28"/>
          <w:rtl/>
          <w:lang w:bidi="ar-SA"/>
          <w14:ligatures w14:val="standardContextual"/>
        </w:rPr>
        <w:t>في تحقيق جودة المشروع كمؤشر للميزة التنافسية</w:t>
      </w:r>
      <w:r w:rsidRPr="008219F0">
        <w:rPr>
          <w:rFonts w:ascii="Sakkal Majalla" w:eastAsia="Calibri" w:hAnsi="Sakkal Majalla" w:cs="Sakkal Majalla" w:hint="cs"/>
          <w:color w:val="0D0D0D" w:themeColor="text1" w:themeTint="F2"/>
          <w:kern w:val="2"/>
          <w:sz w:val="28"/>
          <w:szCs w:val="28"/>
          <w:lang w:bidi="ar-SA"/>
          <w14:ligatures w14:val="standardContextual"/>
        </w:rPr>
        <w:t xml:space="preserve">. </w:t>
      </w:r>
      <w:r w:rsidRPr="008219F0">
        <w:rPr>
          <w:rFonts w:ascii="Sakkal Majalla" w:eastAsia="Calibri" w:hAnsi="Sakkal Majalla" w:cs="Sakkal Majalla" w:hint="cs"/>
          <w:color w:val="0D0D0D" w:themeColor="text1" w:themeTint="F2"/>
          <w:kern w:val="2"/>
          <w:sz w:val="28"/>
          <w:szCs w:val="28"/>
          <w:rtl/>
          <w:lang w:bidi="ar-SA"/>
          <w14:ligatures w14:val="standardContextual"/>
        </w:rPr>
        <w:t>اعتمد البحث على المنهج الوصفي، وشمل مجتمع الدراسة جميع مدراء أو أصحاب المشروعات الصغيرة والمتوسطة في الساحل السوري، حيث قامت الباحثة بسحب عينة عشوائية من المدراء أو أصحاب هذه المشروعات، وقد بلغ حجم العينة (113) مدير أو مالك مشروع، توزعت بين مشاريع خدمية ومشاريع صناعية ومشاريع سياحية، تم توزيع الاستبانة أداة الدراسة عليهم"، وتم استرجاع (105) استبانة كاملة وصالحة للتحليل الإحصائي</w:t>
      </w:r>
      <w:r w:rsidRPr="008219F0">
        <w:rPr>
          <w:rFonts w:ascii="Sakkal Majalla" w:eastAsia="Calibri" w:hAnsi="Sakkal Majalla" w:cs="Sakkal Majalla" w:hint="cs"/>
          <w:color w:val="0D0D0D" w:themeColor="text1" w:themeTint="F2"/>
          <w:kern w:val="2"/>
          <w:sz w:val="28"/>
          <w:szCs w:val="28"/>
          <w:lang w:bidi="ar-SA"/>
          <w14:ligatures w14:val="standardContextual"/>
        </w:rPr>
        <w:t xml:space="preserve">. </w:t>
      </w:r>
      <w:r w:rsidRPr="008219F0">
        <w:rPr>
          <w:rFonts w:ascii="Sakkal Majalla" w:eastAsia="Calibri" w:hAnsi="Sakkal Majalla" w:cs="Sakkal Majalla" w:hint="cs"/>
          <w:color w:val="0D0D0D" w:themeColor="text1" w:themeTint="F2"/>
          <w:kern w:val="2"/>
          <w:sz w:val="28"/>
          <w:szCs w:val="28"/>
          <w:rtl/>
          <w:lang w:bidi="ar-SA"/>
          <w14:ligatures w14:val="standardContextual"/>
        </w:rPr>
        <w:t xml:space="preserve">أظهرت النتائج وجود علاقة طردية قوية وذات دلالة معنوية بين المعايير الدولية لإدارة المشاريع، وبين مؤشر الجودة للميزة التنافسية في </w:t>
      </w:r>
      <w:r w:rsidRPr="008219F0">
        <w:rPr>
          <w:rFonts w:ascii="Sakkal Majalla" w:eastAsia="Calibri" w:hAnsi="Sakkal Majalla" w:cs="Sakkal Majalla" w:hint="cs"/>
          <w:color w:val="0D0D0D" w:themeColor="text1" w:themeTint="F2"/>
          <w:kern w:val="2"/>
          <w:sz w:val="28"/>
          <w:szCs w:val="28"/>
          <w:rtl/>
          <w:lang w:bidi="ar-SA"/>
          <w14:ligatures w14:val="standardContextual"/>
        </w:rPr>
        <w:lastRenderedPageBreak/>
        <w:t xml:space="preserve">المشروعات الصغيرة والمتوسطة محل الدراسة، حيث أن التغيرات الحاصلة في مؤشر الجودة للميزة التنافسية والتي سببها الالتزام بالمعايير الدولية لإدارة المشاريع بلغت </w:t>
      </w:r>
      <w:r w:rsidRPr="008219F0">
        <w:rPr>
          <w:rFonts w:ascii="Sakkal Majalla" w:eastAsia="Calibri" w:hAnsi="Sakkal Majalla" w:cs="Sakkal Majalla" w:hint="cs"/>
          <w:color w:val="0D0D0D" w:themeColor="text1" w:themeTint="F2"/>
          <w:kern w:val="2"/>
          <w:sz w:val="28"/>
          <w:szCs w:val="28"/>
          <w:lang w:bidi="ar-SA"/>
          <w14:ligatures w14:val="standardContextual"/>
        </w:rPr>
        <w:t>(70.4 %).</w:t>
      </w:r>
    </w:p>
    <w:p w14:paraId="7FB2113E" w14:textId="77777777" w:rsidR="00C87257" w:rsidRPr="005C50BC" w:rsidRDefault="00C87257" w:rsidP="005C50BC">
      <w:pPr>
        <w:spacing w:before="100" w:beforeAutospacing="1" w:after="100" w:afterAutospacing="1"/>
        <w:ind w:left="0" w:firstLine="0"/>
        <w:rPr>
          <w:rFonts w:ascii="Sakkal Majalla" w:eastAsia="Calibri" w:hAnsi="Sakkal Majalla" w:cs="Sakkal Majalla"/>
          <w:b/>
          <w:bCs/>
          <w:color w:val="0D0D0D" w:themeColor="text1" w:themeTint="F2"/>
          <w:kern w:val="2"/>
          <w:sz w:val="32"/>
          <w:szCs w:val="32"/>
          <w:rtl/>
          <w:lang w:bidi="ar-SA"/>
          <w14:ligatures w14:val="standardContextual"/>
        </w:rPr>
      </w:pPr>
      <w:r w:rsidRPr="005C50BC">
        <w:rPr>
          <w:rFonts w:ascii="Sakkal Majalla" w:eastAsia="Calibri" w:hAnsi="Sakkal Majalla" w:cs="Sakkal Majalla" w:hint="cs"/>
          <w:b/>
          <w:bCs/>
          <w:color w:val="0D0D0D" w:themeColor="text1" w:themeTint="F2"/>
          <w:kern w:val="2"/>
          <w:sz w:val="32"/>
          <w:szCs w:val="32"/>
          <w:rtl/>
          <w:lang w:bidi="ar-SA"/>
          <w14:ligatures w14:val="standardContextual"/>
        </w:rPr>
        <w:t>دراسة (</w:t>
      </w:r>
      <w:proofErr w:type="spellStart"/>
      <w:r w:rsidRPr="005C50BC">
        <w:rPr>
          <w:rFonts w:ascii="Sakkal Majalla" w:eastAsia="Calibri" w:hAnsi="Sakkal Majalla" w:cs="Sakkal Majalla" w:hint="cs"/>
          <w:b/>
          <w:bCs/>
          <w:color w:val="0D0D0D" w:themeColor="text1" w:themeTint="F2"/>
          <w:kern w:val="2"/>
          <w:sz w:val="32"/>
          <w:szCs w:val="32"/>
          <w:rtl/>
          <w:lang w:bidi="ar-SA"/>
          <w14:ligatures w14:val="standardContextual"/>
        </w:rPr>
        <w:t>الدليمى</w:t>
      </w:r>
      <w:proofErr w:type="spellEnd"/>
      <w:r w:rsidRPr="005C50BC">
        <w:rPr>
          <w:rFonts w:ascii="Sakkal Majalla" w:eastAsia="Calibri" w:hAnsi="Sakkal Majalla" w:cs="Sakkal Majalla" w:hint="cs"/>
          <w:b/>
          <w:bCs/>
          <w:color w:val="0D0D0D" w:themeColor="text1" w:themeTint="F2"/>
          <w:kern w:val="2"/>
          <w:sz w:val="32"/>
          <w:szCs w:val="32"/>
          <w:rtl/>
          <w:lang w:bidi="ar-SA"/>
          <w14:ligatures w14:val="standardContextual"/>
        </w:rPr>
        <w:t xml:space="preserve"> والعون،2019) </w:t>
      </w:r>
    </w:p>
    <w:p w14:paraId="6D4C7BC5" w14:textId="77777777" w:rsidR="00C87257" w:rsidRPr="008219F0" w:rsidRDefault="00C87257" w:rsidP="005C50BC">
      <w:pPr>
        <w:spacing w:before="100" w:beforeAutospacing="1" w:after="100" w:afterAutospacing="1"/>
        <w:ind w:left="0"/>
        <w:rPr>
          <w:rFonts w:ascii="Sakkal Majalla" w:eastAsia="Calibri" w:hAnsi="Sakkal Majalla" w:cs="Sakkal Majalla"/>
          <w:color w:val="0D0D0D" w:themeColor="text1" w:themeTint="F2"/>
          <w:kern w:val="2"/>
          <w:sz w:val="28"/>
          <w:szCs w:val="28"/>
          <w:rtl/>
          <w:lang w:bidi="ar-SA"/>
          <w14:ligatures w14:val="standardContextual"/>
        </w:rPr>
      </w:pPr>
      <w:r w:rsidRPr="008219F0">
        <w:rPr>
          <w:rFonts w:ascii="Sakkal Majalla" w:eastAsia="Calibri" w:hAnsi="Sakkal Majalla" w:cs="Sakkal Majalla" w:hint="cs"/>
          <w:color w:val="0D0D0D" w:themeColor="text1" w:themeTint="F2"/>
          <w:kern w:val="2"/>
          <w:sz w:val="28"/>
          <w:szCs w:val="28"/>
          <w:rtl/>
          <w:lang w:bidi="ar-SA"/>
          <w14:ligatures w14:val="standardContextual"/>
        </w:rPr>
        <w:t xml:space="preserve">هدفت هذه الدراسة إلى التعرف على أثر إدارة المشاريع وتطبيقها للمعايير الدولية لتحسين جودة المشاريع الصناعية (دراسة تحليلية لإقليم الشمال في الأردن). ولتحقيق أهداف الدراسة قام الباحث باستخدام مقياس </w:t>
      </w:r>
      <w:proofErr w:type="spellStart"/>
      <w:r w:rsidRPr="008219F0">
        <w:rPr>
          <w:rFonts w:ascii="Sakkal Majalla" w:eastAsia="Calibri" w:hAnsi="Sakkal Majalla" w:cs="Sakkal Majalla" w:hint="cs"/>
          <w:color w:val="0D0D0D" w:themeColor="text1" w:themeTint="F2"/>
          <w:kern w:val="2"/>
          <w:sz w:val="28"/>
          <w:szCs w:val="28"/>
          <w:rtl/>
          <w:lang w:bidi="ar-SA"/>
          <w14:ligatures w14:val="standardContextual"/>
        </w:rPr>
        <w:t>ليكرت</w:t>
      </w:r>
      <w:proofErr w:type="spellEnd"/>
      <w:r w:rsidRPr="008219F0">
        <w:rPr>
          <w:rFonts w:ascii="Sakkal Majalla" w:eastAsia="Calibri" w:hAnsi="Sakkal Majalla" w:cs="Sakkal Majalla" w:hint="cs"/>
          <w:color w:val="0D0D0D" w:themeColor="text1" w:themeTint="F2"/>
          <w:kern w:val="2"/>
          <w:sz w:val="28"/>
          <w:szCs w:val="28"/>
          <w:rtl/>
          <w:lang w:bidi="ar-SA"/>
          <w14:ligatures w14:val="standardContextual"/>
        </w:rPr>
        <w:t xml:space="preserve"> الخماسي، وتم أخذ عينة قصدية من العاملين في المشاريع الصناعية التي تعتمد المعايير العالمية في إدارة مشاريعها، إذ بلغ عدد العاملين فيها (1700) عامل يعملون في المستويات الإدارية فقط، حيث تم توزيع (351) استبانة على عينة الدراسة، وبلغ العدد النهائي الذي تم تحليله (315) استبانة، وللإجابة عن أسئلة الدراسة واختبار فرضياتها فقد قام الباحث باستخدام برنامج </w:t>
      </w:r>
      <w:r w:rsidRPr="008219F0">
        <w:rPr>
          <w:rFonts w:ascii="Sakkal Majalla" w:eastAsia="Calibri" w:hAnsi="Sakkal Majalla" w:cs="Sakkal Majalla" w:hint="cs"/>
          <w:color w:val="0D0D0D" w:themeColor="text1" w:themeTint="F2"/>
          <w:kern w:val="2"/>
          <w:sz w:val="28"/>
          <w:szCs w:val="28"/>
          <w:lang w:bidi="ar-SA"/>
          <w14:ligatures w14:val="standardContextual"/>
        </w:rPr>
        <w:t>SPSS</w:t>
      </w:r>
      <w:r w:rsidRPr="008219F0">
        <w:rPr>
          <w:rFonts w:ascii="Sakkal Majalla" w:eastAsia="Calibri" w:hAnsi="Sakkal Majalla" w:cs="Sakkal Majalla" w:hint="cs"/>
          <w:color w:val="0D0D0D" w:themeColor="text1" w:themeTint="F2"/>
          <w:kern w:val="2"/>
          <w:sz w:val="28"/>
          <w:szCs w:val="28"/>
          <w:rtl/>
          <w:lang w:bidi="ar-SA"/>
          <w14:ligatures w14:val="standardContextual"/>
        </w:rPr>
        <w:t xml:space="preserve"> لتحليل بيانات الدراسة، واستخراج المتوسطات الحسابية والانحرافات المعيارية، وتطبيق معادلة الانحدار المتعدد. وتوصلت الدراسة إلى العديد من النتائج، أهمها إنه يوجد أثر لإدارة المشاريع وتطبيقها للمعايير الدولية لتحسين جودة المشاريع الصناعية في إقليم الشمال في الأردن. كما قدمت هذه الدراسة إلى العديد من التوصيات كان أهمها: إجراء دراسات مستندة على معايير المشاريع لاحتمالية وتبعات عدم الوصول إلى أهداف المشروع كما تم تحديدها والتخطيط لها مسبقا، حيث إن المخاطر تكمن في حالة عدم التأكد، وفي حال نقص المعرفة عن الأحداث المستقبلية.</w:t>
      </w:r>
    </w:p>
    <w:p w14:paraId="2A352556" w14:textId="77777777" w:rsidR="00C87257" w:rsidRPr="005C50BC" w:rsidRDefault="00C87257" w:rsidP="005C50BC">
      <w:pPr>
        <w:spacing w:before="100" w:beforeAutospacing="1" w:after="100" w:afterAutospacing="1"/>
        <w:ind w:left="0" w:firstLine="0"/>
        <w:rPr>
          <w:rFonts w:ascii="Sakkal Majalla" w:eastAsia="Calibri" w:hAnsi="Sakkal Majalla" w:cs="Sakkal Majalla"/>
          <w:b/>
          <w:bCs/>
          <w:color w:val="0D0D0D" w:themeColor="text1" w:themeTint="F2"/>
          <w:kern w:val="2"/>
          <w:sz w:val="32"/>
          <w:szCs w:val="32"/>
          <w:rtl/>
          <w:lang w:bidi="ar-SA"/>
          <w14:ligatures w14:val="standardContextual"/>
        </w:rPr>
      </w:pPr>
      <w:r w:rsidRPr="005C50BC">
        <w:rPr>
          <w:rFonts w:ascii="Sakkal Majalla" w:eastAsia="Calibri" w:hAnsi="Sakkal Majalla" w:cs="Sakkal Majalla" w:hint="cs"/>
          <w:b/>
          <w:bCs/>
          <w:color w:val="0D0D0D" w:themeColor="text1" w:themeTint="F2"/>
          <w:kern w:val="2"/>
          <w:sz w:val="32"/>
          <w:szCs w:val="32"/>
          <w:rtl/>
          <w:lang w:bidi="ar-SA"/>
          <w14:ligatures w14:val="standardContextual"/>
        </w:rPr>
        <w:t xml:space="preserve">دراسة </w:t>
      </w:r>
      <w:proofErr w:type="gramStart"/>
      <w:r w:rsidRPr="005C50BC">
        <w:rPr>
          <w:rFonts w:ascii="Sakkal Majalla" w:eastAsia="Calibri" w:hAnsi="Sakkal Majalla" w:cs="Sakkal Majalla" w:hint="cs"/>
          <w:b/>
          <w:bCs/>
          <w:color w:val="0D0D0D" w:themeColor="text1" w:themeTint="F2"/>
          <w:kern w:val="2"/>
          <w:sz w:val="32"/>
          <w:szCs w:val="32"/>
          <w:rtl/>
          <w:lang w:bidi="ar-SA"/>
          <w14:ligatures w14:val="standardContextual"/>
        </w:rPr>
        <w:t xml:space="preserve">( </w:t>
      </w:r>
      <w:proofErr w:type="spellStart"/>
      <w:r w:rsidRPr="005C50BC">
        <w:rPr>
          <w:rFonts w:ascii="Sakkal Majalla" w:eastAsia="Calibri" w:hAnsi="Sakkal Majalla" w:cs="Sakkal Majalla" w:hint="cs"/>
          <w:b/>
          <w:bCs/>
          <w:color w:val="0D0D0D" w:themeColor="text1" w:themeTint="F2"/>
          <w:kern w:val="2"/>
          <w:sz w:val="32"/>
          <w:szCs w:val="32"/>
          <w:rtl/>
          <w:lang w:bidi="ar-SA"/>
          <w14:ligatures w14:val="standardContextual"/>
        </w:rPr>
        <w:t>الجبورى</w:t>
      </w:r>
      <w:proofErr w:type="spellEnd"/>
      <w:proofErr w:type="gramEnd"/>
      <w:r w:rsidRPr="005C50BC">
        <w:rPr>
          <w:rFonts w:ascii="Sakkal Majalla" w:eastAsia="Calibri" w:hAnsi="Sakkal Majalla" w:cs="Sakkal Majalla" w:hint="cs"/>
          <w:b/>
          <w:bCs/>
          <w:color w:val="0D0D0D" w:themeColor="text1" w:themeTint="F2"/>
          <w:kern w:val="2"/>
          <w:sz w:val="32"/>
          <w:szCs w:val="32"/>
          <w:rtl/>
          <w:lang w:bidi="ar-SA"/>
          <w14:ligatures w14:val="standardContextual"/>
        </w:rPr>
        <w:t xml:space="preserve"> والروابدة،2019) </w:t>
      </w:r>
    </w:p>
    <w:p w14:paraId="53E615F4" w14:textId="77777777" w:rsidR="00C87257" w:rsidRPr="008219F0" w:rsidRDefault="00C87257" w:rsidP="005C50BC">
      <w:pPr>
        <w:spacing w:before="100" w:beforeAutospacing="1" w:after="100" w:afterAutospacing="1"/>
        <w:ind w:left="0"/>
        <w:rPr>
          <w:rFonts w:ascii="Sakkal Majalla" w:eastAsia="Calibri" w:hAnsi="Sakkal Majalla" w:cs="Sakkal Majalla"/>
          <w:color w:val="0D0D0D" w:themeColor="text1" w:themeTint="F2"/>
          <w:kern w:val="2"/>
          <w:sz w:val="28"/>
          <w:szCs w:val="28"/>
          <w:rtl/>
          <w:lang w:bidi="ar-SA"/>
          <w14:ligatures w14:val="standardContextual"/>
        </w:rPr>
      </w:pPr>
      <w:r w:rsidRPr="008219F0">
        <w:rPr>
          <w:rFonts w:ascii="Sakkal Majalla" w:eastAsia="Calibri" w:hAnsi="Sakkal Majalla" w:cs="Sakkal Majalla" w:hint="cs"/>
          <w:color w:val="0D0D0D" w:themeColor="text1" w:themeTint="F2"/>
          <w:kern w:val="2"/>
          <w:sz w:val="28"/>
          <w:szCs w:val="28"/>
          <w:rtl/>
          <w:lang w:bidi="ar-SA"/>
          <w14:ligatures w14:val="standardContextual"/>
        </w:rPr>
        <w:t xml:space="preserve">هدفت الدراسة إلى التعرف على أثر المعايير الدولية لإدارة المشاريع على جودة مشاريع المؤسسة العامة للضمان الاجتماعي، وقد تناولت أربعة أبعاد للمعايير الدولية لإدارة المشاريع وهي: (إدارة نطاق وتكامل المشاريع، وإدارة وقت المشاريع وتكلفتها، وإدارة مشتريات المشاريع ومواردها، وإدارة اتصالات المشاريع)، وأربعة أبعاد لجودة المشاريع وهي: (معيار الارتباط، ومعيار الكفاءة، ومعيار الفاعلية، ومعيار الأثر، ومعيار الاستدامة). ولجمع البيانات الأولية تم إعداد استبانة مكونة من (44) فقرة، وتكون مجتمع الدراسة من كافة (مديري الإدارات، </w:t>
      </w:r>
      <w:r w:rsidRPr="008219F0">
        <w:rPr>
          <w:rFonts w:ascii="Sakkal Majalla" w:eastAsia="Calibri" w:hAnsi="Sakkal Majalla" w:cs="Sakkal Majalla" w:hint="cs"/>
          <w:color w:val="0D0D0D" w:themeColor="text1" w:themeTint="F2"/>
          <w:kern w:val="2"/>
          <w:sz w:val="28"/>
          <w:szCs w:val="28"/>
          <w:rtl/>
          <w:lang w:bidi="ar-SA"/>
          <w14:ligatures w14:val="standardContextual"/>
        </w:rPr>
        <w:lastRenderedPageBreak/>
        <w:t>ومديري المديريات، ورؤساء الأقسام، والموظفين)، والذين يمارسون مهامهم في المؤسسة العامة للضمان الاجتماعي -الإدارة العامة (عمان)- والبالغ عددهم نحو (435) موظفا. وتوصلت الدراسة بأن هناك أثر للمعايير الدولية لإدارة المشاريع على جودة مشاريع المؤسسة العامة للضمان الاجتماعي، وكما بينت النتائج وجود أثر لأبعاد (إدارة وقت المشاريع وتكلفتها، وإدارة مشتريات المشاريع ومواردها، وإدارة اتصالات المشاريع) على جودة المشاريع، في حين بينت النتائج عدم وجود أثر لبعد (إدارة نطاق وتكامل المشاريع) على جودة المشاريع. وقد أوصت الدراسة بضرورة اهتمام المؤسسة العامة للضمان الاجتماعي على وضع الخطط الاستراتيجية لكافة مشاريعها، لضمان تحقيق أهدافها وغاياتها المنشودة منها، الأمر الذي من شأنه أن يعزز من مستويات نجاحها وتميزها على كافة المستويات.</w:t>
      </w:r>
    </w:p>
    <w:p w14:paraId="3CE516F2" w14:textId="77777777" w:rsidR="00C87257" w:rsidRPr="005C50BC" w:rsidRDefault="00C87257" w:rsidP="005C50BC">
      <w:pPr>
        <w:spacing w:before="100" w:beforeAutospacing="1" w:after="100" w:afterAutospacing="1"/>
        <w:ind w:left="0" w:firstLine="0"/>
        <w:rPr>
          <w:rFonts w:ascii="Sakkal Majalla" w:eastAsia="Calibri" w:hAnsi="Sakkal Majalla" w:cs="Sakkal Majalla"/>
          <w:b/>
          <w:bCs/>
          <w:color w:val="0D0D0D" w:themeColor="text1" w:themeTint="F2"/>
          <w:kern w:val="2"/>
          <w:sz w:val="32"/>
          <w:szCs w:val="32"/>
          <w:rtl/>
          <w:lang w:bidi="ar-SA"/>
          <w14:ligatures w14:val="standardContextual"/>
        </w:rPr>
      </w:pPr>
      <w:r w:rsidRPr="005C50BC">
        <w:rPr>
          <w:rFonts w:ascii="Sakkal Majalla" w:eastAsia="Calibri" w:hAnsi="Sakkal Majalla" w:cs="Sakkal Majalla" w:hint="cs"/>
          <w:b/>
          <w:bCs/>
          <w:color w:val="0D0D0D" w:themeColor="text1" w:themeTint="F2"/>
          <w:kern w:val="2"/>
          <w:sz w:val="32"/>
          <w:szCs w:val="32"/>
          <w:rtl/>
          <w:lang w:bidi="ar-SA"/>
          <w14:ligatures w14:val="standardContextual"/>
        </w:rPr>
        <w:t xml:space="preserve">دراسة (دهليز وعنبر،2017) </w:t>
      </w:r>
    </w:p>
    <w:p w14:paraId="3BAE0B92" w14:textId="77777777" w:rsidR="00C87257" w:rsidRPr="008219F0" w:rsidRDefault="00C87257" w:rsidP="005C50BC">
      <w:pPr>
        <w:spacing w:before="100" w:beforeAutospacing="1" w:after="100" w:afterAutospacing="1"/>
        <w:ind w:left="0"/>
        <w:rPr>
          <w:rFonts w:ascii="Sakkal Majalla" w:eastAsia="Calibri" w:hAnsi="Sakkal Majalla" w:cs="Sakkal Majalla"/>
          <w:color w:val="0D0D0D" w:themeColor="text1" w:themeTint="F2"/>
          <w:kern w:val="2"/>
          <w:sz w:val="28"/>
          <w:szCs w:val="28"/>
          <w:rtl/>
          <w:lang w:bidi="ar-SA"/>
          <w14:ligatures w14:val="standardContextual"/>
        </w:rPr>
      </w:pPr>
      <w:r w:rsidRPr="008219F0">
        <w:rPr>
          <w:rFonts w:ascii="Sakkal Majalla" w:eastAsia="Calibri" w:hAnsi="Sakkal Majalla" w:cs="Sakkal Majalla" w:hint="cs"/>
          <w:color w:val="0D0D0D" w:themeColor="text1" w:themeTint="F2"/>
          <w:kern w:val="2"/>
          <w:sz w:val="28"/>
          <w:szCs w:val="28"/>
          <w:rtl/>
          <w:lang w:bidi="ar-SA"/>
          <w14:ligatures w14:val="standardContextual"/>
        </w:rPr>
        <w:t xml:space="preserve">هدفت هذه الدراسة إلى اختبار أثر المجالات المعرفية لإدارة المشاريع في زيادة جودة المشروع في المؤسسات الأهلية العاملة في قطاع غزة. كما وهدفت إلى التعرف على مدى إدراك تلك المؤسسات للمعايير ومدى تطبيقها، وكذلك التعرف على مستوى الجودة في المشاريع التي تقدمها تلك المؤسسات. وقد تم استخدام المنهج الوصفي التحليلي والاستبانة كأداة رئيسة لجمع البيانات. وتكون مجتمع الدراسة من مدراء ومنسقي المشاريع في المؤسسات الأهلية العاملة والفاعلة في قطاع غزة حيث بلغ عددهم (560) منسق ومدير مشروع، وقد تم استخدام طريقة العينة العشوائية البسيطة والتي تكونت من 220 مدير ومنسق مشروع وتم استرداد 191 استبانة أي ما نسبته (87 %). كما وتم تحليل البيانات باستخدام الاختبارات الإحصائية الوصفية والاستدلالية </w:t>
      </w:r>
      <w:proofErr w:type="spellStart"/>
      <w:r w:rsidRPr="008219F0">
        <w:rPr>
          <w:rFonts w:ascii="Sakkal Majalla" w:eastAsia="Calibri" w:hAnsi="Sakkal Majalla" w:cs="Sakkal Majalla" w:hint="cs"/>
          <w:color w:val="0D0D0D" w:themeColor="text1" w:themeTint="F2"/>
          <w:kern w:val="2"/>
          <w:sz w:val="28"/>
          <w:szCs w:val="28"/>
          <w:rtl/>
          <w:lang w:bidi="ar-SA"/>
          <w14:ligatures w14:val="standardContextual"/>
        </w:rPr>
        <w:t>المعلمية</w:t>
      </w:r>
      <w:proofErr w:type="spellEnd"/>
      <w:r w:rsidRPr="008219F0">
        <w:rPr>
          <w:rFonts w:ascii="Sakkal Majalla" w:eastAsia="Calibri" w:hAnsi="Sakkal Majalla" w:cs="Sakkal Majalla" w:hint="cs"/>
          <w:color w:val="0D0D0D" w:themeColor="text1" w:themeTint="F2"/>
          <w:kern w:val="2"/>
          <w:sz w:val="28"/>
          <w:szCs w:val="28"/>
          <w:rtl/>
          <w:lang w:bidi="ar-SA"/>
          <w14:ligatures w14:val="standardContextual"/>
        </w:rPr>
        <w:t xml:space="preserve">. \ توصلت الدراسة </w:t>
      </w:r>
      <w:proofErr w:type="gramStart"/>
      <w:r w:rsidRPr="008219F0">
        <w:rPr>
          <w:rFonts w:ascii="Sakkal Majalla" w:eastAsia="Calibri" w:hAnsi="Sakkal Majalla" w:cs="Sakkal Majalla" w:hint="cs"/>
          <w:color w:val="0D0D0D" w:themeColor="text1" w:themeTint="F2"/>
          <w:kern w:val="2"/>
          <w:sz w:val="28"/>
          <w:szCs w:val="28"/>
          <w:rtl/>
          <w:lang w:bidi="ar-SA"/>
          <w14:ligatures w14:val="standardContextual"/>
        </w:rPr>
        <w:t>إلي</w:t>
      </w:r>
      <w:proofErr w:type="gramEnd"/>
      <w:r w:rsidRPr="008219F0">
        <w:rPr>
          <w:rFonts w:ascii="Sakkal Majalla" w:eastAsia="Calibri" w:hAnsi="Sakkal Majalla" w:cs="Sakkal Majalla" w:hint="cs"/>
          <w:color w:val="0D0D0D" w:themeColor="text1" w:themeTint="F2"/>
          <w:kern w:val="2"/>
          <w:sz w:val="28"/>
          <w:szCs w:val="28"/>
          <w:rtl/>
          <w:lang w:bidi="ar-SA"/>
          <w14:ligatures w14:val="standardContextual"/>
        </w:rPr>
        <w:t xml:space="preserve"> أن المؤسسات الأهلية في قطاع غزة تقوم بإدارة مشاريعها وفق المجالات المعرفية لإدارة المشروع وبنسب عالية، حيث حصلت إدارة اتصالات المشروع على الترتيب الأول في التحليل الوصفي بنسبة 84.15% تليها كلا من إدارة النطاق وإدارة تكامل المشروع وإدارة جودة المشروع بنسب 83.52%، 83.18%، 83.01% على التوالي، بينما جاءت إدارة تكلفة المشروع في المرتبة الأخيرة بنسبة 80.64 %. كما وبينت الدراسة أن مستوى جودة المشروعات التي تنفذها المؤسسات مرتفع بنسبة 82.24%. وأظهرت النتائج وجود علاقة ذات </w:t>
      </w:r>
      <w:r w:rsidRPr="008219F0">
        <w:rPr>
          <w:rFonts w:ascii="Sakkal Majalla" w:eastAsia="Calibri" w:hAnsi="Sakkal Majalla" w:cs="Sakkal Majalla" w:hint="cs"/>
          <w:color w:val="0D0D0D" w:themeColor="text1" w:themeTint="F2"/>
          <w:kern w:val="2"/>
          <w:sz w:val="28"/>
          <w:szCs w:val="28"/>
          <w:rtl/>
          <w:lang w:bidi="ar-SA"/>
          <w14:ligatures w14:val="standardContextual"/>
        </w:rPr>
        <w:lastRenderedPageBreak/>
        <w:t>دلالة إحصائية بين المجالات المعرفية التسعة (إدارة تكامل المشروع، إدارة نطاق المشروع، إدارة زمن المشروع، إدارة تكلفة المشروع، إدارة جودة المشروع، إدارة الموارد البشرية للمشروع، إدارة مخاطر المشروع، إدارة مشتريات المشروع، إدارة اتصالات المشروع) وبين وزيادة جودة المشروع؛ كما توصلت الدراسة إلى أن أربعة فقط من المجالات المعرفية (إدارة مشتريات المشروع، إدارة موارد المشروع، إدارة تكامل المشروع، إدارة مخاطر المشروع) تؤثر في جودة المشروع. \ وقد أوصت الدراسة بعدة توصيات من أبرزها ضرورة تثقيف العاملين وتوعيتهم فيما يتعلق بأفضل الممارسات والتقنيات المبنية على المعايير الدولية في إدارة المشاريع وضرورة الاهتمام بإدارة مخاطر المشروع وزمن تنفيذ المشروع. كما أوصت بضرورة أجراء المزيد من الدراسات حول الموضوع إلى جانب بعض التوصيات الأخرى.</w:t>
      </w:r>
    </w:p>
    <w:p w14:paraId="1EFEA8B9" w14:textId="77777777" w:rsidR="00C87257" w:rsidRPr="005C50BC" w:rsidRDefault="00C87257" w:rsidP="005C50BC">
      <w:pPr>
        <w:spacing w:before="100" w:beforeAutospacing="1" w:after="100" w:afterAutospacing="1"/>
        <w:ind w:left="0" w:firstLine="0"/>
        <w:rPr>
          <w:rFonts w:ascii="Sakkal Majalla" w:eastAsia="Calibri" w:hAnsi="Sakkal Majalla" w:cs="Sakkal Majalla"/>
          <w:b/>
          <w:bCs/>
          <w:color w:val="0D0D0D" w:themeColor="text1" w:themeTint="F2"/>
          <w:kern w:val="2"/>
          <w:sz w:val="32"/>
          <w:szCs w:val="32"/>
          <w:rtl/>
          <w:lang w:bidi="ar-SA"/>
          <w14:ligatures w14:val="standardContextual"/>
        </w:rPr>
      </w:pPr>
      <w:r w:rsidRPr="005C50BC">
        <w:rPr>
          <w:rFonts w:ascii="Sakkal Majalla" w:eastAsia="Calibri" w:hAnsi="Sakkal Majalla" w:cs="Sakkal Majalla" w:hint="cs"/>
          <w:b/>
          <w:bCs/>
          <w:color w:val="0D0D0D" w:themeColor="text1" w:themeTint="F2"/>
          <w:kern w:val="2"/>
          <w:sz w:val="32"/>
          <w:szCs w:val="32"/>
          <w:rtl/>
          <w:lang w:bidi="ar-SA"/>
          <w14:ligatures w14:val="standardContextual"/>
        </w:rPr>
        <w:t xml:space="preserve">دراسة (الحوامدة والملكاوى،2022) </w:t>
      </w:r>
    </w:p>
    <w:p w14:paraId="2A9B7C07" w14:textId="77777777" w:rsidR="00C87257" w:rsidRDefault="00C87257" w:rsidP="005C50BC">
      <w:pPr>
        <w:spacing w:before="100" w:beforeAutospacing="1" w:after="100" w:afterAutospacing="1"/>
        <w:ind w:left="0"/>
        <w:rPr>
          <w:rFonts w:ascii="Sakkal Majalla" w:eastAsia="Calibri" w:hAnsi="Sakkal Majalla" w:cs="Sakkal Majalla"/>
          <w:color w:val="0D0D0D" w:themeColor="text1" w:themeTint="F2"/>
          <w:kern w:val="2"/>
          <w:sz w:val="28"/>
          <w:szCs w:val="28"/>
          <w:rtl/>
          <w:lang w:bidi="ar-SA"/>
          <w14:ligatures w14:val="standardContextual"/>
        </w:rPr>
      </w:pPr>
      <w:r w:rsidRPr="008219F0">
        <w:rPr>
          <w:rFonts w:ascii="Sakkal Majalla" w:eastAsia="Calibri" w:hAnsi="Sakkal Majalla" w:cs="Sakkal Majalla" w:hint="cs"/>
          <w:color w:val="0D0D0D" w:themeColor="text1" w:themeTint="F2"/>
          <w:kern w:val="2"/>
          <w:sz w:val="28"/>
          <w:szCs w:val="28"/>
          <w:rtl/>
          <w:lang w:bidi="ar-SA"/>
          <w14:ligatures w14:val="standardContextual"/>
        </w:rPr>
        <w:t xml:space="preserve">هدفت هذه الدراسة إلى التعرف على أثر المعايير الدولية لإدارة المشاريع على جودة المشاريع الإنشائية (دراسة ميدانية على شركات المقاولات في الأردن). ولتحقيق أهداف الدراسة تم </w:t>
      </w:r>
      <w:proofErr w:type="spellStart"/>
      <w:r w:rsidRPr="008219F0">
        <w:rPr>
          <w:rFonts w:ascii="Sakkal Majalla" w:eastAsia="Calibri" w:hAnsi="Sakkal Majalla" w:cs="Sakkal Majalla" w:hint="cs"/>
          <w:color w:val="0D0D0D" w:themeColor="text1" w:themeTint="F2"/>
          <w:kern w:val="2"/>
          <w:sz w:val="28"/>
          <w:szCs w:val="28"/>
          <w:rtl/>
          <w:lang w:bidi="ar-SA"/>
          <w14:ligatures w14:val="standardContextual"/>
        </w:rPr>
        <w:t>إستخدام</w:t>
      </w:r>
      <w:proofErr w:type="spellEnd"/>
      <w:r w:rsidRPr="008219F0">
        <w:rPr>
          <w:rFonts w:ascii="Sakkal Majalla" w:eastAsia="Calibri" w:hAnsi="Sakkal Majalla" w:cs="Sakkal Majalla" w:hint="cs"/>
          <w:color w:val="0D0D0D" w:themeColor="text1" w:themeTint="F2"/>
          <w:kern w:val="2"/>
          <w:sz w:val="28"/>
          <w:szCs w:val="28"/>
          <w:rtl/>
          <w:lang w:bidi="ar-SA"/>
          <w14:ligatures w14:val="standardContextual"/>
        </w:rPr>
        <w:t xml:space="preserve"> المنهج الوصفي المسحي. حيث تم تطوير </w:t>
      </w:r>
      <w:proofErr w:type="spellStart"/>
      <w:r w:rsidRPr="008219F0">
        <w:rPr>
          <w:rFonts w:ascii="Sakkal Majalla" w:eastAsia="Calibri" w:hAnsi="Sakkal Majalla" w:cs="Sakkal Majalla" w:hint="cs"/>
          <w:color w:val="0D0D0D" w:themeColor="text1" w:themeTint="F2"/>
          <w:kern w:val="2"/>
          <w:sz w:val="28"/>
          <w:szCs w:val="28"/>
          <w:rtl/>
          <w:lang w:bidi="ar-SA"/>
          <w14:ligatures w14:val="standardContextual"/>
        </w:rPr>
        <w:t>إستبانة</w:t>
      </w:r>
      <w:proofErr w:type="spellEnd"/>
      <w:r w:rsidRPr="008219F0">
        <w:rPr>
          <w:rFonts w:ascii="Sakkal Majalla" w:eastAsia="Calibri" w:hAnsi="Sakkal Majalla" w:cs="Sakkal Majalla" w:hint="cs"/>
          <w:color w:val="0D0D0D" w:themeColor="text1" w:themeTint="F2"/>
          <w:kern w:val="2"/>
          <w:sz w:val="28"/>
          <w:szCs w:val="28"/>
          <w:rtl/>
          <w:lang w:bidi="ar-SA"/>
          <w14:ligatures w14:val="standardContextual"/>
        </w:rPr>
        <w:t xml:space="preserve"> تتكون من مقدمة وثلاثة فصول، موزعة على عينة عشوائية من المهندسين العاملين بشركات المقاولات في الأردن بلغ عددهم (309) مهندسا. وللإجابة عن أسئلة الدراسة واختبار فرضياتها فقد تم استخدام برنامج </w:t>
      </w:r>
      <w:r w:rsidRPr="008219F0">
        <w:rPr>
          <w:rFonts w:ascii="Sakkal Majalla" w:eastAsia="Calibri" w:hAnsi="Sakkal Majalla" w:cs="Sakkal Majalla" w:hint="cs"/>
          <w:color w:val="0D0D0D" w:themeColor="text1" w:themeTint="F2"/>
          <w:kern w:val="2"/>
          <w:sz w:val="28"/>
          <w:szCs w:val="28"/>
          <w:lang w:bidi="ar-SA"/>
          <w14:ligatures w14:val="standardContextual"/>
        </w:rPr>
        <w:t>SPSS</w:t>
      </w:r>
      <w:r w:rsidRPr="008219F0">
        <w:rPr>
          <w:rFonts w:ascii="Sakkal Majalla" w:eastAsia="Calibri" w:hAnsi="Sakkal Majalla" w:cs="Sakkal Majalla" w:hint="cs"/>
          <w:color w:val="0D0D0D" w:themeColor="text1" w:themeTint="F2"/>
          <w:kern w:val="2"/>
          <w:sz w:val="28"/>
          <w:szCs w:val="28"/>
          <w:rtl/>
          <w:lang w:bidi="ar-SA"/>
          <w14:ligatures w14:val="standardContextual"/>
        </w:rPr>
        <w:t xml:space="preserve"> لتحليل بيانات الدراسة، واستخراج المتوسطات الحسابية </w:t>
      </w:r>
      <w:proofErr w:type="spellStart"/>
      <w:r w:rsidRPr="008219F0">
        <w:rPr>
          <w:rFonts w:ascii="Sakkal Majalla" w:eastAsia="Calibri" w:hAnsi="Sakkal Majalla" w:cs="Sakkal Majalla" w:hint="cs"/>
          <w:color w:val="0D0D0D" w:themeColor="text1" w:themeTint="F2"/>
          <w:kern w:val="2"/>
          <w:sz w:val="28"/>
          <w:szCs w:val="28"/>
          <w:rtl/>
          <w:lang w:bidi="ar-SA"/>
          <w14:ligatures w14:val="standardContextual"/>
        </w:rPr>
        <w:t>والإنحرافات</w:t>
      </w:r>
      <w:proofErr w:type="spellEnd"/>
      <w:r w:rsidRPr="008219F0">
        <w:rPr>
          <w:rFonts w:ascii="Sakkal Majalla" w:eastAsia="Calibri" w:hAnsi="Sakkal Majalla" w:cs="Sakkal Majalla" w:hint="cs"/>
          <w:color w:val="0D0D0D" w:themeColor="text1" w:themeTint="F2"/>
          <w:kern w:val="2"/>
          <w:sz w:val="28"/>
          <w:szCs w:val="28"/>
          <w:rtl/>
          <w:lang w:bidi="ar-SA"/>
          <w14:ligatures w14:val="standardContextual"/>
        </w:rPr>
        <w:t xml:space="preserve"> المعيارية، وتطبيق معادلة </w:t>
      </w:r>
      <w:proofErr w:type="spellStart"/>
      <w:r w:rsidRPr="008219F0">
        <w:rPr>
          <w:rFonts w:ascii="Sakkal Majalla" w:eastAsia="Calibri" w:hAnsi="Sakkal Majalla" w:cs="Sakkal Majalla" w:hint="cs"/>
          <w:color w:val="0D0D0D" w:themeColor="text1" w:themeTint="F2"/>
          <w:kern w:val="2"/>
          <w:sz w:val="28"/>
          <w:szCs w:val="28"/>
          <w:rtl/>
          <w:lang w:bidi="ar-SA"/>
          <w14:ligatures w14:val="standardContextual"/>
        </w:rPr>
        <w:t>الإنحدار</w:t>
      </w:r>
      <w:proofErr w:type="spellEnd"/>
      <w:r w:rsidRPr="008219F0">
        <w:rPr>
          <w:rFonts w:ascii="Sakkal Majalla" w:eastAsia="Calibri" w:hAnsi="Sakkal Majalla" w:cs="Sakkal Majalla" w:hint="cs"/>
          <w:color w:val="0D0D0D" w:themeColor="text1" w:themeTint="F2"/>
          <w:kern w:val="2"/>
          <w:sz w:val="28"/>
          <w:szCs w:val="28"/>
          <w:rtl/>
          <w:lang w:bidi="ar-SA"/>
          <w14:ligatures w14:val="standardContextual"/>
        </w:rPr>
        <w:t xml:space="preserve"> البسيطة. وتوصلت الدراسة إلى العديد من النتائج، أهمها أن درجة تطبيق المعايير الدولية لإدارة المشاريع جاءت بدرجة متوسطة، وأن مستوى جودة المشاريع الإنشائية جاء بدرجة متوسطة، وتوصلت الدراسة أيضا إلى وجود أثر ذو دلالة إحصائية بين درجة تطبيق المعايير الدولية لإدارة المشاريع الإنشائية. كما تقدمت هذه الدراسة بعدد من التوصيات أهمها: تفعيل درجة تطبيق المعايير الدولية لإدارة المشاريع في شركات المقاولات بالأردن، وتحسين إدارة الجودة الشاملة والإجراءات ضبط الجودة وضمانها في المشاريع الإنشائية.</w:t>
      </w:r>
    </w:p>
    <w:p w14:paraId="29F1E293" w14:textId="77777777" w:rsidR="00C87257" w:rsidRPr="005C50BC" w:rsidRDefault="00C87257" w:rsidP="005C50BC">
      <w:pPr>
        <w:spacing w:before="100" w:beforeAutospacing="1" w:after="100" w:afterAutospacing="1"/>
        <w:ind w:left="0" w:firstLine="0"/>
        <w:rPr>
          <w:rFonts w:ascii="Sakkal Majalla" w:eastAsia="Calibri" w:hAnsi="Sakkal Majalla" w:cs="Sakkal Majalla"/>
          <w:b/>
          <w:bCs/>
          <w:color w:val="0D0D0D" w:themeColor="text1" w:themeTint="F2"/>
          <w:kern w:val="2"/>
          <w:sz w:val="32"/>
          <w:szCs w:val="32"/>
          <w:rtl/>
          <w14:ligatures w14:val="standardContextual"/>
        </w:rPr>
      </w:pPr>
      <w:proofErr w:type="gramStart"/>
      <w:r w:rsidRPr="005C50BC">
        <w:rPr>
          <w:rFonts w:ascii="Sakkal Majalla" w:eastAsia="Calibri" w:hAnsi="Sakkal Majalla" w:cs="Sakkal Majalla"/>
          <w:b/>
          <w:bCs/>
          <w:color w:val="0D0D0D" w:themeColor="text1" w:themeTint="F2"/>
          <w:kern w:val="2"/>
          <w:sz w:val="32"/>
          <w:szCs w:val="32"/>
          <w:rtl/>
          <w14:ligatures w14:val="standardContextual"/>
        </w:rPr>
        <w:lastRenderedPageBreak/>
        <w:t xml:space="preserve">دراسة </w:t>
      </w:r>
      <w:r w:rsidRPr="005C50BC">
        <w:rPr>
          <w:rFonts w:ascii="Sakkal Majalla" w:eastAsia="Calibri" w:hAnsi="Sakkal Majalla" w:cs="Sakkal Majalla"/>
          <w:b/>
          <w:bCs/>
          <w:color w:val="0D0D0D" w:themeColor="text1" w:themeTint="F2"/>
          <w:kern w:val="2"/>
          <w:sz w:val="32"/>
          <w:szCs w:val="32"/>
          <w14:ligatures w14:val="standardContextual"/>
        </w:rPr>
        <w:t xml:space="preserve"> (</w:t>
      </w:r>
      <w:proofErr w:type="gramEnd"/>
      <w:r w:rsidRPr="005C50BC">
        <w:rPr>
          <w:rFonts w:ascii="Sakkal Majalla" w:eastAsia="Calibri" w:hAnsi="Sakkal Majalla" w:cs="Sakkal Majalla"/>
          <w:b/>
          <w:bCs/>
          <w:color w:val="0D0D0D" w:themeColor="text1" w:themeTint="F2"/>
          <w:kern w:val="2"/>
          <w:sz w:val="32"/>
          <w:szCs w:val="32"/>
          <w14:ligatures w14:val="standardContextual"/>
        </w:rPr>
        <w:t xml:space="preserve">Oyebisi, Ede, </w:t>
      </w:r>
      <w:proofErr w:type="spellStart"/>
      <w:r w:rsidRPr="005C50BC">
        <w:rPr>
          <w:rFonts w:ascii="Sakkal Majalla" w:eastAsia="Calibri" w:hAnsi="Sakkal Majalla" w:cs="Sakkal Majalla"/>
          <w:b/>
          <w:bCs/>
          <w:color w:val="0D0D0D" w:themeColor="text1" w:themeTint="F2"/>
          <w:kern w:val="2"/>
          <w:sz w:val="32"/>
          <w:szCs w:val="32"/>
          <w14:ligatures w14:val="standardContextual"/>
        </w:rPr>
        <w:t>Olutoge</w:t>
      </w:r>
      <w:proofErr w:type="spellEnd"/>
      <w:r w:rsidRPr="005C50BC">
        <w:rPr>
          <w:rFonts w:ascii="Sakkal Majalla" w:eastAsia="Calibri" w:hAnsi="Sakkal Majalla" w:cs="Sakkal Majalla"/>
          <w:b/>
          <w:bCs/>
          <w:color w:val="0D0D0D" w:themeColor="text1" w:themeTint="F2"/>
          <w:kern w:val="2"/>
          <w:sz w:val="32"/>
          <w:szCs w:val="32"/>
          <w14:ligatures w14:val="standardContextual"/>
        </w:rPr>
        <w:t xml:space="preserve">, </w:t>
      </w:r>
      <w:proofErr w:type="spellStart"/>
      <w:r w:rsidRPr="005C50BC">
        <w:rPr>
          <w:rFonts w:ascii="Sakkal Majalla" w:eastAsia="Calibri" w:hAnsi="Sakkal Majalla" w:cs="Sakkal Majalla"/>
          <w:b/>
          <w:bCs/>
          <w:color w:val="0D0D0D" w:themeColor="text1" w:themeTint="F2"/>
          <w:kern w:val="2"/>
          <w:sz w:val="32"/>
          <w:szCs w:val="32"/>
          <w14:ligatures w14:val="standardContextual"/>
        </w:rPr>
        <w:t>Ngene</w:t>
      </w:r>
      <w:proofErr w:type="spellEnd"/>
      <w:r w:rsidRPr="005C50BC">
        <w:rPr>
          <w:rFonts w:ascii="Sakkal Majalla" w:eastAsia="Calibri" w:hAnsi="Sakkal Majalla" w:cs="Sakkal Majalla"/>
          <w:b/>
          <w:bCs/>
          <w:color w:val="0D0D0D" w:themeColor="text1" w:themeTint="F2"/>
          <w:kern w:val="2"/>
          <w:sz w:val="32"/>
          <w:szCs w:val="32"/>
          <w14:ligatures w14:val="standardContextual"/>
        </w:rPr>
        <w:t xml:space="preserve">, </w:t>
      </w:r>
      <w:proofErr w:type="spellStart"/>
      <w:r w:rsidRPr="005C50BC">
        <w:rPr>
          <w:rFonts w:ascii="Sakkal Majalla" w:eastAsia="Calibri" w:hAnsi="Sakkal Majalla" w:cs="Sakkal Majalla"/>
          <w:b/>
          <w:bCs/>
          <w:color w:val="0D0D0D" w:themeColor="text1" w:themeTint="F2"/>
          <w:kern w:val="2"/>
          <w:sz w:val="32"/>
          <w:szCs w:val="32"/>
          <w14:ligatures w14:val="standardContextual"/>
        </w:rPr>
        <w:t>Ofuyatan</w:t>
      </w:r>
      <w:proofErr w:type="spellEnd"/>
      <w:r w:rsidRPr="005C50BC">
        <w:rPr>
          <w:rFonts w:ascii="Sakkal Majalla" w:eastAsia="Calibri" w:hAnsi="Sakkal Majalla" w:cs="Sakkal Majalla"/>
          <w:b/>
          <w:bCs/>
          <w:color w:val="0D0D0D" w:themeColor="text1" w:themeTint="F2"/>
          <w:kern w:val="2"/>
          <w:sz w:val="32"/>
          <w:szCs w:val="32"/>
          <w14:ligatures w14:val="standardContextual"/>
        </w:rPr>
        <w:t xml:space="preserve">, and Oluwafemi, 2019) </w:t>
      </w:r>
    </w:p>
    <w:p w14:paraId="3F8DE690" w14:textId="77777777" w:rsidR="00C87257" w:rsidRPr="008219F0" w:rsidRDefault="00C87257" w:rsidP="005C50BC">
      <w:pPr>
        <w:spacing w:before="100" w:beforeAutospacing="1" w:after="100" w:afterAutospacing="1"/>
        <w:ind w:left="0"/>
        <w:rPr>
          <w:rFonts w:ascii="Sakkal Majalla" w:eastAsia="Calibri" w:hAnsi="Sakkal Majalla" w:cs="Sakkal Majalla"/>
          <w:color w:val="0D0D0D" w:themeColor="text1" w:themeTint="F2"/>
          <w:kern w:val="2"/>
          <w:sz w:val="28"/>
          <w:szCs w:val="28"/>
          <w:rtl/>
          <w14:ligatures w14:val="standardContextual"/>
        </w:rPr>
      </w:pPr>
      <w:r w:rsidRPr="008219F0">
        <w:rPr>
          <w:rFonts w:ascii="Sakkal Majalla" w:eastAsia="Calibri" w:hAnsi="Sakkal Majalla" w:cs="Sakkal Majalla"/>
          <w:color w:val="0D0D0D" w:themeColor="text1" w:themeTint="F2"/>
          <w:kern w:val="2"/>
          <w:sz w:val="28"/>
          <w:szCs w:val="28"/>
          <w:rtl/>
          <w14:ligatures w14:val="standardContextual"/>
        </w:rPr>
        <w:t>هدفت الدراسة إلى تحديد ممارسات إدارة الجودة وأدواتها في مشروع البناء مع التركيز على المجمع الرياضي الجامعي. استخدم الباحث المنهج الكمي، وتم استخدام الاستبيان كأداة لجمع البيانات لاسترجاع الحصول على المعلومات من المشاركين في المشروع من أجل تقديم أفضل</w:t>
      </w:r>
      <w:r w:rsidRPr="008219F0">
        <w:rPr>
          <w:rFonts w:ascii="Sakkal Majalla" w:eastAsia="Calibri" w:hAnsi="Sakkal Majalla" w:cs="Sakkal Majalla"/>
          <w:color w:val="0D0D0D" w:themeColor="text1" w:themeTint="F2"/>
          <w:kern w:val="2"/>
          <w:sz w:val="28"/>
          <w:szCs w:val="28"/>
          <w14:ligatures w14:val="standardContextual"/>
        </w:rPr>
        <w:t>.</w:t>
      </w:r>
    </w:p>
    <w:p w14:paraId="41D2EEE4" w14:textId="77777777" w:rsidR="00C87257" w:rsidRPr="008219F0" w:rsidRDefault="00C87257" w:rsidP="005C50BC">
      <w:pPr>
        <w:spacing w:before="100" w:beforeAutospacing="1" w:after="100" w:afterAutospacing="1"/>
        <w:ind w:left="0"/>
        <w:rPr>
          <w:rFonts w:ascii="Sakkal Majalla" w:eastAsia="Calibri" w:hAnsi="Sakkal Majalla" w:cs="Sakkal Majalla"/>
          <w:color w:val="0D0D0D" w:themeColor="text1" w:themeTint="F2"/>
          <w:kern w:val="2"/>
          <w:sz w:val="28"/>
          <w:szCs w:val="28"/>
          <w:rtl/>
          <w14:ligatures w14:val="standardContextual"/>
        </w:rPr>
      </w:pPr>
      <w:r w:rsidRPr="008219F0">
        <w:rPr>
          <w:rFonts w:ascii="Sakkal Majalla" w:eastAsia="Calibri" w:hAnsi="Sakkal Majalla" w:cs="Sakkal Majalla"/>
          <w:color w:val="0D0D0D" w:themeColor="text1" w:themeTint="F2"/>
          <w:kern w:val="2"/>
          <w:sz w:val="28"/>
          <w:szCs w:val="28"/>
          <w:rtl/>
          <w14:ligatures w14:val="standardContextual"/>
        </w:rPr>
        <w:t>هدف ذلك هو استخدام جهاز الاختبار سيعزز التقييم بالتدريب فوق المعروفة، تحسين وتقوية الهيكلة الأساسية. تم اكتشاف أن التدريب الإداري وتحسين الأداء هو أهم مفتاح للجودة والنوعية. إدارة المشاريع والتدريب الإداري والإشراف على الموظفين. في العديد من المشاريع، تناولنا الإدارة والتدريب الإداري من خلال وجود الأفراد على تحسين الأداء والتعلم. ساعدت التحسينات الإدارية في المشروع على تنفيذ المشاريع من خلال الإجراءات والإجراءات عندما قامت الشركات بتنفيذ المباني.</w:t>
      </w:r>
    </w:p>
    <w:p w14:paraId="54236CBB" w14:textId="77777777" w:rsidR="00C87257" w:rsidRPr="008219F0" w:rsidRDefault="00C87257" w:rsidP="005C50BC">
      <w:pPr>
        <w:spacing w:before="100" w:beforeAutospacing="1" w:after="100" w:afterAutospacing="1"/>
        <w:ind w:left="0"/>
        <w:rPr>
          <w:rFonts w:ascii="Sakkal Majalla" w:eastAsia="Times New Roman" w:hAnsi="Sakkal Majalla" w:cs="Sakkal Majalla"/>
          <w:color w:val="0D0D0D" w:themeColor="text1" w:themeTint="F2"/>
          <w:sz w:val="28"/>
          <w:szCs w:val="28"/>
        </w:rPr>
      </w:pPr>
      <w:r w:rsidRPr="008219F0">
        <w:rPr>
          <w:rFonts w:ascii="Sakkal Majalla" w:eastAsia="Times New Roman" w:hAnsi="Sakkal Majalla" w:cs="Sakkal Majalla"/>
          <w:color w:val="0D0D0D" w:themeColor="text1" w:themeTint="F2"/>
          <w:sz w:val="28"/>
          <w:szCs w:val="28"/>
          <w:rtl/>
        </w:rPr>
        <w:t xml:space="preserve">هيكلة شركات المقاولات لضمان خطط الجودة، بهدف قيام الهيئات المهنية بوضع قائمة الجودة في الإنشاءات دعم المقاولين والتابعين من الأطراف المشروع بالإضافة إلى وجود دقة ومتطلبات تصميم وتنفيذ </w:t>
      </w:r>
      <w:proofErr w:type="spellStart"/>
      <w:r w:rsidRPr="008219F0">
        <w:rPr>
          <w:rFonts w:ascii="Sakkal Majalla" w:eastAsia="Times New Roman" w:hAnsi="Sakkal Majalla" w:cs="Sakkal Majalla"/>
          <w:color w:val="0D0D0D" w:themeColor="text1" w:themeTint="F2"/>
          <w:sz w:val="28"/>
          <w:szCs w:val="28"/>
          <w:rtl/>
        </w:rPr>
        <w:t>المشآت</w:t>
      </w:r>
      <w:proofErr w:type="spellEnd"/>
      <w:r w:rsidRPr="008219F0">
        <w:rPr>
          <w:rFonts w:ascii="Sakkal Majalla" w:eastAsia="Times New Roman" w:hAnsi="Sakkal Majalla" w:cs="Sakkal Majalla"/>
          <w:color w:val="0D0D0D" w:themeColor="text1" w:themeTint="F2"/>
          <w:sz w:val="28"/>
          <w:szCs w:val="28"/>
        </w:rPr>
        <w:t>.</w:t>
      </w:r>
    </w:p>
    <w:p w14:paraId="6E0F1BD8" w14:textId="77777777" w:rsidR="00C87257" w:rsidRPr="005C50BC" w:rsidRDefault="00C87257" w:rsidP="005C50BC">
      <w:pPr>
        <w:spacing w:before="100" w:beforeAutospacing="1" w:after="100" w:afterAutospacing="1"/>
        <w:ind w:left="0" w:firstLine="0"/>
        <w:rPr>
          <w:rFonts w:ascii="Sakkal Majalla" w:eastAsia="Times New Roman" w:hAnsi="Sakkal Majalla" w:cs="Sakkal Majalla"/>
          <w:b/>
          <w:bCs/>
          <w:color w:val="0D0D0D" w:themeColor="text1" w:themeTint="F2"/>
          <w:sz w:val="32"/>
          <w:szCs w:val="32"/>
          <w:rtl/>
          <w:lang w:bidi="ar-SA"/>
        </w:rPr>
      </w:pPr>
      <w:proofErr w:type="gramStart"/>
      <w:r w:rsidRPr="005C50BC">
        <w:rPr>
          <w:rFonts w:ascii="Sakkal Majalla" w:eastAsia="Times New Roman" w:hAnsi="Sakkal Majalla" w:cs="Sakkal Majalla" w:hint="cs"/>
          <w:b/>
          <w:bCs/>
          <w:color w:val="0D0D0D" w:themeColor="text1" w:themeTint="F2"/>
          <w:sz w:val="32"/>
          <w:szCs w:val="32"/>
          <w:rtl/>
          <w:lang w:bidi="ar-SA"/>
        </w:rPr>
        <w:t xml:space="preserve">دراسة  </w:t>
      </w:r>
      <w:r w:rsidRPr="005C50BC">
        <w:rPr>
          <w:rFonts w:ascii="Sakkal Majalla" w:eastAsia="Times New Roman" w:hAnsi="Sakkal Majalla" w:cs="Sakkal Majalla" w:hint="cs"/>
          <w:b/>
          <w:bCs/>
          <w:color w:val="0D0D0D" w:themeColor="text1" w:themeTint="F2"/>
          <w:sz w:val="32"/>
          <w:szCs w:val="32"/>
          <w:lang w:bidi="ar-SA"/>
        </w:rPr>
        <w:t>(</w:t>
      </w:r>
      <w:proofErr w:type="gramEnd"/>
      <w:r w:rsidRPr="005C50BC">
        <w:rPr>
          <w:rFonts w:ascii="Sakkal Majalla" w:eastAsia="Times New Roman" w:hAnsi="Sakkal Majalla" w:cs="Sakkal Majalla" w:hint="cs"/>
          <w:b/>
          <w:bCs/>
          <w:color w:val="0D0D0D" w:themeColor="text1" w:themeTint="F2"/>
          <w:sz w:val="32"/>
          <w:szCs w:val="32"/>
          <w:lang w:bidi="ar-SA"/>
        </w:rPr>
        <w:t xml:space="preserve">Wawak, </w:t>
      </w:r>
      <w:proofErr w:type="spellStart"/>
      <w:r w:rsidRPr="005C50BC">
        <w:rPr>
          <w:rFonts w:ascii="Sakkal Majalla" w:eastAsia="Times New Roman" w:hAnsi="Sakkal Majalla" w:cs="Sakkal Majalla" w:hint="cs"/>
          <w:b/>
          <w:bCs/>
          <w:color w:val="0D0D0D" w:themeColor="text1" w:themeTint="F2"/>
          <w:sz w:val="32"/>
          <w:szCs w:val="32"/>
          <w:lang w:bidi="ar-SA"/>
        </w:rPr>
        <w:t>Ljewo</w:t>
      </w:r>
      <w:proofErr w:type="spellEnd"/>
      <w:r w:rsidRPr="005C50BC">
        <w:rPr>
          <w:rFonts w:ascii="Sakkal Majalla" w:eastAsia="Times New Roman" w:hAnsi="Sakkal Majalla" w:cs="Sakkal Majalla" w:hint="cs"/>
          <w:b/>
          <w:bCs/>
          <w:color w:val="0D0D0D" w:themeColor="text1" w:themeTint="F2"/>
          <w:sz w:val="32"/>
          <w:szCs w:val="32"/>
          <w:lang w:bidi="ar-SA"/>
        </w:rPr>
        <w:t xml:space="preserve"> &amp; </w:t>
      </w:r>
      <w:proofErr w:type="spellStart"/>
      <w:r w:rsidRPr="005C50BC">
        <w:rPr>
          <w:rFonts w:ascii="Sakkal Majalla" w:eastAsia="Times New Roman" w:hAnsi="Sakkal Majalla" w:cs="Sakkal Majalla"/>
          <w:b/>
          <w:bCs/>
          <w:color w:val="0D0D0D" w:themeColor="text1" w:themeTint="F2"/>
          <w:sz w:val="32"/>
          <w:szCs w:val="32"/>
        </w:rPr>
        <w:t>Vukomanović</w:t>
      </w:r>
      <w:proofErr w:type="spellEnd"/>
      <w:r w:rsidRPr="005C50BC">
        <w:rPr>
          <w:rFonts w:ascii="Sakkal Majalla" w:eastAsia="Times New Roman" w:hAnsi="Sakkal Majalla" w:cs="Sakkal Majalla" w:hint="cs"/>
          <w:b/>
          <w:bCs/>
          <w:color w:val="0D0D0D" w:themeColor="text1" w:themeTint="F2"/>
          <w:sz w:val="32"/>
          <w:szCs w:val="32"/>
          <w:lang w:bidi="ar-SA"/>
        </w:rPr>
        <w:t>, 2020)</w:t>
      </w:r>
    </w:p>
    <w:p w14:paraId="54AC2C79" w14:textId="77777777" w:rsidR="00C87257" w:rsidRPr="008219F0" w:rsidRDefault="00C87257" w:rsidP="005C50BC">
      <w:pPr>
        <w:spacing w:before="100" w:beforeAutospacing="1" w:after="100" w:afterAutospacing="1"/>
        <w:ind w:left="0"/>
        <w:rPr>
          <w:rFonts w:ascii="Sakkal Majalla" w:eastAsia="Times New Roman" w:hAnsi="Sakkal Majalla" w:cs="Sakkal Majalla"/>
          <w:color w:val="0D0D0D" w:themeColor="text1" w:themeTint="F2"/>
          <w:sz w:val="28"/>
          <w:szCs w:val="28"/>
          <w:lang w:bidi="ar-SA"/>
        </w:rPr>
      </w:pPr>
      <w:r w:rsidRPr="008219F0">
        <w:rPr>
          <w:rFonts w:ascii="Sakkal Majalla" w:eastAsia="Times New Roman" w:hAnsi="Sakkal Majalla" w:cs="Sakkal Majalla"/>
          <w:color w:val="0D0D0D" w:themeColor="text1" w:themeTint="F2"/>
          <w:sz w:val="28"/>
          <w:szCs w:val="28"/>
          <w:lang w:bidi="ar-SA"/>
        </w:rPr>
        <w:t xml:space="preserve"> </w:t>
      </w:r>
      <w:r w:rsidRPr="008219F0">
        <w:rPr>
          <w:rFonts w:ascii="Sakkal Majalla" w:eastAsia="Times New Roman" w:hAnsi="Sakkal Majalla" w:cs="Sakkal Majalla"/>
          <w:color w:val="0D0D0D" w:themeColor="text1" w:themeTint="F2"/>
          <w:sz w:val="28"/>
          <w:szCs w:val="28"/>
          <w:rtl/>
          <w:lang w:bidi="ar-SA"/>
        </w:rPr>
        <w:t xml:space="preserve">هدفت هذه الدراسة إلى تحديد العوامل الأساسية المتعلقة بإدارة الجودة، وأيضًا فحصت العلاقات بين العوامل لمساعدة الباحثين والمديرين على تحديد المشاكل بشكل أفضل وتحسين أساليبهم. تم استخدام مجموعة من الأدوات لجمع البيانات وتحليلها، بما في ذلك الاستبيانات، والمقابلات، وتحليل المستندات. توصلت الدراسة إلى العديد من النتائج، منها أن تحسين أدوات الجودة وإجراءاتها يمكن أن يؤدي إلى نتائج أفضل، وتحديد الدوافع الأساسية وتطوير أساليب التدريب المناسبة يمكن أن يكون له تأثير إيجابي على الأداء. أوصت الدراسة بضرورة اعتماد العوامل الحاسمة </w:t>
      </w:r>
      <w:proofErr w:type="gramStart"/>
      <w:r w:rsidRPr="008219F0">
        <w:rPr>
          <w:rFonts w:ascii="Sakkal Majalla" w:eastAsia="Times New Roman" w:hAnsi="Sakkal Majalla" w:cs="Sakkal Majalla"/>
          <w:color w:val="0D0D0D" w:themeColor="text1" w:themeTint="F2"/>
          <w:sz w:val="28"/>
          <w:szCs w:val="28"/>
          <w:rtl/>
          <w:lang w:bidi="ar-SA"/>
        </w:rPr>
        <w:t>الثلاثة(</w:t>
      </w:r>
      <w:proofErr w:type="gramEnd"/>
      <w:r w:rsidRPr="008219F0">
        <w:rPr>
          <w:rFonts w:ascii="Sakkal Majalla" w:eastAsia="Times New Roman" w:hAnsi="Sakkal Majalla" w:cs="Sakkal Majalla"/>
          <w:color w:val="0D0D0D" w:themeColor="text1" w:themeTint="F2"/>
          <w:sz w:val="28"/>
          <w:szCs w:val="28"/>
          <w:rtl/>
          <w:lang w:bidi="ar-SA"/>
        </w:rPr>
        <w:t xml:space="preserve">1- تحديد أهداف الجودة بشكل واضح، 2- تدريب الموظفين </w:t>
      </w:r>
      <w:r w:rsidRPr="008219F0">
        <w:rPr>
          <w:rFonts w:ascii="Sakkal Majalla" w:eastAsia="Times New Roman" w:hAnsi="Sakkal Majalla" w:cs="Sakkal Majalla"/>
          <w:color w:val="0D0D0D" w:themeColor="text1" w:themeTint="F2"/>
          <w:sz w:val="28"/>
          <w:szCs w:val="28"/>
          <w:rtl/>
          <w:lang w:bidi="ar-SA"/>
        </w:rPr>
        <w:lastRenderedPageBreak/>
        <w:t>بشكل مستمر، 3- تطوير إجراءات متابعة دقيقة) التي تؤثر في الاعتبار في عمليات تنظيم وتنفيذ مشاريع البناء. هذه العوامل لها مرحلة أساسية في نجاح المشروع وتحقيق نتائج الجودة المرجوة. وأوصت الدراسة أيضًا بضرورة تحسين التواصل بين جميع الأطراف المعنية بالجودة، وتوفير التدريب اللازم وتطوير الأدوات والسياسات لضمان تحقيق مستويات الجودة المطلوبة. وأهمية وجودة التصميم المناسب كان له أثر كبير على نوعية المنتج النهائي للبناء</w:t>
      </w:r>
      <w:r w:rsidRPr="008219F0">
        <w:rPr>
          <w:rFonts w:ascii="Sakkal Majalla" w:eastAsia="Times New Roman" w:hAnsi="Sakkal Majalla" w:cs="Sakkal Majalla"/>
          <w:color w:val="0D0D0D" w:themeColor="text1" w:themeTint="F2"/>
          <w:sz w:val="28"/>
          <w:szCs w:val="28"/>
          <w:lang w:bidi="ar-SA"/>
        </w:rPr>
        <w:t>.</w:t>
      </w:r>
    </w:p>
    <w:p w14:paraId="6C32F34C" w14:textId="77777777" w:rsidR="00C87257" w:rsidRPr="005C50BC" w:rsidRDefault="00C87257" w:rsidP="005C50BC">
      <w:pPr>
        <w:spacing w:before="100" w:beforeAutospacing="1" w:after="100" w:afterAutospacing="1"/>
        <w:ind w:left="0" w:firstLine="0"/>
        <w:rPr>
          <w:rFonts w:ascii="Sakkal Majalla" w:eastAsia="Calibri" w:hAnsi="Sakkal Majalla" w:cs="Sakkal Majalla"/>
          <w:b/>
          <w:bCs/>
          <w:color w:val="0D0D0D" w:themeColor="text1" w:themeTint="F2"/>
          <w:kern w:val="2"/>
          <w:sz w:val="32"/>
          <w:szCs w:val="32"/>
          <w:rtl/>
          <w:lang w:bidi="ar-SA"/>
          <w14:ligatures w14:val="standardContextual"/>
        </w:rPr>
      </w:pPr>
      <w:r w:rsidRPr="005C50BC">
        <w:rPr>
          <w:rFonts w:ascii="Sakkal Majalla" w:eastAsia="Calibri" w:hAnsi="Sakkal Majalla" w:cs="Sakkal Majalla" w:hint="cs"/>
          <w:b/>
          <w:bCs/>
          <w:color w:val="0D0D0D" w:themeColor="text1" w:themeTint="F2"/>
          <w:kern w:val="2"/>
          <w:sz w:val="32"/>
          <w:szCs w:val="32"/>
          <w:rtl/>
          <w:lang w:bidi="ar-SA"/>
          <w14:ligatures w14:val="standardContextual"/>
        </w:rPr>
        <w:t xml:space="preserve">دراسة (قنديل وبنى حمدان،2022) </w:t>
      </w:r>
    </w:p>
    <w:p w14:paraId="79ACA68A" w14:textId="77777777" w:rsidR="00C87257" w:rsidRDefault="00C87257" w:rsidP="005C50BC">
      <w:pPr>
        <w:spacing w:before="100" w:beforeAutospacing="1" w:after="100" w:afterAutospacing="1"/>
        <w:ind w:left="0"/>
        <w:rPr>
          <w:rFonts w:ascii="Sakkal Majalla" w:eastAsia="Calibri" w:hAnsi="Sakkal Majalla" w:cs="Sakkal Majalla"/>
          <w:color w:val="0D0D0D" w:themeColor="text1" w:themeTint="F2"/>
          <w:kern w:val="2"/>
          <w:sz w:val="28"/>
          <w:szCs w:val="28"/>
          <w:rtl/>
          <w:lang w:bidi="ar-SA"/>
          <w14:ligatures w14:val="standardContextual"/>
        </w:rPr>
      </w:pPr>
      <w:r w:rsidRPr="008219F0">
        <w:rPr>
          <w:rFonts w:ascii="Sakkal Majalla" w:eastAsia="Calibri" w:hAnsi="Sakkal Majalla" w:cs="Sakkal Majalla" w:hint="cs"/>
          <w:color w:val="0D0D0D" w:themeColor="text1" w:themeTint="F2"/>
          <w:kern w:val="2"/>
          <w:sz w:val="28"/>
          <w:szCs w:val="28"/>
          <w:rtl/>
          <w:lang w:bidi="ar-SA"/>
          <w14:ligatures w14:val="standardContextual"/>
        </w:rPr>
        <w:t xml:space="preserve">هدفت هذه الدراسة إلى التعرف على أثر </w:t>
      </w:r>
      <w:proofErr w:type="spellStart"/>
      <w:r w:rsidRPr="008219F0">
        <w:rPr>
          <w:rFonts w:ascii="Sakkal Majalla" w:eastAsia="Calibri" w:hAnsi="Sakkal Majalla" w:cs="Sakkal Majalla" w:hint="cs"/>
          <w:color w:val="0D0D0D" w:themeColor="text1" w:themeTint="F2"/>
          <w:kern w:val="2"/>
          <w:sz w:val="28"/>
          <w:szCs w:val="28"/>
          <w:rtl/>
          <w:lang w:bidi="ar-SA"/>
          <w14:ligatures w14:val="standardContextual"/>
        </w:rPr>
        <w:t>الإزجال</w:t>
      </w:r>
      <w:proofErr w:type="spellEnd"/>
      <w:r w:rsidRPr="008219F0">
        <w:rPr>
          <w:rFonts w:ascii="Sakkal Majalla" w:eastAsia="Calibri" w:hAnsi="Sakkal Majalla" w:cs="Sakkal Majalla" w:hint="cs"/>
          <w:color w:val="0D0D0D" w:themeColor="text1" w:themeTint="F2"/>
          <w:kern w:val="2"/>
          <w:sz w:val="28"/>
          <w:szCs w:val="28"/>
          <w:rtl/>
          <w:lang w:bidi="ar-SA"/>
          <w14:ligatures w14:val="standardContextual"/>
        </w:rPr>
        <w:t xml:space="preserve"> التنظيمي (الإبداع، الحسب، البناء، التعلم) في تعزيز جودة المشاريع الإنشائية (إدارة المشاريع) في الأردن. ولتحقيق أهداف الدراسة، الالتزام بالمواصفات وشروط العقد، كفاية مواد الخام والمعدات، في الأردن. ولتحقيق أهداف الدراسة قامت الباحثة بتطوير استبانة مكونة من (44) فقرة، وتكون مجتمع الدراسة من (3175) عامل من المقاولين والعاملين في الشركات والمكاتب الاستشارية، وشركات المقاولات المسجلة في اتحاد المقاولين ونقابة المهندسين الأردنيين في جميع محافظات الأردن. طبقت الدراسة على عينة مكونة من (342). وتم استخدام المنهج الوصفي التحليلي، حيث أظهرت نتائج الدراسة أن المتوسط الحسابي لأبعاد </w:t>
      </w:r>
      <w:proofErr w:type="spellStart"/>
      <w:r w:rsidRPr="008219F0">
        <w:rPr>
          <w:rFonts w:ascii="Sakkal Majalla" w:eastAsia="Calibri" w:hAnsi="Sakkal Majalla" w:cs="Sakkal Majalla" w:hint="cs"/>
          <w:color w:val="0D0D0D" w:themeColor="text1" w:themeTint="F2"/>
          <w:kern w:val="2"/>
          <w:sz w:val="28"/>
          <w:szCs w:val="28"/>
          <w:rtl/>
          <w:lang w:bidi="ar-SA"/>
          <w14:ligatures w14:val="standardContextual"/>
        </w:rPr>
        <w:t>الإزجال</w:t>
      </w:r>
      <w:proofErr w:type="spellEnd"/>
      <w:r w:rsidRPr="008219F0">
        <w:rPr>
          <w:rFonts w:ascii="Sakkal Majalla" w:eastAsia="Calibri" w:hAnsi="Sakkal Majalla" w:cs="Sakkal Majalla" w:hint="cs"/>
          <w:color w:val="0D0D0D" w:themeColor="text1" w:themeTint="F2"/>
          <w:kern w:val="2"/>
          <w:sz w:val="28"/>
          <w:szCs w:val="28"/>
          <w:rtl/>
          <w:lang w:bidi="ar-SA"/>
          <w14:ligatures w14:val="standardContextual"/>
        </w:rPr>
        <w:t xml:space="preserve"> التنظيمي جاء بدرجة متوسطة، وبمتوسط حسابي (3.25)، كما جاء مقياس جودة المشاريع الإنشائية بدرجة متوسطة وبمتوسط حسابي (3.01). وتبين من النتائج وجود أثر ذو دلالة إحصائية عند مستوى الدلالة (0.05&gt;= </w:t>
      </w:r>
      <w:r w:rsidRPr="008219F0">
        <w:rPr>
          <w:rFonts w:ascii="Cambria" w:eastAsia="Calibri" w:hAnsi="Cambria" w:cs="Cambria"/>
          <w:color w:val="0D0D0D" w:themeColor="text1" w:themeTint="F2"/>
          <w:kern w:val="2"/>
          <w:sz w:val="28"/>
          <w:szCs w:val="28"/>
          <w:lang w:bidi="ar-SA"/>
          <w14:ligatures w14:val="standardContextual"/>
        </w:rPr>
        <w:t>α</w:t>
      </w:r>
      <w:r w:rsidRPr="008219F0">
        <w:rPr>
          <w:rFonts w:ascii="Sakkal Majalla" w:eastAsia="Calibri" w:hAnsi="Sakkal Majalla" w:cs="Sakkal Majalla" w:hint="cs"/>
          <w:color w:val="0D0D0D" w:themeColor="text1" w:themeTint="F2"/>
          <w:kern w:val="2"/>
          <w:sz w:val="28"/>
          <w:szCs w:val="28"/>
          <w:rtl/>
          <w:lang w:bidi="ar-SA"/>
          <w14:ligatures w14:val="standardContextual"/>
        </w:rPr>
        <w:t xml:space="preserve">) لأبعاد </w:t>
      </w:r>
      <w:proofErr w:type="spellStart"/>
      <w:r w:rsidRPr="008219F0">
        <w:rPr>
          <w:rFonts w:ascii="Sakkal Majalla" w:eastAsia="Calibri" w:hAnsi="Sakkal Majalla" w:cs="Sakkal Majalla" w:hint="cs"/>
          <w:color w:val="0D0D0D" w:themeColor="text1" w:themeTint="F2"/>
          <w:kern w:val="2"/>
          <w:sz w:val="28"/>
          <w:szCs w:val="28"/>
          <w:rtl/>
          <w:lang w:bidi="ar-SA"/>
          <w14:ligatures w14:val="standardContextual"/>
        </w:rPr>
        <w:t>الإزجال</w:t>
      </w:r>
      <w:proofErr w:type="spellEnd"/>
      <w:r w:rsidRPr="008219F0">
        <w:rPr>
          <w:rFonts w:ascii="Sakkal Majalla" w:eastAsia="Calibri" w:hAnsi="Sakkal Majalla" w:cs="Sakkal Majalla" w:hint="cs"/>
          <w:color w:val="0D0D0D" w:themeColor="text1" w:themeTint="F2"/>
          <w:kern w:val="2"/>
          <w:sz w:val="28"/>
          <w:szCs w:val="28"/>
          <w:rtl/>
          <w:lang w:bidi="ar-SA"/>
          <w14:ligatures w14:val="standardContextual"/>
        </w:rPr>
        <w:t xml:space="preserve"> التنظيمي مجتمعاً على جودة المشاريع الإنشائية. وأوصت الباحثة بضرورة الاهتمام بشكل أكبر بتطبيق أبعاد </w:t>
      </w:r>
      <w:proofErr w:type="spellStart"/>
      <w:r w:rsidRPr="008219F0">
        <w:rPr>
          <w:rFonts w:ascii="Sakkal Majalla" w:eastAsia="Calibri" w:hAnsi="Sakkal Majalla" w:cs="Sakkal Majalla" w:hint="cs"/>
          <w:color w:val="0D0D0D" w:themeColor="text1" w:themeTint="F2"/>
          <w:kern w:val="2"/>
          <w:sz w:val="28"/>
          <w:szCs w:val="28"/>
          <w:rtl/>
          <w:lang w:bidi="ar-SA"/>
          <w14:ligatures w14:val="standardContextual"/>
        </w:rPr>
        <w:t>الإزجال</w:t>
      </w:r>
      <w:proofErr w:type="spellEnd"/>
      <w:r w:rsidRPr="008219F0">
        <w:rPr>
          <w:rFonts w:ascii="Sakkal Majalla" w:eastAsia="Calibri" w:hAnsi="Sakkal Majalla" w:cs="Sakkal Majalla" w:hint="cs"/>
          <w:color w:val="0D0D0D" w:themeColor="text1" w:themeTint="F2"/>
          <w:kern w:val="2"/>
          <w:sz w:val="28"/>
          <w:szCs w:val="28"/>
          <w:rtl/>
          <w:lang w:bidi="ar-SA"/>
          <w14:ligatures w14:val="standardContextual"/>
        </w:rPr>
        <w:t xml:space="preserve"> التنظيمي، كعامل مهم في تحسين جودة المشاريع الإنشائية.</w:t>
      </w:r>
    </w:p>
    <w:p w14:paraId="145FEF3D" w14:textId="77777777" w:rsidR="005C50BC" w:rsidRDefault="005C50BC" w:rsidP="005C50BC">
      <w:pPr>
        <w:ind w:left="0"/>
        <w:rPr>
          <w:rFonts w:ascii="Sakkal Majalla" w:eastAsia="Calibri" w:hAnsi="Sakkal Majalla" w:cs="Sakkal Majalla"/>
          <w:color w:val="0D0D0D" w:themeColor="text1" w:themeTint="F2"/>
          <w:kern w:val="2"/>
          <w:sz w:val="28"/>
          <w:szCs w:val="28"/>
          <w:rtl/>
          <w:lang w:bidi="ar-SA"/>
          <w14:ligatures w14:val="standardContextual"/>
        </w:rPr>
      </w:pPr>
    </w:p>
    <w:p w14:paraId="3F69C4C9" w14:textId="77777777" w:rsidR="005C50BC" w:rsidRPr="008219F0" w:rsidRDefault="005C50BC" w:rsidP="005C50BC">
      <w:pPr>
        <w:ind w:left="0"/>
        <w:rPr>
          <w:rFonts w:ascii="Sakkal Majalla" w:eastAsia="Calibri" w:hAnsi="Sakkal Majalla" w:cs="Sakkal Majalla"/>
          <w:color w:val="0D0D0D" w:themeColor="text1" w:themeTint="F2"/>
          <w:kern w:val="2"/>
          <w:sz w:val="28"/>
          <w:szCs w:val="28"/>
          <w:rtl/>
          <w:lang w:bidi="ar-SA"/>
          <w14:ligatures w14:val="standardContextual"/>
        </w:rPr>
      </w:pPr>
    </w:p>
    <w:p w14:paraId="6F7DE6C1" w14:textId="77777777" w:rsidR="00C87257" w:rsidRPr="005C50BC" w:rsidRDefault="00C87257" w:rsidP="005C50BC">
      <w:pPr>
        <w:spacing w:before="100" w:beforeAutospacing="1" w:after="100" w:afterAutospacing="1"/>
        <w:ind w:left="0" w:firstLine="0"/>
        <w:rPr>
          <w:rFonts w:ascii="Sakkal Majalla" w:eastAsia="Calibri" w:hAnsi="Sakkal Majalla" w:cs="Sakkal Majalla"/>
          <w:b/>
          <w:bCs/>
          <w:color w:val="0D0D0D" w:themeColor="text1" w:themeTint="F2"/>
          <w:kern w:val="2"/>
          <w:sz w:val="32"/>
          <w:szCs w:val="32"/>
          <w:rtl/>
          <w:lang w:bidi="ar-SA"/>
          <w14:ligatures w14:val="standardContextual"/>
        </w:rPr>
      </w:pPr>
      <w:r w:rsidRPr="005C50BC">
        <w:rPr>
          <w:rFonts w:ascii="Sakkal Majalla" w:eastAsia="Calibri" w:hAnsi="Sakkal Majalla" w:cs="Sakkal Majalla" w:hint="cs"/>
          <w:b/>
          <w:bCs/>
          <w:color w:val="0D0D0D" w:themeColor="text1" w:themeTint="F2"/>
          <w:kern w:val="2"/>
          <w:sz w:val="32"/>
          <w:szCs w:val="32"/>
          <w:rtl/>
          <w:lang w:bidi="ar-SA"/>
          <w14:ligatures w14:val="standardContextual"/>
        </w:rPr>
        <w:lastRenderedPageBreak/>
        <w:t>دراسة (</w:t>
      </w:r>
      <w:proofErr w:type="spellStart"/>
      <w:r w:rsidRPr="005C50BC">
        <w:rPr>
          <w:rFonts w:ascii="Sakkal Majalla" w:eastAsia="Calibri" w:hAnsi="Sakkal Majalla" w:cs="Sakkal Majalla" w:hint="cs"/>
          <w:b/>
          <w:bCs/>
          <w:color w:val="0D0D0D" w:themeColor="text1" w:themeTint="F2"/>
          <w:kern w:val="2"/>
          <w:sz w:val="32"/>
          <w:szCs w:val="32"/>
          <w:rtl/>
          <w:lang w:bidi="ar-SA"/>
          <w14:ligatures w14:val="standardContextual"/>
        </w:rPr>
        <w:t>الجرابعة</w:t>
      </w:r>
      <w:proofErr w:type="spellEnd"/>
      <w:r w:rsidRPr="005C50BC">
        <w:rPr>
          <w:rFonts w:ascii="Sakkal Majalla" w:eastAsia="Calibri" w:hAnsi="Sakkal Majalla" w:cs="Sakkal Majalla" w:hint="cs"/>
          <w:b/>
          <w:bCs/>
          <w:color w:val="0D0D0D" w:themeColor="text1" w:themeTint="F2"/>
          <w:kern w:val="2"/>
          <w:sz w:val="32"/>
          <w:szCs w:val="32"/>
          <w:rtl/>
          <w:lang w:bidi="ar-SA"/>
          <w14:ligatures w14:val="standardContextual"/>
        </w:rPr>
        <w:t xml:space="preserve"> والطراونة،2022)</w:t>
      </w:r>
    </w:p>
    <w:p w14:paraId="4C0A663C" w14:textId="77777777" w:rsidR="00C87257" w:rsidRPr="008219F0" w:rsidRDefault="00C87257" w:rsidP="005C50BC">
      <w:pPr>
        <w:spacing w:before="100" w:beforeAutospacing="1" w:after="100" w:afterAutospacing="1"/>
        <w:ind w:left="0"/>
        <w:rPr>
          <w:rFonts w:ascii="Sakkal Majalla" w:eastAsia="Calibri" w:hAnsi="Sakkal Majalla" w:cs="Sakkal Majalla"/>
          <w:color w:val="0D0D0D" w:themeColor="text1" w:themeTint="F2"/>
          <w:kern w:val="2"/>
          <w:sz w:val="28"/>
          <w:szCs w:val="28"/>
          <w:rtl/>
          <w:lang w:bidi="ar-SA"/>
          <w14:ligatures w14:val="standardContextual"/>
        </w:rPr>
      </w:pPr>
      <w:r w:rsidRPr="008219F0">
        <w:rPr>
          <w:rFonts w:ascii="Sakkal Majalla" w:eastAsia="Calibri" w:hAnsi="Sakkal Majalla" w:cs="Sakkal Majalla" w:hint="cs"/>
          <w:color w:val="0D0D0D" w:themeColor="text1" w:themeTint="F2"/>
          <w:kern w:val="2"/>
          <w:sz w:val="28"/>
          <w:szCs w:val="28"/>
          <w:rtl/>
          <w:lang w:bidi="ar-SA"/>
          <w14:ligatures w14:val="standardContextual"/>
        </w:rPr>
        <w:t>هدفت هذه الدراسة إلى معرفة دور البقعة الاستراتيجية في جودة تنفيذ المشاريع الخدمية في إدارة الأبنية والمشاريع الدولية في وزارة التربية والتعليم من وجهة نظر العاملين فيها. واعتمد الباحث المنهج الوصفي التحليلي، وتم تطوير استبانة كأداة البحث لاستطلاع آراء مجتمع الدراسة المكون من (196) موظفاً وموظفة، وتم أخذ عينة عشوائية متوسطة من العاملين بلغ عددها (148) من العاملين. توصلت الدراسة إلى أن المتوسط العام لمستوى تقديرات المبحوثين لمستوى البقعة الاستراتيجية بأبعادها مجتمعة كان مرتفعاً، وجاء بعد البقعة الاستراتيجية البيئية في المرتبة الأولى، والبقعة الاستراتيجية التقنية في المرتبة الثانية، فيما جاء البقعة الاستراتيجية التكنولوجية في المرتبة الثالثة، وأخيراً جاء بعد البقعة الاستراتيجية البشرية في المرتبة الرابعة. كما أظهرت النتائج أن هناك علاقة موجبة ومؤثرة بين البقعة الاستراتيجية وجودة تنفيذ المشاريع، وأن هناك أثر ذو دلالة إحصائية للبقعة الاستراتيجية على جودة تنفيذ المشاريع الخدمية في إدارة الأبنية والمشاريع الدولية. وأوصت الدراسة بضرورة العمل على تحسين المستوى في جودة تنفيذ المشاريع من خلال استخدام الخبرات التي تم اكتسابها في مجال عملها، والانفتاح على الإدارة داخل الإدارة، وتوفير متطلبات تطبيق البقعة الاستراتيجية وتبادل الخبرات والمعرفة المتوفرة والمشاركة فيها.</w:t>
      </w:r>
    </w:p>
    <w:p w14:paraId="4600E9D5" w14:textId="77777777" w:rsidR="00C87257" w:rsidRPr="005C50BC" w:rsidRDefault="00C87257" w:rsidP="008219F0">
      <w:pPr>
        <w:ind w:left="0" w:firstLine="0"/>
        <w:rPr>
          <w:rFonts w:ascii="Sakkal Majalla" w:eastAsia="Calibri" w:hAnsi="Sakkal Majalla" w:cs="Sakkal Majalla"/>
          <w:b/>
          <w:bCs/>
          <w:color w:val="0D0D0D" w:themeColor="text1" w:themeTint="F2"/>
          <w:kern w:val="2"/>
          <w:sz w:val="32"/>
          <w:szCs w:val="32"/>
          <w:rtl/>
          <w:lang w:bidi="ar-SA"/>
          <w14:ligatures w14:val="standardContextual"/>
        </w:rPr>
      </w:pPr>
      <w:r w:rsidRPr="005C50BC">
        <w:rPr>
          <w:rFonts w:ascii="Sakkal Majalla" w:eastAsia="Calibri" w:hAnsi="Sakkal Majalla" w:cs="Sakkal Majalla" w:hint="cs"/>
          <w:b/>
          <w:bCs/>
          <w:color w:val="0D0D0D" w:themeColor="text1" w:themeTint="F2"/>
          <w:kern w:val="2"/>
          <w:sz w:val="32"/>
          <w:szCs w:val="32"/>
          <w:rtl/>
          <w:lang w:bidi="ar-SA"/>
          <w14:ligatures w14:val="standardContextual"/>
        </w:rPr>
        <w:t>دراسة (العلوان والحياصات،2022)</w:t>
      </w:r>
    </w:p>
    <w:p w14:paraId="2C1768A5" w14:textId="77777777" w:rsidR="00C87257" w:rsidRPr="008219F0" w:rsidRDefault="00C87257" w:rsidP="005C50BC">
      <w:pPr>
        <w:spacing w:before="100" w:beforeAutospacing="1" w:after="100" w:afterAutospacing="1"/>
        <w:ind w:left="0"/>
        <w:rPr>
          <w:rFonts w:ascii="Sakkal Majalla" w:eastAsia="Calibri" w:hAnsi="Sakkal Majalla" w:cs="Sakkal Majalla"/>
          <w:color w:val="0D0D0D" w:themeColor="text1" w:themeTint="F2"/>
          <w:kern w:val="2"/>
          <w:sz w:val="28"/>
          <w:szCs w:val="28"/>
          <w:rtl/>
          <w:lang w:bidi="ar-SA"/>
          <w14:ligatures w14:val="standardContextual"/>
        </w:rPr>
      </w:pPr>
      <w:r w:rsidRPr="008219F0">
        <w:rPr>
          <w:rFonts w:ascii="Sakkal Majalla" w:eastAsia="Calibri" w:hAnsi="Sakkal Majalla" w:cs="Sakkal Majalla" w:hint="cs"/>
          <w:color w:val="0D0D0D" w:themeColor="text1" w:themeTint="F2"/>
          <w:kern w:val="2"/>
          <w:sz w:val="28"/>
          <w:szCs w:val="28"/>
          <w:rtl/>
          <w:lang w:bidi="ar-SA"/>
          <w14:ligatures w14:val="standardContextual"/>
        </w:rPr>
        <w:t>هدفت هذه الدراسة إلى بيان أثر إدارة المخاطر وأبعادها المختلفة بتحديد المخاطر، وتحليل وتقييم، ومتابعة ومراقبة المخاطر على جودة المشاريع الإنشائية والهندسية في العاصمة الأردنية عمان.</w:t>
      </w:r>
    </w:p>
    <w:p w14:paraId="19165ABC" w14:textId="77777777" w:rsidR="00C87257" w:rsidRPr="008219F0" w:rsidRDefault="00C87257" w:rsidP="005C50BC">
      <w:pPr>
        <w:spacing w:before="100" w:beforeAutospacing="1" w:after="100" w:afterAutospacing="1"/>
        <w:ind w:left="0"/>
        <w:rPr>
          <w:rFonts w:ascii="Calibri" w:eastAsia="Calibri" w:hAnsi="Calibri" w:cs="Arial"/>
          <w:color w:val="0D0D0D" w:themeColor="text1" w:themeTint="F2"/>
          <w:kern w:val="2"/>
          <w:rtl/>
          <w:lang w:bidi="ar-SA"/>
          <w14:ligatures w14:val="standardContextual"/>
        </w:rPr>
      </w:pPr>
      <w:r w:rsidRPr="008219F0">
        <w:rPr>
          <w:rFonts w:ascii="Sakkal Majalla" w:eastAsia="Calibri" w:hAnsi="Sakkal Majalla" w:cs="Sakkal Majalla" w:hint="cs"/>
          <w:color w:val="0D0D0D" w:themeColor="text1" w:themeTint="F2"/>
          <w:kern w:val="2"/>
          <w:sz w:val="28"/>
          <w:szCs w:val="28"/>
          <w:rtl/>
          <w:lang w:bidi="ar-SA"/>
          <w14:ligatures w14:val="standardContextual"/>
        </w:rPr>
        <w:t xml:space="preserve">استخدمت الدراسة المنهج الوصفي التحليلي، حيث تم التطبيق على عينة الدراسة التي تتألف من (خبراء مشاريع، ومدراء تنفيذيين، ورؤساء أقسام، مهندسين). تم أخذ العينة بالطريقة العشوائية، حيث بلغت (376) مفردة حسب معادلة ستفين فاجنسن. وتم توزيع استبيانات عينة الدراسة، وتم استرداد (354) استبانة، وتم استبعاد (6) استبانات غير صالحة للتحليل، وتم تحليل (348) استجابة صالحة للتحليل من مجتمع </w:t>
      </w:r>
      <w:r w:rsidRPr="008219F0">
        <w:rPr>
          <w:rFonts w:ascii="Sakkal Majalla" w:eastAsia="Calibri" w:hAnsi="Sakkal Majalla" w:cs="Sakkal Majalla" w:hint="cs"/>
          <w:color w:val="0D0D0D" w:themeColor="text1" w:themeTint="F2"/>
          <w:kern w:val="2"/>
          <w:sz w:val="28"/>
          <w:szCs w:val="28"/>
          <w:rtl/>
          <w:lang w:bidi="ar-SA"/>
          <w14:ligatures w14:val="standardContextual"/>
        </w:rPr>
        <w:lastRenderedPageBreak/>
        <w:t>الدراسة، وذلك بالاعتماد على الاستبانة التي تم تطويرها من الخبراء والمختصين لغرض جمع البيانات الأولية من عينة الدراسة. اعتمدت الدراسة على المنهج الوصفي التحليلي (الكمي) وتم استخدام برنامج الحزمة الإحصائية للعلوم الاجتماعية (</w:t>
      </w:r>
      <w:r w:rsidRPr="008219F0">
        <w:rPr>
          <w:rFonts w:ascii="Sakkal Majalla" w:eastAsia="Calibri" w:hAnsi="Sakkal Majalla" w:cs="Sakkal Majalla" w:hint="cs"/>
          <w:color w:val="0D0D0D" w:themeColor="text1" w:themeTint="F2"/>
          <w:kern w:val="2"/>
          <w:sz w:val="28"/>
          <w:szCs w:val="28"/>
          <w:lang w:bidi="ar-SA"/>
          <w14:ligatures w14:val="standardContextual"/>
        </w:rPr>
        <w:t>SPSS</w:t>
      </w:r>
      <w:r w:rsidRPr="008219F0">
        <w:rPr>
          <w:rFonts w:ascii="Sakkal Majalla" w:eastAsia="Calibri" w:hAnsi="Sakkal Majalla" w:cs="Sakkal Majalla" w:hint="cs"/>
          <w:color w:val="0D0D0D" w:themeColor="text1" w:themeTint="F2"/>
          <w:kern w:val="2"/>
          <w:sz w:val="28"/>
          <w:szCs w:val="28"/>
          <w:rtl/>
          <w:lang w:bidi="ar-SA"/>
          <w14:ligatures w14:val="standardContextual"/>
        </w:rPr>
        <w:t>) لتحليل البيانات.</w:t>
      </w:r>
    </w:p>
    <w:p w14:paraId="09A39B24" w14:textId="77777777" w:rsidR="00C87257" w:rsidRPr="005C50BC" w:rsidRDefault="00C87257" w:rsidP="005C50BC">
      <w:pPr>
        <w:spacing w:before="100" w:beforeAutospacing="1" w:after="100" w:afterAutospacing="1"/>
        <w:ind w:left="0" w:firstLine="0"/>
        <w:rPr>
          <w:rFonts w:ascii="Sakkal Majalla" w:eastAsia="Calibri" w:hAnsi="Sakkal Majalla" w:cs="Sakkal Majalla"/>
          <w:b/>
          <w:bCs/>
          <w:color w:val="0D0D0D" w:themeColor="text1" w:themeTint="F2"/>
          <w:kern w:val="2"/>
          <w:sz w:val="32"/>
          <w:szCs w:val="32"/>
          <w:rtl/>
          <w14:ligatures w14:val="standardContextual"/>
        </w:rPr>
      </w:pPr>
      <w:r w:rsidRPr="005C50BC">
        <w:rPr>
          <w:rFonts w:ascii="Sakkal Majalla" w:eastAsia="Calibri" w:hAnsi="Sakkal Majalla" w:cs="Sakkal Majalla" w:hint="cs"/>
          <w:b/>
          <w:bCs/>
          <w:color w:val="0D0D0D" w:themeColor="text1" w:themeTint="F2"/>
          <w:kern w:val="2"/>
          <w:sz w:val="32"/>
          <w:szCs w:val="32"/>
          <w:rtl/>
          <w14:ligatures w14:val="standardContextual"/>
        </w:rPr>
        <w:t xml:space="preserve">دراسة </w:t>
      </w:r>
      <w:proofErr w:type="gramStart"/>
      <w:r w:rsidRPr="005C50BC">
        <w:rPr>
          <w:rFonts w:ascii="Sakkal Majalla" w:eastAsia="Calibri" w:hAnsi="Sakkal Majalla" w:cs="Sakkal Majalla" w:hint="cs"/>
          <w:b/>
          <w:bCs/>
          <w:color w:val="0D0D0D" w:themeColor="text1" w:themeTint="F2"/>
          <w:kern w:val="2"/>
          <w:sz w:val="32"/>
          <w:szCs w:val="32"/>
          <w:rtl/>
          <w14:ligatures w14:val="standardContextual"/>
        </w:rPr>
        <w:t xml:space="preserve">( </w:t>
      </w:r>
      <w:r w:rsidRPr="005C50BC">
        <w:rPr>
          <w:rFonts w:ascii="Sakkal Majalla" w:eastAsia="Calibri" w:hAnsi="Sakkal Majalla" w:cs="Sakkal Majalla" w:hint="cs"/>
          <w:b/>
          <w:bCs/>
          <w:color w:val="0D0D0D" w:themeColor="text1" w:themeTint="F2"/>
          <w:kern w:val="2"/>
          <w:sz w:val="32"/>
          <w:szCs w:val="32"/>
          <w14:ligatures w14:val="standardContextual"/>
        </w:rPr>
        <w:t>Agele</w:t>
      </w:r>
      <w:proofErr w:type="gramEnd"/>
      <w:r w:rsidRPr="005C50BC">
        <w:rPr>
          <w:rFonts w:ascii="Sakkal Majalla" w:eastAsia="Calibri" w:hAnsi="Sakkal Majalla" w:cs="Sakkal Majalla" w:hint="cs"/>
          <w:b/>
          <w:bCs/>
          <w:color w:val="0D0D0D" w:themeColor="text1" w:themeTint="F2"/>
          <w:kern w:val="2"/>
          <w:sz w:val="32"/>
          <w:szCs w:val="32"/>
          <w14:ligatures w14:val="standardContextual"/>
        </w:rPr>
        <w:t xml:space="preserve"> &amp; Ali  ,2017</w:t>
      </w:r>
      <w:r w:rsidRPr="005C50BC">
        <w:rPr>
          <w:rFonts w:ascii="Sakkal Majalla" w:eastAsia="Calibri" w:hAnsi="Sakkal Majalla" w:cs="Sakkal Majalla" w:hint="cs"/>
          <w:b/>
          <w:bCs/>
          <w:color w:val="0D0D0D" w:themeColor="text1" w:themeTint="F2"/>
          <w:kern w:val="2"/>
          <w:sz w:val="32"/>
          <w:szCs w:val="32"/>
          <w:rtl/>
          <w14:ligatures w14:val="standardContextual"/>
        </w:rPr>
        <w:t xml:space="preserve">  </w:t>
      </w:r>
      <w:r w:rsidRPr="005C50BC">
        <w:rPr>
          <w:rFonts w:ascii="Sakkal Majalla" w:eastAsia="Calibri" w:hAnsi="Sakkal Majalla" w:cs="Sakkal Majalla" w:hint="cs"/>
          <w:b/>
          <w:bCs/>
          <w:color w:val="0D0D0D" w:themeColor="text1" w:themeTint="F2"/>
          <w:kern w:val="2"/>
          <w:sz w:val="32"/>
          <w:szCs w:val="32"/>
          <w14:ligatures w14:val="standardContextual"/>
        </w:rPr>
        <w:t>(</w:t>
      </w:r>
    </w:p>
    <w:p w14:paraId="64837A6F" w14:textId="77777777" w:rsidR="00C87257" w:rsidRPr="008219F0" w:rsidRDefault="00C87257" w:rsidP="005C50BC">
      <w:pPr>
        <w:spacing w:before="100" w:beforeAutospacing="1" w:after="100" w:afterAutospacing="1"/>
        <w:ind w:left="0"/>
        <w:jc w:val="left"/>
        <w:rPr>
          <w:rFonts w:ascii="Sakkal Majalla" w:eastAsia="Calibri" w:hAnsi="Sakkal Majalla" w:cs="Sakkal Majalla"/>
          <w:color w:val="0D0D0D" w:themeColor="text1" w:themeTint="F2"/>
          <w:kern w:val="2"/>
          <w:sz w:val="28"/>
          <w:szCs w:val="28"/>
          <w:rtl/>
          <w:lang w:bidi="ar-SA"/>
          <w14:ligatures w14:val="standardContextual"/>
        </w:rPr>
      </w:pPr>
      <w:r w:rsidRPr="008219F0">
        <w:rPr>
          <w:rFonts w:ascii="Sakkal Majalla" w:eastAsia="Calibri" w:hAnsi="Sakkal Majalla" w:cs="Sakkal Majalla"/>
          <w:color w:val="0D0D0D" w:themeColor="text1" w:themeTint="F2"/>
          <w:kern w:val="2"/>
          <w:sz w:val="28"/>
          <w:szCs w:val="28"/>
          <w:rtl/>
          <w:lang w:bidi="ar-SA"/>
          <w14:ligatures w14:val="standardContextual"/>
        </w:rPr>
        <w:t xml:space="preserve">هدفت هذه الدراسة إلى بيان أهمية مرحلة تنفيذ المشروع نظراً لأنها تتطلب مراقبة وسيطرة دقيقة من قبل أصحاب الاختصاص لتجاوز العقبات المحتملة وضمان تحقيق أهداف المشروع. بالإضافة إلى ذلك، كان الهدف الرئيسي من الدراسة هو البحث عن الأسباب الحقيقية التي تؤدي إلى سوء إدارة المشاريع في مرحلة التنفيذ في </w:t>
      </w:r>
      <w:proofErr w:type="gramStart"/>
      <w:r w:rsidRPr="008219F0">
        <w:rPr>
          <w:rFonts w:ascii="Sakkal Majalla" w:eastAsia="Calibri" w:hAnsi="Sakkal Majalla" w:cs="Sakkal Majalla"/>
          <w:color w:val="0D0D0D" w:themeColor="text1" w:themeTint="F2"/>
          <w:kern w:val="2"/>
          <w:sz w:val="28"/>
          <w:szCs w:val="28"/>
          <w:rtl/>
          <w:lang w:bidi="ar-SA"/>
          <w14:ligatures w14:val="standardContextual"/>
        </w:rPr>
        <w:t>العراق</w:t>
      </w:r>
      <w:r w:rsidRPr="008219F0">
        <w:rPr>
          <w:rFonts w:ascii="Sakkal Majalla" w:eastAsia="Calibri" w:hAnsi="Sakkal Majalla" w:cs="Sakkal Majalla" w:hint="cs"/>
          <w:color w:val="0D0D0D" w:themeColor="text1" w:themeTint="F2"/>
          <w:kern w:val="2"/>
          <w:sz w:val="28"/>
          <w:szCs w:val="28"/>
          <w:rtl/>
          <w:lang w:bidi="ar-SA"/>
          <w14:ligatures w14:val="standardContextual"/>
        </w:rPr>
        <w:t xml:space="preserve"> ،و</w:t>
      </w:r>
      <w:proofErr w:type="gramEnd"/>
      <w:r w:rsidRPr="008219F0">
        <w:rPr>
          <w:rFonts w:ascii="Sakkal Majalla" w:eastAsia="Calibri" w:hAnsi="Sakkal Majalla" w:cs="Sakkal Majalla" w:hint="cs"/>
          <w:color w:val="0D0D0D" w:themeColor="text1" w:themeTint="F2"/>
          <w:kern w:val="2"/>
          <w:sz w:val="28"/>
          <w:szCs w:val="28"/>
          <w:rtl/>
          <w:lang w:bidi="ar-SA"/>
          <w14:ligatures w14:val="standardContextual"/>
        </w:rPr>
        <w:t xml:space="preserve"> </w:t>
      </w:r>
      <w:r w:rsidRPr="008219F0">
        <w:rPr>
          <w:rFonts w:ascii="Sakkal Majalla" w:eastAsia="Calibri" w:hAnsi="Sakkal Majalla" w:cs="Sakkal Majalla"/>
          <w:color w:val="0D0D0D" w:themeColor="text1" w:themeTint="F2"/>
          <w:kern w:val="2"/>
          <w:sz w:val="28"/>
          <w:szCs w:val="28"/>
          <w:rtl/>
          <w:lang w:bidi="ar-SA"/>
          <w14:ligatures w14:val="standardContextual"/>
        </w:rPr>
        <w:t xml:space="preserve">اعتمدت الدراسة على منهجيات ميدانية متعددة للوصول إلى الأسباب الحقيقية وراء سوء إدارة المشاريع. </w:t>
      </w:r>
      <w:proofErr w:type="gramStart"/>
      <w:r w:rsidRPr="008219F0">
        <w:rPr>
          <w:rFonts w:ascii="Sakkal Majalla" w:eastAsia="Calibri" w:hAnsi="Sakkal Majalla" w:cs="Sakkal Majalla" w:hint="cs"/>
          <w:color w:val="0D0D0D" w:themeColor="text1" w:themeTint="F2"/>
          <w:kern w:val="2"/>
          <w:sz w:val="28"/>
          <w:szCs w:val="28"/>
          <w:rtl/>
          <w:lang w:bidi="ar-SA"/>
          <w14:ligatures w14:val="standardContextual"/>
        </w:rPr>
        <w:t>،وتم</w:t>
      </w:r>
      <w:proofErr w:type="gramEnd"/>
      <w:r w:rsidRPr="008219F0">
        <w:rPr>
          <w:rFonts w:ascii="Sakkal Majalla" w:eastAsia="Calibri" w:hAnsi="Sakkal Majalla" w:cs="Sakkal Majalla" w:hint="cs"/>
          <w:color w:val="0D0D0D" w:themeColor="text1" w:themeTint="F2"/>
          <w:kern w:val="2"/>
          <w:sz w:val="28"/>
          <w:szCs w:val="28"/>
          <w:rtl/>
          <w:lang w:bidi="ar-SA"/>
          <w14:ligatures w14:val="standardContextual"/>
        </w:rPr>
        <w:t xml:space="preserve"> </w:t>
      </w:r>
      <w:r w:rsidRPr="008219F0">
        <w:rPr>
          <w:rFonts w:ascii="Sakkal Majalla" w:eastAsia="Calibri" w:hAnsi="Sakkal Majalla" w:cs="Sakkal Majalla"/>
          <w:color w:val="0D0D0D" w:themeColor="text1" w:themeTint="F2"/>
          <w:kern w:val="2"/>
          <w:sz w:val="28"/>
          <w:szCs w:val="28"/>
          <w:rtl/>
          <w:lang w:bidi="ar-SA"/>
          <w14:ligatures w14:val="standardContextual"/>
        </w:rPr>
        <w:t>تصميم استبانة: تحتوي على 49 سبباً تم استنباطها من جلسات العصف الذهني والمقابلات مع الخبراء. هذه الاستبانة هدفت إلى جمع البيانات الكمية حول مدى تأثير كل سبب على سوء إدارة المشاريع.</w:t>
      </w:r>
    </w:p>
    <w:p w14:paraId="22FCE3AB" w14:textId="77777777" w:rsidR="00C87257" w:rsidRPr="008219F0" w:rsidRDefault="00C87257" w:rsidP="005C50BC">
      <w:pPr>
        <w:spacing w:before="100" w:beforeAutospacing="1" w:after="100" w:afterAutospacing="1"/>
        <w:ind w:left="0"/>
        <w:jc w:val="left"/>
        <w:rPr>
          <w:rFonts w:ascii="Sakkal Majalla" w:eastAsia="Calibri" w:hAnsi="Sakkal Majalla" w:cs="Sakkal Majalla"/>
          <w:color w:val="0D0D0D" w:themeColor="text1" w:themeTint="F2"/>
          <w:kern w:val="2"/>
          <w:sz w:val="28"/>
          <w:szCs w:val="28"/>
          <w:rtl/>
          <w:lang w:bidi="ar-SA"/>
          <w14:ligatures w14:val="standardContextual"/>
        </w:rPr>
      </w:pPr>
      <w:r w:rsidRPr="008219F0">
        <w:rPr>
          <w:rFonts w:ascii="Sakkal Majalla" w:eastAsia="Calibri" w:hAnsi="Sakkal Majalla" w:cs="Sakkal Majalla"/>
          <w:color w:val="0D0D0D" w:themeColor="text1" w:themeTint="F2"/>
          <w:kern w:val="2"/>
          <w:sz w:val="28"/>
          <w:szCs w:val="28"/>
          <w:rtl/>
          <w:lang w:bidi="ar-SA"/>
          <w14:ligatures w14:val="standardContextual"/>
        </w:rPr>
        <w:t>أسفرت الدراسة عن تحديد مجموعة من الأسباب الرئيسية التي تؤدي إلى سوء إدارة المشاريع في مرحلة التنفيذ. هذه الأسباب تم تصنيفها بناءً على تحليل البيانات المستخلصة من الاستبيانات والمقابلات. وأظهرت النتائج أن المشاكل المتعلقة بالإدارة والتخطيط وصرف المستحقات وضعف القرارات هي الأسباب الأكثر تأثيراً.</w:t>
      </w:r>
    </w:p>
    <w:p w14:paraId="5AB6EDD0" w14:textId="77777777" w:rsidR="00C87257" w:rsidRPr="005C50BC" w:rsidRDefault="00C87257" w:rsidP="005C50BC">
      <w:pPr>
        <w:spacing w:before="100" w:beforeAutospacing="1" w:after="100" w:afterAutospacing="1"/>
        <w:ind w:left="0" w:firstLine="0"/>
        <w:rPr>
          <w:rFonts w:ascii="Sakkal Majalla" w:eastAsia="Calibri" w:hAnsi="Sakkal Majalla" w:cs="Sakkal Majalla"/>
          <w:b/>
          <w:bCs/>
          <w:color w:val="0D0D0D" w:themeColor="text1" w:themeTint="F2"/>
          <w:kern w:val="2"/>
          <w:sz w:val="32"/>
          <w:szCs w:val="32"/>
          <w:rtl/>
          <w:lang w:bidi="ar-SA"/>
          <w14:ligatures w14:val="standardContextual"/>
        </w:rPr>
      </w:pPr>
      <w:r w:rsidRPr="005C50BC">
        <w:rPr>
          <w:rFonts w:ascii="Sakkal Majalla" w:eastAsia="Calibri" w:hAnsi="Sakkal Majalla" w:cs="Sakkal Majalla" w:hint="cs"/>
          <w:b/>
          <w:bCs/>
          <w:color w:val="0D0D0D" w:themeColor="text1" w:themeTint="F2"/>
          <w:kern w:val="2"/>
          <w:sz w:val="32"/>
          <w:szCs w:val="32"/>
          <w:rtl/>
          <w:lang w:bidi="ar-SA"/>
          <w14:ligatures w14:val="standardContextual"/>
        </w:rPr>
        <w:t xml:space="preserve">دراسة </w:t>
      </w:r>
      <w:r w:rsidRPr="005C50BC">
        <w:rPr>
          <w:rFonts w:ascii="Sakkal Majalla" w:eastAsia="Calibri" w:hAnsi="Sakkal Majalla" w:cs="Sakkal Majalla"/>
          <w:b/>
          <w:bCs/>
          <w:color w:val="0D0D0D" w:themeColor="text1" w:themeTint="F2"/>
          <w:kern w:val="2"/>
          <w:sz w:val="32"/>
          <w:szCs w:val="32"/>
          <w:lang w:bidi="ar-SA"/>
          <w14:ligatures w14:val="standardContextual"/>
        </w:rPr>
        <w:t>LUGUSA &amp;</w:t>
      </w:r>
      <w:proofErr w:type="spellStart"/>
      <w:r w:rsidRPr="005C50BC">
        <w:rPr>
          <w:rFonts w:ascii="Sakkal Majalla" w:eastAsia="Calibri" w:hAnsi="Sakkal Majalla" w:cs="Sakkal Majalla"/>
          <w:b/>
          <w:bCs/>
          <w:color w:val="0D0D0D" w:themeColor="text1" w:themeTint="F2"/>
          <w:kern w:val="2"/>
          <w:sz w:val="32"/>
          <w:szCs w:val="32"/>
          <w:lang w:bidi="ar-SA"/>
          <w14:ligatures w14:val="standardContextual"/>
        </w:rPr>
        <w:t>Moronge</w:t>
      </w:r>
      <w:proofErr w:type="spellEnd"/>
      <w:r w:rsidRPr="005C50BC">
        <w:rPr>
          <w:rFonts w:ascii="Sakkal Majalla" w:eastAsia="Calibri" w:hAnsi="Sakkal Majalla" w:cs="Sakkal Majalla"/>
          <w:b/>
          <w:bCs/>
          <w:color w:val="0D0D0D" w:themeColor="text1" w:themeTint="F2"/>
          <w:kern w:val="2"/>
          <w:sz w:val="32"/>
          <w:szCs w:val="32"/>
          <w:lang w:bidi="ar-SA"/>
          <w14:ligatures w14:val="standardContextual"/>
        </w:rPr>
        <w:t xml:space="preserve"> ,2016)</w:t>
      </w:r>
      <w:r w:rsidRPr="005C50BC">
        <w:rPr>
          <w:rFonts w:ascii="Sakkal Majalla" w:eastAsia="Calibri" w:hAnsi="Sakkal Majalla" w:cs="Sakkal Majalla" w:hint="cs"/>
          <w:b/>
          <w:bCs/>
          <w:color w:val="0D0D0D" w:themeColor="text1" w:themeTint="F2"/>
          <w:kern w:val="2"/>
          <w:sz w:val="32"/>
          <w:szCs w:val="32"/>
          <w:rtl/>
          <w:lang w:bidi="ar-SA"/>
          <w14:ligatures w14:val="standardContextual"/>
        </w:rPr>
        <w:t>)</w:t>
      </w:r>
    </w:p>
    <w:p w14:paraId="36CE2479" w14:textId="77777777" w:rsidR="00C87257" w:rsidRPr="008219F0" w:rsidRDefault="00C87257" w:rsidP="005C50BC">
      <w:pPr>
        <w:spacing w:before="100" w:beforeAutospacing="1" w:after="100" w:afterAutospacing="1"/>
        <w:ind w:left="0"/>
        <w:rPr>
          <w:rFonts w:ascii="Sakkal Majalla" w:eastAsia="Calibri" w:hAnsi="Sakkal Majalla" w:cs="Sakkal Majalla"/>
          <w:color w:val="0D0D0D" w:themeColor="text1" w:themeTint="F2"/>
          <w:kern w:val="2"/>
          <w:sz w:val="28"/>
          <w:szCs w:val="28"/>
          <w:lang w:bidi="ar-SA"/>
          <w14:ligatures w14:val="standardContextual"/>
        </w:rPr>
      </w:pPr>
      <w:r w:rsidRPr="008219F0">
        <w:rPr>
          <w:rFonts w:ascii="Sakkal Majalla" w:eastAsia="Calibri" w:hAnsi="Sakkal Majalla" w:cs="Sakkal Majalla"/>
          <w:color w:val="0D0D0D" w:themeColor="text1" w:themeTint="F2"/>
          <w:kern w:val="2"/>
          <w:sz w:val="28"/>
          <w:szCs w:val="28"/>
          <w:rtl/>
          <w:lang w:bidi="ar-SA"/>
          <w14:ligatures w14:val="standardContextual"/>
        </w:rPr>
        <w:t>هدفت هذه الدراسة إلى التعرف على تأثير إدارة العناصر الأربعة الرئيسية (التكلفة، الزمن، المخاطر، والجودة) في تحسين أداء المشروعات الإنشائية في كينيا. اعتمدت الدراسة على المنهج الوصفي التحليلي، حيث تم جمع البيانات باستخدام الاستبانة وتحليلها باستخدام البرنامج الإحصائي</w:t>
      </w:r>
      <w:r w:rsidRPr="008219F0">
        <w:rPr>
          <w:rFonts w:ascii="Sakkal Majalla" w:eastAsia="Calibri" w:hAnsi="Sakkal Majalla" w:cs="Sakkal Majalla"/>
          <w:color w:val="0D0D0D" w:themeColor="text1" w:themeTint="F2"/>
          <w:kern w:val="2"/>
          <w:sz w:val="28"/>
          <w:szCs w:val="28"/>
          <w:lang w:bidi="ar-SA"/>
          <w14:ligatures w14:val="standardContextual"/>
        </w:rPr>
        <w:t xml:space="preserve"> SPSS.</w:t>
      </w:r>
    </w:p>
    <w:p w14:paraId="1D59FC9E" w14:textId="77777777" w:rsidR="00C87257" w:rsidRPr="008219F0" w:rsidRDefault="00C87257" w:rsidP="005C50BC">
      <w:pPr>
        <w:spacing w:before="100" w:beforeAutospacing="1" w:after="100" w:afterAutospacing="1"/>
        <w:ind w:left="0"/>
        <w:rPr>
          <w:rFonts w:ascii="Sakkal Majalla" w:eastAsia="Calibri" w:hAnsi="Sakkal Majalla" w:cs="Sakkal Majalla"/>
          <w:color w:val="0D0D0D" w:themeColor="text1" w:themeTint="F2"/>
          <w:kern w:val="2"/>
          <w:sz w:val="28"/>
          <w:szCs w:val="28"/>
          <w:lang w:bidi="ar-SA"/>
          <w14:ligatures w14:val="standardContextual"/>
        </w:rPr>
      </w:pPr>
      <w:r w:rsidRPr="008219F0">
        <w:rPr>
          <w:rFonts w:ascii="Sakkal Majalla" w:eastAsia="Calibri" w:hAnsi="Sakkal Majalla" w:cs="Sakkal Majalla"/>
          <w:color w:val="0D0D0D" w:themeColor="text1" w:themeTint="F2"/>
          <w:kern w:val="2"/>
          <w:sz w:val="28"/>
          <w:szCs w:val="28"/>
          <w:rtl/>
          <w:lang w:bidi="ar-SA"/>
          <w14:ligatures w14:val="standardContextual"/>
        </w:rPr>
        <w:lastRenderedPageBreak/>
        <w:t>أظهرت نتائج الدراسة وجود علاقة ارتباط قوية بين إدارة مخاطر المشروع وأداء المشروعات، حيث كانت إدارة المخاطر الأكثر تأثيراً على تحسين الأداء. كما بينت الدراسة وجود علاقة ارتباط متوسطة بين إدارة التكلفة، الزمن، والجودة مع أداء المشروعات، مما يشير إلى أن التحسين في أداء المشروعات يمكن تفسيره من خلال تأثير المتغيرات الخاصة بإدارة هذه العناصر</w:t>
      </w:r>
      <w:r w:rsidRPr="008219F0">
        <w:rPr>
          <w:rFonts w:ascii="Sakkal Majalla" w:eastAsia="Calibri" w:hAnsi="Sakkal Majalla" w:cs="Sakkal Majalla"/>
          <w:color w:val="0D0D0D" w:themeColor="text1" w:themeTint="F2"/>
          <w:kern w:val="2"/>
          <w:sz w:val="28"/>
          <w:szCs w:val="28"/>
          <w:lang w:bidi="ar-SA"/>
          <w14:ligatures w14:val="standardContextual"/>
        </w:rPr>
        <w:t>.</w:t>
      </w:r>
    </w:p>
    <w:p w14:paraId="203CF7E4" w14:textId="77777777" w:rsidR="00C87257" w:rsidRPr="008219F0" w:rsidRDefault="00C87257" w:rsidP="005C50BC">
      <w:pPr>
        <w:spacing w:before="100" w:beforeAutospacing="1" w:after="100" w:afterAutospacing="1"/>
        <w:ind w:left="0"/>
        <w:rPr>
          <w:rFonts w:ascii="Sakkal Majalla" w:eastAsia="Calibri" w:hAnsi="Sakkal Majalla" w:cs="Sakkal Majalla"/>
          <w:color w:val="0D0D0D" w:themeColor="text1" w:themeTint="F2"/>
          <w:kern w:val="2"/>
          <w:sz w:val="28"/>
          <w:szCs w:val="28"/>
          <w:lang w:bidi="ar-SA"/>
          <w14:ligatures w14:val="standardContextual"/>
        </w:rPr>
      </w:pPr>
      <w:r w:rsidRPr="008219F0">
        <w:rPr>
          <w:rFonts w:ascii="Sakkal Majalla" w:eastAsia="Calibri" w:hAnsi="Sakkal Majalla" w:cs="Sakkal Majalla"/>
          <w:color w:val="0D0D0D" w:themeColor="text1" w:themeTint="F2"/>
          <w:kern w:val="2"/>
          <w:sz w:val="28"/>
          <w:szCs w:val="28"/>
          <w:rtl/>
          <w:lang w:bidi="ar-SA"/>
          <w14:ligatures w14:val="standardContextual"/>
        </w:rPr>
        <w:t>خلصت الدراسة إلى أن إدارة المخاطر بشكل فعال تساهم بشكل كبير في تحسين أداء المشروعات من خلال التعرف على المخاطر المحتملة ووضع خطط للتعامل معها. كما أن إدارة التكلفة والزمن والجودة تسهم أيضاً في تحسين الأداء من خلال التخطيط الجيد ومراقبة التكاليف والجداول الزمنية وتطبيق معايير الجودة</w:t>
      </w:r>
      <w:r w:rsidRPr="008219F0">
        <w:rPr>
          <w:rFonts w:ascii="Sakkal Majalla" w:eastAsia="Calibri" w:hAnsi="Sakkal Majalla" w:cs="Sakkal Majalla"/>
          <w:color w:val="0D0D0D" w:themeColor="text1" w:themeTint="F2"/>
          <w:kern w:val="2"/>
          <w:sz w:val="28"/>
          <w:szCs w:val="28"/>
          <w:lang w:bidi="ar-SA"/>
          <w14:ligatures w14:val="standardContextual"/>
        </w:rPr>
        <w:t>.</w:t>
      </w:r>
    </w:p>
    <w:p w14:paraId="5DFEAC09" w14:textId="77777777" w:rsidR="00C87257" w:rsidRPr="008219F0" w:rsidRDefault="00C87257" w:rsidP="005C50BC">
      <w:pPr>
        <w:spacing w:before="100" w:beforeAutospacing="1" w:after="100" w:afterAutospacing="1"/>
        <w:ind w:left="0"/>
        <w:rPr>
          <w:rFonts w:ascii="Sakkal Majalla" w:eastAsia="Calibri" w:hAnsi="Sakkal Majalla" w:cs="Sakkal Majalla"/>
          <w:color w:val="0D0D0D" w:themeColor="text1" w:themeTint="F2"/>
          <w:kern w:val="2"/>
          <w:sz w:val="28"/>
          <w:szCs w:val="28"/>
          <w:rtl/>
          <w:lang w:bidi="ar-SA"/>
          <w14:ligatures w14:val="standardContextual"/>
        </w:rPr>
      </w:pPr>
      <w:r w:rsidRPr="008219F0">
        <w:rPr>
          <w:rFonts w:ascii="Sakkal Majalla" w:eastAsia="Calibri" w:hAnsi="Sakkal Majalla" w:cs="Sakkal Majalla"/>
          <w:color w:val="0D0D0D" w:themeColor="text1" w:themeTint="F2"/>
          <w:kern w:val="2"/>
          <w:sz w:val="28"/>
          <w:szCs w:val="28"/>
          <w:rtl/>
          <w:lang w:bidi="ar-SA"/>
          <w14:ligatures w14:val="standardContextual"/>
        </w:rPr>
        <w:t>قدمت الدراسة توصيات لتعزيز إدارة المشروعات الإنشائية في كينيا، تشمل تحسين استراتيجيات إدارة المخاطر، وضع ميزانيات دقيقة، إعداد جداول زمنية واقعية، وتطبيق إجراءات صارمة للجودة لضمان تحقيق أداء أفضل للمشروعات</w:t>
      </w:r>
      <w:r w:rsidRPr="008219F0">
        <w:rPr>
          <w:rFonts w:ascii="Sakkal Majalla" w:eastAsia="Calibri" w:hAnsi="Sakkal Majalla" w:cs="Sakkal Majalla"/>
          <w:color w:val="0D0D0D" w:themeColor="text1" w:themeTint="F2"/>
          <w:kern w:val="2"/>
          <w:sz w:val="28"/>
          <w:szCs w:val="28"/>
          <w:lang w:bidi="ar-SA"/>
          <w14:ligatures w14:val="standardContextual"/>
        </w:rPr>
        <w:t>.</w:t>
      </w:r>
    </w:p>
    <w:p w14:paraId="0E1AB6AE" w14:textId="4D1AFA5D" w:rsidR="00C87257" w:rsidRPr="005C50BC" w:rsidRDefault="005C50BC" w:rsidP="005C50BC">
      <w:pPr>
        <w:keepNext/>
        <w:keepLines/>
        <w:spacing w:before="100" w:beforeAutospacing="1" w:after="100" w:afterAutospacing="1"/>
        <w:ind w:left="0" w:firstLine="0"/>
        <w:outlineLvl w:val="1"/>
        <w:rPr>
          <w:rFonts w:ascii="Sakkal Majalla" w:eastAsia="Times New Roman" w:hAnsi="Sakkal Majalla" w:cs="Sakkal Majalla"/>
          <w:b/>
          <w:bCs/>
          <w:color w:val="0D0D0D" w:themeColor="text1" w:themeTint="F2"/>
          <w:kern w:val="2"/>
          <w:sz w:val="40"/>
          <w:szCs w:val="36"/>
          <w:lang w:bidi="ar-SA"/>
          <w14:ligatures w14:val="standardContextual"/>
        </w:rPr>
      </w:pPr>
      <w:bookmarkStart w:id="50" w:name="_Toc170430582"/>
      <w:bookmarkStart w:id="51" w:name="_Toc172216272"/>
      <w:bookmarkStart w:id="52" w:name="_Toc172216861"/>
      <w:r w:rsidRPr="005C50BC">
        <w:rPr>
          <w:rFonts w:ascii="Sakkal Majalla" w:eastAsia="Times New Roman" w:hAnsi="Sakkal Majalla" w:cs="Sakkal Majalla" w:hint="cs"/>
          <w:b/>
          <w:bCs/>
          <w:color w:val="0D0D0D" w:themeColor="text1" w:themeTint="F2"/>
          <w:kern w:val="2"/>
          <w:sz w:val="40"/>
          <w:szCs w:val="36"/>
          <w:rtl/>
          <w:lang w:bidi="ar-SA"/>
          <w14:ligatures w14:val="standardContextual"/>
        </w:rPr>
        <w:t xml:space="preserve">8.1 </w:t>
      </w:r>
      <w:r w:rsidR="00C87257" w:rsidRPr="005C50BC">
        <w:rPr>
          <w:rFonts w:ascii="Sakkal Majalla" w:eastAsia="Times New Roman" w:hAnsi="Sakkal Majalla" w:cs="Sakkal Majalla"/>
          <w:b/>
          <w:bCs/>
          <w:color w:val="0D0D0D" w:themeColor="text1" w:themeTint="F2"/>
          <w:kern w:val="2"/>
          <w:sz w:val="40"/>
          <w:szCs w:val="36"/>
          <w:rtl/>
          <w:lang w:bidi="ar-SA"/>
          <w14:ligatures w14:val="standardContextual"/>
        </w:rPr>
        <w:t>الفجوة البحثية وأوجه الشبه والاختلاف</w:t>
      </w:r>
      <w:bookmarkEnd w:id="50"/>
      <w:bookmarkEnd w:id="51"/>
      <w:bookmarkEnd w:id="52"/>
      <w:r w:rsidR="00C87257" w:rsidRPr="005C50BC">
        <w:rPr>
          <w:rFonts w:ascii="Sakkal Majalla" w:eastAsia="Times New Roman" w:hAnsi="Sakkal Majalla" w:cs="Sakkal Majalla"/>
          <w:b/>
          <w:bCs/>
          <w:color w:val="0D0D0D" w:themeColor="text1" w:themeTint="F2"/>
          <w:kern w:val="2"/>
          <w:sz w:val="40"/>
          <w:szCs w:val="36"/>
          <w:rtl/>
          <w:lang w:bidi="ar-SA"/>
          <w14:ligatures w14:val="standardContextual"/>
        </w:rPr>
        <w:t xml:space="preserve"> </w:t>
      </w:r>
    </w:p>
    <w:p w14:paraId="31DEE9C8" w14:textId="77777777" w:rsidR="00C87257" w:rsidRPr="008219F0" w:rsidRDefault="00C87257" w:rsidP="005C50BC">
      <w:pPr>
        <w:spacing w:before="100" w:beforeAutospacing="1" w:after="100" w:afterAutospacing="1"/>
        <w:ind w:left="0"/>
        <w:rPr>
          <w:rFonts w:ascii="Sakkal Majalla" w:eastAsia="Calibri" w:hAnsi="Sakkal Majalla" w:cs="Sakkal Majalla"/>
          <w:color w:val="0D0D0D" w:themeColor="text1" w:themeTint="F2"/>
          <w:kern w:val="2"/>
          <w:sz w:val="28"/>
          <w:szCs w:val="28"/>
          <w:lang w:bidi="ar-SA"/>
          <w14:ligatures w14:val="standardContextual"/>
        </w:rPr>
      </w:pPr>
      <w:r w:rsidRPr="008219F0">
        <w:rPr>
          <w:rFonts w:ascii="Sakkal Majalla" w:eastAsia="Calibri" w:hAnsi="Sakkal Majalla" w:cs="Sakkal Majalla"/>
          <w:color w:val="0D0D0D" w:themeColor="text1" w:themeTint="F2"/>
          <w:kern w:val="2"/>
          <w:sz w:val="28"/>
          <w:szCs w:val="28"/>
          <w:rtl/>
          <w:lang w:bidi="ar-SA"/>
          <w14:ligatures w14:val="standardContextual"/>
        </w:rPr>
        <w:t>تتعدد الدراسات التي تناولت تأثير تطبيق المعايير الدولية لإدارة المشاريع</w:t>
      </w:r>
      <w:r w:rsidRPr="008219F0">
        <w:rPr>
          <w:rFonts w:ascii="Sakkal Majalla" w:eastAsia="Calibri" w:hAnsi="Sakkal Majalla" w:cs="Sakkal Majalla"/>
          <w:color w:val="0D0D0D" w:themeColor="text1" w:themeTint="F2"/>
          <w:kern w:val="2"/>
          <w:sz w:val="28"/>
          <w:szCs w:val="28"/>
          <w:lang w:bidi="ar-SA"/>
          <w14:ligatures w14:val="standardContextual"/>
        </w:rPr>
        <w:t xml:space="preserve"> (PMBOK) </w:t>
      </w:r>
      <w:r w:rsidRPr="008219F0">
        <w:rPr>
          <w:rFonts w:ascii="Sakkal Majalla" w:eastAsia="Calibri" w:hAnsi="Sakkal Majalla" w:cs="Sakkal Majalla"/>
          <w:color w:val="0D0D0D" w:themeColor="text1" w:themeTint="F2"/>
          <w:kern w:val="2"/>
          <w:sz w:val="28"/>
          <w:szCs w:val="28"/>
          <w:rtl/>
          <w:lang w:bidi="ar-SA"/>
          <w14:ligatures w14:val="standardContextual"/>
        </w:rPr>
        <w:t>على تحسين جودة المشاريع في مختلف البلدان والقطاعات. تضمنت هذه الدراسات مختلف الأبعاد مثل إدارة التكلفة، الزمن، المخاطر، والجودة. تهدف هذه المقالة إلى تحديد الفجوة البحثية بين هذه الدراسات وتقديم مقارنة بينها وبين دراسة محتملة حول تأثير تطبيق هذه المعايير على المشاريع الصغيرة والمتوسطة في المملكة العربية السعودية</w:t>
      </w:r>
      <w:r w:rsidRPr="008219F0">
        <w:rPr>
          <w:rFonts w:ascii="Sakkal Majalla" w:eastAsia="Calibri" w:hAnsi="Sakkal Majalla" w:cs="Sakkal Majalla"/>
          <w:color w:val="0D0D0D" w:themeColor="text1" w:themeTint="F2"/>
          <w:kern w:val="2"/>
          <w:sz w:val="28"/>
          <w:szCs w:val="28"/>
          <w:lang w:bidi="ar-SA"/>
          <w14:ligatures w14:val="standardContextual"/>
        </w:rPr>
        <w:t>.</w:t>
      </w:r>
    </w:p>
    <w:p w14:paraId="4FBB7CD1" w14:textId="77777777" w:rsidR="00C87257" w:rsidRPr="008219F0" w:rsidRDefault="00C87257" w:rsidP="005C50BC">
      <w:pPr>
        <w:spacing w:before="100" w:beforeAutospacing="1" w:after="100" w:afterAutospacing="1"/>
        <w:ind w:left="0"/>
        <w:rPr>
          <w:rFonts w:ascii="Sakkal Majalla" w:eastAsia="Calibri" w:hAnsi="Sakkal Majalla" w:cs="Sakkal Majalla"/>
          <w:color w:val="0D0D0D" w:themeColor="text1" w:themeTint="F2"/>
          <w:kern w:val="2"/>
          <w:sz w:val="28"/>
          <w:szCs w:val="28"/>
          <w:lang w:bidi="ar-SA"/>
          <w14:ligatures w14:val="standardContextual"/>
        </w:rPr>
      </w:pPr>
      <w:r w:rsidRPr="008219F0">
        <w:rPr>
          <w:rFonts w:ascii="Sakkal Majalla" w:eastAsia="Calibri" w:hAnsi="Sakkal Majalla" w:cs="Sakkal Majalla" w:hint="cs"/>
          <w:b/>
          <w:bCs/>
          <w:color w:val="0D0D0D" w:themeColor="text1" w:themeTint="F2"/>
          <w:kern w:val="2"/>
          <w:sz w:val="28"/>
          <w:szCs w:val="28"/>
          <w:rtl/>
          <w:lang w:bidi="ar-SA"/>
          <w14:ligatures w14:val="standardContextual"/>
        </w:rPr>
        <w:t>و</w:t>
      </w:r>
      <w:r w:rsidRPr="008219F0">
        <w:rPr>
          <w:rFonts w:ascii="Sakkal Majalla" w:eastAsia="Calibri" w:hAnsi="Sakkal Majalla" w:cs="Sakkal Majalla"/>
          <w:color w:val="0D0D0D" w:themeColor="text1" w:themeTint="F2"/>
          <w:kern w:val="2"/>
          <w:sz w:val="28"/>
          <w:szCs w:val="28"/>
          <w:rtl/>
          <w:lang w:bidi="ar-SA"/>
          <w14:ligatures w14:val="standardContextual"/>
        </w:rPr>
        <w:t>بالرغم من وجود العديد من الدراسات التي تناولت تأثير تطبيق المعايير الدولية لإدارة المشاريع على جودة المشاريع في مناطق مختلفة مثل كينيا، العراق، الأردن، وسوريا، إلا أن هناك فجوة واضحة فيما يتعلق بتطبيق هذه المعايير على المشاريع الصغيرة والمتوسطة في المملكة العربية السعودية. لا توجد دراسات كافية تركز على كيفية تطبيق هذه المعايير في السياق السعودي وما هي التأثيرات المحتملة على جودة المشاريع في هذا السياق</w:t>
      </w:r>
      <w:r w:rsidRPr="008219F0">
        <w:rPr>
          <w:rFonts w:ascii="Sakkal Majalla" w:eastAsia="Calibri" w:hAnsi="Sakkal Majalla" w:cs="Sakkal Majalla"/>
          <w:color w:val="0D0D0D" w:themeColor="text1" w:themeTint="F2"/>
          <w:kern w:val="2"/>
          <w:sz w:val="28"/>
          <w:szCs w:val="28"/>
          <w:lang w:bidi="ar-SA"/>
          <w14:ligatures w14:val="standardContextual"/>
        </w:rPr>
        <w:t>.</w:t>
      </w:r>
    </w:p>
    <w:p w14:paraId="66B02BA0" w14:textId="77777777" w:rsidR="00C87257" w:rsidRPr="005C50BC" w:rsidRDefault="00C87257" w:rsidP="005C50BC">
      <w:pPr>
        <w:spacing w:before="100" w:beforeAutospacing="1" w:after="100" w:afterAutospacing="1"/>
        <w:ind w:left="0" w:firstLine="0"/>
        <w:rPr>
          <w:rFonts w:ascii="Sakkal Majalla" w:eastAsia="Calibri" w:hAnsi="Sakkal Majalla" w:cs="Sakkal Majalla"/>
          <w:b/>
          <w:bCs/>
          <w:color w:val="0D0D0D" w:themeColor="text1" w:themeTint="F2"/>
          <w:kern w:val="2"/>
          <w:sz w:val="32"/>
          <w:szCs w:val="32"/>
          <w:lang w:bidi="ar-SA"/>
          <w14:ligatures w14:val="standardContextual"/>
        </w:rPr>
      </w:pPr>
      <w:r w:rsidRPr="005C50BC">
        <w:rPr>
          <w:rFonts w:ascii="Sakkal Majalla" w:eastAsia="Calibri" w:hAnsi="Sakkal Majalla" w:cs="Sakkal Majalla"/>
          <w:b/>
          <w:bCs/>
          <w:color w:val="0D0D0D" w:themeColor="text1" w:themeTint="F2"/>
          <w:kern w:val="2"/>
          <w:sz w:val="32"/>
          <w:szCs w:val="32"/>
          <w:rtl/>
          <w:lang w:bidi="ar-SA"/>
          <w14:ligatures w14:val="standardContextual"/>
        </w:rPr>
        <w:lastRenderedPageBreak/>
        <w:t>أوجه الشبه</w:t>
      </w:r>
    </w:p>
    <w:p w14:paraId="0F8680D4" w14:textId="77777777" w:rsidR="00C87257" w:rsidRPr="008219F0" w:rsidRDefault="00C87257" w:rsidP="005C50BC">
      <w:pPr>
        <w:spacing w:before="100" w:beforeAutospacing="1" w:after="100" w:afterAutospacing="1"/>
        <w:ind w:left="48" w:firstLine="672"/>
        <w:rPr>
          <w:rFonts w:ascii="Sakkal Majalla" w:eastAsia="Calibri" w:hAnsi="Sakkal Majalla" w:cs="Sakkal Majalla"/>
          <w:color w:val="0D0D0D" w:themeColor="text1" w:themeTint="F2"/>
          <w:kern w:val="2"/>
          <w:sz w:val="28"/>
          <w:szCs w:val="28"/>
          <w:lang w:bidi="ar-SA"/>
          <w14:ligatures w14:val="standardContextual"/>
        </w:rPr>
      </w:pPr>
      <w:r w:rsidRPr="008219F0">
        <w:rPr>
          <w:rFonts w:ascii="Sakkal Majalla" w:eastAsia="Calibri" w:hAnsi="Sakkal Majalla" w:cs="Sakkal Majalla"/>
          <w:color w:val="0D0D0D" w:themeColor="text1" w:themeTint="F2"/>
          <w:kern w:val="2"/>
          <w:sz w:val="28"/>
          <w:szCs w:val="28"/>
          <w:rtl/>
          <w:lang w:bidi="ar-SA"/>
          <w14:ligatures w14:val="standardContextual"/>
        </w:rPr>
        <w:t xml:space="preserve">معظم الدراسات اعتمدت على المنهج الوصفي التحليلي لجمع البيانات وتحليلها، باستخدام أدوات مثل الاستبيانات </w:t>
      </w:r>
      <w:proofErr w:type="gramStart"/>
      <w:r w:rsidRPr="008219F0">
        <w:rPr>
          <w:rFonts w:ascii="Sakkal Majalla" w:eastAsia="Calibri" w:hAnsi="Sakkal Majalla" w:cs="Sakkal Majalla"/>
          <w:color w:val="0D0D0D" w:themeColor="text1" w:themeTint="F2"/>
          <w:kern w:val="2"/>
          <w:sz w:val="28"/>
          <w:szCs w:val="28"/>
          <w:rtl/>
          <w:lang w:bidi="ar-SA"/>
          <w14:ligatures w14:val="standardContextual"/>
        </w:rPr>
        <w:t>والمقابلات</w:t>
      </w:r>
      <w:r w:rsidRPr="008219F0">
        <w:rPr>
          <w:rFonts w:ascii="Sakkal Majalla" w:eastAsia="Calibri" w:hAnsi="Sakkal Majalla" w:cs="Sakkal Majalla" w:hint="cs"/>
          <w:color w:val="0D0D0D" w:themeColor="text1" w:themeTint="F2"/>
          <w:kern w:val="2"/>
          <w:sz w:val="28"/>
          <w:szCs w:val="28"/>
          <w:rtl/>
          <w:lang w:bidi="ar-SA"/>
          <w14:ligatures w14:val="standardContextual"/>
        </w:rPr>
        <w:t xml:space="preserve"> ،</w:t>
      </w:r>
      <w:proofErr w:type="gramEnd"/>
      <w:r w:rsidRPr="008219F0">
        <w:rPr>
          <w:rFonts w:ascii="Sakkal Majalla" w:eastAsia="Calibri" w:hAnsi="Sakkal Majalla" w:cs="Sakkal Majalla"/>
          <w:color w:val="0D0D0D" w:themeColor="text1" w:themeTint="F2"/>
          <w:kern w:val="2"/>
          <w:sz w:val="28"/>
          <w:szCs w:val="28"/>
          <w:lang w:bidi="ar-SA"/>
          <w14:ligatures w14:val="standardContextual"/>
        </w:rPr>
        <w:t xml:space="preserve"> </w:t>
      </w:r>
      <w:r w:rsidRPr="008219F0">
        <w:rPr>
          <w:rFonts w:ascii="Sakkal Majalla" w:eastAsia="Calibri" w:hAnsi="Sakkal Majalla" w:cs="Sakkal Majalla"/>
          <w:color w:val="0D0D0D" w:themeColor="text1" w:themeTint="F2"/>
          <w:kern w:val="2"/>
          <w:sz w:val="28"/>
          <w:szCs w:val="28"/>
          <w:rtl/>
          <w:lang w:bidi="ar-SA"/>
          <w14:ligatures w14:val="standardContextual"/>
        </w:rPr>
        <w:t>جميع الدراسات تناولت أبعاد محددة من المعايير الدولية لإدارة المشاريع مثل إدارة التكلفة، الزمن، المخاطر، والجودة</w:t>
      </w:r>
      <w:r w:rsidRPr="008219F0">
        <w:rPr>
          <w:rFonts w:ascii="Sakkal Majalla" w:eastAsia="Calibri" w:hAnsi="Sakkal Majalla" w:cs="Sakkal Majalla" w:hint="cs"/>
          <w:color w:val="0D0D0D" w:themeColor="text1" w:themeTint="F2"/>
          <w:kern w:val="2"/>
          <w:sz w:val="28"/>
          <w:szCs w:val="28"/>
          <w:rtl/>
          <w:lang w:bidi="ar-SA"/>
          <w14:ligatures w14:val="standardContextual"/>
        </w:rPr>
        <w:t xml:space="preserve"> ،و</w:t>
      </w:r>
      <w:r w:rsidRPr="008219F0">
        <w:rPr>
          <w:rFonts w:ascii="Sakkal Majalla" w:eastAsia="Calibri" w:hAnsi="Sakkal Majalla" w:cs="Sakkal Majalla"/>
          <w:color w:val="0D0D0D" w:themeColor="text1" w:themeTint="F2"/>
          <w:kern w:val="2"/>
          <w:sz w:val="28"/>
          <w:szCs w:val="28"/>
          <w:lang w:bidi="ar-SA"/>
          <w14:ligatures w14:val="standardContextual"/>
        </w:rPr>
        <w:t xml:space="preserve"> </w:t>
      </w:r>
      <w:r w:rsidRPr="008219F0">
        <w:rPr>
          <w:rFonts w:ascii="Sakkal Majalla" w:eastAsia="Calibri" w:hAnsi="Sakkal Majalla" w:cs="Sakkal Majalla"/>
          <w:color w:val="0D0D0D" w:themeColor="text1" w:themeTint="F2"/>
          <w:kern w:val="2"/>
          <w:sz w:val="28"/>
          <w:szCs w:val="28"/>
          <w:rtl/>
          <w:lang w:bidi="ar-SA"/>
          <w14:ligatures w14:val="standardContextual"/>
        </w:rPr>
        <w:t>أظهرت معظم الدراسات وجود علاقة إيجابية بين تطبيق المعايير الدولية وإدارة المشاريع وجودة المشاريع</w:t>
      </w:r>
      <w:r w:rsidRPr="008219F0">
        <w:rPr>
          <w:rFonts w:ascii="Sakkal Majalla" w:eastAsia="Calibri" w:hAnsi="Sakkal Majalla" w:cs="Sakkal Majalla"/>
          <w:color w:val="0D0D0D" w:themeColor="text1" w:themeTint="F2"/>
          <w:kern w:val="2"/>
          <w:sz w:val="28"/>
          <w:szCs w:val="28"/>
          <w:lang w:bidi="ar-SA"/>
          <w14:ligatures w14:val="standardContextual"/>
        </w:rPr>
        <w:t>.</w:t>
      </w:r>
    </w:p>
    <w:p w14:paraId="1370B195" w14:textId="77777777" w:rsidR="00C87257" w:rsidRPr="005C50BC" w:rsidRDefault="00C87257" w:rsidP="005C50BC">
      <w:pPr>
        <w:spacing w:before="100" w:beforeAutospacing="1" w:after="100" w:afterAutospacing="1"/>
        <w:ind w:left="0" w:firstLine="0"/>
        <w:rPr>
          <w:rFonts w:ascii="Sakkal Majalla" w:eastAsia="Calibri" w:hAnsi="Sakkal Majalla" w:cs="Sakkal Majalla"/>
          <w:b/>
          <w:bCs/>
          <w:color w:val="0D0D0D" w:themeColor="text1" w:themeTint="F2"/>
          <w:kern w:val="2"/>
          <w:sz w:val="32"/>
          <w:szCs w:val="32"/>
          <w:lang w:bidi="ar-SA"/>
          <w14:ligatures w14:val="standardContextual"/>
        </w:rPr>
      </w:pPr>
      <w:r w:rsidRPr="005C50BC">
        <w:rPr>
          <w:rFonts w:ascii="Sakkal Majalla" w:eastAsia="Calibri" w:hAnsi="Sakkal Majalla" w:cs="Sakkal Majalla"/>
          <w:b/>
          <w:bCs/>
          <w:color w:val="0D0D0D" w:themeColor="text1" w:themeTint="F2"/>
          <w:kern w:val="2"/>
          <w:sz w:val="32"/>
          <w:szCs w:val="32"/>
          <w:rtl/>
          <w:lang w:bidi="ar-SA"/>
          <w14:ligatures w14:val="standardContextual"/>
        </w:rPr>
        <w:t>أوجه الاختلاف</w:t>
      </w:r>
    </w:p>
    <w:p w14:paraId="655967EF" w14:textId="3391E3C7" w:rsidR="00C87257" w:rsidRPr="008219F0" w:rsidRDefault="00C87257" w:rsidP="005C50BC">
      <w:pPr>
        <w:spacing w:before="100" w:beforeAutospacing="1" w:after="100" w:afterAutospacing="1"/>
        <w:ind w:left="48" w:firstLine="0"/>
        <w:rPr>
          <w:rFonts w:ascii="Sakkal Majalla" w:eastAsia="Calibri" w:hAnsi="Sakkal Majalla" w:cs="Sakkal Majalla"/>
          <w:color w:val="0D0D0D" w:themeColor="text1" w:themeTint="F2"/>
          <w:kern w:val="2"/>
          <w:sz w:val="28"/>
          <w:szCs w:val="28"/>
          <w:lang w:bidi="ar-SA"/>
          <w14:ligatures w14:val="standardContextual"/>
        </w:rPr>
      </w:pPr>
      <w:r w:rsidRPr="008219F0">
        <w:rPr>
          <w:rFonts w:ascii="Sakkal Majalla" w:eastAsia="Calibri" w:hAnsi="Sakkal Majalla" w:cs="Sakkal Majalla"/>
          <w:color w:val="0D0D0D" w:themeColor="text1" w:themeTint="F2"/>
          <w:kern w:val="2"/>
          <w:sz w:val="28"/>
          <w:szCs w:val="28"/>
          <w:lang w:bidi="ar-SA"/>
          <w14:ligatures w14:val="standardContextual"/>
        </w:rPr>
        <w:t xml:space="preserve"> </w:t>
      </w:r>
      <w:r w:rsidR="005C50BC">
        <w:rPr>
          <w:rFonts w:ascii="Sakkal Majalla" w:eastAsia="Calibri" w:hAnsi="Sakkal Majalla" w:cs="Sakkal Majalla"/>
          <w:color w:val="0D0D0D" w:themeColor="text1" w:themeTint="F2"/>
          <w:kern w:val="2"/>
          <w:sz w:val="28"/>
          <w:szCs w:val="28"/>
          <w:rtl/>
          <w:lang w:bidi="ar-SA"/>
          <w14:ligatures w14:val="standardContextual"/>
        </w:rPr>
        <w:tab/>
      </w:r>
      <w:r w:rsidRPr="008219F0">
        <w:rPr>
          <w:rFonts w:ascii="Sakkal Majalla" w:eastAsia="Calibri" w:hAnsi="Sakkal Majalla" w:cs="Sakkal Majalla"/>
          <w:color w:val="0D0D0D" w:themeColor="text1" w:themeTint="F2"/>
          <w:kern w:val="2"/>
          <w:sz w:val="28"/>
          <w:szCs w:val="28"/>
          <w:rtl/>
          <w:lang w:bidi="ar-SA"/>
          <w14:ligatures w14:val="standardContextual"/>
        </w:rPr>
        <w:t xml:space="preserve">تختلف الدراسات في المجتمع المستهدف؛ فبينما تركز بعض الدراسات على المشاريع الإنشائية (مثل دراسة الحوامدة والملكاوي، 2022)، تركز أخرى على المشاريع الصناعية أو </w:t>
      </w:r>
      <w:proofErr w:type="gramStart"/>
      <w:r w:rsidRPr="008219F0">
        <w:rPr>
          <w:rFonts w:ascii="Sakkal Majalla" w:eastAsia="Calibri" w:hAnsi="Sakkal Majalla" w:cs="Sakkal Majalla"/>
          <w:color w:val="0D0D0D" w:themeColor="text1" w:themeTint="F2"/>
          <w:kern w:val="2"/>
          <w:sz w:val="28"/>
          <w:szCs w:val="28"/>
          <w:rtl/>
          <w:lang w:bidi="ar-SA"/>
          <w14:ligatures w14:val="standardContextual"/>
        </w:rPr>
        <w:t>الخدمية</w:t>
      </w:r>
      <w:r w:rsidRPr="008219F0">
        <w:rPr>
          <w:rFonts w:ascii="Sakkal Majalla" w:eastAsia="Calibri" w:hAnsi="Sakkal Majalla" w:cs="Sakkal Majalla" w:hint="cs"/>
          <w:color w:val="0D0D0D" w:themeColor="text1" w:themeTint="F2"/>
          <w:kern w:val="2"/>
          <w:sz w:val="28"/>
          <w:szCs w:val="28"/>
          <w:rtl/>
          <w:lang w:bidi="ar-SA"/>
          <w14:ligatures w14:val="standardContextual"/>
        </w:rPr>
        <w:t xml:space="preserve"> ،و</w:t>
      </w:r>
      <w:proofErr w:type="gramEnd"/>
      <w:r w:rsidRPr="008219F0">
        <w:rPr>
          <w:rFonts w:ascii="Sakkal Majalla" w:eastAsia="Calibri" w:hAnsi="Sakkal Majalla" w:cs="Sakkal Majalla"/>
          <w:color w:val="0D0D0D" w:themeColor="text1" w:themeTint="F2"/>
          <w:kern w:val="2"/>
          <w:sz w:val="28"/>
          <w:szCs w:val="28"/>
          <w:lang w:bidi="ar-SA"/>
          <w14:ligatures w14:val="standardContextual"/>
        </w:rPr>
        <w:t xml:space="preserve"> </w:t>
      </w:r>
      <w:r w:rsidRPr="008219F0">
        <w:rPr>
          <w:rFonts w:ascii="Sakkal Majalla" w:eastAsia="Calibri" w:hAnsi="Sakkal Majalla" w:cs="Sakkal Majalla"/>
          <w:color w:val="0D0D0D" w:themeColor="text1" w:themeTint="F2"/>
          <w:kern w:val="2"/>
          <w:sz w:val="28"/>
          <w:szCs w:val="28"/>
          <w:rtl/>
          <w:lang w:bidi="ar-SA"/>
          <w14:ligatures w14:val="standardContextual"/>
        </w:rPr>
        <w:t>تتنوع الدراسات من حيث البيئة الجغرافية، حيث شملت بلدانًا مختلفة مثل كينيا، العراق، الأردن، وسوريا، مما يؤثر على نتائج الدراسة نتيجة لاختلاف البيئات التنظيمية والثقافية</w:t>
      </w:r>
      <w:r w:rsidRPr="008219F0">
        <w:rPr>
          <w:rFonts w:ascii="Sakkal Majalla" w:eastAsia="Calibri" w:hAnsi="Sakkal Majalla" w:cs="Sakkal Majalla" w:hint="cs"/>
          <w:color w:val="0D0D0D" w:themeColor="text1" w:themeTint="F2"/>
          <w:kern w:val="2"/>
          <w:sz w:val="28"/>
          <w:szCs w:val="28"/>
          <w:rtl/>
          <w:lang w:bidi="ar-SA"/>
          <w14:ligatures w14:val="standardContextual"/>
        </w:rPr>
        <w:t xml:space="preserve"> ،و</w:t>
      </w:r>
      <w:r w:rsidRPr="008219F0">
        <w:rPr>
          <w:rFonts w:ascii="Sakkal Majalla" w:eastAsia="Calibri" w:hAnsi="Sakkal Majalla" w:cs="Sakkal Majalla"/>
          <w:color w:val="0D0D0D" w:themeColor="text1" w:themeTint="F2"/>
          <w:kern w:val="2"/>
          <w:sz w:val="28"/>
          <w:szCs w:val="28"/>
          <w:lang w:bidi="ar-SA"/>
          <w14:ligatures w14:val="standardContextual"/>
        </w:rPr>
        <w:t xml:space="preserve"> </w:t>
      </w:r>
      <w:r w:rsidRPr="008219F0">
        <w:rPr>
          <w:rFonts w:ascii="Sakkal Majalla" w:eastAsia="Calibri" w:hAnsi="Sakkal Majalla" w:cs="Sakkal Majalla"/>
          <w:color w:val="0D0D0D" w:themeColor="text1" w:themeTint="F2"/>
          <w:kern w:val="2"/>
          <w:sz w:val="28"/>
          <w:szCs w:val="28"/>
          <w:rtl/>
          <w:lang w:bidi="ar-SA"/>
          <w14:ligatures w14:val="standardContextual"/>
        </w:rPr>
        <w:t xml:space="preserve">تختلف الدراسات في حجم العينة وطريقة اختيارها. فبعض الدراسات استخدمت عينات عشوائية كبيرة، بينما استخدمت أخرى عينات قصدية </w:t>
      </w:r>
      <w:proofErr w:type="gramStart"/>
      <w:r w:rsidRPr="008219F0">
        <w:rPr>
          <w:rFonts w:ascii="Sakkal Majalla" w:eastAsia="Calibri" w:hAnsi="Sakkal Majalla" w:cs="Sakkal Majalla"/>
          <w:color w:val="0D0D0D" w:themeColor="text1" w:themeTint="F2"/>
          <w:kern w:val="2"/>
          <w:sz w:val="28"/>
          <w:szCs w:val="28"/>
          <w:rtl/>
          <w:lang w:bidi="ar-SA"/>
          <w14:ligatures w14:val="standardContextual"/>
        </w:rPr>
        <w:t>محدودة</w:t>
      </w:r>
      <w:r w:rsidRPr="008219F0">
        <w:rPr>
          <w:rFonts w:ascii="Sakkal Majalla" w:eastAsia="Calibri" w:hAnsi="Sakkal Majalla" w:cs="Sakkal Majalla" w:hint="cs"/>
          <w:color w:val="0D0D0D" w:themeColor="text1" w:themeTint="F2"/>
          <w:kern w:val="2"/>
          <w:sz w:val="28"/>
          <w:szCs w:val="28"/>
          <w:rtl/>
          <w:lang w:bidi="ar-SA"/>
          <w14:ligatures w14:val="standardContextual"/>
        </w:rPr>
        <w:t xml:space="preserve"> ،و</w:t>
      </w:r>
      <w:r w:rsidRPr="008219F0">
        <w:rPr>
          <w:rFonts w:ascii="Sakkal Majalla" w:eastAsia="Calibri" w:hAnsi="Sakkal Majalla" w:cs="Sakkal Majalla"/>
          <w:color w:val="0D0D0D" w:themeColor="text1" w:themeTint="F2"/>
          <w:kern w:val="2"/>
          <w:sz w:val="28"/>
          <w:szCs w:val="28"/>
          <w:rtl/>
          <w:lang w:bidi="ar-SA"/>
          <w14:ligatures w14:val="standardContextual"/>
        </w:rPr>
        <w:t>اعتمدت</w:t>
      </w:r>
      <w:proofErr w:type="gramEnd"/>
      <w:r w:rsidRPr="008219F0">
        <w:rPr>
          <w:rFonts w:ascii="Sakkal Majalla" w:eastAsia="Calibri" w:hAnsi="Sakkal Majalla" w:cs="Sakkal Majalla"/>
          <w:color w:val="0D0D0D" w:themeColor="text1" w:themeTint="F2"/>
          <w:kern w:val="2"/>
          <w:sz w:val="28"/>
          <w:szCs w:val="28"/>
          <w:rtl/>
          <w:lang w:bidi="ar-SA"/>
          <w14:ligatures w14:val="standardContextual"/>
        </w:rPr>
        <w:t xml:space="preserve"> بعض الدراسات على استبيانات موسعة تحتوي على عدد كبير من الفقرات، في حين استخدمت دراسات أخرى مقابلات مفتوحة وتقنيات العصف الذهني</w:t>
      </w:r>
      <w:r w:rsidRPr="008219F0">
        <w:rPr>
          <w:rFonts w:ascii="Sakkal Majalla" w:eastAsia="Calibri" w:hAnsi="Sakkal Majalla" w:cs="Sakkal Majalla"/>
          <w:color w:val="0D0D0D" w:themeColor="text1" w:themeTint="F2"/>
          <w:kern w:val="2"/>
          <w:sz w:val="28"/>
          <w:szCs w:val="28"/>
          <w:lang w:bidi="ar-SA"/>
          <w14:ligatures w14:val="standardContextual"/>
        </w:rPr>
        <w:t>.</w:t>
      </w:r>
    </w:p>
    <w:p w14:paraId="31F52E9E" w14:textId="4F86DD6D" w:rsidR="00C87257" w:rsidRPr="005C50BC" w:rsidRDefault="005C50BC" w:rsidP="005C50BC">
      <w:pPr>
        <w:keepNext/>
        <w:keepLines/>
        <w:spacing w:before="100" w:beforeAutospacing="1" w:after="100" w:afterAutospacing="1"/>
        <w:ind w:left="0" w:firstLine="0"/>
        <w:outlineLvl w:val="1"/>
        <w:rPr>
          <w:rFonts w:ascii="Sakkal Majalla" w:eastAsia="Times New Roman" w:hAnsi="Sakkal Majalla" w:cs="Sakkal Majalla"/>
          <w:b/>
          <w:bCs/>
          <w:color w:val="0D0D0D" w:themeColor="text1" w:themeTint="F2"/>
          <w:kern w:val="2"/>
          <w:sz w:val="28"/>
          <w:szCs w:val="28"/>
          <w:rtl/>
          <w:lang w:bidi="ar-SA"/>
          <w14:ligatures w14:val="standardContextual"/>
        </w:rPr>
      </w:pPr>
      <w:bookmarkStart w:id="53" w:name="_Toc169790501"/>
      <w:bookmarkStart w:id="54" w:name="_Toc169790587"/>
      <w:bookmarkStart w:id="55" w:name="_Toc170430583"/>
      <w:bookmarkStart w:id="56" w:name="_Toc172216273"/>
      <w:bookmarkStart w:id="57" w:name="_Toc172216862"/>
      <w:r w:rsidRPr="005C50BC">
        <w:rPr>
          <w:rFonts w:ascii="Sakkal Majalla" w:eastAsia="Times New Roman" w:hAnsi="Sakkal Majalla" w:cs="Sakkal Majalla" w:hint="cs"/>
          <w:b/>
          <w:bCs/>
          <w:color w:val="0D0D0D" w:themeColor="text1" w:themeTint="F2"/>
          <w:kern w:val="2"/>
          <w:sz w:val="40"/>
          <w:szCs w:val="36"/>
          <w:rtl/>
          <w:lang w:bidi="ar-SA"/>
          <w14:ligatures w14:val="standardContextual"/>
        </w:rPr>
        <w:t xml:space="preserve">9.1 </w:t>
      </w:r>
      <w:r w:rsidR="00C87257" w:rsidRPr="005C50BC">
        <w:rPr>
          <w:rFonts w:ascii="Sakkal Majalla" w:eastAsia="Times New Roman" w:hAnsi="Sakkal Majalla" w:cs="Sakkal Majalla" w:hint="cs"/>
          <w:b/>
          <w:bCs/>
          <w:color w:val="0D0D0D" w:themeColor="text1" w:themeTint="F2"/>
          <w:kern w:val="2"/>
          <w:sz w:val="40"/>
          <w:szCs w:val="36"/>
          <w:rtl/>
          <w:lang w:bidi="ar-SA"/>
          <w14:ligatures w14:val="standardContextual"/>
        </w:rPr>
        <w:t>المنطلقات النظرية للدراسة:</w:t>
      </w:r>
      <w:bookmarkEnd w:id="53"/>
      <w:bookmarkEnd w:id="54"/>
      <w:bookmarkEnd w:id="55"/>
      <w:bookmarkEnd w:id="56"/>
      <w:bookmarkEnd w:id="57"/>
    </w:p>
    <w:p w14:paraId="260A215E" w14:textId="77777777" w:rsidR="00C87257" w:rsidRPr="008219F0" w:rsidRDefault="00C87257" w:rsidP="005705FE">
      <w:pPr>
        <w:numPr>
          <w:ilvl w:val="0"/>
          <w:numId w:val="59"/>
        </w:numPr>
        <w:spacing w:before="100" w:beforeAutospacing="1" w:after="100" w:afterAutospacing="1"/>
        <w:ind w:left="470" w:hanging="357"/>
        <w:rPr>
          <w:rFonts w:ascii="Sakkal Majalla" w:eastAsia="Times New Roman" w:hAnsi="Sakkal Majalla" w:cs="Sakkal Majalla"/>
          <w:color w:val="0D0D0D" w:themeColor="text1" w:themeTint="F2"/>
          <w:sz w:val="28"/>
          <w:szCs w:val="28"/>
          <w:lang w:bidi="ar-SA"/>
        </w:rPr>
      </w:pPr>
      <w:r w:rsidRPr="008219F0">
        <w:rPr>
          <w:rFonts w:ascii="Sakkal Majalla" w:eastAsia="Times New Roman" w:hAnsi="Sakkal Majalla" w:cs="Sakkal Majalla" w:hint="cs"/>
          <w:color w:val="0D0D0D" w:themeColor="text1" w:themeTint="F2"/>
          <w:sz w:val="28"/>
          <w:szCs w:val="28"/>
          <w:rtl/>
          <w:lang w:bidi="ar-SA"/>
        </w:rPr>
        <w:t>تعتبر المعايير الدولية لإدارة المشاريع</w:t>
      </w:r>
      <w:r w:rsidRPr="008219F0">
        <w:rPr>
          <w:rFonts w:ascii="Sakkal Majalla" w:eastAsia="Times New Roman" w:hAnsi="Sakkal Majalla" w:cs="Sakkal Majalla" w:hint="cs"/>
          <w:color w:val="0D0D0D" w:themeColor="text1" w:themeTint="F2"/>
          <w:sz w:val="28"/>
          <w:szCs w:val="28"/>
          <w:lang w:bidi="ar-SA"/>
        </w:rPr>
        <w:t xml:space="preserve"> (PMBOK) </w:t>
      </w:r>
      <w:r w:rsidRPr="008219F0">
        <w:rPr>
          <w:rFonts w:ascii="Sakkal Majalla" w:eastAsia="Times New Roman" w:hAnsi="Sakkal Majalla" w:cs="Sakkal Majalla" w:hint="cs"/>
          <w:color w:val="0D0D0D" w:themeColor="text1" w:themeTint="F2"/>
          <w:sz w:val="28"/>
          <w:szCs w:val="28"/>
          <w:rtl/>
          <w:lang w:bidi="ar-SA"/>
        </w:rPr>
        <w:t>من الأدوات الأساسية التي تُستخدم لضمان تحقيق الجودة والكفاءة في إدارة المشاريع. تشمل هذه المعايير مجموعة من الأبعاد التي تُغطي جوانب مختلفة من إدارة المشاريع مثل نطاق وتكامل المشاريع، وقت المشاريع وتكلفتها، مشتريات المشاريع ومواردها، واتصالات المشاريع. تعتمد هذه الدراسة على منطلقات نظرية تستند إلى مفهوم إدارة المشاريع وأهمية تطبيق هذه المعايير في تحسين جودة المشاريع</w:t>
      </w:r>
      <w:r w:rsidRPr="008219F0">
        <w:rPr>
          <w:rFonts w:ascii="Sakkal Majalla" w:eastAsia="Times New Roman" w:hAnsi="Sakkal Majalla" w:cs="Sakkal Majalla" w:hint="cs"/>
          <w:color w:val="0D0D0D" w:themeColor="text1" w:themeTint="F2"/>
          <w:sz w:val="28"/>
          <w:szCs w:val="28"/>
          <w:lang w:bidi="ar-SA"/>
        </w:rPr>
        <w:t>.</w:t>
      </w:r>
    </w:p>
    <w:p w14:paraId="6DAECEF0" w14:textId="77777777" w:rsidR="00C87257" w:rsidRPr="008219F0" w:rsidRDefault="00C87257" w:rsidP="005705FE">
      <w:pPr>
        <w:numPr>
          <w:ilvl w:val="0"/>
          <w:numId w:val="59"/>
        </w:numPr>
        <w:spacing w:before="100" w:beforeAutospacing="1" w:after="100" w:afterAutospacing="1"/>
        <w:ind w:left="470" w:hanging="357"/>
        <w:rPr>
          <w:rFonts w:ascii="Sakkal Majalla" w:eastAsia="Times New Roman" w:hAnsi="Sakkal Majalla" w:cs="Sakkal Majalla"/>
          <w:color w:val="0D0D0D" w:themeColor="text1" w:themeTint="F2"/>
          <w:sz w:val="28"/>
          <w:szCs w:val="28"/>
          <w:lang w:bidi="ar-SA"/>
        </w:rPr>
      </w:pPr>
      <w:r w:rsidRPr="008219F0">
        <w:rPr>
          <w:rFonts w:ascii="Sakkal Majalla" w:eastAsia="Times New Roman" w:hAnsi="Sakkal Majalla" w:cs="Sakkal Majalla" w:hint="cs"/>
          <w:b/>
          <w:bCs/>
          <w:color w:val="0D0D0D" w:themeColor="text1" w:themeTint="F2"/>
          <w:sz w:val="28"/>
          <w:szCs w:val="28"/>
          <w:rtl/>
          <w:lang w:bidi="ar-SA"/>
        </w:rPr>
        <w:lastRenderedPageBreak/>
        <w:t>إدارة نطاق المشروع</w:t>
      </w:r>
      <w:r w:rsidRPr="008219F0">
        <w:rPr>
          <w:rFonts w:ascii="Sakkal Majalla" w:eastAsia="Times New Roman" w:hAnsi="Sakkal Majalla" w:cs="Sakkal Majalla" w:hint="cs"/>
          <w:color w:val="0D0D0D" w:themeColor="text1" w:themeTint="F2"/>
          <w:sz w:val="28"/>
          <w:szCs w:val="28"/>
          <w:lang w:bidi="ar-SA"/>
        </w:rPr>
        <w:t xml:space="preserve">: </w:t>
      </w:r>
      <w:r w:rsidRPr="008219F0">
        <w:rPr>
          <w:rFonts w:ascii="Sakkal Majalla" w:eastAsia="Times New Roman" w:hAnsi="Sakkal Majalla" w:cs="Sakkal Majalla" w:hint="cs"/>
          <w:color w:val="0D0D0D" w:themeColor="text1" w:themeTint="F2"/>
          <w:sz w:val="28"/>
          <w:szCs w:val="28"/>
          <w:rtl/>
          <w:lang w:bidi="ar-SA"/>
        </w:rPr>
        <w:t>يشمل تحديد جميع الأعمال المطلوبة لإكمال المشروع بنجاح. تضمن هذه العملية أن كل العمل اللازم للمشروع مشمول ولا شيء زائد عن الحاجة. تساهم إدارة النطاق بشكل مباشر في تجنب التغيرات غير المخطط لها التي يمكن أن تؤثر سلبًا على جودة المشروع</w:t>
      </w:r>
      <w:r w:rsidRPr="008219F0">
        <w:rPr>
          <w:rFonts w:ascii="Sakkal Majalla" w:eastAsia="Times New Roman" w:hAnsi="Sakkal Majalla" w:cs="Sakkal Majalla" w:hint="cs"/>
          <w:color w:val="0D0D0D" w:themeColor="text1" w:themeTint="F2"/>
          <w:sz w:val="28"/>
          <w:szCs w:val="28"/>
          <w:lang w:bidi="ar-SA"/>
        </w:rPr>
        <w:t>.</w:t>
      </w:r>
    </w:p>
    <w:p w14:paraId="6645CB71" w14:textId="77777777" w:rsidR="00C87257" w:rsidRPr="008219F0" w:rsidRDefault="00C87257" w:rsidP="005705FE">
      <w:pPr>
        <w:numPr>
          <w:ilvl w:val="0"/>
          <w:numId w:val="59"/>
        </w:numPr>
        <w:spacing w:before="100" w:beforeAutospacing="1" w:after="100" w:afterAutospacing="1"/>
        <w:ind w:left="470" w:hanging="357"/>
        <w:rPr>
          <w:rFonts w:ascii="Sakkal Majalla" w:eastAsia="Times New Roman" w:hAnsi="Sakkal Majalla" w:cs="Sakkal Majalla"/>
          <w:color w:val="0D0D0D" w:themeColor="text1" w:themeTint="F2"/>
          <w:sz w:val="28"/>
          <w:szCs w:val="28"/>
          <w:lang w:bidi="ar-SA"/>
        </w:rPr>
      </w:pPr>
      <w:r w:rsidRPr="008219F0">
        <w:rPr>
          <w:rFonts w:ascii="Sakkal Majalla" w:eastAsia="Times New Roman" w:hAnsi="Sakkal Majalla" w:cs="Sakkal Majalla" w:hint="cs"/>
          <w:b/>
          <w:bCs/>
          <w:color w:val="0D0D0D" w:themeColor="text1" w:themeTint="F2"/>
          <w:sz w:val="28"/>
          <w:szCs w:val="28"/>
          <w:rtl/>
          <w:lang w:bidi="ar-SA"/>
        </w:rPr>
        <w:t>إدارة تكامل المشروع</w:t>
      </w:r>
      <w:r w:rsidRPr="008219F0">
        <w:rPr>
          <w:rFonts w:ascii="Sakkal Majalla" w:eastAsia="Times New Roman" w:hAnsi="Sakkal Majalla" w:cs="Sakkal Majalla" w:hint="cs"/>
          <w:color w:val="0D0D0D" w:themeColor="text1" w:themeTint="F2"/>
          <w:sz w:val="28"/>
          <w:szCs w:val="28"/>
          <w:lang w:bidi="ar-SA"/>
        </w:rPr>
        <w:t xml:space="preserve">: </w:t>
      </w:r>
      <w:r w:rsidRPr="008219F0">
        <w:rPr>
          <w:rFonts w:ascii="Sakkal Majalla" w:eastAsia="Times New Roman" w:hAnsi="Sakkal Majalla" w:cs="Sakkal Majalla" w:hint="cs"/>
          <w:color w:val="0D0D0D" w:themeColor="text1" w:themeTint="F2"/>
          <w:sz w:val="28"/>
          <w:szCs w:val="28"/>
          <w:rtl/>
          <w:lang w:bidi="ar-SA"/>
        </w:rPr>
        <w:t>تتعلق بتنسيق جميع جوانب المشروع لضمان أن العمليات تتكامل بشكل سلس. تضمن هذه العملية أن جميع الأجزاء المختلفة من المشروع تعمل معًا لتحقيق الأهداف النهائية. تساهم إدارة التكامل في الحفاظ على توازن بين الأهداف المختلفة للمشروع، مما ينعكس إيجابيًا على جودته</w:t>
      </w:r>
      <w:r w:rsidRPr="008219F0">
        <w:rPr>
          <w:rFonts w:ascii="Sakkal Majalla" w:eastAsia="Times New Roman" w:hAnsi="Sakkal Majalla" w:cs="Sakkal Majalla" w:hint="cs"/>
          <w:color w:val="0D0D0D" w:themeColor="text1" w:themeTint="F2"/>
          <w:sz w:val="28"/>
          <w:szCs w:val="28"/>
          <w:lang w:bidi="ar-SA"/>
        </w:rPr>
        <w:t>.</w:t>
      </w:r>
    </w:p>
    <w:p w14:paraId="1E9A8A71" w14:textId="77777777" w:rsidR="00C87257" w:rsidRPr="008219F0" w:rsidRDefault="00C87257" w:rsidP="005705FE">
      <w:pPr>
        <w:keepNext/>
        <w:keepLines/>
        <w:numPr>
          <w:ilvl w:val="0"/>
          <w:numId w:val="59"/>
        </w:numPr>
        <w:spacing w:before="100" w:beforeAutospacing="1" w:after="100" w:afterAutospacing="1"/>
        <w:ind w:left="470" w:hanging="357"/>
        <w:outlineLvl w:val="3"/>
        <w:rPr>
          <w:rFonts w:ascii="Sakkal Majalla" w:eastAsia="Times New Roman" w:hAnsi="Sakkal Majalla" w:cs="Sakkal Majalla"/>
          <w:color w:val="0D0D0D" w:themeColor="text1" w:themeTint="F2"/>
          <w:kern w:val="2"/>
          <w:sz w:val="28"/>
          <w:szCs w:val="28"/>
          <w:lang w:bidi="ar-SA"/>
          <w14:ligatures w14:val="standardContextual"/>
        </w:rPr>
      </w:pPr>
      <w:r w:rsidRPr="008219F0">
        <w:rPr>
          <w:rFonts w:ascii="Sakkal Majalla" w:eastAsia="Times New Roman" w:hAnsi="Sakkal Majalla" w:cs="Sakkal Majalla" w:hint="cs"/>
          <w:color w:val="0D0D0D" w:themeColor="text1" w:themeTint="F2"/>
          <w:kern w:val="2"/>
          <w:sz w:val="28"/>
          <w:szCs w:val="28"/>
          <w:rtl/>
          <w:lang w:bidi="ar-SA"/>
          <w14:ligatures w14:val="standardContextual"/>
        </w:rPr>
        <w:t>إدارة وقت المشاريع وتكلفتها</w:t>
      </w:r>
    </w:p>
    <w:p w14:paraId="29BDC31B" w14:textId="77777777" w:rsidR="00C87257" w:rsidRPr="008219F0" w:rsidRDefault="00C87257" w:rsidP="005705FE">
      <w:pPr>
        <w:numPr>
          <w:ilvl w:val="0"/>
          <w:numId w:val="59"/>
        </w:numPr>
        <w:spacing w:before="100" w:beforeAutospacing="1" w:after="100" w:afterAutospacing="1"/>
        <w:ind w:left="470" w:hanging="357"/>
        <w:rPr>
          <w:rFonts w:ascii="Sakkal Majalla" w:eastAsia="Times New Roman" w:hAnsi="Sakkal Majalla" w:cs="Sakkal Majalla"/>
          <w:color w:val="0D0D0D" w:themeColor="text1" w:themeTint="F2"/>
          <w:sz w:val="28"/>
          <w:szCs w:val="28"/>
          <w:lang w:bidi="ar-SA"/>
        </w:rPr>
      </w:pPr>
      <w:r w:rsidRPr="008219F0">
        <w:rPr>
          <w:rFonts w:ascii="Sakkal Majalla" w:eastAsia="Times New Roman" w:hAnsi="Sakkal Majalla" w:cs="Sakkal Majalla" w:hint="cs"/>
          <w:b/>
          <w:bCs/>
          <w:color w:val="0D0D0D" w:themeColor="text1" w:themeTint="F2"/>
          <w:sz w:val="28"/>
          <w:szCs w:val="28"/>
          <w:rtl/>
          <w:lang w:bidi="ar-SA"/>
        </w:rPr>
        <w:t>إدارة وقت المشروع</w:t>
      </w:r>
      <w:r w:rsidRPr="008219F0">
        <w:rPr>
          <w:rFonts w:ascii="Sakkal Majalla" w:eastAsia="Times New Roman" w:hAnsi="Sakkal Majalla" w:cs="Sakkal Majalla" w:hint="cs"/>
          <w:color w:val="0D0D0D" w:themeColor="text1" w:themeTint="F2"/>
          <w:sz w:val="28"/>
          <w:szCs w:val="28"/>
          <w:lang w:bidi="ar-SA"/>
        </w:rPr>
        <w:t xml:space="preserve">: </w:t>
      </w:r>
      <w:r w:rsidRPr="008219F0">
        <w:rPr>
          <w:rFonts w:ascii="Sakkal Majalla" w:eastAsia="Times New Roman" w:hAnsi="Sakkal Majalla" w:cs="Sakkal Majalla" w:hint="cs"/>
          <w:color w:val="0D0D0D" w:themeColor="text1" w:themeTint="F2"/>
          <w:sz w:val="28"/>
          <w:szCs w:val="28"/>
          <w:rtl/>
          <w:lang w:bidi="ar-SA"/>
        </w:rPr>
        <w:t>تتضمن التخطيط والتنسيق للأنشطة لضمان إكمال المشروع في الوقت المحدد. تشتمل هذه العملية على تحديد الجدول الزمني، وتحليل تسلسل الأنشطة، وإدارة الجدول الزمني. تعد إدارة الوقت عنصرًا حيويًا لتحقيق الجودة حيث يساعد في تجنب التأخيرات التي قد تؤثر سلبًا على المشروع</w:t>
      </w:r>
      <w:r w:rsidRPr="008219F0">
        <w:rPr>
          <w:rFonts w:ascii="Sakkal Majalla" w:eastAsia="Times New Roman" w:hAnsi="Sakkal Majalla" w:cs="Sakkal Majalla" w:hint="cs"/>
          <w:color w:val="0D0D0D" w:themeColor="text1" w:themeTint="F2"/>
          <w:sz w:val="28"/>
          <w:szCs w:val="28"/>
          <w:lang w:bidi="ar-SA"/>
        </w:rPr>
        <w:t>.</w:t>
      </w:r>
    </w:p>
    <w:p w14:paraId="6FF2A32B" w14:textId="77777777" w:rsidR="00C87257" w:rsidRPr="008219F0" w:rsidRDefault="00C87257" w:rsidP="005705FE">
      <w:pPr>
        <w:numPr>
          <w:ilvl w:val="0"/>
          <w:numId w:val="59"/>
        </w:numPr>
        <w:spacing w:before="100" w:beforeAutospacing="1" w:after="100" w:afterAutospacing="1"/>
        <w:ind w:left="470" w:hanging="357"/>
        <w:rPr>
          <w:rFonts w:ascii="Sakkal Majalla" w:eastAsia="Times New Roman" w:hAnsi="Sakkal Majalla" w:cs="Sakkal Majalla"/>
          <w:color w:val="0D0D0D" w:themeColor="text1" w:themeTint="F2"/>
          <w:sz w:val="28"/>
          <w:szCs w:val="28"/>
          <w:lang w:bidi="ar-SA"/>
        </w:rPr>
      </w:pPr>
      <w:r w:rsidRPr="008219F0">
        <w:rPr>
          <w:rFonts w:ascii="Sakkal Majalla" w:eastAsia="Times New Roman" w:hAnsi="Sakkal Majalla" w:cs="Sakkal Majalla" w:hint="cs"/>
          <w:b/>
          <w:bCs/>
          <w:color w:val="0D0D0D" w:themeColor="text1" w:themeTint="F2"/>
          <w:sz w:val="28"/>
          <w:szCs w:val="28"/>
          <w:rtl/>
          <w:lang w:bidi="ar-SA"/>
        </w:rPr>
        <w:t>إدارة تكلفة المشروع</w:t>
      </w:r>
      <w:r w:rsidRPr="008219F0">
        <w:rPr>
          <w:rFonts w:ascii="Sakkal Majalla" w:eastAsia="Times New Roman" w:hAnsi="Sakkal Majalla" w:cs="Sakkal Majalla" w:hint="cs"/>
          <w:color w:val="0D0D0D" w:themeColor="text1" w:themeTint="F2"/>
          <w:sz w:val="28"/>
          <w:szCs w:val="28"/>
          <w:lang w:bidi="ar-SA"/>
        </w:rPr>
        <w:t xml:space="preserve">: </w:t>
      </w:r>
      <w:r w:rsidRPr="008219F0">
        <w:rPr>
          <w:rFonts w:ascii="Sakkal Majalla" w:eastAsia="Times New Roman" w:hAnsi="Sakkal Majalla" w:cs="Sakkal Majalla" w:hint="cs"/>
          <w:color w:val="0D0D0D" w:themeColor="text1" w:themeTint="F2"/>
          <w:sz w:val="28"/>
          <w:szCs w:val="28"/>
          <w:rtl/>
          <w:lang w:bidi="ar-SA"/>
        </w:rPr>
        <w:t>تشمل تقدير التكاليف، ووضع الميزانية، ومراقبة النفقات لضمان أن المشروع يبقى ضمن الميزانية المحددة. تساهم إدارة التكلفة في التحكم في النفقات وتحقيق التوازن بين الجودة والتكلفة، مما يساعد في تحقيق الأهداف المالية للمشروع بدون التنازل عن الجودة</w:t>
      </w:r>
      <w:r w:rsidRPr="008219F0">
        <w:rPr>
          <w:rFonts w:ascii="Sakkal Majalla" w:eastAsia="Times New Roman" w:hAnsi="Sakkal Majalla" w:cs="Sakkal Majalla" w:hint="cs"/>
          <w:color w:val="0D0D0D" w:themeColor="text1" w:themeTint="F2"/>
          <w:sz w:val="28"/>
          <w:szCs w:val="28"/>
          <w:lang w:bidi="ar-SA"/>
        </w:rPr>
        <w:t>.</w:t>
      </w:r>
    </w:p>
    <w:p w14:paraId="4A6AA9F2" w14:textId="77777777" w:rsidR="00C87257" w:rsidRPr="008219F0" w:rsidRDefault="00C87257" w:rsidP="005705FE">
      <w:pPr>
        <w:numPr>
          <w:ilvl w:val="0"/>
          <w:numId w:val="59"/>
        </w:numPr>
        <w:spacing w:before="100" w:beforeAutospacing="1" w:after="100" w:afterAutospacing="1"/>
        <w:ind w:left="470" w:hanging="357"/>
        <w:rPr>
          <w:rFonts w:ascii="Sakkal Majalla" w:eastAsia="Times New Roman" w:hAnsi="Sakkal Majalla" w:cs="Sakkal Majalla"/>
          <w:color w:val="0D0D0D" w:themeColor="text1" w:themeTint="F2"/>
          <w:sz w:val="28"/>
          <w:szCs w:val="28"/>
          <w:lang w:bidi="ar-SA"/>
        </w:rPr>
      </w:pPr>
      <w:r w:rsidRPr="008219F0">
        <w:rPr>
          <w:rFonts w:ascii="Sakkal Majalla" w:eastAsia="Times New Roman" w:hAnsi="Sakkal Majalla" w:cs="Sakkal Majalla" w:hint="cs"/>
          <w:b/>
          <w:bCs/>
          <w:color w:val="0D0D0D" w:themeColor="text1" w:themeTint="F2"/>
          <w:sz w:val="28"/>
          <w:szCs w:val="28"/>
          <w:rtl/>
          <w:lang w:bidi="ar-SA"/>
        </w:rPr>
        <w:t>إدارة مشتريات المشروع</w:t>
      </w:r>
      <w:r w:rsidRPr="008219F0">
        <w:rPr>
          <w:rFonts w:ascii="Sakkal Majalla" w:eastAsia="Times New Roman" w:hAnsi="Sakkal Majalla" w:cs="Sakkal Majalla" w:hint="cs"/>
          <w:color w:val="0D0D0D" w:themeColor="text1" w:themeTint="F2"/>
          <w:sz w:val="28"/>
          <w:szCs w:val="28"/>
          <w:lang w:bidi="ar-SA"/>
        </w:rPr>
        <w:t xml:space="preserve">: </w:t>
      </w:r>
      <w:r w:rsidRPr="008219F0">
        <w:rPr>
          <w:rFonts w:ascii="Sakkal Majalla" w:eastAsia="Times New Roman" w:hAnsi="Sakkal Majalla" w:cs="Sakkal Majalla" w:hint="cs"/>
          <w:color w:val="0D0D0D" w:themeColor="text1" w:themeTint="F2"/>
          <w:sz w:val="28"/>
          <w:szCs w:val="28"/>
          <w:rtl/>
          <w:lang w:bidi="ar-SA"/>
        </w:rPr>
        <w:t>تتعلق بالحصول على المنتجات والخدمات المطلوبة من خارج المشروع. تشمل هذه العملية تحديد الاحتياجات، والتعاقد مع الموردين، وإدارة العقود. تضمن إدارة المشتريات الحصول على الموارد المطلوبة بجودة عالية وفي الوقت المناسب، مما يؤثر إيجابيًا على جودة المشروع</w:t>
      </w:r>
      <w:r w:rsidRPr="008219F0">
        <w:rPr>
          <w:rFonts w:ascii="Sakkal Majalla" w:eastAsia="Times New Roman" w:hAnsi="Sakkal Majalla" w:cs="Sakkal Majalla" w:hint="cs"/>
          <w:color w:val="0D0D0D" w:themeColor="text1" w:themeTint="F2"/>
          <w:sz w:val="28"/>
          <w:szCs w:val="28"/>
          <w:lang w:bidi="ar-SA"/>
        </w:rPr>
        <w:t>.</w:t>
      </w:r>
    </w:p>
    <w:p w14:paraId="79069688" w14:textId="77777777" w:rsidR="00C87257" w:rsidRPr="008219F0" w:rsidRDefault="00C87257" w:rsidP="005705FE">
      <w:pPr>
        <w:numPr>
          <w:ilvl w:val="0"/>
          <w:numId w:val="59"/>
        </w:numPr>
        <w:spacing w:before="100" w:beforeAutospacing="1" w:after="100" w:afterAutospacing="1"/>
        <w:ind w:left="470" w:hanging="357"/>
        <w:rPr>
          <w:rFonts w:ascii="Sakkal Majalla" w:eastAsia="Times New Roman" w:hAnsi="Sakkal Majalla" w:cs="Sakkal Majalla"/>
          <w:color w:val="0D0D0D" w:themeColor="text1" w:themeTint="F2"/>
          <w:sz w:val="28"/>
          <w:szCs w:val="28"/>
          <w:lang w:bidi="ar-SA"/>
        </w:rPr>
      </w:pPr>
      <w:r w:rsidRPr="008219F0">
        <w:rPr>
          <w:rFonts w:ascii="Sakkal Majalla" w:eastAsia="Times New Roman" w:hAnsi="Sakkal Majalla" w:cs="Sakkal Majalla" w:hint="cs"/>
          <w:b/>
          <w:bCs/>
          <w:color w:val="0D0D0D" w:themeColor="text1" w:themeTint="F2"/>
          <w:sz w:val="28"/>
          <w:szCs w:val="28"/>
          <w:rtl/>
          <w:lang w:bidi="ar-SA"/>
        </w:rPr>
        <w:t>إدارة موارد المشروع</w:t>
      </w:r>
      <w:r w:rsidRPr="008219F0">
        <w:rPr>
          <w:rFonts w:ascii="Sakkal Majalla" w:eastAsia="Times New Roman" w:hAnsi="Sakkal Majalla" w:cs="Sakkal Majalla" w:hint="cs"/>
          <w:color w:val="0D0D0D" w:themeColor="text1" w:themeTint="F2"/>
          <w:sz w:val="28"/>
          <w:szCs w:val="28"/>
          <w:lang w:bidi="ar-SA"/>
        </w:rPr>
        <w:t xml:space="preserve">: </w:t>
      </w:r>
      <w:r w:rsidRPr="008219F0">
        <w:rPr>
          <w:rFonts w:ascii="Sakkal Majalla" w:eastAsia="Times New Roman" w:hAnsi="Sakkal Majalla" w:cs="Sakkal Majalla" w:hint="cs"/>
          <w:color w:val="0D0D0D" w:themeColor="text1" w:themeTint="F2"/>
          <w:sz w:val="28"/>
          <w:szCs w:val="28"/>
          <w:rtl/>
          <w:lang w:bidi="ar-SA"/>
        </w:rPr>
        <w:t>تشمل تحديد وتخصيص الموارد البشرية والمادية اللازمة للمشروع. تساهم إدارة الموارد في ضمان أن المشروع يمتلك جميع الموارد اللازمة لتحقيق أهدافه بجودة عالية. تساعد إدارة الموارد الفعالة في تجنب نقص الموارد أو سوء توزيعها الذي قد يؤثر سلبًا على الجودة</w:t>
      </w:r>
      <w:r w:rsidRPr="008219F0">
        <w:rPr>
          <w:rFonts w:ascii="Sakkal Majalla" w:eastAsia="Times New Roman" w:hAnsi="Sakkal Majalla" w:cs="Sakkal Majalla" w:hint="cs"/>
          <w:color w:val="0D0D0D" w:themeColor="text1" w:themeTint="F2"/>
          <w:sz w:val="28"/>
          <w:szCs w:val="28"/>
          <w:lang w:bidi="ar-SA"/>
        </w:rPr>
        <w:t>.</w:t>
      </w:r>
    </w:p>
    <w:p w14:paraId="0CC9D5A6" w14:textId="77777777" w:rsidR="00C87257" w:rsidRPr="008219F0" w:rsidRDefault="00C87257" w:rsidP="005705FE">
      <w:pPr>
        <w:numPr>
          <w:ilvl w:val="0"/>
          <w:numId w:val="59"/>
        </w:numPr>
        <w:spacing w:before="100" w:beforeAutospacing="1" w:after="100" w:afterAutospacing="1"/>
        <w:ind w:left="470" w:hanging="357"/>
        <w:rPr>
          <w:rFonts w:ascii="Sakkal Majalla" w:eastAsia="Times New Roman" w:hAnsi="Sakkal Majalla" w:cs="Sakkal Majalla"/>
          <w:color w:val="0D0D0D" w:themeColor="text1" w:themeTint="F2"/>
          <w:sz w:val="28"/>
          <w:szCs w:val="28"/>
          <w:lang w:bidi="ar-SA"/>
        </w:rPr>
      </w:pPr>
      <w:r w:rsidRPr="008219F0">
        <w:rPr>
          <w:rFonts w:ascii="Sakkal Majalla" w:eastAsia="Times New Roman" w:hAnsi="Sakkal Majalla" w:cs="Sakkal Majalla" w:hint="cs"/>
          <w:b/>
          <w:bCs/>
          <w:color w:val="0D0D0D" w:themeColor="text1" w:themeTint="F2"/>
          <w:sz w:val="28"/>
          <w:szCs w:val="28"/>
          <w:rtl/>
          <w:lang w:bidi="ar-SA"/>
        </w:rPr>
        <w:lastRenderedPageBreak/>
        <w:t>إدارة اتصالات المشروع</w:t>
      </w:r>
      <w:r w:rsidRPr="008219F0">
        <w:rPr>
          <w:rFonts w:ascii="Sakkal Majalla" w:eastAsia="Times New Roman" w:hAnsi="Sakkal Majalla" w:cs="Sakkal Majalla" w:hint="cs"/>
          <w:color w:val="0D0D0D" w:themeColor="text1" w:themeTint="F2"/>
          <w:sz w:val="28"/>
          <w:szCs w:val="28"/>
          <w:lang w:bidi="ar-SA"/>
        </w:rPr>
        <w:t xml:space="preserve">: </w:t>
      </w:r>
      <w:r w:rsidRPr="008219F0">
        <w:rPr>
          <w:rFonts w:ascii="Sakkal Majalla" w:eastAsia="Times New Roman" w:hAnsi="Sakkal Majalla" w:cs="Sakkal Majalla" w:hint="cs"/>
          <w:color w:val="0D0D0D" w:themeColor="text1" w:themeTint="F2"/>
          <w:sz w:val="28"/>
          <w:szCs w:val="28"/>
          <w:rtl/>
          <w:lang w:bidi="ar-SA"/>
        </w:rPr>
        <w:t>تتعلق بضمان أن جميع المعلومات المتعلقة بالمشروع يتم توصيلها بفعالية إلى جميع الأطراف المعنية. تشمل هذه العملية تخطيط الاتصالات، وتنفيذها، ومراقبتها لضمان أن المعلومات تصل في الوقت المناسب وبالشكل المناسب. تساهم إدارة الاتصالات الفعالة في تقليل الأخطاء وسوء الفهم، مما يعزز من جودة المشروع</w:t>
      </w:r>
      <w:r w:rsidRPr="008219F0">
        <w:rPr>
          <w:rFonts w:ascii="Sakkal Majalla" w:eastAsia="Times New Roman" w:hAnsi="Sakkal Majalla" w:cs="Sakkal Majalla" w:hint="cs"/>
          <w:color w:val="0D0D0D" w:themeColor="text1" w:themeTint="F2"/>
          <w:sz w:val="28"/>
          <w:szCs w:val="28"/>
          <w:lang w:bidi="ar-SA"/>
        </w:rPr>
        <w:t>.</w:t>
      </w:r>
    </w:p>
    <w:p w14:paraId="3615E6B2" w14:textId="77777777" w:rsidR="00C87257" w:rsidRPr="008219F0" w:rsidRDefault="00C87257" w:rsidP="005705FE">
      <w:pPr>
        <w:numPr>
          <w:ilvl w:val="0"/>
          <w:numId w:val="59"/>
        </w:numPr>
        <w:spacing w:before="100" w:beforeAutospacing="1" w:after="100" w:afterAutospacing="1"/>
        <w:ind w:left="470" w:hanging="357"/>
        <w:rPr>
          <w:rFonts w:ascii="Sakkal Majalla" w:eastAsia="Times New Roman" w:hAnsi="Sakkal Majalla" w:cs="Sakkal Majalla"/>
          <w:color w:val="0D0D0D" w:themeColor="text1" w:themeTint="F2"/>
          <w:sz w:val="28"/>
          <w:szCs w:val="28"/>
          <w:rtl/>
          <w:lang w:bidi="ar-SA"/>
        </w:rPr>
      </w:pPr>
      <w:r w:rsidRPr="008219F0">
        <w:rPr>
          <w:rFonts w:ascii="Sakkal Majalla" w:eastAsia="Times New Roman" w:hAnsi="Sakkal Majalla" w:cs="Sakkal Majalla"/>
          <w:color w:val="0D0D0D" w:themeColor="text1" w:themeTint="F2"/>
          <w:sz w:val="28"/>
          <w:szCs w:val="28"/>
          <w:rtl/>
          <w:lang w:bidi="ar-SA"/>
        </w:rPr>
        <w:t>جودة المشاريع</w:t>
      </w:r>
      <w:r w:rsidRPr="008219F0">
        <w:rPr>
          <w:rFonts w:ascii="Sakkal Majalla" w:eastAsia="Times New Roman" w:hAnsi="Sakkal Majalla" w:cs="Sakkal Majalla" w:hint="cs"/>
          <w:color w:val="0D0D0D" w:themeColor="text1" w:themeTint="F2"/>
          <w:sz w:val="28"/>
          <w:szCs w:val="28"/>
          <w:rtl/>
          <w:lang w:bidi="ar-SA"/>
        </w:rPr>
        <w:t xml:space="preserve"> </w:t>
      </w:r>
      <w:r w:rsidRPr="008219F0">
        <w:rPr>
          <w:rFonts w:ascii="Sakkal Majalla" w:eastAsia="Times New Roman" w:hAnsi="Sakkal Majalla" w:cs="Sakkal Majalla"/>
          <w:color w:val="0D0D0D" w:themeColor="text1" w:themeTint="F2"/>
          <w:sz w:val="28"/>
          <w:szCs w:val="28"/>
          <w:rtl/>
          <w:lang w:bidi="ar-SA"/>
        </w:rPr>
        <w:t>تقييم جودة المشاريع يتم من خلال مجموعة من المؤشرات الهامة، وهي</w:t>
      </w:r>
      <w:r w:rsidRPr="008219F0">
        <w:rPr>
          <w:rFonts w:ascii="Sakkal Majalla" w:eastAsia="Times New Roman" w:hAnsi="Sakkal Majalla" w:cs="Sakkal Majalla"/>
          <w:color w:val="0D0D0D" w:themeColor="text1" w:themeTint="F2"/>
          <w:sz w:val="28"/>
          <w:szCs w:val="28"/>
          <w:lang w:bidi="ar-SA"/>
        </w:rPr>
        <w:t>:</w:t>
      </w:r>
    </w:p>
    <w:p w14:paraId="014006A5" w14:textId="77777777" w:rsidR="00C87257" w:rsidRPr="008219F0" w:rsidRDefault="00C87257" w:rsidP="005705FE">
      <w:pPr>
        <w:numPr>
          <w:ilvl w:val="0"/>
          <w:numId w:val="59"/>
        </w:numPr>
        <w:spacing w:before="100" w:beforeAutospacing="1" w:after="100" w:afterAutospacing="1"/>
        <w:ind w:left="470" w:hanging="357"/>
        <w:rPr>
          <w:rFonts w:ascii="Sakkal Majalla" w:eastAsia="Times New Roman" w:hAnsi="Sakkal Majalla" w:cs="Sakkal Majalla"/>
          <w:color w:val="0D0D0D" w:themeColor="text1" w:themeTint="F2"/>
          <w:sz w:val="28"/>
          <w:szCs w:val="28"/>
          <w:rtl/>
          <w:lang w:bidi="ar-SA"/>
        </w:rPr>
      </w:pPr>
      <w:r w:rsidRPr="008219F0">
        <w:rPr>
          <w:rFonts w:ascii="Sakkal Majalla" w:eastAsia="Times New Roman" w:hAnsi="Sakkal Majalla" w:cs="Sakkal Majalla"/>
          <w:color w:val="0D0D0D" w:themeColor="text1" w:themeTint="F2"/>
          <w:sz w:val="28"/>
          <w:szCs w:val="28"/>
          <w:lang w:bidi="ar-SA"/>
        </w:rPr>
        <w:t xml:space="preserve">    </w:t>
      </w:r>
      <w:r w:rsidRPr="008219F0">
        <w:rPr>
          <w:rFonts w:ascii="Sakkal Majalla" w:eastAsia="Times New Roman" w:hAnsi="Sakkal Majalla" w:cs="Sakkal Majalla"/>
          <w:b/>
          <w:bCs/>
          <w:color w:val="0D0D0D" w:themeColor="text1" w:themeTint="F2"/>
          <w:sz w:val="28"/>
          <w:szCs w:val="28"/>
          <w:rtl/>
          <w:lang w:bidi="ar-SA"/>
        </w:rPr>
        <w:t>الارتباط:</w:t>
      </w:r>
      <w:r w:rsidRPr="008219F0">
        <w:rPr>
          <w:rFonts w:ascii="Sakkal Majalla" w:eastAsia="Times New Roman" w:hAnsi="Sakkal Majalla" w:cs="Sakkal Majalla"/>
          <w:color w:val="0D0D0D" w:themeColor="text1" w:themeTint="F2"/>
          <w:sz w:val="28"/>
          <w:szCs w:val="28"/>
          <w:rtl/>
          <w:lang w:bidi="ar-SA"/>
        </w:rPr>
        <w:t xml:space="preserve"> يشير إلى مدى توافق أهداف المشروع مع أهداف المنظمة والمستفيدين منه. يعكس الارتباط مدى تحقيق المشروع للأهداف الاستراتيجية للمنظمة</w:t>
      </w:r>
      <w:r w:rsidRPr="008219F0">
        <w:rPr>
          <w:rFonts w:ascii="Sakkal Majalla" w:eastAsia="Times New Roman" w:hAnsi="Sakkal Majalla" w:cs="Sakkal Majalla"/>
          <w:color w:val="0D0D0D" w:themeColor="text1" w:themeTint="F2"/>
          <w:sz w:val="28"/>
          <w:szCs w:val="28"/>
          <w:lang w:bidi="ar-SA"/>
        </w:rPr>
        <w:t>.</w:t>
      </w:r>
    </w:p>
    <w:p w14:paraId="104BA277" w14:textId="77777777" w:rsidR="00C87257" w:rsidRPr="008219F0" w:rsidRDefault="00C87257" w:rsidP="005705FE">
      <w:pPr>
        <w:numPr>
          <w:ilvl w:val="0"/>
          <w:numId w:val="59"/>
        </w:numPr>
        <w:spacing w:before="100" w:beforeAutospacing="1" w:after="100" w:afterAutospacing="1"/>
        <w:ind w:left="470" w:hanging="357"/>
        <w:rPr>
          <w:rFonts w:ascii="Sakkal Majalla" w:eastAsia="Times New Roman" w:hAnsi="Sakkal Majalla" w:cs="Sakkal Majalla"/>
          <w:color w:val="0D0D0D" w:themeColor="text1" w:themeTint="F2"/>
          <w:sz w:val="28"/>
          <w:szCs w:val="28"/>
          <w:rtl/>
          <w:lang w:bidi="ar-SA"/>
        </w:rPr>
      </w:pPr>
      <w:r w:rsidRPr="008219F0">
        <w:rPr>
          <w:rFonts w:ascii="Sakkal Majalla" w:eastAsia="Times New Roman" w:hAnsi="Sakkal Majalla" w:cs="Sakkal Majalla"/>
          <w:color w:val="0D0D0D" w:themeColor="text1" w:themeTint="F2"/>
          <w:sz w:val="28"/>
          <w:szCs w:val="28"/>
          <w:lang w:bidi="ar-SA"/>
        </w:rPr>
        <w:t xml:space="preserve">  </w:t>
      </w:r>
      <w:r w:rsidRPr="008219F0">
        <w:rPr>
          <w:rFonts w:ascii="Sakkal Majalla" w:eastAsia="Times New Roman" w:hAnsi="Sakkal Majalla" w:cs="Sakkal Majalla"/>
          <w:b/>
          <w:bCs/>
          <w:color w:val="0D0D0D" w:themeColor="text1" w:themeTint="F2"/>
          <w:sz w:val="28"/>
          <w:szCs w:val="28"/>
          <w:lang w:bidi="ar-SA"/>
        </w:rPr>
        <w:t xml:space="preserve">  </w:t>
      </w:r>
      <w:r w:rsidRPr="008219F0">
        <w:rPr>
          <w:rFonts w:ascii="Sakkal Majalla" w:eastAsia="Times New Roman" w:hAnsi="Sakkal Majalla" w:cs="Sakkal Majalla"/>
          <w:b/>
          <w:bCs/>
          <w:color w:val="0D0D0D" w:themeColor="text1" w:themeTint="F2"/>
          <w:sz w:val="28"/>
          <w:szCs w:val="28"/>
          <w:rtl/>
          <w:lang w:bidi="ar-SA"/>
        </w:rPr>
        <w:t>الكفاءة:</w:t>
      </w:r>
      <w:r w:rsidRPr="008219F0">
        <w:rPr>
          <w:rFonts w:ascii="Sakkal Majalla" w:eastAsia="Times New Roman" w:hAnsi="Sakkal Majalla" w:cs="Sakkal Majalla"/>
          <w:color w:val="0D0D0D" w:themeColor="text1" w:themeTint="F2"/>
          <w:sz w:val="28"/>
          <w:szCs w:val="28"/>
          <w:rtl/>
          <w:lang w:bidi="ar-SA"/>
        </w:rPr>
        <w:t xml:space="preserve"> تتعلق بمدى استخدام الموارد المتاحة بشكل فعال لتحقيق الأهداف بأقل تكلفة وجهد ممكن. تعكس الكفاءة قدرة المشروع على تحقيق النتائج المتوقعة دون إهدار الموارد</w:t>
      </w:r>
      <w:r w:rsidRPr="008219F0">
        <w:rPr>
          <w:rFonts w:ascii="Sakkal Majalla" w:eastAsia="Times New Roman" w:hAnsi="Sakkal Majalla" w:cs="Sakkal Majalla"/>
          <w:color w:val="0D0D0D" w:themeColor="text1" w:themeTint="F2"/>
          <w:sz w:val="28"/>
          <w:szCs w:val="28"/>
          <w:lang w:bidi="ar-SA"/>
        </w:rPr>
        <w:t>.</w:t>
      </w:r>
    </w:p>
    <w:p w14:paraId="40A45D63" w14:textId="77777777" w:rsidR="00C87257" w:rsidRPr="008219F0" w:rsidRDefault="00C87257" w:rsidP="005705FE">
      <w:pPr>
        <w:numPr>
          <w:ilvl w:val="0"/>
          <w:numId w:val="59"/>
        </w:numPr>
        <w:spacing w:before="100" w:beforeAutospacing="1" w:after="100" w:afterAutospacing="1"/>
        <w:ind w:left="470" w:hanging="357"/>
        <w:rPr>
          <w:rFonts w:ascii="Sakkal Majalla" w:eastAsia="Times New Roman" w:hAnsi="Sakkal Majalla" w:cs="Sakkal Majalla"/>
          <w:color w:val="0D0D0D" w:themeColor="text1" w:themeTint="F2"/>
          <w:sz w:val="28"/>
          <w:szCs w:val="28"/>
          <w:rtl/>
          <w:lang w:bidi="ar-SA"/>
        </w:rPr>
      </w:pPr>
      <w:r w:rsidRPr="008219F0">
        <w:rPr>
          <w:rFonts w:ascii="Sakkal Majalla" w:eastAsia="Times New Roman" w:hAnsi="Sakkal Majalla" w:cs="Sakkal Majalla"/>
          <w:b/>
          <w:bCs/>
          <w:color w:val="0D0D0D" w:themeColor="text1" w:themeTint="F2"/>
          <w:sz w:val="28"/>
          <w:szCs w:val="28"/>
          <w:lang w:bidi="ar-SA"/>
        </w:rPr>
        <w:t xml:space="preserve">    </w:t>
      </w:r>
      <w:r w:rsidRPr="008219F0">
        <w:rPr>
          <w:rFonts w:ascii="Sakkal Majalla" w:eastAsia="Times New Roman" w:hAnsi="Sakkal Majalla" w:cs="Sakkal Majalla"/>
          <w:b/>
          <w:bCs/>
          <w:color w:val="0D0D0D" w:themeColor="text1" w:themeTint="F2"/>
          <w:sz w:val="28"/>
          <w:szCs w:val="28"/>
          <w:rtl/>
          <w:lang w:bidi="ar-SA"/>
        </w:rPr>
        <w:t>الفاعلية:</w:t>
      </w:r>
      <w:r w:rsidRPr="008219F0">
        <w:rPr>
          <w:rFonts w:ascii="Sakkal Majalla" w:eastAsia="Times New Roman" w:hAnsi="Sakkal Majalla" w:cs="Sakkal Majalla"/>
          <w:color w:val="0D0D0D" w:themeColor="text1" w:themeTint="F2"/>
          <w:sz w:val="28"/>
          <w:szCs w:val="28"/>
          <w:rtl/>
          <w:lang w:bidi="ar-SA"/>
        </w:rPr>
        <w:t xml:space="preserve"> تشير إلى مدى تحقيق المشروع لأهدافه المحددة بنجاح. تعكس الفاعلية قدرة المشروع على تلبية المتطلبات وتحقيق النتائج المتوقعة</w:t>
      </w:r>
      <w:r w:rsidRPr="008219F0">
        <w:rPr>
          <w:rFonts w:ascii="Sakkal Majalla" w:eastAsia="Times New Roman" w:hAnsi="Sakkal Majalla" w:cs="Sakkal Majalla"/>
          <w:color w:val="0D0D0D" w:themeColor="text1" w:themeTint="F2"/>
          <w:sz w:val="28"/>
          <w:szCs w:val="28"/>
          <w:lang w:bidi="ar-SA"/>
        </w:rPr>
        <w:t>.</w:t>
      </w:r>
    </w:p>
    <w:p w14:paraId="7C9F801B" w14:textId="77777777" w:rsidR="00C87257" w:rsidRPr="008219F0" w:rsidRDefault="00C87257" w:rsidP="005705FE">
      <w:pPr>
        <w:numPr>
          <w:ilvl w:val="0"/>
          <w:numId w:val="59"/>
        </w:numPr>
        <w:spacing w:before="100" w:beforeAutospacing="1" w:after="100" w:afterAutospacing="1"/>
        <w:ind w:left="470" w:hanging="357"/>
        <w:rPr>
          <w:rFonts w:ascii="Sakkal Majalla" w:eastAsia="Times New Roman" w:hAnsi="Sakkal Majalla" w:cs="Sakkal Majalla"/>
          <w:color w:val="0D0D0D" w:themeColor="text1" w:themeTint="F2"/>
          <w:sz w:val="28"/>
          <w:szCs w:val="28"/>
          <w:rtl/>
          <w:lang w:bidi="ar-SA"/>
        </w:rPr>
      </w:pPr>
      <w:r w:rsidRPr="008219F0">
        <w:rPr>
          <w:rFonts w:ascii="Sakkal Majalla" w:eastAsia="Times New Roman" w:hAnsi="Sakkal Majalla" w:cs="Sakkal Majalla"/>
          <w:color w:val="0D0D0D" w:themeColor="text1" w:themeTint="F2"/>
          <w:sz w:val="28"/>
          <w:szCs w:val="28"/>
          <w:lang w:bidi="ar-SA"/>
        </w:rPr>
        <w:t xml:space="preserve">    </w:t>
      </w:r>
      <w:r w:rsidRPr="008219F0">
        <w:rPr>
          <w:rFonts w:ascii="Sakkal Majalla" w:eastAsia="Times New Roman" w:hAnsi="Sakkal Majalla" w:cs="Sakkal Majalla"/>
          <w:color w:val="0D0D0D" w:themeColor="text1" w:themeTint="F2"/>
          <w:sz w:val="28"/>
          <w:szCs w:val="28"/>
          <w:rtl/>
          <w:lang w:bidi="ar-SA"/>
        </w:rPr>
        <w:t>ا</w:t>
      </w:r>
      <w:r w:rsidRPr="008219F0">
        <w:rPr>
          <w:rFonts w:ascii="Sakkal Majalla" w:eastAsia="Times New Roman" w:hAnsi="Sakkal Majalla" w:cs="Sakkal Majalla"/>
          <w:b/>
          <w:bCs/>
          <w:color w:val="0D0D0D" w:themeColor="text1" w:themeTint="F2"/>
          <w:sz w:val="28"/>
          <w:szCs w:val="28"/>
          <w:rtl/>
          <w:lang w:bidi="ar-SA"/>
        </w:rPr>
        <w:t>لأثر:</w:t>
      </w:r>
      <w:r w:rsidRPr="008219F0">
        <w:rPr>
          <w:rFonts w:ascii="Sakkal Majalla" w:eastAsia="Times New Roman" w:hAnsi="Sakkal Majalla" w:cs="Sakkal Majalla"/>
          <w:color w:val="0D0D0D" w:themeColor="text1" w:themeTint="F2"/>
          <w:sz w:val="28"/>
          <w:szCs w:val="28"/>
          <w:rtl/>
          <w:lang w:bidi="ar-SA"/>
        </w:rPr>
        <w:t xml:space="preserve"> يتعلق بالتأثيرات طويلة الأجل التي يحققها المشروع على المنظمة والمستفيدين. يعكس الأثر مدى استدامة النتائج والفوائد التي يقدمها المشروع</w:t>
      </w:r>
      <w:r w:rsidRPr="008219F0">
        <w:rPr>
          <w:rFonts w:ascii="Sakkal Majalla" w:eastAsia="Times New Roman" w:hAnsi="Sakkal Majalla" w:cs="Sakkal Majalla"/>
          <w:color w:val="0D0D0D" w:themeColor="text1" w:themeTint="F2"/>
          <w:sz w:val="28"/>
          <w:szCs w:val="28"/>
          <w:lang w:bidi="ar-SA"/>
        </w:rPr>
        <w:t>.</w:t>
      </w:r>
    </w:p>
    <w:p w14:paraId="0E028BF0" w14:textId="77777777" w:rsidR="00C87257" w:rsidRPr="008219F0" w:rsidRDefault="00C87257" w:rsidP="005705FE">
      <w:pPr>
        <w:numPr>
          <w:ilvl w:val="0"/>
          <w:numId w:val="59"/>
        </w:numPr>
        <w:spacing w:before="100" w:beforeAutospacing="1" w:after="100" w:afterAutospacing="1"/>
        <w:ind w:left="470" w:hanging="357"/>
        <w:rPr>
          <w:rFonts w:ascii="Sakkal Majalla" w:eastAsia="Times New Roman" w:hAnsi="Sakkal Majalla" w:cs="Sakkal Majalla"/>
          <w:color w:val="0D0D0D" w:themeColor="text1" w:themeTint="F2"/>
          <w:sz w:val="28"/>
          <w:szCs w:val="28"/>
          <w:lang w:bidi="ar-SA"/>
        </w:rPr>
      </w:pPr>
      <w:r w:rsidRPr="008219F0">
        <w:rPr>
          <w:rFonts w:ascii="Sakkal Majalla" w:eastAsia="Times New Roman" w:hAnsi="Sakkal Majalla" w:cs="Sakkal Majalla"/>
          <w:color w:val="0D0D0D" w:themeColor="text1" w:themeTint="F2"/>
          <w:sz w:val="28"/>
          <w:szCs w:val="28"/>
          <w:rtl/>
          <w:lang w:bidi="ar-SA"/>
        </w:rPr>
        <w:t xml:space="preserve">    </w:t>
      </w:r>
      <w:r w:rsidRPr="008219F0">
        <w:rPr>
          <w:rFonts w:ascii="Sakkal Majalla" w:eastAsia="Times New Roman" w:hAnsi="Sakkal Majalla" w:cs="Sakkal Majalla"/>
          <w:b/>
          <w:bCs/>
          <w:color w:val="0D0D0D" w:themeColor="text1" w:themeTint="F2"/>
          <w:sz w:val="28"/>
          <w:szCs w:val="28"/>
          <w:rtl/>
          <w:lang w:bidi="ar-SA"/>
        </w:rPr>
        <w:t>الاستدامة:</w:t>
      </w:r>
      <w:r w:rsidRPr="008219F0">
        <w:rPr>
          <w:rFonts w:ascii="Sakkal Majalla" w:eastAsia="Times New Roman" w:hAnsi="Sakkal Majalla" w:cs="Sakkal Majalla"/>
          <w:color w:val="0D0D0D" w:themeColor="text1" w:themeTint="F2"/>
          <w:sz w:val="28"/>
          <w:szCs w:val="28"/>
          <w:rtl/>
          <w:lang w:bidi="ar-SA"/>
        </w:rPr>
        <w:t xml:space="preserve"> تشير إلى قدرة المشروع على تحقيق فوائده واستمرار تأثيراته الإيجابية بعد انتهاء فترة التنفيذ. تعكس الاستدامة مدى قدرة المشروع على الحفاظ على نتائجه ودعمه للمستقبل.</w:t>
      </w:r>
    </w:p>
    <w:p w14:paraId="12BF410B" w14:textId="4910333B" w:rsidR="00C87257" w:rsidRPr="005C50BC" w:rsidRDefault="005C50BC" w:rsidP="005C50BC">
      <w:pPr>
        <w:keepNext/>
        <w:keepLines/>
        <w:spacing w:before="100" w:beforeAutospacing="1" w:after="100" w:afterAutospacing="1"/>
        <w:ind w:left="0" w:firstLine="0"/>
        <w:rPr>
          <w:rFonts w:ascii="Sakkal Majalla" w:eastAsia="Times New Roman" w:hAnsi="Sakkal Majalla" w:cs="Sakkal Majalla"/>
          <w:b/>
          <w:bCs/>
          <w:color w:val="0D0D0D" w:themeColor="text1" w:themeTint="F2"/>
          <w:kern w:val="2"/>
          <w:sz w:val="40"/>
          <w:szCs w:val="36"/>
          <w:rtl/>
          <w:lang w:bidi="ar-SA"/>
          <w14:ligatures w14:val="standardContextual"/>
        </w:rPr>
      </w:pPr>
      <w:bookmarkStart w:id="58" w:name="_Toc169790502"/>
      <w:bookmarkStart w:id="59" w:name="_Toc169790588"/>
      <w:bookmarkStart w:id="60" w:name="_Toc170430584"/>
      <w:r w:rsidRPr="005C50BC">
        <w:rPr>
          <w:rFonts w:ascii="Sakkal Majalla" w:eastAsia="Times New Roman" w:hAnsi="Sakkal Majalla" w:cs="Sakkal Majalla" w:hint="cs"/>
          <w:b/>
          <w:bCs/>
          <w:color w:val="0D0D0D" w:themeColor="text1" w:themeTint="F2"/>
          <w:kern w:val="2"/>
          <w:sz w:val="40"/>
          <w:szCs w:val="36"/>
          <w:rtl/>
          <w:lang w:bidi="ar-SA"/>
          <w14:ligatures w14:val="standardContextual"/>
        </w:rPr>
        <w:t xml:space="preserve">10.1 </w:t>
      </w:r>
      <w:r w:rsidR="00C87257" w:rsidRPr="005C50BC">
        <w:rPr>
          <w:rFonts w:ascii="Sakkal Majalla" w:eastAsia="Times New Roman" w:hAnsi="Sakkal Majalla" w:cs="Sakkal Majalla"/>
          <w:b/>
          <w:bCs/>
          <w:color w:val="0D0D0D" w:themeColor="text1" w:themeTint="F2"/>
          <w:kern w:val="2"/>
          <w:sz w:val="40"/>
          <w:szCs w:val="36"/>
          <w:rtl/>
          <w:lang w:bidi="ar-SA"/>
          <w14:ligatures w14:val="standardContextual"/>
        </w:rPr>
        <w:t>المنهجية وطرق البحث</w:t>
      </w:r>
      <w:r w:rsidR="00C87257" w:rsidRPr="005C50BC">
        <w:rPr>
          <w:rFonts w:ascii="Sakkal Majalla" w:eastAsia="Times New Roman" w:hAnsi="Sakkal Majalla" w:cs="Sakkal Majalla" w:hint="cs"/>
          <w:b/>
          <w:bCs/>
          <w:color w:val="0D0D0D" w:themeColor="text1" w:themeTint="F2"/>
          <w:kern w:val="2"/>
          <w:sz w:val="40"/>
          <w:szCs w:val="36"/>
          <w:rtl/>
          <w:lang w:bidi="ar-SA"/>
          <w14:ligatures w14:val="standardContextual"/>
        </w:rPr>
        <w:t>:</w:t>
      </w:r>
      <w:bookmarkEnd w:id="58"/>
      <w:bookmarkEnd w:id="59"/>
      <w:bookmarkEnd w:id="60"/>
    </w:p>
    <w:p w14:paraId="4E2F0814" w14:textId="77777777" w:rsidR="00C87257" w:rsidRPr="008219F0" w:rsidRDefault="00C87257" w:rsidP="005C50BC">
      <w:pPr>
        <w:spacing w:before="100" w:beforeAutospacing="1" w:after="100" w:afterAutospacing="1"/>
        <w:ind w:left="45" w:firstLine="675"/>
        <w:contextualSpacing/>
        <w:rPr>
          <w:rFonts w:ascii="Sakkal Majalla" w:eastAsia="Calibri" w:hAnsi="Sakkal Majalla" w:cs="Sakkal Majalla"/>
          <w:b/>
          <w:bCs/>
          <w:color w:val="0D0D0D" w:themeColor="text1" w:themeTint="F2"/>
          <w:sz w:val="28"/>
          <w:szCs w:val="28"/>
          <w:lang w:bidi="ar-SA"/>
        </w:rPr>
      </w:pPr>
      <w:bookmarkStart w:id="61" w:name="_Toc169790503"/>
      <w:bookmarkStart w:id="62" w:name="_Toc169790589"/>
      <w:r w:rsidRPr="008219F0">
        <w:rPr>
          <w:rFonts w:ascii="Sakkal Majalla" w:eastAsia="Calibri" w:hAnsi="Sakkal Majalla" w:cs="Sakkal Majalla" w:hint="cs"/>
          <w:color w:val="0D0D0D" w:themeColor="text1" w:themeTint="F2"/>
          <w:sz w:val="28"/>
          <w:szCs w:val="28"/>
          <w:rtl/>
          <w:lang w:bidi="ar-SA"/>
        </w:rPr>
        <w:t xml:space="preserve">تعتبر الدراسة من الدراسات الوصفية التحليلية، التي تهدف لبيان أثر المتغير المستقل، والمتمثل بإدارة المشاريع وتطبيقها للمعايير الدولية </w:t>
      </w:r>
      <w:r w:rsidRPr="008219F0">
        <w:rPr>
          <w:rFonts w:ascii="Sakkal Majalla" w:eastAsia="Calibri" w:hAnsi="Sakkal Majalla" w:cs="Sakkal Majalla"/>
          <w:color w:val="0D0D0D" w:themeColor="text1" w:themeTint="F2"/>
          <w:sz w:val="28"/>
          <w:szCs w:val="28"/>
          <w:lang w:bidi="ar-SA"/>
        </w:rPr>
        <w:sym w:font="Symbol" w:char="F029"/>
      </w:r>
      <w:r w:rsidRPr="008219F0">
        <w:rPr>
          <w:rFonts w:ascii="Sakkal Majalla" w:eastAsia="Calibri" w:hAnsi="Sakkal Majalla" w:cs="Sakkal Majalla" w:hint="cs"/>
          <w:color w:val="0D0D0D" w:themeColor="text1" w:themeTint="F2"/>
          <w:sz w:val="28"/>
          <w:szCs w:val="28"/>
          <w:rtl/>
          <w:lang w:bidi="ar-SA"/>
        </w:rPr>
        <w:t xml:space="preserve"> </w:t>
      </w:r>
      <w:r w:rsidRPr="008219F0">
        <w:rPr>
          <w:rFonts w:ascii="Sakkal Majalla" w:eastAsia="Calibri" w:hAnsi="Sakkal Majalla" w:cs="Sakkal Majalla"/>
          <w:color w:val="0D0D0D" w:themeColor="text1" w:themeTint="F2"/>
          <w:sz w:val="28"/>
          <w:szCs w:val="28"/>
          <w:rtl/>
          <w:lang w:bidi="ar-SA"/>
        </w:rPr>
        <w:t>إدارة نطاق وتكامل المشاريع ، بعد إدارة وقت المشاريع وتكلفتها ،بعد إدارة مشتريات المشاريع و مواردها ، وبعد إدارة اتصالات المشاريع</w:t>
      </w:r>
      <w:r w:rsidRPr="008219F0">
        <w:rPr>
          <w:rFonts w:ascii="Sakkal Majalla" w:eastAsia="Calibri" w:hAnsi="Sakkal Majalla" w:cs="Sakkal Majalla"/>
          <w:color w:val="0D0D0D" w:themeColor="text1" w:themeTint="F2"/>
          <w:sz w:val="28"/>
          <w:szCs w:val="28"/>
          <w:lang w:bidi="ar-SA"/>
        </w:rPr>
        <w:t>(</w:t>
      </w:r>
      <w:r w:rsidRPr="008219F0">
        <w:rPr>
          <w:rFonts w:ascii="Sakkal Majalla" w:eastAsia="Calibri" w:hAnsi="Sakkal Majalla" w:cs="Sakkal Majalla" w:hint="cs"/>
          <w:color w:val="0D0D0D" w:themeColor="text1" w:themeTint="F2"/>
          <w:sz w:val="28"/>
          <w:szCs w:val="28"/>
          <w:rtl/>
          <w:lang w:bidi="ar-SA"/>
        </w:rPr>
        <w:t xml:space="preserve">، وبالمتغير التابع والمتمثل بتحسين جودة  </w:t>
      </w:r>
      <w:r w:rsidRPr="008219F0">
        <w:rPr>
          <w:rFonts w:ascii="Sakkal Majalla" w:eastAsia="Calibri" w:hAnsi="Sakkal Majalla" w:cs="Sakkal Majalla"/>
          <w:color w:val="0D0D0D" w:themeColor="text1" w:themeTint="F2"/>
          <w:sz w:val="28"/>
          <w:szCs w:val="28"/>
          <w:rtl/>
          <w:lang w:bidi="ar-SA"/>
        </w:rPr>
        <w:t>المشاريع الصغيرة والمتوسطة</w:t>
      </w:r>
      <w:r w:rsidRPr="008219F0">
        <w:rPr>
          <w:rFonts w:ascii="Sakkal Majalla" w:eastAsia="Calibri" w:hAnsi="Sakkal Majalla" w:cs="Sakkal Majalla" w:hint="cs"/>
          <w:color w:val="0D0D0D" w:themeColor="text1" w:themeTint="F2"/>
          <w:sz w:val="28"/>
          <w:szCs w:val="28"/>
          <w:rtl/>
          <w:lang w:bidi="ar-SA"/>
        </w:rPr>
        <w:t xml:space="preserve">   </w:t>
      </w:r>
      <w:r w:rsidRPr="008219F0">
        <w:rPr>
          <w:rFonts w:ascii="Sakkal Majalla" w:eastAsia="Calibri" w:hAnsi="Sakkal Majalla" w:cs="Sakkal Majalla" w:hint="cs"/>
          <w:color w:val="0D0D0D" w:themeColor="text1" w:themeTint="F2"/>
          <w:sz w:val="28"/>
          <w:szCs w:val="28"/>
          <w:lang w:bidi="ar-SA"/>
        </w:rPr>
        <w:sym w:font="Symbol" w:char="F029"/>
      </w:r>
      <w:proofErr w:type="spellStart"/>
      <w:r w:rsidRPr="008219F0">
        <w:rPr>
          <w:rFonts w:ascii="Sakkal Majalla" w:eastAsia="Calibri" w:hAnsi="Sakkal Majalla" w:cs="Sakkal Majalla" w:hint="cs"/>
          <w:color w:val="0D0D0D" w:themeColor="text1" w:themeTint="F2"/>
          <w:sz w:val="28"/>
          <w:szCs w:val="28"/>
          <w:rtl/>
          <w:lang w:bidi="ar-SA"/>
        </w:rPr>
        <w:t>الإرتباط</w:t>
      </w:r>
      <w:proofErr w:type="spellEnd"/>
      <w:r w:rsidRPr="008219F0">
        <w:rPr>
          <w:rFonts w:ascii="Sakkal Majalla" w:eastAsia="Calibri" w:hAnsi="Sakkal Majalla" w:cs="Sakkal Majalla" w:hint="cs"/>
          <w:color w:val="0D0D0D" w:themeColor="text1" w:themeTint="F2"/>
          <w:sz w:val="28"/>
          <w:szCs w:val="28"/>
          <w:rtl/>
          <w:lang w:bidi="ar-SA"/>
        </w:rPr>
        <w:t xml:space="preserve">، </w:t>
      </w:r>
      <w:proofErr w:type="spellStart"/>
      <w:r w:rsidRPr="008219F0">
        <w:rPr>
          <w:rFonts w:ascii="Sakkal Majalla" w:eastAsia="Calibri" w:hAnsi="Sakkal Majalla" w:cs="Sakkal Majalla" w:hint="cs"/>
          <w:color w:val="0D0D0D" w:themeColor="text1" w:themeTint="F2"/>
          <w:sz w:val="28"/>
          <w:szCs w:val="28"/>
          <w:rtl/>
          <w:lang w:bidi="ar-SA"/>
        </w:rPr>
        <w:t>والكفاءة،والفاعلية</w:t>
      </w:r>
      <w:proofErr w:type="spellEnd"/>
      <w:r w:rsidRPr="008219F0">
        <w:rPr>
          <w:rFonts w:ascii="Sakkal Majalla" w:eastAsia="Calibri" w:hAnsi="Sakkal Majalla" w:cs="Sakkal Majalla" w:hint="cs"/>
          <w:color w:val="0D0D0D" w:themeColor="text1" w:themeTint="F2"/>
          <w:sz w:val="28"/>
          <w:szCs w:val="28"/>
          <w:rtl/>
          <w:lang w:bidi="ar-SA"/>
        </w:rPr>
        <w:t xml:space="preserve">، </w:t>
      </w:r>
      <w:proofErr w:type="spellStart"/>
      <w:r w:rsidRPr="008219F0">
        <w:rPr>
          <w:rFonts w:ascii="Sakkal Majalla" w:eastAsia="Calibri" w:hAnsi="Sakkal Majalla" w:cs="Sakkal Majalla" w:hint="cs"/>
          <w:color w:val="0D0D0D" w:themeColor="text1" w:themeTint="F2"/>
          <w:sz w:val="28"/>
          <w:szCs w:val="28"/>
          <w:rtl/>
          <w:lang w:bidi="ar-SA"/>
        </w:rPr>
        <w:t>والأثر،الإستدامة</w:t>
      </w:r>
      <w:proofErr w:type="spellEnd"/>
      <w:r w:rsidRPr="008219F0">
        <w:rPr>
          <w:rFonts w:ascii="Sakkal Majalla" w:eastAsia="Calibri" w:hAnsi="Sakkal Majalla" w:cs="Sakkal Majalla" w:hint="cs"/>
          <w:color w:val="0D0D0D" w:themeColor="text1" w:themeTint="F2"/>
          <w:sz w:val="28"/>
          <w:szCs w:val="28"/>
          <w:lang w:bidi="ar-SA"/>
        </w:rPr>
        <w:sym w:font="Symbol" w:char="F028"/>
      </w:r>
      <w:r w:rsidRPr="008219F0">
        <w:rPr>
          <w:rFonts w:ascii="Sakkal Majalla" w:eastAsia="Calibri" w:hAnsi="Sakkal Majalla" w:cs="Sakkal Majalla" w:hint="cs"/>
          <w:color w:val="0D0D0D" w:themeColor="text1" w:themeTint="F2"/>
          <w:sz w:val="28"/>
          <w:szCs w:val="28"/>
          <w:rtl/>
          <w:lang w:bidi="ar-SA"/>
        </w:rPr>
        <w:t xml:space="preserve"> ، حيث قام الباحثون بعمل دراسة </w:t>
      </w:r>
      <w:r w:rsidRPr="008219F0">
        <w:rPr>
          <w:rFonts w:ascii="Sakkal Majalla" w:eastAsia="Calibri" w:hAnsi="Sakkal Majalla" w:cs="Sakkal Majalla" w:hint="cs"/>
          <w:color w:val="0D0D0D" w:themeColor="text1" w:themeTint="F2"/>
          <w:sz w:val="28"/>
          <w:szCs w:val="28"/>
          <w:rtl/>
          <w:lang w:bidi="ar-SA"/>
        </w:rPr>
        <w:lastRenderedPageBreak/>
        <w:t>ميدانية ، وعمل وصف شامل للبيانات التي تم استخدامها في هذه الدراسة، كما قام الباحثون باستخدام الأساليب الإحصائية لتحويل البيانات من النوعية إلى كمية من خلال البرنامج الإحصائي (</w:t>
      </w:r>
      <w:r w:rsidRPr="008219F0">
        <w:rPr>
          <w:rFonts w:ascii="Sakkal Majalla" w:eastAsia="Calibri" w:hAnsi="Sakkal Majalla" w:cs="Sakkal Majalla" w:hint="cs"/>
          <w:color w:val="0D0D0D" w:themeColor="text1" w:themeTint="F2"/>
          <w:sz w:val="28"/>
          <w:szCs w:val="28"/>
          <w:lang w:bidi="ar-SA"/>
        </w:rPr>
        <w:t>SPSS</w:t>
      </w:r>
      <w:r w:rsidRPr="008219F0">
        <w:rPr>
          <w:rFonts w:ascii="Sakkal Majalla" w:eastAsia="Calibri" w:hAnsi="Sakkal Majalla" w:cs="Sakkal Majalla" w:hint="cs"/>
          <w:color w:val="0D0D0D" w:themeColor="text1" w:themeTint="F2"/>
          <w:sz w:val="28"/>
          <w:szCs w:val="28"/>
          <w:rtl/>
          <w:lang w:bidi="ar-SA"/>
        </w:rPr>
        <w:t>).</w:t>
      </w:r>
    </w:p>
    <w:p w14:paraId="7D55D33C" w14:textId="2528F96D" w:rsidR="00C87257" w:rsidRPr="005C50BC" w:rsidRDefault="005C50BC" w:rsidP="005C50BC">
      <w:pPr>
        <w:keepNext/>
        <w:keepLines/>
        <w:spacing w:before="100" w:beforeAutospacing="1" w:after="100" w:afterAutospacing="1"/>
        <w:ind w:left="0" w:firstLine="0"/>
        <w:outlineLvl w:val="1"/>
        <w:rPr>
          <w:rFonts w:ascii="Sakkal Majalla" w:eastAsia="Times New Roman" w:hAnsi="Sakkal Majalla" w:cs="Sakkal Majalla"/>
          <w:b/>
          <w:bCs/>
          <w:color w:val="0D0D0D" w:themeColor="text1" w:themeTint="F2"/>
          <w:kern w:val="2"/>
          <w:sz w:val="40"/>
          <w:szCs w:val="36"/>
          <w:rtl/>
          <w:lang w:bidi="ar-SA"/>
          <w14:ligatures w14:val="standardContextual"/>
        </w:rPr>
      </w:pPr>
      <w:bookmarkStart w:id="63" w:name="_Toc170430585"/>
      <w:bookmarkStart w:id="64" w:name="_Toc172216274"/>
      <w:bookmarkStart w:id="65" w:name="_Toc172216863"/>
      <w:r w:rsidRPr="005C50BC">
        <w:rPr>
          <w:rFonts w:ascii="Sakkal Majalla" w:eastAsia="Times New Roman" w:hAnsi="Sakkal Majalla" w:cs="Sakkal Majalla" w:hint="cs"/>
          <w:b/>
          <w:bCs/>
          <w:color w:val="0D0D0D" w:themeColor="text1" w:themeTint="F2"/>
          <w:kern w:val="2"/>
          <w:sz w:val="40"/>
          <w:szCs w:val="36"/>
          <w:rtl/>
          <w:lang w:bidi="ar-SA"/>
          <w14:ligatures w14:val="standardContextual"/>
        </w:rPr>
        <w:t xml:space="preserve">11.1 </w:t>
      </w:r>
      <w:r w:rsidR="00C87257" w:rsidRPr="005C50BC">
        <w:rPr>
          <w:rFonts w:ascii="Sakkal Majalla" w:eastAsia="Times New Roman" w:hAnsi="Sakkal Majalla" w:cs="Sakkal Majalla"/>
          <w:b/>
          <w:bCs/>
          <w:color w:val="0D0D0D" w:themeColor="text1" w:themeTint="F2"/>
          <w:kern w:val="2"/>
          <w:sz w:val="40"/>
          <w:szCs w:val="36"/>
          <w:rtl/>
          <w:lang w:bidi="ar-SA"/>
          <w14:ligatures w14:val="standardContextual"/>
        </w:rPr>
        <w:t>مصادر جمع البيانات</w:t>
      </w:r>
      <w:bookmarkEnd w:id="61"/>
      <w:bookmarkEnd w:id="62"/>
      <w:bookmarkEnd w:id="63"/>
      <w:bookmarkEnd w:id="64"/>
      <w:bookmarkEnd w:id="65"/>
      <w:r w:rsidR="00C87257" w:rsidRPr="005C50BC">
        <w:rPr>
          <w:rFonts w:ascii="Sakkal Majalla" w:eastAsia="Times New Roman" w:hAnsi="Sakkal Majalla" w:cs="Sakkal Majalla"/>
          <w:b/>
          <w:bCs/>
          <w:color w:val="0D0D0D" w:themeColor="text1" w:themeTint="F2"/>
          <w:kern w:val="2"/>
          <w:sz w:val="40"/>
          <w:szCs w:val="36"/>
          <w:rtl/>
          <w:lang w:bidi="ar-SA"/>
          <w14:ligatures w14:val="standardContextual"/>
        </w:rPr>
        <w:t xml:space="preserve"> </w:t>
      </w:r>
    </w:p>
    <w:p w14:paraId="60959B2F" w14:textId="77777777" w:rsidR="00C87257" w:rsidRPr="008219F0" w:rsidRDefault="00C87257" w:rsidP="005705FE">
      <w:pPr>
        <w:numPr>
          <w:ilvl w:val="0"/>
          <w:numId w:val="60"/>
        </w:numPr>
        <w:spacing w:before="100" w:beforeAutospacing="1" w:after="100" w:afterAutospacing="1"/>
        <w:ind w:left="470" w:hanging="357"/>
        <w:rPr>
          <w:rFonts w:ascii="Sakkal Majalla" w:eastAsia="Calibri" w:hAnsi="Sakkal Majalla" w:cs="Sakkal Majalla"/>
          <w:color w:val="0D0D0D" w:themeColor="text1" w:themeTint="F2"/>
          <w:kern w:val="2"/>
          <w:sz w:val="28"/>
          <w:szCs w:val="28"/>
          <w:rtl/>
          <w:lang w:bidi="ar-SA"/>
          <w14:ligatures w14:val="standardContextual"/>
        </w:rPr>
      </w:pPr>
      <w:r w:rsidRPr="008219F0">
        <w:rPr>
          <w:rFonts w:ascii="Sakkal Majalla" w:eastAsia="Calibri" w:hAnsi="Sakkal Majalla" w:cs="Sakkal Majalla"/>
          <w:b/>
          <w:bCs/>
          <w:color w:val="0D0D0D" w:themeColor="text1" w:themeTint="F2"/>
          <w:kern w:val="2"/>
          <w:sz w:val="28"/>
          <w:szCs w:val="28"/>
          <w:rtl/>
          <w:lang w:bidi="ar-SA"/>
          <w14:ligatures w14:val="standardContextual"/>
        </w:rPr>
        <w:t>المصادر الثانوية</w:t>
      </w:r>
      <w:r w:rsidRPr="008219F0">
        <w:rPr>
          <w:rFonts w:ascii="Sakkal Majalla" w:eastAsia="Calibri" w:hAnsi="Sakkal Majalla" w:cs="Sakkal Majalla"/>
          <w:color w:val="0D0D0D" w:themeColor="text1" w:themeTint="F2"/>
          <w:kern w:val="2"/>
          <w:sz w:val="28"/>
          <w:szCs w:val="28"/>
          <w:rtl/>
          <w:lang w:bidi="ar-SA"/>
          <w14:ligatures w14:val="standardContextual"/>
        </w:rPr>
        <w:t xml:space="preserve">: وتتمثل في الكتب والمراجع العربية والأجنبية ذات الصلة بموضوع البحث بالإضافة إلى الاعتماد على الأبحاث والدراسات السابقة، والدوريات، والمجلات </w:t>
      </w:r>
      <w:proofErr w:type="gramStart"/>
      <w:r w:rsidRPr="008219F0">
        <w:rPr>
          <w:rFonts w:ascii="Sakkal Majalla" w:eastAsia="Calibri" w:hAnsi="Sakkal Majalla" w:cs="Sakkal Majalla"/>
          <w:color w:val="0D0D0D" w:themeColor="text1" w:themeTint="F2"/>
          <w:kern w:val="2"/>
          <w:sz w:val="28"/>
          <w:szCs w:val="28"/>
          <w:rtl/>
          <w:lang w:bidi="ar-SA"/>
          <w14:ligatures w14:val="standardContextual"/>
        </w:rPr>
        <w:t>العلمية ،والمقالات</w:t>
      </w:r>
      <w:proofErr w:type="gramEnd"/>
      <w:r w:rsidRPr="008219F0">
        <w:rPr>
          <w:rFonts w:ascii="Sakkal Majalla" w:eastAsia="Calibri" w:hAnsi="Sakkal Majalla" w:cs="Sakkal Majalla"/>
          <w:color w:val="0D0D0D" w:themeColor="text1" w:themeTint="F2"/>
          <w:kern w:val="2"/>
          <w:sz w:val="28"/>
          <w:szCs w:val="28"/>
          <w:rtl/>
          <w:lang w:bidi="ar-SA"/>
          <w14:ligatures w14:val="standardContextual"/>
        </w:rPr>
        <w:t xml:space="preserve">. </w:t>
      </w:r>
    </w:p>
    <w:p w14:paraId="666F339D" w14:textId="77777777" w:rsidR="00C87257" w:rsidRPr="008219F0" w:rsidRDefault="00C87257" w:rsidP="005705FE">
      <w:pPr>
        <w:numPr>
          <w:ilvl w:val="0"/>
          <w:numId w:val="60"/>
        </w:numPr>
        <w:spacing w:before="100" w:beforeAutospacing="1" w:after="100" w:afterAutospacing="1"/>
        <w:ind w:left="470" w:hanging="357"/>
        <w:rPr>
          <w:rFonts w:ascii="Sakkal Majalla" w:eastAsia="Calibri" w:hAnsi="Sakkal Majalla" w:cs="Sakkal Majalla"/>
          <w:color w:val="0D0D0D" w:themeColor="text1" w:themeTint="F2"/>
          <w:kern w:val="2"/>
          <w:sz w:val="28"/>
          <w:szCs w:val="28"/>
          <w:rtl/>
          <w:lang w:bidi="ar-SA"/>
          <w14:ligatures w14:val="standardContextual"/>
        </w:rPr>
      </w:pPr>
      <w:r w:rsidRPr="008219F0">
        <w:rPr>
          <w:rFonts w:ascii="Sakkal Majalla" w:eastAsia="Calibri" w:hAnsi="Sakkal Majalla" w:cs="Sakkal Majalla"/>
          <w:b/>
          <w:bCs/>
          <w:color w:val="0D0D0D" w:themeColor="text1" w:themeTint="F2"/>
          <w:kern w:val="2"/>
          <w:sz w:val="28"/>
          <w:szCs w:val="28"/>
          <w:rtl/>
          <w:lang w:bidi="ar-SA"/>
          <w14:ligatures w14:val="standardContextual"/>
        </w:rPr>
        <w:t>المصادر الأولية:</w:t>
      </w:r>
      <w:r w:rsidRPr="008219F0">
        <w:rPr>
          <w:rFonts w:ascii="Sakkal Majalla" w:eastAsia="Calibri" w:hAnsi="Sakkal Majalla" w:cs="Sakkal Majalla"/>
          <w:color w:val="0D0D0D" w:themeColor="text1" w:themeTint="F2"/>
          <w:kern w:val="2"/>
          <w:sz w:val="28"/>
          <w:szCs w:val="28"/>
          <w:rtl/>
          <w:lang w:bidi="ar-SA"/>
          <w14:ligatures w14:val="standardContextual"/>
        </w:rPr>
        <w:t xml:space="preserve"> اعتمدت الدراسة على الاستبانة كأداة رئيسية في جمع البيانات من مصادرها والتي تم تصميمها خصيصاً لهذا الغرض على </w:t>
      </w:r>
      <w:r w:rsidRPr="008219F0">
        <w:rPr>
          <w:rFonts w:ascii="Sakkal Majalla" w:eastAsia="Calibri" w:hAnsi="Sakkal Majalla" w:cs="Sakkal Majalla"/>
          <w:color w:val="0D0D0D" w:themeColor="text1" w:themeTint="F2"/>
          <w:kern w:val="2"/>
          <w:sz w:val="28"/>
          <w:szCs w:val="28"/>
          <w:lang w:bidi="ar-SA"/>
          <w14:ligatures w14:val="standardContextual"/>
        </w:rPr>
        <w:t>Google Forms</w:t>
      </w:r>
      <w:r w:rsidRPr="008219F0">
        <w:rPr>
          <w:rFonts w:ascii="Sakkal Majalla" w:eastAsia="Calibri" w:hAnsi="Sakkal Majalla" w:cs="Sakkal Majalla"/>
          <w:color w:val="0D0D0D" w:themeColor="text1" w:themeTint="F2"/>
          <w:kern w:val="2"/>
          <w:sz w:val="28"/>
          <w:szCs w:val="28"/>
          <w:rtl/>
          <w:lang w:bidi="ar-SA"/>
          <w14:ligatures w14:val="standardContextual"/>
        </w:rPr>
        <w:t xml:space="preserve"> وإرسال رابطها إلى مجتمع البحث.</w:t>
      </w:r>
    </w:p>
    <w:p w14:paraId="531BEA32" w14:textId="38954CB4" w:rsidR="00C87257" w:rsidRPr="005C50BC" w:rsidRDefault="005C50BC" w:rsidP="005C50BC">
      <w:pPr>
        <w:keepNext/>
        <w:keepLines/>
        <w:spacing w:before="100" w:beforeAutospacing="1" w:after="100" w:afterAutospacing="1"/>
        <w:ind w:left="0" w:firstLine="0"/>
        <w:outlineLvl w:val="1"/>
        <w:rPr>
          <w:rFonts w:ascii="Sakkal Majalla" w:eastAsia="Times New Roman" w:hAnsi="Sakkal Majalla" w:cs="Sakkal Majalla"/>
          <w:b/>
          <w:bCs/>
          <w:color w:val="0D0D0D" w:themeColor="text1" w:themeTint="F2"/>
          <w:kern w:val="2"/>
          <w:sz w:val="40"/>
          <w:szCs w:val="36"/>
          <w:rtl/>
          <w:lang w:bidi="ar-SA"/>
          <w14:ligatures w14:val="standardContextual"/>
        </w:rPr>
      </w:pPr>
      <w:bookmarkStart w:id="66" w:name="_Toc169790504"/>
      <w:bookmarkStart w:id="67" w:name="_Toc169790590"/>
      <w:bookmarkStart w:id="68" w:name="_Toc170430586"/>
      <w:bookmarkStart w:id="69" w:name="_Toc172216275"/>
      <w:bookmarkStart w:id="70" w:name="_Toc172216864"/>
      <w:r w:rsidRPr="005C50BC">
        <w:rPr>
          <w:rFonts w:ascii="Sakkal Majalla" w:eastAsia="Times New Roman" w:hAnsi="Sakkal Majalla" w:cs="Sakkal Majalla" w:hint="cs"/>
          <w:b/>
          <w:bCs/>
          <w:color w:val="0D0D0D" w:themeColor="text1" w:themeTint="F2"/>
          <w:kern w:val="2"/>
          <w:sz w:val="40"/>
          <w:szCs w:val="36"/>
          <w:rtl/>
          <w:lang w:bidi="ar-SA"/>
          <w14:ligatures w14:val="standardContextual"/>
        </w:rPr>
        <w:t xml:space="preserve">12.1 </w:t>
      </w:r>
      <w:r w:rsidR="00C87257" w:rsidRPr="005C50BC">
        <w:rPr>
          <w:rFonts w:ascii="Sakkal Majalla" w:eastAsia="Times New Roman" w:hAnsi="Sakkal Majalla" w:cs="Sakkal Majalla"/>
          <w:b/>
          <w:bCs/>
          <w:color w:val="0D0D0D" w:themeColor="text1" w:themeTint="F2"/>
          <w:kern w:val="2"/>
          <w:sz w:val="40"/>
          <w:szCs w:val="36"/>
          <w:rtl/>
          <w:lang w:bidi="ar-SA"/>
          <w14:ligatures w14:val="standardContextual"/>
        </w:rPr>
        <w:t xml:space="preserve">أدوات </w:t>
      </w:r>
      <w:proofErr w:type="gramStart"/>
      <w:r w:rsidR="00C87257" w:rsidRPr="005C50BC">
        <w:rPr>
          <w:rFonts w:ascii="Sakkal Majalla" w:eastAsia="Times New Roman" w:hAnsi="Sakkal Majalla" w:cs="Sakkal Majalla"/>
          <w:b/>
          <w:bCs/>
          <w:color w:val="0D0D0D" w:themeColor="text1" w:themeTint="F2"/>
          <w:kern w:val="2"/>
          <w:sz w:val="40"/>
          <w:szCs w:val="36"/>
          <w:rtl/>
          <w:lang w:bidi="ar-SA"/>
          <w14:ligatures w14:val="standardContextual"/>
        </w:rPr>
        <w:t xml:space="preserve">الدراسة </w:t>
      </w:r>
      <w:r w:rsidR="00C87257" w:rsidRPr="005C50BC">
        <w:rPr>
          <w:rFonts w:ascii="Sakkal Majalla" w:eastAsia="Times New Roman" w:hAnsi="Sakkal Majalla" w:cs="Sakkal Majalla" w:hint="cs"/>
          <w:b/>
          <w:bCs/>
          <w:color w:val="0D0D0D" w:themeColor="text1" w:themeTint="F2"/>
          <w:kern w:val="2"/>
          <w:sz w:val="40"/>
          <w:szCs w:val="36"/>
          <w:rtl/>
          <w:lang w:bidi="ar-SA"/>
          <w14:ligatures w14:val="standardContextual"/>
        </w:rPr>
        <w:t>:</w:t>
      </w:r>
      <w:bookmarkEnd w:id="66"/>
      <w:bookmarkEnd w:id="67"/>
      <w:bookmarkEnd w:id="68"/>
      <w:bookmarkEnd w:id="69"/>
      <w:bookmarkEnd w:id="70"/>
      <w:proofErr w:type="gramEnd"/>
    </w:p>
    <w:p w14:paraId="70F46A09" w14:textId="77777777" w:rsidR="00C87257" w:rsidRPr="008219F0" w:rsidRDefault="00C87257" w:rsidP="005C50BC">
      <w:pPr>
        <w:spacing w:before="100" w:beforeAutospacing="1" w:after="100" w:afterAutospacing="1"/>
        <w:ind w:left="45" w:firstLine="675"/>
        <w:contextualSpacing/>
        <w:rPr>
          <w:rFonts w:ascii="Sakkal Majalla" w:eastAsia="Calibri" w:hAnsi="Sakkal Majalla" w:cs="Sakkal Majalla"/>
          <w:color w:val="0D0D0D" w:themeColor="text1" w:themeTint="F2"/>
          <w:sz w:val="28"/>
          <w:szCs w:val="28"/>
          <w:rtl/>
          <w:lang w:bidi="ar-SA"/>
        </w:rPr>
      </w:pPr>
      <w:bookmarkStart w:id="71" w:name="_Toc169790505"/>
      <w:bookmarkStart w:id="72" w:name="_Toc169790591"/>
      <w:r w:rsidRPr="008219F0">
        <w:rPr>
          <w:rFonts w:ascii="Sakkal Majalla" w:eastAsia="Calibri" w:hAnsi="Sakkal Majalla" w:cs="Sakkal Majalla" w:hint="cs"/>
          <w:color w:val="0D0D0D" w:themeColor="text1" w:themeTint="F2"/>
          <w:sz w:val="28"/>
          <w:szCs w:val="28"/>
          <w:rtl/>
          <w:lang w:bidi="ar-SA"/>
        </w:rPr>
        <w:t>اعتمدت الدراسة على الاستبانة ك</w:t>
      </w:r>
      <w:r w:rsidRPr="008219F0">
        <w:rPr>
          <w:rFonts w:ascii="Sakkal Majalla" w:eastAsia="Calibri" w:hAnsi="Sakkal Majalla" w:cs="Sakkal Majalla"/>
          <w:color w:val="0D0D0D" w:themeColor="text1" w:themeTint="F2"/>
          <w:sz w:val="28"/>
          <w:szCs w:val="28"/>
          <w:rtl/>
          <w:lang w:bidi="ar-SA"/>
        </w:rPr>
        <w:t>أداة</w:t>
      </w:r>
      <w:r w:rsidRPr="008219F0">
        <w:rPr>
          <w:rFonts w:ascii="Sakkal Majalla" w:eastAsia="Calibri" w:hAnsi="Sakkal Majalla" w:cs="Sakkal Majalla" w:hint="cs"/>
          <w:color w:val="0D0D0D" w:themeColor="text1" w:themeTint="F2"/>
          <w:sz w:val="28"/>
          <w:szCs w:val="28"/>
          <w:rtl/>
          <w:lang w:bidi="ar-SA"/>
        </w:rPr>
        <w:t xml:space="preserve"> لجمع البيانات وتكونت من ثلاثة</w:t>
      </w:r>
      <w:r w:rsidRPr="008219F0">
        <w:rPr>
          <w:rFonts w:ascii="Sakkal Majalla" w:eastAsia="Calibri" w:hAnsi="Sakkal Majalla" w:cs="Sakkal Majalla"/>
          <w:color w:val="0D0D0D" w:themeColor="text1" w:themeTint="F2"/>
          <w:sz w:val="28"/>
          <w:szCs w:val="28"/>
          <w:rtl/>
          <w:lang w:bidi="ar-SA"/>
        </w:rPr>
        <w:t xml:space="preserve"> أجزاء رئيسية، وهي كالتالي:</w:t>
      </w:r>
    </w:p>
    <w:p w14:paraId="6B94CE5B" w14:textId="77777777" w:rsidR="00C87257" w:rsidRPr="005C50BC" w:rsidRDefault="00C87257" w:rsidP="00206514">
      <w:pPr>
        <w:pStyle w:val="a3"/>
        <w:numPr>
          <w:ilvl w:val="0"/>
          <w:numId w:val="65"/>
        </w:numPr>
        <w:ind w:left="473"/>
        <w:rPr>
          <w:rFonts w:ascii="Sakkal Majalla" w:eastAsia="Calibri" w:hAnsi="Sakkal Majalla" w:cs="Sakkal Majalla"/>
          <w:color w:val="0D0D0D" w:themeColor="text1" w:themeTint="F2"/>
          <w:sz w:val="28"/>
          <w:szCs w:val="28"/>
          <w:rtl/>
          <w:lang w:bidi="ar-SA"/>
        </w:rPr>
      </w:pPr>
      <w:r w:rsidRPr="005C50BC">
        <w:rPr>
          <w:rFonts w:ascii="Sakkal Majalla" w:eastAsia="Calibri" w:hAnsi="Sakkal Majalla" w:cs="Sakkal Majalla"/>
          <w:b/>
          <w:bCs/>
          <w:color w:val="0D0D0D" w:themeColor="text1" w:themeTint="F2"/>
          <w:sz w:val="32"/>
          <w:szCs w:val="32"/>
          <w:rtl/>
          <w:lang w:bidi="ar-SA"/>
        </w:rPr>
        <w:t>الجزء الأول</w:t>
      </w:r>
      <w:r w:rsidRPr="005C50BC">
        <w:rPr>
          <w:rFonts w:ascii="Sakkal Majalla" w:eastAsia="Calibri" w:hAnsi="Sakkal Majalla" w:cs="Sakkal Majalla"/>
          <w:color w:val="0D0D0D" w:themeColor="text1" w:themeTint="F2"/>
          <w:sz w:val="28"/>
          <w:szCs w:val="28"/>
          <w:rtl/>
          <w:lang w:bidi="ar-SA"/>
        </w:rPr>
        <w:t>: يتمثل بالمتغيرات الديموغرافية (النوع الاجتماعي، والفئة العمرية، والمسمى الوظيفي، وعدد سنوات</w:t>
      </w:r>
      <w:r w:rsidRPr="005C50BC">
        <w:rPr>
          <w:rFonts w:ascii="Sakkal Majalla" w:eastAsia="Calibri" w:hAnsi="Sakkal Majalla" w:cs="Sakkal Majalla" w:hint="cs"/>
          <w:color w:val="0D0D0D" w:themeColor="text1" w:themeTint="F2"/>
          <w:sz w:val="28"/>
          <w:szCs w:val="28"/>
          <w:rtl/>
          <w:lang w:bidi="ar-SA"/>
        </w:rPr>
        <w:t xml:space="preserve"> </w:t>
      </w:r>
      <w:r w:rsidRPr="005C50BC">
        <w:rPr>
          <w:rFonts w:ascii="Sakkal Majalla" w:eastAsia="Calibri" w:hAnsi="Sakkal Majalla" w:cs="Sakkal Majalla"/>
          <w:color w:val="0D0D0D" w:themeColor="text1" w:themeTint="F2"/>
          <w:sz w:val="28"/>
          <w:szCs w:val="28"/>
          <w:rtl/>
          <w:lang w:bidi="ar-SA"/>
        </w:rPr>
        <w:t>الخبرة، والمؤهل التعليمي</w:t>
      </w:r>
      <w:proofErr w:type="gramStart"/>
      <w:r w:rsidRPr="005C50BC">
        <w:rPr>
          <w:rFonts w:ascii="Sakkal Majalla" w:eastAsia="Calibri" w:hAnsi="Sakkal Majalla" w:cs="Sakkal Majalla"/>
          <w:color w:val="0D0D0D" w:themeColor="text1" w:themeTint="F2"/>
          <w:sz w:val="28"/>
          <w:szCs w:val="28"/>
          <w:rtl/>
          <w:lang w:bidi="ar-SA"/>
        </w:rPr>
        <w:t>) .</w:t>
      </w:r>
      <w:proofErr w:type="gramEnd"/>
    </w:p>
    <w:p w14:paraId="46BD7943" w14:textId="77777777" w:rsidR="00C87257" w:rsidRPr="005C50BC" w:rsidRDefault="00C87257" w:rsidP="00206514">
      <w:pPr>
        <w:pStyle w:val="a3"/>
        <w:numPr>
          <w:ilvl w:val="0"/>
          <w:numId w:val="65"/>
        </w:numPr>
        <w:ind w:left="473"/>
        <w:rPr>
          <w:rFonts w:ascii="Sakkal Majalla" w:eastAsia="Calibri" w:hAnsi="Sakkal Majalla" w:cs="Sakkal Majalla"/>
          <w:color w:val="0D0D0D" w:themeColor="text1" w:themeTint="F2"/>
          <w:sz w:val="28"/>
          <w:szCs w:val="28"/>
          <w:rtl/>
          <w:lang w:bidi="ar-SA"/>
        </w:rPr>
      </w:pPr>
      <w:r w:rsidRPr="005C50BC">
        <w:rPr>
          <w:rFonts w:ascii="Sakkal Majalla" w:eastAsia="Calibri" w:hAnsi="Sakkal Majalla" w:cs="Sakkal Majalla"/>
          <w:b/>
          <w:bCs/>
          <w:color w:val="0D0D0D" w:themeColor="text1" w:themeTint="F2"/>
          <w:sz w:val="32"/>
          <w:szCs w:val="32"/>
          <w:rtl/>
          <w:lang w:bidi="ar-SA"/>
        </w:rPr>
        <w:t>الجزء الثاني</w:t>
      </w:r>
      <w:r w:rsidRPr="005C50BC">
        <w:rPr>
          <w:rFonts w:ascii="Sakkal Majalla" w:eastAsia="Calibri" w:hAnsi="Sakkal Majalla" w:cs="Sakkal Majalla"/>
          <w:b/>
          <w:bCs/>
          <w:color w:val="0D0D0D" w:themeColor="text1" w:themeTint="F2"/>
          <w:sz w:val="28"/>
          <w:szCs w:val="28"/>
          <w:rtl/>
          <w:lang w:bidi="ar-SA"/>
        </w:rPr>
        <w:t>:</w:t>
      </w:r>
      <w:r w:rsidRPr="005C50BC">
        <w:rPr>
          <w:rFonts w:ascii="Sakkal Majalla" w:eastAsia="Calibri" w:hAnsi="Sakkal Majalla" w:cs="Sakkal Majalla"/>
          <w:color w:val="0D0D0D" w:themeColor="text1" w:themeTint="F2"/>
          <w:sz w:val="28"/>
          <w:szCs w:val="28"/>
          <w:rtl/>
          <w:lang w:bidi="ar-SA"/>
        </w:rPr>
        <w:t xml:space="preserve"> يتكون من المتغير المستقل والمتمثلة إدارة المشاريع وتطبيقها للمعايير الدولية (إدارة نطاق وتكامل </w:t>
      </w:r>
      <w:proofErr w:type="gramStart"/>
      <w:r w:rsidRPr="005C50BC">
        <w:rPr>
          <w:rFonts w:ascii="Sakkal Majalla" w:eastAsia="Calibri" w:hAnsi="Sakkal Majalla" w:cs="Sakkal Majalla"/>
          <w:color w:val="0D0D0D" w:themeColor="text1" w:themeTint="F2"/>
          <w:sz w:val="28"/>
          <w:szCs w:val="28"/>
          <w:rtl/>
          <w:lang w:bidi="ar-SA"/>
        </w:rPr>
        <w:t>المشاريع ،</w:t>
      </w:r>
      <w:proofErr w:type="gramEnd"/>
      <w:r w:rsidRPr="005C50BC">
        <w:rPr>
          <w:rFonts w:ascii="Sakkal Majalla" w:eastAsia="Calibri" w:hAnsi="Sakkal Majalla" w:cs="Sakkal Majalla"/>
          <w:color w:val="0D0D0D" w:themeColor="text1" w:themeTint="F2"/>
          <w:sz w:val="28"/>
          <w:szCs w:val="28"/>
          <w:rtl/>
          <w:lang w:bidi="ar-SA"/>
        </w:rPr>
        <w:t xml:space="preserve"> بعد إدارة وقت المشاريع وتكلفتها ،بعد إدارة مشتريات المشاريع و مواردها ، وبعد إدارة اتصالات المشاريع</w:t>
      </w:r>
      <w:r w:rsidRPr="005C50BC">
        <w:rPr>
          <w:rFonts w:ascii="Sakkal Majalla" w:eastAsia="Calibri" w:hAnsi="Sakkal Majalla" w:cs="Sakkal Majalla" w:hint="cs"/>
          <w:color w:val="0D0D0D" w:themeColor="text1" w:themeTint="F2"/>
          <w:sz w:val="28"/>
          <w:szCs w:val="28"/>
          <w:rtl/>
          <w:lang w:bidi="ar-SA"/>
        </w:rPr>
        <w:t>)</w:t>
      </w:r>
      <w:r w:rsidRPr="005C50BC">
        <w:rPr>
          <w:rFonts w:ascii="Sakkal Majalla" w:eastAsia="Calibri" w:hAnsi="Sakkal Majalla" w:cs="Sakkal Majalla"/>
          <w:color w:val="0D0D0D" w:themeColor="text1" w:themeTint="F2"/>
          <w:sz w:val="28"/>
          <w:szCs w:val="28"/>
          <w:rtl/>
          <w:lang w:bidi="ar-SA"/>
        </w:rPr>
        <w:t>.</w:t>
      </w:r>
    </w:p>
    <w:p w14:paraId="6DE1D116" w14:textId="77777777" w:rsidR="00C87257" w:rsidRPr="005C50BC" w:rsidRDefault="00C87257" w:rsidP="00206514">
      <w:pPr>
        <w:pStyle w:val="a3"/>
        <w:numPr>
          <w:ilvl w:val="0"/>
          <w:numId w:val="65"/>
        </w:numPr>
        <w:ind w:left="473"/>
        <w:rPr>
          <w:rFonts w:ascii="Sakkal Majalla" w:eastAsia="Calibri" w:hAnsi="Sakkal Majalla" w:cs="Sakkal Majalla"/>
          <w:color w:val="0D0D0D" w:themeColor="text1" w:themeTint="F2"/>
          <w:sz w:val="28"/>
          <w:szCs w:val="28"/>
          <w:rtl/>
          <w:lang w:bidi="ar-SA"/>
        </w:rPr>
      </w:pPr>
      <w:r w:rsidRPr="005C50BC">
        <w:rPr>
          <w:rFonts w:ascii="Sakkal Majalla" w:eastAsia="Calibri" w:hAnsi="Sakkal Majalla" w:cs="Sakkal Majalla"/>
          <w:b/>
          <w:bCs/>
          <w:color w:val="0D0D0D" w:themeColor="text1" w:themeTint="F2"/>
          <w:sz w:val="32"/>
          <w:szCs w:val="32"/>
          <w:rtl/>
          <w:lang w:bidi="ar-SA"/>
        </w:rPr>
        <w:t>الجزء الثالث</w:t>
      </w:r>
      <w:r w:rsidRPr="005C50BC">
        <w:rPr>
          <w:rFonts w:ascii="Sakkal Majalla" w:eastAsia="Calibri" w:hAnsi="Sakkal Majalla" w:cs="Sakkal Majalla"/>
          <w:b/>
          <w:bCs/>
          <w:color w:val="0D0D0D" w:themeColor="text1" w:themeTint="F2"/>
          <w:sz w:val="28"/>
          <w:szCs w:val="28"/>
          <w:rtl/>
          <w:lang w:bidi="ar-SA"/>
        </w:rPr>
        <w:t>:</w:t>
      </w:r>
      <w:r w:rsidRPr="005C50BC">
        <w:rPr>
          <w:rFonts w:ascii="Sakkal Majalla" w:eastAsia="Calibri" w:hAnsi="Sakkal Majalla" w:cs="Sakkal Majalla"/>
          <w:color w:val="0D0D0D" w:themeColor="text1" w:themeTint="F2"/>
          <w:sz w:val="28"/>
          <w:szCs w:val="28"/>
          <w:rtl/>
          <w:lang w:bidi="ar-SA"/>
        </w:rPr>
        <w:t xml:space="preserve"> يتكون من المتغير التابع والمتمثل جودة </w:t>
      </w:r>
      <w:proofErr w:type="gramStart"/>
      <w:r w:rsidRPr="005C50BC">
        <w:rPr>
          <w:rFonts w:ascii="Sakkal Majalla" w:eastAsia="Calibri" w:hAnsi="Sakkal Majalla" w:cs="Sakkal Majalla" w:hint="cs"/>
          <w:color w:val="0D0D0D" w:themeColor="text1" w:themeTint="F2"/>
          <w:sz w:val="28"/>
          <w:szCs w:val="28"/>
          <w:rtl/>
          <w:lang w:bidi="ar-SA"/>
        </w:rPr>
        <w:t>مشاريع  التقنية</w:t>
      </w:r>
      <w:proofErr w:type="gramEnd"/>
      <w:r w:rsidRPr="005C50BC">
        <w:rPr>
          <w:rFonts w:ascii="Sakkal Majalla" w:eastAsia="Calibri" w:hAnsi="Sakkal Majalla" w:cs="Sakkal Majalla" w:hint="cs"/>
          <w:color w:val="0D0D0D" w:themeColor="text1" w:themeTint="F2"/>
          <w:sz w:val="28"/>
          <w:szCs w:val="28"/>
          <w:rtl/>
          <w:lang w:bidi="ar-SA"/>
        </w:rPr>
        <w:t xml:space="preserve">   </w:t>
      </w:r>
      <w:r w:rsidRPr="005C50BC">
        <w:rPr>
          <w:rFonts w:ascii="Sakkal Majalla" w:eastAsia="Calibri" w:hAnsi="Sakkal Majalla" w:cs="Sakkal Majalla"/>
          <w:color w:val="0D0D0D" w:themeColor="text1" w:themeTint="F2"/>
          <w:sz w:val="28"/>
          <w:szCs w:val="28"/>
          <w:rtl/>
          <w:lang w:bidi="ar-SA"/>
        </w:rPr>
        <w:t>(الارتباط، والكفاءة، والفاعلية، والأثر،</w:t>
      </w:r>
      <w:r w:rsidRPr="005C50BC">
        <w:rPr>
          <w:rFonts w:ascii="Sakkal Majalla" w:eastAsia="Calibri" w:hAnsi="Sakkal Majalla" w:cs="Sakkal Majalla" w:hint="cs"/>
          <w:color w:val="0D0D0D" w:themeColor="text1" w:themeTint="F2"/>
          <w:sz w:val="28"/>
          <w:szCs w:val="28"/>
          <w:rtl/>
          <w:lang w:bidi="ar-SA"/>
        </w:rPr>
        <w:t xml:space="preserve"> </w:t>
      </w:r>
      <w:r w:rsidRPr="005C50BC">
        <w:rPr>
          <w:rFonts w:ascii="Sakkal Majalla" w:eastAsia="Calibri" w:hAnsi="Sakkal Majalla" w:cs="Sakkal Majalla"/>
          <w:color w:val="0D0D0D" w:themeColor="text1" w:themeTint="F2"/>
          <w:sz w:val="28"/>
          <w:szCs w:val="28"/>
          <w:rtl/>
          <w:lang w:bidi="ar-SA"/>
        </w:rPr>
        <w:t>والاستدامة).</w:t>
      </w:r>
    </w:p>
    <w:p w14:paraId="0B1F195B" w14:textId="6BF4462D" w:rsidR="00C87257" w:rsidRPr="005C50BC" w:rsidRDefault="005C50BC" w:rsidP="005C50BC">
      <w:pPr>
        <w:keepNext/>
        <w:keepLines/>
        <w:spacing w:before="100" w:beforeAutospacing="1" w:after="100" w:afterAutospacing="1"/>
        <w:ind w:left="0" w:firstLine="0"/>
        <w:outlineLvl w:val="1"/>
        <w:rPr>
          <w:rFonts w:ascii="Sakkal Majalla" w:eastAsia="Times New Roman" w:hAnsi="Sakkal Majalla" w:cs="Sakkal Majalla"/>
          <w:b/>
          <w:bCs/>
          <w:color w:val="0D0D0D" w:themeColor="text1" w:themeTint="F2"/>
          <w:kern w:val="2"/>
          <w:sz w:val="40"/>
          <w:szCs w:val="36"/>
          <w:rtl/>
          <w:lang w:bidi="ar-SA"/>
          <w14:ligatures w14:val="standardContextual"/>
        </w:rPr>
      </w:pPr>
      <w:bookmarkStart w:id="73" w:name="_Toc170430587"/>
      <w:bookmarkStart w:id="74" w:name="_Toc172216276"/>
      <w:bookmarkStart w:id="75" w:name="_Toc172216865"/>
      <w:r w:rsidRPr="005C50BC">
        <w:rPr>
          <w:rFonts w:ascii="Sakkal Majalla" w:eastAsia="Times New Roman" w:hAnsi="Sakkal Majalla" w:cs="Sakkal Majalla" w:hint="cs"/>
          <w:b/>
          <w:bCs/>
          <w:color w:val="0D0D0D" w:themeColor="text1" w:themeTint="F2"/>
          <w:kern w:val="2"/>
          <w:sz w:val="40"/>
          <w:szCs w:val="36"/>
          <w:rtl/>
          <w:lang w:bidi="ar-SA"/>
          <w14:ligatures w14:val="standardContextual"/>
        </w:rPr>
        <w:lastRenderedPageBreak/>
        <w:t xml:space="preserve">13.1 </w:t>
      </w:r>
      <w:r w:rsidR="00C87257" w:rsidRPr="005C50BC">
        <w:rPr>
          <w:rFonts w:ascii="Sakkal Majalla" w:eastAsia="Times New Roman" w:hAnsi="Sakkal Majalla" w:cs="Sakkal Majalla" w:hint="cs"/>
          <w:b/>
          <w:bCs/>
          <w:color w:val="0D0D0D" w:themeColor="text1" w:themeTint="F2"/>
          <w:kern w:val="2"/>
          <w:sz w:val="40"/>
          <w:szCs w:val="36"/>
          <w:rtl/>
          <w:lang w:bidi="ar-SA"/>
          <w14:ligatures w14:val="standardContextual"/>
        </w:rPr>
        <w:t>حدود</w:t>
      </w:r>
      <w:r w:rsidR="00C87257" w:rsidRPr="005C50BC">
        <w:rPr>
          <w:rFonts w:ascii="Sakkal Majalla" w:eastAsia="Times New Roman" w:hAnsi="Sakkal Majalla" w:cs="Sakkal Majalla"/>
          <w:b/>
          <w:bCs/>
          <w:color w:val="0D0D0D" w:themeColor="text1" w:themeTint="F2"/>
          <w:kern w:val="2"/>
          <w:sz w:val="40"/>
          <w:szCs w:val="36"/>
          <w:rtl/>
          <w:lang w:bidi="ar-SA"/>
          <w14:ligatures w14:val="standardContextual"/>
        </w:rPr>
        <w:t xml:space="preserve"> </w:t>
      </w:r>
      <w:proofErr w:type="gramStart"/>
      <w:r w:rsidR="00C87257" w:rsidRPr="005C50BC">
        <w:rPr>
          <w:rFonts w:ascii="Sakkal Majalla" w:eastAsia="Times New Roman" w:hAnsi="Sakkal Majalla" w:cs="Sakkal Majalla"/>
          <w:b/>
          <w:bCs/>
          <w:color w:val="0D0D0D" w:themeColor="text1" w:themeTint="F2"/>
          <w:kern w:val="2"/>
          <w:sz w:val="40"/>
          <w:szCs w:val="36"/>
          <w:rtl/>
          <w:lang w:bidi="ar-SA"/>
          <w14:ligatures w14:val="standardContextual"/>
        </w:rPr>
        <w:t xml:space="preserve">الدراسة </w:t>
      </w:r>
      <w:r w:rsidR="00C87257" w:rsidRPr="005C50BC">
        <w:rPr>
          <w:rFonts w:ascii="Sakkal Majalla" w:eastAsia="Times New Roman" w:hAnsi="Sakkal Majalla" w:cs="Sakkal Majalla" w:hint="cs"/>
          <w:b/>
          <w:bCs/>
          <w:color w:val="0D0D0D" w:themeColor="text1" w:themeTint="F2"/>
          <w:kern w:val="2"/>
          <w:sz w:val="40"/>
          <w:szCs w:val="36"/>
          <w:rtl/>
          <w:lang w:bidi="ar-SA"/>
          <w14:ligatures w14:val="standardContextual"/>
        </w:rPr>
        <w:t>:</w:t>
      </w:r>
      <w:bookmarkEnd w:id="71"/>
      <w:bookmarkEnd w:id="72"/>
      <w:bookmarkEnd w:id="73"/>
      <w:bookmarkEnd w:id="74"/>
      <w:bookmarkEnd w:id="75"/>
      <w:proofErr w:type="gramEnd"/>
    </w:p>
    <w:p w14:paraId="431C5BF3" w14:textId="77777777" w:rsidR="00C87257" w:rsidRPr="008219F0" w:rsidRDefault="00C87257" w:rsidP="005705FE">
      <w:pPr>
        <w:numPr>
          <w:ilvl w:val="0"/>
          <w:numId w:val="66"/>
        </w:numPr>
        <w:spacing w:before="100" w:beforeAutospacing="1" w:after="100" w:afterAutospacing="1"/>
        <w:ind w:left="473"/>
        <w:rPr>
          <w:rFonts w:ascii="Sakkal Majalla" w:eastAsia="Calibri" w:hAnsi="Sakkal Majalla" w:cs="Sakkal Majalla"/>
          <w:color w:val="0D0D0D" w:themeColor="text1" w:themeTint="F2"/>
          <w:kern w:val="2"/>
          <w:sz w:val="28"/>
          <w:szCs w:val="28"/>
          <w:lang w:bidi="ar-SA"/>
          <w14:ligatures w14:val="standardContextual"/>
        </w:rPr>
      </w:pPr>
      <w:r w:rsidRPr="008219F0">
        <w:rPr>
          <w:rFonts w:ascii="Sakkal Majalla" w:eastAsia="Calibri" w:hAnsi="Sakkal Majalla" w:cs="Sakkal Majalla" w:hint="cs"/>
          <w:b/>
          <w:bCs/>
          <w:color w:val="0D0D0D" w:themeColor="text1" w:themeTint="F2"/>
          <w:kern w:val="2"/>
          <w:sz w:val="28"/>
          <w:szCs w:val="28"/>
          <w:rtl/>
          <w:lang w:bidi="ar-SA"/>
          <w14:ligatures w14:val="standardContextual"/>
        </w:rPr>
        <w:t xml:space="preserve">الحدود </w:t>
      </w:r>
      <w:proofErr w:type="gramStart"/>
      <w:r w:rsidRPr="008219F0">
        <w:rPr>
          <w:rFonts w:ascii="Sakkal Majalla" w:eastAsia="Calibri" w:hAnsi="Sakkal Majalla" w:cs="Sakkal Majalla" w:hint="cs"/>
          <w:b/>
          <w:bCs/>
          <w:color w:val="0D0D0D" w:themeColor="text1" w:themeTint="F2"/>
          <w:kern w:val="2"/>
          <w:sz w:val="28"/>
          <w:szCs w:val="28"/>
          <w:rtl/>
          <w:lang w:bidi="ar-SA"/>
          <w14:ligatures w14:val="standardContextual"/>
        </w:rPr>
        <w:t xml:space="preserve">الموضوعية </w:t>
      </w:r>
      <w:r w:rsidRPr="008219F0">
        <w:rPr>
          <w:rFonts w:ascii="Sakkal Majalla" w:eastAsia="Calibri" w:hAnsi="Sakkal Majalla" w:cs="Sakkal Majalla" w:hint="cs"/>
          <w:b/>
          <w:bCs/>
          <w:color w:val="0D0D0D" w:themeColor="text1" w:themeTint="F2"/>
          <w:kern w:val="2"/>
          <w:sz w:val="28"/>
          <w:szCs w:val="28"/>
          <w:lang w:bidi="ar-SA"/>
          <w14:ligatures w14:val="standardContextual"/>
        </w:rPr>
        <w:t>:</w:t>
      </w:r>
      <w:proofErr w:type="gramEnd"/>
      <w:r w:rsidRPr="008219F0">
        <w:rPr>
          <w:rFonts w:ascii="Sakkal Majalla" w:eastAsia="Calibri" w:hAnsi="Sakkal Majalla" w:cs="Sakkal Majalla" w:hint="cs"/>
          <w:b/>
          <w:bCs/>
          <w:color w:val="0D0D0D" w:themeColor="text1" w:themeTint="F2"/>
          <w:kern w:val="2"/>
          <w:sz w:val="28"/>
          <w:szCs w:val="28"/>
          <w:lang w:bidi="ar-SA"/>
          <w14:ligatures w14:val="standardContextual"/>
        </w:rPr>
        <w:t xml:space="preserve"> </w:t>
      </w:r>
      <w:r w:rsidRPr="008219F0">
        <w:rPr>
          <w:rFonts w:ascii="Sakkal Majalla" w:eastAsia="Calibri" w:hAnsi="Sakkal Majalla" w:cs="Sakkal Majalla" w:hint="cs"/>
          <w:color w:val="0D0D0D" w:themeColor="text1" w:themeTint="F2"/>
          <w:kern w:val="2"/>
          <w:sz w:val="28"/>
          <w:szCs w:val="28"/>
          <w:rtl/>
          <w:lang w:bidi="ar-SA"/>
          <w14:ligatures w14:val="standardContextual"/>
        </w:rPr>
        <w:t xml:space="preserve">اقتصرت الدراسة على معرفة أثر </w:t>
      </w:r>
      <w:r w:rsidRPr="008219F0">
        <w:rPr>
          <w:rFonts w:ascii="Sakkal Majalla" w:eastAsia="Calibri" w:hAnsi="Sakkal Majalla" w:cs="Sakkal Majalla"/>
          <w:color w:val="0D0D0D" w:themeColor="text1" w:themeTint="F2"/>
          <w:kern w:val="2"/>
          <w:sz w:val="28"/>
          <w:szCs w:val="28"/>
          <w:rtl/>
          <w:lang w:bidi="ar-SA"/>
          <w14:ligatures w14:val="standardContextual"/>
        </w:rPr>
        <w:t>معايير إدارة المشاريع وهى المعايير التسعة لإدارة المشاريع وفقاً للمعهد الأمريكي لإدارة المشاريع</w:t>
      </w:r>
      <w:r w:rsidRPr="008219F0">
        <w:rPr>
          <w:rFonts w:ascii="Sakkal Majalla" w:eastAsia="Calibri" w:hAnsi="Sakkal Majalla" w:cs="Sakkal Majalla" w:hint="cs"/>
          <w:color w:val="0D0D0D" w:themeColor="text1" w:themeTint="F2"/>
          <w:kern w:val="2"/>
          <w:sz w:val="28"/>
          <w:szCs w:val="28"/>
          <w:rtl/>
          <w:lang w:bidi="ar-SA"/>
          <w14:ligatures w14:val="standardContextual"/>
        </w:rPr>
        <w:t xml:space="preserve"> (</w:t>
      </w:r>
      <w:r w:rsidRPr="008219F0">
        <w:rPr>
          <w:rFonts w:ascii="Sakkal Majalla" w:eastAsia="Calibri" w:hAnsi="Sakkal Majalla" w:cs="Sakkal Majalla"/>
          <w:color w:val="0D0D0D" w:themeColor="text1" w:themeTint="F2"/>
          <w:kern w:val="2"/>
          <w:sz w:val="28"/>
          <w:szCs w:val="28"/>
          <w:rtl/>
          <w:lang w:bidi="ar-SA"/>
          <w14:ligatures w14:val="standardContextual"/>
        </w:rPr>
        <w:t xml:space="preserve"> إدارة نطاق وتكامل المشاريع ، بعد إدارة وقت المشاريع وتكلفتها ،بعد إدارة مشتريات المشاريع و مواردها ، وبعد إدارة اتصالات المشاريع</w:t>
      </w:r>
      <w:r w:rsidRPr="008219F0">
        <w:rPr>
          <w:rFonts w:ascii="Sakkal Majalla" w:eastAsia="Calibri" w:hAnsi="Sakkal Majalla" w:cs="Sakkal Majalla" w:hint="cs"/>
          <w:color w:val="0D0D0D" w:themeColor="text1" w:themeTint="F2"/>
          <w:kern w:val="2"/>
          <w:sz w:val="28"/>
          <w:szCs w:val="28"/>
          <w:rtl/>
          <w:lang w:bidi="ar-SA"/>
          <w14:ligatures w14:val="standardContextual"/>
        </w:rPr>
        <w:t xml:space="preserve">)في </w:t>
      </w:r>
      <w:r w:rsidRPr="008219F0">
        <w:rPr>
          <w:rFonts w:ascii="Sakkal Majalla" w:eastAsia="Calibri" w:hAnsi="Sakkal Majalla" w:cs="Sakkal Majalla"/>
          <w:color w:val="0D0D0D" w:themeColor="text1" w:themeTint="F2"/>
          <w:kern w:val="2"/>
          <w:sz w:val="28"/>
          <w:szCs w:val="28"/>
          <w:rtl/>
          <w:lang w:bidi="ar-SA"/>
          <w14:ligatures w14:val="standardContextual"/>
        </w:rPr>
        <w:t xml:space="preserve">جودة المشاريع </w:t>
      </w:r>
      <w:r w:rsidRPr="008219F0">
        <w:rPr>
          <w:rFonts w:ascii="Sakkal Majalla" w:eastAsia="Calibri" w:hAnsi="Sakkal Majalla" w:cs="Sakkal Majalla" w:hint="cs"/>
          <w:color w:val="0D0D0D" w:themeColor="text1" w:themeTint="F2"/>
          <w:kern w:val="2"/>
          <w:sz w:val="28"/>
          <w:szCs w:val="28"/>
          <w:rtl/>
          <w:lang w:bidi="ar-SA"/>
          <w14:ligatures w14:val="standardContextual"/>
        </w:rPr>
        <w:t>(</w:t>
      </w:r>
      <w:proofErr w:type="spellStart"/>
      <w:r w:rsidRPr="008219F0">
        <w:rPr>
          <w:rFonts w:ascii="Sakkal Majalla" w:eastAsia="Calibri" w:hAnsi="Sakkal Majalla" w:cs="Sakkal Majalla"/>
          <w:color w:val="0D0D0D" w:themeColor="text1" w:themeTint="F2"/>
          <w:kern w:val="2"/>
          <w:sz w:val="28"/>
          <w:szCs w:val="28"/>
          <w:rtl/>
          <w:lang w:bidi="ar-SA"/>
          <w14:ligatures w14:val="standardContextual"/>
        </w:rPr>
        <w:t>الإرتباط</w:t>
      </w:r>
      <w:proofErr w:type="spellEnd"/>
      <w:r w:rsidRPr="008219F0">
        <w:rPr>
          <w:rFonts w:ascii="Sakkal Majalla" w:eastAsia="Calibri" w:hAnsi="Sakkal Majalla" w:cs="Sakkal Majalla"/>
          <w:color w:val="0D0D0D" w:themeColor="text1" w:themeTint="F2"/>
          <w:kern w:val="2"/>
          <w:sz w:val="28"/>
          <w:szCs w:val="28"/>
          <w:rtl/>
          <w:lang w:bidi="ar-SA"/>
          <w14:ligatures w14:val="standardContextual"/>
        </w:rPr>
        <w:t xml:space="preserve">، </w:t>
      </w:r>
      <w:proofErr w:type="spellStart"/>
      <w:r w:rsidRPr="008219F0">
        <w:rPr>
          <w:rFonts w:ascii="Sakkal Majalla" w:eastAsia="Calibri" w:hAnsi="Sakkal Majalla" w:cs="Sakkal Majalla"/>
          <w:color w:val="0D0D0D" w:themeColor="text1" w:themeTint="F2"/>
          <w:kern w:val="2"/>
          <w:sz w:val="28"/>
          <w:szCs w:val="28"/>
          <w:rtl/>
          <w:lang w:bidi="ar-SA"/>
          <w14:ligatures w14:val="standardContextual"/>
        </w:rPr>
        <w:t>والكفاءة،والفاعلية</w:t>
      </w:r>
      <w:proofErr w:type="spellEnd"/>
      <w:r w:rsidRPr="008219F0">
        <w:rPr>
          <w:rFonts w:ascii="Sakkal Majalla" w:eastAsia="Calibri" w:hAnsi="Sakkal Majalla" w:cs="Sakkal Majalla"/>
          <w:color w:val="0D0D0D" w:themeColor="text1" w:themeTint="F2"/>
          <w:kern w:val="2"/>
          <w:sz w:val="28"/>
          <w:szCs w:val="28"/>
          <w:rtl/>
          <w:lang w:bidi="ar-SA"/>
          <w14:ligatures w14:val="standardContextual"/>
        </w:rPr>
        <w:t xml:space="preserve">، </w:t>
      </w:r>
      <w:proofErr w:type="spellStart"/>
      <w:r w:rsidRPr="008219F0">
        <w:rPr>
          <w:rFonts w:ascii="Sakkal Majalla" w:eastAsia="Calibri" w:hAnsi="Sakkal Majalla" w:cs="Sakkal Majalla"/>
          <w:color w:val="0D0D0D" w:themeColor="text1" w:themeTint="F2"/>
          <w:kern w:val="2"/>
          <w:sz w:val="28"/>
          <w:szCs w:val="28"/>
          <w:rtl/>
          <w:lang w:bidi="ar-SA"/>
          <w14:ligatures w14:val="standardContextual"/>
        </w:rPr>
        <w:t>والأثر،الإستدامة</w:t>
      </w:r>
      <w:proofErr w:type="spellEnd"/>
      <w:r w:rsidRPr="008219F0">
        <w:rPr>
          <w:rFonts w:ascii="Sakkal Majalla" w:eastAsia="Calibri" w:hAnsi="Sakkal Majalla" w:cs="Sakkal Majalla" w:hint="cs"/>
          <w:color w:val="0D0D0D" w:themeColor="text1" w:themeTint="F2"/>
          <w:kern w:val="2"/>
          <w:sz w:val="28"/>
          <w:szCs w:val="28"/>
          <w:rtl/>
          <w:lang w:bidi="ar-SA"/>
          <w14:ligatures w14:val="standardContextual"/>
        </w:rPr>
        <w:t>)</w:t>
      </w:r>
      <w:r w:rsidRPr="008219F0">
        <w:rPr>
          <w:rFonts w:ascii="Sakkal Majalla" w:eastAsia="Calibri" w:hAnsi="Sakkal Majalla" w:cs="Sakkal Majalla"/>
          <w:color w:val="0D0D0D" w:themeColor="text1" w:themeTint="F2"/>
          <w:kern w:val="2"/>
          <w:sz w:val="28"/>
          <w:szCs w:val="28"/>
          <w:rtl/>
          <w:lang w:bidi="ar-SA"/>
          <w14:ligatures w14:val="standardContextual"/>
        </w:rPr>
        <w:t xml:space="preserve"> .</w:t>
      </w:r>
    </w:p>
    <w:p w14:paraId="32005358" w14:textId="77777777" w:rsidR="00C87257" w:rsidRPr="008219F0" w:rsidRDefault="00C87257" w:rsidP="005705FE">
      <w:pPr>
        <w:numPr>
          <w:ilvl w:val="0"/>
          <w:numId w:val="66"/>
        </w:numPr>
        <w:spacing w:before="100" w:beforeAutospacing="1" w:after="100" w:afterAutospacing="1"/>
        <w:ind w:left="473"/>
        <w:rPr>
          <w:rFonts w:ascii="Sakkal Majalla" w:eastAsia="Calibri" w:hAnsi="Sakkal Majalla" w:cs="Sakkal Majalla"/>
          <w:color w:val="0D0D0D" w:themeColor="text1" w:themeTint="F2"/>
          <w:sz w:val="28"/>
          <w:szCs w:val="28"/>
          <w:lang w:bidi="ar-SA"/>
        </w:rPr>
      </w:pPr>
      <w:r w:rsidRPr="008219F0">
        <w:rPr>
          <w:rFonts w:ascii="Sakkal Majalla" w:eastAsia="Calibri" w:hAnsi="Sakkal Majalla" w:cs="Sakkal Majalla" w:hint="cs"/>
          <w:b/>
          <w:bCs/>
          <w:color w:val="0D0D0D" w:themeColor="text1" w:themeTint="F2"/>
          <w:sz w:val="28"/>
          <w:szCs w:val="28"/>
          <w:rtl/>
          <w:lang w:bidi="ar-SA"/>
        </w:rPr>
        <w:t xml:space="preserve">الحدود </w:t>
      </w:r>
      <w:proofErr w:type="gramStart"/>
      <w:r w:rsidRPr="008219F0">
        <w:rPr>
          <w:rFonts w:ascii="Sakkal Majalla" w:eastAsia="Calibri" w:hAnsi="Sakkal Majalla" w:cs="Sakkal Majalla" w:hint="cs"/>
          <w:b/>
          <w:bCs/>
          <w:color w:val="0D0D0D" w:themeColor="text1" w:themeTint="F2"/>
          <w:sz w:val="28"/>
          <w:szCs w:val="28"/>
          <w:rtl/>
          <w:lang w:bidi="ar-SA"/>
        </w:rPr>
        <w:t xml:space="preserve">المكانية </w:t>
      </w:r>
      <w:r w:rsidRPr="008219F0">
        <w:rPr>
          <w:rFonts w:ascii="Sakkal Majalla" w:eastAsia="Calibri" w:hAnsi="Sakkal Majalla" w:cs="Sakkal Majalla" w:hint="cs"/>
          <w:b/>
          <w:bCs/>
          <w:color w:val="0D0D0D" w:themeColor="text1" w:themeTint="F2"/>
          <w:sz w:val="28"/>
          <w:szCs w:val="28"/>
          <w:lang w:bidi="ar-SA"/>
        </w:rPr>
        <w:t>:</w:t>
      </w:r>
      <w:proofErr w:type="gramEnd"/>
      <w:r w:rsidRPr="008219F0">
        <w:rPr>
          <w:rFonts w:ascii="Sakkal Majalla" w:eastAsia="Calibri" w:hAnsi="Sakkal Majalla" w:cs="Sakkal Majalla" w:hint="cs"/>
          <w:b/>
          <w:bCs/>
          <w:color w:val="0D0D0D" w:themeColor="text1" w:themeTint="F2"/>
          <w:sz w:val="28"/>
          <w:szCs w:val="28"/>
          <w:lang w:bidi="ar-SA"/>
        </w:rPr>
        <w:t xml:space="preserve"> </w:t>
      </w:r>
      <w:r w:rsidRPr="008219F0">
        <w:rPr>
          <w:rFonts w:ascii="Sakkal Majalla" w:eastAsia="Calibri" w:hAnsi="Sakkal Majalla" w:cs="Sakkal Majalla"/>
          <w:color w:val="0D0D0D" w:themeColor="text1" w:themeTint="F2"/>
          <w:sz w:val="28"/>
          <w:szCs w:val="28"/>
          <w:rtl/>
          <w:lang w:bidi="ar-SA"/>
        </w:rPr>
        <w:t>اقتصرت الدراسة على المشاريع الصغيرة والمتوسطة بالمملكة العربية السعودية</w:t>
      </w:r>
      <w:r w:rsidRPr="008219F0">
        <w:rPr>
          <w:rFonts w:ascii="Sakkal Majalla" w:eastAsia="Calibri" w:hAnsi="Sakkal Majalla" w:cs="Sakkal Majalla" w:hint="cs"/>
          <w:color w:val="0D0D0D" w:themeColor="text1" w:themeTint="F2"/>
          <w:sz w:val="28"/>
          <w:szCs w:val="28"/>
          <w:rtl/>
          <w:lang w:bidi="ar-SA"/>
        </w:rPr>
        <w:t xml:space="preserve"> .</w:t>
      </w:r>
      <w:r w:rsidRPr="008219F0">
        <w:rPr>
          <w:rFonts w:ascii="Sakkal Majalla" w:eastAsia="Calibri" w:hAnsi="Sakkal Majalla" w:cs="Sakkal Majalla" w:hint="cs"/>
          <w:b/>
          <w:bCs/>
          <w:color w:val="0D0D0D" w:themeColor="text1" w:themeTint="F2"/>
          <w:sz w:val="28"/>
          <w:szCs w:val="28"/>
          <w:rtl/>
          <w:lang w:bidi="ar-SA"/>
        </w:rPr>
        <w:t xml:space="preserve"> </w:t>
      </w:r>
    </w:p>
    <w:p w14:paraId="518A172E" w14:textId="77777777" w:rsidR="00C87257" w:rsidRPr="008219F0" w:rsidRDefault="00C87257" w:rsidP="005705FE">
      <w:pPr>
        <w:numPr>
          <w:ilvl w:val="0"/>
          <w:numId w:val="66"/>
        </w:numPr>
        <w:spacing w:before="100" w:beforeAutospacing="1" w:after="100" w:afterAutospacing="1"/>
        <w:ind w:left="473"/>
        <w:rPr>
          <w:rFonts w:ascii="Sakkal Majalla" w:eastAsia="Calibri" w:hAnsi="Sakkal Majalla" w:cs="Sakkal Majalla"/>
          <w:color w:val="0D0D0D" w:themeColor="text1" w:themeTint="F2"/>
          <w:sz w:val="28"/>
          <w:szCs w:val="28"/>
          <w:lang w:bidi="ar-SA"/>
        </w:rPr>
      </w:pPr>
      <w:r w:rsidRPr="008219F0">
        <w:rPr>
          <w:rFonts w:ascii="Sakkal Majalla" w:eastAsia="Calibri" w:hAnsi="Sakkal Majalla" w:cs="Sakkal Majalla" w:hint="cs"/>
          <w:b/>
          <w:bCs/>
          <w:color w:val="0D0D0D" w:themeColor="text1" w:themeTint="F2"/>
          <w:sz w:val="28"/>
          <w:szCs w:val="28"/>
          <w:rtl/>
          <w:lang w:bidi="ar-SA"/>
        </w:rPr>
        <w:t xml:space="preserve">الحدود </w:t>
      </w:r>
      <w:proofErr w:type="gramStart"/>
      <w:r w:rsidRPr="008219F0">
        <w:rPr>
          <w:rFonts w:ascii="Sakkal Majalla" w:eastAsia="Calibri" w:hAnsi="Sakkal Majalla" w:cs="Sakkal Majalla" w:hint="cs"/>
          <w:b/>
          <w:bCs/>
          <w:color w:val="0D0D0D" w:themeColor="text1" w:themeTint="F2"/>
          <w:sz w:val="28"/>
          <w:szCs w:val="28"/>
          <w:rtl/>
          <w:lang w:bidi="ar-SA"/>
        </w:rPr>
        <w:t xml:space="preserve">الزمانية </w:t>
      </w:r>
      <w:r w:rsidRPr="008219F0">
        <w:rPr>
          <w:rFonts w:ascii="Sakkal Majalla" w:eastAsia="Calibri" w:hAnsi="Sakkal Majalla" w:cs="Sakkal Majalla" w:hint="cs"/>
          <w:b/>
          <w:bCs/>
          <w:color w:val="0D0D0D" w:themeColor="text1" w:themeTint="F2"/>
          <w:sz w:val="28"/>
          <w:szCs w:val="28"/>
          <w:lang w:bidi="ar-SA"/>
        </w:rPr>
        <w:t>:</w:t>
      </w:r>
      <w:proofErr w:type="gramEnd"/>
      <w:r w:rsidRPr="008219F0">
        <w:rPr>
          <w:rFonts w:ascii="Sakkal Majalla" w:eastAsia="Calibri" w:hAnsi="Sakkal Majalla" w:cs="Sakkal Majalla" w:hint="cs"/>
          <w:b/>
          <w:bCs/>
          <w:color w:val="0D0D0D" w:themeColor="text1" w:themeTint="F2"/>
          <w:sz w:val="28"/>
          <w:szCs w:val="28"/>
          <w:lang w:bidi="ar-SA"/>
        </w:rPr>
        <w:t xml:space="preserve"> </w:t>
      </w:r>
      <w:r w:rsidRPr="008219F0">
        <w:rPr>
          <w:rFonts w:ascii="Sakkal Majalla" w:eastAsia="Calibri" w:hAnsi="Sakkal Majalla" w:cs="Sakkal Majalla" w:hint="cs"/>
          <w:color w:val="0D0D0D" w:themeColor="text1" w:themeTint="F2"/>
          <w:sz w:val="28"/>
          <w:szCs w:val="28"/>
          <w:rtl/>
          <w:lang w:bidi="ar-SA"/>
        </w:rPr>
        <w:t>تم إعداد الدراسة في عام  2024.</w:t>
      </w:r>
    </w:p>
    <w:p w14:paraId="39A8331A" w14:textId="77777777" w:rsidR="00C87257" w:rsidRPr="008219F0" w:rsidRDefault="00C87257" w:rsidP="005705FE">
      <w:pPr>
        <w:numPr>
          <w:ilvl w:val="0"/>
          <w:numId w:val="66"/>
        </w:numPr>
        <w:spacing w:before="100" w:beforeAutospacing="1" w:after="100" w:afterAutospacing="1"/>
        <w:ind w:left="473"/>
        <w:rPr>
          <w:rFonts w:ascii="Sakkal Majalla" w:eastAsia="Calibri" w:hAnsi="Sakkal Majalla" w:cs="Sakkal Majalla"/>
          <w:color w:val="0D0D0D" w:themeColor="text1" w:themeTint="F2"/>
          <w:kern w:val="2"/>
          <w:sz w:val="28"/>
          <w:szCs w:val="28"/>
          <w:u w:val="single"/>
          <w:rtl/>
          <w:lang w:bidi="ar-SA"/>
          <w14:ligatures w14:val="standardContextual"/>
        </w:rPr>
      </w:pPr>
      <w:r w:rsidRPr="008219F0">
        <w:rPr>
          <w:rFonts w:ascii="Sakkal Majalla" w:eastAsia="Calibri" w:hAnsi="Sakkal Majalla" w:cs="Sakkal Majalla" w:hint="cs"/>
          <w:b/>
          <w:bCs/>
          <w:color w:val="0D0D0D" w:themeColor="text1" w:themeTint="F2"/>
          <w:kern w:val="2"/>
          <w:sz w:val="28"/>
          <w:szCs w:val="28"/>
          <w:rtl/>
          <w:lang w:bidi="ar-SA"/>
          <w14:ligatures w14:val="standardContextual"/>
        </w:rPr>
        <w:t xml:space="preserve">حدود </w:t>
      </w:r>
      <w:proofErr w:type="gramStart"/>
      <w:r w:rsidRPr="008219F0">
        <w:rPr>
          <w:rFonts w:ascii="Sakkal Majalla" w:eastAsia="Calibri" w:hAnsi="Sakkal Majalla" w:cs="Sakkal Majalla" w:hint="cs"/>
          <w:b/>
          <w:bCs/>
          <w:color w:val="0D0D0D" w:themeColor="text1" w:themeTint="F2"/>
          <w:kern w:val="2"/>
          <w:sz w:val="28"/>
          <w:szCs w:val="28"/>
          <w:rtl/>
          <w:lang w:bidi="ar-SA"/>
          <w14:ligatures w14:val="standardContextual"/>
        </w:rPr>
        <w:t xml:space="preserve">بشرية </w:t>
      </w:r>
      <w:r w:rsidRPr="008219F0">
        <w:rPr>
          <w:rFonts w:ascii="Sakkal Majalla" w:eastAsia="Calibri" w:hAnsi="Sakkal Majalla" w:cs="Sakkal Majalla" w:hint="cs"/>
          <w:color w:val="0D0D0D" w:themeColor="text1" w:themeTint="F2"/>
          <w:kern w:val="2"/>
          <w:sz w:val="28"/>
          <w:szCs w:val="28"/>
          <w:u w:val="single"/>
          <w:rtl/>
          <w:lang w:bidi="ar-SA"/>
          <w14:ligatures w14:val="standardContextual"/>
        </w:rPr>
        <w:t>:</w:t>
      </w:r>
      <w:proofErr w:type="gramEnd"/>
      <w:r w:rsidRPr="008219F0">
        <w:rPr>
          <w:rFonts w:ascii="Sakkal Majalla" w:eastAsia="Calibri" w:hAnsi="Sakkal Majalla" w:cs="Sakkal Majalla" w:hint="cs"/>
          <w:color w:val="0D0D0D" w:themeColor="text1" w:themeTint="F2"/>
          <w:kern w:val="2"/>
          <w:sz w:val="28"/>
          <w:szCs w:val="28"/>
          <w:u w:val="single"/>
          <w:rtl/>
          <w:lang w:bidi="ar-SA"/>
          <w14:ligatures w14:val="standardContextual"/>
        </w:rPr>
        <w:t xml:space="preserve"> </w:t>
      </w:r>
      <w:r w:rsidRPr="008219F0">
        <w:rPr>
          <w:rFonts w:ascii="Sakkal Majalla" w:eastAsia="Calibri" w:hAnsi="Sakkal Majalla" w:cs="Sakkal Majalla" w:hint="cs"/>
          <w:color w:val="0D0D0D" w:themeColor="text1" w:themeTint="F2"/>
          <w:kern w:val="2"/>
          <w:sz w:val="28"/>
          <w:szCs w:val="28"/>
          <w:rtl/>
          <w:lang w:bidi="ar-SA"/>
          <w14:ligatures w14:val="standardContextual"/>
        </w:rPr>
        <w:t xml:space="preserve">اقتصرت الدراسة على الإدارة العليا والوسطى في </w:t>
      </w:r>
      <w:r w:rsidRPr="008219F0">
        <w:rPr>
          <w:rFonts w:ascii="Sakkal Majalla" w:eastAsia="Calibri" w:hAnsi="Sakkal Majalla" w:cs="Sakkal Majalla"/>
          <w:color w:val="0D0D0D" w:themeColor="text1" w:themeTint="F2"/>
          <w:kern w:val="2"/>
          <w:sz w:val="28"/>
          <w:szCs w:val="28"/>
          <w:rtl/>
          <w:lang w:bidi="ar-SA"/>
          <w14:ligatures w14:val="standardContextual"/>
        </w:rPr>
        <w:t>المشاريع الصغيرة والمتوسطة بالمملكة العربية السعودية</w:t>
      </w:r>
      <w:r w:rsidRPr="008219F0">
        <w:rPr>
          <w:rFonts w:ascii="Sakkal Majalla" w:eastAsia="Calibri" w:hAnsi="Sakkal Majalla" w:cs="Sakkal Majalla" w:hint="cs"/>
          <w:color w:val="0D0D0D" w:themeColor="text1" w:themeTint="F2"/>
          <w:kern w:val="2"/>
          <w:sz w:val="28"/>
          <w:szCs w:val="28"/>
          <w:rtl/>
          <w:lang w:bidi="ar-SA"/>
          <w14:ligatures w14:val="standardContextual"/>
        </w:rPr>
        <w:t>.</w:t>
      </w:r>
    </w:p>
    <w:p w14:paraId="58F0CF58" w14:textId="77777777" w:rsidR="00C87257" w:rsidRPr="008219F0" w:rsidRDefault="00C87257" w:rsidP="005705FE">
      <w:pPr>
        <w:spacing w:before="100" w:beforeAutospacing="1" w:after="100" w:afterAutospacing="1"/>
        <w:ind w:left="0" w:firstLine="0"/>
        <w:outlineLvl w:val="1"/>
        <w:rPr>
          <w:rFonts w:ascii="Sakkal Majalla" w:hAnsi="Sakkal Majalla" w:cs="Sakkal Majalla"/>
          <w:b/>
          <w:bCs/>
          <w:color w:val="0D0D0D" w:themeColor="text1" w:themeTint="F2"/>
          <w:sz w:val="40"/>
          <w:szCs w:val="40"/>
          <w:rtl/>
        </w:rPr>
      </w:pPr>
    </w:p>
    <w:p w14:paraId="6377595B" w14:textId="77777777" w:rsidR="00C87257" w:rsidRPr="008219F0" w:rsidRDefault="00C87257" w:rsidP="008219F0">
      <w:pPr>
        <w:ind w:left="0" w:firstLine="0"/>
        <w:outlineLvl w:val="1"/>
        <w:rPr>
          <w:rFonts w:ascii="Sakkal Majalla" w:hAnsi="Sakkal Majalla" w:cs="Sakkal Majalla"/>
          <w:b/>
          <w:bCs/>
          <w:color w:val="0D0D0D" w:themeColor="text1" w:themeTint="F2"/>
          <w:sz w:val="40"/>
          <w:szCs w:val="40"/>
          <w:rtl/>
        </w:rPr>
      </w:pPr>
    </w:p>
    <w:p w14:paraId="0188B4BC" w14:textId="77777777" w:rsidR="00C87257" w:rsidRPr="008219F0" w:rsidRDefault="00C87257" w:rsidP="008219F0">
      <w:pPr>
        <w:ind w:left="0" w:firstLine="0"/>
        <w:outlineLvl w:val="1"/>
        <w:rPr>
          <w:rFonts w:ascii="Sakkal Majalla" w:hAnsi="Sakkal Majalla" w:cs="Sakkal Majalla"/>
          <w:b/>
          <w:bCs/>
          <w:color w:val="0D0D0D" w:themeColor="text1" w:themeTint="F2"/>
          <w:sz w:val="40"/>
          <w:szCs w:val="40"/>
          <w:rtl/>
        </w:rPr>
      </w:pPr>
    </w:p>
    <w:p w14:paraId="784E097A" w14:textId="77777777" w:rsidR="00C87257" w:rsidRPr="008219F0" w:rsidRDefault="00C87257" w:rsidP="008219F0">
      <w:pPr>
        <w:ind w:left="0" w:firstLine="0"/>
        <w:outlineLvl w:val="1"/>
        <w:rPr>
          <w:rFonts w:ascii="Sakkal Majalla" w:hAnsi="Sakkal Majalla" w:cs="Sakkal Majalla"/>
          <w:b/>
          <w:bCs/>
          <w:color w:val="0D0D0D" w:themeColor="text1" w:themeTint="F2"/>
          <w:sz w:val="40"/>
          <w:szCs w:val="40"/>
          <w:rtl/>
        </w:rPr>
      </w:pPr>
    </w:p>
    <w:p w14:paraId="6362DC10" w14:textId="77777777" w:rsidR="00C87257" w:rsidRPr="008219F0" w:rsidRDefault="00C87257" w:rsidP="008219F0">
      <w:pPr>
        <w:ind w:left="0" w:firstLine="0"/>
        <w:outlineLvl w:val="1"/>
        <w:rPr>
          <w:rFonts w:ascii="Sakkal Majalla" w:hAnsi="Sakkal Majalla" w:cs="Sakkal Majalla"/>
          <w:b/>
          <w:bCs/>
          <w:color w:val="0D0D0D" w:themeColor="text1" w:themeTint="F2"/>
          <w:sz w:val="40"/>
          <w:szCs w:val="40"/>
          <w:rtl/>
        </w:rPr>
      </w:pPr>
    </w:p>
    <w:p w14:paraId="5E3F3E61" w14:textId="77777777" w:rsidR="00C87257" w:rsidRPr="008219F0" w:rsidRDefault="00C87257" w:rsidP="008219F0">
      <w:pPr>
        <w:ind w:left="0" w:firstLine="0"/>
        <w:outlineLvl w:val="1"/>
        <w:rPr>
          <w:rFonts w:ascii="Sakkal Majalla" w:hAnsi="Sakkal Majalla" w:cs="Sakkal Majalla"/>
          <w:b/>
          <w:bCs/>
          <w:color w:val="0D0D0D" w:themeColor="text1" w:themeTint="F2"/>
          <w:sz w:val="40"/>
          <w:szCs w:val="40"/>
          <w:rtl/>
        </w:rPr>
      </w:pPr>
    </w:p>
    <w:p w14:paraId="789B04FE" w14:textId="77777777" w:rsidR="00C87257" w:rsidRPr="008219F0" w:rsidRDefault="00C87257" w:rsidP="008219F0">
      <w:pPr>
        <w:ind w:left="0" w:firstLine="0"/>
        <w:outlineLvl w:val="1"/>
        <w:rPr>
          <w:rFonts w:ascii="Sakkal Majalla" w:hAnsi="Sakkal Majalla" w:cs="Sakkal Majalla"/>
          <w:b/>
          <w:bCs/>
          <w:color w:val="0D0D0D" w:themeColor="text1" w:themeTint="F2"/>
          <w:sz w:val="40"/>
          <w:szCs w:val="40"/>
          <w:rtl/>
        </w:rPr>
      </w:pPr>
    </w:p>
    <w:p w14:paraId="1151CAE2" w14:textId="7CA02CED" w:rsidR="00D509E4" w:rsidRPr="008219F0" w:rsidRDefault="00D509E4" w:rsidP="005359BC">
      <w:pPr>
        <w:spacing w:before="100" w:beforeAutospacing="1" w:after="100" w:afterAutospacing="1"/>
        <w:ind w:left="0" w:firstLine="0"/>
        <w:jc w:val="center"/>
        <w:outlineLvl w:val="0"/>
        <w:rPr>
          <w:rFonts w:ascii="Sakkal Majalla" w:hAnsi="Sakkal Majalla" w:cs="Sakkal Majalla"/>
          <w:b/>
          <w:bCs/>
          <w:color w:val="0D0D0D" w:themeColor="text1" w:themeTint="F2"/>
          <w:sz w:val="40"/>
          <w:szCs w:val="40"/>
          <w:rtl/>
        </w:rPr>
      </w:pPr>
      <w:bookmarkStart w:id="76" w:name="_Toc172216277"/>
      <w:bookmarkStart w:id="77" w:name="_Toc172216866"/>
      <w:r w:rsidRPr="008219F0">
        <w:rPr>
          <w:rFonts w:ascii="Sakkal Majalla" w:hAnsi="Sakkal Majalla" w:cs="Sakkal Majalla"/>
          <w:b/>
          <w:bCs/>
          <w:color w:val="0D0D0D" w:themeColor="text1" w:themeTint="F2"/>
          <w:sz w:val="40"/>
          <w:szCs w:val="40"/>
          <w:rtl/>
        </w:rPr>
        <w:lastRenderedPageBreak/>
        <w:t xml:space="preserve">الفصل </w:t>
      </w:r>
      <w:r w:rsidR="005705FE" w:rsidRPr="008219F0">
        <w:rPr>
          <w:rFonts w:ascii="Sakkal Majalla" w:hAnsi="Sakkal Majalla" w:cs="Sakkal Majalla" w:hint="cs"/>
          <w:b/>
          <w:bCs/>
          <w:color w:val="0D0D0D" w:themeColor="text1" w:themeTint="F2"/>
          <w:sz w:val="40"/>
          <w:szCs w:val="40"/>
          <w:rtl/>
        </w:rPr>
        <w:t>الثاني:</w:t>
      </w:r>
      <w:r w:rsidRPr="008219F0">
        <w:rPr>
          <w:rFonts w:ascii="Sakkal Majalla" w:hAnsi="Sakkal Majalla" w:cs="Sakkal Majalla"/>
          <w:b/>
          <w:bCs/>
          <w:color w:val="0D0D0D" w:themeColor="text1" w:themeTint="F2"/>
          <w:sz w:val="40"/>
          <w:szCs w:val="40"/>
          <w:rtl/>
        </w:rPr>
        <w:t xml:space="preserve"> </w:t>
      </w:r>
      <w:r w:rsidR="005705FE" w:rsidRPr="008219F0">
        <w:rPr>
          <w:rFonts w:ascii="Sakkal Majalla" w:hAnsi="Sakkal Majalla" w:cs="Sakkal Majalla" w:hint="cs"/>
          <w:b/>
          <w:bCs/>
          <w:color w:val="0D0D0D" w:themeColor="text1" w:themeTint="F2"/>
          <w:sz w:val="40"/>
          <w:szCs w:val="40"/>
          <w:rtl/>
        </w:rPr>
        <w:t>الإطار</w:t>
      </w:r>
      <w:r w:rsidRPr="008219F0">
        <w:rPr>
          <w:rFonts w:ascii="Sakkal Majalla" w:hAnsi="Sakkal Majalla" w:cs="Sakkal Majalla"/>
          <w:b/>
          <w:bCs/>
          <w:color w:val="0D0D0D" w:themeColor="text1" w:themeTint="F2"/>
          <w:sz w:val="40"/>
          <w:szCs w:val="40"/>
          <w:rtl/>
        </w:rPr>
        <w:t xml:space="preserve"> النظري</w:t>
      </w:r>
      <w:bookmarkEnd w:id="4"/>
      <w:bookmarkEnd w:id="76"/>
      <w:bookmarkEnd w:id="77"/>
    </w:p>
    <w:p w14:paraId="09E0E86B" w14:textId="77777777" w:rsidR="00D509E4" w:rsidRPr="005359BC" w:rsidRDefault="00D509E4" w:rsidP="005359BC">
      <w:pPr>
        <w:spacing w:before="100" w:beforeAutospacing="1" w:after="100" w:afterAutospacing="1"/>
        <w:ind w:left="45" w:firstLine="0"/>
        <w:jc w:val="center"/>
        <w:outlineLvl w:val="1"/>
        <w:rPr>
          <w:rFonts w:ascii="Sakkal Majalla" w:hAnsi="Sakkal Majalla" w:cs="Sakkal Majalla"/>
          <w:b/>
          <w:bCs/>
          <w:color w:val="0D0D0D" w:themeColor="text1" w:themeTint="F2"/>
          <w:sz w:val="36"/>
          <w:szCs w:val="36"/>
          <w:rtl/>
        </w:rPr>
      </w:pPr>
      <w:bookmarkStart w:id="78" w:name="_Toc143413049"/>
      <w:bookmarkStart w:id="79" w:name="_Toc172216278"/>
      <w:bookmarkStart w:id="80" w:name="_Toc172216867"/>
      <w:r w:rsidRPr="005359BC">
        <w:rPr>
          <w:rFonts w:ascii="Sakkal Majalla" w:hAnsi="Sakkal Majalla" w:cs="Sakkal Majalla"/>
          <w:b/>
          <w:bCs/>
          <w:color w:val="0D0D0D" w:themeColor="text1" w:themeTint="F2"/>
          <w:sz w:val="36"/>
          <w:szCs w:val="36"/>
          <w:rtl/>
        </w:rPr>
        <w:t xml:space="preserve">المبحث </w:t>
      </w:r>
      <w:proofErr w:type="gramStart"/>
      <w:r w:rsidRPr="005359BC">
        <w:rPr>
          <w:rFonts w:ascii="Sakkal Majalla" w:hAnsi="Sakkal Majalla" w:cs="Sakkal Majalla"/>
          <w:b/>
          <w:bCs/>
          <w:color w:val="0D0D0D" w:themeColor="text1" w:themeTint="F2"/>
          <w:sz w:val="36"/>
          <w:szCs w:val="36"/>
          <w:rtl/>
        </w:rPr>
        <w:t>الأول :</w:t>
      </w:r>
      <w:proofErr w:type="gramEnd"/>
      <w:r w:rsidRPr="005359BC">
        <w:rPr>
          <w:rFonts w:ascii="Sakkal Majalla" w:hAnsi="Sakkal Majalla" w:cs="Sakkal Majalla"/>
          <w:b/>
          <w:bCs/>
          <w:color w:val="0D0D0D" w:themeColor="text1" w:themeTint="F2"/>
          <w:sz w:val="36"/>
          <w:szCs w:val="36"/>
          <w:rtl/>
        </w:rPr>
        <w:t xml:space="preserve"> المعايير الدولية لإدارة المشاريع</w:t>
      </w:r>
      <w:bookmarkEnd w:id="78"/>
      <w:bookmarkEnd w:id="79"/>
      <w:bookmarkEnd w:id="80"/>
    </w:p>
    <w:p w14:paraId="1440F9B6" w14:textId="783DE731" w:rsidR="00D509E4" w:rsidRPr="005359BC" w:rsidRDefault="002E18B6" w:rsidP="005359BC">
      <w:pPr>
        <w:spacing w:before="100" w:beforeAutospacing="1" w:after="100" w:afterAutospacing="1"/>
        <w:ind w:left="0" w:firstLine="0"/>
        <w:outlineLvl w:val="2"/>
        <w:rPr>
          <w:rFonts w:ascii="Sakkal Majalla" w:hAnsi="Sakkal Majalla" w:cs="Sakkal Majalla"/>
          <w:b/>
          <w:bCs/>
          <w:color w:val="0D0D0D" w:themeColor="text1" w:themeTint="F2"/>
          <w:sz w:val="32"/>
          <w:szCs w:val="32"/>
          <w:rtl/>
        </w:rPr>
      </w:pPr>
      <w:bookmarkStart w:id="81" w:name="_Toc143413050"/>
      <w:bookmarkStart w:id="82" w:name="_Toc172216279"/>
      <w:bookmarkStart w:id="83" w:name="_Toc172216868"/>
      <w:r w:rsidRPr="005359BC">
        <w:rPr>
          <w:rFonts w:ascii="Sakkal Majalla" w:hAnsi="Sakkal Majalla" w:cs="Sakkal Majalla" w:hint="cs"/>
          <w:b/>
          <w:bCs/>
          <w:color w:val="0D0D0D" w:themeColor="text1" w:themeTint="F2"/>
          <w:sz w:val="32"/>
          <w:szCs w:val="32"/>
          <w:rtl/>
        </w:rPr>
        <w:t xml:space="preserve">2.1.1 </w:t>
      </w:r>
      <w:r w:rsidR="00D509E4" w:rsidRPr="005359BC">
        <w:rPr>
          <w:rFonts w:ascii="Sakkal Majalla" w:hAnsi="Sakkal Majalla" w:cs="Sakkal Majalla"/>
          <w:b/>
          <w:bCs/>
          <w:color w:val="0D0D0D" w:themeColor="text1" w:themeTint="F2"/>
          <w:sz w:val="32"/>
          <w:szCs w:val="32"/>
          <w:rtl/>
        </w:rPr>
        <w:t>مفهوم المشروع</w:t>
      </w:r>
      <w:bookmarkEnd w:id="81"/>
      <w:bookmarkEnd w:id="82"/>
      <w:bookmarkEnd w:id="83"/>
    </w:p>
    <w:p w14:paraId="1BB86E5F" w14:textId="77777777" w:rsidR="00D509E4" w:rsidRPr="008219F0" w:rsidRDefault="00D509E4" w:rsidP="005359BC">
      <w:pPr>
        <w:spacing w:before="100" w:beforeAutospacing="1" w:after="100" w:afterAutospacing="1"/>
        <w:ind w:left="0"/>
        <w:rPr>
          <w:rFonts w:ascii="Sakkal Majalla" w:hAnsi="Sakkal Majalla" w:cs="Sakkal Majalla"/>
          <w:color w:val="0D0D0D" w:themeColor="text1" w:themeTint="F2"/>
          <w:sz w:val="28"/>
          <w:szCs w:val="28"/>
          <w:rtl/>
        </w:rPr>
      </w:pPr>
      <w:r w:rsidRPr="008219F0">
        <w:rPr>
          <w:rFonts w:ascii="Sakkal Majalla" w:hAnsi="Sakkal Majalla" w:cs="Sakkal Majalla" w:hint="cs"/>
          <w:color w:val="0D0D0D" w:themeColor="text1" w:themeTint="F2"/>
          <w:sz w:val="28"/>
          <w:szCs w:val="28"/>
          <w:rtl/>
        </w:rPr>
        <w:t>حسب المعجم الوسيط، يُشار إلى أن مفهوم كلمة "مشروع" يعبر عن الأمور التي يُعدُّ لها ويُحضّر لها، ويُتخذ فيها قرار. أما بالنسبة للمعجم المعاني الجامع، فيُشير إلى أن مصطلح "مشروع" يُشير إلى ما يُقَدَّم في إطار مجال ما، ويُقَدَّم بصورة معينة أو خُطّة، بهدف دراسته واعتماده للتنفيذ في المستقبل. وفي سياق مماثل، يُوضِّح قاموس (</w:t>
      </w:r>
      <w:r w:rsidRPr="008219F0">
        <w:rPr>
          <w:rFonts w:ascii="Sakkal Majalla" w:hAnsi="Sakkal Majalla" w:cs="Sakkal Majalla" w:hint="cs"/>
          <w:color w:val="0D0D0D" w:themeColor="text1" w:themeTint="F2"/>
          <w:sz w:val="28"/>
          <w:szCs w:val="28"/>
        </w:rPr>
        <w:t>Webster</w:t>
      </w:r>
      <w:r w:rsidRPr="008219F0">
        <w:rPr>
          <w:rFonts w:ascii="Sakkal Majalla" w:hAnsi="Sakkal Majalla" w:cs="Sakkal Majalla" w:hint="cs"/>
          <w:color w:val="0D0D0D" w:themeColor="text1" w:themeTint="F2"/>
          <w:sz w:val="28"/>
          <w:szCs w:val="28"/>
          <w:rtl/>
        </w:rPr>
        <w:t>) أن كلمة "</w:t>
      </w:r>
      <w:r w:rsidRPr="008219F0">
        <w:rPr>
          <w:rFonts w:ascii="Sakkal Majalla" w:hAnsi="Sakkal Majalla" w:cs="Sakkal Majalla" w:hint="cs"/>
          <w:color w:val="0D0D0D" w:themeColor="text1" w:themeTint="F2"/>
          <w:sz w:val="28"/>
          <w:szCs w:val="28"/>
        </w:rPr>
        <w:t>Project</w:t>
      </w:r>
      <w:r w:rsidRPr="008219F0">
        <w:rPr>
          <w:rFonts w:ascii="Sakkal Majalla" w:hAnsi="Sakkal Majalla" w:cs="Sakkal Majalla" w:hint="cs"/>
          <w:color w:val="0D0D0D" w:themeColor="text1" w:themeTint="F2"/>
          <w:sz w:val="28"/>
          <w:szCs w:val="28"/>
          <w:rtl/>
        </w:rPr>
        <w:t>" تُفهَم على أنها خُطّة محددة أو تصميم محدد، أو الالتزام بتنفيذ خُطّة محدَّدة. ومن هذا التحليل يتبين أن المعاني اللغوية لكلمة "مشروع" في اللغة العربية والإنجليزية تتلاقى على أن المشروع يمثل خُطّة تُرتَبِط بإطار زمني محدد.</w:t>
      </w:r>
    </w:p>
    <w:p w14:paraId="0D6EEF48" w14:textId="77777777" w:rsidR="00D509E4" w:rsidRPr="008219F0" w:rsidRDefault="00D509E4" w:rsidP="005359BC">
      <w:pPr>
        <w:spacing w:before="100" w:beforeAutospacing="1" w:after="100" w:afterAutospacing="1"/>
        <w:ind w:left="0"/>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 xml:space="preserve">أما المشروع اصطلاحا فهو جهد يتضمن سلسلة من الأنشطة والموارد، تهدف إلى تحقيق شيء معين، مع مراعاة قيود الوقت والجودة والتكلفة، ويعرف أيضا بأنه مسعى مؤقت مطلوب لتحقيق نتيجة فريدة أو نتيجة محددة الوقت مسبقا، وذلك باستخدام موارد محددة سلفا، وتشير كلمة مؤقت؛ إلى أن لكل مشروع بداية محددة ونهاية محددة، أما عبارة نتيجة فريدة فتشير إلى أن نتيجة المشروع يجب أن تكون منتجا أو خدمة أو نتيجة فريدة </w:t>
      </w:r>
      <w:proofErr w:type="gramStart"/>
      <w:r w:rsidRPr="008219F0">
        <w:rPr>
          <w:rFonts w:ascii="Sakkal Majalla" w:hAnsi="Sakkal Majalla" w:cs="Sakkal Majalla"/>
          <w:color w:val="0D0D0D" w:themeColor="text1" w:themeTint="F2"/>
          <w:sz w:val="28"/>
          <w:szCs w:val="28"/>
          <w:rtl/>
        </w:rPr>
        <w:t xml:space="preserve">( </w:t>
      </w:r>
      <w:r w:rsidRPr="008219F0">
        <w:rPr>
          <w:rFonts w:ascii="Sakkal Majalla" w:hAnsi="Sakkal Majalla" w:cs="Sakkal Majalla"/>
          <w:color w:val="0D0D0D" w:themeColor="text1" w:themeTint="F2"/>
          <w:sz w:val="28"/>
          <w:szCs w:val="28"/>
        </w:rPr>
        <w:t>2020</w:t>
      </w:r>
      <w:proofErr w:type="gramEnd"/>
      <w:r w:rsidRPr="008219F0">
        <w:rPr>
          <w:rFonts w:ascii="Sakkal Majalla" w:hAnsi="Sakkal Majalla" w:cs="Sakkal Majalla"/>
          <w:color w:val="0D0D0D" w:themeColor="text1" w:themeTint="F2"/>
          <w:sz w:val="28"/>
          <w:szCs w:val="28"/>
          <w:rtl/>
        </w:rPr>
        <w:t xml:space="preserve"> ,</w:t>
      </w:r>
      <w:r w:rsidRPr="008219F0">
        <w:rPr>
          <w:rFonts w:ascii="Sakkal Majalla" w:hAnsi="Sakkal Majalla" w:cs="Sakkal Majalla"/>
          <w:color w:val="0D0D0D" w:themeColor="text1" w:themeTint="F2"/>
          <w:sz w:val="28"/>
          <w:szCs w:val="28"/>
        </w:rPr>
        <w:t>Bahadur</w:t>
      </w:r>
      <w:r w:rsidRPr="008219F0">
        <w:rPr>
          <w:rFonts w:ascii="Sakkal Majalla" w:hAnsi="Sakkal Majalla" w:cs="Sakkal Majalla"/>
          <w:color w:val="0D0D0D" w:themeColor="text1" w:themeTint="F2"/>
          <w:sz w:val="28"/>
          <w:szCs w:val="28"/>
          <w:rtl/>
        </w:rPr>
        <w:t>)</w:t>
      </w:r>
      <w:r w:rsidRPr="008219F0">
        <w:rPr>
          <w:rFonts w:ascii="Sakkal Majalla" w:hAnsi="Sakkal Majalla" w:cs="Sakkal Majalla"/>
          <w:color w:val="0D0D0D" w:themeColor="text1" w:themeTint="F2"/>
          <w:sz w:val="28"/>
          <w:szCs w:val="28"/>
        </w:rPr>
        <w:t xml:space="preserve"> .</w:t>
      </w:r>
    </w:p>
    <w:p w14:paraId="73DE5C8B" w14:textId="77777777" w:rsidR="00D509E4" w:rsidRPr="008219F0" w:rsidRDefault="00D509E4" w:rsidP="005359BC">
      <w:pPr>
        <w:spacing w:before="100" w:beforeAutospacing="1" w:after="100" w:afterAutospacing="1"/>
        <w:ind w:left="0"/>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 xml:space="preserve">أما الحديدي </w:t>
      </w:r>
      <w:proofErr w:type="gramStart"/>
      <w:r w:rsidRPr="008219F0">
        <w:rPr>
          <w:rFonts w:ascii="Sakkal Majalla" w:hAnsi="Sakkal Majalla" w:cs="Sakkal Majalla"/>
          <w:color w:val="0D0D0D" w:themeColor="text1" w:themeTint="F2"/>
          <w:sz w:val="28"/>
          <w:szCs w:val="28"/>
          <w:rtl/>
        </w:rPr>
        <w:t>( 2020</w:t>
      </w:r>
      <w:proofErr w:type="gramEnd"/>
      <w:r w:rsidRPr="008219F0">
        <w:rPr>
          <w:rFonts w:ascii="Sakkal Majalla" w:hAnsi="Sakkal Majalla" w:cs="Sakkal Majalla"/>
          <w:color w:val="0D0D0D" w:themeColor="text1" w:themeTint="F2"/>
          <w:sz w:val="28"/>
          <w:szCs w:val="28"/>
          <w:rtl/>
        </w:rPr>
        <w:t xml:space="preserve"> ) فقد عرفت المشروع بأنه عبارة عن مجموعة من العمليات أو النشاطات</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تربطها علاقات محددة ومعروفة، تنفذ بزمن محدد بغرض تحقيق مجموعة من الأهداف، ويتصف المشروع بالصفات الآتية: فريد من نوعه، وله دورة حياة محددة البداية والنهاية، وله إطار عمل مقسم</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إلى نشاطات محددة، وهادف إلى تحقيق أغراض محددة، وله موازنة محددة، ويستخدم موارد متعددة.</w:t>
      </w:r>
    </w:p>
    <w:p w14:paraId="349133F6" w14:textId="77777777" w:rsidR="00D509E4" w:rsidRPr="008219F0" w:rsidRDefault="00D509E4" w:rsidP="005359BC">
      <w:pPr>
        <w:spacing w:before="100" w:beforeAutospacing="1" w:after="100" w:afterAutospacing="1"/>
        <w:ind w:left="0"/>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lastRenderedPageBreak/>
        <w:t>ويمكن تعريف النشاط بأنه أي جزء من المشروع يستهلك زمنا وموارد، وله بداية ونهاية محددتان، وقد يتطلب النشاط بذل مجهود عضلي، أو القيام بأعمال كتابية، أو إجراء مفاوضات، أو تشغيل ماكينات، وغير ذلك، ويطلق على النشاط أسماء أخرى مثل عملية أو وظيفة.</w:t>
      </w:r>
    </w:p>
    <w:p w14:paraId="41833AC2" w14:textId="77777777" w:rsidR="00D509E4" w:rsidRPr="008219F0" w:rsidRDefault="00D509E4" w:rsidP="005359BC">
      <w:pPr>
        <w:spacing w:before="100" w:beforeAutospacing="1" w:after="100" w:afterAutospacing="1"/>
        <w:ind w:left="0"/>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تُعرّف جمعية إدارة المشاريع البريطانية</w:t>
      </w:r>
      <w:r w:rsidRPr="008219F0">
        <w:rPr>
          <w:rFonts w:ascii="Sakkal Majalla" w:hAnsi="Sakkal Majalla" w:cs="Sakkal Majalla"/>
          <w:color w:val="0D0D0D" w:themeColor="text1" w:themeTint="F2"/>
          <w:sz w:val="28"/>
          <w:szCs w:val="28"/>
        </w:rPr>
        <w:t xml:space="preserve"> "Management Projects of Association" </w:t>
      </w:r>
      <w:r w:rsidRPr="008219F0">
        <w:rPr>
          <w:rFonts w:ascii="Sakkal Majalla" w:hAnsi="Sakkal Majalla" w:cs="Sakkal Majalla"/>
          <w:color w:val="0D0D0D" w:themeColor="text1" w:themeTint="F2"/>
          <w:sz w:val="28"/>
          <w:szCs w:val="28"/>
          <w:rtl/>
        </w:rPr>
        <w:t xml:space="preserve">المشروع على أنه تجمُّعٌ من الأنشطة ذات الصلة غير الروتينية، ترتبط ببدايات ونهايات محددة. يتم تنفيذ هذه الأنشطة عادةً من قبل أفراد أو منظمات بهدف تحقيق أهداف معينة. يتم تنفيذها وفقًا لمعايير زمنية وتكاليف وجودة محددة مسبقًا. يُعرَف المشروع أيضًا بأنه جهد مؤقت يهدف إلى إنتاج منتج أو خدمة أو نتيجة فريدة ومحددة. (المحيميد، 2017) </w:t>
      </w:r>
    </w:p>
    <w:p w14:paraId="62720EDF" w14:textId="77777777" w:rsidR="00D509E4" w:rsidRPr="008219F0" w:rsidRDefault="00D509E4" w:rsidP="005359BC">
      <w:pPr>
        <w:spacing w:before="100" w:beforeAutospacing="1" w:after="100" w:afterAutospacing="1"/>
        <w:ind w:left="0"/>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 xml:space="preserve">وبناء على ما سبق يمكن القول </w:t>
      </w:r>
      <w:proofErr w:type="gramStart"/>
      <w:r w:rsidRPr="008219F0">
        <w:rPr>
          <w:rFonts w:ascii="Sakkal Majalla" w:hAnsi="Sakkal Majalla" w:cs="Sakkal Majalla"/>
          <w:color w:val="0D0D0D" w:themeColor="text1" w:themeTint="F2"/>
          <w:sz w:val="28"/>
          <w:szCs w:val="28"/>
          <w:rtl/>
        </w:rPr>
        <w:t>أن</w:t>
      </w:r>
      <w:proofErr w:type="gramEnd"/>
      <w:r w:rsidRPr="008219F0">
        <w:rPr>
          <w:rFonts w:ascii="Sakkal Majalla" w:hAnsi="Sakkal Majalla" w:cs="Sakkal Majalla"/>
          <w:color w:val="0D0D0D" w:themeColor="text1" w:themeTint="F2"/>
          <w:sz w:val="28"/>
          <w:szCs w:val="28"/>
          <w:rtl/>
        </w:rPr>
        <w:t xml:space="preserve"> المشروع يتضمن مجموعة من الأنشطة والعمليات المترابطة تهدف إلى تحقيق هدف معين ويرتبط ببداية زمانية ونهاية محددتين.</w:t>
      </w:r>
    </w:p>
    <w:p w14:paraId="4CB17E84" w14:textId="29DAD10C" w:rsidR="00D509E4" w:rsidRPr="005359BC" w:rsidRDefault="002E18B6" w:rsidP="005359BC">
      <w:pPr>
        <w:spacing w:before="100" w:beforeAutospacing="1" w:after="100" w:afterAutospacing="1"/>
        <w:ind w:left="0" w:firstLine="0"/>
        <w:outlineLvl w:val="2"/>
        <w:rPr>
          <w:rFonts w:ascii="Sakkal Majalla" w:hAnsi="Sakkal Majalla" w:cs="Sakkal Majalla"/>
          <w:b/>
          <w:bCs/>
          <w:color w:val="0D0D0D" w:themeColor="text1" w:themeTint="F2"/>
          <w:sz w:val="32"/>
          <w:szCs w:val="32"/>
          <w:rtl/>
        </w:rPr>
      </w:pPr>
      <w:bookmarkStart w:id="84" w:name="_Toc143413051"/>
      <w:bookmarkStart w:id="85" w:name="_Toc172216280"/>
      <w:bookmarkStart w:id="86" w:name="_Toc172216869"/>
      <w:r w:rsidRPr="005359BC">
        <w:rPr>
          <w:rFonts w:ascii="Sakkal Majalla" w:hAnsi="Sakkal Majalla" w:cs="Sakkal Majalla" w:hint="cs"/>
          <w:b/>
          <w:bCs/>
          <w:color w:val="0D0D0D" w:themeColor="text1" w:themeTint="F2"/>
          <w:sz w:val="32"/>
          <w:szCs w:val="32"/>
          <w:rtl/>
        </w:rPr>
        <w:t xml:space="preserve">2.1.2 </w:t>
      </w:r>
      <w:r w:rsidR="00D509E4" w:rsidRPr="005359BC">
        <w:rPr>
          <w:rFonts w:ascii="Sakkal Majalla" w:hAnsi="Sakkal Majalla" w:cs="Sakkal Majalla"/>
          <w:b/>
          <w:bCs/>
          <w:color w:val="0D0D0D" w:themeColor="text1" w:themeTint="F2"/>
          <w:sz w:val="32"/>
          <w:szCs w:val="32"/>
          <w:rtl/>
        </w:rPr>
        <w:t>مفهوم إدارة المشاريع</w:t>
      </w:r>
      <w:bookmarkEnd w:id="84"/>
      <w:bookmarkEnd w:id="85"/>
      <w:bookmarkEnd w:id="86"/>
    </w:p>
    <w:p w14:paraId="504F714F" w14:textId="77777777" w:rsidR="00D509E4" w:rsidRPr="008219F0" w:rsidRDefault="00D509E4" w:rsidP="005359BC">
      <w:pPr>
        <w:spacing w:before="100" w:beforeAutospacing="1" w:after="100" w:afterAutospacing="1"/>
        <w:ind w:left="0" w:firstLine="760"/>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إدارة المشروع هي ترتيب وتنظيم للأفراد والموارد والوقت وكل المداخل الضرورية بهدف تنفيذ مهمة محددة أو تحقيق هدف معين، وذلك وفقًا للقيود المحددة من حيث الزمن والمواصفات والتكاليف. ووفقًا لما ورد في الحديدي (2020)، ويُعرف معهد إدارة المشاريع (2017) إدارة المشاريع باعتبارها مفهومًا يشير إلى الجانب المعرفي الذي يتضمنه مجال إدارة المشاريع كمهنة. وهذا المفهوم يشمل الممارسات التقليدية المعتمدة على نطاق واسع، بالإضافة إلى الابتكارات التي تظهر في المجال.</w:t>
      </w:r>
    </w:p>
    <w:p w14:paraId="12BAB7FF" w14:textId="77777777" w:rsidR="00D509E4" w:rsidRPr="008219F0" w:rsidRDefault="00D509E4" w:rsidP="005359BC">
      <w:pPr>
        <w:spacing w:before="100" w:beforeAutospacing="1" w:after="100" w:afterAutospacing="1"/>
        <w:ind w:left="0" w:firstLine="760"/>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 xml:space="preserve">وتُعبِّر إدارة المشروع عن مسعى مؤقت يهدف إلى إنتاج منتج فريد أو تقديم خدمة فريدة. وهذا يعني أن المشروع يتم تنفيذه مرة واحدة فقط، حيث إذا تكرر التنفيذ فإنه لم يعد مشروعًا بالمعنى الصحيح. تتطلب إدارة المشروع بدايةً زمنية محددة ونهاية زمنية محددة، بالإضافة إلى ميزانية محددة ونطاق محدد بوضوح، أو حجم </w:t>
      </w:r>
      <w:r w:rsidRPr="008219F0">
        <w:rPr>
          <w:rFonts w:ascii="Sakkal Majalla" w:hAnsi="Sakkal Majalla" w:cs="Sakkal Majalla"/>
          <w:color w:val="0D0D0D" w:themeColor="text1" w:themeTint="F2"/>
          <w:sz w:val="28"/>
          <w:szCs w:val="28"/>
          <w:rtl/>
        </w:rPr>
        <w:lastRenderedPageBreak/>
        <w:t>العمل الذي يجب تنفيذه. كما تشتمل أيضًا على متطلبات أداء محددة يجب أن تكون متوافقة مع الأهداف المحددة للمشروع. (</w:t>
      </w:r>
      <w:r w:rsidRPr="008219F0">
        <w:rPr>
          <w:rFonts w:ascii="Sakkal Majalla" w:hAnsi="Sakkal Majalla" w:cs="Sakkal Majalla"/>
          <w:color w:val="0D0D0D" w:themeColor="text1" w:themeTint="F2"/>
          <w:sz w:val="28"/>
          <w:szCs w:val="28"/>
        </w:rPr>
        <w:t>Heagney,</w:t>
      </w:r>
      <w:proofErr w:type="gramStart"/>
      <w:r w:rsidRPr="008219F0">
        <w:rPr>
          <w:rFonts w:ascii="Sakkal Majalla" w:hAnsi="Sakkal Majalla" w:cs="Sakkal Majalla"/>
          <w:color w:val="0D0D0D" w:themeColor="text1" w:themeTint="F2"/>
          <w:sz w:val="28"/>
          <w:szCs w:val="28"/>
        </w:rPr>
        <w:t>2012</w:t>
      </w:r>
      <w:r w:rsidRPr="008219F0">
        <w:rPr>
          <w:rFonts w:ascii="Sakkal Majalla" w:hAnsi="Sakkal Majalla" w:cs="Sakkal Majalla"/>
          <w:color w:val="0D0D0D" w:themeColor="text1" w:themeTint="F2"/>
          <w:sz w:val="28"/>
          <w:szCs w:val="28"/>
          <w:rtl/>
        </w:rPr>
        <w:t xml:space="preserve"> )</w:t>
      </w:r>
      <w:proofErr w:type="gramEnd"/>
    </w:p>
    <w:p w14:paraId="20317261" w14:textId="77777777" w:rsidR="00D509E4" w:rsidRPr="008219F0" w:rsidRDefault="00D509E4" w:rsidP="005359BC">
      <w:pPr>
        <w:spacing w:before="100" w:beforeAutospacing="1" w:after="100" w:afterAutospacing="1"/>
        <w:ind w:left="0" w:firstLine="760"/>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 xml:space="preserve">ووفقا </w:t>
      </w:r>
      <w:proofErr w:type="gramStart"/>
      <w:r w:rsidRPr="008219F0">
        <w:rPr>
          <w:rFonts w:ascii="Sakkal Majalla" w:hAnsi="Sakkal Majalla" w:cs="Sakkal Majalla"/>
          <w:color w:val="0D0D0D" w:themeColor="text1" w:themeTint="F2"/>
          <w:sz w:val="28"/>
          <w:szCs w:val="28"/>
          <w:rtl/>
        </w:rPr>
        <w:t>لــ  ناصر</w:t>
      </w:r>
      <w:proofErr w:type="gramEnd"/>
      <w:r w:rsidRPr="008219F0">
        <w:rPr>
          <w:rFonts w:ascii="Sakkal Majalla" w:hAnsi="Sakkal Majalla" w:cs="Sakkal Majalla"/>
          <w:color w:val="0D0D0D" w:themeColor="text1" w:themeTint="F2"/>
          <w:sz w:val="28"/>
          <w:szCs w:val="28"/>
          <w:rtl/>
        </w:rPr>
        <w:t xml:space="preserve"> وياغي (2019) يُعرِّفان إدارة المشروع بأنها مجموعة من المبادئ والأساليب والطرق التي يستخدمها الأفراد بهدف تخطيط ومراقبة تنفيذ المشروع بفاعلية. تتكون إدارة المشروع من مجموعة من القواعد والأسس التي تتضمن تخطيط المشروع ووضع جدول زمني مناسب لتنفيذه وإنجازه، وضمان توفير الموارد اللازمة لتنفيذ المشروع، واتخاذ القرارات الملائمة، ومراقبة تقدم التنفيذ، وفي حالة الحاجة، إعادة التخطيط.</w:t>
      </w:r>
    </w:p>
    <w:p w14:paraId="23FDA451" w14:textId="77777777" w:rsidR="00D509E4" w:rsidRPr="008219F0" w:rsidRDefault="00D509E4" w:rsidP="005359BC">
      <w:pPr>
        <w:spacing w:before="100" w:beforeAutospacing="1" w:after="100" w:afterAutospacing="1"/>
        <w:ind w:left="0" w:firstLine="760"/>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ويُمكن أن تُلخِّص هذه التعاريف السابقة إلى أن إدارة المشروع تتضمن عمليات التخطيط والتنظيم والتنفيذ والمراقبة لضمان إنتاج منتج أو خدمة فريدين ضمن إطار زمني محدد من البداية إلى النهاية. تهدف إدارة المشروع إلى تحقيق الأهداف المحددة بكفاءة وفعالية، وذلك من خلال تحسين استخدام الموارد المتاحة وتحقيق التوازن بين القيود المختلفة مثل الزمن والتكاليف والجودة.</w:t>
      </w:r>
    </w:p>
    <w:p w14:paraId="5495904A" w14:textId="2966C988" w:rsidR="00D509E4" w:rsidRPr="005359BC" w:rsidRDefault="002E18B6" w:rsidP="005359BC">
      <w:pPr>
        <w:spacing w:before="100" w:beforeAutospacing="1" w:after="100" w:afterAutospacing="1"/>
        <w:ind w:left="0" w:firstLine="0"/>
        <w:outlineLvl w:val="2"/>
        <w:rPr>
          <w:rFonts w:ascii="Sakkal Majalla" w:hAnsi="Sakkal Majalla" w:cs="Sakkal Majalla"/>
          <w:b/>
          <w:bCs/>
          <w:color w:val="0D0D0D" w:themeColor="text1" w:themeTint="F2"/>
          <w:sz w:val="32"/>
          <w:szCs w:val="32"/>
          <w:rtl/>
        </w:rPr>
      </w:pPr>
      <w:bookmarkStart w:id="87" w:name="_Toc143413052"/>
      <w:bookmarkStart w:id="88" w:name="_Toc172216281"/>
      <w:bookmarkStart w:id="89" w:name="_Toc172216870"/>
      <w:r w:rsidRPr="005359BC">
        <w:rPr>
          <w:rFonts w:ascii="Sakkal Majalla" w:hAnsi="Sakkal Majalla" w:cs="Sakkal Majalla" w:hint="cs"/>
          <w:b/>
          <w:bCs/>
          <w:color w:val="0D0D0D" w:themeColor="text1" w:themeTint="F2"/>
          <w:sz w:val="32"/>
          <w:szCs w:val="32"/>
          <w:rtl/>
        </w:rPr>
        <w:t xml:space="preserve">2.1.3 </w:t>
      </w:r>
      <w:r w:rsidR="00D509E4" w:rsidRPr="005359BC">
        <w:rPr>
          <w:rFonts w:ascii="Sakkal Majalla" w:hAnsi="Sakkal Majalla" w:cs="Sakkal Majalla"/>
          <w:b/>
          <w:bCs/>
          <w:color w:val="0D0D0D" w:themeColor="text1" w:themeTint="F2"/>
          <w:sz w:val="32"/>
          <w:szCs w:val="32"/>
          <w:rtl/>
        </w:rPr>
        <w:t>خصائص المشروع:</w:t>
      </w:r>
      <w:bookmarkEnd w:id="87"/>
      <w:bookmarkEnd w:id="88"/>
      <w:bookmarkEnd w:id="89"/>
    </w:p>
    <w:p w14:paraId="08CD510F" w14:textId="77777777" w:rsidR="00D509E4" w:rsidRPr="008219F0" w:rsidRDefault="00D509E4" w:rsidP="005359BC">
      <w:pPr>
        <w:spacing w:before="100" w:beforeAutospacing="1" w:after="100" w:afterAutospacing="1"/>
        <w:ind w:left="0"/>
        <w:rPr>
          <w:rFonts w:ascii="Sakkal Majalla" w:hAnsi="Sakkal Majalla" w:cs="Sakkal Majalla"/>
          <w:color w:val="0D0D0D" w:themeColor="text1" w:themeTint="F2"/>
          <w:sz w:val="28"/>
          <w:szCs w:val="28"/>
        </w:rPr>
      </w:pPr>
      <w:r w:rsidRPr="008219F0">
        <w:rPr>
          <w:rFonts w:ascii="Sakkal Majalla" w:hAnsi="Sakkal Majalla" w:cs="Sakkal Majalla"/>
          <w:color w:val="0D0D0D" w:themeColor="text1" w:themeTint="F2"/>
          <w:sz w:val="28"/>
          <w:szCs w:val="28"/>
          <w:rtl/>
        </w:rPr>
        <w:t xml:space="preserve">تشترك المشاريع، وخاصة بتنوعها وتفاوت </w:t>
      </w:r>
      <w:proofErr w:type="spellStart"/>
      <w:r w:rsidRPr="008219F0">
        <w:rPr>
          <w:rFonts w:ascii="Sakkal Majalla" w:hAnsi="Sakkal Majalla" w:cs="Sakkal Majalla"/>
          <w:color w:val="0D0D0D" w:themeColor="text1" w:themeTint="F2"/>
          <w:sz w:val="28"/>
          <w:szCs w:val="28"/>
          <w:rtl/>
        </w:rPr>
        <w:t>طبيعاتها</w:t>
      </w:r>
      <w:proofErr w:type="spellEnd"/>
      <w:r w:rsidRPr="008219F0">
        <w:rPr>
          <w:rFonts w:ascii="Sakkal Majalla" w:hAnsi="Sakkal Majalla" w:cs="Sakkal Majalla"/>
          <w:color w:val="0D0D0D" w:themeColor="text1" w:themeTint="F2"/>
          <w:sz w:val="28"/>
          <w:szCs w:val="28"/>
          <w:rtl/>
        </w:rPr>
        <w:t>، بمجموعة من الخصائص التي تميزها عن غيرها من المنظمات. ومن بين هذه الخصائص المهمة (خير الدين، 2014)</w:t>
      </w:r>
      <w:r w:rsidRPr="008219F0">
        <w:rPr>
          <w:rFonts w:ascii="Sakkal Majalla" w:hAnsi="Sakkal Majalla" w:cs="Sakkal Majalla"/>
          <w:color w:val="0D0D0D" w:themeColor="text1" w:themeTint="F2"/>
          <w:sz w:val="28"/>
          <w:szCs w:val="28"/>
        </w:rPr>
        <w:t>:</w:t>
      </w:r>
    </w:p>
    <w:p w14:paraId="47AB6EB0" w14:textId="77777777" w:rsidR="00D509E4" w:rsidRPr="008219F0" w:rsidRDefault="00D509E4" w:rsidP="005359BC">
      <w:pPr>
        <w:numPr>
          <w:ilvl w:val="0"/>
          <w:numId w:val="5"/>
        </w:numPr>
        <w:tabs>
          <w:tab w:val="clear" w:pos="720"/>
          <w:tab w:val="num" w:pos="473"/>
        </w:tabs>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الغاية الفعلية</w:t>
      </w:r>
      <w:r w:rsidRPr="008219F0">
        <w:rPr>
          <w:rFonts w:ascii="Sakkal Majalla" w:hAnsi="Sakkal Majalla" w:cs="Sakkal Majalla"/>
          <w:b/>
          <w:bCs/>
          <w:color w:val="0D0D0D" w:themeColor="text1" w:themeTint="F2"/>
          <w:sz w:val="28"/>
          <w:szCs w:val="28"/>
        </w:rPr>
        <w:t>:</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ترتبط المشاريع بتحقيق هدف محدد وحل مشكلة معينة، وتحقيق أهداف معينة. وبناءً على ذلك، يرتبط وجود المشروع بتحقيق هذه الغاية والوصول إلى نتائج محددة</w:t>
      </w:r>
      <w:r w:rsidRPr="008219F0">
        <w:rPr>
          <w:rFonts w:ascii="Sakkal Majalla" w:hAnsi="Sakkal Majalla" w:cs="Sakkal Majalla"/>
          <w:color w:val="0D0D0D" w:themeColor="text1" w:themeTint="F2"/>
          <w:sz w:val="28"/>
          <w:szCs w:val="28"/>
        </w:rPr>
        <w:t>.</w:t>
      </w:r>
    </w:p>
    <w:p w14:paraId="16C21F4C" w14:textId="77777777" w:rsidR="00D509E4" w:rsidRPr="008219F0" w:rsidRDefault="00D509E4" w:rsidP="005359BC">
      <w:pPr>
        <w:numPr>
          <w:ilvl w:val="0"/>
          <w:numId w:val="5"/>
        </w:numPr>
        <w:tabs>
          <w:tab w:val="clear" w:pos="720"/>
          <w:tab w:val="num" w:pos="473"/>
        </w:tabs>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دورة حياة المشروع</w:t>
      </w:r>
      <w:r w:rsidRPr="008219F0">
        <w:rPr>
          <w:rFonts w:ascii="Sakkal Majalla" w:hAnsi="Sakkal Majalla" w:cs="Sakkal Majalla"/>
          <w:b/>
          <w:bCs/>
          <w:color w:val="0D0D0D" w:themeColor="text1" w:themeTint="F2"/>
          <w:sz w:val="28"/>
          <w:szCs w:val="28"/>
        </w:rPr>
        <w:t>:</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تحتوي المشاريع على دورة حياة متكاملة تبدأ من فكرة المشروع، وتمتد إلى التخطيط والتنفيذ والرقابة، وتنتهي بتسليم المنتج أو الخدمة. تتميز هذه الدورة بكونها مؤقتة، حيث تمتد في فترة زمنية محددة تبدأ وتنتهي</w:t>
      </w:r>
      <w:r w:rsidRPr="008219F0">
        <w:rPr>
          <w:rFonts w:ascii="Sakkal Majalla" w:hAnsi="Sakkal Majalla" w:cs="Sakkal Majalla"/>
          <w:color w:val="0D0D0D" w:themeColor="text1" w:themeTint="F2"/>
          <w:sz w:val="28"/>
          <w:szCs w:val="28"/>
        </w:rPr>
        <w:t>.</w:t>
      </w:r>
    </w:p>
    <w:p w14:paraId="3037536B" w14:textId="77777777" w:rsidR="00D509E4" w:rsidRPr="008219F0" w:rsidRDefault="00D509E4" w:rsidP="005359BC">
      <w:pPr>
        <w:numPr>
          <w:ilvl w:val="0"/>
          <w:numId w:val="5"/>
        </w:numPr>
        <w:tabs>
          <w:tab w:val="clear" w:pos="720"/>
          <w:tab w:val="num" w:pos="473"/>
        </w:tabs>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lastRenderedPageBreak/>
        <w:t>التفرد</w:t>
      </w:r>
      <w:r w:rsidRPr="008219F0">
        <w:rPr>
          <w:rFonts w:ascii="Sakkal Majalla" w:hAnsi="Sakkal Majalla" w:cs="Sakkal Majalla"/>
          <w:b/>
          <w:bCs/>
          <w:color w:val="0D0D0D" w:themeColor="text1" w:themeTint="F2"/>
          <w:sz w:val="28"/>
          <w:szCs w:val="28"/>
        </w:rPr>
        <w:t>:</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تحتاج تنفيذ وإكمال المشاريع إلى أنشطة فريدة وغير روتينية وغير متكررة. حتى إذا كانت المشاريع تتشابه في بعض جوانبها، فإن تفاصيل تنفيذ كل مشروع تختلف وتعكس اختلافات في الإدارة والمهارات والمخاطر</w:t>
      </w:r>
      <w:r w:rsidRPr="008219F0">
        <w:rPr>
          <w:rFonts w:ascii="Sakkal Majalla" w:hAnsi="Sakkal Majalla" w:cs="Sakkal Majalla"/>
          <w:color w:val="0D0D0D" w:themeColor="text1" w:themeTint="F2"/>
          <w:sz w:val="28"/>
          <w:szCs w:val="28"/>
        </w:rPr>
        <w:t>.</w:t>
      </w:r>
    </w:p>
    <w:p w14:paraId="5587FB2C" w14:textId="77777777" w:rsidR="00D509E4" w:rsidRPr="008219F0" w:rsidRDefault="00D509E4" w:rsidP="005359BC">
      <w:pPr>
        <w:numPr>
          <w:ilvl w:val="0"/>
          <w:numId w:val="5"/>
        </w:numPr>
        <w:tabs>
          <w:tab w:val="clear" w:pos="720"/>
          <w:tab w:val="num" w:pos="473"/>
        </w:tabs>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الاعتمادية المتداخلة</w:t>
      </w:r>
      <w:r w:rsidRPr="008219F0">
        <w:rPr>
          <w:rFonts w:ascii="Sakkal Majalla" w:hAnsi="Sakkal Majalla" w:cs="Sakkal Majalla"/>
          <w:b/>
          <w:bCs/>
          <w:color w:val="0D0D0D" w:themeColor="text1" w:themeTint="F2"/>
          <w:sz w:val="28"/>
          <w:szCs w:val="28"/>
        </w:rPr>
        <w:t>:</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يعتمد تنفيذ المشاريع على سلسلة من الأنشطة المتتابعة والتداخلية. تتطلب إكمال مراحل معينة انتهاء مجموعة من الأنشطة المتداخلة معًا. وإضافة إلى ذلك، تندرج المشاريع ضمن سياق أوسع يشمل المنظمة الأم والموردين والعوامل البيئية</w:t>
      </w:r>
      <w:r w:rsidRPr="008219F0">
        <w:rPr>
          <w:rFonts w:ascii="Sakkal Majalla" w:hAnsi="Sakkal Majalla" w:cs="Sakkal Majalla"/>
          <w:color w:val="0D0D0D" w:themeColor="text1" w:themeTint="F2"/>
          <w:sz w:val="28"/>
          <w:szCs w:val="28"/>
        </w:rPr>
        <w:t>.</w:t>
      </w:r>
    </w:p>
    <w:p w14:paraId="5CBBB5E0" w14:textId="77777777" w:rsidR="00D509E4" w:rsidRPr="008219F0" w:rsidRDefault="00D509E4" w:rsidP="005359BC">
      <w:pPr>
        <w:numPr>
          <w:ilvl w:val="0"/>
          <w:numId w:val="5"/>
        </w:numPr>
        <w:tabs>
          <w:tab w:val="clear" w:pos="720"/>
          <w:tab w:val="num" w:pos="473"/>
        </w:tabs>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الصراع</w:t>
      </w:r>
      <w:r w:rsidRPr="008219F0">
        <w:rPr>
          <w:rFonts w:ascii="Sakkal Majalla" w:hAnsi="Sakkal Majalla" w:cs="Sakkal Majalla"/>
          <w:b/>
          <w:bCs/>
          <w:color w:val="0D0D0D" w:themeColor="text1" w:themeTint="F2"/>
          <w:sz w:val="28"/>
          <w:szCs w:val="28"/>
        </w:rPr>
        <w:t>:</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 xml:space="preserve">التداخل </w:t>
      </w:r>
      <w:proofErr w:type="spellStart"/>
      <w:r w:rsidRPr="008219F0">
        <w:rPr>
          <w:rFonts w:ascii="Sakkal Majalla" w:hAnsi="Sakkal Majalla" w:cs="Sakkal Majalla"/>
          <w:color w:val="0D0D0D" w:themeColor="text1" w:themeTint="F2"/>
          <w:sz w:val="28"/>
          <w:szCs w:val="28"/>
          <w:rtl/>
        </w:rPr>
        <w:t>المشروعي</w:t>
      </w:r>
      <w:proofErr w:type="spellEnd"/>
      <w:r w:rsidRPr="008219F0">
        <w:rPr>
          <w:rFonts w:ascii="Sakkal Majalla" w:hAnsi="Sakkal Majalla" w:cs="Sakkal Majalla"/>
          <w:color w:val="0D0D0D" w:themeColor="text1" w:themeTint="F2"/>
          <w:sz w:val="28"/>
          <w:szCs w:val="28"/>
          <w:rtl/>
        </w:rPr>
        <w:t xml:space="preserve"> يمكن أن يتسبب في صراعات بين فرق المشروع والأطراف المعنية. فمديرو المشاريع وفرق العمل قد يتنافسون للحصول على الموارد والدعم اللازم لإكمال المشروع في الوقت والمواصفات المحددة</w:t>
      </w:r>
      <w:r w:rsidRPr="008219F0">
        <w:rPr>
          <w:rFonts w:ascii="Sakkal Majalla" w:hAnsi="Sakkal Majalla" w:cs="Sakkal Majalla"/>
          <w:color w:val="0D0D0D" w:themeColor="text1" w:themeTint="F2"/>
          <w:sz w:val="28"/>
          <w:szCs w:val="28"/>
        </w:rPr>
        <w:t>.</w:t>
      </w:r>
    </w:p>
    <w:p w14:paraId="283D4BFC" w14:textId="77777777" w:rsidR="00D509E4" w:rsidRPr="008219F0" w:rsidRDefault="00D509E4" w:rsidP="005359BC">
      <w:pPr>
        <w:numPr>
          <w:ilvl w:val="0"/>
          <w:numId w:val="5"/>
        </w:numPr>
        <w:tabs>
          <w:tab w:val="clear" w:pos="720"/>
          <w:tab w:val="num" w:pos="473"/>
        </w:tabs>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المخاطر</w:t>
      </w:r>
      <w:r w:rsidRPr="008219F0">
        <w:rPr>
          <w:rFonts w:ascii="Sakkal Majalla" w:hAnsi="Sakkal Majalla" w:cs="Sakkal Majalla"/>
          <w:b/>
          <w:bCs/>
          <w:color w:val="0D0D0D" w:themeColor="text1" w:themeTint="F2"/>
          <w:sz w:val="28"/>
          <w:szCs w:val="28"/>
        </w:rPr>
        <w:t>:</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 xml:space="preserve">تختلف المخاطر التي يتعرض لها المشروع عن تلك التي تواجهها المنظمات الأخرى، نظرًا للخصوصية </w:t>
      </w:r>
      <w:proofErr w:type="spellStart"/>
      <w:r w:rsidRPr="008219F0">
        <w:rPr>
          <w:rFonts w:ascii="Sakkal Majalla" w:hAnsi="Sakkal Majalla" w:cs="Sakkal Majalla"/>
          <w:color w:val="0D0D0D" w:themeColor="text1" w:themeTint="F2"/>
          <w:sz w:val="28"/>
          <w:szCs w:val="28"/>
          <w:rtl/>
        </w:rPr>
        <w:t>والمحددية</w:t>
      </w:r>
      <w:proofErr w:type="spellEnd"/>
      <w:r w:rsidRPr="008219F0">
        <w:rPr>
          <w:rFonts w:ascii="Sakkal Majalla" w:hAnsi="Sakkal Majalla" w:cs="Sakkal Majalla"/>
          <w:color w:val="0D0D0D" w:themeColor="text1" w:themeTint="F2"/>
          <w:sz w:val="28"/>
          <w:szCs w:val="28"/>
          <w:rtl/>
        </w:rPr>
        <w:t xml:space="preserve"> للمشروع. تترتب على انحراف المشروع عن الجدول الزمني أو الميزانية أو المواصفات آثارًا سلبية ومخاطر محتملة</w:t>
      </w:r>
    </w:p>
    <w:p w14:paraId="5298D4D1" w14:textId="7C1BE0D9" w:rsidR="00D509E4" w:rsidRPr="005359BC" w:rsidRDefault="002E18B6" w:rsidP="005359BC">
      <w:pPr>
        <w:spacing w:before="100" w:beforeAutospacing="1" w:after="100" w:afterAutospacing="1"/>
        <w:ind w:left="0" w:firstLine="0"/>
        <w:outlineLvl w:val="2"/>
        <w:rPr>
          <w:rFonts w:ascii="Sakkal Majalla" w:hAnsi="Sakkal Majalla" w:cs="Sakkal Majalla"/>
          <w:b/>
          <w:bCs/>
          <w:color w:val="0D0D0D" w:themeColor="text1" w:themeTint="F2"/>
          <w:sz w:val="32"/>
          <w:szCs w:val="32"/>
          <w:rtl/>
        </w:rPr>
      </w:pPr>
      <w:bookmarkStart w:id="90" w:name="_Toc143413053"/>
      <w:bookmarkStart w:id="91" w:name="_Toc172216282"/>
      <w:bookmarkStart w:id="92" w:name="_Toc172216871"/>
      <w:r w:rsidRPr="005359BC">
        <w:rPr>
          <w:rFonts w:ascii="Sakkal Majalla" w:hAnsi="Sakkal Majalla" w:cs="Sakkal Majalla" w:hint="cs"/>
          <w:b/>
          <w:bCs/>
          <w:color w:val="0D0D0D" w:themeColor="text1" w:themeTint="F2"/>
          <w:sz w:val="32"/>
          <w:szCs w:val="32"/>
          <w:rtl/>
        </w:rPr>
        <w:t xml:space="preserve">2.1.4 </w:t>
      </w:r>
      <w:r w:rsidR="00D509E4" w:rsidRPr="005359BC">
        <w:rPr>
          <w:rFonts w:ascii="Sakkal Majalla" w:hAnsi="Sakkal Majalla" w:cs="Sakkal Majalla"/>
          <w:b/>
          <w:bCs/>
          <w:color w:val="0D0D0D" w:themeColor="text1" w:themeTint="F2"/>
          <w:sz w:val="32"/>
          <w:szCs w:val="32"/>
          <w:rtl/>
        </w:rPr>
        <w:t>دورة حياة المشروع</w:t>
      </w:r>
      <w:bookmarkEnd w:id="90"/>
      <w:bookmarkEnd w:id="91"/>
      <w:bookmarkEnd w:id="92"/>
    </w:p>
    <w:p w14:paraId="4C2940B3" w14:textId="5FACFDA4" w:rsidR="00D509E4" w:rsidRPr="008219F0" w:rsidRDefault="00D509E4" w:rsidP="005359BC">
      <w:pPr>
        <w:spacing w:before="100" w:beforeAutospacing="1" w:after="100" w:afterAutospacing="1"/>
        <w:ind w:left="0"/>
        <w:rPr>
          <w:rFonts w:ascii="Sakkal Majalla" w:hAnsi="Sakkal Majalla" w:cs="Sakkal Majalla"/>
          <w:color w:val="0D0D0D" w:themeColor="text1" w:themeTint="F2"/>
          <w:sz w:val="28"/>
          <w:szCs w:val="28"/>
        </w:rPr>
      </w:pPr>
      <w:r w:rsidRPr="008219F0">
        <w:rPr>
          <w:rFonts w:ascii="Sakkal Majalla" w:hAnsi="Sakkal Majalla" w:cs="Sakkal Majalla"/>
          <w:color w:val="0D0D0D" w:themeColor="text1" w:themeTint="F2"/>
          <w:sz w:val="28"/>
          <w:szCs w:val="28"/>
          <w:rtl/>
        </w:rPr>
        <w:t xml:space="preserve">لكل مشروع دورة حياة فريدة تبدأ من بدايته وتنتهي </w:t>
      </w:r>
      <w:r w:rsidR="002E18B6" w:rsidRPr="008219F0">
        <w:rPr>
          <w:rFonts w:ascii="Sakkal Majalla" w:hAnsi="Sakkal Majalla" w:cs="Sakkal Majalla" w:hint="cs"/>
          <w:color w:val="0D0D0D" w:themeColor="text1" w:themeTint="F2"/>
          <w:sz w:val="28"/>
          <w:szCs w:val="28"/>
          <w:rtl/>
        </w:rPr>
        <w:t>بإنجازه</w:t>
      </w:r>
      <w:r w:rsidRPr="008219F0">
        <w:rPr>
          <w:rFonts w:ascii="Sakkal Majalla" w:hAnsi="Sakkal Majalla" w:cs="Sakkal Majalla"/>
          <w:color w:val="0D0D0D" w:themeColor="text1" w:themeTint="F2"/>
          <w:sz w:val="28"/>
          <w:szCs w:val="28"/>
          <w:rtl/>
        </w:rPr>
        <w:t>. تُقدم العناصر التالية عرضًا لهذه الدورة الحياتية (الحديدي، 2020)</w:t>
      </w:r>
      <w:r w:rsidRPr="008219F0">
        <w:rPr>
          <w:rFonts w:ascii="Sakkal Majalla" w:hAnsi="Sakkal Majalla" w:cs="Sakkal Majalla"/>
          <w:color w:val="0D0D0D" w:themeColor="text1" w:themeTint="F2"/>
          <w:sz w:val="28"/>
          <w:szCs w:val="28"/>
        </w:rPr>
        <w:t>:</w:t>
      </w:r>
    </w:p>
    <w:p w14:paraId="65A3E6A5" w14:textId="77777777" w:rsidR="00D509E4" w:rsidRPr="008219F0" w:rsidRDefault="00D509E4" w:rsidP="005359BC">
      <w:pPr>
        <w:numPr>
          <w:ilvl w:val="0"/>
          <w:numId w:val="6"/>
        </w:numPr>
        <w:tabs>
          <w:tab w:val="clear" w:pos="720"/>
          <w:tab w:val="num" w:pos="615"/>
        </w:tabs>
        <w:ind w:left="473" w:hanging="425"/>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تصميم المشروع</w:t>
      </w:r>
      <w:r w:rsidRPr="008219F0">
        <w:rPr>
          <w:rFonts w:ascii="Sakkal Majalla" w:hAnsi="Sakkal Majalla" w:cs="Sakkal Majalla"/>
          <w:b/>
          <w:bCs/>
          <w:color w:val="0D0D0D" w:themeColor="text1" w:themeTint="F2"/>
          <w:sz w:val="28"/>
          <w:szCs w:val="28"/>
        </w:rPr>
        <w:t>:</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في هذه المرحلة، يتم جمع المعلومات ذات الصلة بالمشروع وتحديد الحاجة المجتمعية التي يهدف المشروع إلى تلبيتها. يتم أيضًا تحديد أهداف وأغراض المشروع ووضع خطة مالية تفصيلية تشمل الميزانية المقترحة. يتم التفكير في مواجهة المخاطر المحتملة وتطوير حلول لها. كما يتم تعيين أعضاء فريق العمل المستقبلي واستعراض الخيارات البديلة وتقديم تقرير بالمقترحات للمراجعة والموافقة</w:t>
      </w:r>
      <w:r w:rsidRPr="008219F0">
        <w:rPr>
          <w:rFonts w:ascii="Sakkal Majalla" w:hAnsi="Sakkal Majalla" w:cs="Sakkal Majalla"/>
          <w:color w:val="0D0D0D" w:themeColor="text1" w:themeTint="F2"/>
          <w:sz w:val="28"/>
          <w:szCs w:val="28"/>
        </w:rPr>
        <w:t>.</w:t>
      </w:r>
    </w:p>
    <w:p w14:paraId="5BD43D0E" w14:textId="77777777" w:rsidR="00D509E4" w:rsidRPr="008219F0" w:rsidRDefault="00D509E4" w:rsidP="005359BC">
      <w:pPr>
        <w:numPr>
          <w:ilvl w:val="0"/>
          <w:numId w:val="6"/>
        </w:numPr>
        <w:tabs>
          <w:tab w:val="clear" w:pos="720"/>
          <w:tab w:val="num" w:pos="615"/>
        </w:tabs>
        <w:ind w:left="473" w:hanging="425"/>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lastRenderedPageBreak/>
        <w:t>تطوير المشروع</w:t>
      </w:r>
      <w:r w:rsidRPr="008219F0">
        <w:rPr>
          <w:rFonts w:ascii="Sakkal Majalla" w:hAnsi="Sakkal Majalla" w:cs="Sakkal Majalla"/>
          <w:b/>
          <w:bCs/>
          <w:color w:val="0D0D0D" w:themeColor="text1" w:themeTint="F2"/>
          <w:sz w:val="28"/>
          <w:szCs w:val="28"/>
        </w:rPr>
        <w:t>:</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في هذه المرحلة، يتم تعيين أعضاء فريق العمل وبدء تنفيذ التصاميم اللازمة للمشروع. يتم تطوير خطة مفصلة تتضمن خطوات التنفيذ والجداول الزمنية. تُعرض الخطة على الجهات المعنية للحصول على الموافقات اللازمة للمتابعة</w:t>
      </w:r>
      <w:r w:rsidRPr="008219F0">
        <w:rPr>
          <w:rFonts w:ascii="Sakkal Majalla" w:hAnsi="Sakkal Majalla" w:cs="Sakkal Majalla"/>
          <w:color w:val="0D0D0D" w:themeColor="text1" w:themeTint="F2"/>
          <w:sz w:val="28"/>
          <w:szCs w:val="28"/>
        </w:rPr>
        <w:t>.</w:t>
      </w:r>
    </w:p>
    <w:p w14:paraId="78371840" w14:textId="77777777" w:rsidR="00D509E4" w:rsidRPr="008219F0" w:rsidRDefault="00D509E4" w:rsidP="005359BC">
      <w:pPr>
        <w:numPr>
          <w:ilvl w:val="0"/>
          <w:numId w:val="6"/>
        </w:numPr>
        <w:tabs>
          <w:tab w:val="clear" w:pos="720"/>
          <w:tab w:val="num" w:pos="615"/>
        </w:tabs>
        <w:ind w:left="473" w:hanging="425"/>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تنفيذ المشروع</w:t>
      </w:r>
      <w:r w:rsidRPr="008219F0">
        <w:rPr>
          <w:rFonts w:ascii="Sakkal Majalla" w:hAnsi="Sakkal Majalla" w:cs="Sakkal Majalla"/>
          <w:b/>
          <w:bCs/>
          <w:color w:val="0D0D0D" w:themeColor="text1" w:themeTint="F2"/>
          <w:sz w:val="28"/>
          <w:szCs w:val="28"/>
        </w:rPr>
        <w:t>:</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يتضمن هذا المرحلة تنظيم وإدارة جميع المهام المرتبطة بالمشروع. يتم التواصل المستمر مع أعضاء الفريق لتحقيق الانجازات وتقديم التقارير اللازمة. يتم تحفيز وتشجيع الفريق لضمان تحقيق الأهداف في الوقت المحدد وبالجودة المطلوبة. يتم أيضًا شراء المواد والخدمات الضرورية ومتابعة تنفيذ المهام وحل المشكلات التي تطرأ</w:t>
      </w:r>
      <w:r w:rsidRPr="008219F0">
        <w:rPr>
          <w:rFonts w:ascii="Sakkal Majalla" w:hAnsi="Sakkal Majalla" w:cs="Sakkal Majalla"/>
          <w:color w:val="0D0D0D" w:themeColor="text1" w:themeTint="F2"/>
          <w:sz w:val="28"/>
          <w:szCs w:val="28"/>
        </w:rPr>
        <w:t>.</w:t>
      </w:r>
    </w:p>
    <w:p w14:paraId="74AA4B1B" w14:textId="77777777" w:rsidR="00D509E4" w:rsidRPr="008219F0" w:rsidRDefault="00D509E4" w:rsidP="005359BC">
      <w:pPr>
        <w:numPr>
          <w:ilvl w:val="0"/>
          <w:numId w:val="6"/>
        </w:numPr>
        <w:tabs>
          <w:tab w:val="clear" w:pos="720"/>
          <w:tab w:val="num" w:pos="615"/>
        </w:tabs>
        <w:ind w:left="473" w:hanging="425"/>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إنهاء المشروع</w:t>
      </w:r>
      <w:r w:rsidRPr="008219F0">
        <w:rPr>
          <w:rFonts w:ascii="Sakkal Majalla" w:hAnsi="Sakkal Majalla" w:cs="Sakkal Majalla"/>
          <w:b/>
          <w:bCs/>
          <w:color w:val="0D0D0D" w:themeColor="text1" w:themeTint="F2"/>
          <w:sz w:val="28"/>
          <w:szCs w:val="28"/>
        </w:rPr>
        <w:t>:</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في هذه المرحلة، تُكمَل جميع الأنشطة المتبقية وتُقدَّم التقارير النهائية. يتم تقييم المشروع بشكل شامل والتأكد من رضا الممولين والجهات المانحة. يتم التخلص من الموارد المتبقية أو إعادة توجيهها حسب الحاجة. أخيرًا، يتم إعادة تعيين فريق العمل لمشاريع أخرى</w:t>
      </w:r>
      <w:r w:rsidRPr="008219F0">
        <w:rPr>
          <w:rFonts w:ascii="Sakkal Majalla" w:hAnsi="Sakkal Majalla" w:cs="Sakkal Majalla"/>
          <w:color w:val="0D0D0D" w:themeColor="text1" w:themeTint="F2"/>
          <w:sz w:val="28"/>
          <w:szCs w:val="28"/>
        </w:rPr>
        <w:t>.</w:t>
      </w:r>
    </w:p>
    <w:p w14:paraId="44102E63" w14:textId="04E47E50" w:rsidR="00D509E4" w:rsidRPr="008219F0" w:rsidRDefault="002E18B6" w:rsidP="005359BC">
      <w:pPr>
        <w:spacing w:before="100" w:beforeAutospacing="1" w:after="100" w:afterAutospacing="1"/>
        <w:ind w:left="0" w:firstLine="760"/>
        <w:rPr>
          <w:rFonts w:ascii="Sakkal Majalla" w:hAnsi="Sakkal Majalla" w:cs="Sakkal Majalla"/>
          <w:color w:val="0D0D0D" w:themeColor="text1" w:themeTint="F2"/>
          <w:sz w:val="28"/>
          <w:szCs w:val="28"/>
          <w:rtl/>
        </w:rPr>
      </w:pPr>
      <w:r w:rsidRPr="008219F0">
        <w:rPr>
          <w:rFonts w:ascii="Sakkal Majalla" w:hAnsi="Sakkal Majalla" w:cs="Sakkal Majalla" w:hint="cs"/>
          <w:color w:val="0D0D0D" w:themeColor="text1" w:themeTint="F2"/>
          <w:sz w:val="28"/>
          <w:szCs w:val="28"/>
          <w:rtl/>
        </w:rPr>
        <w:t>وتمثل</w:t>
      </w:r>
      <w:r w:rsidR="00D509E4" w:rsidRPr="008219F0">
        <w:rPr>
          <w:rFonts w:ascii="Sakkal Majalla" w:hAnsi="Sakkal Majalla" w:cs="Sakkal Majalla"/>
          <w:color w:val="0D0D0D" w:themeColor="text1" w:themeTint="F2"/>
          <w:sz w:val="28"/>
          <w:szCs w:val="28"/>
          <w:rtl/>
        </w:rPr>
        <w:t xml:space="preserve"> دورة حياة المشروع عملية متسلسلة تبدأ من تصميم المشروع وتطويره، مرورًا بمرحلة التنفيذ وصولًا إلى إنهاء المشروع، وتضمن تنفيذ مهمات محددة في أوقات محددة وفقًا للمواصفات والأهداف المحددة</w:t>
      </w:r>
      <w:r w:rsidR="00D509E4" w:rsidRPr="008219F0">
        <w:rPr>
          <w:rFonts w:ascii="Sakkal Majalla" w:hAnsi="Sakkal Majalla" w:cs="Sakkal Majalla"/>
          <w:color w:val="0D0D0D" w:themeColor="text1" w:themeTint="F2"/>
          <w:sz w:val="28"/>
          <w:szCs w:val="28"/>
        </w:rPr>
        <w:t>.</w:t>
      </w:r>
    </w:p>
    <w:p w14:paraId="3BD0753D" w14:textId="77777777" w:rsidR="00D509E4" w:rsidRPr="008219F0" w:rsidRDefault="00D509E4" w:rsidP="005359BC">
      <w:pPr>
        <w:spacing w:before="100" w:beforeAutospacing="1" w:after="100" w:afterAutospacing="1"/>
        <w:ind w:left="0" w:firstLine="760"/>
        <w:rPr>
          <w:rFonts w:ascii="Sakkal Majalla" w:hAnsi="Sakkal Majalla" w:cs="Sakkal Majalla"/>
          <w:b/>
          <w:bCs/>
          <w:color w:val="0D0D0D" w:themeColor="text1" w:themeTint="F2"/>
          <w:sz w:val="28"/>
          <w:szCs w:val="28"/>
        </w:rPr>
      </w:pPr>
      <w:r w:rsidRPr="008219F0">
        <w:rPr>
          <w:rFonts w:ascii="Sakkal Majalla" w:hAnsi="Sakkal Majalla" w:cs="Sakkal Majalla"/>
          <w:color w:val="0D0D0D" w:themeColor="text1" w:themeTint="F2"/>
          <w:sz w:val="28"/>
          <w:szCs w:val="28"/>
          <w:rtl/>
        </w:rPr>
        <w:t>في تصريحات فيري موريس (2008)، يُعبِّر عن أن كل مشروع يمر بدورة حياة مميزة له، حيث يكون لديه بداية ونهاية محددة. يمكن استخدام تعبير "من الولادة إلى الوفاة" لوصف دورة حياة المشروع، وتحتوي هذه الدورة على خطوات مهمة تغطي مختلف مراحل المشروع. وفقًا لما ذُكر في (</w:t>
      </w:r>
      <w:r w:rsidRPr="008219F0">
        <w:rPr>
          <w:rFonts w:ascii="Sakkal Majalla" w:hAnsi="Sakkal Majalla" w:cs="Sakkal Majalla"/>
          <w:color w:val="0D0D0D" w:themeColor="text1" w:themeTint="F2"/>
          <w:sz w:val="28"/>
          <w:szCs w:val="28"/>
        </w:rPr>
        <w:t>Morris,2008</w:t>
      </w:r>
      <w:r w:rsidRPr="008219F0">
        <w:rPr>
          <w:rFonts w:ascii="Sakkal Majalla" w:hAnsi="Sakkal Majalla" w:cs="Sakkal Majalla"/>
          <w:color w:val="0D0D0D" w:themeColor="text1" w:themeTint="F2"/>
          <w:sz w:val="28"/>
          <w:szCs w:val="28"/>
          <w:rtl/>
        </w:rPr>
        <w:t xml:space="preserve">)، </w:t>
      </w:r>
      <w:r w:rsidRPr="008219F0">
        <w:rPr>
          <w:rFonts w:ascii="Sakkal Majalla" w:hAnsi="Sakkal Majalla" w:cs="Sakkal Majalla"/>
          <w:b/>
          <w:bCs/>
          <w:color w:val="0D0D0D" w:themeColor="text1" w:themeTint="F2"/>
          <w:sz w:val="28"/>
          <w:szCs w:val="28"/>
          <w:rtl/>
        </w:rPr>
        <w:t xml:space="preserve">يمكن تلخيص هذه المراحل كما </w:t>
      </w:r>
      <w:proofErr w:type="gramStart"/>
      <w:r w:rsidRPr="008219F0">
        <w:rPr>
          <w:rFonts w:ascii="Sakkal Majalla" w:hAnsi="Sakkal Majalla" w:cs="Sakkal Majalla"/>
          <w:b/>
          <w:bCs/>
          <w:color w:val="0D0D0D" w:themeColor="text1" w:themeTint="F2"/>
          <w:sz w:val="28"/>
          <w:szCs w:val="28"/>
          <w:rtl/>
        </w:rPr>
        <w:t>يلي</w:t>
      </w:r>
      <w:r w:rsidRPr="008219F0">
        <w:rPr>
          <w:rFonts w:ascii="Sakkal Majalla" w:hAnsi="Sakkal Majalla" w:cs="Sakkal Majalla"/>
          <w:b/>
          <w:bCs/>
          <w:color w:val="0D0D0D" w:themeColor="text1" w:themeTint="F2"/>
          <w:sz w:val="28"/>
          <w:szCs w:val="28"/>
        </w:rPr>
        <w:t xml:space="preserve"> :</w:t>
      </w:r>
      <w:proofErr w:type="gramEnd"/>
    </w:p>
    <w:p w14:paraId="472E86DE" w14:textId="77777777" w:rsidR="00D509E4" w:rsidRPr="008219F0" w:rsidRDefault="00D509E4" w:rsidP="005359BC">
      <w:pPr>
        <w:numPr>
          <w:ilvl w:val="0"/>
          <w:numId w:val="7"/>
        </w:numPr>
        <w:tabs>
          <w:tab w:val="clear" w:pos="720"/>
          <w:tab w:val="num" w:pos="473"/>
        </w:tabs>
        <w:ind w:left="473" w:hanging="425"/>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البداية</w:t>
      </w:r>
      <w:r w:rsidRPr="008219F0">
        <w:rPr>
          <w:rFonts w:ascii="Sakkal Majalla" w:hAnsi="Sakkal Majalla" w:cs="Sakkal Majalla"/>
          <w:b/>
          <w:bCs/>
          <w:color w:val="0D0D0D" w:themeColor="text1" w:themeTint="F2"/>
          <w:sz w:val="28"/>
          <w:szCs w:val="28"/>
        </w:rPr>
        <w:t>:</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هذه المرحلة هي أحد أكثر المراحل أهمية في حياة المشروع. تعمل على تأسيس تاريخ انطلاق المشروع وتحديد فريق العمل الأساسي. يتم تحديد الأهداف الواقعية للمشروع ووضع بيان هدف واضح. تمر هذه المرحلة عادةً بإهمال لأن القرارات المهمة قد تم اتخاذها بالفعل من قبل رعاة المشروع، لكنها لا تزال تشكل الأساس لتخطيط المشروع</w:t>
      </w:r>
      <w:r w:rsidRPr="008219F0">
        <w:rPr>
          <w:rFonts w:ascii="Sakkal Majalla" w:hAnsi="Sakkal Majalla" w:cs="Sakkal Majalla"/>
          <w:color w:val="0D0D0D" w:themeColor="text1" w:themeTint="F2"/>
          <w:sz w:val="28"/>
          <w:szCs w:val="28"/>
        </w:rPr>
        <w:t>.</w:t>
      </w:r>
    </w:p>
    <w:p w14:paraId="5EF8C717" w14:textId="77777777" w:rsidR="00D509E4" w:rsidRPr="008219F0" w:rsidRDefault="00D509E4" w:rsidP="005359BC">
      <w:pPr>
        <w:numPr>
          <w:ilvl w:val="0"/>
          <w:numId w:val="7"/>
        </w:numPr>
        <w:tabs>
          <w:tab w:val="clear" w:pos="720"/>
          <w:tab w:val="num" w:pos="473"/>
        </w:tabs>
        <w:ind w:left="473" w:hanging="425"/>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lastRenderedPageBreak/>
        <w:t>التخطيط</w:t>
      </w:r>
      <w:r w:rsidRPr="008219F0">
        <w:rPr>
          <w:rFonts w:ascii="Sakkal Majalla" w:hAnsi="Sakkal Majalla" w:cs="Sakkal Majalla"/>
          <w:b/>
          <w:bCs/>
          <w:color w:val="0D0D0D" w:themeColor="text1" w:themeTint="F2"/>
          <w:sz w:val="28"/>
          <w:szCs w:val="28"/>
        </w:rPr>
        <w:t>:</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في هذه المرحلة، يتم وضع الخطة الشاملة للمشروع. يتم تحديد الأنشطة المحددة التي سيتم تنفيذها، وتوزيع المهام على أفراد الفريق. تكون الخطة مستندًا للتوجيه الذي سيتبعه المشروع وتوجيه الجهود وإدارة المخاطر وحل المشكلات</w:t>
      </w:r>
      <w:r w:rsidRPr="008219F0">
        <w:rPr>
          <w:rFonts w:ascii="Sakkal Majalla" w:hAnsi="Sakkal Majalla" w:cs="Sakkal Majalla"/>
          <w:color w:val="0D0D0D" w:themeColor="text1" w:themeTint="F2"/>
          <w:sz w:val="28"/>
          <w:szCs w:val="28"/>
        </w:rPr>
        <w:t>.</w:t>
      </w:r>
    </w:p>
    <w:p w14:paraId="08FAB266" w14:textId="77777777" w:rsidR="00D509E4" w:rsidRPr="008219F0" w:rsidRDefault="00D509E4" w:rsidP="005359BC">
      <w:pPr>
        <w:numPr>
          <w:ilvl w:val="0"/>
          <w:numId w:val="7"/>
        </w:numPr>
        <w:tabs>
          <w:tab w:val="clear" w:pos="720"/>
          <w:tab w:val="num" w:pos="473"/>
        </w:tabs>
        <w:ind w:left="473" w:hanging="425"/>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التنفيذ</w:t>
      </w:r>
      <w:r w:rsidRPr="008219F0">
        <w:rPr>
          <w:rFonts w:ascii="Sakkal Majalla" w:hAnsi="Sakkal Majalla" w:cs="Sakkal Majalla"/>
          <w:b/>
          <w:bCs/>
          <w:color w:val="0D0D0D" w:themeColor="text1" w:themeTint="F2"/>
          <w:sz w:val="28"/>
          <w:szCs w:val="28"/>
        </w:rPr>
        <w:t>:</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في هذه المرحلة، يتم تنفيذ الأنشطة المحددة في الخطة. تشمل هذه المرحلة إدارة الجدول الزمني والموارد والميزانية. يتم رصد تقدم العمل وتقديم تقارير منتظمة عن التنفيذ والتقدم المحرز نحو تحقيق الأهداف المحددة</w:t>
      </w:r>
      <w:r w:rsidRPr="008219F0">
        <w:rPr>
          <w:rFonts w:ascii="Sakkal Majalla" w:hAnsi="Sakkal Majalla" w:cs="Sakkal Majalla"/>
          <w:color w:val="0D0D0D" w:themeColor="text1" w:themeTint="F2"/>
          <w:sz w:val="28"/>
          <w:szCs w:val="28"/>
        </w:rPr>
        <w:t>.</w:t>
      </w:r>
    </w:p>
    <w:p w14:paraId="149A9BE5" w14:textId="77777777" w:rsidR="00D509E4" w:rsidRPr="008219F0" w:rsidRDefault="00D509E4" w:rsidP="005359BC">
      <w:pPr>
        <w:numPr>
          <w:ilvl w:val="0"/>
          <w:numId w:val="7"/>
        </w:numPr>
        <w:tabs>
          <w:tab w:val="clear" w:pos="720"/>
          <w:tab w:val="num" w:pos="473"/>
        </w:tabs>
        <w:ind w:left="473" w:hanging="425"/>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التحكم</w:t>
      </w:r>
      <w:r w:rsidRPr="008219F0">
        <w:rPr>
          <w:rFonts w:ascii="Sakkal Majalla" w:hAnsi="Sakkal Majalla" w:cs="Sakkal Majalla"/>
          <w:b/>
          <w:bCs/>
          <w:color w:val="0D0D0D" w:themeColor="text1" w:themeTint="F2"/>
          <w:sz w:val="28"/>
          <w:szCs w:val="28"/>
        </w:rPr>
        <w:t>:</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في هذه المرحلة، يتم مراقبة أداء المشروع ومقارنته بالخطة الأصلية. يتم التعامل مع أي انحرافات أو تغييرات تحدث خلال التنفيذ. يتطلب التحكم تواصلًا دائمًا واجتماعات منتظمة لضمان تحقيق أهداف المشروع وتلافي أي مشاكل محتملة</w:t>
      </w:r>
      <w:r w:rsidRPr="008219F0">
        <w:rPr>
          <w:rFonts w:ascii="Sakkal Majalla" w:hAnsi="Sakkal Majalla" w:cs="Sakkal Majalla"/>
          <w:color w:val="0D0D0D" w:themeColor="text1" w:themeTint="F2"/>
          <w:sz w:val="28"/>
          <w:szCs w:val="28"/>
        </w:rPr>
        <w:t>.</w:t>
      </w:r>
    </w:p>
    <w:p w14:paraId="0A5B5372" w14:textId="77777777" w:rsidR="00D509E4" w:rsidRPr="008219F0" w:rsidRDefault="00D509E4" w:rsidP="005359BC">
      <w:pPr>
        <w:numPr>
          <w:ilvl w:val="0"/>
          <w:numId w:val="7"/>
        </w:numPr>
        <w:tabs>
          <w:tab w:val="clear" w:pos="720"/>
          <w:tab w:val="num" w:pos="473"/>
        </w:tabs>
        <w:ind w:left="473" w:hanging="425"/>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الإنهاء</w:t>
      </w:r>
      <w:r w:rsidRPr="008219F0">
        <w:rPr>
          <w:rFonts w:ascii="Sakkal Majalla" w:hAnsi="Sakkal Majalla" w:cs="Sakkal Majalla"/>
          <w:b/>
          <w:bCs/>
          <w:color w:val="0D0D0D" w:themeColor="text1" w:themeTint="F2"/>
          <w:sz w:val="28"/>
          <w:szCs w:val="28"/>
        </w:rPr>
        <w:t>:</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في هذه المرحلة، يتم استكمال جميع الأنشطة والتقارير النهائية. يتم تقييم النتائج وتقديم تقرير عن تحقيق الأهداف الموضوعة. يتم توجيه الفريق نحو إنهاء المشروع بنجاح وتسليم المنتج أو الخدمة المطلوبة</w:t>
      </w:r>
      <w:r w:rsidRPr="008219F0">
        <w:rPr>
          <w:rFonts w:ascii="Sakkal Majalla" w:hAnsi="Sakkal Majalla" w:cs="Sakkal Majalla"/>
          <w:color w:val="0D0D0D" w:themeColor="text1" w:themeTint="F2"/>
          <w:sz w:val="28"/>
          <w:szCs w:val="28"/>
        </w:rPr>
        <w:t>.</w:t>
      </w:r>
    </w:p>
    <w:p w14:paraId="6C9CF92E" w14:textId="77777777" w:rsidR="00D509E4" w:rsidRPr="008219F0" w:rsidRDefault="00D509E4" w:rsidP="005359BC">
      <w:pPr>
        <w:spacing w:before="100" w:beforeAutospacing="1" w:after="100" w:afterAutospacing="1"/>
        <w:ind w:left="0"/>
        <w:rPr>
          <w:rFonts w:ascii="Sakkal Majalla" w:hAnsi="Sakkal Majalla" w:cs="Sakkal Majalla"/>
          <w:color w:val="0D0D0D" w:themeColor="text1" w:themeTint="F2"/>
          <w:sz w:val="28"/>
          <w:szCs w:val="28"/>
        </w:rPr>
      </w:pPr>
      <w:r w:rsidRPr="008219F0">
        <w:rPr>
          <w:rFonts w:ascii="Sakkal Majalla" w:hAnsi="Sakkal Majalla" w:cs="Sakkal Majalla"/>
          <w:color w:val="0D0D0D" w:themeColor="text1" w:themeTint="F2"/>
          <w:sz w:val="28"/>
          <w:szCs w:val="28"/>
          <w:rtl/>
        </w:rPr>
        <w:t>تظهر هذه المراحل الأساسية في دورة حياة المشروع والتي تبدأ من البداية وتنتهي بالإنهاء. تمثل هذه المراحل العمود الفقري لتنظيم وإدارة أي مشروع، وتضمن تقدماً منتظمًا نحو تحقيق أهداف المشروع بنجاح</w:t>
      </w:r>
      <w:r w:rsidRPr="008219F0">
        <w:rPr>
          <w:rFonts w:ascii="Sakkal Majalla" w:hAnsi="Sakkal Majalla" w:cs="Sakkal Majalla"/>
          <w:color w:val="0D0D0D" w:themeColor="text1" w:themeTint="F2"/>
          <w:sz w:val="28"/>
          <w:szCs w:val="28"/>
        </w:rPr>
        <w:t>.</w:t>
      </w:r>
    </w:p>
    <w:p w14:paraId="5D103F76" w14:textId="762CBA49" w:rsidR="00D509E4" w:rsidRPr="005359BC" w:rsidRDefault="002E18B6" w:rsidP="005359BC">
      <w:pPr>
        <w:spacing w:before="100" w:beforeAutospacing="1" w:after="100" w:afterAutospacing="1"/>
        <w:ind w:left="0" w:firstLine="0"/>
        <w:outlineLvl w:val="2"/>
        <w:rPr>
          <w:rFonts w:ascii="Sakkal Majalla" w:hAnsi="Sakkal Majalla" w:cs="Sakkal Majalla"/>
          <w:b/>
          <w:bCs/>
          <w:color w:val="0D0D0D" w:themeColor="text1" w:themeTint="F2"/>
          <w:sz w:val="32"/>
          <w:szCs w:val="32"/>
          <w:rtl/>
        </w:rPr>
      </w:pPr>
      <w:bookmarkStart w:id="93" w:name="_Toc143413054"/>
      <w:bookmarkStart w:id="94" w:name="_Toc172216283"/>
      <w:bookmarkStart w:id="95" w:name="_Toc172216872"/>
      <w:r w:rsidRPr="005359BC">
        <w:rPr>
          <w:rFonts w:ascii="Sakkal Majalla" w:hAnsi="Sakkal Majalla" w:cs="Sakkal Majalla" w:hint="cs"/>
          <w:b/>
          <w:bCs/>
          <w:color w:val="0D0D0D" w:themeColor="text1" w:themeTint="F2"/>
          <w:sz w:val="32"/>
          <w:szCs w:val="32"/>
          <w:rtl/>
        </w:rPr>
        <w:t xml:space="preserve">2.1.5 </w:t>
      </w:r>
      <w:r w:rsidR="00D509E4" w:rsidRPr="005359BC">
        <w:rPr>
          <w:rFonts w:ascii="Sakkal Majalla" w:hAnsi="Sakkal Majalla" w:cs="Sakkal Majalla"/>
          <w:b/>
          <w:bCs/>
          <w:color w:val="0D0D0D" w:themeColor="text1" w:themeTint="F2"/>
          <w:sz w:val="32"/>
          <w:szCs w:val="32"/>
          <w:rtl/>
        </w:rPr>
        <w:t xml:space="preserve">أهداف إدارة </w:t>
      </w:r>
      <w:r w:rsidRPr="005359BC">
        <w:rPr>
          <w:rFonts w:ascii="Sakkal Majalla" w:hAnsi="Sakkal Majalla" w:cs="Sakkal Majalla" w:hint="cs"/>
          <w:b/>
          <w:bCs/>
          <w:color w:val="0D0D0D" w:themeColor="text1" w:themeTint="F2"/>
          <w:sz w:val="32"/>
          <w:szCs w:val="32"/>
          <w:rtl/>
        </w:rPr>
        <w:t>المشروع:</w:t>
      </w:r>
      <w:bookmarkEnd w:id="93"/>
      <w:bookmarkEnd w:id="94"/>
      <w:bookmarkEnd w:id="95"/>
    </w:p>
    <w:p w14:paraId="535F857B" w14:textId="2275C07D" w:rsidR="00D509E4" w:rsidRDefault="00D509E4" w:rsidP="005359BC">
      <w:pPr>
        <w:spacing w:before="100" w:beforeAutospacing="1" w:after="100" w:afterAutospacing="1"/>
        <w:ind w:left="0" w:firstLine="760"/>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 xml:space="preserve">إدارة المشاريع هي مجال متزايد الأهمية والتطور، حيث يستمر الاهتمام به والتركيز على تطوير المعرفة </w:t>
      </w:r>
      <w:proofErr w:type="spellStart"/>
      <w:proofErr w:type="gramStart"/>
      <w:r w:rsidRPr="008219F0">
        <w:rPr>
          <w:rFonts w:ascii="Sakkal Majalla" w:hAnsi="Sakkal Majalla" w:cs="Sakkal Majalla"/>
          <w:color w:val="0D0D0D" w:themeColor="text1" w:themeTint="F2"/>
          <w:sz w:val="28"/>
          <w:szCs w:val="28"/>
          <w:rtl/>
        </w:rPr>
        <w:t>فيه.فإن</w:t>
      </w:r>
      <w:proofErr w:type="spellEnd"/>
      <w:proofErr w:type="gramEnd"/>
      <w:r w:rsidRPr="008219F0">
        <w:rPr>
          <w:rFonts w:ascii="Sakkal Majalla" w:hAnsi="Sakkal Majalla" w:cs="Sakkal Majalla"/>
          <w:color w:val="0D0D0D" w:themeColor="text1" w:themeTint="F2"/>
          <w:sz w:val="28"/>
          <w:szCs w:val="28"/>
          <w:rtl/>
        </w:rPr>
        <w:t xml:space="preserve">  فهم أهداف إدارة المشروع بعمق يعتبر الخطوة الأولى نحو تحقيق النجاح في هذا المجال. توفير الفعالية</w:t>
      </w:r>
      <w:r w:rsidR="002E18B6" w:rsidRPr="008219F0">
        <w:rPr>
          <w:rFonts w:ascii="Sakkal Majalla" w:hAnsi="Sakkal Majalla" w:cs="Sakkal Majalla" w:hint="cs"/>
          <w:color w:val="0D0D0D" w:themeColor="text1" w:themeTint="F2"/>
          <w:sz w:val="28"/>
          <w:szCs w:val="28"/>
          <w:rtl/>
        </w:rPr>
        <w:t xml:space="preserve"> </w:t>
      </w:r>
      <w:r w:rsidRPr="008219F0">
        <w:rPr>
          <w:rFonts w:ascii="Sakkal Majalla" w:hAnsi="Sakkal Majalla" w:cs="Sakkal Majalla"/>
          <w:color w:val="0D0D0D" w:themeColor="text1" w:themeTint="F2"/>
          <w:sz w:val="28"/>
          <w:szCs w:val="28"/>
          <w:rtl/>
        </w:rPr>
        <w:t>والتنافسية في بيئة متغيرة ومعقدة يتطلب فهماً شاملاً لأهداف إدارة المشروع.</w:t>
      </w:r>
    </w:p>
    <w:p w14:paraId="2875E576" w14:textId="77777777" w:rsidR="005359BC" w:rsidRPr="008219F0" w:rsidRDefault="005359BC" w:rsidP="005359BC">
      <w:pPr>
        <w:spacing w:before="100" w:beforeAutospacing="1" w:after="100" w:afterAutospacing="1"/>
        <w:ind w:left="0" w:firstLine="760"/>
        <w:rPr>
          <w:rFonts w:ascii="Sakkal Majalla" w:hAnsi="Sakkal Majalla" w:cs="Sakkal Majalla"/>
          <w:color w:val="0D0D0D" w:themeColor="text1" w:themeTint="F2"/>
          <w:sz w:val="28"/>
          <w:szCs w:val="28"/>
          <w:rtl/>
        </w:rPr>
      </w:pPr>
    </w:p>
    <w:p w14:paraId="1290A3F1" w14:textId="77777777" w:rsidR="00D509E4" w:rsidRPr="0010285A" w:rsidRDefault="00D509E4" w:rsidP="0010285A">
      <w:pPr>
        <w:spacing w:before="100" w:beforeAutospacing="1" w:after="100" w:afterAutospacing="1"/>
        <w:ind w:left="0" w:firstLine="48"/>
        <w:rPr>
          <w:rFonts w:ascii="Sakkal Majalla" w:hAnsi="Sakkal Majalla" w:cs="Sakkal Majalla"/>
          <w:b/>
          <w:bCs/>
          <w:color w:val="0D0D0D" w:themeColor="text1" w:themeTint="F2"/>
          <w:sz w:val="28"/>
          <w:szCs w:val="28"/>
          <w:rtl/>
        </w:rPr>
      </w:pPr>
      <w:proofErr w:type="gramStart"/>
      <w:r w:rsidRPr="0010285A">
        <w:rPr>
          <w:rFonts w:ascii="Sakkal Majalla" w:hAnsi="Sakkal Majalla" w:cs="Sakkal Majalla"/>
          <w:b/>
          <w:bCs/>
          <w:color w:val="0D0D0D" w:themeColor="text1" w:themeTint="F2"/>
          <w:sz w:val="28"/>
          <w:szCs w:val="28"/>
          <w:rtl/>
        </w:rPr>
        <w:lastRenderedPageBreak/>
        <w:t xml:space="preserve">وسلط  </w:t>
      </w:r>
      <w:r w:rsidRPr="0010285A">
        <w:rPr>
          <w:rFonts w:ascii="Sakkal Majalla" w:hAnsi="Sakkal Majalla" w:cs="Sakkal Majalla"/>
          <w:b/>
          <w:bCs/>
          <w:color w:val="0D0D0D" w:themeColor="text1" w:themeTint="F2"/>
          <w:sz w:val="28"/>
          <w:szCs w:val="28"/>
        </w:rPr>
        <w:t>Clarizen</w:t>
      </w:r>
      <w:proofErr w:type="gramEnd"/>
      <w:r w:rsidRPr="0010285A">
        <w:rPr>
          <w:rFonts w:ascii="Sakkal Majalla" w:hAnsi="Sakkal Majalla" w:cs="Sakkal Majalla"/>
          <w:b/>
          <w:bCs/>
          <w:color w:val="0D0D0D" w:themeColor="text1" w:themeTint="F2"/>
          <w:sz w:val="28"/>
          <w:szCs w:val="28"/>
          <w:rtl/>
        </w:rPr>
        <w:t xml:space="preserve"> (</w:t>
      </w:r>
      <w:r w:rsidRPr="0010285A">
        <w:rPr>
          <w:rFonts w:ascii="Sakkal Majalla" w:hAnsi="Sakkal Majalla" w:cs="Sakkal Majalla"/>
          <w:b/>
          <w:bCs/>
          <w:color w:val="0D0D0D" w:themeColor="text1" w:themeTint="F2"/>
          <w:sz w:val="28"/>
          <w:szCs w:val="28"/>
        </w:rPr>
        <w:t>2020</w:t>
      </w:r>
      <w:r w:rsidRPr="0010285A">
        <w:rPr>
          <w:rFonts w:ascii="Sakkal Majalla" w:hAnsi="Sakkal Majalla" w:cs="Sakkal Majalla"/>
          <w:b/>
          <w:bCs/>
          <w:color w:val="0D0D0D" w:themeColor="text1" w:themeTint="F2"/>
          <w:sz w:val="28"/>
          <w:szCs w:val="28"/>
          <w:rtl/>
        </w:rPr>
        <w:t>) على الأهداف الرئيسية لإدارة المشروع. وفيما يلي تلخيص لهذه الأهداف:</w:t>
      </w:r>
    </w:p>
    <w:p w14:paraId="51EE0960" w14:textId="77777777" w:rsidR="00D509E4" w:rsidRPr="008219F0" w:rsidRDefault="00D509E4" w:rsidP="005359BC">
      <w:pPr>
        <w:pStyle w:val="a3"/>
        <w:numPr>
          <w:ilvl w:val="0"/>
          <w:numId w:val="8"/>
        </w:numPr>
        <w:ind w:left="332"/>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تطوير وتنفيذ إجراءات المشروع: تتضمن هذه الأهداف ضمان تقديم كل الخطوات اللازمة لتنفيذ المشروع بنجاح. وتتباين هذه الخطوات بغض النظر عن حجم المشروع. يتألف دورة حياة المشروع بشكل عام من مراحل مميزة تشمل البداية، والتخطيط والتصميم، والبناء والتنفيذ، والمراقبة والتحكم، والإنجاز. يساعد تطوير وتنفيذ الخطوات بشكل سلس ومستمر على تحقيق النجاح.</w:t>
      </w:r>
    </w:p>
    <w:p w14:paraId="33EA83E3" w14:textId="77777777" w:rsidR="00D509E4" w:rsidRPr="008219F0" w:rsidRDefault="00D509E4" w:rsidP="005359BC">
      <w:pPr>
        <w:pStyle w:val="a3"/>
        <w:numPr>
          <w:ilvl w:val="0"/>
          <w:numId w:val="8"/>
        </w:numPr>
        <w:ind w:left="332"/>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التوجيه والتواصل والإشراف الجيد لفريق المشروع: تعتمد نجاح المشروع بشكل كبير على التعاون في الفريق. تحقيق التواصل الفعال والتوجيه الجيد والإشراف المناسب يسهم في تعزيز التعاون والتفاعل الإيجابي داخل الفريق وبالتالي تحقيق أهداف المشروع بنجاح.</w:t>
      </w:r>
    </w:p>
    <w:p w14:paraId="46D27767" w14:textId="77777777" w:rsidR="00D509E4" w:rsidRPr="008219F0" w:rsidRDefault="00D509E4" w:rsidP="005359BC">
      <w:pPr>
        <w:pStyle w:val="a3"/>
        <w:numPr>
          <w:ilvl w:val="0"/>
          <w:numId w:val="8"/>
        </w:numPr>
        <w:ind w:left="332"/>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تحقيق الهدف الرئيسي ضمن القيود المحددة: هناك توازن دائم بين تحقيق أهداف المشروع والبقاء ضمن القيود المالية والزمنية المحددة. يعتمد النجاح على قدرة المشروع على تحقيق أهدافه الرئيسية وتلبية التوقعات بحجم الموارد المتاحة.</w:t>
      </w:r>
    </w:p>
    <w:p w14:paraId="133B7F64" w14:textId="77777777" w:rsidR="00D509E4" w:rsidRPr="008219F0" w:rsidRDefault="00D509E4" w:rsidP="005359BC">
      <w:pPr>
        <w:pStyle w:val="a3"/>
        <w:numPr>
          <w:ilvl w:val="0"/>
          <w:numId w:val="8"/>
        </w:numPr>
        <w:ind w:left="332"/>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تحسين المدخلات وتطبيقها لتلبية أهداف المشروع: هذه الأهداف تتعلق بتحسين جودة المدخلات وتطبيق أفضل الممارسات لضمان تحقيق أهداف المشروع. من خلال الاستمرار في تحسين وتحسين العمليات والإجراءات، يمكن تعزيز استدامة المشروع وتحسين الأداء.</w:t>
      </w:r>
    </w:p>
    <w:p w14:paraId="6C92D20D" w14:textId="77777777" w:rsidR="00D509E4" w:rsidRPr="008219F0" w:rsidRDefault="00D509E4" w:rsidP="005359BC">
      <w:pPr>
        <w:pStyle w:val="a3"/>
        <w:numPr>
          <w:ilvl w:val="0"/>
          <w:numId w:val="8"/>
        </w:numPr>
        <w:ind w:left="332"/>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إنتاج مشروع يلبي احتياجات العميل: يجب أن يكون المشروع ملائمًا لاحتياجات وتوقعات العميل. من خلال التفاوض وتحديد أهداف واضحة مع العميل، يمكن تحقيق توافق بين ما يقدمه المشروع وما يتوقعه العميل.</w:t>
      </w:r>
    </w:p>
    <w:p w14:paraId="57913BCD" w14:textId="752EB0B4" w:rsidR="00D509E4" w:rsidRDefault="00D509E4" w:rsidP="005359BC">
      <w:pPr>
        <w:spacing w:before="100" w:beforeAutospacing="1" w:after="100" w:afterAutospacing="1"/>
        <w:ind w:left="0"/>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تلك الأهداف تشكل أساساً لنجاح إدارة المشروع، وتسهم في تحقيق النتائج المطلوبة وضمان استدامة المشروع في بيئة متغيرة وتنافسية</w:t>
      </w:r>
      <w:r w:rsidR="002E18B6" w:rsidRPr="008219F0">
        <w:rPr>
          <w:rFonts w:ascii="Sakkal Majalla" w:hAnsi="Sakkal Majalla" w:cs="Sakkal Majalla" w:hint="cs"/>
          <w:color w:val="0D0D0D" w:themeColor="text1" w:themeTint="F2"/>
          <w:sz w:val="28"/>
          <w:szCs w:val="28"/>
          <w:rtl/>
        </w:rPr>
        <w:t>.</w:t>
      </w:r>
    </w:p>
    <w:p w14:paraId="5A08E841" w14:textId="77777777" w:rsidR="005359BC" w:rsidRPr="008219F0" w:rsidRDefault="005359BC" w:rsidP="005359BC">
      <w:pPr>
        <w:spacing w:before="100" w:beforeAutospacing="1" w:after="100" w:afterAutospacing="1"/>
        <w:ind w:left="0"/>
        <w:rPr>
          <w:rFonts w:ascii="Sakkal Majalla" w:hAnsi="Sakkal Majalla" w:cs="Sakkal Majalla"/>
          <w:color w:val="0D0D0D" w:themeColor="text1" w:themeTint="F2"/>
          <w:sz w:val="28"/>
          <w:szCs w:val="28"/>
          <w:rtl/>
        </w:rPr>
      </w:pPr>
    </w:p>
    <w:p w14:paraId="79B003B5" w14:textId="52E40225" w:rsidR="00D509E4" w:rsidRPr="005359BC" w:rsidRDefault="002E18B6" w:rsidP="005359BC">
      <w:pPr>
        <w:spacing w:before="100" w:beforeAutospacing="1" w:after="100" w:afterAutospacing="1"/>
        <w:ind w:left="0" w:firstLine="0"/>
        <w:outlineLvl w:val="2"/>
        <w:rPr>
          <w:rFonts w:ascii="Sakkal Majalla" w:hAnsi="Sakkal Majalla" w:cs="Sakkal Majalla"/>
          <w:b/>
          <w:bCs/>
          <w:color w:val="0D0D0D" w:themeColor="text1" w:themeTint="F2"/>
          <w:sz w:val="32"/>
          <w:szCs w:val="32"/>
          <w:rtl/>
        </w:rPr>
      </w:pPr>
      <w:bookmarkStart w:id="96" w:name="_Toc143413055"/>
      <w:bookmarkStart w:id="97" w:name="_Toc172216284"/>
      <w:bookmarkStart w:id="98" w:name="_Toc172216873"/>
      <w:r w:rsidRPr="005359BC">
        <w:rPr>
          <w:rFonts w:ascii="Sakkal Majalla" w:hAnsi="Sakkal Majalla" w:cs="Sakkal Majalla" w:hint="cs"/>
          <w:b/>
          <w:bCs/>
          <w:color w:val="0D0D0D" w:themeColor="text1" w:themeTint="F2"/>
          <w:sz w:val="32"/>
          <w:szCs w:val="32"/>
          <w:rtl/>
        </w:rPr>
        <w:lastRenderedPageBreak/>
        <w:t xml:space="preserve">2.1.6 </w:t>
      </w:r>
      <w:r w:rsidR="00D509E4" w:rsidRPr="005359BC">
        <w:rPr>
          <w:rFonts w:ascii="Sakkal Majalla" w:hAnsi="Sakkal Majalla" w:cs="Sakkal Majalla"/>
          <w:b/>
          <w:bCs/>
          <w:color w:val="0D0D0D" w:themeColor="text1" w:themeTint="F2"/>
          <w:sz w:val="32"/>
          <w:szCs w:val="32"/>
          <w:rtl/>
        </w:rPr>
        <w:t>أهمية إدارة المشاريع</w:t>
      </w:r>
      <w:bookmarkEnd w:id="96"/>
      <w:bookmarkEnd w:id="97"/>
      <w:bookmarkEnd w:id="98"/>
    </w:p>
    <w:p w14:paraId="708B2798" w14:textId="77777777" w:rsidR="00D509E4" w:rsidRPr="008219F0" w:rsidRDefault="00D509E4" w:rsidP="005359BC">
      <w:pPr>
        <w:spacing w:before="100" w:beforeAutospacing="1" w:after="100" w:afterAutospacing="1"/>
        <w:ind w:left="0" w:firstLine="760"/>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تكتسب إدارة المشاريع أهميتها من خلال مجموعة متنوعة من الأسباب التي تبرز أهميتها وتأثيرها على جميع جوانب المشروع. تشمل هذه الأسباب التوافق الاستراتيجي، والقيادة، والتركيز الواضح على الأهداف، والتخطيط الواقعي للمشاريع، ومراقبة الجودة، وإدارة المخاطر، وتنظيم العملية، والرقابة المستمرة، والخبرة، واستخلاص الدروس من التجارب الناجحة والفاشلة. فيما يلي نظرة عامة على هذه النقاط (</w:t>
      </w:r>
      <w:r w:rsidRPr="008219F0">
        <w:rPr>
          <w:rFonts w:ascii="Sakkal Majalla" w:hAnsi="Sakkal Majalla" w:cs="Sakkal Majalla"/>
          <w:color w:val="0D0D0D" w:themeColor="text1" w:themeTint="F2"/>
          <w:sz w:val="28"/>
          <w:szCs w:val="28"/>
        </w:rPr>
        <w:t>Aston,2021</w:t>
      </w:r>
      <w:r w:rsidRPr="008219F0">
        <w:rPr>
          <w:rFonts w:ascii="Sakkal Majalla" w:hAnsi="Sakkal Majalla" w:cs="Sakkal Majalla"/>
          <w:color w:val="0D0D0D" w:themeColor="text1" w:themeTint="F2"/>
          <w:sz w:val="28"/>
          <w:szCs w:val="28"/>
          <w:rtl/>
        </w:rPr>
        <w:t>)</w:t>
      </w:r>
    </w:p>
    <w:p w14:paraId="257AE157" w14:textId="77777777" w:rsidR="00D509E4" w:rsidRPr="008219F0" w:rsidRDefault="00D509E4" w:rsidP="005359BC">
      <w:pPr>
        <w:pStyle w:val="a3"/>
        <w:numPr>
          <w:ilvl w:val="0"/>
          <w:numId w:val="9"/>
        </w:numPr>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التوافق الاستراتيجي</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إدارة المشاريع تضمن تحقيق التوافق بين المشروع وأهداف العميل والاستراتيجية العامة للمنظمة. تكون العمليات والخطط في المشروع مصممة بطريقة تتوافق مع أهداف العميل وتسهم في تحقيقها. هذا يضمن أن مخرجات المشروع تعكس القيمة والفوائد المرجوة وتساهم في تحقيق أهداف المنظمة بشكل أوسع</w:t>
      </w:r>
      <w:r w:rsidRPr="008219F0">
        <w:rPr>
          <w:rFonts w:ascii="Sakkal Majalla" w:hAnsi="Sakkal Majalla" w:cs="Sakkal Majalla"/>
          <w:color w:val="0D0D0D" w:themeColor="text1" w:themeTint="F2"/>
          <w:sz w:val="28"/>
          <w:szCs w:val="28"/>
        </w:rPr>
        <w:t>.</w:t>
      </w:r>
    </w:p>
    <w:p w14:paraId="76238877" w14:textId="77777777" w:rsidR="00D509E4" w:rsidRPr="008219F0" w:rsidRDefault="00D509E4" w:rsidP="005359BC">
      <w:pPr>
        <w:pStyle w:val="a3"/>
        <w:numPr>
          <w:ilvl w:val="0"/>
          <w:numId w:val="9"/>
        </w:numPr>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القيادة</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 xml:space="preserve">القيادة الجيدة في إدارة المشاريع تمثل الدافع والتوجيه للفرق المشاركة في المشروع. مديرو المشاريع يقودون الفرق باتجاه تحقيق أهداف المشروع من خلال توجيه </w:t>
      </w:r>
      <w:proofErr w:type="spellStart"/>
      <w:r w:rsidRPr="008219F0">
        <w:rPr>
          <w:rFonts w:ascii="Sakkal Majalla" w:hAnsi="Sakkal Majalla" w:cs="Sakkal Majalla"/>
          <w:color w:val="0D0D0D" w:themeColor="text1" w:themeTint="F2"/>
          <w:sz w:val="28"/>
          <w:szCs w:val="28"/>
          <w:rtl/>
        </w:rPr>
        <w:t>وتلهيم</w:t>
      </w:r>
      <w:proofErr w:type="spellEnd"/>
      <w:r w:rsidRPr="008219F0">
        <w:rPr>
          <w:rFonts w:ascii="Sakkal Majalla" w:hAnsi="Sakkal Majalla" w:cs="Sakkal Majalla"/>
          <w:color w:val="0D0D0D" w:themeColor="text1" w:themeTint="F2"/>
          <w:sz w:val="28"/>
          <w:szCs w:val="28"/>
          <w:rtl/>
        </w:rPr>
        <w:t xml:space="preserve"> الأعضاء، وضمان تخصيص الموارد اللازمة وتسهيل التعاون</w:t>
      </w:r>
      <w:r w:rsidRPr="008219F0">
        <w:rPr>
          <w:rFonts w:ascii="Sakkal Majalla" w:hAnsi="Sakkal Majalla" w:cs="Sakkal Majalla"/>
          <w:color w:val="0D0D0D" w:themeColor="text1" w:themeTint="F2"/>
          <w:sz w:val="28"/>
          <w:szCs w:val="28"/>
        </w:rPr>
        <w:t>.</w:t>
      </w:r>
    </w:p>
    <w:p w14:paraId="4C373078" w14:textId="77777777" w:rsidR="00D509E4" w:rsidRPr="008219F0" w:rsidRDefault="00D509E4" w:rsidP="005359BC">
      <w:pPr>
        <w:pStyle w:val="a3"/>
        <w:numPr>
          <w:ilvl w:val="0"/>
          <w:numId w:val="9"/>
        </w:numPr>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تركيز واضح وأهداف واضحة</w:t>
      </w:r>
      <w:r w:rsidRPr="008219F0">
        <w:rPr>
          <w:rFonts w:ascii="Sakkal Majalla" w:hAnsi="Sakkal Majalla" w:cs="Sakkal Majalla"/>
          <w:b/>
          <w:bCs/>
          <w:color w:val="0D0D0D" w:themeColor="text1" w:themeTint="F2"/>
          <w:sz w:val="28"/>
          <w:szCs w:val="28"/>
        </w:rPr>
        <w:t>:</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إدارة المشروع تضمن وجود خطط محكمة وأهداف واضحة وقابلة للقياس. هذا يضمن توجيه الجهود نحو تحقيق النتائج المحددة والملائمة لاحتياجات العميل. المشروع يتقدم بتركيز واضح ويتجنب التباسات أو تفسيرات غامضة للمهام</w:t>
      </w:r>
      <w:r w:rsidRPr="008219F0">
        <w:rPr>
          <w:rFonts w:ascii="Sakkal Majalla" w:hAnsi="Sakkal Majalla" w:cs="Sakkal Majalla"/>
          <w:color w:val="0D0D0D" w:themeColor="text1" w:themeTint="F2"/>
          <w:sz w:val="28"/>
          <w:szCs w:val="28"/>
        </w:rPr>
        <w:t>.</w:t>
      </w:r>
    </w:p>
    <w:p w14:paraId="7C4B5384" w14:textId="77777777" w:rsidR="00D509E4" w:rsidRPr="008219F0" w:rsidRDefault="00D509E4" w:rsidP="005359BC">
      <w:pPr>
        <w:numPr>
          <w:ilvl w:val="0"/>
          <w:numId w:val="10"/>
        </w:numPr>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التخطيط الواقعي للمشروع</w:t>
      </w:r>
      <w:r w:rsidRPr="008219F0">
        <w:rPr>
          <w:rFonts w:ascii="Sakkal Majalla" w:hAnsi="Sakkal Majalla" w:cs="Sakkal Majalla"/>
          <w:b/>
          <w:bCs/>
          <w:color w:val="0D0D0D" w:themeColor="text1" w:themeTint="F2"/>
          <w:sz w:val="28"/>
          <w:szCs w:val="28"/>
        </w:rPr>
        <w:t>:</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 xml:space="preserve">إدارة المشروع تتضمن تحديد توقعات واقعية بشأن نطاق المشروع، وجداول التسليم، والميزانية. من دون إدارة فعالة، يمكن أن تكون هناك مشكلات في تقديرات المدى الزمني والموارد المالية. مديرو المشاريع الكفء يتفاوضون بذكاء على جداول تسليم معقولة وقابلة للتنفيذ، حيث يحتفظون بالجودة ويتفادون التنازلات القاسية في الخطوات الأساسية. أيضًا، يجب أن يكونوا قادرين </w:t>
      </w:r>
      <w:r w:rsidRPr="008219F0">
        <w:rPr>
          <w:rFonts w:ascii="Sakkal Majalla" w:hAnsi="Sakkal Majalla" w:cs="Sakkal Majalla"/>
          <w:color w:val="0D0D0D" w:themeColor="text1" w:themeTint="F2"/>
          <w:sz w:val="28"/>
          <w:szCs w:val="28"/>
          <w:rtl/>
        </w:rPr>
        <w:lastRenderedPageBreak/>
        <w:t>على تقدير الزمن اللازم لإنجاز المهام بدقة أكبر، حيث يتيح لهم ذلك توجيه الجهود بشكل أفضل وتحقيق الأهداف المحددة</w:t>
      </w:r>
      <w:r w:rsidRPr="008219F0">
        <w:rPr>
          <w:rFonts w:ascii="Sakkal Majalla" w:hAnsi="Sakkal Majalla" w:cs="Sakkal Majalla"/>
          <w:color w:val="0D0D0D" w:themeColor="text1" w:themeTint="F2"/>
          <w:sz w:val="28"/>
          <w:szCs w:val="28"/>
        </w:rPr>
        <w:t>.</w:t>
      </w:r>
    </w:p>
    <w:p w14:paraId="70CFECAE" w14:textId="77777777" w:rsidR="00D509E4" w:rsidRPr="008219F0" w:rsidRDefault="00D509E4" w:rsidP="005359BC">
      <w:pPr>
        <w:numPr>
          <w:ilvl w:val="0"/>
          <w:numId w:val="10"/>
        </w:numPr>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مراقبة الجودة</w:t>
      </w:r>
      <w:r w:rsidRPr="008219F0">
        <w:rPr>
          <w:rFonts w:ascii="Sakkal Majalla" w:hAnsi="Sakkal Majalla" w:cs="Sakkal Majalla"/>
          <w:b/>
          <w:bCs/>
          <w:color w:val="0D0D0D" w:themeColor="text1" w:themeTint="F2"/>
          <w:sz w:val="28"/>
          <w:szCs w:val="28"/>
        </w:rPr>
        <w:t>:</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يشمل دور إدارة المشروع ضمان جودة جميع مراحل المشروع وتقديم النتائج المرجوة باستمرار. يُفرض على المديرين الناجحين أهمية كبيرة على كل جوانب المشروع وجعلها متوافقة مع المعايير المطلوبة. عندما تكون هناك ضغوط لإتمام المشروع بسرعة، يسهم دور المدير في تجنب التقليل من جودة العمل وتسريع العمليات دون المضي قدمًا بشكل مناسب. الالتزام بمعايير الجودة يضمن تقديم منتج نهائي مرضٍ تجاوزًا على التوقعات</w:t>
      </w:r>
      <w:r w:rsidRPr="008219F0">
        <w:rPr>
          <w:rFonts w:ascii="Sakkal Majalla" w:hAnsi="Sakkal Majalla" w:cs="Sakkal Majalla"/>
          <w:color w:val="0D0D0D" w:themeColor="text1" w:themeTint="F2"/>
          <w:sz w:val="28"/>
          <w:szCs w:val="28"/>
        </w:rPr>
        <w:t>.</w:t>
      </w:r>
    </w:p>
    <w:p w14:paraId="73B7C79E" w14:textId="77777777" w:rsidR="00D509E4" w:rsidRPr="008219F0" w:rsidRDefault="00D509E4" w:rsidP="005359BC">
      <w:pPr>
        <w:spacing w:before="100" w:beforeAutospacing="1" w:after="100" w:afterAutospacing="1"/>
        <w:ind w:left="0"/>
        <w:jc w:val="left"/>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بهذه الطريقة، يمكن لإدارة المشاريع الفعالة تحقيق التخطيط الواقعي ومراقبة الجودة بنجاح، وتضمن تسليم المشروع في الوقت المحدد وبالمواصفات المطلوبة.</w:t>
      </w:r>
    </w:p>
    <w:p w14:paraId="6C71F4B4" w14:textId="41C7B80B" w:rsidR="00D509E4" w:rsidRPr="005359BC" w:rsidRDefault="002E18B6" w:rsidP="005359BC">
      <w:pPr>
        <w:spacing w:before="100" w:beforeAutospacing="1" w:after="100" w:afterAutospacing="1"/>
        <w:ind w:left="0" w:firstLine="0"/>
        <w:outlineLvl w:val="2"/>
        <w:rPr>
          <w:rFonts w:ascii="Sakkal Majalla" w:hAnsi="Sakkal Majalla" w:cs="Sakkal Majalla"/>
          <w:b/>
          <w:bCs/>
          <w:color w:val="0D0D0D" w:themeColor="text1" w:themeTint="F2"/>
          <w:sz w:val="32"/>
          <w:szCs w:val="32"/>
          <w:rtl/>
        </w:rPr>
      </w:pPr>
      <w:bookmarkStart w:id="99" w:name="_Toc143413056"/>
      <w:bookmarkStart w:id="100" w:name="_Toc172216285"/>
      <w:bookmarkStart w:id="101" w:name="_Toc172216874"/>
      <w:r w:rsidRPr="005359BC">
        <w:rPr>
          <w:rFonts w:ascii="Sakkal Majalla" w:hAnsi="Sakkal Majalla" w:cs="Sakkal Majalla" w:hint="cs"/>
          <w:b/>
          <w:bCs/>
          <w:color w:val="0D0D0D" w:themeColor="text1" w:themeTint="F2"/>
          <w:sz w:val="32"/>
          <w:szCs w:val="32"/>
          <w:rtl/>
        </w:rPr>
        <w:t xml:space="preserve">2.1.7 </w:t>
      </w:r>
      <w:r w:rsidR="00D509E4" w:rsidRPr="005359BC">
        <w:rPr>
          <w:rFonts w:ascii="Sakkal Majalla" w:hAnsi="Sakkal Majalla" w:cs="Sakkal Majalla"/>
          <w:b/>
          <w:bCs/>
          <w:color w:val="0D0D0D" w:themeColor="text1" w:themeTint="F2"/>
          <w:sz w:val="32"/>
          <w:szCs w:val="32"/>
          <w:rtl/>
        </w:rPr>
        <w:t>المعايير الدولية لإدارة المشاريع</w:t>
      </w:r>
      <w:bookmarkEnd w:id="99"/>
      <w:bookmarkEnd w:id="100"/>
      <w:bookmarkEnd w:id="101"/>
      <w:r w:rsidR="00D509E4" w:rsidRPr="005359BC">
        <w:rPr>
          <w:rFonts w:ascii="Sakkal Majalla" w:hAnsi="Sakkal Majalla" w:cs="Sakkal Majalla"/>
          <w:b/>
          <w:bCs/>
          <w:color w:val="0D0D0D" w:themeColor="text1" w:themeTint="F2"/>
          <w:sz w:val="32"/>
          <w:szCs w:val="32"/>
          <w:rtl/>
        </w:rPr>
        <w:t xml:space="preserve"> </w:t>
      </w:r>
    </w:p>
    <w:p w14:paraId="6AC5846A" w14:textId="77777777" w:rsidR="00D509E4" w:rsidRPr="008219F0" w:rsidRDefault="00D509E4" w:rsidP="005359BC">
      <w:pPr>
        <w:spacing w:before="100" w:beforeAutospacing="1" w:after="100" w:afterAutospacing="1"/>
        <w:ind w:left="0" w:firstLine="760"/>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يعمل معيار إدارة المشروع على توجيه الممارسات الجيدة وتحديد العمليات التي يجب اتباعها لتحقيق نجاح المشاريع. هذا المعيار يشمل أيضًا تحديد دور المعيار والمدخلات والمخرجات المتعلقة بالعمليات دون تحديد تنفيذية محددة. المجالات المعرفية لإدارة المشروع هي المجموعة من المعرفة والممارسات التي تستخدمها في إدارة المشروعات. وفيما يلي توضيح لبعض المجالات المعرفية العشرة في إدارة المشروع.</w:t>
      </w:r>
    </w:p>
    <w:p w14:paraId="3675CD6C" w14:textId="77777777" w:rsidR="00D509E4" w:rsidRPr="005359BC" w:rsidRDefault="00D509E4" w:rsidP="005359BC">
      <w:pPr>
        <w:spacing w:before="100" w:beforeAutospacing="1" w:after="100" w:afterAutospacing="1"/>
        <w:ind w:left="0" w:firstLine="0"/>
        <w:jc w:val="left"/>
        <w:rPr>
          <w:rFonts w:ascii="Sakkal Majalla" w:hAnsi="Sakkal Majalla" w:cs="Sakkal Majalla"/>
          <w:b/>
          <w:bCs/>
          <w:color w:val="0D0D0D" w:themeColor="text1" w:themeTint="F2"/>
          <w:sz w:val="28"/>
          <w:szCs w:val="28"/>
          <w:rtl/>
        </w:rPr>
      </w:pPr>
      <w:r w:rsidRPr="005359BC">
        <w:rPr>
          <w:rFonts w:ascii="Sakkal Majalla" w:hAnsi="Sakkal Majalla" w:cs="Sakkal Majalla"/>
          <w:b/>
          <w:bCs/>
          <w:color w:val="0D0D0D" w:themeColor="text1" w:themeTint="F2"/>
          <w:sz w:val="28"/>
          <w:szCs w:val="28"/>
          <w:rtl/>
        </w:rPr>
        <w:t>1. إدارة تكامل المشروع:</w:t>
      </w:r>
    </w:p>
    <w:p w14:paraId="605665E6" w14:textId="77777777" w:rsidR="00D509E4" w:rsidRPr="008219F0" w:rsidRDefault="00D509E4" w:rsidP="005359BC">
      <w:pPr>
        <w:spacing w:before="100" w:beforeAutospacing="1" w:after="100" w:afterAutospacing="1"/>
        <w:ind w:left="0" w:firstLine="760"/>
        <w:rPr>
          <w:rFonts w:ascii="Sakkal Majalla" w:hAnsi="Sakkal Majalla" w:cs="Sakkal Majalla"/>
          <w:color w:val="0D0D0D" w:themeColor="text1" w:themeTint="F2"/>
          <w:sz w:val="28"/>
          <w:szCs w:val="28"/>
        </w:rPr>
      </w:pPr>
      <w:proofErr w:type="gramStart"/>
      <w:r w:rsidRPr="008219F0">
        <w:rPr>
          <w:rFonts w:ascii="Sakkal Majalla" w:hAnsi="Sakkal Majalla" w:cs="Sakkal Majalla"/>
          <w:color w:val="0D0D0D" w:themeColor="text1" w:themeTint="F2"/>
          <w:sz w:val="28"/>
          <w:szCs w:val="28"/>
          <w:rtl/>
        </w:rPr>
        <w:t>أشار  (</w:t>
      </w:r>
      <w:proofErr w:type="gramEnd"/>
      <w:r w:rsidRPr="008219F0">
        <w:rPr>
          <w:rFonts w:ascii="Sakkal Majalla" w:hAnsi="Sakkal Majalla" w:cs="Sakkal Majalla"/>
          <w:color w:val="0D0D0D" w:themeColor="text1" w:themeTint="F2"/>
          <w:sz w:val="28"/>
          <w:szCs w:val="28"/>
          <w:rtl/>
        </w:rPr>
        <w:t xml:space="preserve"> معهد إدارة المشاريع، 2017 )أن  إدارة تكامل المشروع هي عبارة عن مجموعة من العمليات والأنشطة الضرورية لضمان التنسيق والتكامل الفعّال بين مختلف جوانب وعمليات إدارة المشروع. تهدف إلى تحديد وتعيين وتجميع وتوحيد وتنسيق الأنشطة المختلفة التي تشملها إدارة المشروع، وذلك بهدف تحقيق أهداف المشروع بنجاح</w:t>
      </w:r>
      <w:r w:rsidRPr="008219F0">
        <w:rPr>
          <w:rFonts w:ascii="Sakkal Majalla" w:hAnsi="Sakkal Majalla" w:cs="Sakkal Majalla"/>
          <w:color w:val="0D0D0D" w:themeColor="text1" w:themeTint="F2"/>
          <w:sz w:val="28"/>
          <w:szCs w:val="28"/>
        </w:rPr>
        <w:t>.</w:t>
      </w:r>
    </w:p>
    <w:p w14:paraId="6D901533" w14:textId="77777777" w:rsidR="00D509E4" w:rsidRPr="008219F0" w:rsidRDefault="00D509E4" w:rsidP="005359BC">
      <w:pPr>
        <w:spacing w:before="100" w:beforeAutospacing="1" w:after="100" w:afterAutospacing="1"/>
        <w:ind w:left="0" w:firstLine="760"/>
        <w:rPr>
          <w:rFonts w:ascii="Sakkal Majalla" w:hAnsi="Sakkal Majalla" w:cs="Sakkal Majalla"/>
          <w:color w:val="0D0D0D" w:themeColor="text1" w:themeTint="F2"/>
          <w:sz w:val="28"/>
          <w:szCs w:val="28"/>
        </w:rPr>
      </w:pPr>
      <w:r w:rsidRPr="008219F0">
        <w:rPr>
          <w:rFonts w:ascii="Sakkal Majalla" w:hAnsi="Sakkal Majalla" w:cs="Sakkal Majalla"/>
          <w:color w:val="0D0D0D" w:themeColor="text1" w:themeTint="F2"/>
          <w:sz w:val="28"/>
          <w:szCs w:val="28"/>
          <w:rtl/>
        </w:rPr>
        <w:lastRenderedPageBreak/>
        <w:t>يتضمن هذا المجال تكامل عمليات وأنشطة متعددة تتضمن تحديد العمليات المطلوبة وتعريفها، ومن ثم دمجها وتوحيدها، وأخيرًا تنسيقها بشكل يساهم في تحقيق أهداف المشروع بشكل متكامل ومنسق. يأتي ذلك من خلال تحقيق التوحيد، أي توحيد الإجراءات والممارسات التي تعتبر أساسية لإنجاز المشروع بنجاح</w:t>
      </w:r>
      <w:r w:rsidRPr="008219F0">
        <w:rPr>
          <w:rFonts w:ascii="Sakkal Majalla" w:hAnsi="Sakkal Majalla" w:cs="Sakkal Majalla"/>
          <w:color w:val="0D0D0D" w:themeColor="text1" w:themeTint="F2"/>
          <w:sz w:val="28"/>
          <w:szCs w:val="28"/>
        </w:rPr>
        <w:t>.</w:t>
      </w:r>
    </w:p>
    <w:p w14:paraId="4B8A2DE7" w14:textId="77777777" w:rsidR="00D509E4" w:rsidRPr="008219F0" w:rsidRDefault="00D509E4" w:rsidP="005359BC">
      <w:pPr>
        <w:spacing w:before="100" w:beforeAutospacing="1" w:after="100" w:afterAutospacing="1"/>
        <w:ind w:left="0" w:firstLine="760"/>
        <w:rPr>
          <w:rFonts w:ascii="Sakkal Majalla" w:hAnsi="Sakkal Majalla" w:cs="Sakkal Majalla"/>
          <w:color w:val="0D0D0D" w:themeColor="text1" w:themeTint="F2"/>
          <w:sz w:val="28"/>
          <w:szCs w:val="28"/>
        </w:rPr>
      </w:pPr>
      <w:r w:rsidRPr="008219F0">
        <w:rPr>
          <w:rFonts w:ascii="Sakkal Majalla" w:hAnsi="Sakkal Majalla" w:cs="Sakkal Majalla"/>
          <w:color w:val="0D0D0D" w:themeColor="text1" w:themeTint="F2"/>
          <w:sz w:val="28"/>
          <w:szCs w:val="28"/>
          <w:rtl/>
        </w:rPr>
        <w:t>في سياق إدارة تكامل المشروع، تكون هناك جهود مخصصة لإدارة مجموعات المعرفة المختلفة المرتبطة بالمشروع. يقوم هؤلاء الأفراد بضمان تكامل وتنسيق العمليات المتنوعة التي تتضمنها المشروع، وهم يضعون خططًا مفصلة لضمان أن تتداخل جميع العمليات بشكل سلس وفعّال.</w:t>
      </w:r>
      <w:r w:rsidRPr="008219F0">
        <w:rPr>
          <w:rFonts w:ascii="Sakkal Majalla" w:hAnsi="Sakkal Majalla" w:cs="Sakkal Majalla"/>
          <w:color w:val="0D0D0D" w:themeColor="text1" w:themeTint="F2"/>
          <w:sz w:val="28"/>
          <w:szCs w:val="28"/>
        </w:rPr>
        <w:t xml:space="preserve"> </w:t>
      </w:r>
      <w:proofErr w:type="gramStart"/>
      <w:r w:rsidRPr="008219F0">
        <w:rPr>
          <w:rFonts w:ascii="Sakkal Majalla" w:hAnsi="Sakkal Majalla" w:cs="Sakkal Majalla"/>
          <w:color w:val="0D0D0D" w:themeColor="text1" w:themeTint="F2"/>
          <w:sz w:val="28"/>
          <w:szCs w:val="28"/>
          <w:rtl/>
        </w:rPr>
        <w:t xml:space="preserve">( </w:t>
      </w:r>
      <w:r w:rsidRPr="008219F0">
        <w:rPr>
          <w:rFonts w:ascii="Sakkal Majalla" w:hAnsi="Sakkal Majalla" w:cs="Sakkal Majalla"/>
          <w:color w:val="0D0D0D" w:themeColor="text1" w:themeTint="F2"/>
          <w:sz w:val="28"/>
          <w:szCs w:val="28"/>
        </w:rPr>
        <w:t>Jainendrakumar</w:t>
      </w:r>
      <w:proofErr w:type="gramEnd"/>
      <w:r w:rsidRPr="008219F0">
        <w:rPr>
          <w:rFonts w:ascii="Sakkal Majalla" w:hAnsi="Sakkal Majalla" w:cs="Sakkal Majalla"/>
          <w:color w:val="0D0D0D" w:themeColor="text1" w:themeTint="F2"/>
          <w:sz w:val="28"/>
          <w:szCs w:val="28"/>
        </w:rPr>
        <w:t>,2015</w:t>
      </w:r>
      <w:r w:rsidRPr="008219F0">
        <w:rPr>
          <w:rFonts w:ascii="Sakkal Majalla" w:hAnsi="Sakkal Majalla" w:cs="Sakkal Majalla"/>
          <w:color w:val="0D0D0D" w:themeColor="text1" w:themeTint="F2"/>
          <w:sz w:val="28"/>
          <w:szCs w:val="28"/>
          <w:rtl/>
        </w:rPr>
        <w:t xml:space="preserve"> )</w:t>
      </w:r>
    </w:p>
    <w:p w14:paraId="0F0FD1CF" w14:textId="77777777" w:rsidR="00D509E4" w:rsidRPr="008219F0" w:rsidRDefault="00D509E4" w:rsidP="005359BC">
      <w:pPr>
        <w:spacing w:before="100" w:beforeAutospacing="1" w:after="100" w:afterAutospacing="1"/>
        <w:ind w:left="0" w:firstLine="760"/>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أفاد معهد إدارة المشاريع (2017) بأن إدارة تكامل المشروع تتضمن إجراء اختبارات متعلقة بجوانب مختلفة من تخصيص الموارد، وتحقيق التوازن بين المطالب التنافسية، واختبار أي أساليب بديلة، وتخصيص العمليات بما يلبي أهداف المشروع، وإدارة الارتباطات بين المجالات المعرفية لإدارة المشروع.</w:t>
      </w:r>
    </w:p>
    <w:p w14:paraId="6CF0B256" w14:textId="77777777" w:rsidR="00D509E4" w:rsidRPr="008219F0" w:rsidRDefault="00D509E4" w:rsidP="005359BC">
      <w:pPr>
        <w:spacing w:before="100" w:beforeAutospacing="1" w:after="100" w:afterAutospacing="1"/>
        <w:ind w:left="0" w:firstLine="760"/>
        <w:rPr>
          <w:rFonts w:ascii="Sakkal Majalla" w:hAnsi="Sakkal Majalla" w:cs="Sakkal Majalla"/>
          <w:color w:val="0D0D0D" w:themeColor="text1" w:themeTint="F2"/>
          <w:sz w:val="28"/>
          <w:szCs w:val="28"/>
        </w:rPr>
      </w:pPr>
      <w:r w:rsidRPr="008219F0">
        <w:rPr>
          <w:rFonts w:ascii="Sakkal Majalla" w:hAnsi="Sakkal Majalla" w:cs="Sakkal Majalla"/>
          <w:color w:val="0D0D0D" w:themeColor="text1" w:themeTint="F2"/>
          <w:sz w:val="28"/>
          <w:szCs w:val="28"/>
          <w:rtl/>
        </w:rPr>
        <w:t>ويشمل إدارة تكامل المشروع عمليات متعددة ومترابطة لضمان تنفيذ وإدارة المشروع بنجاح وتحقيق أهدافه. وفيما يلي عرض للعمليات المشمولة بإدارة تكامل المشروع وفقًا لمعهد إدارة المشاريع</w:t>
      </w:r>
      <w:r w:rsidRPr="008219F0">
        <w:rPr>
          <w:rFonts w:ascii="Sakkal Majalla" w:hAnsi="Sakkal Majalla" w:cs="Sakkal Majalla"/>
          <w:color w:val="0D0D0D" w:themeColor="text1" w:themeTint="F2"/>
          <w:sz w:val="28"/>
          <w:szCs w:val="28"/>
        </w:rPr>
        <w:t xml:space="preserve"> (2017):</w:t>
      </w:r>
    </w:p>
    <w:p w14:paraId="68F679A9" w14:textId="77777777" w:rsidR="00D509E4" w:rsidRPr="008219F0" w:rsidRDefault="00D509E4" w:rsidP="005359BC">
      <w:pPr>
        <w:numPr>
          <w:ilvl w:val="0"/>
          <w:numId w:val="21"/>
        </w:numPr>
        <w:tabs>
          <w:tab w:val="clear" w:pos="720"/>
        </w:tabs>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وضع ميثاق المشروع</w:t>
      </w:r>
      <w:r w:rsidRPr="008219F0">
        <w:rPr>
          <w:rFonts w:ascii="Sakkal Majalla" w:hAnsi="Sakkal Majalla" w:cs="Sakkal Majalla"/>
          <w:b/>
          <w:bCs/>
          <w:color w:val="0D0D0D" w:themeColor="text1" w:themeTint="F2"/>
          <w:sz w:val="28"/>
          <w:szCs w:val="28"/>
        </w:rPr>
        <w:t>:</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هذه العملية تنطوي على وضع وثيقة رسمية تحدد وتوثق وجود المشروع وأهدافه والسلطة الممنوحة لمدير المشروع. يتضمن ذلك توضيح الإطار العام للمشروع والموارد المخصصة له</w:t>
      </w:r>
      <w:r w:rsidRPr="008219F0">
        <w:rPr>
          <w:rFonts w:ascii="Sakkal Majalla" w:hAnsi="Sakkal Majalla" w:cs="Sakkal Majalla"/>
          <w:color w:val="0D0D0D" w:themeColor="text1" w:themeTint="F2"/>
          <w:sz w:val="28"/>
          <w:szCs w:val="28"/>
        </w:rPr>
        <w:t>.</w:t>
      </w:r>
    </w:p>
    <w:p w14:paraId="52A6424D" w14:textId="77777777" w:rsidR="00D509E4" w:rsidRPr="008219F0" w:rsidRDefault="00D509E4" w:rsidP="005359BC">
      <w:pPr>
        <w:numPr>
          <w:ilvl w:val="0"/>
          <w:numId w:val="21"/>
        </w:numPr>
        <w:tabs>
          <w:tab w:val="clear" w:pos="720"/>
        </w:tabs>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وضع خطة إدارة المشروع</w:t>
      </w:r>
      <w:r w:rsidRPr="008219F0">
        <w:rPr>
          <w:rFonts w:ascii="Sakkal Majalla" w:hAnsi="Sakkal Majalla" w:cs="Sakkal Majalla"/>
          <w:b/>
          <w:bCs/>
          <w:color w:val="0D0D0D" w:themeColor="text1" w:themeTint="F2"/>
          <w:sz w:val="28"/>
          <w:szCs w:val="28"/>
        </w:rPr>
        <w:t>:</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تشمل هذه العملية تحديد وتجميع جميع عناصر خطة إدارة المشروع، بما في ذلك التواريخ والمهام والموارد والمخاطر وغيرها من التفاصيل المهمة. يهدف هذا إلى إنشاء خطة متكاملة لتوجيه تنفيذ المشروع</w:t>
      </w:r>
      <w:r w:rsidRPr="008219F0">
        <w:rPr>
          <w:rFonts w:ascii="Sakkal Majalla" w:hAnsi="Sakkal Majalla" w:cs="Sakkal Majalla"/>
          <w:color w:val="0D0D0D" w:themeColor="text1" w:themeTint="F2"/>
          <w:sz w:val="28"/>
          <w:szCs w:val="28"/>
        </w:rPr>
        <w:t>.</w:t>
      </w:r>
    </w:p>
    <w:p w14:paraId="4F4A721E" w14:textId="77777777" w:rsidR="00D509E4" w:rsidRPr="008219F0" w:rsidRDefault="00D509E4" w:rsidP="005359BC">
      <w:pPr>
        <w:numPr>
          <w:ilvl w:val="0"/>
          <w:numId w:val="21"/>
        </w:numPr>
        <w:tabs>
          <w:tab w:val="clear" w:pos="720"/>
        </w:tabs>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توجيه وإدارة أعمال المشروع</w:t>
      </w:r>
      <w:r w:rsidRPr="008219F0">
        <w:rPr>
          <w:rFonts w:ascii="Sakkal Majalla" w:hAnsi="Sakkal Majalla" w:cs="Sakkal Majalla"/>
          <w:b/>
          <w:bCs/>
          <w:color w:val="0D0D0D" w:themeColor="text1" w:themeTint="F2"/>
          <w:sz w:val="28"/>
          <w:szCs w:val="28"/>
        </w:rPr>
        <w:t>:</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تشمل هذه العملية قيادة وإشراف تنفيذ الأنشطة والمهام المحددة في خطة إدارة المشروع. يشمل ذلك تطبيق التغييرات المعتمدة والتحكم في الجدول الزمني والموارد</w:t>
      </w:r>
      <w:r w:rsidRPr="008219F0">
        <w:rPr>
          <w:rFonts w:ascii="Sakkal Majalla" w:hAnsi="Sakkal Majalla" w:cs="Sakkal Majalla"/>
          <w:color w:val="0D0D0D" w:themeColor="text1" w:themeTint="F2"/>
          <w:sz w:val="28"/>
          <w:szCs w:val="28"/>
        </w:rPr>
        <w:t>.</w:t>
      </w:r>
    </w:p>
    <w:p w14:paraId="7608C32F" w14:textId="77777777" w:rsidR="00D509E4" w:rsidRPr="008219F0" w:rsidRDefault="00D509E4" w:rsidP="005359BC">
      <w:pPr>
        <w:numPr>
          <w:ilvl w:val="0"/>
          <w:numId w:val="21"/>
        </w:numPr>
        <w:tabs>
          <w:tab w:val="clear" w:pos="720"/>
        </w:tabs>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lastRenderedPageBreak/>
        <w:t>إدارة معرفة المشروع</w:t>
      </w:r>
      <w:r w:rsidRPr="008219F0">
        <w:rPr>
          <w:rFonts w:ascii="Sakkal Majalla" w:hAnsi="Sakkal Majalla" w:cs="Sakkal Majalla"/>
          <w:b/>
          <w:bCs/>
          <w:color w:val="0D0D0D" w:themeColor="text1" w:themeTint="F2"/>
          <w:sz w:val="28"/>
          <w:szCs w:val="28"/>
        </w:rPr>
        <w:t>:</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تهدف هذه العملية إلى استخدام المعرفة القائمة وتوليد معرفة جديدة لتحقيق أهداف المشروع. يشمل ذلك توثيق الخبرات والتعلم من التحديات وتحسين العمليات</w:t>
      </w:r>
      <w:r w:rsidRPr="008219F0">
        <w:rPr>
          <w:rFonts w:ascii="Sakkal Majalla" w:hAnsi="Sakkal Majalla" w:cs="Sakkal Majalla"/>
          <w:color w:val="0D0D0D" w:themeColor="text1" w:themeTint="F2"/>
          <w:sz w:val="28"/>
          <w:szCs w:val="28"/>
        </w:rPr>
        <w:t>.</w:t>
      </w:r>
    </w:p>
    <w:p w14:paraId="4934DD8E" w14:textId="77777777" w:rsidR="00D509E4" w:rsidRPr="008219F0" w:rsidRDefault="00D509E4" w:rsidP="005359BC">
      <w:pPr>
        <w:numPr>
          <w:ilvl w:val="0"/>
          <w:numId w:val="21"/>
        </w:numPr>
        <w:tabs>
          <w:tab w:val="clear" w:pos="720"/>
        </w:tabs>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المتابعة والتحكم في عمل المشروع</w:t>
      </w:r>
      <w:r w:rsidRPr="008219F0">
        <w:rPr>
          <w:rFonts w:ascii="Sakkal Majalla" w:hAnsi="Sakkal Majalla" w:cs="Sakkal Majalla"/>
          <w:b/>
          <w:bCs/>
          <w:color w:val="0D0D0D" w:themeColor="text1" w:themeTint="F2"/>
          <w:sz w:val="28"/>
          <w:szCs w:val="28"/>
        </w:rPr>
        <w:t>:</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تتضمن هذه العملية رصد التقدم الكلي للمشروع وتقييمه بمقارنته بخطة إدارة المشروع. يتم إعداد تقارير تسجيل التقدم واتخاذ إجراءات تصحيحية إذا كانت هناك انحرافات عن الخطة</w:t>
      </w:r>
      <w:r w:rsidRPr="008219F0">
        <w:rPr>
          <w:rFonts w:ascii="Sakkal Majalla" w:hAnsi="Sakkal Majalla" w:cs="Sakkal Majalla"/>
          <w:color w:val="0D0D0D" w:themeColor="text1" w:themeTint="F2"/>
          <w:sz w:val="28"/>
          <w:szCs w:val="28"/>
        </w:rPr>
        <w:t>.</w:t>
      </w:r>
    </w:p>
    <w:p w14:paraId="0C24779E" w14:textId="77777777" w:rsidR="00D509E4" w:rsidRPr="008219F0" w:rsidRDefault="00D509E4" w:rsidP="005359BC">
      <w:pPr>
        <w:numPr>
          <w:ilvl w:val="0"/>
          <w:numId w:val="21"/>
        </w:numPr>
        <w:tabs>
          <w:tab w:val="clear" w:pos="720"/>
        </w:tabs>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إجراء التحكم المتكامل في التغيير</w:t>
      </w:r>
      <w:r w:rsidRPr="008219F0">
        <w:rPr>
          <w:rFonts w:ascii="Sakkal Majalla" w:hAnsi="Sakkal Majalla" w:cs="Sakkal Majalla"/>
          <w:b/>
          <w:bCs/>
          <w:color w:val="0D0D0D" w:themeColor="text1" w:themeTint="F2"/>
          <w:sz w:val="28"/>
          <w:szCs w:val="28"/>
        </w:rPr>
        <w:t>:</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 xml:space="preserve">تتضمن هذه العملية مراجعة واعتماد طلبات التغيير وإدارة التغييرات التي تؤثر على </w:t>
      </w:r>
      <w:proofErr w:type="spellStart"/>
      <w:r w:rsidRPr="008219F0">
        <w:rPr>
          <w:rFonts w:ascii="Sakkal Majalla" w:hAnsi="Sakkal Majalla" w:cs="Sakkal Majalla"/>
          <w:color w:val="0D0D0D" w:themeColor="text1" w:themeTint="F2"/>
          <w:sz w:val="28"/>
          <w:szCs w:val="28"/>
          <w:rtl/>
        </w:rPr>
        <w:t>التسليمات</w:t>
      </w:r>
      <w:proofErr w:type="spellEnd"/>
      <w:r w:rsidRPr="008219F0">
        <w:rPr>
          <w:rFonts w:ascii="Sakkal Majalla" w:hAnsi="Sakkal Majalla" w:cs="Sakkal Majalla"/>
          <w:color w:val="0D0D0D" w:themeColor="text1" w:themeTint="F2"/>
          <w:sz w:val="28"/>
          <w:szCs w:val="28"/>
          <w:rtl/>
        </w:rPr>
        <w:t xml:space="preserve"> والعمليات المؤسسية والوثائق المشروعية</w:t>
      </w:r>
      <w:r w:rsidRPr="008219F0">
        <w:rPr>
          <w:rFonts w:ascii="Sakkal Majalla" w:hAnsi="Sakkal Majalla" w:cs="Sakkal Majalla"/>
          <w:color w:val="0D0D0D" w:themeColor="text1" w:themeTint="F2"/>
          <w:sz w:val="28"/>
          <w:szCs w:val="28"/>
        </w:rPr>
        <w:t>.</w:t>
      </w:r>
    </w:p>
    <w:p w14:paraId="6E0D9281" w14:textId="77777777" w:rsidR="00D509E4" w:rsidRPr="008219F0" w:rsidRDefault="00D509E4" w:rsidP="005359BC">
      <w:pPr>
        <w:numPr>
          <w:ilvl w:val="0"/>
          <w:numId w:val="21"/>
        </w:numPr>
        <w:tabs>
          <w:tab w:val="clear" w:pos="720"/>
        </w:tabs>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إغلاق المشروع أو المرحلة</w:t>
      </w:r>
      <w:r w:rsidRPr="008219F0">
        <w:rPr>
          <w:rFonts w:ascii="Sakkal Majalla" w:hAnsi="Sakkal Majalla" w:cs="Sakkal Majalla"/>
          <w:b/>
          <w:bCs/>
          <w:color w:val="0D0D0D" w:themeColor="text1" w:themeTint="F2"/>
          <w:sz w:val="28"/>
          <w:szCs w:val="28"/>
        </w:rPr>
        <w:t>:</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تشمل هذه العملية إنهاء جميع الأنشطة المتعلقة بالمشروع أو المرحلة أو العقد. تشمل هذه العملية إتمام الأنشطة المتبقية وتقييم النتائج وتقديم تقارير وإغلاق العقود والاحتفاظ بالمعلومات ذات الصلة</w:t>
      </w:r>
      <w:r w:rsidRPr="008219F0">
        <w:rPr>
          <w:rFonts w:ascii="Sakkal Majalla" w:hAnsi="Sakkal Majalla" w:cs="Sakkal Majalla"/>
          <w:color w:val="0D0D0D" w:themeColor="text1" w:themeTint="F2"/>
          <w:sz w:val="28"/>
          <w:szCs w:val="28"/>
        </w:rPr>
        <w:t>.</w:t>
      </w:r>
    </w:p>
    <w:p w14:paraId="19BA6237" w14:textId="77777777" w:rsidR="00D509E4" w:rsidRPr="005359BC" w:rsidRDefault="00D509E4" w:rsidP="008219F0">
      <w:pPr>
        <w:ind w:left="0" w:firstLine="0"/>
        <w:jc w:val="left"/>
        <w:rPr>
          <w:rFonts w:ascii="Sakkal Majalla" w:hAnsi="Sakkal Majalla" w:cs="Sakkal Majalla"/>
          <w:b/>
          <w:bCs/>
          <w:color w:val="0D0D0D" w:themeColor="text1" w:themeTint="F2"/>
          <w:sz w:val="28"/>
          <w:szCs w:val="28"/>
          <w:rtl/>
        </w:rPr>
      </w:pPr>
      <w:r w:rsidRPr="005359BC">
        <w:rPr>
          <w:rFonts w:ascii="Sakkal Majalla" w:hAnsi="Sakkal Majalla" w:cs="Sakkal Majalla"/>
          <w:b/>
          <w:bCs/>
          <w:color w:val="0D0D0D" w:themeColor="text1" w:themeTint="F2"/>
          <w:sz w:val="28"/>
          <w:szCs w:val="28"/>
          <w:rtl/>
        </w:rPr>
        <w:t>2. إدارة نطاق المشروع:</w:t>
      </w:r>
    </w:p>
    <w:p w14:paraId="1E569B7E" w14:textId="77777777" w:rsidR="00D509E4" w:rsidRPr="008219F0" w:rsidRDefault="00D509E4" w:rsidP="005359BC">
      <w:pPr>
        <w:spacing w:before="100" w:beforeAutospacing="1" w:after="100" w:afterAutospacing="1"/>
        <w:ind w:left="0" w:firstLine="899"/>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 xml:space="preserve">إدارة نطاق المشروع تهدف إلى ضمان تحقيق جميع الأعمال المطلوبة لإكمال المشروع بنجاح، وهي من أهم العمليات في إدارة المشروع. </w:t>
      </w:r>
    </w:p>
    <w:p w14:paraId="7B97FD7F" w14:textId="77777777" w:rsidR="00D509E4" w:rsidRPr="008219F0" w:rsidRDefault="00D509E4" w:rsidP="005359BC">
      <w:pPr>
        <w:spacing w:before="100" w:beforeAutospacing="1" w:after="100" w:afterAutospacing="1"/>
        <w:ind w:left="0" w:firstLine="899"/>
        <w:rPr>
          <w:rFonts w:ascii="Sakkal Majalla" w:hAnsi="Sakkal Majalla" w:cs="Sakkal Majalla"/>
          <w:color w:val="0D0D0D" w:themeColor="text1" w:themeTint="F2"/>
          <w:sz w:val="28"/>
          <w:szCs w:val="28"/>
        </w:rPr>
      </w:pPr>
      <w:r w:rsidRPr="008219F0">
        <w:rPr>
          <w:rFonts w:ascii="Sakkal Majalla" w:hAnsi="Sakkal Majalla" w:cs="Sakkal Majalla"/>
          <w:color w:val="0D0D0D" w:themeColor="text1" w:themeTint="F2"/>
          <w:sz w:val="28"/>
          <w:szCs w:val="28"/>
          <w:rtl/>
        </w:rPr>
        <w:t>وفقًا لمعهد إدارة المشاريع</w:t>
      </w:r>
      <w:r w:rsidRPr="008219F0">
        <w:rPr>
          <w:rFonts w:ascii="Sakkal Majalla" w:hAnsi="Sakkal Majalla" w:cs="Sakkal Majalla"/>
          <w:color w:val="0D0D0D" w:themeColor="text1" w:themeTint="F2"/>
          <w:sz w:val="28"/>
          <w:szCs w:val="28"/>
        </w:rPr>
        <w:t xml:space="preserve"> (2017)</w:t>
      </w:r>
      <w:r w:rsidRPr="008219F0">
        <w:rPr>
          <w:rFonts w:ascii="Sakkal Majalla" w:hAnsi="Sakkal Majalla" w:cs="Sakkal Majalla"/>
          <w:color w:val="0D0D0D" w:themeColor="text1" w:themeTint="F2"/>
          <w:sz w:val="28"/>
          <w:szCs w:val="28"/>
          <w:rtl/>
        </w:rPr>
        <w:t xml:space="preserve"> لا يمكن تصور مشروع من دون نطاق، إذ يعد نطاق المشروع أساسيًا لتحديد فكرته وأهدافه، ويمثل الأساس الذي يُبنى عليه إدارة الوقت والتكلفة والمخاطر، وغيرها من جوانب الإدارة. وتؤثر إدارة نطاق المشروع بشكل مباشر على المجالات المعرفية الأخرى، والفشل في هذه العملية يمكن أن يؤثر سلبًا على النتائج النهائية للمشروع</w:t>
      </w:r>
      <w:r w:rsidRPr="008219F0">
        <w:rPr>
          <w:rFonts w:ascii="Sakkal Majalla" w:hAnsi="Sakkal Majalla" w:cs="Sakkal Majalla"/>
          <w:color w:val="0D0D0D" w:themeColor="text1" w:themeTint="F2"/>
          <w:sz w:val="28"/>
          <w:szCs w:val="28"/>
        </w:rPr>
        <w:t>.</w:t>
      </w:r>
    </w:p>
    <w:p w14:paraId="53151B3B" w14:textId="77777777" w:rsidR="0010285A" w:rsidRDefault="0010285A">
      <w:pPr>
        <w:spacing w:line="259" w:lineRule="auto"/>
        <w:ind w:left="0" w:firstLine="0"/>
        <w:jc w:val="left"/>
        <w:rPr>
          <w:rFonts w:ascii="Sakkal Majalla" w:hAnsi="Sakkal Majalla" w:cs="Sakkal Majalla"/>
          <w:b/>
          <w:bCs/>
          <w:color w:val="0D0D0D" w:themeColor="text1" w:themeTint="F2"/>
          <w:sz w:val="28"/>
          <w:szCs w:val="28"/>
          <w:rtl/>
        </w:rPr>
      </w:pPr>
      <w:r>
        <w:rPr>
          <w:rFonts w:ascii="Sakkal Majalla" w:hAnsi="Sakkal Majalla" w:cs="Sakkal Majalla"/>
          <w:b/>
          <w:bCs/>
          <w:color w:val="0D0D0D" w:themeColor="text1" w:themeTint="F2"/>
          <w:sz w:val="28"/>
          <w:szCs w:val="28"/>
          <w:rtl/>
        </w:rPr>
        <w:br w:type="page"/>
      </w:r>
    </w:p>
    <w:p w14:paraId="10E4F158" w14:textId="2A928C17" w:rsidR="00D509E4" w:rsidRPr="008219F0" w:rsidRDefault="00D509E4" w:rsidP="005359BC">
      <w:pPr>
        <w:spacing w:before="100" w:beforeAutospacing="1" w:after="100" w:afterAutospacing="1"/>
        <w:ind w:left="0" w:firstLine="48"/>
        <w:rPr>
          <w:rFonts w:ascii="Sakkal Majalla" w:hAnsi="Sakkal Majalla" w:cs="Sakkal Majalla"/>
          <w:b/>
          <w:bCs/>
          <w:color w:val="0D0D0D" w:themeColor="text1" w:themeTint="F2"/>
          <w:sz w:val="28"/>
          <w:szCs w:val="28"/>
          <w:rtl/>
        </w:rPr>
      </w:pPr>
      <w:r w:rsidRPr="008219F0">
        <w:rPr>
          <w:rFonts w:ascii="Sakkal Majalla" w:hAnsi="Sakkal Majalla" w:cs="Sakkal Majalla"/>
          <w:b/>
          <w:bCs/>
          <w:color w:val="0D0D0D" w:themeColor="text1" w:themeTint="F2"/>
          <w:sz w:val="28"/>
          <w:szCs w:val="28"/>
          <w:rtl/>
        </w:rPr>
        <w:lastRenderedPageBreak/>
        <w:t xml:space="preserve">ويشير نطاق المشروع إلى </w:t>
      </w:r>
      <w:proofErr w:type="gramStart"/>
      <w:r w:rsidRPr="008219F0">
        <w:rPr>
          <w:rFonts w:ascii="Sakkal Majalla" w:hAnsi="Sakkal Majalla" w:cs="Sakkal Majalla"/>
          <w:b/>
          <w:bCs/>
          <w:color w:val="0D0D0D" w:themeColor="text1" w:themeTint="F2"/>
          <w:sz w:val="28"/>
          <w:szCs w:val="28"/>
          <w:rtl/>
        </w:rPr>
        <w:t>نطاقين :</w:t>
      </w:r>
      <w:proofErr w:type="gramEnd"/>
      <w:r w:rsidRPr="008219F0">
        <w:rPr>
          <w:rFonts w:ascii="Sakkal Majalla" w:hAnsi="Sakkal Majalla" w:cs="Sakkal Majalla"/>
          <w:b/>
          <w:bCs/>
          <w:color w:val="0D0D0D" w:themeColor="text1" w:themeTint="F2"/>
          <w:sz w:val="28"/>
          <w:szCs w:val="28"/>
          <w:rtl/>
        </w:rPr>
        <w:t xml:space="preserve"> النطاق المنتج والنطاق المشروع. </w:t>
      </w:r>
    </w:p>
    <w:p w14:paraId="3A0B685A" w14:textId="77777777" w:rsidR="00D509E4" w:rsidRPr="008219F0" w:rsidRDefault="00D509E4" w:rsidP="005359BC">
      <w:pPr>
        <w:pStyle w:val="a3"/>
        <w:numPr>
          <w:ilvl w:val="0"/>
          <w:numId w:val="22"/>
        </w:numPr>
        <w:spacing w:before="100" w:beforeAutospacing="1" w:after="100" w:afterAutospacing="1"/>
        <w:ind w:left="332"/>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النطاق المنتج</w:t>
      </w:r>
      <w:r w:rsidRPr="008219F0">
        <w:rPr>
          <w:rFonts w:ascii="Sakkal Majalla" w:hAnsi="Sakkal Majalla" w:cs="Sakkal Majalla"/>
          <w:color w:val="0D0D0D" w:themeColor="text1" w:themeTint="F2"/>
          <w:sz w:val="28"/>
          <w:szCs w:val="28"/>
          <w:rtl/>
        </w:rPr>
        <w:t xml:space="preserve"> يتعلق بجميع ملامح ووظائف المنتج أو الخدمة أو النتيجة التي يتم تقديمها، بينما النطاق المشروع يتعلق بجميع الأعمال والأنشطة التي يجب إجراؤها لتحقيق المنتج أو الخدمة أو النتيجة بناءً على الملامح والوظائف المحددة</w:t>
      </w:r>
      <w:r w:rsidRPr="008219F0">
        <w:rPr>
          <w:rFonts w:ascii="Sakkal Majalla" w:hAnsi="Sakkal Majalla" w:cs="Sakkal Majalla"/>
          <w:color w:val="0D0D0D" w:themeColor="text1" w:themeTint="F2"/>
          <w:sz w:val="28"/>
          <w:szCs w:val="28"/>
        </w:rPr>
        <w:t>.</w:t>
      </w:r>
    </w:p>
    <w:p w14:paraId="62AF250D" w14:textId="77777777" w:rsidR="00D509E4" w:rsidRPr="008219F0" w:rsidRDefault="00D509E4" w:rsidP="005359BC">
      <w:pPr>
        <w:spacing w:before="100" w:beforeAutospacing="1" w:after="100" w:afterAutospacing="1"/>
        <w:ind w:left="0" w:firstLine="899"/>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 xml:space="preserve">تأتي أهمية إدارة نطاق المشروع من الحاجة إلى تحديد الأعمال المحددة التي يجب تنفيذها، وضمان أن المشروع لا يتجاوز أو يقل عن النطاق المحدد. إذا كان مدير المشروع غير قادر على إدارة نطاق المشروع بفعالية، فقد يكون ذلك تهديدًا لنجاح </w:t>
      </w:r>
      <w:proofErr w:type="gramStart"/>
      <w:r w:rsidRPr="008219F0">
        <w:rPr>
          <w:rFonts w:ascii="Sakkal Majalla" w:hAnsi="Sakkal Majalla" w:cs="Sakkal Majalla"/>
          <w:color w:val="0D0D0D" w:themeColor="text1" w:themeTint="F2"/>
          <w:sz w:val="28"/>
          <w:szCs w:val="28"/>
          <w:rtl/>
        </w:rPr>
        <w:t>المشروع .</w:t>
      </w:r>
      <w:proofErr w:type="gramEnd"/>
      <w:r w:rsidRPr="008219F0">
        <w:rPr>
          <w:rFonts w:ascii="Sakkal Majalla" w:hAnsi="Sakkal Majalla" w:cs="Sakkal Majalla"/>
          <w:color w:val="0D0D0D" w:themeColor="text1" w:themeTint="F2"/>
          <w:sz w:val="28"/>
          <w:szCs w:val="28"/>
          <w:rtl/>
        </w:rPr>
        <w:t>( المحيميد، 2017).</w:t>
      </w:r>
    </w:p>
    <w:p w14:paraId="742D5430" w14:textId="77777777" w:rsidR="00D509E4" w:rsidRPr="008219F0" w:rsidRDefault="00D509E4" w:rsidP="005359BC">
      <w:pPr>
        <w:spacing w:before="100" w:beforeAutospacing="1" w:after="100" w:afterAutospacing="1"/>
        <w:ind w:left="0" w:firstLine="899"/>
        <w:rPr>
          <w:rFonts w:ascii="Sakkal Majalla" w:hAnsi="Sakkal Majalla" w:cs="Sakkal Majalla"/>
          <w:color w:val="0D0D0D" w:themeColor="text1" w:themeTint="F2"/>
          <w:sz w:val="28"/>
          <w:szCs w:val="28"/>
          <w:rtl/>
        </w:rPr>
      </w:pPr>
      <w:proofErr w:type="gramStart"/>
      <w:r w:rsidRPr="008219F0">
        <w:rPr>
          <w:rFonts w:ascii="Sakkal Majalla" w:hAnsi="Sakkal Majalla" w:cs="Sakkal Majalla"/>
          <w:color w:val="0D0D0D" w:themeColor="text1" w:themeTint="F2"/>
          <w:sz w:val="28"/>
          <w:szCs w:val="28"/>
          <w:rtl/>
        </w:rPr>
        <w:t>ويعرف(</w:t>
      </w:r>
      <w:proofErr w:type="gramEnd"/>
      <w:r w:rsidRPr="008219F0">
        <w:rPr>
          <w:rFonts w:ascii="Sakkal Majalla" w:hAnsi="Sakkal Majalla" w:cs="Sakkal Majalla"/>
          <w:color w:val="0D0D0D" w:themeColor="text1" w:themeTint="F2"/>
          <w:sz w:val="28"/>
          <w:szCs w:val="28"/>
          <w:rtl/>
        </w:rPr>
        <w:t>خير الدين، 2014)  إدارة نطاق المشروع يتمثل في العملية التي تهدف إلى تحديد جميع الأنشطة والمتطلبات والاحتياجات المرتبطة بالمشروع ، وتضاف إلى ذلك مهمة تفصيل وتجزيء تلك العناصر، وفصل أي نشاط غير ضروري وغير متعلق بالمشروع، بهدف تجنب أي تداخل أو تأثير سلبي تأخذ مصطلح "النطاق" في الاعتبار ثلاثة عناصر رئيسية: محتوى المنتج أو الخدمة، ومحتوى الأعمال المطلوبة، ومحتوى العمليات الخاصة بالمشروع. وتُعرف النطاق بأنه الأعمال التي يجب تنفيذها لتحقيق نتيجة معينة، سواءً كانت منتجًا أو خدمة، وذلك بناءً على الخصائص والوظائف المخطط لها (</w:t>
      </w:r>
      <w:r w:rsidRPr="008219F0">
        <w:rPr>
          <w:rFonts w:ascii="Sakkal Majalla" w:hAnsi="Sakkal Majalla" w:cs="Sakkal Majalla"/>
          <w:color w:val="0D0D0D" w:themeColor="text1" w:themeTint="F2"/>
          <w:sz w:val="28"/>
          <w:szCs w:val="28"/>
        </w:rPr>
        <w:t>Derenskaya,2018</w:t>
      </w:r>
      <w:r w:rsidRPr="008219F0">
        <w:rPr>
          <w:rFonts w:ascii="Sakkal Majalla" w:hAnsi="Sakkal Majalla" w:cs="Sakkal Majalla"/>
          <w:color w:val="0D0D0D" w:themeColor="text1" w:themeTint="F2"/>
          <w:sz w:val="28"/>
          <w:szCs w:val="28"/>
          <w:rtl/>
        </w:rPr>
        <w:t>).</w:t>
      </w:r>
    </w:p>
    <w:p w14:paraId="0A03A7EE" w14:textId="77777777" w:rsidR="00D509E4" w:rsidRDefault="00D509E4" w:rsidP="005359BC">
      <w:pPr>
        <w:spacing w:before="100" w:beforeAutospacing="1" w:after="100" w:afterAutospacing="1"/>
        <w:ind w:left="0" w:firstLine="899"/>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 xml:space="preserve">تُعرَّف نطاق العمل في سياق إدارة المشروع على أنه الجملة الشاملة لكل الأنشطة والعمليات المتضمنة في إنتاج مخرجات المشروع. ويشمل ذلك جميع الأعمال المطلوبة لتحقيق النتائج المخطط لها، فضلاً عن الأعمال اللازمة فقط لإتمام المشروع بنجاح. وفي كثير من الأحيان، يُشار إلى التغييرات غير المتوقعة باسم "زحف نطاق المشروع"، ويتحمل مديرو المشروع مسؤولية التأكد من إدارة هذه التغييرات دون زيادة في التكلفة أو التأثير على الجدول </w:t>
      </w:r>
      <w:proofErr w:type="gramStart"/>
      <w:r w:rsidRPr="008219F0">
        <w:rPr>
          <w:rFonts w:ascii="Sakkal Majalla" w:hAnsi="Sakkal Majalla" w:cs="Sakkal Majalla"/>
          <w:color w:val="0D0D0D" w:themeColor="text1" w:themeTint="F2"/>
          <w:sz w:val="28"/>
          <w:szCs w:val="28"/>
          <w:rtl/>
        </w:rPr>
        <w:t>الزمني</w:t>
      </w:r>
      <w:r w:rsidRPr="008219F0">
        <w:rPr>
          <w:rFonts w:ascii="Sakkal Majalla" w:hAnsi="Sakkal Majalla" w:cs="Sakkal Majalla"/>
          <w:color w:val="0D0D0D" w:themeColor="text1" w:themeTint="F2"/>
          <w:sz w:val="28"/>
          <w:szCs w:val="28"/>
        </w:rPr>
        <w:t>(</w:t>
      </w:r>
      <w:proofErr w:type="gramEnd"/>
      <w:r w:rsidRPr="008219F0">
        <w:rPr>
          <w:rFonts w:ascii="Sakkal Majalla" w:hAnsi="Sakkal Majalla" w:cs="Sakkal Majalla"/>
          <w:color w:val="0D0D0D" w:themeColor="text1" w:themeTint="F2"/>
          <w:sz w:val="28"/>
          <w:szCs w:val="28"/>
        </w:rPr>
        <w:t xml:space="preserve">Jainendrakumar,2015). </w:t>
      </w:r>
    </w:p>
    <w:p w14:paraId="5E2B27EE" w14:textId="77777777" w:rsidR="005359BC" w:rsidRDefault="005359BC" w:rsidP="005359BC">
      <w:pPr>
        <w:spacing w:before="100" w:beforeAutospacing="1" w:after="100" w:afterAutospacing="1"/>
        <w:ind w:left="0" w:firstLine="899"/>
        <w:rPr>
          <w:rFonts w:ascii="Sakkal Majalla" w:hAnsi="Sakkal Majalla" w:cs="Sakkal Majalla"/>
          <w:color w:val="0D0D0D" w:themeColor="text1" w:themeTint="F2"/>
          <w:sz w:val="28"/>
          <w:szCs w:val="28"/>
          <w:rtl/>
        </w:rPr>
      </w:pPr>
    </w:p>
    <w:p w14:paraId="494E1DEB" w14:textId="77777777" w:rsidR="00D509E4" w:rsidRPr="008219F0" w:rsidRDefault="00D509E4" w:rsidP="005359BC">
      <w:pPr>
        <w:spacing w:before="100" w:beforeAutospacing="1" w:after="100" w:afterAutospacing="1"/>
        <w:ind w:left="0" w:firstLine="0"/>
        <w:jc w:val="left"/>
        <w:rPr>
          <w:rFonts w:ascii="Sakkal Majalla" w:hAnsi="Sakkal Majalla" w:cs="Sakkal Majalla"/>
          <w:b/>
          <w:bCs/>
          <w:color w:val="0D0D0D" w:themeColor="text1" w:themeTint="F2"/>
          <w:sz w:val="28"/>
          <w:szCs w:val="28"/>
        </w:rPr>
      </w:pPr>
      <w:r w:rsidRPr="008219F0">
        <w:rPr>
          <w:rFonts w:ascii="Sakkal Majalla" w:hAnsi="Sakkal Majalla" w:cs="Sakkal Majalla"/>
          <w:b/>
          <w:bCs/>
          <w:color w:val="0D0D0D" w:themeColor="text1" w:themeTint="F2"/>
          <w:sz w:val="28"/>
          <w:szCs w:val="28"/>
          <w:rtl/>
        </w:rPr>
        <w:lastRenderedPageBreak/>
        <w:t>تشمل عمليات إدارة نطاق المشروع النقاط التالية وفقًا لمعهد إدارة المشاريع</w:t>
      </w:r>
      <w:r w:rsidRPr="008219F0">
        <w:rPr>
          <w:rFonts w:ascii="Sakkal Majalla" w:hAnsi="Sakkal Majalla" w:cs="Sakkal Majalla"/>
          <w:b/>
          <w:bCs/>
          <w:color w:val="0D0D0D" w:themeColor="text1" w:themeTint="F2"/>
          <w:sz w:val="28"/>
          <w:szCs w:val="28"/>
        </w:rPr>
        <w:t xml:space="preserve"> (2017):</w:t>
      </w:r>
    </w:p>
    <w:p w14:paraId="54DE8CA6" w14:textId="77777777" w:rsidR="00D509E4" w:rsidRPr="008219F0" w:rsidRDefault="00D509E4" w:rsidP="005359BC">
      <w:pPr>
        <w:numPr>
          <w:ilvl w:val="0"/>
          <w:numId w:val="11"/>
        </w:numPr>
        <w:tabs>
          <w:tab w:val="clear" w:pos="720"/>
        </w:tabs>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وضع خطة إدارة النطاق:</w:t>
      </w:r>
      <w:r w:rsidRPr="008219F0">
        <w:rPr>
          <w:rFonts w:ascii="Sakkal Majalla" w:hAnsi="Sakkal Majalla" w:cs="Sakkal Majalla"/>
          <w:color w:val="0D0D0D" w:themeColor="text1" w:themeTint="F2"/>
          <w:sz w:val="28"/>
          <w:szCs w:val="28"/>
          <w:rtl/>
        </w:rPr>
        <w:t xml:space="preserve"> هذه العملية تتضمن وضع خطة مفصلة لإدارة نطاق المشروع. توثِّق هذه الخطة كيفية تحديد وتوثيق نطاق المشروع والمنتج المرتبط به، وكيفية إجراء التحقق منه وضبطه</w:t>
      </w:r>
      <w:r w:rsidRPr="008219F0">
        <w:rPr>
          <w:rFonts w:ascii="Sakkal Majalla" w:hAnsi="Sakkal Majalla" w:cs="Sakkal Majalla"/>
          <w:color w:val="0D0D0D" w:themeColor="text1" w:themeTint="F2"/>
          <w:sz w:val="28"/>
          <w:szCs w:val="28"/>
        </w:rPr>
        <w:t>.</w:t>
      </w:r>
    </w:p>
    <w:p w14:paraId="78C692B2" w14:textId="77777777" w:rsidR="00D509E4" w:rsidRPr="008219F0" w:rsidRDefault="00D509E4" w:rsidP="005359BC">
      <w:pPr>
        <w:numPr>
          <w:ilvl w:val="0"/>
          <w:numId w:val="11"/>
        </w:numPr>
        <w:tabs>
          <w:tab w:val="clear" w:pos="720"/>
        </w:tabs>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تجميع المتطلبات:</w:t>
      </w:r>
      <w:r w:rsidRPr="008219F0">
        <w:rPr>
          <w:rFonts w:ascii="Sakkal Majalla" w:hAnsi="Sakkal Majalla" w:cs="Sakkal Majalla"/>
          <w:color w:val="0D0D0D" w:themeColor="text1" w:themeTint="F2"/>
          <w:sz w:val="28"/>
          <w:szCs w:val="28"/>
          <w:rtl/>
        </w:rPr>
        <w:t xml:space="preserve"> في هذه العملية، يتم تحديد احتياجات ومتطلبات المعنيين بالمشروع وتوثيقها وإدارتها بشكل منهجي. ذلك بهدف تحقيق أهداف المشروع بشكل شامل</w:t>
      </w:r>
      <w:r w:rsidRPr="008219F0">
        <w:rPr>
          <w:rFonts w:ascii="Sakkal Majalla" w:hAnsi="Sakkal Majalla" w:cs="Sakkal Majalla"/>
          <w:color w:val="0D0D0D" w:themeColor="text1" w:themeTint="F2"/>
          <w:sz w:val="28"/>
          <w:szCs w:val="28"/>
        </w:rPr>
        <w:t>.</w:t>
      </w:r>
    </w:p>
    <w:p w14:paraId="74F6A10F" w14:textId="77777777" w:rsidR="00D509E4" w:rsidRPr="008219F0" w:rsidRDefault="00D509E4" w:rsidP="005359BC">
      <w:pPr>
        <w:numPr>
          <w:ilvl w:val="0"/>
          <w:numId w:val="11"/>
        </w:numPr>
        <w:tabs>
          <w:tab w:val="clear" w:pos="720"/>
        </w:tabs>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تحديد النطاق:</w:t>
      </w:r>
      <w:r w:rsidRPr="008219F0">
        <w:rPr>
          <w:rFonts w:ascii="Sakkal Majalla" w:hAnsi="Sakkal Majalla" w:cs="Sakkal Majalla"/>
          <w:color w:val="0D0D0D" w:themeColor="text1" w:themeTint="F2"/>
          <w:sz w:val="28"/>
          <w:szCs w:val="28"/>
          <w:rtl/>
        </w:rPr>
        <w:t xml:space="preserve"> يتضمن هذا الإجراء وضع وصف مفصل للمشروع والمنتج المراد تنفيذه. يهدف إلى توضيح </w:t>
      </w:r>
      <w:proofErr w:type="spellStart"/>
      <w:r w:rsidRPr="008219F0">
        <w:rPr>
          <w:rFonts w:ascii="Sakkal Majalla" w:hAnsi="Sakkal Majalla" w:cs="Sakkal Majalla"/>
          <w:color w:val="0D0D0D" w:themeColor="text1" w:themeTint="F2"/>
          <w:sz w:val="28"/>
          <w:szCs w:val="28"/>
          <w:rtl/>
        </w:rPr>
        <w:t>محدوديات</w:t>
      </w:r>
      <w:proofErr w:type="spellEnd"/>
      <w:r w:rsidRPr="008219F0">
        <w:rPr>
          <w:rFonts w:ascii="Sakkal Majalla" w:hAnsi="Sakkal Majalla" w:cs="Sakkal Majalla"/>
          <w:color w:val="0D0D0D" w:themeColor="text1" w:themeTint="F2"/>
          <w:sz w:val="28"/>
          <w:szCs w:val="28"/>
          <w:rtl/>
        </w:rPr>
        <w:t xml:space="preserve"> ونطاق العمل والمخرجات المتوقعة</w:t>
      </w:r>
      <w:r w:rsidRPr="008219F0">
        <w:rPr>
          <w:rFonts w:ascii="Sakkal Majalla" w:hAnsi="Sakkal Majalla" w:cs="Sakkal Majalla"/>
          <w:color w:val="0D0D0D" w:themeColor="text1" w:themeTint="F2"/>
          <w:sz w:val="28"/>
          <w:szCs w:val="28"/>
        </w:rPr>
        <w:t>.</w:t>
      </w:r>
    </w:p>
    <w:p w14:paraId="348DB9F5" w14:textId="77777777" w:rsidR="00D509E4" w:rsidRPr="008219F0" w:rsidRDefault="00D509E4" w:rsidP="005359BC">
      <w:pPr>
        <w:numPr>
          <w:ilvl w:val="0"/>
          <w:numId w:val="11"/>
        </w:numPr>
        <w:tabs>
          <w:tab w:val="clear" w:pos="720"/>
        </w:tabs>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إعداد هيكل تجزئة العمل</w:t>
      </w:r>
      <w:r w:rsidRPr="008219F0">
        <w:rPr>
          <w:rFonts w:ascii="Sakkal Majalla" w:hAnsi="Sakkal Majalla" w:cs="Sakkal Majalla"/>
          <w:b/>
          <w:bCs/>
          <w:color w:val="0D0D0D" w:themeColor="text1" w:themeTint="F2"/>
          <w:sz w:val="28"/>
          <w:szCs w:val="28"/>
        </w:rPr>
        <w:t xml:space="preserve"> (WBS</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هذه العملية تنطوي على تقسيم المهام الرئيسية للمشروع وأعماله إلى وحدات أصغر تسمى "مكونات العمل"، وهذا يسهل إدارة ومتابعة تقدم العمل</w:t>
      </w:r>
      <w:r w:rsidRPr="008219F0">
        <w:rPr>
          <w:rFonts w:ascii="Sakkal Majalla" w:hAnsi="Sakkal Majalla" w:cs="Sakkal Majalla"/>
          <w:color w:val="0D0D0D" w:themeColor="text1" w:themeTint="F2"/>
          <w:sz w:val="28"/>
          <w:szCs w:val="28"/>
        </w:rPr>
        <w:t>.</w:t>
      </w:r>
    </w:p>
    <w:p w14:paraId="3C23A912" w14:textId="77777777" w:rsidR="00D509E4" w:rsidRPr="008219F0" w:rsidRDefault="00D509E4" w:rsidP="005359BC">
      <w:pPr>
        <w:numPr>
          <w:ilvl w:val="0"/>
          <w:numId w:val="11"/>
        </w:numPr>
        <w:tabs>
          <w:tab w:val="clear" w:pos="720"/>
        </w:tabs>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التحقق من النطاق:</w:t>
      </w:r>
      <w:r w:rsidRPr="008219F0">
        <w:rPr>
          <w:rFonts w:ascii="Sakkal Majalla" w:hAnsi="Sakkal Majalla" w:cs="Sakkal Majalla"/>
          <w:color w:val="0D0D0D" w:themeColor="text1" w:themeTint="F2"/>
          <w:sz w:val="28"/>
          <w:szCs w:val="28"/>
          <w:rtl/>
        </w:rPr>
        <w:t xml:space="preserve"> يشمل هذا الإجراء منح تأكيد رسمي على قبول </w:t>
      </w:r>
      <w:proofErr w:type="spellStart"/>
      <w:r w:rsidRPr="008219F0">
        <w:rPr>
          <w:rFonts w:ascii="Sakkal Majalla" w:hAnsi="Sakkal Majalla" w:cs="Sakkal Majalla"/>
          <w:color w:val="0D0D0D" w:themeColor="text1" w:themeTint="F2"/>
          <w:sz w:val="28"/>
          <w:szCs w:val="28"/>
          <w:rtl/>
        </w:rPr>
        <w:t>تسليمات</w:t>
      </w:r>
      <w:proofErr w:type="spellEnd"/>
      <w:r w:rsidRPr="008219F0">
        <w:rPr>
          <w:rFonts w:ascii="Sakkal Majalla" w:hAnsi="Sakkal Majalla" w:cs="Sakkal Majalla"/>
          <w:color w:val="0D0D0D" w:themeColor="text1" w:themeTint="F2"/>
          <w:sz w:val="28"/>
          <w:szCs w:val="28"/>
          <w:rtl/>
        </w:rPr>
        <w:t xml:space="preserve"> المشروع المكتملة. يتم ذلك بمطابقة المخرجات مع النطاق المحدد ومتطلبات المعنيين</w:t>
      </w:r>
      <w:r w:rsidRPr="008219F0">
        <w:rPr>
          <w:rFonts w:ascii="Sakkal Majalla" w:hAnsi="Sakkal Majalla" w:cs="Sakkal Majalla"/>
          <w:color w:val="0D0D0D" w:themeColor="text1" w:themeTint="F2"/>
          <w:sz w:val="28"/>
          <w:szCs w:val="28"/>
        </w:rPr>
        <w:t>.</w:t>
      </w:r>
    </w:p>
    <w:p w14:paraId="3F19F2CD" w14:textId="77777777" w:rsidR="00D509E4" w:rsidRPr="008219F0" w:rsidRDefault="00D509E4" w:rsidP="005359BC">
      <w:pPr>
        <w:numPr>
          <w:ilvl w:val="0"/>
          <w:numId w:val="11"/>
        </w:numPr>
        <w:tabs>
          <w:tab w:val="clear" w:pos="720"/>
        </w:tabs>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ضبط النطاق:</w:t>
      </w:r>
      <w:r w:rsidRPr="008219F0">
        <w:rPr>
          <w:rFonts w:ascii="Sakkal Majalla" w:hAnsi="Sakkal Majalla" w:cs="Sakkal Majalla"/>
          <w:color w:val="0D0D0D" w:themeColor="text1" w:themeTint="F2"/>
          <w:sz w:val="28"/>
          <w:szCs w:val="28"/>
          <w:rtl/>
        </w:rPr>
        <w:t xml:space="preserve"> تشمل هذه العملية مراقبة حالة نطاق المشروع والمنتج، وإدارة أي تغييرات محتملة تطرأ على النطاق المحدد أو الخطة. تهدف إلى ضمان استقرار وتحقيق النطاق المعتمد</w:t>
      </w:r>
      <w:r w:rsidRPr="008219F0">
        <w:rPr>
          <w:rFonts w:ascii="Sakkal Majalla" w:hAnsi="Sakkal Majalla" w:cs="Sakkal Majalla"/>
          <w:color w:val="0D0D0D" w:themeColor="text1" w:themeTint="F2"/>
          <w:sz w:val="28"/>
          <w:szCs w:val="28"/>
        </w:rPr>
        <w:t>.</w:t>
      </w:r>
    </w:p>
    <w:p w14:paraId="61848574" w14:textId="77777777" w:rsidR="00D509E4" w:rsidRPr="005359BC" w:rsidRDefault="00D509E4" w:rsidP="005359BC">
      <w:pPr>
        <w:spacing w:before="100" w:beforeAutospacing="1" w:after="100" w:afterAutospacing="1"/>
        <w:ind w:left="0" w:firstLine="0"/>
        <w:jc w:val="left"/>
        <w:rPr>
          <w:rFonts w:ascii="Sakkal Majalla" w:hAnsi="Sakkal Majalla" w:cs="Sakkal Majalla"/>
          <w:b/>
          <w:bCs/>
          <w:color w:val="0D0D0D" w:themeColor="text1" w:themeTint="F2"/>
          <w:sz w:val="28"/>
          <w:szCs w:val="28"/>
          <w:rtl/>
        </w:rPr>
      </w:pPr>
      <w:r w:rsidRPr="005359BC">
        <w:rPr>
          <w:rFonts w:ascii="Sakkal Majalla" w:hAnsi="Sakkal Majalla" w:cs="Sakkal Majalla"/>
          <w:b/>
          <w:bCs/>
          <w:color w:val="0D0D0D" w:themeColor="text1" w:themeTint="F2"/>
          <w:sz w:val="28"/>
          <w:szCs w:val="28"/>
        </w:rPr>
        <w:t>3</w:t>
      </w:r>
      <w:r w:rsidRPr="005359BC">
        <w:rPr>
          <w:rFonts w:ascii="Sakkal Majalla" w:hAnsi="Sakkal Majalla" w:cs="Sakkal Majalla"/>
          <w:b/>
          <w:bCs/>
          <w:color w:val="0D0D0D" w:themeColor="text1" w:themeTint="F2"/>
          <w:sz w:val="28"/>
          <w:szCs w:val="28"/>
          <w:rtl/>
        </w:rPr>
        <w:t>. إدارة الجدول الزمني للمشروع:</w:t>
      </w:r>
    </w:p>
    <w:p w14:paraId="34008AF5" w14:textId="77777777" w:rsidR="00D509E4" w:rsidRPr="008219F0" w:rsidRDefault="00D509E4" w:rsidP="005359BC">
      <w:pPr>
        <w:spacing w:before="100" w:beforeAutospacing="1" w:after="100" w:afterAutospacing="1"/>
        <w:ind w:left="0" w:firstLine="757"/>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 xml:space="preserve">تشمل العمليات اللازمة لإدارة عملية الانتهاء من المشروع في الوقت المناسب (معهد إدارة المشاريع، </w:t>
      </w:r>
      <w:proofErr w:type="gramStart"/>
      <w:r w:rsidRPr="008219F0">
        <w:rPr>
          <w:rFonts w:ascii="Sakkal Majalla" w:hAnsi="Sakkal Majalla" w:cs="Sakkal Majalla"/>
          <w:color w:val="0D0D0D" w:themeColor="text1" w:themeTint="F2"/>
          <w:sz w:val="28"/>
          <w:szCs w:val="28"/>
          <w:rtl/>
        </w:rPr>
        <w:t>2017 )</w:t>
      </w:r>
      <w:proofErr w:type="gramEnd"/>
      <w:r w:rsidRPr="008219F0">
        <w:rPr>
          <w:rFonts w:ascii="Sakkal Majalla" w:hAnsi="Sakkal Majalla" w:cs="Sakkal Majalla"/>
          <w:color w:val="0D0D0D" w:themeColor="text1" w:themeTint="F2"/>
          <w:sz w:val="28"/>
          <w:szCs w:val="28"/>
          <w:rtl/>
        </w:rPr>
        <w:t>، ومن الضروري أن يعي مدير المشروع أن مشروعه هو عبارة عن مجموعة من الأنشطة المترابطة المحددة بموعد بدء وموعد انتهاء، وان الاحتلال في هذه المواعيد قد يؤدي إلى</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اختلال في مواعيد الإنجاز، وبالتالي اختلال في المشروع، ومن هنا تتضح أهمية وضرورة إدارة الوقت للمشروع من خلال عمليات محددة تمكن القائمين عليه من إدارة وقته حتى يكمل ويحقق أهدافه (المحيميد، 2016).</w:t>
      </w:r>
    </w:p>
    <w:p w14:paraId="13DFAE5A" w14:textId="77777777" w:rsidR="00D509E4" w:rsidRPr="008219F0" w:rsidRDefault="00D509E4" w:rsidP="005359BC">
      <w:pPr>
        <w:spacing w:before="100" w:beforeAutospacing="1" w:after="100" w:afterAutospacing="1"/>
        <w:ind w:left="0" w:firstLine="760"/>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lastRenderedPageBreak/>
        <w:t xml:space="preserve">وتعرف إدارة أوقات المشروع بأنها العملية التي يتم من خلالها تحول خطة عمل المشروع إلى جدول زمني للتشغيل لضمان الإنجاز في الوقت المحدد وتقوم إدارة وقت المشروع على تحديد </w:t>
      </w:r>
      <w:proofErr w:type="spellStart"/>
      <w:r w:rsidRPr="008219F0">
        <w:rPr>
          <w:rFonts w:ascii="Sakkal Majalla" w:hAnsi="Sakkal Majalla" w:cs="Sakkal Majalla"/>
          <w:color w:val="0D0D0D" w:themeColor="text1" w:themeTint="F2"/>
          <w:sz w:val="28"/>
          <w:szCs w:val="28"/>
          <w:rtl/>
        </w:rPr>
        <w:t>الأنشطةالتي</w:t>
      </w:r>
      <w:proofErr w:type="spellEnd"/>
      <w:r w:rsidRPr="008219F0">
        <w:rPr>
          <w:rFonts w:ascii="Sakkal Majalla" w:hAnsi="Sakkal Majalla" w:cs="Sakkal Majalla"/>
          <w:color w:val="0D0D0D" w:themeColor="text1" w:themeTint="F2"/>
          <w:sz w:val="28"/>
          <w:szCs w:val="28"/>
          <w:rtl/>
        </w:rPr>
        <w:t xml:space="preserve"> يقوم عليها المشروع، وتسلسل الأنشطة وفقا للأولويات الخاصة بتنفيذ المشروع، وتقدير موارد النشاط وفقا للأهمية النسبية لكل نشاط، وتقدير الفترات الزمنية للنشاط ووضع الجدول الزمني، ومراقبة الجدول الزمني لتأكيد الانتهاء من المهام في الفترات الزمنية المحددة في الجدول الزمني </w:t>
      </w:r>
      <w:proofErr w:type="gramStart"/>
      <w:r w:rsidRPr="008219F0">
        <w:rPr>
          <w:rFonts w:ascii="Sakkal Majalla" w:hAnsi="Sakkal Majalla" w:cs="Sakkal Majalla"/>
          <w:color w:val="0D0D0D" w:themeColor="text1" w:themeTint="F2"/>
          <w:sz w:val="28"/>
          <w:szCs w:val="28"/>
          <w:rtl/>
        </w:rPr>
        <w:t>( رضوان</w:t>
      </w:r>
      <w:proofErr w:type="gramEnd"/>
      <w:r w:rsidRPr="008219F0">
        <w:rPr>
          <w:rFonts w:ascii="Sakkal Majalla" w:hAnsi="Sakkal Majalla" w:cs="Sakkal Majalla"/>
          <w:color w:val="0D0D0D" w:themeColor="text1" w:themeTint="F2"/>
          <w:sz w:val="28"/>
          <w:szCs w:val="28"/>
          <w:rtl/>
        </w:rPr>
        <w:t>،2013)</w:t>
      </w:r>
    </w:p>
    <w:p w14:paraId="073061E7" w14:textId="77777777" w:rsidR="00D509E4" w:rsidRPr="008219F0" w:rsidRDefault="00D509E4" w:rsidP="005359BC">
      <w:pPr>
        <w:spacing w:before="100" w:beforeAutospacing="1" w:after="100" w:afterAutospacing="1"/>
        <w:ind w:left="0" w:firstLine="760"/>
        <w:rPr>
          <w:rFonts w:ascii="Sakkal Majalla" w:hAnsi="Sakkal Majalla" w:cs="Sakkal Majalla"/>
          <w:b/>
          <w:bCs/>
          <w:color w:val="0D0D0D" w:themeColor="text1" w:themeTint="F2"/>
          <w:sz w:val="28"/>
          <w:szCs w:val="28"/>
          <w:rtl/>
        </w:rPr>
      </w:pPr>
      <w:r w:rsidRPr="008219F0">
        <w:rPr>
          <w:rFonts w:ascii="Sakkal Majalla" w:hAnsi="Sakkal Majalla" w:cs="Sakkal Majalla"/>
          <w:b/>
          <w:bCs/>
          <w:color w:val="0D0D0D" w:themeColor="text1" w:themeTint="F2"/>
          <w:sz w:val="28"/>
          <w:szCs w:val="28"/>
          <w:rtl/>
        </w:rPr>
        <w:t>وفقًا لمعهد إدارة المشاريع</w:t>
      </w:r>
      <w:r w:rsidRPr="008219F0">
        <w:rPr>
          <w:rFonts w:ascii="Sakkal Majalla" w:hAnsi="Sakkal Majalla" w:cs="Sakkal Majalla"/>
          <w:b/>
          <w:bCs/>
          <w:color w:val="0D0D0D" w:themeColor="text1" w:themeTint="F2"/>
          <w:sz w:val="28"/>
          <w:szCs w:val="28"/>
        </w:rPr>
        <w:t xml:space="preserve"> (2017):</w:t>
      </w:r>
      <w:r w:rsidRPr="008219F0">
        <w:rPr>
          <w:rFonts w:ascii="Sakkal Majalla" w:hAnsi="Sakkal Majalla" w:cs="Sakkal Majalla"/>
          <w:b/>
          <w:bCs/>
          <w:color w:val="0D0D0D" w:themeColor="text1" w:themeTint="F2"/>
          <w:sz w:val="28"/>
          <w:szCs w:val="28"/>
          <w:rtl/>
        </w:rPr>
        <w:t xml:space="preserve"> تتضمن إدارة الجدول الزمني للمشروع العمليات </w:t>
      </w:r>
      <w:proofErr w:type="gramStart"/>
      <w:r w:rsidRPr="008219F0">
        <w:rPr>
          <w:rFonts w:ascii="Sakkal Majalla" w:hAnsi="Sakkal Majalla" w:cs="Sakkal Majalla"/>
          <w:b/>
          <w:bCs/>
          <w:color w:val="0D0D0D" w:themeColor="text1" w:themeTint="F2"/>
          <w:sz w:val="28"/>
          <w:szCs w:val="28"/>
          <w:rtl/>
        </w:rPr>
        <w:t>التالية :</w:t>
      </w:r>
      <w:proofErr w:type="gramEnd"/>
    </w:p>
    <w:p w14:paraId="66289F07" w14:textId="77777777" w:rsidR="00D509E4" w:rsidRPr="008219F0" w:rsidRDefault="00D509E4" w:rsidP="005359BC">
      <w:pPr>
        <w:pStyle w:val="a3"/>
        <w:numPr>
          <w:ilvl w:val="0"/>
          <w:numId w:val="12"/>
        </w:numPr>
        <w:tabs>
          <w:tab w:val="clear" w:pos="360"/>
        </w:tabs>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وضع خطة إدارة الجدول الزمني</w:t>
      </w:r>
      <w:r w:rsidRPr="008219F0">
        <w:rPr>
          <w:rFonts w:ascii="Sakkal Majalla" w:hAnsi="Sakkal Majalla" w:cs="Sakkal Majalla"/>
          <w:color w:val="0D0D0D" w:themeColor="text1" w:themeTint="F2"/>
          <w:sz w:val="28"/>
          <w:szCs w:val="28"/>
          <w:rtl/>
        </w:rPr>
        <w:t>: هذه العملية تهدف إلى وضع خطة تفصيلية لإدارة وتطوير جدول زمني للمشروع. تتضمن السياسات والإجراءات والأدوات المستخدمة لتخطيط وتنفيذ ومراقبة الجدول الزمني</w:t>
      </w:r>
      <w:r w:rsidRPr="008219F0">
        <w:rPr>
          <w:rFonts w:ascii="Sakkal Majalla" w:hAnsi="Sakkal Majalla" w:cs="Sakkal Majalla"/>
          <w:color w:val="0D0D0D" w:themeColor="text1" w:themeTint="F2"/>
          <w:sz w:val="28"/>
          <w:szCs w:val="28"/>
        </w:rPr>
        <w:t>.</w:t>
      </w:r>
    </w:p>
    <w:p w14:paraId="3F69ADA7" w14:textId="77777777" w:rsidR="00D509E4" w:rsidRPr="008219F0" w:rsidRDefault="00D509E4" w:rsidP="005359BC">
      <w:pPr>
        <w:numPr>
          <w:ilvl w:val="0"/>
          <w:numId w:val="12"/>
        </w:numPr>
        <w:tabs>
          <w:tab w:val="clear" w:pos="360"/>
        </w:tabs>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 xml:space="preserve">تحديد وتوثيق </w:t>
      </w:r>
      <w:proofErr w:type="spellStart"/>
      <w:r w:rsidRPr="008219F0">
        <w:rPr>
          <w:rFonts w:ascii="Sakkal Majalla" w:hAnsi="Sakkal Majalla" w:cs="Sakkal Majalla"/>
          <w:b/>
          <w:bCs/>
          <w:color w:val="0D0D0D" w:themeColor="text1" w:themeTint="F2"/>
          <w:sz w:val="28"/>
          <w:szCs w:val="28"/>
          <w:rtl/>
        </w:rPr>
        <w:t>التسليمات</w:t>
      </w:r>
      <w:proofErr w:type="spellEnd"/>
      <w:r w:rsidRPr="008219F0">
        <w:rPr>
          <w:rFonts w:ascii="Sakkal Majalla" w:hAnsi="Sakkal Majalla" w:cs="Sakkal Majalla"/>
          <w:b/>
          <w:bCs/>
          <w:color w:val="0D0D0D" w:themeColor="text1" w:themeTint="F2"/>
          <w:sz w:val="28"/>
          <w:szCs w:val="28"/>
          <w:rtl/>
        </w:rPr>
        <w:t>:</w:t>
      </w:r>
      <w:r w:rsidRPr="008219F0">
        <w:rPr>
          <w:rFonts w:ascii="Sakkal Majalla" w:hAnsi="Sakkal Majalla" w:cs="Sakkal Majalla"/>
          <w:color w:val="0D0D0D" w:themeColor="text1" w:themeTint="F2"/>
          <w:sz w:val="28"/>
          <w:szCs w:val="28"/>
          <w:rtl/>
        </w:rPr>
        <w:t xml:space="preserve"> هذه العملية تتضمن تحديد وتوثيق </w:t>
      </w:r>
      <w:proofErr w:type="spellStart"/>
      <w:r w:rsidRPr="008219F0">
        <w:rPr>
          <w:rFonts w:ascii="Sakkal Majalla" w:hAnsi="Sakkal Majalla" w:cs="Sakkal Majalla"/>
          <w:color w:val="0D0D0D" w:themeColor="text1" w:themeTint="F2"/>
          <w:sz w:val="28"/>
          <w:szCs w:val="28"/>
          <w:rtl/>
        </w:rPr>
        <w:t>تسليمات</w:t>
      </w:r>
      <w:proofErr w:type="spellEnd"/>
      <w:r w:rsidRPr="008219F0">
        <w:rPr>
          <w:rFonts w:ascii="Sakkal Majalla" w:hAnsi="Sakkal Majalla" w:cs="Sakkal Majalla"/>
          <w:color w:val="0D0D0D" w:themeColor="text1" w:themeTint="F2"/>
          <w:sz w:val="28"/>
          <w:szCs w:val="28"/>
          <w:rtl/>
        </w:rPr>
        <w:t xml:space="preserve"> المشروع، وهي النتائج المرجوة من الأنشطة المختلفة. يتم توثيق المخرجات المتوقعة بشكل دقيق لتحقيق فهم واضح للمتطلبات</w:t>
      </w:r>
      <w:r w:rsidRPr="008219F0">
        <w:rPr>
          <w:rFonts w:ascii="Sakkal Majalla" w:hAnsi="Sakkal Majalla" w:cs="Sakkal Majalla"/>
          <w:color w:val="0D0D0D" w:themeColor="text1" w:themeTint="F2"/>
          <w:sz w:val="28"/>
          <w:szCs w:val="28"/>
        </w:rPr>
        <w:t>.</w:t>
      </w:r>
    </w:p>
    <w:p w14:paraId="5437BEE7" w14:textId="77777777" w:rsidR="00D509E4" w:rsidRPr="008219F0" w:rsidRDefault="00D509E4" w:rsidP="005359BC">
      <w:pPr>
        <w:numPr>
          <w:ilvl w:val="0"/>
          <w:numId w:val="12"/>
        </w:numPr>
        <w:tabs>
          <w:tab w:val="clear" w:pos="360"/>
        </w:tabs>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 xml:space="preserve">تحديد </w:t>
      </w:r>
      <w:proofErr w:type="spellStart"/>
      <w:r w:rsidRPr="008219F0">
        <w:rPr>
          <w:rFonts w:ascii="Sakkal Majalla" w:hAnsi="Sakkal Majalla" w:cs="Sakkal Majalla"/>
          <w:b/>
          <w:bCs/>
          <w:color w:val="0D0D0D" w:themeColor="text1" w:themeTint="F2"/>
          <w:sz w:val="28"/>
          <w:szCs w:val="28"/>
          <w:rtl/>
        </w:rPr>
        <w:t>الائحة</w:t>
      </w:r>
      <w:proofErr w:type="spellEnd"/>
      <w:r w:rsidRPr="008219F0">
        <w:rPr>
          <w:rFonts w:ascii="Sakkal Majalla" w:hAnsi="Sakkal Majalla" w:cs="Sakkal Majalla"/>
          <w:b/>
          <w:bCs/>
          <w:color w:val="0D0D0D" w:themeColor="text1" w:themeTint="F2"/>
          <w:sz w:val="28"/>
          <w:szCs w:val="28"/>
          <w:rtl/>
        </w:rPr>
        <w:t>:</w:t>
      </w:r>
      <w:r w:rsidRPr="008219F0">
        <w:rPr>
          <w:rFonts w:ascii="Sakkal Majalla" w:hAnsi="Sakkal Majalla" w:cs="Sakkal Majalla"/>
          <w:color w:val="0D0D0D" w:themeColor="text1" w:themeTint="F2"/>
          <w:sz w:val="28"/>
          <w:szCs w:val="28"/>
          <w:rtl/>
        </w:rPr>
        <w:t xml:space="preserve"> هذه العملية تهدف إلى تحديد وتوثيق العلاقات بين الأنشطة المختلفة في المشروع. تساعد هذه العملية في تحديد تسلسل الأنشطة والتفاعلات بينها</w:t>
      </w:r>
      <w:r w:rsidRPr="008219F0">
        <w:rPr>
          <w:rFonts w:ascii="Sakkal Majalla" w:hAnsi="Sakkal Majalla" w:cs="Sakkal Majalla"/>
          <w:color w:val="0D0D0D" w:themeColor="text1" w:themeTint="F2"/>
          <w:sz w:val="28"/>
          <w:szCs w:val="28"/>
        </w:rPr>
        <w:t>.</w:t>
      </w:r>
    </w:p>
    <w:p w14:paraId="79A37895" w14:textId="77777777" w:rsidR="00D509E4" w:rsidRPr="008219F0" w:rsidRDefault="00D509E4" w:rsidP="005359BC">
      <w:pPr>
        <w:numPr>
          <w:ilvl w:val="0"/>
          <w:numId w:val="12"/>
        </w:numPr>
        <w:tabs>
          <w:tab w:val="clear" w:pos="360"/>
        </w:tabs>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تقدير مدد الأنشطة:</w:t>
      </w:r>
      <w:r w:rsidRPr="008219F0">
        <w:rPr>
          <w:rFonts w:ascii="Sakkal Majalla" w:hAnsi="Sakkal Majalla" w:cs="Sakkal Majalla"/>
          <w:color w:val="0D0D0D" w:themeColor="text1" w:themeTint="F2"/>
          <w:sz w:val="28"/>
          <w:szCs w:val="28"/>
          <w:rtl/>
        </w:rPr>
        <w:t xml:space="preserve"> يشمل هذا الإجراء تقدير الزمن اللازم لإكمال كل من الأنشطة الفردية في المشروع. يستند هذا التقدير إلى الموارد المتاحة والمقدرة</w:t>
      </w:r>
      <w:r w:rsidRPr="008219F0">
        <w:rPr>
          <w:rFonts w:ascii="Sakkal Majalla" w:hAnsi="Sakkal Majalla" w:cs="Sakkal Majalla"/>
          <w:color w:val="0D0D0D" w:themeColor="text1" w:themeTint="F2"/>
          <w:sz w:val="28"/>
          <w:szCs w:val="28"/>
        </w:rPr>
        <w:t>.</w:t>
      </w:r>
    </w:p>
    <w:p w14:paraId="0F55F613" w14:textId="77777777" w:rsidR="00D509E4" w:rsidRPr="008219F0" w:rsidRDefault="00D509E4" w:rsidP="005359BC">
      <w:pPr>
        <w:numPr>
          <w:ilvl w:val="0"/>
          <w:numId w:val="12"/>
        </w:numPr>
        <w:tabs>
          <w:tab w:val="clear" w:pos="360"/>
        </w:tabs>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وضع الجدول الزمني:</w:t>
      </w:r>
      <w:r w:rsidRPr="008219F0">
        <w:rPr>
          <w:rFonts w:ascii="Sakkal Majalla" w:hAnsi="Sakkal Majalla" w:cs="Sakkal Majalla"/>
          <w:color w:val="0D0D0D" w:themeColor="text1" w:themeTint="F2"/>
          <w:sz w:val="28"/>
          <w:szCs w:val="28"/>
          <w:rtl/>
        </w:rPr>
        <w:t xml:space="preserve"> في هذه العملية، يتم تحليل تسلسل الأنشطة وتحديد فترات الزمن المطلوبة لإكمالها بناءً على الموارد المتاحة والقيود المحددة. يتم إنشاء نموذج للجدول الزمني لتنفيذ المشروع ومراقبته</w:t>
      </w:r>
      <w:r w:rsidRPr="008219F0">
        <w:rPr>
          <w:rFonts w:ascii="Sakkal Majalla" w:hAnsi="Sakkal Majalla" w:cs="Sakkal Majalla"/>
          <w:color w:val="0D0D0D" w:themeColor="text1" w:themeTint="F2"/>
          <w:sz w:val="28"/>
          <w:szCs w:val="28"/>
        </w:rPr>
        <w:t>.</w:t>
      </w:r>
    </w:p>
    <w:p w14:paraId="6FCDF9D0" w14:textId="77777777" w:rsidR="00D509E4" w:rsidRPr="008219F0" w:rsidRDefault="00D509E4" w:rsidP="005359BC">
      <w:pPr>
        <w:numPr>
          <w:ilvl w:val="0"/>
          <w:numId w:val="12"/>
        </w:numPr>
        <w:tabs>
          <w:tab w:val="clear" w:pos="360"/>
        </w:tabs>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التحكم بالجدول الزمني:</w:t>
      </w:r>
      <w:r w:rsidRPr="008219F0">
        <w:rPr>
          <w:rFonts w:ascii="Sakkal Majalla" w:hAnsi="Sakkal Majalla" w:cs="Sakkal Majalla"/>
          <w:color w:val="0D0D0D" w:themeColor="text1" w:themeTint="F2"/>
          <w:sz w:val="28"/>
          <w:szCs w:val="28"/>
          <w:rtl/>
        </w:rPr>
        <w:t xml:space="preserve"> تشمل هذه العملية مراقبة حالة المشروع بشكل مستمر، وتحديث الجدول الزمني للمشروع لتعكس أي تغييرات في الجدول أو الخطة. يتم إدارة التغييرات المحتملة بشكل فعال للمحافظة على جدول زمني مناسب وفقًا للخطط والأهداف المحددة</w:t>
      </w:r>
      <w:r w:rsidRPr="008219F0">
        <w:rPr>
          <w:rFonts w:ascii="Sakkal Majalla" w:hAnsi="Sakkal Majalla" w:cs="Sakkal Majalla"/>
          <w:color w:val="0D0D0D" w:themeColor="text1" w:themeTint="F2"/>
          <w:sz w:val="28"/>
          <w:szCs w:val="28"/>
        </w:rPr>
        <w:t>.</w:t>
      </w:r>
    </w:p>
    <w:p w14:paraId="4BF58245" w14:textId="77777777" w:rsidR="00D509E4" w:rsidRPr="005359BC" w:rsidRDefault="00D509E4" w:rsidP="005359BC">
      <w:pPr>
        <w:spacing w:before="100" w:beforeAutospacing="1" w:after="100" w:afterAutospacing="1"/>
        <w:ind w:left="0" w:firstLine="0"/>
        <w:jc w:val="left"/>
        <w:rPr>
          <w:rFonts w:ascii="Sakkal Majalla" w:hAnsi="Sakkal Majalla" w:cs="Sakkal Majalla"/>
          <w:b/>
          <w:bCs/>
          <w:color w:val="0D0D0D" w:themeColor="text1" w:themeTint="F2"/>
          <w:sz w:val="28"/>
          <w:szCs w:val="28"/>
          <w:rtl/>
        </w:rPr>
      </w:pPr>
      <w:r w:rsidRPr="005359BC">
        <w:rPr>
          <w:rFonts w:ascii="Sakkal Majalla" w:hAnsi="Sakkal Majalla" w:cs="Sakkal Majalla"/>
          <w:b/>
          <w:bCs/>
          <w:color w:val="0D0D0D" w:themeColor="text1" w:themeTint="F2"/>
          <w:sz w:val="28"/>
          <w:szCs w:val="28"/>
          <w:rtl/>
        </w:rPr>
        <w:lastRenderedPageBreak/>
        <w:t>4. إدارة تكلفة المشروع:</w:t>
      </w:r>
    </w:p>
    <w:p w14:paraId="24936583" w14:textId="77777777" w:rsidR="00D509E4" w:rsidRPr="008219F0" w:rsidRDefault="00D509E4" w:rsidP="005359BC">
      <w:pPr>
        <w:spacing w:before="100" w:beforeAutospacing="1" w:after="100" w:afterAutospacing="1"/>
        <w:ind w:left="0"/>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 xml:space="preserve">تشمل العمليات المشاركة في تخطيط التكاليف وتقديرها، ووضع موازنة لها، وتمويلها وإدارتها، وضبطها حتى يتسنى استكمال المشروع في حدود الموازنة المعتمدة </w:t>
      </w:r>
      <w:proofErr w:type="gramStart"/>
      <w:r w:rsidRPr="008219F0">
        <w:rPr>
          <w:rFonts w:ascii="Sakkal Majalla" w:hAnsi="Sakkal Majalla" w:cs="Sakkal Majalla"/>
          <w:color w:val="0D0D0D" w:themeColor="text1" w:themeTint="F2"/>
          <w:sz w:val="28"/>
          <w:szCs w:val="28"/>
          <w:rtl/>
        </w:rPr>
        <w:t>( معهد</w:t>
      </w:r>
      <w:proofErr w:type="gramEnd"/>
      <w:r w:rsidRPr="008219F0">
        <w:rPr>
          <w:rFonts w:ascii="Sakkal Majalla" w:hAnsi="Sakkal Majalla" w:cs="Sakkal Majalla"/>
          <w:color w:val="0D0D0D" w:themeColor="text1" w:themeTint="F2"/>
          <w:sz w:val="28"/>
          <w:szCs w:val="28"/>
          <w:rtl/>
        </w:rPr>
        <w:t xml:space="preserve"> إدارة المشاريع،2017 ). وإدارة التكاليف كمجال معرفي يمثل بعدد من العمليات وبمدخلات ومخرجات </w:t>
      </w:r>
      <w:proofErr w:type="gramStart"/>
      <w:r w:rsidRPr="008219F0">
        <w:rPr>
          <w:rFonts w:ascii="Sakkal Majalla" w:hAnsi="Sakkal Majalla" w:cs="Sakkal Majalla"/>
          <w:color w:val="0D0D0D" w:themeColor="text1" w:themeTint="F2"/>
          <w:sz w:val="28"/>
          <w:szCs w:val="28"/>
          <w:rtl/>
        </w:rPr>
        <w:t>محددة  فيها</w:t>
      </w:r>
      <w:proofErr w:type="gramEnd"/>
      <w:r w:rsidRPr="008219F0">
        <w:rPr>
          <w:rFonts w:ascii="Sakkal Majalla" w:hAnsi="Sakkal Majalla" w:cs="Sakkal Majalla"/>
          <w:color w:val="0D0D0D" w:themeColor="text1" w:themeTint="F2"/>
          <w:sz w:val="28"/>
          <w:szCs w:val="28"/>
          <w:rtl/>
        </w:rPr>
        <w:t xml:space="preserve"> كل ما يتعلق بتكاليف المشروع من تخطيط، وتقدير ، وإعداد الميزانية، والتمويل، وإدارة كل ذلك والتحكم فيه؛ ليكتمل عمل المشروع وفق </w:t>
      </w:r>
      <w:proofErr w:type="spellStart"/>
      <w:r w:rsidRPr="008219F0">
        <w:rPr>
          <w:rFonts w:ascii="Sakkal Majalla" w:hAnsi="Sakkal Majalla" w:cs="Sakkal Majalla"/>
          <w:color w:val="0D0D0D" w:themeColor="text1" w:themeTint="F2"/>
          <w:sz w:val="28"/>
          <w:szCs w:val="28"/>
          <w:rtl/>
        </w:rPr>
        <w:t>الميرانية</w:t>
      </w:r>
      <w:proofErr w:type="spellEnd"/>
      <w:r w:rsidRPr="008219F0">
        <w:rPr>
          <w:rFonts w:ascii="Sakkal Majalla" w:hAnsi="Sakkal Majalla" w:cs="Sakkal Majalla"/>
          <w:color w:val="0D0D0D" w:themeColor="text1" w:themeTint="F2"/>
          <w:sz w:val="28"/>
          <w:szCs w:val="28"/>
          <w:rtl/>
        </w:rPr>
        <w:t xml:space="preserve"> المعتمدة ( المحيميد، 2016).</w:t>
      </w:r>
    </w:p>
    <w:p w14:paraId="45AA2144" w14:textId="77777777" w:rsidR="00D509E4" w:rsidRPr="008219F0" w:rsidRDefault="00D509E4" w:rsidP="005359BC">
      <w:pPr>
        <w:spacing w:before="100" w:beforeAutospacing="1" w:after="100" w:afterAutospacing="1"/>
        <w:ind w:left="48"/>
        <w:rPr>
          <w:rFonts w:ascii="Sakkal Majalla" w:hAnsi="Sakkal Majalla" w:cs="Sakkal Majalla"/>
          <w:color w:val="0D0D0D" w:themeColor="text1" w:themeTint="F2"/>
          <w:sz w:val="28"/>
          <w:szCs w:val="28"/>
        </w:rPr>
      </w:pPr>
      <w:r w:rsidRPr="008219F0">
        <w:rPr>
          <w:rFonts w:ascii="Sakkal Majalla" w:hAnsi="Sakkal Majalla" w:cs="Sakkal Majalla"/>
          <w:color w:val="0D0D0D" w:themeColor="text1" w:themeTint="F2"/>
          <w:sz w:val="28"/>
          <w:szCs w:val="28"/>
          <w:rtl/>
        </w:rPr>
        <w:t>تتضمن إدارة تكاليف المشروع عدة عمليات تهدف إلى ضمان التحكم في التكاليف والميزانية خلال دورة حياة المشروع. تعتمد هذه العمليات على تقدير التكاليف المتوقعة وتحديد الميزانية المطلوبة، ثم مراقبة وضبط التكاليف الفعلية للتأكد من أنها تبقى ضمن حدود الميزانية المعتمدة. وفقًا لما ذكرته (رضوان، 2013)، تتضمن إدارة تكلفة المشروع العمليات التالية</w:t>
      </w:r>
      <w:r w:rsidRPr="008219F0">
        <w:rPr>
          <w:rFonts w:ascii="Sakkal Majalla" w:hAnsi="Sakkal Majalla" w:cs="Sakkal Majalla"/>
          <w:color w:val="0D0D0D" w:themeColor="text1" w:themeTint="F2"/>
          <w:sz w:val="28"/>
          <w:szCs w:val="28"/>
        </w:rPr>
        <w:t>:</w:t>
      </w:r>
    </w:p>
    <w:p w14:paraId="2ACAFCE7" w14:textId="77777777" w:rsidR="00D509E4" w:rsidRPr="008219F0" w:rsidRDefault="00D509E4" w:rsidP="005359BC">
      <w:pPr>
        <w:numPr>
          <w:ilvl w:val="0"/>
          <w:numId w:val="13"/>
        </w:numPr>
        <w:tabs>
          <w:tab w:val="clear" w:pos="720"/>
          <w:tab w:val="num" w:pos="473"/>
        </w:tabs>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تقدير التكاليف:</w:t>
      </w:r>
      <w:r w:rsidRPr="008219F0">
        <w:rPr>
          <w:rFonts w:ascii="Sakkal Majalla" w:hAnsi="Sakkal Majalla" w:cs="Sakkal Majalla"/>
          <w:color w:val="0D0D0D" w:themeColor="text1" w:themeTint="F2"/>
          <w:sz w:val="28"/>
          <w:szCs w:val="28"/>
          <w:rtl/>
        </w:rPr>
        <w:t xml:space="preserve"> في هذه العملية، يتم تنبؤ بالتكاليف المتوقعة للمشروع من خلال تقدير تكاليف جميع الموارد والنشاطات المطلوبة لإنجازه</w:t>
      </w:r>
      <w:r w:rsidRPr="008219F0">
        <w:rPr>
          <w:rFonts w:ascii="Sakkal Majalla" w:hAnsi="Sakkal Majalla" w:cs="Sakkal Majalla"/>
          <w:color w:val="0D0D0D" w:themeColor="text1" w:themeTint="F2"/>
          <w:sz w:val="28"/>
          <w:szCs w:val="28"/>
        </w:rPr>
        <w:t>.</w:t>
      </w:r>
    </w:p>
    <w:p w14:paraId="48550388" w14:textId="77777777" w:rsidR="00D509E4" w:rsidRPr="008219F0" w:rsidRDefault="00D509E4" w:rsidP="005359BC">
      <w:pPr>
        <w:numPr>
          <w:ilvl w:val="0"/>
          <w:numId w:val="13"/>
        </w:numPr>
        <w:tabs>
          <w:tab w:val="clear" w:pos="720"/>
          <w:tab w:val="num" w:pos="473"/>
        </w:tabs>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وضع الميزانية:</w:t>
      </w:r>
      <w:r w:rsidRPr="008219F0">
        <w:rPr>
          <w:rFonts w:ascii="Sakkal Majalla" w:hAnsi="Sakkal Majalla" w:cs="Sakkal Majalla"/>
          <w:color w:val="0D0D0D" w:themeColor="text1" w:themeTint="F2"/>
          <w:sz w:val="28"/>
          <w:szCs w:val="28"/>
          <w:rtl/>
        </w:rPr>
        <w:t xml:space="preserve"> تشمل هذه العملية تحديد الميزانية المطلوبة لتمويل مختلف مراحل المشروع. يتم تحديد مبالغ مالية لكل مكون من مكونات المشروع وتوزيعها على مدار الزمن</w:t>
      </w:r>
      <w:r w:rsidRPr="008219F0">
        <w:rPr>
          <w:rFonts w:ascii="Sakkal Majalla" w:hAnsi="Sakkal Majalla" w:cs="Sakkal Majalla"/>
          <w:color w:val="0D0D0D" w:themeColor="text1" w:themeTint="F2"/>
          <w:sz w:val="28"/>
          <w:szCs w:val="28"/>
        </w:rPr>
        <w:t>.</w:t>
      </w:r>
    </w:p>
    <w:p w14:paraId="00755B8A" w14:textId="77777777" w:rsidR="00D509E4" w:rsidRDefault="00D509E4" w:rsidP="005359BC">
      <w:pPr>
        <w:numPr>
          <w:ilvl w:val="0"/>
          <w:numId w:val="13"/>
        </w:numPr>
        <w:tabs>
          <w:tab w:val="clear" w:pos="720"/>
          <w:tab w:val="num" w:pos="473"/>
        </w:tabs>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ضبط التكاليف:</w:t>
      </w:r>
      <w:r w:rsidRPr="008219F0">
        <w:rPr>
          <w:rFonts w:ascii="Sakkal Majalla" w:hAnsi="Sakkal Majalla" w:cs="Sakkal Majalla"/>
          <w:color w:val="0D0D0D" w:themeColor="text1" w:themeTint="F2"/>
          <w:sz w:val="28"/>
          <w:szCs w:val="28"/>
          <w:rtl/>
        </w:rPr>
        <w:t xml:space="preserve"> يهدف هذا الجزء إلى التأكد من أن التكاليف الفعلية للمشروع لا تتجاوز الميزانية المعتمدة. في حالة وجود انحرافات تجاوز الميزانية، يتم اتخاذ إجراءات تصحيحية للحفاظ على التكاليف ضمن الحدود المحددة</w:t>
      </w:r>
      <w:r w:rsidRPr="008219F0">
        <w:rPr>
          <w:rFonts w:ascii="Sakkal Majalla" w:hAnsi="Sakkal Majalla" w:cs="Sakkal Majalla"/>
          <w:color w:val="0D0D0D" w:themeColor="text1" w:themeTint="F2"/>
          <w:sz w:val="28"/>
          <w:szCs w:val="28"/>
        </w:rPr>
        <w:t>.</w:t>
      </w:r>
    </w:p>
    <w:p w14:paraId="666632A6" w14:textId="77777777" w:rsidR="005359BC" w:rsidRPr="008219F0" w:rsidRDefault="005359BC" w:rsidP="005359BC">
      <w:pPr>
        <w:ind w:left="473" w:firstLine="0"/>
        <w:rPr>
          <w:rFonts w:ascii="Sakkal Majalla" w:hAnsi="Sakkal Majalla" w:cs="Sakkal Majalla"/>
          <w:color w:val="0D0D0D" w:themeColor="text1" w:themeTint="F2"/>
          <w:sz w:val="28"/>
          <w:szCs w:val="28"/>
        </w:rPr>
      </w:pPr>
    </w:p>
    <w:p w14:paraId="31457C86" w14:textId="77777777" w:rsidR="00D509E4" w:rsidRPr="008219F0" w:rsidRDefault="00D509E4" w:rsidP="00206514">
      <w:pPr>
        <w:pStyle w:val="a3"/>
        <w:numPr>
          <w:ilvl w:val="0"/>
          <w:numId w:val="23"/>
        </w:numPr>
        <w:ind w:left="332"/>
        <w:rPr>
          <w:rFonts w:ascii="Sakkal Majalla" w:hAnsi="Sakkal Majalla" w:cs="Sakkal Majalla"/>
          <w:b/>
          <w:bCs/>
          <w:color w:val="0D0D0D" w:themeColor="text1" w:themeTint="F2"/>
          <w:sz w:val="28"/>
          <w:szCs w:val="28"/>
        </w:rPr>
      </w:pPr>
      <w:r w:rsidRPr="008219F0">
        <w:rPr>
          <w:rFonts w:ascii="Sakkal Majalla" w:hAnsi="Sakkal Majalla" w:cs="Sakkal Majalla"/>
          <w:b/>
          <w:bCs/>
          <w:color w:val="0D0D0D" w:themeColor="text1" w:themeTint="F2"/>
          <w:sz w:val="28"/>
          <w:szCs w:val="28"/>
          <w:rtl/>
        </w:rPr>
        <w:lastRenderedPageBreak/>
        <w:t>بالنسبة لعمليات إدارة الجدول الزمني للمشروع، تهدف إلى ضمان استكمال المشروع بالوقت المناسب وتنفيذ الأنشطة بتسلسل مناسب وفقًا للجدول الزمني المخطط. هذه العمليات تشمل</w:t>
      </w:r>
      <w:r w:rsidRPr="008219F0">
        <w:rPr>
          <w:rFonts w:ascii="Sakkal Majalla" w:hAnsi="Sakkal Majalla" w:cs="Sakkal Majalla"/>
          <w:b/>
          <w:bCs/>
          <w:color w:val="0D0D0D" w:themeColor="text1" w:themeTint="F2"/>
          <w:sz w:val="28"/>
          <w:szCs w:val="28"/>
        </w:rPr>
        <w:t>:</w:t>
      </w:r>
    </w:p>
    <w:p w14:paraId="51C6EDC8" w14:textId="77777777" w:rsidR="00D509E4" w:rsidRPr="008219F0" w:rsidRDefault="00D509E4" w:rsidP="005359BC">
      <w:pPr>
        <w:numPr>
          <w:ilvl w:val="0"/>
          <w:numId w:val="14"/>
        </w:numPr>
        <w:tabs>
          <w:tab w:val="clear" w:pos="720"/>
        </w:tabs>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تقدير مدد الأنشطة:</w:t>
      </w:r>
      <w:r w:rsidRPr="008219F0">
        <w:rPr>
          <w:rFonts w:ascii="Sakkal Majalla" w:hAnsi="Sakkal Majalla" w:cs="Sakkal Majalla"/>
          <w:color w:val="0D0D0D" w:themeColor="text1" w:themeTint="F2"/>
          <w:sz w:val="28"/>
          <w:szCs w:val="28"/>
          <w:rtl/>
        </w:rPr>
        <w:t xml:space="preserve"> في هذه العملية، يتم تقدير الوقت اللازم لإكمال كل نشاط منفرد في المشروع باستخدام الموارد المتاحة</w:t>
      </w:r>
      <w:r w:rsidRPr="008219F0">
        <w:rPr>
          <w:rFonts w:ascii="Sakkal Majalla" w:hAnsi="Sakkal Majalla" w:cs="Sakkal Majalla"/>
          <w:color w:val="0D0D0D" w:themeColor="text1" w:themeTint="F2"/>
          <w:sz w:val="28"/>
          <w:szCs w:val="28"/>
        </w:rPr>
        <w:t>.</w:t>
      </w:r>
    </w:p>
    <w:p w14:paraId="579CF379" w14:textId="77777777" w:rsidR="00D509E4" w:rsidRPr="008219F0" w:rsidRDefault="00D509E4" w:rsidP="005359BC">
      <w:pPr>
        <w:numPr>
          <w:ilvl w:val="0"/>
          <w:numId w:val="14"/>
        </w:numPr>
        <w:tabs>
          <w:tab w:val="clear" w:pos="720"/>
        </w:tabs>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وضع الجدول الزمني:</w:t>
      </w:r>
      <w:r w:rsidRPr="008219F0">
        <w:rPr>
          <w:rFonts w:ascii="Sakkal Majalla" w:hAnsi="Sakkal Majalla" w:cs="Sakkal Majalla"/>
          <w:color w:val="0D0D0D" w:themeColor="text1" w:themeTint="F2"/>
          <w:sz w:val="28"/>
          <w:szCs w:val="28"/>
          <w:rtl/>
        </w:rPr>
        <w:t xml:space="preserve"> تشمل هذه العملية تحليل تسلسل الأنشطة وتحديد تواريخ بداية وانتهاء كل نشاط، وتحديد الاعتماديات والمتغيرات المؤثرة على الجدول الزمني</w:t>
      </w:r>
      <w:r w:rsidRPr="008219F0">
        <w:rPr>
          <w:rFonts w:ascii="Sakkal Majalla" w:hAnsi="Sakkal Majalla" w:cs="Sakkal Majalla"/>
          <w:color w:val="0D0D0D" w:themeColor="text1" w:themeTint="F2"/>
          <w:sz w:val="28"/>
          <w:szCs w:val="28"/>
        </w:rPr>
        <w:t>.</w:t>
      </w:r>
    </w:p>
    <w:p w14:paraId="3B355B00" w14:textId="77777777" w:rsidR="00D509E4" w:rsidRPr="008219F0" w:rsidRDefault="00D509E4" w:rsidP="005359BC">
      <w:pPr>
        <w:numPr>
          <w:ilvl w:val="0"/>
          <w:numId w:val="14"/>
        </w:numPr>
        <w:tabs>
          <w:tab w:val="clear" w:pos="720"/>
        </w:tabs>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التحكم بالجدول الزمني:</w:t>
      </w:r>
      <w:r w:rsidRPr="008219F0">
        <w:rPr>
          <w:rFonts w:ascii="Sakkal Majalla" w:hAnsi="Sakkal Majalla" w:cs="Sakkal Majalla"/>
          <w:color w:val="0D0D0D" w:themeColor="text1" w:themeTint="F2"/>
          <w:sz w:val="28"/>
          <w:szCs w:val="28"/>
          <w:rtl/>
        </w:rPr>
        <w:t xml:space="preserve"> يتم من خلال هذه العملية مراقبة حالة المشروع وتحديث الجدول الزمني وفقًا للتقدم الفعلي، وإدارة أي تغييرات أو انحرافات عن الجدول المخطط</w:t>
      </w:r>
      <w:r w:rsidRPr="008219F0">
        <w:rPr>
          <w:rFonts w:ascii="Sakkal Majalla" w:hAnsi="Sakkal Majalla" w:cs="Sakkal Majalla"/>
          <w:color w:val="0D0D0D" w:themeColor="text1" w:themeTint="F2"/>
          <w:sz w:val="28"/>
          <w:szCs w:val="28"/>
        </w:rPr>
        <w:t>.</w:t>
      </w:r>
    </w:p>
    <w:p w14:paraId="08F0D403" w14:textId="7F2FF74B" w:rsidR="00D509E4" w:rsidRPr="005359BC" w:rsidRDefault="00D509E4" w:rsidP="005359BC">
      <w:pPr>
        <w:spacing w:before="100" w:beforeAutospacing="1" w:after="100" w:afterAutospacing="1"/>
        <w:ind w:left="0" w:firstLine="0"/>
        <w:jc w:val="left"/>
        <w:rPr>
          <w:rFonts w:ascii="Sakkal Majalla" w:hAnsi="Sakkal Majalla" w:cs="Sakkal Majalla"/>
          <w:b/>
          <w:bCs/>
          <w:color w:val="0D0D0D" w:themeColor="text1" w:themeTint="F2"/>
          <w:sz w:val="28"/>
          <w:szCs w:val="28"/>
          <w:rtl/>
        </w:rPr>
      </w:pPr>
      <w:r w:rsidRPr="005359BC">
        <w:rPr>
          <w:rFonts w:ascii="Sakkal Majalla" w:hAnsi="Sakkal Majalla" w:cs="Sakkal Majalla"/>
          <w:b/>
          <w:bCs/>
          <w:color w:val="0D0D0D" w:themeColor="text1" w:themeTint="F2"/>
          <w:sz w:val="28"/>
          <w:szCs w:val="28"/>
          <w:rtl/>
        </w:rPr>
        <w:t>إدارة تكلفة المشروع:</w:t>
      </w:r>
    </w:p>
    <w:p w14:paraId="1A0235BC" w14:textId="019155CC" w:rsidR="00D509E4" w:rsidRPr="008219F0" w:rsidRDefault="00D509E4" w:rsidP="005359BC">
      <w:pPr>
        <w:spacing w:before="100" w:beforeAutospacing="1" w:after="100" w:afterAutospacing="1"/>
        <w:ind w:left="48"/>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تشمل إدارة التكاليف في إطار إدارة المشاريع عدة عمليات تهدف إلى التحكم في تكاليف المشروع وضمان استكماله ضمن حدود الميزانية المعتمدة. تعتمد هذه العمليات على تخطيط وتقدير التكاليف، ووضع موازنة للمشروع، وإدارة تمويله والتحكم في التكاليف</w:t>
      </w:r>
      <w:r w:rsidRPr="008219F0">
        <w:rPr>
          <w:rFonts w:ascii="Sakkal Majalla" w:hAnsi="Sakkal Majalla" w:cs="Sakkal Majalla"/>
          <w:color w:val="0D0D0D" w:themeColor="text1" w:themeTint="F2"/>
          <w:sz w:val="28"/>
          <w:szCs w:val="28"/>
        </w:rPr>
        <w:t>.</w:t>
      </w:r>
      <w:r w:rsidRPr="008219F0">
        <w:rPr>
          <w:rFonts w:ascii="Sakkal Majalla" w:hAnsi="Sakkal Majalla" w:cs="Sakkal Majalla"/>
          <w:color w:val="0D0D0D" w:themeColor="text1" w:themeTint="F2"/>
          <w:sz w:val="28"/>
          <w:szCs w:val="28"/>
          <w:rtl/>
        </w:rPr>
        <w:t xml:space="preserve"> </w:t>
      </w:r>
      <w:proofErr w:type="gramStart"/>
      <w:r w:rsidRPr="008219F0">
        <w:rPr>
          <w:rFonts w:ascii="Sakkal Majalla" w:hAnsi="Sakkal Majalla" w:cs="Sakkal Majalla"/>
          <w:color w:val="0D0D0D" w:themeColor="text1" w:themeTint="F2"/>
          <w:sz w:val="28"/>
          <w:szCs w:val="28"/>
          <w:rtl/>
        </w:rPr>
        <w:t>( معهد</w:t>
      </w:r>
      <w:proofErr w:type="gramEnd"/>
      <w:r w:rsidRPr="008219F0">
        <w:rPr>
          <w:rFonts w:ascii="Sakkal Majalla" w:hAnsi="Sakkal Majalla" w:cs="Sakkal Majalla"/>
          <w:color w:val="0D0D0D" w:themeColor="text1" w:themeTint="F2"/>
          <w:sz w:val="28"/>
          <w:szCs w:val="28"/>
          <w:rtl/>
        </w:rPr>
        <w:t xml:space="preserve"> إدارة المشاريع، 2017). </w:t>
      </w:r>
    </w:p>
    <w:p w14:paraId="61D41B14" w14:textId="77777777" w:rsidR="00D509E4" w:rsidRPr="008219F0" w:rsidRDefault="00D509E4" w:rsidP="005359BC">
      <w:pPr>
        <w:spacing w:before="100" w:beforeAutospacing="1" w:after="100" w:afterAutospacing="1"/>
        <w:ind w:left="48"/>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 xml:space="preserve">وفقا </w:t>
      </w:r>
      <w:proofErr w:type="gramStart"/>
      <w:r w:rsidRPr="008219F0">
        <w:rPr>
          <w:rFonts w:ascii="Sakkal Majalla" w:hAnsi="Sakkal Majalla" w:cs="Sakkal Majalla"/>
          <w:color w:val="0D0D0D" w:themeColor="text1" w:themeTint="F2"/>
          <w:sz w:val="28"/>
          <w:szCs w:val="28"/>
          <w:rtl/>
        </w:rPr>
        <w:t>لـــ  (</w:t>
      </w:r>
      <w:proofErr w:type="gramEnd"/>
      <w:r w:rsidRPr="008219F0">
        <w:rPr>
          <w:rFonts w:ascii="Sakkal Majalla" w:hAnsi="Sakkal Majalla" w:cs="Sakkal Majalla"/>
          <w:color w:val="0D0D0D" w:themeColor="text1" w:themeTint="F2"/>
          <w:sz w:val="28"/>
          <w:szCs w:val="28"/>
          <w:rtl/>
        </w:rPr>
        <w:t xml:space="preserve">المحيميد، 2016)  إدارة التكاليف هي مجال معرفي يتضمن مجموعة من العمليات وتعتمد على مدخلات وتُسفر عن مخرجات محددة. يهدف هذا المجال إلى التحكم في جوانب تكاليف المشروع بشكل شامل، مبدأي، ومنظم. تشمل هذه العمليات التخطيط والتقدير وإعداد الميزانية وتوفير التمويل وإدارة جوانب كل هذه العمليات. هذه الجوانب تلعب دورًا مهمًا في التأكد من استكمال المشروع بنجاح وفق الميزانية المعتمدة. </w:t>
      </w:r>
    </w:p>
    <w:p w14:paraId="211FA76F" w14:textId="77777777" w:rsidR="00D509E4" w:rsidRPr="008219F0" w:rsidRDefault="00D509E4" w:rsidP="005359BC">
      <w:pPr>
        <w:spacing w:before="100" w:beforeAutospacing="1" w:after="100" w:afterAutospacing="1"/>
        <w:ind w:left="48"/>
        <w:rPr>
          <w:rFonts w:ascii="Sakkal Majalla" w:hAnsi="Sakkal Majalla" w:cs="Sakkal Majalla"/>
          <w:color w:val="0D0D0D" w:themeColor="text1" w:themeTint="F2"/>
          <w:sz w:val="28"/>
          <w:szCs w:val="28"/>
        </w:rPr>
      </w:pPr>
      <w:r w:rsidRPr="008219F0">
        <w:rPr>
          <w:rFonts w:ascii="Sakkal Majalla" w:hAnsi="Sakkal Majalla" w:cs="Sakkal Majalla"/>
          <w:color w:val="0D0D0D" w:themeColor="text1" w:themeTint="F2"/>
          <w:sz w:val="28"/>
          <w:szCs w:val="28"/>
          <w:rtl/>
        </w:rPr>
        <w:t xml:space="preserve">وتقوم إدارة تكلفة المشروع على تقدير التكاليف؛ أي التنبؤ بالتكاليف التي سيقوم عليها المشروع، وتحديد الميزانية؛ أي اعتماد التكلفة المطلوبة المتوقعة، وضبط التكاليف؛ حتى لا تزيد التكاليف الفعلية عن المعيارية أو المخططة </w:t>
      </w:r>
      <w:proofErr w:type="gramStart"/>
      <w:r w:rsidRPr="008219F0">
        <w:rPr>
          <w:rFonts w:ascii="Sakkal Majalla" w:hAnsi="Sakkal Majalla" w:cs="Sakkal Majalla"/>
          <w:color w:val="0D0D0D" w:themeColor="text1" w:themeTint="F2"/>
          <w:sz w:val="28"/>
          <w:szCs w:val="28"/>
          <w:rtl/>
        </w:rPr>
        <w:t>( رضوان</w:t>
      </w:r>
      <w:proofErr w:type="gramEnd"/>
      <w:r w:rsidRPr="008219F0">
        <w:rPr>
          <w:rFonts w:ascii="Sakkal Majalla" w:hAnsi="Sakkal Majalla" w:cs="Sakkal Majalla"/>
          <w:color w:val="0D0D0D" w:themeColor="text1" w:themeTint="F2"/>
          <w:sz w:val="28"/>
          <w:szCs w:val="28"/>
          <w:rtl/>
        </w:rPr>
        <w:t>، 2013)</w:t>
      </w:r>
    </w:p>
    <w:p w14:paraId="566706A5" w14:textId="77777777" w:rsidR="00D509E4" w:rsidRPr="008219F0" w:rsidRDefault="00D509E4" w:rsidP="005359BC">
      <w:pPr>
        <w:spacing w:before="100" w:beforeAutospacing="1" w:after="100" w:afterAutospacing="1"/>
        <w:ind w:left="45"/>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lastRenderedPageBreak/>
        <w:t xml:space="preserve">وتشمل إدارة تكلفة المشروع العمليات اللازمة لتخطيط التكاليف وتقديرها، ووضع ميزانياتها وتمويلها وإدارتها وضبطها بحيث يمكن إتمام المشروع في نطاق الموازنة المعتمدة، وتتضمن عمليات إدارة تكلفة المشروع </w:t>
      </w:r>
      <w:proofErr w:type="spellStart"/>
      <w:r w:rsidRPr="008219F0">
        <w:rPr>
          <w:rFonts w:ascii="Sakkal Majalla" w:hAnsi="Sakkal Majalla" w:cs="Sakkal Majalla"/>
          <w:color w:val="0D0D0D" w:themeColor="text1" w:themeTint="F2"/>
          <w:sz w:val="28"/>
          <w:szCs w:val="28"/>
          <w:rtl/>
        </w:rPr>
        <w:t>الأتي</w:t>
      </w:r>
      <w:proofErr w:type="spellEnd"/>
      <w:r w:rsidRPr="008219F0">
        <w:rPr>
          <w:rFonts w:ascii="Sakkal Majalla" w:hAnsi="Sakkal Majalla" w:cs="Sakkal Majalla"/>
          <w:color w:val="0D0D0D" w:themeColor="text1" w:themeTint="F2"/>
          <w:sz w:val="28"/>
          <w:szCs w:val="28"/>
          <w:rtl/>
        </w:rPr>
        <w:t xml:space="preserve"> </w:t>
      </w:r>
      <w:proofErr w:type="gramStart"/>
      <w:r w:rsidRPr="008219F0">
        <w:rPr>
          <w:rFonts w:ascii="Sakkal Majalla" w:hAnsi="Sakkal Majalla" w:cs="Sakkal Majalla"/>
          <w:color w:val="0D0D0D" w:themeColor="text1" w:themeTint="F2"/>
          <w:sz w:val="28"/>
          <w:szCs w:val="28"/>
          <w:rtl/>
        </w:rPr>
        <w:t>( معهد</w:t>
      </w:r>
      <w:proofErr w:type="gramEnd"/>
      <w:r w:rsidRPr="008219F0">
        <w:rPr>
          <w:rFonts w:ascii="Sakkal Majalla" w:hAnsi="Sakkal Majalla" w:cs="Sakkal Majalla"/>
          <w:color w:val="0D0D0D" w:themeColor="text1" w:themeTint="F2"/>
          <w:sz w:val="28"/>
          <w:szCs w:val="28"/>
          <w:rtl/>
        </w:rPr>
        <w:t xml:space="preserve"> إدارة المشاريع، 2017):</w:t>
      </w:r>
    </w:p>
    <w:p w14:paraId="4976C00F" w14:textId="77777777" w:rsidR="00D509E4" w:rsidRPr="008219F0" w:rsidRDefault="00D509E4" w:rsidP="005359BC">
      <w:pPr>
        <w:pStyle w:val="a3"/>
        <w:numPr>
          <w:ilvl w:val="0"/>
          <w:numId w:val="15"/>
        </w:numPr>
        <w:ind w:left="473" w:hanging="283"/>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وضع خطة إدارة التكاليف: وهي عملية تحديد كيفية تقدير تكاليف المشروع، ووضع ميزانيته وإدارتها ومراقبتها والتحكم بها.</w:t>
      </w:r>
    </w:p>
    <w:p w14:paraId="6BB2CA4D" w14:textId="77777777" w:rsidR="00D509E4" w:rsidRPr="008219F0" w:rsidRDefault="00D509E4" w:rsidP="005359BC">
      <w:pPr>
        <w:pStyle w:val="a3"/>
        <w:numPr>
          <w:ilvl w:val="0"/>
          <w:numId w:val="15"/>
        </w:numPr>
        <w:ind w:left="473" w:hanging="283"/>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تقدير التكاليف: وهي عملية وضع تقدير للموارد المالية اللازمة لاستكمال أعمال المشروع.</w:t>
      </w:r>
    </w:p>
    <w:p w14:paraId="4507D76B" w14:textId="77777777" w:rsidR="00D509E4" w:rsidRPr="008219F0" w:rsidRDefault="00D509E4" w:rsidP="005359BC">
      <w:pPr>
        <w:pStyle w:val="a3"/>
        <w:numPr>
          <w:ilvl w:val="0"/>
          <w:numId w:val="15"/>
        </w:numPr>
        <w:ind w:left="473" w:hanging="283"/>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تحديد الموازنة: وهي عملية حساب إجمالي التكاليف التقديرية لكل نشاط وحده أو حزم العمل</w:t>
      </w:r>
    </w:p>
    <w:p w14:paraId="58E00FFE" w14:textId="77777777" w:rsidR="00D509E4" w:rsidRPr="008219F0" w:rsidRDefault="00D509E4" w:rsidP="005359BC">
      <w:pPr>
        <w:pStyle w:val="a3"/>
        <w:numPr>
          <w:ilvl w:val="0"/>
          <w:numId w:val="15"/>
        </w:numPr>
        <w:ind w:left="473" w:hanging="283"/>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لإنشاء خط مرجعي معتمد للتكاليف.</w:t>
      </w:r>
    </w:p>
    <w:p w14:paraId="26D2613C" w14:textId="77777777" w:rsidR="00D509E4" w:rsidRPr="008219F0" w:rsidRDefault="00D509E4" w:rsidP="005359BC">
      <w:pPr>
        <w:pStyle w:val="a3"/>
        <w:numPr>
          <w:ilvl w:val="0"/>
          <w:numId w:val="15"/>
        </w:numPr>
        <w:ind w:left="473" w:hanging="283"/>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ضبط التكاليف: وهي عملية مراقبة حالة المشروع من أجل تحديث تكاليف المشروع وإدارة التغييرات التي تطرأ على الخط المرجعي للتكلفة.</w:t>
      </w:r>
    </w:p>
    <w:p w14:paraId="6FE90C17" w14:textId="77777777" w:rsidR="00D509E4" w:rsidRPr="005359BC" w:rsidRDefault="00D509E4" w:rsidP="005359BC">
      <w:pPr>
        <w:spacing w:before="100" w:beforeAutospacing="1" w:after="100" w:afterAutospacing="1"/>
        <w:ind w:left="0" w:firstLine="0"/>
        <w:jc w:val="left"/>
        <w:rPr>
          <w:rFonts w:ascii="Sakkal Majalla" w:hAnsi="Sakkal Majalla" w:cs="Sakkal Majalla"/>
          <w:b/>
          <w:bCs/>
          <w:color w:val="0D0D0D" w:themeColor="text1" w:themeTint="F2"/>
          <w:sz w:val="28"/>
          <w:szCs w:val="28"/>
          <w:rtl/>
        </w:rPr>
      </w:pPr>
      <w:r w:rsidRPr="005359BC">
        <w:rPr>
          <w:rFonts w:ascii="Sakkal Majalla" w:hAnsi="Sakkal Majalla" w:cs="Sakkal Majalla"/>
          <w:b/>
          <w:bCs/>
          <w:color w:val="0D0D0D" w:themeColor="text1" w:themeTint="F2"/>
          <w:sz w:val="28"/>
          <w:szCs w:val="28"/>
          <w:rtl/>
        </w:rPr>
        <w:t>5. إدارة جودة المشروع:</w:t>
      </w:r>
    </w:p>
    <w:p w14:paraId="5A81D1A1" w14:textId="77777777" w:rsidR="00D509E4" w:rsidRPr="008219F0" w:rsidRDefault="00D509E4" w:rsidP="005359BC">
      <w:pPr>
        <w:spacing w:before="100" w:beforeAutospacing="1" w:after="100" w:afterAutospacing="1"/>
        <w:ind w:left="0"/>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 xml:space="preserve">تشمل العمليات اللازمة لدمج سياسة الجودة الخاصة بالمؤسسة فيما يتعلق بتخصيص وإدارة وضبط المشروع، ومتطلبات جودة المنتج من أجل تلبية توقعات المعنيين بالمشروع </w:t>
      </w:r>
      <w:proofErr w:type="gramStart"/>
      <w:r w:rsidRPr="008219F0">
        <w:rPr>
          <w:rFonts w:ascii="Sakkal Majalla" w:hAnsi="Sakkal Majalla" w:cs="Sakkal Majalla"/>
          <w:color w:val="0D0D0D" w:themeColor="text1" w:themeTint="F2"/>
          <w:sz w:val="28"/>
          <w:szCs w:val="28"/>
          <w:rtl/>
        </w:rPr>
        <w:t>( معهد</w:t>
      </w:r>
      <w:proofErr w:type="gramEnd"/>
      <w:r w:rsidRPr="008219F0">
        <w:rPr>
          <w:rFonts w:ascii="Sakkal Majalla" w:hAnsi="Sakkal Majalla" w:cs="Sakkal Majalla"/>
          <w:color w:val="0D0D0D" w:themeColor="text1" w:themeTint="F2"/>
          <w:sz w:val="28"/>
          <w:szCs w:val="28"/>
          <w:rtl/>
        </w:rPr>
        <w:t xml:space="preserve"> إدارة المشاريع، 2017).</w:t>
      </w:r>
    </w:p>
    <w:p w14:paraId="4153F052" w14:textId="77777777" w:rsidR="00D509E4" w:rsidRPr="008219F0" w:rsidRDefault="00D509E4" w:rsidP="005359BC">
      <w:pPr>
        <w:spacing w:before="100" w:beforeAutospacing="1" w:after="100" w:afterAutospacing="1"/>
        <w:ind w:left="0"/>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 xml:space="preserve">وتشمل إدارة الجودة للمشروع جميع العمليات والأنشطة التي يقوم بها فريق المشروع أو المنشأة المحددة لسياسات الجودة وأهدافها والمسؤوليات المتعلقة بها، والتي تحقق المتطلبات والاحتياجات التي تم التعهد بتحقيقها </w:t>
      </w:r>
      <w:proofErr w:type="gramStart"/>
      <w:r w:rsidRPr="008219F0">
        <w:rPr>
          <w:rFonts w:ascii="Sakkal Majalla" w:hAnsi="Sakkal Majalla" w:cs="Sakkal Majalla"/>
          <w:color w:val="0D0D0D" w:themeColor="text1" w:themeTint="F2"/>
          <w:sz w:val="28"/>
          <w:szCs w:val="28"/>
          <w:rtl/>
        </w:rPr>
        <w:t>( المحيميد</w:t>
      </w:r>
      <w:proofErr w:type="gramEnd"/>
      <w:r w:rsidRPr="008219F0">
        <w:rPr>
          <w:rFonts w:ascii="Sakkal Majalla" w:hAnsi="Sakkal Majalla" w:cs="Sakkal Majalla"/>
          <w:color w:val="0D0D0D" w:themeColor="text1" w:themeTint="F2"/>
          <w:sz w:val="28"/>
          <w:szCs w:val="28"/>
          <w:rtl/>
        </w:rPr>
        <w:t xml:space="preserve">، 2016). وتقوم إدارة جودة المشروع على التخطيط للجودة من تحديد المعاير القياسية للجودة، وتنفيذ ضمان الجودة؛ والتأكيد على تنفيذ تلك المعاير، وتنفيذ ضبط الجودة؛ لعدم الانحراف عن الجودة المطلوبة </w:t>
      </w:r>
      <w:proofErr w:type="gramStart"/>
      <w:r w:rsidRPr="008219F0">
        <w:rPr>
          <w:rFonts w:ascii="Sakkal Majalla" w:hAnsi="Sakkal Majalla" w:cs="Sakkal Majalla"/>
          <w:color w:val="0D0D0D" w:themeColor="text1" w:themeTint="F2"/>
          <w:sz w:val="28"/>
          <w:szCs w:val="28"/>
          <w:rtl/>
        </w:rPr>
        <w:t>( رضوان</w:t>
      </w:r>
      <w:proofErr w:type="gramEnd"/>
      <w:r w:rsidRPr="008219F0">
        <w:rPr>
          <w:rFonts w:ascii="Sakkal Majalla" w:hAnsi="Sakkal Majalla" w:cs="Sakkal Majalla"/>
          <w:color w:val="0D0D0D" w:themeColor="text1" w:themeTint="F2"/>
          <w:sz w:val="28"/>
          <w:szCs w:val="28"/>
          <w:rtl/>
        </w:rPr>
        <w:t>، 2013).</w:t>
      </w:r>
    </w:p>
    <w:p w14:paraId="4C3743AB" w14:textId="77777777" w:rsidR="00D509E4" w:rsidRPr="008219F0" w:rsidRDefault="00D509E4" w:rsidP="005359BC">
      <w:pPr>
        <w:spacing w:before="100" w:beforeAutospacing="1" w:after="100" w:afterAutospacing="1"/>
        <w:ind w:left="0"/>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 xml:space="preserve">كما وتشمل إدارة جودة المشروع العمليات اللازمة لدمج سياسة الجودة الخاصة بالمؤسسة فيما يتعلق بتخطيط وإدارة وضبط متطلبات جودة المشروع والمنتج من أجل تلبية أهداف المعنيين بالمشروع، كما تدعم </w:t>
      </w:r>
      <w:r w:rsidRPr="008219F0">
        <w:rPr>
          <w:rFonts w:ascii="Sakkal Majalla" w:hAnsi="Sakkal Majalla" w:cs="Sakkal Majalla"/>
          <w:color w:val="0D0D0D" w:themeColor="text1" w:themeTint="F2"/>
          <w:sz w:val="28"/>
          <w:szCs w:val="28"/>
          <w:rtl/>
        </w:rPr>
        <w:lastRenderedPageBreak/>
        <w:t xml:space="preserve">إدارة جودة المشروع أنشطة تحسين العمليات المستمرة وفقا لم جرى التعهد به نيابة عن المؤسسة المنفذة، وتشمل عمليات إدارة جودة المشروع </w:t>
      </w:r>
      <w:proofErr w:type="gramStart"/>
      <w:r w:rsidRPr="008219F0">
        <w:rPr>
          <w:rFonts w:ascii="Sakkal Majalla" w:hAnsi="Sakkal Majalla" w:cs="Sakkal Majalla"/>
          <w:color w:val="0D0D0D" w:themeColor="text1" w:themeTint="F2"/>
          <w:sz w:val="28"/>
          <w:szCs w:val="28"/>
          <w:rtl/>
        </w:rPr>
        <w:t>الآتي( معهد</w:t>
      </w:r>
      <w:proofErr w:type="gramEnd"/>
      <w:r w:rsidRPr="008219F0">
        <w:rPr>
          <w:rFonts w:ascii="Sakkal Majalla" w:hAnsi="Sakkal Majalla" w:cs="Sakkal Majalla"/>
          <w:color w:val="0D0D0D" w:themeColor="text1" w:themeTint="F2"/>
          <w:sz w:val="28"/>
          <w:szCs w:val="28"/>
          <w:rtl/>
        </w:rPr>
        <w:t xml:space="preserve"> إدارة المشاريع، 2017):</w:t>
      </w:r>
    </w:p>
    <w:p w14:paraId="7F2BD4B4" w14:textId="77777777" w:rsidR="00D509E4" w:rsidRPr="008219F0" w:rsidRDefault="00D509E4" w:rsidP="00206514">
      <w:pPr>
        <w:pStyle w:val="a3"/>
        <w:numPr>
          <w:ilvl w:val="0"/>
          <w:numId w:val="16"/>
        </w:numPr>
        <w:rPr>
          <w:rFonts w:ascii="Sakkal Majalla" w:hAnsi="Sakkal Majalla" w:cs="Sakkal Majalla"/>
          <w:color w:val="0D0D0D" w:themeColor="text1" w:themeTint="F2"/>
          <w:sz w:val="28"/>
          <w:szCs w:val="28"/>
          <w:rtl/>
        </w:rPr>
      </w:pPr>
      <w:r w:rsidRPr="008219F0">
        <w:rPr>
          <w:rFonts w:ascii="Sakkal Majalla" w:hAnsi="Sakkal Majalla" w:cs="Sakkal Majalla"/>
          <w:b/>
          <w:bCs/>
          <w:color w:val="0D0D0D" w:themeColor="text1" w:themeTint="F2"/>
          <w:sz w:val="28"/>
          <w:szCs w:val="28"/>
          <w:rtl/>
        </w:rPr>
        <w:t>وضع خطة إدارة الجودة:</w:t>
      </w:r>
      <w:r w:rsidRPr="008219F0">
        <w:rPr>
          <w:rFonts w:ascii="Sakkal Majalla" w:hAnsi="Sakkal Majalla" w:cs="Sakkal Majalla"/>
          <w:color w:val="0D0D0D" w:themeColor="text1" w:themeTint="F2"/>
          <w:sz w:val="28"/>
          <w:szCs w:val="28"/>
          <w:rtl/>
        </w:rPr>
        <w:t xml:space="preserve"> وهي عملية تحديد متطلبات </w:t>
      </w:r>
      <w:proofErr w:type="gramStart"/>
      <w:r w:rsidRPr="008219F0">
        <w:rPr>
          <w:rFonts w:ascii="Sakkal Majalla" w:hAnsi="Sakkal Majalla" w:cs="Sakkal Majalla"/>
          <w:color w:val="0D0D0D" w:themeColor="text1" w:themeTint="F2"/>
          <w:sz w:val="28"/>
          <w:szCs w:val="28"/>
          <w:rtl/>
        </w:rPr>
        <w:t>و معايير</w:t>
      </w:r>
      <w:proofErr w:type="gramEnd"/>
      <w:r w:rsidRPr="008219F0">
        <w:rPr>
          <w:rFonts w:ascii="Sakkal Majalla" w:hAnsi="Sakkal Majalla" w:cs="Sakkal Majalla"/>
          <w:color w:val="0D0D0D" w:themeColor="text1" w:themeTint="F2"/>
          <w:sz w:val="28"/>
          <w:szCs w:val="28"/>
          <w:rtl/>
        </w:rPr>
        <w:t xml:space="preserve"> الجودة الخاصة بالمشروع </w:t>
      </w:r>
      <w:proofErr w:type="spellStart"/>
      <w:r w:rsidRPr="008219F0">
        <w:rPr>
          <w:rFonts w:ascii="Sakkal Majalla" w:hAnsi="Sakkal Majalla" w:cs="Sakkal Majalla"/>
          <w:color w:val="0D0D0D" w:themeColor="text1" w:themeTint="F2"/>
          <w:sz w:val="28"/>
          <w:szCs w:val="28"/>
          <w:rtl/>
        </w:rPr>
        <w:t>وتسليماته</w:t>
      </w:r>
      <w:proofErr w:type="spellEnd"/>
      <w:r w:rsidRPr="008219F0">
        <w:rPr>
          <w:rFonts w:ascii="Sakkal Majalla" w:hAnsi="Sakkal Majalla" w:cs="Sakkal Majalla"/>
          <w:color w:val="0D0D0D" w:themeColor="text1" w:themeTint="F2"/>
          <w:sz w:val="28"/>
          <w:szCs w:val="28"/>
          <w:rtl/>
        </w:rPr>
        <w:t>، وتوثيق كيفية إظهار التزام المشروع بمتطلبات و معايير الجودة.</w:t>
      </w:r>
    </w:p>
    <w:p w14:paraId="4F8BF892" w14:textId="77777777" w:rsidR="00D509E4" w:rsidRPr="008219F0" w:rsidRDefault="00D509E4" w:rsidP="00206514">
      <w:pPr>
        <w:numPr>
          <w:ilvl w:val="0"/>
          <w:numId w:val="16"/>
        </w:numPr>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إدارة الجودة</w:t>
      </w:r>
      <w:r w:rsidRPr="008219F0">
        <w:rPr>
          <w:rFonts w:ascii="Sakkal Majalla" w:hAnsi="Sakkal Majalla" w:cs="Sakkal Majalla"/>
          <w:b/>
          <w:bCs/>
          <w:color w:val="0D0D0D" w:themeColor="text1" w:themeTint="F2"/>
          <w:sz w:val="28"/>
          <w:szCs w:val="28"/>
        </w:rPr>
        <w:t>:</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هي العملية التي تهدف إلى تحديد وتنفيذ الإجراءات والأنشطة اللازمة لضمان أن المنتج أو الخدمة التي يقدمها المشروع تلبي متطلبات الجودة المحددة. تشمل هذه العملية وضع سياسات الجودة والإجراءات القابلة للتنفيذ وضمان تطبيقها على مدار دورة حياة المشروع. تشمل أنشطة إدارة الجودة تخطيط الجودة، وضمان الجودة، وتحسين الجودة</w:t>
      </w:r>
      <w:r w:rsidRPr="008219F0">
        <w:rPr>
          <w:rFonts w:ascii="Sakkal Majalla" w:hAnsi="Sakkal Majalla" w:cs="Sakkal Majalla"/>
          <w:color w:val="0D0D0D" w:themeColor="text1" w:themeTint="F2"/>
          <w:sz w:val="28"/>
          <w:szCs w:val="28"/>
        </w:rPr>
        <w:t>.</w:t>
      </w:r>
    </w:p>
    <w:p w14:paraId="47CBEA8E" w14:textId="77777777" w:rsidR="00D509E4" w:rsidRPr="008219F0" w:rsidRDefault="00D509E4" w:rsidP="00206514">
      <w:pPr>
        <w:numPr>
          <w:ilvl w:val="0"/>
          <w:numId w:val="16"/>
        </w:numPr>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ضبط الجودة</w:t>
      </w:r>
      <w:r w:rsidRPr="008219F0">
        <w:rPr>
          <w:rFonts w:ascii="Sakkal Majalla" w:hAnsi="Sakkal Majalla" w:cs="Sakkal Majalla"/>
          <w:b/>
          <w:bCs/>
          <w:color w:val="0D0D0D" w:themeColor="text1" w:themeTint="F2"/>
          <w:sz w:val="28"/>
          <w:szCs w:val="28"/>
        </w:rPr>
        <w:t>:</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يتمثل هدفها في مراقبة وتقييم الأداء الفعلي للمنتج أو الخدمة المقدمة ومقارنته بالمعايير والمتطلبات المحددة للجودة. يتم من خلالها تسجيل وتحليل نتائج تنفيذ العمليات وتقدير مدى تحقيقها للجودة المطلوبة. إذا انحرف الأداء عن المعايير المحددة، يتم اتخاذ تصحيحات وإجراءات تصحيحية لضمان التحسين المستمر للجودة</w:t>
      </w:r>
      <w:r w:rsidRPr="008219F0">
        <w:rPr>
          <w:rFonts w:ascii="Sakkal Majalla" w:hAnsi="Sakkal Majalla" w:cs="Sakkal Majalla"/>
          <w:color w:val="0D0D0D" w:themeColor="text1" w:themeTint="F2"/>
          <w:sz w:val="28"/>
          <w:szCs w:val="28"/>
        </w:rPr>
        <w:t>.</w:t>
      </w:r>
    </w:p>
    <w:p w14:paraId="74F22A8A" w14:textId="3969B60D" w:rsidR="00D509E4" w:rsidRPr="005359BC" w:rsidRDefault="00D509E4" w:rsidP="005359BC">
      <w:pPr>
        <w:spacing w:before="100" w:beforeAutospacing="1" w:after="100" w:afterAutospacing="1"/>
        <w:ind w:left="0" w:firstLine="0"/>
        <w:jc w:val="left"/>
        <w:rPr>
          <w:rFonts w:ascii="Sakkal Majalla" w:hAnsi="Sakkal Majalla" w:cs="Sakkal Majalla"/>
          <w:b/>
          <w:bCs/>
          <w:color w:val="0D0D0D" w:themeColor="text1" w:themeTint="F2"/>
          <w:sz w:val="28"/>
          <w:szCs w:val="28"/>
          <w:rtl/>
        </w:rPr>
      </w:pPr>
      <w:r w:rsidRPr="005359BC">
        <w:rPr>
          <w:rFonts w:ascii="Sakkal Majalla" w:hAnsi="Sakkal Majalla" w:cs="Sakkal Majalla"/>
          <w:b/>
          <w:bCs/>
          <w:color w:val="0D0D0D" w:themeColor="text1" w:themeTint="F2"/>
          <w:sz w:val="28"/>
          <w:szCs w:val="28"/>
          <w:rtl/>
        </w:rPr>
        <w:t>6. إدارة موارد المشروع:</w:t>
      </w:r>
    </w:p>
    <w:p w14:paraId="0956F1FD" w14:textId="77777777" w:rsidR="00D509E4" w:rsidRPr="008219F0" w:rsidRDefault="00D509E4" w:rsidP="005359BC">
      <w:pPr>
        <w:spacing w:before="100" w:beforeAutospacing="1" w:after="100" w:afterAutospacing="1"/>
        <w:ind w:left="0"/>
        <w:rPr>
          <w:rFonts w:ascii="Sakkal Majalla" w:hAnsi="Sakkal Majalla" w:cs="Sakkal Majalla"/>
          <w:color w:val="0D0D0D" w:themeColor="text1" w:themeTint="F2"/>
          <w:sz w:val="28"/>
          <w:szCs w:val="28"/>
        </w:rPr>
      </w:pPr>
      <w:r w:rsidRPr="008219F0">
        <w:rPr>
          <w:rFonts w:ascii="Sakkal Majalla" w:hAnsi="Sakkal Majalla" w:cs="Sakkal Majalla"/>
          <w:color w:val="0D0D0D" w:themeColor="text1" w:themeTint="F2"/>
          <w:sz w:val="28"/>
          <w:szCs w:val="28"/>
          <w:rtl/>
        </w:rPr>
        <w:t xml:space="preserve">تشمل عمليات تحديد الموارد اللازمة للاستكمال الناجح للمشروع والحصول عليها وإدارتها، وتشمل عمليات تحديد الموارد اللازمة للاستكمال الناجح للمشروع، والحصول عليها وإدارتها، وتساعد هذه العمليات على ضمان أن تكون الموارد المناسبة متاحة لمدير المشروع وفريق المشروع في الوقت والمكان المناسبين، حيث تهدف إلى ضمان توفر واستخدام الموارد بكفاءة لتحقيق أهداف المشروع، </w:t>
      </w:r>
      <w:proofErr w:type="gramStart"/>
      <w:r w:rsidRPr="008219F0">
        <w:rPr>
          <w:rFonts w:ascii="Sakkal Majalla" w:hAnsi="Sakkal Majalla" w:cs="Sakkal Majalla"/>
          <w:color w:val="0D0D0D" w:themeColor="text1" w:themeTint="F2"/>
          <w:sz w:val="28"/>
          <w:szCs w:val="28"/>
          <w:rtl/>
        </w:rPr>
        <w:t>( معهد</w:t>
      </w:r>
      <w:proofErr w:type="gramEnd"/>
      <w:r w:rsidRPr="008219F0">
        <w:rPr>
          <w:rFonts w:ascii="Sakkal Majalla" w:hAnsi="Sakkal Majalla" w:cs="Sakkal Majalla"/>
          <w:color w:val="0D0D0D" w:themeColor="text1" w:themeTint="F2"/>
          <w:sz w:val="28"/>
          <w:szCs w:val="28"/>
          <w:rtl/>
        </w:rPr>
        <w:t xml:space="preserve"> إدارة المشاريع، 2017):</w:t>
      </w:r>
    </w:p>
    <w:p w14:paraId="678E2224" w14:textId="77777777" w:rsidR="00D509E4" w:rsidRPr="008219F0" w:rsidRDefault="00D509E4" w:rsidP="005359BC">
      <w:pPr>
        <w:numPr>
          <w:ilvl w:val="0"/>
          <w:numId w:val="17"/>
        </w:numPr>
        <w:tabs>
          <w:tab w:val="clear" w:pos="720"/>
          <w:tab w:val="num" w:pos="473"/>
        </w:tabs>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lastRenderedPageBreak/>
        <w:t>وضع خطة إدارة الموارد</w:t>
      </w:r>
      <w:r w:rsidRPr="008219F0">
        <w:rPr>
          <w:rFonts w:ascii="Sakkal Majalla" w:hAnsi="Sakkal Majalla" w:cs="Sakkal Majalla"/>
          <w:b/>
          <w:bCs/>
          <w:color w:val="0D0D0D" w:themeColor="text1" w:themeTint="F2"/>
          <w:sz w:val="28"/>
          <w:szCs w:val="28"/>
        </w:rPr>
        <w:t>:</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هي عملية تحديد كيفية تقدير واستخدام الموارد المادية والبشرية المطلوبة لتنفيذ المشروع بفاعلية. تشمل هذه الخطة كيفية تخصيص الموارد، وإدارتها، وتوزيعها لتحقيق أهداف المشروع</w:t>
      </w:r>
      <w:r w:rsidRPr="008219F0">
        <w:rPr>
          <w:rFonts w:ascii="Sakkal Majalla" w:hAnsi="Sakkal Majalla" w:cs="Sakkal Majalla"/>
          <w:color w:val="0D0D0D" w:themeColor="text1" w:themeTint="F2"/>
          <w:sz w:val="28"/>
          <w:szCs w:val="28"/>
        </w:rPr>
        <w:t>.</w:t>
      </w:r>
    </w:p>
    <w:p w14:paraId="52C0B7DD" w14:textId="77777777" w:rsidR="00D509E4" w:rsidRPr="008219F0" w:rsidRDefault="00D509E4" w:rsidP="005359BC">
      <w:pPr>
        <w:numPr>
          <w:ilvl w:val="0"/>
          <w:numId w:val="17"/>
        </w:numPr>
        <w:tabs>
          <w:tab w:val="clear" w:pos="720"/>
          <w:tab w:val="num" w:pos="473"/>
        </w:tabs>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تقدير موارد الأنشطة</w:t>
      </w:r>
      <w:r w:rsidRPr="008219F0">
        <w:rPr>
          <w:rFonts w:ascii="Sakkal Majalla" w:hAnsi="Sakkal Majalla" w:cs="Sakkal Majalla"/>
          <w:b/>
          <w:bCs/>
          <w:color w:val="0D0D0D" w:themeColor="text1" w:themeTint="F2"/>
          <w:sz w:val="28"/>
          <w:szCs w:val="28"/>
        </w:rPr>
        <w:t>:</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تشمل هذه العملية تقدير الموارد اللازمة لتنفيذ كل نشاط في المشروع. يشمل ذلك تقدير عدد أعضاء الفريق، والمواد، والمعدات المطلوبة لإكمال كل نشاط بنجاح</w:t>
      </w:r>
      <w:r w:rsidRPr="008219F0">
        <w:rPr>
          <w:rFonts w:ascii="Sakkal Majalla" w:hAnsi="Sakkal Majalla" w:cs="Sakkal Majalla"/>
          <w:color w:val="0D0D0D" w:themeColor="text1" w:themeTint="F2"/>
          <w:sz w:val="28"/>
          <w:szCs w:val="28"/>
        </w:rPr>
        <w:t>.</w:t>
      </w:r>
    </w:p>
    <w:p w14:paraId="465A6BA2" w14:textId="77777777" w:rsidR="00D509E4" w:rsidRPr="008219F0" w:rsidRDefault="00D509E4" w:rsidP="005359BC">
      <w:pPr>
        <w:numPr>
          <w:ilvl w:val="0"/>
          <w:numId w:val="17"/>
        </w:numPr>
        <w:tabs>
          <w:tab w:val="clear" w:pos="720"/>
          <w:tab w:val="num" w:pos="473"/>
        </w:tabs>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حيازة الموارد</w:t>
      </w:r>
      <w:r w:rsidRPr="008219F0">
        <w:rPr>
          <w:rFonts w:ascii="Sakkal Majalla" w:hAnsi="Sakkal Majalla" w:cs="Sakkal Majalla"/>
          <w:b/>
          <w:bCs/>
          <w:color w:val="0D0D0D" w:themeColor="text1" w:themeTint="F2"/>
          <w:sz w:val="28"/>
          <w:szCs w:val="28"/>
        </w:rPr>
        <w:t>:</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هذه العملية تعني الحصول على الموارد المحددة في خطة إدارة الموارد. يتضمن ذلك تعيين أعضاء الفريق، واستقدام المعدات والمواد اللازمة لتنفيذ المشروع</w:t>
      </w:r>
      <w:r w:rsidRPr="008219F0">
        <w:rPr>
          <w:rFonts w:ascii="Sakkal Majalla" w:hAnsi="Sakkal Majalla" w:cs="Sakkal Majalla"/>
          <w:color w:val="0D0D0D" w:themeColor="text1" w:themeTint="F2"/>
          <w:sz w:val="28"/>
          <w:szCs w:val="28"/>
        </w:rPr>
        <w:t>.</w:t>
      </w:r>
    </w:p>
    <w:p w14:paraId="15DFF13B" w14:textId="77777777" w:rsidR="00D509E4" w:rsidRPr="008219F0" w:rsidRDefault="00D509E4" w:rsidP="005359BC">
      <w:pPr>
        <w:numPr>
          <w:ilvl w:val="0"/>
          <w:numId w:val="17"/>
        </w:numPr>
        <w:tabs>
          <w:tab w:val="clear" w:pos="720"/>
          <w:tab w:val="num" w:pos="473"/>
        </w:tabs>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تطوير الفريق</w:t>
      </w:r>
      <w:r w:rsidRPr="008219F0">
        <w:rPr>
          <w:rFonts w:ascii="Sakkal Majalla" w:hAnsi="Sakkal Majalla" w:cs="Sakkal Majalla"/>
          <w:b/>
          <w:bCs/>
          <w:color w:val="0D0D0D" w:themeColor="text1" w:themeTint="F2"/>
          <w:sz w:val="28"/>
          <w:szCs w:val="28"/>
        </w:rPr>
        <w:t>:</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تهدف هذه العملية إلى تطوير كفاءات ومهارات أعضاء فريق العمل. يتضمن ذلك توجيه التدريب وتعزيز التفاعل بين أعضاء الفريق لضمان أداء أفضل</w:t>
      </w:r>
      <w:r w:rsidRPr="008219F0">
        <w:rPr>
          <w:rFonts w:ascii="Sakkal Majalla" w:hAnsi="Sakkal Majalla" w:cs="Sakkal Majalla"/>
          <w:color w:val="0D0D0D" w:themeColor="text1" w:themeTint="F2"/>
          <w:sz w:val="28"/>
          <w:szCs w:val="28"/>
        </w:rPr>
        <w:t>.</w:t>
      </w:r>
    </w:p>
    <w:p w14:paraId="4B3633EF" w14:textId="77777777" w:rsidR="00D509E4" w:rsidRPr="008219F0" w:rsidRDefault="00D509E4" w:rsidP="005359BC">
      <w:pPr>
        <w:numPr>
          <w:ilvl w:val="0"/>
          <w:numId w:val="17"/>
        </w:numPr>
        <w:tabs>
          <w:tab w:val="clear" w:pos="720"/>
          <w:tab w:val="num" w:pos="473"/>
        </w:tabs>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إدارة الفريق</w:t>
      </w:r>
      <w:r w:rsidRPr="008219F0">
        <w:rPr>
          <w:rFonts w:ascii="Sakkal Majalla" w:hAnsi="Sakkal Majalla" w:cs="Sakkal Majalla"/>
          <w:b/>
          <w:bCs/>
          <w:color w:val="0D0D0D" w:themeColor="text1" w:themeTint="F2"/>
          <w:sz w:val="28"/>
          <w:szCs w:val="28"/>
        </w:rPr>
        <w:t>:</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تشمل مراقبة وتتبع أداء أعضاء الفريق. تشمل أيضًا حل المشكلات وإدارة التغييرات في الفريق لتحسين أداء المشروع</w:t>
      </w:r>
      <w:r w:rsidRPr="008219F0">
        <w:rPr>
          <w:rFonts w:ascii="Sakkal Majalla" w:hAnsi="Sakkal Majalla" w:cs="Sakkal Majalla"/>
          <w:color w:val="0D0D0D" w:themeColor="text1" w:themeTint="F2"/>
          <w:sz w:val="28"/>
          <w:szCs w:val="28"/>
        </w:rPr>
        <w:t>.</w:t>
      </w:r>
    </w:p>
    <w:p w14:paraId="797326F2" w14:textId="77777777" w:rsidR="00D509E4" w:rsidRPr="008219F0" w:rsidRDefault="00D509E4" w:rsidP="005359BC">
      <w:pPr>
        <w:numPr>
          <w:ilvl w:val="0"/>
          <w:numId w:val="17"/>
        </w:numPr>
        <w:tabs>
          <w:tab w:val="clear" w:pos="720"/>
          <w:tab w:val="num" w:pos="473"/>
        </w:tabs>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التحكم في الموارد</w:t>
      </w:r>
      <w:r w:rsidRPr="008219F0">
        <w:rPr>
          <w:rFonts w:ascii="Sakkal Majalla" w:hAnsi="Sakkal Majalla" w:cs="Sakkal Majalla"/>
          <w:b/>
          <w:bCs/>
          <w:color w:val="0D0D0D" w:themeColor="text1" w:themeTint="F2"/>
          <w:sz w:val="28"/>
          <w:szCs w:val="28"/>
        </w:rPr>
        <w:t>:</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تهدف إلى ضمان توفر الموارد المخصصة للمشروع كما هو مخطط لها. تشمل هذه العملية مراقبة استخدام الموارد وضبطها لضمان تحقيق الكفاءة والاستدامة</w:t>
      </w:r>
      <w:r w:rsidRPr="008219F0">
        <w:rPr>
          <w:rFonts w:ascii="Sakkal Majalla" w:hAnsi="Sakkal Majalla" w:cs="Sakkal Majalla"/>
          <w:color w:val="0D0D0D" w:themeColor="text1" w:themeTint="F2"/>
          <w:sz w:val="28"/>
          <w:szCs w:val="28"/>
        </w:rPr>
        <w:t>.</w:t>
      </w:r>
    </w:p>
    <w:p w14:paraId="51AA0AEC" w14:textId="4E339024" w:rsidR="00D509E4" w:rsidRPr="008219F0" w:rsidRDefault="00D509E4" w:rsidP="005359BC">
      <w:pPr>
        <w:numPr>
          <w:ilvl w:val="0"/>
          <w:numId w:val="17"/>
        </w:numPr>
        <w:tabs>
          <w:tab w:val="clear" w:pos="720"/>
          <w:tab w:val="num" w:pos="473"/>
        </w:tabs>
        <w:ind w:left="473"/>
        <w:rPr>
          <w:rFonts w:ascii="Sakkal Majalla" w:hAnsi="Sakkal Majalla" w:cs="Sakkal Majalla"/>
          <w:b/>
          <w:bCs/>
          <w:color w:val="0D0D0D" w:themeColor="text1" w:themeTint="F2"/>
          <w:sz w:val="28"/>
          <w:szCs w:val="28"/>
          <w:rtl/>
        </w:rPr>
      </w:pPr>
      <w:r w:rsidRPr="008219F0">
        <w:rPr>
          <w:rFonts w:ascii="Sakkal Majalla" w:hAnsi="Sakkal Majalla" w:cs="Sakkal Majalla"/>
          <w:b/>
          <w:bCs/>
          <w:color w:val="0D0D0D" w:themeColor="text1" w:themeTint="F2"/>
          <w:sz w:val="28"/>
          <w:szCs w:val="28"/>
          <w:rtl/>
        </w:rPr>
        <w:t>إدارة التواصل بالمشروع:</w:t>
      </w:r>
    </w:p>
    <w:p w14:paraId="0A3A7A4D" w14:textId="4474D1C7" w:rsidR="004B3536" w:rsidRPr="008219F0" w:rsidRDefault="00D509E4" w:rsidP="005359BC">
      <w:pPr>
        <w:spacing w:before="100" w:beforeAutospacing="1" w:after="100" w:afterAutospacing="1"/>
        <w:ind w:left="0"/>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تشمل العمليات المطلوبة لضمان تخطيط معلومات المشروع وجمعها وإعدادها وتوزيعها وتخزينها واسترجاعها وإدارتها والتحكم فيها ومتابعتها والتصرف النهائي فيها في الوقت الملائم وبصورة مناسبة (معهد إدارة المشاريع، 2017 )، إضافة إلى إيصال المعلومة الصحيحة في الوقت</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 xml:space="preserve">المناسب إلى الجهة المناسب، وتشمل إدارة اتصالات المشروع كافة العمليات المطلوبة لضمان التخطيط الملائم في الوقت المناسب، وكذلك جمع، وإنشاء، وتوزيع، </w:t>
      </w:r>
      <w:proofErr w:type="spellStart"/>
      <w:r w:rsidRPr="008219F0">
        <w:rPr>
          <w:rFonts w:ascii="Sakkal Majalla" w:hAnsi="Sakkal Majalla" w:cs="Sakkal Majalla"/>
          <w:color w:val="0D0D0D" w:themeColor="text1" w:themeTint="F2"/>
          <w:sz w:val="28"/>
          <w:szCs w:val="28"/>
          <w:rtl/>
        </w:rPr>
        <w:t>واسرتجاع</w:t>
      </w:r>
      <w:proofErr w:type="spellEnd"/>
      <w:r w:rsidRPr="008219F0">
        <w:rPr>
          <w:rFonts w:ascii="Sakkal Majalla" w:hAnsi="Sakkal Majalla" w:cs="Sakkal Majalla"/>
          <w:color w:val="0D0D0D" w:themeColor="text1" w:themeTint="F2"/>
          <w:sz w:val="28"/>
          <w:szCs w:val="28"/>
          <w:rtl/>
        </w:rPr>
        <w:t>، وإدارة، وتحكم، ومراقبة</w:t>
      </w:r>
      <w:r w:rsidR="004B3536" w:rsidRPr="008219F0">
        <w:rPr>
          <w:rFonts w:ascii="Sakkal Majalla" w:hAnsi="Sakkal Majalla" w:cs="Sakkal Majalla"/>
          <w:color w:val="0D0D0D" w:themeColor="text1" w:themeTint="F2"/>
          <w:sz w:val="28"/>
          <w:szCs w:val="28"/>
          <w:rtl/>
        </w:rPr>
        <w:t xml:space="preserve"> وفي النهاية الاستغناء أو التخلص من معلومات المشروع ( المحيميد، 2016).</w:t>
      </w:r>
    </w:p>
    <w:p w14:paraId="55095C9C" w14:textId="73093D18" w:rsidR="00D509E4" w:rsidRPr="008219F0" w:rsidRDefault="00D509E4" w:rsidP="005359BC">
      <w:pPr>
        <w:spacing w:before="100" w:beforeAutospacing="1" w:after="100" w:afterAutospacing="1"/>
        <w:ind w:left="0"/>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lastRenderedPageBreak/>
        <w:t xml:space="preserve">وتتضمن إدارة التواصل بالمشروع العمليات اللازمة لضمان تلبية احتياجات المشروع والمعنيين به من المعلومات من خلال تطوير المنتجات وتنفيذ الأنشطة المصممة لتحقيق التبادل الفعال للمعلومات، وتتكون إدارة التواصل بالمشروع من شقين، الشق الأول هو وضع استراتيجية لضمان فعالية التواصل للمعنيين، والشق الثاني هو تنفيذ الأنشطة اللازمة لتنفيذ استراتيجية التواصل، وعمليات إدارة التواصل بالمشروع </w:t>
      </w:r>
      <w:r w:rsidR="0097165E" w:rsidRPr="008219F0">
        <w:rPr>
          <w:rFonts w:ascii="Sakkal Majalla" w:hAnsi="Sakkal Majalla" w:cs="Sakkal Majalla" w:hint="cs"/>
          <w:color w:val="0D0D0D" w:themeColor="text1" w:themeTint="F2"/>
          <w:sz w:val="28"/>
          <w:szCs w:val="28"/>
          <w:rtl/>
        </w:rPr>
        <w:t xml:space="preserve">هي </w:t>
      </w:r>
      <w:r w:rsidR="0097165E" w:rsidRPr="008219F0">
        <w:rPr>
          <w:rFonts w:ascii="Sakkal Majalla" w:hAnsi="Sakkal Majalla" w:cs="Sakkal Majalla"/>
          <w:color w:val="0D0D0D" w:themeColor="text1" w:themeTint="F2"/>
          <w:sz w:val="28"/>
          <w:szCs w:val="28"/>
          <w:rtl/>
        </w:rPr>
        <w:t>(</w:t>
      </w:r>
      <w:r w:rsidR="0097165E" w:rsidRPr="008219F0">
        <w:rPr>
          <w:rFonts w:ascii="Sakkal Majalla" w:hAnsi="Sakkal Majalla" w:cs="Sakkal Majalla" w:hint="cs"/>
          <w:color w:val="0D0D0D" w:themeColor="text1" w:themeTint="F2"/>
          <w:sz w:val="28"/>
          <w:szCs w:val="28"/>
          <w:rtl/>
        </w:rPr>
        <w:t>معهد</w:t>
      </w:r>
      <w:r w:rsidRPr="008219F0">
        <w:rPr>
          <w:rFonts w:ascii="Sakkal Majalla" w:hAnsi="Sakkal Majalla" w:cs="Sakkal Majalla"/>
          <w:color w:val="0D0D0D" w:themeColor="text1" w:themeTint="F2"/>
          <w:sz w:val="28"/>
          <w:szCs w:val="28"/>
          <w:rtl/>
        </w:rPr>
        <w:t xml:space="preserve"> إدارة المشاريع، 2017):</w:t>
      </w:r>
    </w:p>
    <w:p w14:paraId="6332B7F8" w14:textId="77777777" w:rsidR="00D509E4" w:rsidRPr="008219F0" w:rsidRDefault="00D509E4" w:rsidP="00206514">
      <w:pPr>
        <w:pStyle w:val="a3"/>
        <w:numPr>
          <w:ilvl w:val="0"/>
          <w:numId w:val="10"/>
        </w:numPr>
        <w:tabs>
          <w:tab w:val="clear" w:pos="720"/>
        </w:tabs>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وضع خطة إدارة التواصل</w:t>
      </w:r>
      <w:r w:rsidRPr="008219F0">
        <w:rPr>
          <w:rFonts w:ascii="Sakkal Majalla" w:hAnsi="Sakkal Majalla" w:cs="Sakkal Majalla"/>
          <w:b/>
          <w:bCs/>
          <w:color w:val="0D0D0D" w:themeColor="text1" w:themeTint="F2"/>
          <w:sz w:val="28"/>
          <w:szCs w:val="28"/>
        </w:rPr>
        <w:t>:</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هي عملية وضع خطة تحدد كيفية التعامل مع أنشطة التواصل في المشروع. تعتمد هذه الخطة على الاحتياجات المحددة للمعلومات من قبل الأفراد أو المجموعات المعنيين بالمشروع، وعلى الأصول المتاحة في المؤسسة، واحتياجات المشروع نفسه</w:t>
      </w:r>
      <w:r w:rsidRPr="008219F0">
        <w:rPr>
          <w:rFonts w:ascii="Sakkal Majalla" w:hAnsi="Sakkal Majalla" w:cs="Sakkal Majalla"/>
          <w:color w:val="0D0D0D" w:themeColor="text1" w:themeTint="F2"/>
          <w:sz w:val="28"/>
          <w:szCs w:val="28"/>
        </w:rPr>
        <w:t>.</w:t>
      </w:r>
    </w:p>
    <w:p w14:paraId="2BC88321" w14:textId="77777777" w:rsidR="00D509E4" w:rsidRPr="008219F0" w:rsidRDefault="00D509E4" w:rsidP="00206514">
      <w:pPr>
        <w:pStyle w:val="a3"/>
        <w:numPr>
          <w:ilvl w:val="0"/>
          <w:numId w:val="10"/>
        </w:numPr>
        <w:tabs>
          <w:tab w:val="clear" w:pos="720"/>
        </w:tabs>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إدارة التواصل</w:t>
      </w:r>
      <w:r w:rsidRPr="008219F0">
        <w:rPr>
          <w:rFonts w:ascii="Sakkal Majalla" w:hAnsi="Sakkal Majalla" w:cs="Sakkal Majalla"/>
          <w:b/>
          <w:bCs/>
          <w:color w:val="0D0D0D" w:themeColor="text1" w:themeTint="F2"/>
          <w:sz w:val="28"/>
          <w:szCs w:val="28"/>
        </w:rPr>
        <w:t>:</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هي عملية ضمان أن تتم عمليات جمع المعلومات المتعلقة بالمشروع بشكل فعال. تشمل هذه العملية تكوين وتوزيع وتخزين المعلومات، وكذلك مراقبتها وإدارتها بطريقة تضمن سهولة الوصول إليها والتحكم فيها</w:t>
      </w:r>
      <w:r w:rsidRPr="008219F0">
        <w:rPr>
          <w:rFonts w:ascii="Sakkal Majalla" w:hAnsi="Sakkal Majalla" w:cs="Sakkal Majalla"/>
          <w:color w:val="0D0D0D" w:themeColor="text1" w:themeTint="F2"/>
          <w:sz w:val="28"/>
          <w:szCs w:val="28"/>
        </w:rPr>
        <w:t>.</w:t>
      </w:r>
    </w:p>
    <w:p w14:paraId="465B6141" w14:textId="77777777" w:rsidR="00D509E4" w:rsidRPr="008219F0" w:rsidRDefault="00D509E4" w:rsidP="00206514">
      <w:pPr>
        <w:pStyle w:val="a3"/>
        <w:numPr>
          <w:ilvl w:val="0"/>
          <w:numId w:val="10"/>
        </w:numPr>
        <w:tabs>
          <w:tab w:val="clear" w:pos="720"/>
        </w:tabs>
        <w:ind w:left="473"/>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متابعة التواصل</w:t>
      </w:r>
      <w:r w:rsidRPr="008219F0">
        <w:rPr>
          <w:rFonts w:ascii="Sakkal Majalla" w:hAnsi="Sakkal Majalla" w:cs="Sakkal Majalla"/>
          <w:b/>
          <w:bCs/>
          <w:color w:val="0D0D0D" w:themeColor="text1" w:themeTint="F2"/>
          <w:sz w:val="28"/>
          <w:szCs w:val="28"/>
        </w:rPr>
        <w:t>:</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هي عملية ضمان تلبية احتياجات المشروع والأفراد المعنيين بالمشروع فيما يتعلق بالمعلومات. يتم تحديث ومراقبة عمليات التواصل للتأكد من أن المعلومات تصل إلى الجهات المناسبة وفقًا للجدول والاحتياجات</w:t>
      </w:r>
    </w:p>
    <w:p w14:paraId="3AAED367" w14:textId="50A0A7D2" w:rsidR="00D509E4" w:rsidRPr="005359BC" w:rsidRDefault="00D509E4" w:rsidP="005359BC">
      <w:pPr>
        <w:spacing w:before="100" w:beforeAutospacing="1" w:after="100" w:afterAutospacing="1"/>
        <w:ind w:left="0" w:firstLine="0"/>
        <w:jc w:val="left"/>
        <w:rPr>
          <w:rFonts w:ascii="Sakkal Majalla" w:hAnsi="Sakkal Majalla" w:cs="Sakkal Majalla"/>
          <w:b/>
          <w:bCs/>
          <w:color w:val="0D0D0D" w:themeColor="text1" w:themeTint="F2"/>
          <w:sz w:val="28"/>
          <w:szCs w:val="28"/>
          <w:rtl/>
        </w:rPr>
      </w:pPr>
      <w:r w:rsidRPr="005359BC">
        <w:rPr>
          <w:rFonts w:ascii="Sakkal Majalla" w:hAnsi="Sakkal Majalla" w:cs="Sakkal Majalla"/>
          <w:b/>
          <w:bCs/>
          <w:color w:val="0D0D0D" w:themeColor="text1" w:themeTint="F2"/>
          <w:sz w:val="28"/>
          <w:szCs w:val="28"/>
        </w:rPr>
        <w:t>8</w:t>
      </w:r>
      <w:r w:rsidRPr="005359BC">
        <w:rPr>
          <w:rFonts w:ascii="Sakkal Majalla" w:hAnsi="Sakkal Majalla" w:cs="Sakkal Majalla"/>
          <w:b/>
          <w:bCs/>
          <w:color w:val="0D0D0D" w:themeColor="text1" w:themeTint="F2"/>
          <w:sz w:val="28"/>
          <w:szCs w:val="28"/>
          <w:rtl/>
        </w:rPr>
        <w:t>. إدارة مخاطر المشروع:</w:t>
      </w:r>
    </w:p>
    <w:p w14:paraId="3043DE26" w14:textId="4F2CECBB" w:rsidR="0097165E" w:rsidRPr="008219F0" w:rsidRDefault="00D509E4" w:rsidP="005359BC">
      <w:pPr>
        <w:spacing w:before="100" w:beforeAutospacing="1" w:after="100" w:afterAutospacing="1"/>
        <w:ind w:left="48"/>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تعمل إدارة عمليات تنفيذ التخطيط لإدارة المخاطر وتحديدها وتحليلها وتخطيط وتنفيذ الاستجابة</w:t>
      </w:r>
      <w:r w:rsidR="0097165E" w:rsidRPr="008219F0">
        <w:rPr>
          <w:rFonts w:ascii="Sakkal Majalla" w:hAnsi="Sakkal Majalla" w:cs="Sakkal Majalla"/>
          <w:color w:val="0D0D0D" w:themeColor="text1" w:themeTint="F2"/>
          <w:sz w:val="28"/>
          <w:szCs w:val="28"/>
          <w:rtl/>
        </w:rPr>
        <w:t xml:space="preserve"> لها ومتابعة المخاطر في المشروع </w:t>
      </w:r>
      <w:proofErr w:type="gramStart"/>
      <w:r w:rsidR="0097165E" w:rsidRPr="008219F0">
        <w:rPr>
          <w:rFonts w:ascii="Sakkal Majalla" w:hAnsi="Sakkal Majalla" w:cs="Sakkal Majalla"/>
          <w:color w:val="0D0D0D" w:themeColor="text1" w:themeTint="F2"/>
          <w:sz w:val="28"/>
          <w:szCs w:val="28"/>
          <w:rtl/>
        </w:rPr>
        <w:t>( معهد</w:t>
      </w:r>
      <w:proofErr w:type="gramEnd"/>
      <w:r w:rsidR="0097165E" w:rsidRPr="008219F0">
        <w:rPr>
          <w:rFonts w:ascii="Sakkal Majalla" w:hAnsi="Sakkal Majalla" w:cs="Sakkal Majalla"/>
          <w:color w:val="0D0D0D" w:themeColor="text1" w:themeTint="F2"/>
          <w:sz w:val="28"/>
          <w:szCs w:val="28"/>
          <w:rtl/>
        </w:rPr>
        <w:t xml:space="preserve"> إدارة المشاريع، 2017 ). </w:t>
      </w:r>
    </w:p>
    <w:p w14:paraId="6F019F06" w14:textId="77777777" w:rsidR="00D509E4" w:rsidRPr="008219F0" w:rsidRDefault="00D509E4" w:rsidP="005359BC">
      <w:pPr>
        <w:spacing w:before="100" w:beforeAutospacing="1" w:after="100" w:afterAutospacing="1"/>
        <w:ind w:left="48"/>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 xml:space="preserve">والمخاطر </w:t>
      </w:r>
      <w:proofErr w:type="gramStart"/>
      <w:r w:rsidRPr="008219F0">
        <w:rPr>
          <w:rFonts w:ascii="Sakkal Majalla" w:hAnsi="Sakkal Majalla" w:cs="Sakkal Majalla"/>
          <w:color w:val="0D0D0D" w:themeColor="text1" w:themeTint="F2"/>
          <w:sz w:val="28"/>
          <w:szCs w:val="28"/>
          <w:rtl/>
        </w:rPr>
        <w:t xml:space="preserve">( </w:t>
      </w:r>
      <w:r w:rsidRPr="008219F0">
        <w:rPr>
          <w:rFonts w:ascii="Sakkal Majalla" w:hAnsi="Sakkal Majalla" w:cs="Sakkal Majalla"/>
          <w:color w:val="0D0D0D" w:themeColor="text1" w:themeTint="F2"/>
          <w:sz w:val="28"/>
          <w:szCs w:val="28"/>
        </w:rPr>
        <w:t>Risks</w:t>
      </w:r>
      <w:proofErr w:type="gramEnd"/>
      <w:r w:rsidRPr="008219F0">
        <w:rPr>
          <w:rFonts w:ascii="Sakkal Majalla" w:hAnsi="Sakkal Majalla" w:cs="Sakkal Majalla"/>
          <w:color w:val="0D0D0D" w:themeColor="text1" w:themeTint="F2"/>
          <w:sz w:val="28"/>
          <w:szCs w:val="28"/>
          <w:rtl/>
        </w:rPr>
        <w:t xml:space="preserve"> ) من منظور</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إجراء التحليل الكمي للمخاطر: وهي عملية تحليل عددي للتأثير المشترك للمخاطر الفردية المحددة للمشروع، ومصادر الشك الأخرى على أهداف المشروع ككل.</w:t>
      </w:r>
    </w:p>
    <w:p w14:paraId="2C3EA63D" w14:textId="77777777" w:rsidR="00D509E4" w:rsidRPr="008219F0" w:rsidRDefault="00D509E4" w:rsidP="005359BC">
      <w:pPr>
        <w:pStyle w:val="a3"/>
        <w:numPr>
          <w:ilvl w:val="0"/>
          <w:numId w:val="18"/>
        </w:numPr>
        <w:ind w:left="332" w:hanging="283"/>
        <w:rPr>
          <w:rFonts w:ascii="Sakkal Majalla" w:hAnsi="Sakkal Majalla" w:cs="Sakkal Majalla"/>
          <w:color w:val="0D0D0D" w:themeColor="text1" w:themeTint="F2"/>
          <w:sz w:val="28"/>
          <w:szCs w:val="28"/>
          <w:rtl/>
        </w:rPr>
      </w:pPr>
      <w:r w:rsidRPr="008219F0">
        <w:rPr>
          <w:rFonts w:ascii="Sakkal Majalla" w:hAnsi="Sakkal Majalla" w:cs="Sakkal Majalla"/>
          <w:b/>
          <w:bCs/>
          <w:color w:val="0D0D0D" w:themeColor="text1" w:themeTint="F2"/>
          <w:sz w:val="28"/>
          <w:szCs w:val="28"/>
          <w:rtl/>
        </w:rPr>
        <w:lastRenderedPageBreak/>
        <w:t>تحديد المخاطر:</w:t>
      </w:r>
      <w:r w:rsidRPr="008219F0">
        <w:rPr>
          <w:rFonts w:ascii="Sakkal Majalla" w:hAnsi="Sakkal Majalla" w:cs="Sakkal Majalla"/>
          <w:color w:val="0D0D0D" w:themeColor="text1" w:themeTint="F2"/>
          <w:sz w:val="28"/>
          <w:szCs w:val="28"/>
          <w:rtl/>
        </w:rPr>
        <w:t xml:space="preserve"> في هذه العملية، يتم تحديد جميع المخاطر المحتملة التي قد تؤثر على المشروع. يشمل ذلك تحديد مصادر المخاطر والأحداث التي يمكن أن تحدث وتؤثر على أهداف المشروع.</w:t>
      </w:r>
    </w:p>
    <w:p w14:paraId="7A7C2BC7" w14:textId="77777777" w:rsidR="00D509E4" w:rsidRPr="008219F0" w:rsidRDefault="00D509E4" w:rsidP="005359BC">
      <w:pPr>
        <w:pStyle w:val="a3"/>
        <w:numPr>
          <w:ilvl w:val="0"/>
          <w:numId w:val="18"/>
        </w:numPr>
        <w:ind w:left="332" w:hanging="283"/>
        <w:rPr>
          <w:rFonts w:ascii="Sakkal Majalla" w:hAnsi="Sakkal Majalla" w:cs="Sakkal Majalla"/>
          <w:color w:val="0D0D0D" w:themeColor="text1" w:themeTint="F2"/>
          <w:sz w:val="28"/>
          <w:szCs w:val="28"/>
          <w:rtl/>
        </w:rPr>
      </w:pPr>
      <w:r w:rsidRPr="008219F0">
        <w:rPr>
          <w:rFonts w:ascii="Sakkal Majalla" w:hAnsi="Sakkal Majalla" w:cs="Sakkal Majalla"/>
          <w:b/>
          <w:bCs/>
          <w:color w:val="0D0D0D" w:themeColor="text1" w:themeTint="F2"/>
          <w:sz w:val="28"/>
          <w:szCs w:val="28"/>
          <w:rtl/>
        </w:rPr>
        <w:t>تحليل المخاطر:</w:t>
      </w:r>
      <w:r w:rsidRPr="008219F0">
        <w:rPr>
          <w:rFonts w:ascii="Sakkal Majalla" w:hAnsi="Sakkal Majalla" w:cs="Sakkal Majalla"/>
          <w:color w:val="0D0D0D" w:themeColor="text1" w:themeTint="F2"/>
          <w:sz w:val="28"/>
          <w:szCs w:val="28"/>
          <w:rtl/>
        </w:rPr>
        <w:t xml:space="preserve"> يشمل هذا الخطوة تقييم تأثير المخاطر واحتمالية حدوثها. يمكن استخدام أدوات مثل مصفوفة احتمالية وتأثير المخاطر (</w:t>
      </w:r>
      <w:r w:rsidRPr="008219F0">
        <w:rPr>
          <w:rFonts w:ascii="Sakkal Majalla" w:hAnsi="Sakkal Majalla" w:cs="Sakkal Majalla"/>
          <w:color w:val="0D0D0D" w:themeColor="text1" w:themeTint="F2"/>
          <w:sz w:val="28"/>
          <w:szCs w:val="28"/>
        </w:rPr>
        <w:t>Risk Probability and Impact Matrix</w:t>
      </w:r>
      <w:r w:rsidRPr="008219F0">
        <w:rPr>
          <w:rFonts w:ascii="Sakkal Majalla" w:hAnsi="Sakkal Majalla" w:cs="Sakkal Majalla"/>
          <w:color w:val="0D0D0D" w:themeColor="text1" w:themeTint="F2"/>
          <w:sz w:val="28"/>
          <w:szCs w:val="28"/>
          <w:rtl/>
        </w:rPr>
        <w:t>) لتصنيف المخاطر وتحديد الأولويات.</w:t>
      </w:r>
    </w:p>
    <w:p w14:paraId="08A86549" w14:textId="77777777" w:rsidR="00D509E4" w:rsidRPr="008219F0" w:rsidRDefault="00D509E4" w:rsidP="005359BC">
      <w:pPr>
        <w:pStyle w:val="a3"/>
        <w:numPr>
          <w:ilvl w:val="0"/>
          <w:numId w:val="18"/>
        </w:numPr>
        <w:ind w:left="332" w:hanging="283"/>
        <w:rPr>
          <w:rFonts w:ascii="Sakkal Majalla" w:hAnsi="Sakkal Majalla" w:cs="Sakkal Majalla"/>
          <w:color w:val="0D0D0D" w:themeColor="text1" w:themeTint="F2"/>
          <w:sz w:val="28"/>
          <w:szCs w:val="28"/>
          <w:rtl/>
        </w:rPr>
      </w:pPr>
      <w:r w:rsidRPr="008219F0">
        <w:rPr>
          <w:rFonts w:ascii="Sakkal Majalla" w:hAnsi="Sakkal Majalla" w:cs="Sakkal Majalla"/>
          <w:b/>
          <w:bCs/>
          <w:color w:val="0D0D0D" w:themeColor="text1" w:themeTint="F2"/>
          <w:sz w:val="28"/>
          <w:szCs w:val="28"/>
          <w:rtl/>
        </w:rPr>
        <w:t>تخطيط الاستجابة للمخاطر:</w:t>
      </w:r>
      <w:r w:rsidRPr="008219F0">
        <w:rPr>
          <w:rFonts w:ascii="Sakkal Majalla" w:hAnsi="Sakkal Majalla" w:cs="Sakkal Majalla"/>
          <w:color w:val="0D0D0D" w:themeColor="text1" w:themeTint="F2"/>
          <w:sz w:val="28"/>
          <w:szCs w:val="28"/>
          <w:rtl/>
        </w:rPr>
        <w:t xml:space="preserve"> في هذه العملية، يتم تطوير استراتيجيات للتعامل مع المخاطر المحددة. يتضمن ذلك تحديد الإجراءات المناسبة للتخفيف من تأثير المخاطر أو استغلال الفرص.</w:t>
      </w:r>
    </w:p>
    <w:p w14:paraId="3F425BE4" w14:textId="77777777" w:rsidR="00D509E4" w:rsidRPr="008219F0" w:rsidRDefault="00D509E4" w:rsidP="005359BC">
      <w:pPr>
        <w:pStyle w:val="a3"/>
        <w:numPr>
          <w:ilvl w:val="0"/>
          <w:numId w:val="18"/>
        </w:numPr>
        <w:ind w:left="332" w:hanging="283"/>
        <w:rPr>
          <w:rFonts w:ascii="Sakkal Majalla" w:hAnsi="Sakkal Majalla" w:cs="Sakkal Majalla"/>
          <w:color w:val="0D0D0D" w:themeColor="text1" w:themeTint="F2"/>
          <w:sz w:val="28"/>
          <w:szCs w:val="28"/>
          <w:rtl/>
        </w:rPr>
      </w:pPr>
      <w:r w:rsidRPr="008219F0">
        <w:rPr>
          <w:rFonts w:ascii="Sakkal Majalla" w:hAnsi="Sakkal Majalla" w:cs="Sakkal Majalla"/>
          <w:b/>
          <w:bCs/>
          <w:color w:val="0D0D0D" w:themeColor="text1" w:themeTint="F2"/>
          <w:sz w:val="28"/>
          <w:szCs w:val="28"/>
          <w:rtl/>
        </w:rPr>
        <w:t>تنفيذ الاستجابة للمخاطر:</w:t>
      </w:r>
      <w:r w:rsidRPr="008219F0">
        <w:rPr>
          <w:rFonts w:ascii="Sakkal Majalla" w:hAnsi="Sakkal Majalla" w:cs="Sakkal Majalla"/>
          <w:color w:val="0D0D0D" w:themeColor="text1" w:themeTint="F2"/>
          <w:sz w:val="28"/>
          <w:szCs w:val="28"/>
          <w:rtl/>
        </w:rPr>
        <w:t xml:space="preserve"> تتضمن هذه العملية تنفيذ الإجراءات التي تم تحديدها للتعامل مع المخاطر. يمكن أن تشمل هذه الإجراءات تخفيف المخاطر، أو نقلها، أو تجنبها، أو استغلال الفرص.</w:t>
      </w:r>
    </w:p>
    <w:p w14:paraId="6FCC0068" w14:textId="77777777" w:rsidR="00D509E4" w:rsidRPr="008219F0" w:rsidRDefault="00D509E4" w:rsidP="005359BC">
      <w:pPr>
        <w:pStyle w:val="a3"/>
        <w:numPr>
          <w:ilvl w:val="0"/>
          <w:numId w:val="18"/>
        </w:numPr>
        <w:ind w:left="332" w:hanging="283"/>
        <w:rPr>
          <w:rFonts w:ascii="Sakkal Majalla" w:hAnsi="Sakkal Majalla" w:cs="Sakkal Majalla"/>
          <w:color w:val="0D0D0D" w:themeColor="text1" w:themeTint="F2"/>
          <w:sz w:val="28"/>
          <w:szCs w:val="28"/>
          <w:rtl/>
        </w:rPr>
      </w:pPr>
      <w:r w:rsidRPr="008219F0">
        <w:rPr>
          <w:rFonts w:ascii="Sakkal Majalla" w:hAnsi="Sakkal Majalla" w:cs="Sakkal Majalla"/>
          <w:b/>
          <w:bCs/>
          <w:color w:val="0D0D0D" w:themeColor="text1" w:themeTint="F2"/>
          <w:sz w:val="28"/>
          <w:szCs w:val="28"/>
          <w:rtl/>
        </w:rPr>
        <w:t>متابعة المخاطر:</w:t>
      </w:r>
      <w:r w:rsidRPr="008219F0">
        <w:rPr>
          <w:rFonts w:ascii="Sakkal Majalla" w:hAnsi="Sakkal Majalla" w:cs="Sakkal Majalla"/>
          <w:color w:val="0D0D0D" w:themeColor="text1" w:themeTint="F2"/>
          <w:sz w:val="28"/>
          <w:szCs w:val="28"/>
          <w:rtl/>
        </w:rPr>
        <w:t xml:space="preserve"> تشمل هذه العملية مراقبة المخاطر المعالجة وتقييم فعالية الإجراءات المتخذة. يهدف هذا إلى التأكد من أن المخاطر تم التعامل معها بشكل فعال وأنه لا توجد مخاطر جديدة ظهرت.</w:t>
      </w:r>
    </w:p>
    <w:p w14:paraId="00389A09" w14:textId="77777777" w:rsidR="00D509E4" w:rsidRPr="005359BC" w:rsidRDefault="00D509E4" w:rsidP="005359BC">
      <w:pPr>
        <w:spacing w:before="100" w:beforeAutospacing="1" w:after="100" w:afterAutospacing="1"/>
        <w:ind w:left="0" w:firstLine="0"/>
        <w:jc w:val="left"/>
        <w:rPr>
          <w:rFonts w:ascii="Sakkal Majalla" w:hAnsi="Sakkal Majalla" w:cs="Sakkal Majalla"/>
          <w:b/>
          <w:bCs/>
          <w:color w:val="0D0D0D" w:themeColor="text1" w:themeTint="F2"/>
          <w:sz w:val="28"/>
          <w:szCs w:val="28"/>
          <w:rtl/>
        </w:rPr>
      </w:pPr>
      <w:r w:rsidRPr="005359BC">
        <w:rPr>
          <w:rFonts w:ascii="Sakkal Majalla" w:hAnsi="Sakkal Majalla" w:cs="Sakkal Majalla"/>
          <w:b/>
          <w:bCs/>
          <w:color w:val="0D0D0D" w:themeColor="text1" w:themeTint="F2"/>
          <w:sz w:val="28"/>
          <w:szCs w:val="28"/>
        </w:rPr>
        <w:t>9</w:t>
      </w:r>
      <w:r w:rsidRPr="005359BC">
        <w:rPr>
          <w:rFonts w:ascii="Sakkal Majalla" w:hAnsi="Sakkal Majalla" w:cs="Sakkal Majalla"/>
          <w:b/>
          <w:bCs/>
          <w:color w:val="0D0D0D" w:themeColor="text1" w:themeTint="F2"/>
          <w:sz w:val="28"/>
          <w:szCs w:val="28"/>
          <w:rtl/>
        </w:rPr>
        <w:t>. ادارة مشتريات المشروع:</w:t>
      </w:r>
    </w:p>
    <w:p w14:paraId="1679EF50" w14:textId="77777777" w:rsidR="00D509E4" w:rsidRPr="008219F0" w:rsidRDefault="00D509E4" w:rsidP="005359BC">
      <w:pPr>
        <w:spacing w:before="100" w:beforeAutospacing="1" w:after="100" w:afterAutospacing="1"/>
        <w:ind w:left="0"/>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 xml:space="preserve">تشتمل على العمليات اللازمة لشراء أو جلب المنتجات أو الخدمات أو النتائج اللازمة من خارج فريق العمل </w:t>
      </w:r>
      <w:proofErr w:type="gramStart"/>
      <w:r w:rsidRPr="008219F0">
        <w:rPr>
          <w:rFonts w:ascii="Sakkal Majalla" w:hAnsi="Sakkal Majalla" w:cs="Sakkal Majalla"/>
          <w:color w:val="0D0D0D" w:themeColor="text1" w:themeTint="F2"/>
          <w:sz w:val="28"/>
          <w:szCs w:val="28"/>
          <w:rtl/>
        </w:rPr>
        <w:t>( معهد</w:t>
      </w:r>
      <w:proofErr w:type="gramEnd"/>
      <w:r w:rsidRPr="008219F0">
        <w:rPr>
          <w:rFonts w:ascii="Sakkal Majalla" w:hAnsi="Sakkal Majalla" w:cs="Sakkal Majalla"/>
          <w:color w:val="0D0D0D" w:themeColor="text1" w:themeTint="F2"/>
          <w:sz w:val="28"/>
          <w:szCs w:val="28"/>
          <w:rtl/>
        </w:rPr>
        <w:t xml:space="preserve"> إدارة المشاريع، 2017 ). وتشمل إدارة توريدات المشروع عمليات الشراء والحصول على المنتجات والخدمات والنتائج الضرورية من خارج فريق المشروع، فالمنشأة القائمة على المشروع يمكن أن تكون مشتريا أو بائعا للسلعة، الخدمة، النتيجة للمشروع. كما تشمل إدارة التوريدات للمشروع الاتفاقيات والعقود القانونية التي تكون بين المشتري والبائع، وتمثل العقود اتفاقا ملزما للبائع بتقديم شيء ذي قيمة للمشترى حتى يقوم بتعويضه بقيمة نقدية أو غيره </w:t>
      </w:r>
      <w:proofErr w:type="gramStart"/>
      <w:r w:rsidRPr="008219F0">
        <w:rPr>
          <w:rFonts w:ascii="Sakkal Majalla" w:hAnsi="Sakkal Majalla" w:cs="Sakkal Majalla"/>
          <w:color w:val="0D0D0D" w:themeColor="text1" w:themeTint="F2"/>
          <w:sz w:val="28"/>
          <w:szCs w:val="28"/>
          <w:rtl/>
        </w:rPr>
        <w:t>( المحيميد</w:t>
      </w:r>
      <w:proofErr w:type="gramEnd"/>
      <w:r w:rsidRPr="008219F0">
        <w:rPr>
          <w:rFonts w:ascii="Sakkal Majalla" w:hAnsi="Sakkal Majalla" w:cs="Sakkal Majalla"/>
          <w:color w:val="0D0D0D" w:themeColor="text1" w:themeTint="F2"/>
          <w:sz w:val="28"/>
          <w:szCs w:val="28"/>
          <w:rtl/>
        </w:rPr>
        <w:t>، 2016).</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 xml:space="preserve">وتشتمل إدارة مشتريات المشروع على العمليات اللازمة لشراء أو جلب المنتجات أو الخدمات أو النتائج اللازمة من خارج فريق العمل، وتشمل إدارة مشتريات المشروع عمليات الإدارة، والتحكم المطلوب لوضع وإدارة الاتفاقيات مثل العقود أو أوامر الشراء أو مذكرات الاتفاقيات أو اتفاقيات مستوى الخدمة الداخلية، وقد يكون العاملون المصرح لهم بشراء البضائع أو الخدمات المطلوبة </w:t>
      </w:r>
      <w:r w:rsidRPr="008219F0">
        <w:rPr>
          <w:rFonts w:ascii="Sakkal Majalla" w:hAnsi="Sakkal Majalla" w:cs="Sakkal Majalla"/>
          <w:color w:val="0D0D0D" w:themeColor="text1" w:themeTint="F2"/>
          <w:sz w:val="28"/>
          <w:szCs w:val="28"/>
          <w:rtl/>
        </w:rPr>
        <w:lastRenderedPageBreak/>
        <w:t>للمشروع أعضاء بفريق المشروع أو الإدارة أو جزء من إدارة مشتريات المؤسسة، إذا أمكن، وتتضمن عمليات إدارة مشتريات المشروع الآتي( معهد إدارة المشاريع، 2017):</w:t>
      </w:r>
    </w:p>
    <w:p w14:paraId="5EDE91B3" w14:textId="77777777" w:rsidR="00D509E4" w:rsidRPr="008219F0" w:rsidRDefault="00D509E4" w:rsidP="005359BC">
      <w:pPr>
        <w:pStyle w:val="a3"/>
        <w:numPr>
          <w:ilvl w:val="0"/>
          <w:numId w:val="19"/>
        </w:numPr>
        <w:ind w:left="332"/>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وضع خطة إدارة المشتريات:</w:t>
      </w:r>
      <w:r w:rsidRPr="008219F0">
        <w:rPr>
          <w:rFonts w:ascii="Sakkal Majalla" w:hAnsi="Sakkal Majalla" w:cs="Sakkal Majalla"/>
          <w:color w:val="0D0D0D" w:themeColor="text1" w:themeTint="F2"/>
          <w:sz w:val="28"/>
          <w:szCs w:val="28"/>
          <w:rtl/>
        </w:rPr>
        <w:t xml:space="preserve"> هي العملية التي تهدف إلى توثيق قرارات الشراء المتخذة في نطاق المشروع، وتحديد الأسلوب المناسب للشراء، وتحديد البائعين المحتملين الذين يمكن أن يقدموا المنتجات أو الخدمات المطلوبة</w:t>
      </w:r>
      <w:r w:rsidRPr="008219F0">
        <w:rPr>
          <w:rFonts w:ascii="Sakkal Majalla" w:hAnsi="Sakkal Majalla" w:cs="Sakkal Majalla"/>
          <w:color w:val="0D0D0D" w:themeColor="text1" w:themeTint="F2"/>
          <w:sz w:val="28"/>
          <w:szCs w:val="28"/>
        </w:rPr>
        <w:t>.</w:t>
      </w:r>
    </w:p>
    <w:p w14:paraId="1B886CBB" w14:textId="77777777" w:rsidR="00D509E4" w:rsidRPr="008219F0" w:rsidRDefault="00D509E4" w:rsidP="005359BC">
      <w:pPr>
        <w:pStyle w:val="a3"/>
        <w:numPr>
          <w:ilvl w:val="0"/>
          <w:numId w:val="19"/>
        </w:numPr>
        <w:ind w:left="332"/>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إجراء المشتريات:</w:t>
      </w:r>
      <w:r w:rsidRPr="008219F0">
        <w:rPr>
          <w:rFonts w:ascii="Sakkal Majalla" w:hAnsi="Sakkal Majalla" w:cs="Sakkal Majalla"/>
          <w:color w:val="0D0D0D" w:themeColor="text1" w:themeTint="F2"/>
          <w:sz w:val="28"/>
          <w:szCs w:val="28"/>
          <w:rtl/>
        </w:rPr>
        <w:t xml:space="preserve"> تتضمن هذه العملية الخطوات التي يتم من خلالها الحصول على عروض من البائعين المختلفين، ومن ثم اختيار البائع المناسب وإبرام العقد اللازم. تشمل أيضًا إدارة علاقات المشتريات مع البائعين ومتابعة تنفيذ العقود</w:t>
      </w:r>
      <w:r w:rsidRPr="008219F0">
        <w:rPr>
          <w:rFonts w:ascii="Sakkal Majalla" w:hAnsi="Sakkal Majalla" w:cs="Sakkal Majalla"/>
          <w:color w:val="0D0D0D" w:themeColor="text1" w:themeTint="F2"/>
          <w:sz w:val="28"/>
          <w:szCs w:val="28"/>
        </w:rPr>
        <w:t>.</w:t>
      </w:r>
    </w:p>
    <w:p w14:paraId="5BC012C8" w14:textId="77777777" w:rsidR="00D509E4" w:rsidRPr="008219F0" w:rsidRDefault="00D509E4" w:rsidP="005359BC">
      <w:pPr>
        <w:pStyle w:val="a3"/>
        <w:numPr>
          <w:ilvl w:val="0"/>
          <w:numId w:val="19"/>
        </w:numPr>
        <w:ind w:left="332"/>
        <w:rPr>
          <w:rFonts w:ascii="Sakkal Majalla" w:hAnsi="Sakkal Majalla" w:cs="Sakkal Majalla"/>
          <w:color w:val="0D0D0D" w:themeColor="text1" w:themeTint="F2"/>
          <w:sz w:val="28"/>
          <w:szCs w:val="28"/>
        </w:rPr>
      </w:pPr>
      <w:r w:rsidRPr="008219F0">
        <w:rPr>
          <w:rFonts w:ascii="Sakkal Majalla" w:hAnsi="Sakkal Majalla" w:cs="Sakkal Majalla"/>
          <w:b/>
          <w:bCs/>
          <w:color w:val="0D0D0D" w:themeColor="text1" w:themeTint="F2"/>
          <w:sz w:val="28"/>
          <w:szCs w:val="28"/>
          <w:rtl/>
        </w:rPr>
        <w:t>التحكم في المشتريات:</w:t>
      </w:r>
      <w:r w:rsidRPr="008219F0">
        <w:rPr>
          <w:rFonts w:ascii="Sakkal Majalla" w:hAnsi="Sakkal Majalla" w:cs="Sakkal Majalla"/>
          <w:color w:val="0D0D0D" w:themeColor="text1" w:themeTint="F2"/>
          <w:sz w:val="28"/>
          <w:szCs w:val="28"/>
          <w:rtl/>
        </w:rPr>
        <w:t xml:space="preserve"> هي العملية التي تتيح مراقبة عمليات المشتريات بشكل عام، والتأكد من أنها تسير وفقًا للخطة المحددة والمعايير المطلوبة. يتضمن ذلك إدخال التعديلات والتصحيحات إذا كانت ضرورية، وإدارة العقود المبرمة بحيث تكون متسقة مع متطلبات المشروع</w:t>
      </w:r>
      <w:r w:rsidRPr="008219F0">
        <w:rPr>
          <w:rFonts w:ascii="Sakkal Majalla" w:hAnsi="Sakkal Majalla" w:cs="Sakkal Majalla"/>
          <w:color w:val="0D0D0D" w:themeColor="text1" w:themeTint="F2"/>
          <w:sz w:val="28"/>
          <w:szCs w:val="28"/>
        </w:rPr>
        <w:t>.</w:t>
      </w:r>
    </w:p>
    <w:p w14:paraId="40BA7AD9" w14:textId="77777777" w:rsidR="00C17814" w:rsidRPr="008219F0" w:rsidRDefault="00C17814" w:rsidP="008219F0">
      <w:pPr>
        <w:ind w:left="0" w:firstLine="0"/>
        <w:jc w:val="left"/>
        <w:rPr>
          <w:rFonts w:ascii="Sakkal Majalla" w:hAnsi="Sakkal Majalla" w:cs="Sakkal Majalla"/>
          <w:b/>
          <w:bCs/>
          <w:color w:val="0D0D0D" w:themeColor="text1" w:themeTint="F2"/>
          <w:sz w:val="28"/>
          <w:szCs w:val="28"/>
          <w:rtl/>
        </w:rPr>
      </w:pPr>
      <w:r w:rsidRPr="008219F0">
        <w:rPr>
          <w:rFonts w:ascii="Sakkal Majalla" w:hAnsi="Sakkal Majalla" w:cs="Sakkal Majalla"/>
          <w:b/>
          <w:bCs/>
          <w:color w:val="0D0D0D" w:themeColor="text1" w:themeTint="F2"/>
          <w:sz w:val="28"/>
          <w:szCs w:val="28"/>
          <w:rtl/>
        </w:rPr>
        <w:br w:type="page"/>
      </w:r>
    </w:p>
    <w:p w14:paraId="2624A499" w14:textId="1BBD75C8" w:rsidR="00D509E4" w:rsidRPr="005359BC" w:rsidRDefault="00D509E4" w:rsidP="005359BC">
      <w:pPr>
        <w:spacing w:before="100" w:beforeAutospacing="1" w:after="100" w:afterAutospacing="1"/>
        <w:ind w:left="0" w:firstLine="0"/>
        <w:jc w:val="center"/>
        <w:outlineLvl w:val="1"/>
        <w:rPr>
          <w:rFonts w:ascii="Sakkal Majalla" w:hAnsi="Sakkal Majalla" w:cs="Sakkal Majalla"/>
          <w:b/>
          <w:bCs/>
          <w:color w:val="0D0D0D" w:themeColor="text1" w:themeTint="F2"/>
          <w:sz w:val="36"/>
          <w:szCs w:val="36"/>
          <w:rtl/>
        </w:rPr>
      </w:pPr>
      <w:bookmarkStart w:id="102" w:name="_Toc143413057"/>
      <w:bookmarkStart w:id="103" w:name="_Toc172216286"/>
      <w:bookmarkStart w:id="104" w:name="_Toc172216875"/>
      <w:r w:rsidRPr="005359BC">
        <w:rPr>
          <w:rFonts w:ascii="Sakkal Majalla" w:hAnsi="Sakkal Majalla" w:cs="Sakkal Majalla"/>
          <w:b/>
          <w:bCs/>
          <w:color w:val="0D0D0D" w:themeColor="text1" w:themeTint="F2"/>
          <w:sz w:val="36"/>
          <w:szCs w:val="36"/>
          <w:rtl/>
        </w:rPr>
        <w:lastRenderedPageBreak/>
        <w:t xml:space="preserve">المبحث </w:t>
      </w:r>
      <w:proofErr w:type="gramStart"/>
      <w:r w:rsidR="00292E31" w:rsidRPr="005359BC">
        <w:rPr>
          <w:rFonts w:ascii="Sakkal Majalla" w:hAnsi="Sakkal Majalla" w:cs="Sakkal Majalla" w:hint="cs"/>
          <w:b/>
          <w:bCs/>
          <w:color w:val="0D0D0D" w:themeColor="text1" w:themeTint="F2"/>
          <w:sz w:val="36"/>
          <w:szCs w:val="36"/>
          <w:rtl/>
        </w:rPr>
        <w:t>الثاني</w:t>
      </w:r>
      <w:r w:rsidRPr="005359BC">
        <w:rPr>
          <w:rFonts w:ascii="Sakkal Majalla" w:hAnsi="Sakkal Majalla" w:cs="Sakkal Majalla"/>
          <w:b/>
          <w:bCs/>
          <w:color w:val="0D0D0D" w:themeColor="text1" w:themeTint="F2"/>
          <w:sz w:val="36"/>
          <w:szCs w:val="36"/>
          <w:rtl/>
        </w:rPr>
        <w:t xml:space="preserve"> :</w:t>
      </w:r>
      <w:proofErr w:type="gramEnd"/>
      <w:r w:rsidRPr="005359BC">
        <w:rPr>
          <w:rFonts w:ascii="Sakkal Majalla" w:hAnsi="Sakkal Majalla" w:cs="Sakkal Majalla"/>
          <w:b/>
          <w:bCs/>
          <w:color w:val="0D0D0D" w:themeColor="text1" w:themeTint="F2"/>
          <w:sz w:val="36"/>
          <w:szCs w:val="36"/>
          <w:rtl/>
        </w:rPr>
        <w:t xml:space="preserve"> جودة المشاريع</w:t>
      </w:r>
      <w:bookmarkEnd w:id="102"/>
      <w:bookmarkEnd w:id="103"/>
      <w:bookmarkEnd w:id="104"/>
      <w:r w:rsidRPr="005359BC">
        <w:rPr>
          <w:rFonts w:ascii="Sakkal Majalla" w:hAnsi="Sakkal Majalla" w:cs="Sakkal Majalla"/>
          <w:b/>
          <w:bCs/>
          <w:color w:val="0D0D0D" w:themeColor="text1" w:themeTint="F2"/>
          <w:sz w:val="36"/>
          <w:szCs w:val="36"/>
          <w:rtl/>
        </w:rPr>
        <w:t xml:space="preserve"> </w:t>
      </w:r>
    </w:p>
    <w:p w14:paraId="66CB4371" w14:textId="14578178" w:rsidR="00D509E4" w:rsidRPr="005359BC" w:rsidRDefault="003F5785" w:rsidP="005359BC">
      <w:pPr>
        <w:spacing w:before="100" w:beforeAutospacing="1" w:after="100" w:afterAutospacing="1"/>
        <w:ind w:left="0" w:firstLine="0"/>
        <w:outlineLvl w:val="2"/>
        <w:rPr>
          <w:rFonts w:ascii="Sakkal Majalla" w:hAnsi="Sakkal Majalla" w:cs="Sakkal Majalla"/>
          <w:b/>
          <w:bCs/>
          <w:color w:val="0D0D0D" w:themeColor="text1" w:themeTint="F2"/>
          <w:sz w:val="32"/>
          <w:szCs w:val="32"/>
          <w:rtl/>
        </w:rPr>
      </w:pPr>
      <w:bookmarkStart w:id="105" w:name="_Toc143413058"/>
      <w:bookmarkStart w:id="106" w:name="_Toc172216287"/>
      <w:bookmarkStart w:id="107" w:name="_Toc172216876"/>
      <w:r w:rsidRPr="005359BC">
        <w:rPr>
          <w:rFonts w:ascii="Sakkal Majalla" w:hAnsi="Sakkal Majalla" w:cs="Sakkal Majalla" w:hint="cs"/>
          <w:b/>
          <w:bCs/>
          <w:color w:val="0D0D0D" w:themeColor="text1" w:themeTint="F2"/>
          <w:sz w:val="32"/>
          <w:szCs w:val="32"/>
          <w:rtl/>
        </w:rPr>
        <w:t xml:space="preserve">2.2.1 </w:t>
      </w:r>
      <w:r w:rsidR="00D509E4" w:rsidRPr="005359BC">
        <w:rPr>
          <w:rFonts w:ascii="Sakkal Majalla" w:hAnsi="Sakkal Majalla" w:cs="Sakkal Majalla"/>
          <w:b/>
          <w:bCs/>
          <w:color w:val="0D0D0D" w:themeColor="text1" w:themeTint="F2"/>
          <w:sz w:val="32"/>
          <w:szCs w:val="32"/>
          <w:rtl/>
        </w:rPr>
        <w:t>تمهيد</w:t>
      </w:r>
      <w:bookmarkEnd w:id="105"/>
      <w:bookmarkEnd w:id="106"/>
      <w:bookmarkEnd w:id="107"/>
      <w:r w:rsidR="00D509E4" w:rsidRPr="005359BC">
        <w:rPr>
          <w:rFonts w:ascii="Sakkal Majalla" w:hAnsi="Sakkal Majalla" w:cs="Sakkal Majalla"/>
          <w:b/>
          <w:bCs/>
          <w:color w:val="0D0D0D" w:themeColor="text1" w:themeTint="F2"/>
          <w:sz w:val="32"/>
          <w:szCs w:val="32"/>
          <w:rtl/>
        </w:rPr>
        <w:t xml:space="preserve"> </w:t>
      </w:r>
    </w:p>
    <w:p w14:paraId="1EE7394B" w14:textId="77777777" w:rsidR="00D509E4" w:rsidRPr="008219F0" w:rsidRDefault="00D509E4" w:rsidP="005359BC">
      <w:pPr>
        <w:spacing w:before="100" w:beforeAutospacing="1" w:after="100" w:afterAutospacing="1"/>
        <w:ind w:left="0"/>
        <w:rPr>
          <w:rFonts w:ascii="Sakkal Majalla" w:hAnsi="Sakkal Majalla" w:cs="Sakkal Majalla"/>
          <w:color w:val="0D0D0D" w:themeColor="text1" w:themeTint="F2"/>
          <w:sz w:val="28"/>
          <w:szCs w:val="28"/>
        </w:rPr>
      </w:pPr>
      <w:r w:rsidRPr="008219F0">
        <w:rPr>
          <w:rFonts w:ascii="Sakkal Majalla" w:hAnsi="Sakkal Majalla" w:cs="Sakkal Majalla"/>
          <w:color w:val="0D0D0D" w:themeColor="text1" w:themeTint="F2"/>
          <w:sz w:val="28"/>
          <w:szCs w:val="28"/>
          <w:rtl/>
        </w:rPr>
        <w:t>تسعى العديد من المشاريع إلى تحسين منتجاتها عن طريق تقليل الزمن وتخفيض التكاليف وتقليل الجهد. تتبع هذه المشاريع عدة دراسات لتحقيق أعلى مستوى من الجودة، متسقةً مع التطورات العالمية، وتجابه تحديات مهمة تشمل مستوى رضا العملاء وتحسين متطلباتهم. تُعدّ هذه الخطوات ضرورية لضمان نجاح المشاريع والبقاء في سوق المنافسة. إذ يسهم تطبيق هذه النهج في تعزيز قدرتها على معالجة جذور مشكلات أدائها الضعيفة وتصحيح العيوب التي تظهر في عملياتها وأنشطتها</w:t>
      </w:r>
      <w:r w:rsidRPr="008219F0">
        <w:rPr>
          <w:rFonts w:ascii="Sakkal Majalla" w:hAnsi="Sakkal Majalla" w:cs="Sakkal Majalla"/>
          <w:color w:val="0D0D0D" w:themeColor="text1" w:themeTint="F2"/>
          <w:sz w:val="28"/>
          <w:szCs w:val="28"/>
        </w:rPr>
        <w:t>.</w:t>
      </w:r>
    </w:p>
    <w:p w14:paraId="278DB3A9" w14:textId="56231492" w:rsidR="00D509E4" w:rsidRPr="008219F0" w:rsidRDefault="003F5785" w:rsidP="005359BC">
      <w:pPr>
        <w:spacing w:before="100" w:beforeAutospacing="1" w:after="100" w:afterAutospacing="1"/>
        <w:ind w:left="0"/>
        <w:rPr>
          <w:rFonts w:ascii="Sakkal Majalla" w:hAnsi="Sakkal Majalla" w:cs="Sakkal Majalla"/>
          <w:color w:val="0D0D0D" w:themeColor="text1" w:themeTint="F2"/>
          <w:sz w:val="28"/>
          <w:szCs w:val="28"/>
        </w:rPr>
      </w:pPr>
      <w:r w:rsidRPr="008219F0">
        <w:rPr>
          <w:rFonts w:ascii="Sakkal Majalla" w:hAnsi="Sakkal Majalla" w:cs="Sakkal Majalla" w:hint="cs"/>
          <w:color w:val="0D0D0D" w:themeColor="text1" w:themeTint="F2"/>
          <w:sz w:val="28"/>
          <w:szCs w:val="28"/>
          <w:rtl/>
        </w:rPr>
        <w:t>ويحاول مفهوم</w:t>
      </w:r>
      <w:r w:rsidR="00D509E4" w:rsidRPr="008219F0">
        <w:rPr>
          <w:rFonts w:ascii="Sakkal Majalla" w:hAnsi="Sakkal Majalla" w:cs="Sakkal Majalla"/>
          <w:color w:val="0D0D0D" w:themeColor="text1" w:themeTint="F2"/>
          <w:sz w:val="28"/>
          <w:szCs w:val="28"/>
          <w:rtl/>
        </w:rPr>
        <w:t xml:space="preserve"> الجودة إلى تحقيق أهداف المشاريع وتحقيق رضا العملاء، وهو أحد العوامل الأساسية للنجاح في الصناعة. وعلى الرغم من أن مفاهيم الجودة ظهرت منذ فترة طويلة، إلا أنها لم تأخذ مكانها كعامل أساسي في إدارة المشاريع إلا في الزمن الحديث. حاليًا، يُنظر إلى الجودة كجزء أساسي من الفلسفة الإدارية الحديثة، وهي تُعامل بنفس أهمية الوظائف الأخرى مثل المالية والإنتاج والتسويق</w:t>
      </w:r>
      <w:r w:rsidR="00D509E4" w:rsidRPr="008219F0">
        <w:rPr>
          <w:rFonts w:ascii="Sakkal Majalla" w:hAnsi="Sakkal Majalla" w:cs="Sakkal Majalla"/>
          <w:color w:val="0D0D0D" w:themeColor="text1" w:themeTint="F2"/>
          <w:sz w:val="28"/>
          <w:szCs w:val="28"/>
        </w:rPr>
        <w:t>.</w:t>
      </w:r>
    </w:p>
    <w:p w14:paraId="023223D4" w14:textId="77777777" w:rsidR="00D509E4" w:rsidRDefault="00D509E4" w:rsidP="005359BC">
      <w:pPr>
        <w:spacing w:before="100" w:beforeAutospacing="1" w:after="100" w:afterAutospacing="1"/>
        <w:ind w:left="0"/>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يُعبّر مفهوم الجودة عن مجموعة السمات والخصائص التي تحدد قدرة المنتج على تحقيق الأهداف والغايات المرجوة. تُقيّم الجودة مدى قدرة المنتج على تلبية توقعات ورغبات العملاء المتوقعة، وهي تستند أيضًا إلى المواصفات والمقاييس الدولية التي تُحدّد معايير الجودة. بفضل هذه المعايير، يمكن تطوير عمليات تحسين تهدف إلى تلبية توقعات العملاء ورفع مستوى الأداء والجودة</w:t>
      </w:r>
      <w:r w:rsidRPr="008219F0">
        <w:rPr>
          <w:rFonts w:ascii="Sakkal Majalla" w:hAnsi="Sakkal Majalla" w:cs="Sakkal Majalla"/>
          <w:color w:val="0D0D0D" w:themeColor="text1" w:themeTint="F2"/>
          <w:sz w:val="28"/>
          <w:szCs w:val="28"/>
        </w:rPr>
        <w:t>.</w:t>
      </w:r>
    </w:p>
    <w:p w14:paraId="58952FCA" w14:textId="52DE03F6" w:rsidR="00D509E4" w:rsidRPr="007A798D" w:rsidRDefault="003F5785" w:rsidP="007A798D">
      <w:pPr>
        <w:spacing w:before="100" w:beforeAutospacing="1" w:after="100" w:afterAutospacing="1"/>
        <w:ind w:left="0" w:firstLine="0"/>
        <w:outlineLvl w:val="2"/>
        <w:rPr>
          <w:rFonts w:ascii="Sakkal Majalla" w:hAnsi="Sakkal Majalla" w:cs="Sakkal Majalla"/>
          <w:b/>
          <w:bCs/>
          <w:color w:val="0D0D0D" w:themeColor="text1" w:themeTint="F2"/>
          <w:sz w:val="32"/>
          <w:szCs w:val="32"/>
          <w:rtl/>
        </w:rPr>
      </w:pPr>
      <w:bookmarkStart w:id="108" w:name="_Toc143413059"/>
      <w:bookmarkStart w:id="109" w:name="_Toc172216288"/>
      <w:bookmarkStart w:id="110" w:name="_Toc172216877"/>
      <w:r w:rsidRPr="007A798D">
        <w:rPr>
          <w:rFonts w:ascii="Sakkal Majalla" w:hAnsi="Sakkal Majalla" w:cs="Sakkal Majalla" w:hint="cs"/>
          <w:b/>
          <w:bCs/>
          <w:color w:val="0D0D0D" w:themeColor="text1" w:themeTint="F2"/>
          <w:sz w:val="32"/>
          <w:szCs w:val="32"/>
          <w:rtl/>
        </w:rPr>
        <w:t xml:space="preserve">2.2.2 </w:t>
      </w:r>
      <w:r w:rsidR="00D509E4" w:rsidRPr="007A798D">
        <w:rPr>
          <w:rFonts w:ascii="Sakkal Majalla" w:hAnsi="Sakkal Majalla" w:cs="Sakkal Majalla"/>
          <w:b/>
          <w:bCs/>
          <w:color w:val="0D0D0D" w:themeColor="text1" w:themeTint="F2"/>
          <w:sz w:val="32"/>
          <w:szCs w:val="32"/>
          <w:rtl/>
        </w:rPr>
        <w:t>تعريف جودة المشاريع</w:t>
      </w:r>
      <w:bookmarkEnd w:id="108"/>
      <w:bookmarkEnd w:id="109"/>
      <w:bookmarkEnd w:id="110"/>
    </w:p>
    <w:p w14:paraId="6E5745EE" w14:textId="77777777" w:rsidR="00D509E4" w:rsidRPr="008219F0" w:rsidRDefault="00D509E4" w:rsidP="007A798D">
      <w:pPr>
        <w:spacing w:before="100" w:beforeAutospacing="1" w:after="100" w:afterAutospacing="1"/>
        <w:ind w:left="0"/>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تتمثل الجودة في تلبية متطلبات واحتياجات الجماهير المستفيدة، وتشمل كل من المتطلبات الأساسية وغير الأساسية في كل مرحلة من مراحل المشروع</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 xml:space="preserve">المستفيدون يمكن أن يكونوا داخلين (مثل الموظفين) أو </w:t>
      </w:r>
      <w:r w:rsidRPr="008219F0">
        <w:rPr>
          <w:rFonts w:ascii="Sakkal Majalla" w:hAnsi="Sakkal Majalla" w:cs="Sakkal Majalla"/>
          <w:color w:val="0D0D0D" w:themeColor="text1" w:themeTint="F2"/>
          <w:sz w:val="28"/>
          <w:szCs w:val="28"/>
          <w:rtl/>
        </w:rPr>
        <w:lastRenderedPageBreak/>
        <w:t>خارجين، والمتطلبات والاحتياجات يمكن قياسها باستخدام المواصفات المختلفة، مثل المتانة والموثوقية والاعتمادية والدقة والسرعة والتكلفة وطريقة التسليم. (أفندي ومحمد، 2019)</w:t>
      </w:r>
    </w:p>
    <w:p w14:paraId="25229B5F" w14:textId="77777777" w:rsidR="00D509E4" w:rsidRPr="008219F0" w:rsidRDefault="00D509E4" w:rsidP="007A798D">
      <w:pPr>
        <w:spacing w:before="100" w:beforeAutospacing="1" w:after="100" w:afterAutospacing="1"/>
        <w:ind w:left="0"/>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 xml:space="preserve">وفقًا لدراسة الكرخي (2015) تعرف الجودة على أنها المطابقة لمتطلبات المستفيدين، وذلك من خلال الأنشطة الوقائية التي تهدف إلى الحد من الأخطاء قبل حدوثها أو وقوعها، بدلاً من الأنشطة التصحيحية. </w:t>
      </w:r>
    </w:p>
    <w:p w14:paraId="3BAF522B" w14:textId="77777777" w:rsidR="00D509E4" w:rsidRPr="008219F0" w:rsidRDefault="00D509E4" w:rsidP="007A798D">
      <w:pPr>
        <w:spacing w:before="100" w:beforeAutospacing="1" w:after="100" w:afterAutospacing="1"/>
        <w:ind w:left="0"/>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ووفقًا لدراسة مجيد والزيادات (2015)، فإن الجودة تتمثل في تلبية حاجات ومتطلبات ورغبات المستفيدين واحترامها، ويمكن تحقيق ذلك من خلال توفير المنتجات والخدمات التي تلبي توقعات المستفيدين وتتجاوزها. وبالنسبة لجودة المشروع، تتمثل في مدى توافق مواصفات المشروع مع المتطلبات المحددة، ويمكن تحقيق الجودة المطلوبة من خلال تحديد مقاييس الجودة الأنسب وتطبيقها، وكذلك تحديد المواصفات القياسية الواجب اتباعها في تنفيذ المشروع، والاستناد إلى المعايير والمواصفات الدولية المتاحة. ومع ذلك، قد لا تتناسب جميع المعايير والمواصفات الدولية مع كافة المشاريع المختلفة. (طلحة، 2017)</w:t>
      </w:r>
    </w:p>
    <w:p w14:paraId="4FF02079" w14:textId="77777777" w:rsidR="00D509E4" w:rsidRPr="008219F0" w:rsidRDefault="00D509E4" w:rsidP="007A798D">
      <w:pPr>
        <w:spacing w:before="100" w:beforeAutospacing="1" w:after="100" w:afterAutospacing="1"/>
        <w:ind w:left="0"/>
        <w:rPr>
          <w:rFonts w:ascii="Sakkal Majalla" w:hAnsi="Sakkal Majalla" w:cs="Sakkal Majalla"/>
          <w:color w:val="0D0D0D" w:themeColor="text1" w:themeTint="F2"/>
          <w:sz w:val="28"/>
          <w:szCs w:val="28"/>
          <w:rtl/>
        </w:rPr>
      </w:pPr>
      <w:proofErr w:type="spellStart"/>
      <w:r w:rsidRPr="008219F0">
        <w:rPr>
          <w:rFonts w:ascii="Sakkal Majalla" w:hAnsi="Sakkal Majalla" w:cs="Sakkal Majalla"/>
          <w:color w:val="0D0D0D" w:themeColor="text1" w:themeTint="F2"/>
          <w:sz w:val="28"/>
          <w:szCs w:val="28"/>
          <w:rtl/>
        </w:rPr>
        <w:t>ویری</w:t>
      </w:r>
      <w:proofErr w:type="spellEnd"/>
      <w:r w:rsidRPr="008219F0">
        <w:rPr>
          <w:rFonts w:ascii="Sakkal Majalla" w:hAnsi="Sakkal Majalla" w:cs="Sakkal Majalla"/>
          <w:color w:val="0D0D0D" w:themeColor="text1" w:themeTint="F2"/>
          <w:sz w:val="28"/>
          <w:szCs w:val="28"/>
          <w:rtl/>
        </w:rPr>
        <w:t xml:space="preserve"> محمد (2013)، أن جودة المشـروع تتمثل في قيام المنظمة بتحديد متطلبات تحقيق الجودة في المشروع، وذلك من خلال قيام المنظمة بأنشطة توكيد ومراقبة الجودة في كل مرحلة من مراحل تنفيذ المشروع، وحيث تشمل هذه الأنشطة على جميع العمليات الضرورية والكفيلة بأن يحقق المشروع كافة المتطلبات الخاصة بمقاييس الجودة التي تم تحديدها واعتمادها منذ بداية المشروع.</w:t>
      </w:r>
    </w:p>
    <w:p w14:paraId="4A1AAE87" w14:textId="77777777" w:rsidR="00D509E4" w:rsidRPr="008219F0" w:rsidRDefault="00D509E4" w:rsidP="007A798D">
      <w:pPr>
        <w:spacing w:before="100" w:beforeAutospacing="1" w:after="100" w:afterAutospacing="1"/>
        <w:ind w:left="0"/>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في ضوء ذلك، يؤكد صادق (2016)، فإن المواصفات والمقاييس تلعب دورًا مهمًا وفعالًا في ضمان جودة المشاريع وكفاءتها، وفي تلبية متطلبات ورغبات الجماهير المستفيدة. إن الجودة هي الحجر الأساس لنجاح واستمرارية أي مشروع، ومن ثم يجب على المنظمات إيلاء الجودة في المشاريع اهتمامًا كبيرًا، من خلال وضع المواصفات المناسبة وتطوير المقاييس التي تتوافق مع متطلبات الجودة المنشودة في المشروع. يجب أن يظهر دور الجودة في جميع مراحل المشروع، بدءًا من بدايته وحتى الانتهاء منه وتسليمه للجهة المستفيدة، حيث يتم مراقبة التنفيذ ومتابعته.</w:t>
      </w:r>
    </w:p>
    <w:p w14:paraId="7CA65272" w14:textId="06504ADF" w:rsidR="00D509E4" w:rsidRPr="007A798D" w:rsidRDefault="003F5785" w:rsidP="007A798D">
      <w:pPr>
        <w:spacing w:before="100" w:beforeAutospacing="1" w:after="100" w:afterAutospacing="1"/>
        <w:ind w:left="0" w:firstLine="0"/>
        <w:outlineLvl w:val="2"/>
        <w:rPr>
          <w:rFonts w:ascii="Sakkal Majalla" w:hAnsi="Sakkal Majalla" w:cs="Sakkal Majalla"/>
          <w:b/>
          <w:bCs/>
          <w:color w:val="0D0D0D" w:themeColor="text1" w:themeTint="F2"/>
          <w:sz w:val="32"/>
          <w:szCs w:val="32"/>
          <w:rtl/>
        </w:rPr>
      </w:pPr>
      <w:bookmarkStart w:id="111" w:name="_Toc143413060"/>
      <w:bookmarkStart w:id="112" w:name="_Toc172216289"/>
      <w:bookmarkStart w:id="113" w:name="_Toc172216878"/>
      <w:proofErr w:type="gramStart"/>
      <w:r w:rsidRPr="007A798D">
        <w:rPr>
          <w:rFonts w:ascii="Sakkal Majalla" w:hAnsi="Sakkal Majalla" w:cs="Sakkal Majalla" w:hint="cs"/>
          <w:b/>
          <w:bCs/>
          <w:color w:val="0D0D0D" w:themeColor="text1" w:themeTint="F2"/>
          <w:sz w:val="32"/>
          <w:szCs w:val="32"/>
          <w:rtl/>
        </w:rPr>
        <w:lastRenderedPageBreak/>
        <w:t xml:space="preserve">2.2.3 </w:t>
      </w:r>
      <w:r w:rsidR="00D509E4" w:rsidRPr="007A798D">
        <w:rPr>
          <w:rFonts w:ascii="Sakkal Majalla" w:hAnsi="Sakkal Majalla" w:cs="Sakkal Majalla"/>
          <w:b/>
          <w:bCs/>
          <w:color w:val="0D0D0D" w:themeColor="text1" w:themeTint="F2"/>
          <w:sz w:val="32"/>
          <w:szCs w:val="32"/>
          <w:rtl/>
        </w:rPr>
        <w:t xml:space="preserve"> إدارة</w:t>
      </w:r>
      <w:proofErr w:type="gramEnd"/>
      <w:r w:rsidR="00D509E4" w:rsidRPr="007A798D">
        <w:rPr>
          <w:rFonts w:ascii="Sakkal Majalla" w:hAnsi="Sakkal Majalla" w:cs="Sakkal Majalla"/>
          <w:b/>
          <w:bCs/>
          <w:color w:val="0D0D0D" w:themeColor="text1" w:themeTint="F2"/>
          <w:sz w:val="32"/>
          <w:szCs w:val="32"/>
          <w:rtl/>
        </w:rPr>
        <w:t xml:space="preserve"> جودة المشاريع:</w:t>
      </w:r>
      <w:bookmarkEnd w:id="111"/>
      <w:bookmarkEnd w:id="112"/>
      <w:bookmarkEnd w:id="113"/>
    </w:p>
    <w:p w14:paraId="13B5E4B7" w14:textId="77777777" w:rsidR="00D509E4" w:rsidRPr="008219F0" w:rsidRDefault="00D509E4" w:rsidP="007A798D">
      <w:pPr>
        <w:spacing w:before="100" w:beforeAutospacing="1" w:after="100" w:afterAutospacing="1"/>
        <w:ind w:left="0"/>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تتضمن إدارة جودة المشاريع تحديد المعايير الأساسية للجودة المطلوبة في تنفيذ المشروع، مع مراعاة القيود المالية والزمنية المحددة مسبقًا. ويتم تطبيق هذه المعايير خلال مراحل تنفيذ المشروع والتأكد من تحقيقها بشكل دقيق. ويتم ذلك من خلال مراقبة وتسجيل نتائج النشاطات المطبقة لضمان تنفيذها بشكل صحيح. كما يتم تقييم الأداء وتقديم المقترحات والآراء لتحسين مستوى الجودة، وتحديد متطلبات الجودة التي يجب الالتزام بها في المشروع، ووضع السياسات والإجراءات اللازمة لتطبيق هذه المتطلبات بشكل صحيح. ويتم تسجيل نتائج تطبيق هذه السياسات والنشاطات للتقييم والتعديل في حال الحاجة</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وتشمل إدارة جودة المشاريع أيضًا عمليات التحسين المستمر لضمان تحسين جودة المشروع على مدار فترة عمله</w:t>
      </w:r>
      <w:r w:rsidRPr="008219F0">
        <w:rPr>
          <w:rFonts w:ascii="Sakkal Majalla" w:hAnsi="Sakkal Majalla" w:cs="Sakkal Majalla"/>
          <w:color w:val="0D0D0D" w:themeColor="text1" w:themeTint="F2"/>
          <w:sz w:val="28"/>
          <w:szCs w:val="28"/>
        </w:rPr>
        <w:t>.</w:t>
      </w:r>
    </w:p>
    <w:p w14:paraId="4413F95A" w14:textId="77777777" w:rsidR="00D509E4" w:rsidRPr="008219F0" w:rsidRDefault="00D509E4" w:rsidP="007A798D">
      <w:pPr>
        <w:spacing w:before="100" w:beforeAutospacing="1" w:after="100" w:afterAutospacing="1"/>
        <w:ind w:left="0"/>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 xml:space="preserve">في ضـوء ذلك، تعد إدارة جودة المشاريع أمرًا حاسمًا لنجاح أي مشروع، فهي تساعد على تحديد متطلبات الجودة المناسبة وضمان تحقيقها بالشكل الصحيح، مما يؤدي إلى تحسين جودة المنتج النهائي ورفع مستوى رضا العملاء. وتعد هذه العملية جزءًا أساسيًا من إدارة المشروع، حيث تساعد في تحديد سياسات الجودة والأهداف والمسؤوليات اللازمة لتحقيق هذه الأهداف. ويتضمن ذلك تحديد معايير الجودة والمؤشرات اللازمة لتقييم الأداء ورصد التحسينات المستمرة، وكذلك توفير الموارد اللازمة لتنفيذ سياسات الجودة والتحكم فيها والتأكد من تنفيذها بشكل صحيح. وبهذا يتم تحقيق أهداف المشروع بأعلى مستوى من الجودة وفي المواعيد المحددة مسبقًا </w:t>
      </w:r>
    </w:p>
    <w:p w14:paraId="4D51C65D" w14:textId="77777777" w:rsidR="00D509E4" w:rsidRPr="008219F0" w:rsidRDefault="00D509E4" w:rsidP="007A798D">
      <w:pPr>
        <w:spacing w:before="100" w:beforeAutospacing="1" w:after="100" w:afterAutospacing="1"/>
        <w:ind w:left="0"/>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وفقًا لحسن (٢٠١٥)، تتمثل إدارة جودة المشاريع في التفكير بجودة كافة مهام المشروع وعملياته، منذ بدايته وحتى إطلاقه، وذلك بالسعي لتكامل المهام المترابطة في جميع المستويات. وتهدف إدارة جودة المشاريع إلى تخطيط أنشطتها، وتحديد المواصفات القياسية وأولوياتها في المشروع، وتوفير إدارة متخصصة تعمل على تحقيق هذه المواصفات في المشروع</w:t>
      </w:r>
      <w:r w:rsidRPr="008219F0">
        <w:rPr>
          <w:rFonts w:ascii="Sakkal Majalla" w:hAnsi="Sakkal Majalla" w:cs="Sakkal Majalla"/>
          <w:color w:val="0D0D0D" w:themeColor="text1" w:themeTint="F2"/>
          <w:sz w:val="28"/>
          <w:szCs w:val="28"/>
        </w:rPr>
        <w:t>.</w:t>
      </w:r>
    </w:p>
    <w:p w14:paraId="0C6A0895" w14:textId="77777777" w:rsidR="0010285A" w:rsidRDefault="0010285A">
      <w:pPr>
        <w:spacing w:line="259" w:lineRule="auto"/>
        <w:ind w:left="0" w:firstLine="0"/>
        <w:jc w:val="left"/>
        <w:rPr>
          <w:rFonts w:ascii="Sakkal Majalla" w:hAnsi="Sakkal Majalla" w:cs="Sakkal Majalla"/>
          <w:b/>
          <w:bCs/>
          <w:color w:val="0D0D0D" w:themeColor="text1" w:themeTint="F2"/>
          <w:sz w:val="32"/>
          <w:szCs w:val="32"/>
          <w:rtl/>
        </w:rPr>
      </w:pPr>
      <w:bookmarkStart w:id="114" w:name="_Toc131746918"/>
      <w:bookmarkStart w:id="115" w:name="_Toc143413061"/>
      <w:bookmarkStart w:id="116" w:name="_Toc172216290"/>
      <w:bookmarkStart w:id="117" w:name="_Toc172216879"/>
      <w:r>
        <w:rPr>
          <w:rFonts w:ascii="Sakkal Majalla" w:hAnsi="Sakkal Majalla" w:cs="Sakkal Majalla"/>
          <w:b/>
          <w:bCs/>
          <w:color w:val="0D0D0D" w:themeColor="text1" w:themeTint="F2"/>
          <w:sz w:val="32"/>
          <w:szCs w:val="32"/>
          <w:rtl/>
        </w:rPr>
        <w:br w:type="page"/>
      </w:r>
    </w:p>
    <w:p w14:paraId="5533C15D" w14:textId="650859CD" w:rsidR="00D509E4" w:rsidRPr="007A798D" w:rsidRDefault="003F5785" w:rsidP="007A798D">
      <w:pPr>
        <w:spacing w:before="100" w:beforeAutospacing="1" w:after="100" w:afterAutospacing="1"/>
        <w:ind w:left="0" w:firstLine="0"/>
        <w:outlineLvl w:val="2"/>
        <w:rPr>
          <w:rFonts w:ascii="Sakkal Majalla" w:hAnsi="Sakkal Majalla" w:cs="Sakkal Majalla"/>
          <w:b/>
          <w:bCs/>
          <w:color w:val="0D0D0D" w:themeColor="text1" w:themeTint="F2"/>
          <w:sz w:val="32"/>
          <w:szCs w:val="32"/>
          <w:rtl/>
        </w:rPr>
      </w:pPr>
      <w:r w:rsidRPr="007A798D">
        <w:rPr>
          <w:rFonts w:ascii="Sakkal Majalla" w:hAnsi="Sakkal Majalla" w:cs="Sakkal Majalla" w:hint="cs"/>
          <w:b/>
          <w:bCs/>
          <w:color w:val="0D0D0D" w:themeColor="text1" w:themeTint="F2"/>
          <w:sz w:val="32"/>
          <w:szCs w:val="32"/>
          <w:rtl/>
        </w:rPr>
        <w:lastRenderedPageBreak/>
        <w:t>2.2.4</w:t>
      </w:r>
      <w:r w:rsidR="00D509E4" w:rsidRPr="007A798D">
        <w:rPr>
          <w:rFonts w:ascii="Sakkal Majalla" w:hAnsi="Sakkal Majalla" w:cs="Sakkal Majalla"/>
          <w:b/>
          <w:bCs/>
          <w:color w:val="0D0D0D" w:themeColor="text1" w:themeTint="F2"/>
          <w:sz w:val="32"/>
          <w:szCs w:val="32"/>
          <w:rtl/>
        </w:rPr>
        <w:t xml:space="preserve"> أهداف الجودة</w:t>
      </w:r>
      <w:bookmarkEnd w:id="114"/>
      <w:bookmarkEnd w:id="115"/>
      <w:bookmarkEnd w:id="116"/>
      <w:bookmarkEnd w:id="117"/>
    </w:p>
    <w:p w14:paraId="3D8DF5FC" w14:textId="77777777" w:rsidR="00D509E4" w:rsidRPr="008219F0" w:rsidRDefault="00D509E4" w:rsidP="007A798D">
      <w:pPr>
        <w:spacing w:before="100" w:beforeAutospacing="1" w:after="100" w:afterAutospacing="1"/>
        <w:ind w:left="0"/>
        <w:jc w:val="left"/>
        <w:rPr>
          <w:rFonts w:ascii="Sakkal Majalla" w:hAnsi="Sakkal Majalla" w:cs="Sakkal Majalla"/>
          <w:color w:val="0D0D0D" w:themeColor="text1" w:themeTint="F2"/>
          <w:sz w:val="28"/>
          <w:szCs w:val="28"/>
          <w:rtl/>
        </w:rPr>
      </w:pPr>
      <w:proofErr w:type="gramStart"/>
      <w:r w:rsidRPr="008219F0">
        <w:rPr>
          <w:rFonts w:ascii="Sakkal Majalla" w:hAnsi="Sakkal Majalla" w:cs="Sakkal Majalla"/>
          <w:color w:val="0D0D0D" w:themeColor="text1" w:themeTint="F2"/>
          <w:sz w:val="28"/>
          <w:szCs w:val="28"/>
          <w:rtl/>
        </w:rPr>
        <w:t>ويرى  صادق</w:t>
      </w:r>
      <w:proofErr w:type="gramEnd"/>
      <w:r w:rsidRPr="008219F0">
        <w:rPr>
          <w:rFonts w:ascii="Sakkal Majalla" w:hAnsi="Sakkal Majalla" w:cs="Sakkal Majalla"/>
          <w:color w:val="0D0D0D" w:themeColor="text1" w:themeTint="F2"/>
          <w:sz w:val="28"/>
          <w:szCs w:val="28"/>
          <w:rtl/>
        </w:rPr>
        <w:t xml:space="preserve"> (2016)، أن الهدف الرئيس للجودة هو العمل على تقديم خدمات ومنتجات ذات جودة عالية، وبتكلفة مقبولة، وتقليل الجهد والوقت، مما يسهم في كسب العملاء، وتحقيق رضاهم. حيث أن الجودة تحقق أهداف أساسية، وهي:</w:t>
      </w:r>
    </w:p>
    <w:p w14:paraId="0A229F4A" w14:textId="77777777" w:rsidR="00D509E4" w:rsidRPr="008219F0" w:rsidRDefault="00D509E4" w:rsidP="007A798D">
      <w:pPr>
        <w:keepNext/>
        <w:keepLines/>
        <w:numPr>
          <w:ilvl w:val="0"/>
          <w:numId w:val="20"/>
        </w:numPr>
        <w:tabs>
          <w:tab w:val="clear" w:pos="720"/>
        </w:tabs>
        <w:spacing w:before="40" w:after="0"/>
        <w:ind w:left="332"/>
        <w:outlineLvl w:val="1"/>
        <w:rPr>
          <w:rFonts w:ascii="Sakkal Majalla" w:hAnsi="Sakkal Majalla" w:cs="Sakkal Majalla"/>
          <w:color w:val="0D0D0D" w:themeColor="text1" w:themeTint="F2"/>
          <w:sz w:val="28"/>
          <w:szCs w:val="28"/>
        </w:rPr>
      </w:pPr>
      <w:bookmarkStart w:id="118" w:name="_Toc143413062"/>
      <w:bookmarkStart w:id="119" w:name="_Toc172216291"/>
      <w:bookmarkStart w:id="120" w:name="_Toc172216509"/>
      <w:bookmarkStart w:id="121" w:name="_Toc172216880"/>
      <w:bookmarkStart w:id="122" w:name="_Toc131746919"/>
      <w:r w:rsidRPr="008219F0">
        <w:rPr>
          <w:rFonts w:ascii="Sakkal Majalla" w:hAnsi="Sakkal Majalla" w:cs="Sakkal Majalla"/>
          <w:b/>
          <w:bCs/>
          <w:color w:val="0D0D0D" w:themeColor="text1" w:themeTint="F2"/>
          <w:sz w:val="28"/>
          <w:szCs w:val="28"/>
          <w:rtl/>
        </w:rPr>
        <w:t>خفض التكلفة</w:t>
      </w:r>
      <w:r w:rsidRPr="008219F0">
        <w:rPr>
          <w:rFonts w:ascii="Sakkal Majalla" w:hAnsi="Sakkal Majalla" w:cs="Sakkal Majalla"/>
          <w:b/>
          <w:bCs/>
          <w:color w:val="0D0D0D" w:themeColor="text1" w:themeTint="F2"/>
          <w:sz w:val="28"/>
          <w:szCs w:val="28"/>
        </w:rPr>
        <w:t>:</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يعتبر تقليل تكاليف المشروع هدفًا أساسيًا، وذلك من خلال تنفيذ الأعمال والمهام بدقة وفعالية من المرة الأولى. بتحقيق الجودة في مختلف مراحل المشروع، يمكن تقليل التكاليف المرتبطة بإعادة العمل أو إصلاح الأخطاء</w:t>
      </w:r>
      <w:r w:rsidRPr="008219F0">
        <w:rPr>
          <w:rFonts w:ascii="Sakkal Majalla" w:hAnsi="Sakkal Majalla" w:cs="Sakkal Majalla"/>
          <w:color w:val="0D0D0D" w:themeColor="text1" w:themeTint="F2"/>
          <w:sz w:val="28"/>
          <w:szCs w:val="28"/>
        </w:rPr>
        <w:t>.</w:t>
      </w:r>
      <w:bookmarkEnd w:id="118"/>
      <w:bookmarkEnd w:id="119"/>
      <w:bookmarkEnd w:id="120"/>
      <w:bookmarkEnd w:id="121"/>
    </w:p>
    <w:p w14:paraId="6D458C15" w14:textId="77777777" w:rsidR="00D509E4" w:rsidRPr="008219F0" w:rsidRDefault="00D509E4" w:rsidP="007A798D">
      <w:pPr>
        <w:keepNext/>
        <w:keepLines/>
        <w:numPr>
          <w:ilvl w:val="0"/>
          <w:numId w:val="20"/>
        </w:numPr>
        <w:tabs>
          <w:tab w:val="clear" w:pos="720"/>
        </w:tabs>
        <w:spacing w:before="40" w:after="0"/>
        <w:ind w:left="332"/>
        <w:outlineLvl w:val="1"/>
        <w:rPr>
          <w:rFonts w:ascii="Sakkal Majalla" w:hAnsi="Sakkal Majalla" w:cs="Sakkal Majalla"/>
          <w:color w:val="0D0D0D" w:themeColor="text1" w:themeTint="F2"/>
          <w:sz w:val="28"/>
          <w:szCs w:val="28"/>
        </w:rPr>
      </w:pPr>
      <w:bookmarkStart w:id="123" w:name="_Toc143413063"/>
      <w:bookmarkStart w:id="124" w:name="_Toc172216292"/>
      <w:bookmarkStart w:id="125" w:name="_Toc172216510"/>
      <w:bookmarkStart w:id="126" w:name="_Toc172216881"/>
      <w:r w:rsidRPr="008219F0">
        <w:rPr>
          <w:rFonts w:ascii="Sakkal Majalla" w:hAnsi="Sakkal Majalla" w:cs="Sakkal Majalla"/>
          <w:b/>
          <w:bCs/>
          <w:color w:val="0D0D0D" w:themeColor="text1" w:themeTint="F2"/>
          <w:sz w:val="28"/>
          <w:szCs w:val="28"/>
          <w:rtl/>
        </w:rPr>
        <w:t>تقليل الوقت</w:t>
      </w:r>
      <w:r w:rsidRPr="008219F0">
        <w:rPr>
          <w:rFonts w:ascii="Sakkal Majalla" w:hAnsi="Sakkal Majalla" w:cs="Sakkal Majalla"/>
          <w:b/>
          <w:bCs/>
          <w:color w:val="0D0D0D" w:themeColor="text1" w:themeTint="F2"/>
          <w:sz w:val="28"/>
          <w:szCs w:val="28"/>
        </w:rPr>
        <w:t>:</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يتضمن هذا الهدف تحديد المعايير والمؤشرات التي تساهم في تنفيذ المهام والأنشطة المتعلقة بالعميل بشكل أسرع. تُسهِم إدارة الجودة في تحقيق هذا الهدف من خلال تحديد عمليات محددة وتحسين سير العمل</w:t>
      </w:r>
      <w:r w:rsidRPr="008219F0">
        <w:rPr>
          <w:rFonts w:ascii="Sakkal Majalla" w:hAnsi="Sakkal Majalla" w:cs="Sakkal Majalla"/>
          <w:color w:val="0D0D0D" w:themeColor="text1" w:themeTint="F2"/>
          <w:sz w:val="28"/>
          <w:szCs w:val="28"/>
        </w:rPr>
        <w:t>.</w:t>
      </w:r>
      <w:bookmarkEnd w:id="123"/>
      <w:bookmarkEnd w:id="124"/>
      <w:bookmarkEnd w:id="125"/>
      <w:bookmarkEnd w:id="126"/>
    </w:p>
    <w:p w14:paraId="201BF64B" w14:textId="30B7DF57" w:rsidR="00D509E4" w:rsidRDefault="00D509E4" w:rsidP="007A798D">
      <w:pPr>
        <w:keepNext/>
        <w:keepLines/>
        <w:numPr>
          <w:ilvl w:val="0"/>
          <w:numId w:val="20"/>
        </w:numPr>
        <w:tabs>
          <w:tab w:val="clear" w:pos="720"/>
        </w:tabs>
        <w:spacing w:before="40" w:after="0"/>
        <w:ind w:left="332"/>
        <w:outlineLvl w:val="1"/>
        <w:rPr>
          <w:rFonts w:ascii="Sakkal Majalla" w:hAnsi="Sakkal Majalla" w:cs="Sakkal Majalla"/>
          <w:color w:val="0D0D0D" w:themeColor="text1" w:themeTint="F2"/>
          <w:sz w:val="28"/>
          <w:szCs w:val="28"/>
        </w:rPr>
      </w:pPr>
      <w:bookmarkStart w:id="127" w:name="_Toc143413064"/>
      <w:bookmarkStart w:id="128" w:name="_Toc172216293"/>
      <w:bookmarkStart w:id="129" w:name="_Toc172216511"/>
      <w:bookmarkStart w:id="130" w:name="_Toc172216882"/>
      <w:r w:rsidRPr="008219F0">
        <w:rPr>
          <w:rFonts w:ascii="Sakkal Majalla" w:hAnsi="Sakkal Majalla" w:cs="Sakkal Majalla"/>
          <w:b/>
          <w:bCs/>
          <w:color w:val="0D0D0D" w:themeColor="text1" w:themeTint="F2"/>
          <w:sz w:val="28"/>
          <w:szCs w:val="28"/>
          <w:rtl/>
        </w:rPr>
        <w:t>تحقيق الجودة</w:t>
      </w:r>
      <w:r w:rsidRPr="008219F0">
        <w:rPr>
          <w:rFonts w:ascii="Sakkal Majalla" w:hAnsi="Sakkal Majalla" w:cs="Sakkal Majalla"/>
          <w:b/>
          <w:bCs/>
          <w:color w:val="0D0D0D" w:themeColor="text1" w:themeTint="F2"/>
          <w:sz w:val="28"/>
          <w:szCs w:val="28"/>
        </w:rPr>
        <w:t>:</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يتضمن هذا الهدف تطوير المنتجات والخدمات وفقًا لاحتياجات ورغبات العميل. يتم تحقيق الجودة من خلال ضمان توافق المنتجات مع المواصفات والمعايير المحددة، وتحسين عمليات العمل لتحقيق الأهداف المحددة في المشروع</w:t>
      </w:r>
      <w:r w:rsidRPr="008219F0">
        <w:rPr>
          <w:rFonts w:ascii="Sakkal Majalla" w:hAnsi="Sakkal Majalla" w:cs="Sakkal Majalla"/>
          <w:color w:val="0D0D0D" w:themeColor="text1" w:themeTint="F2"/>
          <w:sz w:val="28"/>
          <w:szCs w:val="28"/>
        </w:rPr>
        <w:t>.</w:t>
      </w:r>
      <w:bookmarkEnd w:id="127"/>
      <w:bookmarkEnd w:id="128"/>
      <w:bookmarkEnd w:id="129"/>
      <w:bookmarkEnd w:id="130"/>
    </w:p>
    <w:p w14:paraId="6BC46E0A" w14:textId="77777777" w:rsidR="00D509E4" w:rsidRPr="007A798D" w:rsidRDefault="003F5785" w:rsidP="007A798D">
      <w:pPr>
        <w:spacing w:before="100" w:beforeAutospacing="1" w:after="100" w:afterAutospacing="1"/>
        <w:ind w:left="0" w:firstLine="0"/>
        <w:outlineLvl w:val="2"/>
        <w:rPr>
          <w:rFonts w:ascii="Sakkal Majalla" w:hAnsi="Sakkal Majalla" w:cs="Sakkal Majalla"/>
          <w:b/>
          <w:bCs/>
          <w:color w:val="0D0D0D" w:themeColor="text1" w:themeTint="F2"/>
          <w:sz w:val="32"/>
          <w:szCs w:val="32"/>
          <w:rtl/>
        </w:rPr>
      </w:pPr>
      <w:bookmarkStart w:id="131" w:name="_Toc143413065"/>
      <w:bookmarkStart w:id="132" w:name="_Toc172216294"/>
      <w:bookmarkStart w:id="133" w:name="_Toc172216883"/>
      <w:r w:rsidRPr="007A798D">
        <w:rPr>
          <w:rFonts w:ascii="Sakkal Majalla" w:hAnsi="Sakkal Majalla" w:cs="Sakkal Majalla" w:hint="cs"/>
          <w:b/>
          <w:bCs/>
          <w:color w:val="0D0D0D" w:themeColor="text1" w:themeTint="F2"/>
          <w:sz w:val="32"/>
          <w:szCs w:val="32"/>
          <w:rtl/>
        </w:rPr>
        <w:t>2.2.5</w:t>
      </w:r>
      <w:r w:rsidR="00D509E4" w:rsidRPr="007A798D">
        <w:rPr>
          <w:rFonts w:ascii="Sakkal Majalla" w:hAnsi="Sakkal Majalla" w:cs="Sakkal Majalla"/>
          <w:b/>
          <w:bCs/>
          <w:color w:val="0D0D0D" w:themeColor="text1" w:themeTint="F2"/>
          <w:sz w:val="32"/>
          <w:szCs w:val="32"/>
          <w:rtl/>
        </w:rPr>
        <w:t xml:space="preserve"> أهمية تقييم الجودة</w:t>
      </w:r>
      <w:bookmarkEnd w:id="122"/>
      <w:bookmarkEnd w:id="131"/>
      <w:bookmarkEnd w:id="132"/>
      <w:bookmarkEnd w:id="133"/>
      <w:r w:rsidR="00D509E4" w:rsidRPr="007A798D">
        <w:rPr>
          <w:rFonts w:ascii="Sakkal Majalla" w:hAnsi="Sakkal Majalla" w:cs="Sakkal Majalla"/>
          <w:b/>
          <w:bCs/>
          <w:color w:val="0D0D0D" w:themeColor="text1" w:themeTint="F2"/>
          <w:sz w:val="32"/>
          <w:szCs w:val="32"/>
          <w:rtl/>
        </w:rPr>
        <w:t xml:space="preserve"> </w:t>
      </w:r>
    </w:p>
    <w:p w14:paraId="69BE6AD2" w14:textId="77777777" w:rsidR="00D509E4" w:rsidRPr="008219F0" w:rsidRDefault="00D509E4" w:rsidP="007A798D">
      <w:pPr>
        <w:spacing w:before="100" w:beforeAutospacing="1" w:after="100" w:afterAutospacing="1"/>
        <w:ind w:left="0"/>
        <w:jc w:val="left"/>
        <w:rPr>
          <w:rFonts w:ascii="Sakkal Majalla" w:hAnsi="Sakkal Majalla" w:cs="Sakkal Majalla"/>
          <w:b/>
          <w:bCs/>
          <w:color w:val="0D0D0D" w:themeColor="text1" w:themeTint="F2"/>
          <w:sz w:val="28"/>
          <w:szCs w:val="28"/>
        </w:rPr>
      </w:pPr>
      <w:r w:rsidRPr="008219F0">
        <w:rPr>
          <w:rFonts w:ascii="Sakkal Majalla" w:hAnsi="Sakkal Majalla" w:cs="Sakkal Majalla"/>
          <w:color w:val="0D0D0D" w:themeColor="text1" w:themeTint="F2"/>
          <w:sz w:val="28"/>
          <w:szCs w:val="28"/>
          <w:rtl/>
        </w:rPr>
        <w:t>يؤكد</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(طلحة، 2017)</w:t>
      </w:r>
      <w:r w:rsidRPr="008219F0">
        <w:rPr>
          <w:rFonts w:ascii="Sakkal Majalla" w:hAnsi="Sakkal Majalla" w:cs="Sakkal Majalla"/>
          <w:color w:val="0D0D0D" w:themeColor="text1" w:themeTint="F2"/>
          <w:sz w:val="28"/>
          <w:szCs w:val="28"/>
        </w:rPr>
        <w:t xml:space="preserve"> </w:t>
      </w:r>
      <w:r w:rsidRPr="008219F0">
        <w:rPr>
          <w:rFonts w:ascii="Sakkal Majalla" w:hAnsi="Sakkal Majalla" w:cs="Sakkal Majalla"/>
          <w:color w:val="0D0D0D" w:themeColor="text1" w:themeTint="F2"/>
          <w:sz w:val="28"/>
          <w:szCs w:val="28"/>
          <w:rtl/>
        </w:rPr>
        <w:t xml:space="preserve">على أهمية تقييم جودة المشاريع وتحديد جوانبها المختلفة، وذلك لتحقيق مجموعة من الأهداف المهمة، </w:t>
      </w:r>
      <w:r w:rsidRPr="008219F0">
        <w:rPr>
          <w:rFonts w:ascii="Sakkal Majalla" w:hAnsi="Sakkal Majalla" w:cs="Sakkal Majalla"/>
          <w:b/>
          <w:bCs/>
          <w:color w:val="0D0D0D" w:themeColor="text1" w:themeTint="F2"/>
          <w:sz w:val="28"/>
          <w:szCs w:val="28"/>
          <w:rtl/>
        </w:rPr>
        <w:t>بما في ذلك</w:t>
      </w:r>
      <w:r w:rsidRPr="008219F0">
        <w:rPr>
          <w:rFonts w:ascii="Sakkal Majalla" w:hAnsi="Sakkal Majalla" w:cs="Sakkal Majalla"/>
          <w:b/>
          <w:bCs/>
          <w:color w:val="0D0D0D" w:themeColor="text1" w:themeTint="F2"/>
          <w:sz w:val="28"/>
          <w:szCs w:val="28"/>
        </w:rPr>
        <w:t>:</w:t>
      </w:r>
    </w:p>
    <w:p w14:paraId="4914D76D" w14:textId="77777777" w:rsidR="00D509E4" w:rsidRPr="008219F0" w:rsidRDefault="00D509E4" w:rsidP="007A798D">
      <w:pPr>
        <w:numPr>
          <w:ilvl w:val="0"/>
          <w:numId w:val="3"/>
        </w:numPr>
        <w:tabs>
          <w:tab w:val="clear" w:pos="720"/>
          <w:tab w:val="num" w:pos="473"/>
        </w:tabs>
        <w:ind w:left="332"/>
        <w:jc w:val="left"/>
        <w:rPr>
          <w:rFonts w:ascii="Sakkal Majalla" w:hAnsi="Sakkal Majalla" w:cs="Sakkal Majalla"/>
          <w:color w:val="0D0D0D" w:themeColor="text1" w:themeTint="F2"/>
          <w:sz w:val="28"/>
          <w:szCs w:val="28"/>
        </w:rPr>
      </w:pPr>
      <w:r w:rsidRPr="008219F0">
        <w:rPr>
          <w:rFonts w:ascii="Sakkal Majalla" w:hAnsi="Sakkal Majalla" w:cs="Sakkal Majalla"/>
          <w:color w:val="0D0D0D" w:themeColor="text1" w:themeTint="F2"/>
          <w:sz w:val="28"/>
          <w:szCs w:val="28"/>
          <w:rtl/>
        </w:rPr>
        <w:t>الكشف المبكر عن الأمور الجيدة والسيئة التي تحدث في المشروع، قبل أن يتم اكتشافها من قبل الآخرين</w:t>
      </w:r>
      <w:r w:rsidRPr="008219F0">
        <w:rPr>
          <w:rFonts w:ascii="Sakkal Majalla" w:hAnsi="Sakkal Majalla" w:cs="Sakkal Majalla"/>
          <w:color w:val="0D0D0D" w:themeColor="text1" w:themeTint="F2"/>
          <w:sz w:val="28"/>
          <w:szCs w:val="28"/>
        </w:rPr>
        <w:t>.</w:t>
      </w:r>
    </w:p>
    <w:p w14:paraId="3F9941F8" w14:textId="77777777" w:rsidR="00D509E4" w:rsidRPr="008219F0" w:rsidRDefault="00D509E4" w:rsidP="007A798D">
      <w:pPr>
        <w:numPr>
          <w:ilvl w:val="0"/>
          <w:numId w:val="3"/>
        </w:numPr>
        <w:tabs>
          <w:tab w:val="clear" w:pos="720"/>
          <w:tab w:val="num" w:pos="473"/>
        </w:tabs>
        <w:ind w:left="332"/>
        <w:jc w:val="left"/>
        <w:rPr>
          <w:rFonts w:ascii="Sakkal Majalla" w:hAnsi="Sakkal Majalla" w:cs="Sakkal Majalla"/>
          <w:color w:val="0D0D0D" w:themeColor="text1" w:themeTint="F2"/>
          <w:sz w:val="28"/>
          <w:szCs w:val="28"/>
        </w:rPr>
      </w:pPr>
      <w:r w:rsidRPr="008219F0">
        <w:rPr>
          <w:rFonts w:ascii="Sakkal Majalla" w:hAnsi="Sakkal Majalla" w:cs="Sakkal Majalla"/>
          <w:color w:val="0D0D0D" w:themeColor="text1" w:themeTint="F2"/>
          <w:sz w:val="28"/>
          <w:szCs w:val="28"/>
          <w:rtl/>
        </w:rPr>
        <w:t>توضيح كيفية عمل المشروع وفاعليته وفائدته لجميع الجهات المسؤولة والممولة للمشروع أو المالكة له، وتحقيق الأهداف المخطط لها</w:t>
      </w:r>
      <w:r w:rsidRPr="008219F0">
        <w:rPr>
          <w:rFonts w:ascii="Sakkal Majalla" w:hAnsi="Sakkal Majalla" w:cs="Sakkal Majalla"/>
          <w:color w:val="0D0D0D" w:themeColor="text1" w:themeTint="F2"/>
          <w:sz w:val="28"/>
          <w:szCs w:val="28"/>
        </w:rPr>
        <w:t>.</w:t>
      </w:r>
    </w:p>
    <w:p w14:paraId="7584AAF8" w14:textId="77777777" w:rsidR="00D509E4" w:rsidRPr="008219F0" w:rsidRDefault="00D509E4" w:rsidP="007A798D">
      <w:pPr>
        <w:numPr>
          <w:ilvl w:val="0"/>
          <w:numId w:val="3"/>
        </w:numPr>
        <w:tabs>
          <w:tab w:val="clear" w:pos="720"/>
          <w:tab w:val="num" w:pos="473"/>
        </w:tabs>
        <w:ind w:left="332"/>
        <w:jc w:val="left"/>
        <w:rPr>
          <w:rFonts w:ascii="Sakkal Majalla" w:hAnsi="Sakkal Majalla" w:cs="Sakkal Majalla"/>
          <w:color w:val="0D0D0D" w:themeColor="text1" w:themeTint="F2"/>
          <w:sz w:val="28"/>
          <w:szCs w:val="28"/>
        </w:rPr>
      </w:pPr>
      <w:r w:rsidRPr="008219F0">
        <w:rPr>
          <w:rFonts w:ascii="Sakkal Majalla" w:hAnsi="Sakkal Majalla" w:cs="Sakkal Majalla"/>
          <w:color w:val="0D0D0D" w:themeColor="text1" w:themeTint="F2"/>
          <w:sz w:val="28"/>
          <w:szCs w:val="28"/>
          <w:rtl/>
        </w:rPr>
        <w:lastRenderedPageBreak/>
        <w:t>جذب المزيد من الدعم والتمويل للمشروع من خلال تزويد الجهات المعنية بالدليل اللازم عن فعالية المشروع</w:t>
      </w:r>
      <w:r w:rsidRPr="008219F0">
        <w:rPr>
          <w:rFonts w:ascii="Sakkal Majalla" w:hAnsi="Sakkal Majalla" w:cs="Sakkal Majalla"/>
          <w:color w:val="0D0D0D" w:themeColor="text1" w:themeTint="F2"/>
          <w:sz w:val="28"/>
          <w:szCs w:val="28"/>
        </w:rPr>
        <w:t>.</w:t>
      </w:r>
    </w:p>
    <w:p w14:paraId="7D9FF12A" w14:textId="77777777" w:rsidR="00D509E4" w:rsidRPr="008219F0" w:rsidRDefault="00D509E4" w:rsidP="007A798D">
      <w:pPr>
        <w:numPr>
          <w:ilvl w:val="0"/>
          <w:numId w:val="3"/>
        </w:numPr>
        <w:tabs>
          <w:tab w:val="clear" w:pos="720"/>
          <w:tab w:val="num" w:pos="473"/>
        </w:tabs>
        <w:ind w:left="332"/>
        <w:jc w:val="left"/>
        <w:rPr>
          <w:rFonts w:ascii="Sakkal Majalla" w:hAnsi="Sakkal Majalla" w:cs="Sakkal Majalla"/>
          <w:color w:val="0D0D0D" w:themeColor="text1" w:themeTint="F2"/>
          <w:sz w:val="28"/>
          <w:szCs w:val="28"/>
        </w:rPr>
      </w:pPr>
      <w:r w:rsidRPr="008219F0">
        <w:rPr>
          <w:rFonts w:ascii="Sakkal Majalla" w:hAnsi="Sakkal Majalla" w:cs="Sakkal Majalla"/>
          <w:color w:val="0D0D0D" w:themeColor="text1" w:themeTint="F2"/>
          <w:sz w:val="28"/>
          <w:szCs w:val="28"/>
          <w:rtl/>
        </w:rPr>
        <w:t>تحسين أداء العاملين في المشروع من خلال تحديد نقاط الضعف ومعالجتها، وتحسين نقاط القوة وتعزيزها</w:t>
      </w:r>
      <w:r w:rsidRPr="008219F0">
        <w:rPr>
          <w:rFonts w:ascii="Sakkal Majalla" w:hAnsi="Sakkal Majalla" w:cs="Sakkal Majalla"/>
          <w:color w:val="0D0D0D" w:themeColor="text1" w:themeTint="F2"/>
          <w:sz w:val="28"/>
          <w:szCs w:val="28"/>
        </w:rPr>
        <w:t>.</w:t>
      </w:r>
    </w:p>
    <w:p w14:paraId="7BF3C8DF" w14:textId="77777777" w:rsidR="00D509E4" w:rsidRPr="008219F0" w:rsidRDefault="00D509E4" w:rsidP="007A798D">
      <w:pPr>
        <w:numPr>
          <w:ilvl w:val="0"/>
          <w:numId w:val="3"/>
        </w:numPr>
        <w:tabs>
          <w:tab w:val="clear" w:pos="720"/>
          <w:tab w:val="num" w:pos="473"/>
        </w:tabs>
        <w:ind w:left="332"/>
        <w:jc w:val="left"/>
        <w:rPr>
          <w:rFonts w:ascii="Sakkal Majalla" w:hAnsi="Sakkal Majalla" w:cs="Sakkal Majalla"/>
          <w:color w:val="0D0D0D" w:themeColor="text1" w:themeTint="F2"/>
          <w:sz w:val="28"/>
          <w:szCs w:val="28"/>
        </w:rPr>
      </w:pPr>
      <w:r w:rsidRPr="008219F0">
        <w:rPr>
          <w:rFonts w:ascii="Sakkal Majalla" w:hAnsi="Sakkal Majalla" w:cs="Sakkal Majalla"/>
          <w:color w:val="0D0D0D" w:themeColor="text1" w:themeTint="F2"/>
          <w:sz w:val="28"/>
          <w:szCs w:val="28"/>
          <w:rtl/>
        </w:rPr>
        <w:t>تعزيز وتحسين ما تتمتع به المنظمة من مصداقية وسمعة طيبة وذلك من خلال الجودة المميزة التي تتمتع بها مشاريعها وتحقيق توقعاته وما يفوق توقعاته</w:t>
      </w:r>
    </w:p>
    <w:p w14:paraId="526E1383" w14:textId="77777777" w:rsidR="00D509E4" w:rsidRPr="008219F0" w:rsidRDefault="00D509E4" w:rsidP="0010285A">
      <w:pPr>
        <w:spacing w:before="100" w:beforeAutospacing="1" w:after="100" w:afterAutospacing="1"/>
        <w:ind w:left="45" w:firstLine="0"/>
        <w:rPr>
          <w:rFonts w:ascii="Sakkal Majalla" w:hAnsi="Sakkal Majalla" w:cs="Sakkal Majalla"/>
          <w:b/>
          <w:bCs/>
          <w:color w:val="0D0D0D" w:themeColor="text1" w:themeTint="F2"/>
          <w:sz w:val="28"/>
          <w:szCs w:val="28"/>
        </w:rPr>
      </w:pPr>
      <w:r w:rsidRPr="008219F0">
        <w:rPr>
          <w:rFonts w:ascii="Sakkal Majalla" w:hAnsi="Sakkal Majalla" w:cs="Sakkal Majalla"/>
          <w:b/>
          <w:bCs/>
          <w:color w:val="0D0D0D" w:themeColor="text1" w:themeTint="F2"/>
          <w:sz w:val="28"/>
          <w:szCs w:val="28"/>
          <w:rtl/>
        </w:rPr>
        <w:t>ومن هذا المنطلق، يشير (الأفندي ،2017</w:t>
      </w:r>
      <w:proofErr w:type="gramStart"/>
      <w:r w:rsidRPr="008219F0">
        <w:rPr>
          <w:rFonts w:ascii="Sakkal Majalla" w:hAnsi="Sakkal Majalla" w:cs="Sakkal Majalla"/>
          <w:b/>
          <w:bCs/>
          <w:color w:val="0D0D0D" w:themeColor="text1" w:themeTint="F2"/>
          <w:sz w:val="28"/>
          <w:szCs w:val="28"/>
          <w:rtl/>
        </w:rPr>
        <w:t>)  إلى</w:t>
      </w:r>
      <w:proofErr w:type="gramEnd"/>
      <w:r w:rsidRPr="008219F0">
        <w:rPr>
          <w:rFonts w:ascii="Sakkal Majalla" w:hAnsi="Sakkal Majalla" w:cs="Sakkal Majalla"/>
          <w:b/>
          <w:bCs/>
          <w:color w:val="0D0D0D" w:themeColor="text1" w:themeTint="F2"/>
          <w:sz w:val="28"/>
          <w:szCs w:val="28"/>
          <w:rtl/>
        </w:rPr>
        <w:t xml:space="preserve"> أهمية إدارة الجودة الشاملة حيث يؤدي اعتمادها إلى تحقيق التالي</w:t>
      </w:r>
      <w:r w:rsidRPr="008219F0">
        <w:rPr>
          <w:rFonts w:ascii="Sakkal Majalla" w:hAnsi="Sakkal Majalla" w:cs="Sakkal Majalla"/>
          <w:b/>
          <w:bCs/>
          <w:color w:val="0D0D0D" w:themeColor="text1" w:themeTint="F2"/>
          <w:sz w:val="28"/>
          <w:szCs w:val="28"/>
        </w:rPr>
        <w:t xml:space="preserve">: </w:t>
      </w:r>
    </w:p>
    <w:p w14:paraId="63EF7635" w14:textId="77777777" w:rsidR="00D509E4" w:rsidRPr="008219F0" w:rsidRDefault="00D509E4" w:rsidP="007A798D">
      <w:pPr>
        <w:numPr>
          <w:ilvl w:val="0"/>
          <w:numId w:val="4"/>
        </w:numPr>
        <w:ind w:left="332"/>
        <w:contextualSpacing/>
        <w:jc w:val="left"/>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التركيز على احتياجات الزبائن والأسواق وتلبية متطلباتهم</w:t>
      </w:r>
      <w:r w:rsidRPr="008219F0">
        <w:rPr>
          <w:rFonts w:ascii="Sakkal Majalla" w:hAnsi="Sakkal Majalla" w:cs="Sakkal Majalla"/>
          <w:color w:val="0D0D0D" w:themeColor="text1" w:themeTint="F2"/>
          <w:sz w:val="28"/>
          <w:szCs w:val="28"/>
        </w:rPr>
        <w:t xml:space="preserve">. </w:t>
      </w:r>
    </w:p>
    <w:p w14:paraId="7496C57D" w14:textId="77777777" w:rsidR="00D509E4" w:rsidRPr="008219F0" w:rsidRDefault="00D509E4" w:rsidP="007A798D">
      <w:pPr>
        <w:numPr>
          <w:ilvl w:val="0"/>
          <w:numId w:val="4"/>
        </w:numPr>
        <w:ind w:left="332"/>
        <w:contextualSpacing/>
        <w:jc w:val="left"/>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تحقيق أداء عالي للجودة في جميع الأنشطة دون التركيز على نشاط معين</w:t>
      </w:r>
    </w:p>
    <w:p w14:paraId="57233E60" w14:textId="77777777" w:rsidR="00D509E4" w:rsidRPr="008219F0" w:rsidRDefault="00D509E4" w:rsidP="007A798D">
      <w:pPr>
        <w:numPr>
          <w:ilvl w:val="0"/>
          <w:numId w:val="4"/>
        </w:numPr>
        <w:ind w:left="332"/>
        <w:contextualSpacing/>
        <w:jc w:val="left"/>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اتخاذ سلسلة من الإجراءات الضرورية لتحسين أداء الجودة</w:t>
      </w:r>
    </w:p>
    <w:p w14:paraId="7E1CCD5A" w14:textId="77777777" w:rsidR="00D509E4" w:rsidRPr="008219F0" w:rsidRDefault="00D509E4" w:rsidP="007A798D">
      <w:pPr>
        <w:numPr>
          <w:ilvl w:val="0"/>
          <w:numId w:val="4"/>
        </w:numPr>
        <w:ind w:left="332"/>
        <w:contextualSpacing/>
        <w:jc w:val="left"/>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الفحص المستمر لجميع العمليات لضمان جودتها</w:t>
      </w:r>
      <w:r w:rsidRPr="008219F0">
        <w:rPr>
          <w:rFonts w:ascii="Sakkal Majalla" w:hAnsi="Sakkal Majalla" w:cs="Sakkal Majalla"/>
          <w:color w:val="0D0D0D" w:themeColor="text1" w:themeTint="F2"/>
          <w:sz w:val="28"/>
          <w:szCs w:val="28"/>
        </w:rPr>
        <w:t xml:space="preserve">. </w:t>
      </w:r>
    </w:p>
    <w:p w14:paraId="31FEE5CA" w14:textId="77777777" w:rsidR="00D509E4" w:rsidRPr="008219F0" w:rsidRDefault="00D509E4" w:rsidP="007A798D">
      <w:pPr>
        <w:numPr>
          <w:ilvl w:val="0"/>
          <w:numId w:val="4"/>
        </w:numPr>
        <w:ind w:left="332"/>
        <w:contextualSpacing/>
        <w:jc w:val="left"/>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التحقق من حاجة المشاريع لتحسين وتطوير مقاييس الأداء</w:t>
      </w:r>
      <w:r w:rsidRPr="008219F0">
        <w:rPr>
          <w:rFonts w:ascii="Sakkal Majalla" w:hAnsi="Sakkal Majalla" w:cs="Sakkal Majalla"/>
          <w:color w:val="0D0D0D" w:themeColor="text1" w:themeTint="F2"/>
          <w:sz w:val="28"/>
          <w:szCs w:val="28"/>
        </w:rPr>
        <w:t>.</w:t>
      </w:r>
    </w:p>
    <w:p w14:paraId="1AC24609" w14:textId="77777777" w:rsidR="00D509E4" w:rsidRPr="008219F0" w:rsidRDefault="00D509E4" w:rsidP="007A798D">
      <w:pPr>
        <w:numPr>
          <w:ilvl w:val="0"/>
          <w:numId w:val="4"/>
        </w:numPr>
        <w:ind w:left="332"/>
        <w:contextualSpacing/>
        <w:jc w:val="left"/>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تعتبر إدارة الجودة الشاملة منهجا شاملا للتغيير وتحسين أداء الأفراد، وليس مجرد نظام متبع</w:t>
      </w:r>
      <w:r w:rsidRPr="008219F0">
        <w:rPr>
          <w:rFonts w:ascii="Sakkal Majalla" w:hAnsi="Sakkal Majalla" w:cs="Sakkal Majalla"/>
          <w:color w:val="0D0D0D" w:themeColor="text1" w:themeTint="F2"/>
          <w:sz w:val="28"/>
          <w:szCs w:val="28"/>
        </w:rPr>
        <w:t>.</w:t>
      </w:r>
    </w:p>
    <w:p w14:paraId="2A057DF8" w14:textId="77777777" w:rsidR="00D509E4" w:rsidRPr="008219F0" w:rsidRDefault="00D509E4" w:rsidP="007A798D">
      <w:pPr>
        <w:spacing w:before="100" w:beforeAutospacing="1" w:after="100" w:afterAutospacing="1"/>
        <w:ind w:left="0"/>
        <w:jc w:val="left"/>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يشير الباحث إلى أن العديد من الباحثين أكدوا على أهمية الجودة وتأثيرها الكبير على نجاح أنشطة المشاريع ومراحلها. ومن الواضح أن الجودة لم تصل إلى المستوى المطلوب في السابق على الرغم من التحسينات والتطورات في عمليات الإنتاج. الباحث يشير إلى أن المشاريع حاليًا ركزت على استخدام الموارد المتاحة بشكلٍ أفضل، مما ينعكس بشكل مباشر على جودتها. هذا التركيز أصبح واضحًا في عمليات وأنشطة المشاريع التي تضع إدارة الجودة في مقدمة اهتماماتها وتدعمها بتكنولوجيا المعلومات.</w:t>
      </w:r>
    </w:p>
    <w:p w14:paraId="2FBE5D80" w14:textId="77777777" w:rsidR="00D509E4" w:rsidRPr="008219F0" w:rsidRDefault="00D509E4" w:rsidP="007A798D">
      <w:pPr>
        <w:spacing w:before="100" w:beforeAutospacing="1" w:after="100" w:afterAutospacing="1"/>
        <w:ind w:left="0"/>
        <w:jc w:val="left"/>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lastRenderedPageBreak/>
        <w:t>ويرى الباحث أن تلك المفاهيم يمكن أن تكون مساعدة في إدارة أي منظمة للتعامل مع تحديات تطبيق الجودة الشاملة والتوسع في نطاقها. تُسهِم هذه المفاهيم في تحسين الأداء وتحقيق المكاسب المحتملة.</w:t>
      </w:r>
    </w:p>
    <w:p w14:paraId="3515B923" w14:textId="77777777" w:rsidR="00D509E4" w:rsidRPr="008219F0" w:rsidRDefault="00D509E4" w:rsidP="007A798D">
      <w:pPr>
        <w:spacing w:before="100" w:beforeAutospacing="1" w:after="100" w:afterAutospacing="1"/>
        <w:ind w:left="0"/>
        <w:jc w:val="left"/>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كما يشير الباحث إلى أن العديد من المشاريع والمؤسسات تركز على إعادة تقييم استراتيجياتها في تكنولوجيا المعلومات لتحقيق تحسين الأداء والوفاء بالتوقعات المرجوة. وتظهر أهمية تكنولوجيا المعلومات في دعم إدارة الجودة الشاملة، حيث تساهم في تحقيق تحسين الأداء وتلبية التوقعات.</w:t>
      </w:r>
    </w:p>
    <w:p w14:paraId="5F948A7F" w14:textId="719C29C8" w:rsidR="00D509E4" w:rsidRPr="007A798D" w:rsidRDefault="003F5785" w:rsidP="007A798D">
      <w:pPr>
        <w:spacing w:before="100" w:beforeAutospacing="1" w:after="100" w:afterAutospacing="1"/>
        <w:ind w:left="0" w:firstLine="0"/>
        <w:outlineLvl w:val="2"/>
        <w:rPr>
          <w:rFonts w:ascii="Sakkal Majalla" w:hAnsi="Sakkal Majalla" w:cs="Sakkal Majalla"/>
          <w:b/>
          <w:bCs/>
          <w:color w:val="0D0D0D" w:themeColor="text1" w:themeTint="F2"/>
          <w:sz w:val="32"/>
          <w:szCs w:val="32"/>
          <w:rtl/>
        </w:rPr>
      </w:pPr>
      <w:bookmarkStart w:id="134" w:name="_Toc143413066"/>
      <w:bookmarkStart w:id="135" w:name="_Toc172216295"/>
      <w:bookmarkStart w:id="136" w:name="_Toc172216884"/>
      <w:r w:rsidRPr="007A798D">
        <w:rPr>
          <w:rFonts w:ascii="Sakkal Majalla" w:hAnsi="Sakkal Majalla" w:cs="Sakkal Majalla" w:hint="cs"/>
          <w:b/>
          <w:bCs/>
          <w:color w:val="0D0D0D" w:themeColor="text1" w:themeTint="F2"/>
          <w:sz w:val="32"/>
          <w:szCs w:val="32"/>
          <w:rtl/>
        </w:rPr>
        <w:t xml:space="preserve">2.2.6 </w:t>
      </w:r>
      <w:r w:rsidR="00D509E4" w:rsidRPr="007A798D">
        <w:rPr>
          <w:rFonts w:ascii="Sakkal Majalla" w:hAnsi="Sakkal Majalla" w:cs="Sakkal Majalla"/>
          <w:b/>
          <w:bCs/>
          <w:color w:val="0D0D0D" w:themeColor="text1" w:themeTint="F2"/>
          <w:sz w:val="32"/>
          <w:szCs w:val="32"/>
          <w:rtl/>
        </w:rPr>
        <w:t xml:space="preserve">أبعاد تقييم </w:t>
      </w:r>
      <w:proofErr w:type="gramStart"/>
      <w:r w:rsidR="00D509E4" w:rsidRPr="007A798D">
        <w:rPr>
          <w:rFonts w:ascii="Sakkal Majalla" w:hAnsi="Sakkal Majalla" w:cs="Sakkal Majalla"/>
          <w:b/>
          <w:bCs/>
          <w:color w:val="0D0D0D" w:themeColor="text1" w:themeTint="F2"/>
          <w:sz w:val="32"/>
          <w:szCs w:val="32"/>
          <w:rtl/>
        </w:rPr>
        <w:t>جودة  المشاريع</w:t>
      </w:r>
      <w:proofErr w:type="gramEnd"/>
      <w:r w:rsidR="00D509E4" w:rsidRPr="007A798D">
        <w:rPr>
          <w:rFonts w:ascii="Sakkal Majalla" w:hAnsi="Sakkal Majalla" w:cs="Sakkal Majalla"/>
          <w:b/>
          <w:bCs/>
          <w:color w:val="0D0D0D" w:themeColor="text1" w:themeTint="F2"/>
          <w:sz w:val="32"/>
          <w:szCs w:val="32"/>
          <w:rtl/>
        </w:rPr>
        <w:t>:</w:t>
      </w:r>
      <w:bookmarkEnd w:id="134"/>
      <w:bookmarkEnd w:id="135"/>
      <w:bookmarkEnd w:id="136"/>
    </w:p>
    <w:p w14:paraId="609218CE" w14:textId="77777777" w:rsidR="00D509E4" w:rsidRPr="008219F0" w:rsidRDefault="00D509E4" w:rsidP="007A798D">
      <w:pPr>
        <w:spacing w:before="100" w:beforeAutospacing="1" w:after="100" w:afterAutospacing="1"/>
        <w:ind w:left="0" w:firstLine="0"/>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وفقا لـــ (</w:t>
      </w:r>
      <w:proofErr w:type="spellStart"/>
      <w:r w:rsidRPr="008219F0">
        <w:rPr>
          <w:rFonts w:ascii="Sakkal Majalla" w:hAnsi="Sakkal Majalla" w:cs="Sakkal Majalla"/>
          <w:color w:val="0D0D0D" w:themeColor="text1" w:themeTint="F2"/>
          <w:sz w:val="28"/>
          <w:szCs w:val="28"/>
          <w:rtl/>
        </w:rPr>
        <w:t>الجبورى</w:t>
      </w:r>
      <w:proofErr w:type="spellEnd"/>
      <w:r w:rsidRPr="008219F0">
        <w:rPr>
          <w:rFonts w:ascii="Sakkal Majalla" w:hAnsi="Sakkal Majalla" w:cs="Sakkal Majalla"/>
          <w:color w:val="0D0D0D" w:themeColor="text1" w:themeTint="F2"/>
          <w:sz w:val="28"/>
          <w:szCs w:val="28"/>
          <w:rtl/>
        </w:rPr>
        <w:t xml:space="preserve"> ،2019) تتمثل ابعاد جودة المشاريع فيما </w:t>
      </w:r>
      <w:proofErr w:type="gramStart"/>
      <w:r w:rsidRPr="008219F0">
        <w:rPr>
          <w:rFonts w:ascii="Sakkal Majalla" w:hAnsi="Sakkal Majalla" w:cs="Sakkal Majalla"/>
          <w:color w:val="0D0D0D" w:themeColor="text1" w:themeTint="F2"/>
          <w:sz w:val="28"/>
          <w:szCs w:val="28"/>
          <w:rtl/>
        </w:rPr>
        <w:t>يلى :</w:t>
      </w:r>
      <w:proofErr w:type="gramEnd"/>
      <w:r w:rsidRPr="008219F0">
        <w:rPr>
          <w:rFonts w:ascii="Sakkal Majalla" w:hAnsi="Sakkal Majalla" w:cs="Sakkal Majalla"/>
          <w:color w:val="0D0D0D" w:themeColor="text1" w:themeTint="F2"/>
          <w:sz w:val="28"/>
          <w:szCs w:val="28"/>
          <w:rtl/>
        </w:rPr>
        <w:t xml:space="preserve"> </w:t>
      </w:r>
    </w:p>
    <w:p w14:paraId="5FCE7B8A" w14:textId="5E820DB0" w:rsidR="00D509E4" w:rsidRPr="008219F0" w:rsidRDefault="00D509E4" w:rsidP="007A798D">
      <w:pPr>
        <w:pStyle w:val="a3"/>
        <w:numPr>
          <w:ilvl w:val="1"/>
          <w:numId w:val="24"/>
        </w:numPr>
        <w:ind w:left="332"/>
        <w:rPr>
          <w:rFonts w:ascii="Sakkal Majalla" w:hAnsi="Sakkal Majalla" w:cs="Sakkal Majalla"/>
          <w:color w:val="0D0D0D" w:themeColor="text1" w:themeTint="F2"/>
          <w:sz w:val="28"/>
          <w:szCs w:val="28"/>
          <w:rtl/>
        </w:rPr>
      </w:pPr>
      <w:r w:rsidRPr="008219F0">
        <w:rPr>
          <w:rFonts w:ascii="Sakkal Majalla" w:hAnsi="Sakkal Majalla" w:cs="Sakkal Majalla"/>
          <w:b/>
          <w:bCs/>
          <w:color w:val="0D0D0D" w:themeColor="text1" w:themeTint="F2"/>
          <w:sz w:val="28"/>
          <w:szCs w:val="28"/>
          <w:rtl/>
        </w:rPr>
        <w:t>معيار الارتباط:</w:t>
      </w:r>
      <w:r w:rsidRPr="008219F0">
        <w:rPr>
          <w:rFonts w:ascii="Sakkal Majalla" w:hAnsi="Sakkal Majalla" w:cs="Sakkal Majalla"/>
          <w:color w:val="0D0D0D" w:themeColor="text1" w:themeTint="F2"/>
          <w:sz w:val="28"/>
          <w:szCs w:val="28"/>
          <w:rtl/>
        </w:rPr>
        <w:t xml:space="preserve"> إن هذا المعيار يمثل قدرة المشروع على الارتباط بأهدافه، واستمرار تحقيقها، وملائمتها لمخرجات المشروع كما خطط له مسبقاً، وقدرة المشروع على تحقيق احتياجات الفئة المستهدفة، وتحقيق غايات أصحاب التمويل الخاص به.</w:t>
      </w:r>
    </w:p>
    <w:p w14:paraId="0F663BC5" w14:textId="465FE6A1" w:rsidR="00D509E4" w:rsidRPr="008219F0" w:rsidRDefault="00D509E4" w:rsidP="007A798D">
      <w:pPr>
        <w:pStyle w:val="a3"/>
        <w:numPr>
          <w:ilvl w:val="1"/>
          <w:numId w:val="24"/>
        </w:numPr>
        <w:ind w:left="332"/>
        <w:rPr>
          <w:rFonts w:ascii="Sakkal Majalla" w:hAnsi="Sakkal Majalla" w:cs="Sakkal Majalla"/>
          <w:color w:val="0D0D0D" w:themeColor="text1" w:themeTint="F2"/>
          <w:sz w:val="28"/>
          <w:szCs w:val="28"/>
          <w:rtl/>
        </w:rPr>
      </w:pPr>
      <w:r w:rsidRPr="008219F0">
        <w:rPr>
          <w:rFonts w:ascii="Sakkal Majalla" w:hAnsi="Sakkal Majalla" w:cs="Sakkal Majalla"/>
          <w:b/>
          <w:bCs/>
          <w:color w:val="0D0D0D" w:themeColor="text1" w:themeTint="F2"/>
          <w:sz w:val="28"/>
          <w:szCs w:val="28"/>
          <w:rtl/>
        </w:rPr>
        <w:t>معيار الكفاءة:</w:t>
      </w:r>
      <w:r w:rsidRPr="008219F0">
        <w:rPr>
          <w:rFonts w:ascii="Sakkal Majalla" w:hAnsi="Sakkal Majalla" w:cs="Sakkal Majalla"/>
          <w:color w:val="0D0D0D" w:themeColor="text1" w:themeTint="F2"/>
          <w:sz w:val="28"/>
          <w:szCs w:val="28"/>
          <w:rtl/>
        </w:rPr>
        <w:t xml:space="preserve"> يركز هذا المعيار على القدرة للمشروع في تحقيق نواتج ذات جودة عالية، لكفاءة مرتفعة، وذلك من خلال تحويل المدخلات من المواد والموارد الأخرى والكفاءات إلى مخرجات ذات جدوى اقتصادية وإنتاجية، كما هو موضوع ضمن الخطط المعدة مسبقاً.</w:t>
      </w:r>
    </w:p>
    <w:p w14:paraId="600FB7DA" w14:textId="7573784C" w:rsidR="00D509E4" w:rsidRPr="008219F0" w:rsidRDefault="00D509E4" w:rsidP="007A798D">
      <w:pPr>
        <w:pStyle w:val="a3"/>
        <w:numPr>
          <w:ilvl w:val="1"/>
          <w:numId w:val="24"/>
        </w:numPr>
        <w:ind w:left="332"/>
        <w:rPr>
          <w:rFonts w:ascii="Sakkal Majalla" w:hAnsi="Sakkal Majalla" w:cs="Sakkal Majalla"/>
          <w:color w:val="0D0D0D" w:themeColor="text1" w:themeTint="F2"/>
          <w:sz w:val="28"/>
          <w:szCs w:val="28"/>
          <w:rtl/>
        </w:rPr>
      </w:pPr>
      <w:r w:rsidRPr="008219F0">
        <w:rPr>
          <w:rFonts w:ascii="Sakkal Majalla" w:hAnsi="Sakkal Majalla" w:cs="Sakkal Majalla"/>
          <w:b/>
          <w:bCs/>
          <w:color w:val="0D0D0D" w:themeColor="text1" w:themeTint="F2"/>
          <w:sz w:val="28"/>
          <w:szCs w:val="28"/>
          <w:rtl/>
        </w:rPr>
        <w:t>معيار الفاعلية:</w:t>
      </w:r>
      <w:r w:rsidRPr="008219F0">
        <w:rPr>
          <w:rFonts w:ascii="Sakkal Majalla" w:hAnsi="Sakkal Majalla" w:cs="Sakkal Majalla"/>
          <w:color w:val="0D0D0D" w:themeColor="text1" w:themeTint="F2"/>
          <w:sz w:val="28"/>
          <w:szCs w:val="28"/>
          <w:rtl/>
        </w:rPr>
        <w:t xml:space="preserve"> إن معيار الفاعلية يقيس مدى تحقيق المشروع للغرض الذي صمم من أجله، ومدى قدرته على السير ضمن الخطة الموضوعة دون الانحراف عنه، ودون هدر للموارد المتوفرة فيه.</w:t>
      </w:r>
    </w:p>
    <w:p w14:paraId="560D0461" w14:textId="7BFF2031" w:rsidR="00D509E4" w:rsidRPr="008219F0" w:rsidRDefault="00D509E4" w:rsidP="007A798D">
      <w:pPr>
        <w:pStyle w:val="a3"/>
        <w:numPr>
          <w:ilvl w:val="1"/>
          <w:numId w:val="24"/>
        </w:numPr>
        <w:ind w:left="332"/>
        <w:rPr>
          <w:rFonts w:ascii="Sakkal Majalla" w:hAnsi="Sakkal Majalla" w:cs="Sakkal Majalla"/>
          <w:color w:val="0D0D0D" w:themeColor="text1" w:themeTint="F2"/>
          <w:sz w:val="28"/>
          <w:szCs w:val="28"/>
          <w:rtl/>
        </w:rPr>
      </w:pPr>
      <w:r w:rsidRPr="008219F0">
        <w:rPr>
          <w:rFonts w:ascii="Sakkal Majalla" w:hAnsi="Sakkal Majalla" w:cs="Sakkal Majalla"/>
          <w:b/>
          <w:bCs/>
          <w:color w:val="0D0D0D" w:themeColor="text1" w:themeTint="F2"/>
          <w:sz w:val="28"/>
          <w:szCs w:val="28"/>
          <w:rtl/>
        </w:rPr>
        <w:t>معيار الأثر:</w:t>
      </w:r>
      <w:r w:rsidRPr="008219F0">
        <w:rPr>
          <w:rFonts w:ascii="Sakkal Majalla" w:hAnsi="Sakkal Majalla" w:cs="Sakkal Majalla"/>
          <w:color w:val="0D0D0D" w:themeColor="text1" w:themeTint="F2"/>
          <w:sz w:val="28"/>
          <w:szCs w:val="28"/>
          <w:rtl/>
        </w:rPr>
        <w:t xml:space="preserve"> معيار الأثر يقصد به هو المستوى الذي توصلت إدارة المشروع من تحقيق الجودة المطلوبة لدى الفئة المستهدفة والممولين له، وقدرة المشروع على تحقيق نواتج متميزة من الجودة تسهم في رفع تنافسيتها في السوق.</w:t>
      </w:r>
    </w:p>
    <w:p w14:paraId="4C6DE371" w14:textId="0AC864DA" w:rsidR="00D509E4" w:rsidRPr="008219F0" w:rsidRDefault="00D509E4" w:rsidP="007A798D">
      <w:pPr>
        <w:pStyle w:val="a3"/>
        <w:numPr>
          <w:ilvl w:val="1"/>
          <w:numId w:val="24"/>
        </w:numPr>
        <w:ind w:left="332"/>
        <w:rPr>
          <w:rFonts w:ascii="Sakkal Majalla" w:hAnsi="Sakkal Majalla" w:cs="Sakkal Majalla"/>
          <w:color w:val="0D0D0D" w:themeColor="text1" w:themeTint="F2"/>
          <w:sz w:val="28"/>
          <w:szCs w:val="28"/>
          <w:rtl/>
        </w:rPr>
      </w:pPr>
      <w:r w:rsidRPr="008219F0">
        <w:rPr>
          <w:rFonts w:ascii="Sakkal Majalla" w:hAnsi="Sakkal Majalla" w:cs="Sakkal Majalla"/>
          <w:b/>
          <w:bCs/>
          <w:color w:val="0D0D0D" w:themeColor="text1" w:themeTint="F2"/>
          <w:sz w:val="28"/>
          <w:szCs w:val="28"/>
          <w:rtl/>
        </w:rPr>
        <w:lastRenderedPageBreak/>
        <w:t>معيار الاستدامة:</w:t>
      </w:r>
      <w:r w:rsidRPr="008219F0">
        <w:rPr>
          <w:rFonts w:ascii="Sakkal Majalla" w:hAnsi="Sakkal Majalla" w:cs="Sakkal Majalla"/>
          <w:color w:val="0D0D0D" w:themeColor="text1" w:themeTint="F2"/>
          <w:sz w:val="28"/>
          <w:szCs w:val="28"/>
          <w:rtl/>
        </w:rPr>
        <w:t xml:space="preserve"> إن معيار الاستدامة في المدى الذي يوضح قدرة المشروع على الاستمرارية في تحقيق نتائجه المرجوة، والعمل على استمرارية إنتاج منتجات وخدمات ذات جودة حتى بعد انتهاء المشروع، وضمان تحقيق الغاية الأساسية لاستخدام المعايير الدولية المنصوص عليها عالميا.</w:t>
      </w:r>
    </w:p>
    <w:p w14:paraId="2EBB369A" w14:textId="2B2FC52D" w:rsidR="00D509E4" w:rsidRPr="008219F0" w:rsidRDefault="00D509E4" w:rsidP="007A798D">
      <w:pPr>
        <w:spacing w:before="100" w:beforeAutospacing="1" w:after="100" w:afterAutospacing="1"/>
        <w:ind w:left="0"/>
        <w:rPr>
          <w:rFonts w:ascii="Sakkal Majalla" w:hAnsi="Sakkal Majalla" w:cs="Sakkal Majalla"/>
          <w:color w:val="0D0D0D" w:themeColor="text1" w:themeTint="F2"/>
          <w:sz w:val="28"/>
          <w:szCs w:val="28"/>
          <w:rtl/>
        </w:rPr>
      </w:pPr>
      <w:r w:rsidRPr="008219F0">
        <w:rPr>
          <w:rFonts w:ascii="Sakkal Majalla" w:hAnsi="Sakkal Majalla" w:cs="Sakkal Majalla"/>
          <w:color w:val="0D0D0D" w:themeColor="text1" w:themeTint="F2"/>
          <w:sz w:val="28"/>
          <w:szCs w:val="28"/>
          <w:rtl/>
        </w:rPr>
        <w:t xml:space="preserve">ويرى الباحث أن المعايير الدولية الإدارة المشروع تتطلب المشاريع استمرارية في مراجعة الأنشطة والممارسات فيها بواسطة أعضاء فريق المشروع، ويعتبر ذلك جزءاً من برنامج تأكيد الجودة المستمرة، ولا بد من إخضاع العمليات لفحص الجودة بدقة عالية من قبل لجان مختصة، حيث تقع المسؤولية على عاتقهم في تنمية روح الالتزام بالعمل والدقة والجنية في إنجازه، والأثر والاستدامة والفاعلية </w:t>
      </w:r>
      <w:proofErr w:type="gramStart"/>
      <w:r w:rsidRPr="008219F0">
        <w:rPr>
          <w:rFonts w:ascii="Sakkal Majalla" w:hAnsi="Sakkal Majalla" w:cs="Sakkal Majalla"/>
          <w:color w:val="0D0D0D" w:themeColor="text1" w:themeTint="F2"/>
          <w:sz w:val="28"/>
          <w:szCs w:val="28"/>
          <w:rtl/>
        </w:rPr>
        <w:t>بالأداء .</w:t>
      </w:r>
      <w:proofErr w:type="gramEnd"/>
      <w:r w:rsidRPr="008219F0">
        <w:rPr>
          <w:rFonts w:ascii="Sakkal Majalla" w:hAnsi="Sakkal Majalla" w:cs="Sakkal Majalla"/>
          <w:color w:val="0D0D0D" w:themeColor="text1" w:themeTint="F2"/>
          <w:sz w:val="28"/>
          <w:szCs w:val="28"/>
          <w:rtl/>
        </w:rPr>
        <w:t xml:space="preserve"> ويرى الباحث أنه يشترط عمل مراجعة مستمرة تضمن </w:t>
      </w:r>
      <w:proofErr w:type="gramStart"/>
      <w:r w:rsidRPr="008219F0">
        <w:rPr>
          <w:rFonts w:ascii="Sakkal Majalla" w:hAnsi="Sakkal Majalla" w:cs="Sakkal Majalla"/>
          <w:color w:val="0D0D0D" w:themeColor="text1" w:themeTint="F2"/>
          <w:sz w:val="28"/>
          <w:szCs w:val="28"/>
          <w:rtl/>
        </w:rPr>
        <w:t>عدد  من</w:t>
      </w:r>
      <w:proofErr w:type="gramEnd"/>
      <w:r w:rsidRPr="008219F0">
        <w:rPr>
          <w:rFonts w:ascii="Sakkal Majalla" w:hAnsi="Sakkal Majalla" w:cs="Sakkal Majalla"/>
          <w:color w:val="0D0D0D" w:themeColor="text1" w:themeTint="F2"/>
          <w:sz w:val="28"/>
          <w:szCs w:val="28"/>
          <w:rtl/>
        </w:rPr>
        <w:t xml:space="preserve"> المعايير الموجودة ضمن عقد المشروع .</w:t>
      </w:r>
    </w:p>
    <w:p w14:paraId="4480E81F" w14:textId="77777777" w:rsidR="0079216F" w:rsidRPr="008219F0" w:rsidRDefault="0079216F" w:rsidP="008219F0">
      <w:pPr>
        <w:ind w:left="0" w:firstLine="0"/>
        <w:jc w:val="left"/>
        <w:rPr>
          <w:rFonts w:ascii="Sakkal Majalla" w:hAnsi="Sakkal Majalla" w:cs="Sakkal Majalla"/>
          <w:color w:val="0D0D0D" w:themeColor="text1" w:themeTint="F2"/>
          <w:sz w:val="32"/>
          <w:szCs w:val="32"/>
        </w:rPr>
      </w:pPr>
      <w:r w:rsidRPr="008219F0">
        <w:rPr>
          <w:rFonts w:ascii="Sakkal Majalla" w:hAnsi="Sakkal Majalla" w:cs="Sakkal Majalla"/>
          <w:color w:val="0D0D0D" w:themeColor="text1" w:themeTint="F2"/>
          <w:sz w:val="32"/>
          <w:szCs w:val="32"/>
        </w:rPr>
        <w:br w:type="page"/>
      </w:r>
    </w:p>
    <w:p w14:paraId="2055D304" w14:textId="77777777" w:rsidR="0079216F" w:rsidRPr="008219F0" w:rsidRDefault="0079216F" w:rsidP="008219F0">
      <w:pPr>
        <w:bidi w:val="0"/>
        <w:ind w:left="0"/>
        <w:rPr>
          <w:rFonts w:ascii="Sakkal Majalla" w:hAnsi="Sakkal Majalla" w:cs="Sakkal Majalla"/>
          <w:color w:val="0D0D0D" w:themeColor="text1" w:themeTint="F2"/>
          <w:sz w:val="32"/>
          <w:szCs w:val="32"/>
        </w:rPr>
        <w:sectPr w:rsidR="0079216F" w:rsidRPr="008219F0" w:rsidSect="0020509C">
          <w:footerReference w:type="default" r:id="rId9"/>
          <w:footerReference w:type="first" r:id="rId10"/>
          <w:type w:val="continuous"/>
          <w:pgSz w:w="12240" w:h="15840" w:code="1"/>
          <w:pgMar w:top="1440" w:right="1985" w:bottom="1440" w:left="1418" w:header="720" w:footer="720" w:gutter="567"/>
          <w:cols w:space="720"/>
          <w:titlePg/>
          <w:bidi/>
          <w:rtlGutter/>
          <w:docGrid w:linePitch="360"/>
        </w:sectPr>
      </w:pPr>
    </w:p>
    <w:p w14:paraId="379816A4" w14:textId="77777777" w:rsidR="00E471CC" w:rsidRPr="008219F0" w:rsidRDefault="00E471CC" w:rsidP="00F53F4B">
      <w:pPr>
        <w:bidi w:val="0"/>
        <w:spacing w:before="100" w:beforeAutospacing="1" w:after="100" w:afterAutospacing="1"/>
        <w:ind w:left="0" w:firstLine="0"/>
        <w:rPr>
          <w:rFonts w:ascii="Sakkal Majalla" w:eastAsia="Calibri" w:hAnsi="Sakkal Majalla" w:cs="Sakkal Majalla"/>
          <w:b/>
          <w:bCs/>
          <w:color w:val="0D0D0D" w:themeColor="text1" w:themeTint="F2"/>
          <w:sz w:val="36"/>
          <w:szCs w:val="36"/>
        </w:rPr>
      </w:pPr>
      <w:r w:rsidRPr="008219F0">
        <w:rPr>
          <w:rFonts w:ascii="Calibri" w:eastAsia="Calibri" w:hAnsi="Calibri" w:cs="Arial"/>
          <w:noProof/>
          <w:color w:val="0D0D0D" w:themeColor="text1" w:themeTint="F2"/>
          <w:kern w:val="2"/>
          <w:lang w:bidi="ar-SA"/>
          <w14:ligatures w14:val="standardContextual"/>
        </w:rPr>
        <w:lastRenderedPageBreak/>
        <w:drawing>
          <wp:anchor distT="0" distB="0" distL="114300" distR="114300" simplePos="0" relativeHeight="251731968" behindDoc="1" locked="0" layoutInCell="1" allowOverlap="1" wp14:anchorId="5E783E6B" wp14:editId="481053CA">
            <wp:simplePos x="0" y="0"/>
            <wp:positionH relativeFrom="column">
              <wp:posOffset>3162935</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8219F0">
        <w:rPr>
          <w:rFonts w:ascii="Sakkal Majalla" w:eastAsia="Calibri" w:hAnsi="Sakkal Majalla" w:cs="Sakkal Majalla"/>
          <w:b/>
          <w:bCs/>
          <w:color w:val="0D0D0D" w:themeColor="text1" w:themeTint="F2"/>
          <w:sz w:val="36"/>
          <w:szCs w:val="36"/>
        </w:rPr>
        <w:t>Mid-Ocean University</w:t>
      </w:r>
    </w:p>
    <w:p w14:paraId="60A95157" w14:textId="77777777" w:rsidR="00E471CC" w:rsidRPr="008219F0" w:rsidRDefault="00E471CC" w:rsidP="00F53F4B">
      <w:pPr>
        <w:bidi w:val="0"/>
        <w:spacing w:before="100" w:beforeAutospacing="1" w:after="100" w:afterAutospacing="1"/>
        <w:ind w:left="0" w:firstLine="0"/>
        <w:rPr>
          <w:rFonts w:ascii="Sakkal Majalla" w:eastAsia="Calibri" w:hAnsi="Sakkal Majalla" w:cs="Sakkal Majalla"/>
          <w:b/>
          <w:bCs/>
          <w:color w:val="0D0D0D" w:themeColor="text1" w:themeTint="F2"/>
          <w:sz w:val="36"/>
          <w:szCs w:val="36"/>
        </w:rPr>
      </w:pPr>
      <w:r w:rsidRPr="008219F0">
        <w:rPr>
          <w:rFonts w:ascii="Sakkal Majalla" w:eastAsia="Calibri" w:hAnsi="Sakkal Majalla" w:cs="Sakkal Majalla"/>
          <w:b/>
          <w:bCs/>
          <w:color w:val="0D0D0D" w:themeColor="text1" w:themeTint="F2"/>
          <w:sz w:val="36"/>
          <w:szCs w:val="36"/>
        </w:rPr>
        <w:t>College of Management</w:t>
      </w:r>
    </w:p>
    <w:p w14:paraId="5AA2668C" w14:textId="77777777" w:rsidR="00E471CC" w:rsidRDefault="00E471CC" w:rsidP="00F53F4B">
      <w:pPr>
        <w:bidi w:val="0"/>
        <w:spacing w:before="100" w:beforeAutospacing="1" w:after="100" w:afterAutospacing="1"/>
        <w:ind w:left="0" w:firstLine="0"/>
        <w:rPr>
          <w:rFonts w:ascii="Sakkal Majalla" w:eastAsia="Calibri" w:hAnsi="Sakkal Majalla" w:cs="Sakkal Majalla"/>
          <w:b/>
          <w:bCs/>
          <w:color w:val="0D0D0D" w:themeColor="text1" w:themeTint="F2"/>
          <w:sz w:val="36"/>
          <w:szCs w:val="36"/>
          <w:rtl/>
        </w:rPr>
      </w:pPr>
      <w:r w:rsidRPr="008219F0">
        <w:rPr>
          <w:rFonts w:ascii="Sakkal Majalla" w:eastAsia="Calibri" w:hAnsi="Sakkal Majalla" w:cs="Sakkal Majalla"/>
          <w:b/>
          <w:bCs/>
          <w:color w:val="0D0D0D" w:themeColor="text1" w:themeTint="F2"/>
          <w:sz w:val="36"/>
          <w:szCs w:val="36"/>
        </w:rPr>
        <w:t>Department of Project Management</w:t>
      </w:r>
    </w:p>
    <w:p w14:paraId="6D2D2480" w14:textId="77777777" w:rsidR="000517FB" w:rsidRPr="000517FB" w:rsidRDefault="000517FB" w:rsidP="000517FB">
      <w:pPr>
        <w:bidi w:val="0"/>
        <w:spacing w:before="100" w:beforeAutospacing="1" w:after="100" w:afterAutospacing="1"/>
        <w:ind w:left="0" w:firstLine="0"/>
        <w:rPr>
          <w:rFonts w:ascii="Sakkal Majalla" w:eastAsia="Calibri" w:hAnsi="Sakkal Majalla" w:cs="Sakkal Majalla"/>
          <w:b/>
          <w:bCs/>
          <w:color w:val="0D0D0D" w:themeColor="text1" w:themeTint="F2"/>
          <w:sz w:val="8"/>
          <w:szCs w:val="8"/>
          <w:rtl/>
        </w:rPr>
      </w:pPr>
    </w:p>
    <w:p w14:paraId="26DBE621" w14:textId="77777777" w:rsidR="00E471CC" w:rsidRPr="00F53F4B" w:rsidRDefault="00E471CC" w:rsidP="00F53F4B">
      <w:pPr>
        <w:bidi w:val="0"/>
        <w:spacing w:before="100" w:beforeAutospacing="1" w:after="100" w:afterAutospacing="1"/>
        <w:ind w:left="0" w:firstLine="0"/>
        <w:jc w:val="center"/>
        <w:rPr>
          <w:rFonts w:ascii="Sakkal Majalla" w:eastAsia="Calibri" w:hAnsi="Sakkal Majalla" w:cs="Sakkal Majalla"/>
          <w:b/>
          <w:bCs/>
          <w:color w:val="0D0D0D" w:themeColor="text1" w:themeTint="F2"/>
          <w:sz w:val="44"/>
          <w:szCs w:val="44"/>
          <w:rtl/>
        </w:rPr>
      </w:pPr>
      <w:r w:rsidRPr="00F53F4B">
        <w:rPr>
          <w:rFonts w:ascii="Sakkal Majalla" w:eastAsia="Calibri" w:hAnsi="Sakkal Majalla" w:cs="Sakkal Majalla"/>
          <w:b/>
          <w:bCs/>
          <w:color w:val="0D0D0D" w:themeColor="text1" w:themeTint="F2"/>
          <w:sz w:val="40"/>
          <w:szCs w:val="40"/>
        </w:rPr>
        <w:t>The Impact of Applying International Project Management Standards on Improving Project Quality: An Applied Study on Small and Medium Enterprises in Saudi Arabia</w:t>
      </w:r>
    </w:p>
    <w:p w14:paraId="07CE07A0" w14:textId="77777777" w:rsidR="00E471CC" w:rsidRPr="008219F0" w:rsidRDefault="00E471CC" w:rsidP="00F53F4B">
      <w:pPr>
        <w:bidi w:val="0"/>
        <w:spacing w:before="100" w:beforeAutospacing="1" w:after="100" w:afterAutospacing="1"/>
        <w:ind w:left="0" w:firstLine="0"/>
        <w:jc w:val="center"/>
        <w:rPr>
          <w:rFonts w:ascii="Sakkal Majalla" w:eastAsia="Calibri" w:hAnsi="Sakkal Majalla" w:cs="Sakkal Majalla"/>
          <w:b/>
          <w:bCs/>
          <w:color w:val="0D0D0D" w:themeColor="text1" w:themeTint="F2"/>
          <w:sz w:val="36"/>
          <w:szCs w:val="36"/>
        </w:rPr>
      </w:pPr>
      <w:r w:rsidRPr="008219F0">
        <w:rPr>
          <w:rFonts w:ascii="Sakkal Majalla" w:eastAsia="Calibri" w:hAnsi="Sakkal Majalla" w:cs="Sakkal Majalla"/>
          <w:b/>
          <w:bCs/>
          <w:color w:val="0D0D0D" w:themeColor="text1" w:themeTint="F2"/>
          <w:sz w:val="36"/>
          <w:szCs w:val="36"/>
        </w:rPr>
        <w:t>Preparation</w:t>
      </w:r>
      <w:r w:rsidRPr="008219F0">
        <w:rPr>
          <w:rFonts w:ascii="Sakkal Majalla" w:eastAsia="Calibri" w:hAnsi="Sakkal Majalla" w:cs="Sakkal Majalla"/>
          <w:b/>
          <w:bCs/>
          <w:color w:val="0D0D0D" w:themeColor="text1" w:themeTint="F2"/>
          <w:sz w:val="36"/>
          <w:szCs w:val="36"/>
          <w:rtl/>
        </w:rPr>
        <w:t>:</w:t>
      </w:r>
    </w:p>
    <w:p w14:paraId="06073FF3" w14:textId="77777777" w:rsidR="00E471CC" w:rsidRPr="008219F0" w:rsidRDefault="00E471CC" w:rsidP="00F53F4B">
      <w:pPr>
        <w:bidi w:val="0"/>
        <w:spacing w:before="100" w:beforeAutospacing="1" w:after="100" w:afterAutospacing="1"/>
        <w:ind w:left="0" w:firstLine="0"/>
        <w:jc w:val="center"/>
        <w:rPr>
          <w:rFonts w:ascii="Sakkal Majalla" w:eastAsia="Calibri" w:hAnsi="Sakkal Majalla" w:cs="Sakkal Majalla"/>
          <w:b/>
          <w:bCs/>
          <w:color w:val="0D0D0D" w:themeColor="text1" w:themeTint="F2"/>
          <w:sz w:val="36"/>
          <w:szCs w:val="36"/>
        </w:rPr>
      </w:pPr>
      <w:r w:rsidRPr="008219F0">
        <w:rPr>
          <w:rFonts w:ascii="Sakkal Majalla" w:eastAsia="Calibri" w:hAnsi="Sakkal Majalla" w:cs="Sakkal Majalla"/>
          <w:b/>
          <w:bCs/>
          <w:color w:val="0D0D0D" w:themeColor="text1" w:themeTint="F2"/>
          <w:sz w:val="36"/>
          <w:szCs w:val="36"/>
        </w:rPr>
        <w:t>Ali Saleh Mohammed Alshareef</w:t>
      </w:r>
    </w:p>
    <w:p w14:paraId="5F2CF0F1" w14:textId="77777777" w:rsidR="00E471CC" w:rsidRPr="008219F0" w:rsidRDefault="00E471CC" w:rsidP="00F53F4B">
      <w:pPr>
        <w:bidi w:val="0"/>
        <w:spacing w:before="100" w:beforeAutospacing="1" w:after="100" w:afterAutospacing="1"/>
        <w:ind w:left="0" w:firstLine="0"/>
        <w:jc w:val="center"/>
        <w:rPr>
          <w:rFonts w:ascii="Sakkal Majalla" w:eastAsia="Calibri" w:hAnsi="Sakkal Majalla" w:cs="Sakkal Majalla"/>
          <w:b/>
          <w:bCs/>
          <w:color w:val="0D0D0D" w:themeColor="text1" w:themeTint="F2"/>
          <w:sz w:val="36"/>
          <w:szCs w:val="36"/>
          <w:rtl/>
        </w:rPr>
      </w:pPr>
      <w:r w:rsidRPr="008219F0">
        <w:rPr>
          <w:rFonts w:ascii="Sakkal Majalla" w:eastAsia="Calibri" w:hAnsi="Sakkal Majalla" w:cs="Sakkal Majalla"/>
          <w:b/>
          <w:bCs/>
          <w:color w:val="0D0D0D" w:themeColor="text1" w:themeTint="F2"/>
          <w:sz w:val="36"/>
          <w:szCs w:val="36"/>
        </w:rPr>
        <w:t xml:space="preserve"> 233001410</w:t>
      </w:r>
    </w:p>
    <w:p w14:paraId="3AAE5A7B" w14:textId="77777777" w:rsidR="00E471CC" w:rsidRPr="008219F0" w:rsidRDefault="00E471CC" w:rsidP="00F53F4B">
      <w:pPr>
        <w:bidi w:val="0"/>
        <w:spacing w:before="100" w:beforeAutospacing="1" w:after="100" w:afterAutospacing="1"/>
        <w:ind w:left="0" w:firstLine="0"/>
        <w:jc w:val="center"/>
        <w:rPr>
          <w:rFonts w:ascii="Sakkal Majalla" w:eastAsia="Calibri" w:hAnsi="Sakkal Majalla" w:cs="Sakkal Majalla"/>
          <w:b/>
          <w:bCs/>
          <w:color w:val="0D0D0D" w:themeColor="text1" w:themeTint="F2"/>
          <w:sz w:val="36"/>
          <w:szCs w:val="36"/>
        </w:rPr>
      </w:pPr>
      <w:r w:rsidRPr="008219F0">
        <w:rPr>
          <w:rFonts w:ascii="Sakkal Majalla" w:eastAsia="Calibri" w:hAnsi="Sakkal Majalla" w:cs="Sakkal Majalla"/>
          <w:b/>
          <w:bCs/>
          <w:color w:val="0D0D0D" w:themeColor="text1" w:themeTint="F2"/>
          <w:sz w:val="36"/>
          <w:szCs w:val="36"/>
        </w:rPr>
        <w:t>Supervision:</w:t>
      </w:r>
    </w:p>
    <w:p w14:paraId="4DD1EC96" w14:textId="77777777" w:rsidR="00E471CC" w:rsidRDefault="00E471CC" w:rsidP="00EE1391">
      <w:pPr>
        <w:bidi w:val="0"/>
        <w:spacing w:before="100" w:beforeAutospacing="1" w:after="0"/>
        <w:ind w:left="0" w:firstLine="0"/>
        <w:jc w:val="center"/>
        <w:rPr>
          <w:rFonts w:ascii="Sakkal Majalla" w:eastAsia="Calibri" w:hAnsi="Sakkal Majalla" w:cs="Sakkal Majalla"/>
          <w:b/>
          <w:bCs/>
          <w:color w:val="0D0D0D" w:themeColor="text1" w:themeTint="F2"/>
          <w:sz w:val="36"/>
          <w:szCs w:val="36"/>
        </w:rPr>
      </w:pPr>
      <w:r w:rsidRPr="008219F0">
        <w:rPr>
          <w:rFonts w:ascii="Sakkal Majalla" w:eastAsia="Calibri" w:hAnsi="Sakkal Majalla" w:cs="Sakkal Majalla"/>
          <w:b/>
          <w:bCs/>
          <w:color w:val="0D0D0D" w:themeColor="text1" w:themeTint="F2"/>
          <w:sz w:val="36"/>
          <w:szCs w:val="36"/>
        </w:rPr>
        <w:t>Dr. Al-Faisal Abdul Hamid Mohammed Hassan</w:t>
      </w:r>
    </w:p>
    <w:p w14:paraId="61986EE2" w14:textId="00052D46" w:rsidR="00F53F4B" w:rsidRDefault="00F53F4B" w:rsidP="00EE1391">
      <w:pPr>
        <w:bidi w:val="0"/>
        <w:spacing w:after="0"/>
        <w:ind w:left="0" w:firstLine="0"/>
        <w:jc w:val="center"/>
        <w:rPr>
          <w:rFonts w:ascii="Sakkal Majalla" w:eastAsia="Calibri" w:hAnsi="Sakkal Majalla" w:cs="Sakkal Majalla"/>
          <w:b/>
          <w:bCs/>
          <w:color w:val="0D0D0D" w:themeColor="text1" w:themeTint="F2"/>
          <w:sz w:val="36"/>
          <w:szCs w:val="36"/>
        </w:rPr>
      </w:pPr>
      <w:r>
        <w:rPr>
          <w:rFonts w:ascii="Sakkal Majalla" w:eastAsia="Calibri" w:hAnsi="Sakkal Majalla" w:cs="Sakkal Majalla"/>
          <w:b/>
          <w:bCs/>
          <w:color w:val="0D0D0D" w:themeColor="text1" w:themeTint="F2"/>
          <w:sz w:val="36"/>
          <w:szCs w:val="36"/>
        </w:rPr>
        <w:t xml:space="preserve">Dr. Fayez </w:t>
      </w:r>
      <w:proofErr w:type="spellStart"/>
      <w:r>
        <w:rPr>
          <w:rFonts w:ascii="Sakkal Majalla" w:eastAsia="Calibri" w:hAnsi="Sakkal Majalla" w:cs="Sakkal Majalla"/>
          <w:b/>
          <w:bCs/>
          <w:color w:val="0D0D0D" w:themeColor="text1" w:themeTint="F2"/>
          <w:sz w:val="36"/>
          <w:szCs w:val="36"/>
        </w:rPr>
        <w:t>Gead</w:t>
      </w:r>
      <w:proofErr w:type="spellEnd"/>
    </w:p>
    <w:p w14:paraId="54328700" w14:textId="2FE2C4DF" w:rsidR="0079216F" w:rsidRPr="008219F0" w:rsidRDefault="00E471CC" w:rsidP="00F53F4B">
      <w:pPr>
        <w:bidi w:val="0"/>
        <w:spacing w:before="100" w:beforeAutospacing="1" w:after="100" w:afterAutospacing="1"/>
        <w:ind w:left="0" w:firstLine="0"/>
        <w:jc w:val="center"/>
        <w:rPr>
          <w:rFonts w:ascii="Sakkal Majalla" w:hAnsi="Sakkal Majalla" w:cs="Sakkal Majalla"/>
          <w:color w:val="0D0D0D" w:themeColor="text1" w:themeTint="F2"/>
          <w:sz w:val="28"/>
          <w:szCs w:val="28"/>
        </w:rPr>
      </w:pPr>
      <w:r w:rsidRPr="008219F0">
        <w:rPr>
          <w:rFonts w:ascii="Sakkal Majalla" w:eastAsia="Calibri" w:hAnsi="Sakkal Majalla" w:cs="Sakkal Majalla"/>
          <w:b/>
          <w:bCs/>
          <w:color w:val="0D0D0D" w:themeColor="text1" w:themeTint="F2"/>
          <w:sz w:val="36"/>
          <w:szCs w:val="36"/>
        </w:rPr>
        <w:t>1445-2024</w:t>
      </w:r>
    </w:p>
    <w:sectPr w:rsidR="0079216F" w:rsidRPr="008219F0" w:rsidSect="008219F0">
      <w:footerReference w:type="default" r:id="rId12"/>
      <w:type w:val="continuous"/>
      <w:pgSz w:w="12240" w:h="15840" w:code="1"/>
      <w:pgMar w:top="1440" w:right="1985" w:bottom="1440" w:left="1418" w:header="720" w:footer="720" w:gutter="567"/>
      <w:pgNumType w:fmt="upperLetter"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B78D069" w14:textId="77777777" w:rsidR="00D06DD6" w:rsidRDefault="00D06DD6" w:rsidP="009C3498">
      <w:pPr>
        <w:spacing w:after="0" w:line="240" w:lineRule="auto"/>
      </w:pPr>
      <w:r>
        <w:separator/>
      </w:r>
    </w:p>
  </w:endnote>
  <w:endnote w:type="continuationSeparator" w:id="0">
    <w:p w14:paraId="79EC7A86" w14:textId="77777777" w:rsidR="00D06DD6" w:rsidRDefault="00D06DD6" w:rsidP="009C34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00002287" w:usb1="80000000" w:usb2="00000008" w:usb3="00000000" w:csb0="000000DF" w:csb1="00000000"/>
  </w:font>
  <w:font w:name="Sakkal Majalla">
    <w:panose1 w:val="02000000000000000000"/>
    <w:charset w:val="00"/>
    <w:family w:val="auto"/>
    <w:pitch w:val="variable"/>
    <w:sig w:usb0="A0002027" w:usb1="80000000" w:usb2="00000108" w:usb3="00000000" w:csb0="000000D3"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10000000000000000"/>
    <w:charset w:val="B2"/>
    <w:family w:val="auto"/>
    <w:pitch w:val="variable"/>
    <w:sig w:usb0="00002001" w:usb1="00000000" w:usb2="00000000" w:usb3="00000000" w:csb0="00000040" w:csb1="00000000"/>
  </w:font>
  <w:font w:name="Calibri">
    <w:panose1 w:val="020F0502020204030204"/>
    <w:charset w:val="00"/>
    <w:family w:val="swiss"/>
    <w:pitch w:val="variable"/>
    <w:sig w:usb0="E4002EFF" w:usb1="C000247B" w:usb2="00000009" w:usb3="00000000" w:csb0="000001FF" w:csb1="00000000"/>
  </w:font>
  <w:font w:name="Traditional Arabic">
    <w:panose1 w:val="00000000000000000000"/>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SakkalMajallaBold">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PT Bold Heading">
    <w:panose1 w:val="0201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3433FC" w14:textId="77777777" w:rsidR="00187643" w:rsidRPr="00146E6F" w:rsidRDefault="00187643" w:rsidP="00117CC4">
    <w:pPr>
      <w:pStyle w:val="a5"/>
      <w:tabs>
        <w:tab w:val="clear" w:pos="4320"/>
        <w:tab w:val="clear" w:pos="8640"/>
      </w:tabs>
      <w:ind w:left="48" w:firstLine="0"/>
      <w:jc w:val="center"/>
      <w:rPr>
        <w:b/>
        <w:bCs/>
      </w:rPr>
    </w:pPr>
    <w:r w:rsidRPr="00146E6F">
      <w:rPr>
        <w:rFonts w:hint="cs"/>
        <w:b/>
        <w:bCs/>
        <w:rtl/>
      </w:rPr>
      <w:t>(</w:t>
    </w:r>
    <w:sdt>
      <w:sdtPr>
        <w:rPr>
          <w:b/>
          <w:bCs/>
          <w:rtl/>
        </w:rPr>
        <w:id w:val="32856442"/>
        <w:docPartObj>
          <w:docPartGallery w:val="Page Numbers (Bottom of Page)"/>
          <w:docPartUnique/>
        </w:docPartObj>
      </w:sdtPr>
      <w:sdtEndPr>
        <w:rPr>
          <w:noProof/>
        </w:rPr>
      </w:sdtEndPr>
      <w:sdtContent>
        <w:r w:rsidRPr="00146E6F">
          <w:rPr>
            <w:b/>
            <w:bCs/>
          </w:rPr>
          <w:fldChar w:fldCharType="begin"/>
        </w:r>
        <w:r w:rsidRPr="00146E6F">
          <w:rPr>
            <w:b/>
            <w:bCs/>
          </w:rPr>
          <w:instrText xml:space="preserve"> PAGE   \* MERGEFORMAT </w:instrText>
        </w:r>
        <w:r w:rsidRPr="00146E6F">
          <w:rPr>
            <w:b/>
            <w:bCs/>
          </w:rPr>
          <w:fldChar w:fldCharType="separate"/>
        </w:r>
        <w:r w:rsidR="00130994">
          <w:rPr>
            <w:b/>
            <w:bCs/>
            <w:noProof/>
            <w:rtl/>
          </w:rPr>
          <w:t>126</w:t>
        </w:r>
        <w:r w:rsidRPr="00146E6F">
          <w:rPr>
            <w:b/>
            <w:bCs/>
            <w:noProof/>
          </w:rPr>
          <w:fldChar w:fldCharType="end"/>
        </w:r>
        <w:r w:rsidRPr="00146E6F">
          <w:rPr>
            <w:rFonts w:hint="cs"/>
            <w:b/>
            <w:bCs/>
            <w:noProof/>
            <w:rtl/>
          </w:rPr>
          <w:t>)</w:t>
        </w:r>
      </w:sdtContent>
    </w:sdt>
  </w:p>
  <w:p w14:paraId="29BB4E0C" w14:textId="77777777" w:rsidR="00187643" w:rsidRDefault="00187643">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75CB58" w14:textId="707B31AF" w:rsidR="00187643" w:rsidRPr="00BF4B4E" w:rsidRDefault="00000000" w:rsidP="00BF4B4E">
    <w:pPr>
      <w:pStyle w:val="a5"/>
      <w:ind w:left="48" w:firstLine="0"/>
      <w:jc w:val="center"/>
      <w:rPr>
        <w:sz w:val="24"/>
        <w:szCs w:val="24"/>
      </w:rPr>
    </w:pPr>
    <w:sdt>
      <w:sdtPr>
        <w:rPr>
          <w:sz w:val="24"/>
          <w:szCs w:val="24"/>
          <w:rtl/>
        </w:rPr>
        <w:id w:val="1351218773"/>
        <w:docPartObj>
          <w:docPartGallery w:val="Page Numbers (Bottom of Page)"/>
          <w:docPartUnique/>
        </w:docPartObj>
      </w:sdtPr>
      <w:sdtContent>
        <w:r w:rsidR="00187643" w:rsidRPr="00BF4B4E">
          <w:rPr>
            <w:sz w:val="24"/>
            <w:szCs w:val="24"/>
          </w:rPr>
          <w:t>)</w:t>
        </w:r>
        <w:r w:rsidR="00187643" w:rsidRPr="00BF4B4E">
          <w:rPr>
            <w:sz w:val="24"/>
            <w:szCs w:val="24"/>
          </w:rPr>
          <w:fldChar w:fldCharType="begin"/>
        </w:r>
        <w:r w:rsidR="00187643" w:rsidRPr="00BF4B4E">
          <w:rPr>
            <w:sz w:val="24"/>
            <w:szCs w:val="24"/>
          </w:rPr>
          <w:instrText xml:space="preserve"> PAGE   \* MERGEFORMAT </w:instrText>
        </w:r>
        <w:r w:rsidR="00187643" w:rsidRPr="00BF4B4E">
          <w:rPr>
            <w:sz w:val="24"/>
            <w:szCs w:val="24"/>
          </w:rPr>
          <w:fldChar w:fldCharType="separate"/>
        </w:r>
        <w:r w:rsidR="00130994">
          <w:rPr>
            <w:noProof/>
            <w:sz w:val="24"/>
            <w:szCs w:val="24"/>
            <w:rtl/>
          </w:rPr>
          <w:t>115</w:t>
        </w:r>
        <w:r w:rsidR="00187643" w:rsidRPr="00BF4B4E">
          <w:rPr>
            <w:noProof/>
            <w:sz w:val="24"/>
            <w:szCs w:val="24"/>
          </w:rPr>
          <w:fldChar w:fldCharType="end"/>
        </w:r>
      </w:sdtContent>
    </w:sdt>
    <w:r w:rsidR="00187643" w:rsidRPr="00BF4B4E">
      <w:rPr>
        <w:rFonts w:hint="cs"/>
        <w:sz w:val="24"/>
        <w:szCs w:val="24"/>
        <w:rtl/>
      </w:rPr>
      <w:t>)</w:t>
    </w:r>
  </w:p>
  <w:p w14:paraId="14DFE42A" w14:textId="77777777" w:rsidR="00187643" w:rsidRDefault="00187643">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450E52" w14:textId="77777777" w:rsidR="00187643" w:rsidRDefault="0018764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D02A24" w14:textId="77777777" w:rsidR="00D06DD6" w:rsidRDefault="00D06DD6" w:rsidP="009C3498">
      <w:pPr>
        <w:spacing w:after="0" w:line="240" w:lineRule="auto"/>
      </w:pPr>
      <w:r>
        <w:separator/>
      </w:r>
    </w:p>
  </w:footnote>
  <w:footnote w:type="continuationSeparator" w:id="0">
    <w:p w14:paraId="13EB31EA" w14:textId="77777777" w:rsidR="00D06DD6" w:rsidRDefault="00D06DD6" w:rsidP="009C34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301E2"/>
    <w:multiLevelType w:val="hybridMultilevel"/>
    <w:tmpl w:val="DF08BA08"/>
    <w:lvl w:ilvl="0" w:tplc="906CF1DA">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4A429B"/>
    <w:multiLevelType w:val="multilevel"/>
    <w:tmpl w:val="10B06FD8"/>
    <w:lvl w:ilvl="0">
      <w:start w:val="1"/>
      <w:numFmt w:val="decimal"/>
      <w:lvlText w:val="%1."/>
      <w:lvlJc w:val="left"/>
      <w:pPr>
        <w:tabs>
          <w:tab w:val="num" w:pos="720"/>
        </w:tabs>
        <w:ind w:left="720" w:hanging="360"/>
      </w:pPr>
    </w:lvl>
    <w:lvl w:ilvl="1">
      <w:numFmt w:val="bullet"/>
      <w:lvlText w:val="-"/>
      <w:lvlJc w:val="left"/>
      <w:pPr>
        <w:ind w:left="1440" w:hanging="360"/>
      </w:pPr>
      <w:rPr>
        <w:rFonts w:ascii="Sakkal Majalla" w:eastAsia="Times New Roman" w:hAnsi="Sakkal Majalla" w:cs="Sakkal Majalla" w:hint="default"/>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E57859"/>
    <w:multiLevelType w:val="hybridMultilevel"/>
    <w:tmpl w:val="A042820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EC75E0"/>
    <w:multiLevelType w:val="hybridMultilevel"/>
    <w:tmpl w:val="46FC9740"/>
    <w:lvl w:ilvl="0" w:tplc="7D78DF2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F94E53"/>
    <w:multiLevelType w:val="hybridMultilevel"/>
    <w:tmpl w:val="396AE450"/>
    <w:lvl w:ilvl="0" w:tplc="87FC384C">
      <w:start w:val="1"/>
      <w:numFmt w:val="bullet"/>
      <w:lvlText w:val=""/>
      <w:lvlJc w:val="left"/>
      <w:pPr>
        <w:ind w:left="2302" w:hanging="360"/>
      </w:pPr>
      <w:rPr>
        <w:rFonts w:ascii="Symbol" w:hAnsi="Symbol"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5" w15:restartNumberingAfterBreak="0">
    <w:nsid w:val="0B9E6BC5"/>
    <w:multiLevelType w:val="hybridMultilevel"/>
    <w:tmpl w:val="259894E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0D2B6B91"/>
    <w:multiLevelType w:val="hybridMultilevel"/>
    <w:tmpl w:val="E8B896C2"/>
    <w:lvl w:ilvl="0" w:tplc="04090005">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7" w15:restartNumberingAfterBreak="0">
    <w:nsid w:val="10F81F93"/>
    <w:multiLevelType w:val="hybridMultilevel"/>
    <w:tmpl w:val="FC4C79A8"/>
    <w:lvl w:ilvl="0" w:tplc="B4EC47DC">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8" w15:restartNumberingAfterBreak="0">
    <w:nsid w:val="121E38CB"/>
    <w:multiLevelType w:val="hybridMultilevel"/>
    <w:tmpl w:val="18B4065A"/>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13943F6B"/>
    <w:multiLevelType w:val="hybridMultilevel"/>
    <w:tmpl w:val="776E1272"/>
    <w:lvl w:ilvl="0" w:tplc="92B21F34">
      <w:start w:val="4"/>
      <w:numFmt w:val="bullet"/>
      <w:lvlText w:val="-"/>
      <w:lvlJc w:val="left"/>
      <w:pPr>
        <w:ind w:left="360" w:hanging="360"/>
      </w:pPr>
      <w:rPr>
        <w:rFonts w:ascii="Sakkal Majalla" w:eastAsiaTheme="minorHAnsi" w:hAnsi="Sakkal Majalla" w:cs="Sakkal Majalla"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4134862"/>
    <w:multiLevelType w:val="hybridMultilevel"/>
    <w:tmpl w:val="3C84E60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14A22DCE"/>
    <w:multiLevelType w:val="hybridMultilevel"/>
    <w:tmpl w:val="CE30B1C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564486A"/>
    <w:multiLevelType w:val="hybridMultilevel"/>
    <w:tmpl w:val="2C202B80"/>
    <w:lvl w:ilvl="0" w:tplc="DEEEE44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5DB179A"/>
    <w:multiLevelType w:val="multilevel"/>
    <w:tmpl w:val="137851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6921588"/>
    <w:multiLevelType w:val="hybridMultilevel"/>
    <w:tmpl w:val="259894E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18301DE7"/>
    <w:multiLevelType w:val="hybridMultilevel"/>
    <w:tmpl w:val="259894E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1DAD1AE3"/>
    <w:multiLevelType w:val="hybridMultilevel"/>
    <w:tmpl w:val="E1089D56"/>
    <w:lvl w:ilvl="0" w:tplc="7A569F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E6E1609"/>
    <w:multiLevelType w:val="hybridMultilevel"/>
    <w:tmpl w:val="1968106E"/>
    <w:lvl w:ilvl="0" w:tplc="87FC384C">
      <w:start w:val="1"/>
      <w:numFmt w:val="bullet"/>
      <w:lvlText w:val=""/>
      <w:lvlJc w:val="left"/>
      <w:pPr>
        <w:ind w:left="2302" w:hanging="360"/>
      </w:pPr>
      <w:rPr>
        <w:rFonts w:ascii="Symbol" w:hAnsi="Symbol"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18" w15:restartNumberingAfterBreak="0">
    <w:nsid w:val="1F216451"/>
    <w:multiLevelType w:val="hybridMultilevel"/>
    <w:tmpl w:val="BB068AD8"/>
    <w:lvl w:ilvl="0" w:tplc="FFFFFFFF">
      <w:start w:val="1"/>
      <w:numFmt w:val="decimal"/>
      <w:lvlText w:val="%1)"/>
      <w:lvlJc w:val="left"/>
      <w:pPr>
        <w:ind w:left="668" w:hanging="360"/>
      </w:pPr>
    </w:lvl>
    <w:lvl w:ilvl="1" w:tplc="FFFFFFFF" w:tentative="1">
      <w:start w:val="1"/>
      <w:numFmt w:val="lowerLetter"/>
      <w:lvlText w:val="%2."/>
      <w:lvlJc w:val="left"/>
      <w:pPr>
        <w:ind w:left="1388" w:hanging="360"/>
      </w:pPr>
    </w:lvl>
    <w:lvl w:ilvl="2" w:tplc="04090011">
      <w:start w:val="1"/>
      <w:numFmt w:val="decimal"/>
      <w:lvlText w:val="%3)"/>
      <w:lvlJc w:val="left"/>
      <w:pPr>
        <w:ind w:left="2288" w:hanging="360"/>
      </w:pPr>
    </w:lvl>
    <w:lvl w:ilvl="3" w:tplc="FFFFFFFF" w:tentative="1">
      <w:start w:val="1"/>
      <w:numFmt w:val="decimal"/>
      <w:lvlText w:val="%4."/>
      <w:lvlJc w:val="left"/>
      <w:pPr>
        <w:ind w:left="2828" w:hanging="360"/>
      </w:pPr>
    </w:lvl>
    <w:lvl w:ilvl="4" w:tplc="FFFFFFFF" w:tentative="1">
      <w:start w:val="1"/>
      <w:numFmt w:val="lowerLetter"/>
      <w:lvlText w:val="%5."/>
      <w:lvlJc w:val="left"/>
      <w:pPr>
        <w:ind w:left="3548" w:hanging="360"/>
      </w:pPr>
    </w:lvl>
    <w:lvl w:ilvl="5" w:tplc="FFFFFFFF" w:tentative="1">
      <w:start w:val="1"/>
      <w:numFmt w:val="lowerRoman"/>
      <w:lvlText w:val="%6."/>
      <w:lvlJc w:val="right"/>
      <w:pPr>
        <w:ind w:left="4268" w:hanging="180"/>
      </w:pPr>
    </w:lvl>
    <w:lvl w:ilvl="6" w:tplc="FFFFFFFF" w:tentative="1">
      <w:start w:val="1"/>
      <w:numFmt w:val="decimal"/>
      <w:lvlText w:val="%7."/>
      <w:lvlJc w:val="left"/>
      <w:pPr>
        <w:ind w:left="4988" w:hanging="360"/>
      </w:pPr>
    </w:lvl>
    <w:lvl w:ilvl="7" w:tplc="FFFFFFFF" w:tentative="1">
      <w:start w:val="1"/>
      <w:numFmt w:val="lowerLetter"/>
      <w:lvlText w:val="%8."/>
      <w:lvlJc w:val="left"/>
      <w:pPr>
        <w:ind w:left="5708" w:hanging="360"/>
      </w:pPr>
    </w:lvl>
    <w:lvl w:ilvl="8" w:tplc="FFFFFFFF" w:tentative="1">
      <w:start w:val="1"/>
      <w:numFmt w:val="lowerRoman"/>
      <w:lvlText w:val="%9."/>
      <w:lvlJc w:val="right"/>
      <w:pPr>
        <w:ind w:left="6428" w:hanging="180"/>
      </w:pPr>
    </w:lvl>
  </w:abstractNum>
  <w:abstractNum w:abstractNumId="19" w15:restartNumberingAfterBreak="0">
    <w:nsid w:val="200D3A32"/>
    <w:multiLevelType w:val="hybridMultilevel"/>
    <w:tmpl w:val="259894E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23911D31"/>
    <w:multiLevelType w:val="multilevel"/>
    <w:tmpl w:val="7E98E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7070181"/>
    <w:multiLevelType w:val="hybridMultilevel"/>
    <w:tmpl w:val="7F5C69F6"/>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2B760173"/>
    <w:multiLevelType w:val="hybridMultilevel"/>
    <w:tmpl w:val="259894E0"/>
    <w:lvl w:ilvl="0" w:tplc="FFFFFFFF">
      <w:start w:val="1"/>
      <w:numFmt w:val="decimal"/>
      <w:lvlText w:val="%1."/>
      <w:lvlJc w:val="left"/>
      <w:pPr>
        <w:ind w:left="360" w:hanging="360"/>
      </w:pPr>
    </w:lvl>
    <w:lvl w:ilvl="1" w:tplc="FFFFFFFF" w:tentative="1">
      <w:start w:val="1"/>
      <w:numFmt w:val="lowerLetter"/>
      <w:lvlText w:val="%2."/>
      <w:lvlJc w:val="left"/>
      <w:pPr>
        <w:ind w:left="1015" w:hanging="360"/>
      </w:pPr>
    </w:lvl>
    <w:lvl w:ilvl="2" w:tplc="FFFFFFFF" w:tentative="1">
      <w:start w:val="1"/>
      <w:numFmt w:val="lowerRoman"/>
      <w:lvlText w:val="%3."/>
      <w:lvlJc w:val="right"/>
      <w:pPr>
        <w:ind w:left="1735" w:hanging="180"/>
      </w:pPr>
    </w:lvl>
    <w:lvl w:ilvl="3" w:tplc="FFFFFFFF" w:tentative="1">
      <w:start w:val="1"/>
      <w:numFmt w:val="decimal"/>
      <w:lvlText w:val="%4."/>
      <w:lvlJc w:val="left"/>
      <w:pPr>
        <w:ind w:left="2455" w:hanging="360"/>
      </w:pPr>
    </w:lvl>
    <w:lvl w:ilvl="4" w:tplc="FFFFFFFF" w:tentative="1">
      <w:start w:val="1"/>
      <w:numFmt w:val="lowerLetter"/>
      <w:lvlText w:val="%5."/>
      <w:lvlJc w:val="left"/>
      <w:pPr>
        <w:ind w:left="3175" w:hanging="360"/>
      </w:pPr>
    </w:lvl>
    <w:lvl w:ilvl="5" w:tplc="FFFFFFFF" w:tentative="1">
      <w:start w:val="1"/>
      <w:numFmt w:val="lowerRoman"/>
      <w:lvlText w:val="%6."/>
      <w:lvlJc w:val="right"/>
      <w:pPr>
        <w:ind w:left="3895" w:hanging="180"/>
      </w:pPr>
    </w:lvl>
    <w:lvl w:ilvl="6" w:tplc="FFFFFFFF" w:tentative="1">
      <w:start w:val="1"/>
      <w:numFmt w:val="decimal"/>
      <w:lvlText w:val="%7."/>
      <w:lvlJc w:val="left"/>
      <w:pPr>
        <w:ind w:left="4615" w:hanging="360"/>
      </w:pPr>
    </w:lvl>
    <w:lvl w:ilvl="7" w:tplc="FFFFFFFF" w:tentative="1">
      <w:start w:val="1"/>
      <w:numFmt w:val="lowerLetter"/>
      <w:lvlText w:val="%8."/>
      <w:lvlJc w:val="left"/>
      <w:pPr>
        <w:ind w:left="5335" w:hanging="360"/>
      </w:pPr>
    </w:lvl>
    <w:lvl w:ilvl="8" w:tplc="FFFFFFFF" w:tentative="1">
      <w:start w:val="1"/>
      <w:numFmt w:val="lowerRoman"/>
      <w:lvlText w:val="%9."/>
      <w:lvlJc w:val="right"/>
      <w:pPr>
        <w:ind w:left="6055" w:hanging="180"/>
      </w:pPr>
    </w:lvl>
  </w:abstractNum>
  <w:abstractNum w:abstractNumId="24" w15:restartNumberingAfterBreak="0">
    <w:nsid w:val="2E407AFB"/>
    <w:multiLevelType w:val="hybridMultilevel"/>
    <w:tmpl w:val="259894E0"/>
    <w:lvl w:ilvl="0" w:tplc="0409000F">
      <w:start w:val="1"/>
      <w:numFmt w:val="decimal"/>
      <w:lvlText w:val="%1."/>
      <w:lvlJc w:val="left"/>
      <w:pPr>
        <w:ind w:left="785"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E791E56"/>
    <w:multiLevelType w:val="hybridMultilevel"/>
    <w:tmpl w:val="51D60F04"/>
    <w:lvl w:ilvl="0" w:tplc="425A0528">
      <w:start w:val="13"/>
      <w:numFmt w:val="bullet"/>
      <w:lvlText w:val=""/>
      <w:lvlJc w:val="left"/>
      <w:pPr>
        <w:ind w:left="1488" w:hanging="360"/>
      </w:pPr>
      <w:rPr>
        <w:rFonts w:ascii="Wingdings" w:eastAsiaTheme="minorHAnsi" w:hAnsi="Wingdings" w:hint="default"/>
      </w:rPr>
    </w:lvl>
    <w:lvl w:ilvl="1" w:tplc="FFFFFFFF" w:tentative="1">
      <w:start w:val="1"/>
      <w:numFmt w:val="bullet"/>
      <w:lvlText w:val="o"/>
      <w:lvlJc w:val="left"/>
      <w:pPr>
        <w:ind w:left="2208" w:hanging="360"/>
      </w:pPr>
      <w:rPr>
        <w:rFonts w:ascii="Courier New" w:hAnsi="Courier New" w:cs="Courier New" w:hint="default"/>
      </w:rPr>
    </w:lvl>
    <w:lvl w:ilvl="2" w:tplc="FFFFFFFF" w:tentative="1">
      <w:start w:val="1"/>
      <w:numFmt w:val="bullet"/>
      <w:lvlText w:val=""/>
      <w:lvlJc w:val="left"/>
      <w:pPr>
        <w:ind w:left="2928" w:hanging="360"/>
      </w:pPr>
      <w:rPr>
        <w:rFonts w:ascii="Wingdings" w:hAnsi="Wingdings" w:hint="default"/>
      </w:rPr>
    </w:lvl>
    <w:lvl w:ilvl="3" w:tplc="FFFFFFFF" w:tentative="1">
      <w:start w:val="1"/>
      <w:numFmt w:val="bullet"/>
      <w:lvlText w:val=""/>
      <w:lvlJc w:val="left"/>
      <w:pPr>
        <w:ind w:left="3648" w:hanging="360"/>
      </w:pPr>
      <w:rPr>
        <w:rFonts w:ascii="Symbol" w:hAnsi="Symbol" w:hint="default"/>
      </w:rPr>
    </w:lvl>
    <w:lvl w:ilvl="4" w:tplc="FFFFFFFF" w:tentative="1">
      <w:start w:val="1"/>
      <w:numFmt w:val="bullet"/>
      <w:lvlText w:val="o"/>
      <w:lvlJc w:val="left"/>
      <w:pPr>
        <w:ind w:left="4368" w:hanging="360"/>
      </w:pPr>
      <w:rPr>
        <w:rFonts w:ascii="Courier New" w:hAnsi="Courier New" w:cs="Courier New" w:hint="default"/>
      </w:rPr>
    </w:lvl>
    <w:lvl w:ilvl="5" w:tplc="FFFFFFFF" w:tentative="1">
      <w:start w:val="1"/>
      <w:numFmt w:val="bullet"/>
      <w:lvlText w:val=""/>
      <w:lvlJc w:val="left"/>
      <w:pPr>
        <w:ind w:left="5088" w:hanging="360"/>
      </w:pPr>
      <w:rPr>
        <w:rFonts w:ascii="Wingdings" w:hAnsi="Wingdings" w:hint="default"/>
      </w:rPr>
    </w:lvl>
    <w:lvl w:ilvl="6" w:tplc="FFFFFFFF" w:tentative="1">
      <w:start w:val="1"/>
      <w:numFmt w:val="bullet"/>
      <w:lvlText w:val=""/>
      <w:lvlJc w:val="left"/>
      <w:pPr>
        <w:ind w:left="5808" w:hanging="360"/>
      </w:pPr>
      <w:rPr>
        <w:rFonts w:ascii="Symbol" w:hAnsi="Symbol" w:hint="default"/>
      </w:rPr>
    </w:lvl>
    <w:lvl w:ilvl="7" w:tplc="FFFFFFFF" w:tentative="1">
      <w:start w:val="1"/>
      <w:numFmt w:val="bullet"/>
      <w:lvlText w:val="o"/>
      <w:lvlJc w:val="left"/>
      <w:pPr>
        <w:ind w:left="6528" w:hanging="360"/>
      </w:pPr>
      <w:rPr>
        <w:rFonts w:ascii="Courier New" w:hAnsi="Courier New" w:cs="Courier New" w:hint="default"/>
      </w:rPr>
    </w:lvl>
    <w:lvl w:ilvl="8" w:tplc="FFFFFFFF" w:tentative="1">
      <w:start w:val="1"/>
      <w:numFmt w:val="bullet"/>
      <w:lvlText w:val=""/>
      <w:lvlJc w:val="left"/>
      <w:pPr>
        <w:ind w:left="7248" w:hanging="360"/>
      </w:pPr>
      <w:rPr>
        <w:rFonts w:ascii="Wingdings" w:hAnsi="Wingdings" w:hint="default"/>
      </w:rPr>
    </w:lvl>
  </w:abstractNum>
  <w:abstractNum w:abstractNumId="26" w15:restartNumberingAfterBreak="0">
    <w:nsid w:val="2F905305"/>
    <w:multiLevelType w:val="multilevel"/>
    <w:tmpl w:val="7E54E7A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FBC765D"/>
    <w:multiLevelType w:val="multilevel"/>
    <w:tmpl w:val="64E40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0420B52"/>
    <w:multiLevelType w:val="hybridMultilevel"/>
    <w:tmpl w:val="1500196A"/>
    <w:lvl w:ilvl="0" w:tplc="04090009">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9" w15:restartNumberingAfterBreak="0">
    <w:nsid w:val="321D3A94"/>
    <w:multiLevelType w:val="hybridMultilevel"/>
    <w:tmpl w:val="E69A1EEE"/>
    <w:lvl w:ilvl="0" w:tplc="3774B334">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4A86083"/>
    <w:multiLevelType w:val="hybridMultilevel"/>
    <w:tmpl w:val="85C8BFA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4C05CA3"/>
    <w:multiLevelType w:val="hybridMultilevel"/>
    <w:tmpl w:val="31340DA2"/>
    <w:lvl w:ilvl="0" w:tplc="87FC384C">
      <w:start w:val="1"/>
      <w:numFmt w:val="bullet"/>
      <w:lvlText w:val=""/>
      <w:lvlJc w:val="left"/>
      <w:pPr>
        <w:ind w:left="1619" w:hanging="360"/>
      </w:pPr>
      <w:rPr>
        <w:rFonts w:ascii="Symbol" w:hAnsi="Symbol" w:hint="default"/>
      </w:rPr>
    </w:lvl>
    <w:lvl w:ilvl="1" w:tplc="04090003" w:tentative="1">
      <w:start w:val="1"/>
      <w:numFmt w:val="bullet"/>
      <w:lvlText w:val="o"/>
      <w:lvlJc w:val="left"/>
      <w:pPr>
        <w:ind w:left="2339" w:hanging="360"/>
      </w:pPr>
      <w:rPr>
        <w:rFonts w:ascii="Courier New" w:hAnsi="Courier New" w:cs="Courier New" w:hint="default"/>
      </w:rPr>
    </w:lvl>
    <w:lvl w:ilvl="2" w:tplc="04090005" w:tentative="1">
      <w:start w:val="1"/>
      <w:numFmt w:val="bullet"/>
      <w:lvlText w:val=""/>
      <w:lvlJc w:val="left"/>
      <w:pPr>
        <w:ind w:left="3059" w:hanging="360"/>
      </w:pPr>
      <w:rPr>
        <w:rFonts w:ascii="Wingdings" w:hAnsi="Wingdings" w:hint="default"/>
      </w:rPr>
    </w:lvl>
    <w:lvl w:ilvl="3" w:tplc="04090001" w:tentative="1">
      <w:start w:val="1"/>
      <w:numFmt w:val="bullet"/>
      <w:lvlText w:val=""/>
      <w:lvlJc w:val="left"/>
      <w:pPr>
        <w:ind w:left="3779" w:hanging="360"/>
      </w:pPr>
      <w:rPr>
        <w:rFonts w:ascii="Symbol" w:hAnsi="Symbol" w:hint="default"/>
      </w:rPr>
    </w:lvl>
    <w:lvl w:ilvl="4" w:tplc="04090003" w:tentative="1">
      <w:start w:val="1"/>
      <w:numFmt w:val="bullet"/>
      <w:lvlText w:val="o"/>
      <w:lvlJc w:val="left"/>
      <w:pPr>
        <w:ind w:left="4499" w:hanging="360"/>
      </w:pPr>
      <w:rPr>
        <w:rFonts w:ascii="Courier New" w:hAnsi="Courier New" w:cs="Courier New" w:hint="default"/>
      </w:rPr>
    </w:lvl>
    <w:lvl w:ilvl="5" w:tplc="04090005" w:tentative="1">
      <w:start w:val="1"/>
      <w:numFmt w:val="bullet"/>
      <w:lvlText w:val=""/>
      <w:lvlJc w:val="left"/>
      <w:pPr>
        <w:ind w:left="5219" w:hanging="360"/>
      </w:pPr>
      <w:rPr>
        <w:rFonts w:ascii="Wingdings" w:hAnsi="Wingdings" w:hint="default"/>
      </w:rPr>
    </w:lvl>
    <w:lvl w:ilvl="6" w:tplc="04090001" w:tentative="1">
      <w:start w:val="1"/>
      <w:numFmt w:val="bullet"/>
      <w:lvlText w:val=""/>
      <w:lvlJc w:val="left"/>
      <w:pPr>
        <w:ind w:left="5939" w:hanging="360"/>
      </w:pPr>
      <w:rPr>
        <w:rFonts w:ascii="Symbol" w:hAnsi="Symbol" w:hint="default"/>
      </w:rPr>
    </w:lvl>
    <w:lvl w:ilvl="7" w:tplc="04090003" w:tentative="1">
      <w:start w:val="1"/>
      <w:numFmt w:val="bullet"/>
      <w:lvlText w:val="o"/>
      <w:lvlJc w:val="left"/>
      <w:pPr>
        <w:ind w:left="6659" w:hanging="360"/>
      </w:pPr>
      <w:rPr>
        <w:rFonts w:ascii="Courier New" w:hAnsi="Courier New" w:cs="Courier New" w:hint="default"/>
      </w:rPr>
    </w:lvl>
    <w:lvl w:ilvl="8" w:tplc="04090005" w:tentative="1">
      <w:start w:val="1"/>
      <w:numFmt w:val="bullet"/>
      <w:lvlText w:val=""/>
      <w:lvlJc w:val="left"/>
      <w:pPr>
        <w:ind w:left="7379" w:hanging="360"/>
      </w:pPr>
      <w:rPr>
        <w:rFonts w:ascii="Wingdings" w:hAnsi="Wingdings" w:hint="default"/>
      </w:rPr>
    </w:lvl>
  </w:abstractNum>
  <w:abstractNum w:abstractNumId="32" w15:restartNumberingAfterBreak="0">
    <w:nsid w:val="35B51E36"/>
    <w:multiLevelType w:val="multilevel"/>
    <w:tmpl w:val="7E98E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78D629F"/>
    <w:multiLevelType w:val="hybridMultilevel"/>
    <w:tmpl w:val="259894E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3791689D"/>
    <w:multiLevelType w:val="hybridMultilevel"/>
    <w:tmpl w:val="DCBE0A30"/>
    <w:lvl w:ilvl="0" w:tplc="06B83980">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5" w15:restartNumberingAfterBreak="0">
    <w:nsid w:val="3808379A"/>
    <w:multiLevelType w:val="multilevel"/>
    <w:tmpl w:val="922AE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B740A34"/>
    <w:multiLevelType w:val="hybridMultilevel"/>
    <w:tmpl w:val="52FCEC68"/>
    <w:lvl w:ilvl="0" w:tplc="87FC384C">
      <w:start w:val="1"/>
      <w:numFmt w:val="bullet"/>
      <w:lvlText w:val=""/>
      <w:lvlJc w:val="left"/>
      <w:pPr>
        <w:ind w:left="1488" w:hanging="360"/>
      </w:pPr>
      <w:rPr>
        <w:rFonts w:ascii="Symbol" w:hAnsi="Symbol" w:hint="default"/>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37" w15:restartNumberingAfterBreak="0">
    <w:nsid w:val="3DFA7093"/>
    <w:multiLevelType w:val="hybridMultilevel"/>
    <w:tmpl w:val="8638BAFE"/>
    <w:lvl w:ilvl="0" w:tplc="5BAA15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1756CB3"/>
    <w:multiLevelType w:val="hybridMultilevel"/>
    <w:tmpl w:val="D946F38E"/>
    <w:lvl w:ilvl="0" w:tplc="87FC384C">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41EA5CFE"/>
    <w:multiLevelType w:val="hybridMultilevel"/>
    <w:tmpl w:val="259894E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0" w15:restartNumberingAfterBreak="0">
    <w:nsid w:val="427F46FF"/>
    <w:multiLevelType w:val="multilevel"/>
    <w:tmpl w:val="10B06FD8"/>
    <w:lvl w:ilvl="0">
      <w:start w:val="1"/>
      <w:numFmt w:val="decimal"/>
      <w:lvlText w:val="%1."/>
      <w:lvlJc w:val="left"/>
      <w:pPr>
        <w:tabs>
          <w:tab w:val="num" w:pos="720"/>
        </w:tabs>
        <w:ind w:left="720" w:hanging="360"/>
      </w:pPr>
    </w:lvl>
    <w:lvl w:ilvl="1">
      <w:numFmt w:val="bullet"/>
      <w:lvlText w:val="-"/>
      <w:lvlJc w:val="left"/>
      <w:pPr>
        <w:ind w:left="1440" w:hanging="360"/>
      </w:pPr>
      <w:rPr>
        <w:rFonts w:ascii="Sakkal Majalla" w:eastAsia="Times New Roman" w:hAnsi="Sakkal Majalla" w:cs="Sakkal Majalla" w:hint="default"/>
      </w:rPr>
    </w:lvl>
    <w:lvl w:ilvl="2">
      <w:start w:val="1"/>
      <w:numFmt w:val="decimal"/>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2E2114B"/>
    <w:multiLevelType w:val="hybridMultilevel"/>
    <w:tmpl w:val="C608C1F2"/>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43F96CDD"/>
    <w:multiLevelType w:val="multilevel"/>
    <w:tmpl w:val="400C9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5DC44DA"/>
    <w:multiLevelType w:val="multilevel"/>
    <w:tmpl w:val="1480BE2E"/>
    <w:lvl w:ilvl="0">
      <w:start w:val="1"/>
      <w:numFmt w:val="decimal"/>
      <w:lvlText w:val="%1."/>
      <w:lvlJc w:val="left"/>
      <w:pPr>
        <w:tabs>
          <w:tab w:val="num" w:pos="720"/>
        </w:tabs>
        <w:ind w:left="720" w:hanging="360"/>
      </w:pPr>
      <w:rPr>
        <w:rFonts w:hint="default"/>
        <w:sz w:val="22"/>
        <w:szCs w:val="22"/>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46C411BD"/>
    <w:multiLevelType w:val="hybridMultilevel"/>
    <w:tmpl w:val="66484D0C"/>
    <w:lvl w:ilvl="0" w:tplc="6420790A">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4959302E"/>
    <w:multiLevelType w:val="hybridMultilevel"/>
    <w:tmpl w:val="7DB89E54"/>
    <w:lvl w:ilvl="0" w:tplc="D28825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A0E3320"/>
    <w:multiLevelType w:val="multilevel"/>
    <w:tmpl w:val="0F5818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AB667BD"/>
    <w:multiLevelType w:val="hybridMultilevel"/>
    <w:tmpl w:val="EB0E1018"/>
    <w:lvl w:ilvl="0" w:tplc="34C6FC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BB63DB6"/>
    <w:multiLevelType w:val="hybridMultilevel"/>
    <w:tmpl w:val="9064F510"/>
    <w:lvl w:ilvl="0" w:tplc="B4EC47DC">
      <w:start w:val="1"/>
      <w:numFmt w:val="bullet"/>
      <w:lvlText w:val=""/>
      <w:lvlJc w:val="left"/>
      <w:pPr>
        <w:ind w:left="2302" w:hanging="360"/>
      </w:pPr>
      <w:rPr>
        <w:rFonts w:ascii="Wingdings" w:hAnsi="Wingdings"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49" w15:restartNumberingAfterBreak="0">
    <w:nsid w:val="4E67010D"/>
    <w:multiLevelType w:val="hybridMultilevel"/>
    <w:tmpl w:val="E97CBDCE"/>
    <w:lvl w:ilvl="0" w:tplc="87FC384C">
      <w:start w:val="1"/>
      <w:numFmt w:val="bullet"/>
      <w:lvlText w:val=""/>
      <w:lvlJc w:val="left"/>
      <w:pPr>
        <w:ind w:left="2302" w:hanging="360"/>
      </w:pPr>
      <w:rPr>
        <w:rFonts w:ascii="Symbol" w:hAnsi="Symbol"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50" w15:restartNumberingAfterBreak="0">
    <w:nsid w:val="4EEB4B74"/>
    <w:multiLevelType w:val="hybridMultilevel"/>
    <w:tmpl w:val="B40E3342"/>
    <w:lvl w:ilvl="0" w:tplc="87FC384C">
      <w:start w:val="1"/>
      <w:numFmt w:val="bullet"/>
      <w:lvlText w:val=""/>
      <w:lvlJc w:val="left"/>
      <w:pPr>
        <w:ind w:left="1488" w:hanging="360"/>
      </w:pPr>
      <w:rPr>
        <w:rFonts w:ascii="Symbol" w:hAnsi="Symbol" w:hint="default"/>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51" w15:restartNumberingAfterBreak="0">
    <w:nsid w:val="4F67641F"/>
    <w:multiLevelType w:val="hybridMultilevel"/>
    <w:tmpl w:val="259894E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2" w15:restartNumberingAfterBreak="0">
    <w:nsid w:val="503966FF"/>
    <w:multiLevelType w:val="hybridMultilevel"/>
    <w:tmpl w:val="41B2A6E8"/>
    <w:lvl w:ilvl="0" w:tplc="92B21F34">
      <w:start w:val="4"/>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523202EF"/>
    <w:multiLevelType w:val="hybridMultilevel"/>
    <w:tmpl w:val="259894E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55852565"/>
    <w:multiLevelType w:val="multilevel"/>
    <w:tmpl w:val="7E98E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C45053A"/>
    <w:multiLevelType w:val="hybridMultilevel"/>
    <w:tmpl w:val="85FC7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D6E05F4"/>
    <w:multiLevelType w:val="hybridMultilevel"/>
    <w:tmpl w:val="2848A25C"/>
    <w:lvl w:ilvl="0" w:tplc="92B21F34">
      <w:start w:val="4"/>
      <w:numFmt w:val="bullet"/>
      <w:lvlText w:val="-"/>
      <w:lvlJc w:val="left"/>
      <w:pPr>
        <w:ind w:left="1800" w:hanging="360"/>
      </w:pPr>
      <w:rPr>
        <w:rFonts w:ascii="Sakkal Majalla" w:eastAsiaTheme="minorHAnsi" w:hAnsi="Sakkal Majalla" w:cs="Sakkal Majalla"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7" w15:restartNumberingAfterBreak="0">
    <w:nsid w:val="62AE0664"/>
    <w:multiLevelType w:val="hybridMultilevel"/>
    <w:tmpl w:val="BAB8C0DA"/>
    <w:lvl w:ilvl="0" w:tplc="87FC384C">
      <w:start w:val="1"/>
      <w:numFmt w:val="bullet"/>
      <w:lvlText w:val=""/>
      <w:lvlJc w:val="left"/>
      <w:pPr>
        <w:ind w:left="2302" w:hanging="360"/>
      </w:pPr>
      <w:rPr>
        <w:rFonts w:ascii="Symbol" w:hAnsi="Symbol"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58" w15:restartNumberingAfterBreak="0">
    <w:nsid w:val="62C732BF"/>
    <w:multiLevelType w:val="multilevel"/>
    <w:tmpl w:val="7E98E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6AC37879"/>
    <w:multiLevelType w:val="hybridMultilevel"/>
    <w:tmpl w:val="FD400C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CE97059"/>
    <w:multiLevelType w:val="hybridMultilevel"/>
    <w:tmpl w:val="C9E01A16"/>
    <w:lvl w:ilvl="0" w:tplc="B4EC47DC">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61" w15:restartNumberingAfterBreak="0">
    <w:nsid w:val="6F8E751E"/>
    <w:multiLevelType w:val="hybridMultilevel"/>
    <w:tmpl w:val="E2EC2D66"/>
    <w:lvl w:ilvl="0" w:tplc="FFFFFFFF">
      <w:start w:val="1"/>
      <w:numFmt w:val="decimal"/>
      <w:lvlText w:val="[%1]"/>
      <w:lvlJc w:val="left"/>
      <w:pPr>
        <w:ind w:left="768" w:hanging="360"/>
      </w:pPr>
      <w:rPr>
        <w:rFonts w:hint="default"/>
      </w:rPr>
    </w:lvl>
    <w:lvl w:ilvl="1" w:tplc="FFFFFFFF" w:tentative="1">
      <w:start w:val="1"/>
      <w:numFmt w:val="lowerLetter"/>
      <w:lvlText w:val="%2."/>
      <w:lvlJc w:val="left"/>
      <w:pPr>
        <w:ind w:left="1488" w:hanging="360"/>
      </w:pPr>
    </w:lvl>
    <w:lvl w:ilvl="2" w:tplc="4AEEF72E">
      <w:start w:val="1"/>
      <w:numFmt w:val="decimal"/>
      <w:lvlText w:val="[%3]"/>
      <w:lvlJc w:val="left"/>
      <w:pPr>
        <w:ind w:left="2388" w:hanging="360"/>
      </w:pPr>
      <w:rPr>
        <w:rFonts w:hint="default"/>
      </w:rPr>
    </w:lvl>
    <w:lvl w:ilvl="3" w:tplc="FFFFFFFF" w:tentative="1">
      <w:start w:val="1"/>
      <w:numFmt w:val="decimal"/>
      <w:lvlText w:val="%4."/>
      <w:lvlJc w:val="left"/>
      <w:pPr>
        <w:ind w:left="2928" w:hanging="360"/>
      </w:pPr>
    </w:lvl>
    <w:lvl w:ilvl="4" w:tplc="FFFFFFFF" w:tentative="1">
      <w:start w:val="1"/>
      <w:numFmt w:val="lowerLetter"/>
      <w:lvlText w:val="%5."/>
      <w:lvlJc w:val="left"/>
      <w:pPr>
        <w:ind w:left="3648" w:hanging="360"/>
      </w:pPr>
    </w:lvl>
    <w:lvl w:ilvl="5" w:tplc="FFFFFFFF" w:tentative="1">
      <w:start w:val="1"/>
      <w:numFmt w:val="lowerRoman"/>
      <w:lvlText w:val="%6."/>
      <w:lvlJc w:val="right"/>
      <w:pPr>
        <w:ind w:left="4368" w:hanging="180"/>
      </w:pPr>
    </w:lvl>
    <w:lvl w:ilvl="6" w:tplc="FFFFFFFF" w:tentative="1">
      <w:start w:val="1"/>
      <w:numFmt w:val="decimal"/>
      <w:lvlText w:val="%7."/>
      <w:lvlJc w:val="left"/>
      <w:pPr>
        <w:ind w:left="5088" w:hanging="360"/>
      </w:pPr>
    </w:lvl>
    <w:lvl w:ilvl="7" w:tplc="FFFFFFFF" w:tentative="1">
      <w:start w:val="1"/>
      <w:numFmt w:val="lowerLetter"/>
      <w:lvlText w:val="%8."/>
      <w:lvlJc w:val="left"/>
      <w:pPr>
        <w:ind w:left="5808" w:hanging="360"/>
      </w:pPr>
    </w:lvl>
    <w:lvl w:ilvl="8" w:tplc="FFFFFFFF" w:tentative="1">
      <w:start w:val="1"/>
      <w:numFmt w:val="lowerRoman"/>
      <w:lvlText w:val="%9."/>
      <w:lvlJc w:val="right"/>
      <w:pPr>
        <w:ind w:left="6528" w:hanging="180"/>
      </w:pPr>
    </w:lvl>
  </w:abstractNum>
  <w:abstractNum w:abstractNumId="62" w15:restartNumberingAfterBreak="0">
    <w:nsid w:val="74455625"/>
    <w:multiLevelType w:val="hybridMultilevel"/>
    <w:tmpl w:val="1B62E264"/>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63" w15:restartNumberingAfterBreak="0">
    <w:nsid w:val="79EC2895"/>
    <w:multiLevelType w:val="hybridMultilevel"/>
    <w:tmpl w:val="259894E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4" w15:restartNumberingAfterBreak="0">
    <w:nsid w:val="7A8817E7"/>
    <w:multiLevelType w:val="multilevel"/>
    <w:tmpl w:val="7E98E9A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5" w15:restartNumberingAfterBreak="0">
    <w:nsid w:val="7B4719F1"/>
    <w:multiLevelType w:val="hybridMultilevel"/>
    <w:tmpl w:val="D68448CA"/>
    <w:lvl w:ilvl="0" w:tplc="5778F5D6">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EC3514F"/>
    <w:multiLevelType w:val="hybridMultilevel"/>
    <w:tmpl w:val="6180EAA2"/>
    <w:lvl w:ilvl="0" w:tplc="1E8A1A9E">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F7E49BA"/>
    <w:multiLevelType w:val="hybridMultilevel"/>
    <w:tmpl w:val="274A99F2"/>
    <w:lvl w:ilvl="0" w:tplc="53846774">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FC447EE"/>
    <w:multiLevelType w:val="hybridMultilevel"/>
    <w:tmpl w:val="134ED5C6"/>
    <w:lvl w:ilvl="0" w:tplc="B4EC47D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89658500">
    <w:abstractNumId w:val="43"/>
  </w:num>
  <w:num w:numId="2" w16cid:durableId="1393500367">
    <w:abstractNumId w:val="22"/>
  </w:num>
  <w:num w:numId="3" w16cid:durableId="1506049068">
    <w:abstractNumId w:val="1"/>
  </w:num>
  <w:num w:numId="4" w16cid:durableId="401417563">
    <w:abstractNumId w:val="34"/>
  </w:num>
  <w:num w:numId="5" w16cid:durableId="2121072698">
    <w:abstractNumId w:val="35"/>
  </w:num>
  <w:num w:numId="6" w16cid:durableId="1934822121">
    <w:abstractNumId w:val="46"/>
  </w:num>
  <w:num w:numId="7" w16cid:durableId="50348744">
    <w:abstractNumId w:val="27"/>
  </w:num>
  <w:num w:numId="8" w16cid:durableId="1854100565">
    <w:abstractNumId w:val="55"/>
  </w:num>
  <w:num w:numId="9" w16cid:durableId="1552764947">
    <w:abstractNumId w:val="59"/>
  </w:num>
  <w:num w:numId="10" w16cid:durableId="251352747">
    <w:abstractNumId w:val="26"/>
  </w:num>
  <w:num w:numId="11" w16cid:durableId="1848667421">
    <w:abstractNumId w:val="42"/>
  </w:num>
  <w:num w:numId="12" w16cid:durableId="550776289">
    <w:abstractNumId w:val="64"/>
  </w:num>
  <w:num w:numId="13" w16cid:durableId="236329741">
    <w:abstractNumId w:val="58"/>
  </w:num>
  <w:num w:numId="14" w16cid:durableId="2104836383">
    <w:abstractNumId w:val="54"/>
  </w:num>
  <w:num w:numId="15" w16cid:durableId="836723223">
    <w:abstractNumId w:val="56"/>
  </w:num>
  <w:num w:numId="16" w16cid:durableId="1049452509">
    <w:abstractNumId w:val="9"/>
  </w:num>
  <w:num w:numId="17" w16cid:durableId="1678924471">
    <w:abstractNumId w:val="32"/>
  </w:num>
  <w:num w:numId="18" w16cid:durableId="796676673">
    <w:abstractNumId w:val="62"/>
  </w:num>
  <w:num w:numId="19" w16cid:durableId="970672701">
    <w:abstractNumId w:val="52"/>
  </w:num>
  <w:num w:numId="20" w16cid:durableId="1644575409">
    <w:abstractNumId w:val="20"/>
  </w:num>
  <w:num w:numId="21" w16cid:durableId="1971663541">
    <w:abstractNumId w:val="13"/>
  </w:num>
  <w:num w:numId="22" w16cid:durableId="1690793578">
    <w:abstractNumId w:val="31"/>
  </w:num>
  <w:num w:numId="23" w16cid:durableId="1780174252">
    <w:abstractNumId w:val="36"/>
  </w:num>
  <w:num w:numId="24" w16cid:durableId="1557857131">
    <w:abstractNumId w:val="38"/>
  </w:num>
  <w:num w:numId="25" w16cid:durableId="481625692">
    <w:abstractNumId w:val="3"/>
  </w:num>
  <w:num w:numId="26" w16cid:durableId="1843356285">
    <w:abstractNumId w:val="45"/>
  </w:num>
  <w:num w:numId="27" w16cid:durableId="36516186">
    <w:abstractNumId w:val="16"/>
  </w:num>
  <w:num w:numId="28" w16cid:durableId="1955165586">
    <w:abstractNumId w:val="47"/>
  </w:num>
  <w:num w:numId="29" w16cid:durableId="1585143506">
    <w:abstractNumId w:val="0"/>
  </w:num>
  <w:num w:numId="30" w16cid:durableId="640041905">
    <w:abstractNumId w:val="37"/>
  </w:num>
  <w:num w:numId="31" w16cid:durableId="846333485">
    <w:abstractNumId w:val="65"/>
  </w:num>
  <w:num w:numId="32" w16cid:durableId="1028868652">
    <w:abstractNumId w:val="12"/>
  </w:num>
  <w:num w:numId="33" w16cid:durableId="557672245">
    <w:abstractNumId w:val="66"/>
  </w:num>
  <w:num w:numId="34" w16cid:durableId="1024743724">
    <w:abstractNumId w:val="67"/>
  </w:num>
  <w:num w:numId="35" w16cid:durableId="21900267">
    <w:abstractNumId w:val="17"/>
  </w:num>
  <w:num w:numId="36" w16cid:durableId="49765742">
    <w:abstractNumId w:val="61"/>
  </w:num>
  <w:num w:numId="37" w16cid:durableId="518813909">
    <w:abstractNumId w:val="18"/>
  </w:num>
  <w:num w:numId="38" w16cid:durableId="986327459">
    <w:abstractNumId w:val="40"/>
  </w:num>
  <w:num w:numId="39" w16cid:durableId="2055344152">
    <w:abstractNumId w:val="50"/>
  </w:num>
  <w:num w:numId="40" w16cid:durableId="1602300161">
    <w:abstractNumId w:val="57"/>
  </w:num>
  <w:num w:numId="41" w16cid:durableId="836002186">
    <w:abstractNumId w:val="4"/>
  </w:num>
  <w:num w:numId="42" w16cid:durableId="1692141272">
    <w:abstractNumId w:val="49"/>
  </w:num>
  <w:num w:numId="43" w16cid:durableId="108747201">
    <w:abstractNumId w:val="28"/>
  </w:num>
  <w:num w:numId="44" w16cid:durableId="1365792220">
    <w:abstractNumId w:val="24"/>
  </w:num>
  <w:num w:numId="45" w16cid:durableId="678703579">
    <w:abstractNumId w:val="53"/>
  </w:num>
  <w:num w:numId="46" w16cid:durableId="762460769">
    <w:abstractNumId w:val="60"/>
  </w:num>
  <w:num w:numId="47" w16cid:durableId="751126709">
    <w:abstractNumId w:val="25"/>
  </w:num>
  <w:num w:numId="48" w16cid:durableId="1195918756">
    <w:abstractNumId w:val="23"/>
  </w:num>
  <w:num w:numId="49" w16cid:durableId="634725798">
    <w:abstractNumId w:val="48"/>
  </w:num>
  <w:num w:numId="50" w16cid:durableId="1692951883">
    <w:abstractNumId w:val="15"/>
  </w:num>
  <w:num w:numId="51" w16cid:durableId="302271532">
    <w:abstractNumId w:val="7"/>
  </w:num>
  <w:num w:numId="52" w16cid:durableId="1794130538">
    <w:abstractNumId w:val="39"/>
  </w:num>
  <w:num w:numId="53" w16cid:durableId="2130002041">
    <w:abstractNumId w:val="63"/>
  </w:num>
  <w:num w:numId="54" w16cid:durableId="1646742666">
    <w:abstractNumId w:val="33"/>
  </w:num>
  <w:num w:numId="55" w16cid:durableId="1245191523">
    <w:abstractNumId w:val="5"/>
  </w:num>
  <w:num w:numId="56" w16cid:durableId="456218858">
    <w:abstractNumId w:val="19"/>
  </w:num>
  <w:num w:numId="57" w16cid:durableId="1136264542">
    <w:abstractNumId w:val="51"/>
  </w:num>
  <w:num w:numId="58" w16cid:durableId="1806780087">
    <w:abstractNumId w:val="14"/>
  </w:num>
  <w:num w:numId="59" w16cid:durableId="81069712">
    <w:abstractNumId w:val="30"/>
  </w:num>
  <w:num w:numId="60" w16cid:durableId="1742098889">
    <w:abstractNumId w:val="21"/>
  </w:num>
  <w:num w:numId="61" w16cid:durableId="435487643">
    <w:abstractNumId w:val="29"/>
  </w:num>
  <w:num w:numId="62" w16cid:durableId="1122580117">
    <w:abstractNumId w:val="41"/>
  </w:num>
  <w:num w:numId="63" w16cid:durableId="1008364175">
    <w:abstractNumId w:val="8"/>
  </w:num>
  <w:num w:numId="64" w16cid:durableId="1732775625">
    <w:abstractNumId w:val="68"/>
  </w:num>
  <w:num w:numId="65" w16cid:durableId="689066925">
    <w:abstractNumId w:val="6"/>
  </w:num>
  <w:num w:numId="66" w16cid:durableId="1385181909">
    <w:abstractNumId w:val="2"/>
  </w:num>
  <w:num w:numId="67" w16cid:durableId="1932619516">
    <w:abstractNumId w:val="11"/>
  </w:num>
  <w:num w:numId="68" w16cid:durableId="429816926">
    <w:abstractNumId w:val="10"/>
  </w:num>
  <w:num w:numId="69" w16cid:durableId="998968752">
    <w:abstractNumId w:val="4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4B6D"/>
    <w:rsid w:val="000007CE"/>
    <w:rsid w:val="000102A5"/>
    <w:rsid w:val="00010B36"/>
    <w:rsid w:val="000407F1"/>
    <w:rsid w:val="00042A13"/>
    <w:rsid w:val="000517FB"/>
    <w:rsid w:val="00061A2E"/>
    <w:rsid w:val="00065311"/>
    <w:rsid w:val="00070F08"/>
    <w:rsid w:val="00076E06"/>
    <w:rsid w:val="00086315"/>
    <w:rsid w:val="000958D6"/>
    <w:rsid w:val="000A3218"/>
    <w:rsid w:val="000F1A2F"/>
    <w:rsid w:val="000F2598"/>
    <w:rsid w:val="0010285A"/>
    <w:rsid w:val="001103A1"/>
    <w:rsid w:val="00117CC4"/>
    <w:rsid w:val="00130994"/>
    <w:rsid w:val="001443AB"/>
    <w:rsid w:val="00174196"/>
    <w:rsid w:val="00187643"/>
    <w:rsid w:val="001A0E25"/>
    <w:rsid w:val="001B623C"/>
    <w:rsid w:val="001D33E2"/>
    <w:rsid w:val="001E12C1"/>
    <w:rsid w:val="0020509C"/>
    <w:rsid w:val="00206514"/>
    <w:rsid w:val="00210068"/>
    <w:rsid w:val="002165CA"/>
    <w:rsid w:val="0022093C"/>
    <w:rsid w:val="0022513E"/>
    <w:rsid w:val="002904A9"/>
    <w:rsid w:val="00292E31"/>
    <w:rsid w:val="002B2FA4"/>
    <w:rsid w:val="002D5A62"/>
    <w:rsid w:val="002E18B6"/>
    <w:rsid w:val="00355F18"/>
    <w:rsid w:val="003717DB"/>
    <w:rsid w:val="00383301"/>
    <w:rsid w:val="003A0E63"/>
    <w:rsid w:val="003A40E3"/>
    <w:rsid w:val="003C0583"/>
    <w:rsid w:val="003C4FAE"/>
    <w:rsid w:val="003D38CF"/>
    <w:rsid w:val="003E1D98"/>
    <w:rsid w:val="003E4BFF"/>
    <w:rsid w:val="003E692D"/>
    <w:rsid w:val="003F5785"/>
    <w:rsid w:val="00413A08"/>
    <w:rsid w:val="004201B3"/>
    <w:rsid w:val="00445153"/>
    <w:rsid w:val="0045069D"/>
    <w:rsid w:val="004600AE"/>
    <w:rsid w:val="004607F6"/>
    <w:rsid w:val="0047033E"/>
    <w:rsid w:val="00482A32"/>
    <w:rsid w:val="0049028F"/>
    <w:rsid w:val="00497860"/>
    <w:rsid w:val="004A3E96"/>
    <w:rsid w:val="004A682B"/>
    <w:rsid w:val="004B3536"/>
    <w:rsid w:val="004D02C6"/>
    <w:rsid w:val="004E5729"/>
    <w:rsid w:val="004E5772"/>
    <w:rsid w:val="004F3359"/>
    <w:rsid w:val="00501970"/>
    <w:rsid w:val="0051236A"/>
    <w:rsid w:val="0051675F"/>
    <w:rsid w:val="00516E9D"/>
    <w:rsid w:val="00530EAB"/>
    <w:rsid w:val="00532A56"/>
    <w:rsid w:val="005359BC"/>
    <w:rsid w:val="0054626B"/>
    <w:rsid w:val="005538A9"/>
    <w:rsid w:val="00555ED4"/>
    <w:rsid w:val="00557F28"/>
    <w:rsid w:val="005674D2"/>
    <w:rsid w:val="005705FE"/>
    <w:rsid w:val="005713BA"/>
    <w:rsid w:val="00574E1A"/>
    <w:rsid w:val="0058335D"/>
    <w:rsid w:val="00585AFA"/>
    <w:rsid w:val="00595759"/>
    <w:rsid w:val="00595CAC"/>
    <w:rsid w:val="005B1B1D"/>
    <w:rsid w:val="005C33F5"/>
    <w:rsid w:val="005C50BC"/>
    <w:rsid w:val="005D70C9"/>
    <w:rsid w:val="005D7617"/>
    <w:rsid w:val="005E65B9"/>
    <w:rsid w:val="00603413"/>
    <w:rsid w:val="00606467"/>
    <w:rsid w:val="00610BDE"/>
    <w:rsid w:val="00612643"/>
    <w:rsid w:val="00651F7B"/>
    <w:rsid w:val="0065427D"/>
    <w:rsid w:val="00654B6D"/>
    <w:rsid w:val="00663631"/>
    <w:rsid w:val="00673AB1"/>
    <w:rsid w:val="006962CD"/>
    <w:rsid w:val="006B24A9"/>
    <w:rsid w:val="006C3D3D"/>
    <w:rsid w:val="006C6F75"/>
    <w:rsid w:val="007005AC"/>
    <w:rsid w:val="007061A2"/>
    <w:rsid w:val="00715890"/>
    <w:rsid w:val="00716292"/>
    <w:rsid w:val="00721BA6"/>
    <w:rsid w:val="00743442"/>
    <w:rsid w:val="0079216F"/>
    <w:rsid w:val="007A1556"/>
    <w:rsid w:val="007A4CAC"/>
    <w:rsid w:val="007A798D"/>
    <w:rsid w:val="007A7CEA"/>
    <w:rsid w:val="007B1267"/>
    <w:rsid w:val="007E776C"/>
    <w:rsid w:val="007E7B25"/>
    <w:rsid w:val="00815285"/>
    <w:rsid w:val="008219F0"/>
    <w:rsid w:val="008300FC"/>
    <w:rsid w:val="0083483D"/>
    <w:rsid w:val="00860337"/>
    <w:rsid w:val="008A3066"/>
    <w:rsid w:val="008C0568"/>
    <w:rsid w:val="008C6A5B"/>
    <w:rsid w:val="008D166B"/>
    <w:rsid w:val="008D3230"/>
    <w:rsid w:val="008E5938"/>
    <w:rsid w:val="009060B2"/>
    <w:rsid w:val="00925CFA"/>
    <w:rsid w:val="0096613C"/>
    <w:rsid w:val="0097165E"/>
    <w:rsid w:val="0097233D"/>
    <w:rsid w:val="009951E0"/>
    <w:rsid w:val="009B2461"/>
    <w:rsid w:val="009C27A6"/>
    <w:rsid w:val="009C3498"/>
    <w:rsid w:val="009D5772"/>
    <w:rsid w:val="00A1205D"/>
    <w:rsid w:val="00A32525"/>
    <w:rsid w:val="00A34F25"/>
    <w:rsid w:val="00A40229"/>
    <w:rsid w:val="00A44864"/>
    <w:rsid w:val="00A66CB1"/>
    <w:rsid w:val="00A867F5"/>
    <w:rsid w:val="00AA3593"/>
    <w:rsid w:val="00AB1DF9"/>
    <w:rsid w:val="00AD0F51"/>
    <w:rsid w:val="00AD1D76"/>
    <w:rsid w:val="00AE1898"/>
    <w:rsid w:val="00B00A48"/>
    <w:rsid w:val="00B06BD5"/>
    <w:rsid w:val="00B11065"/>
    <w:rsid w:val="00B169DE"/>
    <w:rsid w:val="00B2695F"/>
    <w:rsid w:val="00B30683"/>
    <w:rsid w:val="00B41C89"/>
    <w:rsid w:val="00B4790C"/>
    <w:rsid w:val="00B61CB9"/>
    <w:rsid w:val="00B640AE"/>
    <w:rsid w:val="00B67D36"/>
    <w:rsid w:val="00B71807"/>
    <w:rsid w:val="00B81E51"/>
    <w:rsid w:val="00B85C3F"/>
    <w:rsid w:val="00B93C2D"/>
    <w:rsid w:val="00BA2D47"/>
    <w:rsid w:val="00BA3A59"/>
    <w:rsid w:val="00BE000F"/>
    <w:rsid w:val="00BF4B4E"/>
    <w:rsid w:val="00C00208"/>
    <w:rsid w:val="00C02031"/>
    <w:rsid w:val="00C17814"/>
    <w:rsid w:val="00C25F6E"/>
    <w:rsid w:val="00C2654E"/>
    <w:rsid w:val="00C62A6D"/>
    <w:rsid w:val="00C87257"/>
    <w:rsid w:val="00CA219C"/>
    <w:rsid w:val="00CB3B71"/>
    <w:rsid w:val="00CB513A"/>
    <w:rsid w:val="00CB5BC8"/>
    <w:rsid w:val="00D06DD6"/>
    <w:rsid w:val="00D2690B"/>
    <w:rsid w:val="00D509E4"/>
    <w:rsid w:val="00D71F0B"/>
    <w:rsid w:val="00DA6D8B"/>
    <w:rsid w:val="00DB3634"/>
    <w:rsid w:val="00DD4BFF"/>
    <w:rsid w:val="00DD61F5"/>
    <w:rsid w:val="00DF3E17"/>
    <w:rsid w:val="00E06E9B"/>
    <w:rsid w:val="00E318DC"/>
    <w:rsid w:val="00E471CC"/>
    <w:rsid w:val="00E52D10"/>
    <w:rsid w:val="00E53800"/>
    <w:rsid w:val="00E53AC0"/>
    <w:rsid w:val="00E546EE"/>
    <w:rsid w:val="00E55FEF"/>
    <w:rsid w:val="00E65BA1"/>
    <w:rsid w:val="00E70F24"/>
    <w:rsid w:val="00E72AA2"/>
    <w:rsid w:val="00E80D6D"/>
    <w:rsid w:val="00E8338A"/>
    <w:rsid w:val="00EA02EE"/>
    <w:rsid w:val="00EA1F07"/>
    <w:rsid w:val="00EE1391"/>
    <w:rsid w:val="00EF1DB4"/>
    <w:rsid w:val="00EF224C"/>
    <w:rsid w:val="00EF706D"/>
    <w:rsid w:val="00EF71AF"/>
    <w:rsid w:val="00F05CF5"/>
    <w:rsid w:val="00F30FCD"/>
    <w:rsid w:val="00F45808"/>
    <w:rsid w:val="00F47C9C"/>
    <w:rsid w:val="00F53F4B"/>
    <w:rsid w:val="00F76083"/>
    <w:rsid w:val="00F84BEF"/>
    <w:rsid w:val="00F8555A"/>
    <w:rsid w:val="00F90AE9"/>
    <w:rsid w:val="00F926F8"/>
    <w:rsid w:val="00FB12D0"/>
    <w:rsid w:val="00FC2E8B"/>
    <w:rsid w:val="00FC3697"/>
    <w:rsid w:val="00FD45F0"/>
    <w:rsid w:val="00FD575A"/>
    <w:rsid w:val="00FE2D85"/>
    <w:rsid w:val="00FE3799"/>
    <w:rsid w:val="00FE7BF1"/>
    <w:rsid w:val="00FF45C5"/>
    <w:rsid w:val="00FF51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01372"/>
  <w15:chartTrackingRefBased/>
  <w15:docId w15:val="{11CA266F-9A52-4855-945D-20AD366F1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54B6D"/>
    <w:pPr>
      <w:spacing w:line="360" w:lineRule="auto"/>
      <w:ind w:left="862" w:firstLine="720"/>
      <w:jc w:val="both"/>
    </w:pPr>
    <w:rPr>
      <w:kern w:val="0"/>
      <w:lang w:bidi="ar-EG"/>
      <w14:ligatures w14:val="none"/>
    </w:rPr>
  </w:style>
  <w:style w:type="paragraph" w:styleId="1">
    <w:name w:val="heading 1"/>
    <w:basedOn w:val="a"/>
    <w:next w:val="a"/>
    <w:link w:val="1Char"/>
    <w:uiPriority w:val="9"/>
    <w:qFormat/>
    <w:rsid w:val="00654B6D"/>
    <w:pPr>
      <w:keepNext/>
      <w:keepLines/>
      <w:spacing w:before="240" w:after="0"/>
      <w:ind w:left="0"/>
      <w:jc w:val="center"/>
      <w:outlineLvl w:val="0"/>
    </w:pPr>
    <w:rPr>
      <w:rFonts w:ascii="Sakkal Majalla" w:eastAsiaTheme="majorEastAsia" w:hAnsi="Sakkal Majalla" w:cs="Sakkal Majalla"/>
      <w:b/>
      <w:bCs/>
      <w:sz w:val="40"/>
      <w:szCs w:val="40"/>
    </w:rPr>
  </w:style>
  <w:style w:type="paragraph" w:styleId="2">
    <w:name w:val="heading 2"/>
    <w:basedOn w:val="a"/>
    <w:next w:val="a"/>
    <w:link w:val="2Char"/>
    <w:uiPriority w:val="9"/>
    <w:unhideWhenUsed/>
    <w:qFormat/>
    <w:rsid w:val="00DB36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autoRedefine/>
    <w:uiPriority w:val="9"/>
    <w:unhideWhenUsed/>
    <w:qFormat/>
    <w:rsid w:val="003E692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54B6D"/>
    <w:rPr>
      <w:rFonts w:ascii="Sakkal Majalla" w:eastAsiaTheme="majorEastAsia" w:hAnsi="Sakkal Majalla" w:cs="Sakkal Majalla"/>
      <w:b/>
      <w:bCs/>
      <w:kern w:val="0"/>
      <w:sz w:val="40"/>
      <w:szCs w:val="40"/>
      <w14:ligatures w14:val="none"/>
    </w:rPr>
  </w:style>
  <w:style w:type="character" w:styleId="Hyperlink">
    <w:name w:val="Hyperlink"/>
    <w:basedOn w:val="a0"/>
    <w:uiPriority w:val="99"/>
    <w:unhideWhenUsed/>
    <w:rsid w:val="00654B6D"/>
    <w:rPr>
      <w:color w:val="0563C1" w:themeColor="hyperlink"/>
      <w:u w:val="single"/>
    </w:rPr>
  </w:style>
  <w:style w:type="character" w:customStyle="1" w:styleId="2Char">
    <w:name w:val="عنوان 2 Char"/>
    <w:basedOn w:val="a0"/>
    <w:link w:val="2"/>
    <w:uiPriority w:val="9"/>
    <w:rsid w:val="00DB3634"/>
    <w:rPr>
      <w:rFonts w:asciiTheme="majorHAnsi" w:eastAsiaTheme="majorEastAsia" w:hAnsiTheme="majorHAnsi" w:cstheme="majorBidi"/>
      <w:color w:val="2F5496" w:themeColor="accent1" w:themeShade="BF"/>
      <w:kern w:val="0"/>
      <w:sz w:val="26"/>
      <w:szCs w:val="26"/>
      <w14:ligatures w14:val="none"/>
    </w:rPr>
  </w:style>
  <w:style w:type="paragraph" w:styleId="a3">
    <w:name w:val="List Paragraph"/>
    <w:basedOn w:val="a"/>
    <w:link w:val="Char"/>
    <w:uiPriority w:val="34"/>
    <w:qFormat/>
    <w:rsid w:val="00DB3634"/>
    <w:pPr>
      <w:ind w:left="720"/>
      <w:contextualSpacing/>
    </w:pPr>
  </w:style>
  <w:style w:type="table" w:styleId="30">
    <w:name w:val="Plain Table 3"/>
    <w:basedOn w:val="a1"/>
    <w:uiPriority w:val="43"/>
    <w:rsid w:val="00DB3634"/>
    <w:pPr>
      <w:spacing w:after="0" w:line="240" w:lineRule="auto"/>
      <w:ind w:left="862" w:hanging="142"/>
    </w:pPr>
    <w:rPr>
      <w:kern w:val="0"/>
      <w14:ligatures w14:val="none"/>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Char">
    <w:name w:val="سرد الفقرات Char"/>
    <w:link w:val="a3"/>
    <w:uiPriority w:val="34"/>
    <w:rsid w:val="00DB3634"/>
    <w:rPr>
      <w:kern w:val="0"/>
      <w14:ligatures w14:val="none"/>
    </w:rPr>
  </w:style>
  <w:style w:type="table" w:styleId="4-5">
    <w:name w:val="Grid Table 4 Accent 5"/>
    <w:basedOn w:val="a1"/>
    <w:uiPriority w:val="49"/>
    <w:rsid w:val="007B126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a4">
    <w:name w:val="header"/>
    <w:basedOn w:val="a"/>
    <w:link w:val="Char0"/>
    <w:uiPriority w:val="99"/>
    <w:unhideWhenUsed/>
    <w:rsid w:val="009C3498"/>
    <w:pPr>
      <w:tabs>
        <w:tab w:val="center" w:pos="4320"/>
        <w:tab w:val="right" w:pos="8640"/>
      </w:tabs>
      <w:spacing w:after="0" w:line="240" w:lineRule="auto"/>
    </w:pPr>
  </w:style>
  <w:style w:type="character" w:customStyle="1" w:styleId="Char0">
    <w:name w:val="رأس الصفحة Char"/>
    <w:basedOn w:val="a0"/>
    <w:link w:val="a4"/>
    <w:uiPriority w:val="99"/>
    <w:rsid w:val="009C3498"/>
    <w:rPr>
      <w:kern w:val="0"/>
      <w14:ligatures w14:val="none"/>
    </w:rPr>
  </w:style>
  <w:style w:type="paragraph" w:styleId="a5">
    <w:name w:val="footer"/>
    <w:basedOn w:val="a"/>
    <w:link w:val="Char1"/>
    <w:uiPriority w:val="99"/>
    <w:unhideWhenUsed/>
    <w:rsid w:val="009C3498"/>
    <w:pPr>
      <w:tabs>
        <w:tab w:val="center" w:pos="4320"/>
        <w:tab w:val="right" w:pos="8640"/>
      </w:tabs>
      <w:spacing w:after="0" w:line="240" w:lineRule="auto"/>
    </w:pPr>
  </w:style>
  <w:style w:type="character" w:customStyle="1" w:styleId="Char1">
    <w:name w:val="تذييل الصفحة Char"/>
    <w:basedOn w:val="a0"/>
    <w:link w:val="a5"/>
    <w:uiPriority w:val="99"/>
    <w:rsid w:val="009C3498"/>
    <w:rPr>
      <w:kern w:val="0"/>
      <w14:ligatures w14:val="none"/>
    </w:rPr>
  </w:style>
  <w:style w:type="table" w:styleId="a6">
    <w:name w:val="Table Grid"/>
    <w:basedOn w:val="a1"/>
    <w:uiPriority w:val="39"/>
    <w:rsid w:val="00AB1DF9"/>
    <w:pPr>
      <w:bidi w:val="0"/>
      <w:spacing w:after="0" w:line="240" w:lineRule="auto"/>
    </w:pPr>
    <w:rPr>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7">
    <w:name w:val="Placeholder Text"/>
    <w:basedOn w:val="a0"/>
    <w:uiPriority w:val="99"/>
    <w:semiHidden/>
    <w:rsid w:val="00AB1DF9"/>
    <w:rPr>
      <w:color w:val="808080"/>
    </w:rPr>
  </w:style>
  <w:style w:type="paragraph" w:styleId="a8">
    <w:name w:val="Balloon Text"/>
    <w:basedOn w:val="a"/>
    <w:link w:val="Char2"/>
    <w:uiPriority w:val="99"/>
    <w:semiHidden/>
    <w:unhideWhenUsed/>
    <w:rsid w:val="00AB1DF9"/>
    <w:pPr>
      <w:spacing w:after="0" w:line="240" w:lineRule="auto"/>
      <w:ind w:left="0" w:firstLine="0"/>
      <w:jc w:val="left"/>
    </w:pPr>
    <w:rPr>
      <w:rFonts w:ascii="Tahoma" w:hAnsi="Tahoma" w:cs="Tahoma"/>
      <w:sz w:val="16"/>
      <w:szCs w:val="16"/>
    </w:rPr>
  </w:style>
  <w:style w:type="character" w:customStyle="1" w:styleId="Char2">
    <w:name w:val="نص في بالون Char"/>
    <w:basedOn w:val="a0"/>
    <w:link w:val="a8"/>
    <w:uiPriority w:val="99"/>
    <w:semiHidden/>
    <w:rsid w:val="00AB1DF9"/>
    <w:rPr>
      <w:rFonts w:ascii="Tahoma" w:hAnsi="Tahoma" w:cs="Tahoma"/>
      <w:kern w:val="0"/>
      <w:sz w:val="16"/>
      <w:szCs w:val="16"/>
      <w14:ligatures w14:val="none"/>
    </w:rPr>
  </w:style>
  <w:style w:type="paragraph" w:styleId="a9">
    <w:name w:val="No Spacing"/>
    <w:uiPriority w:val="1"/>
    <w:qFormat/>
    <w:rsid w:val="00595CAC"/>
    <w:pPr>
      <w:spacing w:after="0" w:line="240" w:lineRule="auto"/>
      <w:ind w:left="862" w:firstLine="720"/>
      <w:jc w:val="both"/>
    </w:pPr>
    <w:rPr>
      <w:kern w:val="0"/>
      <w14:ligatures w14:val="none"/>
    </w:rPr>
  </w:style>
  <w:style w:type="paragraph" w:styleId="aa">
    <w:name w:val="TOC Heading"/>
    <w:basedOn w:val="1"/>
    <w:next w:val="a"/>
    <w:uiPriority w:val="39"/>
    <w:unhideWhenUsed/>
    <w:qFormat/>
    <w:rsid w:val="0045069D"/>
    <w:pPr>
      <w:bidi w:val="0"/>
      <w:spacing w:line="259" w:lineRule="auto"/>
      <w:ind w:firstLine="0"/>
      <w:jc w:val="left"/>
      <w:outlineLvl w:val="9"/>
    </w:pPr>
    <w:rPr>
      <w:rFonts w:asciiTheme="majorHAnsi" w:hAnsiTheme="majorHAnsi" w:cstheme="majorBidi"/>
      <w:b w:val="0"/>
      <w:bCs w:val="0"/>
      <w:color w:val="2F5496" w:themeColor="accent1" w:themeShade="BF"/>
      <w:sz w:val="32"/>
      <w:szCs w:val="32"/>
    </w:rPr>
  </w:style>
  <w:style w:type="paragraph" w:styleId="10">
    <w:name w:val="toc 1"/>
    <w:basedOn w:val="a"/>
    <w:next w:val="a"/>
    <w:autoRedefine/>
    <w:uiPriority w:val="39"/>
    <w:unhideWhenUsed/>
    <w:rsid w:val="0045069D"/>
    <w:pPr>
      <w:spacing w:after="100"/>
      <w:ind w:left="0"/>
    </w:pPr>
  </w:style>
  <w:style w:type="paragraph" w:styleId="20">
    <w:name w:val="toc 2"/>
    <w:basedOn w:val="a"/>
    <w:next w:val="a"/>
    <w:autoRedefine/>
    <w:uiPriority w:val="39"/>
    <w:unhideWhenUsed/>
    <w:rsid w:val="0045069D"/>
    <w:pPr>
      <w:spacing w:after="100"/>
      <w:ind w:left="220"/>
    </w:pPr>
  </w:style>
  <w:style w:type="paragraph" w:styleId="31">
    <w:name w:val="toc 3"/>
    <w:basedOn w:val="a"/>
    <w:next w:val="a"/>
    <w:autoRedefine/>
    <w:uiPriority w:val="39"/>
    <w:unhideWhenUsed/>
    <w:rsid w:val="0045069D"/>
    <w:pPr>
      <w:spacing w:after="100"/>
      <w:ind w:left="440"/>
    </w:pPr>
  </w:style>
  <w:style w:type="character" w:customStyle="1" w:styleId="3Char">
    <w:name w:val="عنوان 3 Char"/>
    <w:basedOn w:val="a0"/>
    <w:link w:val="3"/>
    <w:uiPriority w:val="9"/>
    <w:rsid w:val="003E692D"/>
    <w:rPr>
      <w:rFonts w:asciiTheme="majorHAnsi" w:eastAsiaTheme="majorEastAsia" w:hAnsiTheme="majorHAnsi" w:cstheme="majorBidi"/>
      <w:color w:val="1F3763" w:themeColor="accent1" w:themeShade="7F"/>
      <w:kern w:val="0"/>
      <w:sz w:val="24"/>
      <w:szCs w:val="24"/>
      <w14:ligatures w14:val="none"/>
    </w:rPr>
  </w:style>
  <w:style w:type="paragraph" w:styleId="ab">
    <w:name w:val="Normal (Web)"/>
    <w:basedOn w:val="a"/>
    <w:uiPriority w:val="99"/>
    <w:semiHidden/>
    <w:unhideWhenUsed/>
    <w:rsid w:val="003E692D"/>
    <w:rPr>
      <w:rFonts w:ascii="Times New Roman" w:hAnsi="Times New Roman" w:cs="Times New Roman"/>
      <w:sz w:val="24"/>
      <w:szCs w:val="24"/>
    </w:rPr>
  </w:style>
  <w:style w:type="character" w:customStyle="1" w:styleId="11">
    <w:name w:val="إشارة لم يتم حلها1"/>
    <w:basedOn w:val="a0"/>
    <w:uiPriority w:val="99"/>
    <w:semiHidden/>
    <w:unhideWhenUsed/>
    <w:rsid w:val="003E692D"/>
    <w:rPr>
      <w:color w:val="605E5C"/>
      <w:shd w:val="clear" w:color="auto" w:fill="E1DFDD"/>
    </w:rPr>
  </w:style>
  <w:style w:type="character" w:customStyle="1" w:styleId="fontstyle01">
    <w:name w:val="fontstyle01"/>
    <w:basedOn w:val="a0"/>
    <w:rsid w:val="003E692D"/>
    <w:rPr>
      <w:rFonts w:ascii="SakkalMajallaBold" w:hAnsi="SakkalMajallaBold" w:hint="default"/>
      <w:b/>
      <w:bCs/>
      <w:i w:val="0"/>
      <w:iCs w:val="0"/>
      <w:color w:val="000000"/>
      <w:sz w:val="36"/>
      <w:szCs w:val="36"/>
    </w:rPr>
  </w:style>
  <w:style w:type="numbering" w:customStyle="1" w:styleId="12">
    <w:name w:val="بلا قائمة1"/>
    <w:next w:val="a2"/>
    <w:uiPriority w:val="99"/>
    <w:semiHidden/>
    <w:unhideWhenUsed/>
    <w:rsid w:val="003E692D"/>
  </w:style>
  <w:style w:type="table" w:customStyle="1" w:styleId="13">
    <w:name w:val="شبكة جدول1"/>
    <w:basedOn w:val="a1"/>
    <w:next w:val="a6"/>
    <w:uiPriority w:val="39"/>
    <w:rsid w:val="003E692D"/>
    <w:pPr>
      <w:bidi w:val="0"/>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
    <w:rsid w:val="003E692D"/>
    <w:pPr>
      <w:bidi w:val="0"/>
      <w:spacing w:before="100" w:beforeAutospacing="1" w:after="100" w:afterAutospacing="1" w:line="240" w:lineRule="auto"/>
      <w:ind w:left="0" w:firstLine="0"/>
      <w:jc w:val="left"/>
    </w:pPr>
    <w:rPr>
      <w:rFonts w:ascii="Times New Roman" w:eastAsia="Times New Roman" w:hAnsi="Times New Roman" w:cs="Times New Roman"/>
      <w:sz w:val="24"/>
      <w:szCs w:val="24"/>
    </w:rPr>
  </w:style>
  <w:style w:type="character" w:customStyle="1" w:styleId="x4k7w5x">
    <w:name w:val="x4k7w5x"/>
    <w:basedOn w:val="a0"/>
    <w:rsid w:val="003E692D"/>
  </w:style>
  <w:style w:type="character" w:customStyle="1" w:styleId="x193iq5w">
    <w:name w:val="x193iq5w"/>
    <w:basedOn w:val="a0"/>
    <w:rsid w:val="003E692D"/>
  </w:style>
  <w:style w:type="character" w:customStyle="1" w:styleId="xzpqnlu">
    <w:name w:val="xzpqnlu"/>
    <w:basedOn w:val="a0"/>
    <w:rsid w:val="003E692D"/>
  </w:style>
  <w:style w:type="table" w:styleId="4-3">
    <w:name w:val="Grid Table 4 Accent 3"/>
    <w:basedOn w:val="a1"/>
    <w:uiPriority w:val="49"/>
    <w:rsid w:val="003E692D"/>
    <w:pPr>
      <w:spacing w:after="0" w:line="240" w:lineRule="auto"/>
      <w:ind w:left="862" w:hanging="142"/>
    </w:pPr>
    <w:rPr>
      <w:kern w:val="0"/>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3-3">
    <w:name w:val="List Table 3 Accent 3"/>
    <w:basedOn w:val="a1"/>
    <w:uiPriority w:val="48"/>
    <w:rsid w:val="003E692D"/>
    <w:pPr>
      <w:spacing w:after="0" w:line="240" w:lineRule="auto"/>
      <w:ind w:left="862" w:hanging="142"/>
    </w:pPr>
    <w:rPr>
      <w:kern w:val="0"/>
      <w14:ligatures w14:val="none"/>
    </w:r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paragraph" w:styleId="ac">
    <w:name w:val="HTML Top of Form"/>
    <w:basedOn w:val="a"/>
    <w:next w:val="a"/>
    <w:link w:val="Char3"/>
    <w:hidden/>
    <w:uiPriority w:val="99"/>
    <w:semiHidden/>
    <w:unhideWhenUsed/>
    <w:rsid w:val="003E692D"/>
    <w:pPr>
      <w:pBdr>
        <w:bottom w:val="single" w:sz="6" w:space="1" w:color="auto"/>
      </w:pBdr>
      <w:bidi w:val="0"/>
      <w:spacing w:after="0" w:line="240" w:lineRule="auto"/>
      <w:ind w:left="0" w:firstLine="0"/>
      <w:jc w:val="center"/>
    </w:pPr>
    <w:rPr>
      <w:rFonts w:ascii="Arial" w:eastAsia="Times New Roman" w:hAnsi="Arial" w:cs="Arial"/>
      <w:vanish/>
      <w:sz w:val="16"/>
      <w:szCs w:val="16"/>
    </w:rPr>
  </w:style>
  <w:style w:type="character" w:customStyle="1" w:styleId="Char3">
    <w:name w:val="أعلى النموذج Char"/>
    <w:basedOn w:val="a0"/>
    <w:link w:val="ac"/>
    <w:uiPriority w:val="99"/>
    <w:semiHidden/>
    <w:rsid w:val="003E692D"/>
    <w:rPr>
      <w:rFonts w:ascii="Arial" w:eastAsia="Times New Roman" w:hAnsi="Arial" w:cs="Arial"/>
      <w:vanish/>
      <w:kern w:val="0"/>
      <w:sz w:val="16"/>
      <w:szCs w:val="16"/>
      <w14:ligatures w14:val="none"/>
    </w:rPr>
  </w:style>
  <w:style w:type="paragraph" w:styleId="ad">
    <w:name w:val="HTML Bottom of Form"/>
    <w:basedOn w:val="a"/>
    <w:next w:val="a"/>
    <w:link w:val="Char4"/>
    <w:hidden/>
    <w:uiPriority w:val="99"/>
    <w:semiHidden/>
    <w:unhideWhenUsed/>
    <w:rsid w:val="003E692D"/>
    <w:pPr>
      <w:pBdr>
        <w:top w:val="single" w:sz="6" w:space="1" w:color="auto"/>
      </w:pBdr>
      <w:bidi w:val="0"/>
      <w:spacing w:after="0" w:line="240" w:lineRule="auto"/>
      <w:ind w:left="0" w:firstLine="0"/>
      <w:jc w:val="center"/>
    </w:pPr>
    <w:rPr>
      <w:rFonts w:ascii="Arial" w:eastAsia="Times New Roman" w:hAnsi="Arial" w:cs="Arial"/>
      <w:vanish/>
      <w:sz w:val="16"/>
      <w:szCs w:val="16"/>
    </w:rPr>
  </w:style>
  <w:style w:type="character" w:customStyle="1" w:styleId="Char4">
    <w:name w:val="أسفل النموذج Char"/>
    <w:basedOn w:val="a0"/>
    <w:link w:val="ad"/>
    <w:uiPriority w:val="99"/>
    <w:semiHidden/>
    <w:rsid w:val="003E692D"/>
    <w:rPr>
      <w:rFonts w:ascii="Arial" w:eastAsia="Times New Roman" w:hAnsi="Arial" w:cs="Arial"/>
      <w:vanish/>
      <w:kern w:val="0"/>
      <w:sz w:val="16"/>
      <w:szCs w:val="16"/>
      <w14:ligatures w14:val="none"/>
    </w:rPr>
  </w:style>
  <w:style w:type="paragraph" w:styleId="ae">
    <w:name w:val="Subtitle"/>
    <w:basedOn w:val="a"/>
    <w:next w:val="a"/>
    <w:link w:val="Char5"/>
    <w:uiPriority w:val="11"/>
    <w:qFormat/>
    <w:rsid w:val="003E692D"/>
    <w:pPr>
      <w:numPr>
        <w:ilvl w:val="1"/>
      </w:numPr>
      <w:ind w:left="862" w:firstLine="720"/>
    </w:pPr>
    <w:rPr>
      <w:rFonts w:eastAsiaTheme="minorEastAsia"/>
      <w:color w:val="5A5A5A" w:themeColor="text1" w:themeTint="A5"/>
      <w:spacing w:val="15"/>
    </w:rPr>
  </w:style>
  <w:style w:type="character" w:customStyle="1" w:styleId="Char5">
    <w:name w:val="عنوان فرعي Char"/>
    <w:basedOn w:val="a0"/>
    <w:link w:val="ae"/>
    <w:uiPriority w:val="11"/>
    <w:rsid w:val="003E692D"/>
    <w:rPr>
      <w:rFonts w:eastAsiaTheme="minorEastAsia"/>
      <w:color w:val="5A5A5A" w:themeColor="text1" w:themeTint="A5"/>
      <w:spacing w:val="15"/>
      <w:kern w:val="0"/>
      <w14:ligatures w14:val="none"/>
    </w:rPr>
  </w:style>
  <w:style w:type="paragraph" w:styleId="af">
    <w:name w:val="caption"/>
    <w:basedOn w:val="a"/>
    <w:next w:val="a"/>
    <w:uiPriority w:val="35"/>
    <w:unhideWhenUsed/>
    <w:qFormat/>
    <w:rsid w:val="00B67D36"/>
    <w:pPr>
      <w:spacing w:after="0" w:line="240" w:lineRule="auto"/>
      <w:ind w:left="0" w:firstLine="0"/>
      <w:jc w:val="left"/>
    </w:pPr>
    <w:rPr>
      <w:rFonts w:ascii="Simplified Arabic" w:eastAsiaTheme="minorEastAsia" w:hAnsi="Simplified Arabic" w:cs="Simplified Arabic"/>
      <w:b/>
      <w:bCs/>
      <w:color w:val="4472C4" w:themeColor="accent1"/>
      <w:sz w:val="18"/>
      <w:szCs w:val="18"/>
    </w:rPr>
  </w:style>
  <w:style w:type="table" w:styleId="4-6">
    <w:name w:val="Grid Table 4 Accent 6"/>
    <w:basedOn w:val="a1"/>
    <w:uiPriority w:val="49"/>
    <w:rsid w:val="00E70F2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4-4">
    <w:name w:val="Grid Table 4 Accent 4"/>
    <w:basedOn w:val="a1"/>
    <w:uiPriority w:val="49"/>
    <w:rsid w:val="0058335D"/>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4">
    <w:name w:val="Plain Table 4"/>
    <w:basedOn w:val="a1"/>
    <w:uiPriority w:val="44"/>
    <w:rsid w:val="001D33E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6-1">
    <w:name w:val="Grid Table 6 Colorful Accent 1"/>
    <w:basedOn w:val="a1"/>
    <w:uiPriority w:val="51"/>
    <w:rsid w:val="008219F0"/>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1-1">
    <w:name w:val="List Table 1 Light Accent 1"/>
    <w:basedOn w:val="a1"/>
    <w:uiPriority w:val="46"/>
    <w:rsid w:val="008D3230"/>
    <w:pPr>
      <w:spacing w:after="0" w:line="240" w:lineRule="auto"/>
    </w:p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6280932">
      <w:bodyDiv w:val="1"/>
      <w:marLeft w:val="0"/>
      <w:marRight w:val="0"/>
      <w:marTop w:val="0"/>
      <w:marBottom w:val="0"/>
      <w:divBdr>
        <w:top w:val="none" w:sz="0" w:space="0" w:color="auto"/>
        <w:left w:val="none" w:sz="0" w:space="0" w:color="auto"/>
        <w:bottom w:val="none" w:sz="0" w:space="0" w:color="auto"/>
        <w:right w:val="none" w:sz="0" w:space="0" w:color="auto"/>
      </w:divBdr>
    </w:div>
    <w:div w:id="870915665">
      <w:bodyDiv w:val="1"/>
      <w:marLeft w:val="0"/>
      <w:marRight w:val="0"/>
      <w:marTop w:val="0"/>
      <w:marBottom w:val="0"/>
      <w:divBdr>
        <w:top w:val="none" w:sz="0" w:space="0" w:color="auto"/>
        <w:left w:val="none" w:sz="0" w:space="0" w:color="auto"/>
        <w:bottom w:val="none" w:sz="0" w:space="0" w:color="auto"/>
        <w:right w:val="none" w:sz="0" w:space="0" w:color="auto"/>
      </w:divBdr>
    </w:div>
    <w:div w:id="992368816">
      <w:bodyDiv w:val="1"/>
      <w:marLeft w:val="0"/>
      <w:marRight w:val="0"/>
      <w:marTop w:val="0"/>
      <w:marBottom w:val="0"/>
      <w:divBdr>
        <w:top w:val="none" w:sz="0" w:space="0" w:color="auto"/>
        <w:left w:val="none" w:sz="0" w:space="0" w:color="auto"/>
        <w:bottom w:val="none" w:sz="0" w:space="0" w:color="auto"/>
        <w:right w:val="none" w:sz="0" w:space="0" w:color="auto"/>
      </w:divBdr>
    </w:div>
    <w:div w:id="1130132503">
      <w:bodyDiv w:val="1"/>
      <w:marLeft w:val="0"/>
      <w:marRight w:val="0"/>
      <w:marTop w:val="0"/>
      <w:marBottom w:val="0"/>
      <w:divBdr>
        <w:top w:val="none" w:sz="0" w:space="0" w:color="auto"/>
        <w:left w:val="none" w:sz="0" w:space="0" w:color="auto"/>
        <w:bottom w:val="none" w:sz="0" w:space="0" w:color="auto"/>
        <w:right w:val="none" w:sz="0" w:space="0" w:color="auto"/>
      </w:divBdr>
    </w:div>
    <w:div w:id="165513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26339B-22DB-41CF-B3E7-D6851D221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54</Pages>
  <Words>11253</Words>
  <Characters>64144</Characters>
  <Application>Microsoft Office Word</Application>
  <DocSecurity>0</DocSecurity>
  <Lines>534</Lines>
  <Paragraphs>150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75247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East-Sound</dc:creator>
  <cp:keywords/>
  <dc:description/>
  <cp:lastModifiedBy>HELAL</cp:lastModifiedBy>
  <cp:revision>3</cp:revision>
  <cp:lastPrinted>2024-07-21T13:44:00Z</cp:lastPrinted>
  <dcterms:created xsi:type="dcterms:W3CDTF">2024-08-03T21:38:00Z</dcterms:created>
  <dcterms:modified xsi:type="dcterms:W3CDTF">2024-08-03T21:39:00Z</dcterms:modified>
</cp:coreProperties>
</file>