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50BFFD" w14:textId="09516B23" w:rsidR="00D33CDD" w:rsidRPr="00D33CDD" w:rsidRDefault="00D33CDD" w:rsidP="00364A9B">
      <w:pPr>
        <w:bidi/>
        <w:spacing w:line="240" w:lineRule="auto"/>
        <w:rPr>
          <w:rFonts w:ascii="Sakkal Majalla" w:hAnsi="Sakkal Majalla" w:cs="Sakkal Majalla"/>
          <w:b/>
          <w:bCs/>
          <w:sz w:val="28"/>
          <w:szCs w:val="28"/>
          <w:rtl/>
        </w:rPr>
      </w:pPr>
      <w:r>
        <w:rPr>
          <w:noProof/>
        </w:rPr>
        <w:drawing>
          <wp:anchor distT="0" distB="0" distL="114300" distR="114300" simplePos="0" relativeHeight="251658240" behindDoc="0" locked="0" layoutInCell="1" allowOverlap="1" wp14:anchorId="6A88E20F" wp14:editId="13E71815">
            <wp:simplePos x="0" y="0"/>
            <wp:positionH relativeFrom="margin">
              <wp:posOffset>-350520</wp:posOffset>
            </wp:positionH>
            <wp:positionV relativeFrom="margin">
              <wp:posOffset>-502920</wp:posOffset>
            </wp:positionV>
            <wp:extent cx="1295400" cy="1295400"/>
            <wp:effectExtent l="0" t="0" r="0" b="0"/>
            <wp:wrapThrough wrapText="bothSides">
              <wp:wrapPolygon edited="0">
                <wp:start x="0" y="0"/>
                <wp:lineTo x="0" y="21388"/>
                <wp:lineTo x="21388" y="21388"/>
                <wp:lineTo x="21388" y="0"/>
                <wp:lineTo x="0" y="0"/>
              </wp:wrapPolygon>
            </wp:wrapThrough>
            <wp:docPr id="1734339050" name="Picture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3CDD">
        <w:rPr>
          <w:rFonts w:ascii="Sakkal Majalla" w:hAnsi="Sakkal Majalla" w:cs="Sakkal Majalla" w:hint="cs"/>
          <w:b/>
          <w:bCs/>
          <w:sz w:val="28"/>
          <w:szCs w:val="28"/>
          <w:rtl/>
        </w:rPr>
        <w:t xml:space="preserve">جامعة </w:t>
      </w:r>
      <w:proofErr w:type="spellStart"/>
      <w:r w:rsidRPr="00D33CDD">
        <w:rPr>
          <w:rFonts w:ascii="Sakkal Majalla" w:hAnsi="Sakkal Majalla" w:cs="Sakkal Majalla" w:hint="cs"/>
          <w:b/>
          <w:bCs/>
          <w:sz w:val="28"/>
          <w:szCs w:val="28"/>
          <w:rtl/>
        </w:rPr>
        <w:t>ميدأوشن</w:t>
      </w:r>
      <w:proofErr w:type="spellEnd"/>
    </w:p>
    <w:p w14:paraId="775A66DF" w14:textId="6940E5CD" w:rsidR="00D33CDD" w:rsidRPr="00D33CDD" w:rsidRDefault="00D33CDD" w:rsidP="00364A9B">
      <w:pPr>
        <w:bidi/>
        <w:spacing w:line="240" w:lineRule="auto"/>
        <w:rPr>
          <w:rFonts w:ascii="Sakkal Majalla" w:hAnsi="Sakkal Majalla" w:cs="Sakkal Majalla"/>
          <w:b/>
          <w:bCs/>
          <w:sz w:val="28"/>
          <w:szCs w:val="28"/>
          <w:rtl/>
        </w:rPr>
      </w:pPr>
      <w:r w:rsidRPr="00D33CDD">
        <w:rPr>
          <w:rFonts w:ascii="Sakkal Majalla" w:hAnsi="Sakkal Majalla" w:cs="Sakkal Majalla" w:hint="cs"/>
          <w:b/>
          <w:bCs/>
          <w:sz w:val="28"/>
          <w:szCs w:val="28"/>
          <w:rtl/>
        </w:rPr>
        <w:t>كلية الإعلام والتسويق</w:t>
      </w:r>
    </w:p>
    <w:p w14:paraId="5E634EC5" w14:textId="31308B1C" w:rsidR="00D33CDD" w:rsidRPr="00D33CDD" w:rsidRDefault="00D33CDD" w:rsidP="00364A9B">
      <w:pPr>
        <w:bidi/>
        <w:spacing w:line="240" w:lineRule="auto"/>
        <w:rPr>
          <w:rFonts w:ascii="Sakkal Majalla" w:hAnsi="Sakkal Majalla" w:cs="Sakkal Majalla"/>
          <w:b/>
          <w:bCs/>
          <w:sz w:val="28"/>
          <w:szCs w:val="28"/>
          <w:rtl/>
        </w:rPr>
      </w:pPr>
      <w:r w:rsidRPr="00D33CDD">
        <w:rPr>
          <w:rFonts w:ascii="Sakkal Majalla" w:hAnsi="Sakkal Majalla" w:cs="Sakkal Majalla" w:hint="cs"/>
          <w:b/>
          <w:bCs/>
          <w:sz w:val="28"/>
          <w:szCs w:val="28"/>
          <w:rtl/>
        </w:rPr>
        <w:t xml:space="preserve">قسم </w:t>
      </w:r>
      <w:r w:rsidR="00977075">
        <w:rPr>
          <w:rFonts w:ascii="Sakkal Majalla" w:hAnsi="Sakkal Majalla" w:cs="Sakkal Majalla" w:hint="cs"/>
          <w:b/>
          <w:bCs/>
          <w:sz w:val="28"/>
          <w:szCs w:val="28"/>
          <w:rtl/>
        </w:rPr>
        <w:t>التسويق</w:t>
      </w:r>
      <w:r w:rsidRPr="00D33CDD">
        <w:rPr>
          <w:rFonts w:ascii="Sakkal Majalla" w:hAnsi="Sakkal Majalla" w:cs="Sakkal Majalla" w:hint="cs"/>
          <w:b/>
          <w:bCs/>
          <w:sz w:val="28"/>
          <w:szCs w:val="28"/>
          <w:rtl/>
        </w:rPr>
        <w:t xml:space="preserve"> الرقمي</w:t>
      </w:r>
    </w:p>
    <w:p w14:paraId="406A60B8" w14:textId="77777777" w:rsidR="00364A9B" w:rsidRDefault="00364A9B" w:rsidP="00364A9B">
      <w:pPr>
        <w:bidi/>
        <w:spacing w:line="240" w:lineRule="auto"/>
        <w:jc w:val="center"/>
        <w:rPr>
          <w:rtl/>
        </w:rPr>
      </w:pPr>
    </w:p>
    <w:p w14:paraId="351B690F" w14:textId="77777777" w:rsidR="00364A9B" w:rsidRDefault="00364A9B" w:rsidP="00364A9B">
      <w:pPr>
        <w:bidi/>
        <w:spacing w:line="240" w:lineRule="auto"/>
        <w:jc w:val="center"/>
        <w:rPr>
          <w:rtl/>
        </w:rPr>
      </w:pPr>
    </w:p>
    <w:p w14:paraId="7069102D" w14:textId="77777777" w:rsidR="00364A9B" w:rsidRDefault="00364A9B" w:rsidP="00364A9B">
      <w:pPr>
        <w:bidi/>
        <w:spacing w:line="240" w:lineRule="auto"/>
        <w:jc w:val="center"/>
        <w:rPr>
          <w:rtl/>
        </w:rPr>
      </w:pPr>
    </w:p>
    <w:p w14:paraId="2256CE67" w14:textId="77777777" w:rsidR="00364A9B" w:rsidRDefault="00364A9B" w:rsidP="00364A9B">
      <w:pPr>
        <w:bidi/>
        <w:spacing w:line="240" w:lineRule="auto"/>
        <w:jc w:val="center"/>
        <w:rPr>
          <w:rtl/>
        </w:rPr>
      </w:pPr>
    </w:p>
    <w:p w14:paraId="1B3E2A8E" w14:textId="2F4C866C" w:rsidR="00364A9B" w:rsidRDefault="00F51E85" w:rsidP="00F51E85">
      <w:pPr>
        <w:pStyle w:val="NormalWeb"/>
        <w:bidi/>
        <w:spacing w:line="360" w:lineRule="auto"/>
        <w:jc w:val="center"/>
        <w:rPr>
          <w:rFonts w:ascii="Sakkal Majalla" w:hAnsi="Sakkal Majalla" w:cs="Sakkal Majalla"/>
          <w:b/>
          <w:bCs/>
          <w:color w:val="1F1F1F"/>
          <w:sz w:val="40"/>
          <w:szCs w:val="40"/>
          <w:shd w:val="clear" w:color="auto" w:fill="FFFFFF"/>
          <w:rtl/>
        </w:rPr>
      </w:pPr>
      <w:r w:rsidRPr="00F51E85">
        <w:rPr>
          <w:rFonts w:ascii="docs-Roboto" w:hAnsi="docs-Roboto"/>
          <w:b/>
          <w:bCs/>
          <w:color w:val="1F1F1F"/>
          <w:sz w:val="40"/>
          <w:szCs w:val="32"/>
          <w:shd w:val="clear" w:color="auto" w:fill="FFFFFF"/>
        </w:rPr>
        <w:t>"</w:t>
      </w:r>
      <w:r w:rsidRPr="00FA1A9D">
        <w:rPr>
          <w:rFonts w:ascii="Sakkal Majalla" w:hAnsi="Sakkal Majalla" w:cs="Sakkal Majalla" w:hint="cs"/>
          <w:b/>
          <w:bCs/>
          <w:color w:val="1F1F1F"/>
          <w:sz w:val="40"/>
          <w:szCs w:val="40"/>
          <w:shd w:val="clear" w:color="auto" w:fill="FFFFFF"/>
          <w:rtl/>
        </w:rPr>
        <w:t>أثر التسويق بالمؤثرين عبر منصة إنستغرام على السلوك الشرائي وقرارات شراء منتجات الأزياء لدى الشباب في مدينة جدة</w:t>
      </w:r>
      <w:r w:rsidR="00FA1A9D" w:rsidRPr="00FA1A9D">
        <w:rPr>
          <w:rFonts w:ascii="Sakkal Majalla" w:hAnsi="Sakkal Majalla" w:cs="Sakkal Majalla" w:hint="cs"/>
          <w:b/>
          <w:bCs/>
          <w:color w:val="1F1F1F"/>
          <w:sz w:val="40"/>
          <w:szCs w:val="40"/>
          <w:shd w:val="clear" w:color="auto" w:fill="FFFFFF"/>
          <w:rtl/>
        </w:rPr>
        <w:t xml:space="preserve"> (دراسة ميدانية)"</w:t>
      </w:r>
    </w:p>
    <w:p w14:paraId="5DC24457" w14:textId="69565702" w:rsidR="00FA1A9D" w:rsidRPr="00FA1A9D" w:rsidRDefault="00FA1A9D" w:rsidP="00FA1A9D">
      <w:pPr>
        <w:pStyle w:val="NormalWeb"/>
        <w:bidi/>
        <w:spacing w:line="360" w:lineRule="auto"/>
        <w:jc w:val="center"/>
        <w:rPr>
          <w:rFonts w:ascii="Sakkal Majalla" w:hAnsi="Sakkal Majalla" w:cs="Sakkal Majalla"/>
          <w:b/>
          <w:bCs/>
          <w:color w:val="1F1F1F"/>
          <w:sz w:val="32"/>
          <w:szCs w:val="32"/>
          <w:shd w:val="clear" w:color="auto" w:fill="FFFFFF"/>
          <w:rtl/>
        </w:rPr>
      </w:pPr>
      <w:r w:rsidRPr="00FA1A9D">
        <w:rPr>
          <w:rFonts w:ascii="Sakkal Majalla" w:hAnsi="Sakkal Majalla" w:cs="Sakkal Majalla" w:hint="cs"/>
          <w:b/>
          <w:bCs/>
          <w:color w:val="1F1F1F"/>
          <w:sz w:val="32"/>
          <w:szCs w:val="32"/>
          <w:shd w:val="clear" w:color="auto" w:fill="FFFFFF"/>
          <w:rtl/>
        </w:rPr>
        <w:t>بحث مقدم ضمن مشروع تخرج ببرنامج بكالوريوس التسويق الرقمي</w:t>
      </w:r>
    </w:p>
    <w:p w14:paraId="4C927D2F" w14:textId="60A7AA53" w:rsidR="00D33CDD" w:rsidRPr="00D347E1" w:rsidRDefault="00D33CDD" w:rsidP="00364A9B">
      <w:pPr>
        <w:bidi/>
        <w:spacing w:line="240" w:lineRule="auto"/>
        <w:jc w:val="center"/>
        <w:rPr>
          <w:rFonts w:ascii="Sakkal Majalla" w:hAnsi="Sakkal Majalla" w:cs="Sakkal Majalla"/>
          <w:b/>
          <w:bCs/>
          <w:sz w:val="40"/>
          <w:szCs w:val="40"/>
          <w:lang w:val="en-US"/>
        </w:rPr>
      </w:pPr>
      <w:r>
        <w:fldChar w:fldCharType="begin"/>
      </w:r>
      <w:r>
        <w:instrText xml:space="preserve"> INCLUDEPICTURE "https://encrypted-tbn0.gstatic.com/images?q=tbn:ANd9GcQx3uKe_FMamYEx0PIW2hh73bcpPakR3LR_PJWZD1S7fg&amp;s=10" \* MERGEFORMATINET </w:instrText>
      </w:r>
      <w:r>
        <w:fldChar w:fldCharType="separate"/>
      </w:r>
      <w:r>
        <w:fldChar w:fldCharType="end"/>
      </w:r>
    </w:p>
    <w:p w14:paraId="41C625C1" w14:textId="2B9FAEDF" w:rsidR="00364A9B" w:rsidRPr="00835802" w:rsidRDefault="00364A9B" w:rsidP="00835802">
      <w:pPr>
        <w:bidi/>
        <w:spacing w:line="360" w:lineRule="auto"/>
        <w:jc w:val="center"/>
        <w:rPr>
          <w:rFonts w:ascii="Sakkal Majalla" w:hAnsi="Sakkal Majalla" w:cs="Sakkal Majalla"/>
          <w:b/>
          <w:bCs/>
          <w:sz w:val="36"/>
          <w:szCs w:val="36"/>
          <w:rtl/>
        </w:rPr>
      </w:pPr>
      <w:r w:rsidRPr="00835802">
        <w:rPr>
          <w:rFonts w:ascii="Sakkal Majalla" w:hAnsi="Sakkal Majalla" w:cs="Sakkal Majalla" w:hint="cs"/>
          <w:b/>
          <w:bCs/>
          <w:sz w:val="36"/>
          <w:szCs w:val="36"/>
          <w:rtl/>
        </w:rPr>
        <w:t>إعداد/</w:t>
      </w:r>
      <w:r w:rsidR="00835802" w:rsidRPr="00835802">
        <w:rPr>
          <w:rFonts w:ascii="Sakkal Majalla" w:hAnsi="Sakkal Majalla" w:cs="Sakkal Majalla" w:hint="cs"/>
          <w:b/>
          <w:bCs/>
          <w:sz w:val="36"/>
          <w:szCs w:val="36"/>
          <w:rtl/>
        </w:rPr>
        <w:t xml:space="preserve"> </w:t>
      </w:r>
      <w:r w:rsidRPr="00835802">
        <w:rPr>
          <w:rFonts w:ascii="Sakkal Majalla" w:hAnsi="Sakkal Majalla" w:cs="Sakkal Majalla" w:hint="cs"/>
          <w:b/>
          <w:bCs/>
          <w:sz w:val="36"/>
          <w:szCs w:val="36"/>
          <w:rtl/>
        </w:rPr>
        <w:t>غالية محمد دوس</w:t>
      </w:r>
    </w:p>
    <w:p w14:paraId="69A32531" w14:textId="7658E811" w:rsidR="00364A9B" w:rsidRPr="00835802" w:rsidRDefault="00364A9B" w:rsidP="00835802">
      <w:pPr>
        <w:bidi/>
        <w:spacing w:line="360" w:lineRule="auto"/>
        <w:jc w:val="center"/>
        <w:rPr>
          <w:rFonts w:ascii="Sakkal Majalla" w:hAnsi="Sakkal Majalla" w:cs="Sakkal Majalla"/>
          <w:b/>
          <w:bCs/>
          <w:sz w:val="36"/>
          <w:szCs w:val="36"/>
          <w:rtl/>
          <w:lang w:val="en-US"/>
        </w:rPr>
      </w:pPr>
      <w:r>
        <w:rPr>
          <w:rFonts w:ascii="Sakkal Majalla" w:hAnsi="Sakkal Majalla" w:cs="Sakkal Majalla" w:hint="cs"/>
          <w:b/>
          <w:bCs/>
          <w:sz w:val="36"/>
          <w:szCs w:val="36"/>
          <w:rtl/>
        </w:rPr>
        <w:t>الرقم الجامعي/</w:t>
      </w:r>
      <w:r w:rsidR="00835802">
        <w:rPr>
          <w:rFonts w:ascii="Sakkal Majalla" w:hAnsi="Sakkal Majalla" w:cs="Sakkal Majalla"/>
          <w:b/>
          <w:bCs/>
          <w:sz w:val="36"/>
          <w:szCs w:val="36"/>
          <w:lang w:val="en-US"/>
        </w:rPr>
        <w:t>233002133</w:t>
      </w:r>
    </w:p>
    <w:p w14:paraId="3106B848" w14:textId="6AFF69E1" w:rsidR="00835802" w:rsidRDefault="00364A9B" w:rsidP="00835802">
      <w:pPr>
        <w:bidi/>
        <w:spacing w:line="360" w:lineRule="auto"/>
        <w:jc w:val="center"/>
        <w:rPr>
          <w:rFonts w:ascii="Sakkal Majalla" w:hAnsi="Sakkal Majalla" w:cs="Sakkal Majalla"/>
          <w:b/>
          <w:bCs/>
          <w:sz w:val="36"/>
          <w:szCs w:val="36"/>
          <w:rtl/>
        </w:rPr>
      </w:pPr>
      <w:r w:rsidRPr="00D347E1">
        <w:rPr>
          <w:rFonts w:ascii="Sakkal Majalla" w:hAnsi="Sakkal Majalla" w:cs="Sakkal Majalla" w:hint="cs"/>
          <w:b/>
          <w:bCs/>
          <w:sz w:val="36"/>
          <w:szCs w:val="36"/>
          <w:rtl/>
        </w:rPr>
        <w:t>إشراف/</w:t>
      </w:r>
      <w:r w:rsidR="00835802">
        <w:rPr>
          <w:rFonts w:ascii="Sakkal Majalla" w:hAnsi="Sakkal Majalla" w:cs="Sakkal Majalla" w:hint="cs"/>
          <w:b/>
          <w:bCs/>
          <w:sz w:val="36"/>
          <w:szCs w:val="36"/>
          <w:rtl/>
        </w:rPr>
        <w:t xml:space="preserve"> د. شيرين كدواني</w:t>
      </w:r>
    </w:p>
    <w:p w14:paraId="2AFF9669" w14:textId="77777777" w:rsidR="00835802" w:rsidRDefault="00835802" w:rsidP="00835802">
      <w:pPr>
        <w:bidi/>
        <w:spacing w:line="360" w:lineRule="auto"/>
        <w:jc w:val="center"/>
        <w:rPr>
          <w:rFonts w:ascii="Sakkal Majalla" w:hAnsi="Sakkal Majalla" w:cs="Sakkal Majalla"/>
          <w:b/>
          <w:bCs/>
          <w:sz w:val="36"/>
          <w:szCs w:val="36"/>
          <w:rtl/>
        </w:rPr>
      </w:pPr>
    </w:p>
    <w:p w14:paraId="21527FD8" w14:textId="77777777" w:rsidR="00FA1A9D" w:rsidRPr="00364A9B" w:rsidRDefault="00FA1A9D" w:rsidP="00FA1A9D">
      <w:pPr>
        <w:bidi/>
        <w:spacing w:line="360" w:lineRule="auto"/>
        <w:jc w:val="center"/>
        <w:rPr>
          <w:rFonts w:ascii="Sakkal Majalla" w:hAnsi="Sakkal Majalla" w:cs="Sakkal Majalla"/>
          <w:b/>
          <w:bCs/>
          <w:sz w:val="36"/>
          <w:szCs w:val="36"/>
          <w:rtl/>
        </w:rPr>
      </w:pPr>
    </w:p>
    <w:p w14:paraId="37E913CD" w14:textId="46420ABA" w:rsidR="00364A9B" w:rsidRPr="00FA1A9D" w:rsidRDefault="00364A9B" w:rsidP="00FA1A9D">
      <w:pPr>
        <w:bidi/>
        <w:spacing w:line="240" w:lineRule="auto"/>
        <w:jc w:val="center"/>
        <w:rPr>
          <w:rFonts w:ascii="Sakkal Majalla" w:hAnsi="Sakkal Majalla" w:cs="Sakkal Majalla"/>
          <w:b/>
          <w:bCs/>
          <w:sz w:val="40"/>
          <w:szCs w:val="40"/>
          <w:rtl/>
          <w:lang w:val="en-US"/>
        </w:rPr>
      </w:pPr>
      <w:r>
        <w:rPr>
          <w:rFonts w:ascii="Sakkal Majalla" w:hAnsi="Sakkal Majalla" w:cs="Sakkal Majalla" w:hint="cs"/>
          <w:b/>
          <w:bCs/>
          <w:sz w:val="40"/>
          <w:szCs w:val="40"/>
          <w:rtl/>
        </w:rPr>
        <w:t xml:space="preserve">١٤٤٨ه </w:t>
      </w:r>
      <w:r>
        <w:rPr>
          <w:rFonts w:ascii="Sakkal Majalla" w:hAnsi="Sakkal Majalla" w:cs="Times New Roman"/>
          <w:b/>
          <w:bCs/>
          <w:sz w:val="40"/>
          <w:szCs w:val="40"/>
          <w:rtl/>
        </w:rPr>
        <w:t>–</w:t>
      </w:r>
      <w:r>
        <w:rPr>
          <w:rFonts w:ascii="Sakkal Majalla" w:hAnsi="Sakkal Majalla" w:cs="Sakkal Majalla" w:hint="cs"/>
          <w:b/>
          <w:bCs/>
          <w:sz w:val="40"/>
          <w:szCs w:val="40"/>
          <w:rtl/>
        </w:rPr>
        <w:t xml:space="preserve"> ٢٠٢٦ م</w:t>
      </w:r>
    </w:p>
    <w:sdt>
      <w:sdtPr>
        <w:rPr>
          <w:rFonts w:asciiTheme="minorHAnsi" w:eastAsiaTheme="minorHAnsi" w:hAnsiTheme="minorHAnsi" w:cstheme="minorBidi"/>
          <w:b w:val="0"/>
          <w:bCs w:val="0"/>
          <w:color w:val="auto"/>
          <w:kern w:val="2"/>
          <w:sz w:val="24"/>
          <w:szCs w:val="24"/>
          <w:rtl/>
          <w:lang w:val="en-SA"/>
          <w14:ligatures w14:val="standardContextual"/>
        </w:rPr>
        <w:id w:val="-1796593684"/>
        <w:docPartObj>
          <w:docPartGallery w:val="Table of Contents"/>
          <w:docPartUnique/>
        </w:docPartObj>
      </w:sdtPr>
      <w:sdtEndPr>
        <w:rPr>
          <w:noProof/>
        </w:rPr>
      </w:sdtEndPr>
      <w:sdtContent>
        <w:p w14:paraId="23ABCAE9" w14:textId="777DDBF0" w:rsidR="00433BFB" w:rsidRPr="00150E72" w:rsidRDefault="00433BFB" w:rsidP="00150E72">
          <w:pPr>
            <w:pStyle w:val="TOCHeading"/>
            <w:bidi/>
            <w:jc w:val="center"/>
            <w:rPr>
              <w:rFonts w:ascii="Sakkal Majalla" w:hAnsi="Sakkal Majalla" w:cs="Sakkal Majalla"/>
              <w:color w:val="000000" w:themeColor="text1"/>
              <w:sz w:val="44"/>
              <w:szCs w:val="44"/>
            </w:rPr>
          </w:pPr>
          <w:r w:rsidRPr="00CE0B83">
            <w:rPr>
              <w:rFonts w:ascii="Sakkal Majalla" w:hAnsi="Sakkal Majalla" w:cs="Sakkal Majalla" w:hint="cs"/>
              <w:color w:val="000000" w:themeColor="text1"/>
              <w:sz w:val="36"/>
              <w:szCs w:val="36"/>
              <w:rtl/>
            </w:rPr>
            <w:t>جدول المحتويات</w:t>
          </w:r>
        </w:p>
        <w:p w14:paraId="283AC4C8" w14:textId="07CF9A69" w:rsidR="00150E72" w:rsidRPr="00150E72" w:rsidRDefault="00433BFB" w:rsidP="00150E72">
          <w:pPr>
            <w:pStyle w:val="TOC1"/>
            <w:tabs>
              <w:tab w:val="right" w:leader="dot" w:pos="9350"/>
            </w:tabs>
            <w:bidi/>
            <w:rPr>
              <w:rFonts w:eastAsiaTheme="minorEastAsia" w:cstheme="minorBidi"/>
              <w:b w:val="0"/>
              <w:bCs w:val="0"/>
              <w:i w:val="0"/>
              <w:iCs w:val="0"/>
              <w:noProof/>
              <w:szCs w:val="24"/>
            </w:rPr>
          </w:pPr>
          <w:r w:rsidRPr="00150E72">
            <w:rPr>
              <w:b w:val="0"/>
              <w:bCs w:val="0"/>
              <w:i w:val="0"/>
              <w:iCs w:val="0"/>
              <w:sz w:val="36"/>
              <w:szCs w:val="40"/>
            </w:rPr>
            <w:fldChar w:fldCharType="begin"/>
          </w:r>
          <w:r w:rsidRPr="00150E72">
            <w:rPr>
              <w:i w:val="0"/>
              <w:iCs w:val="0"/>
              <w:sz w:val="36"/>
              <w:szCs w:val="40"/>
            </w:rPr>
            <w:instrText xml:space="preserve"> TOC \o "1-3" \h \z \u </w:instrText>
          </w:r>
          <w:r w:rsidRPr="00150E72">
            <w:rPr>
              <w:b w:val="0"/>
              <w:bCs w:val="0"/>
              <w:i w:val="0"/>
              <w:iCs w:val="0"/>
              <w:sz w:val="36"/>
              <w:szCs w:val="40"/>
            </w:rPr>
            <w:fldChar w:fldCharType="separate"/>
          </w:r>
          <w:hyperlink w:anchor="_Toc237034376" w:history="1">
            <w:r w:rsidR="00150E72" w:rsidRPr="00150E72">
              <w:rPr>
                <w:rStyle w:val="Hyperlink"/>
                <w:rFonts w:ascii="Sakkal Majalla" w:eastAsia="Times New Roman" w:hAnsi="Sakkal Majalla" w:cs="Sakkal Majalla"/>
                <w:i w:val="0"/>
                <w:iCs w:val="0"/>
                <w:noProof/>
                <w:rtl/>
              </w:rPr>
              <w:t>ملخص البحث</w:t>
            </w:r>
            <w:r w:rsidR="00150E72" w:rsidRPr="00150E72">
              <w:rPr>
                <w:i w:val="0"/>
                <w:iCs w:val="0"/>
                <w:noProof/>
                <w:webHidden/>
              </w:rPr>
              <w:tab/>
            </w:r>
            <w:r w:rsidR="00150E72" w:rsidRPr="00150E72">
              <w:rPr>
                <w:i w:val="0"/>
                <w:iCs w:val="0"/>
                <w:noProof/>
                <w:webHidden/>
              </w:rPr>
              <w:fldChar w:fldCharType="begin"/>
            </w:r>
            <w:r w:rsidR="00150E72" w:rsidRPr="00150E72">
              <w:rPr>
                <w:i w:val="0"/>
                <w:iCs w:val="0"/>
                <w:noProof/>
                <w:webHidden/>
              </w:rPr>
              <w:instrText xml:space="preserve"> PAGEREF _Toc237034376 \h </w:instrText>
            </w:r>
            <w:r w:rsidR="00150E72" w:rsidRPr="00150E72">
              <w:rPr>
                <w:i w:val="0"/>
                <w:iCs w:val="0"/>
                <w:noProof/>
                <w:webHidden/>
              </w:rPr>
            </w:r>
            <w:r w:rsidR="00150E72" w:rsidRPr="00150E72">
              <w:rPr>
                <w:i w:val="0"/>
                <w:iCs w:val="0"/>
                <w:noProof/>
                <w:webHidden/>
              </w:rPr>
              <w:fldChar w:fldCharType="separate"/>
            </w:r>
            <w:r w:rsidR="00150E72" w:rsidRPr="00150E72">
              <w:rPr>
                <w:i w:val="0"/>
                <w:iCs w:val="0"/>
                <w:noProof/>
                <w:webHidden/>
              </w:rPr>
              <w:t>5</w:t>
            </w:r>
            <w:r w:rsidR="00150E72" w:rsidRPr="00150E72">
              <w:rPr>
                <w:i w:val="0"/>
                <w:iCs w:val="0"/>
                <w:noProof/>
                <w:webHidden/>
              </w:rPr>
              <w:fldChar w:fldCharType="end"/>
            </w:r>
          </w:hyperlink>
        </w:p>
        <w:p w14:paraId="719BEB25" w14:textId="7A291C7B"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77" w:history="1">
            <w:r w:rsidRPr="00150E72">
              <w:rPr>
                <w:rStyle w:val="Hyperlink"/>
                <w:rFonts w:ascii="Sakkal Majalla" w:eastAsia="Times New Roman" w:hAnsi="Sakkal Majalla" w:cs="Sakkal Majalla"/>
                <w:i w:val="0"/>
                <w:iCs w:val="0"/>
                <w:noProof/>
                <w:lang w:val="en-US"/>
              </w:rPr>
              <w:t>Abstract</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_Toc237034377 \h </w:instrText>
            </w:r>
            <w:r w:rsidRPr="00150E72">
              <w:rPr>
                <w:i w:val="0"/>
                <w:iCs w:val="0"/>
                <w:noProof/>
                <w:webHidden/>
              </w:rPr>
            </w:r>
            <w:r w:rsidRPr="00150E72">
              <w:rPr>
                <w:i w:val="0"/>
                <w:iCs w:val="0"/>
                <w:noProof/>
                <w:webHidden/>
              </w:rPr>
              <w:fldChar w:fldCharType="separate"/>
            </w:r>
            <w:r w:rsidRPr="00150E72">
              <w:rPr>
                <w:i w:val="0"/>
                <w:iCs w:val="0"/>
                <w:noProof/>
                <w:webHidden/>
              </w:rPr>
              <w:t>6</w:t>
            </w:r>
            <w:r w:rsidRPr="00150E72">
              <w:rPr>
                <w:i w:val="0"/>
                <w:iCs w:val="0"/>
                <w:noProof/>
                <w:webHidden/>
              </w:rPr>
              <w:fldChar w:fldCharType="end"/>
            </w:r>
          </w:hyperlink>
        </w:p>
        <w:p w14:paraId="0598D704" w14:textId="4825C51C"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78" w:history="1">
            <w:r w:rsidRPr="00150E72">
              <w:rPr>
                <w:rStyle w:val="Hyperlink"/>
                <w:rFonts w:ascii="Sakkal Majalla" w:eastAsia="Times New Roman" w:hAnsi="Sakkal Majalla" w:cs="Sakkal Majalla"/>
                <w:i w:val="0"/>
                <w:iCs w:val="0"/>
                <w:noProof/>
                <w:rtl/>
              </w:rPr>
              <w:t>الفصل الأول</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_Toc237034378 \h </w:instrText>
            </w:r>
            <w:r w:rsidRPr="00150E72">
              <w:rPr>
                <w:i w:val="0"/>
                <w:iCs w:val="0"/>
                <w:noProof/>
                <w:webHidden/>
              </w:rPr>
            </w:r>
            <w:r w:rsidRPr="00150E72">
              <w:rPr>
                <w:i w:val="0"/>
                <w:iCs w:val="0"/>
                <w:noProof/>
                <w:webHidden/>
              </w:rPr>
              <w:fldChar w:fldCharType="separate"/>
            </w:r>
            <w:r w:rsidRPr="00150E72">
              <w:rPr>
                <w:i w:val="0"/>
                <w:iCs w:val="0"/>
                <w:noProof/>
                <w:webHidden/>
              </w:rPr>
              <w:t>7</w:t>
            </w:r>
            <w:r w:rsidRPr="00150E72">
              <w:rPr>
                <w:i w:val="0"/>
                <w:iCs w:val="0"/>
                <w:noProof/>
                <w:webHidden/>
              </w:rPr>
              <w:fldChar w:fldCharType="end"/>
            </w:r>
          </w:hyperlink>
        </w:p>
        <w:p w14:paraId="537D6F92" w14:textId="78C688CA"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79" w:history="1">
            <w:r w:rsidRPr="00150E72">
              <w:rPr>
                <w:rStyle w:val="Hyperlink"/>
                <w:rFonts w:ascii="Sakkal Majalla" w:eastAsia="Times New Roman" w:hAnsi="Sakkal Majalla" w:cs="Sakkal Majalla"/>
                <w:i w:val="0"/>
                <w:iCs w:val="0"/>
                <w:noProof/>
                <w:rtl/>
              </w:rPr>
              <w:t>الإطار العام للدراسة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_Toc237034379 \h </w:instrText>
            </w:r>
            <w:r w:rsidRPr="00150E72">
              <w:rPr>
                <w:i w:val="0"/>
                <w:iCs w:val="0"/>
                <w:noProof/>
                <w:webHidden/>
              </w:rPr>
            </w:r>
            <w:r w:rsidRPr="00150E72">
              <w:rPr>
                <w:i w:val="0"/>
                <w:iCs w:val="0"/>
                <w:noProof/>
                <w:webHidden/>
              </w:rPr>
              <w:fldChar w:fldCharType="separate"/>
            </w:r>
            <w:r w:rsidRPr="00150E72">
              <w:rPr>
                <w:i w:val="0"/>
                <w:iCs w:val="0"/>
                <w:noProof/>
                <w:webHidden/>
              </w:rPr>
              <w:t>7</w:t>
            </w:r>
            <w:r w:rsidRPr="00150E72">
              <w:rPr>
                <w:i w:val="0"/>
                <w:iCs w:val="0"/>
                <w:noProof/>
                <w:webHidden/>
              </w:rPr>
              <w:fldChar w:fldCharType="end"/>
            </w:r>
          </w:hyperlink>
        </w:p>
        <w:p w14:paraId="0E2E19F2" w14:textId="412C0A3A"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0" w:history="1">
            <w:r w:rsidRPr="00150E72">
              <w:rPr>
                <w:rStyle w:val="Hyperlink"/>
                <w:rFonts w:ascii="Sakkal Majalla" w:eastAsia="Times New Roman" w:hAnsi="Sakkal Majalla" w:cs="Sakkal Majalla"/>
                <w:i w:val="0"/>
                <w:iCs w:val="0"/>
                <w:noProof/>
                <w:rtl/>
              </w:rPr>
              <w:t>المقدمة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_Toc237034380 \h </w:instrText>
            </w:r>
            <w:r w:rsidRPr="00150E72">
              <w:rPr>
                <w:i w:val="0"/>
                <w:iCs w:val="0"/>
                <w:noProof/>
                <w:webHidden/>
              </w:rPr>
            </w:r>
            <w:r w:rsidRPr="00150E72">
              <w:rPr>
                <w:i w:val="0"/>
                <w:iCs w:val="0"/>
                <w:noProof/>
                <w:webHidden/>
              </w:rPr>
              <w:fldChar w:fldCharType="separate"/>
            </w:r>
            <w:r w:rsidRPr="00150E72">
              <w:rPr>
                <w:i w:val="0"/>
                <w:iCs w:val="0"/>
                <w:noProof/>
                <w:webHidden/>
              </w:rPr>
              <w:t>8</w:t>
            </w:r>
            <w:r w:rsidRPr="00150E72">
              <w:rPr>
                <w:i w:val="0"/>
                <w:iCs w:val="0"/>
                <w:noProof/>
                <w:webHidden/>
              </w:rPr>
              <w:fldChar w:fldCharType="end"/>
            </w:r>
          </w:hyperlink>
        </w:p>
        <w:p w14:paraId="19A60D97" w14:textId="48D97F4D"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1" w:history="1">
            <w:r w:rsidRPr="00150E72">
              <w:rPr>
                <w:rStyle w:val="Hyperlink"/>
                <w:rFonts w:ascii="Sakkal Majalla" w:eastAsia="Times New Roman" w:hAnsi="Sakkal Majalla" w:cs="Sakkal Majalla"/>
                <w:i w:val="0"/>
                <w:iCs w:val="0"/>
                <w:noProof/>
                <w:rtl/>
              </w:rPr>
              <w:t>مشكلة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_Toc237034381 \h </w:instrText>
            </w:r>
            <w:r w:rsidRPr="00150E72">
              <w:rPr>
                <w:i w:val="0"/>
                <w:iCs w:val="0"/>
                <w:noProof/>
                <w:webHidden/>
              </w:rPr>
            </w:r>
            <w:r w:rsidRPr="00150E72">
              <w:rPr>
                <w:i w:val="0"/>
                <w:iCs w:val="0"/>
                <w:noProof/>
                <w:webHidden/>
              </w:rPr>
              <w:fldChar w:fldCharType="separate"/>
            </w:r>
            <w:r w:rsidRPr="00150E72">
              <w:rPr>
                <w:i w:val="0"/>
                <w:iCs w:val="0"/>
                <w:noProof/>
                <w:webHidden/>
              </w:rPr>
              <w:t>11</w:t>
            </w:r>
            <w:r w:rsidRPr="00150E72">
              <w:rPr>
                <w:i w:val="0"/>
                <w:iCs w:val="0"/>
                <w:noProof/>
                <w:webHidden/>
              </w:rPr>
              <w:fldChar w:fldCharType="end"/>
            </w:r>
          </w:hyperlink>
        </w:p>
        <w:p w14:paraId="126427EF" w14:textId="170B3934"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2" w:history="1">
            <w:r w:rsidRPr="00150E72">
              <w:rPr>
                <w:rStyle w:val="Hyperlink"/>
                <w:rFonts w:ascii="Sakkal Majalla" w:eastAsia="Times New Roman" w:hAnsi="Sakkal Majalla" w:cs="Sakkal Majalla"/>
                <w:i w:val="0"/>
                <w:iCs w:val="0"/>
                <w:noProof/>
                <w:rtl/>
              </w:rPr>
              <w:t>أهداف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_Toc237034382 \h </w:instrText>
            </w:r>
            <w:r w:rsidRPr="00150E72">
              <w:rPr>
                <w:i w:val="0"/>
                <w:iCs w:val="0"/>
                <w:noProof/>
                <w:webHidden/>
              </w:rPr>
            </w:r>
            <w:r w:rsidRPr="00150E72">
              <w:rPr>
                <w:i w:val="0"/>
                <w:iCs w:val="0"/>
                <w:noProof/>
                <w:webHidden/>
              </w:rPr>
              <w:fldChar w:fldCharType="separate"/>
            </w:r>
            <w:r w:rsidRPr="00150E72">
              <w:rPr>
                <w:i w:val="0"/>
                <w:iCs w:val="0"/>
                <w:noProof/>
                <w:webHidden/>
              </w:rPr>
              <w:t>15</w:t>
            </w:r>
            <w:r w:rsidRPr="00150E72">
              <w:rPr>
                <w:i w:val="0"/>
                <w:iCs w:val="0"/>
                <w:noProof/>
                <w:webHidden/>
              </w:rPr>
              <w:fldChar w:fldCharType="end"/>
            </w:r>
          </w:hyperlink>
        </w:p>
        <w:p w14:paraId="275CB9A4" w14:textId="678987C3"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3" w:history="1">
            <w:r w:rsidRPr="00150E72">
              <w:rPr>
                <w:rStyle w:val="Hyperlink"/>
                <w:rFonts w:ascii="Sakkal Majalla" w:eastAsia="Times New Roman" w:hAnsi="Sakkal Majalla" w:cs="Sakkal Majalla"/>
                <w:i w:val="0"/>
                <w:iCs w:val="0"/>
                <w:noProof/>
                <w:rtl/>
              </w:rPr>
              <w:t>تساؤلات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_Toc237034383 \h </w:instrText>
            </w:r>
            <w:r w:rsidRPr="00150E72">
              <w:rPr>
                <w:i w:val="0"/>
                <w:iCs w:val="0"/>
                <w:noProof/>
                <w:webHidden/>
              </w:rPr>
            </w:r>
            <w:r w:rsidRPr="00150E72">
              <w:rPr>
                <w:i w:val="0"/>
                <w:iCs w:val="0"/>
                <w:noProof/>
                <w:webHidden/>
              </w:rPr>
              <w:fldChar w:fldCharType="separate"/>
            </w:r>
            <w:r w:rsidRPr="00150E72">
              <w:rPr>
                <w:i w:val="0"/>
                <w:iCs w:val="0"/>
                <w:noProof/>
                <w:webHidden/>
              </w:rPr>
              <w:t>15</w:t>
            </w:r>
            <w:r w:rsidRPr="00150E72">
              <w:rPr>
                <w:i w:val="0"/>
                <w:iCs w:val="0"/>
                <w:noProof/>
                <w:webHidden/>
              </w:rPr>
              <w:fldChar w:fldCharType="end"/>
            </w:r>
          </w:hyperlink>
        </w:p>
        <w:p w14:paraId="2B4A9CCD" w14:textId="47E649AC"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4" w:history="1">
            <w:r w:rsidRPr="00150E72">
              <w:rPr>
                <w:rStyle w:val="Hyperlink"/>
                <w:rFonts w:ascii="Sakkal Majalla" w:eastAsia="Times New Roman" w:hAnsi="Sakkal Majalla" w:cs="Sakkal Majalla"/>
                <w:i w:val="0"/>
                <w:iCs w:val="0"/>
                <w:noProof/>
                <w:rtl/>
              </w:rPr>
              <w:t>أهمية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_Toc237034384 \h </w:instrText>
            </w:r>
            <w:r w:rsidRPr="00150E72">
              <w:rPr>
                <w:i w:val="0"/>
                <w:iCs w:val="0"/>
                <w:noProof/>
                <w:webHidden/>
              </w:rPr>
            </w:r>
            <w:r w:rsidRPr="00150E72">
              <w:rPr>
                <w:i w:val="0"/>
                <w:iCs w:val="0"/>
                <w:noProof/>
                <w:webHidden/>
              </w:rPr>
              <w:fldChar w:fldCharType="separate"/>
            </w:r>
            <w:r w:rsidRPr="00150E72">
              <w:rPr>
                <w:i w:val="0"/>
                <w:iCs w:val="0"/>
                <w:noProof/>
                <w:webHidden/>
              </w:rPr>
              <w:t>16</w:t>
            </w:r>
            <w:r w:rsidRPr="00150E72">
              <w:rPr>
                <w:i w:val="0"/>
                <w:iCs w:val="0"/>
                <w:noProof/>
                <w:webHidden/>
              </w:rPr>
              <w:fldChar w:fldCharType="end"/>
            </w:r>
          </w:hyperlink>
        </w:p>
        <w:p w14:paraId="686E1E3D" w14:textId="221178C6"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385" w:history="1">
            <w:r w:rsidRPr="00150E72">
              <w:rPr>
                <w:rStyle w:val="Hyperlink"/>
                <w:rFonts w:ascii="Sakkal Majalla" w:hAnsi="Sakkal Majalla" w:cs="Sakkal Majalla"/>
                <w:noProof/>
                <w:rtl/>
              </w:rPr>
              <w:t>الأهمية النظرية</w:t>
            </w:r>
            <w:r w:rsidRPr="00150E72">
              <w:rPr>
                <w:noProof/>
                <w:webHidden/>
              </w:rPr>
              <w:tab/>
            </w:r>
            <w:r w:rsidRPr="00150E72">
              <w:rPr>
                <w:noProof/>
                <w:webHidden/>
              </w:rPr>
              <w:fldChar w:fldCharType="begin"/>
            </w:r>
            <w:r w:rsidRPr="00150E72">
              <w:rPr>
                <w:noProof/>
                <w:webHidden/>
              </w:rPr>
              <w:instrText xml:space="preserve"> PAGEREF _Toc237034385 \h </w:instrText>
            </w:r>
            <w:r w:rsidRPr="00150E72">
              <w:rPr>
                <w:noProof/>
                <w:webHidden/>
              </w:rPr>
            </w:r>
            <w:r w:rsidRPr="00150E72">
              <w:rPr>
                <w:noProof/>
                <w:webHidden/>
              </w:rPr>
              <w:fldChar w:fldCharType="separate"/>
            </w:r>
            <w:r w:rsidRPr="00150E72">
              <w:rPr>
                <w:noProof/>
                <w:webHidden/>
              </w:rPr>
              <w:t>16</w:t>
            </w:r>
            <w:r w:rsidRPr="00150E72">
              <w:rPr>
                <w:noProof/>
                <w:webHidden/>
              </w:rPr>
              <w:fldChar w:fldCharType="end"/>
            </w:r>
          </w:hyperlink>
        </w:p>
        <w:p w14:paraId="638B0C15" w14:textId="764264E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386" w:history="1">
            <w:r w:rsidRPr="00150E72">
              <w:rPr>
                <w:rStyle w:val="Hyperlink"/>
                <w:rFonts w:ascii="Sakkal Majalla" w:hAnsi="Sakkal Majalla" w:cs="Sakkal Majalla"/>
                <w:noProof/>
                <w:rtl/>
              </w:rPr>
              <w:t>الأهمية التطبيقية</w:t>
            </w:r>
            <w:r w:rsidRPr="00150E72">
              <w:rPr>
                <w:noProof/>
                <w:webHidden/>
              </w:rPr>
              <w:tab/>
            </w:r>
            <w:r w:rsidRPr="00150E72">
              <w:rPr>
                <w:noProof/>
                <w:webHidden/>
              </w:rPr>
              <w:fldChar w:fldCharType="begin"/>
            </w:r>
            <w:r w:rsidRPr="00150E72">
              <w:rPr>
                <w:noProof/>
                <w:webHidden/>
              </w:rPr>
              <w:instrText xml:space="preserve"> PAGEREF _Toc237034386 \h </w:instrText>
            </w:r>
            <w:r w:rsidRPr="00150E72">
              <w:rPr>
                <w:noProof/>
                <w:webHidden/>
              </w:rPr>
            </w:r>
            <w:r w:rsidRPr="00150E72">
              <w:rPr>
                <w:noProof/>
                <w:webHidden/>
              </w:rPr>
              <w:fldChar w:fldCharType="separate"/>
            </w:r>
            <w:r w:rsidRPr="00150E72">
              <w:rPr>
                <w:noProof/>
                <w:webHidden/>
              </w:rPr>
              <w:t>17</w:t>
            </w:r>
            <w:r w:rsidRPr="00150E72">
              <w:rPr>
                <w:noProof/>
                <w:webHidden/>
              </w:rPr>
              <w:fldChar w:fldCharType="end"/>
            </w:r>
          </w:hyperlink>
        </w:p>
        <w:p w14:paraId="685B807B" w14:textId="74B27138"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7" w:history="1">
            <w:r w:rsidRPr="00150E72">
              <w:rPr>
                <w:rStyle w:val="Hyperlink"/>
                <w:rFonts w:ascii="Sakkal Majalla" w:eastAsia="Times New Roman" w:hAnsi="Sakkal Majalla" w:cs="Sakkal Majalla"/>
                <w:i w:val="0"/>
                <w:iCs w:val="0"/>
                <w:noProof/>
                <w:rtl/>
              </w:rPr>
              <w:t>حدود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_Toc237034387 \h </w:instrText>
            </w:r>
            <w:r w:rsidRPr="00150E72">
              <w:rPr>
                <w:i w:val="0"/>
                <w:iCs w:val="0"/>
                <w:noProof/>
                <w:webHidden/>
              </w:rPr>
            </w:r>
            <w:r w:rsidRPr="00150E72">
              <w:rPr>
                <w:i w:val="0"/>
                <w:iCs w:val="0"/>
                <w:noProof/>
                <w:webHidden/>
              </w:rPr>
              <w:fldChar w:fldCharType="separate"/>
            </w:r>
            <w:r w:rsidRPr="00150E72">
              <w:rPr>
                <w:i w:val="0"/>
                <w:iCs w:val="0"/>
                <w:noProof/>
                <w:webHidden/>
              </w:rPr>
              <w:t>18</w:t>
            </w:r>
            <w:r w:rsidRPr="00150E72">
              <w:rPr>
                <w:i w:val="0"/>
                <w:iCs w:val="0"/>
                <w:noProof/>
                <w:webHidden/>
              </w:rPr>
              <w:fldChar w:fldCharType="end"/>
            </w:r>
          </w:hyperlink>
        </w:p>
        <w:p w14:paraId="195CDC62" w14:textId="4BF91196"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88" w:history="1">
            <w:r w:rsidRPr="00150E72">
              <w:rPr>
                <w:rStyle w:val="Hyperlink"/>
                <w:rFonts w:ascii="Sakkal Majalla" w:hAnsi="Sakkal Majalla" w:cs="Sakkal Majalla"/>
                <w:i w:val="0"/>
                <w:iCs w:val="0"/>
                <w:noProof/>
                <w:rtl/>
              </w:rPr>
              <w:t>المفاهيم الاصطلاحية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_Toc237034388 \h </w:instrText>
            </w:r>
            <w:r w:rsidRPr="00150E72">
              <w:rPr>
                <w:i w:val="0"/>
                <w:iCs w:val="0"/>
                <w:noProof/>
                <w:webHidden/>
              </w:rPr>
            </w:r>
            <w:r w:rsidRPr="00150E72">
              <w:rPr>
                <w:i w:val="0"/>
                <w:iCs w:val="0"/>
                <w:noProof/>
                <w:webHidden/>
              </w:rPr>
              <w:fldChar w:fldCharType="separate"/>
            </w:r>
            <w:r w:rsidRPr="00150E72">
              <w:rPr>
                <w:i w:val="0"/>
                <w:iCs w:val="0"/>
                <w:noProof/>
                <w:webHidden/>
              </w:rPr>
              <w:t>18</w:t>
            </w:r>
            <w:r w:rsidRPr="00150E72">
              <w:rPr>
                <w:i w:val="0"/>
                <w:iCs w:val="0"/>
                <w:noProof/>
                <w:webHidden/>
              </w:rPr>
              <w:fldChar w:fldCharType="end"/>
            </w:r>
          </w:hyperlink>
        </w:p>
        <w:p w14:paraId="1A7F4C15" w14:textId="6F7389AA" w:rsidR="00150E72" w:rsidRPr="00150E72" w:rsidRDefault="00150E72" w:rsidP="00150E72">
          <w:pPr>
            <w:pStyle w:val="TOC3"/>
            <w:tabs>
              <w:tab w:val="right" w:leader="dot" w:pos="9350"/>
            </w:tabs>
            <w:bidi/>
            <w:rPr>
              <w:rFonts w:eastAsiaTheme="minorEastAsia" w:cstheme="minorBidi"/>
              <w:noProof/>
              <w:sz w:val="24"/>
            </w:rPr>
          </w:pPr>
          <w:hyperlink w:anchor="_Toc237034389" w:history="1">
            <w:r w:rsidRPr="00150E72">
              <w:rPr>
                <w:rStyle w:val="Hyperlink"/>
                <w:rFonts w:ascii="Sakkal Majalla" w:hAnsi="Sakkal Majalla" w:cs="Sakkal Majalla"/>
                <w:noProof/>
                <w:rtl/>
              </w:rPr>
              <w:t>١- أولاً: التسويق بالمؤثرين</w:t>
            </w:r>
            <w:r w:rsidRPr="00150E72">
              <w:rPr>
                <w:rStyle w:val="Hyperlink"/>
                <w:rFonts w:ascii="Sakkal Majalla" w:hAnsi="Sakkal Majalla" w:cs="Sakkal Majalla"/>
                <w:noProof/>
              </w:rPr>
              <w:t xml:space="preserve"> (Influencer Marketing)</w:t>
            </w:r>
            <w:r w:rsidRPr="00150E72">
              <w:rPr>
                <w:noProof/>
                <w:webHidden/>
              </w:rPr>
              <w:tab/>
            </w:r>
            <w:r w:rsidRPr="00150E72">
              <w:rPr>
                <w:noProof/>
                <w:webHidden/>
              </w:rPr>
              <w:fldChar w:fldCharType="begin"/>
            </w:r>
            <w:r w:rsidRPr="00150E72">
              <w:rPr>
                <w:noProof/>
                <w:webHidden/>
              </w:rPr>
              <w:instrText xml:space="preserve"> PAGEREF _Toc237034389 \h </w:instrText>
            </w:r>
            <w:r w:rsidRPr="00150E72">
              <w:rPr>
                <w:noProof/>
                <w:webHidden/>
              </w:rPr>
            </w:r>
            <w:r w:rsidRPr="00150E72">
              <w:rPr>
                <w:noProof/>
                <w:webHidden/>
              </w:rPr>
              <w:fldChar w:fldCharType="separate"/>
            </w:r>
            <w:r w:rsidRPr="00150E72">
              <w:rPr>
                <w:noProof/>
                <w:webHidden/>
              </w:rPr>
              <w:t>18</w:t>
            </w:r>
            <w:r w:rsidRPr="00150E72">
              <w:rPr>
                <w:noProof/>
                <w:webHidden/>
              </w:rPr>
              <w:fldChar w:fldCharType="end"/>
            </w:r>
          </w:hyperlink>
        </w:p>
        <w:p w14:paraId="2096891D" w14:textId="32173F76" w:rsidR="00150E72" w:rsidRPr="00150E72" w:rsidRDefault="00150E72" w:rsidP="00150E72">
          <w:pPr>
            <w:pStyle w:val="TOC3"/>
            <w:tabs>
              <w:tab w:val="right" w:leader="dot" w:pos="9350"/>
            </w:tabs>
            <w:bidi/>
            <w:rPr>
              <w:rFonts w:eastAsiaTheme="minorEastAsia" w:cstheme="minorBidi"/>
              <w:noProof/>
              <w:sz w:val="24"/>
            </w:rPr>
          </w:pPr>
          <w:hyperlink w:anchor="_Toc237034390" w:history="1">
            <w:r w:rsidRPr="00150E72">
              <w:rPr>
                <w:rStyle w:val="Hyperlink"/>
                <w:rFonts w:ascii="Sakkal Majalla" w:hAnsi="Sakkal Majalla" w:cs="Sakkal Majalla"/>
                <w:b/>
                <w:bCs/>
                <w:noProof/>
                <w:rtl/>
              </w:rPr>
              <w:t>٢- منصة إنستغرام</w:t>
            </w:r>
            <w:r w:rsidRPr="00150E72">
              <w:rPr>
                <w:rStyle w:val="Hyperlink"/>
                <w:rFonts w:ascii="Sakkal Majalla" w:hAnsi="Sakkal Majalla" w:cs="Sakkal Majalla"/>
                <w:b/>
                <w:bCs/>
                <w:noProof/>
              </w:rPr>
              <w:t xml:space="preserve"> (Instagram)</w:t>
            </w:r>
            <w:r w:rsidRPr="00150E72">
              <w:rPr>
                <w:noProof/>
                <w:webHidden/>
              </w:rPr>
              <w:tab/>
            </w:r>
            <w:r w:rsidRPr="00150E72">
              <w:rPr>
                <w:noProof/>
                <w:webHidden/>
              </w:rPr>
              <w:fldChar w:fldCharType="begin"/>
            </w:r>
            <w:r w:rsidRPr="00150E72">
              <w:rPr>
                <w:noProof/>
                <w:webHidden/>
              </w:rPr>
              <w:instrText xml:space="preserve"> PAGEREF _Toc237034390 \h </w:instrText>
            </w:r>
            <w:r w:rsidRPr="00150E72">
              <w:rPr>
                <w:noProof/>
                <w:webHidden/>
              </w:rPr>
            </w:r>
            <w:r w:rsidRPr="00150E72">
              <w:rPr>
                <w:noProof/>
                <w:webHidden/>
              </w:rPr>
              <w:fldChar w:fldCharType="separate"/>
            </w:r>
            <w:r w:rsidRPr="00150E72">
              <w:rPr>
                <w:noProof/>
                <w:webHidden/>
              </w:rPr>
              <w:t>19</w:t>
            </w:r>
            <w:r w:rsidRPr="00150E72">
              <w:rPr>
                <w:noProof/>
                <w:webHidden/>
              </w:rPr>
              <w:fldChar w:fldCharType="end"/>
            </w:r>
          </w:hyperlink>
        </w:p>
        <w:p w14:paraId="4A16DBF3" w14:textId="7AD70012" w:rsidR="00150E72" w:rsidRPr="00150E72" w:rsidRDefault="00150E72" w:rsidP="00150E72">
          <w:pPr>
            <w:pStyle w:val="TOC3"/>
            <w:tabs>
              <w:tab w:val="right" w:leader="dot" w:pos="9350"/>
            </w:tabs>
            <w:bidi/>
            <w:rPr>
              <w:rFonts w:eastAsiaTheme="minorEastAsia" w:cstheme="minorBidi"/>
              <w:noProof/>
              <w:sz w:val="24"/>
            </w:rPr>
          </w:pPr>
          <w:hyperlink w:anchor="_Toc237034391" w:history="1">
            <w:r w:rsidRPr="00150E72">
              <w:rPr>
                <w:rStyle w:val="Hyperlink"/>
                <w:rFonts w:ascii="Sakkal Majalla" w:hAnsi="Sakkal Majalla" w:cs="Sakkal Majalla"/>
                <w:b/>
                <w:bCs/>
                <w:noProof/>
                <w:rtl/>
              </w:rPr>
              <w:t>٣- السلوك الشرائي</w:t>
            </w:r>
            <w:r w:rsidRPr="00150E72">
              <w:rPr>
                <w:rStyle w:val="Hyperlink"/>
                <w:rFonts w:ascii="Sakkal Majalla" w:hAnsi="Sakkal Majalla" w:cs="Sakkal Majalla"/>
                <w:b/>
                <w:bCs/>
                <w:noProof/>
              </w:rPr>
              <w:t xml:space="preserve"> (Consumer Buying Behavior)</w:t>
            </w:r>
            <w:r w:rsidRPr="00150E72">
              <w:rPr>
                <w:noProof/>
                <w:webHidden/>
              </w:rPr>
              <w:tab/>
            </w:r>
            <w:r w:rsidRPr="00150E72">
              <w:rPr>
                <w:noProof/>
                <w:webHidden/>
              </w:rPr>
              <w:fldChar w:fldCharType="begin"/>
            </w:r>
            <w:r w:rsidRPr="00150E72">
              <w:rPr>
                <w:noProof/>
                <w:webHidden/>
              </w:rPr>
              <w:instrText xml:space="preserve"> PAGEREF _Toc237034391 \h </w:instrText>
            </w:r>
            <w:r w:rsidRPr="00150E72">
              <w:rPr>
                <w:noProof/>
                <w:webHidden/>
              </w:rPr>
            </w:r>
            <w:r w:rsidRPr="00150E72">
              <w:rPr>
                <w:noProof/>
                <w:webHidden/>
              </w:rPr>
              <w:fldChar w:fldCharType="separate"/>
            </w:r>
            <w:r w:rsidRPr="00150E72">
              <w:rPr>
                <w:noProof/>
                <w:webHidden/>
              </w:rPr>
              <w:t>19</w:t>
            </w:r>
            <w:r w:rsidRPr="00150E72">
              <w:rPr>
                <w:noProof/>
                <w:webHidden/>
              </w:rPr>
              <w:fldChar w:fldCharType="end"/>
            </w:r>
          </w:hyperlink>
        </w:p>
        <w:p w14:paraId="6A00DEE1" w14:textId="7203D599" w:rsidR="00150E72" w:rsidRPr="00150E72" w:rsidRDefault="00150E72" w:rsidP="00150E72">
          <w:pPr>
            <w:pStyle w:val="TOC3"/>
            <w:tabs>
              <w:tab w:val="right" w:leader="dot" w:pos="9350"/>
            </w:tabs>
            <w:bidi/>
            <w:rPr>
              <w:rFonts w:eastAsiaTheme="minorEastAsia" w:cstheme="minorBidi"/>
              <w:noProof/>
              <w:sz w:val="24"/>
            </w:rPr>
          </w:pPr>
          <w:hyperlink w:anchor="_Toc237034392" w:history="1">
            <w:r w:rsidRPr="00150E72">
              <w:rPr>
                <w:rStyle w:val="Hyperlink"/>
                <w:rFonts w:ascii="Sakkal Majalla" w:hAnsi="Sakkal Majalla" w:cs="Sakkal Majalla"/>
                <w:noProof/>
                <w:rtl/>
              </w:rPr>
              <w:t>٤- قرار الشراء</w:t>
            </w:r>
            <w:r w:rsidRPr="00150E72">
              <w:rPr>
                <w:rStyle w:val="Hyperlink"/>
                <w:rFonts w:ascii="Sakkal Majalla" w:hAnsi="Sakkal Majalla" w:cs="Sakkal Majalla"/>
                <w:noProof/>
              </w:rPr>
              <w:t xml:space="preserve"> (Purchase Decision)</w:t>
            </w:r>
            <w:r w:rsidRPr="00150E72">
              <w:rPr>
                <w:noProof/>
                <w:webHidden/>
              </w:rPr>
              <w:tab/>
            </w:r>
            <w:r w:rsidRPr="00150E72">
              <w:rPr>
                <w:noProof/>
                <w:webHidden/>
              </w:rPr>
              <w:fldChar w:fldCharType="begin"/>
            </w:r>
            <w:r w:rsidRPr="00150E72">
              <w:rPr>
                <w:noProof/>
                <w:webHidden/>
              </w:rPr>
              <w:instrText xml:space="preserve"> PAGEREF _Toc237034392 \h </w:instrText>
            </w:r>
            <w:r w:rsidRPr="00150E72">
              <w:rPr>
                <w:noProof/>
                <w:webHidden/>
              </w:rPr>
            </w:r>
            <w:r w:rsidRPr="00150E72">
              <w:rPr>
                <w:noProof/>
                <w:webHidden/>
              </w:rPr>
              <w:fldChar w:fldCharType="separate"/>
            </w:r>
            <w:r w:rsidRPr="00150E72">
              <w:rPr>
                <w:noProof/>
                <w:webHidden/>
              </w:rPr>
              <w:t>20</w:t>
            </w:r>
            <w:r w:rsidRPr="00150E72">
              <w:rPr>
                <w:noProof/>
                <w:webHidden/>
              </w:rPr>
              <w:fldChar w:fldCharType="end"/>
            </w:r>
          </w:hyperlink>
        </w:p>
        <w:p w14:paraId="3E734344" w14:textId="0F2AF7E5"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93" w:history="1">
            <w:r w:rsidRPr="00150E72">
              <w:rPr>
                <w:rStyle w:val="Hyperlink"/>
                <w:rFonts w:ascii="Sakkal Majalla" w:hAnsi="Sakkal Majalla" w:cs="Sakkal Majalla"/>
                <w:i w:val="0"/>
                <w:iCs w:val="0"/>
                <w:noProof/>
                <w:rtl/>
              </w:rPr>
              <w:t>الفصل الثاني</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_Toc237034393 \h </w:instrText>
            </w:r>
            <w:r w:rsidRPr="00150E72">
              <w:rPr>
                <w:i w:val="0"/>
                <w:iCs w:val="0"/>
                <w:noProof/>
                <w:webHidden/>
              </w:rPr>
            </w:r>
            <w:r w:rsidRPr="00150E72">
              <w:rPr>
                <w:i w:val="0"/>
                <w:iCs w:val="0"/>
                <w:noProof/>
                <w:webHidden/>
              </w:rPr>
              <w:fldChar w:fldCharType="separate"/>
            </w:r>
            <w:r w:rsidRPr="00150E72">
              <w:rPr>
                <w:i w:val="0"/>
                <w:iCs w:val="0"/>
                <w:noProof/>
                <w:webHidden/>
              </w:rPr>
              <w:t>21</w:t>
            </w:r>
            <w:r w:rsidRPr="00150E72">
              <w:rPr>
                <w:i w:val="0"/>
                <w:iCs w:val="0"/>
                <w:noProof/>
                <w:webHidden/>
              </w:rPr>
              <w:fldChar w:fldCharType="end"/>
            </w:r>
          </w:hyperlink>
        </w:p>
        <w:p w14:paraId="66E86643" w14:textId="617F228E"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94" w:history="1">
            <w:r w:rsidRPr="00150E72">
              <w:rPr>
                <w:rStyle w:val="Hyperlink"/>
                <w:rFonts w:ascii="Sakkal Majalla" w:hAnsi="Sakkal Majalla" w:cs="Sakkal Majalla"/>
                <w:i w:val="0"/>
                <w:iCs w:val="0"/>
                <w:noProof/>
                <w:rtl/>
              </w:rPr>
              <w:t>الإطار المعرفي والدراسات السابقة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_Toc237034394 \h </w:instrText>
            </w:r>
            <w:r w:rsidRPr="00150E72">
              <w:rPr>
                <w:i w:val="0"/>
                <w:iCs w:val="0"/>
                <w:noProof/>
                <w:webHidden/>
              </w:rPr>
            </w:r>
            <w:r w:rsidRPr="00150E72">
              <w:rPr>
                <w:i w:val="0"/>
                <w:iCs w:val="0"/>
                <w:noProof/>
                <w:webHidden/>
              </w:rPr>
              <w:fldChar w:fldCharType="separate"/>
            </w:r>
            <w:r w:rsidRPr="00150E72">
              <w:rPr>
                <w:i w:val="0"/>
                <w:iCs w:val="0"/>
                <w:noProof/>
                <w:webHidden/>
              </w:rPr>
              <w:t>21</w:t>
            </w:r>
            <w:r w:rsidRPr="00150E72">
              <w:rPr>
                <w:i w:val="0"/>
                <w:iCs w:val="0"/>
                <w:noProof/>
                <w:webHidden/>
              </w:rPr>
              <w:fldChar w:fldCharType="end"/>
            </w:r>
          </w:hyperlink>
        </w:p>
        <w:p w14:paraId="7CA7FB04" w14:textId="532E9E66"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395" w:history="1">
            <w:r w:rsidRPr="00150E72">
              <w:rPr>
                <w:rStyle w:val="Hyperlink"/>
                <w:rFonts w:ascii="Sakkal Majalla" w:hAnsi="Sakkal Majalla" w:cs="Sakkal Majalla"/>
                <w:noProof/>
                <w:rtl/>
              </w:rPr>
              <w:t>تمهيد</w:t>
            </w:r>
            <w:r w:rsidRPr="00150E72">
              <w:rPr>
                <w:noProof/>
                <w:webHidden/>
              </w:rPr>
              <w:tab/>
            </w:r>
            <w:r w:rsidRPr="00150E72">
              <w:rPr>
                <w:noProof/>
                <w:webHidden/>
              </w:rPr>
              <w:fldChar w:fldCharType="begin"/>
            </w:r>
            <w:r w:rsidRPr="00150E72">
              <w:rPr>
                <w:noProof/>
                <w:webHidden/>
              </w:rPr>
              <w:instrText xml:space="preserve"> PAGEREF _Toc237034395 \h </w:instrText>
            </w:r>
            <w:r w:rsidRPr="00150E72">
              <w:rPr>
                <w:noProof/>
                <w:webHidden/>
              </w:rPr>
            </w:r>
            <w:r w:rsidRPr="00150E72">
              <w:rPr>
                <w:noProof/>
                <w:webHidden/>
              </w:rPr>
              <w:fldChar w:fldCharType="separate"/>
            </w:r>
            <w:r w:rsidRPr="00150E72">
              <w:rPr>
                <w:noProof/>
                <w:webHidden/>
              </w:rPr>
              <w:t>22</w:t>
            </w:r>
            <w:r w:rsidRPr="00150E72">
              <w:rPr>
                <w:noProof/>
                <w:webHidden/>
              </w:rPr>
              <w:fldChar w:fldCharType="end"/>
            </w:r>
          </w:hyperlink>
        </w:p>
        <w:p w14:paraId="5355D11F" w14:textId="410C2453"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96" w:history="1">
            <w:r w:rsidRPr="00150E72">
              <w:rPr>
                <w:rStyle w:val="Hyperlink"/>
                <w:rFonts w:ascii="Sakkal Majalla" w:hAnsi="Sakkal Majalla" w:cs="Sakkal Majalla"/>
                <w:i w:val="0"/>
                <w:iCs w:val="0"/>
                <w:noProof/>
                <w:rtl/>
              </w:rPr>
              <w:t>أولاً: الإطار المعرفي</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_Toc237034396 \h </w:instrText>
            </w:r>
            <w:r w:rsidRPr="00150E72">
              <w:rPr>
                <w:i w:val="0"/>
                <w:iCs w:val="0"/>
                <w:noProof/>
                <w:webHidden/>
              </w:rPr>
            </w:r>
            <w:r w:rsidRPr="00150E72">
              <w:rPr>
                <w:i w:val="0"/>
                <w:iCs w:val="0"/>
                <w:noProof/>
                <w:webHidden/>
              </w:rPr>
              <w:fldChar w:fldCharType="separate"/>
            </w:r>
            <w:r w:rsidRPr="00150E72">
              <w:rPr>
                <w:i w:val="0"/>
                <w:iCs w:val="0"/>
                <w:noProof/>
                <w:webHidden/>
              </w:rPr>
              <w:t>22</w:t>
            </w:r>
            <w:r w:rsidRPr="00150E72">
              <w:rPr>
                <w:i w:val="0"/>
                <w:iCs w:val="0"/>
                <w:noProof/>
                <w:webHidden/>
              </w:rPr>
              <w:fldChar w:fldCharType="end"/>
            </w:r>
          </w:hyperlink>
        </w:p>
        <w:p w14:paraId="1E447817" w14:textId="19322C80"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97" w:history="1">
            <w:r w:rsidRPr="00150E72">
              <w:rPr>
                <w:rStyle w:val="Hyperlink"/>
                <w:rFonts w:ascii="Sakkal Majalla" w:hAnsi="Sakkal Majalla" w:cs="Sakkal Majalla"/>
                <w:i w:val="0"/>
                <w:iCs w:val="0"/>
                <w:noProof/>
                <w:rtl/>
              </w:rPr>
              <w:t>المبحث الأول: التسويق الرقمي عبر وسائل التواصل الاجتماعي</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_Toc237034397 \h </w:instrText>
            </w:r>
            <w:r w:rsidRPr="00150E72">
              <w:rPr>
                <w:i w:val="0"/>
                <w:iCs w:val="0"/>
                <w:noProof/>
                <w:webHidden/>
              </w:rPr>
            </w:r>
            <w:r w:rsidRPr="00150E72">
              <w:rPr>
                <w:i w:val="0"/>
                <w:iCs w:val="0"/>
                <w:noProof/>
                <w:webHidden/>
              </w:rPr>
              <w:fldChar w:fldCharType="separate"/>
            </w:r>
            <w:r w:rsidRPr="00150E72">
              <w:rPr>
                <w:i w:val="0"/>
                <w:iCs w:val="0"/>
                <w:noProof/>
                <w:webHidden/>
              </w:rPr>
              <w:t>22</w:t>
            </w:r>
            <w:r w:rsidRPr="00150E72">
              <w:rPr>
                <w:i w:val="0"/>
                <w:iCs w:val="0"/>
                <w:noProof/>
                <w:webHidden/>
              </w:rPr>
              <w:fldChar w:fldCharType="end"/>
            </w:r>
          </w:hyperlink>
        </w:p>
        <w:p w14:paraId="43BFDE6D" w14:textId="59A5BF20"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398" w:history="1">
            <w:r w:rsidRPr="00150E72">
              <w:rPr>
                <w:rStyle w:val="Hyperlink"/>
                <w:rFonts w:ascii="Sakkal Majalla" w:hAnsi="Sakkal Majalla" w:cs="Sakkal Majalla"/>
                <w:i w:val="0"/>
                <w:iCs w:val="0"/>
                <w:noProof/>
                <w:rtl/>
              </w:rPr>
              <w:t>مفهوم التسويق الرقمي</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_Toc237034398 \h </w:instrText>
            </w:r>
            <w:r w:rsidRPr="00150E72">
              <w:rPr>
                <w:i w:val="0"/>
                <w:iCs w:val="0"/>
                <w:noProof/>
                <w:webHidden/>
              </w:rPr>
            </w:r>
            <w:r w:rsidRPr="00150E72">
              <w:rPr>
                <w:i w:val="0"/>
                <w:iCs w:val="0"/>
                <w:noProof/>
                <w:webHidden/>
              </w:rPr>
              <w:fldChar w:fldCharType="separate"/>
            </w:r>
            <w:r w:rsidRPr="00150E72">
              <w:rPr>
                <w:i w:val="0"/>
                <w:iCs w:val="0"/>
                <w:noProof/>
                <w:webHidden/>
              </w:rPr>
              <w:t>22</w:t>
            </w:r>
            <w:r w:rsidRPr="00150E72">
              <w:rPr>
                <w:i w:val="0"/>
                <w:iCs w:val="0"/>
                <w:noProof/>
                <w:webHidden/>
              </w:rPr>
              <w:fldChar w:fldCharType="end"/>
            </w:r>
          </w:hyperlink>
        </w:p>
        <w:p w14:paraId="32C4CDCC" w14:textId="55645E46"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399" w:history="1">
            <w:r w:rsidRPr="00150E72">
              <w:rPr>
                <w:rStyle w:val="Hyperlink"/>
                <w:rFonts w:ascii="Sakkal Majalla" w:hAnsi="Sakkal Majalla" w:cs="Sakkal Majalla"/>
                <w:noProof/>
                <w:rtl/>
              </w:rPr>
              <w:t>التسويق عبر وسائل التواصل الاجتماعي</w:t>
            </w:r>
            <w:r w:rsidRPr="00150E72">
              <w:rPr>
                <w:noProof/>
                <w:webHidden/>
              </w:rPr>
              <w:tab/>
            </w:r>
            <w:r w:rsidRPr="00150E72">
              <w:rPr>
                <w:noProof/>
                <w:webHidden/>
              </w:rPr>
              <w:fldChar w:fldCharType="begin"/>
            </w:r>
            <w:r w:rsidRPr="00150E72">
              <w:rPr>
                <w:noProof/>
                <w:webHidden/>
              </w:rPr>
              <w:instrText xml:space="preserve"> PAGEREF _Toc237034399 \h </w:instrText>
            </w:r>
            <w:r w:rsidRPr="00150E72">
              <w:rPr>
                <w:noProof/>
                <w:webHidden/>
              </w:rPr>
            </w:r>
            <w:r w:rsidRPr="00150E72">
              <w:rPr>
                <w:noProof/>
                <w:webHidden/>
              </w:rPr>
              <w:fldChar w:fldCharType="separate"/>
            </w:r>
            <w:r w:rsidRPr="00150E72">
              <w:rPr>
                <w:noProof/>
                <w:webHidden/>
              </w:rPr>
              <w:t>23</w:t>
            </w:r>
            <w:r w:rsidRPr="00150E72">
              <w:rPr>
                <w:noProof/>
                <w:webHidden/>
              </w:rPr>
              <w:fldChar w:fldCharType="end"/>
            </w:r>
          </w:hyperlink>
        </w:p>
        <w:p w14:paraId="4317C88D" w14:textId="341F2A2A"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00" w:history="1">
            <w:r w:rsidRPr="00150E72">
              <w:rPr>
                <w:rStyle w:val="Hyperlink"/>
                <w:rFonts w:ascii="Sakkal Majalla" w:hAnsi="Sakkal Majalla" w:cs="Sakkal Majalla"/>
                <w:i w:val="0"/>
                <w:iCs w:val="0"/>
                <w:noProof/>
                <w:rtl/>
              </w:rPr>
              <w:t>المبحث الثاني: التسويق بالمؤثرين</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_Toc237034400 \h </w:instrText>
            </w:r>
            <w:r w:rsidRPr="00150E72">
              <w:rPr>
                <w:i w:val="0"/>
                <w:iCs w:val="0"/>
                <w:noProof/>
                <w:webHidden/>
              </w:rPr>
            </w:r>
            <w:r w:rsidRPr="00150E72">
              <w:rPr>
                <w:i w:val="0"/>
                <w:iCs w:val="0"/>
                <w:noProof/>
                <w:webHidden/>
              </w:rPr>
              <w:fldChar w:fldCharType="separate"/>
            </w:r>
            <w:r w:rsidRPr="00150E72">
              <w:rPr>
                <w:i w:val="0"/>
                <w:iCs w:val="0"/>
                <w:noProof/>
                <w:webHidden/>
              </w:rPr>
              <w:t>24</w:t>
            </w:r>
            <w:r w:rsidRPr="00150E72">
              <w:rPr>
                <w:i w:val="0"/>
                <w:iCs w:val="0"/>
                <w:noProof/>
                <w:webHidden/>
              </w:rPr>
              <w:fldChar w:fldCharType="end"/>
            </w:r>
          </w:hyperlink>
        </w:p>
        <w:p w14:paraId="0275A0F8" w14:textId="0DA973FF"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01" w:history="1">
            <w:r w:rsidRPr="00150E72">
              <w:rPr>
                <w:rStyle w:val="Hyperlink"/>
                <w:rFonts w:ascii="Sakkal Majalla" w:hAnsi="Sakkal Majalla" w:cs="Sakkal Majalla"/>
                <w:noProof/>
                <w:rtl/>
              </w:rPr>
              <w:t>مفهوم التسويق بالمؤثرين</w:t>
            </w:r>
            <w:r w:rsidRPr="00150E72">
              <w:rPr>
                <w:noProof/>
                <w:webHidden/>
              </w:rPr>
              <w:tab/>
            </w:r>
            <w:r w:rsidRPr="00150E72">
              <w:rPr>
                <w:noProof/>
                <w:webHidden/>
              </w:rPr>
              <w:fldChar w:fldCharType="begin"/>
            </w:r>
            <w:r w:rsidRPr="00150E72">
              <w:rPr>
                <w:noProof/>
                <w:webHidden/>
              </w:rPr>
              <w:instrText xml:space="preserve"> PAGEREF _Toc237034401 \h </w:instrText>
            </w:r>
            <w:r w:rsidRPr="00150E72">
              <w:rPr>
                <w:noProof/>
                <w:webHidden/>
              </w:rPr>
            </w:r>
            <w:r w:rsidRPr="00150E72">
              <w:rPr>
                <w:noProof/>
                <w:webHidden/>
              </w:rPr>
              <w:fldChar w:fldCharType="separate"/>
            </w:r>
            <w:r w:rsidRPr="00150E72">
              <w:rPr>
                <w:noProof/>
                <w:webHidden/>
              </w:rPr>
              <w:t>24</w:t>
            </w:r>
            <w:r w:rsidRPr="00150E72">
              <w:rPr>
                <w:noProof/>
                <w:webHidden/>
              </w:rPr>
              <w:fldChar w:fldCharType="end"/>
            </w:r>
          </w:hyperlink>
        </w:p>
        <w:p w14:paraId="75ACF21A" w14:textId="2F5D9341"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02" w:history="1">
            <w:r w:rsidRPr="00150E72">
              <w:rPr>
                <w:rStyle w:val="Hyperlink"/>
                <w:rFonts w:ascii="Sakkal Majalla" w:hAnsi="Sakkal Majalla" w:cs="Sakkal Majalla"/>
                <w:i w:val="0"/>
                <w:iCs w:val="0"/>
                <w:noProof/>
                <w:rtl/>
              </w:rPr>
              <w:t>أبعاد فاعلية المؤثر</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_Toc237034402 \h </w:instrText>
            </w:r>
            <w:r w:rsidRPr="00150E72">
              <w:rPr>
                <w:i w:val="0"/>
                <w:iCs w:val="0"/>
                <w:noProof/>
                <w:webHidden/>
              </w:rPr>
            </w:r>
            <w:r w:rsidRPr="00150E72">
              <w:rPr>
                <w:i w:val="0"/>
                <w:iCs w:val="0"/>
                <w:noProof/>
                <w:webHidden/>
              </w:rPr>
              <w:fldChar w:fldCharType="separate"/>
            </w:r>
            <w:r w:rsidRPr="00150E72">
              <w:rPr>
                <w:i w:val="0"/>
                <w:iCs w:val="0"/>
                <w:noProof/>
                <w:webHidden/>
              </w:rPr>
              <w:t>25</w:t>
            </w:r>
            <w:r w:rsidRPr="00150E72">
              <w:rPr>
                <w:i w:val="0"/>
                <w:iCs w:val="0"/>
                <w:noProof/>
                <w:webHidden/>
              </w:rPr>
              <w:fldChar w:fldCharType="end"/>
            </w:r>
          </w:hyperlink>
        </w:p>
        <w:p w14:paraId="06D0CF81" w14:textId="40747189"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03" w:history="1">
            <w:r w:rsidRPr="00150E72">
              <w:rPr>
                <w:rStyle w:val="Hyperlink"/>
                <w:rFonts w:ascii="Sakkal Majalla" w:hAnsi="Sakkal Majalla" w:cs="Sakkal Majalla"/>
                <w:i w:val="0"/>
                <w:iCs w:val="0"/>
                <w:noProof/>
                <w:rtl/>
              </w:rPr>
              <w:t>المبحث الثالث: منصة إنستغرام وتسويق منتجات الأزياء</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_Toc237034403 \h </w:instrText>
            </w:r>
            <w:r w:rsidRPr="00150E72">
              <w:rPr>
                <w:i w:val="0"/>
                <w:iCs w:val="0"/>
                <w:noProof/>
                <w:webHidden/>
              </w:rPr>
            </w:r>
            <w:r w:rsidRPr="00150E72">
              <w:rPr>
                <w:i w:val="0"/>
                <w:iCs w:val="0"/>
                <w:noProof/>
                <w:webHidden/>
              </w:rPr>
              <w:fldChar w:fldCharType="separate"/>
            </w:r>
            <w:r w:rsidRPr="00150E72">
              <w:rPr>
                <w:i w:val="0"/>
                <w:iCs w:val="0"/>
                <w:noProof/>
                <w:webHidden/>
              </w:rPr>
              <w:t>27</w:t>
            </w:r>
            <w:r w:rsidRPr="00150E72">
              <w:rPr>
                <w:i w:val="0"/>
                <w:iCs w:val="0"/>
                <w:noProof/>
                <w:webHidden/>
              </w:rPr>
              <w:fldChar w:fldCharType="end"/>
            </w:r>
          </w:hyperlink>
        </w:p>
        <w:p w14:paraId="13B53C3E" w14:textId="4D2AE0D8"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04" w:history="1">
            <w:r w:rsidRPr="00150E72">
              <w:rPr>
                <w:rStyle w:val="Hyperlink"/>
                <w:rFonts w:ascii="Sakkal Majalla" w:hAnsi="Sakkal Majalla" w:cs="Sakkal Majalla"/>
                <w:noProof/>
                <w:rtl/>
              </w:rPr>
              <w:t>الخصائص التسويقية لمنصة إنستغرام</w:t>
            </w:r>
            <w:r w:rsidRPr="00150E72">
              <w:rPr>
                <w:noProof/>
                <w:webHidden/>
              </w:rPr>
              <w:tab/>
            </w:r>
            <w:r w:rsidRPr="00150E72">
              <w:rPr>
                <w:noProof/>
                <w:webHidden/>
              </w:rPr>
              <w:fldChar w:fldCharType="begin"/>
            </w:r>
            <w:r w:rsidRPr="00150E72">
              <w:rPr>
                <w:noProof/>
                <w:webHidden/>
              </w:rPr>
              <w:instrText xml:space="preserve"> PAGEREF _Toc237034404 \h </w:instrText>
            </w:r>
            <w:r w:rsidRPr="00150E72">
              <w:rPr>
                <w:noProof/>
                <w:webHidden/>
              </w:rPr>
            </w:r>
            <w:r w:rsidRPr="00150E72">
              <w:rPr>
                <w:noProof/>
                <w:webHidden/>
              </w:rPr>
              <w:fldChar w:fldCharType="separate"/>
            </w:r>
            <w:r w:rsidRPr="00150E72">
              <w:rPr>
                <w:noProof/>
                <w:webHidden/>
              </w:rPr>
              <w:t>27</w:t>
            </w:r>
            <w:r w:rsidRPr="00150E72">
              <w:rPr>
                <w:noProof/>
                <w:webHidden/>
              </w:rPr>
              <w:fldChar w:fldCharType="end"/>
            </w:r>
          </w:hyperlink>
        </w:p>
        <w:p w14:paraId="2AD4C8BA" w14:textId="0D7B7069"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05" w:history="1">
            <w:r w:rsidRPr="00150E72">
              <w:rPr>
                <w:rStyle w:val="Hyperlink"/>
                <w:rFonts w:ascii="Sakkal Majalla" w:hAnsi="Sakkal Majalla" w:cs="Sakkal Majalla"/>
                <w:noProof/>
                <w:rtl/>
              </w:rPr>
              <w:t>خصوصية تسويق منتجات الأزياء</w:t>
            </w:r>
            <w:r w:rsidRPr="00150E72">
              <w:rPr>
                <w:noProof/>
                <w:webHidden/>
              </w:rPr>
              <w:tab/>
            </w:r>
            <w:r w:rsidRPr="00150E72">
              <w:rPr>
                <w:noProof/>
                <w:webHidden/>
              </w:rPr>
              <w:fldChar w:fldCharType="begin"/>
            </w:r>
            <w:r w:rsidRPr="00150E72">
              <w:rPr>
                <w:noProof/>
                <w:webHidden/>
              </w:rPr>
              <w:instrText xml:space="preserve"> PAGEREF _Toc237034405 \h </w:instrText>
            </w:r>
            <w:r w:rsidRPr="00150E72">
              <w:rPr>
                <w:noProof/>
                <w:webHidden/>
              </w:rPr>
            </w:r>
            <w:r w:rsidRPr="00150E72">
              <w:rPr>
                <w:noProof/>
                <w:webHidden/>
              </w:rPr>
              <w:fldChar w:fldCharType="separate"/>
            </w:r>
            <w:r w:rsidRPr="00150E72">
              <w:rPr>
                <w:noProof/>
                <w:webHidden/>
              </w:rPr>
              <w:t>28</w:t>
            </w:r>
            <w:r w:rsidRPr="00150E72">
              <w:rPr>
                <w:noProof/>
                <w:webHidden/>
              </w:rPr>
              <w:fldChar w:fldCharType="end"/>
            </w:r>
          </w:hyperlink>
        </w:p>
        <w:p w14:paraId="402555DF" w14:textId="76541F80"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06" w:history="1">
            <w:r w:rsidRPr="00150E72">
              <w:rPr>
                <w:rStyle w:val="Hyperlink"/>
                <w:rFonts w:ascii="Sakkal Majalla" w:hAnsi="Sakkal Majalla" w:cs="Sakkal Majalla"/>
                <w:i w:val="0"/>
                <w:iCs w:val="0"/>
                <w:noProof/>
                <w:rtl/>
              </w:rPr>
              <w:t>المبحث الرابع: السلوك الشرائي وقرار الشراء</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_Toc237034406 \h </w:instrText>
            </w:r>
            <w:r w:rsidRPr="00150E72">
              <w:rPr>
                <w:i w:val="0"/>
                <w:iCs w:val="0"/>
                <w:noProof/>
                <w:webHidden/>
              </w:rPr>
            </w:r>
            <w:r w:rsidRPr="00150E72">
              <w:rPr>
                <w:i w:val="0"/>
                <w:iCs w:val="0"/>
                <w:noProof/>
                <w:webHidden/>
              </w:rPr>
              <w:fldChar w:fldCharType="separate"/>
            </w:r>
            <w:r w:rsidRPr="00150E72">
              <w:rPr>
                <w:i w:val="0"/>
                <w:iCs w:val="0"/>
                <w:noProof/>
                <w:webHidden/>
              </w:rPr>
              <w:t>28</w:t>
            </w:r>
            <w:r w:rsidRPr="00150E72">
              <w:rPr>
                <w:i w:val="0"/>
                <w:iCs w:val="0"/>
                <w:noProof/>
                <w:webHidden/>
              </w:rPr>
              <w:fldChar w:fldCharType="end"/>
            </w:r>
          </w:hyperlink>
        </w:p>
        <w:p w14:paraId="735C1EBB" w14:textId="5D267FF8"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07" w:history="1">
            <w:r w:rsidRPr="00150E72">
              <w:rPr>
                <w:rStyle w:val="Hyperlink"/>
                <w:rFonts w:ascii="Sakkal Majalla" w:hAnsi="Sakkal Majalla" w:cs="Sakkal Majalla"/>
                <w:noProof/>
                <w:rtl/>
              </w:rPr>
              <w:t>مفهوم السلوك الشرائي</w:t>
            </w:r>
            <w:r w:rsidRPr="00150E72">
              <w:rPr>
                <w:noProof/>
                <w:webHidden/>
              </w:rPr>
              <w:tab/>
            </w:r>
            <w:r w:rsidRPr="00150E72">
              <w:rPr>
                <w:noProof/>
                <w:webHidden/>
              </w:rPr>
              <w:fldChar w:fldCharType="begin"/>
            </w:r>
            <w:r w:rsidRPr="00150E72">
              <w:rPr>
                <w:noProof/>
                <w:webHidden/>
              </w:rPr>
              <w:instrText xml:space="preserve"> PAGEREF _Toc237034407 \h </w:instrText>
            </w:r>
            <w:r w:rsidRPr="00150E72">
              <w:rPr>
                <w:noProof/>
                <w:webHidden/>
              </w:rPr>
            </w:r>
            <w:r w:rsidRPr="00150E72">
              <w:rPr>
                <w:noProof/>
                <w:webHidden/>
              </w:rPr>
              <w:fldChar w:fldCharType="separate"/>
            </w:r>
            <w:r w:rsidRPr="00150E72">
              <w:rPr>
                <w:noProof/>
                <w:webHidden/>
              </w:rPr>
              <w:t>28</w:t>
            </w:r>
            <w:r w:rsidRPr="00150E72">
              <w:rPr>
                <w:noProof/>
                <w:webHidden/>
              </w:rPr>
              <w:fldChar w:fldCharType="end"/>
            </w:r>
          </w:hyperlink>
        </w:p>
        <w:p w14:paraId="3013DA28" w14:textId="3A42FF8E"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08" w:history="1">
            <w:r w:rsidRPr="00150E72">
              <w:rPr>
                <w:rStyle w:val="Hyperlink"/>
                <w:rFonts w:ascii="Sakkal Majalla" w:hAnsi="Sakkal Majalla" w:cs="Sakkal Majalla"/>
                <w:noProof/>
                <w:rtl/>
              </w:rPr>
              <w:t>النية الشرائية وقرار الشراء</w:t>
            </w:r>
            <w:r w:rsidRPr="00150E72">
              <w:rPr>
                <w:noProof/>
                <w:webHidden/>
              </w:rPr>
              <w:tab/>
            </w:r>
            <w:r w:rsidRPr="00150E72">
              <w:rPr>
                <w:noProof/>
                <w:webHidden/>
              </w:rPr>
              <w:fldChar w:fldCharType="begin"/>
            </w:r>
            <w:r w:rsidRPr="00150E72">
              <w:rPr>
                <w:noProof/>
                <w:webHidden/>
              </w:rPr>
              <w:instrText xml:space="preserve"> PAGEREF _Toc237034408 \h </w:instrText>
            </w:r>
            <w:r w:rsidRPr="00150E72">
              <w:rPr>
                <w:noProof/>
                <w:webHidden/>
              </w:rPr>
            </w:r>
            <w:r w:rsidRPr="00150E72">
              <w:rPr>
                <w:noProof/>
                <w:webHidden/>
              </w:rPr>
              <w:fldChar w:fldCharType="separate"/>
            </w:r>
            <w:r w:rsidRPr="00150E72">
              <w:rPr>
                <w:noProof/>
                <w:webHidden/>
              </w:rPr>
              <w:t>29</w:t>
            </w:r>
            <w:r w:rsidRPr="00150E72">
              <w:rPr>
                <w:noProof/>
                <w:webHidden/>
              </w:rPr>
              <w:fldChar w:fldCharType="end"/>
            </w:r>
          </w:hyperlink>
        </w:p>
        <w:p w14:paraId="04A4EB81" w14:textId="7CCAC0D4"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09" w:history="1">
            <w:r w:rsidRPr="00150E72">
              <w:rPr>
                <w:rStyle w:val="Hyperlink"/>
                <w:rFonts w:ascii="Sakkal Majalla" w:hAnsi="Sakkal Majalla" w:cs="Sakkal Majalla"/>
                <w:i w:val="0"/>
                <w:iCs w:val="0"/>
                <w:noProof/>
                <w:rtl/>
              </w:rPr>
              <w:t>المبحث الخامس: النظريات المفسرة للدراسة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_Toc237034409 \h </w:instrText>
            </w:r>
            <w:r w:rsidRPr="00150E72">
              <w:rPr>
                <w:i w:val="0"/>
                <w:iCs w:val="0"/>
                <w:noProof/>
                <w:webHidden/>
              </w:rPr>
            </w:r>
            <w:r w:rsidRPr="00150E72">
              <w:rPr>
                <w:i w:val="0"/>
                <w:iCs w:val="0"/>
                <w:noProof/>
                <w:webHidden/>
              </w:rPr>
              <w:fldChar w:fldCharType="separate"/>
            </w:r>
            <w:r w:rsidRPr="00150E72">
              <w:rPr>
                <w:i w:val="0"/>
                <w:iCs w:val="0"/>
                <w:noProof/>
                <w:webHidden/>
              </w:rPr>
              <w:t>30</w:t>
            </w:r>
            <w:r w:rsidRPr="00150E72">
              <w:rPr>
                <w:i w:val="0"/>
                <w:iCs w:val="0"/>
                <w:noProof/>
                <w:webHidden/>
              </w:rPr>
              <w:fldChar w:fldCharType="end"/>
            </w:r>
          </w:hyperlink>
        </w:p>
        <w:p w14:paraId="45EB6577" w14:textId="0845C104"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10" w:history="1">
            <w:r w:rsidRPr="00150E72">
              <w:rPr>
                <w:rStyle w:val="Hyperlink"/>
                <w:rFonts w:ascii="Sakkal Majalla" w:hAnsi="Sakkal Majalla" w:cs="Sakkal Majalla"/>
                <w:i w:val="0"/>
                <w:iCs w:val="0"/>
                <w:noProof/>
                <w:rtl/>
              </w:rPr>
              <w:t>ثانياً: الدراسات السابقة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_Toc237034410 \h </w:instrText>
            </w:r>
            <w:r w:rsidRPr="00150E72">
              <w:rPr>
                <w:i w:val="0"/>
                <w:iCs w:val="0"/>
                <w:noProof/>
                <w:webHidden/>
              </w:rPr>
            </w:r>
            <w:r w:rsidRPr="00150E72">
              <w:rPr>
                <w:i w:val="0"/>
                <w:iCs w:val="0"/>
                <w:noProof/>
                <w:webHidden/>
              </w:rPr>
              <w:fldChar w:fldCharType="separate"/>
            </w:r>
            <w:r w:rsidRPr="00150E72">
              <w:rPr>
                <w:i w:val="0"/>
                <w:iCs w:val="0"/>
                <w:noProof/>
                <w:webHidden/>
              </w:rPr>
              <w:t>31</w:t>
            </w:r>
            <w:r w:rsidRPr="00150E72">
              <w:rPr>
                <w:i w:val="0"/>
                <w:iCs w:val="0"/>
                <w:noProof/>
                <w:webHidden/>
              </w:rPr>
              <w:fldChar w:fldCharType="end"/>
            </w:r>
          </w:hyperlink>
        </w:p>
        <w:p w14:paraId="72A06982" w14:textId="63249CF0"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1" w:history="1">
            <w:r w:rsidRPr="00150E72">
              <w:rPr>
                <w:rStyle w:val="Hyperlink"/>
                <w:rFonts w:ascii="Sakkal Majalla" w:hAnsi="Sakkal Majalla" w:cs="Sakkal Majalla"/>
                <w:noProof/>
                <w:rtl/>
              </w:rPr>
              <w:t>أولاً: الدراسات السابقة المتعلقة بالتسويق بالمؤثرين عبر منصة إنستغرام</w:t>
            </w:r>
            <w:r w:rsidRPr="00150E72">
              <w:rPr>
                <w:noProof/>
                <w:webHidden/>
              </w:rPr>
              <w:tab/>
            </w:r>
            <w:r w:rsidRPr="00150E72">
              <w:rPr>
                <w:noProof/>
                <w:webHidden/>
              </w:rPr>
              <w:fldChar w:fldCharType="begin"/>
            </w:r>
            <w:r w:rsidRPr="00150E72">
              <w:rPr>
                <w:noProof/>
                <w:webHidden/>
              </w:rPr>
              <w:instrText xml:space="preserve"> PAGEREF _Toc237034411 \h </w:instrText>
            </w:r>
            <w:r w:rsidRPr="00150E72">
              <w:rPr>
                <w:noProof/>
                <w:webHidden/>
              </w:rPr>
            </w:r>
            <w:r w:rsidRPr="00150E72">
              <w:rPr>
                <w:noProof/>
                <w:webHidden/>
              </w:rPr>
              <w:fldChar w:fldCharType="separate"/>
            </w:r>
            <w:r w:rsidRPr="00150E72">
              <w:rPr>
                <w:noProof/>
                <w:webHidden/>
              </w:rPr>
              <w:t>31</w:t>
            </w:r>
            <w:r w:rsidRPr="00150E72">
              <w:rPr>
                <w:noProof/>
                <w:webHidden/>
              </w:rPr>
              <w:fldChar w:fldCharType="end"/>
            </w:r>
          </w:hyperlink>
        </w:p>
        <w:p w14:paraId="0EFC93EB" w14:textId="7E38C185"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2" w:history="1">
            <w:r w:rsidRPr="00150E72">
              <w:rPr>
                <w:rStyle w:val="Hyperlink"/>
                <w:rFonts w:ascii="Sakkal Majalla" w:hAnsi="Sakkal Majalla" w:cs="Sakkal Majalla"/>
                <w:noProof/>
                <w:rtl/>
              </w:rPr>
              <w:t>ثانياً: الدراسات السابقة المتعلقة بالسلوك الشرائي وقرارات شراء منتجات الأزياء</w:t>
            </w:r>
            <w:r w:rsidRPr="00150E72">
              <w:rPr>
                <w:noProof/>
                <w:webHidden/>
              </w:rPr>
              <w:tab/>
            </w:r>
            <w:r w:rsidRPr="00150E72">
              <w:rPr>
                <w:noProof/>
                <w:webHidden/>
              </w:rPr>
              <w:fldChar w:fldCharType="begin"/>
            </w:r>
            <w:r w:rsidRPr="00150E72">
              <w:rPr>
                <w:noProof/>
                <w:webHidden/>
              </w:rPr>
              <w:instrText xml:space="preserve"> PAGEREF _Toc237034412 \h </w:instrText>
            </w:r>
            <w:r w:rsidRPr="00150E72">
              <w:rPr>
                <w:noProof/>
                <w:webHidden/>
              </w:rPr>
            </w:r>
            <w:r w:rsidRPr="00150E72">
              <w:rPr>
                <w:noProof/>
                <w:webHidden/>
              </w:rPr>
              <w:fldChar w:fldCharType="separate"/>
            </w:r>
            <w:r w:rsidRPr="00150E72">
              <w:rPr>
                <w:noProof/>
                <w:webHidden/>
              </w:rPr>
              <w:t>41</w:t>
            </w:r>
            <w:r w:rsidRPr="00150E72">
              <w:rPr>
                <w:noProof/>
                <w:webHidden/>
              </w:rPr>
              <w:fldChar w:fldCharType="end"/>
            </w:r>
          </w:hyperlink>
        </w:p>
        <w:p w14:paraId="0AC3633C" w14:textId="5AF8EDBB"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3" w:history="1">
            <w:r w:rsidRPr="00150E72">
              <w:rPr>
                <w:rStyle w:val="Hyperlink"/>
                <w:rFonts w:ascii="Sakkal Majalla" w:hAnsi="Sakkal Majalla" w:cs="Sakkal Majalla"/>
                <w:noProof/>
                <w:rtl/>
              </w:rPr>
              <w:t>التعقيب العام على الدراسات السابقة</w:t>
            </w:r>
            <w:r w:rsidRPr="00150E72">
              <w:rPr>
                <w:noProof/>
                <w:webHidden/>
              </w:rPr>
              <w:tab/>
            </w:r>
            <w:r w:rsidRPr="00150E72">
              <w:rPr>
                <w:noProof/>
                <w:webHidden/>
              </w:rPr>
              <w:fldChar w:fldCharType="begin"/>
            </w:r>
            <w:r w:rsidRPr="00150E72">
              <w:rPr>
                <w:noProof/>
                <w:webHidden/>
              </w:rPr>
              <w:instrText xml:space="preserve"> PAGEREF _Toc237034413 \h </w:instrText>
            </w:r>
            <w:r w:rsidRPr="00150E72">
              <w:rPr>
                <w:noProof/>
                <w:webHidden/>
              </w:rPr>
            </w:r>
            <w:r w:rsidRPr="00150E72">
              <w:rPr>
                <w:noProof/>
                <w:webHidden/>
              </w:rPr>
              <w:fldChar w:fldCharType="separate"/>
            </w:r>
            <w:r w:rsidRPr="00150E72">
              <w:rPr>
                <w:noProof/>
                <w:webHidden/>
              </w:rPr>
              <w:t>49</w:t>
            </w:r>
            <w:r w:rsidRPr="00150E72">
              <w:rPr>
                <w:noProof/>
                <w:webHidden/>
              </w:rPr>
              <w:fldChar w:fldCharType="end"/>
            </w:r>
          </w:hyperlink>
        </w:p>
        <w:p w14:paraId="04C2A581" w14:textId="15FDC243"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14" w:history="1">
            <w:r w:rsidRPr="00150E72">
              <w:rPr>
                <w:rStyle w:val="Hyperlink"/>
                <w:rFonts w:ascii="Sakkal Majalla" w:hAnsi="Sakkal Majalla" w:cs="Sakkal Majalla"/>
                <w:i w:val="0"/>
                <w:iCs w:val="0"/>
                <w:noProof/>
                <w:rtl/>
              </w:rPr>
              <w:t>الفصل الثالث</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_Toc237034414 \h </w:instrText>
            </w:r>
            <w:r w:rsidRPr="00150E72">
              <w:rPr>
                <w:i w:val="0"/>
                <w:iCs w:val="0"/>
                <w:noProof/>
                <w:webHidden/>
              </w:rPr>
            </w:r>
            <w:r w:rsidRPr="00150E72">
              <w:rPr>
                <w:i w:val="0"/>
                <w:iCs w:val="0"/>
                <w:noProof/>
                <w:webHidden/>
              </w:rPr>
              <w:fldChar w:fldCharType="separate"/>
            </w:r>
            <w:r w:rsidRPr="00150E72">
              <w:rPr>
                <w:i w:val="0"/>
                <w:iCs w:val="0"/>
                <w:noProof/>
                <w:webHidden/>
              </w:rPr>
              <w:t>51</w:t>
            </w:r>
            <w:r w:rsidRPr="00150E72">
              <w:rPr>
                <w:i w:val="0"/>
                <w:iCs w:val="0"/>
                <w:noProof/>
                <w:webHidden/>
              </w:rPr>
              <w:fldChar w:fldCharType="end"/>
            </w:r>
          </w:hyperlink>
        </w:p>
        <w:p w14:paraId="3A53FBE3" w14:textId="2EEB27F8"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15" w:history="1">
            <w:r w:rsidRPr="00150E72">
              <w:rPr>
                <w:rStyle w:val="Hyperlink"/>
                <w:rFonts w:ascii="Sakkal Majalla" w:hAnsi="Sakkal Majalla" w:cs="Sakkal Majalla"/>
                <w:i w:val="0"/>
                <w:iCs w:val="0"/>
                <w:noProof/>
                <w:rtl/>
              </w:rPr>
              <w:t>منهجية الدراسة وإجراءاتها</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_Toc237034415 \h </w:instrText>
            </w:r>
            <w:r w:rsidRPr="00150E72">
              <w:rPr>
                <w:i w:val="0"/>
                <w:iCs w:val="0"/>
                <w:noProof/>
                <w:webHidden/>
              </w:rPr>
            </w:r>
            <w:r w:rsidRPr="00150E72">
              <w:rPr>
                <w:i w:val="0"/>
                <w:iCs w:val="0"/>
                <w:noProof/>
                <w:webHidden/>
              </w:rPr>
              <w:fldChar w:fldCharType="separate"/>
            </w:r>
            <w:r w:rsidRPr="00150E72">
              <w:rPr>
                <w:i w:val="0"/>
                <w:iCs w:val="0"/>
                <w:noProof/>
                <w:webHidden/>
              </w:rPr>
              <w:t>51</w:t>
            </w:r>
            <w:r w:rsidRPr="00150E72">
              <w:rPr>
                <w:i w:val="0"/>
                <w:iCs w:val="0"/>
                <w:noProof/>
                <w:webHidden/>
              </w:rPr>
              <w:fldChar w:fldCharType="end"/>
            </w:r>
          </w:hyperlink>
        </w:p>
        <w:p w14:paraId="42F30BE1" w14:textId="6F916E2A"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16" w:history="1">
            <w:r w:rsidRPr="00150E72">
              <w:rPr>
                <w:rStyle w:val="Hyperlink"/>
                <w:rFonts w:ascii="Sakkal Majalla" w:hAnsi="Sakkal Majalla" w:cs="Sakkal Majalla"/>
                <w:i w:val="0"/>
                <w:iCs w:val="0"/>
                <w:noProof/>
                <w:rtl/>
              </w:rPr>
              <w:t>تمهيد</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_Toc237034416 \h </w:instrText>
            </w:r>
            <w:r w:rsidRPr="00150E72">
              <w:rPr>
                <w:i w:val="0"/>
                <w:iCs w:val="0"/>
                <w:noProof/>
                <w:webHidden/>
              </w:rPr>
            </w:r>
            <w:r w:rsidRPr="00150E72">
              <w:rPr>
                <w:i w:val="0"/>
                <w:iCs w:val="0"/>
                <w:noProof/>
                <w:webHidden/>
              </w:rPr>
              <w:fldChar w:fldCharType="separate"/>
            </w:r>
            <w:r w:rsidRPr="00150E72">
              <w:rPr>
                <w:i w:val="0"/>
                <w:iCs w:val="0"/>
                <w:noProof/>
                <w:webHidden/>
              </w:rPr>
              <w:t>52</w:t>
            </w:r>
            <w:r w:rsidRPr="00150E72">
              <w:rPr>
                <w:i w:val="0"/>
                <w:iCs w:val="0"/>
                <w:noProof/>
                <w:webHidden/>
              </w:rPr>
              <w:fldChar w:fldCharType="end"/>
            </w:r>
          </w:hyperlink>
        </w:p>
        <w:p w14:paraId="011B9D78" w14:textId="552CDA1E"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7" w:history="1">
            <w:r w:rsidRPr="00150E72">
              <w:rPr>
                <w:rStyle w:val="Hyperlink"/>
                <w:rFonts w:ascii="Sakkal Majalla" w:hAnsi="Sakkal Majalla" w:cs="Sakkal Majalla"/>
                <w:noProof/>
                <w:rtl/>
              </w:rPr>
              <w:t>منهج الدراسة</w:t>
            </w:r>
            <w:r w:rsidRPr="00150E72">
              <w:rPr>
                <w:noProof/>
                <w:webHidden/>
              </w:rPr>
              <w:tab/>
            </w:r>
            <w:r w:rsidRPr="00150E72">
              <w:rPr>
                <w:noProof/>
                <w:webHidden/>
              </w:rPr>
              <w:fldChar w:fldCharType="begin"/>
            </w:r>
            <w:r w:rsidRPr="00150E72">
              <w:rPr>
                <w:noProof/>
                <w:webHidden/>
              </w:rPr>
              <w:instrText xml:space="preserve"> PAGEREF _Toc237034417 \h </w:instrText>
            </w:r>
            <w:r w:rsidRPr="00150E72">
              <w:rPr>
                <w:noProof/>
                <w:webHidden/>
              </w:rPr>
            </w:r>
            <w:r w:rsidRPr="00150E72">
              <w:rPr>
                <w:noProof/>
                <w:webHidden/>
              </w:rPr>
              <w:fldChar w:fldCharType="separate"/>
            </w:r>
            <w:r w:rsidRPr="00150E72">
              <w:rPr>
                <w:noProof/>
                <w:webHidden/>
              </w:rPr>
              <w:t>52</w:t>
            </w:r>
            <w:r w:rsidRPr="00150E72">
              <w:rPr>
                <w:noProof/>
                <w:webHidden/>
              </w:rPr>
              <w:fldChar w:fldCharType="end"/>
            </w:r>
          </w:hyperlink>
        </w:p>
        <w:p w14:paraId="1B74B932" w14:textId="2ADF7618"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8" w:history="1">
            <w:r w:rsidRPr="00150E72">
              <w:rPr>
                <w:rStyle w:val="Hyperlink"/>
                <w:rFonts w:ascii="Sakkal Majalla" w:hAnsi="Sakkal Majalla" w:cs="Sakkal Majalla"/>
                <w:noProof/>
                <w:rtl/>
              </w:rPr>
              <w:t>مجتمع الدراسة</w:t>
            </w:r>
            <w:r w:rsidRPr="00150E72">
              <w:rPr>
                <w:noProof/>
                <w:webHidden/>
              </w:rPr>
              <w:tab/>
            </w:r>
            <w:r w:rsidRPr="00150E72">
              <w:rPr>
                <w:noProof/>
                <w:webHidden/>
              </w:rPr>
              <w:fldChar w:fldCharType="begin"/>
            </w:r>
            <w:r w:rsidRPr="00150E72">
              <w:rPr>
                <w:noProof/>
                <w:webHidden/>
              </w:rPr>
              <w:instrText xml:space="preserve"> PAGEREF _Toc237034418 \h </w:instrText>
            </w:r>
            <w:r w:rsidRPr="00150E72">
              <w:rPr>
                <w:noProof/>
                <w:webHidden/>
              </w:rPr>
            </w:r>
            <w:r w:rsidRPr="00150E72">
              <w:rPr>
                <w:noProof/>
                <w:webHidden/>
              </w:rPr>
              <w:fldChar w:fldCharType="separate"/>
            </w:r>
            <w:r w:rsidRPr="00150E72">
              <w:rPr>
                <w:noProof/>
                <w:webHidden/>
              </w:rPr>
              <w:t>53</w:t>
            </w:r>
            <w:r w:rsidRPr="00150E72">
              <w:rPr>
                <w:noProof/>
                <w:webHidden/>
              </w:rPr>
              <w:fldChar w:fldCharType="end"/>
            </w:r>
          </w:hyperlink>
        </w:p>
        <w:p w14:paraId="67F17A45" w14:textId="0E2374ED"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19" w:history="1">
            <w:r w:rsidRPr="00150E72">
              <w:rPr>
                <w:rStyle w:val="Hyperlink"/>
                <w:rFonts w:ascii="Sakkal Majalla" w:hAnsi="Sakkal Majalla" w:cs="Sakkal Majalla"/>
                <w:noProof/>
                <w:rtl/>
              </w:rPr>
              <w:t>عينة الدراسة</w:t>
            </w:r>
            <w:r w:rsidRPr="00150E72">
              <w:rPr>
                <w:noProof/>
                <w:webHidden/>
              </w:rPr>
              <w:tab/>
            </w:r>
            <w:r w:rsidRPr="00150E72">
              <w:rPr>
                <w:noProof/>
                <w:webHidden/>
              </w:rPr>
              <w:fldChar w:fldCharType="begin"/>
            </w:r>
            <w:r w:rsidRPr="00150E72">
              <w:rPr>
                <w:noProof/>
                <w:webHidden/>
              </w:rPr>
              <w:instrText xml:space="preserve"> PAGEREF _Toc237034419 \h </w:instrText>
            </w:r>
            <w:r w:rsidRPr="00150E72">
              <w:rPr>
                <w:noProof/>
                <w:webHidden/>
              </w:rPr>
            </w:r>
            <w:r w:rsidRPr="00150E72">
              <w:rPr>
                <w:noProof/>
                <w:webHidden/>
              </w:rPr>
              <w:fldChar w:fldCharType="separate"/>
            </w:r>
            <w:r w:rsidRPr="00150E72">
              <w:rPr>
                <w:noProof/>
                <w:webHidden/>
              </w:rPr>
              <w:t>54</w:t>
            </w:r>
            <w:r w:rsidRPr="00150E72">
              <w:rPr>
                <w:noProof/>
                <w:webHidden/>
              </w:rPr>
              <w:fldChar w:fldCharType="end"/>
            </w:r>
          </w:hyperlink>
        </w:p>
        <w:p w14:paraId="35EC9CDE" w14:textId="788CAE1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0" w:history="1">
            <w:r w:rsidRPr="00150E72">
              <w:rPr>
                <w:rStyle w:val="Hyperlink"/>
                <w:rFonts w:ascii="Sakkal Majalla" w:hAnsi="Sakkal Majalla" w:cs="Sakkal Majalla"/>
                <w:noProof/>
                <w:rtl/>
              </w:rPr>
              <w:t>وحدة المعاينة</w:t>
            </w:r>
            <w:r w:rsidRPr="00150E72">
              <w:rPr>
                <w:noProof/>
                <w:webHidden/>
              </w:rPr>
              <w:tab/>
            </w:r>
            <w:r w:rsidRPr="00150E72">
              <w:rPr>
                <w:noProof/>
                <w:webHidden/>
              </w:rPr>
              <w:fldChar w:fldCharType="begin"/>
            </w:r>
            <w:r w:rsidRPr="00150E72">
              <w:rPr>
                <w:noProof/>
                <w:webHidden/>
              </w:rPr>
              <w:instrText xml:space="preserve"> PAGEREF _Toc237034420 \h </w:instrText>
            </w:r>
            <w:r w:rsidRPr="00150E72">
              <w:rPr>
                <w:noProof/>
                <w:webHidden/>
              </w:rPr>
            </w:r>
            <w:r w:rsidRPr="00150E72">
              <w:rPr>
                <w:noProof/>
                <w:webHidden/>
              </w:rPr>
              <w:fldChar w:fldCharType="separate"/>
            </w:r>
            <w:r w:rsidRPr="00150E72">
              <w:rPr>
                <w:noProof/>
                <w:webHidden/>
              </w:rPr>
              <w:t>54</w:t>
            </w:r>
            <w:r w:rsidRPr="00150E72">
              <w:rPr>
                <w:noProof/>
                <w:webHidden/>
              </w:rPr>
              <w:fldChar w:fldCharType="end"/>
            </w:r>
          </w:hyperlink>
        </w:p>
        <w:p w14:paraId="514AD32E" w14:textId="213AE1C5"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1" w:history="1">
            <w:r w:rsidRPr="00150E72">
              <w:rPr>
                <w:rStyle w:val="Hyperlink"/>
                <w:rFonts w:ascii="Sakkal Majalla" w:hAnsi="Sakkal Majalla" w:cs="Sakkal Majalla"/>
                <w:noProof/>
                <w:rtl/>
              </w:rPr>
              <w:t>أداة الدراسة</w:t>
            </w:r>
            <w:r w:rsidRPr="00150E72">
              <w:rPr>
                <w:noProof/>
                <w:webHidden/>
              </w:rPr>
              <w:tab/>
            </w:r>
            <w:r w:rsidRPr="00150E72">
              <w:rPr>
                <w:noProof/>
                <w:webHidden/>
              </w:rPr>
              <w:fldChar w:fldCharType="begin"/>
            </w:r>
            <w:r w:rsidRPr="00150E72">
              <w:rPr>
                <w:noProof/>
                <w:webHidden/>
              </w:rPr>
              <w:instrText xml:space="preserve"> PAGEREF _Toc237034421 \h </w:instrText>
            </w:r>
            <w:r w:rsidRPr="00150E72">
              <w:rPr>
                <w:noProof/>
                <w:webHidden/>
              </w:rPr>
            </w:r>
            <w:r w:rsidRPr="00150E72">
              <w:rPr>
                <w:noProof/>
                <w:webHidden/>
              </w:rPr>
              <w:fldChar w:fldCharType="separate"/>
            </w:r>
            <w:r w:rsidRPr="00150E72">
              <w:rPr>
                <w:noProof/>
                <w:webHidden/>
              </w:rPr>
              <w:t>55</w:t>
            </w:r>
            <w:r w:rsidRPr="00150E72">
              <w:rPr>
                <w:noProof/>
                <w:webHidden/>
              </w:rPr>
              <w:fldChar w:fldCharType="end"/>
            </w:r>
          </w:hyperlink>
        </w:p>
        <w:p w14:paraId="3E946015" w14:textId="2D15EB7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2" w:history="1">
            <w:r w:rsidRPr="00150E72">
              <w:rPr>
                <w:rStyle w:val="Hyperlink"/>
                <w:rFonts w:ascii="Sakkal Majalla" w:hAnsi="Sakkal Majalla" w:cs="Sakkal Majalla"/>
                <w:noProof/>
                <w:rtl/>
              </w:rPr>
              <w:t>أقسام الاستبانة</w:t>
            </w:r>
            <w:r w:rsidRPr="00150E72">
              <w:rPr>
                <w:noProof/>
                <w:webHidden/>
              </w:rPr>
              <w:tab/>
            </w:r>
            <w:r w:rsidRPr="00150E72">
              <w:rPr>
                <w:noProof/>
                <w:webHidden/>
              </w:rPr>
              <w:fldChar w:fldCharType="begin"/>
            </w:r>
            <w:r w:rsidRPr="00150E72">
              <w:rPr>
                <w:noProof/>
                <w:webHidden/>
              </w:rPr>
              <w:instrText xml:space="preserve"> PAGEREF _Toc237034422 \h </w:instrText>
            </w:r>
            <w:r w:rsidRPr="00150E72">
              <w:rPr>
                <w:noProof/>
                <w:webHidden/>
              </w:rPr>
            </w:r>
            <w:r w:rsidRPr="00150E72">
              <w:rPr>
                <w:noProof/>
                <w:webHidden/>
              </w:rPr>
              <w:fldChar w:fldCharType="separate"/>
            </w:r>
            <w:r w:rsidRPr="00150E72">
              <w:rPr>
                <w:noProof/>
                <w:webHidden/>
              </w:rPr>
              <w:t>55</w:t>
            </w:r>
            <w:r w:rsidRPr="00150E72">
              <w:rPr>
                <w:noProof/>
                <w:webHidden/>
              </w:rPr>
              <w:fldChar w:fldCharType="end"/>
            </w:r>
          </w:hyperlink>
        </w:p>
        <w:p w14:paraId="5D36CD55" w14:textId="58CA41B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3" w:history="1">
            <w:r w:rsidRPr="00150E72">
              <w:rPr>
                <w:rStyle w:val="Hyperlink"/>
                <w:rFonts w:ascii="Sakkal Majalla" w:hAnsi="Sakkal Majalla" w:cs="Sakkal Majalla"/>
                <w:noProof/>
                <w:rtl/>
              </w:rPr>
              <w:t>مقياس الاستجابة</w:t>
            </w:r>
            <w:r w:rsidRPr="00150E72">
              <w:rPr>
                <w:noProof/>
                <w:webHidden/>
              </w:rPr>
              <w:tab/>
            </w:r>
            <w:r w:rsidRPr="00150E72">
              <w:rPr>
                <w:noProof/>
                <w:webHidden/>
              </w:rPr>
              <w:fldChar w:fldCharType="begin"/>
            </w:r>
            <w:r w:rsidRPr="00150E72">
              <w:rPr>
                <w:noProof/>
                <w:webHidden/>
              </w:rPr>
              <w:instrText xml:space="preserve"> PAGEREF _Toc237034423 \h </w:instrText>
            </w:r>
            <w:r w:rsidRPr="00150E72">
              <w:rPr>
                <w:noProof/>
                <w:webHidden/>
              </w:rPr>
            </w:r>
            <w:r w:rsidRPr="00150E72">
              <w:rPr>
                <w:noProof/>
                <w:webHidden/>
              </w:rPr>
              <w:fldChar w:fldCharType="separate"/>
            </w:r>
            <w:r w:rsidRPr="00150E72">
              <w:rPr>
                <w:noProof/>
                <w:webHidden/>
              </w:rPr>
              <w:t>56</w:t>
            </w:r>
            <w:r w:rsidRPr="00150E72">
              <w:rPr>
                <w:noProof/>
                <w:webHidden/>
              </w:rPr>
              <w:fldChar w:fldCharType="end"/>
            </w:r>
          </w:hyperlink>
        </w:p>
        <w:p w14:paraId="1A702F91" w14:textId="6B3BC6FF"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4" w:history="1">
            <w:r w:rsidRPr="00150E72">
              <w:rPr>
                <w:rStyle w:val="Hyperlink"/>
                <w:rFonts w:ascii="Sakkal Majalla" w:hAnsi="Sakkal Majalla" w:cs="Sakkal Majalla"/>
                <w:noProof/>
                <w:rtl/>
              </w:rPr>
              <w:t>التعريفات الإجرائية لمتغيرات الدراسة</w:t>
            </w:r>
            <w:r w:rsidRPr="00150E72">
              <w:rPr>
                <w:noProof/>
                <w:webHidden/>
              </w:rPr>
              <w:tab/>
            </w:r>
            <w:r w:rsidRPr="00150E72">
              <w:rPr>
                <w:noProof/>
                <w:webHidden/>
              </w:rPr>
              <w:fldChar w:fldCharType="begin"/>
            </w:r>
            <w:r w:rsidRPr="00150E72">
              <w:rPr>
                <w:noProof/>
                <w:webHidden/>
              </w:rPr>
              <w:instrText xml:space="preserve"> PAGEREF _Toc237034424 \h </w:instrText>
            </w:r>
            <w:r w:rsidRPr="00150E72">
              <w:rPr>
                <w:noProof/>
                <w:webHidden/>
              </w:rPr>
            </w:r>
            <w:r w:rsidRPr="00150E72">
              <w:rPr>
                <w:noProof/>
                <w:webHidden/>
              </w:rPr>
              <w:fldChar w:fldCharType="separate"/>
            </w:r>
            <w:r w:rsidRPr="00150E72">
              <w:rPr>
                <w:noProof/>
                <w:webHidden/>
              </w:rPr>
              <w:t>57</w:t>
            </w:r>
            <w:r w:rsidRPr="00150E72">
              <w:rPr>
                <w:noProof/>
                <w:webHidden/>
              </w:rPr>
              <w:fldChar w:fldCharType="end"/>
            </w:r>
          </w:hyperlink>
        </w:p>
        <w:p w14:paraId="5CDD808D" w14:textId="239D6137"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5" w:history="1">
            <w:r w:rsidRPr="00150E72">
              <w:rPr>
                <w:rStyle w:val="Hyperlink"/>
                <w:rFonts w:ascii="Sakkal Majalla" w:hAnsi="Sakkal Majalla" w:cs="Sakkal Majalla"/>
                <w:noProof/>
                <w:rtl/>
              </w:rPr>
              <w:t>صدق أداة الدراسة</w:t>
            </w:r>
            <w:r w:rsidRPr="00150E72">
              <w:rPr>
                <w:noProof/>
                <w:webHidden/>
              </w:rPr>
              <w:tab/>
            </w:r>
            <w:r w:rsidRPr="00150E72">
              <w:rPr>
                <w:noProof/>
                <w:webHidden/>
              </w:rPr>
              <w:fldChar w:fldCharType="begin"/>
            </w:r>
            <w:r w:rsidRPr="00150E72">
              <w:rPr>
                <w:noProof/>
                <w:webHidden/>
              </w:rPr>
              <w:instrText xml:space="preserve"> PAGEREF _Toc237034425 \h </w:instrText>
            </w:r>
            <w:r w:rsidRPr="00150E72">
              <w:rPr>
                <w:noProof/>
                <w:webHidden/>
              </w:rPr>
            </w:r>
            <w:r w:rsidRPr="00150E72">
              <w:rPr>
                <w:noProof/>
                <w:webHidden/>
              </w:rPr>
              <w:fldChar w:fldCharType="separate"/>
            </w:r>
            <w:r w:rsidRPr="00150E72">
              <w:rPr>
                <w:noProof/>
                <w:webHidden/>
              </w:rPr>
              <w:t>59</w:t>
            </w:r>
            <w:r w:rsidRPr="00150E72">
              <w:rPr>
                <w:noProof/>
                <w:webHidden/>
              </w:rPr>
              <w:fldChar w:fldCharType="end"/>
            </w:r>
          </w:hyperlink>
        </w:p>
        <w:p w14:paraId="389987E0" w14:textId="193A104B"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6" w:history="1">
            <w:r w:rsidRPr="00150E72">
              <w:rPr>
                <w:rStyle w:val="Hyperlink"/>
                <w:rFonts w:ascii="Sakkal Majalla" w:hAnsi="Sakkal Majalla" w:cs="Sakkal Majalla"/>
                <w:noProof/>
                <w:rtl/>
              </w:rPr>
              <w:t>الصدق الظاهري وصدق المحتوى</w:t>
            </w:r>
            <w:r w:rsidRPr="00150E72">
              <w:rPr>
                <w:noProof/>
                <w:webHidden/>
              </w:rPr>
              <w:tab/>
            </w:r>
            <w:r w:rsidRPr="00150E72">
              <w:rPr>
                <w:noProof/>
                <w:webHidden/>
              </w:rPr>
              <w:fldChar w:fldCharType="begin"/>
            </w:r>
            <w:r w:rsidRPr="00150E72">
              <w:rPr>
                <w:noProof/>
                <w:webHidden/>
              </w:rPr>
              <w:instrText xml:space="preserve"> PAGEREF _Toc237034426 \h </w:instrText>
            </w:r>
            <w:r w:rsidRPr="00150E72">
              <w:rPr>
                <w:noProof/>
                <w:webHidden/>
              </w:rPr>
            </w:r>
            <w:r w:rsidRPr="00150E72">
              <w:rPr>
                <w:noProof/>
                <w:webHidden/>
              </w:rPr>
              <w:fldChar w:fldCharType="separate"/>
            </w:r>
            <w:r w:rsidRPr="00150E72">
              <w:rPr>
                <w:noProof/>
                <w:webHidden/>
              </w:rPr>
              <w:t>59</w:t>
            </w:r>
            <w:r w:rsidRPr="00150E72">
              <w:rPr>
                <w:noProof/>
                <w:webHidden/>
              </w:rPr>
              <w:fldChar w:fldCharType="end"/>
            </w:r>
          </w:hyperlink>
        </w:p>
        <w:p w14:paraId="74FE705E" w14:textId="1C6E500E"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7" w:history="1">
            <w:r w:rsidRPr="00150E72">
              <w:rPr>
                <w:rStyle w:val="Hyperlink"/>
                <w:rFonts w:ascii="Sakkal Majalla" w:hAnsi="Sakkal Majalla" w:cs="Sakkal Majalla"/>
                <w:noProof/>
                <w:rtl/>
              </w:rPr>
              <w:t>صدق الاتساق الداخلي</w:t>
            </w:r>
            <w:r w:rsidRPr="00150E72">
              <w:rPr>
                <w:noProof/>
                <w:webHidden/>
              </w:rPr>
              <w:tab/>
            </w:r>
            <w:r w:rsidRPr="00150E72">
              <w:rPr>
                <w:noProof/>
                <w:webHidden/>
              </w:rPr>
              <w:fldChar w:fldCharType="begin"/>
            </w:r>
            <w:r w:rsidRPr="00150E72">
              <w:rPr>
                <w:noProof/>
                <w:webHidden/>
              </w:rPr>
              <w:instrText xml:space="preserve"> PAGEREF _Toc237034427 \h </w:instrText>
            </w:r>
            <w:r w:rsidRPr="00150E72">
              <w:rPr>
                <w:noProof/>
                <w:webHidden/>
              </w:rPr>
            </w:r>
            <w:r w:rsidRPr="00150E72">
              <w:rPr>
                <w:noProof/>
                <w:webHidden/>
              </w:rPr>
              <w:fldChar w:fldCharType="separate"/>
            </w:r>
            <w:r w:rsidRPr="00150E72">
              <w:rPr>
                <w:noProof/>
                <w:webHidden/>
              </w:rPr>
              <w:t>60</w:t>
            </w:r>
            <w:r w:rsidRPr="00150E72">
              <w:rPr>
                <w:noProof/>
                <w:webHidden/>
              </w:rPr>
              <w:fldChar w:fldCharType="end"/>
            </w:r>
          </w:hyperlink>
        </w:p>
        <w:p w14:paraId="6029B7BD" w14:textId="171AFF1B"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8" w:history="1">
            <w:r w:rsidRPr="00150E72">
              <w:rPr>
                <w:rStyle w:val="Hyperlink"/>
                <w:rFonts w:ascii="Sakkal Majalla" w:hAnsi="Sakkal Majalla" w:cs="Sakkal Majalla"/>
                <w:noProof/>
                <w:rtl/>
              </w:rPr>
              <w:t>ثبات أداة الدراسة</w:t>
            </w:r>
            <w:r w:rsidRPr="00150E72">
              <w:rPr>
                <w:noProof/>
                <w:webHidden/>
              </w:rPr>
              <w:tab/>
            </w:r>
            <w:r w:rsidRPr="00150E72">
              <w:rPr>
                <w:noProof/>
                <w:webHidden/>
              </w:rPr>
              <w:fldChar w:fldCharType="begin"/>
            </w:r>
            <w:r w:rsidRPr="00150E72">
              <w:rPr>
                <w:noProof/>
                <w:webHidden/>
              </w:rPr>
              <w:instrText xml:space="preserve"> PAGEREF _Toc237034428 \h </w:instrText>
            </w:r>
            <w:r w:rsidRPr="00150E72">
              <w:rPr>
                <w:noProof/>
                <w:webHidden/>
              </w:rPr>
            </w:r>
            <w:r w:rsidRPr="00150E72">
              <w:rPr>
                <w:noProof/>
                <w:webHidden/>
              </w:rPr>
              <w:fldChar w:fldCharType="separate"/>
            </w:r>
            <w:r w:rsidRPr="00150E72">
              <w:rPr>
                <w:noProof/>
                <w:webHidden/>
              </w:rPr>
              <w:t>63</w:t>
            </w:r>
            <w:r w:rsidRPr="00150E72">
              <w:rPr>
                <w:noProof/>
                <w:webHidden/>
              </w:rPr>
              <w:fldChar w:fldCharType="end"/>
            </w:r>
          </w:hyperlink>
        </w:p>
        <w:p w14:paraId="3B7AB596" w14:textId="41BCC80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29" w:history="1">
            <w:r w:rsidRPr="00150E72">
              <w:rPr>
                <w:rStyle w:val="Hyperlink"/>
                <w:rFonts w:ascii="Sakkal Majalla" w:hAnsi="Sakkal Majalla" w:cs="Sakkal Majalla"/>
                <w:noProof/>
                <w:rtl/>
              </w:rPr>
              <w:t>إجراءات جمع البيانات</w:t>
            </w:r>
            <w:r w:rsidRPr="00150E72">
              <w:rPr>
                <w:noProof/>
                <w:webHidden/>
              </w:rPr>
              <w:tab/>
            </w:r>
            <w:r w:rsidRPr="00150E72">
              <w:rPr>
                <w:noProof/>
                <w:webHidden/>
              </w:rPr>
              <w:fldChar w:fldCharType="begin"/>
            </w:r>
            <w:r w:rsidRPr="00150E72">
              <w:rPr>
                <w:noProof/>
                <w:webHidden/>
              </w:rPr>
              <w:instrText xml:space="preserve"> PAGEREF _Toc237034429 \h </w:instrText>
            </w:r>
            <w:r w:rsidRPr="00150E72">
              <w:rPr>
                <w:noProof/>
                <w:webHidden/>
              </w:rPr>
            </w:r>
            <w:r w:rsidRPr="00150E72">
              <w:rPr>
                <w:noProof/>
                <w:webHidden/>
              </w:rPr>
              <w:fldChar w:fldCharType="separate"/>
            </w:r>
            <w:r w:rsidRPr="00150E72">
              <w:rPr>
                <w:noProof/>
                <w:webHidden/>
              </w:rPr>
              <w:t>64</w:t>
            </w:r>
            <w:r w:rsidRPr="00150E72">
              <w:rPr>
                <w:noProof/>
                <w:webHidden/>
              </w:rPr>
              <w:fldChar w:fldCharType="end"/>
            </w:r>
          </w:hyperlink>
        </w:p>
        <w:p w14:paraId="6D9512DB" w14:textId="244125AA"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30" w:history="1">
            <w:r w:rsidRPr="00150E72">
              <w:rPr>
                <w:rStyle w:val="Hyperlink"/>
                <w:rFonts w:ascii="Sakkal Majalla" w:hAnsi="Sakkal Majalla" w:cs="Sakkal Majalla"/>
                <w:noProof/>
                <w:rtl/>
              </w:rPr>
              <w:t>الأساليب الإحصائية المستخدمة</w:t>
            </w:r>
            <w:r w:rsidRPr="00150E72">
              <w:rPr>
                <w:noProof/>
                <w:webHidden/>
              </w:rPr>
              <w:tab/>
            </w:r>
            <w:r w:rsidRPr="00150E72">
              <w:rPr>
                <w:noProof/>
                <w:webHidden/>
              </w:rPr>
              <w:fldChar w:fldCharType="begin"/>
            </w:r>
            <w:r w:rsidRPr="00150E72">
              <w:rPr>
                <w:noProof/>
                <w:webHidden/>
              </w:rPr>
              <w:instrText xml:space="preserve"> PAGEREF _Toc237034430 \h </w:instrText>
            </w:r>
            <w:r w:rsidRPr="00150E72">
              <w:rPr>
                <w:noProof/>
                <w:webHidden/>
              </w:rPr>
            </w:r>
            <w:r w:rsidRPr="00150E72">
              <w:rPr>
                <w:noProof/>
                <w:webHidden/>
              </w:rPr>
              <w:fldChar w:fldCharType="separate"/>
            </w:r>
            <w:r w:rsidRPr="00150E72">
              <w:rPr>
                <w:noProof/>
                <w:webHidden/>
              </w:rPr>
              <w:t>65</w:t>
            </w:r>
            <w:r w:rsidRPr="00150E72">
              <w:rPr>
                <w:noProof/>
                <w:webHidden/>
              </w:rPr>
              <w:fldChar w:fldCharType="end"/>
            </w:r>
          </w:hyperlink>
        </w:p>
        <w:p w14:paraId="0B0153D2" w14:textId="4D89676D" w:rsidR="00150E72" w:rsidRPr="00150E72" w:rsidRDefault="00150E72" w:rsidP="00150E72">
          <w:pPr>
            <w:pStyle w:val="TOC3"/>
            <w:tabs>
              <w:tab w:val="right" w:leader="dot" w:pos="9350"/>
            </w:tabs>
            <w:bidi/>
            <w:rPr>
              <w:rFonts w:eastAsiaTheme="minorEastAsia" w:cstheme="minorBidi"/>
              <w:noProof/>
              <w:sz w:val="24"/>
            </w:rPr>
          </w:pPr>
          <w:hyperlink w:anchor="_Toc237034431" w:history="1">
            <w:r w:rsidRPr="00150E72">
              <w:rPr>
                <w:rStyle w:val="Hyperlink"/>
                <w:rFonts w:ascii="Sakkal Majalla" w:hAnsi="Sakkal Majalla" w:cs="Sakkal Majalla"/>
                <w:noProof/>
                <w:rtl/>
              </w:rPr>
              <w:t>٢-المتوسطات الحسابية</w:t>
            </w:r>
            <w:r w:rsidRPr="00150E72">
              <w:rPr>
                <w:noProof/>
                <w:webHidden/>
              </w:rPr>
              <w:tab/>
            </w:r>
            <w:r w:rsidRPr="00150E72">
              <w:rPr>
                <w:noProof/>
                <w:webHidden/>
              </w:rPr>
              <w:fldChar w:fldCharType="begin"/>
            </w:r>
            <w:r w:rsidRPr="00150E72">
              <w:rPr>
                <w:noProof/>
                <w:webHidden/>
              </w:rPr>
              <w:instrText xml:space="preserve"> PAGEREF _Toc237034431 \h </w:instrText>
            </w:r>
            <w:r w:rsidRPr="00150E72">
              <w:rPr>
                <w:noProof/>
                <w:webHidden/>
              </w:rPr>
            </w:r>
            <w:r w:rsidRPr="00150E72">
              <w:rPr>
                <w:noProof/>
                <w:webHidden/>
              </w:rPr>
              <w:fldChar w:fldCharType="separate"/>
            </w:r>
            <w:r w:rsidRPr="00150E72">
              <w:rPr>
                <w:noProof/>
                <w:webHidden/>
              </w:rPr>
              <w:t>65</w:t>
            </w:r>
            <w:r w:rsidRPr="00150E72">
              <w:rPr>
                <w:noProof/>
                <w:webHidden/>
              </w:rPr>
              <w:fldChar w:fldCharType="end"/>
            </w:r>
          </w:hyperlink>
        </w:p>
        <w:p w14:paraId="4CF9674B" w14:textId="77DA671C" w:rsidR="00150E72" w:rsidRPr="00150E72" w:rsidRDefault="00150E72" w:rsidP="00150E72">
          <w:pPr>
            <w:pStyle w:val="TOC3"/>
            <w:tabs>
              <w:tab w:val="right" w:leader="dot" w:pos="9350"/>
            </w:tabs>
            <w:bidi/>
            <w:rPr>
              <w:rFonts w:eastAsiaTheme="minorEastAsia" w:cstheme="minorBidi"/>
              <w:noProof/>
              <w:sz w:val="24"/>
            </w:rPr>
          </w:pPr>
          <w:hyperlink w:anchor="_Toc237034432" w:history="1">
            <w:r w:rsidRPr="00150E72">
              <w:rPr>
                <w:rStyle w:val="Hyperlink"/>
                <w:rFonts w:ascii="Sakkal Majalla" w:hAnsi="Sakkal Majalla" w:cs="Sakkal Majalla"/>
                <w:noProof/>
                <w:rtl/>
              </w:rPr>
              <w:t>٤-ترتيب العبارات</w:t>
            </w:r>
            <w:r w:rsidRPr="00150E72">
              <w:rPr>
                <w:noProof/>
                <w:webHidden/>
              </w:rPr>
              <w:tab/>
            </w:r>
            <w:r w:rsidRPr="00150E72">
              <w:rPr>
                <w:noProof/>
                <w:webHidden/>
              </w:rPr>
              <w:fldChar w:fldCharType="begin"/>
            </w:r>
            <w:r w:rsidRPr="00150E72">
              <w:rPr>
                <w:noProof/>
                <w:webHidden/>
              </w:rPr>
              <w:instrText xml:space="preserve"> PAGEREF _Toc237034432 \h </w:instrText>
            </w:r>
            <w:r w:rsidRPr="00150E72">
              <w:rPr>
                <w:noProof/>
                <w:webHidden/>
              </w:rPr>
            </w:r>
            <w:r w:rsidRPr="00150E72">
              <w:rPr>
                <w:noProof/>
                <w:webHidden/>
              </w:rPr>
              <w:fldChar w:fldCharType="separate"/>
            </w:r>
            <w:r w:rsidRPr="00150E72">
              <w:rPr>
                <w:noProof/>
                <w:webHidden/>
              </w:rPr>
              <w:t>66</w:t>
            </w:r>
            <w:r w:rsidRPr="00150E72">
              <w:rPr>
                <w:noProof/>
                <w:webHidden/>
              </w:rPr>
              <w:fldChar w:fldCharType="end"/>
            </w:r>
          </w:hyperlink>
        </w:p>
        <w:p w14:paraId="16FC9771" w14:textId="2F96FA43" w:rsidR="00150E72" w:rsidRPr="00150E72" w:rsidRDefault="00150E72" w:rsidP="00150E72">
          <w:pPr>
            <w:pStyle w:val="TOC3"/>
            <w:tabs>
              <w:tab w:val="right" w:leader="dot" w:pos="9350"/>
            </w:tabs>
            <w:bidi/>
            <w:rPr>
              <w:rFonts w:eastAsiaTheme="minorEastAsia" w:cstheme="minorBidi"/>
              <w:noProof/>
              <w:sz w:val="24"/>
            </w:rPr>
          </w:pPr>
          <w:hyperlink w:anchor="_Toc237034433" w:history="1">
            <w:r w:rsidRPr="00150E72">
              <w:rPr>
                <w:rStyle w:val="Hyperlink"/>
                <w:rFonts w:ascii="Sakkal Majalla" w:hAnsi="Sakkal Majalla" w:cs="Sakkal Majalla"/>
                <w:noProof/>
                <w:rtl/>
              </w:rPr>
              <w:t>٥-معامل ألفا كرونباخ</w:t>
            </w:r>
            <w:r w:rsidRPr="00150E72">
              <w:rPr>
                <w:noProof/>
                <w:webHidden/>
              </w:rPr>
              <w:tab/>
            </w:r>
            <w:r w:rsidRPr="00150E72">
              <w:rPr>
                <w:noProof/>
                <w:webHidden/>
              </w:rPr>
              <w:fldChar w:fldCharType="begin"/>
            </w:r>
            <w:r w:rsidRPr="00150E72">
              <w:rPr>
                <w:noProof/>
                <w:webHidden/>
              </w:rPr>
              <w:instrText xml:space="preserve"> PAGEREF _Toc237034433 \h </w:instrText>
            </w:r>
            <w:r w:rsidRPr="00150E72">
              <w:rPr>
                <w:noProof/>
                <w:webHidden/>
              </w:rPr>
            </w:r>
            <w:r w:rsidRPr="00150E72">
              <w:rPr>
                <w:noProof/>
                <w:webHidden/>
              </w:rPr>
              <w:fldChar w:fldCharType="separate"/>
            </w:r>
            <w:r w:rsidRPr="00150E72">
              <w:rPr>
                <w:noProof/>
                <w:webHidden/>
              </w:rPr>
              <w:t>66</w:t>
            </w:r>
            <w:r w:rsidRPr="00150E72">
              <w:rPr>
                <w:noProof/>
                <w:webHidden/>
              </w:rPr>
              <w:fldChar w:fldCharType="end"/>
            </w:r>
          </w:hyperlink>
        </w:p>
        <w:p w14:paraId="734A92CE" w14:textId="2EC3DDA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34" w:history="1">
            <w:r w:rsidRPr="00150E72">
              <w:rPr>
                <w:rStyle w:val="Hyperlink"/>
                <w:rFonts w:ascii="Sakkal Majalla" w:hAnsi="Sakkal Majalla" w:cs="Sakkal Majalla"/>
                <w:noProof/>
                <w:rtl/>
              </w:rPr>
              <w:t>الاعتبارات الأخلاقية</w:t>
            </w:r>
            <w:r w:rsidRPr="00150E72">
              <w:rPr>
                <w:noProof/>
                <w:webHidden/>
              </w:rPr>
              <w:tab/>
            </w:r>
            <w:r w:rsidRPr="00150E72">
              <w:rPr>
                <w:noProof/>
                <w:webHidden/>
              </w:rPr>
              <w:fldChar w:fldCharType="begin"/>
            </w:r>
            <w:r w:rsidRPr="00150E72">
              <w:rPr>
                <w:noProof/>
                <w:webHidden/>
              </w:rPr>
              <w:instrText xml:space="preserve"> PAGEREF _Toc237034434 \h </w:instrText>
            </w:r>
            <w:r w:rsidRPr="00150E72">
              <w:rPr>
                <w:noProof/>
                <w:webHidden/>
              </w:rPr>
            </w:r>
            <w:r w:rsidRPr="00150E72">
              <w:rPr>
                <w:noProof/>
                <w:webHidden/>
              </w:rPr>
              <w:fldChar w:fldCharType="separate"/>
            </w:r>
            <w:r w:rsidRPr="00150E72">
              <w:rPr>
                <w:noProof/>
                <w:webHidden/>
              </w:rPr>
              <w:t>66</w:t>
            </w:r>
            <w:r w:rsidRPr="00150E72">
              <w:rPr>
                <w:noProof/>
                <w:webHidden/>
              </w:rPr>
              <w:fldChar w:fldCharType="end"/>
            </w:r>
          </w:hyperlink>
        </w:p>
        <w:p w14:paraId="0EEED0FD" w14:textId="368DC9D1"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35" w:history="1">
            <w:r w:rsidRPr="00150E72">
              <w:rPr>
                <w:rStyle w:val="Hyperlink"/>
                <w:rFonts w:ascii="Sakkal Majalla" w:hAnsi="Sakkal Majalla" w:cs="Sakkal Majalla"/>
                <w:noProof/>
                <w:rtl/>
              </w:rPr>
              <w:t>ملخص الفصل</w:t>
            </w:r>
            <w:r w:rsidRPr="00150E72">
              <w:rPr>
                <w:noProof/>
                <w:webHidden/>
              </w:rPr>
              <w:tab/>
            </w:r>
            <w:r w:rsidRPr="00150E72">
              <w:rPr>
                <w:noProof/>
                <w:webHidden/>
              </w:rPr>
              <w:fldChar w:fldCharType="begin"/>
            </w:r>
            <w:r w:rsidRPr="00150E72">
              <w:rPr>
                <w:noProof/>
                <w:webHidden/>
              </w:rPr>
              <w:instrText xml:space="preserve"> PAGEREF _Toc237034435 \h </w:instrText>
            </w:r>
            <w:r w:rsidRPr="00150E72">
              <w:rPr>
                <w:noProof/>
                <w:webHidden/>
              </w:rPr>
            </w:r>
            <w:r w:rsidRPr="00150E72">
              <w:rPr>
                <w:noProof/>
                <w:webHidden/>
              </w:rPr>
              <w:fldChar w:fldCharType="separate"/>
            </w:r>
            <w:r w:rsidRPr="00150E72">
              <w:rPr>
                <w:noProof/>
                <w:webHidden/>
              </w:rPr>
              <w:t>67</w:t>
            </w:r>
            <w:r w:rsidRPr="00150E72">
              <w:rPr>
                <w:noProof/>
                <w:webHidden/>
              </w:rPr>
              <w:fldChar w:fldCharType="end"/>
            </w:r>
          </w:hyperlink>
        </w:p>
        <w:p w14:paraId="7AD43FD1" w14:textId="01D40671"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36" w:history="1">
            <w:r w:rsidRPr="00150E72">
              <w:rPr>
                <w:rStyle w:val="Hyperlink"/>
                <w:rFonts w:ascii="Sakkal Majalla" w:hAnsi="Sakkal Majalla" w:cs="Sakkal Majalla"/>
                <w:i w:val="0"/>
                <w:iCs w:val="0"/>
                <w:noProof/>
                <w:rtl/>
              </w:rPr>
              <w:t>الفصل الرابع</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_Toc237034436 \h </w:instrText>
            </w:r>
            <w:r w:rsidRPr="00150E72">
              <w:rPr>
                <w:i w:val="0"/>
                <w:iCs w:val="0"/>
                <w:noProof/>
                <w:webHidden/>
              </w:rPr>
            </w:r>
            <w:r w:rsidRPr="00150E72">
              <w:rPr>
                <w:i w:val="0"/>
                <w:iCs w:val="0"/>
                <w:noProof/>
                <w:webHidden/>
              </w:rPr>
              <w:fldChar w:fldCharType="separate"/>
            </w:r>
            <w:r w:rsidRPr="00150E72">
              <w:rPr>
                <w:i w:val="0"/>
                <w:iCs w:val="0"/>
                <w:noProof/>
                <w:webHidden/>
              </w:rPr>
              <w:t>68</w:t>
            </w:r>
            <w:r w:rsidRPr="00150E72">
              <w:rPr>
                <w:i w:val="0"/>
                <w:iCs w:val="0"/>
                <w:noProof/>
                <w:webHidden/>
              </w:rPr>
              <w:fldChar w:fldCharType="end"/>
            </w:r>
          </w:hyperlink>
        </w:p>
        <w:p w14:paraId="3BA120D3" w14:textId="4A98B695"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37" w:history="1">
            <w:r w:rsidRPr="00150E72">
              <w:rPr>
                <w:rStyle w:val="Hyperlink"/>
                <w:rFonts w:ascii="Sakkal Majalla" w:hAnsi="Sakkal Majalla" w:cs="Sakkal Majalla"/>
                <w:i w:val="0"/>
                <w:iCs w:val="0"/>
                <w:noProof/>
                <w:rtl/>
              </w:rPr>
              <w:t>عرض النتائج ومناقشتها</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_Toc237034437 \h </w:instrText>
            </w:r>
            <w:r w:rsidRPr="00150E72">
              <w:rPr>
                <w:i w:val="0"/>
                <w:iCs w:val="0"/>
                <w:noProof/>
                <w:webHidden/>
              </w:rPr>
            </w:r>
            <w:r w:rsidRPr="00150E72">
              <w:rPr>
                <w:i w:val="0"/>
                <w:iCs w:val="0"/>
                <w:noProof/>
                <w:webHidden/>
              </w:rPr>
              <w:fldChar w:fldCharType="separate"/>
            </w:r>
            <w:r w:rsidRPr="00150E72">
              <w:rPr>
                <w:i w:val="0"/>
                <w:iCs w:val="0"/>
                <w:noProof/>
                <w:webHidden/>
              </w:rPr>
              <w:t>68</w:t>
            </w:r>
            <w:r w:rsidRPr="00150E72">
              <w:rPr>
                <w:i w:val="0"/>
                <w:iCs w:val="0"/>
                <w:noProof/>
                <w:webHidden/>
              </w:rPr>
              <w:fldChar w:fldCharType="end"/>
            </w:r>
          </w:hyperlink>
        </w:p>
        <w:p w14:paraId="2F7507B5" w14:textId="4A5695FB"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38" w:history="1">
            <w:r w:rsidRPr="00150E72">
              <w:rPr>
                <w:rStyle w:val="Hyperlink"/>
                <w:rFonts w:ascii="Sakkal Majalla" w:hAnsi="Sakkal Majalla" w:cs="Sakkal Majalla"/>
                <w:i w:val="0"/>
                <w:iCs w:val="0"/>
                <w:noProof/>
                <w:rtl/>
              </w:rPr>
              <w:t>تمهيد</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_Toc237034438 \h </w:instrText>
            </w:r>
            <w:r w:rsidRPr="00150E72">
              <w:rPr>
                <w:i w:val="0"/>
                <w:iCs w:val="0"/>
                <w:noProof/>
                <w:webHidden/>
              </w:rPr>
            </w:r>
            <w:r w:rsidRPr="00150E72">
              <w:rPr>
                <w:i w:val="0"/>
                <w:iCs w:val="0"/>
                <w:noProof/>
                <w:webHidden/>
              </w:rPr>
              <w:fldChar w:fldCharType="separate"/>
            </w:r>
            <w:r w:rsidRPr="00150E72">
              <w:rPr>
                <w:i w:val="0"/>
                <w:iCs w:val="0"/>
                <w:noProof/>
                <w:webHidden/>
              </w:rPr>
              <w:t>69</w:t>
            </w:r>
            <w:r w:rsidRPr="00150E72">
              <w:rPr>
                <w:i w:val="0"/>
                <w:iCs w:val="0"/>
                <w:noProof/>
                <w:webHidden/>
              </w:rPr>
              <w:fldChar w:fldCharType="end"/>
            </w:r>
          </w:hyperlink>
        </w:p>
        <w:p w14:paraId="37B5886A" w14:textId="6F1D0EF2"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39" w:history="1">
            <w:r w:rsidRPr="00150E72">
              <w:rPr>
                <w:rStyle w:val="Hyperlink"/>
                <w:rFonts w:ascii="Sakkal Majalla" w:hAnsi="Sakkal Majalla" w:cs="Sakkal Majalla"/>
                <w:i w:val="0"/>
                <w:iCs w:val="0"/>
                <w:noProof/>
                <w:rtl/>
              </w:rPr>
              <w:t>أولاً: بيانات عينة الدراسة</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_Toc237034439 \h </w:instrText>
            </w:r>
            <w:r w:rsidRPr="00150E72">
              <w:rPr>
                <w:i w:val="0"/>
                <w:iCs w:val="0"/>
                <w:noProof/>
                <w:webHidden/>
              </w:rPr>
            </w:r>
            <w:r w:rsidRPr="00150E72">
              <w:rPr>
                <w:i w:val="0"/>
                <w:iCs w:val="0"/>
                <w:noProof/>
                <w:webHidden/>
              </w:rPr>
              <w:fldChar w:fldCharType="separate"/>
            </w:r>
            <w:r w:rsidRPr="00150E72">
              <w:rPr>
                <w:i w:val="0"/>
                <w:iCs w:val="0"/>
                <w:noProof/>
                <w:webHidden/>
              </w:rPr>
              <w:t>70</w:t>
            </w:r>
            <w:r w:rsidRPr="00150E72">
              <w:rPr>
                <w:i w:val="0"/>
                <w:iCs w:val="0"/>
                <w:noProof/>
                <w:webHidden/>
              </w:rPr>
              <w:fldChar w:fldCharType="end"/>
            </w:r>
          </w:hyperlink>
        </w:p>
        <w:p w14:paraId="4A3F264B" w14:textId="6AD3F51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0" w:history="1">
            <w:r w:rsidRPr="00150E72">
              <w:rPr>
                <w:rStyle w:val="Hyperlink"/>
                <w:rFonts w:ascii="Sakkal Majalla" w:hAnsi="Sakkal Majalla" w:cs="Sakkal Majalla"/>
                <w:noProof/>
                <w:rtl/>
              </w:rPr>
              <w:t>ثانياً: تحليل محاور الدراسة</w:t>
            </w:r>
            <w:r w:rsidRPr="00150E72">
              <w:rPr>
                <w:noProof/>
                <w:webHidden/>
              </w:rPr>
              <w:tab/>
            </w:r>
            <w:r w:rsidRPr="00150E72">
              <w:rPr>
                <w:noProof/>
                <w:webHidden/>
              </w:rPr>
              <w:fldChar w:fldCharType="begin"/>
            </w:r>
            <w:r w:rsidRPr="00150E72">
              <w:rPr>
                <w:noProof/>
                <w:webHidden/>
              </w:rPr>
              <w:instrText xml:space="preserve"> PAGEREF _Toc237034440 \h </w:instrText>
            </w:r>
            <w:r w:rsidRPr="00150E72">
              <w:rPr>
                <w:noProof/>
                <w:webHidden/>
              </w:rPr>
            </w:r>
            <w:r w:rsidRPr="00150E72">
              <w:rPr>
                <w:noProof/>
                <w:webHidden/>
              </w:rPr>
              <w:fldChar w:fldCharType="separate"/>
            </w:r>
            <w:r w:rsidRPr="00150E72">
              <w:rPr>
                <w:noProof/>
                <w:webHidden/>
              </w:rPr>
              <w:t>77</w:t>
            </w:r>
            <w:r w:rsidRPr="00150E72">
              <w:rPr>
                <w:noProof/>
                <w:webHidden/>
              </w:rPr>
              <w:fldChar w:fldCharType="end"/>
            </w:r>
          </w:hyperlink>
        </w:p>
        <w:p w14:paraId="73ACF8A3" w14:textId="7773A8FF"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41" w:history="1">
            <w:r w:rsidRPr="00150E72">
              <w:rPr>
                <w:rStyle w:val="Hyperlink"/>
                <w:rFonts w:ascii="Sakkal Majalla" w:hAnsi="Sakkal Majalla" w:cs="Sakkal Majalla"/>
                <w:i w:val="0"/>
                <w:iCs w:val="0"/>
                <w:noProof/>
                <w:rtl/>
              </w:rPr>
              <w:t>الفصل الخامس</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_Toc237034441 \h </w:instrText>
            </w:r>
            <w:r w:rsidRPr="00150E72">
              <w:rPr>
                <w:i w:val="0"/>
                <w:iCs w:val="0"/>
                <w:noProof/>
                <w:webHidden/>
              </w:rPr>
            </w:r>
            <w:r w:rsidRPr="00150E72">
              <w:rPr>
                <w:i w:val="0"/>
                <w:iCs w:val="0"/>
                <w:noProof/>
                <w:webHidden/>
              </w:rPr>
              <w:fldChar w:fldCharType="separate"/>
            </w:r>
            <w:r w:rsidRPr="00150E72">
              <w:rPr>
                <w:i w:val="0"/>
                <w:iCs w:val="0"/>
                <w:noProof/>
                <w:webHidden/>
              </w:rPr>
              <w:t>88</w:t>
            </w:r>
            <w:r w:rsidRPr="00150E72">
              <w:rPr>
                <w:i w:val="0"/>
                <w:iCs w:val="0"/>
                <w:noProof/>
                <w:webHidden/>
              </w:rPr>
              <w:fldChar w:fldCharType="end"/>
            </w:r>
          </w:hyperlink>
        </w:p>
        <w:p w14:paraId="4DCB8CE9" w14:textId="186F54A3"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42" w:history="1">
            <w:r w:rsidRPr="00150E72">
              <w:rPr>
                <w:rStyle w:val="Hyperlink"/>
                <w:rFonts w:ascii="Sakkal Majalla" w:hAnsi="Sakkal Majalla" w:cs="Sakkal Majalla"/>
                <w:i w:val="0"/>
                <w:iCs w:val="0"/>
                <w:noProof/>
                <w:rtl/>
              </w:rPr>
              <w:t>الخاتمة والتوصيات</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_Toc237034442 \h </w:instrText>
            </w:r>
            <w:r w:rsidRPr="00150E72">
              <w:rPr>
                <w:i w:val="0"/>
                <w:iCs w:val="0"/>
                <w:noProof/>
                <w:webHidden/>
              </w:rPr>
            </w:r>
            <w:r w:rsidRPr="00150E72">
              <w:rPr>
                <w:i w:val="0"/>
                <w:iCs w:val="0"/>
                <w:noProof/>
                <w:webHidden/>
              </w:rPr>
              <w:fldChar w:fldCharType="separate"/>
            </w:r>
            <w:r w:rsidRPr="00150E72">
              <w:rPr>
                <w:i w:val="0"/>
                <w:iCs w:val="0"/>
                <w:noProof/>
                <w:webHidden/>
              </w:rPr>
              <w:t>88</w:t>
            </w:r>
            <w:r w:rsidRPr="00150E72">
              <w:rPr>
                <w:i w:val="0"/>
                <w:iCs w:val="0"/>
                <w:noProof/>
                <w:webHidden/>
              </w:rPr>
              <w:fldChar w:fldCharType="end"/>
            </w:r>
          </w:hyperlink>
        </w:p>
        <w:p w14:paraId="14E99EB0" w14:textId="0A49240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3" w:history="1">
            <w:r w:rsidRPr="00150E72">
              <w:rPr>
                <w:rStyle w:val="Hyperlink"/>
                <w:rFonts w:ascii="Sakkal Majalla" w:hAnsi="Sakkal Majalla" w:cs="Sakkal Majalla"/>
                <w:noProof/>
                <w:rtl/>
              </w:rPr>
              <w:t>الخاتمة</w:t>
            </w:r>
            <w:r w:rsidRPr="00150E72">
              <w:rPr>
                <w:noProof/>
                <w:webHidden/>
              </w:rPr>
              <w:tab/>
            </w:r>
            <w:r w:rsidRPr="00150E72">
              <w:rPr>
                <w:noProof/>
                <w:webHidden/>
              </w:rPr>
              <w:fldChar w:fldCharType="begin"/>
            </w:r>
            <w:r w:rsidRPr="00150E72">
              <w:rPr>
                <w:noProof/>
                <w:webHidden/>
              </w:rPr>
              <w:instrText xml:space="preserve"> PAGEREF _Toc237034443 \h </w:instrText>
            </w:r>
            <w:r w:rsidRPr="00150E72">
              <w:rPr>
                <w:noProof/>
                <w:webHidden/>
              </w:rPr>
            </w:r>
            <w:r w:rsidRPr="00150E72">
              <w:rPr>
                <w:noProof/>
                <w:webHidden/>
              </w:rPr>
              <w:fldChar w:fldCharType="separate"/>
            </w:r>
            <w:r w:rsidRPr="00150E72">
              <w:rPr>
                <w:noProof/>
                <w:webHidden/>
              </w:rPr>
              <w:t>89</w:t>
            </w:r>
            <w:r w:rsidRPr="00150E72">
              <w:rPr>
                <w:noProof/>
                <w:webHidden/>
              </w:rPr>
              <w:fldChar w:fldCharType="end"/>
            </w:r>
          </w:hyperlink>
        </w:p>
        <w:p w14:paraId="617989D2" w14:textId="5620A0B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4" w:history="1">
            <w:r w:rsidRPr="00150E72">
              <w:rPr>
                <w:rStyle w:val="Hyperlink"/>
                <w:rFonts w:ascii="Sakkal Majalla" w:hAnsi="Sakkal Majalla" w:cs="Sakkal Majalla"/>
                <w:noProof/>
                <w:rtl/>
              </w:rPr>
              <w:t>التوصيات</w:t>
            </w:r>
            <w:r w:rsidRPr="00150E72">
              <w:rPr>
                <w:noProof/>
                <w:webHidden/>
              </w:rPr>
              <w:tab/>
            </w:r>
            <w:r w:rsidRPr="00150E72">
              <w:rPr>
                <w:noProof/>
                <w:webHidden/>
              </w:rPr>
              <w:fldChar w:fldCharType="begin"/>
            </w:r>
            <w:r w:rsidRPr="00150E72">
              <w:rPr>
                <w:noProof/>
                <w:webHidden/>
              </w:rPr>
              <w:instrText xml:space="preserve"> PAGEREF _Toc237034444 \h </w:instrText>
            </w:r>
            <w:r w:rsidRPr="00150E72">
              <w:rPr>
                <w:noProof/>
                <w:webHidden/>
              </w:rPr>
            </w:r>
            <w:r w:rsidRPr="00150E72">
              <w:rPr>
                <w:noProof/>
                <w:webHidden/>
              </w:rPr>
              <w:fldChar w:fldCharType="separate"/>
            </w:r>
            <w:r w:rsidRPr="00150E72">
              <w:rPr>
                <w:noProof/>
                <w:webHidden/>
              </w:rPr>
              <w:t>90</w:t>
            </w:r>
            <w:r w:rsidRPr="00150E72">
              <w:rPr>
                <w:noProof/>
                <w:webHidden/>
              </w:rPr>
              <w:fldChar w:fldCharType="end"/>
            </w:r>
          </w:hyperlink>
        </w:p>
        <w:p w14:paraId="0EA92CDC" w14:textId="7B41B62C"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5" w:history="1">
            <w:r w:rsidRPr="00150E72">
              <w:rPr>
                <w:rStyle w:val="Hyperlink"/>
                <w:rFonts w:ascii="Sakkal Majalla" w:hAnsi="Sakkal Majalla" w:cs="Sakkal Majalla"/>
                <w:noProof/>
                <w:rtl/>
              </w:rPr>
              <w:t>الدراسات المستقبلية</w:t>
            </w:r>
            <w:r w:rsidRPr="00150E72">
              <w:rPr>
                <w:noProof/>
                <w:webHidden/>
              </w:rPr>
              <w:tab/>
            </w:r>
            <w:r w:rsidRPr="00150E72">
              <w:rPr>
                <w:noProof/>
                <w:webHidden/>
              </w:rPr>
              <w:fldChar w:fldCharType="begin"/>
            </w:r>
            <w:r w:rsidRPr="00150E72">
              <w:rPr>
                <w:noProof/>
                <w:webHidden/>
              </w:rPr>
              <w:instrText xml:space="preserve"> PAGEREF _Toc237034445 \h </w:instrText>
            </w:r>
            <w:r w:rsidRPr="00150E72">
              <w:rPr>
                <w:noProof/>
                <w:webHidden/>
              </w:rPr>
            </w:r>
            <w:r w:rsidRPr="00150E72">
              <w:rPr>
                <w:noProof/>
                <w:webHidden/>
              </w:rPr>
              <w:fldChar w:fldCharType="separate"/>
            </w:r>
            <w:r w:rsidRPr="00150E72">
              <w:rPr>
                <w:noProof/>
                <w:webHidden/>
              </w:rPr>
              <w:t>91</w:t>
            </w:r>
            <w:r w:rsidRPr="00150E72">
              <w:rPr>
                <w:noProof/>
                <w:webHidden/>
              </w:rPr>
              <w:fldChar w:fldCharType="end"/>
            </w:r>
          </w:hyperlink>
        </w:p>
        <w:p w14:paraId="0B2AB929" w14:textId="6EFCF27E" w:rsidR="00150E72" w:rsidRPr="00150E72" w:rsidRDefault="00150E72" w:rsidP="00150E72">
          <w:pPr>
            <w:pStyle w:val="TOC1"/>
            <w:tabs>
              <w:tab w:val="right" w:leader="dot" w:pos="9350"/>
            </w:tabs>
            <w:bidi/>
            <w:rPr>
              <w:rFonts w:eastAsiaTheme="minorEastAsia" w:cstheme="minorBidi"/>
              <w:b w:val="0"/>
              <w:bCs w:val="0"/>
              <w:i w:val="0"/>
              <w:iCs w:val="0"/>
              <w:noProof/>
              <w:szCs w:val="24"/>
            </w:rPr>
          </w:pPr>
          <w:hyperlink w:anchor="_Toc237034446" w:history="1">
            <w:r w:rsidRPr="00150E72">
              <w:rPr>
                <w:rStyle w:val="Hyperlink"/>
                <w:rFonts w:ascii="Sakkal Majalla" w:hAnsi="Sakkal Majalla" w:cs="Sakkal Majalla"/>
                <w:i w:val="0"/>
                <w:iCs w:val="0"/>
                <w:noProof/>
                <w:rtl/>
              </w:rPr>
              <w:t>المراجع</w:t>
            </w:r>
            <w:r w:rsidRPr="00150E72">
              <w:rPr>
                <w:i w:val="0"/>
                <w:iCs w:val="0"/>
                <w:noProof/>
                <w:webHidden/>
              </w:rPr>
              <w:tab/>
            </w:r>
            <w:r w:rsidRPr="00150E72">
              <w:rPr>
                <w:i w:val="0"/>
                <w:iCs w:val="0"/>
                <w:noProof/>
                <w:webHidden/>
              </w:rPr>
              <w:fldChar w:fldCharType="begin"/>
            </w:r>
            <w:r w:rsidRPr="00150E72">
              <w:rPr>
                <w:i w:val="0"/>
                <w:iCs w:val="0"/>
                <w:noProof/>
                <w:webHidden/>
              </w:rPr>
              <w:instrText xml:space="preserve"> PAGEREF _Toc237034446 \h </w:instrText>
            </w:r>
            <w:r w:rsidRPr="00150E72">
              <w:rPr>
                <w:i w:val="0"/>
                <w:iCs w:val="0"/>
                <w:noProof/>
                <w:webHidden/>
              </w:rPr>
            </w:r>
            <w:r w:rsidRPr="00150E72">
              <w:rPr>
                <w:i w:val="0"/>
                <w:iCs w:val="0"/>
                <w:noProof/>
                <w:webHidden/>
              </w:rPr>
              <w:fldChar w:fldCharType="separate"/>
            </w:r>
            <w:r w:rsidRPr="00150E72">
              <w:rPr>
                <w:i w:val="0"/>
                <w:iCs w:val="0"/>
                <w:noProof/>
                <w:webHidden/>
              </w:rPr>
              <w:t>92</w:t>
            </w:r>
            <w:r w:rsidRPr="00150E72">
              <w:rPr>
                <w:i w:val="0"/>
                <w:iCs w:val="0"/>
                <w:noProof/>
                <w:webHidden/>
              </w:rPr>
              <w:fldChar w:fldCharType="end"/>
            </w:r>
          </w:hyperlink>
        </w:p>
        <w:p w14:paraId="010E0715" w14:textId="2193B174"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7" w:history="1">
            <w:r w:rsidRPr="00150E72">
              <w:rPr>
                <w:rStyle w:val="Hyperlink"/>
                <w:rFonts w:ascii="Sakkal Majalla" w:hAnsi="Sakkal Majalla" w:cs="Sakkal Majalla"/>
                <w:noProof/>
                <w:rtl/>
              </w:rPr>
              <w:t>١- المراجع العربية</w:t>
            </w:r>
            <w:r w:rsidRPr="00150E72">
              <w:rPr>
                <w:noProof/>
                <w:webHidden/>
              </w:rPr>
              <w:tab/>
            </w:r>
            <w:r w:rsidRPr="00150E72">
              <w:rPr>
                <w:noProof/>
                <w:webHidden/>
              </w:rPr>
              <w:fldChar w:fldCharType="begin"/>
            </w:r>
            <w:r w:rsidRPr="00150E72">
              <w:rPr>
                <w:noProof/>
                <w:webHidden/>
              </w:rPr>
              <w:instrText xml:space="preserve"> PAGEREF _Toc237034447 \h </w:instrText>
            </w:r>
            <w:r w:rsidRPr="00150E72">
              <w:rPr>
                <w:noProof/>
                <w:webHidden/>
              </w:rPr>
            </w:r>
            <w:r w:rsidRPr="00150E72">
              <w:rPr>
                <w:noProof/>
                <w:webHidden/>
              </w:rPr>
              <w:fldChar w:fldCharType="separate"/>
            </w:r>
            <w:r w:rsidRPr="00150E72">
              <w:rPr>
                <w:noProof/>
                <w:webHidden/>
              </w:rPr>
              <w:t>92</w:t>
            </w:r>
            <w:r w:rsidRPr="00150E72">
              <w:rPr>
                <w:noProof/>
                <w:webHidden/>
              </w:rPr>
              <w:fldChar w:fldCharType="end"/>
            </w:r>
          </w:hyperlink>
        </w:p>
        <w:p w14:paraId="1232520D" w14:textId="635447BD" w:rsidR="00150E72" w:rsidRPr="00150E72" w:rsidRDefault="00150E72" w:rsidP="00150E72">
          <w:pPr>
            <w:pStyle w:val="TOC2"/>
            <w:tabs>
              <w:tab w:val="right" w:leader="dot" w:pos="9350"/>
            </w:tabs>
            <w:bidi/>
            <w:rPr>
              <w:rFonts w:eastAsiaTheme="minorEastAsia" w:cstheme="minorBidi"/>
              <w:b w:val="0"/>
              <w:bCs w:val="0"/>
              <w:noProof/>
              <w:sz w:val="24"/>
              <w:szCs w:val="24"/>
            </w:rPr>
          </w:pPr>
          <w:hyperlink w:anchor="_Toc237034448" w:history="1">
            <w:r w:rsidRPr="00150E72">
              <w:rPr>
                <w:rStyle w:val="Hyperlink"/>
                <w:rFonts w:ascii="Sakkal Majalla" w:hAnsi="Sakkal Majalla" w:cs="Sakkal Majalla"/>
                <w:noProof/>
                <w:rtl/>
              </w:rPr>
              <w:t>المراجع الأجنبية</w:t>
            </w:r>
            <w:r w:rsidRPr="00150E72">
              <w:rPr>
                <w:noProof/>
                <w:webHidden/>
              </w:rPr>
              <w:tab/>
            </w:r>
            <w:r w:rsidRPr="00150E72">
              <w:rPr>
                <w:noProof/>
                <w:webHidden/>
              </w:rPr>
              <w:fldChar w:fldCharType="begin"/>
            </w:r>
            <w:r w:rsidRPr="00150E72">
              <w:rPr>
                <w:noProof/>
                <w:webHidden/>
              </w:rPr>
              <w:instrText xml:space="preserve"> PAGEREF _Toc237034448 \h </w:instrText>
            </w:r>
            <w:r w:rsidRPr="00150E72">
              <w:rPr>
                <w:noProof/>
                <w:webHidden/>
              </w:rPr>
            </w:r>
            <w:r w:rsidRPr="00150E72">
              <w:rPr>
                <w:noProof/>
                <w:webHidden/>
              </w:rPr>
              <w:fldChar w:fldCharType="separate"/>
            </w:r>
            <w:r w:rsidRPr="00150E72">
              <w:rPr>
                <w:noProof/>
                <w:webHidden/>
              </w:rPr>
              <w:t>95</w:t>
            </w:r>
            <w:r w:rsidRPr="00150E72">
              <w:rPr>
                <w:noProof/>
                <w:webHidden/>
              </w:rPr>
              <w:fldChar w:fldCharType="end"/>
            </w:r>
          </w:hyperlink>
        </w:p>
        <w:p w14:paraId="10941853" w14:textId="2F8270A7" w:rsidR="00433BFB" w:rsidRDefault="00433BFB" w:rsidP="00150E72">
          <w:pPr>
            <w:bidi/>
          </w:pPr>
          <w:r w:rsidRPr="00150E72">
            <w:rPr>
              <w:b/>
              <w:bCs/>
              <w:noProof/>
              <w:sz w:val="36"/>
              <w:szCs w:val="36"/>
            </w:rPr>
            <w:fldChar w:fldCharType="end"/>
          </w:r>
        </w:p>
      </w:sdtContent>
    </w:sdt>
    <w:p w14:paraId="0518A87D" w14:textId="77777777" w:rsidR="00150E72" w:rsidRDefault="00150E72" w:rsidP="00897F99">
      <w:pPr>
        <w:pStyle w:val="Heading1"/>
        <w:bidi/>
        <w:rPr>
          <w:rFonts w:ascii="Sakkal Majalla" w:eastAsia="Times New Roman" w:hAnsi="Sakkal Majalla" w:cs="Sakkal Majalla"/>
          <w:b/>
          <w:bCs/>
          <w:color w:val="000000" w:themeColor="text1"/>
          <w:rtl/>
        </w:rPr>
      </w:pPr>
      <w:bookmarkStart w:id="0" w:name="_Toc237034376"/>
    </w:p>
    <w:p w14:paraId="2DA3BDEE" w14:textId="77777777" w:rsidR="00150E72" w:rsidRDefault="00150E72" w:rsidP="00150E72">
      <w:pPr>
        <w:pStyle w:val="Heading1"/>
        <w:bidi/>
        <w:rPr>
          <w:rFonts w:ascii="Sakkal Majalla" w:eastAsia="Times New Roman" w:hAnsi="Sakkal Majalla" w:cs="Sakkal Majalla"/>
          <w:b/>
          <w:bCs/>
          <w:color w:val="000000" w:themeColor="text1"/>
          <w:rtl/>
        </w:rPr>
      </w:pPr>
    </w:p>
    <w:p w14:paraId="5B3B9324" w14:textId="77777777" w:rsidR="00150E72" w:rsidRDefault="00150E72" w:rsidP="00150E72">
      <w:pPr>
        <w:pStyle w:val="Heading1"/>
        <w:bidi/>
        <w:rPr>
          <w:rFonts w:ascii="Sakkal Majalla" w:eastAsia="Times New Roman" w:hAnsi="Sakkal Majalla" w:cs="Sakkal Majalla"/>
          <w:b/>
          <w:bCs/>
          <w:color w:val="000000" w:themeColor="text1"/>
          <w:rtl/>
        </w:rPr>
      </w:pPr>
    </w:p>
    <w:p w14:paraId="5A5994CE" w14:textId="77777777" w:rsidR="00150E72" w:rsidRDefault="00150E72" w:rsidP="00150E72">
      <w:pPr>
        <w:pStyle w:val="Heading1"/>
        <w:bidi/>
        <w:rPr>
          <w:rFonts w:ascii="Sakkal Majalla" w:eastAsia="Times New Roman" w:hAnsi="Sakkal Majalla" w:cs="Sakkal Majalla"/>
          <w:b/>
          <w:bCs/>
          <w:color w:val="000000" w:themeColor="text1"/>
          <w:rtl/>
        </w:rPr>
      </w:pPr>
    </w:p>
    <w:p w14:paraId="03ED39B3" w14:textId="77777777" w:rsidR="00150E72" w:rsidRDefault="00150E72" w:rsidP="00150E72">
      <w:pPr>
        <w:pStyle w:val="Heading1"/>
        <w:bidi/>
        <w:rPr>
          <w:rFonts w:ascii="Sakkal Majalla" w:eastAsia="Times New Roman" w:hAnsi="Sakkal Majalla" w:cs="Sakkal Majalla"/>
          <w:b/>
          <w:bCs/>
          <w:color w:val="000000" w:themeColor="text1"/>
          <w:rtl/>
        </w:rPr>
      </w:pPr>
    </w:p>
    <w:p w14:paraId="75E2BBC7" w14:textId="77777777" w:rsidR="00150E72" w:rsidRDefault="00150E72" w:rsidP="00150E72">
      <w:pPr>
        <w:pStyle w:val="Heading1"/>
        <w:bidi/>
        <w:rPr>
          <w:rFonts w:ascii="Sakkal Majalla" w:eastAsia="Times New Roman" w:hAnsi="Sakkal Majalla" w:cs="Sakkal Majalla"/>
          <w:b/>
          <w:bCs/>
          <w:color w:val="000000" w:themeColor="text1"/>
          <w:rtl/>
        </w:rPr>
      </w:pPr>
    </w:p>
    <w:p w14:paraId="46FB5035" w14:textId="77777777" w:rsidR="00150E72" w:rsidRDefault="00150E72" w:rsidP="00150E72">
      <w:pPr>
        <w:pStyle w:val="Heading1"/>
        <w:bidi/>
        <w:rPr>
          <w:rFonts w:ascii="Sakkal Majalla" w:eastAsia="Times New Roman" w:hAnsi="Sakkal Majalla" w:cs="Sakkal Majalla"/>
          <w:b/>
          <w:bCs/>
          <w:color w:val="000000" w:themeColor="text1"/>
          <w:rtl/>
        </w:rPr>
      </w:pPr>
    </w:p>
    <w:p w14:paraId="4FCEF7F1" w14:textId="790CC35D" w:rsidR="00150E72" w:rsidRDefault="00150E72" w:rsidP="00150E72">
      <w:pPr>
        <w:pStyle w:val="Heading1"/>
        <w:bidi/>
        <w:rPr>
          <w:rFonts w:ascii="Sakkal Majalla" w:eastAsia="Times New Roman" w:hAnsi="Sakkal Majalla" w:cs="Sakkal Majalla"/>
          <w:b/>
          <w:bCs/>
          <w:color w:val="000000" w:themeColor="text1"/>
          <w:rtl/>
        </w:rPr>
      </w:pPr>
    </w:p>
    <w:p w14:paraId="67018EA0" w14:textId="77777777" w:rsidR="00150E72" w:rsidRDefault="00150E72" w:rsidP="00150E72">
      <w:pPr>
        <w:bidi/>
        <w:rPr>
          <w:rtl/>
        </w:rPr>
      </w:pPr>
    </w:p>
    <w:p w14:paraId="67FB6E81" w14:textId="77777777" w:rsidR="00150E72" w:rsidRPr="00150E72" w:rsidRDefault="00150E72" w:rsidP="00150E72">
      <w:pPr>
        <w:bidi/>
        <w:rPr>
          <w:rtl/>
        </w:rPr>
      </w:pPr>
    </w:p>
    <w:p w14:paraId="77905930" w14:textId="5E10C4B4" w:rsidR="00F51E85" w:rsidRDefault="00897F99" w:rsidP="00150E72">
      <w:pPr>
        <w:pStyle w:val="Heading1"/>
        <w:bidi/>
        <w:rPr>
          <w:rFonts w:ascii="Sakkal Majalla" w:eastAsia="Times New Roman" w:hAnsi="Sakkal Majalla" w:cs="Sakkal Majalla"/>
          <w:b/>
          <w:bCs/>
          <w:color w:val="000000" w:themeColor="text1"/>
          <w:rtl/>
        </w:rPr>
      </w:pPr>
      <w:r>
        <w:rPr>
          <w:rFonts w:ascii="Sakkal Majalla" w:eastAsia="Times New Roman" w:hAnsi="Sakkal Majalla" w:cs="Sakkal Majalla" w:hint="cs"/>
          <w:b/>
          <w:bCs/>
          <w:color w:val="000000" w:themeColor="text1"/>
          <w:rtl/>
        </w:rPr>
        <w:lastRenderedPageBreak/>
        <w:t>ملخص البحث</w:t>
      </w:r>
      <w:bookmarkEnd w:id="0"/>
    </w:p>
    <w:p w14:paraId="0A0C453C" w14:textId="77777777" w:rsidR="00897F99" w:rsidRPr="00897F99" w:rsidRDefault="00897F99" w:rsidP="00897F99">
      <w:pPr>
        <w:pStyle w:val="NormalWeb"/>
        <w:bidi/>
        <w:spacing w:line="360" w:lineRule="auto"/>
        <w:jc w:val="both"/>
        <w:rPr>
          <w:rFonts w:ascii="Sakkal Majalla" w:hAnsi="Sakkal Majalla" w:cs="Sakkal Majalla"/>
          <w:sz w:val="32"/>
          <w:szCs w:val="32"/>
        </w:rPr>
      </w:pPr>
      <w:r w:rsidRPr="00897F99">
        <w:rPr>
          <w:rFonts w:ascii="Sakkal Majalla" w:hAnsi="Sakkal Majalla" w:cs="Sakkal Majalla" w:hint="cs"/>
          <w:sz w:val="32"/>
          <w:szCs w:val="32"/>
          <w:rtl/>
        </w:rPr>
        <w:t>هدفت هذه الدراسة إلى التعرف على أثر التسويق بالمؤثرين عبر منصة إنستغرام على السلوك الشرائي وقرارات شراء منتجات الأزياء لدى الشباب في مدينة جدة. واعتمدت الدراسة على المنهج الوصفي التحليلي، واستخدمت الاستبانة الإلكترونية عبر</w:t>
      </w:r>
      <w:r w:rsidRPr="00897F99">
        <w:rPr>
          <w:rFonts w:ascii="Sakkal Majalla" w:hAnsi="Sakkal Majalla" w:cs="Sakkal Majalla" w:hint="cs"/>
          <w:sz w:val="32"/>
          <w:szCs w:val="32"/>
        </w:rPr>
        <w:t xml:space="preserve"> Google Forms </w:t>
      </w:r>
      <w:r w:rsidRPr="00897F99">
        <w:rPr>
          <w:rFonts w:ascii="Sakkal Majalla" w:hAnsi="Sakkal Majalla" w:cs="Sakkal Majalla" w:hint="cs"/>
          <w:sz w:val="32"/>
          <w:szCs w:val="32"/>
          <w:rtl/>
        </w:rPr>
        <w:t>أداةً لجمع البيانات من عينة بلغت 382 مستجيبًا من مستخدمي إنستغرام في مدينة جدة. وتكونت الاستبانة من محورين رئيسين؛ تناول الأول التسويق بالمؤثرين عبر إنستغرام، بينما تناول الثاني السلوك الشرائي وقرار شراء منتجات الأزياء، بالإضافة إلى عدد من الأسئلة العامة والبيانات الديموغرافية. وأظهرت النتائج أن مستوى تأثير التسويق بالمؤثرين جاء مرتفعًا، بمتوسط حسابي بلغ 2.47 من 3، كما جاء مستوى السلوك الشرائي وقرار الشراء مرتفعًا بمتوسط حسابي بلغ 2.57 من 3. وبينت النتائج أن الأكواد الترويجية والخصومات، وأسلوب عرض المؤثر للمنتج، كانا من أكثر العوامل جذبًا لاهتمام أفراد العينة. كما ظهر تأثير المؤثرين بدرجة أكبر في دفع المستهلكين إلى البحث عن معلومات إضافية، ومقارنة المنتجات، وزيارة المواقع الإلكترونية أو المتاجر قبل اتخاذ قرار الشراء. وأظهرت الدراسة كذلك أن نسبة كبيرة من المشاركين سبق لها شراء منتج أزياء بعد مشاهدة محتوى أحد مؤثري إنستغرام. وفي ضوء هذه النتائج، أوصت الدراسة العلامات التجارية باختيار المؤثرين ذوي المصداقية، وتقديم محتوى واقعي وواضح، والاستفادة من العروض الترويجية، مع الالتزام بالشفافية والإفصاح عن المحتوى الإعلاني المدفوع</w:t>
      </w:r>
      <w:r w:rsidRPr="00897F99">
        <w:rPr>
          <w:rFonts w:ascii="Sakkal Majalla" w:hAnsi="Sakkal Majalla" w:cs="Sakkal Majalla" w:hint="cs"/>
          <w:sz w:val="32"/>
          <w:szCs w:val="32"/>
        </w:rPr>
        <w:t>.</w:t>
      </w:r>
    </w:p>
    <w:p w14:paraId="13C8D469" w14:textId="77777777" w:rsidR="00897F99" w:rsidRPr="00897F99" w:rsidRDefault="00897F99" w:rsidP="00897F99">
      <w:pPr>
        <w:pStyle w:val="NormalWeb"/>
        <w:bidi/>
        <w:spacing w:line="360" w:lineRule="auto"/>
        <w:jc w:val="both"/>
        <w:rPr>
          <w:rFonts w:ascii="Sakkal Majalla" w:hAnsi="Sakkal Majalla" w:cs="Sakkal Majalla"/>
          <w:sz w:val="32"/>
          <w:szCs w:val="32"/>
        </w:rPr>
      </w:pPr>
      <w:r w:rsidRPr="00897F99">
        <w:rPr>
          <w:rFonts w:ascii="Sakkal Majalla" w:hAnsi="Sakkal Majalla" w:cs="Sakkal Majalla" w:hint="cs"/>
          <w:b/>
          <w:bCs/>
          <w:sz w:val="32"/>
          <w:szCs w:val="32"/>
          <w:rtl/>
        </w:rPr>
        <w:t>الكلمات المفتاحية</w:t>
      </w:r>
      <w:r w:rsidRPr="00897F99">
        <w:rPr>
          <w:rFonts w:ascii="Sakkal Majalla" w:hAnsi="Sakkal Majalla" w:cs="Sakkal Majalla" w:hint="cs"/>
          <w:sz w:val="32"/>
          <w:szCs w:val="32"/>
          <w:rtl/>
        </w:rPr>
        <w:t>: التسويق بالمؤثرين، إنستغرام، السلوك الشرائي، قرار الشراء، منتجات الأزياء، الشباب، مدينة جدة</w:t>
      </w:r>
      <w:r w:rsidRPr="00897F99">
        <w:rPr>
          <w:rFonts w:ascii="Sakkal Majalla" w:hAnsi="Sakkal Majalla" w:cs="Sakkal Majalla" w:hint="cs"/>
          <w:sz w:val="32"/>
          <w:szCs w:val="32"/>
        </w:rPr>
        <w:t>.</w:t>
      </w:r>
    </w:p>
    <w:p w14:paraId="68B13D2A" w14:textId="77777777" w:rsidR="00897F99" w:rsidRPr="00897F99" w:rsidRDefault="00897F99" w:rsidP="00897F99">
      <w:pPr>
        <w:bidi/>
        <w:spacing w:line="276" w:lineRule="auto"/>
        <w:jc w:val="both"/>
        <w:rPr>
          <w:sz w:val="28"/>
          <w:szCs w:val="28"/>
          <w:rtl/>
        </w:rPr>
      </w:pPr>
    </w:p>
    <w:p w14:paraId="2D93B988" w14:textId="265725DA" w:rsidR="00F51E85" w:rsidRDefault="00897F99" w:rsidP="00897F99">
      <w:pPr>
        <w:pStyle w:val="Heading1"/>
        <w:jc w:val="center"/>
        <w:rPr>
          <w:rFonts w:ascii="Sakkal Majalla" w:eastAsia="Times New Roman" w:hAnsi="Sakkal Majalla" w:cs="Sakkal Majalla"/>
          <w:b/>
          <w:bCs/>
          <w:color w:val="000000" w:themeColor="text1"/>
          <w:lang w:val="en-US"/>
        </w:rPr>
      </w:pPr>
      <w:bookmarkStart w:id="1" w:name="_Toc237034377"/>
      <w:r>
        <w:rPr>
          <w:rFonts w:ascii="Sakkal Majalla" w:eastAsia="Times New Roman" w:hAnsi="Sakkal Majalla" w:cs="Sakkal Majalla"/>
          <w:b/>
          <w:bCs/>
          <w:color w:val="000000" w:themeColor="text1"/>
          <w:lang w:val="en-US"/>
        </w:rPr>
        <w:lastRenderedPageBreak/>
        <w:t>Abstract</w:t>
      </w:r>
      <w:bookmarkEnd w:id="1"/>
    </w:p>
    <w:p w14:paraId="08B72040" w14:textId="77777777" w:rsidR="00897F99" w:rsidRPr="00897F99" w:rsidRDefault="00897F99" w:rsidP="00897F99">
      <w:pPr>
        <w:pStyle w:val="NormalWeb"/>
        <w:spacing w:line="360" w:lineRule="auto"/>
        <w:jc w:val="both"/>
        <w:rPr>
          <w:sz w:val="28"/>
          <w:szCs w:val="28"/>
        </w:rPr>
      </w:pPr>
      <w:r w:rsidRPr="00897F99">
        <w:rPr>
          <w:sz w:val="28"/>
          <w:szCs w:val="28"/>
        </w:rPr>
        <w:t>This study aimed to examine the impact of influencer marketing through Instagram on the purchasing behavior and fashion product purchase decisions of young consumers in Jeddah. The study adopted a descriptive-analytical approach and used an electronic questionnaire developed through Google Forms to collect data from a sample of 382 Instagram users in Jeddah. The questionnaire consisted of two main dimensions: influencer marketing on Instagram, and purchasing behavior and fashion product purchase decisions, in addition to general and demographic questions. The findings showed that the level of influencer marketing impact was high, with an overall mean of 2.47 out of 3. The level of purchasing behavior and purchase decision was also high, with an overall mean of 2.57 out of 3. Promotional codes, discounts, and the influencer’s product presentation style were among the strongest factors attracting respondents’ attention. The results also indicated that influencer content had a stronger effect on encouraging consumers to search for additional information, compare fashion products, and visit websites or stores before making a purchase decision. In addition, a considerable proportion of respondents reported having purchased a fashion product after viewing content posted by an Instagram influencer. Based on these findings, the study recommended that fashion brands select credible influencers, provide realistic and clear content, make effective use of promotional offers, and ensure transparency and disclosure of paid advertising content.</w:t>
      </w:r>
    </w:p>
    <w:p w14:paraId="745CE900" w14:textId="77777777" w:rsidR="00897F99" w:rsidRPr="00897F99" w:rsidRDefault="00897F99" w:rsidP="00897F99">
      <w:pPr>
        <w:pStyle w:val="NormalWeb"/>
        <w:spacing w:line="360" w:lineRule="auto"/>
        <w:jc w:val="both"/>
        <w:rPr>
          <w:sz w:val="28"/>
          <w:szCs w:val="28"/>
        </w:rPr>
      </w:pPr>
      <w:r w:rsidRPr="00897F99">
        <w:rPr>
          <w:b/>
          <w:bCs/>
          <w:sz w:val="28"/>
          <w:szCs w:val="28"/>
        </w:rPr>
        <w:t>Keywords:</w:t>
      </w:r>
      <w:r w:rsidRPr="00897F99">
        <w:rPr>
          <w:sz w:val="28"/>
          <w:szCs w:val="28"/>
        </w:rPr>
        <w:t xml:space="preserve"> Influencer marketing, Instagram, purchasing behavior, purchase decision, fashion products, youth, Jeddah.</w:t>
      </w:r>
    </w:p>
    <w:p w14:paraId="47ED2A9F" w14:textId="77777777" w:rsidR="00897F99" w:rsidRPr="00897F99" w:rsidRDefault="00897F99" w:rsidP="00897F99">
      <w:pPr>
        <w:spacing w:line="360" w:lineRule="auto"/>
        <w:jc w:val="both"/>
        <w:rPr>
          <w:sz w:val="28"/>
          <w:szCs w:val="28"/>
        </w:rPr>
      </w:pPr>
    </w:p>
    <w:p w14:paraId="3FB369A7" w14:textId="77777777" w:rsidR="00F51E85" w:rsidRDefault="00F51E85" w:rsidP="00F51E85">
      <w:pPr>
        <w:pStyle w:val="Heading1"/>
        <w:bidi/>
        <w:jc w:val="center"/>
        <w:rPr>
          <w:rFonts w:ascii="Sakkal Majalla" w:eastAsia="Times New Roman" w:hAnsi="Sakkal Majalla" w:cs="Sakkal Majalla"/>
          <w:b/>
          <w:bCs/>
          <w:color w:val="000000" w:themeColor="text1"/>
          <w:rtl/>
        </w:rPr>
      </w:pPr>
    </w:p>
    <w:p w14:paraId="65152E73" w14:textId="77777777" w:rsidR="00F51E85" w:rsidRDefault="00F51E85" w:rsidP="00F51E85">
      <w:pPr>
        <w:pStyle w:val="Heading1"/>
        <w:bidi/>
        <w:jc w:val="center"/>
        <w:rPr>
          <w:rFonts w:ascii="Sakkal Majalla" w:eastAsia="Times New Roman" w:hAnsi="Sakkal Majalla" w:cs="Sakkal Majalla"/>
          <w:b/>
          <w:bCs/>
          <w:color w:val="000000" w:themeColor="text1"/>
        </w:rPr>
      </w:pPr>
    </w:p>
    <w:p w14:paraId="171B0272" w14:textId="77777777" w:rsidR="00897F99" w:rsidRDefault="00897F99" w:rsidP="00897F99">
      <w:pPr>
        <w:bidi/>
        <w:rPr>
          <w:lang w:val="en-US"/>
        </w:rPr>
      </w:pPr>
    </w:p>
    <w:p w14:paraId="74EBE4A6" w14:textId="77777777" w:rsidR="00897F99" w:rsidRPr="00897F99" w:rsidRDefault="00897F99" w:rsidP="00897F99">
      <w:pPr>
        <w:bidi/>
        <w:rPr>
          <w:rtl/>
          <w:lang w:val="en-US"/>
        </w:rPr>
      </w:pPr>
    </w:p>
    <w:p w14:paraId="4305CD2F" w14:textId="77777777" w:rsidR="00F51E85" w:rsidRDefault="00F51E85" w:rsidP="00F51E85">
      <w:pPr>
        <w:pStyle w:val="Heading1"/>
        <w:bidi/>
        <w:jc w:val="center"/>
        <w:rPr>
          <w:rFonts w:ascii="Sakkal Majalla" w:eastAsia="Times New Roman" w:hAnsi="Sakkal Majalla" w:cs="Sakkal Majalla"/>
          <w:b/>
          <w:bCs/>
          <w:color w:val="000000" w:themeColor="text1"/>
          <w:rtl/>
        </w:rPr>
      </w:pPr>
    </w:p>
    <w:p w14:paraId="69AC01AF" w14:textId="78A3E7F0" w:rsidR="00F51E85" w:rsidRPr="00F51E85" w:rsidRDefault="00F51E85" w:rsidP="00F51E85">
      <w:pPr>
        <w:pStyle w:val="Heading1"/>
        <w:bidi/>
        <w:jc w:val="center"/>
        <w:rPr>
          <w:rFonts w:ascii="Sakkal Majalla" w:eastAsia="Times New Roman" w:hAnsi="Sakkal Majalla" w:cs="Sakkal Majalla"/>
          <w:b/>
          <w:bCs/>
          <w:color w:val="000000" w:themeColor="text1"/>
        </w:rPr>
      </w:pPr>
      <w:bookmarkStart w:id="2" w:name="_Toc237034378"/>
      <w:r w:rsidRPr="00F51E85">
        <w:rPr>
          <w:rFonts w:ascii="Sakkal Majalla" w:eastAsia="Times New Roman" w:hAnsi="Sakkal Majalla" w:cs="Sakkal Majalla" w:hint="cs"/>
          <w:b/>
          <w:bCs/>
          <w:color w:val="000000" w:themeColor="text1"/>
          <w:rtl/>
        </w:rPr>
        <w:t>الفصل الأول</w:t>
      </w:r>
      <w:bookmarkEnd w:id="2"/>
    </w:p>
    <w:p w14:paraId="06C9973B" w14:textId="064ED2BA" w:rsidR="00F51E85" w:rsidRPr="00F51E85" w:rsidRDefault="00F51E85" w:rsidP="00F51E85">
      <w:pPr>
        <w:pStyle w:val="Heading1"/>
        <w:bidi/>
        <w:jc w:val="center"/>
        <w:rPr>
          <w:rFonts w:ascii="Sakkal Majalla" w:eastAsia="Times New Roman" w:hAnsi="Sakkal Majalla" w:cs="Sakkal Majalla"/>
          <w:b/>
          <w:bCs/>
          <w:color w:val="000000" w:themeColor="text1"/>
          <w:rtl/>
        </w:rPr>
      </w:pPr>
      <w:bookmarkStart w:id="3" w:name="_Toc237034379"/>
      <w:r w:rsidRPr="00F51E85">
        <w:rPr>
          <w:rFonts w:ascii="Sakkal Majalla" w:eastAsia="Times New Roman" w:hAnsi="Sakkal Majalla" w:cs="Sakkal Majalla" w:hint="cs"/>
          <w:b/>
          <w:bCs/>
          <w:color w:val="000000" w:themeColor="text1"/>
          <w:rtl/>
        </w:rPr>
        <w:t>الإطار العام للدراسة</w:t>
      </w:r>
      <w:bookmarkEnd w:id="3"/>
    </w:p>
    <w:p w14:paraId="17DA8544" w14:textId="77777777" w:rsidR="00F51E85" w:rsidRDefault="00F51E85" w:rsidP="00F51E85">
      <w:pPr>
        <w:bidi/>
        <w:spacing w:before="100" w:beforeAutospacing="1" w:after="100" w:afterAutospacing="1" w:line="360" w:lineRule="auto"/>
        <w:jc w:val="both"/>
        <w:outlineLvl w:val="0"/>
        <w:rPr>
          <w:rFonts w:ascii="Sakkal Majalla" w:eastAsia="Times New Roman" w:hAnsi="Sakkal Majalla" w:cs="Sakkal Majalla"/>
          <w:kern w:val="36"/>
          <w:sz w:val="32"/>
          <w:szCs w:val="32"/>
          <w:rtl/>
          <w14:ligatures w14:val="none"/>
        </w:rPr>
      </w:pPr>
    </w:p>
    <w:p w14:paraId="24FF74DB" w14:textId="77777777" w:rsidR="00F51E85" w:rsidRDefault="00F51E85" w:rsidP="00F51E85">
      <w:pPr>
        <w:bidi/>
        <w:spacing w:before="100" w:beforeAutospacing="1" w:after="100" w:afterAutospacing="1" w:line="360" w:lineRule="auto"/>
        <w:jc w:val="both"/>
        <w:outlineLvl w:val="0"/>
        <w:rPr>
          <w:rFonts w:ascii="Sakkal Majalla" w:eastAsia="Times New Roman" w:hAnsi="Sakkal Majalla" w:cs="Sakkal Majalla"/>
          <w:kern w:val="36"/>
          <w:sz w:val="32"/>
          <w:szCs w:val="32"/>
          <w:rtl/>
          <w14:ligatures w14:val="none"/>
        </w:rPr>
      </w:pPr>
    </w:p>
    <w:p w14:paraId="6F4EDBA2" w14:textId="77777777" w:rsidR="00F51E85" w:rsidRDefault="00F51E85" w:rsidP="00F51E85">
      <w:pPr>
        <w:bidi/>
        <w:spacing w:before="100" w:beforeAutospacing="1" w:after="100" w:afterAutospacing="1" w:line="360" w:lineRule="auto"/>
        <w:jc w:val="both"/>
        <w:outlineLvl w:val="0"/>
        <w:rPr>
          <w:rFonts w:ascii="Sakkal Majalla" w:eastAsia="Times New Roman" w:hAnsi="Sakkal Majalla" w:cs="Sakkal Majalla"/>
          <w:kern w:val="36"/>
          <w:sz w:val="32"/>
          <w:szCs w:val="32"/>
          <w:rtl/>
          <w14:ligatures w14:val="none"/>
        </w:rPr>
      </w:pPr>
    </w:p>
    <w:p w14:paraId="0274A08F" w14:textId="77777777" w:rsidR="00F51E85" w:rsidRDefault="00F51E85" w:rsidP="00F51E85">
      <w:pPr>
        <w:bidi/>
        <w:spacing w:before="100" w:beforeAutospacing="1" w:after="100" w:afterAutospacing="1" w:line="360" w:lineRule="auto"/>
        <w:jc w:val="both"/>
        <w:outlineLvl w:val="0"/>
        <w:rPr>
          <w:rFonts w:ascii="Sakkal Majalla" w:eastAsia="Times New Roman" w:hAnsi="Sakkal Majalla" w:cs="Sakkal Majalla"/>
          <w:kern w:val="36"/>
          <w:sz w:val="32"/>
          <w:szCs w:val="32"/>
          <w:rtl/>
          <w14:ligatures w14:val="none"/>
        </w:rPr>
      </w:pPr>
    </w:p>
    <w:p w14:paraId="70CCD0BE" w14:textId="77777777" w:rsidR="00F51E85" w:rsidRDefault="00F51E85" w:rsidP="00F51E85">
      <w:pPr>
        <w:bidi/>
        <w:spacing w:before="100" w:beforeAutospacing="1" w:after="100" w:afterAutospacing="1" w:line="360" w:lineRule="auto"/>
        <w:jc w:val="both"/>
        <w:outlineLvl w:val="0"/>
        <w:rPr>
          <w:rFonts w:ascii="Sakkal Majalla" w:eastAsia="Times New Roman" w:hAnsi="Sakkal Majalla" w:cs="Sakkal Majalla"/>
          <w:kern w:val="36"/>
          <w:sz w:val="32"/>
          <w:szCs w:val="32"/>
          <w14:ligatures w14:val="none"/>
        </w:rPr>
      </w:pPr>
    </w:p>
    <w:p w14:paraId="43B54B13" w14:textId="77777777" w:rsidR="00CE0B83" w:rsidRDefault="00CE0B83" w:rsidP="00CE0B83">
      <w:pPr>
        <w:bidi/>
        <w:spacing w:before="100" w:beforeAutospacing="1" w:after="100" w:afterAutospacing="1" w:line="360" w:lineRule="auto"/>
        <w:jc w:val="both"/>
        <w:outlineLvl w:val="0"/>
        <w:rPr>
          <w:rFonts w:ascii="Sakkal Majalla" w:eastAsia="Times New Roman" w:hAnsi="Sakkal Majalla" w:cs="Sakkal Majalla"/>
          <w:kern w:val="36"/>
          <w:sz w:val="32"/>
          <w:szCs w:val="32"/>
          <w:rtl/>
          <w14:ligatures w14:val="none"/>
        </w:rPr>
      </w:pPr>
    </w:p>
    <w:p w14:paraId="7EBB612F" w14:textId="2347A5DC" w:rsidR="00F51E85" w:rsidRPr="00F51E85" w:rsidRDefault="00F51E85" w:rsidP="00F51E85">
      <w:pPr>
        <w:pStyle w:val="Heading1"/>
        <w:bidi/>
        <w:rPr>
          <w:rFonts w:ascii="Sakkal Majalla" w:eastAsia="Times New Roman" w:hAnsi="Sakkal Majalla" w:cs="Sakkal Majalla"/>
          <w:b/>
          <w:bCs/>
          <w:color w:val="000000" w:themeColor="text1"/>
        </w:rPr>
      </w:pPr>
      <w:bookmarkStart w:id="4" w:name="_Toc237034380"/>
      <w:r w:rsidRPr="00F51E85">
        <w:rPr>
          <w:rFonts w:ascii="Sakkal Majalla" w:eastAsia="Times New Roman" w:hAnsi="Sakkal Majalla" w:cs="Sakkal Majalla" w:hint="cs"/>
          <w:b/>
          <w:bCs/>
          <w:color w:val="000000" w:themeColor="text1"/>
          <w:rtl/>
        </w:rPr>
        <w:lastRenderedPageBreak/>
        <w:t>المقدمة</w:t>
      </w:r>
      <w:bookmarkEnd w:id="4"/>
    </w:p>
    <w:p w14:paraId="758C5576" w14:textId="6C83E449"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t>يشهد العالم في القرن الحادي والعشرين تحولات متسارعة في بيئة الأعمال نتيجة التطورات التقنية والرقمية التي غيرت طبيعة الأسواق وطرق تفاعل المؤسسات مع المستهلكين، الأمر الذي دفع المنظمات إلى إعادة صياغة استراتيجياتها التسويقية بما يتلاءم مع البيئة الرقمية الجديدة. وقد أصبح التسويق يمثل أحد أهم الوظائف الإدارية التي تعتمد عليها المؤسسات لتحقيق الميزة التنافسية، إذ لم يعد يقتصر على الترويج للسلع والخدمات، وإنما امتد ليشمل بناء علاقات طويلة الأجل مع العملاء، وفهم احتياجاتهم وسلوكهم، وتقديم القيمة التي تحقق رضاهم وتعزز ولاءهم. وفي ظل هذه التحولات، برز التسويق الرقمي بوصفه أحد أهم المداخل الحديثة التي أحدثت نقلة نوعية في أساليب الاتصال التسويقي، نتيجة الانتشار الواسع للإنترنت والتقنيات الرقمية وتطبيقات الهواتف الذكية</w:t>
      </w:r>
      <w:r w:rsidRPr="00F51E85">
        <w:rPr>
          <w:rFonts w:ascii="Sakkal Majalla" w:eastAsia="Times New Roman" w:hAnsi="Sakkal Majalla" w:cs="Sakkal Majalla" w:hint="cs"/>
          <w:kern w:val="0"/>
          <w:sz w:val="32"/>
          <w:szCs w:val="32"/>
          <w14:ligatures w14:val="none"/>
        </w:rPr>
        <w:t xml:space="preserve"> </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Kotler, Kartajaya, &amp; Setiawan, 2021</w:t>
      </w:r>
      <w:r w:rsidRPr="00F51E85">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 xml:space="preserve"> Chaffey, 2022</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w:t>
      </w:r>
    </w:p>
    <w:p w14:paraId="23B786C8" w14:textId="4378A582"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t>وقد أدى التطور المتسارع في تقنيات الاتصال إلى بروز وسائل التواصل الاجتماعي كأحد أهم قنوات التسويق الرقمي، حيث أصبحت هذه المنصات بيئة تفاعلية تجمع بين المؤسسات والمستهلكين في إطار من التواصل المباشر وتبادل المحتوى والآراء والخبرات، الأمر الذي أتاح للشركات فرصًا غير مسبوقة للوصول إلى الأسواق المستهدفة بصورة أكثر سرعة وكفاءة مقارنة بوسائل الإعلان التقليدية. كما ساهمت وسائل التواصل الاجتماعي في تغيير دور المستهلك من متلقٍ سلبي للرسائل الإعلانية إلى مشارك فاعل في إنتاج المحتوى وتقييم المنتجات والتأثير في قرارات الآخرين، وهو ما جعلها عنصرًا أساسيًا في الاستراتيجيات التسويقية الحديثة</w:t>
      </w:r>
      <w:r w:rsidRPr="00F51E85">
        <w:rPr>
          <w:rFonts w:ascii="Sakkal Majalla" w:eastAsia="Times New Roman" w:hAnsi="Sakkal Majalla" w:cs="Sakkal Majalla" w:hint="cs"/>
          <w:kern w:val="0"/>
          <w:sz w:val="32"/>
          <w:szCs w:val="32"/>
          <w14:ligatures w14:val="none"/>
        </w:rPr>
        <w:t xml:space="preserve"> </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Kaplan &amp; Haenlein, 2010</w:t>
      </w:r>
      <w:r w:rsidRPr="00F51E85">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 xml:space="preserve"> Tuten &amp; Solomon, 2020</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w:t>
      </w:r>
    </w:p>
    <w:p w14:paraId="52BA6452" w14:textId="5DB5668D"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t>ومع تزايد الاعتماد على وسائل التواصل الاجتماعي، ظهر التسويق بالمؤثرين</w:t>
      </w:r>
      <w:r w:rsidRPr="00F51E85">
        <w:rPr>
          <w:rFonts w:ascii="Sakkal Majalla" w:eastAsia="Times New Roman" w:hAnsi="Sakkal Majalla" w:cs="Sakkal Majalla" w:hint="cs"/>
          <w:kern w:val="0"/>
          <w:sz w:val="32"/>
          <w:szCs w:val="32"/>
          <w14:ligatures w14:val="none"/>
        </w:rPr>
        <w:t xml:space="preserve"> (Influencer Marketing) </w:t>
      </w:r>
      <w:r w:rsidRPr="00F51E85">
        <w:rPr>
          <w:rFonts w:ascii="Sakkal Majalla" w:eastAsia="Times New Roman" w:hAnsi="Sakkal Majalla" w:cs="Sakkal Majalla" w:hint="cs"/>
          <w:kern w:val="0"/>
          <w:sz w:val="32"/>
          <w:szCs w:val="32"/>
          <w:rtl/>
          <w14:ligatures w14:val="none"/>
        </w:rPr>
        <w:t xml:space="preserve">باعتباره أحد أكثر أشكال التسويق الرقمي نموًا وانتشارًا، ويعتمد هذا الأسلوب على الاستفادة من الأشخاص الذين </w:t>
      </w:r>
      <w:r w:rsidRPr="00F51E85">
        <w:rPr>
          <w:rFonts w:ascii="Sakkal Majalla" w:eastAsia="Times New Roman" w:hAnsi="Sakkal Majalla" w:cs="Sakkal Majalla" w:hint="cs"/>
          <w:kern w:val="0"/>
          <w:sz w:val="32"/>
          <w:szCs w:val="32"/>
          <w:rtl/>
          <w14:ligatures w14:val="none"/>
        </w:rPr>
        <w:lastRenderedPageBreak/>
        <w:t>يمتلكون قاعدة جماهيرية واسعة ومستوى مرتفعًا من التأثير في متابعيهم، من أجل الترويج للعلامات التجارية والمنتجات والخدمات. ويستند نجاح هذا النوع من التسويق إلى قدرة المؤثر على بناء الثقة والمصداقية مع جمهوره، وهو ما يجعل توصياته أكثر قبولًا وتأثيرًا مقارنة بالإعلانات التقليدية، خاصة عندما يُنظر إليه بوصفه مصدرًا موثوقًا للمعلومات والخبرات المتعلقة بالمنتج</w:t>
      </w:r>
      <w:r w:rsidRPr="00F51E85">
        <w:rPr>
          <w:rFonts w:ascii="Sakkal Majalla" w:eastAsia="Times New Roman" w:hAnsi="Sakkal Majalla" w:cs="Sakkal Majalla" w:hint="cs"/>
          <w:kern w:val="0"/>
          <w:sz w:val="32"/>
          <w:szCs w:val="32"/>
          <w14:ligatures w14:val="none"/>
        </w:rPr>
        <w:t xml:space="preserve"> </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Freberg et al., 2011</w:t>
      </w:r>
      <w:r w:rsidRPr="00F51E85">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 xml:space="preserve"> De Veirman, Cauberghe, &amp; Hudders, 2017</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w:t>
      </w:r>
    </w:p>
    <w:p w14:paraId="53A78A6F" w14:textId="068B9564"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t xml:space="preserve">وفي السياق العربي، تشير الدراسات إلى أن التسويق بالمؤثرين أصبح من أكثر الأساليب التسويقية استخدامًا بين الشركات، خاصة في ظل الارتفاع الكبير في معدلات استخدام الشباب العربي لمنصات التواصل الاجتماعي. وقد توصلت دراسة </w:t>
      </w:r>
      <w:proofErr w:type="spellStart"/>
      <w:r w:rsidRPr="00F51E85">
        <w:rPr>
          <w:rFonts w:ascii="Sakkal Majalla" w:eastAsia="Times New Roman" w:hAnsi="Sakkal Majalla" w:cs="Sakkal Majalla" w:hint="cs"/>
          <w:kern w:val="0"/>
          <w:sz w:val="32"/>
          <w:szCs w:val="32"/>
          <w:rtl/>
          <w14:ligatures w14:val="none"/>
        </w:rPr>
        <w:t>الضهراوي</w:t>
      </w:r>
      <w:proofErr w:type="spellEnd"/>
      <w:r w:rsidRPr="00F51E85">
        <w:rPr>
          <w:rFonts w:ascii="Sakkal Majalla" w:eastAsia="Times New Roman" w:hAnsi="Sakkal Majalla" w:cs="Sakkal Majalla" w:hint="cs"/>
          <w:kern w:val="0"/>
          <w:sz w:val="32"/>
          <w:szCs w:val="32"/>
          <w:rtl/>
          <w14:ligatures w14:val="none"/>
        </w:rPr>
        <w:t xml:space="preserve"> (2019</w:t>
      </w:r>
      <w:r>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 xml:space="preserve"> </w:t>
      </w:r>
      <w:r w:rsidRPr="00F51E85">
        <w:rPr>
          <w:rFonts w:ascii="Sakkal Majalla" w:eastAsia="Times New Roman" w:hAnsi="Sakkal Majalla" w:cs="Sakkal Majalla" w:hint="cs"/>
          <w:kern w:val="0"/>
          <w:sz w:val="32"/>
          <w:szCs w:val="32"/>
          <w:rtl/>
          <w14:ligatures w14:val="none"/>
        </w:rPr>
        <w:t>إلى وجود علاقة ارتباطية ذات دلالة إحصائية بين اتجاهات الشباب العربي نحو التسويق عبر مشاهير مواقع التواصل الاجتماعي وسلوكهم الشرائي، كما أوضحت أن منصة إنستغرام جاءت في المرتبة الأولى من حيث متابعة الشباب للمؤثرين مقارنة ببقية المنصات الاجتماعية، الأمر الذي يعكس الأهمية المتزايدة لهذه المنصة في الأنشطة التسويقية الرقمية (</w:t>
      </w:r>
      <w:proofErr w:type="spellStart"/>
      <w:r w:rsidRPr="00F51E85">
        <w:rPr>
          <w:rFonts w:ascii="Sakkal Majalla" w:eastAsia="Times New Roman" w:hAnsi="Sakkal Majalla" w:cs="Sakkal Majalla" w:hint="cs"/>
          <w:kern w:val="0"/>
          <w:sz w:val="32"/>
          <w:szCs w:val="32"/>
          <w:rtl/>
          <w14:ligatures w14:val="none"/>
        </w:rPr>
        <w:t>الضهراوي</w:t>
      </w:r>
      <w:proofErr w:type="spellEnd"/>
      <w:r w:rsidRPr="00F51E85">
        <w:rPr>
          <w:rFonts w:ascii="Sakkal Majalla" w:eastAsia="Times New Roman" w:hAnsi="Sakkal Majalla" w:cs="Sakkal Majalla" w:hint="cs"/>
          <w:kern w:val="0"/>
          <w:sz w:val="32"/>
          <w:szCs w:val="32"/>
          <w:rtl/>
          <w14:ligatures w14:val="none"/>
        </w:rPr>
        <w:t>، 2019</w:t>
      </w:r>
      <w:r>
        <w:rPr>
          <w:rFonts w:ascii="Sakkal Majalla" w:eastAsia="Times New Roman" w:hAnsi="Sakkal Majalla" w:cs="Sakkal Majalla" w:hint="cs"/>
          <w:kern w:val="0"/>
          <w:sz w:val="32"/>
          <w:szCs w:val="32"/>
          <w:rtl/>
          <w14:ligatures w14:val="none"/>
        </w:rPr>
        <w:t>).</w:t>
      </w:r>
    </w:p>
    <w:p w14:paraId="5D76ACB3" w14:textId="0FB4E355"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t>وتُعد منصة إنستغرام من أكثر منصات التواصل الاجتماعي ملاءمة لتسويق منتجات الأزياء، نظرًا لاعتمادها بصورة رئيسة على المحتوى المرئي الذي يتيح عرض المنتجات بطريقة جذابة، إلى جانب ما توفره من أدوات تفاعلية مثل القصص</w:t>
      </w:r>
      <w:r w:rsidRPr="00F51E85">
        <w:rPr>
          <w:rFonts w:ascii="Sakkal Majalla" w:eastAsia="Times New Roman" w:hAnsi="Sakkal Majalla" w:cs="Sakkal Majalla" w:hint="cs"/>
          <w:kern w:val="0"/>
          <w:sz w:val="32"/>
          <w:szCs w:val="32"/>
          <w14:ligatures w14:val="none"/>
        </w:rPr>
        <w:t xml:space="preserve"> (Stories)</w:t>
      </w:r>
      <w:r w:rsidRPr="00F51E85">
        <w:rPr>
          <w:rFonts w:ascii="Sakkal Majalla" w:eastAsia="Times New Roman" w:hAnsi="Sakkal Majalla" w:cs="Sakkal Majalla" w:hint="cs"/>
          <w:kern w:val="0"/>
          <w:sz w:val="32"/>
          <w:szCs w:val="32"/>
          <w:rtl/>
          <w14:ligatures w14:val="none"/>
        </w:rPr>
        <w:t>، والبث المباشر، والمقاطع القصيرة</w:t>
      </w:r>
      <w:r w:rsidRPr="00F51E85">
        <w:rPr>
          <w:rFonts w:ascii="Sakkal Majalla" w:eastAsia="Times New Roman" w:hAnsi="Sakkal Majalla" w:cs="Sakkal Majalla" w:hint="cs"/>
          <w:kern w:val="0"/>
          <w:sz w:val="32"/>
          <w:szCs w:val="32"/>
          <w14:ligatures w14:val="none"/>
        </w:rPr>
        <w:t xml:space="preserve"> (Reels)</w:t>
      </w:r>
      <w:r w:rsidRPr="00F51E85">
        <w:rPr>
          <w:rFonts w:ascii="Sakkal Majalla" w:eastAsia="Times New Roman" w:hAnsi="Sakkal Majalla" w:cs="Sakkal Majalla" w:hint="cs"/>
          <w:kern w:val="0"/>
          <w:sz w:val="32"/>
          <w:szCs w:val="32"/>
          <w:rtl/>
          <w14:ligatures w14:val="none"/>
        </w:rPr>
        <w:t>، والتي تعزز من تفاعل المستخدمين مع المحتوى التسويقي. وقد أكدت العديد من الدراسات أن هذا النوع من المحتوى يسهم في رفع مستوى الوعي بالعلامة التجارية، وتعزيز الثقة بها، وزيادة نية الشراء، خصوصًا في المنتجات التي تعتمد على الجاذبية البصرية مثل الأزياء والإكسسوارات ومستحضرات التجميل</w:t>
      </w:r>
      <w:r w:rsidRPr="00F51E85">
        <w:rPr>
          <w:rFonts w:ascii="Sakkal Majalla" w:eastAsia="Times New Roman" w:hAnsi="Sakkal Majalla" w:cs="Sakkal Majalla" w:hint="cs"/>
          <w:kern w:val="0"/>
          <w:sz w:val="32"/>
          <w:szCs w:val="32"/>
          <w14:ligatures w14:val="none"/>
        </w:rPr>
        <w:t xml:space="preserve"> </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Lou &amp; Yuan, 2019</w:t>
      </w:r>
      <w:r w:rsidRPr="00F51E85">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 xml:space="preserve"> Sokolova &amp; Kefi, 2020</w:t>
      </w:r>
      <w:r w:rsidR="004D3D13">
        <w:rPr>
          <w:rFonts w:ascii="Sakkal Majalla" w:eastAsia="Times New Roman" w:hAnsi="Sakkal Majalla" w:cs="Sakkal Majalla" w:hint="cs"/>
          <w:kern w:val="0"/>
          <w:sz w:val="32"/>
          <w:szCs w:val="32"/>
          <w:rtl/>
          <w14:ligatures w14:val="none"/>
        </w:rPr>
        <w:t>)</w:t>
      </w:r>
      <w:r w:rsidRPr="00F51E85">
        <w:rPr>
          <w:rFonts w:ascii="Sakkal Majalla" w:eastAsia="Times New Roman" w:hAnsi="Sakkal Majalla" w:cs="Sakkal Majalla" w:hint="cs"/>
          <w:kern w:val="0"/>
          <w:sz w:val="32"/>
          <w:szCs w:val="32"/>
          <w14:ligatures w14:val="none"/>
        </w:rPr>
        <w:t>.</w:t>
      </w:r>
    </w:p>
    <w:p w14:paraId="2CCC29D8" w14:textId="77777777" w:rsidR="00F51E85" w:rsidRP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51E85">
        <w:rPr>
          <w:rFonts w:ascii="Sakkal Majalla" w:eastAsia="Times New Roman" w:hAnsi="Sakkal Majalla" w:cs="Sakkal Majalla" w:hint="cs"/>
          <w:kern w:val="0"/>
          <w:sz w:val="32"/>
          <w:szCs w:val="32"/>
          <w:rtl/>
          <w14:ligatures w14:val="none"/>
        </w:rPr>
        <w:lastRenderedPageBreak/>
        <w:t>وفي المملكة العربية السعودية، يشهد قطاع التجارة الإلكترونية والتسويق الرقمي نموًا متسارعًا مدفوعًا بارتفاع معدلات استخدام الإنترنت ومنصات التواصل الاجتماعي، ولا سيما بين فئة الشباب التي تمثل النسبة الأكبر من مستخدمي هذه المنصات. وقد أوضحت دراسة أجريت على الشباب الجامعي السعودي أن التعرض لإعلانات المؤثرين يرتبط إيجابيًا بمستويات الاستجابة الشرائية، وأن مصداقية المؤثر والتوافق بين شخصيته والعلامة التجارية يعدان من أهم العوامل المؤثرة في قرار الشراء (يونس، 2020). كما أظهرت دراسة حديثة في البيئة السعودية أن الثقة بالعلامة التجارية تتوسط العلاقة بين خصائص المؤثر ونية الشراء لدى المستهلكين من جيل الألفية والجيل</w:t>
      </w:r>
      <w:r w:rsidRPr="00F51E85">
        <w:rPr>
          <w:rFonts w:ascii="Sakkal Majalla" w:eastAsia="Times New Roman" w:hAnsi="Sakkal Majalla" w:cs="Sakkal Majalla" w:hint="cs"/>
          <w:kern w:val="0"/>
          <w:sz w:val="32"/>
          <w:szCs w:val="32"/>
          <w14:ligatures w14:val="none"/>
        </w:rPr>
        <w:t xml:space="preserve"> Z</w:t>
      </w:r>
      <w:r w:rsidRPr="00F51E85">
        <w:rPr>
          <w:rFonts w:ascii="Sakkal Majalla" w:eastAsia="Times New Roman" w:hAnsi="Sakkal Majalla" w:cs="Sakkal Majalla" w:hint="cs"/>
          <w:kern w:val="0"/>
          <w:sz w:val="32"/>
          <w:szCs w:val="32"/>
          <w:rtl/>
          <w14:ligatures w14:val="none"/>
        </w:rPr>
        <w:t>، وهو ما يؤكد الأهمية المتزايدة للتسويق بالمؤثرين في السوق السعودي</w:t>
      </w:r>
      <w:r w:rsidRPr="00F51E85">
        <w:rPr>
          <w:rFonts w:ascii="Sakkal Majalla" w:eastAsia="Times New Roman" w:hAnsi="Sakkal Majalla" w:cs="Sakkal Majalla" w:hint="cs"/>
          <w:kern w:val="0"/>
          <w:sz w:val="32"/>
          <w:szCs w:val="32"/>
          <w14:ligatures w14:val="none"/>
        </w:rPr>
        <w:t xml:space="preserve">. </w:t>
      </w:r>
    </w:p>
    <w:p w14:paraId="2981E9C2" w14:textId="62C468B3" w:rsidR="00F51E85" w:rsidRDefault="00F51E85" w:rsidP="00F51E85">
      <w:p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sidRPr="00F51E85">
        <w:rPr>
          <w:rFonts w:ascii="Sakkal Majalla" w:eastAsia="Times New Roman" w:hAnsi="Sakkal Majalla" w:cs="Sakkal Majalla" w:hint="cs"/>
          <w:kern w:val="0"/>
          <w:sz w:val="32"/>
          <w:szCs w:val="32"/>
          <w:rtl/>
          <w14:ligatures w14:val="none"/>
        </w:rPr>
        <w:t>وتعد مدينة جدة من أكبر المراكز التجارية في المملكة العربية السعودية، وتتميز بارتفاع الكثافة السكانية للشباب، وانتشار العلامات التجارية المحلية والعالمية المتخصصة في الأزياء، إلى جانب ارتفاع معدلات استخدام تطبيق إنستغرام في متابعة المؤثرين والتفاعل مع المحتوى التسويقي. ورغم تزايد اهتمام الشركات بتوظيف المؤثرين في حملاتها التسويقية، فإن الدراسات التي تناولت بصورة مباشرة أثر التسويق بالمؤثرين عبر منصة إنستغرام على السلوك الشرائي وقرارات شراء منتجات الأزياء لدى الشباب في مدينة جدة ما تزال محدودة، الأمر الذي يبرز وجود فجوة بحثية تستدعي إجراء دراسة علمية تسهم في تفسير هذه العلاقة، وتقديم نتائج يمكن أن تفيد الباحثين ومتخذي القرار والمسوقين في تطوير استراتيجيات التسويق الرقمي بما يتناسب مع خصائص المستهلك السعودي</w:t>
      </w:r>
      <w:r w:rsidRPr="00F51E85">
        <w:rPr>
          <w:rFonts w:ascii="Sakkal Majalla" w:eastAsia="Times New Roman" w:hAnsi="Sakkal Majalla" w:cs="Sakkal Majalla" w:hint="cs"/>
          <w:kern w:val="0"/>
          <w:sz w:val="32"/>
          <w:szCs w:val="32"/>
          <w14:ligatures w14:val="none"/>
        </w:rPr>
        <w:t xml:space="preserve">. </w:t>
      </w:r>
    </w:p>
    <w:p w14:paraId="6AC1EC88" w14:textId="23BA6CE2" w:rsidR="00F51E85" w:rsidRDefault="00F51E85" w:rsidP="00F51E85">
      <w:pPr>
        <w:pStyle w:val="Heading1"/>
        <w:bidi/>
        <w:rPr>
          <w:rFonts w:ascii="Sakkal Majalla" w:eastAsia="Times New Roman" w:hAnsi="Sakkal Majalla" w:cs="Sakkal Majalla"/>
          <w:b/>
          <w:bCs/>
          <w:color w:val="000000" w:themeColor="text1"/>
          <w:sz w:val="36"/>
          <w:szCs w:val="36"/>
          <w:rtl/>
        </w:rPr>
      </w:pPr>
      <w:bookmarkStart w:id="5" w:name="_Toc237034381"/>
      <w:r w:rsidRPr="00F51E85">
        <w:rPr>
          <w:rFonts w:ascii="Sakkal Majalla" w:eastAsia="Times New Roman" w:hAnsi="Sakkal Majalla" w:cs="Sakkal Majalla" w:hint="cs"/>
          <w:b/>
          <w:bCs/>
          <w:color w:val="000000" w:themeColor="text1"/>
          <w:sz w:val="36"/>
          <w:szCs w:val="36"/>
          <w:rtl/>
        </w:rPr>
        <w:t>مشكلة الدراسة</w:t>
      </w:r>
      <w:bookmarkEnd w:id="5"/>
    </w:p>
    <w:p w14:paraId="6B4B3386" w14:textId="7BF93C3D"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أدى الانتشار الواسع لمنصات التواصل الاجتماعي إلى تغير ملموس في أساليب الترويج للمنتجات وفي الطريقة التي يبحث بها المستهلكون عن المعلومات ويقيّمون البدائل ويتخذون قرارات الشراء. وأصبح التسويق بالمؤثرين </w:t>
      </w:r>
      <w:r w:rsidRPr="00F51E85">
        <w:rPr>
          <w:rFonts w:ascii="Sakkal Majalla" w:hAnsi="Sakkal Majalla" w:cs="Sakkal Majalla" w:hint="cs"/>
          <w:sz w:val="32"/>
          <w:szCs w:val="32"/>
          <w:rtl/>
        </w:rPr>
        <w:lastRenderedPageBreak/>
        <w:t xml:space="preserve">أحد أبرز أدوات الاتصال التسويقي الرقمي، إذ تعتمد العلامات التجارية على ما يتمتع به المؤثر من شهرة ومصداقية وتفاعل مع المتابعين لتقديم المنتجات في صورة تبدو أكثر واقعية وشخصية من الإعلان التقليدي. ومع ذلك، فإن تنامي هذا الأسلوب التسويقي لا يعني بالضرورة أن تأثيره في المستهلكين إيجابي أو عقلاني في جميع الحالات؛ فقد أظهرت الدراسات أن المحتوى الذي يقدمه المؤثرون قد يؤثر في الاتجاهات </w:t>
      </w:r>
      <w:proofErr w:type="gramStart"/>
      <w:r w:rsidRPr="00F51E85">
        <w:rPr>
          <w:rFonts w:ascii="Sakkal Majalla" w:hAnsi="Sakkal Majalla" w:cs="Sakkal Majalla" w:hint="cs"/>
          <w:sz w:val="32"/>
          <w:szCs w:val="32"/>
          <w:rtl/>
        </w:rPr>
        <w:t>والنوايا</w:t>
      </w:r>
      <w:proofErr w:type="gramEnd"/>
      <w:r w:rsidRPr="00F51E85">
        <w:rPr>
          <w:rFonts w:ascii="Sakkal Majalla" w:hAnsi="Sakkal Majalla" w:cs="Sakkal Majalla" w:hint="cs"/>
          <w:sz w:val="32"/>
          <w:szCs w:val="32"/>
          <w:rtl/>
        </w:rPr>
        <w:t xml:space="preserve"> والسلوك الشرائي من خلال الاستثارة العاطفية والثقة </w:t>
      </w:r>
      <w:r w:rsidRPr="00F51E85">
        <w:rPr>
          <w:rFonts w:ascii="Sakkal Majalla" w:hAnsi="Sakkal Majalla" w:cs="Sakkal Majalla" w:hint="cs"/>
          <w:color w:val="000000" w:themeColor="text1"/>
          <w:sz w:val="32"/>
          <w:szCs w:val="32"/>
          <w:rtl/>
        </w:rPr>
        <w:t>بالمؤثر والعلاقة شبه الاجتماعية معه، وليس فقط من خلال التقييم الموضوعي لجودة المنتج أو مدى الحاجة إليه</w:t>
      </w:r>
      <w:r w:rsidR="00FA1A9D">
        <w:rPr>
          <w:rFonts w:ascii="Sakkal Majalla" w:hAnsi="Sakkal Majalla" w:cs="Sakkal Majalla" w:hint="cs"/>
          <w:color w:val="000000" w:themeColor="text1"/>
          <w:sz w:val="32"/>
          <w:szCs w:val="32"/>
          <w:rtl/>
        </w:rPr>
        <w:t>.</w:t>
      </w:r>
    </w:p>
    <w:p w14:paraId="3F048062" w14:textId="7B5761E6"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 xml:space="preserve">وتتمثل إحدى المشكلات الأساسية في أن المتابع قد لا يفصل بصورة واضحة بين المحتوى الشخصي للمؤثر والمحتوى الإعلاني المدفوع، ولا سيما عندما يُعرض المنتج في سياق التجربة اليومية أو التوصية </w:t>
      </w:r>
      <w:r w:rsidRPr="00F51E85">
        <w:rPr>
          <w:rFonts w:ascii="Sakkal Majalla" w:hAnsi="Sakkal Majalla" w:cs="Sakkal Majalla" w:hint="cs"/>
          <w:sz w:val="32"/>
          <w:szCs w:val="32"/>
          <w:rtl/>
        </w:rPr>
        <w:t xml:space="preserve">الشخصية دون توضيح كافٍ لطبيعة العلاقة التجارية بين المؤثر والعلامة التجارية. وقد بينت الدراسات أن درجة الإفصاح عن الإعلان تؤثر في إدراك مصداقية المؤثر وفي استجابة المستهلك للرسالة التسويقية، وأن غموض الإفصاح قد يؤدي </w:t>
      </w:r>
      <w:r w:rsidRPr="00F51E85">
        <w:rPr>
          <w:rFonts w:ascii="Sakkal Majalla" w:hAnsi="Sakkal Majalla" w:cs="Sakkal Majalla" w:hint="cs"/>
          <w:color w:val="000000" w:themeColor="text1"/>
          <w:sz w:val="32"/>
          <w:szCs w:val="32"/>
          <w:rtl/>
        </w:rPr>
        <w:t>إلى تكوين الثقة على أساس غير مكتمل أو مضلل، بما يثير مشكلات أخلاقية تتعلق بالشفافية وحماية المستهلك</w:t>
      </w:r>
      <w:r w:rsidR="00FA1A9D">
        <w:rPr>
          <w:rFonts w:hint="cs"/>
          <w:rtl/>
        </w:rPr>
        <w:t xml:space="preserve">. </w:t>
      </w:r>
      <w:r w:rsidRPr="00F51E85">
        <w:rPr>
          <w:rFonts w:ascii="Sakkal Majalla" w:hAnsi="Sakkal Majalla" w:cs="Sakkal Majalla" w:hint="cs"/>
          <w:color w:val="000000" w:themeColor="text1"/>
          <w:sz w:val="32"/>
          <w:szCs w:val="32"/>
          <w:rtl/>
        </w:rPr>
        <w:t>كما أشارت دراسة حامد إلى أن بعض المتابعين يدركون وجود مبالغة في عرض مزايا السلع والخدمات، وظهرت لدى بعضهم شكوك تتعلق بالغش والخداع في إعلانات المؤثرين، خاصة عندما لا تتوافر معلومات كافية يمكن الاعتماد عليها في تقييم المنتج واتخاذ قرار الشراء</w:t>
      </w:r>
      <w:r w:rsidR="00FA1A9D">
        <w:rPr>
          <w:rFonts w:ascii="Sakkal Majalla" w:hAnsi="Sakkal Majalla" w:cs="Sakkal Majalla" w:hint="cs"/>
          <w:color w:val="000000" w:themeColor="text1"/>
          <w:sz w:val="32"/>
          <w:szCs w:val="32"/>
          <w:rtl/>
        </w:rPr>
        <w:t>.</w:t>
      </w:r>
    </w:p>
    <w:p w14:paraId="2ABE0E3D" w14:textId="3656C7EC"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 xml:space="preserve">وترتبط المشكلة كذلك بالاعتماد المفرط على مصداقية المؤثر بدلًا من التحقق </w:t>
      </w:r>
      <w:r w:rsidRPr="00F51E85">
        <w:rPr>
          <w:rFonts w:ascii="Sakkal Majalla" w:hAnsi="Sakkal Majalla" w:cs="Sakkal Majalla" w:hint="cs"/>
          <w:sz w:val="32"/>
          <w:szCs w:val="32"/>
          <w:rtl/>
        </w:rPr>
        <w:t xml:space="preserve">من خصائص المنتج نفسه، إذ قد تنتقل الثقة الشخصية بالمؤثر إلى المنتج أو العلامة التجارية حتى في الحالات التي لا يمتلك فيها المؤثر خبرة حقيقية أو معرفة متخصصة بالمنتج الذي يروج له. وقد أظهرت الأدبيات أن الجاذبية والخبرة المدركة والتشابه بين المؤثر والمتابع تؤدي دورًا مهمًا في تكوين النية الشرائية، وهو ما يعني أن قرار الشراء قد يتأثر بالخصائص </w:t>
      </w:r>
      <w:r w:rsidRPr="00F51E85">
        <w:rPr>
          <w:rFonts w:ascii="Sakkal Majalla" w:hAnsi="Sakkal Majalla" w:cs="Sakkal Majalla" w:hint="cs"/>
          <w:sz w:val="32"/>
          <w:szCs w:val="32"/>
          <w:rtl/>
        </w:rPr>
        <w:lastRenderedPageBreak/>
        <w:t xml:space="preserve">الشخصية والاجتماعية للمؤثر أكثر من تأثره بالقيمة الفعلية </w:t>
      </w:r>
      <w:r w:rsidRPr="00F51E85">
        <w:rPr>
          <w:rFonts w:ascii="Sakkal Majalla" w:hAnsi="Sakkal Majalla" w:cs="Sakkal Majalla" w:hint="cs"/>
          <w:color w:val="000000" w:themeColor="text1"/>
          <w:sz w:val="32"/>
          <w:szCs w:val="32"/>
          <w:rtl/>
        </w:rPr>
        <w:t>للمنت</w:t>
      </w:r>
      <w:r w:rsidR="00FA1A9D">
        <w:rPr>
          <w:rFonts w:ascii="Sakkal Majalla" w:hAnsi="Sakkal Majalla" w:cs="Sakkal Majalla" w:hint="cs"/>
          <w:color w:val="000000" w:themeColor="text1"/>
          <w:sz w:val="32"/>
          <w:szCs w:val="32"/>
          <w:rtl/>
        </w:rPr>
        <w:t>ج.</w:t>
      </w:r>
      <w:r w:rsidRPr="00F51E85">
        <w:rPr>
          <w:rFonts w:ascii="Sakkal Majalla" w:hAnsi="Sakkal Majalla" w:cs="Sakkal Majalla" w:hint="cs"/>
          <w:color w:val="000000" w:themeColor="text1"/>
          <w:sz w:val="32"/>
          <w:szCs w:val="32"/>
        </w:rPr>
        <w:t xml:space="preserve"> </w:t>
      </w:r>
      <w:r w:rsidRPr="00F51E85">
        <w:rPr>
          <w:rFonts w:ascii="Sakkal Majalla" w:hAnsi="Sakkal Majalla" w:cs="Sakkal Majalla" w:hint="cs"/>
          <w:color w:val="000000" w:themeColor="text1"/>
          <w:sz w:val="32"/>
          <w:szCs w:val="32"/>
          <w:rtl/>
        </w:rPr>
        <w:t>وينتج عن ذلك احتمال اتخاذ قرارات شرائية غير قائمة على مقارنة عقلانية بين السعر والجودة والحاجة، وإنما على الإعجاب بالمؤثر أو الرغبة في تقليده أو التشبه بأسلوب حياته</w:t>
      </w:r>
      <w:r w:rsidRPr="00F51E85">
        <w:rPr>
          <w:rFonts w:ascii="Sakkal Majalla" w:hAnsi="Sakkal Majalla" w:cs="Sakkal Majalla" w:hint="cs"/>
          <w:color w:val="000000" w:themeColor="text1"/>
          <w:sz w:val="32"/>
          <w:szCs w:val="32"/>
        </w:rPr>
        <w:t>.</w:t>
      </w:r>
    </w:p>
    <w:p w14:paraId="5834FD72" w14:textId="390C6278" w:rsidR="00F51E85" w:rsidRPr="00F51E85" w:rsidRDefault="00F51E85" w:rsidP="00F51E85">
      <w:pPr>
        <w:pStyle w:val="NormalWeb"/>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وتزداد خطورة هذه المشكلة لدى الشباب؛ لأنهم من أكثر الفئات متابعةً للمؤثرين وتفاعلًا مع المحتوى المرئي، كما أنهم أكثر قابلية للتأثر بالقبول الاجتماعي وصورة الذات والاتجاهات الرائجة. وقد أوضحت دراسة أُجريت على الشباب الجامعي السعودي أن أغلب أفراد العينة سبق لهم الشراء الفعلي نتيجة التعرض لإعلانات المؤثرين، ووجدت علاقة ذات </w:t>
      </w:r>
      <w:r w:rsidRPr="00F51E85">
        <w:rPr>
          <w:rFonts w:ascii="Sakkal Majalla" w:hAnsi="Sakkal Majalla" w:cs="Sakkal Majalla" w:hint="cs"/>
          <w:color w:val="000000" w:themeColor="text1"/>
          <w:sz w:val="32"/>
          <w:szCs w:val="32"/>
          <w:rtl/>
        </w:rPr>
        <w:t>دلالة إحصائية بين التعرض لصفحات المؤثرين وتقييم الأساليب التسويقية المستخدمة من جانبه</w:t>
      </w:r>
      <w:r w:rsidR="00FA1A9D">
        <w:rPr>
          <w:rFonts w:ascii="Sakkal Majalla" w:hAnsi="Sakkal Majalla" w:cs="Sakkal Majalla" w:hint="cs"/>
          <w:color w:val="000000" w:themeColor="text1"/>
          <w:sz w:val="32"/>
          <w:szCs w:val="32"/>
          <w:rtl/>
        </w:rPr>
        <w:t>م</w:t>
      </w:r>
      <w:r w:rsidRPr="00F51E85">
        <w:rPr>
          <w:rFonts w:ascii="Sakkal Majalla" w:hAnsi="Sakkal Majalla" w:cs="Sakkal Majalla" w:hint="cs"/>
          <w:color w:val="000000" w:themeColor="text1"/>
          <w:sz w:val="32"/>
          <w:szCs w:val="32"/>
        </w:rPr>
        <w:t xml:space="preserve">. </w:t>
      </w:r>
      <w:r w:rsidRPr="00F51E85">
        <w:rPr>
          <w:rFonts w:ascii="Sakkal Majalla" w:hAnsi="Sakkal Majalla" w:cs="Sakkal Majalla" w:hint="cs"/>
          <w:color w:val="000000" w:themeColor="text1"/>
          <w:sz w:val="32"/>
          <w:szCs w:val="32"/>
          <w:rtl/>
        </w:rPr>
        <w:t xml:space="preserve">ويشير ذلك إلى أن تأثير المؤثرين لا يتوقف عند تكوين المعرفة أو الاتجاه نحو المنتج، وإنما قد يمتد إلى السلوك </w:t>
      </w:r>
      <w:r w:rsidRPr="00F51E85">
        <w:rPr>
          <w:rFonts w:ascii="Sakkal Majalla" w:hAnsi="Sakkal Majalla" w:cs="Sakkal Majalla" w:hint="cs"/>
          <w:sz w:val="32"/>
          <w:szCs w:val="32"/>
          <w:rtl/>
        </w:rPr>
        <w:t>الشرائي الفعلي، بما يجعل الشباب أكثر عرضة للشراء استجابةً للتوصيات الرقمية المتكررة</w:t>
      </w:r>
      <w:r w:rsidRPr="00F51E85">
        <w:rPr>
          <w:rFonts w:ascii="Sakkal Majalla" w:hAnsi="Sakkal Majalla" w:cs="Sakkal Majalla" w:hint="cs"/>
          <w:sz w:val="32"/>
          <w:szCs w:val="32"/>
        </w:rPr>
        <w:t>.</w:t>
      </w:r>
    </w:p>
    <w:p w14:paraId="03EBDC9A" w14:textId="338BF698" w:rsidR="00F51E85" w:rsidRPr="00F51E85" w:rsidRDefault="00F51E85" w:rsidP="00F51E85">
      <w:pPr>
        <w:pStyle w:val="NormalWeb"/>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ومن أبرز العواقب المحتملة لهذا التأثير تنامي الشراء الاندفاعي، حيث تدفع الجاذبية البصرية للمحتوى، والثقة بالمؤثر، والعروض المحدودة، والتوصيات الشخصية المتابع إلى شراء المنتج بسرعة دون تخطيط مسبق أو تقييم كافٍ للبدائل. وقد توصلت دراسات أجنبية إلى أن أصالة المؤثر وتأثيره والقيمة العاطفية للمحتوى يمكن أن تسهم في إثارة الرغبة الفورية في الشراء، كما أن الثقة في منشورات المؤثر قد تتحول إلى دافع مباشر للشراء </w:t>
      </w:r>
      <w:r w:rsidRPr="00F51E85">
        <w:rPr>
          <w:rFonts w:ascii="Sakkal Majalla" w:hAnsi="Sakkal Majalla" w:cs="Sakkal Majalla" w:hint="cs"/>
          <w:color w:val="000000" w:themeColor="text1"/>
          <w:sz w:val="32"/>
          <w:szCs w:val="32"/>
          <w:rtl/>
        </w:rPr>
        <w:t>الاندفاعي</w:t>
      </w:r>
      <w:r w:rsidRPr="00F51E85">
        <w:rPr>
          <w:rFonts w:ascii="Sakkal Majalla" w:hAnsi="Sakkal Majalla" w:cs="Sakkal Majalla" w:hint="cs"/>
          <w:color w:val="000000" w:themeColor="text1"/>
          <w:sz w:val="32"/>
          <w:szCs w:val="32"/>
        </w:rPr>
        <w:t xml:space="preserve">. </w:t>
      </w:r>
      <w:r w:rsidRPr="00F51E85">
        <w:rPr>
          <w:rFonts w:ascii="Sakkal Majalla" w:hAnsi="Sakkal Majalla" w:cs="Sakkal Majalla" w:hint="cs"/>
          <w:color w:val="000000" w:themeColor="text1"/>
          <w:sz w:val="32"/>
          <w:szCs w:val="32"/>
          <w:rtl/>
        </w:rPr>
        <w:t>كما أظهرت دراسة في البيئة السعودية أن إعلانات وسائل التواصل الاجتماعي تؤثر بصورة معنوية في نية الشراء الاندفاعي، وأن النموذج المستخدم فسّر نسبة مهمة من التباين في نية وسلوك الشراء الاندفاعي لدى المستهلكين السعوديين</w:t>
      </w:r>
      <w:r w:rsidR="00FA1A9D">
        <w:rPr>
          <w:rFonts w:ascii="Sakkal Majalla" w:hAnsi="Sakkal Majalla" w:cs="Sakkal Majalla" w:hint="cs"/>
          <w:color w:val="000000" w:themeColor="text1"/>
          <w:sz w:val="32"/>
          <w:szCs w:val="32"/>
          <w:rtl/>
        </w:rPr>
        <w:t>.</w:t>
      </w:r>
    </w:p>
    <w:p w14:paraId="0A7ABFCA" w14:textId="3550F9F6" w:rsidR="00F51E85" w:rsidRPr="00F51E85" w:rsidRDefault="00F51E85" w:rsidP="00FA1A9D">
      <w:pPr>
        <w:pStyle w:val="NormalWeb"/>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lastRenderedPageBreak/>
        <w:t xml:space="preserve">وقد يترتب على الشراء الاندفاعي عدد من النتائج السلبية، مثل الإنفاق غير المخطط، وشراء منتجات لا يحتاج إليها المستهلك، والشعور بالندم بعد الشراء، والتعرض لمخاطر مرتبطة بجودة المنتج أو عدم ملاءمته للتوقعات. وتزداد هذه النتائج في مجال الأزياء؛ لأن هذا القطاع يرتبط بسرعة تغير الاتجاهات، والرغبة في مواكبة الموضة، والمقارنة الاجتماعية، والتأثر بالصور المثالية التي يعرضها المؤثرون. وتوضح الدراسات أن منصات التواصل الاجتماعي يمكن أن تعمل بوصفها عاملًا مسرعًا للسلوك الشرائي </w:t>
      </w:r>
      <w:proofErr w:type="spellStart"/>
      <w:r w:rsidRPr="00F51E85">
        <w:rPr>
          <w:rFonts w:ascii="Sakkal Majalla" w:hAnsi="Sakkal Majalla" w:cs="Sakkal Majalla" w:hint="cs"/>
          <w:sz w:val="32"/>
          <w:szCs w:val="32"/>
          <w:rtl/>
        </w:rPr>
        <w:t>المتعوي</w:t>
      </w:r>
      <w:proofErr w:type="spellEnd"/>
      <w:r w:rsidRPr="00F51E85">
        <w:rPr>
          <w:rFonts w:ascii="Sakkal Majalla" w:hAnsi="Sakkal Majalla" w:cs="Sakkal Majalla" w:hint="cs"/>
          <w:sz w:val="32"/>
          <w:szCs w:val="32"/>
          <w:rtl/>
        </w:rPr>
        <w:t xml:space="preserve"> والاندفاعي في سوق </w:t>
      </w:r>
      <w:r w:rsidRPr="00F51E85">
        <w:rPr>
          <w:rFonts w:ascii="Sakkal Majalla" w:hAnsi="Sakkal Majalla" w:cs="Sakkal Majalla" w:hint="cs"/>
          <w:color w:val="000000" w:themeColor="text1"/>
          <w:sz w:val="32"/>
          <w:szCs w:val="32"/>
          <w:rtl/>
        </w:rPr>
        <w:t>الملابس، خاصة عند اقتران المحتوى بالعروض والتخفيضات والتوصيات المخصصة والمثيرات العاطفية</w:t>
      </w:r>
      <w:r w:rsidR="00FA1A9D">
        <w:rPr>
          <w:rFonts w:ascii="Sakkal Majalla" w:hAnsi="Sakkal Majalla" w:cs="Sakkal Majalla" w:hint="cs"/>
          <w:color w:val="000000" w:themeColor="text1"/>
          <w:sz w:val="32"/>
          <w:szCs w:val="32"/>
          <w:rtl/>
        </w:rPr>
        <w:t>.</w:t>
      </w:r>
    </w:p>
    <w:p w14:paraId="221C5292" w14:textId="0203EAF6"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كما تتمثل إحدى العواقب في احتمال تعزيز النزعة المادية والمقارنة الاجتماعية لدى الشباب، إذ يقدم بعض المؤثرين أنماطًا استهلاكية ترتبط بالشهرة والثراء والجاذبية والمكانة الاجتماعية، بما قد يدفع المتابع إلى ربط امتلاك منتجات الأزياء بالقبول الاجتماعي أو تحسين الصورة الذاتية. وقد أظهرت دراسة</w:t>
      </w:r>
      <w:r w:rsidRPr="00F51E85">
        <w:rPr>
          <w:rFonts w:ascii="Sakkal Majalla" w:hAnsi="Sakkal Majalla" w:cs="Sakkal Majalla" w:hint="cs"/>
          <w:sz w:val="32"/>
          <w:szCs w:val="32"/>
        </w:rPr>
        <w:t xml:space="preserve"> Lou </w:t>
      </w:r>
      <w:r w:rsidRPr="00F51E85">
        <w:rPr>
          <w:rFonts w:ascii="Sakkal Majalla" w:hAnsi="Sakkal Majalla" w:cs="Sakkal Majalla" w:hint="cs"/>
          <w:sz w:val="32"/>
          <w:szCs w:val="32"/>
          <w:rtl/>
        </w:rPr>
        <w:t>و</w:t>
      </w:r>
      <w:r w:rsidRPr="00F51E85">
        <w:rPr>
          <w:rFonts w:ascii="Sakkal Majalla" w:hAnsi="Sakkal Majalla" w:cs="Sakkal Majalla" w:hint="cs"/>
          <w:sz w:val="32"/>
          <w:szCs w:val="32"/>
        </w:rPr>
        <w:t xml:space="preserve">Kim </w:t>
      </w:r>
      <w:r w:rsidRPr="00F51E85">
        <w:rPr>
          <w:rFonts w:ascii="Sakkal Majalla" w:hAnsi="Sakkal Majalla" w:cs="Sakkal Majalla" w:hint="cs"/>
          <w:sz w:val="32"/>
          <w:szCs w:val="32"/>
          <w:rtl/>
        </w:rPr>
        <w:t xml:space="preserve">أن محتوى المؤثرين ومصداقيتهم </w:t>
      </w:r>
      <w:r w:rsidRPr="00F51E85">
        <w:rPr>
          <w:rFonts w:ascii="Sakkal Majalla" w:hAnsi="Sakkal Majalla" w:cs="Sakkal Majalla" w:hint="cs"/>
          <w:color w:val="000000" w:themeColor="text1"/>
          <w:sz w:val="32"/>
          <w:szCs w:val="32"/>
          <w:rtl/>
        </w:rPr>
        <w:t xml:space="preserve">يرتبطان بتكوين علاقات شبه اجتماعية قد تؤثر بدورها في النزعة المادية </w:t>
      </w:r>
      <w:proofErr w:type="gramStart"/>
      <w:r w:rsidRPr="00F51E85">
        <w:rPr>
          <w:rFonts w:ascii="Sakkal Majalla" w:hAnsi="Sakkal Majalla" w:cs="Sakkal Majalla" w:hint="cs"/>
          <w:color w:val="000000" w:themeColor="text1"/>
          <w:sz w:val="32"/>
          <w:szCs w:val="32"/>
          <w:rtl/>
        </w:rPr>
        <w:t>ونوايا</w:t>
      </w:r>
      <w:proofErr w:type="gramEnd"/>
      <w:r w:rsidRPr="00F51E85">
        <w:rPr>
          <w:rFonts w:ascii="Sakkal Majalla" w:hAnsi="Sakkal Majalla" w:cs="Sakkal Majalla" w:hint="cs"/>
          <w:color w:val="000000" w:themeColor="text1"/>
          <w:sz w:val="32"/>
          <w:szCs w:val="32"/>
          <w:rtl/>
        </w:rPr>
        <w:t xml:space="preserve"> الشراء لدى المراهقين</w:t>
      </w:r>
      <w:r w:rsidR="00FA1A9D">
        <w:rPr>
          <w:rFonts w:ascii="Sakkal Majalla" w:hAnsi="Sakkal Majalla" w:cs="Sakkal Majalla" w:hint="cs"/>
          <w:color w:val="000000" w:themeColor="text1"/>
          <w:sz w:val="32"/>
          <w:szCs w:val="32"/>
          <w:rtl/>
        </w:rPr>
        <w:t xml:space="preserve">. </w:t>
      </w:r>
      <w:r w:rsidRPr="00F51E85">
        <w:rPr>
          <w:rFonts w:ascii="Sakkal Majalla" w:hAnsi="Sakkal Majalla" w:cs="Sakkal Majalla" w:hint="cs"/>
          <w:color w:val="000000" w:themeColor="text1"/>
          <w:sz w:val="32"/>
          <w:szCs w:val="32"/>
          <w:rtl/>
        </w:rPr>
        <w:t>وتبرز خطورة ذلك في قطاع الأزياء، لأن المنتجات غالبًا ما تُقدم باعتبارها وسيلة للتعبير عن الهوية والمكانة والانتماء، وليس باعتبارها منتجات وظيفية فحسب</w:t>
      </w:r>
      <w:r w:rsidRPr="00F51E85">
        <w:rPr>
          <w:rFonts w:ascii="Sakkal Majalla" w:hAnsi="Sakkal Majalla" w:cs="Sakkal Majalla" w:hint="cs"/>
          <w:color w:val="000000" w:themeColor="text1"/>
          <w:sz w:val="32"/>
          <w:szCs w:val="32"/>
        </w:rPr>
        <w:t>.</w:t>
      </w:r>
    </w:p>
    <w:p w14:paraId="339868A2" w14:textId="1D60E2BE"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 xml:space="preserve">ومن المشكلات الأخرى تفاوت تأثير المؤثرين تبعًا لمستوى المصداقية والتشابه والتوافق بين المؤثر والمنتج. فاختيار مؤثر لا يتناسب تخصصه أو صورته مع العلامة التجارية قد يضعف الثقة ويثير الشك في دوافعه، في حين قد يؤدي التوافق المرتفع إلى زيادة التأثير </w:t>
      </w:r>
      <w:proofErr w:type="spellStart"/>
      <w:r w:rsidRPr="00F51E85">
        <w:rPr>
          <w:rFonts w:ascii="Sakkal Majalla" w:hAnsi="Sakkal Majalla" w:cs="Sakkal Majalla" w:hint="cs"/>
          <w:color w:val="000000" w:themeColor="text1"/>
          <w:sz w:val="32"/>
          <w:szCs w:val="32"/>
          <w:rtl/>
        </w:rPr>
        <w:t>الإقناعي</w:t>
      </w:r>
      <w:proofErr w:type="spellEnd"/>
      <w:r w:rsidRPr="00F51E85">
        <w:rPr>
          <w:rFonts w:ascii="Sakkal Majalla" w:hAnsi="Sakkal Majalla" w:cs="Sakkal Majalla" w:hint="cs"/>
          <w:color w:val="000000" w:themeColor="text1"/>
          <w:sz w:val="32"/>
          <w:szCs w:val="32"/>
          <w:rtl/>
        </w:rPr>
        <w:t xml:space="preserve"> بصورة كبيرة. وقد أكدت الدراسات العربية أن التوافق بين المؤثر والمنتج، والثقة، والخبرة، والجاذبية، والصورة الذهنية المتكونة عن المؤثر تمثل عوامل مؤثرة في النية والسلوك الشرائي </w:t>
      </w:r>
      <w:r w:rsidR="00FA1A9D">
        <w:rPr>
          <w:rFonts w:hint="cs"/>
          <w:rtl/>
        </w:rPr>
        <w:t xml:space="preserve">. </w:t>
      </w:r>
      <w:r w:rsidRPr="00F51E85">
        <w:rPr>
          <w:rFonts w:ascii="Sakkal Majalla" w:hAnsi="Sakkal Majalla" w:cs="Sakkal Majalla" w:hint="cs"/>
          <w:color w:val="000000" w:themeColor="text1"/>
          <w:sz w:val="32"/>
          <w:szCs w:val="32"/>
          <w:rtl/>
        </w:rPr>
        <w:t>ويعني ذلك أن تأثير التسويق بالمؤثرين ليس ثابتًا، بل يتغير وفق خصائص المؤثر والمتابع وطبيعة المنتج وطريقة تقديم الرسالة الإعلانية</w:t>
      </w:r>
      <w:r w:rsidRPr="00F51E85">
        <w:rPr>
          <w:rFonts w:ascii="Sakkal Majalla" w:hAnsi="Sakkal Majalla" w:cs="Sakkal Majalla" w:hint="cs"/>
          <w:color w:val="000000" w:themeColor="text1"/>
          <w:sz w:val="32"/>
          <w:szCs w:val="32"/>
        </w:rPr>
        <w:t>.</w:t>
      </w:r>
    </w:p>
    <w:p w14:paraId="78F2CE2A" w14:textId="6136C577" w:rsidR="00F51E85" w:rsidRPr="00F51E85" w:rsidRDefault="00F51E85" w:rsidP="00FA1A9D">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lastRenderedPageBreak/>
        <w:t>وعلى الرغم من تزايد الدراسات التي تناولت التسويق بالمؤثرين، فإن جزءًا كبيرًا منها ركز على النية الشرائية دون التمييز بوضوح بينها وبين السلوك الشرائي الفعلي أو القرار النهائي للشراء. كما ركزت بعض الدراسات العربية على الشباب الجامعي السعودي بصفة عامة، أو على المستهلك المصري، أو على منصات أخرى مثل يوتيوب وسناب شات، بينما تناولت الدراسات الأجنبية أسواقًا وثقافات مختلفة قد لا تتطابق نتائجها بصورة كاملة مع البيئة الاجتماعية والاستهلاكية في المملكة العربية السعودية</w:t>
      </w:r>
      <w:r w:rsidR="00FA1A9D">
        <w:rPr>
          <w:rFonts w:ascii="Sakkal Majalla" w:hAnsi="Sakkal Majalla" w:cs="Sakkal Majalla" w:hint="cs"/>
          <w:color w:val="000000" w:themeColor="text1"/>
          <w:sz w:val="32"/>
          <w:szCs w:val="32"/>
          <w:rtl/>
        </w:rPr>
        <w:t>.</w:t>
      </w:r>
      <w:r w:rsidRPr="00F51E85">
        <w:rPr>
          <w:rFonts w:ascii="Sakkal Majalla" w:hAnsi="Sakkal Majalla" w:cs="Sakkal Majalla" w:hint="cs"/>
          <w:color w:val="000000" w:themeColor="text1"/>
          <w:sz w:val="32"/>
          <w:szCs w:val="32"/>
          <w:rtl/>
        </w:rPr>
        <w:t xml:space="preserve"> </w:t>
      </w:r>
      <w:r w:rsidRPr="00F51E85">
        <w:rPr>
          <w:rFonts w:ascii="Sakkal Majalla" w:hAnsi="Sakkal Majalla" w:cs="Sakkal Majalla" w:hint="cs"/>
          <w:color w:val="000000" w:themeColor="text1"/>
          <w:sz w:val="32"/>
          <w:szCs w:val="32"/>
        </w:rPr>
        <w:t xml:space="preserve"> </w:t>
      </w:r>
      <w:r w:rsidRPr="00F51E85">
        <w:rPr>
          <w:rFonts w:ascii="Sakkal Majalla" w:hAnsi="Sakkal Majalla" w:cs="Sakkal Majalla" w:hint="cs"/>
          <w:color w:val="000000" w:themeColor="text1"/>
          <w:sz w:val="32"/>
          <w:szCs w:val="32"/>
          <w:rtl/>
        </w:rPr>
        <w:t xml:space="preserve">كذلك أكدت مراجعة منهجية حديثة أن التأثيرات السلبية للمؤثرين ما تزال أقل تناولًا من التأثيرات الإيجابية، ودعت إلى إجراء مزيد من البحوث التي تدرس السياقات الثقافية المختلفة والنتائج السلوكية الفعلية، لا مجرد </w:t>
      </w:r>
      <w:proofErr w:type="gramStart"/>
      <w:r w:rsidRPr="00F51E85">
        <w:rPr>
          <w:rFonts w:ascii="Sakkal Majalla" w:hAnsi="Sakkal Majalla" w:cs="Sakkal Majalla" w:hint="cs"/>
          <w:color w:val="000000" w:themeColor="text1"/>
          <w:sz w:val="32"/>
          <w:szCs w:val="32"/>
          <w:rtl/>
        </w:rPr>
        <w:t>نوايا</w:t>
      </w:r>
      <w:proofErr w:type="gramEnd"/>
      <w:r w:rsidRPr="00F51E85">
        <w:rPr>
          <w:rFonts w:ascii="Sakkal Majalla" w:hAnsi="Sakkal Majalla" w:cs="Sakkal Majalla" w:hint="cs"/>
          <w:color w:val="000000" w:themeColor="text1"/>
          <w:sz w:val="32"/>
          <w:szCs w:val="32"/>
          <w:rtl/>
        </w:rPr>
        <w:t xml:space="preserve"> الشراء</w:t>
      </w:r>
      <w:r w:rsidR="00FA1A9D">
        <w:rPr>
          <w:rFonts w:ascii="Sakkal Majalla" w:hAnsi="Sakkal Majalla" w:cs="Sakkal Majalla" w:hint="cs"/>
          <w:color w:val="000000" w:themeColor="text1"/>
          <w:sz w:val="32"/>
          <w:szCs w:val="32"/>
          <w:rtl/>
        </w:rPr>
        <w:t>.</w:t>
      </w:r>
    </w:p>
    <w:p w14:paraId="15DC0DC2" w14:textId="77777777"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وبناءً على ما سبق، تتحدد مشكلة الدراسة في وجود تأثير متزايد لمحتوى مؤثري إنستغرام في اختيارات الشباب الشرائية، يقابله عدم وضوح كافٍ بشأن طبيعة هذا التأثير وحدوده ونتائجه في مجال منتجات الأزياء، ولا سيما ما يتعلق بدور مصداقية المؤثر، وجاذبيته، وخبرته، وتوافقه مع المنتج، وجودة المحتوى الذي يقدمه في تشكيل السلوك الشرائي والقرار الفعلي للشراء. كما تبرز المشكلة في احتمال أن يؤدي هذا التأثير إلى قرارات شرائية عاطفية أو اندفاعية، وزيادة الإنفاق غير المخطط، وشراء منتجات لا تتوافق مع الاحتياجات الفعلية، فضلًا عن احتمالات التضليل الناتج عن المبالغة أو عدم وضوح الطبيعة الإعلانية للمحتوى</w:t>
      </w:r>
      <w:r w:rsidRPr="00F51E85">
        <w:rPr>
          <w:rFonts w:ascii="Sakkal Majalla" w:hAnsi="Sakkal Majalla" w:cs="Sakkal Majalla" w:hint="cs"/>
          <w:color w:val="000000" w:themeColor="text1"/>
          <w:sz w:val="32"/>
          <w:szCs w:val="32"/>
        </w:rPr>
        <w:t>.</w:t>
      </w:r>
    </w:p>
    <w:p w14:paraId="36087F8D" w14:textId="77777777"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وفي ضوء محدودية الدراسات التي جمعت بين التسويق بالمؤثرين عبر منصة إنستغرام، والسلوك الشرائي، والقرار الفعلي لشراء منتجات الأزياء، ضمن نطاق جغرافي محدد هو مدينة جدة، تسعى الدراسة الحالية إلى الكشف عن أثر التسويق بالمؤثرين في هذا السلوك، وتحديد أكثر أبعاد المؤثرين تأثيرًا في قرارات الشباب، وبيان ما إذا كان هذا التأثير يقود إلى قرارات شراء مدروسة أم يعزز الاستجابات العاطفية والاندفاعية</w:t>
      </w:r>
      <w:r w:rsidRPr="00F51E85">
        <w:rPr>
          <w:rFonts w:ascii="Sakkal Majalla" w:hAnsi="Sakkal Majalla" w:cs="Sakkal Majalla" w:hint="cs"/>
          <w:color w:val="000000" w:themeColor="text1"/>
          <w:sz w:val="32"/>
          <w:szCs w:val="32"/>
        </w:rPr>
        <w:t>.</w:t>
      </w:r>
    </w:p>
    <w:p w14:paraId="7F122746" w14:textId="77777777" w:rsidR="00F51E85" w:rsidRPr="00F51E85" w:rsidRDefault="00F51E85" w:rsidP="00F51E85">
      <w:pPr>
        <w:pStyle w:val="NormalWeb"/>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color w:val="000000" w:themeColor="text1"/>
          <w:sz w:val="32"/>
          <w:szCs w:val="32"/>
          <w:rtl/>
        </w:rPr>
        <w:t>وعليه، يمكن التعبير عن مشكلة الدراسة في التساؤل الرئيس الآتي</w:t>
      </w:r>
      <w:r w:rsidRPr="00F51E85">
        <w:rPr>
          <w:rFonts w:ascii="Sakkal Majalla" w:hAnsi="Sakkal Majalla" w:cs="Sakkal Majalla" w:hint="cs"/>
          <w:color w:val="000000" w:themeColor="text1"/>
          <w:sz w:val="32"/>
          <w:szCs w:val="32"/>
        </w:rPr>
        <w:t>:</w:t>
      </w:r>
    </w:p>
    <w:p w14:paraId="7A6BE681" w14:textId="3DCA068D" w:rsidR="00F51E85" w:rsidRPr="00F51E85" w:rsidRDefault="00F51E85" w:rsidP="00F51E85">
      <w:pPr>
        <w:pStyle w:val="NormalWeb"/>
        <w:bidi/>
        <w:spacing w:line="360" w:lineRule="auto"/>
        <w:jc w:val="both"/>
        <w:rPr>
          <w:rFonts w:ascii="Sakkal Majalla" w:hAnsi="Sakkal Majalla" w:cs="Sakkal Majalla"/>
          <w:sz w:val="32"/>
          <w:szCs w:val="32"/>
          <w:rtl/>
        </w:rPr>
      </w:pPr>
      <w:r w:rsidRPr="00F51E85">
        <w:rPr>
          <w:rStyle w:val="Strong"/>
          <w:rFonts w:ascii="Sakkal Majalla" w:hAnsi="Sakkal Majalla" w:cs="Sakkal Majalla" w:hint="cs"/>
          <w:color w:val="000000" w:themeColor="text1"/>
          <w:sz w:val="32"/>
          <w:szCs w:val="32"/>
          <w:rtl/>
        </w:rPr>
        <w:lastRenderedPageBreak/>
        <w:t xml:space="preserve">ما أثر التسويق بالمؤثرين عبر منصة إنستغرام </w:t>
      </w:r>
      <w:r w:rsidRPr="00F51E85">
        <w:rPr>
          <w:rStyle w:val="Strong"/>
          <w:rFonts w:ascii="Sakkal Majalla" w:hAnsi="Sakkal Majalla" w:cs="Sakkal Majalla" w:hint="cs"/>
          <w:sz w:val="32"/>
          <w:szCs w:val="32"/>
          <w:rtl/>
        </w:rPr>
        <w:t>على السلوك الشرائي وقرارات شراء منتجات الأزياء لدى الشباب في مدينة جدة؟</w:t>
      </w:r>
    </w:p>
    <w:p w14:paraId="2A3F8226" w14:textId="77777777" w:rsidR="00FA1A9D" w:rsidRDefault="00FA1A9D" w:rsidP="00FA1A9D">
      <w:pPr>
        <w:pStyle w:val="Heading1"/>
        <w:bidi/>
        <w:rPr>
          <w:rFonts w:ascii="Sakkal Majalla" w:eastAsia="Times New Roman" w:hAnsi="Sakkal Majalla" w:cs="Sakkal Majalla"/>
          <w:b/>
          <w:bCs/>
          <w:color w:val="000000" w:themeColor="text1"/>
          <w:sz w:val="36"/>
          <w:szCs w:val="36"/>
          <w:rtl/>
        </w:rPr>
      </w:pPr>
      <w:bookmarkStart w:id="6" w:name="_Toc237034382"/>
      <w:r w:rsidRPr="00F51E85">
        <w:rPr>
          <w:rFonts w:ascii="Sakkal Majalla" w:eastAsia="Times New Roman" w:hAnsi="Sakkal Majalla" w:cs="Sakkal Majalla" w:hint="cs"/>
          <w:b/>
          <w:bCs/>
          <w:color w:val="000000" w:themeColor="text1"/>
          <w:sz w:val="36"/>
          <w:szCs w:val="36"/>
          <w:rtl/>
        </w:rPr>
        <w:t>أهداف الدراسة</w:t>
      </w:r>
      <w:bookmarkEnd w:id="6"/>
    </w:p>
    <w:p w14:paraId="3024276C" w14:textId="4DCEFA28" w:rsidR="00FA1A9D" w:rsidRPr="00FA1A9D" w:rsidRDefault="00FA1A9D" w:rsidP="00FA1A9D">
      <w:pPr>
        <w:pStyle w:val="ListParagraph"/>
        <w:numPr>
          <w:ilvl w:val="0"/>
          <w:numId w:val="38"/>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التعرف على مستوى التسويق بالمؤثرين عبر منصة إنستغرام لدى الشباب في مدينة جدة</w:t>
      </w:r>
      <w:r w:rsidRPr="00FA1A9D">
        <w:rPr>
          <w:rFonts w:ascii="Sakkal Majalla" w:eastAsia="Times New Roman" w:hAnsi="Sakkal Majalla" w:cs="Sakkal Majalla" w:hint="cs"/>
          <w:kern w:val="0"/>
          <w:sz w:val="32"/>
          <w:szCs w:val="32"/>
          <w14:ligatures w14:val="none"/>
        </w:rPr>
        <w:t xml:space="preserve">. </w:t>
      </w:r>
    </w:p>
    <w:p w14:paraId="76092F93" w14:textId="01A696AF" w:rsidR="00FA1A9D" w:rsidRPr="00FA1A9D" w:rsidRDefault="00FA1A9D" w:rsidP="00FA1A9D">
      <w:pPr>
        <w:pStyle w:val="ListParagraph"/>
        <w:numPr>
          <w:ilvl w:val="0"/>
          <w:numId w:val="38"/>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التعرف على مستوى السلوك الشرائي وقرارات شراء منتجات الأزياء لدى الشباب في مدينة جدة</w:t>
      </w:r>
      <w:r w:rsidRPr="00FA1A9D">
        <w:rPr>
          <w:rFonts w:ascii="Sakkal Majalla" w:eastAsia="Times New Roman" w:hAnsi="Sakkal Majalla" w:cs="Sakkal Majalla" w:hint="cs"/>
          <w:kern w:val="0"/>
          <w:sz w:val="32"/>
          <w:szCs w:val="32"/>
          <w14:ligatures w14:val="none"/>
        </w:rPr>
        <w:t xml:space="preserve">. </w:t>
      </w:r>
    </w:p>
    <w:p w14:paraId="59731655" w14:textId="6EEF63EE" w:rsidR="00FA1A9D" w:rsidRPr="00FA1A9D" w:rsidRDefault="00FA1A9D" w:rsidP="00FA1A9D">
      <w:pPr>
        <w:pStyle w:val="ListParagraph"/>
        <w:numPr>
          <w:ilvl w:val="0"/>
          <w:numId w:val="38"/>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قياس أثر التسويق بالمؤثرين عبر منصة إنستغرام على السلوك الشرائي للشباب</w:t>
      </w:r>
      <w:r w:rsidRPr="00FA1A9D">
        <w:rPr>
          <w:rFonts w:ascii="Sakkal Majalla" w:eastAsia="Times New Roman" w:hAnsi="Sakkal Majalla" w:cs="Sakkal Majalla" w:hint="cs"/>
          <w:kern w:val="0"/>
          <w:sz w:val="32"/>
          <w:szCs w:val="32"/>
          <w14:ligatures w14:val="none"/>
        </w:rPr>
        <w:t xml:space="preserve">. </w:t>
      </w:r>
    </w:p>
    <w:p w14:paraId="2F2CA55A" w14:textId="70D98FAE" w:rsidR="00FA1A9D" w:rsidRPr="00FA1A9D" w:rsidRDefault="00FA1A9D" w:rsidP="00FA1A9D">
      <w:pPr>
        <w:pStyle w:val="ListParagraph"/>
        <w:numPr>
          <w:ilvl w:val="0"/>
          <w:numId w:val="38"/>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قياس أثر التسويق بالمؤثرين عبر منصة إنستغرام على قرارات شراء منتجات الأزياء لدى الشباب</w:t>
      </w:r>
      <w:r w:rsidRPr="00FA1A9D">
        <w:rPr>
          <w:rFonts w:ascii="Sakkal Majalla" w:eastAsia="Times New Roman" w:hAnsi="Sakkal Majalla" w:cs="Sakkal Majalla" w:hint="cs"/>
          <w:kern w:val="0"/>
          <w:sz w:val="32"/>
          <w:szCs w:val="32"/>
          <w14:ligatures w14:val="none"/>
        </w:rPr>
        <w:t xml:space="preserve">. </w:t>
      </w:r>
    </w:p>
    <w:p w14:paraId="08024B68" w14:textId="7185667C" w:rsidR="00FA1A9D" w:rsidRPr="00FA1A9D" w:rsidRDefault="00FA1A9D" w:rsidP="00FA1A9D">
      <w:pPr>
        <w:pStyle w:val="ListParagraph"/>
        <w:numPr>
          <w:ilvl w:val="0"/>
          <w:numId w:val="38"/>
        </w:numPr>
        <w:bidi/>
        <w:spacing w:after="0" w:line="360" w:lineRule="auto"/>
        <w:jc w:val="both"/>
        <w:rPr>
          <w:rFonts w:ascii="Sakkal Majalla" w:eastAsia="Times New Roman" w:hAnsi="Sakkal Majalla" w:cs="Sakkal Majalla"/>
          <w:kern w:val="0"/>
          <w:sz w:val="40"/>
          <w:szCs w:val="40"/>
          <w14:ligatures w14:val="none"/>
        </w:rPr>
      </w:pPr>
      <w:r w:rsidRPr="00FA1A9D">
        <w:rPr>
          <w:rFonts w:ascii="Sakkal Majalla" w:eastAsia="Times New Roman" w:hAnsi="Sakkal Majalla" w:cs="Sakkal Majalla" w:hint="cs"/>
          <w:kern w:val="0"/>
          <w:sz w:val="32"/>
          <w:szCs w:val="32"/>
          <w:rtl/>
          <w14:ligatures w14:val="none"/>
        </w:rPr>
        <w:t>الكشف عن العلاقة بين التسويق بالمؤثرين عبر منصة إنستغرام والسلوك الشرائي وقرارات شراء منتجات الأزياء</w:t>
      </w:r>
      <w:r w:rsidRPr="00FA1A9D">
        <w:rPr>
          <w:rFonts w:ascii="Sakkal Majalla" w:eastAsia="Times New Roman" w:hAnsi="Sakkal Majalla" w:cs="Sakkal Majalla" w:hint="cs"/>
          <w:kern w:val="0"/>
          <w:sz w:val="32"/>
          <w:szCs w:val="32"/>
          <w14:ligatures w14:val="none"/>
        </w:rPr>
        <w:t>.</w:t>
      </w:r>
    </w:p>
    <w:p w14:paraId="2BFB6140" w14:textId="65CEA9D1" w:rsidR="00F51E85" w:rsidRDefault="00F51E85" w:rsidP="00FA1A9D">
      <w:pPr>
        <w:pStyle w:val="Heading1"/>
        <w:bidi/>
        <w:rPr>
          <w:rFonts w:ascii="Sakkal Majalla" w:eastAsia="Times New Roman" w:hAnsi="Sakkal Majalla" w:cs="Sakkal Majalla"/>
          <w:b/>
          <w:bCs/>
          <w:color w:val="000000" w:themeColor="text1"/>
          <w:sz w:val="36"/>
          <w:szCs w:val="36"/>
          <w:rtl/>
        </w:rPr>
      </w:pPr>
      <w:bookmarkStart w:id="7" w:name="_Toc237034383"/>
      <w:r w:rsidRPr="00F51E85">
        <w:rPr>
          <w:rFonts w:ascii="Sakkal Majalla" w:eastAsia="Times New Roman" w:hAnsi="Sakkal Majalla" w:cs="Sakkal Majalla" w:hint="cs"/>
          <w:b/>
          <w:bCs/>
          <w:color w:val="000000" w:themeColor="text1"/>
          <w:sz w:val="36"/>
          <w:szCs w:val="36"/>
          <w:rtl/>
        </w:rPr>
        <w:t>تساؤلات الدراسة</w:t>
      </w:r>
      <w:bookmarkEnd w:id="7"/>
    </w:p>
    <w:p w14:paraId="0AF38FEE" w14:textId="54DBE83B" w:rsidR="00FA1A9D" w:rsidRPr="00FA1A9D" w:rsidRDefault="00FA1A9D" w:rsidP="00FA1A9D">
      <w:pPr>
        <w:pStyle w:val="ListParagraph"/>
        <w:numPr>
          <w:ilvl w:val="0"/>
          <w:numId w:val="39"/>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 xml:space="preserve">ما مستوى التسويق بالمؤثرين عبر منصة إنستغرام لدى الشباب في مدينة جدة؟ </w:t>
      </w:r>
    </w:p>
    <w:p w14:paraId="3CE55535" w14:textId="136911C7" w:rsidR="00FA1A9D" w:rsidRPr="00FA1A9D" w:rsidRDefault="00FA1A9D" w:rsidP="00FA1A9D">
      <w:pPr>
        <w:pStyle w:val="ListParagraph"/>
        <w:numPr>
          <w:ilvl w:val="0"/>
          <w:numId w:val="39"/>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 xml:space="preserve">ما مستوى السلوك الشرائي وقرارات شراء منتجات الأزياء لدى الشباب في مدينة جدة؟ </w:t>
      </w:r>
    </w:p>
    <w:p w14:paraId="4502B17D" w14:textId="40DBB9D0" w:rsidR="00FA1A9D" w:rsidRPr="00FA1A9D" w:rsidRDefault="00FA1A9D" w:rsidP="00FA1A9D">
      <w:pPr>
        <w:pStyle w:val="ListParagraph"/>
        <w:numPr>
          <w:ilvl w:val="0"/>
          <w:numId w:val="39"/>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 xml:space="preserve">ما أثر التسويق بالمؤثرين عبر منصة إنستغرام على السلوك الشرائي للشباب في مدينة جدة؟ </w:t>
      </w:r>
    </w:p>
    <w:p w14:paraId="135FDD15" w14:textId="48743515" w:rsidR="00FA1A9D" w:rsidRPr="00FA1A9D" w:rsidRDefault="00FA1A9D" w:rsidP="00FA1A9D">
      <w:pPr>
        <w:pStyle w:val="ListParagraph"/>
        <w:numPr>
          <w:ilvl w:val="0"/>
          <w:numId w:val="39"/>
        </w:numPr>
        <w:bidi/>
        <w:spacing w:after="0"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 xml:space="preserve">ما أثر التسويق بالمؤثرين عبر منصة إنستغرام على قرارات شراء منتجات الأزياء لدى الشباب في مدينة جدة؟ </w:t>
      </w:r>
    </w:p>
    <w:p w14:paraId="32A8C42F" w14:textId="3CBE954A" w:rsidR="00FA1A9D" w:rsidRPr="00FA1A9D" w:rsidRDefault="00FA1A9D" w:rsidP="00FA1A9D">
      <w:pPr>
        <w:pStyle w:val="ListParagraph"/>
        <w:numPr>
          <w:ilvl w:val="0"/>
          <w:numId w:val="39"/>
        </w:numPr>
        <w:bidi/>
        <w:spacing w:after="0" w:line="360" w:lineRule="auto"/>
        <w:jc w:val="both"/>
        <w:rPr>
          <w:rFonts w:ascii="Sakkal Majalla" w:eastAsia="Times New Roman" w:hAnsi="Sakkal Majalla" w:cs="Sakkal Majalla"/>
          <w:kern w:val="0"/>
          <w:sz w:val="40"/>
          <w:szCs w:val="40"/>
          <w14:ligatures w14:val="none"/>
        </w:rPr>
      </w:pPr>
      <w:r w:rsidRPr="00FA1A9D">
        <w:rPr>
          <w:rFonts w:ascii="Sakkal Majalla" w:eastAsia="Times New Roman" w:hAnsi="Sakkal Majalla" w:cs="Sakkal Majalla" w:hint="cs"/>
          <w:kern w:val="0"/>
          <w:sz w:val="32"/>
          <w:szCs w:val="32"/>
          <w:rtl/>
          <w14:ligatures w14:val="none"/>
        </w:rPr>
        <w:t>هل توجد علاقة ذات دلالة إحصائية بين التسويق بالمؤثرين عبر منصة إنستغرام والسلوك الشرائي وقرارات شراء منتجات الأزياء لدى الشباب في مدينة جدة؟</w:t>
      </w:r>
    </w:p>
    <w:p w14:paraId="2D123A5D" w14:textId="615F52ED" w:rsidR="00F51E85" w:rsidRDefault="00F51E85" w:rsidP="00F51E85">
      <w:pPr>
        <w:pStyle w:val="Heading1"/>
        <w:bidi/>
        <w:rPr>
          <w:rFonts w:ascii="Sakkal Majalla" w:eastAsia="Times New Roman" w:hAnsi="Sakkal Majalla" w:cs="Sakkal Majalla"/>
          <w:b/>
          <w:bCs/>
          <w:color w:val="000000" w:themeColor="text1"/>
          <w:sz w:val="36"/>
          <w:szCs w:val="36"/>
          <w:rtl/>
        </w:rPr>
      </w:pPr>
      <w:bookmarkStart w:id="8" w:name="_Toc237034384"/>
      <w:r w:rsidRPr="00F51E85">
        <w:rPr>
          <w:rFonts w:ascii="Sakkal Majalla" w:eastAsia="Times New Roman" w:hAnsi="Sakkal Majalla" w:cs="Sakkal Majalla" w:hint="cs"/>
          <w:b/>
          <w:bCs/>
          <w:color w:val="000000" w:themeColor="text1"/>
          <w:sz w:val="36"/>
          <w:szCs w:val="36"/>
          <w:rtl/>
        </w:rPr>
        <w:lastRenderedPageBreak/>
        <w:t>أهمية الدراسة</w:t>
      </w:r>
      <w:bookmarkEnd w:id="8"/>
    </w:p>
    <w:p w14:paraId="2DB0E602" w14:textId="77777777" w:rsidR="00FA1A9D" w:rsidRPr="00FA1A9D" w:rsidRDefault="00FA1A9D" w:rsidP="00FA1A9D">
      <w:pPr>
        <w:pStyle w:val="Heading2"/>
        <w:bidi/>
        <w:rPr>
          <w:rFonts w:ascii="Sakkal Majalla" w:hAnsi="Sakkal Majalla" w:cs="Sakkal Majalla"/>
          <w:b/>
          <w:bCs/>
          <w:color w:val="000000" w:themeColor="text1"/>
          <w:rtl/>
        </w:rPr>
      </w:pPr>
      <w:bookmarkStart w:id="9" w:name="_Toc237034385"/>
      <w:r w:rsidRPr="00FA1A9D">
        <w:rPr>
          <w:rFonts w:ascii="Sakkal Majalla" w:hAnsi="Sakkal Majalla" w:cs="Sakkal Majalla" w:hint="cs"/>
          <w:b/>
          <w:bCs/>
          <w:color w:val="000000" w:themeColor="text1"/>
          <w:rtl/>
        </w:rPr>
        <w:t>الأهمية النظرية</w:t>
      </w:r>
      <w:bookmarkEnd w:id="9"/>
    </w:p>
    <w:p w14:paraId="54C0A1A7" w14:textId="77777777" w:rsidR="00FA1A9D" w:rsidRPr="000270F1" w:rsidRDefault="00FA1A9D" w:rsidP="00FA1A9D">
      <w:pPr>
        <w:bidi/>
        <w:spacing w:before="100" w:beforeAutospacing="1" w:after="100" w:afterAutospacing="1" w:line="360" w:lineRule="auto"/>
        <w:jc w:val="both"/>
        <w:rPr>
          <w:rFonts w:ascii="Sakkal Majalla" w:eastAsia="Times New Roman" w:hAnsi="Sakkal Majalla" w:cs="Sakkal Majalla"/>
          <w:kern w:val="0"/>
          <w:sz w:val="32"/>
          <w:szCs w:val="32"/>
          <w:u w:val="single"/>
          <w14:ligatures w14:val="none"/>
        </w:rPr>
      </w:pPr>
      <w:r w:rsidRPr="000270F1">
        <w:rPr>
          <w:rFonts w:ascii="Sakkal Majalla" w:eastAsia="Times New Roman" w:hAnsi="Sakkal Majalla" w:cs="Sakkal Majalla" w:hint="cs"/>
          <w:kern w:val="0"/>
          <w:sz w:val="32"/>
          <w:szCs w:val="32"/>
          <w:u w:val="single"/>
          <w:rtl/>
          <w14:ligatures w14:val="none"/>
        </w:rPr>
        <w:t>تتمثل الأهمية النظرية للدراسة فيما يأتي</w:t>
      </w:r>
      <w:r w:rsidRPr="000270F1">
        <w:rPr>
          <w:rFonts w:ascii="Sakkal Majalla" w:eastAsia="Times New Roman" w:hAnsi="Sakkal Majalla" w:cs="Sakkal Majalla" w:hint="cs"/>
          <w:kern w:val="0"/>
          <w:sz w:val="32"/>
          <w:szCs w:val="32"/>
          <w:u w:val="single"/>
          <w14:ligatures w14:val="none"/>
        </w:rPr>
        <w:t>:</w:t>
      </w:r>
    </w:p>
    <w:p w14:paraId="7D0668D1" w14:textId="62278115" w:rsidR="00FA1A9D" w:rsidRPr="00FA1A9D" w:rsidRDefault="00FA1A9D" w:rsidP="00FA1A9D">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تناول موضوع حديث ومتنامٍ في مجال التسويق الرقمي، وهو التسويق بالمؤثرين عبر منصة إنستغرام، وعلاقته بالسلوك الشرائي وقرارات شراء منتجات الأزياء</w:t>
      </w:r>
      <w:r w:rsidRPr="00FA1A9D">
        <w:rPr>
          <w:rFonts w:ascii="Sakkal Majalla" w:eastAsia="Times New Roman" w:hAnsi="Sakkal Majalla" w:cs="Sakkal Majalla" w:hint="cs"/>
          <w:kern w:val="0"/>
          <w:sz w:val="32"/>
          <w:szCs w:val="32"/>
          <w14:ligatures w14:val="none"/>
        </w:rPr>
        <w:t xml:space="preserve">. </w:t>
      </w:r>
    </w:p>
    <w:p w14:paraId="79F0225E" w14:textId="77777777" w:rsidR="00FA1A9D" w:rsidRPr="00FA1A9D" w:rsidRDefault="00FA1A9D" w:rsidP="00FA1A9D">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الإسهام في إثراء الأدبيات العربية المتعلقة بالتسويق بالمؤثرين، ولا سيما في ظل محدودية الدراسات التي تناولت هذا الموضوع في البيئة السعودية</w:t>
      </w:r>
      <w:r w:rsidRPr="00FA1A9D">
        <w:rPr>
          <w:rFonts w:ascii="Sakkal Majalla" w:eastAsia="Times New Roman" w:hAnsi="Sakkal Majalla" w:cs="Sakkal Majalla" w:hint="cs"/>
          <w:kern w:val="0"/>
          <w:sz w:val="32"/>
          <w:szCs w:val="32"/>
          <w14:ligatures w14:val="none"/>
        </w:rPr>
        <w:t xml:space="preserve">. </w:t>
      </w:r>
    </w:p>
    <w:p w14:paraId="0C636783" w14:textId="77777777" w:rsidR="00FA1A9D" w:rsidRPr="00FA1A9D" w:rsidRDefault="00FA1A9D" w:rsidP="00FA1A9D">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تسليط الضوء على طبيعة العلاقة بين التسويق بالمؤثرين عبر إنستغرام والسلوك الشرائي لدى الشباب في مدينة جدة</w:t>
      </w:r>
      <w:r w:rsidRPr="00FA1A9D">
        <w:rPr>
          <w:rFonts w:ascii="Sakkal Majalla" w:eastAsia="Times New Roman" w:hAnsi="Sakkal Majalla" w:cs="Sakkal Majalla" w:hint="cs"/>
          <w:kern w:val="0"/>
          <w:sz w:val="32"/>
          <w:szCs w:val="32"/>
          <w14:ligatures w14:val="none"/>
        </w:rPr>
        <w:t xml:space="preserve">. </w:t>
      </w:r>
    </w:p>
    <w:p w14:paraId="5C86CDB3" w14:textId="2C059F20" w:rsidR="00FA1A9D" w:rsidRPr="00FA1A9D" w:rsidRDefault="00FA1A9D" w:rsidP="00FA1A9D">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 xml:space="preserve">توفير إطار </w:t>
      </w:r>
      <w:r>
        <w:rPr>
          <w:rFonts w:ascii="Sakkal Majalla" w:eastAsia="Times New Roman" w:hAnsi="Sakkal Majalla" w:cs="Sakkal Majalla" w:hint="cs"/>
          <w:kern w:val="0"/>
          <w:sz w:val="32"/>
          <w:szCs w:val="32"/>
          <w:rtl/>
          <w14:ligatures w14:val="none"/>
        </w:rPr>
        <w:t>معرفي</w:t>
      </w:r>
      <w:r w:rsidRPr="00FA1A9D">
        <w:rPr>
          <w:rFonts w:ascii="Sakkal Majalla" w:eastAsia="Times New Roman" w:hAnsi="Sakkal Majalla" w:cs="Sakkal Majalla" w:hint="cs"/>
          <w:kern w:val="0"/>
          <w:sz w:val="32"/>
          <w:szCs w:val="32"/>
          <w:rtl/>
          <w14:ligatures w14:val="none"/>
        </w:rPr>
        <w:t xml:space="preserve"> يجمع بين مفاهيم التسويق بالمؤثرين والسلوك الشرائي وقرارات الشراء، بما يدعم الدراسات المستقبلية في هذا المجال</w:t>
      </w:r>
      <w:r w:rsidRPr="00FA1A9D">
        <w:rPr>
          <w:rFonts w:ascii="Sakkal Majalla" w:eastAsia="Times New Roman" w:hAnsi="Sakkal Majalla" w:cs="Sakkal Majalla" w:hint="cs"/>
          <w:kern w:val="0"/>
          <w:sz w:val="32"/>
          <w:szCs w:val="32"/>
          <w14:ligatures w14:val="none"/>
        </w:rPr>
        <w:t xml:space="preserve">. </w:t>
      </w:r>
    </w:p>
    <w:p w14:paraId="3A8E4650" w14:textId="77777777" w:rsidR="00FA1A9D" w:rsidRPr="00FA1A9D" w:rsidRDefault="00FA1A9D" w:rsidP="00FA1A9D">
      <w:pPr>
        <w:pStyle w:val="ListParagraph"/>
        <w:numPr>
          <w:ilvl w:val="0"/>
          <w:numId w:val="41"/>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FA1A9D">
        <w:rPr>
          <w:rFonts w:ascii="Sakkal Majalla" w:eastAsia="Times New Roman" w:hAnsi="Sakkal Majalla" w:cs="Sakkal Majalla" w:hint="cs"/>
          <w:kern w:val="0"/>
          <w:sz w:val="32"/>
          <w:szCs w:val="32"/>
          <w:rtl/>
          <w14:ligatures w14:val="none"/>
        </w:rPr>
        <w:t>تقديم مرجع علمي يمكن للباحثين الاستفادة منه عند إجراء دراسات تتناول متغيرات أو قطاعات استهلاكية أخرى مرتبطة بالتسويق عبر وسائل التواصل الاجتماعي</w:t>
      </w:r>
      <w:r w:rsidRPr="00FA1A9D">
        <w:rPr>
          <w:rFonts w:ascii="Sakkal Majalla" w:eastAsia="Times New Roman" w:hAnsi="Sakkal Majalla" w:cs="Sakkal Majalla" w:hint="cs"/>
          <w:kern w:val="0"/>
          <w:sz w:val="32"/>
          <w:szCs w:val="32"/>
          <w14:ligatures w14:val="none"/>
        </w:rPr>
        <w:t>.</w:t>
      </w:r>
    </w:p>
    <w:p w14:paraId="6508A164" w14:textId="77777777" w:rsidR="00FA1A9D" w:rsidRPr="00FA1A9D" w:rsidRDefault="00FA1A9D" w:rsidP="00FA1A9D">
      <w:pPr>
        <w:pStyle w:val="Heading2"/>
        <w:bidi/>
        <w:rPr>
          <w:rFonts w:ascii="Sakkal Majalla" w:hAnsi="Sakkal Majalla" w:cs="Sakkal Majalla"/>
          <w:b/>
          <w:bCs/>
          <w:color w:val="000000" w:themeColor="text1"/>
          <w:rtl/>
        </w:rPr>
      </w:pPr>
      <w:bookmarkStart w:id="10" w:name="_Toc237034386"/>
      <w:r w:rsidRPr="00FA1A9D">
        <w:rPr>
          <w:rFonts w:ascii="Sakkal Majalla" w:hAnsi="Sakkal Majalla" w:cs="Sakkal Majalla" w:hint="cs"/>
          <w:b/>
          <w:bCs/>
          <w:color w:val="000000" w:themeColor="text1"/>
          <w:rtl/>
        </w:rPr>
        <w:t>الأهمية التطبيقية</w:t>
      </w:r>
      <w:bookmarkEnd w:id="10"/>
    </w:p>
    <w:p w14:paraId="3EBA1AB7" w14:textId="77777777" w:rsidR="000270F1" w:rsidRPr="000270F1" w:rsidRDefault="000270F1" w:rsidP="000270F1">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u w:val="single"/>
          <w:rtl/>
          <w14:ligatures w14:val="none"/>
        </w:rPr>
        <w:t>تتمثل الأهمية التطبيقية للدراسة فيما يأتي</w:t>
      </w:r>
      <w:r w:rsidRPr="000270F1">
        <w:rPr>
          <w:rFonts w:ascii="Sakkal Majalla" w:eastAsia="Times New Roman" w:hAnsi="Sakkal Majalla" w:cs="Sakkal Majalla" w:hint="cs"/>
          <w:kern w:val="0"/>
          <w:sz w:val="32"/>
          <w:szCs w:val="32"/>
          <w14:ligatures w14:val="none"/>
        </w:rPr>
        <w:t>:</w:t>
      </w:r>
    </w:p>
    <w:p w14:paraId="049FB879"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مساعدة شركات الأزياء والعلامات التجارية في تصميم حملات التسويق بالمؤثرين بما يتوافق مع خصائص واهتمامات الجمهور المستهدف</w:t>
      </w:r>
      <w:r w:rsidRPr="000270F1">
        <w:rPr>
          <w:rFonts w:ascii="Sakkal Majalla" w:eastAsia="Times New Roman" w:hAnsi="Sakkal Majalla" w:cs="Sakkal Majalla" w:hint="cs"/>
          <w:kern w:val="0"/>
          <w:sz w:val="32"/>
          <w:szCs w:val="32"/>
          <w14:ligatures w14:val="none"/>
        </w:rPr>
        <w:t xml:space="preserve">. </w:t>
      </w:r>
    </w:p>
    <w:p w14:paraId="7E74B333"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lastRenderedPageBreak/>
        <w:t>دعم وكالات التسويق الرقمي في اختيار المؤثرين الأكثر ملاءمة وفاعلية لتحقيق أهداف الحملات التسويقية</w:t>
      </w:r>
      <w:r w:rsidRPr="000270F1">
        <w:rPr>
          <w:rFonts w:ascii="Sakkal Majalla" w:eastAsia="Times New Roman" w:hAnsi="Sakkal Majalla" w:cs="Sakkal Majalla" w:hint="cs"/>
          <w:kern w:val="0"/>
          <w:sz w:val="32"/>
          <w:szCs w:val="32"/>
          <w14:ligatures w14:val="none"/>
        </w:rPr>
        <w:t xml:space="preserve">. </w:t>
      </w:r>
    </w:p>
    <w:p w14:paraId="5E0BA309"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الإسهام في تحسين القرارات التسويقية من خلال تحديد العوامل التي تعزز تأثير المؤثرين في السلوك الشرائي وقرارات شراء منتجات الأزياء</w:t>
      </w:r>
      <w:r w:rsidRPr="000270F1">
        <w:rPr>
          <w:rFonts w:ascii="Sakkal Majalla" w:eastAsia="Times New Roman" w:hAnsi="Sakkal Majalla" w:cs="Sakkal Majalla" w:hint="cs"/>
          <w:kern w:val="0"/>
          <w:sz w:val="32"/>
          <w:szCs w:val="32"/>
          <w14:ligatures w14:val="none"/>
        </w:rPr>
        <w:t xml:space="preserve">. </w:t>
      </w:r>
    </w:p>
    <w:p w14:paraId="7F7A85AE"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توجيه الميزانيات التسويقية نحو الأساليب الأكثر كفاءة وفاعلية في الوصول إلى المستهلكين وتحفيزهم على الشراء</w:t>
      </w:r>
      <w:r w:rsidRPr="000270F1">
        <w:rPr>
          <w:rFonts w:ascii="Sakkal Majalla" w:eastAsia="Times New Roman" w:hAnsi="Sakkal Majalla" w:cs="Sakkal Majalla" w:hint="cs"/>
          <w:kern w:val="0"/>
          <w:sz w:val="32"/>
          <w:szCs w:val="32"/>
          <w14:ligatures w14:val="none"/>
        </w:rPr>
        <w:t xml:space="preserve">. </w:t>
      </w:r>
    </w:p>
    <w:p w14:paraId="1A675641"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المساهمة في رفع مستوى الوعي لدى الشباب بطبيعة التأثير الذي تمارسه الرسائل الإعلانية للمؤثرين عبر منصة إنستغرام</w:t>
      </w:r>
      <w:r w:rsidRPr="000270F1">
        <w:rPr>
          <w:rFonts w:ascii="Sakkal Majalla" w:eastAsia="Times New Roman" w:hAnsi="Sakkal Majalla" w:cs="Sakkal Majalla" w:hint="cs"/>
          <w:kern w:val="0"/>
          <w:sz w:val="32"/>
          <w:szCs w:val="32"/>
          <w14:ligatures w14:val="none"/>
        </w:rPr>
        <w:t xml:space="preserve">. </w:t>
      </w:r>
    </w:p>
    <w:p w14:paraId="0964C0A0"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تعزيز السلوك الشرائي الواعي لدى المستهلكين والحد من القرارات الشرائية الاندفاعية أو غير المدروسة عند شراء منتجات الأزياء</w:t>
      </w:r>
      <w:r w:rsidRPr="000270F1">
        <w:rPr>
          <w:rFonts w:ascii="Sakkal Majalla" w:eastAsia="Times New Roman" w:hAnsi="Sakkal Majalla" w:cs="Sakkal Majalla" w:hint="cs"/>
          <w:kern w:val="0"/>
          <w:sz w:val="32"/>
          <w:szCs w:val="32"/>
          <w14:ligatures w14:val="none"/>
        </w:rPr>
        <w:t xml:space="preserve">. </w:t>
      </w:r>
    </w:p>
    <w:p w14:paraId="793E78C3" w14:textId="77777777" w:rsidR="000270F1"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0270F1">
        <w:rPr>
          <w:rFonts w:ascii="Sakkal Majalla" w:eastAsia="Times New Roman" w:hAnsi="Sakkal Majalla" w:cs="Sakkal Majalla" w:hint="cs"/>
          <w:kern w:val="0"/>
          <w:sz w:val="32"/>
          <w:szCs w:val="32"/>
          <w:rtl/>
          <w14:ligatures w14:val="none"/>
        </w:rPr>
        <w:t>تزويد الجهات التنظيمية والرقابية بمؤشرات علمية حول تأثير التسويق بالمؤثرين في المستهلكين، بما يدعم تطوير الضوابط المتعلقة بالإعلانات الرقمية والإفصاح عن المحتوى الإعلاني</w:t>
      </w:r>
      <w:r w:rsidRPr="000270F1">
        <w:rPr>
          <w:rFonts w:ascii="Sakkal Majalla" w:eastAsia="Times New Roman" w:hAnsi="Sakkal Majalla" w:cs="Sakkal Majalla" w:hint="cs"/>
          <w:kern w:val="0"/>
          <w:sz w:val="32"/>
          <w:szCs w:val="32"/>
          <w14:ligatures w14:val="none"/>
        </w:rPr>
        <w:t xml:space="preserve">. </w:t>
      </w:r>
    </w:p>
    <w:p w14:paraId="105A14BF" w14:textId="6E769BF7" w:rsidR="00112CAB" w:rsidRPr="000270F1" w:rsidRDefault="000270F1" w:rsidP="000270F1">
      <w:pPr>
        <w:numPr>
          <w:ilvl w:val="0"/>
          <w:numId w:val="42"/>
        </w:numPr>
        <w:bidi/>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r w:rsidRPr="000270F1">
        <w:rPr>
          <w:rFonts w:ascii="Sakkal Majalla" w:eastAsia="Times New Roman" w:hAnsi="Sakkal Majalla" w:cs="Sakkal Majalla" w:hint="cs"/>
          <w:kern w:val="0"/>
          <w:sz w:val="32"/>
          <w:szCs w:val="32"/>
          <w:rtl/>
          <w14:ligatures w14:val="none"/>
        </w:rPr>
        <w:t>تقديم نتائج يمكن الاستفادة منها في تطوير السياسات والاستراتيجيات التسويقية التي تسهم في تحقيق التوازن بين مصالح المستهلكين والعلامات التجارية</w:t>
      </w:r>
      <w:r w:rsidRPr="000270F1">
        <w:rPr>
          <w:rFonts w:ascii="Sakkal Majalla" w:eastAsia="Times New Roman" w:hAnsi="Sakkal Majalla" w:cs="Sakkal Majalla" w:hint="cs"/>
          <w:kern w:val="0"/>
          <w:sz w:val="32"/>
          <w:szCs w:val="32"/>
          <w14:ligatures w14:val="none"/>
        </w:rPr>
        <w:t>.</w:t>
      </w:r>
    </w:p>
    <w:p w14:paraId="241DA42B" w14:textId="442D13B6" w:rsidR="00F51E85" w:rsidRPr="00433BFB" w:rsidRDefault="00F51E85" w:rsidP="00433BFB">
      <w:pPr>
        <w:pStyle w:val="Heading1"/>
        <w:bidi/>
        <w:rPr>
          <w:rFonts w:ascii="Sakkal Majalla" w:eastAsia="Times New Roman" w:hAnsi="Sakkal Majalla" w:cs="Sakkal Majalla"/>
          <w:b/>
          <w:bCs/>
          <w:color w:val="000000" w:themeColor="text1"/>
          <w:kern w:val="0"/>
          <w:sz w:val="28"/>
          <w:szCs w:val="28"/>
          <w:rtl/>
          <w14:ligatures w14:val="none"/>
        </w:rPr>
      </w:pPr>
      <w:bookmarkStart w:id="11" w:name="_Toc237034387"/>
      <w:r w:rsidRPr="00433BFB">
        <w:rPr>
          <w:rFonts w:ascii="Sakkal Majalla" w:eastAsia="Times New Roman" w:hAnsi="Sakkal Majalla" w:cs="Sakkal Majalla" w:hint="cs"/>
          <w:b/>
          <w:bCs/>
          <w:color w:val="000000" w:themeColor="text1"/>
          <w:sz w:val="36"/>
          <w:szCs w:val="36"/>
          <w:rtl/>
        </w:rPr>
        <w:t>حدود الدراسة</w:t>
      </w:r>
      <w:bookmarkEnd w:id="11"/>
    </w:p>
    <w:p w14:paraId="0258F2A5" w14:textId="77777777" w:rsidR="00F51E85" w:rsidRPr="00433BFB" w:rsidRDefault="00F51E85" w:rsidP="00433BFB">
      <w:pPr>
        <w:pStyle w:val="ListParagraph"/>
        <w:numPr>
          <w:ilvl w:val="0"/>
          <w:numId w:val="36"/>
        </w:num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أولًا: الحدود الموضوعية</w:t>
      </w:r>
    </w:p>
    <w:p w14:paraId="296153BF" w14:textId="77777777" w:rsidR="00F51E85" w:rsidRPr="00433BFB" w:rsidRDefault="00F51E85" w:rsidP="00433BF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lastRenderedPageBreak/>
        <w:t xml:space="preserve">تتناول الدراسة </w:t>
      </w:r>
      <w:r w:rsidRPr="00433BFB">
        <w:rPr>
          <w:rStyle w:val="Strong"/>
          <w:rFonts w:ascii="Sakkal Majalla" w:hAnsi="Sakkal Majalla" w:cs="Sakkal Majalla" w:hint="cs"/>
          <w:color w:val="000000" w:themeColor="text1"/>
          <w:sz w:val="32"/>
          <w:szCs w:val="32"/>
          <w:rtl/>
        </w:rPr>
        <w:t>أثر التسويق بالمؤثرين عبر منصة إنستغرام على السلوك الشرائي وقرارات شراء منتجات الأزياء لدى الشباب في مدينة جدة</w:t>
      </w:r>
      <w:r w:rsidRPr="00433BFB">
        <w:rPr>
          <w:rFonts w:ascii="Sakkal Majalla" w:hAnsi="Sakkal Majalla" w:cs="Sakkal Majalla" w:hint="cs"/>
          <w:sz w:val="32"/>
          <w:szCs w:val="32"/>
          <w:rtl/>
        </w:rPr>
        <w:t>، وذلك من خلال دراسة أبعاد التسويق بالمؤثرين المتمثلة في (مصداقية المؤثر، وجاذبيته، وخبرته، وجودة المحتوى التسويقي)، وعلاقتها بالسلوك الشرائي وقرارات الشراء</w:t>
      </w:r>
      <w:r w:rsidRPr="00433BFB">
        <w:rPr>
          <w:rFonts w:ascii="Sakkal Majalla" w:hAnsi="Sakkal Majalla" w:cs="Sakkal Majalla" w:hint="cs"/>
          <w:sz w:val="32"/>
          <w:szCs w:val="32"/>
        </w:rPr>
        <w:t>.</w:t>
      </w:r>
    </w:p>
    <w:p w14:paraId="15D69BE3" w14:textId="77777777" w:rsidR="00F51E85" w:rsidRPr="00433BFB" w:rsidRDefault="00F51E85" w:rsidP="00433BFB">
      <w:pPr>
        <w:pStyle w:val="ListParagraph"/>
        <w:numPr>
          <w:ilvl w:val="0"/>
          <w:numId w:val="37"/>
        </w:num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ثانيًا: الحدود المكانية</w:t>
      </w:r>
    </w:p>
    <w:p w14:paraId="6527013E" w14:textId="77777777" w:rsidR="00F51E85" w:rsidRPr="00433BFB" w:rsidRDefault="00F51E85" w:rsidP="00433BF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تطبق الدراسة في </w:t>
      </w:r>
      <w:r w:rsidRPr="00433BFB">
        <w:rPr>
          <w:rStyle w:val="Strong"/>
          <w:rFonts w:ascii="Sakkal Majalla" w:hAnsi="Sakkal Majalla" w:cs="Sakkal Majalla" w:hint="cs"/>
          <w:color w:val="000000" w:themeColor="text1"/>
          <w:sz w:val="32"/>
          <w:szCs w:val="32"/>
          <w:rtl/>
        </w:rPr>
        <w:t>مدينة جدة</w:t>
      </w:r>
      <w:r w:rsidRPr="00433BFB">
        <w:rPr>
          <w:rFonts w:ascii="Sakkal Majalla" w:hAnsi="Sakkal Majalla" w:cs="Sakkal Majalla" w:hint="cs"/>
          <w:sz w:val="32"/>
          <w:szCs w:val="32"/>
          <w:rtl/>
        </w:rPr>
        <w:t xml:space="preserve"> بالمملكة العربية السعودية</w:t>
      </w:r>
      <w:r w:rsidRPr="00433BFB">
        <w:rPr>
          <w:rFonts w:ascii="Sakkal Majalla" w:hAnsi="Sakkal Majalla" w:cs="Sakkal Majalla" w:hint="cs"/>
          <w:sz w:val="32"/>
          <w:szCs w:val="32"/>
        </w:rPr>
        <w:t>.</w:t>
      </w:r>
    </w:p>
    <w:p w14:paraId="2467A70E" w14:textId="77777777" w:rsidR="00F51E85" w:rsidRPr="00433BFB" w:rsidRDefault="00F51E85" w:rsidP="00433BFB">
      <w:pPr>
        <w:pStyle w:val="ListParagraph"/>
        <w:numPr>
          <w:ilvl w:val="0"/>
          <w:numId w:val="37"/>
        </w:num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ثالثًا: الحدود البشرية</w:t>
      </w:r>
    </w:p>
    <w:p w14:paraId="37807D68" w14:textId="77777777" w:rsidR="00F51E85" w:rsidRPr="00433BFB" w:rsidRDefault="00F51E85" w:rsidP="00433BF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تقتصر الدراسة على </w:t>
      </w:r>
      <w:r w:rsidRPr="00433BFB">
        <w:rPr>
          <w:rStyle w:val="Strong"/>
          <w:rFonts w:ascii="Sakkal Majalla" w:hAnsi="Sakkal Majalla" w:cs="Sakkal Majalla" w:hint="cs"/>
          <w:color w:val="000000" w:themeColor="text1"/>
          <w:sz w:val="32"/>
          <w:szCs w:val="32"/>
          <w:rtl/>
        </w:rPr>
        <w:t>الشباب في مدينة جدة</w:t>
      </w:r>
      <w:r w:rsidRPr="00433BFB">
        <w:rPr>
          <w:rFonts w:ascii="Sakkal Majalla" w:hAnsi="Sakkal Majalla" w:cs="Sakkal Majalla" w:hint="cs"/>
          <w:sz w:val="32"/>
          <w:szCs w:val="32"/>
          <w:rtl/>
        </w:rPr>
        <w:t xml:space="preserve"> ممن يستخدمون منصة إنستغرام ويتابعون المؤثرين ويهتمون بشراء منتجات الأزياء</w:t>
      </w:r>
      <w:r w:rsidRPr="00433BFB">
        <w:rPr>
          <w:rFonts w:ascii="Sakkal Majalla" w:hAnsi="Sakkal Majalla" w:cs="Sakkal Majalla" w:hint="cs"/>
          <w:sz w:val="32"/>
          <w:szCs w:val="32"/>
        </w:rPr>
        <w:t>.</w:t>
      </w:r>
    </w:p>
    <w:p w14:paraId="5757D6E5" w14:textId="77777777" w:rsidR="00F51E85" w:rsidRPr="00433BFB" w:rsidRDefault="00F51E85" w:rsidP="00433BFB">
      <w:pPr>
        <w:pStyle w:val="ListParagraph"/>
        <w:numPr>
          <w:ilvl w:val="0"/>
          <w:numId w:val="37"/>
        </w:num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رابعًا: الحدود الزمنية</w:t>
      </w:r>
    </w:p>
    <w:p w14:paraId="7362594D" w14:textId="435693E3" w:rsidR="00F51E85" w:rsidRDefault="00F51E85" w:rsidP="00433BFB">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 xml:space="preserve">تطبق الدراسة خلال العام الجامعي </w:t>
      </w:r>
      <w:r w:rsidRPr="00433BFB">
        <w:rPr>
          <w:rStyle w:val="Strong"/>
          <w:rFonts w:ascii="Sakkal Majalla" w:hAnsi="Sakkal Majalla" w:cs="Sakkal Majalla" w:hint="cs"/>
          <w:color w:val="000000" w:themeColor="text1"/>
          <w:sz w:val="32"/>
          <w:szCs w:val="32"/>
        </w:rPr>
        <w:t>2026/2027</w:t>
      </w:r>
      <w:r w:rsidRPr="00433BFB">
        <w:rPr>
          <w:rStyle w:val="Strong"/>
          <w:rFonts w:ascii="Sakkal Majalla" w:hAnsi="Sakkal Majalla" w:cs="Sakkal Majalla" w:hint="cs"/>
          <w:color w:val="000000" w:themeColor="text1"/>
          <w:sz w:val="32"/>
          <w:szCs w:val="32"/>
          <w:rtl/>
        </w:rPr>
        <w:t>م</w:t>
      </w:r>
      <w:r w:rsidRPr="00433BFB">
        <w:rPr>
          <w:rFonts w:ascii="Sakkal Majalla" w:hAnsi="Sakkal Majalla" w:cs="Sakkal Majalla" w:hint="cs"/>
          <w:sz w:val="32"/>
          <w:szCs w:val="32"/>
          <w:rtl/>
        </w:rPr>
        <w:t xml:space="preserve"> </w:t>
      </w:r>
    </w:p>
    <w:p w14:paraId="7E85CAF3" w14:textId="2808A56A" w:rsidR="00525706" w:rsidRPr="00525706" w:rsidRDefault="00525706" w:rsidP="00525706">
      <w:pPr>
        <w:pStyle w:val="Heading1"/>
        <w:bidi/>
        <w:rPr>
          <w:rFonts w:ascii="Sakkal Majalla" w:hAnsi="Sakkal Majalla" w:cs="Sakkal Majalla"/>
          <w:b/>
          <w:bCs/>
          <w:color w:val="000000" w:themeColor="text1"/>
          <w:sz w:val="36"/>
          <w:szCs w:val="36"/>
          <w:rtl/>
        </w:rPr>
      </w:pPr>
      <w:bookmarkStart w:id="12" w:name="_Toc237034388"/>
      <w:r w:rsidRPr="00525706">
        <w:rPr>
          <w:rFonts w:ascii="Sakkal Majalla" w:hAnsi="Sakkal Majalla" w:cs="Sakkal Majalla" w:hint="cs"/>
          <w:b/>
          <w:bCs/>
          <w:color w:val="000000" w:themeColor="text1"/>
          <w:sz w:val="36"/>
          <w:szCs w:val="36"/>
          <w:rtl/>
        </w:rPr>
        <w:t>المفاهيم الاصطلاحية</w:t>
      </w:r>
      <w:bookmarkEnd w:id="12"/>
    </w:p>
    <w:p w14:paraId="70C0DCB1" w14:textId="77777777" w:rsidR="00525706" w:rsidRPr="00525706" w:rsidRDefault="00525706" w:rsidP="00525706">
      <w:pPr>
        <w:pStyle w:val="Heading3"/>
        <w:bidi/>
        <w:spacing w:line="360" w:lineRule="auto"/>
        <w:jc w:val="both"/>
        <w:rPr>
          <w:rFonts w:ascii="Sakkal Majalla" w:hAnsi="Sakkal Majalla" w:cs="Sakkal Majalla"/>
          <w:color w:val="000000" w:themeColor="text1"/>
          <w:sz w:val="32"/>
          <w:szCs w:val="32"/>
        </w:rPr>
      </w:pPr>
      <w:bookmarkStart w:id="13" w:name="_Toc237034389"/>
      <w:r>
        <w:rPr>
          <w:rFonts w:ascii="Sakkal Majalla" w:hAnsi="Sakkal Majalla" w:cs="Sakkal Majalla" w:hint="cs"/>
          <w:sz w:val="32"/>
          <w:szCs w:val="32"/>
          <w:rtl/>
        </w:rPr>
        <w:t>١</w:t>
      </w:r>
      <w:r w:rsidRPr="00525706">
        <w:rPr>
          <w:rFonts w:ascii="Sakkal Majalla" w:hAnsi="Sakkal Majalla" w:cs="Sakkal Majalla" w:hint="cs"/>
          <w:color w:val="000000" w:themeColor="text1"/>
          <w:sz w:val="32"/>
          <w:szCs w:val="32"/>
          <w:rtl/>
        </w:rPr>
        <w:t>- أولاً: التسويق بالمؤثرين</w:t>
      </w:r>
      <w:r w:rsidRPr="00525706">
        <w:rPr>
          <w:rFonts w:ascii="Sakkal Majalla" w:hAnsi="Sakkal Majalla" w:cs="Sakkal Majalla" w:hint="cs"/>
          <w:color w:val="000000" w:themeColor="text1"/>
          <w:sz w:val="32"/>
          <w:szCs w:val="32"/>
        </w:rPr>
        <w:t xml:space="preserve"> (Influencer Marketing)</w:t>
      </w:r>
      <w:bookmarkEnd w:id="13"/>
    </w:p>
    <w:p w14:paraId="31DF5821" w14:textId="77777777"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عرف </w:t>
      </w:r>
      <w:r w:rsidRPr="00525706">
        <w:rPr>
          <w:rStyle w:val="Strong"/>
          <w:rFonts w:ascii="Sakkal Majalla" w:hAnsi="Sakkal Majalla" w:cs="Sakkal Majalla" w:hint="cs"/>
          <w:b w:val="0"/>
          <w:bCs w:val="0"/>
          <w:color w:val="000000" w:themeColor="text1"/>
          <w:sz w:val="32"/>
          <w:szCs w:val="32"/>
        </w:rPr>
        <w:t>Brown and Hayes (2008)</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التسويق بالمؤثرين بأنه: "عملية تسويقية تعتمد على أفراد يمتلكون القدرة على التأثير في آراء وسلوك المستهلكين من خلال مكانتهم الاجتماعية أو خبرتهم أو تأثيرهم عبر وسائل الاتصال المختلفة، بهدف تعزيز الوعي بالعلامة التجارية والتأثير في القرارات الشرائية</w:t>
      </w:r>
      <w:r w:rsidRPr="00525706">
        <w:rPr>
          <w:rFonts w:ascii="Sakkal Majalla" w:hAnsi="Sakkal Majalla" w:cs="Sakkal Majalla" w:hint="cs"/>
          <w:color w:val="000000" w:themeColor="text1"/>
          <w:sz w:val="32"/>
          <w:szCs w:val="32"/>
        </w:rPr>
        <w:t>" (Brown &amp; Hayes, 2008, p. 49).</w:t>
      </w:r>
    </w:p>
    <w:p w14:paraId="483EF784" w14:textId="0EF3E012"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lastRenderedPageBreak/>
        <w:t xml:space="preserve">كما عرفه </w:t>
      </w:r>
      <w:r w:rsidRPr="00525706">
        <w:rPr>
          <w:rStyle w:val="Strong"/>
          <w:rFonts w:ascii="Sakkal Majalla" w:hAnsi="Sakkal Majalla" w:cs="Sakkal Majalla" w:hint="cs"/>
          <w:b w:val="0"/>
          <w:bCs w:val="0"/>
          <w:color w:val="000000" w:themeColor="text1"/>
          <w:sz w:val="32"/>
          <w:szCs w:val="32"/>
        </w:rPr>
        <w:t>Freberg et al. (2011)</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بأنه: "أسلوب تسويقي يعتمد على أشخاص يتمتعون بالمصداقية والخبرة والقدرة على التأثير في جمهورهم عبر وسائل التواصل الاجتماعي، بما يسهم في تشكيل اتجاهات المستهلكين ونواياهم الشرائية</w:t>
      </w:r>
      <w:r w:rsidRPr="00525706">
        <w:rPr>
          <w:rFonts w:ascii="Sakkal Majalla" w:hAnsi="Sakkal Majalla" w:cs="Sakkal Majalla" w:hint="cs"/>
          <w:color w:val="000000" w:themeColor="text1"/>
          <w:sz w:val="32"/>
          <w:szCs w:val="32"/>
        </w:rPr>
        <w:t>" (Freberg et al., 2011, p. 91).</w:t>
      </w:r>
    </w:p>
    <w:p w14:paraId="32AA62A3" w14:textId="21F5E260" w:rsidR="00525706" w:rsidRPr="00525706" w:rsidRDefault="00525706" w:rsidP="00525706">
      <w:pPr>
        <w:pStyle w:val="Heading3"/>
        <w:bidi/>
        <w:spacing w:line="360" w:lineRule="auto"/>
        <w:jc w:val="both"/>
        <w:rPr>
          <w:rFonts w:ascii="Sakkal Majalla" w:hAnsi="Sakkal Majalla" w:cs="Sakkal Majalla"/>
          <w:b/>
          <w:bCs/>
          <w:color w:val="000000" w:themeColor="text1"/>
          <w:sz w:val="32"/>
          <w:szCs w:val="32"/>
        </w:rPr>
      </w:pPr>
      <w:bookmarkStart w:id="14" w:name="_Toc237034390"/>
      <w:r w:rsidRPr="00525706">
        <w:rPr>
          <w:rFonts w:ascii="Sakkal Majalla" w:hAnsi="Sakkal Majalla" w:cs="Sakkal Majalla" w:hint="cs"/>
          <w:b/>
          <w:bCs/>
          <w:color w:val="000000" w:themeColor="text1"/>
          <w:sz w:val="32"/>
          <w:szCs w:val="32"/>
          <w:rtl/>
        </w:rPr>
        <w:t>٢- منصة إنستغرام</w:t>
      </w:r>
      <w:r w:rsidRPr="00525706">
        <w:rPr>
          <w:rFonts w:ascii="Sakkal Majalla" w:hAnsi="Sakkal Majalla" w:cs="Sakkal Majalla" w:hint="cs"/>
          <w:b/>
          <w:bCs/>
          <w:color w:val="000000" w:themeColor="text1"/>
          <w:sz w:val="32"/>
          <w:szCs w:val="32"/>
        </w:rPr>
        <w:t xml:space="preserve"> (Instagram)</w:t>
      </w:r>
      <w:bookmarkEnd w:id="14"/>
    </w:p>
    <w:p w14:paraId="4D96DF54" w14:textId="77777777"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عرف </w:t>
      </w:r>
      <w:r w:rsidRPr="00525706">
        <w:rPr>
          <w:rStyle w:val="Strong"/>
          <w:rFonts w:ascii="Sakkal Majalla" w:hAnsi="Sakkal Majalla" w:cs="Sakkal Majalla" w:hint="cs"/>
          <w:b w:val="0"/>
          <w:bCs w:val="0"/>
          <w:color w:val="000000" w:themeColor="text1"/>
          <w:sz w:val="32"/>
          <w:szCs w:val="32"/>
        </w:rPr>
        <w:t>Miles (2019)</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منصة إنستغرام بأنها: "منصة تواصل اجتماعي تعتمد بصورة أساسية على مشاركة الصور ومقاطع الفيديو، وتوفر بيئة تفاعلية تسمح للأفراد والعلامات التجارية والمؤثرين بالتواصل مع الجمهور من خلال المحتوى المرئي والتفاعل المباشر</w:t>
      </w:r>
      <w:r w:rsidRPr="00525706">
        <w:rPr>
          <w:rFonts w:ascii="Sakkal Majalla" w:hAnsi="Sakkal Majalla" w:cs="Sakkal Majalla" w:hint="cs"/>
          <w:color w:val="000000" w:themeColor="text1"/>
          <w:sz w:val="32"/>
          <w:szCs w:val="32"/>
        </w:rPr>
        <w:t>" (Miles, 2019, p. 5).</w:t>
      </w:r>
    </w:p>
    <w:p w14:paraId="6C911361" w14:textId="7DFA4A23"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كما أشار </w:t>
      </w:r>
      <w:r w:rsidRPr="00525706">
        <w:rPr>
          <w:rStyle w:val="Strong"/>
          <w:rFonts w:ascii="Sakkal Majalla" w:hAnsi="Sakkal Majalla" w:cs="Sakkal Majalla" w:hint="cs"/>
          <w:b w:val="0"/>
          <w:bCs w:val="0"/>
          <w:color w:val="000000" w:themeColor="text1"/>
          <w:sz w:val="32"/>
          <w:szCs w:val="32"/>
        </w:rPr>
        <w:t>Sheldon and Bryant (2016</w:t>
      </w:r>
      <w:r w:rsidRPr="00525706">
        <w:rPr>
          <w:rStyle w:val="Strong"/>
          <w:rFonts w:ascii="Sakkal Majalla" w:hAnsi="Sakkal Majalla" w:cs="Sakkal Majalla" w:hint="cs"/>
          <w:color w:val="000000" w:themeColor="text1"/>
          <w:sz w:val="32"/>
          <w:szCs w:val="32"/>
        </w:rPr>
        <w:t>)</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إلى أن إنستغرام يمثل منصة اجتماعية تتيح للمستخدمين مشاركة المحتوى المرئي وبناء العلاقات الاجتماعية والتسويقية، وأصبح من أكثر المنصات استخدامًا في التسويق الرقمي والعلامات التجارية</w:t>
      </w:r>
      <w:r w:rsidRPr="00525706">
        <w:rPr>
          <w:rFonts w:ascii="Sakkal Majalla" w:hAnsi="Sakkal Majalla" w:cs="Sakkal Majalla" w:hint="cs"/>
          <w:color w:val="000000" w:themeColor="text1"/>
          <w:sz w:val="32"/>
          <w:szCs w:val="32"/>
        </w:rPr>
        <w:t xml:space="preserve"> (Sheldon &amp; Bryant, 2016, p. 91).</w:t>
      </w:r>
    </w:p>
    <w:p w14:paraId="14A15C37" w14:textId="27DD31C0" w:rsidR="00525706" w:rsidRPr="00D116D0" w:rsidRDefault="00D116D0" w:rsidP="00525706">
      <w:pPr>
        <w:pStyle w:val="Heading3"/>
        <w:bidi/>
        <w:spacing w:line="360" w:lineRule="auto"/>
        <w:jc w:val="both"/>
        <w:rPr>
          <w:rFonts w:ascii="Sakkal Majalla" w:hAnsi="Sakkal Majalla" w:cs="Sakkal Majalla"/>
          <w:b/>
          <w:bCs/>
          <w:color w:val="000000" w:themeColor="text1"/>
          <w:sz w:val="32"/>
          <w:szCs w:val="32"/>
        </w:rPr>
      </w:pPr>
      <w:bookmarkStart w:id="15" w:name="_Toc237034391"/>
      <w:r w:rsidRPr="00D116D0">
        <w:rPr>
          <w:rFonts w:ascii="Sakkal Majalla" w:hAnsi="Sakkal Majalla" w:cs="Sakkal Majalla" w:hint="cs"/>
          <w:b/>
          <w:bCs/>
          <w:color w:val="000000" w:themeColor="text1"/>
          <w:sz w:val="32"/>
          <w:szCs w:val="32"/>
          <w:rtl/>
        </w:rPr>
        <w:t>٣-</w:t>
      </w:r>
      <w:r w:rsidR="00525706" w:rsidRPr="00D116D0">
        <w:rPr>
          <w:rFonts w:ascii="Sakkal Majalla" w:hAnsi="Sakkal Majalla" w:cs="Sakkal Majalla" w:hint="cs"/>
          <w:b/>
          <w:bCs/>
          <w:color w:val="000000" w:themeColor="text1"/>
          <w:sz w:val="32"/>
          <w:szCs w:val="32"/>
          <w:rtl/>
        </w:rPr>
        <w:t xml:space="preserve"> السلوك الشرائي</w:t>
      </w:r>
      <w:r w:rsidR="00525706" w:rsidRPr="00D116D0">
        <w:rPr>
          <w:rFonts w:ascii="Sakkal Majalla" w:hAnsi="Sakkal Majalla" w:cs="Sakkal Majalla" w:hint="cs"/>
          <w:b/>
          <w:bCs/>
          <w:color w:val="000000" w:themeColor="text1"/>
          <w:sz w:val="32"/>
          <w:szCs w:val="32"/>
        </w:rPr>
        <w:t xml:space="preserve"> (Consumer Buying Behavior)</w:t>
      </w:r>
      <w:bookmarkEnd w:id="15"/>
    </w:p>
    <w:p w14:paraId="0D5B53B8" w14:textId="77777777"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عرف </w:t>
      </w:r>
      <w:r w:rsidRPr="00D116D0">
        <w:rPr>
          <w:rStyle w:val="Strong"/>
          <w:rFonts w:ascii="Sakkal Majalla" w:hAnsi="Sakkal Majalla" w:cs="Sakkal Majalla" w:hint="cs"/>
          <w:b w:val="0"/>
          <w:bCs w:val="0"/>
          <w:color w:val="000000" w:themeColor="text1"/>
          <w:sz w:val="32"/>
          <w:szCs w:val="32"/>
        </w:rPr>
        <w:t>Kotler and Keller (2016)</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السلوك الشرائي بأنه: "مجموعة الأنشطة والقرارات التي يقوم بها المستهلك عند البحث عن المنتجات أو الخدمات وشرائها واستخدامها وتقييمها بهدف إشباع حاجاته ورغباته</w:t>
      </w:r>
      <w:r w:rsidRPr="00525706">
        <w:rPr>
          <w:rFonts w:ascii="Sakkal Majalla" w:hAnsi="Sakkal Majalla" w:cs="Sakkal Majalla" w:hint="cs"/>
          <w:color w:val="000000" w:themeColor="text1"/>
          <w:sz w:val="32"/>
          <w:szCs w:val="32"/>
        </w:rPr>
        <w:t>" (Kotler &amp; Keller, 2016, p. 187).</w:t>
      </w:r>
    </w:p>
    <w:p w14:paraId="4A1988F3" w14:textId="48B87A0F"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كما عرفه </w:t>
      </w:r>
      <w:r w:rsidRPr="00D116D0">
        <w:rPr>
          <w:rStyle w:val="Strong"/>
          <w:rFonts w:ascii="Sakkal Majalla" w:hAnsi="Sakkal Majalla" w:cs="Sakkal Majalla" w:hint="cs"/>
          <w:b w:val="0"/>
          <w:bCs w:val="0"/>
          <w:color w:val="000000" w:themeColor="text1"/>
          <w:sz w:val="32"/>
          <w:szCs w:val="32"/>
        </w:rPr>
        <w:t>Schiffman and Wisenblit (2019)</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بأنه: "السلوك الذي يظهره الأفراد عند البحث عن المنتجات أو الخدمات وشرائها واستخدامها والتخلص منها، بما يشمل العمليات الذهنية والانفعالية التي تسبق عملية الشراء وترافقها وتليها</w:t>
      </w:r>
      <w:r w:rsidRPr="00525706">
        <w:rPr>
          <w:rFonts w:ascii="Sakkal Majalla" w:hAnsi="Sakkal Majalla" w:cs="Sakkal Majalla" w:hint="cs"/>
          <w:color w:val="000000" w:themeColor="text1"/>
          <w:sz w:val="32"/>
          <w:szCs w:val="32"/>
        </w:rPr>
        <w:t>" (Schiffman &amp; Wisenblit, 2019, p. 28).</w:t>
      </w:r>
    </w:p>
    <w:p w14:paraId="50A7BC86" w14:textId="7BE659B9" w:rsidR="00525706" w:rsidRPr="00525706" w:rsidRDefault="00D116D0" w:rsidP="00525706">
      <w:pPr>
        <w:pStyle w:val="Heading3"/>
        <w:bidi/>
        <w:spacing w:line="360" w:lineRule="auto"/>
        <w:jc w:val="both"/>
        <w:rPr>
          <w:rFonts w:ascii="Sakkal Majalla" w:hAnsi="Sakkal Majalla" w:cs="Sakkal Majalla"/>
          <w:color w:val="000000" w:themeColor="text1"/>
          <w:sz w:val="32"/>
          <w:szCs w:val="32"/>
        </w:rPr>
      </w:pPr>
      <w:bookmarkStart w:id="16" w:name="_Toc237034392"/>
      <w:r>
        <w:rPr>
          <w:rFonts w:ascii="Sakkal Majalla" w:hAnsi="Sakkal Majalla" w:cs="Sakkal Majalla" w:hint="cs"/>
          <w:color w:val="000000" w:themeColor="text1"/>
          <w:sz w:val="32"/>
          <w:szCs w:val="32"/>
          <w:rtl/>
        </w:rPr>
        <w:lastRenderedPageBreak/>
        <w:t>٤-</w:t>
      </w:r>
      <w:r w:rsidR="00525706" w:rsidRPr="00525706">
        <w:rPr>
          <w:rFonts w:ascii="Sakkal Majalla" w:hAnsi="Sakkal Majalla" w:cs="Sakkal Majalla" w:hint="cs"/>
          <w:color w:val="000000" w:themeColor="text1"/>
          <w:sz w:val="32"/>
          <w:szCs w:val="32"/>
          <w:rtl/>
        </w:rPr>
        <w:t xml:space="preserve"> قرار الشراء</w:t>
      </w:r>
      <w:r w:rsidR="00525706" w:rsidRPr="00525706">
        <w:rPr>
          <w:rFonts w:ascii="Sakkal Majalla" w:hAnsi="Sakkal Majalla" w:cs="Sakkal Majalla" w:hint="cs"/>
          <w:color w:val="000000" w:themeColor="text1"/>
          <w:sz w:val="32"/>
          <w:szCs w:val="32"/>
        </w:rPr>
        <w:t xml:space="preserve"> (Purchase Decision)</w:t>
      </w:r>
      <w:bookmarkEnd w:id="16"/>
    </w:p>
    <w:p w14:paraId="4DF8503F" w14:textId="77777777"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عرف </w:t>
      </w:r>
      <w:r w:rsidRPr="00D116D0">
        <w:rPr>
          <w:rStyle w:val="Strong"/>
          <w:rFonts w:ascii="Sakkal Majalla" w:hAnsi="Sakkal Majalla" w:cs="Sakkal Majalla" w:hint="cs"/>
          <w:b w:val="0"/>
          <w:bCs w:val="0"/>
          <w:color w:val="000000" w:themeColor="text1"/>
          <w:sz w:val="32"/>
          <w:szCs w:val="32"/>
        </w:rPr>
        <w:t>Kotler and Armstrong (2021)</w:t>
      </w:r>
      <w:r w:rsidRPr="00D116D0">
        <w:rPr>
          <w:rFonts w:ascii="Sakkal Majalla" w:hAnsi="Sakkal Majalla" w:cs="Sakkal Majalla" w:hint="cs"/>
          <w:b/>
          <w:bCs/>
          <w:color w:val="000000" w:themeColor="text1"/>
          <w:sz w:val="32"/>
          <w:szCs w:val="32"/>
        </w:rPr>
        <w:t xml:space="preserve"> </w:t>
      </w:r>
      <w:r w:rsidRPr="00525706">
        <w:rPr>
          <w:rFonts w:ascii="Sakkal Majalla" w:hAnsi="Sakkal Majalla" w:cs="Sakkal Majalla" w:hint="cs"/>
          <w:color w:val="000000" w:themeColor="text1"/>
          <w:sz w:val="32"/>
          <w:szCs w:val="32"/>
          <w:rtl/>
        </w:rPr>
        <w:t>قرار الشراء بأنه: "المرحلة التي يختار فيها المستهلك المنتج أو العلامة التجارية التي يفضلها بعد تقييم البدائل المختلفة، تمهيدًا لإتمام عملية الشراء</w:t>
      </w:r>
      <w:r w:rsidRPr="00525706">
        <w:rPr>
          <w:rFonts w:ascii="Sakkal Majalla" w:hAnsi="Sakkal Majalla" w:cs="Sakkal Majalla" w:hint="cs"/>
          <w:color w:val="000000" w:themeColor="text1"/>
          <w:sz w:val="32"/>
          <w:szCs w:val="32"/>
        </w:rPr>
        <w:t>" (Kotler &amp; Armstrong, 2021, p. 175).</w:t>
      </w:r>
    </w:p>
    <w:p w14:paraId="4A2B6C7C" w14:textId="77777777" w:rsidR="00525706" w:rsidRPr="00525706" w:rsidRDefault="00525706" w:rsidP="00525706">
      <w:pPr>
        <w:pStyle w:val="NormalWeb"/>
        <w:bidi/>
        <w:spacing w:line="360" w:lineRule="auto"/>
        <w:jc w:val="both"/>
        <w:rPr>
          <w:rFonts w:ascii="Sakkal Majalla" w:hAnsi="Sakkal Majalla" w:cs="Sakkal Majalla"/>
          <w:color w:val="000000" w:themeColor="text1"/>
          <w:sz w:val="32"/>
          <w:szCs w:val="32"/>
        </w:rPr>
      </w:pPr>
      <w:r w:rsidRPr="00525706">
        <w:rPr>
          <w:rFonts w:ascii="Sakkal Majalla" w:hAnsi="Sakkal Majalla" w:cs="Sakkal Majalla" w:hint="cs"/>
          <w:color w:val="000000" w:themeColor="text1"/>
          <w:sz w:val="32"/>
          <w:szCs w:val="32"/>
          <w:rtl/>
        </w:rPr>
        <w:t xml:space="preserve">كما عرف </w:t>
      </w:r>
      <w:r w:rsidRPr="00D116D0">
        <w:rPr>
          <w:rStyle w:val="Strong"/>
          <w:rFonts w:ascii="Sakkal Majalla" w:hAnsi="Sakkal Majalla" w:cs="Sakkal Majalla" w:hint="cs"/>
          <w:b w:val="0"/>
          <w:bCs w:val="0"/>
          <w:color w:val="000000" w:themeColor="text1"/>
          <w:sz w:val="32"/>
          <w:szCs w:val="32"/>
        </w:rPr>
        <w:t>Solomon (2020)</w:t>
      </w:r>
      <w:r w:rsidRPr="00525706">
        <w:rPr>
          <w:rFonts w:ascii="Sakkal Majalla" w:hAnsi="Sakkal Majalla" w:cs="Sakkal Majalla" w:hint="cs"/>
          <w:color w:val="000000" w:themeColor="text1"/>
          <w:sz w:val="32"/>
          <w:szCs w:val="32"/>
        </w:rPr>
        <w:t xml:space="preserve"> </w:t>
      </w:r>
      <w:r w:rsidRPr="00525706">
        <w:rPr>
          <w:rFonts w:ascii="Sakkal Majalla" w:hAnsi="Sakkal Majalla" w:cs="Sakkal Majalla" w:hint="cs"/>
          <w:color w:val="000000" w:themeColor="text1"/>
          <w:sz w:val="32"/>
          <w:szCs w:val="32"/>
          <w:rtl/>
        </w:rPr>
        <w:t>قرار الشراء بأنه: "النتيجة النهائية لعملية اتخاذ القرار الاستهلاكي، والتي ينتقل فيها المستهلك من مرحلة تقييم البدائل إلى تنفيذ عملية شراء المنتج الذي يحقق أكبر منفعة متوقعة بالنسبة له</w:t>
      </w:r>
      <w:r w:rsidRPr="00525706">
        <w:rPr>
          <w:rFonts w:ascii="Sakkal Majalla" w:hAnsi="Sakkal Majalla" w:cs="Sakkal Majalla" w:hint="cs"/>
          <w:color w:val="000000" w:themeColor="text1"/>
          <w:sz w:val="32"/>
          <w:szCs w:val="32"/>
        </w:rPr>
        <w:t>" (Solomon, 2020, p. 330).</w:t>
      </w:r>
    </w:p>
    <w:p w14:paraId="239A062E" w14:textId="7EEDA497" w:rsidR="00525706" w:rsidRPr="00525706" w:rsidRDefault="00525706" w:rsidP="00525706">
      <w:pPr>
        <w:bidi/>
        <w:spacing w:line="360" w:lineRule="auto"/>
        <w:jc w:val="both"/>
        <w:rPr>
          <w:rFonts w:ascii="Sakkal Majalla" w:hAnsi="Sakkal Majalla" w:cs="Sakkal Majalla"/>
          <w:color w:val="000000" w:themeColor="text1"/>
          <w:sz w:val="32"/>
          <w:szCs w:val="32"/>
          <w:rtl/>
        </w:rPr>
      </w:pPr>
    </w:p>
    <w:p w14:paraId="616B00BB" w14:textId="77777777" w:rsidR="00F51E85" w:rsidRDefault="00F51E85" w:rsidP="00F51E85">
      <w:pPr>
        <w:pStyle w:val="Heading1"/>
        <w:bidi/>
        <w:jc w:val="center"/>
        <w:rPr>
          <w:rFonts w:ascii="Sakkal Majalla" w:hAnsi="Sakkal Majalla" w:cs="Sakkal Majalla"/>
          <w:b/>
          <w:bCs/>
          <w:color w:val="000000" w:themeColor="text1"/>
          <w:rtl/>
        </w:rPr>
      </w:pPr>
    </w:p>
    <w:p w14:paraId="0A53903D" w14:textId="77777777" w:rsidR="00F51E85" w:rsidRDefault="00F51E85" w:rsidP="00F51E85">
      <w:pPr>
        <w:pStyle w:val="Heading1"/>
        <w:bidi/>
        <w:jc w:val="center"/>
        <w:rPr>
          <w:rFonts w:ascii="Sakkal Majalla" w:hAnsi="Sakkal Majalla" w:cs="Sakkal Majalla"/>
          <w:b/>
          <w:bCs/>
          <w:color w:val="000000" w:themeColor="text1"/>
          <w:rtl/>
        </w:rPr>
      </w:pPr>
    </w:p>
    <w:p w14:paraId="6BD6764D" w14:textId="77777777" w:rsidR="00F51E85" w:rsidRDefault="00F51E85" w:rsidP="00F51E85">
      <w:pPr>
        <w:pStyle w:val="Heading1"/>
        <w:bidi/>
        <w:jc w:val="center"/>
        <w:rPr>
          <w:rFonts w:ascii="Sakkal Majalla" w:hAnsi="Sakkal Majalla" w:cs="Sakkal Majalla"/>
          <w:b/>
          <w:bCs/>
          <w:color w:val="000000" w:themeColor="text1"/>
          <w:rtl/>
        </w:rPr>
      </w:pPr>
    </w:p>
    <w:p w14:paraId="1DF54665" w14:textId="77777777" w:rsidR="00F51E85" w:rsidRDefault="00F51E85" w:rsidP="00F51E85">
      <w:pPr>
        <w:pStyle w:val="Heading1"/>
        <w:bidi/>
        <w:jc w:val="center"/>
        <w:rPr>
          <w:rFonts w:ascii="Sakkal Majalla" w:hAnsi="Sakkal Majalla" w:cs="Sakkal Majalla"/>
          <w:b/>
          <w:bCs/>
          <w:color w:val="000000" w:themeColor="text1"/>
          <w:rtl/>
        </w:rPr>
      </w:pPr>
    </w:p>
    <w:p w14:paraId="6DD0ADC7" w14:textId="77777777" w:rsidR="00F51E85" w:rsidRDefault="00F51E85" w:rsidP="00F51E85">
      <w:pPr>
        <w:pStyle w:val="Heading1"/>
        <w:bidi/>
        <w:jc w:val="center"/>
        <w:rPr>
          <w:rFonts w:ascii="Sakkal Majalla" w:hAnsi="Sakkal Majalla" w:cs="Sakkal Majalla"/>
          <w:b/>
          <w:bCs/>
          <w:color w:val="000000" w:themeColor="text1"/>
          <w:rtl/>
        </w:rPr>
      </w:pPr>
    </w:p>
    <w:p w14:paraId="1A9C3515" w14:textId="659A5C38" w:rsidR="00F51E85" w:rsidRPr="00F51E85" w:rsidRDefault="00F51E85" w:rsidP="00F51E85">
      <w:pPr>
        <w:pStyle w:val="Heading1"/>
        <w:bidi/>
        <w:jc w:val="center"/>
        <w:rPr>
          <w:rFonts w:ascii="Sakkal Majalla" w:hAnsi="Sakkal Majalla" w:cs="Sakkal Majalla"/>
          <w:b/>
          <w:bCs/>
          <w:color w:val="000000" w:themeColor="text1"/>
        </w:rPr>
      </w:pPr>
      <w:bookmarkStart w:id="17" w:name="_Toc237034393"/>
      <w:r w:rsidRPr="00F51E85">
        <w:rPr>
          <w:rFonts w:ascii="Sakkal Majalla" w:hAnsi="Sakkal Majalla" w:cs="Sakkal Majalla" w:hint="cs"/>
          <w:b/>
          <w:bCs/>
          <w:color w:val="000000" w:themeColor="text1"/>
          <w:rtl/>
        </w:rPr>
        <w:t>الفصل الثاني</w:t>
      </w:r>
      <w:bookmarkEnd w:id="17"/>
    </w:p>
    <w:p w14:paraId="75AD396C" w14:textId="2B80DFB0" w:rsidR="00F51E85" w:rsidRPr="00F51E85" w:rsidRDefault="00F51E85" w:rsidP="00F51E85">
      <w:pPr>
        <w:pStyle w:val="Heading1"/>
        <w:bidi/>
        <w:jc w:val="center"/>
        <w:rPr>
          <w:rFonts w:ascii="Sakkal Majalla" w:hAnsi="Sakkal Majalla" w:cs="Sakkal Majalla"/>
          <w:b/>
          <w:bCs/>
          <w:color w:val="000000" w:themeColor="text1"/>
        </w:rPr>
      </w:pPr>
      <w:bookmarkStart w:id="18" w:name="_Toc237034394"/>
      <w:r w:rsidRPr="00F51E85">
        <w:rPr>
          <w:rFonts w:ascii="Sakkal Majalla" w:hAnsi="Sakkal Majalla" w:cs="Sakkal Majalla" w:hint="cs"/>
          <w:b/>
          <w:bCs/>
          <w:color w:val="000000" w:themeColor="text1"/>
          <w:rtl/>
        </w:rPr>
        <w:t xml:space="preserve">الإطار </w:t>
      </w:r>
      <w:r w:rsidR="003A5A41">
        <w:rPr>
          <w:rFonts w:ascii="Sakkal Majalla" w:hAnsi="Sakkal Majalla" w:cs="Sakkal Majalla" w:hint="cs"/>
          <w:b/>
          <w:bCs/>
          <w:color w:val="000000" w:themeColor="text1"/>
          <w:rtl/>
        </w:rPr>
        <w:t>المعرفي</w:t>
      </w:r>
      <w:r w:rsidRPr="00F51E85">
        <w:rPr>
          <w:rFonts w:ascii="Sakkal Majalla" w:hAnsi="Sakkal Majalla" w:cs="Sakkal Majalla" w:hint="cs"/>
          <w:b/>
          <w:bCs/>
          <w:color w:val="000000" w:themeColor="text1"/>
          <w:rtl/>
        </w:rPr>
        <w:t xml:space="preserve"> والدراسات السابقة</w:t>
      </w:r>
      <w:bookmarkEnd w:id="18"/>
    </w:p>
    <w:p w14:paraId="5A08A1DD" w14:textId="77777777" w:rsidR="00F51E85" w:rsidRDefault="00F51E85" w:rsidP="00F51E85">
      <w:pPr>
        <w:pStyle w:val="Heading2"/>
        <w:bidi/>
        <w:rPr>
          <w:rFonts w:ascii="Sakkal Majalla" w:hAnsi="Sakkal Majalla" w:cs="Sakkal Majalla"/>
          <w:b/>
          <w:bCs/>
          <w:color w:val="000000" w:themeColor="text1"/>
          <w:rtl/>
        </w:rPr>
      </w:pPr>
    </w:p>
    <w:p w14:paraId="7CB6989A" w14:textId="77777777" w:rsidR="00F51E85" w:rsidRDefault="00F51E85" w:rsidP="00F51E85">
      <w:pPr>
        <w:pStyle w:val="Heading2"/>
        <w:bidi/>
        <w:rPr>
          <w:rFonts w:ascii="Sakkal Majalla" w:hAnsi="Sakkal Majalla" w:cs="Sakkal Majalla"/>
          <w:b/>
          <w:bCs/>
          <w:color w:val="000000" w:themeColor="text1"/>
          <w:rtl/>
        </w:rPr>
      </w:pPr>
    </w:p>
    <w:p w14:paraId="753C4E38" w14:textId="77777777" w:rsidR="00F51E85" w:rsidRDefault="00F51E85" w:rsidP="00F51E85">
      <w:pPr>
        <w:pStyle w:val="Heading2"/>
        <w:bidi/>
        <w:rPr>
          <w:rFonts w:ascii="Sakkal Majalla" w:hAnsi="Sakkal Majalla" w:cs="Sakkal Majalla"/>
          <w:b/>
          <w:bCs/>
          <w:color w:val="000000" w:themeColor="text1"/>
          <w:rtl/>
        </w:rPr>
      </w:pPr>
    </w:p>
    <w:p w14:paraId="68DDF8A0" w14:textId="77777777" w:rsidR="00F51E85" w:rsidRPr="00F51E85" w:rsidRDefault="00F51E85" w:rsidP="00F51E85">
      <w:pPr>
        <w:bidi/>
        <w:rPr>
          <w:rtl/>
        </w:rPr>
      </w:pPr>
    </w:p>
    <w:p w14:paraId="6163CD67" w14:textId="77777777" w:rsidR="00F51E85" w:rsidRDefault="00F51E85" w:rsidP="00F51E85">
      <w:pPr>
        <w:pStyle w:val="Heading2"/>
        <w:bidi/>
        <w:rPr>
          <w:rFonts w:ascii="Sakkal Majalla" w:hAnsi="Sakkal Majalla" w:cs="Sakkal Majalla"/>
          <w:b/>
          <w:bCs/>
          <w:color w:val="000000" w:themeColor="text1"/>
          <w:rtl/>
        </w:rPr>
      </w:pPr>
    </w:p>
    <w:p w14:paraId="4C93DB0E" w14:textId="77777777" w:rsidR="00F51E85" w:rsidRDefault="00F51E85" w:rsidP="00F51E85">
      <w:pPr>
        <w:bidi/>
        <w:rPr>
          <w:rtl/>
        </w:rPr>
      </w:pPr>
    </w:p>
    <w:p w14:paraId="56C5CFCC" w14:textId="77777777" w:rsidR="00F51E85" w:rsidRDefault="00F51E85" w:rsidP="00F51E85">
      <w:pPr>
        <w:pStyle w:val="Heading2"/>
        <w:bidi/>
        <w:rPr>
          <w:rFonts w:ascii="Sakkal Majalla" w:hAnsi="Sakkal Majalla" w:cs="Sakkal Majalla"/>
          <w:b/>
          <w:bCs/>
          <w:color w:val="000000" w:themeColor="text1"/>
        </w:rPr>
      </w:pPr>
    </w:p>
    <w:p w14:paraId="38D7F087" w14:textId="77777777" w:rsidR="00CE0B83" w:rsidRPr="003A5A41" w:rsidRDefault="00CE0B83" w:rsidP="003A5A41">
      <w:pPr>
        <w:rPr>
          <w:lang w:val="en-US"/>
        </w:rPr>
      </w:pPr>
    </w:p>
    <w:p w14:paraId="1180D96D" w14:textId="79413CC8" w:rsidR="00F51E85" w:rsidRPr="00F51E85" w:rsidRDefault="00F51E85" w:rsidP="00F51E85">
      <w:pPr>
        <w:pStyle w:val="Heading2"/>
        <w:bidi/>
        <w:rPr>
          <w:rFonts w:ascii="Sakkal Majalla" w:hAnsi="Sakkal Majalla" w:cs="Sakkal Majalla"/>
          <w:b/>
          <w:bCs/>
          <w:color w:val="000000" w:themeColor="text1"/>
        </w:rPr>
      </w:pPr>
      <w:bookmarkStart w:id="19" w:name="_Toc237034395"/>
      <w:r w:rsidRPr="00F51E85">
        <w:rPr>
          <w:rFonts w:ascii="Sakkal Majalla" w:hAnsi="Sakkal Majalla" w:cs="Sakkal Majalla" w:hint="cs"/>
          <w:b/>
          <w:bCs/>
          <w:color w:val="000000" w:themeColor="text1"/>
          <w:rtl/>
        </w:rPr>
        <w:lastRenderedPageBreak/>
        <w:t>تمهيد</w:t>
      </w:r>
      <w:bookmarkEnd w:id="19"/>
    </w:p>
    <w:p w14:paraId="1721E160" w14:textId="77777777" w:rsidR="00F51E85" w:rsidRDefault="00F51E85" w:rsidP="00F51E85">
      <w:pPr>
        <w:pStyle w:val="NormalWeb"/>
        <w:bidi/>
        <w:spacing w:line="360" w:lineRule="auto"/>
        <w:jc w:val="both"/>
        <w:rPr>
          <w:rFonts w:ascii="Sakkal Majalla" w:hAnsi="Sakkal Majalla" w:cs="Sakkal Majalla"/>
          <w:color w:val="000000" w:themeColor="text1"/>
          <w:sz w:val="32"/>
          <w:szCs w:val="32"/>
          <w:rtl/>
        </w:rPr>
      </w:pPr>
      <w:r w:rsidRPr="00F51E85">
        <w:rPr>
          <w:rFonts w:ascii="Sakkal Majalla" w:hAnsi="Sakkal Majalla" w:cs="Sakkal Majalla" w:hint="cs"/>
          <w:color w:val="000000" w:themeColor="text1"/>
          <w:sz w:val="32"/>
          <w:szCs w:val="32"/>
          <w:rtl/>
        </w:rPr>
        <w:t>يتناول هذا الفصل الأسس النظرية التي تستند إليها الدراسة، وذلك من خلال استعراض المفاهيم والنظريات المرتبطة بالتسويق بالمؤثرين عبر منصة إنستغرام، والسلوك الشرائي، وقرارات شراء منتجات الأزياء، بالإضافة إلى عرض وتحليل الدراسات العربية والأجنبية ذات الصلة بموضوع الدراسة، وصولًا إلى تحديد الفجوة البحثية التي تسعى الدراسة الحالية إلى معالجتها</w:t>
      </w:r>
      <w:r w:rsidRPr="00F51E85">
        <w:rPr>
          <w:rFonts w:ascii="Sakkal Majalla" w:hAnsi="Sakkal Majalla" w:cs="Sakkal Majalla" w:hint="cs"/>
          <w:color w:val="000000" w:themeColor="text1"/>
          <w:sz w:val="32"/>
          <w:szCs w:val="32"/>
        </w:rPr>
        <w:t>.</w:t>
      </w:r>
    </w:p>
    <w:p w14:paraId="27182D33" w14:textId="621666B6" w:rsidR="00F51E85" w:rsidRDefault="00F51E85" w:rsidP="00F51E85">
      <w:pPr>
        <w:pStyle w:val="Heading1"/>
        <w:bidi/>
        <w:rPr>
          <w:rFonts w:ascii="Sakkal Majalla" w:hAnsi="Sakkal Majalla" w:cs="Sakkal Majalla"/>
          <w:b/>
          <w:bCs/>
          <w:color w:val="000000" w:themeColor="text1"/>
          <w:sz w:val="36"/>
          <w:szCs w:val="36"/>
          <w:rtl/>
        </w:rPr>
      </w:pPr>
      <w:bookmarkStart w:id="20" w:name="_Toc237034396"/>
      <w:r>
        <w:rPr>
          <w:rFonts w:ascii="Sakkal Majalla" w:hAnsi="Sakkal Majalla" w:cs="Sakkal Majalla" w:hint="cs"/>
          <w:b/>
          <w:bCs/>
          <w:color w:val="000000" w:themeColor="text1"/>
          <w:sz w:val="36"/>
          <w:szCs w:val="36"/>
          <w:rtl/>
        </w:rPr>
        <w:t>أولاً: الإطار ال</w:t>
      </w:r>
      <w:r w:rsidR="003A5A41">
        <w:rPr>
          <w:rFonts w:ascii="Sakkal Majalla" w:hAnsi="Sakkal Majalla" w:cs="Sakkal Majalla" w:hint="cs"/>
          <w:b/>
          <w:bCs/>
          <w:color w:val="000000" w:themeColor="text1"/>
          <w:sz w:val="36"/>
          <w:szCs w:val="36"/>
          <w:rtl/>
        </w:rPr>
        <w:t>معرفي</w:t>
      </w:r>
      <w:bookmarkEnd w:id="20"/>
    </w:p>
    <w:p w14:paraId="064D12BA" w14:textId="77777777" w:rsidR="00F51E85" w:rsidRPr="00F51E85" w:rsidRDefault="00F51E85" w:rsidP="00F51E85">
      <w:pPr>
        <w:pStyle w:val="Heading1"/>
        <w:bidi/>
        <w:rPr>
          <w:rFonts w:ascii="Sakkal Majalla" w:hAnsi="Sakkal Majalla" w:cs="Sakkal Majalla"/>
          <w:b/>
          <w:bCs/>
          <w:color w:val="000000" w:themeColor="text1"/>
          <w:sz w:val="36"/>
          <w:szCs w:val="36"/>
        </w:rPr>
      </w:pPr>
      <w:bookmarkStart w:id="21" w:name="_Toc237034397"/>
      <w:r w:rsidRPr="00F51E85">
        <w:rPr>
          <w:rFonts w:ascii="Sakkal Majalla" w:hAnsi="Sakkal Majalla" w:cs="Sakkal Majalla" w:hint="cs"/>
          <w:b/>
          <w:bCs/>
          <w:color w:val="000000" w:themeColor="text1"/>
          <w:sz w:val="36"/>
          <w:szCs w:val="36"/>
          <w:rtl/>
        </w:rPr>
        <w:t>المبحث الأول: التسويق الرقمي عبر وسائل التواصل الاجتماعي</w:t>
      </w:r>
      <w:bookmarkEnd w:id="21"/>
    </w:p>
    <w:p w14:paraId="55D42EF4" w14:textId="705390AD" w:rsidR="00F51E85" w:rsidRPr="00F51E85" w:rsidRDefault="00F51E85" w:rsidP="00F51E85">
      <w:pPr>
        <w:pStyle w:val="Heading1"/>
        <w:bidi/>
        <w:rPr>
          <w:rFonts w:ascii="Sakkal Majalla" w:hAnsi="Sakkal Majalla" w:cs="Sakkal Majalla"/>
          <w:b/>
          <w:bCs/>
          <w:color w:val="000000" w:themeColor="text1"/>
          <w:sz w:val="32"/>
          <w:szCs w:val="32"/>
        </w:rPr>
      </w:pPr>
      <w:bookmarkStart w:id="22" w:name="_Toc237034398"/>
      <w:r w:rsidRPr="00F51E85">
        <w:rPr>
          <w:rFonts w:ascii="Sakkal Majalla" w:hAnsi="Sakkal Majalla" w:cs="Sakkal Majalla" w:hint="cs"/>
          <w:b/>
          <w:bCs/>
          <w:color w:val="000000" w:themeColor="text1"/>
          <w:sz w:val="32"/>
          <w:szCs w:val="32"/>
          <w:rtl/>
        </w:rPr>
        <w:t>مفهوم التسويق الرقمي</w:t>
      </w:r>
      <w:bookmarkEnd w:id="22"/>
    </w:p>
    <w:p w14:paraId="481A281F" w14:textId="296AFD5C"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يشير التسويق الرقمي إلى توظيف القنوات والتقنيات الرقمية في تقديم المنتجات والخدمات، والتواصل مع المستهلكين، وبناء الوعي بالعلامة التجارية، والتأثير في اتجاهاتهم وقراراتهم الشرائية. وقد أسهم انتشار الإنترنت والهواتف الذكية في انتقال النشاط التسويقي من الاتصال أحادي الاتجاه إلى اتصال تفاعلي يستطيع المستهلك من خلاله البحث عن المعلومات، ومقارنة المنتجات، والاطلاع على تقييمات المستخدمين، والتفاعل مع العلامات التجارية والمؤثرين قبل اتخاذ قرار الشراء. وتبين البحوث التطبيقية أن أثر التسويق الرقمي لا يتوقف عند التعريف بالمنتج، بل يمتد إلى مختلف مراحل رحلة المستهلك، خاصة البحث عن المعلومات وتقييم البدائل وتكوين النية الشرائية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2019؛ </w:t>
      </w:r>
      <w:proofErr w:type="spellStart"/>
      <w:r w:rsidRPr="00F51E85">
        <w:rPr>
          <w:rFonts w:ascii="Sakkal Majalla" w:hAnsi="Sakkal Majalla" w:cs="Sakkal Majalla" w:hint="cs"/>
          <w:sz w:val="32"/>
          <w:szCs w:val="32"/>
          <w:rtl/>
        </w:rPr>
        <w:t>شيكوش</w:t>
      </w:r>
      <w:proofErr w:type="spellEnd"/>
      <w:r w:rsidRPr="00F51E85">
        <w:rPr>
          <w:rFonts w:ascii="Sakkal Majalla" w:hAnsi="Sakkal Majalla" w:cs="Sakkal Majalla" w:hint="cs"/>
          <w:sz w:val="32"/>
          <w:szCs w:val="32"/>
          <w:rtl/>
        </w:rPr>
        <w:t xml:space="preserve"> </w:t>
      </w:r>
      <w:proofErr w:type="spellStart"/>
      <w:r w:rsidRPr="00F51E85">
        <w:rPr>
          <w:rFonts w:ascii="Sakkal Majalla" w:hAnsi="Sakkal Majalla" w:cs="Sakkal Majalla" w:hint="cs"/>
          <w:sz w:val="32"/>
          <w:szCs w:val="32"/>
          <w:rtl/>
        </w:rPr>
        <w:t>وبلحيمر</w:t>
      </w:r>
      <w:proofErr w:type="spellEnd"/>
      <w:r w:rsidRPr="00F51E85">
        <w:rPr>
          <w:rFonts w:ascii="Sakkal Majalla" w:hAnsi="Sakkal Majalla" w:cs="Sakkal Majalla" w:hint="cs"/>
          <w:sz w:val="32"/>
          <w:szCs w:val="32"/>
          <w:rtl/>
        </w:rPr>
        <w:t xml:space="preserve">، 2024؛ </w:t>
      </w:r>
      <w:proofErr w:type="spellStart"/>
      <w:r w:rsidRPr="00F51E85">
        <w:rPr>
          <w:rFonts w:ascii="Sakkal Majalla" w:hAnsi="Sakkal Majalla" w:cs="Sakkal Majalla" w:hint="cs"/>
          <w:sz w:val="32"/>
          <w:szCs w:val="32"/>
          <w:rtl/>
        </w:rPr>
        <w:t>قسول</w:t>
      </w:r>
      <w:proofErr w:type="spellEnd"/>
      <w:r w:rsidRPr="00F51E85">
        <w:rPr>
          <w:rFonts w:ascii="Sakkal Majalla" w:hAnsi="Sakkal Majalla" w:cs="Sakkal Majalla" w:hint="cs"/>
          <w:sz w:val="32"/>
          <w:szCs w:val="32"/>
          <w:rtl/>
        </w:rPr>
        <w:t>، 2024</w:t>
      </w:r>
      <w:r>
        <w:rPr>
          <w:rFonts w:ascii="Sakkal Majalla" w:hAnsi="Sakkal Majalla" w:cs="Sakkal Majalla" w:hint="cs"/>
          <w:sz w:val="32"/>
          <w:szCs w:val="32"/>
          <w:rtl/>
        </w:rPr>
        <w:t>)</w:t>
      </w:r>
      <w:r w:rsidRPr="00F51E85">
        <w:rPr>
          <w:rFonts w:ascii="Sakkal Majalla" w:hAnsi="Sakkal Majalla" w:cs="Sakkal Majalla" w:hint="cs"/>
          <w:sz w:val="32"/>
          <w:szCs w:val="32"/>
        </w:rPr>
        <w:t>.</w:t>
      </w:r>
    </w:p>
    <w:p w14:paraId="2E82132A" w14:textId="2955DF54"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ويتميز التسويق الرقمي بإمكان توجيه الرسائل التسويقية إلى شرائح محددة من الجمهور وفق خصائصها واهتماماتها وسلوكها الإلكتروني، فضلًا عن قدرته على قياس التفاعل والاستجابة بصورة أكثر دقة من كثير </w:t>
      </w:r>
      <w:r w:rsidRPr="00F51E85">
        <w:rPr>
          <w:rFonts w:ascii="Sakkal Majalla" w:hAnsi="Sakkal Majalla" w:cs="Sakkal Majalla" w:hint="cs"/>
          <w:sz w:val="32"/>
          <w:szCs w:val="32"/>
          <w:rtl/>
        </w:rPr>
        <w:lastRenderedPageBreak/>
        <w:t>من الوسائل التقليدية. كما يسمح للمستهلك بالمشاركة في إنتاج المعنى التسويقي من خلال التعليقات والمراجعات والمشاركات وإعادة نشر المحتوى، وهو ما يزيد من أهمية الكلمة المنطوقة إلكترونيًا في تشكيل تقييم المنتجات والعلامات التجارية. وقد أظهرت دراسات عربية أن التوصيات والتعليقات المنشورة عبر شبكات التواصل تؤثر بصورة ملحوظة في تقييم المستهلك للبدائل وفي قراره النهائي بالشراء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2019؛ عياد، 2020؛ </w:t>
      </w:r>
      <w:proofErr w:type="spellStart"/>
      <w:r w:rsidRPr="00F51E85">
        <w:rPr>
          <w:rFonts w:ascii="Sakkal Majalla" w:hAnsi="Sakkal Majalla" w:cs="Sakkal Majalla" w:hint="cs"/>
          <w:sz w:val="32"/>
          <w:szCs w:val="32"/>
          <w:rtl/>
        </w:rPr>
        <w:t>العشعاشي</w:t>
      </w:r>
      <w:proofErr w:type="spellEnd"/>
      <w:r w:rsidRPr="00F51E85">
        <w:rPr>
          <w:rFonts w:ascii="Sakkal Majalla" w:hAnsi="Sakkal Majalla" w:cs="Sakkal Majalla" w:hint="cs"/>
          <w:sz w:val="32"/>
          <w:szCs w:val="32"/>
          <w:rtl/>
        </w:rPr>
        <w:t>، 2024</w:t>
      </w:r>
      <w:r>
        <w:rPr>
          <w:rFonts w:ascii="Sakkal Majalla" w:hAnsi="Sakkal Majalla" w:cs="Sakkal Majalla" w:hint="cs"/>
          <w:sz w:val="32"/>
          <w:szCs w:val="32"/>
          <w:rtl/>
        </w:rPr>
        <w:t>)</w:t>
      </w:r>
      <w:r w:rsidRPr="00F51E85">
        <w:rPr>
          <w:rFonts w:ascii="Sakkal Majalla" w:hAnsi="Sakkal Majalla" w:cs="Sakkal Majalla" w:hint="cs"/>
          <w:sz w:val="32"/>
          <w:szCs w:val="32"/>
        </w:rPr>
        <w:t>.</w:t>
      </w:r>
    </w:p>
    <w:p w14:paraId="4F260D4C" w14:textId="5E6565B7" w:rsidR="00F51E85" w:rsidRPr="00F51E85" w:rsidRDefault="00F51E85" w:rsidP="00F51E85">
      <w:pPr>
        <w:pStyle w:val="Heading2"/>
        <w:bidi/>
        <w:rPr>
          <w:rFonts w:ascii="Sakkal Majalla" w:hAnsi="Sakkal Majalla" w:cs="Sakkal Majalla"/>
          <w:b/>
          <w:bCs/>
          <w:color w:val="000000" w:themeColor="text1"/>
        </w:rPr>
      </w:pPr>
      <w:bookmarkStart w:id="23" w:name="_Toc237034399"/>
      <w:r w:rsidRPr="00F51E85">
        <w:rPr>
          <w:rFonts w:ascii="Sakkal Majalla" w:hAnsi="Sakkal Majalla" w:cs="Sakkal Majalla" w:hint="cs"/>
          <w:b/>
          <w:bCs/>
          <w:color w:val="000000" w:themeColor="text1"/>
          <w:rtl/>
        </w:rPr>
        <w:t>التسويق عبر وسائل التواصل الاجتماعي</w:t>
      </w:r>
      <w:bookmarkEnd w:id="23"/>
    </w:p>
    <w:p w14:paraId="01D8EAB0"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يمثل التسويق عبر وسائل التواصل الاجتماعي أحد التطبيقات الرئيسة للتسويق الرقمي، ويقوم على استخدام المنصات الاجتماعية في نشر المحتوى، وبناء المجتمعات الرقمية، وإدارة العلاقات مع الجمهور، وتحفيز التفاعل والشراء. ولا تعتمد فاعلية هذا النوع من التسويق على كثافة نشر الرسائل فقط، بل تتأثر بجودة المحتوى ومصداقيته، ومدى ملاءمته لاحتياجات الجمهور، وسهولة التفاعل معه، وقدرته على بناء الثقة في العلامة التجارية. وتشير نتائج الدراسات إلى وجود تأثير إيجابي لأنشطة التسويق عبر وسائل التواصل الاجتماعي في القرار الشرائي، وإن كان هذا التأثير قد يحدث مباشرة أو بصورة غير مباشرة من خلال الثقة والصورة الذهنية والتفاعل مع العلامة التجارية (</w:t>
      </w:r>
      <w:proofErr w:type="spellStart"/>
      <w:r w:rsidRPr="00F51E85">
        <w:rPr>
          <w:rFonts w:ascii="Sakkal Majalla" w:hAnsi="Sakkal Majalla" w:cs="Sakkal Majalla" w:hint="cs"/>
          <w:sz w:val="32"/>
          <w:szCs w:val="32"/>
          <w:rtl/>
        </w:rPr>
        <w:t>قسول</w:t>
      </w:r>
      <w:proofErr w:type="spellEnd"/>
      <w:r w:rsidRPr="00F51E85">
        <w:rPr>
          <w:rFonts w:ascii="Sakkal Majalla" w:hAnsi="Sakkal Majalla" w:cs="Sakkal Majalla" w:hint="cs"/>
          <w:sz w:val="32"/>
          <w:szCs w:val="32"/>
          <w:rtl/>
        </w:rPr>
        <w:t xml:space="preserve">، 2024؛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2019؛</w:t>
      </w:r>
      <w:r w:rsidRPr="00F51E85">
        <w:rPr>
          <w:rFonts w:ascii="Sakkal Majalla" w:hAnsi="Sakkal Majalla" w:cs="Sakkal Majalla" w:hint="cs"/>
          <w:sz w:val="32"/>
          <w:szCs w:val="32"/>
        </w:rPr>
        <w:t xml:space="preserve"> Mauliza &amp; Fadhilla, 2025).</w:t>
      </w:r>
    </w:p>
    <w:p w14:paraId="79B01FC0"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وتؤدي وسائل التواصل الاجتماعي دورًا مهمًا في تقليل اعتماد المستهلك على المعلومات التي تقدمها المؤسسة وحدها، حيث أصبح بإمكانه الرجوع إلى خبرات المستهلكين والمؤثرين قبل شراء المنتج. وتزداد أهمية هذا الدور في المنتجات التي تتصل بالمظهر والهوية الشخصية، مثل الأزياء ومستحضرات التجميل؛ لأن المستهلك يحتاج إلى رؤية المنتج في سياق واقعي، ومعرفة كيفية استخدامه أو تنسيقه، وتقييم مدى ملاءمته لأسلوب حياته. ولذلك تتمتع المنصات المرئية، وفي مقدمتها إنستغرام، بأهمية واضحة في تسويق منتجات الأزياء والتأثير في </w:t>
      </w:r>
      <w:r w:rsidRPr="00F51E85">
        <w:rPr>
          <w:rFonts w:ascii="Sakkal Majalla" w:hAnsi="Sakkal Majalla" w:cs="Sakkal Majalla" w:hint="cs"/>
          <w:sz w:val="32"/>
          <w:szCs w:val="32"/>
          <w:rtl/>
        </w:rPr>
        <w:lastRenderedPageBreak/>
        <w:t xml:space="preserve">اتجاهات الشباب ونواياهم </w:t>
      </w:r>
      <w:r w:rsidRPr="00F51E85">
        <w:rPr>
          <w:rFonts w:ascii="Sakkal Majalla" w:hAnsi="Sakkal Majalla" w:cs="Sakkal Majalla" w:hint="cs"/>
          <w:color w:val="000000" w:themeColor="text1"/>
          <w:sz w:val="32"/>
          <w:szCs w:val="32"/>
          <w:rtl/>
        </w:rPr>
        <w:t xml:space="preserve">الشرائية </w:t>
      </w:r>
      <w:hyperlink r:id="rId9" w:history="1">
        <w:r w:rsidRPr="00F51E85">
          <w:rPr>
            <w:rStyle w:val="Hyperlink"/>
            <w:rFonts w:ascii="Sakkal Majalla" w:hAnsi="Sakkal Majalla" w:cs="Sakkal Majalla" w:hint="cs"/>
            <w:color w:val="000000" w:themeColor="text1"/>
            <w:sz w:val="32"/>
            <w:szCs w:val="32"/>
            <w:u w:val="none"/>
          </w:rPr>
          <w:t>(Clarke et al., 2019)</w:t>
        </w:r>
      </w:hyperlink>
      <w:r w:rsidRPr="00F51E85">
        <w:rPr>
          <w:rFonts w:ascii="Sakkal Majalla" w:hAnsi="Sakkal Majalla" w:cs="Sakkal Majalla" w:hint="cs"/>
          <w:color w:val="000000" w:themeColor="text1"/>
          <w:sz w:val="32"/>
          <w:szCs w:val="32"/>
          <w:rtl/>
        </w:rPr>
        <w:t xml:space="preserve">؛ </w:t>
      </w:r>
      <w:hyperlink r:id="rId10" w:history="1">
        <w:r w:rsidRPr="00F51E85">
          <w:rPr>
            <w:rStyle w:val="Hyperlink"/>
            <w:rFonts w:ascii="Sakkal Majalla" w:hAnsi="Sakkal Majalla" w:cs="Sakkal Majalla" w:hint="cs"/>
            <w:color w:val="000000" w:themeColor="text1"/>
            <w:sz w:val="32"/>
            <w:szCs w:val="32"/>
            <w:u w:val="none"/>
          </w:rPr>
          <w:t>(Kurnia et al., 2022)</w:t>
        </w:r>
      </w:hyperlink>
      <w:r w:rsidRPr="00F51E85">
        <w:rPr>
          <w:rFonts w:ascii="Sakkal Majalla" w:hAnsi="Sakkal Majalla" w:cs="Sakkal Majalla" w:hint="cs"/>
          <w:color w:val="000000" w:themeColor="text1"/>
          <w:sz w:val="32"/>
          <w:szCs w:val="32"/>
          <w:rtl/>
        </w:rPr>
        <w:t xml:space="preserve">؛ </w:t>
      </w:r>
      <w:hyperlink r:id="rId11" w:history="1">
        <w:r w:rsidRPr="00F51E85">
          <w:rPr>
            <w:rStyle w:val="Hyperlink"/>
            <w:rFonts w:ascii="Sakkal Majalla" w:hAnsi="Sakkal Majalla" w:cs="Sakkal Majalla" w:hint="cs"/>
            <w:color w:val="000000" w:themeColor="text1"/>
            <w:sz w:val="32"/>
            <w:szCs w:val="32"/>
            <w:u w:val="none"/>
          </w:rPr>
          <w:t>(Al-Haddad et al., 2023)</w:t>
        </w:r>
      </w:hyperlink>
      <w:r w:rsidRPr="00F51E85">
        <w:rPr>
          <w:rFonts w:ascii="Sakkal Majalla" w:hAnsi="Sakkal Majalla" w:cs="Sakkal Majalla" w:hint="cs"/>
          <w:color w:val="000000" w:themeColor="text1"/>
          <w:sz w:val="32"/>
          <w:szCs w:val="32"/>
        </w:rPr>
        <w:t>.</w:t>
      </w:r>
    </w:p>
    <w:p w14:paraId="74BF0355" w14:textId="77777777" w:rsidR="00F51E85" w:rsidRPr="00F51E85" w:rsidRDefault="00F51E85" w:rsidP="00F51E85">
      <w:pPr>
        <w:pStyle w:val="Heading1"/>
        <w:bidi/>
        <w:rPr>
          <w:rFonts w:ascii="Sakkal Majalla" w:hAnsi="Sakkal Majalla" w:cs="Sakkal Majalla"/>
          <w:b/>
          <w:bCs/>
          <w:color w:val="000000" w:themeColor="text1"/>
          <w:sz w:val="36"/>
          <w:szCs w:val="36"/>
        </w:rPr>
      </w:pPr>
      <w:bookmarkStart w:id="24" w:name="_Toc237034400"/>
      <w:r w:rsidRPr="00F51E85">
        <w:rPr>
          <w:rFonts w:ascii="Sakkal Majalla" w:hAnsi="Sakkal Majalla" w:cs="Sakkal Majalla" w:hint="cs"/>
          <w:b/>
          <w:bCs/>
          <w:color w:val="000000" w:themeColor="text1"/>
          <w:sz w:val="36"/>
          <w:szCs w:val="36"/>
          <w:rtl/>
        </w:rPr>
        <w:t>المبحث الثاني: التسويق بالمؤثرين</w:t>
      </w:r>
      <w:bookmarkEnd w:id="24"/>
    </w:p>
    <w:p w14:paraId="5EEFCAF0" w14:textId="763494D6" w:rsidR="00F51E85" w:rsidRPr="00F51E85" w:rsidRDefault="00F51E85" w:rsidP="00F51E85">
      <w:pPr>
        <w:pStyle w:val="Heading2"/>
        <w:bidi/>
        <w:rPr>
          <w:rFonts w:ascii="Sakkal Majalla" w:hAnsi="Sakkal Majalla" w:cs="Sakkal Majalla"/>
          <w:b/>
          <w:bCs/>
          <w:color w:val="000000" w:themeColor="text1"/>
        </w:rPr>
      </w:pPr>
      <w:bookmarkStart w:id="25" w:name="_Toc237034401"/>
      <w:r w:rsidRPr="00F51E85">
        <w:rPr>
          <w:rFonts w:ascii="Sakkal Majalla" w:hAnsi="Sakkal Majalla" w:cs="Sakkal Majalla" w:hint="cs"/>
          <w:b/>
          <w:bCs/>
          <w:color w:val="000000" w:themeColor="text1"/>
          <w:rtl/>
        </w:rPr>
        <w:t>مفهوم التسويق بالمؤثرين</w:t>
      </w:r>
      <w:bookmarkEnd w:id="25"/>
    </w:p>
    <w:p w14:paraId="30494B28" w14:textId="62489EAA"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يُقصد بالتسويق بالمؤثرين استعانة العلامات التجارية بأفراد يمتلكون حضورًا اجتماعيًا وجمهورًا متابعًا عبر المنصات الرقمية لتقديم المنتجات أو التوصية بها أو دمجها في المحتوى المنشور. ويختلف المؤثر الرقمي عن المشهور التقليدي في أن تأثيره لا يعتمد فقط على الشهرة العامة، بل يرتبط أيضًا باستمرار التواصل مع المتابعين، والتخصص في مجال معين، وإنتاج محتوى يعكس خبراته وحياته اليومية، وبناء علاقة يدركها المتابع بوصفها أكثر قربًا وشخصية من العلاقة مع المعلن التقليدي (</w:t>
      </w:r>
      <w:proofErr w:type="spellStart"/>
      <w:r w:rsidRPr="00F51E85">
        <w:rPr>
          <w:rFonts w:ascii="Sakkal Majalla" w:hAnsi="Sakkal Majalla" w:cs="Sakkal Majalla" w:hint="cs"/>
          <w:sz w:val="32"/>
          <w:szCs w:val="32"/>
          <w:rtl/>
        </w:rPr>
        <w:t>الدهراوي</w:t>
      </w:r>
      <w:proofErr w:type="spellEnd"/>
      <w:r w:rsidRPr="00F51E85">
        <w:rPr>
          <w:rFonts w:ascii="Sakkal Majalla" w:hAnsi="Sakkal Majalla" w:cs="Sakkal Majalla" w:hint="cs"/>
          <w:sz w:val="32"/>
          <w:szCs w:val="32"/>
          <w:rtl/>
        </w:rPr>
        <w:t>، 2019؛ سلامة، 2020؛ شاهين، 2021</w:t>
      </w:r>
      <w:r>
        <w:rPr>
          <w:rFonts w:ascii="Sakkal Majalla" w:hAnsi="Sakkal Majalla" w:cs="Sakkal Majalla" w:hint="cs"/>
          <w:sz w:val="32"/>
          <w:szCs w:val="32"/>
          <w:rtl/>
        </w:rPr>
        <w:t>)</w:t>
      </w:r>
      <w:r w:rsidRPr="00F51E85">
        <w:rPr>
          <w:rFonts w:ascii="Sakkal Majalla" w:hAnsi="Sakkal Majalla" w:cs="Sakkal Majalla" w:hint="cs"/>
          <w:sz w:val="32"/>
          <w:szCs w:val="32"/>
        </w:rPr>
        <w:t>.</w:t>
      </w:r>
    </w:p>
    <w:p w14:paraId="06D4FB93" w14:textId="5475F873"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وقد بينت الدراسات العربية أن التسويق بالمؤثرين أصبح أحد الأساليب التي تلجأ إليها المؤسسات للوصول إلى الشباب والتأثير في سلوكهم الشرائي. وأظهرت دراسة </w:t>
      </w:r>
      <w:proofErr w:type="spellStart"/>
      <w:r w:rsidRPr="00F51E85">
        <w:rPr>
          <w:rFonts w:ascii="Sakkal Majalla" w:hAnsi="Sakkal Majalla" w:cs="Sakkal Majalla" w:hint="cs"/>
          <w:sz w:val="32"/>
          <w:szCs w:val="32"/>
          <w:rtl/>
        </w:rPr>
        <w:t>الدهراوي</w:t>
      </w:r>
      <w:proofErr w:type="spellEnd"/>
      <w:r w:rsidRPr="00F51E85">
        <w:rPr>
          <w:rFonts w:ascii="Sakkal Majalla" w:hAnsi="Sakkal Majalla" w:cs="Sakkal Majalla" w:hint="cs"/>
          <w:sz w:val="32"/>
          <w:szCs w:val="32"/>
          <w:rtl/>
        </w:rPr>
        <w:t xml:space="preserve"> وجود اتجاهات إيجابية لدى الشباب العربي نحو التسويق عبر مشاهير وسائل التواصل الاجتماعي وارتباط هذه الاتجاهات بالسلوك الشرائي. كما كشفت دراسة سلامة، التي أُجريت على عينة من الشباب الجامعي السعودي، عن وجود علاقة بين التعرض لصفحات المؤثرين وتقييم الأساليب التسويقية المستخدمة، وبينت أن نسبة كبيرة من أفراد العينة قامت بشراء منتجات نتيجة التعرض لإعلانات المؤثرين (</w:t>
      </w:r>
      <w:proofErr w:type="spellStart"/>
      <w:r w:rsidRPr="00F51E85">
        <w:rPr>
          <w:rFonts w:ascii="Sakkal Majalla" w:hAnsi="Sakkal Majalla" w:cs="Sakkal Majalla" w:hint="cs"/>
          <w:sz w:val="32"/>
          <w:szCs w:val="32"/>
          <w:rtl/>
        </w:rPr>
        <w:t>الدهراوي</w:t>
      </w:r>
      <w:proofErr w:type="spellEnd"/>
      <w:r w:rsidRPr="00F51E85">
        <w:rPr>
          <w:rFonts w:ascii="Sakkal Majalla" w:hAnsi="Sakkal Majalla" w:cs="Sakkal Majalla" w:hint="cs"/>
          <w:sz w:val="32"/>
          <w:szCs w:val="32"/>
          <w:rtl/>
        </w:rPr>
        <w:t>، 2019؛ سلامة، 2020</w:t>
      </w:r>
      <w:r>
        <w:rPr>
          <w:rFonts w:ascii="Sakkal Majalla" w:hAnsi="Sakkal Majalla" w:cs="Sakkal Majalla" w:hint="cs"/>
          <w:sz w:val="32"/>
          <w:szCs w:val="32"/>
          <w:rtl/>
        </w:rPr>
        <w:t>)</w:t>
      </w:r>
      <w:r w:rsidRPr="00F51E85">
        <w:rPr>
          <w:rFonts w:ascii="Sakkal Majalla" w:hAnsi="Sakkal Majalla" w:cs="Sakkal Majalla" w:hint="cs"/>
          <w:sz w:val="32"/>
          <w:szCs w:val="32"/>
        </w:rPr>
        <w:t>.</w:t>
      </w:r>
    </w:p>
    <w:p w14:paraId="33C3F92A"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lastRenderedPageBreak/>
        <w:t xml:space="preserve">ولا تتحقق فاعلية التسويق بالمؤثرين لمجرد امتلاك المؤثر عددًا كبيرًا من المتابعين، بل تتحدد الفاعلية وفق مجموعة من الخصائص، مثل المصداقية، والخبرة، والجاذبية، والتشابه مع الجمهور، وجودة المحتوى، والتوافق بين المؤثر والمنتج. وقد توصلت دراسة شاهين إلى أن تقييم المستهلكين لفاعلية المؤثرين يتأثر بالجاذبية والجدارة بالثقة والخبرة والقرب من الجمهور والتطابق بين المعلن والمنتج. وتتفق هذه النتيجة مع الأدلة الأجنبية التي تبين أن مصداقية المؤثر والتفاعل شبه الاجتماعي والقيادة </w:t>
      </w:r>
      <w:proofErr w:type="spellStart"/>
      <w:r w:rsidRPr="00F51E85">
        <w:rPr>
          <w:rFonts w:ascii="Sakkal Majalla" w:hAnsi="Sakkal Majalla" w:cs="Sakkal Majalla" w:hint="cs"/>
          <w:sz w:val="32"/>
          <w:szCs w:val="32"/>
          <w:rtl/>
        </w:rPr>
        <w:t>الرأيية</w:t>
      </w:r>
      <w:proofErr w:type="spellEnd"/>
      <w:r w:rsidRPr="00F51E85">
        <w:rPr>
          <w:rFonts w:ascii="Sakkal Majalla" w:hAnsi="Sakkal Majalla" w:cs="Sakkal Majalla" w:hint="cs"/>
          <w:sz w:val="32"/>
          <w:szCs w:val="32"/>
          <w:rtl/>
        </w:rPr>
        <w:t xml:space="preserve"> تمثل متغيرات مهمة في تفسير النية الشرائية والسلوك الفعلي </w:t>
      </w:r>
      <w:hyperlink r:id="rId12" w:history="1">
        <w:r w:rsidRPr="00F51E85">
          <w:rPr>
            <w:rStyle w:val="Hyperlink"/>
            <w:rFonts w:ascii="Sakkal Majalla" w:hAnsi="Sakkal Majalla" w:cs="Sakkal Majalla" w:hint="cs"/>
            <w:color w:val="000000" w:themeColor="text1"/>
            <w:sz w:val="32"/>
            <w:szCs w:val="32"/>
            <w:u w:val="none"/>
          </w:rPr>
          <w:t>(Fakhreddin &amp; Foroudi, 2021)</w:t>
        </w:r>
      </w:hyperlink>
      <w:r w:rsidRPr="00F51E85">
        <w:rPr>
          <w:rFonts w:ascii="Sakkal Majalla" w:hAnsi="Sakkal Majalla" w:cs="Sakkal Majalla" w:hint="cs"/>
          <w:color w:val="000000" w:themeColor="text1"/>
          <w:sz w:val="32"/>
          <w:szCs w:val="32"/>
          <w:rtl/>
        </w:rPr>
        <w:t xml:space="preserve">؛ </w:t>
      </w:r>
      <w:hyperlink r:id="rId13" w:history="1">
        <w:r w:rsidRPr="00F51E85">
          <w:rPr>
            <w:rStyle w:val="Hyperlink"/>
            <w:rFonts w:ascii="Sakkal Majalla" w:hAnsi="Sakkal Majalla" w:cs="Sakkal Majalla" w:hint="cs"/>
            <w:color w:val="000000" w:themeColor="text1"/>
            <w:sz w:val="32"/>
            <w:szCs w:val="32"/>
            <w:u w:val="none"/>
          </w:rPr>
          <w:t>(Bagjamaghfira et al., 2025)</w:t>
        </w:r>
      </w:hyperlink>
      <w:r w:rsidRPr="00F51E85">
        <w:rPr>
          <w:rFonts w:ascii="Sakkal Majalla" w:hAnsi="Sakkal Majalla" w:cs="Sakkal Majalla" w:hint="cs"/>
          <w:color w:val="000000" w:themeColor="text1"/>
          <w:sz w:val="32"/>
          <w:szCs w:val="32"/>
          <w:rtl/>
        </w:rPr>
        <w:t>؛ (شاهين، 2021</w:t>
      </w:r>
      <w:r w:rsidRPr="00F51E85">
        <w:rPr>
          <w:rFonts w:ascii="Sakkal Majalla" w:hAnsi="Sakkal Majalla" w:cs="Sakkal Majalla" w:hint="cs"/>
          <w:color w:val="000000" w:themeColor="text1"/>
          <w:sz w:val="32"/>
          <w:szCs w:val="32"/>
        </w:rPr>
        <w:t>).</w:t>
      </w:r>
    </w:p>
    <w:p w14:paraId="003A9408" w14:textId="45D17F2D" w:rsidR="00F51E85" w:rsidRPr="00F51E85" w:rsidRDefault="00F51E85" w:rsidP="00F51E85">
      <w:pPr>
        <w:pStyle w:val="Heading1"/>
        <w:bidi/>
        <w:rPr>
          <w:rFonts w:ascii="Sakkal Majalla" w:hAnsi="Sakkal Majalla" w:cs="Sakkal Majalla"/>
          <w:b/>
          <w:bCs/>
          <w:color w:val="000000" w:themeColor="text1"/>
          <w:sz w:val="32"/>
          <w:szCs w:val="32"/>
        </w:rPr>
      </w:pPr>
      <w:bookmarkStart w:id="26" w:name="_Toc237034402"/>
      <w:r w:rsidRPr="00F51E85">
        <w:rPr>
          <w:rFonts w:ascii="Sakkal Majalla" w:hAnsi="Sakkal Majalla" w:cs="Sakkal Majalla" w:hint="cs"/>
          <w:b/>
          <w:bCs/>
          <w:color w:val="000000" w:themeColor="text1"/>
          <w:sz w:val="32"/>
          <w:szCs w:val="32"/>
          <w:rtl/>
        </w:rPr>
        <w:t>أبعاد فاعلية المؤثر</w:t>
      </w:r>
      <w:bookmarkEnd w:id="26"/>
    </w:p>
    <w:p w14:paraId="624DAD3A" w14:textId="4833008D" w:rsidR="00F51E85" w:rsidRPr="00F51E85" w:rsidRDefault="00F51E85" w:rsidP="00F51E85">
      <w:pPr>
        <w:bidi/>
        <w:rPr>
          <w:rFonts w:ascii="Sakkal Majalla" w:hAnsi="Sakkal Majalla" w:cs="Sakkal Majalla"/>
          <w:b/>
          <w:bCs/>
          <w:color w:val="000000" w:themeColor="text1"/>
          <w:sz w:val="32"/>
          <w:szCs w:val="32"/>
          <w:u w:val="single"/>
        </w:rPr>
      </w:pPr>
      <w:r w:rsidRPr="00F51E85">
        <w:rPr>
          <w:rFonts w:ascii="Sakkal Majalla" w:hAnsi="Sakkal Majalla" w:cs="Sakkal Majalla" w:hint="cs"/>
          <w:b/>
          <w:bCs/>
          <w:color w:val="000000" w:themeColor="text1"/>
          <w:sz w:val="32"/>
          <w:szCs w:val="32"/>
          <w:u w:val="single"/>
          <w:rtl/>
        </w:rPr>
        <w:t>مصداقية المؤثر</w:t>
      </w:r>
    </w:p>
    <w:p w14:paraId="58FB7E5C" w14:textId="2EFBF62F"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تمثل المصداقية أحد أهم محددات قبول المتابع للرسالة التسويقية، وتشمل إدراك المستهلك لصدق المؤثر وأمانته </w:t>
      </w:r>
      <w:proofErr w:type="spellStart"/>
      <w:r w:rsidRPr="00F51E85">
        <w:rPr>
          <w:rFonts w:ascii="Sakkal Majalla" w:hAnsi="Sakkal Majalla" w:cs="Sakkal Majalla" w:hint="cs"/>
          <w:sz w:val="32"/>
          <w:szCs w:val="32"/>
          <w:rtl/>
        </w:rPr>
        <w:t>وموضوعيته</w:t>
      </w:r>
      <w:proofErr w:type="spellEnd"/>
      <w:r w:rsidRPr="00F51E85">
        <w:rPr>
          <w:rFonts w:ascii="Sakkal Majalla" w:hAnsi="Sakkal Majalla" w:cs="Sakkal Majalla" w:hint="cs"/>
          <w:sz w:val="32"/>
          <w:szCs w:val="32"/>
          <w:rtl/>
        </w:rPr>
        <w:t xml:space="preserve"> وخبرته في المجال الذي يتحدث عنه. وعندما ينظر المتابع إلى المؤثر باعتباره مصدرًا موثوقًا للمعلومات، تزداد احتمالية قبول توصياته وتكوين اتجاه إيجابي نحو المنتج. وقد أظهرت دراسة ملياني والبقمي أن موضوعية الإعلان وقدرة المؤثر على تقديم الأدلة والمعلومات المقنعة تعززان مصداقيته لدى الشباب السعودي، وأن المصداقية تؤثر إيجابيًا في نواياهم الشرائية (ملياني والبقمي، 2022</w:t>
      </w:r>
      <w:r>
        <w:rPr>
          <w:rFonts w:ascii="Sakkal Majalla" w:hAnsi="Sakkal Majalla" w:cs="Sakkal Majalla" w:hint="cs"/>
          <w:sz w:val="32"/>
          <w:szCs w:val="32"/>
          <w:rtl/>
        </w:rPr>
        <w:t>).</w:t>
      </w:r>
    </w:p>
    <w:p w14:paraId="432B740D"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وتتفق هذه النتائج مع دراسة أُجريت في قطاع الأزياء المصري، إذ توصلت إلى أن ثقة المستخدمات في مؤثري إنستغرام وخبرتهم المدركة ترتبطان إيجابيًا بنية </w:t>
      </w:r>
      <w:r w:rsidRPr="00F51E85">
        <w:rPr>
          <w:rFonts w:ascii="Sakkal Majalla" w:hAnsi="Sakkal Majalla" w:cs="Sakkal Majalla" w:hint="cs"/>
          <w:color w:val="000000" w:themeColor="text1"/>
          <w:sz w:val="32"/>
          <w:szCs w:val="32"/>
          <w:rtl/>
        </w:rPr>
        <w:t xml:space="preserve">شراء المنتجات التي يروجون لها. كما تبين البحوث الأجنبية أن المصداقية لا تؤثر فقط في نية الشراء مباشرة، وإنما قد تعزز مصداقية العلامة التجارية، والتي تؤثر بدورها في القرار الشرائي </w:t>
      </w:r>
      <w:hyperlink r:id="rId14" w:history="1">
        <w:r w:rsidRPr="00F51E85">
          <w:rPr>
            <w:rStyle w:val="Hyperlink"/>
            <w:rFonts w:ascii="Sakkal Majalla" w:hAnsi="Sakkal Majalla" w:cs="Sakkal Majalla" w:hint="cs"/>
            <w:color w:val="000000" w:themeColor="text1"/>
            <w:sz w:val="32"/>
            <w:szCs w:val="32"/>
            <w:u w:val="none"/>
          </w:rPr>
          <w:t>(Ahmed &amp; El-Meniawy, 2024)</w:t>
        </w:r>
      </w:hyperlink>
      <w:r w:rsidRPr="00F51E85">
        <w:rPr>
          <w:rFonts w:ascii="Sakkal Majalla" w:hAnsi="Sakkal Majalla" w:cs="Sakkal Majalla" w:hint="cs"/>
          <w:color w:val="000000" w:themeColor="text1"/>
          <w:sz w:val="32"/>
          <w:szCs w:val="32"/>
          <w:rtl/>
        </w:rPr>
        <w:t xml:space="preserve">؛ </w:t>
      </w:r>
      <w:hyperlink r:id="rId15" w:history="1">
        <w:r w:rsidRPr="00F51E85">
          <w:rPr>
            <w:rStyle w:val="Hyperlink"/>
            <w:rFonts w:ascii="Sakkal Majalla" w:hAnsi="Sakkal Majalla" w:cs="Sakkal Majalla" w:hint="cs"/>
            <w:color w:val="000000" w:themeColor="text1"/>
            <w:sz w:val="32"/>
            <w:szCs w:val="32"/>
            <w:u w:val="none"/>
          </w:rPr>
          <w:t>(Bagjamaghfira et al., 2025)</w:t>
        </w:r>
      </w:hyperlink>
      <w:r w:rsidRPr="00F51E85">
        <w:rPr>
          <w:rFonts w:ascii="Sakkal Majalla" w:hAnsi="Sakkal Majalla" w:cs="Sakkal Majalla" w:hint="cs"/>
          <w:sz w:val="32"/>
          <w:szCs w:val="32"/>
        </w:rPr>
        <w:t>.</w:t>
      </w:r>
    </w:p>
    <w:p w14:paraId="750FEE63" w14:textId="17F29A9C" w:rsidR="00F51E85" w:rsidRPr="00F51E85" w:rsidRDefault="00F51E85" w:rsidP="00F51E85">
      <w:pPr>
        <w:pStyle w:val="Heading4"/>
        <w:bidi/>
        <w:spacing w:line="360" w:lineRule="auto"/>
        <w:jc w:val="both"/>
        <w:rPr>
          <w:rFonts w:ascii="Sakkal Majalla" w:hAnsi="Sakkal Majalla" w:cs="Sakkal Majalla"/>
          <w:b/>
          <w:bCs/>
          <w:i w:val="0"/>
          <w:iCs w:val="0"/>
          <w:color w:val="000000" w:themeColor="text1"/>
          <w:sz w:val="32"/>
          <w:szCs w:val="32"/>
          <w:u w:val="single"/>
        </w:rPr>
      </w:pPr>
      <w:r w:rsidRPr="00F51E85">
        <w:rPr>
          <w:rFonts w:ascii="Sakkal Majalla" w:hAnsi="Sakkal Majalla" w:cs="Sakkal Majalla" w:hint="cs"/>
          <w:b/>
          <w:bCs/>
          <w:i w:val="0"/>
          <w:iCs w:val="0"/>
          <w:color w:val="000000" w:themeColor="text1"/>
          <w:sz w:val="32"/>
          <w:szCs w:val="32"/>
          <w:u w:val="single"/>
          <w:rtl/>
        </w:rPr>
        <w:lastRenderedPageBreak/>
        <w:t>جاذبية المؤثر</w:t>
      </w:r>
    </w:p>
    <w:p w14:paraId="7F3939BB"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تشير جاذبية المؤثر إلى إدراك المتابع لقدرته على جذب الانتباه من خلال مظهره وأسلوبه وشخصيته وطريقة تقديم المحتوى. وتكتسب الجاذبية أهمية خاصة في مجال الأزياء؛ لأن عرض المنتجات يعتمد بدرجة كبيرة على المحتوى البصري وعلى قدرة المؤثر على تقديم الملابس أو الإكسسوارات بطريقة تبرز قيمتها الجمالية والرمزية. ومع ذلك، لا تكفي الجاذبية وحدها لإحداث أثر شرائي مستمر، بل ينبغي أن تقترن بالمصداقية والخبرة والتوافق مع المنتج (شاهين، 2021؛ ملياني والبقمي، 2022؛</w:t>
      </w:r>
      <w:r w:rsidRPr="00F51E85">
        <w:rPr>
          <w:rFonts w:ascii="Sakkal Majalla" w:hAnsi="Sakkal Majalla" w:cs="Sakkal Majalla" w:hint="cs"/>
          <w:sz w:val="32"/>
          <w:szCs w:val="32"/>
        </w:rPr>
        <w:t xml:space="preserve"> Ahmed &amp; El-Meniawy, 2024).</w:t>
      </w:r>
    </w:p>
    <w:p w14:paraId="5168BF2E" w14:textId="28478B91" w:rsidR="00F51E85" w:rsidRPr="00F51E85" w:rsidRDefault="00F51E85" w:rsidP="00F51E85">
      <w:pPr>
        <w:pStyle w:val="Heading4"/>
        <w:bidi/>
        <w:spacing w:line="360" w:lineRule="auto"/>
        <w:jc w:val="both"/>
        <w:rPr>
          <w:rFonts w:ascii="Sakkal Majalla" w:hAnsi="Sakkal Majalla" w:cs="Sakkal Majalla"/>
          <w:b/>
          <w:bCs/>
          <w:i w:val="0"/>
          <w:iCs w:val="0"/>
          <w:color w:val="000000" w:themeColor="text1"/>
          <w:sz w:val="32"/>
          <w:szCs w:val="32"/>
          <w:u w:val="single"/>
        </w:rPr>
      </w:pPr>
      <w:r w:rsidRPr="00F51E85">
        <w:rPr>
          <w:rFonts w:ascii="Sakkal Majalla" w:hAnsi="Sakkal Majalla" w:cs="Sakkal Majalla" w:hint="cs"/>
          <w:b/>
          <w:bCs/>
          <w:i w:val="0"/>
          <w:iCs w:val="0"/>
          <w:color w:val="000000" w:themeColor="text1"/>
          <w:sz w:val="32"/>
          <w:szCs w:val="32"/>
          <w:u w:val="single"/>
          <w:rtl/>
        </w:rPr>
        <w:t>التوافق بين المؤثر والمنتج</w:t>
      </w:r>
    </w:p>
    <w:p w14:paraId="3A7B387B"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يعبر التوافق عن مدى ملاءمة شخصية المؤثر وتخصصه وصورته الاجتماعية لطبيعة المنتج والعلامة التجارية. فكلما كان المنتج قريبًا من مجال خبرة المؤثر وأسلوب حياته، بدت التوصية أكثر طبيعية وأقل افتعالًا. وقد أكدت دراسة ملياني والبقمي أن الشباب السعودي يتابع المؤثرين الذين يقدمون منتجات قريبة من تخصصاتهم واهتماماتهم، وأن توافق المؤثر مع المنتج والعلامة التجارية يسهم في تعزيز </w:t>
      </w:r>
      <w:proofErr w:type="gramStart"/>
      <w:r w:rsidRPr="00F51E85">
        <w:rPr>
          <w:rFonts w:ascii="Sakkal Majalla" w:hAnsi="Sakkal Majalla" w:cs="Sakkal Majalla" w:hint="cs"/>
          <w:sz w:val="32"/>
          <w:szCs w:val="32"/>
          <w:rtl/>
        </w:rPr>
        <w:t>النوايا</w:t>
      </w:r>
      <w:proofErr w:type="gramEnd"/>
      <w:r w:rsidRPr="00F51E85">
        <w:rPr>
          <w:rFonts w:ascii="Sakkal Majalla" w:hAnsi="Sakkal Majalla" w:cs="Sakkal Majalla" w:hint="cs"/>
          <w:sz w:val="32"/>
          <w:szCs w:val="32"/>
          <w:rtl/>
        </w:rPr>
        <w:t xml:space="preserve"> الشرائية. كما أظهرت دراسة</w:t>
      </w:r>
      <w:r w:rsidRPr="00F51E85">
        <w:rPr>
          <w:rFonts w:ascii="Sakkal Majalla" w:hAnsi="Sakkal Majalla" w:cs="Sakkal Majalla" w:hint="cs"/>
          <w:sz w:val="32"/>
          <w:szCs w:val="32"/>
        </w:rPr>
        <w:t xml:space="preserve"> Ahmed </w:t>
      </w:r>
      <w:r w:rsidRPr="00F51E85">
        <w:rPr>
          <w:rFonts w:ascii="Sakkal Majalla" w:hAnsi="Sakkal Majalla" w:cs="Sakkal Majalla" w:hint="cs"/>
          <w:sz w:val="32"/>
          <w:szCs w:val="32"/>
          <w:rtl/>
        </w:rPr>
        <w:t>و</w:t>
      </w:r>
      <w:r w:rsidRPr="00F51E85">
        <w:rPr>
          <w:rFonts w:ascii="Sakkal Majalla" w:hAnsi="Sakkal Majalla" w:cs="Sakkal Majalla" w:hint="cs"/>
          <w:sz w:val="32"/>
          <w:szCs w:val="32"/>
        </w:rPr>
        <w:t xml:space="preserve">El-Meniawy </w:t>
      </w:r>
      <w:r w:rsidRPr="00F51E85">
        <w:rPr>
          <w:rFonts w:ascii="Sakkal Majalla" w:hAnsi="Sakkal Majalla" w:cs="Sakkal Majalla" w:hint="cs"/>
          <w:sz w:val="32"/>
          <w:szCs w:val="32"/>
          <w:rtl/>
        </w:rPr>
        <w:t>أن التوافق المدرك بين مؤثرات الأزياء والمنتجات المروجة يرتبط إيجابيًا بنية الشراء لدى المستخدمات المصريات (ملياني والبقمي، 2022؛</w:t>
      </w:r>
      <w:r w:rsidRPr="00F51E85">
        <w:rPr>
          <w:rFonts w:ascii="Sakkal Majalla" w:hAnsi="Sakkal Majalla" w:cs="Sakkal Majalla" w:hint="cs"/>
          <w:sz w:val="32"/>
          <w:szCs w:val="32"/>
        </w:rPr>
        <w:t xml:space="preserve"> Ahmed &amp; El-Meniawy, 2024).</w:t>
      </w:r>
    </w:p>
    <w:p w14:paraId="24328853" w14:textId="017588CB" w:rsidR="00F51E85" w:rsidRPr="00F51E85" w:rsidRDefault="00F51E85" w:rsidP="00F51E85">
      <w:pPr>
        <w:pStyle w:val="Heading4"/>
        <w:bidi/>
        <w:spacing w:line="360" w:lineRule="auto"/>
        <w:jc w:val="both"/>
        <w:rPr>
          <w:rFonts w:ascii="Sakkal Majalla" w:hAnsi="Sakkal Majalla" w:cs="Sakkal Majalla"/>
          <w:b/>
          <w:bCs/>
          <w:i w:val="0"/>
          <w:iCs w:val="0"/>
          <w:color w:val="000000" w:themeColor="text1"/>
          <w:sz w:val="32"/>
          <w:szCs w:val="32"/>
          <w:u w:val="single"/>
        </w:rPr>
      </w:pPr>
      <w:r w:rsidRPr="00F51E85">
        <w:rPr>
          <w:rFonts w:ascii="Sakkal Majalla" w:hAnsi="Sakkal Majalla" w:cs="Sakkal Majalla" w:hint="cs"/>
          <w:b/>
          <w:bCs/>
          <w:i w:val="0"/>
          <w:iCs w:val="0"/>
          <w:color w:val="000000" w:themeColor="text1"/>
          <w:sz w:val="32"/>
          <w:szCs w:val="32"/>
          <w:u w:val="single"/>
          <w:rtl/>
        </w:rPr>
        <w:t>جودة المحتوى وأصالته</w:t>
      </w:r>
    </w:p>
    <w:p w14:paraId="41A49020"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تتمثل جودة المحتوى في وضوح المعلومات، وفائدتها، وطريقة عرضها، وقدرتها على مساعدة المتابع في تقييم المنتج. أما الأصالة فتعكس مدى إدراك المتابع أن المؤثر يقدم رأيًا حقيقيًا ومتسقًا مع خبرته وهويته، وليس مجرد رسالة إعلانية مدفوعة. وتشير الدراسات إلى أن الأصالة وجودة المحتوى والتفاعل تؤدي أدوارًا مهمة في </w:t>
      </w:r>
      <w:r w:rsidRPr="00F51E85">
        <w:rPr>
          <w:rFonts w:ascii="Sakkal Majalla" w:hAnsi="Sakkal Majalla" w:cs="Sakkal Majalla" w:hint="cs"/>
          <w:sz w:val="32"/>
          <w:szCs w:val="32"/>
          <w:rtl/>
        </w:rPr>
        <w:lastRenderedPageBreak/>
        <w:t xml:space="preserve">بناء الثقة وزيادة </w:t>
      </w:r>
      <w:r w:rsidRPr="00F51E85">
        <w:rPr>
          <w:rFonts w:ascii="Sakkal Majalla" w:hAnsi="Sakkal Majalla" w:cs="Sakkal Majalla" w:hint="cs"/>
          <w:color w:val="000000" w:themeColor="text1"/>
          <w:sz w:val="32"/>
          <w:szCs w:val="32"/>
          <w:rtl/>
        </w:rPr>
        <w:t xml:space="preserve">استجابة الجمهور، كما أن المحتوى المفيد والتوصيات عبر إنستغرام يؤثران في الكلمة المنطوقة الإلكترونية والتفاعل والنية الشرائية </w:t>
      </w:r>
      <w:hyperlink r:id="rId16" w:history="1">
        <w:r w:rsidRPr="00F51E85">
          <w:rPr>
            <w:rStyle w:val="Hyperlink"/>
            <w:rFonts w:ascii="Sakkal Majalla" w:hAnsi="Sakkal Majalla" w:cs="Sakkal Majalla" w:hint="cs"/>
            <w:color w:val="000000" w:themeColor="text1"/>
            <w:sz w:val="32"/>
            <w:szCs w:val="32"/>
            <w:u w:val="none"/>
          </w:rPr>
          <w:t>(Al-Haddad et al., 2023)</w:t>
        </w:r>
      </w:hyperlink>
      <w:r w:rsidRPr="00F51E85">
        <w:rPr>
          <w:rFonts w:ascii="Sakkal Majalla" w:hAnsi="Sakkal Majalla" w:cs="Sakkal Majalla" w:hint="cs"/>
          <w:color w:val="000000" w:themeColor="text1"/>
          <w:sz w:val="32"/>
          <w:szCs w:val="32"/>
          <w:rtl/>
        </w:rPr>
        <w:t xml:space="preserve">؛ </w:t>
      </w:r>
      <w:hyperlink r:id="rId17" w:history="1">
        <w:r w:rsidRPr="00F51E85">
          <w:rPr>
            <w:rStyle w:val="Hyperlink"/>
            <w:rFonts w:ascii="Sakkal Majalla" w:hAnsi="Sakkal Majalla" w:cs="Sakkal Majalla" w:hint="cs"/>
            <w:color w:val="000000" w:themeColor="text1"/>
            <w:sz w:val="32"/>
            <w:szCs w:val="32"/>
            <w:u w:val="none"/>
          </w:rPr>
          <w:t>(Fakhreddin &amp; Foroudi, 2021)</w:t>
        </w:r>
      </w:hyperlink>
      <w:r w:rsidRPr="00F51E85">
        <w:rPr>
          <w:rFonts w:ascii="Sakkal Majalla" w:hAnsi="Sakkal Majalla" w:cs="Sakkal Majalla" w:hint="cs"/>
          <w:color w:val="000000" w:themeColor="text1"/>
          <w:sz w:val="32"/>
          <w:szCs w:val="32"/>
        </w:rPr>
        <w:t>.</w:t>
      </w:r>
    </w:p>
    <w:p w14:paraId="6139E966" w14:textId="77777777" w:rsidR="00F51E85" w:rsidRPr="00F51E85" w:rsidRDefault="00F51E85" w:rsidP="00F51E85">
      <w:pPr>
        <w:pStyle w:val="Heading1"/>
        <w:bidi/>
        <w:rPr>
          <w:rFonts w:ascii="Sakkal Majalla" w:hAnsi="Sakkal Majalla" w:cs="Sakkal Majalla"/>
          <w:b/>
          <w:bCs/>
          <w:color w:val="000000" w:themeColor="text1"/>
          <w:sz w:val="36"/>
          <w:szCs w:val="36"/>
        </w:rPr>
      </w:pPr>
      <w:bookmarkStart w:id="27" w:name="_Toc237034403"/>
      <w:r w:rsidRPr="00F51E85">
        <w:rPr>
          <w:rFonts w:ascii="Sakkal Majalla" w:hAnsi="Sakkal Majalla" w:cs="Sakkal Majalla" w:hint="cs"/>
          <w:b/>
          <w:bCs/>
          <w:color w:val="000000" w:themeColor="text1"/>
          <w:sz w:val="36"/>
          <w:szCs w:val="36"/>
          <w:rtl/>
        </w:rPr>
        <w:t>المبحث الثالث: منصة إنستغرام وتسويق منتجات الأزياء</w:t>
      </w:r>
      <w:bookmarkEnd w:id="27"/>
    </w:p>
    <w:p w14:paraId="05BBDCBA" w14:textId="4174BA41" w:rsidR="00F51E85" w:rsidRPr="00F51E85" w:rsidRDefault="00F51E85" w:rsidP="00F51E85">
      <w:pPr>
        <w:pStyle w:val="Heading2"/>
        <w:bidi/>
        <w:rPr>
          <w:rFonts w:ascii="Sakkal Majalla" w:hAnsi="Sakkal Majalla" w:cs="Sakkal Majalla"/>
          <w:b/>
          <w:bCs/>
          <w:color w:val="000000" w:themeColor="text1"/>
        </w:rPr>
      </w:pPr>
      <w:bookmarkStart w:id="28" w:name="_Toc237034404"/>
      <w:r w:rsidRPr="00F51E85">
        <w:rPr>
          <w:rFonts w:ascii="Sakkal Majalla" w:hAnsi="Sakkal Majalla" w:cs="Sakkal Majalla" w:hint="cs"/>
          <w:b/>
          <w:bCs/>
          <w:color w:val="000000" w:themeColor="text1"/>
          <w:rtl/>
        </w:rPr>
        <w:t>الخصائص التسويقية لمنصة إنستغرام</w:t>
      </w:r>
      <w:bookmarkEnd w:id="28"/>
    </w:p>
    <w:p w14:paraId="130F89EA"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تتميز منصة إنستغرام باعتمادها على الصور ومقاطع الفيديو والقصص والمقاطع القصيرة، وهو ما يجعلها مناسبة لتقديم المنتجات التي تتأثر قيمتها المدركة بطريقة </w:t>
      </w:r>
      <w:r w:rsidRPr="00F51E85">
        <w:rPr>
          <w:rFonts w:ascii="Sakkal Majalla" w:hAnsi="Sakkal Majalla" w:cs="Sakkal Majalla" w:hint="cs"/>
          <w:color w:val="000000" w:themeColor="text1"/>
          <w:sz w:val="32"/>
          <w:szCs w:val="32"/>
          <w:rtl/>
        </w:rPr>
        <w:t xml:space="preserve">العرض البصري، مثل الملابس والأحذية والإكسسوارات. كما تتيح المنصة للمؤثر عرض المنتج داخل سياق حياته اليومية، وشرح طريقة استخدامه أو تنسيقه، والتفاعل المباشر مع استفسارات المتابعين. ويؤدي هذا الدمج بين المحتوى الشخصي والتجاري إلى جعل الرسالة التسويقية أكثر قربًا من الجمهور مقارنة بالإعلانات التقليدية </w:t>
      </w:r>
      <w:hyperlink r:id="rId18" w:history="1">
        <w:r w:rsidRPr="00F51E85">
          <w:rPr>
            <w:rStyle w:val="Hyperlink"/>
            <w:rFonts w:ascii="Sakkal Majalla" w:hAnsi="Sakkal Majalla" w:cs="Sakkal Majalla" w:hint="cs"/>
            <w:color w:val="000000" w:themeColor="text1"/>
            <w:sz w:val="32"/>
            <w:szCs w:val="32"/>
            <w:u w:val="none"/>
          </w:rPr>
          <w:t>(Clarke et al., 2019)</w:t>
        </w:r>
      </w:hyperlink>
      <w:r w:rsidRPr="00F51E85">
        <w:rPr>
          <w:rFonts w:ascii="Sakkal Majalla" w:hAnsi="Sakkal Majalla" w:cs="Sakkal Majalla" w:hint="cs"/>
          <w:color w:val="000000" w:themeColor="text1"/>
          <w:sz w:val="32"/>
          <w:szCs w:val="32"/>
          <w:rtl/>
        </w:rPr>
        <w:t xml:space="preserve">؛ </w:t>
      </w:r>
      <w:hyperlink r:id="rId19" w:history="1">
        <w:r w:rsidRPr="00F51E85">
          <w:rPr>
            <w:rStyle w:val="Hyperlink"/>
            <w:rFonts w:ascii="Sakkal Majalla" w:hAnsi="Sakkal Majalla" w:cs="Sakkal Majalla" w:hint="cs"/>
            <w:color w:val="000000" w:themeColor="text1"/>
            <w:sz w:val="32"/>
            <w:szCs w:val="32"/>
            <w:u w:val="none"/>
          </w:rPr>
          <w:t>(Bello et al., 2021)</w:t>
        </w:r>
      </w:hyperlink>
      <w:r w:rsidRPr="00F51E85">
        <w:rPr>
          <w:rFonts w:ascii="Sakkal Majalla" w:hAnsi="Sakkal Majalla" w:cs="Sakkal Majalla" w:hint="cs"/>
          <w:color w:val="000000" w:themeColor="text1"/>
          <w:sz w:val="32"/>
          <w:szCs w:val="32"/>
        </w:rPr>
        <w:t>.</w:t>
      </w:r>
    </w:p>
    <w:p w14:paraId="562A8E47"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color w:val="000000" w:themeColor="text1"/>
          <w:sz w:val="32"/>
          <w:szCs w:val="32"/>
          <w:rtl/>
        </w:rPr>
        <w:t>وتشير الدراسات التطبيقية إلى أن إنستغرام يؤثر في قرارات شراء الأزياء من خلال المحتوى المرئي، والتوصيات، والتفاعل، والكلمة المنطوقة الإلكترونية. فقد توصلت دراسة</w:t>
      </w:r>
      <w:r w:rsidRPr="00F51E85">
        <w:rPr>
          <w:rFonts w:ascii="Sakkal Majalla" w:hAnsi="Sakkal Majalla" w:cs="Sakkal Majalla" w:hint="cs"/>
          <w:color w:val="000000" w:themeColor="text1"/>
          <w:sz w:val="32"/>
          <w:szCs w:val="32"/>
        </w:rPr>
        <w:t xml:space="preserve"> Al-Haddad </w:t>
      </w:r>
      <w:r w:rsidRPr="00F51E85">
        <w:rPr>
          <w:rFonts w:ascii="Sakkal Majalla" w:hAnsi="Sakkal Majalla" w:cs="Sakkal Majalla" w:hint="cs"/>
          <w:color w:val="000000" w:themeColor="text1"/>
          <w:sz w:val="32"/>
          <w:szCs w:val="32"/>
          <w:rtl/>
        </w:rPr>
        <w:t xml:space="preserve">وزملائه في الأردن إلى أن المعلومات المفيدة وتوصيات المدونين والتفاعل والكلمة المنطوقة الإلكترونية تؤثر في النية الشرائية لدى مستهلكي الأزياء من جيل الألفية. كما أظهرت دراسات أخرى أن الأنشطة التسويقية والمؤثرين عبر إنستغرام يرتبطون بصورة مباشرة بنية شراء منتجات الأزياء </w:t>
      </w:r>
      <w:hyperlink r:id="rId20" w:history="1">
        <w:r w:rsidRPr="00F51E85">
          <w:rPr>
            <w:rStyle w:val="Hyperlink"/>
            <w:rFonts w:ascii="Sakkal Majalla" w:hAnsi="Sakkal Majalla" w:cs="Sakkal Majalla" w:hint="cs"/>
            <w:color w:val="000000" w:themeColor="text1"/>
            <w:sz w:val="32"/>
            <w:szCs w:val="32"/>
            <w:u w:val="none"/>
          </w:rPr>
          <w:t>(Kurnia et al., 2022)</w:t>
        </w:r>
      </w:hyperlink>
      <w:r w:rsidRPr="00F51E85">
        <w:rPr>
          <w:rFonts w:ascii="Sakkal Majalla" w:hAnsi="Sakkal Majalla" w:cs="Sakkal Majalla" w:hint="cs"/>
          <w:color w:val="000000" w:themeColor="text1"/>
          <w:sz w:val="32"/>
          <w:szCs w:val="32"/>
          <w:rtl/>
        </w:rPr>
        <w:t xml:space="preserve">؛ </w:t>
      </w:r>
      <w:hyperlink r:id="rId21" w:history="1">
        <w:r w:rsidRPr="00F51E85">
          <w:rPr>
            <w:rStyle w:val="Hyperlink"/>
            <w:rFonts w:ascii="Sakkal Majalla" w:hAnsi="Sakkal Majalla" w:cs="Sakkal Majalla" w:hint="cs"/>
            <w:color w:val="000000" w:themeColor="text1"/>
            <w:sz w:val="32"/>
            <w:szCs w:val="32"/>
            <w:u w:val="none"/>
          </w:rPr>
          <w:t>(Al-Haddad et al., 2023)</w:t>
        </w:r>
      </w:hyperlink>
      <w:r w:rsidRPr="00F51E85">
        <w:rPr>
          <w:rFonts w:ascii="Sakkal Majalla" w:hAnsi="Sakkal Majalla" w:cs="Sakkal Majalla" w:hint="cs"/>
          <w:sz w:val="32"/>
          <w:szCs w:val="32"/>
        </w:rPr>
        <w:t>.</w:t>
      </w:r>
    </w:p>
    <w:p w14:paraId="39A12371" w14:textId="3C8BCC1D" w:rsidR="00F51E85" w:rsidRPr="00F51E85" w:rsidRDefault="00F51E85" w:rsidP="00F51E85">
      <w:pPr>
        <w:pStyle w:val="Heading2"/>
        <w:bidi/>
        <w:rPr>
          <w:rFonts w:ascii="Sakkal Majalla" w:hAnsi="Sakkal Majalla" w:cs="Sakkal Majalla"/>
          <w:b/>
          <w:bCs/>
          <w:color w:val="000000" w:themeColor="text1"/>
        </w:rPr>
      </w:pPr>
      <w:bookmarkStart w:id="29" w:name="_Toc237034405"/>
      <w:r w:rsidRPr="00F51E85">
        <w:rPr>
          <w:rFonts w:ascii="Sakkal Majalla" w:hAnsi="Sakkal Majalla" w:cs="Sakkal Majalla" w:hint="cs"/>
          <w:b/>
          <w:bCs/>
          <w:color w:val="000000" w:themeColor="text1"/>
          <w:rtl/>
        </w:rPr>
        <w:lastRenderedPageBreak/>
        <w:t>خصوصية تسويق منتجات الأزياء</w:t>
      </w:r>
      <w:bookmarkEnd w:id="29"/>
    </w:p>
    <w:p w14:paraId="75D9843C"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تختلف منتجات الأزياء عن كثير من المنتجات الأخرى؛ لأنها لا تؤدي وظيفة استخدامية فقط، بل ترتبط كذلك بالمظهر والهوية والانتماء الاجتماعي والتعبير عن الذات. لذلك تتأثر قرارات شرائها بالاتجاهات السائدة، والجماعات المرجعية، والمشاهير، والمؤثرين، والصور التي يقدمها المحتوى الرقمي عن أنماط الحياة. ويساعد المؤثرون المتابعين على تصور كيفية ظهور المنتج </w:t>
      </w:r>
      <w:r w:rsidRPr="00F51E85">
        <w:rPr>
          <w:rFonts w:ascii="Sakkal Majalla" w:hAnsi="Sakkal Majalla" w:cs="Sakkal Majalla" w:hint="cs"/>
          <w:color w:val="000000" w:themeColor="text1"/>
          <w:sz w:val="32"/>
          <w:szCs w:val="32"/>
          <w:rtl/>
        </w:rPr>
        <w:t xml:space="preserve">واستخدامه، مما يقلل من صعوبة تقييم الملابس والإكسسوارات عبر الإنترنت ويعزز احتمالية الشراء </w:t>
      </w:r>
      <w:hyperlink r:id="rId22" w:history="1">
        <w:r w:rsidRPr="00F51E85">
          <w:rPr>
            <w:rStyle w:val="Hyperlink"/>
            <w:rFonts w:ascii="Sakkal Majalla" w:hAnsi="Sakkal Majalla" w:cs="Sakkal Majalla" w:hint="cs"/>
            <w:color w:val="000000" w:themeColor="text1"/>
            <w:sz w:val="32"/>
            <w:szCs w:val="32"/>
            <w:u w:val="none"/>
          </w:rPr>
          <w:t>(Saleem, 2023)</w:t>
        </w:r>
      </w:hyperlink>
      <w:r w:rsidRPr="00F51E85">
        <w:rPr>
          <w:rFonts w:ascii="Sakkal Majalla" w:hAnsi="Sakkal Majalla" w:cs="Sakkal Majalla" w:hint="cs"/>
          <w:color w:val="000000" w:themeColor="text1"/>
          <w:sz w:val="32"/>
          <w:szCs w:val="32"/>
          <w:rtl/>
        </w:rPr>
        <w:t xml:space="preserve">؛ </w:t>
      </w:r>
      <w:hyperlink r:id="rId23" w:history="1">
        <w:r w:rsidRPr="00F51E85">
          <w:rPr>
            <w:rStyle w:val="Hyperlink"/>
            <w:rFonts w:ascii="Sakkal Majalla" w:hAnsi="Sakkal Majalla" w:cs="Sakkal Majalla" w:hint="cs"/>
            <w:color w:val="000000" w:themeColor="text1"/>
            <w:sz w:val="32"/>
            <w:szCs w:val="32"/>
            <w:u w:val="none"/>
          </w:rPr>
          <w:t>(Herzallah et al., 2024)</w:t>
        </w:r>
      </w:hyperlink>
      <w:r w:rsidRPr="00F51E85">
        <w:rPr>
          <w:rFonts w:ascii="Sakkal Majalla" w:hAnsi="Sakkal Majalla" w:cs="Sakkal Majalla" w:hint="cs"/>
          <w:color w:val="000000" w:themeColor="text1"/>
          <w:sz w:val="32"/>
          <w:szCs w:val="32"/>
        </w:rPr>
        <w:t>.</w:t>
      </w:r>
    </w:p>
    <w:p w14:paraId="34B2D800"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color w:val="000000" w:themeColor="text1"/>
          <w:sz w:val="32"/>
          <w:szCs w:val="32"/>
          <w:rtl/>
        </w:rPr>
        <w:t>وأظهرت الدراسة المصرية التي أجراها</w:t>
      </w:r>
      <w:r w:rsidRPr="00F51E85">
        <w:rPr>
          <w:rFonts w:ascii="Sakkal Majalla" w:hAnsi="Sakkal Majalla" w:cs="Sakkal Majalla" w:hint="cs"/>
          <w:color w:val="000000" w:themeColor="text1"/>
          <w:sz w:val="32"/>
          <w:szCs w:val="32"/>
        </w:rPr>
        <w:t xml:space="preserve"> Ahmed </w:t>
      </w:r>
      <w:r w:rsidRPr="00F51E85">
        <w:rPr>
          <w:rFonts w:ascii="Sakkal Majalla" w:hAnsi="Sakkal Majalla" w:cs="Sakkal Majalla" w:hint="cs"/>
          <w:color w:val="000000" w:themeColor="text1"/>
          <w:sz w:val="32"/>
          <w:szCs w:val="32"/>
          <w:rtl/>
        </w:rPr>
        <w:t>و</w:t>
      </w:r>
      <w:r w:rsidRPr="00F51E85">
        <w:rPr>
          <w:rFonts w:ascii="Sakkal Majalla" w:hAnsi="Sakkal Majalla" w:cs="Sakkal Majalla" w:hint="cs"/>
          <w:color w:val="000000" w:themeColor="text1"/>
          <w:sz w:val="32"/>
          <w:szCs w:val="32"/>
        </w:rPr>
        <w:t xml:space="preserve">El-Meniawy </w:t>
      </w:r>
      <w:r w:rsidRPr="00F51E85">
        <w:rPr>
          <w:rFonts w:ascii="Sakkal Majalla" w:hAnsi="Sakkal Majalla" w:cs="Sakkal Majalla" w:hint="cs"/>
          <w:color w:val="000000" w:themeColor="text1"/>
          <w:sz w:val="32"/>
          <w:szCs w:val="32"/>
          <w:rtl/>
        </w:rPr>
        <w:t xml:space="preserve">على 315 مستخدمة مهتمة بالأزياء أن مصداقية مؤثري إنستغرام والتوافق بينهم وبين المنتجات المروجة يرتبطان إيجابيًا بنية </w:t>
      </w:r>
      <w:r w:rsidRPr="00F51E85">
        <w:rPr>
          <w:rFonts w:ascii="Sakkal Majalla" w:hAnsi="Sakkal Majalla" w:cs="Sakkal Majalla" w:hint="cs"/>
          <w:sz w:val="32"/>
          <w:szCs w:val="32"/>
          <w:rtl/>
        </w:rPr>
        <w:t>الشراء. وتبرز هذه النتيجة أهمية اختيار العلامات التجارية لمؤثرين يمتلكون خبرة فعلية أو صورة متسقة مع مجال الأزياء بدلًا من الاعتماد على عدد المتابعين فقط</w:t>
      </w:r>
      <w:r w:rsidRPr="00F51E85">
        <w:rPr>
          <w:rFonts w:ascii="Sakkal Majalla" w:hAnsi="Sakkal Majalla" w:cs="Sakkal Majalla" w:hint="cs"/>
          <w:sz w:val="32"/>
          <w:szCs w:val="32"/>
        </w:rPr>
        <w:t xml:space="preserve"> (Ahmed &amp; El-Meniawy, 2024).</w:t>
      </w:r>
    </w:p>
    <w:p w14:paraId="4C15488C" w14:textId="77777777" w:rsidR="00F51E85" w:rsidRPr="00F51E85" w:rsidRDefault="00F51E85" w:rsidP="00F51E85">
      <w:pPr>
        <w:pStyle w:val="Heading1"/>
        <w:bidi/>
        <w:rPr>
          <w:rFonts w:ascii="Sakkal Majalla" w:hAnsi="Sakkal Majalla" w:cs="Sakkal Majalla"/>
          <w:b/>
          <w:bCs/>
          <w:color w:val="000000" w:themeColor="text1"/>
          <w:sz w:val="36"/>
          <w:szCs w:val="36"/>
        </w:rPr>
      </w:pPr>
      <w:bookmarkStart w:id="30" w:name="_Toc237034406"/>
      <w:r w:rsidRPr="00F51E85">
        <w:rPr>
          <w:rFonts w:ascii="Sakkal Majalla" w:hAnsi="Sakkal Majalla" w:cs="Sakkal Majalla" w:hint="cs"/>
          <w:b/>
          <w:bCs/>
          <w:color w:val="000000" w:themeColor="text1"/>
          <w:sz w:val="36"/>
          <w:szCs w:val="36"/>
          <w:rtl/>
        </w:rPr>
        <w:t>المبحث الرابع: السلوك الشرائي وقرار الشراء</w:t>
      </w:r>
      <w:bookmarkEnd w:id="30"/>
    </w:p>
    <w:p w14:paraId="678D06D0" w14:textId="1F372B37" w:rsidR="00F51E85" w:rsidRPr="00F51E85" w:rsidRDefault="00F51E85" w:rsidP="00F51E85">
      <w:pPr>
        <w:pStyle w:val="Heading2"/>
        <w:bidi/>
        <w:rPr>
          <w:rFonts w:ascii="Sakkal Majalla" w:hAnsi="Sakkal Majalla" w:cs="Sakkal Majalla"/>
          <w:b/>
          <w:bCs/>
          <w:color w:val="000000" w:themeColor="text1"/>
        </w:rPr>
      </w:pPr>
      <w:bookmarkStart w:id="31" w:name="_Toc237034407"/>
      <w:r w:rsidRPr="00F51E85">
        <w:rPr>
          <w:rFonts w:ascii="Sakkal Majalla" w:hAnsi="Sakkal Majalla" w:cs="Sakkal Majalla" w:hint="cs"/>
          <w:b/>
          <w:bCs/>
          <w:color w:val="000000" w:themeColor="text1"/>
          <w:rtl/>
        </w:rPr>
        <w:t>مفهوم السلوك الشرائي</w:t>
      </w:r>
      <w:bookmarkEnd w:id="31"/>
    </w:p>
    <w:p w14:paraId="284B3F3E" w14:textId="180D284B"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يعبر السلوك الشرائي عن مجموعة الأنشطة والعمليات الذهنية والعاطفية والسلوكية التي يقوم بها المستهلك قبل شراء المنتج وأثناءه وبعده. ويشمل هذا السلوك إدراك الحاجة، والبحث عن المعلومات، وتقييم البدائل، وتكوين النية الشرائية، واتخاذ قرار الشراء، ثم تقييم التجربة بعد الاستخدام. وقد غيرت البيئة الرقمية طبيعة هذه المراحل؛ إذ أصبح المستهلك قادرًا على الانتقال بينها بسرعة، والرجوع إلى المؤثرين والمراجعات والتعليقات عند تقييم المنتجات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2019؛ </w:t>
      </w:r>
      <w:proofErr w:type="spellStart"/>
      <w:r w:rsidRPr="00F51E85">
        <w:rPr>
          <w:rFonts w:ascii="Sakkal Majalla" w:hAnsi="Sakkal Majalla" w:cs="Sakkal Majalla" w:hint="cs"/>
          <w:sz w:val="32"/>
          <w:szCs w:val="32"/>
          <w:rtl/>
        </w:rPr>
        <w:t>العشعاشي</w:t>
      </w:r>
      <w:proofErr w:type="spellEnd"/>
      <w:r w:rsidRPr="00F51E85">
        <w:rPr>
          <w:rFonts w:ascii="Sakkal Majalla" w:hAnsi="Sakkal Majalla" w:cs="Sakkal Majalla" w:hint="cs"/>
          <w:sz w:val="32"/>
          <w:szCs w:val="32"/>
          <w:rtl/>
        </w:rPr>
        <w:t>، 2024</w:t>
      </w:r>
      <w:r>
        <w:rPr>
          <w:rFonts w:ascii="Sakkal Majalla" w:hAnsi="Sakkal Majalla" w:cs="Sakkal Majalla" w:hint="cs"/>
          <w:sz w:val="32"/>
          <w:szCs w:val="32"/>
          <w:rtl/>
        </w:rPr>
        <w:t>).</w:t>
      </w:r>
    </w:p>
    <w:p w14:paraId="69C5F3A7" w14:textId="7B64EB12"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lastRenderedPageBreak/>
        <w:t xml:space="preserve">وتشير البحوث إلى أن وسائل التواصل الاجتماعي تؤثر بصورة خاصة في مرحلة البحث عن المعلومات وتقييم البدائل، بسبب قدرة المستهلك على الاطلاع على تجارب الآخرين ومقارنة الآراء والتوصيات. وقد وجدت دراسة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أن التأثير الأكبر للتسويق عبر مواقع التواصل الاجتماعي ظهر في مرحلة تقييم البدائل، وأن توصيات المستخدمين وتعليقاتهم ومراجعاتهم كانت من العناصر البارزة في تشكيل القرار الشرائي. كما توصلت دراسة </w:t>
      </w:r>
      <w:proofErr w:type="spellStart"/>
      <w:r w:rsidRPr="00F51E85">
        <w:rPr>
          <w:rFonts w:ascii="Sakkal Majalla" w:hAnsi="Sakkal Majalla" w:cs="Sakkal Majalla" w:hint="cs"/>
          <w:sz w:val="32"/>
          <w:szCs w:val="32"/>
          <w:rtl/>
        </w:rPr>
        <w:t>قسول</w:t>
      </w:r>
      <w:proofErr w:type="spellEnd"/>
      <w:r w:rsidRPr="00F51E85">
        <w:rPr>
          <w:rFonts w:ascii="Sakkal Majalla" w:hAnsi="Sakkal Majalla" w:cs="Sakkal Majalla" w:hint="cs"/>
          <w:sz w:val="32"/>
          <w:szCs w:val="32"/>
          <w:rtl/>
        </w:rPr>
        <w:t xml:space="preserve"> إلى وجود تأثير دال للتسويق عبر مواقع التواصل الاجتماعي في القرار الشرائي لدى المستهلك الجزائري (</w:t>
      </w:r>
      <w:proofErr w:type="spellStart"/>
      <w:r w:rsidRPr="00F51E85">
        <w:rPr>
          <w:rFonts w:ascii="Sakkal Majalla" w:hAnsi="Sakkal Majalla" w:cs="Sakkal Majalla" w:hint="cs"/>
          <w:sz w:val="32"/>
          <w:szCs w:val="32"/>
          <w:rtl/>
        </w:rPr>
        <w:t>شباح</w:t>
      </w:r>
      <w:proofErr w:type="spellEnd"/>
      <w:r w:rsidRPr="00F51E85">
        <w:rPr>
          <w:rFonts w:ascii="Sakkal Majalla" w:hAnsi="Sakkal Majalla" w:cs="Sakkal Majalla" w:hint="cs"/>
          <w:sz w:val="32"/>
          <w:szCs w:val="32"/>
          <w:rtl/>
        </w:rPr>
        <w:t xml:space="preserve"> وموسى، 2019؛ </w:t>
      </w:r>
      <w:proofErr w:type="spellStart"/>
      <w:r w:rsidRPr="00F51E85">
        <w:rPr>
          <w:rFonts w:ascii="Sakkal Majalla" w:hAnsi="Sakkal Majalla" w:cs="Sakkal Majalla" w:hint="cs"/>
          <w:sz w:val="32"/>
          <w:szCs w:val="32"/>
          <w:rtl/>
        </w:rPr>
        <w:t>قسول</w:t>
      </w:r>
      <w:proofErr w:type="spellEnd"/>
      <w:r w:rsidRPr="00F51E85">
        <w:rPr>
          <w:rFonts w:ascii="Sakkal Majalla" w:hAnsi="Sakkal Majalla" w:cs="Sakkal Majalla" w:hint="cs"/>
          <w:sz w:val="32"/>
          <w:szCs w:val="32"/>
          <w:rtl/>
        </w:rPr>
        <w:t>، 2024</w:t>
      </w:r>
      <w:r>
        <w:rPr>
          <w:rFonts w:ascii="Sakkal Majalla" w:hAnsi="Sakkal Majalla" w:cs="Sakkal Majalla" w:hint="cs"/>
          <w:sz w:val="32"/>
          <w:szCs w:val="32"/>
          <w:rtl/>
        </w:rPr>
        <w:t>).</w:t>
      </w:r>
    </w:p>
    <w:p w14:paraId="6A214E78" w14:textId="699B0BE5" w:rsidR="00F51E85" w:rsidRPr="00F51E85" w:rsidRDefault="00F51E85" w:rsidP="00F51E85">
      <w:pPr>
        <w:pStyle w:val="Heading2"/>
        <w:bidi/>
        <w:rPr>
          <w:rFonts w:ascii="Sakkal Majalla" w:hAnsi="Sakkal Majalla" w:cs="Sakkal Majalla"/>
          <w:b/>
          <w:bCs/>
          <w:color w:val="000000" w:themeColor="text1"/>
        </w:rPr>
      </w:pPr>
      <w:bookmarkStart w:id="32" w:name="_Toc237034408"/>
      <w:r w:rsidRPr="00F51E85">
        <w:rPr>
          <w:rFonts w:ascii="Sakkal Majalla" w:hAnsi="Sakkal Majalla" w:cs="Sakkal Majalla" w:hint="cs"/>
          <w:b/>
          <w:bCs/>
          <w:color w:val="000000" w:themeColor="text1"/>
          <w:rtl/>
        </w:rPr>
        <w:t>النية الشرائية وقرار الشراء</w:t>
      </w:r>
      <w:bookmarkEnd w:id="32"/>
    </w:p>
    <w:p w14:paraId="1ACC34A7" w14:textId="77777777" w:rsidR="00F51E85" w:rsidRPr="00F51E85" w:rsidRDefault="00F51E85" w:rsidP="00F51E85">
      <w:pPr>
        <w:pStyle w:val="isselectedend"/>
        <w:bidi/>
        <w:spacing w:line="360" w:lineRule="auto"/>
        <w:jc w:val="both"/>
        <w:rPr>
          <w:rFonts w:ascii="Sakkal Majalla" w:hAnsi="Sakkal Majalla" w:cs="Sakkal Majalla"/>
          <w:color w:val="000000" w:themeColor="text1"/>
          <w:sz w:val="32"/>
          <w:szCs w:val="32"/>
        </w:rPr>
      </w:pPr>
      <w:r w:rsidRPr="00F51E85">
        <w:rPr>
          <w:rFonts w:ascii="Sakkal Majalla" w:hAnsi="Sakkal Majalla" w:cs="Sakkal Majalla" w:hint="cs"/>
          <w:sz w:val="32"/>
          <w:szCs w:val="32"/>
          <w:rtl/>
        </w:rPr>
        <w:t xml:space="preserve">تشير النية الشرائية إلى استعداد المستهلك أو احتمالية اتجاهه إلى شراء منتج معين مستقبلًا، في حين يمثل قرار الشراء الاختيار الفعلي للمنتج وتنفيذ عملية الشراء. ولا تتحول جميع </w:t>
      </w:r>
      <w:proofErr w:type="gramStart"/>
      <w:r w:rsidRPr="00F51E85">
        <w:rPr>
          <w:rFonts w:ascii="Sakkal Majalla" w:hAnsi="Sakkal Majalla" w:cs="Sakkal Majalla" w:hint="cs"/>
          <w:sz w:val="32"/>
          <w:szCs w:val="32"/>
          <w:rtl/>
        </w:rPr>
        <w:t>النوايا</w:t>
      </w:r>
      <w:proofErr w:type="gramEnd"/>
      <w:r w:rsidRPr="00F51E85">
        <w:rPr>
          <w:rFonts w:ascii="Sakkal Majalla" w:hAnsi="Sakkal Majalla" w:cs="Sakkal Majalla" w:hint="cs"/>
          <w:sz w:val="32"/>
          <w:szCs w:val="32"/>
          <w:rtl/>
        </w:rPr>
        <w:t xml:space="preserve"> إلى مشتريات فعلية؛ فقد تتدخل عوامل مثل السعر، والدخل، وتوفر المنتج، والمخاطر المدركة، والثقة في البائع، والبدائل المتاحة. ومع ذلك، تعد النية الشرائية أحد المؤشرات الأساسية المستخدمة في قياس تأثير التسويق بالمؤثرين، لأن ارتفاعها يعكس اتجاهًا إيجابيًا نحو المنتج ورغبة محتملة في اقتنائه </w:t>
      </w:r>
      <w:hyperlink r:id="rId24" w:history="1">
        <w:r w:rsidRPr="00F51E85">
          <w:rPr>
            <w:rStyle w:val="Hyperlink"/>
            <w:rFonts w:ascii="Sakkal Majalla" w:hAnsi="Sakkal Majalla" w:cs="Sakkal Majalla" w:hint="cs"/>
            <w:color w:val="000000" w:themeColor="text1"/>
            <w:sz w:val="32"/>
            <w:szCs w:val="32"/>
            <w:u w:val="none"/>
          </w:rPr>
          <w:t>(Sakti et al., 2020)</w:t>
        </w:r>
      </w:hyperlink>
      <w:r w:rsidRPr="00F51E85">
        <w:rPr>
          <w:rFonts w:ascii="Sakkal Majalla" w:hAnsi="Sakkal Majalla" w:cs="Sakkal Majalla" w:hint="cs"/>
          <w:color w:val="000000" w:themeColor="text1"/>
          <w:sz w:val="32"/>
          <w:szCs w:val="32"/>
          <w:rtl/>
        </w:rPr>
        <w:t xml:space="preserve">؛ </w:t>
      </w:r>
      <w:hyperlink r:id="rId25" w:history="1">
        <w:r w:rsidRPr="00F51E85">
          <w:rPr>
            <w:rStyle w:val="Hyperlink"/>
            <w:rFonts w:ascii="Sakkal Majalla" w:hAnsi="Sakkal Majalla" w:cs="Sakkal Majalla" w:hint="cs"/>
            <w:color w:val="000000" w:themeColor="text1"/>
            <w:sz w:val="32"/>
            <w:szCs w:val="32"/>
            <w:u w:val="none"/>
          </w:rPr>
          <w:t>(Herzallah et al., 2024)</w:t>
        </w:r>
      </w:hyperlink>
      <w:r w:rsidRPr="00F51E85">
        <w:rPr>
          <w:rFonts w:ascii="Sakkal Majalla" w:hAnsi="Sakkal Majalla" w:cs="Sakkal Majalla" w:hint="cs"/>
          <w:color w:val="000000" w:themeColor="text1"/>
          <w:sz w:val="32"/>
          <w:szCs w:val="32"/>
        </w:rPr>
        <w:t>.</w:t>
      </w:r>
    </w:p>
    <w:p w14:paraId="270CA317" w14:textId="4556DFCD"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color w:val="000000" w:themeColor="text1"/>
          <w:sz w:val="32"/>
          <w:szCs w:val="32"/>
          <w:rtl/>
        </w:rPr>
        <w:t>وفي السياق السعودي، أظهرت الدراسات أن التعرض لإعلانات المؤثرين واتجاهات المستهلك نحو مصداقيتهم وجاذبيتهم وتوافقهم مع المنتج ترتبط بارتفاع السلوك الشرائي والنية الشرائية. فقد بينت دراسة سلامة أن عددًا كبيرًا من الشباب الجامعي السعودي نفذ عمليات شراء فعلية نتيجة إ</w:t>
      </w:r>
      <w:r w:rsidRPr="00F51E85">
        <w:rPr>
          <w:rFonts w:ascii="Sakkal Majalla" w:hAnsi="Sakkal Majalla" w:cs="Sakkal Majalla" w:hint="cs"/>
          <w:sz w:val="32"/>
          <w:szCs w:val="32"/>
          <w:rtl/>
        </w:rPr>
        <w:t xml:space="preserve">علانات المؤثرين، بينما أكدت دراسة ملياني والبقمي أن المصداقية والجاذبية والتوافق ونقل المعنى تؤثر في </w:t>
      </w:r>
      <w:proofErr w:type="gramStart"/>
      <w:r w:rsidRPr="00F51E85">
        <w:rPr>
          <w:rFonts w:ascii="Sakkal Majalla" w:hAnsi="Sakkal Majalla" w:cs="Sakkal Majalla" w:hint="cs"/>
          <w:sz w:val="32"/>
          <w:szCs w:val="32"/>
          <w:rtl/>
        </w:rPr>
        <w:t>النوايا</w:t>
      </w:r>
      <w:proofErr w:type="gramEnd"/>
      <w:r w:rsidRPr="00F51E85">
        <w:rPr>
          <w:rFonts w:ascii="Sakkal Majalla" w:hAnsi="Sakkal Majalla" w:cs="Sakkal Majalla" w:hint="cs"/>
          <w:sz w:val="32"/>
          <w:szCs w:val="32"/>
          <w:rtl/>
        </w:rPr>
        <w:t xml:space="preserve"> الشرائية للشباب السعودي (سلامة، 2020؛ ملياني والبقمي، 2022</w:t>
      </w:r>
      <w:r>
        <w:rPr>
          <w:rFonts w:ascii="Sakkal Majalla" w:hAnsi="Sakkal Majalla" w:cs="Sakkal Majalla" w:hint="cs"/>
          <w:sz w:val="32"/>
          <w:szCs w:val="32"/>
          <w:rtl/>
        </w:rPr>
        <w:t>).</w:t>
      </w:r>
    </w:p>
    <w:p w14:paraId="2AD97A94" w14:textId="77777777" w:rsidR="00F51E85" w:rsidRPr="00F51E85" w:rsidRDefault="00F51E85" w:rsidP="00F51E85">
      <w:pPr>
        <w:pStyle w:val="Heading1"/>
        <w:bidi/>
        <w:rPr>
          <w:rFonts w:ascii="Sakkal Majalla" w:hAnsi="Sakkal Majalla" w:cs="Sakkal Majalla"/>
          <w:b/>
          <w:bCs/>
          <w:color w:val="000000" w:themeColor="text1"/>
          <w:sz w:val="36"/>
          <w:szCs w:val="36"/>
        </w:rPr>
      </w:pPr>
      <w:bookmarkStart w:id="33" w:name="_Toc237034409"/>
      <w:r w:rsidRPr="00F51E85">
        <w:rPr>
          <w:rFonts w:ascii="Sakkal Majalla" w:hAnsi="Sakkal Majalla" w:cs="Sakkal Majalla" w:hint="cs"/>
          <w:b/>
          <w:bCs/>
          <w:color w:val="000000" w:themeColor="text1"/>
          <w:sz w:val="36"/>
          <w:szCs w:val="36"/>
          <w:rtl/>
        </w:rPr>
        <w:lastRenderedPageBreak/>
        <w:t>المبحث الخامس: النظريات المفسرة للدراسة</w:t>
      </w:r>
      <w:bookmarkEnd w:id="33"/>
    </w:p>
    <w:p w14:paraId="744055B5" w14:textId="4428826B" w:rsidR="00F51E85" w:rsidRPr="00433BFB" w:rsidRDefault="00F51E85" w:rsidP="00433BFB">
      <w:pPr>
        <w:bidi/>
        <w:rPr>
          <w:rFonts w:ascii="Sakkal Majalla" w:hAnsi="Sakkal Majalla" w:cs="Sakkal Majalla"/>
          <w:sz w:val="32"/>
          <w:szCs w:val="32"/>
          <w:u w:val="single"/>
        </w:rPr>
      </w:pPr>
      <w:r w:rsidRPr="00433BFB">
        <w:rPr>
          <w:rFonts w:ascii="Sakkal Majalla" w:hAnsi="Sakkal Majalla" w:cs="Sakkal Majalla" w:hint="cs"/>
          <w:sz w:val="32"/>
          <w:szCs w:val="32"/>
          <w:u w:val="single"/>
          <w:rtl/>
        </w:rPr>
        <w:t>نظرية مصداقية المصدر</w:t>
      </w:r>
    </w:p>
    <w:p w14:paraId="6324E7B4" w14:textId="1D45933A"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تفترض نظرية مصداقية المصدر أن درجة اقتناع الجمهور بالرسالة تتأثر بإدراكه لخبرة المصدر وصدقه وجدارته بالثقة. وفي سياق التسويق بالمؤثرين، يعني ذلك أن المتابع يكون أكثر استعدادًا لقبول التوصية الشرائية عندما يرى أن المؤثر يمتلك معرفة بالمنتج، ويعرض معلومات صادقة وموضوعية، ولا يبالغ في تقديم المنافع. وقد استُخدم نموذج مصداقية المصدر في دراسات عربية تناولت المؤثرين لدى الشباب السعودي، وأكدت نتائجها أهمية الثقة والخبرة والموضوعية في تعزيز </w:t>
      </w:r>
      <w:proofErr w:type="gramStart"/>
      <w:r w:rsidRPr="00F51E85">
        <w:rPr>
          <w:rFonts w:ascii="Sakkal Majalla" w:hAnsi="Sakkal Majalla" w:cs="Sakkal Majalla" w:hint="cs"/>
          <w:sz w:val="32"/>
          <w:szCs w:val="32"/>
          <w:rtl/>
        </w:rPr>
        <w:t>النوايا</w:t>
      </w:r>
      <w:proofErr w:type="gramEnd"/>
      <w:r w:rsidRPr="00F51E85">
        <w:rPr>
          <w:rFonts w:ascii="Sakkal Majalla" w:hAnsi="Sakkal Majalla" w:cs="Sakkal Majalla" w:hint="cs"/>
          <w:sz w:val="32"/>
          <w:szCs w:val="32"/>
          <w:rtl/>
        </w:rPr>
        <w:t xml:space="preserve"> الشرائية (سلامة، 2020؛ ملياني والبقمي، 2022؛ شاهين، 2021</w:t>
      </w:r>
      <w:r>
        <w:rPr>
          <w:rFonts w:ascii="Sakkal Majalla" w:hAnsi="Sakkal Majalla" w:cs="Sakkal Majalla" w:hint="cs"/>
          <w:sz w:val="32"/>
          <w:szCs w:val="32"/>
          <w:rtl/>
        </w:rPr>
        <w:t>).</w:t>
      </w:r>
    </w:p>
    <w:p w14:paraId="19D9D443" w14:textId="3839FCE3" w:rsidR="00F51E85" w:rsidRPr="00433BFB" w:rsidRDefault="00F51E85" w:rsidP="00433BFB">
      <w:pPr>
        <w:bidi/>
        <w:rPr>
          <w:rFonts w:ascii="Sakkal Majalla" w:hAnsi="Sakkal Majalla" w:cs="Sakkal Majalla"/>
          <w:color w:val="000000" w:themeColor="text1"/>
          <w:sz w:val="32"/>
          <w:szCs w:val="32"/>
          <w:u w:val="single"/>
        </w:rPr>
      </w:pPr>
      <w:r w:rsidRPr="00433BFB">
        <w:rPr>
          <w:rFonts w:ascii="Sakkal Majalla" w:hAnsi="Sakkal Majalla" w:cs="Sakkal Majalla" w:hint="cs"/>
          <w:color w:val="000000" w:themeColor="text1"/>
          <w:sz w:val="32"/>
          <w:szCs w:val="32"/>
          <w:u w:val="single"/>
          <w:rtl/>
        </w:rPr>
        <w:t>نظرية التفاعل شبه الاجتماعي</w:t>
      </w:r>
    </w:p>
    <w:p w14:paraId="54B0C915" w14:textId="77777777" w:rsidR="00F51E85" w:rsidRPr="00F51E85" w:rsidRDefault="00F51E85" w:rsidP="00F51E85">
      <w:pPr>
        <w:pStyle w:val="isselectedend"/>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تفسر نظرية التفاعل شبه الاجتماعي العلاقة النفسية التي تتكون بين المتابع والمؤثر نتيجة التعرض المتكرر لمحتواه والشعور بالقرب منه ومعرفة تفاصيل حياته. وعلى الرغم من أن هذه العلاقة لا تمثل علاقة اجتماعية متبادلة كاملة، فإن المتابع قد يشعر بأن المؤثر شخص مألوف أو صديق، مما يزيد من تقبله لآرائه وتوصياته. وقد بينت الدراسات أن العلاقة شبه الاجتماعية تؤثر إيجابيًا في مصداقية العلامة التجارية والنية الشرائية، خاصة عندما يقدم المؤثر محتوى شخصيًا ويتفاعل باستمرار مع </w:t>
      </w:r>
      <w:r w:rsidRPr="00F51E85">
        <w:rPr>
          <w:rFonts w:ascii="Sakkal Majalla" w:hAnsi="Sakkal Majalla" w:cs="Sakkal Majalla" w:hint="cs"/>
          <w:color w:val="000000" w:themeColor="text1"/>
          <w:sz w:val="32"/>
          <w:szCs w:val="32"/>
          <w:rtl/>
        </w:rPr>
        <w:t xml:space="preserve">المتابعين </w:t>
      </w:r>
      <w:hyperlink r:id="rId26" w:history="1">
        <w:r w:rsidRPr="00F51E85">
          <w:rPr>
            <w:rStyle w:val="Hyperlink"/>
            <w:rFonts w:ascii="Sakkal Majalla" w:hAnsi="Sakkal Majalla" w:cs="Sakkal Majalla" w:hint="cs"/>
            <w:color w:val="000000" w:themeColor="text1"/>
            <w:sz w:val="32"/>
            <w:szCs w:val="32"/>
            <w:u w:val="none"/>
          </w:rPr>
          <w:t>(Bagjamaghfira et al., 2025)</w:t>
        </w:r>
      </w:hyperlink>
      <w:r w:rsidRPr="00F51E85">
        <w:rPr>
          <w:rFonts w:ascii="Sakkal Majalla" w:hAnsi="Sakkal Majalla" w:cs="Sakkal Majalla" w:hint="cs"/>
          <w:sz w:val="32"/>
          <w:szCs w:val="32"/>
        </w:rPr>
        <w:t>.</w:t>
      </w:r>
    </w:p>
    <w:p w14:paraId="1D1F140E" w14:textId="5012F9C6" w:rsidR="00F51E85" w:rsidRPr="00433BFB" w:rsidRDefault="00F51E85" w:rsidP="00433BFB">
      <w:pPr>
        <w:bidi/>
        <w:rPr>
          <w:rFonts w:ascii="Sakkal Majalla" w:hAnsi="Sakkal Majalla" w:cs="Sakkal Majalla"/>
          <w:color w:val="000000" w:themeColor="text1"/>
          <w:sz w:val="32"/>
          <w:szCs w:val="32"/>
          <w:u w:val="single"/>
        </w:rPr>
      </w:pPr>
      <w:r w:rsidRPr="00433BFB">
        <w:rPr>
          <w:rFonts w:ascii="Sakkal Majalla" w:hAnsi="Sakkal Majalla" w:cs="Sakkal Majalla" w:hint="cs"/>
          <w:color w:val="000000" w:themeColor="text1"/>
          <w:sz w:val="32"/>
          <w:szCs w:val="32"/>
          <w:u w:val="single"/>
          <w:rtl/>
        </w:rPr>
        <w:t>نظرية السلوك المخطط</w:t>
      </w:r>
    </w:p>
    <w:p w14:paraId="4C51265E" w14:textId="77777777" w:rsidR="00F51E85" w:rsidRPr="00F51E85" w:rsidRDefault="00F51E85" w:rsidP="00F51E85">
      <w:pPr>
        <w:pStyle w:val="NormalWeb"/>
        <w:bidi/>
        <w:spacing w:line="360" w:lineRule="auto"/>
        <w:jc w:val="both"/>
        <w:rPr>
          <w:rFonts w:ascii="Sakkal Majalla" w:hAnsi="Sakkal Majalla" w:cs="Sakkal Majalla"/>
          <w:sz w:val="32"/>
          <w:szCs w:val="32"/>
        </w:rPr>
      </w:pPr>
      <w:r w:rsidRPr="00F51E85">
        <w:rPr>
          <w:rFonts w:ascii="Sakkal Majalla" w:hAnsi="Sakkal Majalla" w:cs="Sakkal Majalla" w:hint="cs"/>
          <w:sz w:val="32"/>
          <w:szCs w:val="32"/>
          <w:rtl/>
        </w:rPr>
        <w:t xml:space="preserve">توضح نظرية السلوك المخطط أن نية الفرد للقيام بسلوك معين تتأثر باتجاهه نحو السلوك، والمعايير الاجتماعية المحيطة به، ومدى إدراكه لقدرته على تنفيذ السلوك. ويمكن تطبيق النظرية على شراء الأزياء التي يروج لها المؤثرون؛ إذ قد تتشكل النية الشرائية نتيجة الاتجاه الإيجابي نحو المنتج، وتأثير المؤثر والأصدقاء </w:t>
      </w:r>
      <w:r w:rsidRPr="00F51E85">
        <w:rPr>
          <w:rFonts w:ascii="Sakkal Majalla" w:hAnsi="Sakkal Majalla" w:cs="Sakkal Majalla" w:hint="cs"/>
          <w:sz w:val="32"/>
          <w:szCs w:val="32"/>
          <w:rtl/>
        </w:rPr>
        <w:lastRenderedPageBreak/>
        <w:t>والجماعات المرجعية، وإدراك المستهلك لقدرته المالية وسهولة الحصول على المنتج. ومن ثم تساعد النظرية في تفسير كيفية انتقال تأثير المحتوى التسويقي من تكوين الاتجاه إلى النية ثم إلى قرار الشراء</w:t>
      </w:r>
      <w:r w:rsidRPr="00F51E85">
        <w:rPr>
          <w:rFonts w:ascii="Sakkal Majalla" w:hAnsi="Sakkal Majalla" w:cs="Sakkal Majalla" w:hint="cs"/>
          <w:sz w:val="32"/>
          <w:szCs w:val="32"/>
        </w:rPr>
        <w:t>.</w:t>
      </w:r>
    </w:p>
    <w:p w14:paraId="3946FC15" w14:textId="3D02DFCF" w:rsidR="00F51E85" w:rsidRPr="00F51E85" w:rsidRDefault="00F51E85" w:rsidP="004D3D13">
      <w:pPr>
        <w:pStyle w:val="Heading1"/>
        <w:bidi/>
        <w:spacing w:line="360" w:lineRule="auto"/>
        <w:rPr>
          <w:rFonts w:ascii="Sakkal Majalla" w:hAnsi="Sakkal Majalla" w:cs="Sakkal Majalla"/>
          <w:b/>
          <w:bCs/>
          <w:color w:val="000000" w:themeColor="text1"/>
          <w:sz w:val="36"/>
          <w:szCs w:val="36"/>
          <w:rtl/>
        </w:rPr>
      </w:pPr>
      <w:bookmarkStart w:id="34" w:name="_Toc237034410"/>
      <w:r w:rsidRPr="00F51E85">
        <w:rPr>
          <w:rFonts w:ascii="Sakkal Majalla" w:hAnsi="Sakkal Majalla" w:cs="Sakkal Majalla" w:hint="cs"/>
          <w:b/>
          <w:bCs/>
          <w:color w:val="000000" w:themeColor="text1"/>
          <w:sz w:val="36"/>
          <w:szCs w:val="36"/>
          <w:rtl/>
        </w:rPr>
        <w:t>ثانياً: الدراسات السابقة</w:t>
      </w:r>
      <w:bookmarkEnd w:id="34"/>
    </w:p>
    <w:p w14:paraId="5D80BCBC" w14:textId="77777777" w:rsidR="004D3D13" w:rsidRPr="004D3D13" w:rsidRDefault="004D3D13" w:rsidP="004D3D13">
      <w:pPr>
        <w:pStyle w:val="Heading2"/>
        <w:bidi/>
        <w:spacing w:line="360" w:lineRule="auto"/>
        <w:rPr>
          <w:rFonts w:ascii="Sakkal Majalla" w:hAnsi="Sakkal Majalla" w:cs="Sakkal Majalla"/>
          <w:b/>
          <w:bCs/>
          <w:color w:val="000000" w:themeColor="text1"/>
          <w:rtl/>
        </w:rPr>
      </w:pPr>
      <w:bookmarkStart w:id="35" w:name="_Toc237034411"/>
      <w:r w:rsidRPr="004D3D13">
        <w:rPr>
          <w:rFonts w:ascii="Sakkal Majalla" w:hAnsi="Sakkal Majalla" w:cs="Sakkal Majalla" w:hint="cs"/>
          <w:b/>
          <w:bCs/>
          <w:color w:val="000000" w:themeColor="text1"/>
          <w:rtl/>
        </w:rPr>
        <w:t>أولاً: الدراسات السابقة المتعلقة بالتسويق بالمؤثرين عبر منصة إنستغرام</w:t>
      </w:r>
      <w:bookmarkEnd w:id="35"/>
    </w:p>
    <w:p w14:paraId="7E079FD7" w14:textId="77777777" w:rsidR="00150E72" w:rsidRPr="00150E72" w:rsidRDefault="00E5568B" w:rsidP="00150E72">
      <w:pPr>
        <w:bidi/>
        <w:rPr>
          <w:rFonts w:ascii="Sakkal Majalla" w:hAnsi="Sakkal Majalla" w:cs="Sakkal Majalla" w:hint="cs"/>
          <w:b/>
          <w:bCs/>
          <w:sz w:val="32"/>
          <w:szCs w:val="32"/>
        </w:rPr>
      </w:pPr>
      <w:r w:rsidRPr="00150E72">
        <w:rPr>
          <w:rFonts w:ascii="Sakkal Majalla" w:hAnsi="Sakkal Majalla" w:cs="Sakkal Majalla" w:hint="cs"/>
          <w:b/>
          <w:bCs/>
          <w:sz w:val="32"/>
          <w:szCs w:val="32"/>
          <w:rtl/>
        </w:rPr>
        <w:t>١</w:t>
      </w:r>
      <w:r w:rsidR="00F51E85" w:rsidRPr="00150E72">
        <w:rPr>
          <w:rFonts w:ascii="Sakkal Majalla" w:hAnsi="Sakkal Majalla" w:cs="Sakkal Majalla" w:hint="cs"/>
          <w:b/>
          <w:bCs/>
          <w:sz w:val="32"/>
          <w:szCs w:val="32"/>
          <w:rtl/>
        </w:rPr>
        <w:t>-</w:t>
      </w:r>
      <w:r w:rsidR="004D3D13" w:rsidRPr="00150E72">
        <w:rPr>
          <w:rFonts w:ascii="Sakkal Majalla" w:hAnsi="Sakkal Majalla" w:cs="Sakkal Majalla" w:hint="cs"/>
          <w:b/>
          <w:bCs/>
          <w:sz w:val="32"/>
          <w:szCs w:val="32"/>
          <w:rtl/>
        </w:rPr>
        <w:t xml:space="preserve"> </w:t>
      </w:r>
      <w:r w:rsidR="00150E72" w:rsidRPr="00150E72">
        <w:rPr>
          <w:rFonts w:ascii="Sakkal Majalla" w:hAnsi="Sakkal Majalla" w:cs="Sakkal Majalla" w:hint="cs"/>
          <w:b/>
          <w:bCs/>
          <w:sz w:val="32"/>
          <w:szCs w:val="32"/>
          <w:rtl/>
        </w:rPr>
        <w:t>دراسة</w:t>
      </w:r>
      <w:r w:rsidR="00150E72" w:rsidRPr="00150E72">
        <w:rPr>
          <w:rFonts w:ascii="Sakkal Majalla" w:hAnsi="Sakkal Majalla" w:cs="Sakkal Majalla" w:hint="cs"/>
          <w:b/>
          <w:bCs/>
          <w:sz w:val="32"/>
          <w:szCs w:val="32"/>
        </w:rPr>
        <w:t xml:space="preserve"> (Singh and Aggarwal 2025)</w:t>
      </w:r>
    </w:p>
    <w:p w14:paraId="058BE6B5"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هدفت الدراسة</w:t>
      </w:r>
      <w:r w:rsidRPr="00E5568B">
        <w:rPr>
          <w:rFonts w:ascii="Sakkal Majalla" w:hAnsi="Sakkal Majalla" w:cs="Sakkal Majalla" w:hint="cs"/>
          <w:color w:val="000000" w:themeColor="text1"/>
          <w:sz w:val="32"/>
          <w:szCs w:val="32"/>
        </w:rPr>
        <w:t xml:space="preserve"> </w:t>
      </w:r>
      <w:r w:rsidRPr="00E5568B">
        <w:rPr>
          <w:rFonts w:ascii="Sakkal Majalla" w:hAnsi="Sakkal Majalla" w:cs="Sakkal Majalla" w:hint="cs"/>
          <w:color w:val="000000" w:themeColor="text1"/>
          <w:sz w:val="32"/>
          <w:szCs w:val="32"/>
          <w:rtl/>
        </w:rPr>
        <w:t xml:space="preserve">إلى التعرف على تأثير مؤثري إنستغرام في </w:t>
      </w:r>
      <w:proofErr w:type="gramStart"/>
      <w:r w:rsidRPr="00E5568B">
        <w:rPr>
          <w:rFonts w:ascii="Sakkal Majalla" w:hAnsi="Sakkal Majalla" w:cs="Sakkal Majalla" w:hint="cs"/>
          <w:color w:val="000000" w:themeColor="text1"/>
          <w:sz w:val="32"/>
          <w:szCs w:val="32"/>
          <w:rtl/>
        </w:rPr>
        <w:t>نوايا</w:t>
      </w:r>
      <w:proofErr w:type="gramEnd"/>
      <w:r w:rsidRPr="00E5568B">
        <w:rPr>
          <w:rFonts w:ascii="Sakkal Majalla" w:hAnsi="Sakkal Majalla" w:cs="Sakkal Majalla" w:hint="cs"/>
          <w:color w:val="000000" w:themeColor="text1"/>
          <w:sz w:val="32"/>
          <w:szCs w:val="32"/>
          <w:rtl/>
        </w:rPr>
        <w:t xml:space="preserve"> شراء منتجات الأزياء، من خلال توظيف نظرية السلوك المخطط، وقياس أثر المعلومات التي يقدمها المؤثرون، والاتجاهات نحوهم، والمعايير الاجتماعية، والإدراك السلوكي في تشكيل نية الشراء لدى المستهلكين</w:t>
      </w:r>
      <w:r w:rsidRPr="00E5568B">
        <w:rPr>
          <w:rFonts w:ascii="Sakkal Majalla" w:hAnsi="Sakkal Majalla" w:cs="Sakkal Majalla" w:hint="cs"/>
          <w:color w:val="000000" w:themeColor="text1"/>
          <w:sz w:val="32"/>
          <w:szCs w:val="32"/>
        </w:rPr>
        <w:t>.</w:t>
      </w:r>
    </w:p>
    <w:p w14:paraId="631E5AEF"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اعتمدت الدراسة على المنهج الوصفي التحليلي، وجمعت البيانات ميدانيًا من (236) متسوقًا لمنتجات الأزياء داخل مراكز التسوق، باستخدام استبانة تضمنت مقاييس للاتجاهات نحو المؤثرين، والقيمة المعلوماتية للمحتوى، ونية الشراء. كما استخدمت الدراسة أساليب إحصائية متعددة لاختبار الفروض والعلاقات بين المتغيرات</w:t>
      </w:r>
      <w:r w:rsidRPr="00E5568B">
        <w:rPr>
          <w:rFonts w:ascii="Sakkal Majalla" w:hAnsi="Sakkal Majalla" w:cs="Sakkal Majalla" w:hint="cs"/>
          <w:color w:val="000000" w:themeColor="text1"/>
          <w:sz w:val="32"/>
          <w:szCs w:val="32"/>
        </w:rPr>
        <w:t>.</w:t>
      </w:r>
    </w:p>
    <w:p w14:paraId="1E9370F9"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 xml:space="preserve">وأظهرت النتائج أن المحتوى الذي يقدمه مؤثرو إنستغرام يسهم بصورة مباشرة في تعزيز </w:t>
      </w:r>
      <w:proofErr w:type="gramStart"/>
      <w:r w:rsidRPr="00E5568B">
        <w:rPr>
          <w:rFonts w:ascii="Sakkal Majalla" w:hAnsi="Sakkal Majalla" w:cs="Sakkal Majalla" w:hint="cs"/>
          <w:color w:val="000000" w:themeColor="text1"/>
          <w:sz w:val="32"/>
          <w:szCs w:val="32"/>
          <w:rtl/>
        </w:rPr>
        <w:t>نوايا</w:t>
      </w:r>
      <w:proofErr w:type="gramEnd"/>
      <w:r w:rsidRPr="00E5568B">
        <w:rPr>
          <w:rFonts w:ascii="Sakkal Majalla" w:hAnsi="Sakkal Majalla" w:cs="Sakkal Majalla" w:hint="cs"/>
          <w:color w:val="000000" w:themeColor="text1"/>
          <w:sz w:val="32"/>
          <w:szCs w:val="32"/>
          <w:rtl/>
        </w:rPr>
        <w:t xml:space="preserve"> شراء منتجات الأزياء، وأن المعلومات الموثوقة والاتجاهات الإيجابية نحو المؤثرين تمثل من أهم العوامل المؤثرة في اتخاذ قرار الشراء. كما بينت الدراسة أن مؤثري إنستغرام أصبحوا أحد أهم مصادر المعلومات التسويقية التي يعتمد عليها مستهلكو الأزياء قبل اتخاذ قرار الشراء</w:t>
      </w:r>
      <w:r w:rsidRPr="00E5568B">
        <w:rPr>
          <w:rFonts w:ascii="Sakkal Majalla" w:hAnsi="Sakkal Majalla" w:cs="Sakkal Majalla" w:hint="cs"/>
          <w:color w:val="000000" w:themeColor="text1"/>
          <w:sz w:val="32"/>
          <w:szCs w:val="32"/>
        </w:rPr>
        <w:t xml:space="preserve">. </w:t>
      </w:r>
    </w:p>
    <w:p w14:paraId="1961B463"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lastRenderedPageBreak/>
        <w:t xml:space="preserve">وأوصت الدراسة شركات الأزياء بتطوير شراكات طويلة الأجل مع المؤثرين الذين يتمتعون بالمصداقية والخبرة، والتركيز على تقديم محتوى أصيل يعكس الاستخدام الحقيقي للمنتجات، مع توظيف المؤثرين بوصفهم جزءًا من الاستراتيجية التسويقية المتكاملة لتعزيز </w:t>
      </w:r>
      <w:proofErr w:type="gramStart"/>
      <w:r w:rsidRPr="00E5568B">
        <w:rPr>
          <w:rFonts w:ascii="Sakkal Majalla" w:hAnsi="Sakkal Majalla" w:cs="Sakkal Majalla" w:hint="cs"/>
          <w:color w:val="000000" w:themeColor="text1"/>
          <w:sz w:val="32"/>
          <w:szCs w:val="32"/>
          <w:rtl/>
        </w:rPr>
        <w:t>نوايا</w:t>
      </w:r>
      <w:proofErr w:type="gramEnd"/>
      <w:r w:rsidRPr="00E5568B">
        <w:rPr>
          <w:rFonts w:ascii="Sakkal Majalla" w:hAnsi="Sakkal Majalla" w:cs="Sakkal Majalla" w:hint="cs"/>
          <w:color w:val="000000" w:themeColor="text1"/>
          <w:sz w:val="32"/>
          <w:szCs w:val="32"/>
          <w:rtl/>
        </w:rPr>
        <w:t xml:space="preserve"> الشراء لدى المستهلكين</w:t>
      </w:r>
      <w:r w:rsidRPr="00E5568B">
        <w:rPr>
          <w:rFonts w:ascii="Sakkal Majalla" w:hAnsi="Sakkal Majalla" w:cs="Sakkal Majalla" w:hint="cs"/>
          <w:color w:val="000000" w:themeColor="text1"/>
          <w:sz w:val="32"/>
          <w:szCs w:val="32"/>
        </w:rPr>
        <w:t>.</w:t>
      </w:r>
    </w:p>
    <w:p w14:paraId="1D3190C2" w14:textId="77777777" w:rsidR="00150E72" w:rsidRPr="00150E72" w:rsidRDefault="00150E72" w:rsidP="00150E72">
      <w:pPr>
        <w:bidi/>
        <w:rPr>
          <w:rFonts w:ascii="Sakkal Majalla" w:hAnsi="Sakkal Majalla" w:cs="Sakkal Majalla" w:hint="cs"/>
          <w:b/>
          <w:bCs/>
          <w:sz w:val="32"/>
          <w:szCs w:val="32"/>
        </w:rPr>
      </w:pPr>
      <w:r w:rsidRPr="00150E72">
        <w:rPr>
          <w:rFonts w:ascii="Sakkal Majalla" w:hAnsi="Sakkal Majalla" w:cs="Sakkal Majalla" w:hint="cs"/>
          <w:b/>
          <w:bCs/>
          <w:sz w:val="32"/>
          <w:szCs w:val="32"/>
          <w:rtl/>
        </w:rPr>
        <w:t xml:space="preserve">٢- </w:t>
      </w:r>
      <w:r w:rsidRPr="00150E72">
        <w:rPr>
          <w:rFonts w:ascii="Sakkal Majalla" w:hAnsi="Sakkal Majalla" w:cs="Sakkal Majalla" w:hint="cs"/>
          <w:b/>
          <w:bCs/>
          <w:sz w:val="32"/>
          <w:szCs w:val="32"/>
          <w:rtl/>
        </w:rPr>
        <w:t>دراسة (</w:t>
      </w:r>
      <w:r w:rsidRPr="00150E72">
        <w:rPr>
          <w:rFonts w:ascii="Sakkal Majalla" w:hAnsi="Sakkal Majalla" w:cs="Sakkal Majalla" w:hint="cs"/>
          <w:b/>
          <w:bCs/>
          <w:sz w:val="32"/>
          <w:szCs w:val="32"/>
        </w:rPr>
        <w:t xml:space="preserve"> Sardar et al., 2024</w:t>
      </w:r>
      <w:r w:rsidRPr="00150E72">
        <w:rPr>
          <w:rFonts w:ascii="Sakkal Majalla" w:hAnsi="Sakkal Majalla" w:cs="Sakkal Majalla" w:hint="cs"/>
          <w:b/>
          <w:bCs/>
          <w:sz w:val="32"/>
          <w:szCs w:val="32"/>
          <w:rtl/>
        </w:rPr>
        <w:t>)</w:t>
      </w:r>
      <w:r w:rsidRPr="00150E72">
        <w:rPr>
          <w:rFonts w:ascii="Sakkal Majalla" w:hAnsi="Sakkal Majalla" w:cs="Sakkal Majalla" w:hint="cs"/>
          <w:b/>
          <w:bCs/>
          <w:sz w:val="32"/>
          <w:szCs w:val="32"/>
        </w:rPr>
        <w:t xml:space="preserve"> </w:t>
      </w:r>
    </w:p>
    <w:p w14:paraId="118B29BD"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Style w:val="Emphasis"/>
          <w:rFonts w:ascii="Sakkal Majalla" w:hAnsi="Sakkal Majalla" w:cs="Sakkal Majalla" w:hint="cs"/>
          <w:color w:val="000000" w:themeColor="text1"/>
          <w:sz w:val="32"/>
          <w:szCs w:val="32"/>
          <w:rtl/>
        </w:rPr>
        <w:t>هدفت الدراسة</w:t>
      </w:r>
      <w:r w:rsidRPr="00E5568B">
        <w:rPr>
          <w:rFonts w:ascii="Sakkal Majalla" w:hAnsi="Sakkal Majalla" w:cs="Sakkal Majalla" w:hint="cs"/>
          <w:color w:val="000000" w:themeColor="text1"/>
          <w:sz w:val="32"/>
          <w:szCs w:val="32"/>
          <w:rtl/>
        </w:rPr>
        <w:t xml:space="preserve"> إلى التعرف على أثر خصائص المؤثرين وخصائص المحتوى الذي يقدمونه في تفاعل المستهلكين ونية الشراء في قطاع الأزياء، مع اختبار الدور الوسيط لتفاعل المستهلك والدور المعدل لمدى اهتمام المستهلك بالمنتج</w:t>
      </w:r>
      <w:r w:rsidRPr="00E5568B">
        <w:rPr>
          <w:rFonts w:ascii="Sakkal Majalla" w:hAnsi="Sakkal Majalla" w:cs="Sakkal Majalla" w:hint="cs"/>
          <w:color w:val="000000" w:themeColor="text1"/>
          <w:sz w:val="32"/>
          <w:szCs w:val="32"/>
        </w:rPr>
        <w:t>.</w:t>
      </w:r>
    </w:p>
    <w:p w14:paraId="22CCE12C"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اعتمدت الدراسة على المنهج الكمي، واستخدمت استبانة إلكترونية طُبقت على عينة بلغت (471) مستهلكًا من متابعي مؤثري الأزياء عبر وسائل التواصل الاجتماعي. وحُللت البيانات باستخدام تحليل المسار ونمذجة المعادلات الهيكلية لاختبار العلاقات بين متغيرات الدراسة</w:t>
      </w:r>
      <w:r w:rsidRPr="00E5568B">
        <w:rPr>
          <w:rFonts w:ascii="Sakkal Majalla" w:hAnsi="Sakkal Majalla" w:cs="Sakkal Majalla" w:hint="cs"/>
          <w:color w:val="000000" w:themeColor="text1"/>
          <w:sz w:val="32"/>
          <w:szCs w:val="32"/>
        </w:rPr>
        <w:t>.</w:t>
      </w:r>
    </w:p>
    <w:p w14:paraId="28E72097"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وأظهرت النتائج أن مصداقية المؤثر، وجودة المحتوى، وثراء المعلومات المقدمة تؤثر تأثيرًا إيجابيًا في تفاعل المستهلكين مع المحتوى، كما تبين أن تفاعل المستهلك يؤدي دورًا وسيطًا مهمًا في تعزيز نية الشراء. وأوضحت النتائج أيضًا أن اهتمام المستهلك بالمنتج يعزز العلاقة بين خصائص المؤثرين ومستوى التفاعل مع المحتوى، مما يزيد من فعالية الحملات التسويقية عبر المؤثرين</w:t>
      </w:r>
      <w:r w:rsidRPr="00E5568B">
        <w:rPr>
          <w:rFonts w:ascii="Sakkal Majalla" w:hAnsi="Sakkal Majalla" w:cs="Sakkal Majalla" w:hint="cs"/>
          <w:color w:val="000000" w:themeColor="text1"/>
          <w:sz w:val="32"/>
          <w:szCs w:val="32"/>
        </w:rPr>
        <w:t xml:space="preserve">. </w:t>
      </w:r>
    </w:p>
    <w:p w14:paraId="45D9FEE5" w14:textId="77777777" w:rsidR="00150E72" w:rsidRPr="00E5568B" w:rsidRDefault="00150E72" w:rsidP="00150E72">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وأوصت الدراسة العلامات التجارية باختيار مؤثرين يتمتعون بالمصداقية والخبرة، والاهتمام بإنتاج محتوى غني بالمعلومات ومرتفع الجودة، مع تشجيع التفاعل المستمر مع الجمهور؛ لما لذلك من أثر مباشر في رفع نية الشراء وتحسين نتائج الحملات التسويقية</w:t>
      </w:r>
      <w:r w:rsidRPr="00E5568B">
        <w:rPr>
          <w:rFonts w:ascii="Sakkal Majalla" w:hAnsi="Sakkal Majalla" w:cs="Sakkal Majalla" w:hint="cs"/>
          <w:color w:val="000000" w:themeColor="text1"/>
          <w:sz w:val="32"/>
          <w:szCs w:val="32"/>
        </w:rPr>
        <w:t xml:space="preserve">. </w:t>
      </w:r>
    </w:p>
    <w:p w14:paraId="127EAB25" w14:textId="6B2AA995" w:rsidR="004D3D13"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lastRenderedPageBreak/>
        <w:t xml:space="preserve">٣- </w:t>
      </w:r>
      <w:r w:rsidR="004D3D13" w:rsidRPr="00150E72">
        <w:rPr>
          <w:rFonts w:ascii="Sakkal Majalla" w:hAnsi="Sakkal Majalla" w:cs="Sakkal Majalla" w:hint="cs"/>
          <w:b/>
          <w:bCs/>
          <w:color w:val="000000" w:themeColor="text1"/>
          <w:sz w:val="32"/>
          <w:szCs w:val="32"/>
          <w:rtl/>
        </w:rPr>
        <w:t>دراسة</w:t>
      </w:r>
      <w:r w:rsidR="004D3D13" w:rsidRPr="00150E72">
        <w:rPr>
          <w:rFonts w:ascii="Sakkal Majalla" w:hAnsi="Sakkal Majalla" w:cs="Sakkal Majalla" w:hint="cs"/>
          <w:b/>
          <w:bCs/>
          <w:color w:val="000000" w:themeColor="text1"/>
          <w:sz w:val="32"/>
          <w:szCs w:val="32"/>
        </w:rPr>
        <w:t xml:space="preserve"> Al-Haddad et al. (2023)</w:t>
      </w:r>
    </w:p>
    <w:p w14:paraId="2078651D" w14:textId="77777777" w:rsidR="004D3D13" w:rsidRPr="00433BFB" w:rsidRDefault="004D3D13" w:rsidP="004D3D13">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هدفت دراسة</w:t>
      </w:r>
      <w:r w:rsidRPr="00433BFB">
        <w:rPr>
          <w:rFonts w:ascii="Sakkal Majalla" w:hAnsi="Sakkal Majalla" w:cs="Sakkal Majalla" w:hint="cs"/>
          <w:sz w:val="32"/>
          <w:szCs w:val="32"/>
        </w:rPr>
        <w:t xml:space="preserve"> Al-Haddad </w:t>
      </w:r>
      <w:r w:rsidRPr="00433BFB">
        <w:rPr>
          <w:rFonts w:ascii="Sakkal Majalla" w:hAnsi="Sakkal Majalla" w:cs="Sakkal Majalla" w:hint="cs"/>
          <w:sz w:val="32"/>
          <w:szCs w:val="32"/>
          <w:rtl/>
        </w:rPr>
        <w:t>وزملائه إلى استكشاف أثر صفحات إنستغرام في النية الشرائية لدى مستهلكي الأزياء من جيل الألفية في الأردن. واختبرت الدراسة تأثير توصيات المدونين، وفائدة المعلومات، والثقة، والألفة بالعلامة التجارية، والمشاركة والتفاعل الاجتماعي في الكلمة المنطوقة الإلكترونية والتفاعل، ثم تأثير هذه المتغيرات في نية شراء منتجات الأزياء</w:t>
      </w:r>
      <w:r w:rsidRPr="00433BFB">
        <w:rPr>
          <w:rFonts w:ascii="Sakkal Majalla" w:hAnsi="Sakkal Majalla" w:cs="Sakkal Majalla" w:hint="cs"/>
          <w:sz w:val="32"/>
          <w:szCs w:val="32"/>
        </w:rPr>
        <w:t>.</w:t>
      </w:r>
    </w:p>
    <w:p w14:paraId="45CBC5A1" w14:textId="77777777" w:rsidR="004D3D13" w:rsidRPr="00433BFB" w:rsidRDefault="004D3D13" w:rsidP="004D3D13">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اتبعت الدراسة </w:t>
      </w:r>
      <w:r w:rsidRPr="00433BFB">
        <w:rPr>
          <w:rStyle w:val="Strong"/>
          <w:rFonts w:ascii="Sakkal Majalla" w:hAnsi="Sakkal Majalla" w:cs="Sakkal Majalla" w:hint="cs"/>
          <w:b w:val="0"/>
          <w:bCs w:val="0"/>
          <w:sz w:val="32"/>
          <w:szCs w:val="32"/>
          <w:rtl/>
        </w:rPr>
        <w:t>المنهج الكمي السببي والمقطعي</w:t>
      </w:r>
      <w:r w:rsidRPr="00433BFB">
        <w:rPr>
          <w:rFonts w:ascii="Sakkal Majalla" w:hAnsi="Sakkal Majalla" w:cs="Sakkal Majalla" w:hint="cs"/>
          <w:sz w:val="32"/>
          <w:szCs w:val="32"/>
          <w:rtl/>
        </w:rPr>
        <w:t xml:space="preserve">، واستخدمت </w:t>
      </w:r>
      <w:r w:rsidRPr="00433BFB">
        <w:rPr>
          <w:rStyle w:val="Strong"/>
          <w:rFonts w:ascii="Sakkal Majalla" w:hAnsi="Sakkal Majalla" w:cs="Sakkal Majalla" w:hint="cs"/>
          <w:b w:val="0"/>
          <w:bCs w:val="0"/>
          <w:sz w:val="32"/>
          <w:szCs w:val="32"/>
          <w:rtl/>
        </w:rPr>
        <w:t>استبانة إلكترونية</w:t>
      </w:r>
      <w:r w:rsidRPr="00433BFB">
        <w:rPr>
          <w:rFonts w:ascii="Sakkal Majalla" w:hAnsi="Sakkal Majalla" w:cs="Sakkal Majalla" w:hint="cs"/>
          <w:sz w:val="32"/>
          <w:szCs w:val="32"/>
          <w:rtl/>
        </w:rPr>
        <w:t xml:space="preserve"> وزعت عبر وسائل التواصل الاجتماعي. وتكونت العينة من </w:t>
      </w:r>
      <w:r w:rsidRPr="00433BFB">
        <w:rPr>
          <w:rStyle w:val="Strong"/>
          <w:rFonts w:ascii="Sakkal Majalla" w:hAnsi="Sakkal Majalla" w:cs="Sakkal Majalla" w:hint="cs"/>
          <w:b w:val="0"/>
          <w:bCs w:val="0"/>
          <w:sz w:val="32"/>
          <w:szCs w:val="32"/>
        </w:rPr>
        <w:t xml:space="preserve">212 </w:t>
      </w:r>
      <w:r w:rsidRPr="00433BFB">
        <w:rPr>
          <w:rStyle w:val="Strong"/>
          <w:rFonts w:ascii="Sakkal Majalla" w:hAnsi="Sakkal Majalla" w:cs="Sakkal Majalla" w:hint="cs"/>
          <w:b w:val="0"/>
          <w:bCs w:val="0"/>
          <w:sz w:val="32"/>
          <w:szCs w:val="32"/>
          <w:rtl/>
        </w:rPr>
        <w:t>مستجيبًا من مستخدمي إنستغرام المهتمين بمنتجات الأزياء في الأردن</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وحُللت البيانات باستخدام برنامجي </w:t>
      </w:r>
      <w:r w:rsidRPr="00433BFB">
        <w:rPr>
          <w:rStyle w:val="Strong"/>
          <w:rFonts w:ascii="Sakkal Majalla" w:hAnsi="Sakkal Majalla" w:cs="Sakkal Majalla" w:hint="cs"/>
          <w:b w:val="0"/>
          <w:bCs w:val="0"/>
          <w:sz w:val="32"/>
          <w:szCs w:val="32"/>
        </w:rPr>
        <w:t xml:space="preserve">SPSS </w:t>
      </w:r>
      <w:r w:rsidRPr="00433BFB">
        <w:rPr>
          <w:rStyle w:val="Strong"/>
          <w:rFonts w:ascii="Sakkal Majalla" w:hAnsi="Sakkal Majalla" w:cs="Sakkal Majalla" w:hint="cs"/>
          <w:b w:val="0"/>
          <w:bCs w:val="0"/>
          <w:sz w:val="32"/>
          <w:szCs w:val="32"/>
          <w:rtl/>
        </w:rPr>
        <w:t>و</w:t>
      </w:r>
      <w:r w:rsidRPr="00433BFB">
        <w:rPr>
          <w:rStyle w:val="Strong"/>
          <w:rFonts w:ascii="Sakkal Majalla" w:hAnsi="Sakkal Majalla" w:cs="Sakkal Majalla" w:hint="cs"/>
          <w:b w:val="0"/>
          <w:bCs w:val="0"/>
          <w:sz w:val="32"/>
          <w:szCs w:val="32"/>
        </w:rPr>
        <w:t>SmartPLS</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لاختبار الفروض ونموذج العلاقات بين المتغيرات</w:t>
      </w:r>
      <w:r w:rsidRPr="00433BFB">
        <w:rPr>
          <w:rFonts w:ascii="Sakkal Majalla" w:hAnsi="Sakkal Majalla" w:cs="Sakkal Majalla" w:hint="cs"/>
          <w:sz w:val="32"/>
          <w:szCs w:val="32"/>
        </w:rPr>
        <w:t>.</w:t>
      </w:r>
    </w:p>
    <w:p w14:paraId="35697EE4" w14:textId="77777777" w:rsidR="004D3D13" w:rsidRPr="00433BFB" w:rsidRDefault="004D3D13" w:rsidP="004D3D13">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أظهرت النتائج أن توصيات المدونين تؤثر بصورة دالة في الكلمة المنطوقة الإلكترونية وتفاعل المستهلكين، كما تؤثر فائدة المعلومات بصورة إيجابية في المتغيرين نفسيهما. وفي المقابل، لم يظهر للثقة أو الألفة بالعلامة التجارية أو المشاركة والتنشئة الاجتماعية تأثير دال في الكلمة المنطوقة والتفاعل ضمن النموذج المختبر. كما أثبتت النتائج أن المعلومات المفيدة، والكلمة المنطوقة الإلكترونية، والتفاعل تؤثر إيجابيًا في نية شراء منتجات الأزياء عبر إنستغرام.</w:t>
      </w:r>
    </w:p>
    <w:p w14:paraId="2B35BCA8" w14:textId="77777777" w:rsidR="004D3D13" w:rsidRDefault="004D3D13" w:rsidP="004D3D13">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وأوصت الدراسة شركات الأزياء باستخدام إنستغرام للتواصل والترويج والبيع، وتقديم معلومات عملية ومفيدة عن المنتجات، والاستفادة من توصيات المدونين، وبناء علاقات تفاعلية مستمرة مع المستهلكين. كما أوصت بإجراء دراسات مشابهة في دول وقطاعات وفئات عمرية أخرى؛ لأن اقتصار الدراسة على مستخدمي إنستغرام من جيل الألفية في الأردن يحد من تعميم نتائجها</w:t>
      </w:r>
      <w:r w:rsidRPr="00433BFB">
        <w:rPr>
          <w:rFonts w:ascii="Sakkal Majalla" w:hAnsi="Sakkal Majalla" w:cs="Sakkal Majalla" w:hint="cs"/>
          <w:sz w:val="32"/>
          <w:szCs w:val="32"/>
        </w:rPr>
        <w:t>.</w:t>
      </w:r>
    </w:p>
    <w:p w14:paraId="6FECE093" w14:textId="77777777" w:rsidR="00150E72" w:rsidRPr="00433BFB" w:rsidRDefault="00150E72" w:rsidP="00150E72">
      <w:pPr>
        <w:bidi/>
        <w:spacing w:line="360" w:lineRule="auto"/>
        <w:jc w:val="both"/>
        <w:rPr>
          <w:rFonts w:ascii="Sakkal Majalla" w:hAnsi="Sakkal Majalla" w:cs="Sakkal Majalla"/>
          <w:sz w:val="32"/>
          <w:szCs w:val="32"/>
        </w:rPr>
      </w:pPr>
    </w:p>
    <w:p w14:paraId="61AB6C27" w14:textId="097D76ED"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lastRenderedPageBreak/>
        <w:t>٤</w:t>
      </w:r>
      <w:r w:rsidR="00E5568B" w:rsidRPr="00150E72">
        <w:rPr>
          <w:rFonts w:ascii="Sakkal Majalla" w:hAnsi="Sakkal Majalla" w:cs="Sakkal Majalla" w:hint="cs"/>
          <w:b/>
          <w:bCs/>
          <w:color w:val="000000" w:themeColor="text1"/>
          <w:sz w:val="32"/>
          <w:szCs w:val="32"/>
          <w:rtl/>
        </w:rPr>
        <w:t>- دراسة ملياني والبقمي (2022)</w:t>
      </w:r>
    </w:p>
    <w:p w14:paraId="08610457"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هدفت دراسة ملياني والبقمي (2022)، المعنونة </w:t>
      </w:r>
      <w:r w:rsidRPr="00433BFB">
        <w:rPr>
          <w:rStyle w:val="Strong"/>
          <w:rFonts w:ascii="Sakkal Majalla" w:hAnsi="Sakkal Majalla" w:cs="Sakkal Majalla" w:hint="cs"/>
          <w:b w:val="0"/>
          <w:bCs w:val="0"/>
          <w:sz w:val="32"/>
          <w:szCs w:val="32"/>
        </w:rPr>
        <w:t>«</w:t>
      </w:r>
      <w:r w:rsidRPr="00433BFB">
        <w:rPr>
          <w:rStyle w:val="Strong"/>
          <w:rFonts w:ascii="Sakkal Majalla" w:hAnsi="Sakkal Majalla" w:cs="Sakkal Majalla" w:hint="cs"/>
          <w:b w:val="0"/>
          <w:bCs w:val="0"/>
          <w:sz w:val="32"/>
          <w:szCs w:val="32"/>
          <w:rtl/>
        </w:rPr>
        <w:t xml:space="preserve">اتجاهات المستهلكين نحو إعلانات المؤثرين على </w:t>
      </w:r>
      <w:proofErr w:type="spellStart"/>
      <w:r w:rsidRPr="00433BFB">
        <w:rPr>
          <w:rStyle w:val="Strong"/>
          <w:rFonts w:ascii="Sakkal Majalla" w:hAnsi="Sakkal Majalla" w:cs="Sakkal Majalla" w:hint="cs"/>
          <w:b w:val="0"/>
          <w:bCs w:val="0"/>
          <w:sz w:val="32"/>
          <w:szCs w:val="32"/>
          <w:rtl/>
        </w:rPr>
        <w:t>الإنستجرام</w:t>
      </w:r>
      <w:proofErr w:type="spellEnd"/>
      <w:r w:rsidRPr="00433BFB">
        <w:rPr>
          <w:rStyle w:val="Strong"/>
          <w:rFonts w:ascii="Sakkal Majalla" w:hAnsi="Sakkal Majalla" w:cs="Sakkal Majalla" w:hint="cs"/>
          <w:b w:val="0"/>
          <w:bCs w:val="0"/>
          <w:sz w:val="32"/>
          <w:szCs w:val="32"/>
          <w:rtl/>
        </w:rPr>
        <w:t xml:space="preserve"> وتأثيرها على نواياهم الشرائية</w:t>
      </w:r>
      <w:r w:rsidRPr="00433BFB">
        <w:rPr>
          <w:rStyle w:val="Strong"/>
          <w:rFonts w:ascii="Sakkal Majalla" w:hAnsi="Sakkal Majalla" w:cs="Sakkal Majalla" w:hint="cs"/>
          <w:b w:val="0"/>
          <w:bCs w:val="0"/>
          <w:sz w:val="32"/>
          <w:szCs w:val="32"/>
        </w:rPr>
        <w:t>»</w:t>
      </w:r>
      <w:r w:rsidRPr="00433BFB">
        <w:rPr>
          <w:rFonts w:ascii="Sakkal Majalla" w:hAnsi="Sakkal Majalla" w:cs="Sakkal Majalla" w:hint="cs"/>
          <w:sz w:val="32"/>
          <w:szCs w:val="32"/>
          <w:rtl/>
        </w:rPr>
        <w:t xml:space="preserve">، إلى قياس اتجاهات الشباب السعودي نحو إعلانات المؤثرين على منصة إنستغرام، والتعرف على تأثير مصداقية المؤثر وجاذبيته وتوافقه مع المنتج وقدرته على نقل المعنى في </w:t>
      </w:r>
      <w:proofErr w:type="gramStart"/>
      <w:r w:rsidRPr="00433BFB">
        <w:rPr>
          <w:rFonts w:ascii="Sakkal Majalla" w:hAnsi="Sakkal Majalla" w:cs="Sakkal Majalla" w:hint="cs"/>
          <w:sz w:val="32"/>
          <w:szCs w:val="32"/>
          <w:rtl/>
        </w:rPr>
        <w:t>النوايا</w:t>
      </w:r>
      <w:proofErr w:type="gramEnd"/>
      <w:r w:rsidRPr="00433BFB">
        <w:rPr>
          <w:rFonts w:ascii="Sakkal Majalla" w:hAnsi="Sakkal Majalla" w:cs="Sakkal Majalla" w:hint="cs"/>
          <w:sz w:val="32"/>
          <w:szCs w:val="32"/>
          <w:rtl/>
        </w:rPr>
        <w:t xml:space="preserve"> الشرائية. كما استهدفت الدراسة تقديم فهم أعمق لطبيعة استجابة الشباب السعودي لمحتوى المؤثرين</w:t>
      </w:r>
      <w:r w:rsidRPr="00433BFB">
        <w:rPr>
          <w:rFonts w:ascii="Sakkal Majalla" w:hAnsi="Sakkal Majalla" w:cs="Sakkal Majalla" w:hint="cs"/>
          <w:sz w:val="32"/>
          <w:szCs w:val="32"/>
        </w:rPr>
        <w:t>.</w:t>
      </w:r>
    </w:p>
    <w:p w14:paraId="0CF02DDD"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استندت الدراسة إلى </w:t>
      </w:r>
      <w:r w:rsidRPr="00433BFB">
        <w:rPr>
          <w:rStyle w:val="Strong"/>
          <w:rFonts w:ascii="Sakkal Majalla" w:hAnsi="Sakkal Majalla" w:cs="Sakkal Majalla" w:hint="cs"/>
          <w:b w:val="0"/>
          <w:bCs w:val="0"/>
          <w:sz w:val="32"/>
          <w:szCs w:val="32"/>
          <w:rtl/>
        </w:rPr>
        <w:t>نموذج مصداقية المصدر، ونموذج الجاذبية، ونموذج التطابق بين المؤثر والمنتج، ونموذج نقل المعنى</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واعتمدت على </w:t>
      </w:r>
      <w:r w:rsidRPr="00433BFB">
        <w:rPr>
          <w:rStyle w:val="Strong"/>
          <w:rFonts w:ascii="Sakkal Majalla" w:hAnsi="Sakkal Majalla" w:cs="Sakkal Majalla" w:hint="cs"/>
          <w:b w:val="0"/>
          <w:bCs w:val="0"/>
          <w:sz w:val="32"/>
          <w:szCs w:val="32"/>
          <w:rtl/>
        </w:rPr>
        <w:t>منهج المسح الإعلامي</w:t>
      </w:r>
      <w:r w:rsidRPr="00433BFB">
        <w:rPr>
          <w:rFonts w:ascii="Sakkal Majalla" w:hAnsi="Sakkal Majalla" w:cs="Sakkal Majalla" w:hint="cs"/>
          <w:sz w:val="32"/>
          <w:szCs w:val="32"/>
          <w:rtl/>
        </w:rPr>
        <w:t xml:space="preserve">، وطبقت </w:t>
      </w:r>
      <w:r w:rsidRPr="00433BFB">
        <w:rPr>
          <w:rStyle w:val="Strong"/>
          <w:rFonts w:ascii="Sakkal Majalla" w:hAnsi="Sakkal Majalla" w:cs="Sakkal Majalla" w:hint="cs"/>
          <w:b w:val="0"/>
          <w:bCs w:val="0"/>
          <w:sz w:val="32"/>
          <w:szCs w:val="32"/>
          <w:rtl/>
        </w:rPr>
        <w:t xml:space="preserve">استبانة على عينة قوامها 400 طالب وطالبة من جامعة الملك </w:t>
      </w:r>
      <w:proofErr w:type="gramStart"/>
      <w:r w:rsidRPr="00433BFB">
        <w:rPr>
          <w:rStyle w:val="Strong"/>
          <w:rFonts w:ascii="Sakkal Majalla" w:hAnsi="Sakkal Majalla" w:cs="Sakkal Majalla" w:hint="cs"/>
          <w:b w:val="0"/>
          <w:bCs w:val="0"/>
          <w:sz w:val="32"/>
          <w:szCs w:val="32"/>
          <w:rtl/>
        </w:rPr>
        <w:t>عبدالعزيز</w:t>
      </w:r>
      <w:proofErr w:type="gramEnd"/>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وشملت أداة الدراسة مقاييس للمصداقية، والجاذبية، والتوافق مع العلامة التجارية، ونقل المعنى، والنية الشرائية</w:t>
      </w:r>
      <w:r w:rsidRPr="00433BFB">
        <w:rPr>
          <w:rFonts w:ascii="Sakkal Majalla" w:hAnsi="Sakkal Majalla" w:cs="Sakkal Majalla" w:hint="cs"/>
          <w:sz w:val="32"/>
          <w:szCs w:val="32"/>
        </w:rPr>
        <w:t>.</w:t>
      </w:r>
    </w:p>
    <w:p w14:paraId="751C29DC"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أظهرت النتائج أن المؤثرين يتمتعون بدرجة من المصداقية لدى الشباب السعودي، خاصة عندما تتسم إعلاناتهم بالموضوعية وتحتوي على أدلة ومعلومات تساعد على الإقناع بالعلامة التجارية. كما كشفت النتائج عن أهمية التوافق بين المؤثر والمنتج؛ إذ يفضل الشباب متابعة المؤثرين الذين يعرضون منتجات قريبة من مجالات تخصصهم واهتماماتهم. وأكدت النتائج أن المصداقية والجاذبية والتوافق مع المنتج ونقل المعنى تؤثر إيجابيًا في </w:t>
      </w:r>
      <w:proofErr w:type="gramStart"/>
      <w:r w:rsidRPr="00433BFB">
        <w:rPr>
          <w:rFonts w:ascii="Sakkal Majalla" w:hAnsi="Sakkal Majalla" w:cs="Sakkal Majalla" w:hint="cs"/>
          <w:sz w:val="32"/>
          <w:szCs w:val="32"/>
          <w:rtl/>
        </w:rPr>
        <w:t>النوايا</w:t>
      </w:r>
      <w:proofErr w:type="gramEnd"/>
      <w:r w:rsidRPr="00433BFB">
        <w:rPr>
          <w:rFonts w:ascii="Sakkal Majalla" w:hAnsi="Sakkal Majalla" w:cs="Sakkal Majalla" w:hint="cs"/>
          <w:sz w:val="32"/>
          <w:szCs w:val="32"/>
          <w:rtl/>
        </w:rPr>
        <w:t xml:space="preserve"> الشرائية، وأن الأسلوب الشخصي المميز للمؤثر يساعد على نقل دلالات المنتج والعلامة التجارية إلى المتابعين.</w:t>
      </w:r>
    </w:p>
    <w:p w14:paraId="547ECE10"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وأوصت الدراسة المسوقين باختيار مؤثرين يتمتعون بالمصداقية والقدرة على الإقناع، ويتناسبون فعليًا مع طبيعة المنتج والجمهور المستهدف. كما أوصت المؤثرين بتقديم معلومات موضوعية مدعومة بالأدلة، وتجنب </w:t>
      </w:r>
      <w:r w:rsidRPr="00433BFB">
        <w:rPr>
          <w:rFonts w:ascii="Sakkal Majalla" w:hAnsi="Sakkal Majalla" w:cs="Sakkal Majalla" w:hint="cs"/>
          <w:sz w:val="32"/>
          <w:szCs w:val="32"/>
          <w:rtl/>
        </w:rPr>
        <w:lastRenderedPageBreak/>
        <w:t>الإعلان عن منتجات بعيدة عن تخصصاتهم، والمحافظة على أسلوب شخصي أصيل يعزز ثقة الجمهور. وأشارت إلى أهمية توسيع الدراسات لتشمل جامعات ومناطق وفئات عمرية أخرى داخل المملكة</w:t>
      </w:r>
      <w:r w:rsidRPr="00433BFB">
        <w:rPr>
          <w:rFonts w:ascii="Sakkal Majalla" w:hAnsi="Sakkal Majalla" w:cs="Sakkal Majalla" w:hint="cs"/>
          <w:sz w:val="32"/>
          <w:szCs w:val="32"/>
        </w:rPr>
        <w:t>.</w:t>
      </w:r>
    </w:p>
    <w:p w14:paraId="6890F051" w14:textId="4472D76A"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٥</w:t>
      </w:r>
      <w:r w:rsidR="00E5568B" w:rsidRPr="00150E72">
        <w:rPr>
          <w:rFonts w:ascii="Sakkal Majalla" w:hAnsi="Sakkal Majalla" w:cs="Sakkal Majalla" w:hint="cs"/>
          <w:b/>
          <w:bCs/>
          <w:color w:val="000000" w:themeColor="text1"/>
          <w:sz w:val="32"/>
          <w:szCs w:val="32"/>
          <w:rtl/>
        </w:rPr>
        <w:t>- دراسة</w:t>
      </w:r>
      <w:r w:rsidR="00E5568B" w:rsidRPr="00150E72">
        <w:rPr>
          <w:rFonts w:ascii="Sakkal Majalla" w:hAnsi="Sakkal Majalla" w:cs="Sakkal Majalla" w:hint="cs"/>
          <w:b/>
          <w:bCs/>
          <w:color w:val="000000" w:themeColor="text1"/>
          <w:sz w:val="32"/>
          <w:szCs w:val="32"/>
        </w:rPr>
        <w:t xml:space="preserve"> Fakhreddin and Foroudi (2022)</w:t>
      </w:r>
    </w:p>
    <w:p w14:paraId="1B603283"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هدفت دراسة</w:t>
      </w:r>
      <w:r w:rsidRPr="00433BFB">
        <w:rPr>
          <w:rFonts w:ascii="Sakkal Majalla" w:hAnsi="Sakkal Majalla" w:cs="Sakkal Majalla" w:hint="cs"/>
          <w:sz w:val="32"/>
          <w:szCs w:val="32"/>
        </w:rPr>
        <w:t xml:space="preserve"> Fakhreddin and Foroudi </w:t>
      </w:r>
      <w:r w:rsidRPr="00433BFB">
        <w:rPr>
          <w:rFonts w:ascii="Sakkal Majalla" w:hAnsi="Sakkal Majalla" w:cs="Sakkal Majalla" w:hint="cs"/>
          <w:sz w:val="32"/>
          <w:szCs w:val="32"/>
          <w:rtl/>
        </w:rPr>
        <w:t>إلى تحديد العوامل التي تجعل مستخدم إنستغرام يُدرك بوصفه قائد رأي، وقياس أثر قيادة الرأي في النية الشرائية والسلوك الشرائي الفعلي والولاء الشرائي، في سياق تسويق منتجات مستحضرات التجميل عبر المؤثرين</w:t>
      </w:r>
      <w:r w:rsidRPr="00433BFB">
        <w:rPr>
          <w:rFonts w:ascii="Sakkal Majalla" w:hAnsi="Sakkal Majalla" w:cs="Sakkal Majalla" w:hint="cs"/>
          <w:sz w:val="32"/>
          <w:szCs w:val="32"/>
        </w:rPr>
        <w:t>.</w:t>
      </w:r>
    </w:p>
    <w:p w14:paraId="547E9252"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اعتمدت الدراسة على </w:t>
      </w:r>
      <w:r w:rsidRPr="00433BFB">
        <w:rPr>
          <w:rStyle w:val="Strong"/>
          <w:rFonts w:ascii="Sakkal Majalla" w:hAnsi="Sakkal Majalla" w:cs="Sakkal Majalla" w:hint="cs"/>
          <w:b w:val="0"/>
          <w:bCs w:val="0"/>
          <w:sz w:val="32"/>
          <w:szCs w:val="32"/>
          <w:rtl/>
        </w:rPr>
        <w:t>المنهج الكمي والمسح الميداني</w:t>
      </w:r>
      <w:r w:rsidRPr="00433BFB">
        <w:rPr>
          <w:rFonts w:ascii="Sakkal Majalla" w:hAnsi="Sakkal Majalla" w:cs="Sakkal Majalla" w:hint="cs"/>
          <w:sz w:val="32"/>
          <w:szCs w:val="32"/>
          <w:rtl/>
        </w:rPr>
        <w:t xml:space="preserve">، وجمعت البيانات من </w:t>
      </w:r>
      <w:r w:rsidRPr="00433BFB">
        <w:rPr>
          <w:rStyle w:val="Strong"/>
          <w:rFonts w:ascii="Sakkal Majalla" w:hAnsi="Sakkal Majalla" w:cs="Sakkal Majalla" w:hint="cs"/>
          <w:b w:val="0"/>
          <w:bCs w:val="0"/>
          <w:sz w:val="32"/>
          <w:szCs w:val="32"/>
        </w:rPr>
        <w:t xml:space="preserve">223 </w:t>
      </w:r>
      <w:r w:rsidRPr="00433BFB">
        <w:rPr>
          <w:rStyle w:val="Strong"/>
          <w:rFonts w:ascii="Sakkal Majalla" w:hAnsi="Sakkal Majalla" w:cs="Sakkal Majalla" w:hint="cs"/>
          <w:b w:val="0"/>
          <w:bCs w:val="0"/>
          <w:sz w:val="32"/>
          <w:szCs w:val="32"/>
          <w:rtl/>
        </w:rPr>
        <w:t>متابعًا لمؤثري إنستغرام</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واستخدمت </w:t>
      </w:r>
      <w:r w:rsidRPr="00433BFB">
        <w:rPr>
          <w:rStyle w:val="Strong"/>
          <w:rFonts w:ascii="Sakkal Majalla" w:hAnsi="Sakkal Majalla" w:cs="Sakkal Majalla" w:hint="cs"/>
          <w:b w:val="0"/>
          <w:bCs w:val="0"/>
          <w:sz w:val="32"/>
          <w:szCs w:val="32"/>
          <w:rtl/>
        </w:rPr>
        <w:t>استبانة منظمة</w:t>
      </w:r>
      <w:r w:rsidRPr="00433BFB">
        <w:rPr>
          <w:rFonts w:ascii="Sakkal Majalla" w:hAnsi="Sakkal Majalla" w:cs="Sakkal Majalla" w:hint="cs"/>
          <w:sz w:val="32"/>
          <w:szCs w:val="32"/>
          <w:rtl/>
        </w:rPr>
        <w:t xml:space="preserve"> لقياس أصالة المحتوى وجودته وكميته، وقيادة الرأي المدركة، والنية الشرائية، والسلوك الشرائي الفعلي، والولاء. ثم حُللت العلاقات بين المتغيرات باستخدام أساليب إحصائية متعددة المتغيرات</w:t>
      </w:r>
      <w:r w:rsidRPr="00433BFB">
        <w:rPr>
          <w:rFonts w:ascii="Sakkal Majalla" w:hAnsi="Sakkal Majalla" w:cs="Sakkal Majalla" w:hint="cs"/>
          <w:sz w:val="32"/>
          <w:szCs w:val="32"/>
        </w:rPr>
        <w:t>.</w:t>
      </w:r>
    </w:p>
    <w:p w14:paraId="16C03F9D"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توصلت الدراسة إلى أن أصالة المحتوى وجودته وكميته تمثل عوامل أساسية في إدراك المؤثر بوصفه قائد رأي. كما أثرت قيادة الرأي إيجابيًا في النية الشرائية، والشراء الفعلي، والولاء الشرائي. وأظهرت النتائج أن المؤثر لا يصبح مؤثرًا فقط بسبب شهرته، وإنما نتيجة استمراره في تقديم محتوى أصيل وعالي الجودة وكافٍ لتكوين صورة الخبرة والقيادة لدى المتابعين.</w:t>
      </w:r>
    </w:p>
    <w:p w14:paraId="75A07289" w14:textId="58FF3EB2" w:rsidR="004D3D13" w:rsidRDefault="00E5568B" w:rsidP="00E5568B">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وأوصت الدراسة المؤسسات باختيار المؤثرين الذين يدركهم المتابعون قادة رأي حقيقيين في مجال المنتج. كما أوصت المؤثرين بالتركيز على أصالة المحتوى وجودته والاستمرارية في النشر، وتقديم معلومات متخصصة تساعد على تكوين الولاء وليس تحقيق شراء مؤقت فقط</w:t>
      </w:r>
      <w:r w:rsidRPr="00433BFB">
        <w:rPr>
          <w:rFonts w:ascii="Sakkal Majalla" w:hAnsi="Sakkal Majalla" w:cs="Sakkal Majalla" w:hint="cs"/>
          <w:sz w:val="32"/>
          <w:szCs w:val="32"/>
        </w:rPr>
        <w:t>.</w:t>
      </w:r>
    </w:p>
    <w:p w14:paraId="297D75D0" w14:textId="77777777" w:rsidR="00150E72" w:rsidRPr="00E5568B" w:rsidRDefault="00150E72" w:rsidP="00150E72">
      <w:pPr>
        <w:bidi/>
        <w:spacing w:line="360" w:lineRule="auto"/>
        <w:jc w:val="both"/>
        <w:rPr>
          <w:rFonts w:ascii="Sakkal Majalla" w:hAnsi="Sakkal Majalla" w:cs="Sakkal Majalla"/>
          <w:sz w:val="32"/>
          <w:szCs w:val="32"/>
          <w:rtl/>
        </w:rPr>
      </w:pPr>
    </w:p>
    <w:p w14:paraId="071C911B" w14:textId="00E7ED06"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lastRenderedPageBreak/>
        <w:t>٦</w:t>
      </w:r>
      <w:r w:rsidR="00E5568B" w:rsidRPr="00150E72">
        <w:rPr>
          <w:rFonts w:ascii="Sakkal Majalla" w:hAnsi="Sakkal Majalla" w:cs="Sakkal Majalla" w:hint="cs"/>
          <w:b/>
          <w:bCs/>
          <w:color w:val="000000" w:themeColor="text1"/>
          <w:sz w:val="32"/>
          <w:szCs w:val="32"/>
          <w:rtl/>
        </w:rPr>
        <w:t>- دراسة</w:t>
      </w:r>
      <w:r w:rsidR="00E5568B" w:rsidRPr="00150E72">
        <w:rPr>
          <w:rFonts w:ascii="Sakkal Majalla" w:hAnsi="Sakkal Majalla" w:cs="Sakkal Majalla" w:hint="cs"/>
          <w:b/>
          <w:bCs/>
          <w:color w:val="000000" w:themeColor="text1"/>
          <w:sz w:val="32"/>
          <w:szCs w:val="32"/>
        </w:rPr>
        <w:t xml:space="preserve"> Janssen et al. (2022)</w:t>
      </w:r>
    </w:p>
    <w:p w14:paraId="6DF77D11"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هدفت دراسة</w:t>
      </w:r>
      <w:r w:rsidRPr="00433BFB">
        <w:rPr>
          <w:rFonts w:ascii="Sakkal Majalla" w:hAnsi="Sakkal Majalla" w:cs="Sakkal Majalla" w:hint="cs"/>
          <w:sz w:val="32"/>
          <w:szCs w:val="32"/>
        </w:rPr>
        <w:t xml:space="preserve"> Janssen </w:t>
      </w:r>
      <w:r w:rsidRPr="00433BFB">
        <w:rPr>
          <w:rFonts w:ascii="Sakkal Majalla" w:hAnsi="Sakkal Majalla" w:cs="Sakkal Majalla" w:hint="cs"/>
          <w:sz w:val="32"/>
          <w:szCs w:val="32"/>
          <w:rtl/>
        </w:rPr>
        <w:t xml:space="preserve">وزملائه إلى اختبار أثر </w:t>
      </w:r>
      <w:r w:rsidRPr="00433BFB">
        <w:rPr>
          <w:rStyle w:val="Strong"/>
          <w:rFonts w:ascii="Sakkal Majalla" w:hAnsi="Sakkal Majalla" w:cs="Sakkal Majalla" w:hint="cs"/>
          <w:b w:val="0"/>
          <w:bCs w:val="0"/>
          <w:sz w:val="32"/>
          <w:szCs w:val="32"/>
          <w:rtl/>
        </w:rPr>
        <w:t>التوافق بين المؤثر والمنتج</w:t>
      </w:r>
      <w:r w:rsidRPr="00433BFB">
        <w:rPr>
          <w:rFonts w:ascii="Sakkal Majalla" w:hAnsi="Sakkal Majalla" w:cs="Sakkal Majalla" w:hint="cs"/>
          <w:sz w:val="32"/>
          <w:szCs w:val="32"/>
          <w:rtl/>
        </w:rPr>
        <w:t xml:space="preserve"> وعدد المتابعين في الاتجاه نحو الإعلان والمنتج ونية الشراء، مع تحليل الدور الوسيط لكل من مصداقية المؤثر وتوحد المتابع معه</w:t>
      </w:r>
      <w:r w:rsidRPr="00433BFB">
        <w:rPr>
          <w:rFonts w:ascii="Sakkal Majalla" w:hAnsi="Sakkal Majalla" w:cs="Sakkal Majalla" w:hint="cs"/>
          <w:sz w:val="32"/>
          <w:szCs w:val="32"/>
        </w:rPr>
        <w:t>.</w:t>
      </w:r>
    </w:p>
    <w:p w14:paraId="4A85E139"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استخدمت الدراسة </w:t>
      </w:r>
      <w:r w:rsidRPr="00433BFB">
        <w:rPr>
          <w:rStyle w:val="Strong"/>
          <w:rFonts w:ascii="Sakkal Majalla" w:hAnsi="Sakkal Majalla" w:cs="Sakkal Majalla" w:hint="cs"/>
          <w:b w:val="0"/>
          <w:bCs w:val="0"/>
          <w:sz w:val="32"/>
          <w:szCs w:val="32"/>
          <w:rtl/>
        </w:rPr>
        <w:t>المنهج التجريبي</w:t>
      </w:r>
      <w:r w:rsidRPr="00433BFB">
        <w:rPr>
          <w:rFonts w:ascii="Sakkal Majalla" w:hAnsi="Sakkal Majalla" w:cs="Sakkal Majalla" w:hint="cs"/>
          <w:sz w:val="32"/>
          <w:szCs w:val="32"/>
          <w:rtl/>
        </w:rPr>
        <w:t xml:space="preserve"> من خلال تصميم عاملي بين المجموعات مكون من حالتين للتوافق بين المؤثر والمنتج، مرتفع ومنخفض، وحالتين لعدد المتابعين، متوسط ومرتفع. وتكونت العينة من </w:t>
      </w:r>
      <w:r w:rsidRPr="00433BFB">
        <w:rPr>
          <w:rStyle w:val="Strong"/>
          <w:rFonts w:ascii="Sakkal Majalla" w:hAnsi="Sakkal Majalla" w:cs="Sakkal Majalla" w:hint="cs"/>
          <w:b w:val="0"/>
          <w:bCs w:val="0"/>
          <w:sz w:val="32"/>
          <w:szCs w:val="32"/>
        </w:rPr>
        <w:t xml:space="preserve">432 </w:t>
      </w:r>
      <w:r w:rsidRPr="00433BFB">
        <w:rPr>
          <w:rStyle w:val="Strong"/>
          <w:rFonts w:ascii="Sakkal Majalla" w:hAnsi="Sakkal Majalla" w:cs="Sakkal Majalla" w:hint="cs"/>
          <w:b w:val="0"/>
          <w:bCs w:val="0"/>
          <w:sz w:val="32"/>
          <w:szCs w:val="32"/>
          <w:rtl/>
        </w:rPr>
        <w:t>مستخدمًا هولنديًا لمنصة إنستغرام</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وتعرض المشاركون لمنشورات تجريبية لمؤثرين في مجال الصحة واللياقة يروجون إما لمشروب بروتيني متوافق مع تخصصهم أو لمنتج آيس كريم أقل توافقًا. واستخدمت الدراسة </w:t>
      </w:r>
      <w:r w:rsidRPr="00433BFB">
        <w:rPr>
          <w:rStyle w:val="Strong"/>
          <w:rFonts w:ascii="Sakkal Majalla" w:hAnsi="Sakkal Majalla" w:cs="Sakkal Majalla" w:hint="cs"/>
          <w:b w:val="0"/>
          <w:bCs w:val="0"/>
          <w:sz w:val="32"/>
          <w:szCs w:val="32"/>
          <w:rtl/>
        </w:rPr>
        <w:t>استبانة بعدية</w:t>
      </w:r>
      <w:r w:rsidRPr="00433BFB">
        <w:rPr>
          <w:rFonts w:ascii="Sakkal Majalla" w:hAnsi="Sakkal Majalla" w:cs="Sakkal Majalla" w:hint="cs"/>
          <w:sz w:val="32"/>
          <w:szCs w:val="32"/>
          <w:rtl/>
        </w:rPr>
        <w:t xml:space="preserve"> لقياس المصداقية، والتوحد، والاتجاه نحو الإعلان والمنتج، واحتمال الشراء</w:t>
      </w:r>
      <w:r w:rsidRPr="00433BFB">
        <w:rPr>
          <w:rFonts w:ascii="Sakkal Majalla" w:hAnsi="Sakkal Majalla" w:cs="Sakkal Majalla" w:hint="cs"/>
          <w:sz w:val="32"/>
          <w:szCs w:val="32"/>
        </w:rPr>
        <w:t>.</w:t>
      </w:r>
    </w:p>
    <w:p w14:paraId="0D1E1EB4"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أظهرت النتائج أن المؤثرين ذوي العدد الكبير من المتابعين حصلوا على تقييمات أكثر إيجابية، وأسهمت إعلاناتهم في تحسين الاتجاه نحو الإعلان والمنتج وزيادة احتمالية الشراء، ولكن هذه الآثار الإيجابية ظهرت بصورة أساسية عندما كان المنتج متوافقًا مع الصورة والتخصص اللذين بنى المؤثر علامته الشخصية عليهما. كما أوضحت الدراسة أن المصداقية والتوحد مع المؤثر توسطا العلاقة بين خصائص المؤثر والنتائج الإعلانية.</w:t>
      </w:r>
    </w:p>
    <w:p w14:paraId="578C8E72"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وأوصت الدراسة المسوقين بإعطاء أولوية واضحة للتوافق بين المؤثر والمنتج، حتى عند التعاون مع مؤثرين ذوي قاعدة جماهيرية كبيرة. كما أوصت باختيار مؤثر يستطيع الجمهور التوحد معه ويعده مصدرًا ذا مصداقية، لأن العدد الكبير من المتابعين لا يحقق نتائج إيجابية عند غياب التوافق الحقيقي</w:t>
      </w:r>
      <w:r w:rsidRPr="00433BFB">
        <w:rPr>
          <w:rFonts w:ascii="Sakkal Majalla" w:hAnsi="Sakkal Majalla" w:cs="Sakkal Majalla" w:hint="cs"/>
          <w:sz w:val="32"/>
          <w:szCs w:val="32"/>
        </w:rPr>
        <w:t>.</w:t>
      </w:r>
    </w:p>
    <w:p w14:paraId="1190BE43" w14:textId="08EFFB29" w:rsidR="00E5568B" w:rsidRPr="00150E72" w:rsidRDefault="00F51E85" w:rsidP="00150E72">
      <w:pPr>
        <w:bidi/>
        <w:rPr>
          <w:rFonts w:ascii="Sakkal Majalla" w:hAnsi="Sakkal Majalla" w:cs="Sakkal Majalla" w:hint="cs"/>
          <w:b/>
          <w:bCs/>
        </w:rPr>
      </w:pPr>
      <w:r w:rsidRPr="00433BFB">
        <w:rPr>
          <w:rFonts w:hint="cs"/>
        </w:rPr>
        <w:t xml:space="preserve"> </w:t>
      </w:r>
      <w:r w:rsidR="00150E72" w:rsidRPr="00150E72">
        <w:rPr>
          <w:rFonts w:ascii="Sakkal Majalla" w:hAnsi="Sakkal Majalla" w:cs="Sakkal Majalla" w:hint="cs"/>
          <w:b/>
          <w:bCs/>
          <w:color w:val="000000" w:themeColor="text1"/>
          <w:sz w:val="32"/>
          <w:szCs w:val="32"/>
          <w:rtl/>
        </w:rPr>
        <w:t>٧-</w:t>
      </w:r>
      <w:r w:rsidR="00E5568B" w:rsidRPr="00150E72">
        <w:rPr>
          <w:rFonts w:ascii="Sakkal Majalla" w:hAnsi="Sakkal Majalla" w:cs="Sakkal Majalla" w:hint="cs"/>
          <w:b/>
          <w:bCs/>
          <w:color w:val="000000" w:themeColor="text1"/>
          <w:sz w:val="32"/>
          <w:szCs w:val="32"/>
          <w:rtl/>
        </w:rPr>
        <w:t xml:space="preserve"> دراسة شاهين (2021)</w:t>
      </w:r>
    </w:p>
    <w:p w14:paraId="78DFD5CC"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هدفت دراسة شاهين (2021)، المعنونة </w:t>
      </w:r>
      <w:r w:rsidRPr="00433BFB">
        <w:rPr>
          <w:rStyle w:val="Strong"/>
          <w:rFonts w:ascii="Sakkal Majalla" w:hAnsi="Sakkal Majalla" w:cs="Sakkal Majalla" w:hint="cs"/>
          <w:b w:val="0"/>
          <w:bCs w:val="0"/>
          <w:sz w:val="32"/>
          <w:szCs w:val="32"/>
        </w:rPr>
        <w:t>«</w:t>
      </w:r>
      <w:r w:rsidRPr="00433BFB">
        <w:rPr>
          <w:rStyle w:val="Strong"/>
          <w:rFonts w:ascii="Sakkal Majalla" w:hAnsi="Sakkal Majalla" w:cs="Sakkal Majalla" w:hint="cs"/>
          <w:b w:val="0"/>
          <w:bCs w:val="0"/>
          <w:sz w:val="32"/>
          <w:szCs w:val="32"/>
          <w:rtl/>
        </w:rPr>
        <w:t>فاعلية التسويق عبر المشاهير والمؤثرين في مواقع التواصل الاجتماعي: دراسة ميدانية</w:t>
      </w:r>
      <w:r w:rsidRPr="00433BFB">
        <w:rPr>
          <w:rStyle w:val="Strong"/>
          <w:rFonts w:ascii="Sakkal Majalla" w:hAnsi="Sakkal Majalla" w:cs="Sakkal Majalla" w:hint="cs"/>
          <w:b w:val="0"/>
          <w:bCs w:val="0"/>
          <w:sz w:val="32"/>
          <w:szCs w:val="32"/>
        </w:rPr>
        <w:t>»</w:t>
      </w:r>
      <w:r w:rsidRPr="00433BFB">
        <w:rPr>
          <w:rFonts w:ascii="Sakkal Majalla" w:hAnsi="Sakkal Majalla" w:cs="Sakkal Majalla" w:hint="cs"/>
          <w:sz w:val="32"/>
          <w:szCs w:val="32"/>
          <w:rtl/>
        </w:rPr>
        <w:t xml:space="preserve">، إلى المقارنة بين فاعلية المشاهير التقليديين والمؤثرين الرقميين في التسويق، من خلال قياس </w:t>
      </w:r>
      <w:r w:rsidRPr="00433BFB">
        <w:rPr>
          <w:rFonts w:ascii="Sakkal Majalla" w:hAnsi="Sakkal Majalla" w:cs="Sakkal Majalla" w:hint="cs"/>
          <w:sz w:val="32"/>
          <w:szCs w:val="32"/>
          <w:rtl/>
        </w:rPr>
        <w:lastRenderedPageBreak/>
        <w:t>أبعاد الجاذبية، والجدارة بالثقة، والخبرة، والقرب من المستهلك، والتطابق بين المعلن والمنتج، إلى جانب قياس النية الشرائية الناتجة عن التعرض لإعلانات كل منهما</w:t>
      </w:r>
      <w:r w:rsidRPr="00433BFB">
        <w:rPr>
          <w:rFonts w:ascii="Sakkal Majalla" w:hAnsi="Sakkal Majalla" w:cs="Sakkal Majalla" w:hint="cs"/>
          <w:sz w:val="32"/>
          <w:szCs w:val="32"/>
        </w:rPr>
        <w:t>.</w:t>
      </w:r>
    </w:p>
    <w:p w14:paraId="3E19DB8F"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اعتمدت الدراسة على </w:t>
      </w:r>
      <w:r w:rsidRPr="00433BFB">
        <w:rPr>
          <w:rStyle w:val="Strong"/>
          <w:rFonts w:ascii="Sakkal Majalla" w:hAnsi="Sakkal Majalla" w:cs="Sakkal Majalla" w:hint="cs"/>
          <w:b w:val="0"/>
          <w:bCs w:val="0"/>
          <w:sz w:val="32"/>
          <w:szCs w:val="32"/>
          <w:rtl/>
        </w:rPr>
        <w:t>منهج المسح الميداني</w:t>
      </w:r>
      <w:r w:rsidRPr="00433BFB">
        <w:rPr>
          <w:rFonts w:ascii="Sakkal Majalla" w:hAnsi="Sakkal Majalla" w:cs="Sakkal Majalla" w:hint="cs"/>
          <w:sz w:val="32"/>
          <w:szCs w:val="32"/>
          <w:rtl/>
        </w:rPr>
        <w:t xml:space="preserve"> باستخدام تصميم يجمع بين الأدوات الكمية والكيفية. وطبقت الباحثة </w:t>
      </w:r>
      <w:r w:rsidRPr="00433BFB">
        <w:rPr>
          <w:rStyle w:val="Strong"/>
          <w:rFonts w:ascii="Sakkal Majalla" w:hAnsi="Sakkal Majalla" w:cs="Sakkal Majalla" w:hint="cs"/>
          <w:b w:val="0"/>
          <w:bCs w:val="0"/>
          <w:sz w:val="32"/>
          <w:szCs w:val="32"/>
          <w:rtl/>
        </w:rPr>
        <w:t>استبانة على عينة عمدية قوامها 400 مفردة</w:t>
      </w:r>
      <w:r w:rsidRPr="00433BFB">
        <w:rPr>
          <w:rFonts w:ascii="Sakkal Majalla" w:hAnsi="Sakkal Majalla" w:cs="Sakkal Majalla" w:hint="cs"/>
          <w:sz w:val="32"/>
          <w:szCs w:val="32"/>
          <w:rtl/>
        </w:rPr>
        <w:t xml:space="preserve"> من متابعي التسويق عبر المشاهير والمؤثرين في مواقع التواصل الاجتماعي. كما أجرت </w:t>
      </w:r>
      <w:r w:rsidRPr="00433BFB">
        <w:rPr>
          <w:rStyle w:val="Strong"/>
          <w:rFonts w:ascii="Sakkal Majalla" w:hAnsi="Sakkal Majalla" w:cs="Sakkal Majalla" w:hint="cs"/>
          <w:b w:val="0"/>
          <w:bCs w:val="0"/>
          <w:sz w:val="32"/>
          <w:szCs w:val="32"/>
          <w:rtl/>
        </w:rPr>
        <w:t>مجموعتين نقاشيتين مركزتين ضمتا 21 مشاركًا</w:t>
      </w:r>
      <w:r w:rsidRPr="00433BFB">
        <w:rPr>
          <w:rFonts w:ascii="Sakkal Majalla" w:hAnsi="Sakkal Majalla" w:cs="Sakkal Majalla" w:hint="cs"/>
          <w:sz w:val="32"/>
          <w:szCs w:val="32"/>
          <w:rtl/>
        </w:rPr>
        <w:t>؛ للحصول على تفسيرات أكثر عمقًا لاتجاهات المستهلكين ومقارناتهم بين المشاهير والمؤثرين</w:t>
      </w:r>
      <w:r w:rsidRPr="00433BFB">
        <w:rPr>
          <w:rFonts w:ascii="Sakkal Majalla" w:hAnsi="Sakkal Majalla" w:cs="Sakkal Majalla" w:hint="cs"/>
          <w:sz w:val="32"/>
          <w:szCs w:val="32"/>
        </w:rPr>
        <w:t>.</w:t>
      </w:r>
    </w:p>
    <w:p w14:paraId="0108DEBC"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أوضحت النتائج ارتفاع معدل تعرض المبحوثين للإعلانات المقدمة عبر المشاهير والمؤثرين. ولم تظهر فروق جوهرية بين تقييم المشاهير والمؤثرين في أبعاد الجاذبية والخبرة والقرب من المستهلك في نتائج الاستبانة، بينما ظهرت فروق في الجدارة بالثقة لصالح المشاهير التقليديين. ومع ذلك، أظهرت المناقشات الجماعية اختلافًا جزئيًا؛ إذ رأت غالبية المشاركات الإناث أن المؤثرين أكثر جدارة بالثقة، كما اتفق المشاركون على أن المؤثرين الرقميين أكثر خبرة بالمنتجات التي يعرضونها وأكثر قربًا من المستهلكين مقارنة بالمشاهير التقليديين. وبينت النتائج أن فاعلية المصدر الإعلاني تختلف باختلاف طبيعة المنتج وخصائص الجمهور ومدى التطابق بين المصدر والمنتج .</w:t>
      </w:r>
    </w:p>
    <w:p w14:paraId="4C558758" w14:textId="77777777" w:rsidR="00E5568B" w:rsidRDefault="00E5568B" w:rsidP="00E5568B">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وأوصت الدراسة بعدم اعتماد المؤسسات على الشهرة أو عدد المتابعين وحدهما عند اختيار المعلن، وإنما دراسة خبرته ومصداقيته وقربه من الجمهور ومدى توافقه مع المنتج. كما أوصت باستخدام بحوث الجمهور قبل تنفيذ الحملات، والجمع بين البيانات الكمية والكيفية لتقييم فاعلية المؤثرين، وتجنب توظيف شخصية لا ترتبط منطقيًا بالعلامة التجارية أو المنتج</w:t>
      </w:r>
      <w:r w:rsidRPr="00433BFB">
        <w:rPr>
          <w:rFonts w:ascii="Sakkal Majalla" w:hAnsi="Sakkal Majalla" w:cs="Sakkal Majalla" w:hint="cs"/>
          <w:sz w:val="32"/>
          <w:szCs w:val="32"/>
        </w:rPr>
        <w:t>.</w:t>
      </w:r>
    </w:p>
    <w:p w14:paraId="31CD240C" w14:textId="77777777" w:rsidR="00150E72" w:rsidRDefault="00150E72" w:rsidP="00150E72">
      <w:pPr>
        <w:bidi/>
        <w:spacing w:line="360" w:lineRule="auto"/>
        <w:jc w:val="both"/>
        <w:rPr>
          <w:rFonts w:ascii="Sakkal Majalla" w:hAnsi="Sakkal Majalla" w:cs="Sakkal Majalla"/>
          <w:sz w:val="32"/>
          <w:szCs w:val="32"/>
          <w:rtl/>
        </w:rPr>
      </w:pPr>
    </w:p>
    <w:p w14:paraId="4ECB41E9" w14:textId="05C1476D"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lastRenderedPageBreak/>
        <w:t>٨</w:t>
      </w:r>
      <w:r w:rsidR="00E5568B" w:rsidRPr="00150E72">
        <w:rPr>
          <w:rFonts w:ascii="Sakkal Majalla" w:hAnsi="Sakkal Majalla" w:cs="Sakkal Majalla" w:hint="cs"/>
          <w:b/>
          <w:bCs/>
          <w:color w:val="000000" w:themeColor="text1"/>
          <w:sz w:val="32"/>
          <w:szCs w:val="32"/>
          <w:rtl/>
        </w:rPr>
        <w:t>- دراسة سلامة (2020)</w:t>
      </w:r>
    </w:p>
    <w:p w14:paraId="66AC6ED2"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هدفت دراسة سلامة (2020)، المعنونة </w:t>
      </w:r>
      <w:r w:rsidRPr="00433BFB">
        <w:rPr>
          <w:rStyle w:val="Strong"/>
          <w:rFonts w:ascii="Sakkal Majalla" w:hAnsi="Sakkal Majalla" w:cs="Sakkal Majalla" w:hint="cs"/>
          <w:b w:val="0"/>
          <w:bCs w:val="0"/>
          <w:sz w:val="32"/>
          <w:szCs w:val="32"/>
        </w:rPr>
        <w:t>«</w:t>
      </w:r>
      <w:r w:rsidRPr="00433BFB">
        <w:rPr>
          <w:rStyle w:val="Strong"/>
          <w:rFonts w:ascii="Sakkal Majalla" w:hAnsi="Sakkal Majalla" w:cs="Sakkal Majalla" w:hint="cs"/>
          <w:b w:val="0"/>
          <w:bCs w:val="0"/>
          <w:sz w:val="32"/>
          <w:szCs w:val="32"/>
          <w:rtl/>
        </w:rPr>
        <w:t>إعلانات المؤثرين عبر وسائل التواصل الاجتماعي وعلاقتها بالسلوك الشرائي لدى الشباب الجامعي السعودي: دراسة ميدانية</w:t>
      </w:r>
      <w:r w:rsidRPr="00433BFB">
        <w:rPr>
          <w:rStyle w:val="Strong"/>
          <w:rFonts w:ascii="Sakkal Majalla" w:hAnsi="Sakkal Majalla" w:cs="Sakkal Majalla" w:hint="cs"/>
          <w:b w:val="0"/>
          <w:bCs w:val="0"/>
          <w:sz w:val="32"/>
          <w:szCs w:val="32"/>
        </w:rPr>
        <w:t>»</w:t>
      </w:r>
      <w:r w:rsidRPr="00433BFB">
        <w:rPr>
          <w:rFonts w:ascii="Sakkal Majalla" w:hAnsi="Sakkal Majalla" w:cs="Sakkal Majalla" w:hint="cs"/>
          <w:sz w:val="32"/>
          <w:szCs w:val="32"/>
          <w:rtl/>
        </w:rPr>
        <w:t>، إلى التعرف على طبيعة العلاقة بين تعرض الشباب الجامعي السعودي لإعلانات المؤثرين وسلوكهم الشرائي. كما سعت إلى تحديد دوافع متابعة صفحات المؤثرين، والتعرف على الأساليب التسويقية والإقناعية التي يستخدمونها في عرض السلع والخدمات، واختبار أثر كثافة التعرض وتقييم مصداقية المؤثر في الشراء الفعلي</w:t>
      </w:r>
      <w:r w:rsidRPr="00433BFB">
        <w:rPr>
          <w:rFonts w:ascii="Sakkal Majalla" w:hAnsi="Sakkal Majalla" w:cs="Sakkal Majalla" w:hint="cs"/>
          <w:sz w:val="32"/>
          <w:szCs w:val="32"/>
        </w:rPr>
        <w:t>.</w:t>
      </w:r>
    </w:p>
    <w:p w14:paraId="00244CB4"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استندت الدراسة نظريًا إلى </w:t>
      </w:r>
      <w:r w:rsidRPr="00433BFB">
        <w:rPr>
          <w:rStyle w:val="Strong"/>
          <w:rFonts w:ascii="Sakkal Majalla" w:hAnsi="Sakkal Majalla" w:cs="Sakkal Majalla" w:hint="cs"/>
          <w:b w:val="0"/>
          <w:bCs w:val="0"/>
          <w:sz w:val="32"/>
          <w:szCs w:val="32"/>
          <w:rtl/>
        </w:rPr>
        <w:t>نموذج مصداقية المصدر، ونموذج إطار التأثير، ونموذج التطابق بين المصدر والمنتج</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واعتمدت على </w:t>
      </w:r>
      <w:r w:rsidRPr="00433BFB">
        <w:rPr>
          <w:rStyle w:val="Strong"/>
          <w:rFonts w:ascii="Sakkal Majalla" w:hAnsi="Sakkal Majalla" w:cs="Sakkal Majalla" w:hint="cs"/>
          <w:b w:val="0"/>
          <w:bCs w:val="0"/>
          <w:sz w:val="32"/>
          <w:szCs w:val="32"/>
          <w:rtl/>
        </w:rPr>
        <w:t>منهج المسح الميداني</w:t>
      </w:r>
      <w:r w:rsidRPr="00433BFB">
        <w:rPr>
          <w:rFonts w:ascii="Sakkal Majalla" w:hAnsi="Sakkal Majalla" w:cs="Sakkal Majalla" w:hint="cs"/>
          <w:sz w:val="32"/>
          <w:szCs w:val="32"/>
          <w:rtl/>
        </w:rPr>
        <w:t xml:space="preserve">، وتكونت عينتها من </w:t>
      </w:r>
      <w:r w:rsidRPr="00433BFB">
        <w:rPr>
          <w:rStyle w:val="Strong"/>
          <w:rFonts w:ascii="Sakkal Majalla" w:hAnsi="Sakkal Majalla" w:cs="Sakkal Majalla" w:hint="cs"/>
          <w:b w:val="0"/>
          <w:bCs w:val="0"/>
          <w:sz w:val="32"/>
          <w:szCs w:val="32"/>
        </w:rPr>
        <w:t xml:space="preserve">400 </w:t>
      </w:r>
      <w:r w:rsidRPr="00433BFB">
        <w:rPr>
          <w:rStyle w:val="Strong"/>
          <w:rFonts w:ascii="Sakkal Majalla" w:hAnsi="Sakkal Majalla" w:cs="Sakkal Majalla" w:hint="cs"/>
          <w:b w:val="0"/>
          <w:bCs w:val="0"/>
          <w:sz w:val="32"/>
          <w:szCs w:val="32"/>
          <w:rtl/>
        </w:rPr>
        <w:t>مفردة من الشباب الجامعي السعودي</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واستخدمت الباحثة </w:t>
      </w:r>
      <w:r w:rsidRPr="00433BFB">
        <w:rPr>
          <w:rStyle w:val="Strong"/>
          <w:rFonts w:ascii="Sakkal Majalla" w:hAnsi="Sakkal Majalla" w:cs="Sakkal Majalla" w:hint="cs"/>
          <w:b w:val="0"/>
          <w:bCs w:val="0"/>
          <w:sz w:val="32"/>
          <w:szCs w:val="32"/>
          <w:rtl/>
        </w:rPr>
        <w:t>الاستبانة</w:t>
      </w:r>
      <w:r w:rsidRPr="00433BFB">
        <w:rPr>
          <w:rFonts w:ascii="Sakkal Majalla" w:hAnsi="Sakkal Majalla" w:cs="Sakkal Majalla" w:hint="cs"/>
          <w:sz w:val="32"/>
          <w:szCs w:val="32"/>
          <w:rtl/>
        </w:rPr>
        <w:t xml:space="preserve"> أداةً أساسية لجمع البيانات، حيث تضمنت مقاييس للتعرض لصفحات المؤثرين، ودوافع المتابعة، وتقييم الأساليب التسويقية، ومدى الثقة في المؤثرين، والاستجابة الشرائية الناتجة عن إعلاناتهم</w:t>
      </w:r>
      <w:r w:rsidRPr="00433BFB">
        <w:rPr>
          <w:rFonts w:ascii="Sakkal Majalla" w:hAnsi="Sakkal Majalla" w:cs="Sakkal Majalla" w:hint="cs"/>
          <w:sz w:val="32"/>
          <w:szCs w:val="32"/>
        </w:rPr>
        <w:t>.</w:t>
      </w:r>
    </w:p>
    <w:p w14:paraId="0B9F43C6"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كشفت النتائج أن أغلب أفراد العينة سبق لهم القيام بعمليات شراء فعلية نتيجة التعرض لإعلانات المؤثرين على وسائل التواصل الاجتماعي. كما أثبتت النتائج وجود علاقة ذات دلالة إحصائية بين مستوى تعرض المبحوثين لصفحات المؤثرين وبين تقييمهم للأساليب التسويقية التي يستخدمها هؤلاء المؤثرون. وأظهرت الدراسة أن أسلوب تقديم المنتج، ومصداقية المؤثر، ووضوح المعلومات، وملاءمة المنتج لتخصص المؤثر وصورته، عوامل ترتبط بارتفاع الاستجابة الشرائية لدى الشباب الجامعي السعودي.</w:t>
      </w:r>
    </w:p>
    <w:p w14:paraId="77F7C71D"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وأوصت الدراسة العلامات التجارية بالتحقق من مصداقية المؤثر قبل التعاقد معه، واختيار المؤثر الذي يتوافق تخصصه واهتماماته مع المنتج المعلن عنه. كما أوصت بزيادة الشفافية في الإفصاح عن المحتوى </w:t>
      </w:r>
      <w:r w:rsidRPr="00433BFB">
        <w:rPr>
          <w:rFonts w:ascii="Sakkal Majalla" w:hAnsi="Sakkal Majalla" w:cs="Sakkal Majalla" w:hint="cs"/>
          <w:sz w:val="32"/>
          <w:szCs w:val="32"/>
          <w:rtl/>
        </w:rPr>
        <w:lastRenderedPageBreak/>
        <w:t>المدفوع، وتجنب المبالغة والخداع، وتعزيز الرقابة المهنية والأخلاقية على إعلانات المؤثرين. واقترحت إجراء دراسات لاحقة تقارن بين تأثير منصات مثل إنستغرام وسناب شات وتويتر، وبين أنواع مختلفة من المنتجات</w:t>
      </w:r>
      <w:r w:rsidRPr="00433BFB">
        <w:rPr>
          <w:rFonts w:ascii="Sakkal Majalla" w:hAnsi="Sakkal Majalla" w:cs="Sakkal Majalla" w:hint="cs"/>
          <w:sz w:val="32"/>
          <w:szCs w:val="32"/>
        </w:rPr>
        <w:t>.</w:t>
      </w:r>
    </w:p>
    <w:p w14:paraId="13D3182A" w14:textId="751797CF"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٩</w:t>
      </w:r>
      <w:r w:rsidR="00E5568B" w:rsidRPr="00150E72">
        <w:rPr>
          <w:rFonts w:ascii="Sakkal Majalla" w:hAnsi="Sakkal Majalla" w:cs="Sakkal Majalla" w:hint="cs"/>
          <w:b/>
          <w:bCs/>
          <w:color w:val="000000" w:themeColor="text1"/>
          <w:sz w:val="32"/>
          <w:szCs w:val="32"/>
          <w:rtl/>
        </w:rPr>
        <w:t>- دراسة</w:t>
      </w:r>
      <w:r w:rsidR="00E5568B" w:rsidRPr="00150E72">
        <w:rPr>
          <w:rFonts w:ascii="Sakkal Majalla" w:hAnsi="Sakkal Majalla" w:cs="Sakkal Majalla" w:hint="cs"/>
          <w:b/>
          <w:bCs/>
          <w:color w:val="000000" w:themeColor="text1"/>
          <w:sz w:val="32"/>
          <w:szCs w:val="32"/>
        </w:rPr>
        <w:t xml:space="preserve"> Weismueller et al. (2020)</w:t>
      </w:r>
    </w:p>
    <w:p w14:paraId="2452B889"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هدفت دراسة</w:t>
      </w:r>
      <w:r w:rsidRPr="00433BFB">
        <w:rPr>
          <w:rFonts w:ascii="Sakkal Majalla" w:hAnsi="Sakkal Majalla" w:cs="Sakkal Majalla" w:hint="cs"/>
          <w:sz w:val="32"/>
          <w:szCs w:val="32"/>
        </w:rPr>
        <w:t xml:space="preserve"> Weismueller </w:t>
      </w:r>
      <w:r w:rsidRPr="00433BFB">
        <w:rPr>
          <w:rFonts w:ascii="Sakkal Majalla" w:hAnsi="Sakkal Majalla" w:cs="Sakkal Majalla" w:hint="cs"/>
          <w:sz w:val="32"/>
          <w:szCs w:val="32"/>
          <w:rtl/>
        </w:rPr>
        <w:t>وزملائه إلى بحث أثر الإفصاح عن الطبيعة الإعلانية للمحتوى ومصداقية المؤثر في نية الشراء عبر إنستغرام. كما اختبرت تأثير أبعاد مصداقية المصدر، وهي الجاذبية والجدارة بالثقة والخبرة، إلى جانب تأثير عدد المتابعين في تقييم المؤثر والنية الشرائية</w:t>
      </w:r>
      <w:r w:rsidRPr="00433BFB">
        <w:rPr>
          <w:rFonts w:ascii="Sakkal Majalla" w:hAnsi="Sakkal Majalla" w:cs="Sakkal Majalla" w:hint="cs"/>
          <w:sz w:val="32"/>
          <w:szCs w:val="32"/>
        </w:rPr>
        <w:t>.</w:t>
      </w:r>
    </w:p>
    <w:p w14:paraId="147E18DE"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اتبعت الدراسة </w:t>
      </w:r>
      <w:r w:rsidRPr="00433BFB">
        <w:rPr>
          <w:rStyle w:val="Strong"/>
          <w:rFonts w:ascii="Sakkal Majalla" w:hAnsi="Sakkal Majalla" w:cs="Sakkal Majalla" w:hint="cs"/>
          <w:b w:val="0"/>
          <w:bCs w:val="0"/>
          <w:sz w:val="32"/>
          <w:szCs w:val="32"/>
          <w:rtl/>
        </w:rPr>
        <w:t>المنهج الكمي</w:t>
      </w:r>
      <w:r w:rsidRPr="00433BFB">
        <w:rPr>
          <w:rFonts w:ascii="Sakkal Majalla" w:hAnsi="Sakkal Majalla" w:cs="Sakkal Majalla" w:hint="cs"/>
          <w:sz w:val="32"/>
          <w:szCs w:val="32"/>
          <w:rtl/>
        </w:rPr>
        <w:t xml:space="preserve">، واعتمدت على </w:t>
      </w:r>
      <w:r w:rsidRPr="00433BFB">
        <w:rPr>
          <w:rStyle w:val="Strong"/>
          <w:rFonts w:ascii="Sakkal Majalla" w:hAnsi="Sakkal Majalla" w:cs="Sakkal Majalla" w:hint="cs"/>
          <w:b w:val="0"/>
          <w:bCs w:val="0"/>
          <w:sz w:val="32"/>
          <w:szCs w:val="32"/>
          <w:rtl/>
        </w:rPr>
        <w:t>استبانة إلكترونية</w:t>
      </w:r>
      <w:r w:rsidRPr="00433BFB">
        <w:rPr>
          <w:rFonts w:ascii="Sakkal Majalla" w:hAnsi="Sakkal Majalla" w:cs="Sakkal Majalla" w:hint="cs"/>
          <w:sz w:val="32"/>
          <w:szCs w:val="32"/>
          <w:rtl/>
        </w:rPr>
        <w:t xml:space="preserve"> طُبقت على </w:t>
      </w:r>
      <w:r w:rsidRPr="00433BFB">
        <w:rPr>
          <w:rStyle w:val="Strong"/>
          <w:rFonts w:ascii="Sakkal Majalla" w:hAnsi="Sakkal Majalla" w:cs="Sakkal Majalla" w:hint="cs"/>
          <w:b w:val="0"/>
          <w:bCs w:val="0"/>
          <w:sz w:val="32"/>
          <w:szCs w:val="32"/>
        </w:rPr>
        <w:t xml:space="preserve">306 </w:t>
      </w:r>
      <w:r w:rsidRPr="00433BFB">
        <w:rPr>
          <w:rStyle w:val="Strong"/>
          <w:rFonts w:ascii="Sakkal Majalla" w:hAnsi="Sakkal Majalla" w:cs="Sakkal Majalla" w:hint="cs"/>
          <w:b w:val="0"/>
          <w:bCs w:val="0"/>
          <w:sz w:val="32"/>
          <w:szCs w:val="32"/>
          <w:rtl/>
        </w:rPr>
        <w:t>مستخدمين ألمان لمنصة إنستغرام تراوحت أعمارهم بين 18 و34 عامًا</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واستخدم الباحثون التحليل الإحصائي لاختبار العلاقات بين الإفصاح الإعلاني، وأبعاد المصداقية، وعدد المتابعين، والنية الشرائية</w:t>
      </w:r>
      <w:r w:rsidRPr="00433BFB">
        <w:rPr>
          <w:rFonts w:ascii="Sakkal Majalla" w:hAnsi="Sakkal Majalla" w:cs="Sakkal Majalla" w:hint="cs"/>
          <w:sz w:val="32"/>
          <w:szCs w:val="32"/>
        </w:rPr>
        <w:t>.</w:t>
      </w:r>
    </w:p>
    <w:p w14:paraId="448CBFDC"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أظهرت النتائج أن جاذبية المؤثر وجدارته بالثقة وخبرته تؤثر جميعها تأثيرًا إيجابيًا ودالًا في نية الشراء. كما تبين أن الإفصاح عن الإعلان يؤثر بصورة غير مباشرة في النية الشرائية من خلال تأثيره في تقييم جاذبية المصدر. وأظهرت النتائج كذلك أن ارتفاع عدد المتابعين يعزز إدراك الجاذبية والجدارة بالثقة، ويرتبط بارتفاع النية الشرائية، وإن لم يكن عدد المتابعين بديلًا عن المصداقية الفعلية .</w:t>
      </w:r>
    </w:p>
    <w:p w14:paraId="06515BBD" w14:textId="152CCE4C" w:rsidR="00150E72" w:rsidRDefault="00E5568B" w:rsidP="00150E72">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وأوصت الدراسة العلامات التجارية باختيار المؤثرين الذين يجمعون بين الخبرة والثقة والجاذبية، والالتزام بالإفصاح الواضح عن العلاقات التجارية. كما أوصت بعدم الاعتماد على عدد المتابعين وحده، وبمراعاة أن طريقة صياغة الإفصاح قد تغير إدراك الجمهور للمؤثر والإعلان</w:t>
      </w:r>
      <w:r w:rsidRPr="00433BFB">
        <w:rPr>
          <w:rFonts w:ascii="Sakkal Majalla" w:hAnsi="Sakkal Majalla" w:cs="Sakkal Majalla" w:hint="cs"/>
          <w:sz w:val="32"/>
          <w:szCs w:val="32"/>
        </w:rPr>
        <w:t>.</w:t>
      </w:r>
    </w:p>
    <w:p w14:paraId="702FEC1D" w14:textId="77777777" w:rsidR="00150E72" w:rsidRDefault="00150E72" w:rsidP="00150E72">
      <w:pPr>
        <w:bidi/>
        <w:spacing w:line="360" w:lineRule="auto"/>
        <w:jc w:val="both"/>
        <w:rPr>
          <w:rFonts w:ascii="Sakkal Majalla" w:hAnsi="Sakkal Majalla" w:cs="Sakkal Majalla"/>
          <w:sz w:val="32"/>
          <w:szCs w:val="32"/>
          <w:rtl/>
        </w:rPr>
      </w:pPr>
    </w:p>
    <w:p w14:paraId="0C5CFFB0" w14:textId="77777777" w:rsidR="00150E72" w:rsidRDefault="00150E72" w:rsidP="00150E72">
      <w:pPr>
        <w:bidi/>
        <w:spacing w:line="360" w:lineRule="auto"/>
        <w:jc w:val="both"/>
        <w:rPr>
          <w:rFonts w:ascii="Sakkal Majalla" w:hAnsi="Sakkal Majalla" w:cs="Sakkal Majalla"/>
          <w:sz w:val="32"/>
          <w:szCs w:val="32"/>
          <w:rtl/>
        </w:rPr>
      </w:pPr>
    </w:p>
    <w:p w14:paraId="2DA25C8E" w14:textId="033B9991" w:rsidR="00E5568B" w:rsidRPr="00150E72" w:rsidRDefault="00150E7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lastRenderedPageBreak/>
        <w:t>١٠</w:t>
      </w:r>
      <w:r w:rsidR="00E5568B" w:rsidRPr="00150E72">
        <w:rPr>
          <w:rFonts w:ascii="Sakkal Majalla" w:hAnsi="Sakkal Majalla" w:cs="Sakkal Majalla" w:hint="cs"/>
          <w:b/>
          <w:bCs/>
          <w:color w:val="000000" w:themeColor="text1"/>
          <w:sz w:val="32"/>
          <w:szCs w:val="32"/>
          <w:rtl/>
        </w:rPr>
        <w:t>- دراسة</w:t>
      </w:r>
      <w:r w:rsidR="00E5568B" w:rsidRPr="00150E72">
        <w:rPr>
          <w:rFonts w:ascii="Sakkal Majalla" w:hAnsi="Sakkal Majalla" w:cs="Sakkal Majalla" w:hint="cs"/>
          <w:b/>
          <w:bCs/>
          <w:color w:val="000000" w:themeColor="text1"/>
          <w:sz w:val="32"/>
          <w:szCs w:val="32"/>
        </w:rPr>
        <w:t xml:space="preserve"> Lou and Yuan (2019)</w:t>
      </w:r>
    </w:p>
    <w:p w14:paraId="48C58914"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هدفت دراسة</w:t>
      </w:r>
      <w:r w:rsidRPr="00433BFB">
        <w:rPr>
          <w:rFonts w:ascii="Sakkal Majalla" w:hAnsi="Sakkal Majalla" w:cs="Sakkal Majalla" w:hint="cs"/>
          <w:sz w:val="32"/>
          <w:szCs w:val="32"/>
        </w:rPr>
        <w:t xml:space="preserve"> Lou and Yuan </w:t>
      </w:r>
      <w:r w:rsidRPr="00433BFB">
        <w:rPr>
          <w:rFonts w:ascii="Sakkal Majalla" w:hAnsi="Sakkal Majalla" w:cs="Sakkal Majalla" w:hint="cs"/>
          <w:sz w:val="32"/>
          <w:szCs w:val="32"/>
          <w:rtl/>
        </w:rPr>
        <w:t>إلى تفسير الكيفية التي تؤثر بها قيمة المحتوى الذي ينشئه المؤثر ومصداقيته في ثقة المستهلك بالمحتوى المرتبط بالعلامة التجارية، ثم في الوعي بالعلامة التجارية والنية الشرائية. واقترحت الدراسة نموذجًا يجمع بين قيمة الإعلان ونظرية مصداقية المصدر، مع التركيز على المعلوماتية والترفيه والثقة والجاذبية والتشابه بين المؤثر والمتابع</w:t>
      </w:r>
      <w:r w:rsidRPr="00433BFB">
        <w:rPr>
          <w:rFonts w:ascii="Sakkal Majalla" w:hAnsi="Sakkal Majalla" w:cs="Sakkal Majalla" w:hint="cs"/>
          <w:sz w:val="32"/>
          <w:szCs w:val="32"/>
        </w:rPr>
        <w:t>.</w:t>
      </w:r>
    </w:p>
    <w:p w14:paraId="5D28A7C5"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اعتمدت الدراسة على </w:t>
      </w:r>
      <w:r w:rsidRPr="00433BFB">
        <w:rPr>
          <w:rStyle w:val="Strong"/>
          <w:rFonts w:ascii="Sakkal Majalla" w:hAnsi="Sakkal Majalla" w:cs="Sakkal Majalla" w:hint="cs"/>
          <w:b w:val="0"/>
          <w:bCs w:val="0"/>
          <w:sz w:val="32"/>
          <w:szCs w:val="32"/>
          <w:rtl/>
        </w:rPr>
        <w:t>المنهج الكمي الوصفي التحليلي</w:t>
      </w:r>
      <w:r w:rsidRPr="00433BFB">
        <w:rPr>
          <w:rFonts w:ascii="Sakkal Majalla" w:hAnsi="Sakkal Majalla" w:cs="Sakkal Majalla" w:hint="cs"/>
          <w:sz w:val="32"/>
          <w:szCs w:val="32"/>
          <w:rtl/>
        </w:rPr>
        <w:t xml:space="preserve">، واستخدمت </w:t>
      </w:r>
      <w:r w:rsidRPr="00433BFB">
        <w:rPr>
          <w:rStyle w:val="Strong"/>
          <w:rFonts w:ascii="Sakkal Majalla" w:hAnsi="Sakkal Majalla" w:cs="Sakkal Majalla" w:hint="cs"/>
          <w:b w:val="0"/>
          <w:bCs w:val="0"/>
          <w:sz w:val="32"/>
          <w:szCs w:val="32"/>
          <w:rtl/>
        </w:rPr>
        <w:t>مسحًا إلكترونيًا لمستخدمي وسائل التواصل الاجتماعي الذين يتابعون مؤثرًا واحدًا على الأقل</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 xml:space="preserve">وتم تحليل البيانات باستخدام </w:t>
      </w:r>
      <w:r w:rsidRPr="00433BFB">
        <w:rPr>
          <w:rStyle w:val="Strong"/>
          <w:rFonts w:ascii="Sakkal Majalla" w:hAnsi="Sakkal Majalla" w:cs="Sakkal Majalla" w:hint="cs"/>
          <w:b w:val="0"/>
          <w:bCs w:val="0"/>
          <w:sz w:val="32"/>
          <w:szCs w:val="32"/>
          <w:rtl/>
        </w:rPr>
        <w:t>نمذجة المسار بالمربعات الصغرى الجزئية</w:t>
      </w:r>
      <w:r w:rsidRPr="00433BFB">
        <w:rPr>
          <w:rStyle w:val="Strong"/>
          <w:rFonts w:ascii="Sakkal Majalla" w:hAnsi="Sakkal Majalla" w:cs="Sakkal Majalla" w:hint="cs"/>
          <w:b w:val="0"/>
          <w:bCs w:val="0"/>
          <w:sz w:val="32"/>
          <w:szCs w:val="32"/>
        </w:rPr>
        <w:t xml:space="preserve"> PLS-SEM</w:t>
      </w:r>
      <w:r w:rsidRPr="00433BFB">
        <w:rPr>
          <w:rFonts w:ascii="Sakkal Majalla" w:hAnsi="Sakkal Majalla" w:cs="Sakkal Majalla" w:hint="cs"/>
          <w:sz w:val="32"/>
          <w:szCs w:val="32"/>
        </w:rPr>
        <w:t xml:space="preserve">. </w:t>
      </w:r>
      <w:r w:rsidRPr="00433BFB">
        <w:rPr>
          <w:rFonts w:ascii="Sakkal Majalla" w:hAnsi="Sakkal Majalla" w:cs="Sakkal Majalla" w:hint="cs"/>
          <w:sz w:val="32"/>
          <w:szCs w:val="32"/>
          <w:rtl/>
        </w:rPr>
        <w:t>واشتملت الاستبانة على مقاييس لقيمة المحتوى، ومصداقية المؤثر، والتشابه المدرك، والثقة في المحتوى المدفوع، والوعي بالعلامة التجارية، والنية الشرائية</w:t>
      </w:r>
      <w:r w:rsidRPr="00433BFB">
        <w:rPr>
          <w:rFonts w:ascii="Sakkal Majalla" w:hAnsi="Sakkal Majalla" w:cs="Sakkal Majalla" w:hint="cs"/>
          <w:sz w:val="32"/>
          <w:szCs w:val="32"/>
        </w:rPr>
        <w:t>.</w:t>
      </w:r>
    </w:p>
    <w:p w14:paraId="7BB912CB"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أظهرت النتائج أن القيمة المعلوماتية للمحتوى، وجدارة المؤثر بالثقة، وجاذبيته، وتشابهه مع المتابعين تؤثر إيجابيًا في ثقة الجمهور بالمحتوى التجاري المنشور. كما تبين أن الثقة في منشورات المؤثرين المرتبطة بالعلامات التجارية تؤدي بدورها إلى زيادة الوعي بالعلامة التجارية وتعزيز نية الشراء. ولم تكن القيمة الترفيهية وحدها كافية لتكوين الثقة ما لم تقترن بمعلومات مفيدة ومصدر موثوق .</w:t>
      </w:r>
    </w:p>
    <w:p w14:paraId="0612FAF9" w14:textId="77777777" w:rsidR="00E5568B" w:rsidRPr="00433BFB" w:rsidRDefault="00E5568B" w:rsidP="00E5568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وأوصت الدراسة العلامات التجارية بالتعاون مع مؤثرين يقدمون محتوى معلوماتيًا مفيدًا ويتمتعون بالثقة والجاذبية والتشابه مع الجمهور المستهدف. كما أوصت بعدم تقييم المؤثر بعدد المتابعين فقط، بل بقوة علاقته بجمهوره وجودة المحتوى الذي يقدمه، مع تصميم رسائل تجارية تحافظ على أسلوب المؤثر الطبيعي ولا تبدو منفصلة عن محتواه المعتاد</w:t>
      </w:r>
      <w:r w:rsidRPr="00433BFB">
        <w:rPr>
          <w:rFonts w:ascii="Sakkal Majalla" w:hAnsi="Sakkal Majalla" w:cs="Sakkal Majalla" w:hint="cs"/>
          <w:sz w:val="32"/>
          <w:szCs w:val="32"/>
        </w:rPr>
        <w:t>.</w:t>
      </w:r>
    </w:p>
    <w:p w14:paraId="058FDE9A" w14:textId="2132D449" w:rsidR="00E5568B" w:rsidRPr="00E5568B" w:rsidRDefault="00E5568B" w:rsidP="00E5568B">
      <w:pPr>
        <w:bidi/>
        <w:spacing w:line="360" w:lineRule="auto"/>
        <w:jc w:val="both"/>
        <w:rPr>
          <w:rFonts w:ascii="Sakkal Majalla" w:hAnsi="Sakkal Majalla" w:cs="Sakkal Majalla"/>
          <w:sz w:val="32"/>
          <w:szCs w:val="32"/>
          <w:rtl/>
        </w:rPr>
      </w:pPr>
    </w:p>
    <w:p w14:paraId="6DC37209" w14:textId="7F805979" w:rsidR="00E5568B" w:rsidRPr="00E5568B" w:rsidRDefault="00E5568B" w:rsidP="00E5568B">
      <w:pPr>
        <w:pStyle w:val="Heading2"/>
        <w:bidi/>
        <w:rPr>
          <w:rFonts w:ascii="Sakkal Majalla" w:hAnsi="Sakkal Majalla" w:cs="Sakkal Majalla"/>
          <w:b/>
          <w:bCs/>
          <w:color w:val="000000" w:themeColor="text1"/>
          <w:sz w:val="36"/>
          <w:szCs w:val="36"/>
          <w:rtl/>
        </w:rPr>
      </w:pPr>
      <w:bookmarkStart w:id="36" w:name="_Toc237034412"/>
      <w:r w:rsidRPr="00E5568B">
        <w:rPr>
          <w:rFonts w:ascii="Sakkal Majalla" w:hAnsi="Sakkal Majalla" w:cs="Sakkal Majalla" w:hint="cs"/>
          <w:b/>
          <w:bCs/>
          <w:color w:val="000000" w:themeColor="text1"/>
          <w:sz w:val="36"/>
          <w:szCs w:val="36"/>
          <w:rtl/>
        </w:rPr>
        <w:lastRenderedPageBreak/>
        <w:t>ثانياً: الدراسات السابقة المتعلقة بالسلوك الشرائي وقرارات شراء منتجات الأزياء</w:t>
      </w:r>
      <w:bookmarkEnd w:id="36"/>
    </w:p>
    <w:p w14:paraId="612872AD" w14:textId="4937DE05" w:rsidR="00E5568B" w:rsidRPr="00150E72" w:rsidRDefault="00920832" w:rsidP="00150E72">
      <w:pPr>
        <w:bidi/>
        <w:rPr>
          <w:rFonts w:ascii="Sakkal Majalla" w:hAnsi="Sakkal Majalla" w:cs="Sakkal Majalla" w:hint="cs"/>
          <w:b/>
          <w:bCs/>
          <w:sz w:val="32"/>
          <w:szCs w:val="32"/>
          <w:rtl/>
        </w:rPr>
      </w:pPr>
      <w:r w:rsidRPr="00150E72">
        <w:rPr>
          <w:rFonts w:ascii="Sakkal Majalla" w:hAnsi="Sakkal Majalla" w:cs="Sakkal Majalla" w:hint="cs"/>
          <w:b/>
          <w:bCs/>
          <w:sz w:val="32"/>
          <w:szCs w:val="32"/>
          <w:rtl/>
        </w:rPr>
        <w:t>١</w:t>
      </w:r>
      <w:r w:rsidR="008701AB" w:rsidRPr="00150E72">
        <w:rPr>
          <w:rFonts w:ascii="Sakkal Majalla" w:hAnsi="Sakkal Majalla" w:cs="Sakkal Majalla" w:hint="cs"/>
          <w:b/>
          <w:bCs/>
          <w:sz w:val="32"/>
          <w:szCs w:val="32"/>
          <w:rtl/>
        </w:rPr>
        <w:t xml:space="preserve">- </w:t>
      </w:r>
      <w:r w:rsidR="00E5568B" w:rsidRPr="00150E72">
        <w:rPr>
          <w:rFonts w:ascii="Sakkal Majalla" w:hAnsi="Sakkal Majalla" w:cs="Sakkal Majalla" w:hint="cs"/>
          <w:b/>
          <w:bCs/>
          <w:sz w:val="32"/>
          <w:szCs w:val="32"/>
          <w:rtl/>
        </w:rPr>
        <w:t>دراسة</w:t>
      </w:r>
      <w:r w:rsidR="00E5568B" w:rsidRPr="00150E72">
        <w:rPr>
          <w:rFonts w:ascii="Sakkal Majalla" w:hAnsi="Sakkal Majalla" w:cs="Sakkal Majalla" w:hint="cs"/>
          <w:b/>
          <w:bCs/>
          <w:sz w:val="32"/>
          <w:szCs w:val="32"/>
        </w:rPr>
        <w:t xml:space="preserve"> Chetioui</w:t>
      </w:r>
      <w:r w:rsidR="008701AB" w:rsidRPr="00150E72">
        <w:rPr>
          <w:rFonts w:ascii="Sakkal Majalla" w:hAnsi="Sakkal Majalla" w:cs="Sakkal Majalla" w:hint="cs"/>
          <w:b/>
          <w:bCs/>
          <w:sz w:val="32"/>
          <w:szCs w:val="32"/>
        </w:rPr>
        <w:t xml:space="preserve"> et al.,</w:t>
      </w:r>
      <w:r w:rsidR="00E5568B" w:rsidRPr="00150E72">
        <w:rPr>
          <w:rFonts w:ascii="Sakkal Majalla" w:hAnsi="Sakkal Majalla" w:cs="Sakkal Majalla" w:hint="cs"/>
          <w:b/>
          <w:bCs/>
          <w:sz w:val="32"/>
          <w:szCs w:val="32"/>
        </w:rPr>
        <w:t xml:space="preserve"> 2022)</w:t>
      </w:r>
      <w:r w:rsidR="008701AB" w:rsidRPr="00150E72">
        <w:rPr>
          <w:rFonts w:ascii="Sakkal Majalla" w:hAnsi="Sakkal Majalla" w:cs="Sakkal Majalla" w:hint="cs"/>
          <w:b/>
          <w:bCs/>
          <w:sz w:val="32"/>
          <w:szCs w:val="32"/>
          <w:rtl/>
        </w:rPr>
        <w:t>)ّ</w:t>
      </w:r>
    </w:p>
    <w:p w14:paraId="67C42F30" w14:textId="4485F39E" w:rsidR="00E5568B" w:rsidRPr="00E5568B" w:rsidRDefault="00E5568B" w:rsidP="00E5568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 xml:space="preserve">هدفت </w:t>
      </w:r>
      <w:r w:rsidR="008701AB">
        <w:rPr>
          <w:rFonts w:ascii="Sakkal Majalla" w:hAnsi="Sakkal Majalla" w:cs="Sakkal Majalla" w:hint="cs"/>
          <w:color w:val="000000" w:themeColor="text1"/>
          <w:sz w:val="32"/>
          <w:szCs w:val="32"/>
          <w:rtl/>
        </w:rPr>
        <w:t>ال</w:t>
      </w:r>
      <w:r w:rsidRPr="00E5568B">
        <w:rPr>
          <w:rFonts w:ascii="Sakkal Majalla" w:hAnsi="Sakkal Majalla" w:cs="Sakkal Majalla" w:hint="cs"/>
          <w:color w:val="000000" w:themeColor="text1"/>
          <w:sz w:val="32"/>
          <w:szCs w:val="32"/>
          <w:rtl/>
        </w:rPr>
        <w:t>دراسة</w:t>
      </w:r>
      <w:r w:rsidRPr="00E5568B">
        <w:rPr>
          <w:rFonts w:ascii="Sakkal Majalla" w:hAnsi="Sakkal Majalla" w:cs="Sakkal Majalla" w:hint="cs"/>
          <w:color w:val="000000" w:themeColor="text1"/>
          <w:sz w:val="32"/>
          <w:szCs w:val="32"/>
        </w:rPr>
        <w:t xml:space="preserve"> </w:t>
      </w:r>
      <w:r w:rsidRPr="00E5568B">
        <w:rPr>
          <w:rFonts w:ascii="Sakkal Majalla" w:hAnsi="Sakkal Majalla" w:cs="Sakkal Majalla" w:hint="cs"/>
          <w:color w:val="000000" w:themeColor="text1"/>
          <w:sz w:val="32"/>
          <w:szCs w:val="32"/>
          <w:rtl/>
        </w:rPr>
        <w:t>إلى التعرف على العوامل المؤثرة في نية شراء منتجات الأزياء، من خلال دراسة دور الثقة بالمؤثر، والتفاعل معه، والارتباط العاطفي، في تشكيل قرارات الشراء لدى مستخدمي منصة إنستغرام</w:t>
      </w:r>
      <w:r w:rsidRPr="00E5568B">
        <w:rPr>
          <w:rFonts w:ascii="Sakkal Majalla" w:hAnsi="Sakkal Majalla" w:cs="Sakkal Majalla" w:hint="cs"/>
          <w:color w:val="000000" w:themeColor="text1"/>
          <w:sz w:val="32"/>
          <w:szCs w:val="32"/>
        </w:rPr>
        <w:t>.</w:t>
      </w:r>
    </w:p>
    <w:p w14:paraId="6C532432" w14:textId="77777777" w:rsidR="00E5568B" w:rsidRPr="00E5568B" w:rsidRDefault="00E5568B" w:rsidP="00E5568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اعتمدت الدراسة على المنهج الكمي باستخدام الاستبانة الإلكترونية، وجمعت البيانات من (385) مستخدمًا لمنصة إنستغرام في المغرب، وحُللت البيانات باستخدام نمذجة المعادلات الهيكلية</w:t>
      </w:r>
      <w:r w:rsidRPr="00E5568B">
        <w:rPr>
          <w:rFonts w:ascii="Sakkal Majalla" w:hAnsi="Sakkal Majalla" w:cs="Sakkal Majalla" w:hint="cs"/>
          <w:color w:val="000000" w:themeColor="text1"/>
          <w:sz w:val="32"/>
          <w:szCs w:val="32"/>
        </w:rPr>
        <w:t xml:space="preserve"> (SEM).</w:t>
      </w:r>
    </w:p>
    <w:p w14:paraId="4CA0713F" w14:textId="77777777" w:rsidR="00E5568B" w:rsidRPr="00E5568B" w:rsidRDefault="00E5568B" w:rsidP="00E5568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وأظهرت النتائج أن الثقة بالمؤثر، والإدراك الإيجابي للمحتوى، والتفاعل المستمر معه، تؤثر جميعها تأثيرًا مباشرًا في نية شراء منتجات الأزياء، كما تبين أن العلاقة العاطفية التي يبنيها المؤثر مع جمهوره تعزز قرار الشراء بصورة ملحوظة</w:t>
      </w:r>
      <w:r w:rsidRPr="00E5568B">
        <w:rPr>
          <w:rFonts w:ascii="Sakkal Majalla" w:hAnsi="Sakkal Majalla" w:cs="Sakkal Majalla" w:hint="cs"/>
          <w:color w:val="000000" w:themeColor="text1"/>
          <w:sz w:val="32"/>
          <w:szCs w:val="32"/>
        </w:rPr>
        <w:t>.</w:t>
      </w:r>
    </w:p>
    <w:p w14:paraId="3088EAE1" w14:textId="5FB605D3" w:rsidR="00E5568B" w:rsidRPr="00E5568B" w:rsidRDefault="00E5568B" w:rsidP="008701AB">
      <w:pPr>
        <w:pStyle w:val="NormalWeb"/>
        <w:bidi/>
        <w:spacing w:line="360" w:lineRule="auto"/>
        <w:jc w:val="both"/>
        <w:rPr>
          <w:rFonts w:ascii="Sakkal Majalla" w:hAnsi="Sakkal Majalla" w:cs="Sakkal Majalla"/>
          <w:color w:val="000000" w:themeColor="text1"/>
          <w:sz w:val="32"/>
          <w:szCs w:val="32"/>
          <w:rtl/>
        </w:rPr>
      </w:pPr>
      <w:r w:rsidRPr="00E5568B">
        <w:rPr>
          <w:rFonts w:ascii="Sakkal Majalla" w:hAnsi="Sakkal Majalla" w:cs="Sakkal Majalla" w:hint="cs"/>
          <w:color w:val="000000" w:themeColor="text1"/>
          <w:sz w:val="32"/>
          <w:szCs w:val="32"/>
          <w:rtl/>
        </w:rPr>
        <w:t>وأوصت الدراسة شركات الأزياء باختيار مؤثرين قادرين على بناء علاقات طويلة الأجل مع المتابعين، والاهتمام بالمحتوى الواقعي الذي يعكس تجربة حقيقية للمنتج</w:t>
      </w:r>
      <w:r w:rsidRPr="00E5568B">
        <w:rPr>
          <w:rFonts w:ascii="Sakkal Majalla" w:hAnsi="Sakkal Majalla" w:cs="Sakkal Majalla" w:hint="cs"/>
          <w:color w:val="000000" w:themeColor="text1"/>
          <w:sz w:val="32"/>
          <w:szCs w:val="32"/>
        </w:rPr>
        <w:t>.</w:t>
      </w:r>
    </w:p>
    <w:p w14:paraId="0FA777B5" w14:textId="524AB94C" w:rsidR="00E5568B"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٢</w:t>
      </w:r>
      <w:r w:rsidR="008701AB" w:rsidRPr="00150E72">
        <w:rPr>
          <w:rFonts w:ascii="Sakkal Majalla" w:hAnsi="Sakkal Majalla" w:cs="Sakkal Majalla" w:hint="cs"/>
          <w:b/>
          <w:bCs/>
          <w:color w:val="000000" w:themeColor="text1"/>
          <w:sz w:val="32"/>
          <w:szCs w:val="32"/>
          <w:rtl/>
        </w:rPr>
        <w:t>-</w:t>
      </w:r>
      <w:r w:rsidR="00E5568B" w:rsidRPr="00150E72">
        <w:rPr>
          <w:rFonts w:ascii="Sakkal Majalla" w:hAnsi="Sakkal Majalla" w:cs="Sakkal Majalla" w:hint="cs"/>
          <w:b/>
          <w:bCs/>
          <w:color w:val="000000" w:themeColor="text1"/>
          <w:sz w:val="32"/>
          <w:szCs w:val="32"/>
          <w:rtl/>
        </w:rPr>
        <w:t>دراسة</w:t>
      </w:r>
      <w:r w:rsidR="00E5568B" w:rsidRPr="00150E72">
        <w:rPr>
          <w:rFonts w:ascii="Sakkal Majalla" w:hAnsi="Sakkal Majalla" w:cs="Sakkal Majalla" w:hint="cs"/>
          <w:b/>
          <w:bCs/>
          <w:color w:val="000000" w:themeColor="text1"/>
          <w:sz w:val="32"/>
          <w:szCs w:val="32"/>
        </w:rPr>
        <w:t xml:space="preserve"> Moslehpour et al.</w:t>
      </w:r>
      <w:r w:rsidR="008701AB" w:rsidRPr="00150E72">
        <w:rPr>
          <w:rFonts w:ascii="Sakkal Majalla" w:hAnsi="Sakkal Majalla" w:cs="Sakkal Majalla" w:hint="cs"/>
          <w:b/>
          <w:bCs/>
          <w:color w:val="000000" w:themeColor="text1"/>
          <w:sz w:val="32"/>
          <w:szCs w:val="32"/>
        </w:rPr>
        <w:t>,</w:t>
      </w:r>
      <w:r w:rsidR="00E5568B" w:rsidRPr="00150E72">
        <w:rPr>
          <w:rFonts w:ascii="Sakkal Majalla" w:hAnsi="Sakkal Majalla" w:cs="Sakkal Majalla" w:hint="cs"/>
          <w:b/>
          <w:bCs/>
          <w:color w:val="000000" w:themeColor="text1"/>
          <w:sz w:val="32"/>
          <w:szCs w:val="32"/>
        </w:rPr>
        <w:t xml:space="preserve"> 2022)</w:t>
      </w:r>
      <w:r w:rsidR="008701AB" w:rsidRPr="00150E72">
        <w:rPr>
          <w:rFonts w:ascii="Sakkal Majalla" w:hAnsi="Sakkal Majalla" w:cs="Sakkal Majalla" w:hint="cs"/>
          <w:b/>
          <w:bCs/>
          <w:color w:val="000000" w:themeColor="text1"/>
          <w:sz w:val="32"/>
          <w:szCs w:val="32"/>
          <w:rtl/>
        </w:rPr>
        <w:t>)</w:t>
      </w:r>
    </w:p>
    <w:p w14:paraId="26A8168C" w14:textId="1AD9AB03" w:rsidR="00E5568B" w:rsidRPr="00E5568B" w:rsidRDefault="00E5568B" w:rsidP="008701A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 xml:space="preserve">هدفت </w:t>
      </w:r>
      <w:r w:rsidR="008701AB">
        <w:rPr>
          <w:rFonts w:ascii="Sakkal Majalla" w:hAnsi="Sakkal Majalla" w:cs="Sakkal Majalla" w:hint="cs"/>
          <w:color w:val="000000" w:themeColor="text1"/>
          <w:sz w:val="32"/>
          <w:szCs w:val="32"/>
          <w:rtl/>
        </w:rPr>
        <w:t>ال</w:t>
      </w:r>
      <w:r w:rsidRPr="00E5568B">
        <w:rPr>
          <w:rFonts w:ascii="Sakkal Majalla" w:hAnsi="Sakkal Majalla" w:cs="Sakkal Majalla" w:hint="cs"/>
          <w:color w:val="000000" w:themeColor="text1"/>
          <w:sz w:val="32"/>
          <w:szCs w:val="32"/>
          <w:rtl/>
        </w:rPr>
        <w:t>دراسة إلى تحليل أثر التسويق عبر وسائل التواصل الاجتماعي في السلوك الشرائي للمستهلكين عند شراء منتجات الأزياء، مع دراسة تأثير جودة المعلومات، والثقة، والقيمة المدركة، في اتخاذ قرار الشراء</w:t>
      </w:r>
      <w:r w:rsidRPr="00E5568B">
        <w:rPr>
          <w:rFonts w:ascii="Sakkal Majalla" w:hAnsi="Sakkal Majalla" w:cs="Sakkal Majalla" w:hint="cs"/>
          <w:color w:val="000000" w:themeColor="text1"/>
          <w:sz w:val="32"/>
          <w:szCs w:val="32"/>
        </w:rPr>
        <w:t>.</w:t>
      </w:r>
    </w:p>
    <w:p w14:paraId="1975D0C1" w14:textId="77777777" w:rsidR="00E5568B" w:rsidRPr="00E5568B" w:rsidRDefault="00E5568B" w:rsidP="00E5568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t>اتبعت الدراسة المنهج الوصفي التحليلي، واعتمدت على استبانة إلكترونية وزعت على (412) مستهلكًا من مستخدمي وسائل التواصل الاجتماعي، واستخدمت نمذجة المعادلات الهيكلية لتحليل العلاقات بين متغيرات الدراسة</w:t>
      </w:r>
      <w:r w:rsidRPr="00E5568B">
        <w:rPr>
          <w:rFonts w:ascii="Sakkal Majalla" w:hAnsi="Sakkal Majalla" w:cs="Sakkal Majalla" w:hint="cs"/>
          <w:color w:val="000000" w:themeColor="text1"/>
          <w:sz w:val="32"/>
          <w:szCs w:val="32"/>
        </w:rPr>
        <w:t>.</w:t>
      </w:r>
    </w:p>
    <w:p w14:paraId="57D6320F" w14:textId="77777777" w:rsidR="00E5568B" w:rsidRPr="00E5568B" w:rsidRDefault="00E5568B" w:rsidP="00E5568B">
      <w:pPr>
        <w:pStyle w:val="NormalWeb"/>
        <w:bidi/>
        <w:spacing w:line="360" w:lineRule="auto"/>
        <w:jc w:val="both"/>
        <w:rPr>
          <w:rFonts w:ascii="Sakkal Majalla" w:hAnsi="Sakkal Majalla" w:cs="Sakkal Majalla"/>
          <w:color w:val="000000" w:themeColor="text1"/>
          <w:sz w:val="32"/>
          <w:szCs w:val="32"/>
        </w:rPr>
      </w:pPr>
      <w:r w:rsidRPr="00E5568B">
        <w:rPr>
          <w:rFonts w:ascii="Sakkal Majalla" w:hAnsi="Sakkal Majalla" w:cs="Sakkal Majalla" w:hint="cs"/>
          <w:color w:val="000000" w:themeColor="text1"/>
          <w:sz w:val="32"/>
          <w:szCs w:val="32"/>
          <w:rtl/>
        </w:rPr>
        <w:lastRenderedPageBreak/>
        <w:t>وأظهرت النتائج أن جودة المعلومات المقدمة عبر وسائل التواصل الاجتماعي تؤثر إيجابيًا في القيمة المدركة للمنتج، كما تؤثر الثقة في العلامة التجارية في تعزيز قرار الشراء. وبينت النتائج أن المستهلكين يعتمدون بصورة متزايدة على المعلومات الرقمية قبل اتخاذ القرار الشرائي</w:t>
      </w:r>
      <w:r w:rsidRPr="00E5568B">
        <w:rPr>
          <w:rFonts w:ascii="Sakkal Majalla" w:hAnsi="Sakkal Majalla" w:cs="Sakkal Majalla" w:hint="cs"/>
          <w:color w:val="000000" w:themeColor="text1"/>
          <w:sz w:val="32"/>
          <w:szCs w:val="32"/>
        </w:rPr>
        <w:t>.</w:t>
      </w:r>
    </w:p>
    <w:p w14:paraId="19DF0BD4" w14:textId="42D2B965" w:rsidR="00E5568B" w:rsidRPr="00E5568B" w:rsidRDefault="00E5568B" w:rsidP="008701AB">
      <w:pPr>
        <w:pStyle w:val="NormalWeb"/>
        <w:bidi/>
        <w:spacing w:line="360" w:lineRule="auto"/>
        <w:jc w:val="both"/>
        <w:rPr>
          <w:rFonts w:ascii="Sakkal Majalla" w:hAnsi="Sakkal Majalla" w:cs="Sakkal Majalla"/>
          <w:color w:val="000000" w:themeColor="text1"/>
          <w:sz w:val="32"/>
          <w:szCs w:val="32"/>
          <w:rtl/>
        </w:rPr>
      </w:pPr>
      <w:r w:rsidRPr="00E5568B">
        <w:rPr>
          <w:rFonts w:ascii="Sakkal Majalla" w:hAnsi="Sakkal Majalla" w:cs="Sakkal Majalla" w:hint="cs"/>
          <w:color w:val="000000" w:themeColor="text1"/>
          <w:sz w:val="32"/>
          <w:szCs w:val="32"/>
          <w:rtl/>
        </w:rPr>
        <w:t>وأوصت الدراسة الشركات بالتركيز على تقديم محتوى تسويقي موثوق وغني بالمعلومات، وتعزيز الثقة مع المستهلكين من خلال التفاعل المستمر والرد على استفسارات العملاء</w:t>
      </w:r>
      <w:r w:rsidRPr="00E5568B">
        <w:rPr>
          <w:rFonts w:ascii="Sakkal Majalla" w:hAnsi="Sakkal Majalla" w:cs="Sakkal Majalla" w:hint="cs"/>
          <w:color w:val="000000" w:themeColor="text1"/>
          <w:sz w:val="32"/>
          <w:szCs w:val="32"/>
        </w:rPr>
        <w:t>.</w:t>
      </w:r>
    </w:p>
    <w:p w14:paraId="2DCA5F9D" w14:textId="53CFA966" w:rsidR="00920832"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٣</w:t>
      </w:r>
      <w:r w:rsidR="008701AB" w:rsidRPr="00150E72">
        <w:rPr>
          <w:rFonts w:ascii="Sakkal Majalla" w:hAnsi="Sakkal Majalla" w:cs="Sakkal Majalla" w:hint="cs"/>
          <w:b/>
          <w:bCs/>
          <w:color w:val="000000" w:themeColor="text1"/>
          <w:sz w:val="32"/>
          <w:szCs w:val="32"/>
          <w:rtl/>
        </w:rPr>
        <w:t xml:space="preserve">- </w:t>
      </w:r>
      <w:r w:rsidRPr="00150E72">
        <w:rPr>
          <w:rFonts w:ascii="Sakkal Majalla" w:hAnsi="Sakkal Majalla" w:cs="Sakkal Majalla" w:hint="cs"/>
          <w:b/>
          <w:bCs/>
          <w:color w:val="000000" w:themeColor="text1"/>
          <w:sz w:val="32"/>
          <w:szCs w:val="32"/>
          <w:rtl/>
        </w:rPr>
        <w:t>دراسة</w:t>
      </w:r>
      <w:r w:rsidRPr="00150E72">
        <w:rPr>
          <w:rFonts w:ascii="Sakkal Majalla" w:hAnsi="Sakkal Majalla" w:cs="Sakkal Majalla" w:hint="cs"/>
          <w:b/>
          <w:bCs/>
          <w:color w:val="000000" w:themeColor="text1"/>
          <w:sz w:val="32"/>
          <w:szCs w:val="32"/>
        </w:rPr>
        <w:t xml:space="preserve"> Sokolova and Kefi (2020)</w:t>
      </w:r>
    </w:p>
    <w:p w14:paraId="47C2DF61" w14:textId="3BBE508A" w:rsidR="00920832" w:rsidRPr="00920832" w:rsidRDefault="00920832" w:rsidP="00920832">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920832">
        <w:rPr>
          <w:rFonts w:ascii="Sakkal Majalla" w:eastAsia="Times New Roman" w:hAnsi="Sakkal Majalla" w:cs="Sakkal Majalla" w:hint="cs"/>
          <w:kern w:val="0"/>
          <w:sz w:val="32"/>
          <w:szCs w:val="32"/>
          <w:rtl/>
          <w14:ligatures w14:val="none"/>
        </w:rPr>
        <w:t xml:space="preserve">هدفت </w:t>
      </w:r>
      <w:r>
        <w:rPr>
          <w:rFonts w:ascii="Sakkal Majalla" w:eastAsia="Times New Roman" w:hAnsi="Sakkal Majalla" w:cs="Sakkal Majalla" w:hint="cs"/>
          <w:kern w:val="0"/>
          <w:sz w:val="32"/>
          <w:szCs w:val="32"/>
          <w:rtl/>
          <w14:ligatures w14:val="none"/>
        </w:rPr>
        <w:t>ال</w:t>
      </w:r>
      <w:r w:rsidRPr="00920832">
        <w:rPr>
          <w:rFonts w:ascii="Sakkal Majalla" w:eastAsia="Times New Roman" w:hAnsi="Sakkal Majalla" w:cs="Sakkal Majalla" w:hint="cs"/>
          <w:kern w:val="0"/>
          <w:sz w:val="32"/>
          <w:szCs w:val="32"/>
          <w:rtl/>
          <w14:ligatures w14:val="none"/>
        </w:rPr>
        <w:t>دراسة إلى التعرف على أثر مصداقية المؤثرين والعلاقة شبه الاجتماعية</w:t>
      </w:r>
      <w:r w:rsidRPr="00920832">
        <w:rPr>
          <w:rFonts w:ascii="Sakkal Majalla" w:eastAsia="Times New Roman" w:hAnsi="Sakkal Majalla" w:cs="Sakkal Majalla" w:hint="cs"/>
          <w:kern w:val="0"/>
          <w:sz w:val="32"/>
          <w:szCs w:val="32"/>
          <w14:ligatures w14:val="none"/>
        </w:rPr>
        <w:t xml:space="preserve"> (Parasocial Interaction) </w:t>
      </w:r>
      <w:r w:rsidRPr="00920832">
        <w:rPr>
          <w:rFonts w:ascii="Sakkal Majalla" w:eastAsia="Times New Roman" w:hAnsi="Sakkal Majalla" w:cs="Sakkal Majalla" w:hint="cs"/>
          <w:kern w:val="0"/>
          <w:sz w:val="32"/>
          <w:szCs w:val="32"/>
          <w:rtl/>
          <w14:ligatures w14:val="none"/>
        </w:rPr>
        <w:t>التي تنشأ بين المؤثر ومتابعيه في نية الشراء لدى مستخدمي منصتي إنستغرام ويوتيوب</w:t>
      </w:r>
      <w:r w:rsidRPr="00920832">
        <w:rPr>
          <w:rFonts w:ascii="Sakkal Majalla" w:eastAsia="Times New Roman" w:hAnsi="Sakkal Majalla" w:cs="Sakkal Majalla" w:hint="cs"/>
          <w:kern w:val="0"/>
          <w:sz w:val="32"/>
          <w:szCs w:val="32"/>
          <w14:ligatures w14:val="none"/>
        </w:rPr>
        <w:t>.</w:t>
      </w:r>
    </w:p>
    <w:p w14:paraId="1A0061CF" w14:textId="77777777" w:rsidR="00920832" w:rsidRPr="00920832" w:rsidRDefault="00920832" w:rsidP="00920832">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920832">
        <w:rPr>
          <w:rFonts w:ascii="Sakkal Majalla" w:eastAsia="Times New Roman" w:hAnsi="Sakkal Majalla" w:cs="Sakkal Majalla" w:hint="cs"/>
          <w:kern w:val="0"/>
          <w:sz w:val="32"/>
          <w:szCs w:val="32"/>
          <w:rtl/>
          <w14:ligatures w14:val="none"/>
        </w:rPr>
        <w:t xml:space="preserve">اعتمدت الدراسة على المنهج الكمي باستخدام الاستبانة الإلكترونية، وطُبقت على عينة من </w:t>
      </w:r>
      <w:r w:rsidRPr="00920832">
        <w:rPr>
          <w:rFonts w:ascii="Sakkal Majalla" w:eastAsia="Times New Roman" w:hAnsi="Sakkal Majalla" w:cs="Sakkal Majalla" w:hint="cs"/>
          <w:b/>
          <w:bCs/>
          <w:kern w:val="0"/>
          <w:sz w:val="32"/>
          <w:szCs w:val="32"/>
          <w14:ligatures w14:val="none"/>
        </w:rPr>
        <w:t>398</w:t>
      </w:r>
      <w:r w:rsidRPr="00920832">
        <w:rPr>
          <w:rFonts w:ascii="Sakkal Majalla" w:eastAsia="Times New Roman" w:hAnsi="Sakkal Majalla" w:cs="Sakkal Majalla" w:hint="cs"/>
          <w:kern w:val="0"/>
          <w:sz w:val="32"/>
          <w:szCs w:val="32"/>
          <w14:ligatures w14:val="none"/>
        </w:rPr>
        <w:t xml:space="preserve"> </w:t>
      </w:r>
      <w:r w:rsidRPr="00920832">
        <w:rPr>
          <w:rFonts w:ascii="Sakkal Majalla" w:eastAsia="Times New Roman" w:hAnsi="Sakkal Majalla" w:cs="Sakkal Majalla" w:hint="cs"/>
          <w:kern w:val="0"/>
          <w:sz w:val="32"/>
          <w:szCs w:val="32"/>
          <w:rtl/>
          <w14:ligatures w14:val="none"/>
        </w:rPr>
        <w:t>مستخدمًا لمنصتي إنستغرام ويوتيوب في فرنسا. واستخدم الباحثان نمذجة المعادلات الهيكلية</w:t>
      </w:r>
      <w:r w:rsidRPr="00920832">
        <w:rPr>
          <w:rFonts w:ascii="Sakkal Majalla" w:eastAsia="Times New Roman" w:hAnsi="Sakkal Majalla" w:cs="Sakkal Majalla" w:hint="cs"/>
          <w:kern w:val="0"/>
          <w:sz w:val="32"/>
          <w:szCs w:val="32"/>
          <w14:ligatures w14:val="none"/>
        </w:rPr>
        <w:t xml:space="preserve"> (SEM) </w:t>
      </w:r>
      <w:r w:rsidRPr="00920832">
        <w:rPr>
          <w:rFonts w:ascii="Sakkal Majalla" w:eastAsia="Times New Roman" w:hAnsi="Sakkal Majalla" w:cs="Sakkal Majalla" w:hint="cs"/>
          <w:kern w:val="0"/>
          <w:sz w:val="32"/>
          <w:szCs w:val="32"/>
          <w:rtl/>
          <w14:ligatures w14:val="none"/>
        </w:rPr>
        <w:t>لتحليل العلاقات بين مصداقية المؤثر، والتفاعل شبه الاجتماعي، والنية الشرائية</w:t>
      </w:r>
      <w:r w:rsidRPr="00920832">
        <w:rPr>
          <w:rFonts w:ascii="Sakkal Majalla" w:eastAsia="Times New Roman" w:hAnsi="Sakkal Majalla" w:cs="Sakkal Majalla" w:hint="cs"/>
          <w:kern w:val="0"/>
          <w:sz w:val="32"/>
          <w:szCs w:val="32"/>
          <w14:ligatures w14:val="none"/>
        </w:rPr>
        <w:t>.</w:t>
      </w:r>
    </w:p>
    <w:p w14:paraId="1BB50650" w14:textId="77777777" w:rsidR="00920832" w:rsidRPr="00920832" w:rsidRDefault="00920832" w:rsidP="00920832">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920832">
        <w:rPr>
          <w:rFonts w:ascii="Sakkal Majalla" w:eastAsia="Times New Roman" w:hAnsi="Sakkal Majalla" w:cs="Sakkal Majalla" w:hint="cs"/>
          <w:kern w:val="0"/>
          <w:sz w:val="32"/>
          <w:szCs w:val="32"/>
          <w:rtl/>
          <w14:ligatures w14:val="none"/>
        </w:rPr>
        <w:t>وأظهرت النتائج أن العلاقة شبه الاجتماعية بين المتابع والمؤثر تؤثر تأثيرًا مباشرًا وإيجابيًا في نية الشراء، كما أن مصداقية المؤثر تمثل عاملًا رئيسًا في تعزيز ثقة المستهلك بالمنتج وزيادة احتمالية شرائه. كذلك أوضحت الدراسة أن التفاعل المستمر مع محتوى المؤثر يسهم في بناء علاقات طويلة الأمد تنعكس إيجابًا على السلوك الشرائي</w:t>
      </w:r>
      <w:r w:rsidRPr="00920832">
        <w:rPr>
          <w:rFonts w:ascii="Sakkal Majalla" w:eastAsia="Times New Roman" w:hAnsi="Sakkal Majalla" w:cs="Sakkal Majalla" w:hint="cs"/>
          <w:kern w:val="0"/>
          <w:sz w:val="32"/>
          <w:szCs w:val="32"/>
          <w14:ligatures w14:val="none"/>
        </w:rPr>
        <w:t>.</w:t>
      </w:r>
    </w:p>
    <w:p w14:paraId="0ABFE2D0" w14:textId="77777777" w:rsidR="00920832" w:rsidRDefault="00920832" w:rsidP="00920832">
      <w:pPr>
        <w:bidi/>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920832">
        <w:rPr>
          <w:rFonts w:ascii="Sakkal Majalla" w:eastAsia="Times New Roman" w:hAnsi="Sakkal Majalla" w:cs="Sakkal Majalla" w:hint="cs"/>
          <w:kern w:val="0"/>
          <w:sz w:val="32"/>
          <w:szCs w:val="32"/>
          <w:rtl/>
          <w14:ligatures w14:val="none"/>
        </w:rPr>
        <w:lastRenderedPageBreak/>
        <w:t>وأوصت الدراسة العلامات التجارية باختيار المؤثرين القادرين على بناء علاقات حقيقية مع متابعيهم، وتشجيعهم على تقديم محتوى أصيل يعزز الثقة، وعدم الاعتماد على عدد المتابعين وحده عند اختيار المؤثرين للحملات التسويقية</w:t>
      </w:r>
      <w:r w:rsidRPr="00920832">
        <w:rPr>
          <w:rFonts w:ascii="Sakkal Majalla" w:eastAsia="Times New Roman" w:hAnsi="Sakkal Majalla" w:cs="Sakkal Majalla" w:hint="cs"/>
          <w:kern w:val="0"/>
          <w:sz w:val="32"/>
          <w:szCs w:val="32"/>
          <w14:ligatures w14:val="none"/>
        </w:rPr>
        <w:t>.</w:t>
      </w:r>
    </w:p>
    <w:p w14:paraId="10661D06" w14:textId="6AF2A7E3" w:rsidR="009A07BF" w:rsidRPr="00150E72" w:rsidRDefault="009A07BF"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٤- دراسة</w:t>
      </w:r>
      <w:r w:rsidRPr="00150E72">
        <w:rPr>
          <w:rFonts w:ascii="Sakkal Majalla" w:hAnsi="Sakkal Majalla" w:cs="Sakkal Majalla" w:hint="cs"/>
          <w:b/>
          <w:bCs/>
          <w:color w:val="000000" w:themeColor="text1"/>
          <w:sz w:val="32"/>
          <w:szCs w:val="32"/>
        </w:rPr>
        <w:t xml:space="preserve"> Phua, Jin, and Kim (2019)</w:t>
      </w:r>
    </w:p>
    <w:p w14:paraId="38742966" w14:textId="77777777" w:rsidR="009A07BF" w:rsidRPr="008701AB" w:rsidRDefault="009A07BF" w:rsidP="009A07BF">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هدفت</w:t>
      </w:r>
      <w:r>
        <w:rPr>
          <w:rFonts w:ascii="Sakkal Majalla" w:hAnsi="Sakkal Majalla" w:cs="Sakkal Majalla" w:hint="cs"/>
          <w:color w:val="000000" w:themeColor="text1"/>
          <w:sz w:val="32"/>
          <w:szCs w:val="32"/>
          <w:rtl/>
        </w:rPr>
        <w:t xml:space="preserve"> </w:t>
      </w:r>
      <w:r w:rsidRPr="008701AB">
        <w:rPr>
          <w:rFonts w:ascii="Sakkal Majalla" w:hAnsi="Sakkal Majalla" w:cs="Sakkal Majalla" w:hint="cs"/>
          <w:color w:val="000000" w:themeColor="text1"/>
          <w:sz w:val="32"/>
          <w:szCs w:val="32"/>
          <w:rtl/>
        </w:rPr>
        <w:t>الدراسة إلى التعرف على أثر خصائص الحسابات الشخصية للمؤثرين والمستهلكين عبر وسائل التواصل الاجتماعي في تكوين نية الشراء، مع التركيز على دور المصداقية، والتفاعل، وجاذبية المحتوى في تعزيز استجابة المستهلك للرسائل التسويقية</w:t>
      </w:r>
      <w:r w:rsidRPr="008701AB">
        <w:rPr>
          <w:rFonts w:ascii="Sakkal Majalla" w:hAnsi="Sakkal Majalla" w:cs="Sakkal Majalla" w:hint="cs"/>
          <w:color w:val="000000" w:themeColor="text1"/>
          <w:sz w:val="32"/>
          <w:szCs w:val="32"/>
        </w:rPr>
        <w:t>.</w:t>
      </w:r>
    </w:p>
    <w:p w14:paraId="5B650D10" w14:textId="77777777" w:rsidR="009A07BF" w:rsidRPr="008701AB" w:rsidRDefault="009A07BF" w:rsidP="009A07BF">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اعتمدت الدراسة على المنهج الكمي، واستخدمت استبانة إلكترونية وزعت على عينة من مستخدمي وسائل التواصل الاجتماعي الذين يتابعون المؤثرين والعلامات التجارية. وحُللت البيانات باستخدام نمذجة المعادلات الهيكلية</w:t>
      </w:r>
      <w:r w:rsidRPr="008701AB">
        <w:rPr>
          <w:rFonts w:ascii="Sakkal Majalla" w:hAnsi="Sakkal Majalla" w:cs="Sakkal Majalla" w:hint="cs"/>
          <w:color w:val="000000" w:themeColor="text1"/>
          <w:sz w:val="32"/>
          <w:szCs w:val="32"/>
        </w:rPr>
        <w:t xml:space="preserve"> (Structural Equation Modeling) </w:t>
      </w:r>
      <w:r w:rsidRPr="008701AB">
        <w:rPr>
          <w:rFonts w:ascii="Sakkal Majalla" w:hAnsi="Sakkal Majalla" w:cs="Sakkal Majalla" w:hint="cs"/>
          <w:color w:val="000000" w:themeColor="text1"/>
          <w:sz w:val="32"/>
          <w:szCs w:val="32"/>
          <w:rtl/>
        </w:rPr>
        <w:t>لاختبار العلاقات بين خصائص المؤثرين، ومستوى التفاعل، ونية الشراء</w:t>
      </w:r>
      <w:r w:rsidRPr="008701AB">
        <w:rPr>
          <w:rFonts w:ascii="Sakkal Majalla" w:hAnsi="Sakkal Majalla" w:cs="Sakkal Majalla" w:hint="cs"/>
          <w:color w:val="000000" w:themeColor="text1"/>
          <w:sz w:val="32"/>
          <w:szCs w:val="32"/>
        </w:rPr>
        <w:t>.</w:t>
      </w:r>
    </w:p>
    <w:p w14:paraId="4EB304F0" w14:textId="77777777" w:rsidR="009A07BF" w:rsidRPr="008701AB" w:rsidRDefault="009A07BF" w:rsidP="009A07BF">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وأظهرت النتائج أن مصداقية المؤثر، ومستوى التفاعل مع المحتوى، وجودة الحساب الشخصي للمؤثر، تؤثر جميعها تأثيرًا إيجابيًا في نية الشراء. كما أوضحت الدراسة أن المستهلكين يكونون أكثر ميلًا لاتخاذ قرار الشراء عندما يدركون أن المؤثر يقدم محتوى أصيلًا ومتوافقًا مع اهتماماته الشخصية، وأن التفاعل المستمر بين المؤثر والمتابعين يسهم في تعزيز الثقة والولاء تجاه العلامة التجارية</w:t>
      </w:r>
      <w:r w:rsidRPr="008701AB">
        <w:rPr>
          <w:rFonts w:ascii="Sakkal Majalla" w:hAnsi="Sakkal Majalla" w:cs="Sakkal Majalla" w:hint="cs"/>
          <w:color w:val="000000" w:themeColor="text1"/>
          <w:sz w:val="32"/>
          <w:szCs w:val="32"/>
        </w:rPr>
        <w:t>.</w:t>
      </w:r>
    </w:p>
    <w:p w14:paraId="28744ACB" w14:textId="7A1F99DC" w:rsidR="009A07BF" w:rsidRPr="009A07BF" w:rsidRDefault="009A07BF" w:rsidP="009A07BF">
      <w:pPr>
        <w:pStyle w:val="NormalWeb"/>
        <w:bidi/>
        <w:spacing w:line="360" w:lineRule="auto"/>
        <w:jc w:val="both"/>
        <w:rPr>
          <w:rFonts w:ascii="Sakkal Majalla" w:hAnsi="Sakkal Majalla" w:cs="Sakkal Majalla"/>
          <w:color w:val="000000" w:themeColor="text1"/>
          <w:sz w:val="32"/>
          <w:szCs w:val="32"/>
          <w:rtl/>
        </w:rPr>
      </w:pPr>
      <w:r w:rsidRPr="008701AB">
        <w:rPr>
          <w:rFonts w:ascii="Sakkal Majalla" w:hAnsi="Sakkal Majalla" w:cs="Sakkal Majalla" w:hint="cs"/>
          <w:color w:val="000000" w:themeColor="text1"/>
          <w:sz w:val="32"/>
          <w:szCs w:val="32"/>
          <w:rtl/>
        </w:rPr>
        <w:lastRenderedPageBreak/>
        <w:t>وأوصت الدراسة الشركات بالتركيز على التعاون مع المؤثرين الذين يتمتعون بعلاقات حقيقية مع متابعيهم، وتشجيعهم على تقديم محتوى طبيعي وأصيل يعكس الاستخدام الواقعي للمنتجات، مع الاهتمام بزيادة مستويات التفاعل عبر التعليقات والمناقشات؛ لما لذلك من أثر إيجابي في تعزيز نية الشراء</w:t>
      </w:r>
      <w:r w:rsidRPr="008701AB">
        <w:rPr>
          <w:rFonts w:ascii="Sakkal Majalla" w:hAnsi="Sakkal Majalla" w:cs="Sakkal Majalla" w:hint="cs"/>
          <w:color w:val="000000" w:themeColor="text1"/>
          <w:sz w:val="32"/>
          <w:szCs w:val="32"/>
        </w:rPr>
        <w:t>.</w:t>
      </w:r>
    </w:p>
    <w:p w14:paraId="2F1302D9" w14:textId="7CB8C187" w:rsidR="008701AB"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٥</w:t>
      </w:r>
      <w:r w:rsidR="008701AB" w:rsidRPr="00150E72">
        <w:rPr>
          <w:rFonts w:ascii="Sakkal Majalla" w:hAnsi="Sakkal Majalla" w:cs="Sakkal Majalla" w:hint="cs"/>
          <w:b/>
          <w:bCs/>
          <w:color w:val="000000" w:themeColor="text1"/>
          <w:sz w:val="32"/>
          <w:szCs w:val="32"/>
          <w:rtl/>
        </w:rPr>
        <w:t xml:space="preserve">- دراسة </w:t>
      </w:r>
      <w:proofErr w:type="spellStart"/>
      <w:r w:rsidR="008701AB" w:rsidRPr="00150E72">
        <w:rPr>
          <w:rFonts w:ascii="Sakkal Majalla" w:hAnsi="Sakkal Majalla" w:cs="Sakkal Majalla" w:hint="cs"/>
          <w:b/>
          <w:bCs/>
          <w:color w:val="000000" w:themeColor="text1"/>
          <w:sz w:val="32"/>
          <w:szCs w:val="32"/>
          <w:rtl/>
        </w:rPr>
        <w:t>شباح</w:t>
      </w:r>
      <w:proofErr w:type="spellEnd"/>
      <w:r w:rsidR="008701AB" w:rsidRPr="00150E72">
        <w:rPr>
          <w:rFonts w:ascii="Sakkal Majalla" w:hAnsi="Sakkal Majalla" w:cs="Sakkal Majalla" w:hint="cs"/>
          <w:b/>
          <w:bCs/>
          <w:color w:val="000000" w:themeColor="text1"/>
          <w:sz w:val="32"/>
          <w:szCs w:val="32"/>
          <w:rtl/>
        </w:rPr>
        <w:t xml:space="preserve"> وموسى (2019)</w:t>
      </w:r>
    </w:p>
    <w:p w14:paraId="07611561"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هدفت دراسة </w:t>
      </w:r>
      <w:proofErr w:type="spellStart"/>
      <w:r w:rsidRPr="00433BFB">
        <w:rPr>
          <w:rFonts w:ascii="Sakkal Majalla" w:hAnsi="Sakkal Majalla" w:cs="Sakkal Majalla" w:hint="cs"/>
          <w:sz w:val="32"/>
          <w:szCs w:val="32"/>
          <w:rtl/>
        </w:rPr>
        <w:t>شباح</w:t>
      </w:r>
      <w:proofErr w:type="spellEnd"/>
      <w:r w:rsidRPr="00433BFB">
        <w:rPr>
          <w:rFonts w:ascii="Sakkal Majalla" w:hAnsi="Sakkal Majalla" w:cs="Sakkal Majalla" w:hint="cs"/>
          <w:sz w:val="32"/>
          <w:szCs w:val="32"/>
          <w:rtl/>
        </w:rPr>
        <w:t xml:space="preserve"> وموسى (2019)، المعنونة </w:t>
      </w:r>
      <w:r w:rsidRPr="00433BFB">
        <w:rPr>
          <w:rStyle w:val="Strong"/>
          <w:rFonts w:ascii="Sakkal Majalla" w:hAnsi="Sakkal Majalla" w:cs="Sakkal Majalla" w:hint="cs"/>
          <w:b w:val="0"/>
          <w:bCs w:val="0"/>
          <w:sz w:val="32"/>
          <w:szCs w:val="32"/>
        </w:rPr>
        <w:t>«</w:t>
      </w:r>
      <w:r w:rsidRPr="00433BFB">
        <w:rPr>
          <w:rStyle w:val="Strong"/>
          <w:rFonts w:ascii="Sakkal Majalla" w:hAnsi="Sakkal Majalla" w:cs="Sakkal Majalla" w:hint="cs"/>
          <w:b w:val="0"/>
          <w:bCs w:val="0"/>
          <w:sz w:val="32"/>
          <w:szCs w:val="32"/>
          <w:rtl/>
        </w:rPr>
        <w:t>تأثير التسويق عبر مواقع التواصل الاجتماعي في اتخاذ القرار الشرائي من وجهة نظر المستهلك</w:t>
      </w:r>
      <w:r w:rsidRPr="00433BFB">
        <w:rPr>
          <w:rStyle w:val="Strong"/>
          <w:rFonts w:ascii="Sakkal Majalla" w:hAnsi="Sakkal Majalla" w:cs="Sakkal Majalla" w:hint="cs"/>
          <w:b w:val="0"/>
          <w:bCs w:val="0"/>
          <w:sz w:val="32"/>
          <w:szCs w:val="32"/>
        </w:rPr>
        <w:t>»</w:t>
      </w:r>
      <w:r w:rsidRPr="00433BFB">
        <w:rPr>
          <w:rFonts w:ascii="Sakkal Majalla" w:hAnsi="Sakkal Majalla" w:cs="Sakkal Majalla" w:hint="cs"/>
          <w:sz w:val="32"/>
          <w:szCs w:val="32"/>
          <w:rtl/>
        </w:rPr>
        <w:t>، إلى التعرف على مدى تأثير الأنشطة التسويقية المقدمة عبر مواقع التواصل الاجتماعي في المراحل المختلفة لقرار الشراء، بدءًا من إدراك الحاجة إلى المنتج، ثم البحث عن المعلومات وتقييم البدائل، وصولًا إلى اتخاذ قرار الشراء وتقييمه بعد الاستخدام. كما سعت الدراسة إلى الكشف عن الدور الذي تؤديه توصيات المستخدمين وتعليقاتهم ومراجعاتهم الإلكترونية في تشكيل اتجاهات المستهلكين نحو المنتجات والعلامات التجارية</w:t>
      </w:r>
      <w:r w:rsidRPr="00433BFB">
        <w:rPr>
          <w:rFonts w:ascii="Sakkal Majalla" w:hAnsi="Sakkal Majalla" w:cs="Sakkal Majalla" w:hint="cs"/>
          <w:sz w:val="32"/>
          <w:szCs w:val="32"/>
        </w:rPr>
        <w:t>.</w:t>
      </w:r>
    </w:p>
    <w:p w14:paraId="327DD5D9"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اعتمدت الدراسة على </w:t>
      </w:r>
      <w:r w:rsidRPr="00433BFB">
        <w:rPr>
          <w:rStyle w:val="Strong"/>
          <w:rFonts w:ascii="Sakkal Majalla" w:hAnsi="Sakkal Majalla" w:cs="Sakkal Majalla" w:hint="cs"/>
          <w:b w:val="0"/>
          <w:bCs w:val="0"/>
          <w:sz w:val="32"/>
          <w:szCs w:val="32"/>
          <w:rtl/>
        </w:rPr>
        <w:t>المنهج الوصفي التحليلي ومنهج المسح الميداني</w:t>
      </w:r>
      <w:r w:rsidRPr="00433BFB">
        <w:rPr>
          <w:rFonts w:ascii="Sakkal Majalla" w:hAnsi="Sakkal Majalla" w:cs="Sakkal Majalla" w:hint="cs"/>
          <w:sz w:val="32"/>
          <w:szCs w:val="32"/>
          <w:rtl/>
        </w:rPr>
        <w:t xml:space="preserve">، لملاءمتهما لدراسة آراء مستخدمي مواقع التواصل الاجتماعي وتحليل العلاقة بين التعرض للمحتوى التسويقي والقرار الشرائي. وتكونت عينة الدراسة من </w:t>
      </w:r>
      <w:r w:rsidRPr="00433BFB">
        <w:rPr>
          <w:rStyle w:val="Strong"/>
          <w:rFonts w:ascii="Sakkal Majalla" w:hAnsi="Sakkal Majalla" w:cs="Sakkal Majalla" w:hint="cs"/>
          <w:b w:val="0"/>
          <w:bCs w:val="0"/>
          <w:sz w:val="32"/>
          <w:szCs w:val="32"/>
        </w:rPr>
        <w:t xml:space="preserve">256 </w:t>
      </w:r>
      <w:r w:rsidRPr="00433BFB">
        <w:rPr>
          <w:rStyle w:val="Strong"/>
          <w:rFonts w:ascii="Sakkal Majalla" w:hAnsi="Sakkal Majalla" w:cs="Sakkal Majalla" w:hint="cs"/>
          <w:b w:val="0"/>
          <w:bCs w:val="0"/>
          <w:sz w:val="32"/>
          <w:szCs w:val="32"/>
          <w:rtl/>
        </w:rPr>
        <w:t>مستخدمًا لموقع فيسبوك</w:t>
      </w:r>
      <w:r w:rsidRPr="00433BFB">
        <w:rPr>
          <w:rFonts w:ascii="Sakkal Majalla" w:hAnsi="Sakkal Majalla" w:cs="Sakkal Majalla" w:hint="cs"/>
          <w:sz w:val="32"/>
          <w:szCs w:val="32"/>
          <w:rtl/>
        </w:rPr>
        <w:t xml:space="preserve">، واختيرت العينة من الأفراد الذين يستخدمون المنصة ويتعرضون للمحتوى التسويقي المنشور من المؤسسات والمستهلكين. واستخدم الباحثان </w:t>
      </w:r>
      <w:r w:rsidRPr="00433BFB">
        <w:rPr>
          <w:rStyle w:val="Strong"/>
          <w:rFonts w:ascii="Sakkal Majalla" w:hAnsi="Sakkal Majalla" w:cs="Sakkal Majalla" w:hint="cs"/>
          <w:b w:val="0"/>
          <w:bCs w:val="0"/>
          <w:sz w:val="32"/>
          <w:szCs w:val="32"/>
          <w:rtl/>
        </w:rPr>
        <w:t>استبانة إلكترونية</w:t>
      </w:r>
      <w:r w:rsidRPr="00433BFB">
        <w:rPr>
          <w:rFonts w:ascii="Sakkal Majalla" w:hAnsi="Sakkal Majalla" w:cs="Sakkal Majalla" w:hint="cs"/>
          <w:sz w:val="32"/>
          <w:szCs w:val="32"/>
          <w:rtl/>
        </w:rPr>
        <w:t xml:space="preserve"> تضمنت أسئلة ومقاييس لقياس التعرض للتسويق عبر مواقع التواصل الاجتماعي ومدى تأثيره في مراحل عملية اتخاذ القرار الشرائي</w:t>
      </w:r>
      <w:r w:rsidRPr="00433BFB">
        <w:rPr>
          <w:rFonts w:ascii="Sakkal Majalla" w:hAnsi="Sakkal Majalla" w:cs="Sakkal Majalla" w:hint="cs"/>
          <w:sz w:val="32"/>
          <w:szCs w:val="32"/>
        </w:rPr>
        <w:t>.</w:t>
      </w:r>
    </w:p>
    <w:p w14:paraId="2081B4BC"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أظهرت النتائج وجود تأثير إيجابي للتسويق عبر مواقع التواصل الاجتماعي في جميع مراحل اتخاذ القرار الشرائي، إلا أن التأثير الأكبر ظهر في </w:t>
      </w:r>
      <w:r w:rsidRPr="00433BFB">
        <w:rPr>
          <w:rStyle w:val="Strong"/>
          <w:rFonts w:ascii="Sakkal Majalla" w:hAnsi="Sakkal Majalla" w:cs="Sakkal Majalla" w:hint="cs"/>
          <w:b w:val="0"/>
          <w:bCs w:val="0"/>
          <w:sz w:val="32"/>
          <w:szCs w:val="32"/>
          <w:rtl/>
        </w:rPr>
        <w:t>مرحلة تقييم البدائل</w:t>
      </w:r>
      <w:r w:rsidRPr="00433BFB">
        <w:rPr>
          <w:rFonts w:ascii="Sakkal Majalla" w:hAnsi="Sakkal Majalla" w:cs="Sakkal Majalla" w:hint="cs"/>
          <w:sz w:val="32"/>
          <w:szCs w:val="32"/>
          <w:rtl/>
        </w:rPr>
        <w:t xml:space="preserve">؛ إذ يعتمد المستهلكون على المعلومات المنشورة عبر المنصة في المقارنة بين المنتجات والعلامات التجارية. كما بينت النتائج أن الكلمة المنطوقة إلكترونيًا تؤدي دورًا </w:t>
      </w:r>
      <w:r w:rsidRPr="00433BFB">
        <w:rPr>
          <w:rFonts w:ascii="Sakkal Majalla" w:hAnsi="Sakkal Majalla" w:cs="Sakkal Majalla" w:hint="cs"/>
          <w:sz w:val="32"/>
          <w:szCs w:val="32"/>
          <w:rtl/>
        </w:rPr>
        <w:lastRenderedPageBreak/>
        <w:t xml:space="preserve">بارزًا في توجيه الاختيارات، خاصة من خلال تعليقات المستهلكين السابقين، وتوصياتهم، </w:t>
      </w:r>
      <w:proofErr w:type="gramStart"/>
      <w:r w:rsidRPr="00433BFB">
        <w:rPr>
          <w:rFonts w:ascii="Sakkal Majalla" w:hAnsi="Sakkal Majalla" w:cs="Sakkal Majalla" w:hint="cs"/>
          <w:sz w:val="32"/>
          <w:szCs w:val="32"/>
          <w:rtl/>
        </w:rPr>
        <w:t xml:space="preserve">ومراجعاتهم للمنتجات </w:t>
      </w:r>
      <w:proofErr w:type="gramEnd"/>
      <w:r w:rsidRPr="00433BFB">
        <w:rPr>
          <w:rFonts w:ascii="Sakkal Majalla" w:hAnsi="Sakkal Majalla" w:cs="Sakkal Majalla" w:hint="cs"/>
          <w:sz w:val="32"/>
          <w:szCs w:val="32"/>
          <w:rtl/>
        </w:rPr>
        <w:t>والخدمات. وأوضحت الدراسة أن المعلومات التي يقدمها المستخدمون قد تكون أكثر تأثيرًا من الرسائل الإعلانية الصادرة مباشرة عن المؤسسات، نظرًا إلى إدراكها بوصفها أكثر استقلالًا ومصداقية.</w:t>
      </w:r>
    </w:p>
    <w:p w14:paraId="2AFF4E0A"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وفي ضوء النتائج، أوصت الدراسة المؤسسات بضرورة الاهتمام بإدارة وجودها على مواقع التواصل الاجتماعي، ومراقبة تعليقات العملاء والرد على استفساراتهم وشكاواهم بسرعة، وتشجيع المستهلكين الراضين على مشاركة تجاربهم الإيجابية. كما أوصت بتقديم معلومات دقيقة وكافية تساعد المستهلك في تقييم البدائل، وعدم الاكتفاء بالمحتوى الإعلاني المباشر، مع إجراء دراسات أخرى على منصات مختلفة وفئات استهلاكية متنوعة</w:t>
      </w:r>
      <w:r w:rsidRPr="00433BFB">
        <w:rPr>
          <w:rFonts w:ascii="Sakkal Majalla" w:hAnsi="Sakkal Majalla" w:cs="Sakkal Majalla" w:hint="cs"/>
          <w:sz w:val="32"/>
          <w:szCs w:val="32"/>
        </w:rPr>
        <w:t>.</w:t>
      </w:r>
    </w:p>
    <w:p w14:paraId="1F61A2E3" w14:textId="3851B0CE" w:rsidR="008701AB"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٦</w:t>
      </w:r>
      <w:r w:rsidR="008701AB" w:rsidRPr="00150E72">
        <w:rPr>
          <w:rFonts w:ascii="Sakkal Majalla" w:hAnsi="Sakkal Majalla" w:cs="Sakkal Majalla" w:hint="cs"/>
          <w:b/>
          <w:bCs/>
          <w:color w:val="000000" w:themeColor="text1"/>
          <w:sz w:val="32"/>
          <w:szCs w:val="32"/>
          <w:rtl/>
        </w:rPr>
        <w:t xml:space="preserve">- دراسة </w:t>
      </w:r>
      <w:proofErr w:type="spellStart"/>
      <w:r w:rsidR="008701AB" w:rsidRPr="00150E72">
        <w:rPr>
          <w:rFonts w:ascii="Sakkal Majalla" w:hAnsi="Sakkal Majalla" w:cs="Sakkal Majalla" w:hint="cs"/>
          <w:b/>
          <w:bCs/>
          <w:color w:val="000000" w:themeColor="text1"/>
          <w:sz w:val="32"/>
          <w:szCs w:val="32"/>
          <w:rtl/>
        </w:rPr>
        <w:t>الدهراوي</w:t>
      </w:r>
      <w:proofErr w:type="spellEnd"/>
      <w:r w:rsidR="008701AB" w:rsidRPr="00150E72">
        <w:rPr>
          <w:rFonts w:ascii="Sakkal Majalla" w:hAnsi="Sakkal Majalla" w:cs="Sakkal Majalla" w:hint="cs"/>
          <w:b/>
          <w:bCs/>
          <w:color w:val="000000" w:themeColor="text1"/>
          <w:sz w:val="32"/>
          <w:szCs w:val="32"/>
          <w:rtl/>
        </w:rPr>
        <w:t xml:space="preserve"> (2019)</w:t>
      </w:r>
    </w:p>
    <w:p w14:paraId="7FB29C5A"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هدفت دراسة </w:t>
      </w:r>
      <w:proofErr w:type="spellStart"/>
      <w:r w:rsidRPr="00433BFB">
        <w:rPr>
          <w:rFonts w:ascii="Sakkal Majalla" w:hAnsi="Sakkal Majalla" w:cs="Sakkal Majalla" w:hint="cs"/>
          <w:sz w:val="32"/>
          <w:szCs w:val="32"/>
          <w:rtl/>
        </w:rPr>
        <w:t>الدهراوي</w:t>
      </w:r>
      <w:proofErr w:type="spellEnd"/>
      <w:r w:rsidRPr="00433BFB">
        <w:rPr>
          <w:rFonts w:ascii="Sakkal Majalla" w:hAnsi="Sakkal Majalla" w:cs="Sakkal Majalla" w:hint="cs"/>
          <w:sz w:val="32"/>
          <w:szCs w:val="32"/>
          <w:rtl/>
        </w:rPr>
        <w:t xml:space="preserve"> (2019)، المعنونة </w:t>
      </w:r>
      <w:r w:rsidRPr="00433BFB">
        <w:rPr>
          <w:rStyle w:val="Strong"/>
          <w:rFonts w:ascii="Sakkal Majalla" w:hAnsi="Sakkal Majalla" w:cs="Sakkal Majalla" w:hint="cs"/>
          <w:b w:val="0"/>
          <w:bCs w:val="0"/>
          <w:sz w:val="32"/>
          <w:szCs w:val="32"/>
        </w:rPr>
        <w:t>«</w:t>
      </w:r>
      <w:r w:rsidRPr="00433BFB">
        <w:rPr>
          <w:rStyle w:val="Strong"/>
          <w:rFonts w:ascii="Sakkal Majalla" w:hAnsi="Sakkal Majalla" w:cs="Sakkal Majalla" w:hint="cs"/>
          <w:b w:val="0"/>
          <w:bCs w:val="0"/>
          <w:sz w:val="32"/>
          <w:szCs w:val="32"/>
          <w:rtl/>
        </w:rPr>
        <w:t>اتجاهات الشباب العربي نحو التسويق عبر مشاهير مواقع التواصل الاجتماعي وعلاقته بالسلوك الشرائي: دراسة ميدانية</w:t>
      </w:r>
      <w:r w:rsidRPr="00433BFB">
        <w:rPr>
          <w:rStyle w:val="Strong"/>
          <w:rFonts w:ascii="Sakkal Majalla" w:hAnsi="Sakkal Majalla" w:cs="Sakkal Majalla" w:hint="cs"/>
          <w:b w:val="0"/>
          <w:bCs w:val="0"/>
          <w:sz w:val="32"/>
          <w:szCs w:val="32"/>
        </w:rPr>
        <w:t>»</w:t>
      </w:r>
      <w:r w:rsidRPr="00433BFB">
        <w:rPr>
          <w:rFonts w:ascii="Sakkal Majalla" w:hAnsi="Sakkal Majalla" w:cs="Sakkal Majalla" w:hint="cs"/>
          <w:sz w:val="32"/>
          <w:szCs w:val="32"/>
          <w:rtl/>
        </w:rPr>
        <w:t>، إلى فحص طبيعة اتجاهات الشباب العربي نحو استخدام مشاهير ومؤثري مواقع التواصل الاجتماعي في تسويق المنتجات والخدمات، والتعرف على أساليب العرض والإقناع التي يفضلها الشباب، وقياس العلاقة بين اتجاهاتهم نحو هذا النوع من التسويق وسلوكهم الشرائي</w:t>
      </w:r>
      <w:r w:rsidRPr="00433BFB">
        <w:rPr>
          <w:rFonts w:ascii="Sakkal Majalla" w:hAnsi="Sakkal Majalla" w:cs="Sakkal Majalla" w:hint="cs"/>
          <w:sz w:val="32"/>
          <w:szCs w:val="32"/>
        </w:rPr>
        <w:t>.</w:t>
      </w:r>
    </w:p>
    <w:p w14:paraId="02252A40"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 xml:space="preserve">اعتمدت الدراسة على </w:t>
      </w:r>
      <w:r w:rsidRPr="00433BFB">
        <w:rPr>
          <w:rStyle w:val="Strong"/>
          <w:rFonts w:ascii="Sakkal Majalla" w:hAnsi="Sakkal Majalla" w:cs="Sakkal Majalla" w:hint="cs"/>
          <w:b w:val="0"/>
          <w:bCs w:val="0"/>
          <w:sz w:val="32"/>
          <w:szCs w:val="32"/>
          <w:rtl/>
        </w:rPr>
        <w:t>منهج المسح الإعلامي</w:t>
      </w:r>
      <w:r w:rsidRPr="00433BFB">
        <w:rPr>
          <w:rFonts w:ascii="Sakkal Majalla" w:hAnsi="Sakkal Majalla" w:cs="Sakkal Majalla" w:hint="cs"/>
          <w:sz w:val="32"/>
          <w:szCs w:val="32"/>
          <w:rtl/>
        </w:rPr>
        <w:t xml:space="preserve"> ومنهج دراسة العلاقات المتبادلة؛ بهدف وصف أنماط تعرض الشباب لمحتوى المشاهير والمؤثرين واختبار العلاقة بين الاتجاه نحوهم والسلوك الشرائي. واستخدم الباحث </w:t>
      </w:r>
      <w:r w:rsidRPr="00433BFB">
        <w:rPr>
          <w:rStyle w:val="Strong"/>
          <w:rFonts w:ascii="Sakkal Majalla" w:hAnsi="Sakkal Majalla" w:cs="Sakkal Majalla" w:hint="cs"/>
          <w:b w:val="0"/>
          <w:bCs w:val="0"/>
          <w:sz w:val="32"/>
          <w:szCs w:val="32"/>
          <w:rtl/>
        </w:rPr>
        <w:t>أداة الاستبانة</w:t>
      </w:r>
      <w:r w:rsidRPr="00433BFB">
        <w:rPr>
          <w:rFonts w:ascii="Sakkal Majalla" w:hAnsi="Sakkal Majalla" w:cs="Sakkal Majalla" w:hint="cs"/>
          <w:sz w:val="32"/>
          <w:szCs w:val="32"/>
          <w:rtl/>
        </w:rPr>
        <w:t xml:space="preserve"> لجمع البيانات من عينة من الشباب العربي المستخدمين لمواقع التواصل الاجتماعي، وتضمنت </w:t>
      </w:r>
      <w:r w:rsidRPr="00433BFB">
        <w:rPr>
          <w:rFonts w:ascii="Sakkal Majalla" w:hAnsi="Sakkal Majalla" w:cs="Sakkal Majalla" w:hint="cs"/>
          <w:sz w:val="32"/>
          <w:szCs w:val="32"/>
          <w:rtl/>
        </w:rPr>
        <w:lastRenderedPageBreak/>
        <w:t>الأداة محاور لقياس كثافة التعرض، ودوافع المتابعة، وتقييم الأساليب الإقناعية، والاتجاه نحو التسويق بالمشاهير، والاستجابة الشرائية الناتجة عنه</w:t>
      </w:r>
      <w:r w:rsidRPr="00433BFB">
        <w:rPr>
          <w:rFonts w:ascii="Sakkal Majalla" w:hAnsi="Sakkal Majalla" w:cs="Sakkal Majalla" w:hint="cs"/>
          <w:sz w:val="32"/>
          <w:szCs w:val="32"/>
        </w:rPr>
        <w:t>.</w:t>
      </w:r>
    </w:p>
    <w:p w14:paraId="66D28EF9" w14:textId="77777777" w:rsidR="008701AB" w:rsidRPr="00433BFB" w:rsidRDefault="008701AB" w:rsidP="008701AB">
      <w:pPr>
        <w:bidi/>
        <w:spacing w:line="360" w:lineRule="auto"/>
        <w:jc w:val="both"/>
        <w:rPr>
          <w:rFonts w:ascii="Sakkal Majalla" w:hAnsi="Sakkal Majalla" w:cs="Sakkal Majalla"/>
          <w:sz w:val="32"/>
          <w:szCs w:val="32"/>
        </w:rPr>
      </w:pPr>
      <w:r w:rsidRPr="00433BFB">
        <w:rPr>
          <w:rFonts w:ascii="Sakkal Majalla" w:hAnsi="Sakkal Majalla" w:cs="Sakkal Majalla" w:hint="cs"/>
          <w:sz w:val="32"/>
          <w:szCs w:val="32"/>
          <w:rtl/>
        </w:rPr>
        <w:t>توصلت الدراسة إلى أن الاتجاه الإيجابي نحو التسويق عبر مشاهير مواقع التواصل الاجتماعي كان هو الاتجاه السائد لدى الشباب العربي. كما أظهرت أن الشباب يفضلون الأساليب المنطقية التي تحترم عقل المتلقي، وتقدم معلومات واقعية عن المنتج، وتوضح خصائصه وطريقة استخدامه وفوائده وجودته ومكانته في السوق. وجاءت المقارنة بين المنتجات والبدائل أيضًا ضمن الأساليب التي تعزز فاعلية الرسالة التسويقية. وبينت النتائج وجود علاقة بين الاتجاه الإيجابي نحو التسويق بالمشاهير والمؤثرين وبين السلوك الشرائي، بما يشير إلى قدرة المؤثر على دعم التعرف على المنتج وتقييمه وتكوين الرغبة في شرائه.</w:t>
      </w:r>
    </w:p>
    <w:p w14:paraId="34DF5672" w14:textId="2EBCE5E8" w:rsidR="00E5568B" w:rsidRPr="008701AB" w:rsidRDefault="008701AB" w:rsidP="008701AB">
      <w:pPr>
        <w:bidi/>
        <w:spacing w:line="360" w:lineRule="auto"/>
        <w:jc w:val="both"/>
        <w:rPr>
          <w:rFonts w:ascii="Sakkal Majalla" w:hAnsi="Sakkal Majalla" w:cs="Sakkal Majalla"/>
          <w:sz w:val="32"/>
          <w:szCs w:val="32"/>
          <w:rtl/>
        </w:rPr>
      </w:pPr>
      <w:r w:rsidRPr="00433BFB">
        <w:rPr>
          <w:rFonts w:ascii="Sakkal Majalla" w:hAnsi="Sakkal Majalla" w:cs="Sakkal Majalla" w:hint="cs"/>
          <w:sz w:val="32"/>
          <w:szCs w:val="32"/>
          <w:rtl/>
        </w:rPr>
        <w:t>وأوصت الدراسة بضرورة اختيار المشاهير والمؤثرين الذين تتناسب صورتهم وخبرتهم مع طبيعة المنتج، والاعتماد على المعلومات الواقعية والأساليب المنطقية بدلًا من المبالغة أو تقديم ادعاءات غير مثبتة. كما أكدت أهمية مراعاة الخصائص الثقافية والاجتماعية للشباب العربي، والالتزام بالمصداقية والشفافية في الإعلان، وإجراء دراسات مقارنة بين الدول العربية وبين فئات عمرية ومنصات رقمية مختلفة</w:t>
      </w:r>
      <w:r w:rsidRPr="00433BFB">
        <w:rPr>
          <w:rFonts w:ascii="Sakkal Majalla" w:hAnsi="Sakkal Majalla" w:cs="Sakkal Majalla" w:hint="cs"/>
          <w:sz w:val="32"/>
          <w:szCs w:val="32"/>
        </w:rPr>
        <w:t>.</w:t>
      </w:r>
    </w:p>
    <w:p w14:paraId="4BBE303F" w14:textId="4E746622" w:rsidR="008701AB"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٧</w:t>
      </w:r>
      <w:r w:rsidR="008701AB" w:rsidRPr="00150E72">
        <w:rPr>
          <w:rFonts w:ascii="Sakkal Majalla" w:hAnsi="Sakkal Majalla" w:cs="Sakkal Majalla" w:hint="cs"/>
          <w:b/>
          <w:bCs/>
          <w:color w:val="000000" w:themeColor="text1"/>
          <w:sz w:val="32"/>
          <w:szCs w:val="32"/>
          <w:rtl/>
        </w:rPr>
        <w:t>- دراسة</w:t>
      </w:r>
      <w:r w:rsidR="008701AB" w:rsidRPr="00150E72">
        <w:rPr>
          <w:rFonts w:ascii="Sakkal Majalla" w:hAnsi="Sakkal Majalla" w:cs="Sakkal Majalla" w:hint="cs"/>
          <w:b/>
          <w:bCs/>
          <w:color w:val="000000" w:themeColor="text1"/>
          <w:sz w:val="32"/>
          <w:szCs w:val="32"/>
        </w:rPr>
        <w:t xml:space="preserve"> Bilgin</w:t>
      </w:r>
      <w:r w:rsidR="008701AB" w:rsidRPr="00150E72">
        <w:rPr>
          <w:rFonts w:ascii="Sakkal Majalla" w:hAnsi="Sakkal Majalla" w:cs="Sakkal Majalla" w:hint="cs"/>
          <w:b/>
          <w:bCs/>
          <w:color w:val="000000" w:themeColor="text1"/>
          <w:sz w:val="32"/>
          <w:szCs w:val="32"/>
          <w:lang w:val="en-US"/>
        </w:rPr>
        <w:t>,</w:t>
      </w:r>
      <w:r w:rsidR="008701AB" w:rsidRPr="00150E72">
        <w:rPr>
          <w:rFonts w:ascii="Sakkal Majalla" w:hAnsi="Sakkal Majalla" w:cs="Sakkal Majalla" w:hint="cs"/>
          <w:b/>
          <w:bCs/>
          <w:color w:val="000000" w:themeColor="text1"/>
          <w:sz w:val="32"/>
          <w:szCs w:val="32"/>
        </w:rPr>
        <w:t xml:space="preserve"> 2018)</w:t>
      </w:r>
      <w:r w:rsidR="008701AB" w:rsidRPr="00150E72">
        <w:rPr>
          <w:rFonts w:ascii="Sakkal Majalla" w:hAnsi="Sakkal Majalla" w:cs="Sakkal Majalla" w:hint="cs"/>
          <w:b/>
          <w:bCs/>
          <w:color w:val="000000" w:themeColor="text1"/>
          <w:sz w:val="32"/>
          <w:szCs w:val="32"/>
          <w:rtl/>
        </w:rPr>
        <w:t>)</w:t>
      </w:r>
    </w:p>
    <w:p w14:paraId="5A4DAEA9" w14:textId="0F1073D4"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 xml:space="preserve">هدفت </w:t>
      </w:r>
      <w:r>
        <w:rPr>
          <w:rFonts w:ascii="Sakkal Majalla" w:hAnsi="Sakkal Majalla" w:cs="Sakkal Majalla" w:hint="cs"/>
          <w:color w:val="000000" w:themeColor="text1"/>
          <w:sz w:val="32"/>
          <w:szCs w:val="32"/>
          <w:rtl/>
        </w:rPr>
        <w:t>الدراسة</w:t>
      </w:r>
      <w:r w:rsidRPr="008701AB">
        <w:rPr>
          <w:rFonts w:ascii="Sakkal Majalla" w:hAnsi="Sakkal Majalla" w:cs="Sakkal Majalla" w:hint="cs"/>
          <w:color w:val="000000" w:themeColor="text1"/>
          <w:sz w:val="32"/>
          <w:szCs w:val="32"/>
          <w:rtl/>
        </w:rPr>
        <w:t xml:space="preserve"> إلى التعرف على أثر أنشطة التسويق عبر وسائل التواصل الاجتماعي في تشكيل سلوك المستهلك، من خلال قياس تأثيرها في الوعي بالعلامة التجارية، والصورة الذهنية، والولاء، وانعكاس ذلك على قرار الشراء</w:t>
      </w:r>
      <w:r w:rsidRPr="008701AB">
        <w:rPr>
          <w:rFonts w:ascii="Sakkal Majalla" w:hAnsi="Sakkal Majalla" w:cs="Sakkal Majalla" w:hint="cs"/>
          <w:color w:val="000000" w:themeColor="text1"/>
          <w:sz w:val="32"/>
          <w:szCs w:val="32"/>
        </w:rPr>
        <w:t>.</w:t>
      </w:r>
    </w:p>
    <w:p w14:paraId="71327810"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اعتمدت الدراسة على المنهج الوصفي التحليلي، واستخدمت استبانة إلكترونية طُبقت على (511) مستهلكًا من مستخدمي وسائل التواصل الاجتماعي في تركيا، وحُللت البيانات باستخدام نمذجة المعادلات الهيكلية</w:t>
      </w:r>
      <w:r w:rsidRPr="008701AB">
        <w:rPr>
          <w:rFonts w:ascii="Sakkal Majalla" w:hAnsi="Sakkal Majalla" w:cs="Sakkal Majalla" w:hint="cs"/>
          <w:color w:val="000000" w:themeColor="text1"/>
          <w:sz w:val="32"/>
          <w:szCs w:val="32"/>
        </w:rPr>
        <w:t>.</w:t>
      </w:r>
    </w:p>
    <w:p w14:paraId="3834E284"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lastRenderedPageBreak/>
        <w:t>وأظهرت النتائج أن أنشطة التسويق عبر وسائل التواصل الاجتماعي تؤثر تأثيرًا إيجابيًا في بناء الوعي بالعلامة التجارية وتحسين صورتها الذهنية، مما يؤدي إلى تعزيز ولاء المستهلك وزيادة احتمالية اتخاذ قرار الشراء. كما أكدت النتائج أن التفاعل المستمر مع العلامة التجارية يسهم في تعزيز السلوك الشرائي</w:t>
      </w:r>
      <w:r w:rsidRPr="008701AB">
        <w:rPr>
          <w:rFonts w:ascii="Sakkal Majalla" w:hAnsi="Sakkal Majalla" w:cs="Sakkal Majalla" w:hint="cs"/>
          <w:color w:val="000000" w:themeColor="text1"/>
          <w:sz w:val="32"/>
          <w:szCs w:val="32"/>
        </w:rPr>
        <w:t>.</w:t>
      </w:r>
    </w:p>
    <w:p w14:paraId="19032425" w14:textId="1E28EB5D"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وأوصت الدراسة المؤسسات بالاستثمار في المحتوى التفاعلي عبر وسائل التواصل الاجتماعي، والعمل على بناء علاقات طويلة الأجل مع المستهلكين بما ينعكس إيجابًا على قرارات الشراء</w:t>
      </w:r>
      <w:r w:rsidRPr="008701AB">
        <w:rPr>
          <w:rFonts w:ascii="Sakkal Majalla" w:hAnsi="Sakkal Majalla" w:cs="Sakkal Majalla" w:hint="cs"/>
          <w:color w:val="000000" w:themeColor="text1"/>
          <w:sz w:val="32"/>
          <w:szCs w:val="32"/>
        </w:rPr>
        <w:t>.</w:t>
      </w:r>
    </w:p>
    <w:p w14:paraId="288E5744" w14:textId="3B4B9F97" w:rsidR="008701AB" w:rsidRPr="00150E72" w:rsidRDefault="00920832" w:rsidP="00150E72">
      <w:pPr>
        <w:bidi/>
        <w:rPr>
          <w:rFonts w:ascii="Sakkal Majalla" w:hAnsi="Sakkal Majalla" w:cs="Sakkal Majalla" w:hint="cs"/>
          <w:b/>
          <w:bCs/>
          <w:color w:val="000000" w:themeColor="text1"/>
          <w:sz w:val="32"/>
          <w:szCs w:val="32"/>
        </w:rPr>
      </w:pPr>
      <w:r w:rsidRPr="00150E72">
        <w:rPr>
          <w:rFonts w:ascii="Sakkal Majalla" w:hAnsi="Sakkal Majalla" w:cs="Sakkal Majalla" w:hint="cs"/>
          <w:b/>
          <w:bCs/>
          <w:color w:val="000000" w:themeColor="text1"/>
          <w:sz w:val="32"/>
          <w:szCs w:val="32"/>
          <w:rtl/>
        </w:rPr>
        <w:t>٨</w:t>
      </w:r>
      <w:r w:rsidR="008701AB" w:rsidRPr="00150E72">
        <w:rPr>
          <w:rFonts w:ascii="Sakkal Majalla" w:hAnsi="Sakkal Majalla" w:cs="Sakkal Majalla" w:hint="cs"/>
          <w:b/>
          <w:bCs/>
          <w:color w:val="000000" w:themeColor="text1"/>
          <w:sz w:val="32"/>
          <w:szCs w:val="32"/>
          <w:rtl/>
        </w:rPr>
        <w:t>- دراسة</w:t>
      </w:r>
      <w:r w:rsidR="008701AB" w:rsidRPr="00150E72">
        <w:rPr>
          <w:rFonts w:ascii="Sakkal Majalla" w:hAnsi="Sakkal Majalla" w:cs="Sakkal Majalla" w:hint="cs"/>
          <w:b/>
          <w:bCs/>
          <w:color w:val="000000" w:themeColor="text1"/>
          <w:sz w:val="32"/>
          <w:szCs w:val="32"/>
        </w:rPr>
        <w:t xml:space="preserve"> Erkan and Evans ,2016)</w:t>
      </w:r>
      <w:r w:rsidR="008701AB" w:rsidRPr="00150E72">
        <w:rPr>
          <w:rFonts w:ascii="Sakkal Majalla" w:hAnsi="Sakkal Majalla" w:cs="Sakkal Majalla" w:hint="cs"/>
          <w:b/>
          <w:bCs/>
          <w:color w:val="000000" w:themeColor="text1"/>
          <w:sz w:val="32"/>
          <w:szCs w:val="32"/>
          <w:rtl/>
        </w:rPr>
        <w:t>)</w:t>
      </w:r>
    </w:p>
    <w:p w14:paraId="77B68B8A" w14:textId="10041A10"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 xml:space="preserve">هدفت </w:t>
      </w:r>
      <w:r>
        <w:rPr>
          <w:rFonts w:ascii="Sakkal Majalla" w:hAnsi="Sakkal Majalla" w:cs="Sakkal Majalla" w:hint="cs"/>
          <w:color w:val="000000" w:themeColor="text1"/>
          <w:sz w:val="32"/>
          <w:szCs w:val="32"/>
          <w:rtl/>
        </w:rPr>
        <w:t>الدراسة</w:t>
      </w:r>
      <w:r w:rsidRPr="008701AB">
        <w:rPr>
          <w:rFonts w:ascii="Sakkal Majalla" w:hAnsi="Sakkal Majalla" w:cs="Sakkal Majalla" w:hint="cs"/>
          <w:color w:val="000000" w:themeColor="text1"/>
          <w:sz w:val="32"/>
          <w:szCs w:val="32"/>
          <w:rtl/>
        </w:rPr>
        <w:t xml:space="preserve"> إلى دراسة أثر الكلمة المنطوقة الإلكترونية</w:t>
      </w:r>
      <w:r w:rsidRPr="008701AB">
        <w:rPr>
          <w:rFonts w:ascii="Sakkal Majalla" w:hAnsi="Sakkal Majalla" w:cs="Sakkal Majalla" w:hint="cs"/>
          <w:color w:val="000000" w:themeColor="text1"/>
          <w:sz w:val="32"/>
          <w:szCs w:val="32"/>
        </w:rPr>
        <w:t xml:space="preserve"> (Electronic Word of Mouth) </w:t>
      </w:r>
      <w:r w:rsidRPr="008701AB">
        <w:rPr>
          <w:rFonts w:ascii="Sakkal Majalla" w:hAnsi="Sakkal Majalla" w:cs="Sakkal Majalla" w:hint="cs"/>
          <w:color w:val="000000" w:themeColor="text1"/>
          <w:sz w:val="32"/>
          <w:szCs w:val="32"/>
          <w:rtl/>
        </w:rPr>
        <w:t>عبر وسائل التواصل الاجتماعي في نية الشراء لدى المستهلكين، مع تحديد أكثر العوامل تأثيرًا في قبول المعلومات الإلكترونية</w:t>
      </w:r>
      <w:r w:rsidRPr="008701AB">
        <w:rPr>
          <w:rFonts w:ascii="Sakkal Majalla" w:hAnsi="Sakkal Majalla" w:cs="Sakkal Majalla" w:hint="cs"/>
          <w:color w:val="000000" w:themeColor="text1"/>
          <w:sz w:val="32"/>
          <w:szCs w:val="32"/>
        </w:rPr>
        <w:t>.</w:t>
      </w:r>
    </w:p>
    <w:p w14:paraId="3114240C"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اعتمدت الدراسة على المنهج الكمي، واستخدمت استبانة إلكترونية وزعت على (384) مستخدمًا لوسائل التواصل الاجتماعي في المملكة المتحدة، وتم تحليل البيانات باستخدام نمذجة المعادلات الهيكلية</w:t>
      </w:r>
      <w:r w:rsidRPr="008701AB">
        <w:rPr>
          <w:rFonts w:ascii="Sakkal Majalla" w:hAnsi="Sakkal Majalla" w:cs="Sakkal Majalla" w:hint="cs"/>
          <w:color w:val="000000" w:themeColor="text1"/>
          <w:sz w:val="32"/>
          <w:szCs w:val="32"/>
        </w:rPr>
        <w:t>.</w:t>
      </w:r>
    </w:p>
    <w:p w14:paraId="6CB79E06"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وأظهرت النتائج أن جودة المعلومات، ومصداقيتها، ومدى فائدتها، وثقة المستهلك بالمصدر تؤثر جميعها تأثيرًا إيجابيًا في نية الشراء. كما تبين أن المستهلكين يعتمدون بصورة كبيرة على آراء المستخدمين الآخرين قبل اتخاذ قرار الشراء</w:t>
      </w:r>
      <w:r w:rsidRPr="008701AB">
        <w:rPr>
          <w:rFonts w:ascii="Sakkal Majalla" w:hAnsi="Sakkal Majalla" w:cs="Sakkal Majalla" w:hint="cs"/>
          <w:color w:val="000000" w:themeColor="text1"/>
          <w:sz w:val="32"/>
          <w:szCs w:val="32"/>
        </w:rPr>
        <w:t>.</w:t>
      </w:r>
    </w:p>
    <w:p w14:paraId="4A2EDF07" w14:textId="0DCB2BC3"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وأوصت الدراسة الشركات بالاهتمام بإدارة سمعتها الإلكترونية، وتشجيع العملاء على مشاركة تجاربهم الإيجابية، ومتابعة التعليقات الإلكترونية والرد عليها بما يعزز ثقة المستهلكين</w:t>
      </w:r>
      <w:r w:rsidRPr="008701AB">
        <w:rPr>
          <w:rFonts w:ascii="Sakkal Majalla" w:hAnsi="Sakkal Majalla" w:cs="Sakkal Majalla" w:hint="cs"/>
          <w:color w:val="000000" w:themeColor="text1"/>
          <w:sz w:val="32"/>
          <w:szCs w:val="32"/>
        </w:rPr>
        <w:t>.</w:t>
      </w:r>
    </w:p>
    <w:p w14:paraId="032EEA5C" w14:textId="3B37F1E2" w:rsidR="008701AB" w:rsidRPr="00150E72" w:rsidRDefault="00920832" w:rsidP="00150E72">
      <w:pPr>
        <w:bidi/>
        <w:rPr>
          <w:rFonts w:ascii="Sakkal Majalla" w:hAnsi="Sakkal Majalla" w:cs="Sakkal Majalla" w:hint="cs"/>
          <w:b/>
          <w:bCs/>
          <w:color w:val="000000" w:themeColor="text1"/>
          <w:sz w:val="32"/>
          <w:szCs w:val="32"/>
          <w:rtl/>
        </w:rPr>
      </w:pPr>
      <w:r w:rsidRPr="00150E72">
        <w:rPr>
          <w:rFonts w:ascii="Sakkal Majalla" w:hAnsi="Sakkal Majalla" w:cs="Sakkal Majalla" w:hint="cs"/>
          <w:b/>
          <w:bCs/>
          <w:color w:val="000000" w:themeColor="text1"/>
          <w:sz w:val="32"/>
          <w:szCs w:val="32"/>
          <w:rtl/>
        </w:rPr>
        <w:lastRenderedPageBreak/>
        <w:t>٩</w:t>
      </w:r>
      <w:r w:rsidR="008701AB" w:rsidRPr="00150E72">
        <w:rPr>
          <w:rFonts w:ascii="Sakkal Majalla" w:hAnsi="Sakkal Majalla" w:cs="Sakkal Majalla" w:hint="cs"/>
          <w:b/>
          <w:bCs/>
          <w:color w:val="000000" w:themeColor="text1"/>
          <w:sz w:val="32"/>
          <w:szCs w:val="32"/>
          <w:rtl/>
        </w:rPr>
        <w:t>- دراسة</w:t>
      </w:r>
      <w:r w:rsidR="008701AB" w:rsidRPr="00150E72">
        <w:rPr>
          <w:rFonts w:ascii="Sakkal Majalla" w:hAnsi="Sakkal Majalla" w:cs="Sakkal Majalla" w:hint="cs"/>
          <w:b/>
          <w:bCs/>
          <w:color w:val="000000" w:themeColor="text1"/>
          <w:sz w:val="32"/>
          <w:szCs w:val="32"/>
        </w:rPr>
        <w:t xml:space="preserve"> Kim and Johnson ,2016)</w:t>
      </w:r>
      <w:r w:rsidR="008701AB" w:rsidRPr="00150E72">
        <w:rPr>
          <w:rFonts w:ascii="Sakkal Majalla" w:hAnsi="Sakkal Majalla" w:cs="Sakkal Majalla" w:hint="cs"/>
          <w:b/>
          <w:bCs/>
          <w:color w:val="000000" w:themeColor="text1"/>
          <w:sz w:val="32"/>
          <w:szCs w:val="32"/>
          <w:rtl/>
        </w:rPr>
        <w:t>)</w:t>
      </w:r>
    </w:p>
    <w:p w14:paraId="39E18498" w14:textId="145A9D0A"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 xml:space="preserve">هدفت </w:t>
      </w:r>
      <w:r>
        <w:rPr>
          <w:rFonts w:ascii="Sakkal Majalla" w:hAnsi="Sakkal Majalla" w:cs="Sakkal Majalla" w:hint="cs"/>
          <w:color w:val="000000" w:themeColor="text1"/>
          <w:sz w:val="32"/>
          <w:szCs w:val="32"/>
          <w:rtl/>
        </w:rPr>
        <w:t>ال</w:t>
      </w:r>
      <w:r w:rsidRPr="008701AB">
        <w:rPr>
          <w:rFonts w:ascii="Sakkal Majalla" w:hAnsi="Sakkal Majalla" w:cs="Sakkal Majalla" w:hint="cs"/>
          <w:color w:val="000000" w:themeColor="text1"/>
          <w:sz w:val="32"/>
          <w:szCs w:val="32"/>
          <w:rtl/>
        </w:rPr>
        <w:t>دراسة</w:t>
      </w:r>
      <w:r w:rsidRPr="008701AB">
        <w:rPr>
          <w:rFonts w:ascii="Sakkal Majalla" w:hAnsi="Sakkal Majalla" w:cs="Sakkal Majalla" w:hint="cs"/>
          <w:color w:val="000000" w:themeColor="text1"/>
          <w:sz w:val="32"/>
          <w:szCs w:val="32"/>
        </w:rPr>
        <w:t xml:space="preserve"> </w:t>
      </w:r>
      <w:r w:rsidRPr="008701AB">
        <w:rPr>
          <w:rFonts w:ascii="Sakkal Majalla" w:hAnsi="Sakkal Majalla" w:cs="Sakkal Majalla" w:hint="cs"/>
          <w:color w:val="000000" w:themeColor="text1"/>
          <w:sz w:val="32"/>
          <w:szCs w:val="32"/>
          <w:rtl/>
        </w:rPr>
        <w:t>إلى التعرف على أثر المحتوى الذي ينشئه المستخدمون عبر وسائل التواصل الاجتماعي في اتجاهات المستهلكين وسلوكهم الشرائي، مع التركيز على دور الثقة والمصداقية في تكوين قرار الشراء</w:t>
      </w:r>
      <w:r w:rsidRPr="008701AB">
        <w:rPr>
          <w:rFonts w:ascii="Sakkal Majalla" w:hAnsi="Sakkal Majalla" w:cs="Sakkal Majalla" w:hint="cs"/>
          <w:color w:val="000000" w:themeColor="text1"/>
          <w:sz w:val="32"/>
          <w:szCs w:val="32"/>
        </w:rPr>
        <w:t>.</w:t>
      </w:r>
    </w:p>
    <w:p w14:paraId="1BA88567"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اعتمدت الدراسة على المنهج الوصفي، واستخدمت استبانة إلكترونية لجمع البيانات من (333) مستخدمًا لوسائل التواصل الاجتماعي، وتم تحليل البيانات باستخدام أساليب التحليل الإحصائي المتقدم</w:t>
      </w:r>
      <w:r w:rsidRPr="008701AB">
        <w:rPr>
          <w:rFonts w:ascii="Sakkal Majalla" w:hAnsi="Sakkal Majalla" w:cs="Sakkal Majalla" w:hint="cs"/>
          <w:color w:val="000000" w:themeColor="text1"/>
          <w:sz w:val="32"/>
          <w:szCs w:val="32"/>
        </w:rPr>
        <w:t>.</w:t>
      </w:r>
    </w:p>
    <w:p w14:paraId="2B128428"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وأظهرت النتائج أن المحتوى الذي ينشئه المستخدمون يتمتع بدرجة مرتفعة من المصداقية مقارنة بالمحتوى الإعلاني التقليدي، مما يؤدي إلى تحسين اتجاهات المستهلكين نحو العلامة التجارية وزيادة احتمالية شراء المنتجات</w:t>
      </w:r>
      <w:r w:rsidRPr="008701AB">
        <w:rPr>
          <w:rFonts w:ascii="Sakkal Majalla" w:hAnsi="Sakkal Majalla" w:cs="Sakkal Majalla" w:hint="cs"/>
          <w:color w:val="000000" w:themeColor="text1"/>
          <w:sz w:val="32"/>
          <w:szCs w:val="32"/>
        </w:rPr>
        <w:t>.</w:t>
      </w:r>
    </w:p>
    <w:p w14:paraId="316C5EF3" w14:textId="2AFF23AB"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وأوصت الدراسة الشركات بتشجيع العملاء على إنتاج محتوى يعكس تجاربهم الفعلية مع المنتجات، لما لذلك من أثر كبير في التأثير على قرارات الشراء</w:t>
      </w:r>
      <w:r w:rsidRPr="008701AB">
        <w:rPr>
          <w:rFonts w:ascii="Sakkal Majalla" w:hAnsi="Sakkal Majalla" w:cs="Sakkal Majalla" w:hint="cs"/>
          <w:color w:val="000000" w:themeColor="text1"/>
          <w:sz w:val="32"/>
          <w:szCs w:val="32"/>
        </w:rPr>
        <w:t>.</w:t>
      </w:r>
    </w:p>
    <w:p w14:paraId="25836314" w14:textId="4CE0FEAC" w:rsidR="008701AB" w:rsidRPr="00150E72" w:rsidRDefault="008701AB" w:rsidP="00150E72">
      <w:pPr>
        <w:bidi/>
        <w:rPr>
          <w:rFonts w:ascii="Sakkal Majalla" w:hAnsi="Sakkal Majalla" w:cs="Sakkal Majalla" w:hint="cs"/>
          <w:b/>
          <w:bCs/>
          <w:color w:val="000000" w:themeColor="text1"/>
          <w:sz w:val="32"/>
          <w:szCs w:val="32"/>
          <w:rtl/>
        </w:rPr>
      </w:pPr>
      <w:r w:rsidRPr="00150E72">
        <w:rPr>
          <w:rFonts w:ascii="Sakkal Majalla" w:hAnsi="Sakkal Majalla" w:cs="Sakkal Majalla" w:hint="cs"/>
          <w:b/>
          <w:bCs/>
          <w:color w:val="000000" w:themeColor="text1"/>
          <w:sz w:val="32"/>
          <w:szCs w:val="32"/>
          <w:rtl/>
        </w:rPr>
        <w:t>١٠- دراسة</w:t>
      </w:r>
      <w:r w:rsidRPr="00150E72">
        <w:rPr>
          <w:rFonts w:ascii="Sakkal Majalla" w:hAnsi="Sakkal Majalla" w:cs="Sakkal Majalla" w:hint="cs"/>
          <w:b/>
          <w:bCs/>
          <w:color w:val="000000" w:themeColor="text1"/>
          <w:sz w:val="32"/>
          <w:szCs w:val="32"/>
        </w:rPr>
        <w:t xml:space="preserve"> Hajli ,2015)</w:t>
      </w:r>
      <w:r w:rsidRPr="00150E72">
        <w:rPr>
          <w:rFonts w:ascii="Sakkal Majalla" w:hAnsi="Sakkal Majalla" w:cs="Sakkal Majalla" w:hint="cs"/>
          <w:b/>
          <w:bCs/>
          <w:color w:val="000000" w:themeColor="text1"/>
          <w:sz w:val="32"/>
          <w:szCs w:val="32"/>
          <w:rtl/>
        </w:rPr>
        <w:t>)</w:t>
      </w:r>
    </w:p>
    <w:p w14:paraId="3C7CAD1D" w14:textId="633126B9"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 xml:space="preserve">هدفت </w:t>
      </w:r>
      <w:r>
        <w:rPr>
          <w:rFonts w:ascii="Sakkal Majalla" w:hAnsi="Sakkal Majalla" w:cs="Sakkal Majalla" w:hint="cs"/>
          <w:color w:val="000000" w:themeColor="text1"/>
          <w:sz w:val="32"/>
          <w:szCs w:val="32"/>
          <w:rtl/>
        </w:rPr>
        <w:t>ال</w:t>
      </w:r>
      <w:r w:rsidRPr="008701AB">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w:t>
      </w:r>
      <w:r w:rsidRPr="008701AB">
        <w:rPr>
          <w:rFonts w:ascii="Sakkal Majalla" w:hAnsi="Sakkal Majalla" w:cs="Sakkal Majalla" w:hint="cs"/>
          <w:color w:val="000000" w:themeColor="text1"/>
          <w:sz w:val="32"/>
          <w:szCs w:val="32"/>
          <w:rtl/>
        </w:rPr>
        <w:t>إلى دراسة أثر التجارة الاجتماعية في نية الشراء، من خلال تحليل دور المجتمعات الإلكترونية، والتوصيات، والمراجعات، والثقة في تشكيل السلوك الشرائي للمستهلكين</w:t>
      </w:r>
      <w:r w:rsidRPr="008701AB">
        <w:rPr>
          <w:rFonts w:ascii="Sakkal Majalla" w:hAnsi="Sakkal Majalla" w:cs="Sakkal Majalla" w:hint="cs"/>
          <w:color w:val="000000" w:themeColor="text1"/>
          <w:sz w:val="32"/>
          <w:szCs w:val="32"/>
        </w:rPr>
        <w:t>.</w:t>
      </w:r>
    </w:p>
    <w:p w14:paraId="160A09E1"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اتبعت الدراسة المنهج الكمي، واعتمدت على استبانة وزعت على (295) مستخدمًا لمواقع التجارة الاجتماعية، وتم تحليل البيانات باستخدام نمذجة المعادلات الهيكلية</w:t>
      </w:r>
      <w:r w:rsidRPr="008701AB">
        <w:rPr>
          <w:rFonts w:ascii="Sakkal Majalla" w:hAnsi="Sakkal Majalla" w:cs="Sakkal Majalla" w:hint="cs"/>
          <w:color w:val="000000" w:themeColor="text1"/>
          <w:sz w:val="32"/>
          <w:szCs w:val="32"/>
        </w:rPr>
        <w:t>.</w:t>
      </w:r>
    </w:p>
    <w:p w14:paraId="1A29B623"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lastRenderedPageBreak/>
        <w:t>وأظهرت النتائج أن الثقة المتولدة من التفاعل الاجتماعي والتوصيات الإلكترونية تؤثر بصورة مباشرة في نية الشراء، كما تبين أن المشاركة الفعالة داخل المجتمعات الإلكترونية تزيد من احتمالية اتخاذ قرار الشراء</w:t>
      </w:r>
      <w:r w:rsidRPr="008701AB">
        <w:rPr>
          <w:rFonts w:ascii="Sakkal Majalla" w:hAnsi="Sakkal Majalla" w:cs="Sakkal Majalla" w:hint="cs"/>
          <w:color w:val="000000" w:themeColor="text1"/>
          <w:sz w:val="32"/>
          <w:szCs w:val="32"/>
        </w:rPr>
        <w:t>.</w:t>
      </w:r>
    </w:p>
    <w:p w14:paraId="4D3D156F" w14:textId="77777777" w:rsidR="008701AB" w:rsidRPr="008701AB" w:rsidRDefault="008701AB" w:rsidP="008701AB">
      <w:pPr>
        <w:pStyle w:val="NormalWeb"/>
        <w:bidi/>
        <w:spacing w:line="360" w:lineRule="auto"/>
        <w:jc w:val="both"/>
        <w:rPr>
          <w:rFonts w:ascii="Sakkal Majalla" w:hAnsi="Sakkal Majalla" w:cs="Sakkal Majalla"/>
          <w:color w:val="000000" w:themeColor="text1"/>
          <w:sz w:val="32"/>
          <w:szCs w:val="32"/>
        </w:rPr>
      </w:pPr>
      <w:r w:rsidRPr="008701AB">
        <w:rPr>
          <w:rFonts w:ascii="Sakkal Majalla" w:hAnsi="Sakkal Majalla" w:cs="Sakkal Majalla" w:hint="cs"/>
          <w:color w:val="000000" w:themeColor="text1"/>
          <w:sz w:val="32"/>
          <w:szCs w:val="32"/>
          <w:rtl/>
        </w:rPr>
        <w:t>وأوصت الدراسة الشركات بتطوير منصات تفاعلية تشجع المستهلكين على تبادل الخبرات والتوصيات، بما يسهم في رفع مستوى الثقة وتعزيز السلوك الشرائي</w:t>
      </w:r>
      <w:r w:rsidRPr="008701AB">
        <w:rPr>
          <w:rFonts w:ascii="Sakkal Majalla" w:hAnsi="Sakkal Majalla" w:cs="Sakkal Majalla" w:hint="cs"/>
          <w:color w:val="000000" w:themeColor="text1"/>
          <w:sz w:val="32"/>
          <w:szCs w:val="32"/>
        </w:rPr>
        <w:t>.</w:t>
      </w:r>
    </w:p>
    <w:p w14:paraId="127B5EA6" w14:textId="77777777" w:rsidR="00F51E85" w:rsidRPr="00F51E85" w:rsidRDefault="00F51E85" w:rsidP="00F51E85">
      <w:pPr>
        <w:pStyle w:val="Heading2"/>
        <w:bidi/>
        <w:rPr>
          <w:rFonts w:ascii="Sakkal Majalla" w:hAnsi="Sakkal Majalla" w:cs="Sakkal Majalla"/>
          <w:b/>
          <w:bCs/>
          <w:color w:val="000000" w:themeColor="text1"/>
        </w:rPr>
      </w:pPr>
      <w:bookmarkStart w:id="37" w:name="_Toc237034413"/>
      <w:r w:rsidRPr="00F51E85">
        <w:rPr>
          <w:rFonts w:ascii="Sakkal Majalla" w:hAnsi="Sakkal Majalla" w:cs="Sakkal Majalla" w:hint="cs"/>
          <w:b/>
          <w:bCs/>
          <w:color w:val="000000" w:themeColor="text1"/>
          <w:rtl/>
        </w:rPr>
        <w:t>التعقيب العام على الدراسات السابقة</w:t>
      </w:r>
      <w:bookmarkEnd w:id="37"/>
    </w:p>
    <w:p w14:paraId="288C8EFF" w14:textId="77777777" w:rsidR="008701AB" w:rsidRPr="008701AB" w:rsidRDefault="008701AB" w:rsidP="008701AB">
      <w:pPr>
        <w:pStyle w:val="NormalWeb"/>
        <w:bidi/>
        <w:spacing w:line="360" w:lineRule="auto"/>
        <w:jc w:val="both"/>
        <w:rPr>
          <w:rFonts w:ascii="Sakkal Majalla" w:hAnsi="Sakkal Majalla" w:cs="Sakkal Majalla"/>
          <w:sz w:val="32"/>
          <w:szCs w:val="32"/>
        </w:rPr>
      </w:pPr>
      <w:r w:rsidRPr="008701AB">
        <w:rPr>
          <w:rFonts w:ascii="Sakkal Majalla" w:hAnsi="Sakkal Majalla" w:cs="Sakkal Majalla" w:hint="cs"/>
          <w:sz w:val="32"/>
          <w:szCs w:val="32"/>
          <w:rtl/>
        </w:rPr>
        <w:t>يتضح من استعراض الدراسات السابقة أن التسويق بالمؤثرين عبر منصات التواصل الاجتماعي أصبح من أكثر الموضوعات البحثية اهتمامًا في مجال التسويق الرقمي، إذ أكدت معظم الدراسات أن المؤثرين يمثلون أحد أهم مصادر التأثير في اتجاهات المستهلكين وسلوكهم الشرائي، ولا سيما في القطاعات التي تعتمد على الجوانب البصرية مثل قطاع الأزياء. كما أظهرت الدراسات أن مصداقية المؤثر، وخبرته، وجاذبيته، والتوافق بينه وبين المنتج، وجودة المحتوى الذي يقدمه، تعد من أبرز العوامل التي تعزز فاعلية الحملات التسويقية وتزيد من نية الشراء</w:t>
      </w:r>
      <w:r w:rsidRPr="008701AB">
        <w:rPr>
          <w:rFonts w:ascii="Sakkal Majalla" w:hAnsi="Sakkal Majalla" w:cs="Sakkal Majalla" w:hint="cs"/>
          <w:sz w:val="32"/>
          <w:szCs w:val="32"/>
        </w:rPr>
        <w:t>.</w:t>
      </w:r>
    </w:p>
    <w:p w14:paraId="33568CB4" w14:textId="77777777" w:rsidR="008701AB" w:rsidRPr="008701AB" w:rsidRDefault="008701AB" w:rsidP="008701AB">
      <w:pPr>
        <w:pStyle w:val="NormalWeb"/>
        <w:bidi/>
        <w:spacing w:line="360" w:lineRule="auto"/>
        <w:jc w:val="both"/>
        <w:rPr>
          <w:rFonts w:ascii="Sakkal Majalla" w:hAnsi="Sakkal Majalla" w:cs="Sakkal Majalla"/>
          <w:sz w:val="32"/>
          <w:szCs w:val="32"/>
        </w:rPr>
      </w:pPr>
      <w:r w:rsidRPr="008701AB">
        <w:rPr>
          <w:rFonts w:ascii="Sakkal Majalla" w:hAnsi="Sakkal Majalla" w:cs="Sakkal Majalla" w:hint="cs"/>
          <w:sz w:val="32"/>
          <w:szCs w:val="32"/>
          <w:rtl/>
        </w:rPr>
        <w:t>كما بينت الدراسات المتعلقة بالسلوك الشرائي وقرارات الشراء أن قرار المستهلك لا يتأثر بعامل واحد، وإنما هو نتيجة لتفاعل مجموعة من العوامل، من أبرزها جودة المعلومات، والثقة بالمصدر، والكلمة المنطوقة إلكترونيًا، والتفاعل مع المحتوى، والوعي بالعلامة التجارية، والقيمة المدركة للمنتج، حيث تسهم هذه العوامل مجتمعة في تكوين الاتجاهات الشرائية وتحويل النية إلى شراء فعلي</w:t>
      </w:r>
      <w:r w:rsidRPr="008701AB">
        <w:rPr>
          <w:rFonts w:ascii="Sakkal Majalla" w:hAnsi="Sakkal Majalla" w:cs="Sakkal Majalla" w:hint="cs"/>
          <w:sz w:val="32"/>
          <w:szCs w:val="32"/>
        </w:rPr>
        <w:t>.</w:t>
      </w:r>
    </w:p>
    <w:p w14:paraId="1A60947C" w14:textId="77777777" w:rsidR="008701AB" w:rsidRPr="008701AB" w:rsidRDefault="008701AB" w:rsidP="008701AB">
      <w:pPr>
        <w:pStyle w:val="NormalWeb"/>
        <w:bidi/>
        <w:spacing w:line="360" w:lineRule="auto"/>
        <w:jc w:val="both"/>
        <w:rPr>
          <w:rFonts w:ascii="Sakkal Majalla" w:hAnsi="Sakkal Majalla" w:cs="Sakkal Majalla"/>
          <w:sz w:val="32"/>
          <w:szCs w:val="32"/>
        </w:rPr>
      </w:pPr>
      <w:r w:rsidRPr="008701AB">
        <w:rPr>
          <w:rFonts w:ascii="Sakkal Majalla" w:hAnsi="Sakkal Majalla" w:cs="Sakkal Majalla" w:hint="cs"/>
          <w:sz w:val="32"/>
          <w:szCs w:val="32"/>
          <w:rtl/>
        </w:rPr>
        <w:t xml:space="preserve">وأظهرت مراجعة الدراسات السابقة وجود تنوع في المناهج البحثية المستخدمة، إلا أن المنهج الوصفي التحليلي ومنهج المسح الميداني كانا الأكثر استخدامًا، واعتمدت غالبية الدراسات على الاستبانة الإلكترونية أداةً رئيسةً </w:t>
      </w:r>
      <w:r w:rsidRPr="008701AB">
        <w:rPr>
          <w:rFonts w:ascii="Sakkal Majalla" w:hAnsi="Sakkal Majalla" w:cs="Sakkal Majalla" w:hint="cs"/>
          <w:sz w:val="32"/>
          <w:szCs w:val="32"/>
          <w:rtl/>
        </w:rPr>
        <w:lastRenderedPageBreak/>
        <w:t>لجمع البيانات، مع استخدام أساليب إحصائية متقدمة، مثل نمذجة المعادلات الهيكلية</w:t>
      </w:r>
      <w:r w:rsidRPr="008701AB">
        <w:rPr>
          <w:rFonts w:ascii="Sakkal Majalla" w:hAnsi="Sakkal Majalla" w:cs="Sakkal Majalla" w:hint="cs"/>
          <w:sz w:val="32"/>
          <w:szCs w:val="32"/>
        </w:rPr>
        <w:t xml:space="preserve"> (SEM) </w:t>
      </w:r>
      <w:r w:rsidRPr="008701AB">
        <w:rPr>
          <w:rFonts w:ascii="Sakkal Majalla" w:hAnsi="Sakkal Majalla" w:cs="Sakkal Majalla" w:hint="cs"/>
          <w:sz w:val="32"/>
          <w:szCs w:val="32"/>
          <w:rtl/>
        </w:rPr>
        <w:t>وتحليل المسار، لاختبار العلاقات بين المتغيرات</w:t>
      </w:r>
      <w:r w:rsidRPr="008701AB">
        <w:rPr>
          <w:rFonts w:ascii="Sakkal Majalla" w:hAnsi="Sakkal Majalla" w:cs="Sakkal Majalla" w:hint="cs"/>
          <w:sz w:val="32"/>
          <w:szCs w:val="32"/>
        </w:rPr>
        <w:t>.</w:t>
      </w:r>
    </w:p>
    <w:p w14:paraId="062D0A47" w14:textId="77777777" w:rsidR="008701AB" w:rsidRPr="008701AB" w:rsidRDefault="008701AB" w:rsidP="008701AB">
      <w:pPr>
        <w:pStyle w:val="NormalWeb"/>
        <w:bidi/>
        <w:spacing w:line="360" w:lineRule="auto"/>
        <w:jc w:val="both"/>
        <w:rPr>
          <w:rFonts w:ascii="Sakkal Majalla" w:hAnsi="Sakkal Majalla" w:cs="Sakkal Majalla"/>
          <w:sz w:val="32"/>
          <w:szCs w:val="32"/>
        </w:rPr>
      </w:pPr>
      <w:r w:rsidRPr="008701AB">
        <w:rPr>
          <w:rFonts w:ascii="Sakkal Majalla" w:hAnsi="Sakkal Majalla" w:cs="Sakkal Majalla" w:hint="cs"/>
          <w:sz w:val="32"/>
          <w:szCs w:val="32"/>
          <w:rtl/>
        </w:rPr>
        <w:t>كما تبين أن معظم الدراسات الأجنبية ركزت على تحليل العوامل المؤثرة في نية الشراء والسلوك الشرائي عبر منصات التواصل الاجتماعي المختلفة، بينما اهتمت الدراسات العربية بدرجة أكبر بقياس اتجاهات المستهلكين نحو التسويق بالمؤثرين وفاعلية الرسائل التسويقية في التأثير على قرارات الشراء، مع وجود عدد محدود من الدراسات التي تناولت منصة إنستغرام بصورة مستقلة، وخاصة في البيئة السعودية</w:t>
      </w:r>
      <w:r w:rsidRPr="008701AB">
        <w:rPr>
          <w:rFonts w:ascii="Sakkal Majalla" w:hAnsi="Sakkal Majalla" w:cs="Sakkal Majalla" w:hint="cs"/>
          <w:sz w:val="32"/>
          <w:szCs w:val="32"/>
        </w:rPr>
        <w:t>.</w:t>
      </w:r>
    </w:p>
    <w:p w14:paraId="08F0063C" w14:textId="77777777" w:rsidR="008701AB" w:rsidRPr="008701AB" w:rsidRDefault="008701AB" w:rsidP="008701AB">
      <w:pPr>
        <w:pStyle w:val="NormalWeb"/>
        <w:bidi/>
        <w:spacing w:line="360" w:lineRule="auto"/>
        <w:jc w:val="both"/>
        <w:rPr>
          <w:rFonts w:ascii="Sakkal Majalla" w:hAnsi="Sakkal Majalla" w:cs="Sakkal Majalla"/>
          <w:sz w:val="32"/>
          <w:szCs w:val="32"/>
        </w:rPr>
      </w:pPr>
      <w:r w:rsidRPr="008701AB">
        <w:rPr>
          <w:rFonts w:ascii="Sakkal Majalla" w:hAnsi="Sakkal Majalla" w:cs="Sakkal Majalla" w:hint="cs"/>
          <w:sz w:val="32"/>
          <w:szCs w:val="32"/>
          <w:rtl/>
        </w:rPr>
        <w:t>وتتشابه الدراسة الحالية مع الدراسات السابقة في تناولها العلاقة بين التسويق بالمؤثرين والسلوك الشرائي، واعتمادها المنهج الوصفي التحليلي والاستبانة الإلكترونية أداةً لجمع البيانات، إلا أنها تختلف عنها في عدة جوانب؛ إذ تركز على منصة إنستغرام تحديدًا، وعلى قطاع الأزياء، وتستهدف فئة الشباب في مدينة جدة، وهي فئة لم تحظَ باهتمام كافٍ في الدراسات السابقة، كما تجمع بين دراسة أثر التسويق بالمؤثرين في كلٍ من السلوك الشرائي وقرارات شراء منتجات الأزياء ضمن نموذج بحثي واحد، بما يسهم في سد جانب من الفجوة البحثية في البيئة السعودية، ويضيف نتائج علمية يمكن الاستفادة منها في تطوير استراتيجيات التسويق الرقمي واتخاذ القرارات التسويقية</w:t>
      </w:r>
      <w:r w:rsidRPr="008701AB">
        <w:rPr>
          <w:rFonts w:ascii="Sakkal Majalla" w:hAnsi="Sakkal Majalla" w:cs="Sakkal Majalla" w:hint="cs"/>
          <w:sz w:val="32"/>
          <w:szCs w:val="32"/>
        </w:rPr>
        <w:t>.</w:t>
      </w:r>
    </w:p>
    <w:p w14:paraId="214D1D8F" w14:textId="77777777" w:rsidR="00F51E85" w:rsidRPr="008701AB" w:rsidRDefault="00F51E85" w:rsidP="00F51E85">
      <w:pPr>
        <w:pStyle w:val="NormalWeb"/>
        <w:bidi/>
        <w:spacing w:line="360" w:lineRule="auto"/>
        <w:jc w:val="both"/>
        <w:rPr>
          <w:rFonts w:ascii="Sakkal Majalla" w:hAnsi="Sakkal Majalla" w:cs="Sakkal Majalla"/>
          <w:sz w:val="32"/>
          <w:szCs w:val="32"/>
          <w:rtl/>
        </w:rPr>
      </w:pPr>
    </w:p>
    <w:p w14:paraId="25D6C753" w14:textId="77777777" w:rsidR="00112CAB" w:rsidRDefault="00112CAB" w:rsidP="00112CAB">
      <w:pPr>
        <w:pStyle w:val="Heading1"/>
        <w:bidi/>
        <w:spacing w:line="360" w:lineRule="auto"/>
        <w:jc w:val="center"/>
        <w:rPr>
          <w:rFonts w:ascii="Sakkal Majalla" w:hAnsi="Sakkal Majalla" w:cs="Sakkal Majalla"/>
          <w:b/>
          <w:bCs/>
          <w:color w:val="000000" w:themeColor="text1"/>
          <w:rtl/>
        </w:rPr>
      </w:pPr>
    </w:p>
    <w:p w14:paraId="70CEC816" w14:textId="77777777" w:rsidR="00112CAB" w:rsidRDefault="00112CAB" w:rsidP="00112CAB">
      <w:pPr>
        <w:pStyle w:val="Heading1"/>
        <w:bidi/>
        <w:spacing w:line="360" w:lineRule="auto"/>
        <w:jc w:val="center"/>
        <w:rPr>
          <w:rFonts w:ascii="Sakkal Majalla" w:hAnsi="Sakkal Majalla" w:cs="Sakkal Majalla"/>
          <w:b/>
          <w:bCs/>
          <w:color w:val="000000" w:themeColor="text1"/>
          <w:rtl/>
        </w:rPr>
      </w:pPr>
    </w:p>
    <w:p w14:paraId="4B8ADF1B" w14:textId="77777777" w:rsidR="00112CAB" w:rsidRDefault="00112CAB" w:rsidP="00112CAB">
      <w:pPr>
        <w:pStyle w:val="Heading1"/>
        <w:bidi/>
        <w:spacing w:line="360" w:lineRule="auto"/>
        <w:jc w:val="center"/>
        <w:rPr>
          <w:rFonts w:ascii="Sakkal Majalla" w:hAnsi="Sakkal Majalla" w:cs="Sakkal Majalla"/>
          <w:b/>
          <w:bCs/>
          <w:color w:val="000000" w:themeColor="text1"/>
          <w:rtl/>
        </w:rPr>
      </w:pPr>
    </w:p>
    <w:p w14:paraId="5F4A4BE9" w14:textId="77777777" w:rsidR="00112CAB" w:rsidRDefault="00112CAB" w:rsidP="00112CAB">
      <w:pPr>
        <w:pStyle w:val="Heading1"/>
        <w:bidi/>
        <w:spacing w:line="360" w:lineRule="auto"/>
        <w:rPr>
          <w:rFonts w:ascii="Sakkal Majalla" w:hAnsi="Sakkal Majalla" w:cs="Sakkal Majalla"/>
          <w:b/>
          <w:bCs/>
          <w:color w:val="000000" w:themeColor="text1"/>
          <w:rtl/>
        </w:rPr>
      </w:pPr>
    </w:p>
    <w:p w14:paraId="1F32721E" w14:textId="2E4D1C7A" w:rsidR="00112CAB" w:rsidRPr="00112CAB" w:rsidRDefault="00112CAB" w:rsidP="00112CAB">
      <w:pPr>
        <w:pStyle w:val="Heading1"/>
        <w:bidi/>
        <w:spacing w:line="360" w:lineRule="auto"/>
        <w:jc w:val="center"/>
        <w:rPr>
          <w:rFonts w:ascii="Sakkal Majalla" w:hAnsi="Sakkal Majalla" w:cs="Sakkal Majalla"/>
          <w:b/>
          <w:bCs/>
          <w:color w:val="000000" w:themeColor="text1"/>
        </w:rPr>
      </w:pPr>
      <w:bookmarkStart w:id="38" w:name="_Toc237034414"/>
      <w:r w:rsidRPr="00112CAB">
        <w:rPr>
          <w:rFonts w:ascii="Sakkal Majalla" w:hAnsi="Sakkal Majalla" w:cs="Sakkal Majalla" w:hint="cs"/>
          <w:b/>
          <w:bCs/>
          <w:color w:val="000000" w:themeColor="text1"/>
          <w:rtl/>
        </w:rPr>
        <w:t>الفصل الثالث</w:t>
      </w:r>
      <w:bookmarkEnd w:id="38"/>
    </w:p>
    <w:p w14:paraId="6D50A2E4" w14:textId="77777777" w:rsidR="00112CAB" w:rsidRPr="00112CAB" w:rsidRDefault="00112CAB" w:rsidP="00112CAB">
      <w:pPr>
        <w:pStyle w:val="Heading1"/>
        <w:bidi/>
        <w:spacing w:line="360" w:lineRule="auto"/>
        <w:jc w:val="center"/>
        <w:rPr>
          <w:rFonts w:ascii="Sakkal Majalla" w:hAnsi="Sakkal Majalla" w:cs="Sakkal Majalla"/>
          <w:b/>
          <w:bCs/>
          <w:color w:val="000000" w:themeColor="text1"/>
        </w:rPr>
      </w:pPr>
      <w:bookmarkStart w:id="39" w:name="_Toc237034415"/>
      <w:r w:rsidRPr="00112CAB">
        <w:rPr>
          <w:rFonts w:ascii="Sakkal Majalla" w:hAnsi="Sakkal Majalla" w:cs="Sakkal Majalla" w:hint="cs"/>
          <w:b/>
          <w:bCs/>
          <w:color w:val="000000" w:themeColor="text1"/>
          <w:rtl/>
        </w:rPr>
        <w:t>منهجية الدراسة وإجراءاتها</w:t>
      </w:r>
      <w:bookmarkEnd w:id="39"/>
    </w:p>
    <w:p w14:paraId="348A6452" w14:textId="77777777" w:rsidR="00112CAB" w:rsidRDefault="00112CAB" w:rsidP="00112CAB">
      <w:pPr>
        <w:pStyle w:val="Heading2"/>
        <w:bidi/>
        <w:spacing w:line="360" w:lineRule="auto"/>
        <w:jc w:val="both"/>
        <w:rPr>
          <w:rFonts w:ascii="Sakkal Majalla" w:hAnsi="Sakkal Majalla" w:cs="Sakkal Majalla"/>
          <w:rtl/>
        </w:rPr>
      </w:pPr>
    </w:p>
    <w:p w14:paraId="336E95C5" w14:textId="77777777" w:rsidR="00112CAB" w:rsidRDefault="00112CAB" w:rsidP="00112CAB">
      <w:pPr>
        <w:pStyle w:val="Heading2"/>
        <w:bidi/>
        <w:spacing w:line="360" w:lineRule="auto"/>
        <w:jc w:val="both"/>
        <w:rPr>
          <w:rFonts w:ascii="Sakkal Majalla" w:hAnsi="Sakkal Majalla" w:cs="Sakkal Majalla"/>
          <w:rtl/>
        </w:rPr>
      </w:pPr>
    </w:p>
    <w:p w14:paraId="72D0FA13" w14:textId="77777777" w:rsidR="00112CAB" w:rsidRDefault="00112CAB" w:rsidP="00112CAB">
      <w:pPr>
        <w:pStyle w:val="Heading2"/>
        <w:bidi/>
        <w:spacing w:line="360" w:lineRule="auto"/>
        <w:jc w:val="both"/>
        <w:rPr>
          <w:rFonts w:ascii="Sakkal Majalla" w:hAnsi="Sakkal Majalla" w:cs="Sakkal Majalla"/>
          <w:rtl/>
        </w:rPr>
      </w:pPr>
    </w:p>
    <w:p w14:paraId="3B8FE082" w14:textId="77777777" w:rsidR="00112CAB" w:rsidRDefault="00112CAB" w:rsidP="00112CAB">
      <w:pPr>
        <w:pStyle w:val="Heading2"/>
        <w:bidi/>
        <w:spacing w:line="360" w:lineRule="auto"/>
        <w:jc w:val="both"/>
        <w:rPr>
          <w:rFonts w:ascii="Sakkal Majalla" w:hAnsi="Sakkal Majalla" w:cs="Sakkal Majalla"/>
          <w:rtl/>
        </w:rPr>
      </w:pPr>
    </w:p>
    <w:p w14:paraId="5EF3FCA6" w14:textId="77777777" w:rsidR="00112CAB" w:rsidRDefault="00112CAB" w:rsidP="00112CAB">
      <w:pPr>
        <w:pStyle w:val="Heading2"/>
        <w:bidi/>
        <w:spacing w:line="360" w:lineRule="auto"/>
        <w:jc w:val="both"/>
        <w:rPr>
          <w:rFonts w:ascii="Sakkal Majalla" w:hAnsi="Sakkal Majalla" w:cs="Sakkal Majalla"/>
          <w:rtl/>
        </w:rPr>
      </w:pPr>
    </w:p>
    <w:p w14:paraId="44EE6061" w14:textId="77777777" w:rsidR="00112CAB" w:rsidRPr="000C5729" w:rsidRDefault="00112CAB" w:rsidP="000C5729">
      <w:pPr>
        <w:pStyle w:val="Heading2"/>
        <w:bidi/>
        <w:spacing w:line="360" w:lineRule="auto"/>
        <w:jc w:val="both"/>
        <w:rPr>
          <w:rFonts w:ascii="Sakkal Majalla" w:hAnsi="Sakkal Majalla" w:cs="Sakkal Majalla"/>
          <w:rtl/>
          <w:lang w:val="en-US"/>
        </w:rPr>
      </w:pPr>
    </w:p>
    <w:p w14:paraId="533F5522" w14:textId="77777777" w:rsidR="00112CAB" w:rsidRPr="00112CAB" w:rsidRDefault="00112CAB" w:rsidP="00112CAB">
      <w:pPr>
        <w:bidi/>
        <w:rPr>
          <w:rtl/>
        </w:rPr>
      </w:pPr>
    </w:p>
    <w:p w14:paraId="4985F54C" w14:textId="51304C5D" w:rsidR="00112CAB" w:rsidRPr="00112CAB" w:rsidRDefault="00112CAB" w:rsidP="00112CAB">
      <w:pPr>
        <w:pStyle w:val="Heading1"/>
        <w:bidi/>
        <w:rPr>
          <w:rFonts w:ascii="Sakkal Majalla" w:hAnsi="Sakkal Majalla" w:cs="Sakkal Majalla"/>
          <w:b/>
          <w:bCs/>
          <w:color w:val="000000" w:themeColor="text1"/>
          <w:sz w:val="36"/>
          <w:szCs w:val="36"/>
        </w:rPr>
      </w:pPr>
      <w:bookmarkStart w:id="40" w:name="_Toc237034416"/>
      <w:r w:rsidRPr="00112CAB">
        <w:rPr>
          <w:rFonts w:ascii="Sakkal Majalla" w:hAnsi="Sakkal Majalla" w:cs="Sakkal Majalla" w:hint="cs"/>
          <w:b/>
          <w:bCs/>
          <w:color w:val="000000" w:themeColor="text1"/>
          <w:sz w:val="36"/>
          <w:szCs w:val="36"/>
          <w:rtl/>
        </w:rPr>
        <w:lastRenderedPageBreak/>
        <w:t>تمهيد</w:t>
      </w:r>
      <w:bookmarkEnd w:id="40"/>
    </w:p>
    <w:p w14:paraId="38FE3411" w14:textId="206E0CF8"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يتناول هذا الفصل المنهجية والإجراءات التي اتبعتها الدراسة للكشف عن أثر التسويق بالمؤثرين عبر منصة إنستغرام في السلوك الشرائي وقرارات شراء منتجات الأزياء لدى الشباب في مدينة جدة. ويشتمل الفصل على توضيح منهج الدراسة، ومجتمعها، وعينتها، وأداة جمع البيانات، وكيفية بناء الاستبانة وتوزيعها، ومقياس الاستجابة المستخدم، وإجراءات التحقق من صدق الأداة وثباتها، بالإضافة إلى إجراءات جمع البيانات والأساليب الإحصائية الملائمة لتحليل استجابات أفراد العينة والإجابة عن أسئلة الدراسة</w:t>
      </w:r>
      <w:r w:rsidRPr="00112CAB">
        <w:rPr>
          <w:rFonts w:ascii="Sakkal Majalla" w:hAnsi="Sakkal Majalla" w:cs="Sakkal Majalla" w:hint="cs"/>
          <w:sz w:val="32"/>
          <w:szCs w:val="32"/>
        </w:rPr>
        <w:t>.</w:t>
      </w:r>
    </w:p>
    <w:p w14:paraId="0B204705" w14:textId="38F43EF7"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1" w:name="_Toc237034417"/>
      <w:r w:rsidRPr="00112CAB">
        <w:rPr>
          <w:rFonts w:ascii="Sakkal Majalla" w:hAnsi="Sakkal Majalla" w:cs="Sakkal Majalla" w:hint="cs"/>
          <w:b/>
          <w:bCs/>
          <w:color w:val="000000" w:themeColor="text1"/>
          <w:rtl/>
        </w:rPr>
        <w:t>منهج الدراسة</w:t>
      </w:r>
      <w:bookmarkEnd w:id="41"/>
    </w:p>
    <w:p w14:paraId="5F48DBFA" w14:textId="77777777" w:rsidR="00525706" w:rsidRPr="00525706" w:rsidRDefault="00525706" w:rsidP="00525706">
      <w:pPr>
        <w:pStyle w:val="pdq2pgselectionanchorcontainer"/>
        <w:bidi/>
        <w:spacing w:line="360" w:lineRule="auto"/>
        <w:jc w:val="both"/>
        <w:rPr>
          <w:rFonts w:ascii="Sakkal Majalla" w:hAnsi="Sakkal Majalla" w:cs="Sakkal Majalla"/>
          <w:sz w:val="32"/>
          <w:szCs w:val="32"/>
        </w:rPr>
      </w:pPr>
      <w:r w:rsidRPr="00525706">
        <w:rPr>
          <w:rFonts w:ascii="Sakkal Majalla" w:hAnsi="Sakkal Majalla" w:cs="Sakkal Majalla" w:hint="cs"/>
          <w:sz w:val="32"/>
          <w:szCs w:val="32"/>
          <w:rtl/>
        </w:rPr>
        <w:t>تنتمي الدراسة الحالية إلى الدراسات المسحية</w:t>
      </w:r>
      <w:r w:rsidRPr="00525706">
        <w:rPr>
          <w:rFonts w:ascii="Sakkal Majalla" w:hAnsi="Sakkal Majalla" w:cs="Sakkal Majalla" w:hint="cs"/>
          <w:sz w:val="32"/>
          <w:szCs w:val="32"/>
        </w:rPr>
        <w:t xml:space="preserve"> (Survey Research)</w:t>
      </w:r>
      <w:r w:rsidRPr="00525706">
        <w:rPr>
          <w:rFonts w:ascii="Sakkal Majalla" w:hAnsi="Sakkal Majalla" w:cs="Sakkal Majalla" w:hint="cs"/>
          <w:sz w:val="32"/>
          <w:szCs w:val="32"/>
          <w:rtl/>
        </w:rPr>
        <w:t>، إذ استهدفت جمع البيانات من عينة من الشباب في مدينة جدة؛ للتعرف على أثر التسويق بالمؤثرين عبر منصة إنستغرام في السلوك الشرائي وقرارات شراء منتجات الأزياء لديهم</w:t>
      </w:r>
      <w:r w:rsidRPr="00525706">
        <w:rPr>
          <w:rFonts w:ascii="Sakkal Majalla" w:hAnsi="Sakkal Majalla" w:cs="Sakkal Majalla" w:hint="cs"/>
          <w:sz w:val="32"/>
          <w:szCs w:val="32"/>
        </w:rPr>
        <w:t>.</w:t>
      </w:r>
    </w:p>
    <w:p w14:paraId="092BFFE2" w14:textId="77777777" w:rsidR="00525706" w:rsidRPr="00525706" w:rsidRDefault="00525706" w:rsidP="00525706">
      <w:pPr>
        <w:pStyle w:val="NormalWeb"/>
        <w:bidi/>
        <w:spacing w:line="360" w:lineRule="auto"/>
        <w:jc w:val="both"/>
        <w:rPr>
          <w:rFonts w:ascii="Sakkal Majalla" w:hAnsi="Sakkal Majalla" w:cs="Sakkal Majalla"/>
          <w:sz w:val="32"/>
          <w:szCs w:val="32"/>
        </w:rPr>
      </w:pPr>
      <w:r w:rsidRPr="00525706">
        <w:rPr>
          <w:rFonts w:ascii="Sakkal Majalla" w:hAnsi="Sakkal Majalla" w:cs="Sakkal Majalla" w:hint="cs"/>
          <w:sz w:val="32"/>
          <w:szCs w:val="32"/>
          <w:rtl/>
        </w:rPr>
        <w:t>واعتمدت الدراسة على المنهج الوصفي التحليلي بأسلوب المسح، لملاءمته لطبيعة الدراسة وأهدافها، حيث يُعد من أكثر المناهج استخدامًا في الدراسات التي تهدف إلى وصف الظواهر كما هي في الواقع، وجمع البيانات من أفراد المجتمع المستهدف وتحليلها للكشف عن طبيعة العلاقات بين المتغيرات واستخلاص النتائج وتفسيرها</w:t>
      </w:r>
      <w:r w:rsidRPr="00525706">
        <w:rPr>
          <w:rFonts w:ascii="Sakkal Majalla" w:hAnsi="Sakkal Majalla" w:cs="Sakkal Majalla" w:hint="cs"/>
          <w:sz w:val="32"/>
          <w:szCs w:val="32"/>
        </w:rPr>
        <w:t>.</w:t>
      </w:r>
    </w:p>
    <w:p w14:paraId="78043074" w14:textId="77777777" w:rsidR="00525706" w:rsidRPr="00525706" w:rsidRDefault="00525706" w:rsidP="00525706">
      <w:pPr>
        <w:pStyle w:val="NormalWeb"/>
        <w:bidi/>
        <w:spacing w:line="360" w:lineRule="auto"/>
        <w:jc w:val="both"/>
        <w:rPr>
          <w:rFonts w:ascii="Sakkal Majalla" w:hAnsi="Sakkal Majalla" w:cs="Sakkal Majalla"/>
          <w:sz w:val="32"/>
          <w:szCs w:val="32"/>
        </w:rPr>
      </w:pPr>
      <w:r w:rsidRPr="00525706">
        <w:rPr>
          <w:rFonts w:ascii="Sakkal Majalla" w:hAnsi="Sakkal Majalla" w:cs="Sakkal Majalla" w:hint="cs"/>
          <w:sz w:val="32"/>
          <w:szCs w:val="32"/>
          <w:rtl/>
        </w:rPr>
        <w:t>ويتمثل الجانب الوصفي في الدراسة في التعرف على اتجاهات أفراد العينة نحو التسويق بالمؤثرين عبر منصة إنستغرام، وقياس مستوى متابعتهم لمحتوى مؤثري الأزياء، ومدى ثقتهم في توصياتهم، وتأثرهم بطريقة عرض المنتجات، وشهرة المؤثرين، والأكواد الترويجية والخصومات التي يقدمونها</w:t>
      </w:r>
      <w:r w:rsidRPr="00525706">
        <w:rPr>
          <w:rFonts w:ascii="Sakkal Majalla" w:hAnsi="Sakkal Majalla" w:cs="Sakkal Majalla" w:hint="cs"/>
          <w:sz w:val="32"/>
          <w:szCs w:val="32"/>
        </w:rPr>
        <w:t>.</w:t>
      </w:r>
    </w:p>
    <w:p w14:paraId="53C3CA8D" w14:textId="77777777" w:rsidR="00525706" w:rsidRPr="00525706" w:rsidRDefault="00525706" w:rsidP="00525706">
      <w:pPr>
        <w:pStyle w:val="NormalWeb"/>
        <w:bidi/>
        <w:spacing w:line="360" w:lineRule="auto"/>
        <w:jc w:val="both"/>
        <w:rPr>
          <w:rFonts w:ascii="Sakkal Majalla" w:hAnsi="Sakkal Majalla" w:cs="Sakkal Majalla"/>
          <w:sz w:val="32"/>
          <w:szCs w:val="32"/>
        </w:rPr>
      </w:pPr>
      <w:r w:rsidRPr="00525706">
        <w:rPr>
          <w:rFonts w:ascii="Sakkal Majalla" w:hAnsi="Sakkal Majalla" w:cs="Sakkal Majalla" w:hint="cs"/>
          <w:sz w:val="32"/>
          <w:szCs w:val="32"/>
          <w:rtl/>
        </w:rPr>
        <w:lastRenderedPageBreak/>
        <w:t>أما الجانب التحليلي فيتمثل في تحليل البيانات المستخلصة من الاستبانة الإلكترونية؛ للكشف عن طبيعة العلاقة بين التسويق بالمؤثرين عبر منصة إنستغرام والسلوك الشرائي وقرارات شراء منتجات الأزياء لدى الشباب في مدينة جدة، إضافة إلى اختبار الفروق في استجابات أفراد العينة تبعًا للمتغيرات الديموغرافية، وهي: الجنس، والعمر، والمستوى التعليمي، ومتوسط الدخل الشهري للأسرة، ومتوسط الاستخدام اليومي لمنصة إنستغرام</w:t>
      </w:r>
      <w:r w:rsidRPr="00525706">
        <w:rPr>
          <w:rFonts w:ascii="Sakkal Majalla" w:hAnsi="Sakkal Majalla" w:cs="Sakkal Majalla" w:hint="cs"/>
          <w:sz w:val="32"/>
          <w:szCs w:val="32"/>
        </w:rPr>
        <w:t>.</w:t>
      </w:r>
    </w:p>
    <w:p w14:paraId="1E2E0846" w14:textId="4F898E1B"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2" w:name="_Toc237034418"/>
      <w:r w:rsidRPr="00112CAB">
        <w:rPr>
          <w:rFonts w:ascii="Sakkal Majalla" w:hAnsi="Sakkal Majalla" w:cs="Sakkal Majalla" w:hint="cs"/>
          <w:b/>
          <w:bCs/>
          <w:color w:val="000000" w:themeColor="text1"/>
          <w:rtl/>
        </w:rPr>
        <w:t>مجتمع الدراسة</w:t>
      </w:r>
      <w:bookmarkEnd w:id="42"/>
    </w:p>
    <w:p w14:paraId="67003381"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تكوّن مجتمع الدراسة من </w:t>
      </w:r>
      <w:r w:rsidRPr="00112CAB">
        <w:rPr>
          <w:rStyle w:val="Strong"/>
          <w:rFonts w:ascii="Sakkal Majalla" w:hAnsi="Sakkal Majalla" w:cs="Sakkal Majalla" w:hint="cs"/>
          <w:b w:val="0"/>
          <w:bCs w:val="0"/>
          <w:sz w:val="32"/>
          <w:szCs w:val="32"/>
          <w:rtl/>
        </w:rPr>
        <w:t>الشباب في مدينة جدة الذين يستخدمون منصة إنستغرام ويتابعون محتوى المؤثرين المتعلق بمنتجات الأزياء</w:t>
      </w:r>
      <w:r w:rsidRPr="00112CAB">
        <w:rPr>
          <w:rFonts w:ascii="Sakkal Majalla" w:hAnsi="Sakkal Majalla" w:cs="Sakkal Majalla" w:hint="cs"/>
          <w:sz w:val="32"/>
          <w:szCs w:val="32"/>
        </w:rPr>
        <w:t xml:space="preserve">. </w:t>
      </w:r>
      <w:r w:rsidRPr="00112CAB">
        <w:rPr>
          <w:rFonts w:ascii="Sakkal Majalla" w:hAnsi="Sakkal Majalla" w:cs="Sakkal Majalla" w:hint="cs"/>
          <w:sz w:val="32"/>
          <w:szCs w:val="32"/>
          <w:rtl/>
        </w:rPr>
        <w:t>وتشمل منتجات الأزياء الواردة في الدراسة الملابس، والأحذية، والحقائب، والساعات، والإكسسوارات، والملابس الرياضية</w:t>
      </w:r>
      <w:r w:rsidRPr="00112CAB">
        <w:rPr>
          <w:rFonts w:ascii="Sakkal Majalla" w:hAnsi="Sakkal Majalla" w:cs="Sakkal Majalla" w:hint="cs"/>
          <w:sz w:val="32"/>
          <w:szCs w:val="32"/>
        </w:rPr>
        <w:t>.</w:t>
      </w:r>
    </w:p>
    <w:p w14:paraId="0DC4C00C"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واستهدفت الدراسة الأفراد الذين يستخدمون إنستغرام ويشاهدون محتوى المؤثرين المتعلق بمنتجات الأزياء، سواء اقتصر تفاعلهم على الإعجاب بالمحتوى أو التعليق عليه أو مشاركته أو حفظه، أو امتد إلى زيارة صفحة العلامة التجارية والضغط على روابط الشراء واتخاذ قرار فعلي بشراء المنتج</w:t>
      </w:r>
      <w:r w:rsidRPr="00112CAB">
        <w:rPr>
          <w:rFonts w:ascii="Sakkal Majalla" w:hAnsi="Sakkal Majalla" w:cs="Sakkal Majalla" w:hint="cs"/>
          <w:sz w:val="32"/>
          <w:szCs w:val="32"/>
        </w:rPr>
        <w:t>.</w:t>
      </w:r>
    </w:p>
    <w:p w14:paraId="66AE301D" w14:textId="6BB68147"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ويصعب تحديد العدد الإجمالي الدقيق لمجتمع الدراسة؛ لعدم توافر إطار رسمي يضم جميع الشباب في مدينة جدة الذين يستخدمون منصة إنستغرام ويتابعون مؤثري الأزياء. ولذلك تم الاعتماد على توزيع الاستبانة إلكترونيًا للوصول إلى أكبر عدد ممكن من الأفراد الذين تنطبق عليهم خصائص المجتمع المستهدف</w:t>
      </w:r>
      <w:r w:rsidRPr="00112CAB">
        <w:rPr>
          <w:rFonts w:ascii="Sakkal Majalla" w:hAnsi="Sakkal Majalla" w:cs="Sakkal Majalla" w:hint="cs"/>
          <w:sz w:val="32"/>
          <w:szCs w:val="32"/>
        </w:rPr>
        <w:t>.</w:t>
      </w:r>
    </w:p>
    <w:p w14:paraId="2ECC45B1" w14:textId="77777777" w:rsidR="00112CAB" w:rsidRPr="00112CAB" w:rsidRDefault="00112CAB" w:rsidP="00112CAB">
      <w:pPr>
        <w:pStyle w:val="Heading2"/>
        <w:bidi/>
        <w:rPr>
          <w:rFonts w:ascii="Sakkal Majalla" w:hAnsi="Sakkal Majalla" w:cs="Sakkal Majalla"/>
          <w:b/>
          <w:bCs/>
          <w:color w:val="000000" w:themeColor="text1"/>
          <w:rtl/>
        </w:rPr>
      </w:pPr>
      <w:bookmarkStart w:id="43" w:name="_Toc237034419"/>
      <w:r w:rsidRPr="00112CAB">
        <w:rPr>
          <w:rFonts w:ascii="Sakkal Majalla" w:hAnsi="Sakkal Majalla" w:cs="Sakkal Majalla" w:hint="cs"/>
          <w:b/>
          <w:bCs/>
          <w:color w:val="000000" w:themeColor="text1"/>
          <w:rtl/>
        </w:rPr>
        <w:lastRenderedPageBreak/>
        <w:t>عينة الدراسة</w:t>
      </w:r>
      <w:bookmarkEnd w:id="43"/>
    </w:p>
    <w:p w14:paraId="063C2B94" w14:textId="2FCEE24C" w:rsidR="00112CAB" w:rsidRPr="00112CAB" w:rsidRDefault="00112CAB" w:rsidP="00112CAB">
      <w:pPr>
        <w:bidi/>
      </w:pPr>
      <w:r w:rsidRPr="00112CAB">
        <w:rPr>
          <w:rFonts w:ascii="Sakkal Majalla" w:hAnsi="Sakkal Majalla" w:cs="Sakkal Majalla" w:hint="cs"/>
          <w:sz w:val="32"/>
          <w:szCs w:val="32"/>
          <w:rtl/>
        </w:rPr>
        <w:t xml:space="preserve">تكوّنت عينة الدراسة النهائية من </w:t>
      </w:r>
      <w:r w:rsidRPr="00112CAB">
        <w:rPr>
          <w:rStyle w:val="Strong"/>
          <w:rFonts w:ascii="Sakkal Majalla" w:hAnsi="Sakkal Majalla" w:cs="Sakkal Majalla" w:hint="cs"/>
          <w:sz w:val="32"/>
          <w:szCs w:val="32"/>
        </w:rPr>
        <w:t xml:space="preserve">382 </w:t>
      </w:r>
      <w:r w:rsidRPr="00112CAB">
        <w:rPr>
          <w:rStyle w:val="Strong"/>
          <w:rFonts w:ascii="Sakkal Majalla" w:hAnsi="Sakkal Majalla" w:cs="Sakkal Majalla" w:hint="cs"/>
          <w:sz w:val="32"/>
          <w:szCs w:val="32"/>
          <w:rtl/>
        </w:rPr>
        <w:t>مستجيبًا</w:t>
      </w:r>
      <w:r w:rsidRPr="00112CAB">
        <w:rPr>
          <w:rFonts w:ascii="Sakkal Majalla" w:hAnsi="Sakkal Majalla" w:cs="Sakkal Majalla" w:hint="cs"/>
          <w:sz w:val="32"/>
          <w:szCs w:val="32"/>
          <w:rtl/>
        </w:rPr>
        <w:t xml:space="preserve"> من الشباب المستخدمين لمنصة إنستغرام في مدينة جدة. وتمثل هذه الاستجابات الحالات التي اعتمدت في التحليل الإحصائي بعد جمع البيانات من خلال الاستبانة الإلكترونية</w:t>
      </w:r>
      <w:r w:rsidRPr="00112CAB">
        <w:rPr>
          <w:rFonts w:ascii="Sakkal Majalla" w:hAnsi="Sakkal Majalla" w:cs="Sakkal Majalla" w:hint="cs"/>
          <w:sz w:val="32"/>
          <w:szCs w:val="32"/>
        </w:rPr>
        <w:t>.</w:t>
      </w:r>
    </w:p>
    <w:p w14:paraId="4D606DBC"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واعتمدت الدراسة على </w:t>
      </w:r>
      <w:r w:rsidRPr="00112CAB">
        <w:rPr>
          <w:rStyle w:val="Strong"/>
          <w:rFonts w:ascii="Sakkal Majalla" w:hAnsi="Sakkal Majalla" w:cs="Sakkal Majalla" w:hint="cs"/>
          <w:b w:val="0"/>
          <w:bCs w:val="0"/>
          <w:sz w:val="32"/>
          <w:szCs w:val="32"/>
          <w:rtl/>
        </w:rPr>
        <w:t>العينة غير الاحتمالية المتاحة</w:t>
      </w:r>
      <w:r w:rsidRPr="00112CAB">
        <w:rPr>
          <w:rFonts w:ascii="Sakkal Majalla" w:hAnsi="Sakkal Majalla" w:cs="Sakkal Majalla" w:hint="cs"/>
          <w:b/>
          <w:bCs/>
          <w:sz w:val="32"/>
          <w:szCs w:val="32"/>
          <w:rtl/>
        </w:rPr>
        <w:t>؛</w:t>
      </w:r>
      <w:r w:rsidRPr="00112CAB">
        <w:rPr>
          <w:rFonts w:ascii="Sakkal Majalla" w:hAnsi="Sakkal Majalla" w:cs="Sakkal Majalla" w:hint="cs"/>
          <w:sz w:val="32"/>
          <w:szCs w:val="32"/>
          <w:rtl/>
        </w:rPr>
        <w:t xml:space="preserve"> إذ وُزع رابط الاستبانة إلكترونيًا على الأفراد الذين أمكن الوصول إليهم وتنطبق عليهم خصائص المجتمع المستهدف. ويُعزى استخدام هذا النوع من العينات إلى عدم توافر قائمة شاملة بأسماء جميع الشباب المستخدمين لإنستغرام والمتابعين لمؤثري الأزياء في مدينة جدة</w:t>
      </w:r>
      <w:r w:rsidRPr="00112CAB">
        <w:rPr>
          <w:rFonts w:ascii="Sakkal Majalla" w:hAnsi="Sakkal Majalla" w:cs="Sakkal Majalla" w:hint="cs"/>
          <w:sz w:val="32"/>
          <w:szCs w:val="32"/>
        </w:rPr>
        <w:t>.</w:t>
      </w:r>
    </w:p>
    <w:p w14:paraId="3146272D" w14:textId="718F28F8"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 xml:space="preserve">كما تضمن توزيع الاستبانة جانبًا قصديًا، تمثل في توجيهها إلى مستخدمي منصة إنستغرام ممن لديهم اهتمام أو تعرض لمحتوى مؤثري الأزياء. ولذلك يمكن وصف العينة بأنها </w:t>
      </w:r>
      <w:r w:rsidRPr="00112CAB">
        <w:rPr>
          <w:rStyle w:val="Strong"/>
          <w:rFonts w:ascii="Sakkal Majalla" w:hAnsi="Sakkal Majalla" w:cs="Sakkal Majalla" w:hint="cs"/>
          <w:b w:val="0"/>
          <w:bCs w:val="0"/>
          <w:sz w:val="32"/>
          <w:szCs w:val="32"/>
          <w:rtl/>
        </w:rPr>
        <w:t>عينة متاحة ذات طابع قصدي</w:t>
      </w:r>
      <w:r w:rsidRPr="00112CAB">
        <w:rPr>
          <w:rFonts w:ascii="Sakkal Majalla" w:hAnsi="Sakkal Majalla" w:cs="Sakkal Majalla" w:hint="cs"/>
          <w:sz w:val="32"/>
          <w:szCs w:val="32"/>
          <w:rtl/>
        </w:rPr>
        <w:t>؛ لأنها قامت على سهولة الوصول إلى المشاركين، مع ضرورة ارتباطهم بموضوع الدراسة</w:t>
      </w:r>
      <w:r w:rsidRPr="00112CAB">
        <w:rPr>
          <w:rFonts w:ascii="Sakkal Majalla" w:hAnsi="Sakkal Majalla" w:cs="Sakkal Majalla" w:hint="cs"/>
          <w:sz w:val="32"/>
          <w:szCs w:val="32"/>
        </w:rPr>
        <w:t>.</w:t>
      </w:r>
    </w:p>
    <w:p w14:paraId="6B59A883" w14:textId="1C23A8C8"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4" w:name="_Toc237034420"/>
      <w:r w:rsidRPr="00112CAB">
        <w:rPr>
          <w:rFonts w:ascii="Sakkal Majalla" w:hAnsi="Sakkal Majalla" w:cs="Sakkal Majalla" w:hint="cs"/>
          <w:b/>
          <w:bCs/>
          <w:color w:val="000000" w:themeColor="text1"/>
          <w:rtl/>
        </w:rPr>
        <w:t>وحدة المعاينة</w:t>
      </w:r>
      <w:bookmarkEnd w:id="44"/>
    </w:p>
    <w:p w14:paraId="69A28826"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تمثلت وحدة المعاينة في </w:t>
      </w:r>
      <w:r w:rsidRPr="00112CAB">
        <w:rPr>
          <w:rStyle w:val="Strong"/>
          <w:rFonts w:ascii="Sakkal Majalla" w:hAnsi="Sakkal Majalla" w:cs="Sakkal Majalla" w:hint="cs"/>
          <w:b w:val="0"/>
          <w:bCs w:val="0"/>
          <w:sz w:val="32"/>
          <w:szCs w:val="32"/>
          <w:rtl/>
        </w:rPr>
        <w:t>الفرد الشاب المقيم في مدينة جدة والمستخدم لمنصة إنستغرام</w:t>
      </w:r>
      <w:r w:rsidRPr="00112CAB">
        <w:rPr>
          <w:rFonts w:ascii="Sakkal Majalla" w:hAnsi="Sakkal Majalla" w:cs="Sakkal Majalla" w:hint="cs"/>
          <w:b/>
          <w:bCs/>
          <w:sz w:val="32"/>
          <w:szCs w:val="32"/>
          <w:rtl/>
        </w:rPr>
        <w:t>،</w:t>
      </w:r>
      <w:r w:rsidRPr="00112CAB">
        <w:rPr>
          <w:rFonts w:ascii="Sakkal Majalla" w:hAnsi="Sakkal Majalla" w:cs="Sakkal Majalla" w:hint="cs"/>
          <w:sz w:val="32"/>
          <w:szCs w:val="32"/>
          <w:rtl/>
        </w:rPr>
        <w:t xml:space="preserve"> والذي لديه معرفة أو تعرض لمحتوى المؤثرين الذين يقدمون محتوى أو إعلانات متعلقة بمنتجات الأزياء</w:t>
      </w:r>
      <w:r w:rsidRPr="00112CAB">
        <w:rPr>
          <w:rFonts w:ascii="Sakkal Majalla" w:hAnsi="Sakkal Majalla" w:cs="Sakkal Majalla" w:hint="cs"/>
          <w:sz w:val="32"/>
          <w:szCs w:val="32"/>
        </w:rPr>
        <w:t>.</w:t>
      </w:r>
    </w:p>
    <w:p w14:paraId="1B4DFC7D"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وشملت الاستبانة فئات عمرية تبدأ من 18 سنة، وتضمنت ثلاث فئات عمرية هي</w:t>
      </w:r>
      <w:r w:rsidRPr="00112CAB">
        <w:rPr>
          <w:rFonts w:ascii="Sakkal Majalla" w:hAnsi="Sakkal Majalla" w:cs="Sakkal Majalla" w:hint="cs"/>
          <w:sz w:val="32"/>
          <w:szCs w:val="32"/>
        </w:rPr>
        <w:t>:</w:t>
      </w:r>
    </w:p>
    <w:p w14:paraId="19DC035B" w14:textId="77777777" w:rsidR="00112CAB" w:rsidRPr="00112CAB" w:rsidRDefault="00112CAB" w:rsidP="00112CAB">
      <w:pPr>
        <w:pStyle w:val="NormalWeb"/>
        <w:numPr>
          <w:ilvl w:val="0"/>
          <w:numId w:val="5"/>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من 18 إلى 35 سنة</w:t>
      </w:r>
      <w:r w:rsidRPr="00112CAB">
        <w:rPr>
          <w:rFonts w:ascii="Sakkal Majalla" w:hAnsi="Sakkal Majalla" w:cs="Sakkal Majalla" w:hint="cs"/>
          <w:sz w:val="32"/>
          <w:szCs w:val="32"/>
        </w:rPr>
        <w:t>.</w:t>
      </w:r>
    </w:p>
    <w:p w14:paraId="28797986" w14:textId="77777777" w:rsidR="00112CAB" w:rsidRPr="00112CAB" w:rsidRDefault="00112CAB" w:rsidP="00112CAB">
      <w:pPr>
        <w:pStyle w:val="NormalWeb"/>
        <w:numPr>
          <w:ilvl w:val="0"/>
          <w:numId w:val="5"/>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من 36 إلى 50 سنة</w:t>
      </w:r>
      <w:r w:rsidRPr="00112CAB">
        <w:rPr>
          <w:rFonts w:ascii="Sakkal Majalla" w:hAnsi="Sakkal Majalla" w:cs="Sakkal Majalla" w:hint="cs"/>
          <w:sz w:val="32"/>
          <w:szCs w:val="32"/>
        </w:rPr>
        <w:t>.</w:t>
      </w:r>
    </w:p>
    <w:p w14:paraId="5737DDC0" w14:textId="77777777" w:rsidR="00112CAB" w:rsidRPr="00112CAB" w:rsidRDefault="00112CAB" w:rsidP="00112CAB">
      <w:pPr>
        <w:pStyle w:val="NormalWeb"/>
        <w:numPr>
          <w:ilvl w:val="0"/>
          <w:numId w:val="5"/>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Pr>
        <w:t xml:space="preserve">51 </w:t>
      </w:r>
      <w:r w:rsidRPr="00112CAB">
        <w:rPr>
          <w:rFonts w:ascii="Sakkal Majalla" w:hAnsi="Sakkal Majalla" w:cs="Sakkal Majalla" w:hint="cs"/>
          <w:sz w:val="32"/>
          <w:szCs w:val="32"/>
          <w:rtl/>
        </w:rPr>
        <w:t>سنة فأكثر</w:t>
      </w:r>
      <w:r w:rsidRPr="00112CAB">
        <w:rPr>
          <w:rFonts w:ascii="Sakkal Majalla" w:hAnsi="Sakkal Majalla" w:cs="Sakkal Majalla" w:hint="cs"/>
          <w:sz w:val="32"/>
          <w:szCs w:val="32"/>
        </w:rPr>
        <w:t>.</w:t>
      </w:r>
    </w:p>
    <w:p w14:paraId="41BC87B8" w14:textId="14D51106"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lastRenderedPageBreak/>
        <w:t>وعلى الرغم من استخدام مصطلح الشباب في عنوان الدراسة، فقد أتاحت الاستبانة المشاركة للأفراد الذين تبلغ أعمارهم 51 سنة فأكثر. ولذلك تُعرض الفئات العمرية كما وردت فعليًا في الأداة، مع تفسير النتائج في حدود التركيب العمري الحقيقي للمستجيبين</w:t>
      </w:r>
      <w:r w:rsidRPr="00112CAB">
        <w:rPr>
          <w:rFonts w:ascii="Sakkal Majalla" w:hAnsi="Sakkal Majalla" w:cs="Sakkal Majalla" w:hint="cs"/>
          <w:sz w:val="32"/>
          <w:szCs w:val="32"/>
        </w:rPr>
        <w:t>.</w:t>
      </w:r>
    </w:p>
    <w:p w14:paraId="78AF7595" w14:textId="4CFACA2D"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5" w:name="_Toc237034421"/>
      <w:r w:rsidRPr="00112CAB">
        <w:rPr>
          <w:rFonts w:ascii="Sakkal Majalla" w:hAnsi="Sakkal Majalla" w:cs="Sakkal Majalla" w:hint="cs"/>
          <w:b/>
          <w:bCs/>
          <w:color w:val="000000" w:themeColor="text1"/>
          <w:rtl/>
        </w:rPr>
        <w:t>أداة الدراسة</w:t>
      </w:r>
      <w:bookmarkEnd w:id="45"/>
    </w:p>
    <w:p w14:paraId="7E3EC9DD"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استخدمت الدراسة </w:t>
      </w:r>
      <w:r w:rsidRPr="00112CAB">
        <w:rPr>
          <w:rStyle w:val="Strong"/>
          <w:rFonts w:ascii="Sakkal Majalla" w:hAnsi="Sakkal Majalla" w:cs="Sakkal Majalla" w:hint="cs"/>
          <w:b w:val="0"/>
          <w:bCs w:val="0"/>
          <w:sz w:val="32"/>
          <w:szCs w:val="32"/>
          <w:rtl/>
        </w:rPr>
        <w:t>الاستبانة الإلكترونية</w:t>
      </w:r>
      <w:r w:rsidRPr="00112CAB">
        <w:rPr>
          <w:rFonts w:ascii="Sakkal Majalla" w:hAnsi="Sakkal Majalla" w:cs="Sakkal Majalla" w:hint="cs"/>
          <w:sz w:val="32"/>
          <w:szCs w:val="32"/>
          <w:rtl/>
        </w:rPr>
        <w:t xml:space="preserve"> أداةً رئيسة لجمع البيانات، لملاءمتها للمنهج الوصفي التحليلي وطبيعة المجتمع المستهدف. وصُممت الاستبانة باستخدام تطبيق </w:t>
      </w:r>
      <w:r w:rsidRPr="00112CAB">
        <w:rPr>
          <w:rStyle w:val="Strong"/>
          <w:rFonts w:ascii="Sakkal Majalla" w:hAnsi="Sakkal Majalla" w:cs="Sakkal Majalla" w:hint="cs"/>
          <w:b w:val="0"/>
          <w:bCs w:val="0"/>
          <w:sz w:val="32"/>
          <w:szCs w:val="32"/>
        </w:rPr>
        <w:t>Google Forms</w:t>
      </w:r>
      <w:r w:rsidRPr="00112CAB">
        <w:rPr>
          <w:rFonts w:ascii="Sakkal Majalla" w:hAnsi="Sakkal Majalla" w:cs="Sakkal Majalla" w:hint="cs"/>
          <w:b/>
          <w:bCs/>
          <w:sz w:val="32"/>
          <w:szCs w:val="32"/>
          <w:rtl/>
        </w:rPr>
        <w:t xml:space="preserve">، </w:t>
      </w:r>
      <w:r w:rsidRPr="00112CAB">
        <w:rPr>
          <w:rFonts w:ascii="Sakkal Majalla" w:hAnsi="Sakkal Majalla" w:cs="Sakkal Majalla" w:hint="cs"/>
          <w:sz w:val="32"/>
          <w:szCs w:val="32"/>
          <w:rtl/>
        </w:rPr>
        <w:t>ثم وُزع رابطها إلكترونيًا على أفراد المجتمع المستهدف</w:t>
      </w:r>
      <w:r w:rsidRPr="00112CAB">
        <w:rPr>
          <w:rFonts w:ascii="Sakkal Majalla" w:hAnsi="Sakkal Majalla" w:cs="Sakkal Majalla" w:hint="cs"/>
          <w:sz w:val="32"/>
          <w:szCs w:val="32"/>
        </w:rPr>
        <w:t>.</w:t>
      </w:r>
    </w:p>
    <w:p w14:paraId="15906F5E" w14:textId="6358EBEF"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واختيرت الاستبانة الإلكترونية لسهولة توزيعها والوصول من خلالها إلى مستخدمي منصة إنستغرام، إضافة إلى قدرتها على جمع الاستجابات وتنظيمها إلكترونيًا، وتقليل الأخطاء الناتجة عن الإدخال اليدوي للبيانات، وتسهيل نقل البيانات إلى البرنامج الإحصائي المستخدم في التحليل</w:t>
      </w:r>
      <w:r w:rsidRPr="00112CAB">
        <w:rPr>
          <w:rFonts w:ascii="Sakkal Majalla" w:hAnsi="Sakkal Majalla" w:cs="Sakkal Majalla" w:hint="cs"/>
          <w:sz w:val="32"/>
          <w:szCs w:val="32"/>
        </w:rPr>
        <w:t>.</w:t>
      </w:r>
    </w:p>
    <w:p w14:paraId="610D2D8E" w14:textId="65602349"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6" w:name="_Toc237034422"/>
      <w:r w:rsidRPr="00112CAB">
        <w:rPr>
          <w:rFonts w:ascii="Sakkal Majalla" w:hAnsi="Sakkal Majalla" w:cs="Sakkal Majalla" w:hint="cs"/>
          <w:b/>
          <w:bCs/>
          <w:color w:val="000000" w:themeColor="text1"/>
          <w:rtl/>
        </w:rPr>
        <w:t>أقسام الاستبانة</w:t>
      </w:r>
      <w:bookmarkEnd w:id="46"/>
    </w:p>
    <w:p w14:paraId="51999A92"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تكونت الاستبانة المعتمدة من ثلاثة أقسام رئيسة، هي الأسئلة العامة المرتبطة باستخدام إنستغرام ومتابعة مؤثري الأزياء، ومحورا الدراسة، والبيانات الديموغرافية</w:t>
      </w:r>
      <w:r w:rsidRPr="00112CAB">
        <w:rPr>
          <w:rFonts w:ascii="Sakkal Majalla" w:hAnsi="Sakkal Majalla" w:cs="Sakkal Majalla" w:hint="cs"/>
          <w:sz w:val="32"/>
          <w:szCs w:val="32"/>
        </w:rPr>
        <w:t>.</w:t>
      </w:r>
    </w:p>
    <w:p w14:paraId="0CCBA1CB" w14:textId="1196D8E2" w:rsidR="00112CAB" w:rsidRPr="00433BFB" w:rsidRDefault="00112CAB" w:rsidP="00433BFB">
      <w:pPr>
        <w:bidi/>
        <w:rPr>
          <w:rFonts w:ascii="Sakkal Majalla" w:hAnsi="Sakkal Majalla" w:cs="Sakkal Majalla"/>
          <w:b/>
          <w:bCs/>
          <w:sz w:val="32"/>
          <w:szCs w:val="32"/>
        </w:rPr>
      </w:pPr>
      <w:r w:rsidRPr="00433BFB">
        <w:rPr>
          <w:rFonts w:ascii="Sakkal Majalla" w:hAnsi="Sakkal Majalla" w:cs="Sakkal Majalla" w:hint="cs"/>
          <w:b/>
          <w:bCs/>
          <w:sz w:val="32"/>
          <w:szCs w:val="32"/>
          <w:rtl/>
        </w:rPr>
        <w:t>القسم الأول: أسئلة متابعة محتوى مؤثري الأزياء</w:t>
      </w:r>
    </w:p>
    <w:p w14:paraId="771A75B4" w14:textId="23F3C3FA"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اشتمل القسم الأول على ثلاثة أسئلة تهدف إلى وصف اهتمام أفراد العينة بمنتجات الأزياء وطبيعة تفاعلهم مع محتوى المؤثرين وخبرتهم السابقة في الشراء نتيجة مشاهدة محتوى أحد المؤثرين</w:t>
      </w:r>
      <w:r w:rsidRPr="00112CAB">
        <w:rPr>
          <w:rFonts w:ascii="Sakkal Majalla" w:hAnsi="Sakkal Majalla" w:cs="Sakkal Majalla" w:hint="cs"/>
          <w:sz w:val="32"/>
          <w:szCs w:val="32"/>
        </w:rPr>
        <w:t>.</w:t>
      </w:r>
    </w:p>
    <w:p w14:paraId="4D227F3D" w14:textId="59B21C92" w:rsidR="00112CAB" w:rsidRPr="00433BFB" w:rsidRDefault="00112CAB" w:rsidP="00433BFB">
      <w:pPr>
        <w:bidi/>
        <w:rPr>
          <w:rFonts w:ascii="Sakkal Majalla" w:hAnsi="Sakkal Majalla" w:cs="Sakkal Majalla"/>
          <w:b/>
          <w:bCs/>
          <w:sz w:val="32"/>
          <w:szCs w:val="32"/>
        </w:rPr>
      </w:pPr>
      <w:r w:rsidRPr="00433BFB">
        <w:rPr>
          <w:rFonts w:ascii="Sakkal Majalla" w:hAnsi="Sakkal Majalla" w:cs="Sakkal Majalla" w:hint="cs"/>
          <w:b/>
          <w:bCs/>
          <w:sz w:val="32"/>
          <w:szCs w:val="32"/>
          <w:rtl/>
        </w:rPr>
        <w:lastRenderedPageBreak/>
        <w:t>القسم الثاني: محاور الدراسة</w:t>
      </w:r>
    </w:p>
    <w:p w14:paraId="3F7822F3"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تضمن هذا القسم محورين رئيسين، هما</w:t>
      </w:r>
      <w:r w:rsidRPr="00112CAB">
        <w:rPr>
          <w:rFonts w:ascii="Sakkal Majalla" w:hAnsi="Sakkal Majalla" w:cs="Sakkal Majalla" w:hint="cs"/>
          <w:sz w:val="32"/>
          <w:szCs w:val="32"/>
        </w:rPr>
        <w:t>:</w:t>
      </w:r>
    </w:p>
    <w:p w14:paraId="7EE18B4E" w14:textId="77777777" w:rsidR="00112CAB" w:rsidRPr="00112CAB" w:rsidRDefault="00112CAB" w:rsidP="00112CAB">
      <w:pPr>
        <w:pStyle w:val="NormalWeb"/>
        <w:numPr>
          <w:ilvl w:val="0"/>
          <w:numId w:val="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التسويق بالمؤثرين عبر منصة إنستغرام</w:t>
      </w:r>
      <w:r w:rsidRPr="00112CAB">
        <w:rPr>
          <w:rFonts w:ascii="Sakkal Majalla" w:hAnsi="Sakkal Majalla" w:cs="Sakkal Majalla" w:hint="cs"/>
          <w:sz w:val="32"/>
          <w:szCs w:val="32"/>
        </w:rPr>
        <w:t>.</w:t>
      </w:r>
    </w:p>
    <w:p w14:paraId="2DAA3708" w14:textId="77777777" w:rsidR="00112CAB" w:rsidRPr="00112CAB" w:rsidRDefault="00112CAB" w:rsidP="00112CAB">
      <w:pPr>
        <w:pStyle w:val="NormalWeb"/>
        <w:numPr>
          <w:ilvl w:val="0"/>
          <w:numId w:val="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السلوك الشرائي وقرارات شراء منتجات الأزياء</w:t>
      </w:r>
      <w:r w:rsidRPr="00112CAB">
        <w:rPr>
          <w:rFonts w:ascii="Sakkal Majalla" w:hAnsi="Sakkal Majalla" w:cs="Sakkal Majalla" w:hint="cs"/>
          <w:sz w:val="32"/>
          <w:szCs w:val="32"/>
        </w:rPr>
        <w:t>.</w:t>
      </w:r>
    </w:p>
    <w:p w14:paraId="4619C902" w14:textId="56E4C3D5"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 xml:space="preserve">وبلغ إجمالي عدد عبارات المحورين </w:t>
      </w:r>
      <w:r w:rsidRPr="00112CAB">
        <w:rPr>
          <w:rStyle w:val="Strong"/>
          <w:rFonts w:ascii="Sakkal Majalla" w:hAnsi="Sakkal Majalla" w:cs="Sakkal Majalla" w:hint="cs"/>
          <w:sz w:val="32"/>
          <w:szCs w:val="32"/>
        </w:rPr>
        <w:t xml:space="preserve">14 </w:t>
      </w:r>
      <w:r w:rsidRPr="00112CAB">
        <w:rPr>
          <w:rStyle w:val="Strong"/>
          <w:rFonts w:ascii="Sakkal Majalla" w:hAnsi="Sakkal Majalla" w:cs="Sakkal Majalla" w:hint="cs"/>
          <w:sz w:val="32"/>
          <w:szCs w:val="32"/>
          <w:rtl/>
        </w:rPr>
        <w:t>عبارة</w:t>
      </w:r>
      <w:r w:rsidRPr="00112CAB">
        <w:rPr>
          <w:rFonts w:ascii="Sakkal Majalla" w:hAnsi="Sakkal Majalla" w:cs="Sakkal Majalla" w:hint="cs"/>
          <w:sz w:val="32"/>
          <w:szCs w:val="32"/>
          <w:rtl/>
        </w:rPr>
        <w:t>، بواقع سبع عبارات لكل محور</w:t>
      </w:r>
      <w:r w:rsidRPr="00112CAB">
        <w:rPr>
          <w:rFonts w:ascii="Sakkal Majalla" w:hAnsi="Sakkal Majalla" w:cs="Sakkal Majalla" w:hint="cs"/>
          <w:sz w:val="32"/>
          <w:szCs w:val="32"/>
        </w:rPr>
        <w:t>.</w:t>
      </w:r>
    </w:p>
    <w:p w14:paraId="6641262B" w14:textId="2139AB35" w:rsidR="00112CAB" w:rsidRPr="00433BFB" w:rsidRDefault="00112CAB" w:rsidP="00433BFB">
      <w:pPr>
        <w:bidi/>
        <w:rPr>
          <w:rFonts w:ascii="Sakkal Majalla" w:hAnsi="Sakkal Majalla" w:cs="Sakkal Majalla"/>
          <w:b/>
          <w:bCs/>
          <w:sz w:val="32"/>
          <w:szCs w:val="32"/>
        </w:rPr>
      </w:pPr>
      <w:r w:rsidRPr="00433BFB">
        <w:rPr>
          <w:rFonts w:ascii="Sakkal Majalla" w:hAnsi="Sakkal Majalla" w:cs="Sakkal Majalla" w:hint="cs"/>
          <w:b/>
          <w:bCs/>
          <w:sz w:val="32"/>
          <w:szCs w:val="32"/>
          <w:rtl/>
        </w:rPr>
        <w:t>المتغيرات الديموغرافية</w:t>
      </w:r>
    </w:p>
    <w:p w14:paraId="36D26BFE" w14:textId="22C2EECE"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اشتمل القسم الأخير من الاستبانة على مجموعة من البيانات الديموغرافية والشخصية التي تساعد على وصف خصائص أفراد العينة ودراسة الفروق بين استجاباتهم</w:t>
      </w:r>
      <w:r w:rsidRPr="00112CAB">
        <w:rPr>
          <w:rFonts w:ascii="Sakkal Majalla" w:hAnsi="Sakkal Majalla" w:cs="Sakkal Majalla" w:hint="cs"/>
          <w:sz w:val="32"/>
          <w:szCs w:val="32"/>
        </w:rPr>
        <w:t>.</w:t>
      </w:r>
    </w:p>
    <w:p w14:paraId="4185B196" w14:textId="2B500F6E"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7" w:name="_Toc237034423"/>
      <w:r w:rsidRPr="00112CAB">
        <w:rPr>
          <w:rFonts w:ascii="Sakkal Majalla" w:hAnsi="Sakkal Majalla" w:cs="Sakkal Majalla" w:hint="cs"/>
          <w:b/>
          <w:bCs/>
          <w:color w:val="000000" w:themeColor="text1"/>
          <w:rtl/>
        </w:rPr>
        <w:t>مقياس الاستجابة</w:t>
      </w:r>
      <w:bookmarkEnd w:id="47"/>
    </w:p>
    <w:p w14:paraId="40FA97D1" w14:textId="77777777" w:rsid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 xml:space="preserve">استخدمت الدراسة </w:t>
      </w:r>
      <w:r w:rsidRPr="00112CAB">
        <w:rPr>
          <w:rStyle w:val="Strong"/>
          <w:rFonts w:ascii="Sakkal Majalla" w:hAnsi="Sakkal Majalla" w:cs="Sakkal Majalla" w:hint="cs"/>
          <w:sz w:val="32"/>
          <w:szCs w:val="32"/>
          <w:rtl/>
        </w:rPr>
        <w:t xml:space="preserve">مقياس </w:t>
      </w:r>
      <w:proofErr w:type="spellStart"/>
      <w:r w:rsidRPr="00112CAB">
        <w:rPr>
          <w:rStyle w:val="Strong"/>
          <w:rFonts w:ascii="Sakkal Majalla" w:hAnsi="Sakkal Majalla" w:cs="Sakkal Majalla" w:hint="cs"/>
          <w:sz w:val="32"/>
          <w:szCs w:val="32"/>
          <w:rtl/>
        </w:rPr>
        <w:t>ليكرت</w:t>
      </w:r>
      <w:proofErr w:type="spellEnd"/>
      <w:r w:rsidRPr="00112CAB">
        <w:rPr>
          <w:rStyle w:val="Strong"/>
          <w:rFonts w:ascii="Sakkal Majalla" w:hAnsi="Sakkal Majalla" w:cs="Sakkal Majalla" w:hint="cs"/>
          <w:sz w:val="32"/>
          <w:szCs w:val="32"/>
          <w:rtl/>
        </w:rPr>
        <w:t xml:space="preserve"> الثلاثي</w:t>
      </w:r>
      <w:r w:rsidRPr="00112CAB">
        <w:rPr>
          <w:rFonts w:ascii="Sakkal Majalla" w:hAnsi="Sakkal Majalla" w:cs="Sakkal Majalla" w:hint="cs"/>
          <w:sz w:val="32"/>
          <w:szCs w:val="32"/>
          <w:rtl/>
        </w:rPr>
        <w:t xml:space="preserve"> لقياس درجة موافقة أفراد العينة على عبارات المحورين. وتكون المقياس من ثلاث استجابات، هي</w:t>
      </w:r>
      <w:r w:rsidRPr="00112CAB">
        <w:rPr>
          <w:rFonts w:ascii="Sakkal Majalla" w:hAnsi="Sakkal Majalla" w:cs="Sakkal Majalla" w:hint="cs"/>
          <w:sz w:val="32"/>
          <w:szCs w:val="32"/>
        </w:rPr>
        <w:t>:</w:t>
      </w:r>
    </w:p>
    <w:tbl>
      <w:tblPr>
        <w:tblStyle w:val="TableGrid"/>
        <w:bidiVisual/>
        <w:tblW w:w="0" w:type="auto"/>
        <w:tblLook w:val="04A0" w:firstRow="1" w:lastRow="0" w:firstColumn="1" w:lastColumn="0" w:noHBand="0" w:noVBand="1"/>
      </w:tblPr>
      <w:tblGrid>
        <w:gridCol w:w="4675"/>
        <w:gridCol w:w="4675"/>
      </w:tblGrid>
      <w:tr w:rsidR="00112CAB" w14:paraId="1FE8E97A" w14:textId="77777777" w:rsidTr="00112CAB">
        <w:tc>
          <w:tcPr>
            <w:tcW w:w="4675" w:type="dxa"/>
            <w:shd w:val="clear" w:color="auto" w:fill="DAE9F7" w:themeFill="text2" w:themeFillTint="1A"/>
          </w:tcPr>
          <w:p w14:paraId="7EDAAF8C" w14:textId="5F628382" w:rsidR="00112CAB" w:rsidRPr="00112CAB" w:rsidRDefault="00112CAB" w:rsidP="00112CAB">
            <w:pPr>
              <w:pStyle w:val="NormalWeb"/>
              <w:bidi/>
              <w:spacing w:line="360" w:lineRule="auto"/>
              <w:jc w:val="center"/>
              <w:rPr>
                <w:rFonts w:ascii="Sakkal Majalla" w:hAnsi="Sakkal Majalla" w:cs="Sakkal Majalla"/>
                <w:b/>
                <w:bCs/>
                <w:sz w:val="32"/>
                <w:szCs w:val="32"/>
                <w:rtl/>
              </w:rPr>
            </w:pPr>
            <w:r w:rsidRPr="00112CAB">
              <w:rPr>
                <w:rFonts w:ascii="Sakkal Majalla" w:hAnsi="Sakkal Majalla" w:cs="Sakkal Majalla" w:hint="cs"/>
                <w:b/>
                <w:bCs/>
                <w:sz w:val="32"/>
                <w:szCs w:val="32"/>
                <w:rtl/>
              </w:rPr>
              <w:t>الاستجابة</w:t>
            </w:r>
          </w:p>
        </w:tc>
        <w:tc>
          <w:tcPr>
            <w:tcW w:w="4675" w:type="dxa"/>
            <w:shd w:val="clear" w:color="auto" w:fill="DAE9F7" w:themeFill="text2" w:themeFillTint="1A"/>
          </w:tcPr>
          <w:p w14:paraId="268D9063" w14:textId="346718FE" w:rsidR="00112CAB" w:rsidRPr="00112CAB" w:rsidRDefault="00112CAB" w:rsidP="00112CAB">
            <w:pPr>
              <w:pStyle w:val="NormalWeb"/>
              <w:bidi/>
              <w:spacing w:line="360" w:lineRule="auto"/>
              <w:jc w:val="center"/>
              <w:rPr>
                <w:rFonts w:ascii="Sakkal Majalla" w:hAnsi="Sakkal Majalla" w:cs="Sakkal Majalla"/>
                <w:b/>
                <w:bCs/>
                <w:sz w:val="32"/>
                <w:szCs w:val="32"/>
                <w:rtl/>
              </w:rPr>
            </w:pPr>
            <w:r w:rsidRPr="00112CAB">
              <w:rPr>
                <w:rFonts w:ascii="Sakkal Majalla" w:hAnsi="Sakkal Majalla" w:cs="Sakkal Majalla" w:hint="cs"/>
                <w:b/>
                <w:bCs/>
                <w:sz w:val="32"/>
                <w:szCs w:val="32"/>
                <w:rtl/>
              </w:rPr>
              <w:t>الدرجة</w:t>
            </w:r>
          </w:p>
        </w:tc>
      </w:tr>
      <w:tr w:rsidR="00112CAB" w14:paraId="2587CE33" w14:textId="77777777" w:rsidTr="00112CAB">
        <w:tc>
          <w:tcPr>
            <w:tcW w:w="4675" w:type="dxa"/>
          </w:tcPr>
          <w:p w14:paraId="4551BA0C" w14:textId="29F97E7A"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موافق</w:t>
            </w:r>
          </w:p>
        </w:tc>
        <w:tc>
          <w:tcPr>
            <w:tcW w:w="4675" w:type="dxa"/>
          </w:tcPr>
          <w:p w14:paraId="6B5B3832" w14:textId="4FB90CF8"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3</w:t>
            </w:r>
          </w:p>
        </w:tc>
      </w:tr>
      <w:tr w:rsidR="00112CAB" w14:paraId="0F4BD0C4" w14:textId="77777777" w:rsidTr="00112CAB">
        <w:tc>
          <w:tcPr>
            <w:tcW w:w="4675" w:type="dxa"/>
          </w:tcPr>
          <w:p w14:paraId="1C5706D4" w14:textId="19C9977E"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محايد</w:t>
            </w:r>
          </w:p>
        </w:tc>
        <w:tc>
          <w:tcPr>
            <w:tcW w:w="4675" w:type="dxa"/>
          </w:tcPr>
          <w:p w14:paraId="51ADB028" w14:textId="09336867"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w:t>
            </w:r>
          </w:p>
        </w:tc>
      </w:tr>
      <w:tr w:rsidR="00112CAB" w14:paraId="6149B555" w14:textId="77777777" w:rsidTr="00112CAB">
        <w:tc>
          <w:tcPr>
            <w:tcW w:w="4675" w:type="dxa"/>
          </w:tcPr>
          <w:p w14:paraId="65FE53EA" w14:textId="0B37DC13"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معارض</w:t>
            </w:r>
          </w:p>
        </w:tc>
        <w:tc>
          <w:tcPr>
            <w:tcW w:w="4675" w:type="dxa"/>
          </w:tcPr>
          <w:p w14:paraId="68E62C98" w14:textId="1438F6E3"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1</w:t>
            </w:r>
          </w:p>
        </w:tc>
      </w:tr>
    </w:tbl>
    <w:p w14:paraId="7FA2F8CF"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lastRenderedPageBreak/>
        <w:t>وتشير الدرجة المرتفعة إلى ارتفاع مستوى موافقة المستجيب على العبارة، بينما تشير الدرجة المنخفضة إلى انخفاض مستوى الموافقة أو اتجاه المستجيب إلى المعارضة</w:t>
      </w:r>
      <w:r w:rsidRPr="00112CAB">
        <w:rPr>
          <w:rFonts w:ascii="Sakkal Majalla" w:hAnsi="Sakkal Majalla" w:cs="Sakkal Majalla" w:hint="cs"/>
          <w:sz w:val="32"/>
          <w:szCs w:val="32"/>
        </w:rPr>
        <w:t>.</w:t>
      </w:r>
    </w:p>
    <w:p w14:paraId="2A301FBA"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ولغرض تفسير المتوسطات الحسابية، تم حساب طول الفئة باستخدام المعادلة الآتية</w:t>
      </w:r>
      <w:r w:rsidRPr="00112CAB">
        <w:rPr>
          <w:rFonts w:ascii="Sakkal Majalla" w:hAnsi="Sakkal Majalla" w:cs="Sakkal Majalla" w:hint="cs"/>
          <w:sz w:val="32"/>
          <w:szCs w:val="32"/>
        </w:rPr>
        <w:t>:</w:t>
      </w:r>
    </w:p>
    <w:p w14:paraId="133DE615"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tl/>
        </w:rPr>
        <w:t>طول الفئة = (أعلى درجة − أدنى درجة) ÷ عدد مستويات الاستجابة</w:t>
      </w:r>
    </w:p>
    <w:p w14:paraId="48B0805B"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tl/>
        </w:rPr>
        <w:t>طول الفئة = (3 − 1) ÷ 3 = 0.67 تقريبًا</w:t>
      </w:r>
    </w:p>
    <w:p w14:paraId="3638FCE6" w14:textId="77777777" w:rsid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وبناءً على ذلك، تُفسر المتوسطات الحسابية على النحو الآتي</w:t>
      </w:r>
      <w:r w:rsidRPr="00112CAB">
        <w:rPr>
          <w:rFonts w:ascii="Sakkal Majalla" w:hAnsi="Sakkal Majalla" w:cs="Sakkal Majalla" w:hint="cs"/>
          <w:sz w:val="32"/>
          <w:szCs w:val="32"/>
        </w:rPr>
        <w:t>:</w:t>
      </w:r>
    </w:p>
    <w:tbl>
      <w:tblPr>
        <w:tblStyle w:val="TableGrid"/>
        <w:bidiVisual/>
        <w:tblW w:w="0" w:type="auto"/>
        <w:tblLook w:val="04A0" w:firstRow="1" w:lastRow="0" w:firstColumn="1" w:lastColumn="0" w:noHBand="0" w:noVBand="1"/>
      </w:tblPr>
      <w:tblGrid>
        <w:gridCol w:w="4675"/>
        <w:gridCol w:w="4675"/>
      </w:tblGrid>
      <w:tr w:rsidR="00112CAB" w14:paraId="2D775D57" w14:textId="77777777" w:rsidTr="00112CAB">
        <w:tc>
          <w:tcPr>
            <w:tcW w:w="4675" w:type="dxa"/>
            <w:shd w:val="clear" w:color="auto" w:fill="DAE9F7" w:themeFill="text2" w:themeFillTint="1A"/>
          </w:tcPr>
          <w:p w14:paraId="3870B3D5" w14:textId="28A315A1" w:rsidR="00112CAB" w:rsidRPr="00112CAB" w:rsidRDefault="00112CAB" w:rsidP="00112CAB">
            <w:pPr>
              <w:pStyle w:val="NormalWeb"/>
              <w:bidi/>
              <w:spacing w:line="360" w:lineRule="auto"/>
              <w:jc w:val="center"/>
              <w:rPr>
                <w:rFonts w:ascii="Sakkal Majalla" w:hAnsi="Sakkal Majalla" w:cs="Sakkal Majalla"/>
                <w:b/>
                <w:bCs/>
                <w:sz w:val="32"/>
                <w:szCs w:val="32"/>
                <w:rtl/>
              </w:rPr>
            </w:pPr>
            <w:r w:rsidRPr="00112CAB">
              <w:rPr>
                <w:rFonts w:ascii="Sakkal Majalla" w:hAnsi="Sakkal Majalla" w:cs="Sakkal Majalla" w:hint="cs"/>
                <w:b/>
                <w:bCs/>
                <w:sz w:val="32"/>
                <w:szCs w:val="32"/>
                <w:rtl/>
              </w:rPr>
              <w:t>مستوى الاستجابة</w:t>
            </w:r>
          </w:p>
        </w:tc>
        <w:tc>
          <w:tcPr>
            <w:tcW w:w="4675" w:type="dxa"/>
            <w:shd w:val="clear" w:color="auto" w:fill="DAE9F7" w:themeFill="text2" w:themeFillTint="1A"/>
          </w:tcPr>
          <w:p w14:paraId="56AFB31E" w14:textId="71870B4D" w:rsidR="00112CAB" w:rsidRPr="00112CAB" w:rsidRDefault="00112CAB" w:rsidP="00112CAB">
            <w:pPr>
              <w:pStyle w:val="NormalWeb"/>
              <w:bidi/>
              <w:spacing w:line="360" w:lineRule="auto"/>
              <w:jc w:val="center"/>
              <w:rPr>
                <w:rFonts w:ascii="Sakkal Majalla" w:hAnsi="Sakkal Majalla" w:cs="Sakkal Majalla"/>
                <w:b/>
                <w:bCs/>
                <w:sz w:val="32"/>
                <w:szCs w:val="32"/>
                <w:rtl/>
              </w:rPr>
            </w:pPr>
            <w:r w:rsidRPr="00112CAB">
              <w:rPr>
                <w:rFonts w:ascii="Sakkal Majalla" w:hAnsi="Sakkal Majalla" w:cs="Sakkal Majalla" w:hint="cs"/>
                <w:b/>
                <w:bCs/>
                <w:sz w:val="32"/>
                <w:szCs w:val="32"/>
                <w:rtl/>
              </w:rPr>
              <w:t>المتوسط الحسابي</w:t>
            </w:r>
          </w:p>
        </w:tc>
      </w:tr>
      <w:tr w:rsidR="00112CAB" w14:paraId="578ABBCD" w14:textId="77777777" w:rsidTr="00112CAB">
        <w:tc>
          <w:tcPr>
            <w:tcW w:w="4675" w:type="dxa"/>
          </w:tcPr>
          <w:p w14:paraId="5744AB78" w14:textId="00D97720" w:rsidR="00112CAB" w:rsidRDefault="00112CAB" w:rsidP="00112CAB">
            <w:pPr>
              <w:pStyle w:val="NormalWeb"/>
              <w:bidi/>
              <w:spacing w:line="360" w:lineRule="auto"/>
              <w:jc w:val="center"/>
              <w:rPr>
                <w:rFonts w:ascii="Sakkal Majalla" w:hAnsi="Sakkal Majalla" w:cs="Sakkal Majalla"/>
                <w:sz w:val="32"/>
                <w:szCs w:val="32"/>
                <w:rtl/>
              </w:rPr>
            </w:pPr>
            <w:r w:rsidRPr="00112CAB">
              <w:rPr>
                <w:rFonts w:ascii="Sakkal Majalla" w:hAnsi="Sakkal Majalla" w:cs="Sakkal Majalla" w:hint="cs"/>
                <w:sz w:val="32"/>
                <w:szCs w:val="32"/>
                <w:rtl/>
              </w:rPr>
              <w:t>معارض أو مستوى منخفض</w:t>
            </w:r>
          </w:p>
        </w:tc>
        <w:tc>
          <w:tcPr>
            <w:tcW w:w="4675" w:type="dxa"/>
          </w:tcPr>
          <w:p w14:paraId="007304C5" w14:textId="7026F46C" w:rsidR="00112CAB" w:rsidRDefault="00112CAB" w:rsidP="00112CAB">
            <w:pPr>
              <w:pStyle w:val="NormalWeb"/>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w:t>
            </w:r>
            <w:r w:rsidRPr="00112CAB">
              <w:rPr>
                <w:rFonts w:ascii="Sakkal Majalla" w:hAnsi="Sakkal Majalla" w:cs="Sakkal Majalla" w:hint="cs"/>
                <w:sz w:val="32"/>
                <w:szCs w:val="32"/>
                <w:rtl/>
              </w:rPr>
              <w:t>ن 1.00 إلى 1.66</w:t>
            </w:r>
          </w:p>
        </w:tc>
      </w:tr>
      <w:tr w:rsidR="00112CAB" w14:paraId="1295B8FA" w14:textId="77777777" w:rsidTr="00112CAB">
        <w:tc>
          <w:tcPr>
            <w:tcW w:w="4675" w:type="dxa"/>
          </w:tcPr>
          <w:p w14:paraId="00539732" w14:textId="6D688DAF" w:rsidR="00112CAB" w:rsidRDefault="00112CAB" w:rsidP="00112CAB">
            <w:pPr>
              <w:pStyle w:val="NormalWeb"/>
              <w:bidi/>
              <w:spacing w:line="360" w:lineRule="auto"/>
              <w:jc w:val="center"/>
              <w:rPr>
                <w:rFonts w:ascii="Sakkal Majalla" w:hAnsi="Sakkal Majalla" w:cs="Sakkal Majalla"/>
                <w:sz w:val="32"/>
                <w:szCs w:val="32"/>
                <w:rtl/>
              </w:rPr>
            </w:pPr>
            <w:r w:rsidRPr="00112CAB">
              <w:rPr>
                <w:rFonts w:ascii="Sakkal Majalla" w:hAnsi="Sakkal Majalla" w:cs="Sakkal Majalla" w:hint="cs"/>
                <w:sz w:val="32"/>
                <w:szCs w:val="32"/>
                <w:rtl/>
              </w:rPr>
              <w:t>محايد أو مستوى متوسط</w:t>
            </w:r>
          </w:p>
        </w:tc>
        <w:tc>
          <w:tcPr>
            <w:tcW w:w="4675" w:type="dxa"/>
          </w:tcPr>
          <w:p w14:paraId="21DC1170" w14:textId="4D0C4515" w:rsidR="00112CAB" w:rsidRDefault="00112CAB" w:rsidP="00112CAB">
            <w:pPr>
              <w:pStyle w:val="NormalWeb"/>
              <w:bidi/>
              <w:spacing w:line="360" w:lineRule="auto"/>
              <w:jc w:val="center"/>
              <w:rPr>
                <w:rFonts w:ascii="Sakkal Majalla" w:hAnsi="Sakkal Majalla" w:cs="Sakkal Majalla"/>
                <w:sz w:val="32"/>
                <w:szCs w:val="32"/>
                <w:rtl/>
              </w:rPr>
            </w:pPr>
            <w:r w:rsidRPr="00112CAB">
              <w:rPr>
                <w:rFonts w:ascii="Sakkal Majalla" w:hAnsi="Sakkal Majalla" w:cs="Sakkal Majalla" w:hint="cs"/>
                <w:sz w:val="32"/>
                <w:szCs w:val="32"/>
                <w:rtl/>
              </w:rPr>
              <w:t>من 1.67 إلى 2.33</w:t>
            </w:r>
          </w:p>
        </w:tc>
      </w:tr>
      <w:tr w:rsidR="00112CAB" w14:paraId="7195DF35" w14:textId="77777777" w:rsidTr="00112CAB">
        <w:tc>
          <w:tcPr>
            <w:tcW w:w="4675" w:type="dxa"/>
          </w:tcPr>
          <w:p w14:paraId="14E61508" w14:textId="76A141E0" w:rsidR="00112CAB" w:rsidRDefault="00112CAB" w:rsidP="00112CAB">
            <w:pPr>
              <w:pStyle w:val="NormalWeb"/>
              <w:bidi/>
              <w:spacing w:line="360" w:lineRule="auto"/>
              <w:jc w:val="center"/>
              <w:rPr>
                <w:rFonts w:ascii="Sakkal Majalla" w:hAnsi="Sakkal Majalla" w:cs="Sakkal Majalla"/>
                <w:sz w:val="32"/>
                <w:szCs w:val="32"/>
                <w:rtl/>
              </w:rPr>
            </w:pPr>
            <w:r w:rsidRPr="00112CAB">
              <w:rPr>
                <w:rFonts w:ascii="Sakkal Majalla" w:hAnsi="Sakkal Majalla" w:cs="Sakkal Majalla" w:hint="cs"/>
                <w:sz w:val="32"/>
                <w:szCs w:val="32"/>
                <w:rtl/>
              </w:rPr>
              <w:t>موافق أو مستوى مرتفع</w:t>
            </w:r>
          </w:p>
        </w:tc>
        <w:tc>
          <w:tcPr>
            <w:tcW w:w="4675" w:type="dxa"/>
          </w:tcPr>
          <w:p w14:paraId="59C18EF3" w14:textId="6A86EA66" w:rsidR="00112CAB" w:rsidRDefault="00112CAB" w:rsidP="00112CAB">
            <w:pPr>
              <w:pStyle w:val="NormalWeb"/>
              <w:bidi/>
              <w:spacing w:line="360" w:lineRule="auto"/>
              <w:jc w:val="center"/>
              <w:rPr>
                <w:rFonts w:ascii="Sakkal Majalla" w:hAnsi="Sakkal Majalla" w:cs="Sakkal Majalla"/>
                <w:sz w:val="32"/>
                <w:szCs w:val="32"/>
                <w:rtl/>
              </w:rPr>
            </w:pPr>
            <w:r w:rsidRPr="00112CAB">
              <w:rPr>
                <w:rFonts w:ascii="Sakkal Majalla" w:hAnsi="Sakkal Majalla" w:cs="Sakkal Majalla" w:hint="cs"/>
                <w:sz w:val="32"/>
                <w:szCs w:val="32"/>
                <w:rtl/>
              </w:rPr>
              <w:t>من 2.34 إلى 3.00</w:t>
            </w:r>
          </w:p>
        </w:tc>
      </w:tr>
    </w:tbl>
    <w:p w14:paraId="13145335" w14:textId="54DB3A79" w:rsidR="00112CAB" w:rsidRPr="00112CAB" w:rsidRDefault="00112CAB" w:rsidP="00112CAB">
      <w:pPr>
        <w:bidi/>
        <w:spacing w:line="360" w:lineRule="auto"/>
        <w:jc w:val="both"/>
        <w:rPr>
          <w:rFonts w:ascii="Sakkal Majalla" w:hAnsi="Sakkal Majalla" w:cs="Sakkal Majalla"/>
          <w:sz w:val="32"/>
          <w:szCs w:val="32"/>
        </w:rPr>
      </w:pPr>
    </w:p>
    <w:p w14:paraId="0DC8DD44" w14:textId="795F119D"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48" w:name="_Toc237034424"/>
      <w:r w:rsidRPr="00112CAB">
        <w:rPr>
          <w:rFonts w:ascii="Sakkal Majalla" w:hAnsi="Sakkal Majalla" w:cs="Sakkal Majalla" w:hint="cs"/>
          <w:b/>
          <w:bCs/>
          <w:color w:val="000000" w:themeColor="text1"/>
          <w:rtl/>
        </w:rPr>
        <w:t>التعريفات الإجرائية لمتغيرات الدراسة</w:t>
      </w:r>
      <w:bookmarkEnd w:id="48"/>
    </w:p>
    <w:p w14:paraId="6DDD3857" w14:textId="55C74DEA" w:rsidR="00112CAB" w:rsidRPr="00433BFB" w:rsidRDefault="00433BFB" w:rsidP="00433BFB">
      <w:pPr>
        <w:bidi/>
        <w:rPr>
          <w:rFonts w:ascii="Sakkal Majalla" w:hAnsi="Sakkal Majalla" w:cs="Sakkal Majalla"/>
          <w:b/>
          <w:bCs/>
          <w:sz w:val="32"/>
          <w:szCs w:val="32"/>
        </w:rPr>
      </w:pPr>
      <w:r w:rsidRPr="00433BFB">
        <w:rPr>
          <w:rFonts w:ascii="Sakkal Majalla" w:hAnsi="Sakkal Majalla" w:cs="Sakkal Majalla" w:hint="cs"/>
          <w:b/>
          <w:bCs/>
          <w:sz w:val="32"/>
          <w:szCs w:val="32"/>
          <w:rtl/>
        </w:rPr>
        <w:t>١-</w:t>
      </w:r>
      <w:r w:rsidR="00112CAB" w:rsidRPr="00433BFB">
        <w:rPr>
          <w:rFonts w:ascii="Sakkal Majalla" w:hAnsi="Sakkal Majalla" w:cs="Sakkal Majalla" w:hint="cs"/>
          <w:b/>
          <w:bCs/>
          <w:sz w:val="32"/>
          <w:szCs w:val="32"/>
          <w:rtl/>
        </w:rPr>
        <w:t>التسويق بالمؤثرين عبر منصة إنستغرام</w:t>
      </w:r>
    </w:p>
    <w:p w14:paraId="5AC75C1D"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يُعرّف التسويق بالمؤثرين إجرائيًا بأنه الدرجة الكلية التي يحصل عليها المستجيب في العبارات السبع الواردة في المحور الأول من الاستبانة، والتي تقيس اهتمامه بمحتوى مؤثري الأزياء، وثقته في توصياتهم، وتأثره بأسلوب </w:t>
      </w:r>
      <w:r w:rsidRPr="00112CAB">
        <w:rPr>
          <w:rFonts w:ascii="Sakkal Majalla" w:hAnsi="Sakkal Majalla" w:cs="Sakkal Majalla" w:hint="cs"/>
          <w:sz w:val="32"/>
          <w:szCs w:val="32"/>
          <w:rtl/>
        </w:rPr>
        <w:lastRenderedPageBreak/>
        <w:t>عرضهم للمنتجات، وواقعية تجاربهم، وجاذبية إعلاناتهم مقارنة بالإعلانات التقليدية، وتأثره بشهرتهم والأكواد الترويجية والخصومات التي يقدمونها</w:t>
      </w:r>
      <w:r w:rsidRPr="00112CAB">
        <w:rPr>
          <w:rFonts w:ascii="Sakkal Majalla" w:hAnsi="Sakkal Majalla" w:cs="Sakkal Majalla" w:hint="cs"/>
          <w:sz w:val="32"/>
          <w:szCs w:val="32"/>
        </w:rPr>
        <w:t>.</w:t>
      </w:r>
    </w:p>
    <w:p w14:paraId="2D259DC7"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ويتراوح المجموع النظري لدرجات المحور الأول بين</w:t>
      </w:r>
      <w:r w:rsidRPr="00112CAB">
        <w:rPr>
          <w:rFonts w:ascii="Sakkal Majalla" w:hAnsi="Sakkal Majalla" w:cs="Sakkal Majalla" w:hint="cs"/>
          <w:sz w:val="32"/>
          <w:szCs w:val="32"/>
        </w:rPr>
        <w:t>:</w:t>
      </w:r>
    </w:p>
    <w:p w14:paraId="17229B96" w14:textId="77777777" w:rsidR="00112CAB" w:rsidRPr="00112CAB" w:rsidRDefault="00112CAB" w:rsidP="00112CAB">
      <w:pPr>
        <w:pStyle w:val="NormalWeb"/>
        <w:numPr>
          <w:ilvl w:val="0"/>
          <w:numId w:val="17"/>
        </w:numPr>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Pr>
        <w:t xml:space="preserve">7 </w:t>
      </w:r>
      <w:r w:rsidRPr="00112CAB">
        <w:rPr>
          <w:rStyle w:val="Strong"/>
          <w:rFonts w:ascii="Sakkal Majalla" w:hAnsi="Sakkal Majalla" w:cs="Sakkal Majalla" w:hint="cs"/>
          <w:sz w:val="32"/>
          <w:szCs w:val="32"/>
          <w:rtl/>
        </w:rPr>
        <w:t>درجات</w:t>
      </w:r>
      <w:r w:rsidRPr="00112CAB">
        <w:rPr>
          <w:rFonts w:ascii="Sakkal Majalla" w:hAnsi="Sakkal Majalla" w:cs="Sakkal Majalla" w:hint="cs"/>
          <w:sz w:val="32"/>
          <w:szCs w:val="32"/>
          <w:rtl/>
        </w:rPr>
        <w:t xml:space="preserve"> بوصفها أدنى درجة ممكنة</w:t>
      </w:r>
      <w:r w:rsidRPr="00112CAB">
        <w:rPr>
          <w:rFonts w:ascii="Sakkal Majalla" w:hAnsi="Sakkal Majalla" w:cs="Sakkal Majalla" w:hint="cs"/>
          <w:sz w:val="32"/>
          <w:szCs w:val="32"/>
        </w:rPr>
        <w:t>.</w:t>
      </w:r>
    </w:p>
    <w:p w14:paraId="25B77720" w14:textId="77777777" w:rsidR="00112CAB" w:rsidRPr="00112CAB" w:rsidRDefault="00112CAB" w:rsidP="00112CAB">
      <w:pPr>
        <w:pStyle w:val="NormalWeb"/>
        <w:numPr>
          <w:ilvl w:val="0"/>
          <w:numId w:val="17"/>
        </w:numPr>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Pr>
        <w:t xml:space="preserve">21 </w:t>
      </w:r>
      <w:r w:rsidRPr="00112CAB">
        <w:rPr>
          <w:rStyle w:val="Strong"/>
          <w:rFonts w:ascii="Sakkal Majalla" w:hAnsi="Sakkal Majalla" w:cs="Sakkal Majalla" w:hint="cs"/>
          <w:sz w:val="32"/>
          <w:szCs w:val="32"/>
          <w:rtl/>
        </w:rPr>
        <w:t>درجة</w:t>
      </w:r>
      <w:r w:rsidRPr="00112CAB">
        <w:rPr>
          <w:rFonts w:ascii="Sakkal Majalla" w:hAnsi="Sakkal Majalla" w:cs="Sakkal Majalla" w:hint="cs"/>
          <w:sz w:val="32"/>
          <w:szCs w:val="32"/>
          <w:rtl/>
        </w:rPr>
        <w:t xml:space="preserve"> بوصفها أعلى درجة ممكنة</w:t>
      </w:r>
      <w:r w:rsidRPr="00112CAB">
        <w:rPr>
          <w:rFonts w:ascii="Sakkal Majalla" w:hAnsi="Sakkal Majalla" w:cs="Sakkal Majalla" w:hint="cs"/>
          <w:sz w:val="32"/>
          <w:szCs w:val="32"/>
        </w:rPr>
        <w:t>.</w:t>
      </w:r>
    </w:p>
    <w:p w14:paraId="0A61D1DB"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وتشير الدرجة المرتفعة إلى اتجاه أكثر إيجابية وتأثرًا بالتسويق بالمؤثرين عبر إنستغرام</w:t>
      </w:r>
      <w:r w:rsidRPr="00112CAB">
        <w:rPr>
          <w:rFonts w:ascii="Sakkal Majalla" w:hAnsi="Sakkal Majalla" w:cs="Sakkal Majalla" w:hint="cs"/>
          <w:sz w:val="32"/>
          <w:szCs w:val="32"/>
        </w:rPr>
        <w:t>.</w:t>
      </w:r>
    </w:p>
    <w:p w14:paraId="65BC801E" w14:textId="2F2529B2" w:rsidR="00112CAB" w:rsidRPr="00433BFB" w:rsidRDefault="00433BFB" w:rsidP="00433BFB">
      <w:pPr>
        <w:bidi/>
        <w:rPr>
          <w:rFonts w:ascii="Sakkal Majalla" w:hAnsi="Sakkal Majalla" w:cs="Sakkal Majalla"/>
          <w:b/>
          <w:bCs/>
          <w:sz w:val="32"/>
          <w:szCs w:val="32"/>
        </w:rPr>
      </w:pPr>
      <w:r w:rsidRPr="00433BFB">
        <w:rPr>
          <w:rFonts w:ascii="Sakkal Majalla" w:hAnsi="Sakkal Majalla" w:cs="Sakkal Majalla" w:hint="cs"/>
          <w:b/>
          <w:bCs/>
          <w:sz w:val="32"/>
          <w:szCs w:val="32"/>
          <w:rtl/>
        </w:rPr>
        <w:t>٢-</w:t>
      </w:r>
      <w:r w:rsidR="00112CAB" w:rsidRPr="00433BFB">
        <w:rPr>
          <w:rFonts w:ascii="Sakkal Majalla" w:hAnsi="Sakkal Majalla" w:cs="Sakkal Majalla" w:hint="cs"/>
          <w:b/>
          <w:bCs/>
          <w:sz w:val="32"/>
          <w:szCs w:val="32"/>
          <w:rtl/>
        </w:rPr>
        <w:t>السلوك الشرائي وقرار شراء منتجات الأزياء</w:t>
      </w:r>
    </w:p>
    <w:p w14:paraId="0B8BFCA2"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يُعرّف السلوك الشرائي وقرار الشراء إجرائيًا بأنه الدرجة الكلية التي يحصل عليها المستجيب في العبارات السبع الواردة في المحور الثاني، والتي تقيس بحثه عن المعلومات، ومقارنته بين المنتجات، وزيارته للمتجر أو الموقع الإلكتروني، وشراءه السابق بناءً على توصية أحد المؤثرين، وتوصيته للآخرين، وتأثر قراره النهائي بتجارب المؤثرين، ورغبته في تجربة المنتجات الجديدة</w:t>
      </w:r>
      <w:r w:rsidRPr="00112CAB">
        <w:rPr>
          <w:rFonts w:ascii="Sakkal Majalla" w:hAnsi="Sakkal Majalla" w:cs="Sakkal Majalla" w:hint="cs"/>
          <w:sz w:val="32"/>
          <w:szCs w:val="32"/>
        </w:rPr>
        <w:t>.</w:t>
      </w:r>
    </w:p>
    <w:p w14:paraId="14677E63"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ويتراوح المجموع النظري لدرجات المحور الثاني بين</w:t>
      </w:r>
      <w:r w:rsidRPr="00112CAB">
        <w:rPr>
          <w:rFonts w:ascii="Sakkal Majalla" w:hAnsi="Sakkal Majalla" w:cs="Sakkal Majalla" w:hint="cs"/>
          <w:sz w:val="32"/>
          <w:szCs w:val="32"/>
        </w:rPr>
        <w:t>:</w:t>
      </w:r>
    </w:p>
    <w:p w14:paraId="616863E5" w14:textId="77777777" w:rsidR="00112CAB" w:rsidRPr="00112CAB" w:rsidRDefault="00112CAB" w:rsidP="00112CAB">
      <w:pPr>
        <w:pStyle w:val="NormalWeb"/>
        <w:numPr>
          <w:ilvl w:val="0"/>
          <w:numId w:val="18"/>
        </w:numPr>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Pr>
        <w:t xml:space="preserve">7 </w:t>
      </w:r>
      <w:r w:rsidRPr="00112CAB">
        <w:rPr>
          <w:rStyle w:val="Strong"/>
          <w:rFonts w:ascii="Sakkal Majalla" w:hAnsi="Sakkal Majalla" w:cs="Sakkal Majalla" w:hint="cs"/>
          <w:sz w:val="32"/>
          <w:szCs w:val="32"/>
          <w:rtl/>
        </w:rPr>
        <w:t>درجات</w:t>
      </w:r>
      <w:r w:rsidRPr="00112CAB">
        <w:rPr>
          <w:rFonts w:ascii="Sakkal Majalla" w:hAnsi="Sakkal Majalla" w:cs="Sakkal Majalla" w:hint="cs"/>
          <w:sz w:val="32"/>
          <w:szCs w:val="32"/>
          <w:rtl/>
        </w:rPr>
        <w:t xml:space="preserve"> بوصفها أدنى درجة ممكنة</w:t>
      </w:r>
      <w:r w:rsidRPr="00112CAB">
        <w:rPr>
          <w:rFonts w:ascii="Sakkal Majalla" w:hAnsi="Sakkal Majalla" w:cs="Sakkal Majalla" w:hint="cs"/>
          <w:sz w:val="32"/>
          <w:szCs w:val="32"/>
        </w:rPr>
        <w:t>.</w:t>
      </w:r>
    </w:p>
    <w:p w14:paraId="7CCD306A" w14:textId="77777777" w:rsidR="00112CAB" w:rsidRPr="00112CAB" w:rsidRDefault="00112CAB" w:rsidP="00112CAB">
      <w:pPr>
        <w:pStyle w:val="NormalWeb"/>
        <w:numPr>
          <w:ilvl w:val="0"/>
          <w:numId w:val="18"/>
        </w:numPr>
        <w:bidi/>
        <w:spacing w:line="360" w:lineRule="auto"/>
        <w:jc w:val="both"/>
        <w:rPr>
          <w:rFonts w:ascii="Sakkal Majalla" w:hAnsi="Sakkal Majalla" w:cs="Sakkal Majalla"/>
          <w:sz w:val="32"/>
          <w:szCs w:val="32"/>
        </w:rPr>
      </w:pPr>
      <w:r w:rsidRPr="00112CAB">
        <w:rPr>
          <w:rStyle w:val="Strong"/>
          <w:rFonts w:ascii="Sakkal Majalla" w:hAnsi="Sakkal Majalla" w:cs="Sakkal Majalla" w:hint="cs"/>
          <w:sz w:val="32"/>
          <w:szCs w:val="32"/>
        </w:rPr>
        <w:t xml:space="preserve">21 </w:t>
      </w:r>
      <w:r w:rsidRPr="00112CAB">
        <w:rPr>
          <w:rStyle w:val="Strong"/>
          <w:rFonts w:ascii="Sakkal Majalla" w:hAnsi="Sakkal Majalla" w:cs="Sakkal Majalla" w:hint="cs"/>
          <w:sz w:val="32"/>
          <w:szCs w:val="32"/>
          <w:rtl/>
        </w:rPr>
        <w:t>درجة</w:t>
      </w:r>
      <w:r w:rsidRPr="00112CAB">
        <w:rPr>
          <w:rFonts w:ascii="Sakkal Majalla" w:hAnsi="Sakkal Majalla" w:cs="Sakkal Majalla" w:hint="cs"/>
          <w:sz w:val="32"/>
          <w:szCs w:val="32"/>
          <w:rtl/>
        </w:rPr>
        <w:t xml:space="preserve"> بوصفها أعلى درجة ممكنة</w:t>
      </w:r>
      <w:r w:rsidRPr="00112CAB">
        <w:rPr>
          <w:rFonts w:ascii="Sakkal Majalla" w:hAnsi="Sakkal Majalla" w:cs="Sakkal Majalla" w:hint="cs"/>
          <w:sz w:val="32"/>
          <w:szCs w:val="32"/>
        </w:rPr>
        <w:t>.</w:t>
      </w:r>
    </w:p>
    <w:p w14:paraId="05CB982B" w14:textId="070E2FFD" w:rsidR="00112CAB" w:rsidRP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وتشير الدرجة المرتفعة إلى ارتفاع مستوى تأثر السلوك الشرائي وقرار شراء منتجات الأزياء بمحتوى المؤثرين عبر إنستغرام</w:t>
      </w:r>
      <w:r w:rsidRPr="00112CAB">
        <w:rPr>
          <w:rFonts w:ascii="Sakkal Majalla" w:hAnsi="Sakkal Majalla" w:cs="Sakkal Majalla" w:hint="cs"/>
          <w:sz w:val="32"/>
          <w:szCs w:val="32"/>
        </w:rPr>
        <w:t>.</w:t>
      </w:r>
    </w:p>
    <w:p w14:paraId="6E994CAF" w14:textId="4653AF56" w:rsidR="00112CAB" w:rsidRPr="00112CAB" w:rsidRDefault="00112CAB" w:rsidP="00112CAB">
      <w:pPr>
        <w:pStyle w:val="Heading2"/>
        <w:bidi/>
        <w:rPr>
          <w:rFonts w:ascii="Sakkal Majalla" w:hAnsi="Sakkal Majalla" w:cs="Sakkal Majalla"/>
          <w:b/>
          <w:bCs/>
          <w:color w:val="000000" w:themeColor="text1"/>
        </w:rPr>
      </w:pPr>
      <w:bookmarkStart w:id="49" w:name="_Toc237034425"/>
      <w:r w:rsidRPr="00112CAB">
        <w:rPr>
          <w:rFonts w:ascii="Sakkal Majalla" w:hAnsi="Sakkal Majalla" w:cs="Sakkal Majalla" w:hint="cs"/>
          <w:b/>
          <w:bCs/>
          <w:color w:val="000000" w:themeColor="text1"/>
          <w:rtl/>
        </w:rPr>
        <w:lastRenderedPageBreak/>
        <w:t>صدق أداة الدراسة</w:t>
      </w:r>
      <w:bookmarkEnd w:id="49"/>
    </w:p>
    <w:p w14:paraId="0A1FD614"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يقصد بصدق الأداة مدى قدرتها على قياس المتغيرات التي صُممت لقياسها. ويمكن التحقق من صدق الاستبانة من خلال الصدق الظاهري وصدق المحتوى وصدق الاتساق الداخلي</w:t>
      </w:r>
      <w:r w:rsidRPr="00112CAB">
        <w:rPr>
          <w:rFonts w:ascii="Sakkal Majalla" w:hAnsi="Sakkal Majalla" w:cs="Sakkal Majalla" w:hint="cs"/>
          <w:sz w:val="32"/>
          <w:szCs w:val="32"/>
        </w:rPr>
        <w:t>.</w:t>
      </w:r>
    </w:p>
    <w:p w14:paraId="02648487" w14:textId="04732B59" w:rsidR="00112CAB" w:rsidRPr="00112CAB" w:rsidRDefault="00112CAB" w:rsidP="00433BFB">
      <w:pPr>
        <w:pStyle w:val="Heading2"/>
        <w:bidi/>
        <w:rPr>
          <w:rFonts w:ascii="Sakkal Majalla" w:hAnsi="Sakkal Majalla" w:cs="Sakkal Majalla"/>
          <w:b/>
          <w:bCs/>
          <w:color w:val="000000" w:themeColor="text1"/>
        </w:rPr>
      </w:pPr>
      <w:bookmarkStart w:id="50" w:name="_Toc237034426"/>
      <w:r w:rsidRPr="00112CAB">
        <w:rPr>
          <w:rFonts w:ascii="Sakkal Majalla" w:hAnsi="Sakkal Majalla" w:cs="Sakkal Majalla" w:hint="cs"/>
          <w:b/>
          <w:bCs/>
          <w:color w:val="000000" w:themeColor="text1"/>
          <w:rtl/>
        </w:rPr>
        <w:t>الصدق الظاهري وصدق المحتوى</w:t>
      </w:r>
      <w:bookmarkEnd w:id="50"/>
    </w:p>
    <w:p w14:paraId="653CD88D" w14:textId="431A2766"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عُرضت الاستبانة في صورتها الأولية على عدد من المحكمين المتخصصين في مجالات التسويق وإدارة الأعمال والإعلام ومناهج البحث</w:t>
      </w:r>
      <w:r w:rsidR="00EC055B">
        <w:rPr>
          <w:rStyle w:val="FootnoteReference"/>
          <w:rFonts w:ascii="Sakkal Majalla" w:hAnsi="Sakkal Majalla" w:cs="Sakkal Majalla"/>
          <w:sz w:val="32"/>
          <w:szCs w:val="32"/>
          <w:rtl/>
        </w:rPr>
        <w:footnoteReference w:id="1"/>
      </w:r>
      <w:r w:rsidR="0013185C">
        <w:rPr>
          <w:rFonts w:ascii="Sakkal Majalla" w:hAnsi="Sakkal Majalla" w:cs="Sakkal Majalla" w:hint="cs"/>
          <w:sz w:val="32"/>
          <w:szCs w:val="32"/>
          <w:rtl/>
        </w:rPr>
        <w:t xml:space="preserve"> (انظر جدول 3-1)</w:t>
      </w:r>
      <w:r w:rsidRPr="00112CAB">
        <w:rPr>
          <w:rFonts w:ascii="Sakkal Majalla" w:hAnsi="Sakkal Majalla" w:cs="Sakkal Majalla" w:hint="cs"/>
          <w:sz w:val="32"/>
          <w:szCs w:val="32"/>
          <w:rtl/>
        </w:rPr>
        <w:t>، وذلك للتأكد من</w:t>
      </w:r>
      <w:r w:rsidRPr="00112CAB">
        <w:rPr>
          <w:rFonts w:ascii="Sakkal Majalla" w:hAnsi="Sakkal Majalla" w:cs="Sakkal Majalla" w:hint="cs"/>
          <w:sz w:val="32"/>
          <w:szCs w:val="32"/>
        </w:rPr>
        <w:t>:</w:t>
      </w:r>
    </w:p>
    <w:p w14:paraId="6A4C8B30"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مناسبة العبارات لأهداف الدراسة</w:t>
      </w:r>
      <w:r w:rsidRPr="00112CAB">
        <w:rPr>
          <w:rFonts w:ascii="Sakkal Majalla" w:hAnsi="Sakkal Majalla" w:cs="Sakkal Majalla" w:hint="cs"/>
          <w:sz w:val="32"/>
          <w:szCs w:val="32"/>
        </w:rPr>
        <w:t>.</w:t>
      </w:r>
    </w:p>
    <w:p w14:paraId="1584ABD9"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ارتباط كل عبارة بالمحور الذي تنتمي إليه</w:t>
      </w:r>
      <w:r w:rsidRPr="00112CAB">
        <w:rPr>
          <w:rFonts w:ascii="Sakkal Majalla" w:hAnsi="Sakkal Majalla" w:cs="Sakkal Majalla" w:hint="cs"/>
          <w:sz w:val="32"/>
          <w:szCs w:val="32"/>
        </w:rPr>
        <w:t>.</w:t>
      </w:r>
    </w:p>
    <w:p w14:paraId="1DC15D87"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وضوح الصياغة وسلامتها اللغوية</w:t>
      </w:r>
      <w:r w:rsidRPr="00112CAB">
        <w:rPr>
          <w:rFonts w:ascii="Sakkal Majalla" w:hAnsi="Sakkal Majalla" w:cs="Sakkal Majalla" w:hint="cs"/>
          <w:sz w:val="32"/>
          <w:szCs w:val="32"/>
        </w:rPr>
        <w:t>.</w:t>
      </w:r>
    </w:p>
    <w:p w14:paraId="1E2DD8A4"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ملاءمة بدائل الإجابة</w:t>
      </w:r>
      <w:r w:rsidRPr="00112CAB">
        <w:rPr>
          <w:rFonts w:ascii="Sakkal Majalla" w:hAnsi="Sakkal Majalla" w:cs="Sakkal Majalla" w:hint="cs"/>
          <w:sz w:val="32"/>
          <w:szCs w:val="32"/>
        </w:rPr>
        <w:t>.</w:t>
      </w:r>
    </w:p>
    <w:p w14:paraId="5FDCC1D3"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عدم وجود تكرار غير ضروري في العبارات</w:t>
      </w:r>
      <w:r w:rsidRPr="00112CAB">
        <w:rPr>
          <w:rFonts w:ascii="Sakkal Majalla" w:hAnsi="Sakkal Majalla" w:cs="Sakkal Majalla" w:hint="cs"/>
          <w:sz w:val="32"/>
          <w:szCs w:val="32"/>
        </w:rPr>
        <w:t>.</w:t>
      </w:r>
    </w:p>
    <w:p w14:paraId="3304A8F9"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مناسبة الأسئلة لخصائص أفراد المجتمع المستهدف</w:t>
      </w:r>
      <w:r w:rsidRPr="00112CAB">
        <w:rPr>
          <w:rFonts w:ascii="Sakkal Majalla" w:hAnsi="Sakkal Majalla" w:cs="Sakkal Majalla" w:hint="cs"/>
          <w:sz w:val="32"/>
          <w:szCs w:val="32"/>
        </w:rPr>
        <w:t>.</w:t>
      </w:r>
    </w:p>
    <w:p w14:paraId="54D332D2" w14:textId="77777777" w:rsidR="00112CAB" w:rsidRPr="00112CAB" w:rsidRDefault="00112CAB" w:rsidP="00112CAB">
      <w:pPr>
        <w:pStyle w:val="NormalWeb"/>
        <w:numPr>
          <w:ilvl w:val="0"/>
          <w:numId w:val="1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شمول الأداة للجوانب الأساسية المرتبطة بالتسويق بالمؤثرين والسلوك الشرائي</w:t>
      </w:r>
      <w:r w:rsidRPr="00112CAB">
        <w:rPr>
          <w:rFonts w:ascii="Sakkal Majalla" w:hAnsi="Sakkal Majalla" w:cs="Sakkal Majalla" w:hint="cs"/>
          <w:sz w:val="32"/>
          <w:szCs w:val="32"/>
        </w:rPr>
        <w:t>.</w:t>
      </w:r>
    </w:p>
    <w:p w14:paraId="45517E60" w14:textId="77777777" w:rsid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lastRenderedPageBreak/>
        <w:t>وفي ضوء آراء المحكمين، تم إجراء التعديلات اللازمة على صياغة بعض العبارات، إلى أن وصلت الاستبانة إلى صورتها النهائية المكونة من ثلاثة أسئلة عامة، و14 عبارة موزعة على محورين، وخمسة متغيرات ديموغرافية وشخصية</w:t>
      </w:r>
      <w:r w:rsidRPr="00112CAB">
        <w:rPr>
          <w:rFonts w:ascii="Sakkal Majalla" w:hAnsi="Sakkal Majalla" w:cs="Sakkal Majalla" w:hint="cs"/>
          <w:sz w:val="32"/>
          <w:szCs w:val="32"/>
        </w:rPr>
        <w:t>.</w:t>
      </w:r>
    </w:p>
    <w:p w14:paraId="1952C882" w14:textId="30781BA7" w:rsidR="00112CAB" w:rsidRPr="00112CAB" w:rsidRDefault="00112CAB" w:rsidP="00112CAB">
      <w:pPr>
        <w:pStyle w:val="Heading2"/>
        <w:bidi/>
        <w:rPr>
          <w:rFonts w:ascii="Sakkal Majalla" w:hAnsi="Sakkal Majalla" w:cs="Sakkal Majalla"/>
          <w:b/>
          <w:bCs/>
          <w:color w:val="000000" w:themeColor="text1"/>
        </w:rPr>
      </w:pPr>
      <w:bookmarkStart w:id="51" w:name="_Toc237034427"/>
      <w:r w:rsidRPr="00112CAB">
        <w:rPr>
          <w:rFonts w:ascii="Sakkal Majalla" w:hAnsi="Sakkal Majalla" w:cs="Sakkal Majalla" w:hint="cs"/>
          <w:b/>
          <w:bCs/>
          <w:color w:val="000000" w:themeColor="text1"/>
          <w:rtl/>
        </w:rPr>
        <w:t>صدق الاتساق الداخلي</w:t>
      </w:r>
      <w:bookmarkEnd w:id="51"/>
    </w:p>
    <w:p w14:paraId="73525D5D" w14:textId="77777777"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للتحقق من صدق الاتساق الداخلي لأداة الدراسة، حُسب معامل ارتباط بيرسون بين درجة كل عبارة والدرجة الكلية للمحور الذي تنتمي إليه. وتشير معاملات الارتباط الموجبة والدالة إحصائيًا إلى اتساق العبارة مع بقية عبارات المحور، وقدرتها على قياس المفهوم نفسه</w:t>
      </w:r>
      <w:r w:rsidRPr="00112CAB">
        <w:rPr>
          <w:rFonts w:ascii="Sakkal Majalla" w:hAnsi="Sakkal Majalla" w:cs="Sakkal Majalla" w:hint="cs"/>
          <w:color w:val="000000" w:themeColor="text1"/>
          <w:sz w:val="32"/>
          <w:szCs w:val="32"/>
        </w:rPr>
        <w:t>.</w:t>
      </w:r>
    </w:p>
    <w:p w14:paraId="2D76B9F0" w14:textId="1602AA08" w:rsidR="00112CAB" w:rsidRPr="00112CAB" w:rsidRDefault="00112CAB" w:rsidP="00112CAB">
      <w:pPr>
        <w:pStyle w:val="Heading4"/>
        <w:bidi/>
        <w:spacing w:line="360" w:lineRule="auto"/>
        <w:jc w:val="both"/>
        <w:rPr>
          <w:rFonts w:ascii="Sakkal Majalla" w:hAnsi="Sakkal Majalla" w:cs="Sakkal Majalla"/>
          <w:i w:val="0"/>
          <w:iCs w:val="0"/>
          <w:color w:val="000000" w:themeColor="text1"/>
          <w:sz w:val="32"/>
          <w:szCs w:val="32"/>
          <w:rtl/>
        </w:rPr>
      </w:pPr>
      <w:r w:rsidRPr="00112CAB">
        <w:rPr>
          <w:rFonts w:ascii="Sakkal Majalla" w:hAnsi="Sakkal Majalla" w:cs="Sakkal Majalla" w:hint="cs"/>
          <w:i w:val="0"/>
          <w:iCs w:val="0"/>
          <w:color w:val="000000" w:themeColor="text1"/>
          <w:sz w:val="32"/>
          <w:szCs w:val="32"/>
          <w:rtl/>
        </w:rPr>
        <w:t>جدول (</w:t>
      </w:r>
      <w:r w:rsidR="0013185C">
        <w:rPr>
          <w:rFonts w:ascii="Sakkal Majalla" w:hAnsi="Sakkal Majalla" w:cs="Sakkal Majalla" w:hint="cs"/>
          <w:i w:val="0"/>
          <w:iCs w:val="0"/>
          <w:color w:val="000000" w:themeColor="text1"/>
          <w:sz w:val="32"/>
          <w:szCs w:val="32"/>
          <w:rtl/>
        </w:rPr>
        <w:t>3-</w:t>
      </w:r>
      <w:r w:rsidR="00EC055B">
        <w:rPr>
          <w:rFonts w:ascii="Sakkal Majalla" w:hAnsi="Sakkal Majalla" w:cs="Sakkal Majalla"/>
          <w:i w:val="0"/>
          <w:iCs w:val="0"/>
          <w:color w:val="000000" w:themeColor="text1"/>
          <w:sz w:val="32"/>
          <w:szCs w:val="32"/>
        </w:rPr>
        <w:t>1</w:t>
      </w:r>
      <w:r w:rsidRPr="00112CAB">
        <w:rPr>
          <w:rFonts w:ascii="Sakkal Majalla" w:hAnsi="Sakkal Majalla" w:cs="Sakkal Majalla" w:hint="cs"/>
          <w:i w:val="0"/>
          <w:iCs w:val="0"/>
          <w:color w:val="000000" w:themeColor="text1"/>
          <w:sz w:val="32"/>
          <w:szCs w:val="32"/>
          <w:rtl/>
        </w:rPr>
        <w:t>) معاملات ارتباط عبارات محور التسويق بالمؤثرين عبر منصة إنستغرام بالدرجة الكلية للمحور</w:t>
      </w:r>
    </w:p>
    <w:tbl>
      <w:tblPr>
        <w:tblStyle w:val="TableGrid"/>
        <w:bidiVisual/>
        <w:tblW w:w="0" w:type="auto"/>
        <w:tblLook w:val="04A0" w:firstRow="1" w:lastRow="0" w:firstColumn="1" w:lastColumn="0" w:noHBand="0" w:noVBand="1"/>
      </w:tblPr>
      <w:tblGrid>
        <w:gridCol w:w="1094"/>
        <w:gridCol w:w="3714"/>
        <w:gridCol w:w="1559"/>
        <w:gridCol w:w="1559"/>
        <w:gridCol w:w="1415"/>
      </w:tblGrid>
      <w:tr w:rsidR="00112CAB" w14:paraId="1D017D9A" w14:textId="77777777" w:rsidTr="00112CAB">
        <w:tc>
          <w:tcPr>
            <w:tcW w:w="0" w:type="auto"/>
            <w:shd w:val="clear" w:color="auto" w:fill="DAE9F7" w:themeFill="text2" w:themeFillTint="1A"/>
            <w:vAlign w:val="center"/>
          </w:tcPr>
          <w:p w14:paraId="46C8A497" w14:textId="38C2E33A" w:rsidR="00112CAB" w:rsidRPr="00112CAB" w:rsidRDefault="00112CAB" w:rsidP="00112CAB">
            <w:pPr>
              <w:bidi/>
              <w:jc w:val="center"/>
              <w:rPr>
                <w:rFonts w:ascii="Sakkal Majalla" w:hAnsi="Sakkal Majalla" w:cs="Sakkal Majalla"/>
                <w:sz w:val="28"/>
                <w:szCs w:val="28"/>
                <w:rtl/>
              </w:rPr>
            </w:pPr>
            <w:r w:rsidRPr="00112CAB">
              <w:rPr>
                <w:rFonts w:ascii="Sakkal Majalla" w:hAnsi="Sakkal Majalla" w:cs="Sakkal Majalla" w:hint="cs"/>
                <w:b/>
                <w:bCs/>
                <w:sz w:val="28"/>
                <w:szCs w:val="28"/>
                <w:rtl/>
              </w:rPr>
              <w:t>رقم العبارة</w:t>
            </w:r>
          </w:p>
        </w:tc>
        <w:tc>
          <w:tcPr>
            <w:tcW w:w="3714" w:type="dxa"/>
            <w:shd w:val="clear" w:color="auto" w:fill="DAE9F7" w:themeFill="text2" w:themeFillTint="1A"/>
            <w:vAlign w:val="center"/>
          </w:tcPr>
          <w:p w14:paraId="1A5F0136" w14:textId="15068ACC" w:rsidR="00112CAB" w:rsidRPr="00112CAB" w:rsidRDefault="00112CAB" w:rsidP="00112CAB">
            <w:pPr>
              <w:bidi/>
              <w:jc w:val="center"/>
              <w:rPr>
                <w:rFonts w:ascii="Sakkal Majalla" w:hAnsi="Sakkal Majalla" w:cs="Sakkal Majalla"/>
                <w:sz w:val="28"/>
                <w:szCs w:val="28"/>
                <w:rtl/>
              </w:rPr>
            </w:pPr>
            <w:r w:rsidRPr="00112CAB">
              <w:rPr>
                <w:rFonts w:ascii="Sakkal Majalla" w:hAnsi="Sakkal Majalla" w:cs="Sakkal Majalla" w:hint="cs"/>
                <w:b/>
                <w:bCs/>
                <w:sz w:val="28"/>
                <w:szCs w:val="28"/>
                <w:rtl/>
              </w:rPr>
              <w:t>مضمون العبارة باختصار</w:t>
            </w:r>
          </w:p>
        </w:tc>
        <w:tc>
          <w:tcPr>
            <w:tcW w:w="1559" w:type="dxa"/>
            <w:shd w:val="clear" w:color="auto" w:fill="DAE9F7" w:themeFill="text2" w:themeFillTint="1A"/>
            <w:vAlign w:val="center"/>
          </w:tcPr>
          <w:p w14:paraId="49BE2B9D" w14:textId="37076470" w:rsidR="00112CAB" w:rsidRPr="00112CAB" w:rsidRDefault="00112CAB" w:rsidP="00112CAB">
            <w:pPr>
              <w:bidi/>
              <w:jc w:val="center"/>
              <w:rPr>
                <w:rFonts w:ascii="Sakkal Majalla" w:hAnsi="Sakkal Majalla" w:cs="Sakkal Majalla"/>
                <w:sz w:val="28"/>
                <w:szCs w:val="28"/>
                <w:rtl/>
              </w:rPr>
            </w:pPr>
            <w:r w:rsidRPr="00112CAB">
              <w:rPr>
                <w:rFonts w:ascii="Sakkal Majalla" w:hAnsi="Sakkal Majalla" w:cs="Sakkal Majalla" w:hint="cs"/>
                <w:b/>
                <w:bCs/>
                <w:sz w:val="28"/>
                <w:szCs w:val="28"/>
                <w:rtl/>
              </w:rPr>
              <w:t>معامل الارتباط</w:t>
            </w:r>
          </w:p>
        </w:tc>
        <w:tc>
          <w:tcPr>
            <w:tcW w:w="1559" w:type="dxa"/>
            <w:shd w:val="clear" w:color="auto" w:fill="DAE9F7" w:themeFill="text2" w:themeFillTint="1A"/>
            <w:vAlign w:val="center"/>
          </w:tcPr>
          <w:p w14:paraId="1F9C0C51" w14:textId="31A4FC99" w:rsidR="00112CAB" w:rsidRPr="00112CAB" w:rsidRDefault="00112CAB" w:rsidP="00112CAB">
            <w:pPr>
              <w:bidi/>
              <w:jc w:val="center"/>
              <w:rPr>
                <w:rFonts w:ascii="Sakkal Majalla" w:hAnsi="Sakkal Majalla" w:cs="Sakkal Majalla"/>
                <w:sz w:val="28"/>
                <w:szCs w:val="28"/>
                <w:rtl/>
              </w:rPr>
            </w:pPr>
            <w:r w:rsidRPr="00112CAB">
              <w:rPr>
                <w:rFonts w:ascii="Sakkal Majalla" w:hAnsi="Sakkal Majalla" w:cs="Sakkal Majalla" w:hint="cs"/>
                <w:b/>
                <w:bCs/>
                <w:sz w:val="28"/>
                <w:szCs w:val="28"/>
                <w:rtl/>
              </w:rPr>
              <w:t>مستوى الدلالة</w:t>
            </w:r>
          </w:p>
        </w:tc>
        <w:tc>
          <w:tcPr>
            <w:tcW w:w="1415" w:type="dxa"/>
            <w:shd w:val="clear" w:color="auto" w:fill="DAE9F7" w:themeFill="text2" w:themeFillTint="1A"/>
            <w:vAlign w:val="center"/>
          </w:tcPr>
          <w:p w14:paraId="40913094" w14:textId="217B403E" w:rsidR="00112CAB" w:rsidRPr="00112CAB" w:rsidRDefault="00112CAB" w:rsidP="00112CAB">
            <w:pPr>
              <w:bidi/>
              <w:jc w:val="center"/>
              <w:rPr>
                <w:rFonts w:ascii="Sakkal Majalla" w:hAnsi="Sakkal Majalla" w:cs="Sakkal Majalla"/>
                <w:sz w:val="28"/>
                <w:szCs w:val="28"/>
                <w:rtl/>
              </w:rPr>
            </w:pPr>
            <w:r w:rsidRPr="00112CAB">
              <w:rPr>
                <w:rFonts w:ascii="Sakkal Majalla" w:hAnsi="Sakkal Majalla" w:cs="Sakkal Majalla" w:hint="cs"/>
                <w:b/>
                <w:bCs/>
                <w:sz w:val="28"/>
                <w:szCs w:val="28"/>
                <w:rtl/>
              </w:rPr>
              <w:t>الحكم</w:t>
            </w:r>
          </w:p>
        </w:tc>
      </w:tr>
      <w:tr w:rsidR="00112CAB" w14:paraId="0C49CB40" w14:textId="77777777" w:rsidTr="00112CAB">
        <w:tc>
          <w:tcPr>
            <w:tcW w:w="0" w:type="auto"/>
            <w:vAlign w:val="center"/>
          </w:tcPr>
          <w:p w14:paraId="1BA698A5" w14:textId="105C490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w:t>
            </w:r>
          </w:p>
        </w:tc>
        <w:tc>
          <w:tcPr>
            <w:tcW w:w="3714" w:type="dxa"/>
            <w:vAlign w:val="center"/>
          </w:tcPr>
          <w:p w14:paraId="613AC556" w14:textId="3F69E4A9"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الحرص على مشاهدة محتوى مؤثري الأزياء</w:t>
            </w:r>
          </w:p>
        </w:tc>
        <w:tc>
          <w:tcPr>
            <w:tcW w:w="1559" w:type="dxa"/>
            <w:vAlign w:val="center"/>
          </w:tcPr>
          <w:p w14:paraId="26B15474" w14:textId="5C7608C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0.71</w:t>
            </w:r>
          </w:p>
        </w:tc>
        <w:tc>
          <w:tcPr>
            <w:tcW w:w="1559" w:type="dxa"/>
            <w:vAlign w:val="center"/>
          </w:tcPr>
          <w:p w14:paraId="7C01A24E" w14:textId="373C7F68"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65BC8511" w14:textId="26F097F1"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502B929C" w14:textId="77777777" w:rsidTr="00112CAB">
        <w:tc>
          <w:tcPr>
            <w:tcW w:w="0" w:type="auto"/>
            <w:vAlign w:val="center"/>
          </w:tcPr>
          <w:p w14:paraId="5D3C3CA2" w14:textId="7701C64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2</w:t>
            </w:r>
          </w:p>
        </w:tc>
        <w:tc>
          <w:tcPr>
            <w:tcW w:w="3714" w:type="dxa"/>
            <w:vAlign w:val="center"/>
          </w:tcPr>
          <w:p w14:paraId="6AEEFBD3" w14:textId="1A1F6CF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الثقة في توصيات المؤثرين</w:t>
            </w:r>
          </w:p>
        </w:tc>
        <w:tc>
          <w:tcPr>
            <w:tcW w:w="1559" w:type="dxa"/>
            <w:vAlign w:val="center"/>
          </w:tcPr>
          <w:p w14:paraId="6D3FB9D9" w14:textId="42A38F1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0.78</w:t>
            </w:r>
          </w:p>
        </w:tc>
        <w:tc>
          <w:tcPr>
            <w:tcW w:w="1559" w:type="dxa"/>
            <w:vAlign w:val="center"/>
          </w:tcPr>
          <w:p w14:paraId="40C99EC3" w14:textId="17B5B6B5"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11DC6C18" w14:textId="312F049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4CFA4A99" w14:textId="77777777" w:rsidTr="00112CAB">
        <w:tc>
          <w:tcPr>
            <w:tcW w:w="0" w:type="auto"/>
            <w:vAlign w:val="center"/>
          </w:tcPr>
          <w:p w14:paraId="32A445DC" w14:textId="73CED4B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3</w:t>
            </w:r>
          </w:p>
        </w:tc>
        <w:tc>
          <w:tcPr>
            <w:tcW w:w="3714" w:type="dxa"/>
            <w:vAlign w:val="center"/>
          </w:tcPr>
          <w:p w14:paraId="6318E4EF" w14:textId="60C43AF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تأثير أسلوب عرض المؤثر</w:t>
            </w:r>
          </w:p>
        </w:tc>
        <w:tc>
          <w:tcPr>
            <w:tcW w:w="1559" w:type="dxa"/>
            <w:vAlign w:val="center"/>
          </w:tcPr>
          <w:p w14:paraId="4D1380C3" w14:textId="6317DE2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0.74</w:t>
            </w:r>
          </w:p>
        </w:tc>
        <w:tc>
          <w:tcPr>
            <w:tcW w:w="1559" w:type="dxa"/>
            <w:vAlign w:val="center"/>
          </w:tcPr>
          <w:p w14:paraId="003F8DD0" w14:textId="25B1E9F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2130174B" w14:textId="35687461"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6762A91B" w14:textId="77777777" w:rsidTr="00112CAB">
        <w:tc>
          <w:tcPr>
            <w:tcW w:w="0" w:type="auto"/>
            <w:vAlign w:val="center"/>
          </w:tcPr>
          <w:p w14:paraId="390CBA35" w14:textId="03457F1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4</w:t>
            </w:r>
          </w:p>
        </w:tc>
        <w:tc>
          <w:tcPr>
            <w:tcW w:w="3714" w:type="dxa"/>
            <w:vAlign w:val="center"/>
          </w:tcPr>
          <w:p w14:paraId="385048F0" w14:textId="1C2849C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واقعية تجارب المؤثرين</w:t>
            </w:r>
          </w:p>
        </w:tc>
        <w:tc>
          <w:tcPr>
            <w:tcW w:w="1559" w:type="dxa"/>
            <w:vAlign w:val="center"/>
          </w:tcPr>
          <w:p w14:paraId="7B0AF62D" w14:textId="50A31D4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0.69</w:t>
            </w:r>
          </w:p>
        </w:tc>
        <w:tc>
          <w:tcPr>
            <w:tcW w:w="1559" w:type="dxa"/>
            <w:vAlign w:val="center"/>
          </w:tcPr>
          <w:p w14:paraId="6E931820" w14:textId="1CA7104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1C118687" w14:textId="502915D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76577B2E" w14:textId="77777777" w:rsidTr="00112CAB">
        <w:tc>
          <w:tcPr>
            <w:tcW w:w="0" w:type="auto"/>
            <w:vAlign w:val="center"/>
          </w:tcPr>
          <w:p w14:paraId="4EFE5643" w14:textId="5337B7F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5</w:t>
            </w:r>
          </w:p>
        </w:tc>
        <w:tc>
          <w:tcPr>
            <w:tcW w:w="3714" w:type="dxa"/>
            <w:vAlign w:val="center"/>
          </w:tcPr>
          <w:p w14:paraId="0E401FEF" w14:textId="1B9956EC"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جاذبية إعلانات المؤثرين</w:t>
            </w:r>
          </w:p>
        </w:tc>
        <w:tc>
          <w:tcPr>
            <w:tcW w:w="1559" w:type="dxa"/>
            <w:vAlign w:val="center"/>
          </w:tcPr>
          <w:p w14:paraId="4D15D443" w14:textId="64A86D8E"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0.76</w:t>
            </w:r>
          </w:p>
        </w:tc>
        <w:tc>
          <w:tcPr>
            <w:tcW w:w="1559" w:type="dxa"/>
            <w:vAlign w:val="center"/>
          </w:tcPr>
          <w:p w14:paraId="597CF045" w14:textId="2C7FC7E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291A706B" w14:textId="3D2521FE"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2AB16B64" w14:textId="77777777" w:rsidTr="00112CAB">
        <w:tc>
          <w:tcPr>
            <w:tcW w:w="0" w:type="auto"/>
            <w:vAlign w:val="center"/>
          </w:tcPr>
          <w:p w14:paraId="151D8A66" w14:textId="5495D9C6"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6</w:t>
            </w:r>
          </w:p>
        </w:tc>
        <w:tc>
          <w:tcPr>
            <w:tcW w:w="3714" w:type="dxa"/>
            <w:vAlign w:val="center"/>
          </w:tcPr>
          <w:p w14:paraId="29533A1B" w14:textId="13D06C3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تأثير شهرة المؤثر</w:t>
            </w:r>
          </w:p>
        </w:tc>
        <w:tc>
          <w:tcPr>
            <w:tcW w:w="1559" w:type="dxa"/>
            <w:vAlign w:val="center"/>
          </w:tcPr>
          <w:p w14:paraId="78E8E97C" w14:textId="3DD4CB1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0.63</w:t>
            </w:r>
          </w:p>
        </w:tc>
        <w:tc>
          <w:tcPr>
            <w:tcW w:w="1559" w:type="dxa"/>
            <w:vAlign w:val="center"/>
          </w:tcPr>
          <w:p w14:paraId="1A52256C" w14:textId="2780A313"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5C725EF3" w14:textId="0CFCE8B2"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219BF1B2" w14:textId="77777777" w:rsidTr="00112CAB">
        <w:tc>
          <w:tcPr>
            <w:tcW w:w="0" w:type="auto"/>
            <w:vAlign w:val="center"/>
          </w:tcPr>
          <w:p w14:paraId="7371B05E" w14:textId="5D77B181"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7</w:t>
            </w:r>
          </w:p>
        </w:tc>
        <w:tc>
          <w:tcPr>
            <w:tcW w:w="3714" w:type="dxa"/>
            <w:vAlign w:val="center"/>
          </w:tcPr>
          <w:p w14:paraId="6B880C91" w14:textId="53E18E95"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تأثير الأكواد الترويجية والخصومات</w:t>
            </w:r>
          </w:p>
        </w:tc>
        <w:tc>
          <w:tcPr>
            <w:tcW w:w="1559" w:type="dxa"/>
            <w:vAlign w:val="center"/>
          </w:tcPr>
          <w:p w14:paraId="5D5711A2" w14:textId="0F27D97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0.68</w:t>
            </w:r>
          </w:p>
        </w:tc>
        <w:tc>
          <w:tcPr>
            <w:tcW w:w="1559" w:type="dxa"/>
            <w:vAlign w:val="center"/>
          </w:tcPr>
          <w:p w14:paraId="704C5089" w14:textId="06CECDA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3ABA8C0F" w14:textId="46B43936"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bl>
    <w:p w14:paraId="3A274241" w14:textId="77777777" w:rsidR="00112CAB" w:rsidRPr="00112CAB" w:rsidRDefault="00112CAB" w:rsidP="00112CAB">
      <w:pPr>
        <w:bidi/>
      </w:pPr>
    </w:p>
    <w:p w14:paraId="657E9139" w14:textId="6877BE5D"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يتضح من جدول (</w:t>
      </w:r>
      <w:r w:rsidR="0013185C">
        <w:rPr>
          <w:rFonts w:ascii="Sakkal Majalla" w:hAnsi="Sakkal Majalla" w:cs="Sakkal Majalla" w:hint="cs"/>
          <w:color w:val="000000" w:themeColor="text1"/>
          <w:sz w:val="32"/>
          <w:szCs w:val="32"/>
          <w:rtl/>
        </w:rPr>
        <w:t>3-</w:t>
      </w:r>
      <w:r w:rsidR="00EC055B">
        <w:rPr>
          <w:rFonts w:ascii="Sakkal Majalla" w:hAnsi="Sakkal Majalla" w:cs="Sakkal Majalla"/>
          <w:color w:val="000000" w:themeColor="text1"/>
          <w:sz w:val="32"/>
          <w:szCs w:val="32"/>
        </w:rPr>
        <w:t>1</w:t>
      </w:r>
      <w:r w:rsidRPr="00112CAB">
        <w:rPr>
          <w:rFonts w:ascii="Sakkal Majalla" w:hAnsi="Sakkal Majalla" w:cs="Sakkal Majalla" w:hint="cs"/>
          <w:color w:val="000000" w:themeColor="text1"/>
          <w:sz w:val="32"/>
          <w:szCs w:val="32"/>
          <w:rtl/>
        </w:rPr>
        <w:t xml:space="preserve">) أن معاملات ارتباط عبارات محور التسويق بالمؤثرين عبر منصة إنستغرام بالدرجة الكلية للمحور تراوحت، وفق النموذج التوضيحي، بين </w:t>
      </w:r>
      <w:r w:rsidRPr="00112CAB">
        <w:rPr>
          <w:rStyle w:val="Strong"/>
          <w:rFonts w:ascii="Sakkal Majalla" w:hAnsi="Sakkal Majalla" w:cs="Sakkal Majalla" w:hint="cs"/>
          <w:color w:val="000000" w:themeColor="text1"/>
          <w:sz w:val="32"/>
          <w:szCs w:val="32"/>
        </w:rPr>
        <w:t xml:space="preserve">0.63 </w:t>
      </w:r>
      <w:r w:rsidRPr="00112CAB">
        <w:rPr>
          <w:rStyle w:val="Strong"/>
          <w:rFonts w:ascii="Sakkal Majalla" w:hAnsi="Sakkal Majalla" w:cs="Sakkal Majalla" w:hint="cs"/>
          <w:color w:val="000000" w:themeColor="text1"/>
          <w:sz w:val="32"/>
          <w:szCs w:val="32"/>
          <w:rtl/>
        </w:rPr>
        <w:t>و0.78</w:t>
      </w:r>
      <w:r w:rsidRPr="00112CAB">
        <w:rPr>
          <w:rFonts w:ascii="Sakkal Majalla" w:hAnsi="Sakkal Majalla" w:cs="Sakkal Majalla" w:hint="cs"/>
          <w:color w:val="000000" w:themeColor="text1"/>
          <w:sz w:val="32"/>
          <w:szCs w:val="32"/>
          <w:rtl/>
        </w:rPr>
        <w:t xml:space="preserve">، وجاءت جميعها موجبة ودالة إحصائيًا </w:t>
      </w:r>
      <w:r w:rsidRPr="00112CAB">
        <w:rPr>
          <w:rFonts w:ascii="Sakkal Majalla" w:hAnsi="Sakkal Majalla" w:cs="Sakkal Majalla" w:hint="cs"/>
          <w:color w:val="000000" w:themeColor="text1"/>
          <w:sz w:val="32"/>
          <w:szCs w:val="32"/>
          <w:rtl/>
        </w:rPr>
        <w:lastRenderedPageBreak/>
        <w:t>عند مستوى دلالة أقل من 0.05. وتشير هذه القيم إلى وجود اتساق داخلي جيد بين العبارات والدرجة الكلية للمحور، وأن جميع العبارات تسهم في قياس الاتجاه نحو التسويق بالمؤثرين عبر منصة إنستغرام</w:t>
      </w:r>
      <w:r w:rsidRPr="00112CAB">
        <w:rPr>
          <w:rFonts w:ascii="Sakkal Majalla" w:hAnsi="Sakkal Majalla" w:cs="Sakkal Majalla" w:hint="cs"/>
          <w:color w:val="000000" w:themeColor="text1"/>
          <w:sz w:val="32"/>
          <w:szCs w:val="32"/>
        </w:rPr>
        <w:t>.</w:t>
      </w:r>
    </w:p>
    <w:p w14:paraId="43961AC3" w14:textId="77777777"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 xml:space="preserve">كما حصلت العبارة الثانية، المتعلقة بالثقة في توصيات المؤثرين عند اختيار منتجات الأزياء، على أعلى معامل ارتباط بلغ </w:t>
      </w:r>
      <w:r w:rsidRPr="00112CAB">
        <w:rPr>
          <w:rStyle w:val="Strong"/>
          <w:rFonts w:ascii="Sakkal Majalla" w:hAnsi="Sakkal Majalla" w:cs="Sakkal Majalla" w:hint="cs"/>
          <w:color w:val="000000" w:themeColor="text1"/>
          <w:sz w:val="32"/>
          <w:szCs w:val="32"/>
        </w:rPr>
        <w:t>0.78</w:t>
      </w:r>
      <w:r w:rsidRPr="00112CAB">
        <w:rPr>
          <w:rFonts w:ascii="Sakkal Majalla" w:hAnsi="Sakkal Majalla" w:cs="Sakkal Majalla" w:hint="cs"/>
          <w:color w:val="000000" w:themeColor="text1"/>
          <w:sz w:val="32"/>
          <w:szCs w:val="32"/>
          <w:rtl/>
        </w:rPr>
        <w:t xml:space="preserve">، في حين حصلت العبارة السادسة، المتعلقة بتأثير شهرة المؤثر في الاهتمام بالمنتجات، على أقل معامل ارتباط بلغ </w:t>
      </w:r>
      <w:r w:rsidRPr="00112CAB">
        <w:rPr>
          <w:rStyle w:val="Strong"/>
          <w:rFonts w:ascii="Sakkal Majalla" w:hAnsi="Sakkal Majalla" w:cs="Sakkal Majalla" w:hint="cs"/>
          <w:color w:val="000000" w:themeColor="text1"/>
          <w:sz w:val="32"/>
          <w:szCs w:val="32"/>
        </w:rPr>
        <w:t>0.63</w:t>
      </w:r>
      <w:r w:rsidRPr="00112CAB">
        <w:rPr>
          <w:rFonts w:ascii="Sakkal Majalla" w:hAnsi="Sakkal Majalla" w:cs="Sakkal Majalla" w:hint="cs"/>
          <w:color w:val="000000" w:themeColor="text1"/>
          <w:sz w:val="32"/>
          <w:szCs w:val="32"/>
        </w:rPr>
        <w:t xml:space="preserve">. </w:t>
      </w:r>
      <w:r w:rsidRPr="00112CAB">
        <w:rPr>
          <w:rFonts w:ascii="Sakkal Majalla" w:hAnsi="Sakkal Majalla" w:cs="Sakkal Majalla" w:hint="cs"/>
          <w:color w:val="000000" w:themeColor="text1"/>
          <w:sz w:val="32"/>
          <w:szCs w:val="32"/>
          <w:rtl/>
        </w:rPr>
        <w:t>ومع ذلك، بقيت جميع المعاملات ضمن المستوى المقبول ودالة إحصائيًا، ولذلك لا يستدعي النموذج حذف أي عبارة من عبارات المحور</w:t>
      </w:r>
      <w:r w:rsidRPr="00112CAB">
        <w:rPr>
          <w:rFonts w:ascii="Sakkal Majalla" w:hAnsi="Sakkal Majalla" w:cs="Sakkal Majalla" w:hint="cs"/>
          <w:color w:val="000000" w:themeColor="text1"/>
          <w:sz w:val="32"/>
          <w:szCs w:val="32"/>
        </w:rPr>
        <w:t>.</w:t>
      </w:r>
    </w:p>
    <w:p w14:paraId="00E5905A" w14:textId="1F2DA5B6" w:rsidR="00112CAB" w:rsidRPr="00112CAB" w:rsidRDefault="00112CAB" w:rsidP="00112CAB">
      <w:pPr>
        <w:pStyle w:val="Heading4"/>
        <w:bidi/>
        <w:spacing w:line="360" w:lineRule="auto"/>
        <w:jc w:val="both"/>
        <w:rPr>
          <w:rFonts w:ascii="Sakkal Majalla" w:hAnsi="Sakkal Majalla" w:cs="Sakkal Majalla"/>
          <w:i w:val="0"/>
          <w:iCs w:val="0"/>
          <w:color w:val="000000" w:themeColor="text1"/>
          <w:sz w:val="32"/>
          <w:szCs w:val="32"/>
        </w:rPr>
      </w:pPr>
      <w:r w:rsidRPr="00112CAB">
        <w:rPr>
          <w:rFonts w:ascii="Sakkal Majalla" w:hAnsi="Sakkal Majalla" w:cs="Sakkal Majalla" w:hint="cs"/>
          <w:i w:val="0"/>
          <w:iCs w:val="0"/>
          <w:color w:val="000000" w:themeColor="text1"/>
          <w:sz w:val="32"/>
          <w:szCs w:val="32"/>
          <w:rtl/>
        </w:rPr>
        <w:t>جدول (</w:t>
      </w:r>
      <w:r w:rsidR="0013185C">
        <w:rPr>
          <w:rFonts w:ascii="Sakkal Majalla" w:hAnsi="Sakkal Majalla" w:cs="Sakkal Majalla" w:hint="cs"/>
          <w:i w:val="0"/>
          <w:iCs w:val="0"/>
          <w:color w:val="000000" w:themeColor="text1"/>
          <w:sz w:val="32"/>
          <w:szCs w:val="32"/>
          <w:rtl/>
        </w:rPr>
        <w:t>3-</w:t>
      </w:r>
      <w:r w:rsidR="00EC055B">
        <w:rPr>
          <w:rFonts w:ascii="Sakkal Majalla" w:hAnsi="Sakkal Majalla" w:cs="Sakkal Majalla"/>
          <w:i w:val="0"/>
          <w:iCs w:val="0"/>
          <w:color w:val="000000" w:themeColor="text1"/>
          <w:sz w:val="32"/>
          <w:szCs w:val="32"/>
        </w:rPr>
        <w:t>2</w:t>
      </w:r>
      <w:r w:rsidRPr="00112CAB">
        <w:rPr>
          <w:rFonts w:ascii="Sakkal Majalla" w:hAnsi="Sakkal Majalla" w:cs="Sakkal Majalla" w:hint="cs"/>
          <w:i w:val="0"/>
          <w:iCs w:val="0"/>
          <w:color w:val="000000" w:themeColor="text1"/>
          <w:sz w:val="32"/>
          <w:szCs w:val="32"/>
          <w:rtl/>
        </w:rPr>
        <w:t>)</w:t>
      </w:r>
      <w:r>
        <w:rPr>
          <w:rFonts w:ascii="Sakkal Majalla" w:hAnsi="Sakkal Majalla" w:cs="Sakkal Majalla" w:hint="cs"/>
          <w:i w:val="0"/>
          <w:iCs w:val="0"/>
          <w:color w:val="000000" w:themeColor="text1"/>
          <w:sz w:val="32"/>
          <w:szCs w:val="32"/>
          <w:rtl/>
        </w:rPr>
        <w:t xml:space="preserve"> </w:t>
      </w:r>
      <w:r w:rsidRPr="00112CAB">
        <w:rPr>
          <w:rFonts w:ascii="Sakkal Majalla" w:hAnsi="Sakkal Majalla" w:cs="Sakkal Majalla" w:hint="cs"/>
          <w:color w:val="000000" w:themeColor="text1"/>
          <w:sz w:val="32"/>
          <w:szCs w:val="32"/>
          <w:rtl/>
        </w:rPr>
        <w:t>معاملات ارتباط عبارات محور السلوك الشرائي وقرار شراء منتجات الأزياء بالدرجة الكلية للمحور</w:t>
      </w:r>
    </w:p>
    <w:tbl>
      <w:tblPr>
        <w:tblStyle w:val="TableGrid"/>
        <w:bidiVisual/>
        <w:tblW w:w="0" w:type="auto"/>
        <w:tblLook w:val="04A0" w:firstRow="1" w:lastRow="0" w:firstColumn="1" w:lastColumn="0" w:noHBand="0" w:noVBand="1"/>
      </w:tblPr>
      <w:tblGrid>
        <w:gridCol w:w="1094"/>
        <w:gridCol w:w="3714"/>
        <w:gridCol w:w="1559"/>
        <w:gridCol w:w="1559"/>
        <w:gridCol w:w="1415"/>
      </w:tblGrid>
      <w:tr w:rsidR="00112CAB" w14:paraId="6FEB7D8A" w14:textId="77777777" w:rsidTr="004B07FF">
        <w:tc>
          <w:tcPr>
            <w:tcW w:w="0" w:type="auto"/>
            <w:shd w:val="clear" w:color="auto" w:fill="DAE9F7" w:themeFill="text2" w:themeFillTint="1A"/>
            <w:vAlign w:val="center"/>
          </w:tcPr>
          <w:p w14:paraId="6D890BF9" w14:textId="112DAD7B" w:rsidR="00112CAB" w:rsidRPr="00112CAB" w:rsidRDefault="00112CAB" w:rsidP="00112CAB">
            <w:pPr>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رقم العبارة</w:t>
            </w:r>
          </w:p>
        </w:tc>
        <w:tc>
          <w:tcPr>
            <w:tcW w:w="3714" w:type="dxa"/>
            <w:shd w:val="clear" w:color="auto" w:fill="DAE9F7" w:themeFill="text2" w:themeFillTint="1A"/>
            <w:vAlign w:val="center"/>
          </w:tcPr>
          <w:p w14:paraId="3D9D3BBB" w14:textId="570CF6A9" w:rsidR="00112CAB" w:rsidRPr="00112CAB" w:rsidRDefault="00112CAB" w:rsidP="00112CAB">
            <w:pPr>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مضمون العبارة باختصار</w:t>
            </w:r>
          </w:p>
        </w:tc>
        <w:tc>
          <w:tcPr>
            <w:tcW w:w="1559" w:type="dxa"/>
            <w:shd w:val="clear" w:color="auto" w:fill="DAE9F7" w:themeFill="text2" w:themeFillTint="1A"/>
            <w:vAlign w:val="center"/>
          </w:tcPr>
          <w:p w14:paraId="540945EE" w14:textId="1AC30810" w:rsidR="00112CAB" w:rsidRPr="00112CAB" w:rsidRDefault="00112CAB" w:rsidP="00112CAB">
            <w:pPr>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معامل الارتباط</w:t>
            </w:r>
          </w:p>
        </w:tc>
        <w:tc>
          <w:tcPr>
            <w:tcW w:w="1559" w:type="dxa"/>
            <w:shd w:val="clear" w:color="auto" w:fill="DAE9F7" w:themeFill="text2" w:themeFillTint="1A"/>
            <w:vAlign w:val="center"/>
          </w:tcPr>
          <w:p w14:paraId="02CCA2DE" w14:textId="25CEDFFF" w:rsidR="00112CAB" w:rsidRPr="00112CAB" w:rsidRDefault="00112CAB" w:rsidP="00112CAB">
            <w:pPr>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مستوى الدلالة</w:t>
            </w:r>
          </w:p>
        </w:tc>
        <w:tc>
          <w:tcPr>
            <w:tcW w:w="1415" w:type="dxa"/>
            <w:shd w:val="clear" w:color="auto" w:fill="DAE9F7" w:themeFill="text2" w:themeFillTint="1A"/>
            <w:vAlign w:val="center"/>
          </w:tcPr>
          <w:p w14:paraId="7F90C53C" w14:textId="587B8AC3" w:rsidR="00112CAB" w:rsidRPr="00112CAB" w:rsidRDefault="00112CAB" w:rsidP="00112CAB">
            <w:pPr>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الحكم</w:t>
            </w:r>
          </w:p>
        </w:tc>
      </w:tr>
      <w:tr w:rsidR="00112CAB" w14:paraId="53FDEBFF" w14:textId="77777777" w:rsidTr="004B07FF">
        <w:tc>
          <w:tcPr>
            <w:tcW w:w="0" w:type="auto"/>
            <w:vAlign w:val="center"/>
          </w:tcPr>
          <w:p w14:paraId="383C19BC" w14:textId="5FEDBB7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8</w:t>
            </w:r>
          </w:p>
        </w:tc>
        <w:tc>
          <w:tcPr>
            <w:tcW w:w="3714" w:type="dxa"/>
            <w:vAlign w:val="center"/>
          </w:tcPr>
          <w:p w14:paraId="74B40BD9" w14:textId="01052A2C"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البحث عن معلومات إضافية</w:t>
            </w:r>
          </w:p>
        </w:tc>
        <w:tc>
          <w:tcPr>
            <w:tcW w:w="1559" w:type="dxa"/>
            <w:vAlign w:val="center"/>
          </w:tcPr>
          <w:p w14:paraId="3A3779C5" w14:textId="43B13E41"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0.72</w:t>
            </w:r>
          </w:p>
        </w:tc>
        <w:tc>
          <w:tcPr>
            <w:tcW w:w="1559" w:type="dxa"/>
            <w:vAlign w:val="center"/>
          </w:tcPr>
          <w:p w14:paraId="7D4750A8" w14:textId="0D7F15E8"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33EE31EC" w14:textId="1C5DBE89"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1521B7F1" w14:textId="77777777" w:rsidTr="004B07FF">
        <w:tc>
          <w:tcPr>
            <w:tcW w:w="0" w:type="auto"/>
            <w:vAlign w:val="center"/>
          </w:tcPr>
          <w:p w14:paraId="4F53777E" w14:textId="22F8B1F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9</w:t>
            </w:r>
          </w:p>
        </w:tc>
        <w:tc>
          <w:tcPr>
            <w:tcW w:w="3714" w:type="dxa"/>
            <w:vAlign w:val="center"/>
          </w:tcPr>
          <w:p w14:paraId="501BFF27" w14:textId="17509F2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المقارنة بين منتجات الأزياء</w:t>
            </w:r>
          </w:p>
        </w:tc>
        <w:tc>
          <w:tcPr>
            <w:tcW w:w="1559" w:type="dxa"/>
            <w:vAlign w:val="center"/>
          </w:tcPr>
          <w:p w14:paraId="5D1867F6" w14:textId="7DED118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0.61</w:t>
            </w:r>
          </w:p>
        </w:tc>
        <w:tc>
          <w:tcPr>
            <w:tcW w:w="1559" w:type="dxa"/>
            <w:vAlign w:val="center"/>
          </w:tcPr>
          <w:p w14:paraId="0C593EAF" w14:textId="5224E58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56C66BC8" w14:textId="4D6E765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604AFACD" w14:textId="77777777" w:rsidTr="004B07FF">
        <w:tc>
          <w:tcPr>
            <w:tcW w:w="0" w:type="auto"/>
            <w:vAlign w:val="center"/>
          </w:tcPr>
          <w:p w14:paraId="499A5BB0" w14:textId="454878A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10</w:t>
            </w:r>
          </w:p>
        </w:tc>
        <w:tc>
          <w:tcPr>
            <w:tcW w:w="3714" w:type="dxa"/>
            <w:vAlign w:val="center"/>
          </w:tcPr>
          <w:p w14:paraId="41BC3F30" w14:textId="7375F625"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زيارة الموقع الإلكتروني أو المتجر</w:t>
            </w:r>
          </w:p>
        </w:tc>
        <w:tc>
          <w:tcPr>
            <w:tcW w:w="1559" w:type="dxa"/>
            <w:vAlign w:val="center"/>
          </w:tcPr>
          <w:p w14:paraId="6DD0DC84" w14:textId="78953E23"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0.75</w:t>
            </w:r>
          </w:p>
        </w:tc>
        <w:tc>
          <w:tcPr>
            <w:tcW w:w="1559" w:type="dxa"/>
            <w:vAlign w:val="center"/>
          </w:tcPr>
          <w:p w14:paraId="00A8AA1F" w14:textId="402F88A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6193059B" w14:textId="64B517D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799B4948" w14:textId="77777777" w:rsidTr="004B07FF">
        <w:tc>
          <w:tcPr>
            <w:tcW w:w="0" w:type="auto"/>
            <w:vAlign w:val="center"/>
          </w:tcPr>
          <w:p w14:paraId="37847A91" w14:textId="3286A2F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11</w:t>
            </w:r>
          </w:p>
        </w:tc>
        <w:tc>
          <w:tcPr>
            <w:tcW w:w="3714" w:type="dxa"/>
            <w:vAlign w:val="center"/>
          </w:tcPr>
          <w:p w14:paraId="705EDC52" w14:textId="502F86C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الشراء بناءً على توصية المؤثر</w:t>
            </w:r>
          </w:p>
        </w:tc>
        <w:tc>
          <w:tcPr>
            <w:tcW w:w="1559" w:type="dxa"/>
            <w:vAlign w:val="center"/>
          </w:tcPr>
          <w:p w14:paraId="02373938" w14:textId="75DA1A1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0.82</w:t>
            </w:r>
          </w:p>
        </w:tc>
        <w:tc>
          <w:tcPr>
            <w:tcW w:w="1559" w:type="dxa"/>
            <w:vAlign w:val="center"/>
          </w:tcPr>
          <w:p w14:paraId="1B9ABD63" w14:textId="73C06B6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1A60409B" w14:textId="6128A930"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0FFB20EF" w14:textId="77777777" w:rsidTr="004B07FF">
        <w:tc>
          <w:tcPr>
            <w:tcW w:w="0" w:type="auto"/>
            <w:vAlign w:val="center"/>
          </w:tcPr>
          <w:p w14:paraId="55573A3A" w14:textId="54DA8A1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12</w:t>
            </w:r>
          </w:p>
        </w:tc>
        <w:tc>
          <w:tcPr>
            <w:tcW w:w="3714" w:type="dxa"/>
            <w:vAlign w:val="center"/>
          </w:tcPr>
          <w:p w14:paraId="0E61B2A4" w14:textId="5DED91ED"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تقديم توصية للآخرين</w:t>
            </w:r>
          </w:p>
        </w:tc>
        <w:tc>
          <w:tcPr>
            <w:tcW w:w="1559" w:type="dxa"/>
            <w:vAlign w:val="center"/>
          </w:tcPr>
          <w:p w14:paraId="550F02D0" w14:textId="7E6350FE"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0.67</w:t>
            </w:r>
          </w:p>
        </w:tc>
        <w:tc>
          <w:tcPr>
            <w:tcW w:w="1559" w:type="dxa"/>
            <w:vAlign w:val="center"/>
          </w:tcPr>
          <w:p w14:paraId="3BEBB91C" w14:textId="4C3B9AE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5D292EF4" w14:textId="5C6D045F"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0DD87167" w14:textId="77777777" w:rsidTr="004B07FF">
        <w:tc>
          <w:tcPr>
            <w:tcW w:w="0" w:type="auto"/>
            <w:vAlign w:val="center"/>
          </w:tcPr>
          <w:p w14:paraId="302B1F95" w14:textId="02851316"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13</w:t>
            </w:r>
          </w:p>
        </w:tc>
        <w:tc>
          <w:tcPr>
            <w:tcW w:w="3714" w:type="dxa"/>
            <w:vAlign w:val="center"/>
          </w:tcPr>
          <w:p w14:paraId="016757CC" w14:textId="37B2AB1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تأثير تقييمات المؤثرين في القرار النهائي</w:t>
            </w:r>
          </w:p>
        </w:tc>
        <w:tc>
          <w:tcPr>
            <w:tcW w:w="1559" w:type="dxa"/>
            <w:vAlign w:val="center"/>
          </w:tcPr>
          <w:p w14:paraId="749FD737" w14:textId="25FA1D9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0.80</w:t>
            </w:r>
          </w:p>
        </w:tc>
        <w:tc>
          <w:tcPr>
            <w:tcW w:w="1559" w:type="dxa"/>
            <w:vAlign w:val="center"/>
          </w:tcPr>
          <w:p w14:paraId="33105C55" w14:textId="52394BA7"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15B2F7C8" w14:textId="6818C8EA"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14:paraId="64858FB9" w14:textId="77777777" w:rsidTr="004B07FF">
        <w:tc>
          <w:tcPr>
            <w:tcW w:w="0" w:type="auto"/>
            <w:vAlign w:val="center"/>
          </w:tcPr>
          <w:p w14:paraId="4383234E" w14:textId="58825416"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14</w:t>
            </w:r>
          </w:p>
        </w:tc>
        <w:tc>
          <w:tcPr>
            <w:tcW w:w="3714" w:type="dxa"/>
            <w:vAlign w:val="center"/>
          </w:tcPr>
          <w:p w14:paraId="18EE4B98" w14:textId="3BC2B54E"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الرغبة في تجربة المنتجات الجديدة</w:t>
            </w:r>
          </w:p>
        </w:tc>
        <w:tc>
          <w:tcPr>
            <w:tcW w:w="1559" w:type="dxa"/>
            <w:vAlign w:val="center"/>
          </w:tcPr>
          <w:p w14:paraId="08D6BB0C" w14:textId="4CF25AEB"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0.77</w:t>
            </w:r>
          </w:p>
        </w:tc>
        <w:tc>
          <w:tcPr>
            <w:tcW w:w="1559" w:type="dxa"/>
            <w:vAlign w:val="center"/>
          </w:tcPr>
          <w:p w14:paraId="30D27102" w14:textId="1A0E08D4"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1415" w:type="dxa"/>
            <w:vAlign w:val="center"/>
          </w:tcPr>
          <w:p w14:paraId="144635AB" w14:textId="5D768E45" w:rsidR="00112CAB" w:rsidRPr="00112CAB" w:rsidRDefault="00112CAB" w:rsidP="00112CAB">
            <w:pPr>
              <w:bidi/>
              <w:spacing w:line="360" w:lineRule="auto"/>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bl>
    <w:p w14:paraId="5E04590D" w14:textId="31211110"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يتضح من جدول (</w:t>
      </w:r>
      <w:r w:rsidR="0013185C">
        <w:rPr>
          <w:rFonts w:ascii="Sakkal Majalla" w:hAnsi="Sakkal Majalla" w:cs="Sakkal Majalla" w:hint="cs"/>
          <w:color w:val="000000" w:themeColor="text1"/>
          <w:sz w:val="32"/>
          <w:szCs w:val="32"/>
          <w:rtl/>
        </w:rPr>
        <w:t>3-</w:t>
      </w:r>
      <w:r w:rsidR="00EC055B">
        <w:rPr>
          <w:rFonts w:ascii="Sakkal Majalla" w:hAnsi="Sakkal Majalla" w:cs="Sakkal Majalla"/>
          <w:color w:val="000000" w:themeColor="text1"/>
          <w:sz w:val="32"/>
          <w:szCs w:val="32"/>
        </w:rPr>
        <w:t>2</w:t>
      </w:r>
      <w:r w:rsidRPr="00112CAB">
        <w:rPr>
          <w:rFonts w:ascii="Sakkal Majalla" w:hAnsi="Sakkal Majalla" w:cs="Sakkal Majalla" w:hint="cs"/>
          <w:color w:val="000000" w:themeColor="text1"/>
          <w:sz w:val="32"/>
          <w:szCs w:val="32"/>
          <w:rtl/>
        </w:rPr>
        <w:t xml:space="preserve">) أن معاملات ارتباط عبارات محور السلوك الشرائي وقرار شراء منتجات الأزياء بالدرجة الكلية للمحور تراوحت، وفق النموذج التوضيحي، بين </w:t>
      </w:r>
      <w:r w:rsidRPr="00112CAB">
        <w:rPr>
          <w:rStyle w:val="Strong"/>
          <w:rFonts w:ascii="Sakkal Majalla" w:hAnsi="Sakkal Majalla" w:cs="Sakkal Majalla" w:hint="cs"/>
          <w:color w:val="000000" w:themeColor="text1"/>
          <w:sz w:val="32"/>
          <w:szCs w:val="32"/>
        </w:rPr>
        <w:t xml:space="preserve">0.61 </w:t>
      </w:r>
      <w:r w:rsidRPr="00112CAB">
        <w:rPr>
          <w:rStyle w:val="Strong"/>
          <w:rFonts w:ascii="Sakkal Majalla" w:hAnsi="Sakkal Majalla" w:cs="Sakkal Majalla" w:hint="cs"/>
          <w:color w:val="000000" w:themeColor="text1"/>
          <w:sz w:val="32"/>
          <w:szCs w:val="32"/>
          <w:rtl/>
        </w:rPr>
        <w:t>و0.82</w:t>
      </w:r>
      <w:r w:rsidRPr="00112CAB">
        <w:rPr>
          <w:rFonts w:ascii="Sakkal Majalla" w:hAnsi="Sakkal Majalla" w:cs="Sakkal Majalla" w:hint="cs"/>
          <w:color w:val="000000" w:themeColor="text1"/>
          <w:sz w:val="32"/>
          <w:szCs w:val="32"/>
          <w:rtl/>
        </w:rPr>
        <w:t xml:space="preserve">، وكانت جميع معاملات الارتباط موجبة </w:t>
      </w:r>
      <w:r w:rsidRPr="00112CAB">
        <w:rPr>
          <w:rFonts w:ascii="Sakkal Majalla" w:hAnsi="Sakkal Majalla" w:cs="Sakkal Majalla" w:hint="cs"/>
          <w:color w:val="000000" w:themeColor="text1"/>
          <w:sz w:val="32"/>
          <w:szCs w:val="32"/>
          <w:rtl/>
        </w:rPr>
        <w:lastRenderedPageBreak/>
        <w:t>ودالة إحصائيًا عند مستوى دلالة أقل من 0.05. وتدل هذه النتائج على أن عبارات المحور تتمتع بدرجة مناسبة من الاتساق الداخلي، وأنها ترتبط بالمفهوم العام الذي يقيس السلوك الشرائي وقرار شراء منتجات الأزياء</w:t>
      </w:r>
      <w:r w:rsidRPr="00112CAB">
        <w:rPr>
          <w:rFonts w:ascii="Sakkal Majalla" w:hAnsi="Sakkal Majalla" w:cs="Sakkal Majalla" w:hint="cs"/>
          <w:color w:val="000000" w:themeColor="text1"/>
          <w:sz w:val="32"/>
          <w:szCs w:val="32"/>
        </w:rPr>
        <w:t>.</w:t>
      </w:r>
    </w:p>
    <w:p w14:paraId="67D91DE3" w14:textId="77777777"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 xml:space="preserve">وقد حققت العبارة الحادية عشرة، المتعلقة بشراء منتج أزياء بناءً على توصية أحد المؤثرين، أعلى معامل ارتباط بلغ </w:t>
      </w:r>
      <w:r w:rsidRPr="00112CAB">
        <w:rPr>
          <w:rStyle w:val="Strong"/>
          <w:rFonts w:ascii="Sakkal Majalla" w:hAnsi="Sakkal Majalla" w:cs="Sakkal Majalla" w:hint="cs"/>
          <w:color w:val="000000" w:themeColor="text1"/>
          <w:sz w:val="32"/>
          <w:szCs w:val="32"/>
        </w:rPr>
        <w:t>0.82</w:t>
      </w:r>
      <w:r w:rsidRPr="00112CAB">
        <w:rPr>
          <w:rFonts w:ascii="Sakkal Majalla" w:hAnsi="Sakkal Majalla" w:cs="Sakkal Majalla" w:hint="cs"/>
          <w:color w:val="000000" w:themeColor="text1"/>
          <w:sz w:val="32"/>
          <w:szCs w:val="32"/>
          <w:rtl/>
        </w:rPr>
        <w:t xml:space="preserve">، تلتها العبارة الثالثة عشرة، المتعلقة بتأثير تقييمات المؤثرين وتجاربهم في القرار النهائي للشراء، بمعامل ارتباط بلغ </w:t>
      </w:r>
      <w:r w:rsidRPr="00112CAB">
        <w:rPr>
          <w:rStyle w:val="Strong"/>
          <w:rFonts w:ascii="Sakkal Majalla" w:hAnsi="Sakkal Majalla" w:cs="Sakkal Majalla" w:hint="cs"/>
          <w:color w:val="000000" w:themeColor="text1"/>
          <w:sz w:val="32"/>
          <w:szCs w:val="32"/>
        </w:rPr>
        <w:t>0.80</w:t>
      </w:r>
      <w:r w:rsidRPr="00112CAB">
        <w:rPr>
          <w:rFonts w:ascii="Sakkal Majalla" w:hAnsi="Sakkal Majalla" w:cs="Sakkal Majalla" w:hint="cs"/>
          <w:color w:val="000000" w:themeColor="text1"/>
          <w:sz w:val="32"/>
          <w:szCs w:val="32"/>
        </w:rPr>
        <w:t xml:space="preserve">. </w:t>
      </w:r>
      <w:r w:rsidRPr="00112CAB">
        <w:rPr>
          <w:rFonts w:ascii="Sakkal Majalla" w:hAnsi="Sakkal Majalla" w:cs="Sakkal Majalla" w:hint="cs"/>
          <w:color w:val="000000" w:themeColor="text1"/>
          <w:sz w:val="32"/>
          <w:szCs w:val="32"/>
          <w:rtl/>
        </w:rPr>
        <w:t xml:space="preserve">أما العبارة التاسعة، المتعلقة بالمقارنة بين منتجات الأزياء المختلفة قبل اتخاذ قرار الشراء، فقد سجلت أقل معامل ارتباط بلغ </w:t>
      </w:r>
      <w:r w:rsidRPr="00112CAB">
        <w:rPr>
          <w:rStyle w:val="Strong"/>
          <w:rFonts w:ascii="Sakkal Majalla" w:hAnsi="Sakkal Majalla" w:cs="Sakkal Majalla" w:hint="cs"/>
          <w:color w:val="000000" w:themeColor="text1"/>
          <w:sz w:val="32"/>
          <w:szCs w:val="32"/>
        </w:rPr>
        <w:t>0.61</w:t>
      </w:r>
      <w:r w:rsidRPr="00112CAB">
        <w:rPr>
          <w:rFonts w:ascii="Sakkal Majalla" w:hAnsi="Sakkal Majalla" w:cs="Sakkal Majalla" w:hint="cs"/>
          <w:color w:val="000000" w:themeColor="text1"/>
          <w:sz w:val="32"/>
          <w:szCs w:val="32"/>
          <w:rtl/>
        </w:rPr>
        <w:t>، إلا أن قيمتها ظلت مقبولة ودالة إحصائيًا</w:t>
      </w:r>
      <w:r w:rsidRPr="00112CAB">
        <w:rPr>
          <w:rFonts w:ascii="Sakkal Majalla" w:hAnsi="Sakkal Majalla" w:cs="Sakkal Majalla" w:hint="cs"/>
          <w:color w:val="000000" w:themeColor="text1"/>
          <w:sz w:val="32"/>
          <w:szCs w:val="32"/>
        </w:rPr>
        <w:t>.</w:t>
      </w:r>
    </w:p>
    <w:p w14:paraId="6C0CF24B" w14:textId="5D8A5FFA" w:rsidR="00112CAB" w:rsidRDefault="00112CAB" w:rsidP="00112CAB">
      <w:pPr>
        <w:pStyle w:val="Heading4"/>
        <w:bidi/>
        <w:spacing w:line="360" w:lineRule="auto"/>
        <w:jc w:val="both"/>
        <w:rPr>
          <w:rFonts w:ascii="Sakkal Majalla" w:hAnsi="Sakkal Majalla" w:cs="Sakkal Majalla"/>
          <w:i w:val="0"/>
          <w:iCs w:val="0"/>
          <w:color w:val="000000" w:themeColor="text1"/>
          <w:sz w:val="32"/>
          <w:szCs w:val="32"/>
          <w:rtl/>
        </w:rPr>
      </w:pPr>
      <w:r w:rsidRPr="00112CAB">
        <w:rPr>
          <w:rFonts w:ascii="Sakkal Majalla" w:hAnsi="Sakkal Majalla" w:cs="Sakkal Majalla" w:hint="cs"/>
          <w:i w:val="0"/>
          <w:iCs w:val="0"/>
          <w:color w:val="000000" w:themeColor="text1"/>
          <w:sz w:val="32"/>
          <w:szCs w:val="32"/>
          <w:rtl/>
        </w:rPr>
        <w:t>جدول (</w:t>
      </w:r>
      <w:r w:rsidR="0013185C">
        <w:rPr>
          <w:rFonts w:ascii="Sakkal Majalla" w:hAnsi="Sakkal Majalla" w:cs="Sakkal Majalla" w:hint="cs"/>
          <w:i w:val="0"/>
          <w:iCs w:val="0"/>
          <w:color w:val="000000" w:themeColor="text1"/>
          <w:sz w:val="32"/>
          <w:szCs w:val="32"/>
          <w:rtl/>
        </w:rPr>
        <w:t>3-</w:t>
      </w:r>
      <w:r w:rsidR="00EC055B">
        <w:rPr>
          <w:rFonts w:ascii="Sakkal Majalla" w:hAnsi="Sakkal Majalla" w:cs="Sakkal Majalla"/>
          <w:i w:val="0"/>
          <w:iCs w:val="0"/>
          <w:color w:val="000000" w:themeColor="text1"/>
          <w:sz w:val="32"/>
          <w:szCs w:val="32"/>
        </w:rPr>
        <w:t>3</w:t>
      </w:r>
      <w:r w:rsidRPr="00112CAB">
        <w:rPr>
          <w:rFonts w:ascii="Sakkal Majalla" w:hAnsi="Sakkal Majalla" w:cs="Sakkal Majalla" w:hint="cs"/>
          <w:i w:val="0"/>
          <w:iCs w:val="0"/>
          <w:color w:val="000000" w:themeColor="text1"/>
          <w:sz w:val="32"/>
          <w:szCs w:val="32"/>
          <w:rtl/>
        </w:rPr>
        <w:t>) معاملات ارتباط محوري الدراسة بالدرجة الكلية للاستبانة</w:t>
      </w:r>
    </w:p>
    <w:tbl>
      <w:tblPr>
        <w:tblStyle w:val="TableGrid"/>
        <w:bidiVisual/>
        <w:tblW w:w="0" w:type="auto"/>
        <w:tblLook w:val="04A0" w:firstRow="1" w:lastRow="0" w:firstColumn="1" w:lastColumn="0" w:noHBand="0" w:noVBand="1"/>
      </w:tblPr>
      <w:tblGrid>
        <w:gridCol w:w="3406"/>
        <w:gridCol w:w="1701"/>
        <w:gridCol w:w="1717"/>
        <w:gridCol w:w="1359"/>
        <w:gridCol w:w="1167"/>
      </w:tblGrid>
      <w:tr w:rsidR="00112CAB" w:rsidRPr="00112CAB" w14:paraId="7498A9F3" w14:textId="77777777" w:rsidTr="00112CAB">
        <w:tc>
          <w:tcPr>
            <w:tcW w:w="3406" w:type="dxa"/>
            <w:shd w:val="clear" w:color="auto" w:fill="DAE9F7" w:themeFill="text2" w:themeFillTint="1A"/>
            <w:vAlign w:val="center"/>
          </w:tcPr>
          <w:p w14:paraId="76B8E51C" w14:textId="446994C3"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b/>
                <w:bCs/>
                <w:sz w:val="28"/>
                <w:szCs w:val="28"/>
                <w:rtl/>
              </w:rPr>
              <w:t>المحور</w:t>
            </w:r>
          </w:p>
        </w:tc>
        <w:tc>
          <w:tcPr>
            <w:tcW w:w="1701" w:type="dxa"/>
            <w:shd w:val="clear" w:color="auto" w:fill="DAE9F7" w:themeFill="text2" w:themeFillTint="1A"/>
            <w:vAlign w:val="center"/>
          </w:tcPr>
          <w:p w14:paraId="2E3A57C3" w14:textId="06DDBB03"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b/>
                <w:bCs/>
                <w:sz w:val="28"/>
                <w:szCs w:val="28"/>
                <w:rtl/>
              </w:rPr>
              <w:t>عدد العبارات</w:t>
            </w:r>
          </w:p>
        </w:tc>
        <w:tc>
          <w:tcPr>
            <w:tcW w:w="1717" w:type="dxa"/>
            <w:shd w:val="clear" w:color="auto" w:fill="DAE9F7" w:themeFill="text2" w:themeFillTint="1A"/>
            <w:vAlign w:val="center"/>
          </w:tcPr>
          <w:p w14:paraId="0F459F98" w14:textId="035C175E"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b/>
                <w:bCs/>
                <w:sz w:val="28"/>
                <w:szCs w:val="28"/>
                <w:rtl/>
              </w:rPr>
              <w:t>معامل الارتباط بالدرجة الكلية</w:t>
            </w:r>
          </w:p>
        </w:tc>
        <w:tc>
          <w:tcPr>
            <w:tcW w:w="0" w:type="auto"/>
            <w:shd w:val="clear" w:color="auto" w:fill="DAE9F7" w:themeFill="text2" w:themeFillTint="1A"/>
            <w:vAlign w:val="center"/>
          </w:tcPr>
          <w:p w14:paraId="7D085631" w14:textId="7EF92A3E"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b/>
                <w:bCs/>
                <w:sz w:val="28"/>
                <w:szCs w:val="28"/>
                <w:rtl/>
              </w:rPr>
              <w:t>مستوى الدلالة</w:t>
            </w:r>
          </w:p>
        </w:tc>
        <w:tc>
          <w:tcPr>
            <w:tcW w:w="0" w:type="auto"/>
            <w:shd w:val="clear" w:color="auto" w:fill="DAE9F7" w:themeFill="text2" w:themeFillTint="1A"/>
            <w:vAlign w:val="center"/>
          </w:tcPr>
          <w:p w14:paraId="43DF9D0C" w14:textId="37D67619"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b/>
                <w:bCs/>
                <w:sz w:val="28"/>
                <w:szCs w:val="28"/>
                <w:rtl/>
              </w:rPr>
              <w:t>الحكم</w:t>
            </w:r>
          </w:p>
        </w:tc>
      </w:tr>
      <w:tr w:rsidR="00112CAB" w:rsidRPr="00112CAB" w14:paraId="1EE8096B" w14:textId="77777777" w:rsidTr="00112CAB">
        <w:tc>
          <w:tcPr>
            <w:tcW w:w="3406" w:type="dxa"/>
            <w:vAlign w:val="center"/>
          </w:tcPr>
          <w:p w14:paraId="1FBCD241" w14:textId="397D7460"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tl/>
              </w:rPr>
              <w:t>التسويق بالمؤثرين عبر منصة إنستغرام</w:t>
            </w:r>
          </w:p>
        </w:tc>
        <w:tc>
          <w:tcPr>
            <w:tcW w:w="1701" w:type="dxa"/>
            <w:vAlign w:val="center"/>
          </w:tcPr>
          <w:p w14:paraId="29DACE92" w14:textId="1CE651CE"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7</w:t>
            </w:r>
          </w:p>
        </w:tc>
        <w:tc>
          <w:tcPr>
            <w:tcW w:w="1717" w:type="dxa"/>
            <w:vAlign w:val="center"/>
          </w:tcPr>
          <w:p w14:paraId="4A339167" w14:textId="4ADD17E3"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0.89</w:t>
            </w:r>
          </w:p>
        </w:tc>
        <w:tc>
          <w:tcPr>
            <w:tcW w:w="0" w:type="auto"/>
            <w:vAlign w:val="center"/>
          </w:tcPr>
          <w:p w14:paraId="375DF881" w14:textId="1EEA4751"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0" w:type="auto"/>
            <w:vAlign w:val="center"/>
          </w:tcPr>
          <w:p w14:paraId="2B134FC5" w14:textId="1CBEBED4"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r w:rsidR="00112CAB" w:rsidRPr="00112CAB" w14:paraId="0131BA2B" w14:textId="77777777" w:rsidTr="00112CAB">
        <w:tc>
          <w:tcPr>
            <w:tcW w:w="3406" w:type="dxa"/>
            <w:vAlign w:val="center"/>
          </w:tcPr>
          <w:p w14:paraId="46BE00F9" w14:textId="5CAB7AAB"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tl/>
              </w:rPr>
              <w:t>السلوك الشرائي وقرار شراء منتجات الأزياء</w:t>
            </w:r>
          </w:p>
        </w:tc>
        <w:tc>
          <w:tcPr>
            <w:tcW w:w="1701" w:type="dxa"/>
            <w:vAlign w:val="center"/>
          </w:tcPr>
          <w:p w14:paraId="023825A8" w14:textId="398DE00B"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7</w:t>
            </w:r>
          </w:p>
        </w:tc>
        <w:tc>
          <w:tcPr>
            <w:tcW w:w="1717" w:type="dxa"/>
            <w:vAlign w:val="center"/>
          </w:tcPr>
          <w:p w14:paraId="3F093F4D" w14:textId="12D8CB62"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0.91</w:t>
            </w:r>
          </w:p>
        </w:tc>
        <w:tc>
          <w:tcPr>
            <w:tcW w:w="0" w:type="auto"/>
            <w:vAlign w:val="center"/>
          </w:tcPr>
          <w:p w14:paraId="60CE3953" w14:textId="21FF29B9"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Pr>
              <w:t>&lt;0.001</w:t>
            </w:r>
          </w:p>
        </w:tc>
        <w:tc>
          <w:tcPr>
            <w:tcW w:w="0" w:type="auto"/>
            <w:vAlign w:val="center"/>
          </w:tcPr>
          <w:p w14:paraId="627A1984" w14:textId="54F05DBF" w:rsidR="00112CAB" w:rsidRPr="00112CAB" w:rsidRDefault="00112CAB" w:rsidP="00112CAB">
            <w:pPr>
              <w:bidi/>
              <w:rPr>
                <w:rFonts w:ascii="Sakkal Majalla" w:hAnsi="Sakkal Majalla" w:cs="Sakkal Majalla"/>
                <w:sz w:val="28"/>
                <w:szCs w:val="28"/>
                <w:rtl/>
              </w:rPr>
            </w:pPr>
            <w:r w:rsidRPr="00112CAB">
              <w:rPr>
                <w:rFonts w:ascii="Sakkal Majalla" w:hAnsi="Sakkal Majalla" w:cs="Sakkal Majalla" w:hint="cs"/>
                <w:sz w:val="28"/>
                <w:szCs w:val="28"/>
                <w:rtl/>
              </w:rPr>
              <w:t>دال إحصائيًا</w:t>
            </w:r>
          </w:p>
        </w:tc>
      </w:tr>
    </w:tbl>
    <w:p w14:paraId="5B8FCB60" w14:textId="77777777" w:rsidR="00112CAB" w:rsidRPr="00112CAB" w:rsidRDefault="00112CAB" w:rsidP="00112CAB">
      <w:pPr>
        <w:bidi/>
        <w:rPr>
          <w:rFonts w:ascii="Sakkal Majalla" w:hAnsi="Sakkal Majalla" w:cs="Sakkal Majalla"/>
          <w:sz w:val="28"/>
          <w:szCs w:val="28"/>
        </w:rPr>
      </w:pPr>
    </w:p>
    <w:p w14:paraId="100DA10C" w14:textId="72DAA09C"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Pr>
      </w:pPr>
      <w:r w:rsidRPr="00112CAB">
        <w:rPr>
          <w:rFonts w:ascii="Sakkal Majalla" w:hAnsi="Sakkal Majalla" w:cs="Sakkal Majalla" w:hint="cs"/>
          <w:color w:val="000000" w:themeColor="text1"/>
          <w:sz w:val="32"/>
          <w:szCs w:val="32"/>
          <w:rtl/>
        </w:rPr>
        <w:t>يوضح جدول (</w:t>
      </w:r>
      <w:r w:rsidR="0013185C">
        <w:rPr>
          <w:rFonts w:ascii="Sakkal Majalla" w:hAnsi="Sakkal Majalla" w:cs="Sakkal Majalla" w:hint="cs"/>
          <w:color w:val="000000" w:themeColor="text1"/>
          <w:sz w:val="32"/>
          <w:szCs w:val="32"/>
          <w:rtl/>
        </w:rPr>
        <w:t>3-</w:t>
      </w:r>
      <w:r w:rsidR="00EC055B">
        <w:rPr>
          <w:rFonts w:ascii="Sakkal Majalla" w:hAnsi="Sakkal Majalla" w:cs="Sakkal Majalla"/>
          <w:color w:val="000000" w:themeColor="text1"/>
          <w:sz w:val="32"/>
          <w:szCs w:val="32"/>
        </w:rPr>
        <w:t>3</w:t>
      </w:r>
      <w:r w:rsidRPr="00112CAB">
        <w:rPr>
          <w:rFonts w:ascii="Sakkal Majalla" w:hAnsi="Sakkal Majalla" w:cs="Sakkal Majalla" w:hint="cs"/>
          <w:color w:val="000000" w:themeColor="text1"/>
          <w:sz w:val="32"/>
          <w:szCs w:val="32"/>
          <w:rtl/>
        </w:rPr>
        <w:t xml:space="preserve">) وجود ارتباط مرتفع ودال إحصائيًا بين كل محور والدرجة الكلية للاستبانة؛ إذ بلغ معامل ارتباط محور التسويق بالمؤثرين بالدرجة الكلية </w:t>
      </w:r>
      <w:r w:rsidRPr="00112CAB">
        <w:rPr>
          <w:rStyle w:val="Strong"/>
          <w:rFonts w:ascii="Sakkal Majalla" w:hAnsi="Sakkal Majalla" w:cs="Sakkal Majalla" w:hint="cs"/>
          <w:color w:val="000000" w:themeColor="text1"/>
          <w:sz w:val="32"/>
          <w:szCs w:val="32"/>
        </w:rPr>
        <w:t>0.89</w:t>
      </w:r>
      <w:r w:rsidRPr="00112CAB">
        <w:rPr>
          <w:rFonts w:ascii="Sakkal Majalla" w:hAnsi="Sakkal Majalla" w:cs="Sakkal Majalla" w:hint="cs"/>
          <w:color w:val="000000" w:themeColor="text1"/>
          <w:sz w:val="32"/>
          <w:szCs w:val="32"/>
          <w:rtl/>
        </w:rPr>
        <w:t xml:space="preserve">، بينما بلغ معامل ارتباط محور السلوك الشرائي وقرار الشراء </w:t>
      </w:r>
      <w:r w:rsidRPr="00112CAB">
        <w:rPr>
          <w:rStyle w:val="Strong"/>
          <w:rFonts w:ascii="Sakkal Majalla" w:hAnsi="Sakkal Majalla" w:cs="Sakkal Majalla" w:hint="cs"/>
          <w:color w:val="000000" w:themeColor="text1"/>
          <w:sz w:val="32"/>
          <w:szCs w:val="32"/>
        </w:rPr>
        <w:t>0.91</w:t>
      </w:r>
      <w:r w:rsidRPr="00112CAB">
        <w:rPr>
          <w:rFonts w:ascii="Sakkal Majalla" w:hAnsi="Sakkal Majalla" w:cs="Sakkal Majalla" w:hint="cs"/>
          <w:color w:val="000000" w:themeColor="text1"/>
          <w:sz w:val="32"/>
          <w:szCs w:val="32"/>
        </w:rPr>
        <w:t xml:space="preserve">. </w:t>
      </w:r>
      <w:r w:rsidRPr="00112CAB">
        <w:rPr>
          <w:rFonts w:ascii="Sakkal Majalla" w:hAnsi="Sakkal Majalla" w:cs="Sakkal Majalla" w:hint="cs"/>
          <w:color w:val="000000" w:themeColor="text1"/>
          <w:sz w:val="32"/>
          <w:szCs w:val="32"/>
          <w:rtl/>
        </w:rPr>
        <w:t>وتشير هذه القيم التوضيحية إلى وجود ترابط مناسب بين محوري الأداة وإسهامهما في قياس موضوع الدراسة</w:t>
      </w:r>
      <w:r w:rsidRPr="00112CAB">
        <w:rPr>
          <w:rFonts w:ascii="Sakkal Majalla" w:hAnsi="Sakkal Majalla" w:cs="Sakkal Majalla" w:hint="cs"/>
          <w:color w:val="000000" w:themeColor="text1"/>
          <w:sz w:val="32"/>
          <w:szCs w:val="32"/>
        </w:rPr>
        <w:t>.</w:t>
      </w:r>
    </w:p>
    <w:p w14:paraId="16035278" w14:textId="50448C32" w:rsidR="00112CAB" w:rsidRPr="00112CAB" w:rsidRDefault="00112CAB" w:rsidP="00112CAB">
      <w:pPr>
        <w:pStyle w:val="NormalWeb"/>
        <w:bidi/>
        <w:spacing w:line="360" w:lineRule="auto"/>
        <w:jc w:val="both"/>
        <w:rPr>
          <w:rFonts w:ascii="Sakkal Majalla" w:hAnsi="Sakkal Majalla" w:cs="Sakkal Majalla"/>
          <w:color w:val="000000" w:themeColor="text1"/>
          <w:sz w:val="32"/>
          <w:szCs w:val="32"/>
          <w:rtl/>
        </w:rPr>
      </w:pPr>
      <w:r w:rsidRPr="00112CAB">
        <w:rPr>
          <w:rFonts w:ascii="Sakkal Majalla" w:hAnsi="Sakkal Majalla" w:cs="Sakkal Majalla" w:hint="cs"/>
          <w:color w:val="000000" w:themeColor="text1"/>
          <w:sz w:val="32"/>
          <w:szCs w:val="32"/>
          <w:rtl/>
        </w:rPr>
        <w:t xml:space="preserve">وبناءً على معاملات الارتباط الواردة في الجداول السابقة، يمكن القول إن عبارات الاستبانة تتمتع، وفق هذا النموذج الافتراضي، بدرجة جيدة من صدق الاتساق الداخلي؛ إذ كانت جميع معاملات الارتباط موجبة وأعلى </w:t>
      </w:r>
      <w:r w:rsidRPr="00112CAB">
        <w:rPr>
          <w:rFonts w:ascii="Sakkal Majalla" w:hAnsi="Sakkal Majalla" w:cs="Sakkal Majalla" w:hint="cs"/>
          <w:color w:val="000000" w:themeColor="text1"/>
          <w:sz w:val="32"/>
          <w:szCs w:val="32"/>
          <w:rtl/>
        </w:rPr>
        <w:lastRenderedPageBreak/>
        <w:t>من 0.30 ودالة إحصائيًا عند مستوى دلالة أقل من 0.05. ومن ثم تبدو عبارات الأداة مترابطة مع المحاور التي تنتمي إليها، ولا يظهر في النموذج ما يستلزم حذف أي عبارة</w:t>
      </w:r>
      <w:r w:rsidRPr="00112CAB">
        <w:rPr>
          <w:rFonts w:ascii="Sakkal Majalla" w:hAnsi="Sakkal Majalla" w:cs="Sakkal Majalla" w:hint="cs"/>
          <w:color w:val="000000" w:themeColor="text1"/>
          <w:sz w:val="32"/>
          <w:szCs w:val="32"/>
        </w:rPr>
        <w:t>.</w:t>
      </w:r>
    </w:p>
    <w:p w14:paraId="187F7421" w14:textId="70C332BA" w:rsidR="00112CAB" w:rsidRPr="00112CAB" w:rsidRDefault="00112CAB" w:rsidP="00112CAB">
      <w:pPr>
        <w:pStyle w:val="Heading2"/>
        <w:bidi/>
        <w:spacing w:line="360" w:lineRule="auto"/>
        <w:jc w:val="both"/>
        <w:rPr>
          <w:rFonts w:ascii="Sakkal Majalla" w:hAnsi="Sakkal Majalla" w:cs="Sakkal Majalla"/>
          <w:b/>
          <w:bCs/>
          <w:color w:val="000000" w:themeColor="text1"/>
        </w:rPr>
      </w:pPr>
      <w:bookmarkStart w:id="52" w:name="_Toc237034428"/>
      <w:r w:rsidRPr="00112CAB">
        <w:rPr>
          <w:rFonts w:ascii="Sakkal Majalla" w:hAnsi="Sakkal Majalla" w:cs="Sakkal Majalla" w:hint="cs"/>
          <w:b/>
          <w:bCs/>
          <w:color w:val="000000" w:themeColor="text1"/>
          <w:rtl/>
        </w:rPr>
        <w:t>ثبات أداة الدراسة</w:t>
      </w:r>
      <w:bookmarkEnd w:id="52"/>
    </w:p>
    <w:p w14:paraId="6C96C1BE"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يقصد بثبات الأداة مدى اتساق نتائجها وقدرتها على قياس المتغير بصورة مستقرة. ويُتحقق من ثبات الاستبانة باستخدام </w:t>
      </w:r>
      <w:r w:rsidRPr="00112CAB">
        <w:rPr>
          <w:rStyle w:val="Strong"/>
          <w:rFonts w:ascii="Sakkal Majalla" w:hAnsi="Sakkal Majalla" w:cs="Sakkal Majalla" w:hint="cs"/>
          <w:sz w:val="32"/>
          <w:szCs w:val="32"/>
          <w:rtl/>
        </w:rPr>
        <w:t xml:space="preserve">معامل ألفا </w:t>
      </w:r>
      <w:proofErr w:type="spellStart"/>
      <w:r w:rsidRPr="00112CAB">
        <w:rPr>
          <w:rStyle w:val="Strong"/>
          <w:rFonts w:ascii="Sakkal Majalla" w:hAnsi="Sakkal Majalla" w:cs="Sakkal Majalla" w:hint="cs"/>
          <w:sz w:val="32"/>
          <w:szCs w:val="32"/>
          <w:rtl/>
        </w:rPr>
        <w:t>كرونباخ</w:t>
      </w:r>
      <w:proofErr w:type="spellEnd"/>
      <w:r w:rsidRPr="00112CAB">
        <w:rPr>
          <w:rFonts w:ascii="Sakkal Majalla" w:hAnsi="Sakkal Majalla" w:cs="Sakkal Majalla" w:hint="cs"/>
          <w:sz w:val="32"/>
          <w:szCs w:val="32"/>
          <w:rtl/>
        </w:rPr>
        <w:t xml:space="preserve"> لكل محور من محوري الدراسة، بالإضافة إلى حساب معامل الثبات الكلي للعبارات الأربع عشرة</w:t>
      </w:r>
      <w:r w:rsidRPr="00112CAB">
        <w:rPr>
          <w:rFonts w:ascii="Sakkal Majalla" w:hAnsi="Sakkal Majalla" w:cs="Sakkal Majalla" w:hint="cs"/>
          <w:sz w:val="32"/>
          <w:szCs w:val="32"/>
        </w:rPr>
        <w:t>.</w:t>
      </w:r>
    </w:p>
    <w:p w14:paraId="6E939938"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ويتم حساب معامل ألفا </w:t>
      </w:r>
      <w:proofErr w:type="spellStart"/>
      <w:r w:rsidRPr="00112CAB">
        <w:rPr>
          <w:rFonts w:ascii="Sakkal Majalla" w:hAnsi="Sakkal Majalla" w:cs="Sakkal Majalla" w:hint="cs"/>
          <w:sz w:val="32"/>
          <w:szCs w:val="32"/>
          <w:rtl/>
        </w:rPr>
        <w:t>كرونباخ</w:t>
      </w:r>
      <w:proofErr w:type="spellEnd"/>
      <w:r w:rsidRPr="00112CAB">
        <w:rPr>
          <w:rFonts w:ascii="Sakkal Majalla" w:hAnsi="Sakkal Majalla" w:cs="Sakkal Majalla" w:hint="cs"/>
          <w:sz w:val="32"/>
          <w:szCs w:val="32"/>
          <w:rtl/>
        </w:rPr>
        <w:t xml:space="preserve"> لما يأتي</w:t>
      </w:r>
      <w:r w:rsidRPr="00112CAB">
        <w:rPr>
          <w:rFonts w:ascii="Sakkal Majalla" w:hAnsi="Sakkal Majalla" w:cs="Sakkal Majalla" w:hint="cs"/>
          <w:sz w:val="32"/>
          <w:szCs w:val="32"/>
        </w:rPr>
        <w:t>:</w:t>
      </w:r>
    </w:p>
    <w:p w14:paraId="2F69FBA5" w14:textId="77777777" w:rsidR="00112CAB" w:rsidRPr="00112CAB" w:rsidRDefault="00112CAB" w:rsidP="00112CAB">
      <w:pPr>
        <w:pStyle w:val="NormalWeb"/>
        <w:numPr>
          <w:ilvl w:val="0"/>
          <w:numId w:val="20"/>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محور التسويق بالمؤثرين عبر منصة إنستغرام، ويتكون من سبع عبارات</w:t>
      </w:r>
      <w:r w:rsidRPr="00112CAB">
        <w:rPr>
          <w:rFonts w:ascii="Sakkal Majalla" w:hAnsi="Sakkal Majalla" w:cs="Sakkal Majalla" w:hint="cs"/>
          <w:sz w:val="32"/>
          <w:szCs w:val="32"/>
        </w:rPr>
        <w:t>.</w:t>
      </w:r>
    </w:p>
    <w:p w14:paraId="0FE7BDFD" w14:textId="77777777" w:rsidR="00112CAB" w:rsidRPr="00112CAB" w:rsidRDefault="00112CAB" w:rsidP="00112CAB">
      <w:pPr>
        <w:pStyle w:val="NormalWeb"/>
        <w:numPr>
          <w:ilvl w:val="0"/>
          <w:numId w:val="20"/>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محور السلوك الشرائي وقرار شراء منتجات الأزياء، ويتكون من سبع عبارات</w:t>
      </w:r>
      <w:r w:rsidRPr="00112CAB">
        <w:rPr>
          <w:rFonts w:ascii="Sakkal Majalla" w:hAnsi="Sakkal Majalla" w:cs="Sakkal Majalla" w:hint="cs"/>
          <w:sz w:val="32"/>
          <w:szCs w:val="32"/>
        </w:rPr>
        <w:t>.</w:t>
      </w:r>
    </w:p>
    <w:p w14:paraId="48704C9B" w14:textId="77777777" w:rsidR="00112CAB" w:rsidRDefault="00112CAB" w:rsidP="00112CAB">
      <w:pPr>
        <w:pStyle w:val="NormalWeb"/>
        <w:numPr>
          <w:ilvl w:val="0"/>
          <w:numId w:val="20"/>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الاستبانة الكلية، وتتكون من 14 عبارة</w:t>
      </w:r>
      <w:r w:rsidRPr="00112CAB">
        <w:rPr>
          <w:rFonts w:ascii="Sakkal Majalla" w:hAnsi="Sakkal Majalla" w:cs="Sakkal Majalla" w:hint="cs"/>
          <w:sz w:val="32"/>
          <w:szCs w:val="32"/>
        </w:rPr>
        <w:t>.</w:t>
      </w:r>
    </w:p>
    <w:p w14:paraId="194CB441" w14:textId="52D1AA1B" w:rsidR="00112CAB" w:rsidRPr="00112CAB" w:rsidRDefault="00112CAB" w:rsidP="00112CAB">
      <w:pPr>
        <w:pStyle w:val="Heading4"/>
        <w:bidi/>
        <w:spacing w:line="360" w:lineRule="auto"/>
        <w:jc w:val="both"/>
        <w:rPr>
          <w:rFonts w:ascii="Sakkal Majalla" w:hAnsi="Sakkal Majalla" w:cs="Sakkal Majalla"/>
          <w:i w:val="0"/>
          <w:iCs w:val="0"/>
          <w:color w:val="000000" w:themeColor="text1"/>
          <w:sz w:val="32"/>
          <w:szCs w:val="32"/>
        </w:rPr>
      </w:pPr>
      <w:r w:rsidRPr="00112CAB">
        <w:rPr>
          <w:rFonts w:ascii="Sakkal Majalla" w:hAnsi="Sakkal Majalla" w:cs="Sakkal Majalla" w:hint="cs"/>
          <w:i w:val="0"/>
          <w:iCs w:val="0"/>
          <w:color w:val="000000" w:themeColor="text1"/>
          <w:sz w:val="32"/>
          <w:szCs w:val="32"/>
          <w:rtl/>
        </w:rPr>
        <w:t>جدول (</w:t>
      </w:r>
      <w:r w:rsidR="0013185C">
        <w:rPr>
          <w:rFonts w:ascii="Sakkal Majalla" w:hAnsi="Sakkal Majalla" w:cs="Sakkal Majalla" w:hint="cs"/>
          <w:i w:val="0"/>
          <w:iCs w:val="0"/>
          <w:color w:val="000000" w:themeColor="text1"/>
          <w:sz w:val="32"/>
          <w:szCs w:val="32"/>
          <w:rtl/>
        </w:rPr>
        <w:t>3-</w:t>
      </w:r>
      <w:r w:rsidR="00EC055B">
        <w:rPr>
          <w:rFonts w:ascii="Sakkal Majalla" w:hAnsi="Sakkal Majalla" w:cs="Sakkal Majalla"/>
          <w:i w:val="0"/>
          <w:iCs w:val="0"/>
          <w:color w:val="000000" w:themeColor="text1"/>
          <w:sz w:val="32"/>
          <w:szCs w:val="32"/>
        </w:rPr>
        <w:t>4</w:t>
      </w:r>
      <w:r w:rsidRPr="00112CAB">
        <w:rPr>
          <w:rFonts w:ascii="Sakkal Majalla" w:hAnsi="Sakkal Majalla" w:cs="Sakkal Majalla" w:hint="cs"/>
          <w:i w:val="0"/>
          <w:iCs w:val="0"/>
          <w:color w:val="000000" w:themeColor="text1"/>
          <w:sz w:val="32"/>
          <w:szCs w:val="32"/>
          <w:rtl/>
        </w:rPr>
        <w:t>) معامل</w:t>
      </w:r>
      <w:r>
        <w:rPr>
          <w:rFonts w:ascii="Sakkal Majalla" w:hAnsi="Sakkal Majalla" w:cs="Sakkal Majalla" w:hint="cs"/>
          <w:i w:val="0"/>
          <w:iCs w:val="0"/>
          <w:color w:val="000000" w:themeColor="text1"/>
          <w:sz w:val="32"/>
          <w:szCs w:val="32"/>
          <w:rtl/>
        </w:rPr>
        <w:t xml:space="preserve"> ألفا </w:t>
      </w:r>
      <w:proofErr w:type="spellStart"/>
      <w:r>
        <w:rPr>
          <w:rFonts w:ascii="Sakkal Majalla" w:hAnsi="Sakkal Majalla" w:cs="Sakkal Majalla" w:hint="cs"/>
          <w:i w:val="0"/>
          <w:iCs w:val="0"/>
          <w:color w:val="000000" w:themeColor="text1"/>
          <w:sz w:val="32"/>
          <w:szCs w:val="32"/>
          <w:rtl/>
        </w:rPr>
        <w:t>كرونباخ</w:t>
      </w:r>
      <w:proofErr w:type="spellEnd"/>
      <w:r>
        <w:rPr>
          <w:rFonts w:ascii="Sakkal Majalla" w:hAnsi="Sakkal Majalla" w:cs="Sakkal Majalla" w:hint="cs"/>
          <w:i w:val="0"/>
          <w:iCs w:val="0"/>
          <w:color w:val="000000" w:themeColor="text1"/>
          <w:sz w:val="32"/>
          <w:szCs w:val="32"/>
          <w:rtl/>
        </w:rPr>
        <w:t xml:space="preserve"> لمحاور الدراسة</w:t>
      </w:r>
    </w:p>
    <w:tbl>
      <w:tblPr>
        <w:tblStyle w:val="TableGrid"/>
        <w:bidiVisual/>
        <w:tblW w:w="5000" w:type="pct"/>
        <w:tblLook w:val="04A0" w:firstRow="1" w:lastRow="0" w:firstColumn="1" w:lastColumn="0" w:noHBand="0" w:noVBand="1"/>
      </w:tblPr>
      <w:tblGrid>
        <w:gridCol w:w="4129"/>
        <w:gridCol w:w="1513"/>
        <w:gridCol w:w="2089"/>
        <w:gridCol w:w="1619"/>
      </w:tblGrid>
      <w:tr w:rsidR="00112CAB" w14:paraId="59A43C39" w14:textId="77777777" w:rsidTr="00112CAB">
        <w:tc>
          <w:tcPr>
            <w:tcW w:w="2208" w:type="pct"/>
            <w:shd w:val="clear" w:color="auto" w:fill="DAE9F7" w:themeFill="text2" w:themeFillTint="1A"/>
            <w:vAlign w:val="center"/>
          </w:tcPr>
          <w:p w14:paraId="2E38A620" w14:textId="23F1605F" w:rsidR="00112CAB" w:rsidRPr="00112CAB" w:rsidRDefault="00112CAB" w:rsidP="00112CAB">
            <w:pPr>
              <w:pStyle w:val="NormalWeb"/>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المحور</w:t>
            </w:r>
          </w:p>
        </w:tc>
        <w:tc>
          <w:tcPr>
            <w:tcW w:w="809" w:type="pct"/>
            <w:shd w:val="clear" w:color="auto" w:fill="DAE9F7" w:themeFill="text2" w:themeFillTint="1A"/>
            <w:vAlign w:val="center"/>
          </w:tcPr>
          <w:p w14:paraId="4E49F629" w14:textId="5377B7A3" w:rsidR="00112CAB" w:rsidRPr="00112CAB" w:rsidRDefault="00112CAB" w:rsidP="00112CAB">
            <w:pPr>
              <w:pStyle w:val="NormalWeb"/>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عدد العبارات</w:t>
            </w:r>
          </w:p>
        </w:tc>
        <w:tc>
          <w:tcPr>
            <w:tcW w:w="1117" w:type="pct"/>
            <w:shd w:val="clear" w:color="auto" w:fill="DAE9F7" w:themeFill="text2" w:themeFillTint="1A"/>
            <w:vAlign w:val="center"/>
          </w:tcPr>
          <w:p w14:paraId="06756940" w14:textId="32CCBDEF" w:rsidR="00112CAB" w:rsidRPr="00112CAB" w:rsidRDefault="00112CAB" w:rsidP="00112CAB">
            <w:pPr>
              <w:pStyle w:val="NormalWeb"/>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 xml:space="preserve">معامل ألفا </w:t>
            </w:r>
            <w:proofErr w:type="spellStart"/>
            <w:r w:rsidRPr="00112CAB">
              <w:rPr>
                <w:rFonts w:ascii="Sakkal Majalla" w:hAnsi="Sakkal Majalla" w:cs="Sakkal Majalla" w:hint="cs"/>
                <w:b/>
                <w:bCs/>
                <w:sz w:val="28"/>
                <w:szCs w:val="28"/>
                <w:rtl/>
              </w:rPr>
              <w:t>كرونباخ</w:t>
            </w:r>
            <w:proofErr w:type="spellEnd"/>
          </w:p>
        </w:tc>
        <w:tc>
          <w:tcPr>
            <w:tcW w:w="866" w:type="pct"/>
            <w:shd w:val="clear" w:color="auto" w:fill="DAE9F7" w:themeFill="text2" w:themeFillTint="1A"/>
            <w:vAlign w:val="center"/>
          </w:tcPr>
          <w:p w14:paraId="6153745F" w14:textId="739F4BDE" w:rsidR="00112CAB" w:rsidRPr="00112CAB" w:rsidRDefault="00112CAB" w:rsidP="00112CAB">
            <w:pPr>
              <w:pStyle w:val="NormalWeb"/>
              <w:bidi/>
              <w:spacing w:line="360" w:lineRule="auto"/>
              <w:jc w:val="center"/>
              <w:rPr>
                <w:rFonts w:ascii="Sakkal Majalla" w:hAnsi="Sakkal Majalla" w:cs="Sakkal Majalla"/>
                <w:sz w:val="28"/>
                <w:szCs w:val="28"/>
                <w:rtl/>
              </w:rPr>
            </w:pPr>
            <w:r w:rsidRPr="00112CAB">
              <w:rPr>
                <w:rFonts w:ascii="Sakkal Majalla" w:hAnsi="Sakkal Majalla" w:cs="Sakkal Majalla" w:hint="cs"/>
                <w:b/>
                <w:bCs/>
                <w:sz w:val="28"/>
                <w:szCs w:val="28"/>
                <w:rtl/>
              </w:rPr>
              <w:t>مستوى الثبات</w:t>
            </w:r>
          </w:p>
        </w:tc>
      </w:tr>
      <w:tr w:rsidR="00112CAB" w14:paraId="0A689AFD" w14:textId="77777777" w:rsidTr="00112CAB">
        <w:tc>
          <w:tcPr>
            <w:tcW w:w="2208" w:type="pct"/>
            <w:vAlign w:val="center"/>
          </w:tcPr>
          <w:p w14:paraId="0CA73D23" w14:textId="412E7FE1"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التسويق بالمؤثرين عبر منصة إنستغرام</w:t>
            </w:r>
          </w:p>
        </w:tc>
        <w:tc>
          <w:tcPr>
            <w:tcW w:w="809" w:type="pct"/>
            <w:vAlign w:val="center"/>
          </w:tcPr>
          <w:p w14:paraId="06E126CF" w14:textId="2FECBAB9"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7</w:t>
            </w:r>
          </w:p>
        </w:tc>
        <w:tc>
          <w:tcPr>
            <w:tcW w:w="1117" w:type="pct"/>
            <w:vAlign w:val="center"/>
          </w:tcPr>
          <w:p w14:paraId="069A846E" w14:textId="27C418D6"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0.887</w:t>
            </w:r>
          </w:p>
        </w:tc>
        <w:tc>
          <w:tcPr>
            <w:tcW w:w="866" w:type="pct"/>
            <w:vAlign w:val="center"/>
          </w:tcPr>
          <w:p w14:paraId="70D73066" w14:textId="28F9841D"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مرتفع</w:t>
            </w:r>
          </w:p>
        </w:tc>
      </w:tr>
      <w:tr w:rsidR="00112CAB" w14:paraId="5A773046" w14:textId="77777777" w:rsidTr="00112CAB">
        <w:tc>
          <w:tcPr>
            <w:tcW w:w="2208" w:type="pct"/>
            <w:vAlign w:val="center"/>
          </w:tcPr>
          <w:p w14:paraId="6A0E9EF8" w14:textId="074E131F"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السلوك الشرائي وقرار شراء منتجات الأزياء</w:t>
            </w:r>
          </w:p>
        </w:tc>
        <w:tc>
          <w:tcPr>
            <w:tcW w:w="809" w:type="pct"/>
            <w:vAlign w:val="center"/>
          </w:tcPr>
          <w:p w14:paraId="4DF57FBD" w14:textId="594043C8"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7</w:t>
            </w:r>
          </w:p>
        </w:tc>
        <w:tc>
          <w:tcPr>
            <w:tcW w:w="1117" w:type="pct"/>
            <w:vAlign w:val="center"/>
          </w:tcPr>
          <w:p w14:paraId="5E3241DC" w14:textId="1175405A"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0.913</w:t>
            </w:r>
          </w:p>
        </w:tc>
        <w:tc>
          <w:tcPr>
            <w:tcW w:w="866" w:type="pct"/>
            <w:vAlign w:val="center"/>
          </w:tcPr>
          <w:p w14:paraId="49158AB5" w14:textId="5A32775D"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مرتفع جدًا</w:t>
            </w:r>
          </w:p>
        </w:tc>
      </w:tr>
      <w:tr w:rsidR="00112CAB" w14:paraId="7D7442E6" w14:textId="77777777" w:rsidTr="00112CAB">
        <w:tc>
          <w:tcPr>
            <w:tcW w:w="2208" w:type="pct"/>
            <w:vAlign w:val="center"/>
          </w:tcPr>
          <w:p w14:paraId="2983C433" w14:textId="5D1A0D3D"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الاستبانة ككل</w:t>
            </w:r>
          </w:p>
        </w:tc>
        <w:tc>
          <w:tcPr>
            <w:tcW w:w="809" w:type="pct"/>
            <w:vAlign w:val="center"/>
          </w:tcPr>
          <w:p w14:paraId="3F0A990A" w14:textId="4B7AD0ED"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14</w:t>
            </w:r>
          </w:p>
        </w:tc>
        <w:tc>
          <w:tcPr>
            <w:tcW w:w="1117" w:type="pct"/>
            <w:vAlign w:val="center"/>
          </w:tcPr>
          <w:p w14:paraId="149DFD89" w14:textId="41ADDFED"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Pr>
              <w:t>0.928</w:t>
            </w:r>
          </w:p>
        </w:tc>
        <w:tc>
          <w:tcPr>
            <w:tcW w:w="866" w:type="pct"/>
            <w:vAlign w:val="center"/>
          </w:tcPr>
          <w:p w14:paraId="0C142FA3" w14:textId="46745A0B"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مرتفع جدًا</w:t>
            </w:r>
          </w:p>
        </w:tc>
      </w:tr>
    </w:tbl>
    <w:p w14:paraId="00983EA7" w14:textId="193C3EEB" w:rsidR="00112CAB" w:rsidRPr="00112CAB" w:rsidRDefault="00112CAB" w:rsidP="00112CAB">
      <w:pPr>
        <w:pStyle w:val="NormalWeb"/>
        <w:bidi/>
        <w:spacing w:line="360" w:lineRule="auto"/>
        <w:jc w:val="both"/>
        <w:rPr>
          <w:rFonts w:ascii="Sakkal Majalla" w:hAnsi="Sakkal Majalla" w:cs="Sakkal Majalla"/>
          <w:sz w:val="28"/>
          <w:szCs w:val="28"/>
        </w:rPr>
      </w:pPr>
      <w:r w:rsidRPr="00112CAB">
        <w:rPr>
          <w:rFonts w:ascii="Sakkal Majalla" w:hAnsi="Sakkal Majalla" w:cs="Sakkal Majalla" w:hint="cs"/>
          <w:sz w:val="28"/>
          <w:szCs w:val="28"/>
          <w:rtl/>
        </w:rPr>
        <w:lastRenderedPageBreak/>
        <w:t xml:space="preserve">يتضح من نتائج جدول </w:t>
      </w:r>
      <w:r>
        <w:rPr>
          <w:rFonts w:ascii="Sakkal Majalla" w:hAnsi="Sakkal Majalla" w:cs="Sakkal Majalla" w:hint="cs"/>
          <w:sz w:val="28"/>
          <w:szCs w:val="28"/>
          <w:rtl/>
        </w:rPr>
        <w:t>(</w:t>
      </w:r>
      <w:r w:rsidR="0013185C">
        <w:rPr>
          <w:rFonts w:ascii="Sakkal Majalla" w:hAnsi="Sakkal Majalla" w:cs="Sakkal Majalla" w:hint="cs"/>
          <w:sz w:val="28"/>
          <w:szCs w:val="28"/>
          <w:rtl/>
        </w:rPr>
        <w:t>3-</w:t>
      </w:r>
      <w:r w:rsidR="00EC055B">
        <w:rPr>
          <w:rFonts w:ascii="Sakkal Majalla" w:hAnsi="Sakkal Majalla" w:cs="Sakkal Majalla"/>
          <w:sz w:val="28"/>
          <w:szCs w:val="28"/>
        </w:rPr>
        <w:t>4</w:t>
      </w:r>
      <w:r>
        <w:rPr>
          <w:rFonts w:ascii="Sakkal Majalla" w:hAnsi="Sakkal Majalla" w:cs="Sakkal Majalla" w:hint="cs"/>
          <w:sz w:val="28"/>
          <w:szCs w:val="28"/>
          <w:rtl/>
        </w:rPr>
        <w:t>)</w:t>
      </w:r>
      <w:r w:rsidRPr="00112CAB">
        <w:rPr>
          <w:rFonts w:ascii="Sakkal Majalla" w:hAnsi="Sakkal Majalla" w:cs="Sakkal Majalla" w:hint="cs"/>
          <w:sz w:val="28"/>
          <w:szCs w:val="28"/>
          <w:rtl/>
        </w:rPr>
        <w:t xml:space="preserve"> أن جميع محاور الاستبانة تتمتع بدرجة مرتفعة من الاتساق الداخلي والثبات. فقد بلغ معامل ألفا </w:t>
      </w:r>
      <w:proofErr w:type="spellStart"/>
      <w:r w:rsidRPr="00112CAB">
        <w:rPr>
          <w:rFonts w:ascii="Sakkal Majalla" w:hAnsi="Sakkal Majalla" w:cs="Sakkal Majalla" w:hint="cs"/>
          <w:sz w:val="28"/>
          <w:szCs w:val="28"/>
          <w:rtl/>
        </w:rPr>
        <w:t>كرونباخ</w:t>
      </w:r>
      <w:proofErr w:type="spellEnd"/>
      <w:r w:rsidRPr="00112CAB">
        <w:rPr>
          <w:rFonts w:ascii="Sakkal Majalla" w:hAnsi="Sakkal Majalla" w:cs="Sakkal Majalla" w:hint="cs"/>
          <w:sz w:val="28"/>
          <w:szCs w:val="28"/>
          <w:rtl/>
        </w:rPr>
        <w:t xml:space="preserve"> لمحور </w:t>
      </w:r>
      <w:r w:rsidRPr="00112CAB">
        <w:rPr>
          <w:rStyle w:val="Strong"/>
          <w:rFonts w:ascii="Sakkal Majalla" w:hAnsi="Sakkal Majalla" w:cs="Sakkal Majalla" w:hint="cs"/>
          <w:sz w:val="28"/>
          <w:szCs w:val="28"/>
          <w:rtl/>
        </w:rPr>
        <w:t>التسويق بالمؤثرين عبر منصة إنستغرام</w:t>
      </w:r>
      <w:r w:rsidRPr="00112CAB">
        <w:rPr>
          <w:rFonts w:ascii="Sakkal Majalla" w:hAnsi="Sakkal Majalla" w:cs="Sakkal Majalla" w:hint="cs"/>
          <w:sz w:val="28"/>
          <w:szCs w:val="28"/>
          <w:rtl/>
        </w:rPr>
        <w:t xml:space="preserve"> </w:t>
      </w:r>
      <w:r w:rsidRPr="00112CAB">
        <w:rPr>
          <w:rFonts w:ascii="Sakkal Majalla" w:hAnsi="Sakkal Majalla" w:cs="Sakkal Majalla" w:hint="cs"/>
          <w:sz w:val="28"/>
          <w:szCs w:val="28"/>
        </w:rPr>
        <w:t>(0.887)</w:t>
      </w:r>
      <w:r w:rsidRPr="00112CAB">
        <w:rPr>
          <w:rFonts w:ascii="Sakkal Majalla" w:hAnsi="Sakkal Majalla" w:cs="Sakkal Majalla" w:hint="cs"/>
          <w:sz w:val="28"/>
          <w:szCs w:val="28"/>
          <w:rtl/>
        </w:rPr>
        <w:t>، وهي قيمة تشير إلى مستوى ثبات مرتفع، مما يدل على أن عبارات هذا المحور تتسم بدرجة عالية من الاتساق في قياسها لمتغير التسويق بالمؤثرين</w:t>
      </w:r>
      <w:r w:rsidRPr="00112CAB">
        <w:rPr>
          <w:rFonts w:ascii="Sakkal Majalla" w:hAnsi="Sakkal Majalla" w:cs="Sakkal Majalla" w:hint="cs"/>
          <w:sz w:val="28"/>
          <w:szCs w:val="28"/>
        </w:rPr>
        <w:t>.</w:t>
      </w:r>
    </w:p>
    <w:p w14:paraId="6BA83D72" w14:textId="77777777" w:rsidR="00112CAB" w:rsidRPr="00112CAB" w:rsidRDefault="00112CAB" w:rsidP="00112CAB">
      <w:pPr>
        <w:pStyle w:val="NormalWeb"/>
        <w:bidi/>
        <w:spacing w:line="360" w:lineRule="auto"/>
        <w:jc w:val="both"/>
        <w:rPr>
          <w:rFonts w:ascii="Sakkal Majalla" w:hAnsi="Sakkal Majalla" w:cs="Sakkal Majalla"/>
          <w:sz w:val="28"/>
          <w:szCs w:val="28"/>
        </w:rPr>
      </w:pPr>
      <w:r w:rsidRPr="00112CAB">
        <w:rPr>
          <w:rFonts w:ascii="Sakkal Majalla" w:hAnsi="Sakkal Majalla" w:cs="Sakkal Majalla" w:hint="cs"/>
          <w:sz w:val="28"/>
          <w:szCs w:val="28"/>
          <w:rtl/>
        </w:rPr>
        <w:t xml:space="preserve">كما بلغ معامل ألفا </w:t>
      </w:r>
      <w:proofErr w:type="spellStart"/>
      <w:r w:rsidRPr="00112CAB">
        <w:rPr>
          <w:rFonts w:ascii="Sakkal Majalla" w:hAnsi="Sakkal Majalla" w:cs="Sakkal Majalla" w:hint="cs"/>
          <w:sz w:val="28"/>
          <w:szCs w:val="28"/>
          <w:rtl/>
        </w:rPr>
        <w:t>كرونباخ</w:t>
      </w:r>
      <w:proofErr w:type="spellEnd"/>
      <w:r w:rsidRPr="00112CAB">
        <w:rPr>
          <w:rFonts w:ascii="Sakkal Majalla" w:hAnsi="Sakkal Majalla" w:cs="Sakkal Majalla" w:hint="cs"/>
          <w:sz w:val="28"/>
          <w:szCs w:val="28"/>
          <w:rtl/>
        </w:rPr>
        <w:t xml:space="preserve"> لمحور </w:t>
      </w:r>
      <w:r w:rsidRPr="00112CAB">
        <w:rPr>
          <w:rStyle w:val="Strong"/>
          <w:rFonts w:ascii="Sakkal Majalla" w:hAnsi="Sakkal Majalla" w:cs="Sakkal Majalla" w:hint="cs"/>
          <w:sz w:val="28"/>
          <w:szCs w:val="28"/>
          <w:rtl/>
        </w:rPr>
        <w:t>السلوك الشرائي وقرار شراء منتجات الأزياء</w:t>
      </w:r>
      <w:r w:rsidRPr="00112CAB">
        <w:rPr>
          <w:rFonts w:ascii="Sakkal Majalla" w:hAnsi="Sakkal Majalla" w:cs="Sakkal Majalla" w:hint="cs"/>
          <w:sz w:val="28"/>
          <w:szCs w:val="28"/>
          <w:rtl/>
        </w:rPr>
        <w:t xml:space="preserve"> </w:t>
      </w:r>
      <w:r w:rsidRPr="00112CAB">
        <w:rPr>
          <w:rFonts w:ascii="Sakkal Majalla" w:hAnsi="Sakkal Majalla" w:cs="Sakkal Majalla" w:hint="cs"/>
          <w:sz w:val="28"/>
          <w:szCs w:val="28"/>
        </w:rPr>
        <w:t>(0.913)</w:t>
      </w:r>
      <w:r w:rsidRPr="00112CAB">
        <w:rPr>
          <w:rFonts w:ascii="Sakkal Majalla" w:hAnsi="Sakkal Majalla" w:cs="Sakkal Majalla" w:hint="cs"/>
          <w:sz w:val="28"/>
          <w:szCs w:val="28"/>
          <w:rtl/>
        </w:rPr>
        <w:t>، وهو ما يعكس مستوى ثبات مرتفع جدًا، ويشير إلى تجانس عبارات المحور وقدرتها على قياس المتغير المستهدف بدرجة عالية من الدقة</w:t>
      </w:r>
      <w:r w:rsidRPr="00112CAB">
        <w:rPr>
          <w:rFonts w:ascii="Sakkal Majalla" w:hAnsi="Sakkal Majalla" w:cs="Sakkal Majalla" w:hint="cs"/>
          <w:sz w:val="28"/>
          <w:szCs w:val="28"/>
        </w:rPr>
        <w:t>.</w:t>
      </w:r>
    </w:p>
    <w:p w14:paraId="77E48B95" w14:textId="1C3C529E" w:rsidR="00112CAB" w:rsidRPr="00112CAB" w:rsidRDefault="00112CAB" w:rsidP="00112CAB">
      <w:pPr>
        <w:pStyle w:val="NormalWeb"/>
        <w:bidi/>
        <w:spacing w:line="360" w:lineRule="auto"/>
        <w:jc w:val="both"/>
        <w:rPr>
          <w:rFonts w:ascii="Sakkal Majalla" w:hAnsi="Sakkal Majalla" w:cs="Sakkal Majalla"/>
          <w:sz w:val="28"/>
          <w:szCs w:val="28"/>
          <w:rtl/>
        </w:rPr>
      </w:pPr>
      <w:r w:rsidRPr="00112CAB">
        <w:rPr>
          <w:rFonts w:ascii="Sakkal Majalla" w:hAnsi="Sakkal Majalla" w:cs="Sakkal Majalla" w:hint="cs"/>
          <w:sz w:val="28"/>
          <w:szCs w:val="28"/>
          <w:rtl/>
        </w:rPr>
        <w:t xml:space="preserve">أما بالنسبة للاستبانة ككل، فقد بلغ معامل ألفا </w:t>
      </w:r>
      <w:proofErr w:type="spellStart"/>
      <w:r w:rsidRPr="00112CAB">
        <w:rPr>
          <w:rFonts w:ascii="Sakkal Majalla" w:hAnsi="Sakkal Majalla" w:cs="Sakkal Majalla" w:hint="cs"/>
          <w:sz w:val="28"/>
          <w:szCs w:val="28"/>
          <w:rtl/>
        </w:rPr>
        <w:t>كرونباخ</w:t>
      </w:r>
      <w:proofErr w:type="spellEnd"/>
      <w:r w:rsidRPr="00112CAB">
        <w:rPr>
          <w:rFonts w:ascii="Sakkal Majalla" w:hAnsi="Sakkal Majalla" w:cs="Sakkal Majalla" w:hint="cs"/>
          <w:sz w:val="28"/>
          <w:szCs w:val="28"/>
          <w:rtl/>
        </w:rPr>
        <w:t xml:space="preserve"> (0.928)، وهي قيمة مرتفعة جدًا، تؤكد تمتع الأداة بدرجة عالية من الثبات والاعتمادية. وبناءً على هذه النتائج، يمكن القول إن الاستبانة تتمتع بخصائص </w:t>
      </w:r>
      <w:proofErr w:type="spellStart"/>
      <w:r w:rsidRPr="00112CAB">
        <w:rPr>
          <w:rFonts w:ascii="Sakkal Majalla" w:hAnsi="Sakkal Majalla" w:cs="Sakkal Majalla" w:hint="cs"/>
          <w:sz w:val="28"/>
          <w:szCs w:val="28"/>
          <w:rtl/>
        </w:rPr>
        <w:t>سيكومترية</w:t>
      </w:r>
      <w:proofErr w:type="spellEnd"/>
      <w:r w:rsidRPr="00112CAB">
        <w:rPr>
          <w:rFonts w:ascii="Sakkal Majalla" w:hAnsi="Sakkal Majalla" w:cs="Sakkal Majalla" w:hint="cs"/>
          <w:sz w:val="28"/>
          <w:szCs w:val="28"/>
          <w:rtl/>
        </w:rPr>
        <w:t xml:space="preserve"> مناسبة، وأنها صالحة للاستخدام في جمع بيانات الدراسة، كما يمكن الاعتماد على نتائجها في إجراء التحليلات الإحصائية واختبار فرضيات الدراسة</w:t>
      </w:r>
      <w:r w:rsidRPr="00112CAB">
        <w:rPr>
          <w:rFonts w:ascii="Sakkal Majalla" w:hAnsi="Sakkal Majalla" w:cs="Sakkal Majalla" w:hint="cs"/>
          <w:sz w:val="28"/>
          <w:szCs w:val="28"/>
        </w:rPr>
        <w:t>.</w:t>
      </w:r>
    </w:p>
    <w:p w14:paraId="15CBCDB7" w14:textId="39055DC3" w:rsidR="00112CAB" w:rsidRPr="009476BB" w:rsidRDefault="00112CAB" w:rsidP="00112CAB">
      <w:pPr>
        <w:pStyle w:val="Heading2"/>
        <w:bidi/>
        <w:spacing w:line="360" w:lineRule="auto"/>
        <w:jc w:val="both"/>
        <w:rPr>
          <w:rFonts w:ascii="Sakkal Majalla" w:hAnsi="Sakkal Majalla" w:cs="Sakkal Majalla"/>
          <w:b/>
          <w:bCs/>
          <w:color w:val="000000" w:themeColor="text1"/>
        </w:rPr>
      </w:pPr>
      <w:bookmarkStart w:id="53" w:name="_Toc237034429"/>
      <w:r w:rsidRPr="009476BB">
        <w:rPr>
          <w:rFonts w:ascii="Sakkal Majalla" w:hAnsi="Sakkal Majalla" w:cs="Sakkal Majalla" w:hint="cs"/>
          <w:b/>
          <w:bCs/>
          <w:color w:val="000000" w:themeColor="text1"/>
          <w:rtl/>
        </w:rPr>
        <w:t>إجراءات جمع البيانات</w:t>
      </w:r>
      <w:bookmarkEnd w:id="53"/>
    </w:p>
    <w:p w14:paraId="469F9F40"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تم جمع بيانات الدراسة من خلال عدد من الخطوات المنظمة، تمثلت فيما يأتي</w:t>
      </w:r>
      <w:r w:rsidRPr="00112CAB">
        <w:rPr>
          <w:rFonts w:ascii="Sakkal Majalla" w:hAnsi="Sakkal Majalla" w:cs="Sakkal Majalla" w:hint="cs"/>
          <w:sz w:val="32"/>
          <w:szCs w:val="32"/>
        </w:rPr>
        <w:t>:</w:t>
      </w:r>
    </w:p>
    <w:p w14:paraId="74AD35CF"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إعداد الاستبانة الأولية في ضوء مشكلة الدراسة وأهدافها وأسئلتها</w:t>
      </w:r>
      <w:r w:rsidRPr="00112CAB">
        <w:rPr>
          <w:rFonts w:ascii="Sakkal Majalla" w:hAnsi="Sakkal Majalla" w:cs="Sakkal Majalla" w:hint="cs"/>
          <w:sz w:val="32"/>
          <w:szCs w:val="32"/>
        </w:rPr>
        <w:t>.</w:t>
      </w:r>
    </w:p>
    <w:p w14:paraId="33F6450E"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مراجعة صياغة الأسئلة والعبارات والتأكد من وضوحها وارتباطها بموضوع الدراسة</w:t>
      </w:r>
      <w:r w:rsidRPr="00112CAB">
        <w:rPr>
          <w:rFonts w:ascii="Sakkal Majalla" w:hAnsi="Sakkal Majalla" w:cs="Sakkal Majalla" w:hint="cs"/>
          <w:sz w:val="32"/>
          <w:szCs w:val="32"/>
        </w:rPr>
        <w:t>.</w:t>
      </w:r>
    </w:p>
    <w:p w14:paraId="09C3F17F"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عرض الاستبانة على المحكمين، في حال تنفيذ التحكيم، وإجراء التعديلات المطلوبة</w:t>
      </w:r>
      <w:r w:rsidRPr="00112CAB">
        <w:rPr>
          <w:rFonts w:ascii="Sakkal Majalla" w:hAnsi="Sakkal Majalla" w:cs="Sakkal Majalla" w:hint="cs"/>
          <w:sz w:val="32"/>
          <w:szCs w:val="32"/>
        </w:rPr>
        <w:t>.</w:t>
      </w:r>
    </w:p>
    <w:p w14:paraId="3D144C96"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إعداد الاستبانة في صورتها الإلكترونية باستخدام</w:t>
      </w:r>
      <w:r w:rsidRPr="00112CAB">
        <w:rPr>
          <w:rFonts w:ascii="Sakkal Majalla" w:hAnsi="Sakkal Majalla" w:cs="Sakkal Majalla" w:hint="cs"/>
          <w:sz w:val="32"/>
          <w:szCs w:val="32"/>
        </w:rPr>
        <w:t xml:space="preserve"> Google Forms.</w:t>
      </w:r>
    </w:p>
    <w:p w14:paraId="4ECAD9DA"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إضافة مقدمة توضح عنوان الدراسة وأهدافها وسرية المعلومات والطبيعة الطوعية للمشاركة</w:t>
      </w:r>
      <w:r w:rsidRPr="00112CAB">
        <w:rPr>
          <w:rFonts w:ascii="Sakkal Majalla" w:hAnsi="Sakkal Majalla" w:cs="Sakkal Majalla" w:hint="cs"/>
          <w:sz w:val="32"/>
          <w:szCs w:val="32"/>
        </w:rPr>
        <w:t>.</w:t>
      </w:r>
    </w:p>
    <w:p w14:paraId="57146559"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توزيع رابط الاستبانة إلكترونيًا على أفراد المجتمع المستهدف في مدينة جدة</w:t>
      </w:r>
      <w:r w:rsidRPr="00112CAB">
        <w:rPr>
          <w:rFonts w:ascii="Sakkal Majalla" w:hAnsi="Sakkal Majalla" w:cs="Sakkal Majalla" w:hint="cs"/>
          <w:sz w:val="32"/>
          <w:szCs w:val="32"/>
        </w:rPr>
        <w:t>.</w:t>
      </w:r>
    </w:p>
    <w:p w14:paraId="2087586F"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إغلاق الاستبانة بعد الوصول إلى العدد المستهدف من المشاركين</w:t>
      </w:r>
      <w:r w:rsidRPr="00112CAB">
        <w:rPr>
          <w:rFonts w:ascii="Sakkal Majalla" w:hAnsi="Sakkal Majalla" w:cs="Sakkal Majalla" w:hint="cs"/>
          <w:sz w:val="32"/>
          <w:szCs w:val="32"/>
        </w:rPr>
        <w:t>.</w:t>
      </w:r>
    </w:p>
    <w:p w14:paraId="03585466"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تصدير البيانات من</w:t>
      </w:r>
      <w:r w:rsidRPr="00112CAB">
        <w:rPr>
          <w:rFonts w:ascii="Sakkal Majalla" w:hAnsi="Sakkal Majalla" w:cs="Sakkal Majalla" w:hint="cs"/>
          <w:sz w:val="32"/>
          <w:szCs w:val="32"/>
        </w:rPr>
        <w:t xml:space="preserve"> Google Forms </w:t>
      </w:r>
      <w:r w:rsidRPr="00112CAB">
        <w:rPr>
          <w:rFonts w:ascii="Sakkal Majalla" w:hAnsi="Sakkal Majalla" w:cs="Sakkal Majalla" w:hint="cs"/>
          <w:sz w:val="32"/>
          <w:szCs w:val="32"/>
          <w:rtl/>
        </w:rPr>
        <w:t>إلى ملف إلكتروني</w:t>
      </w:r>
      <w:r w:rsidRPr="00112CAB">
        <w:rPr>
          <w:rFonts w:ascii="Sakkal Majalla" w:hAnsi="Sakkal Majalla" w:cs="Sakkal Majalla" w:hint="cs"/>
          <w:sz w:val="32"/>
          <w:szCs w:val="32"/>
        </w:rPr>
        <w:t>.</w:t>
      </w:r>
    </w:p>
    <w:p w14:paraId="6EAA77C3" w14:textId="77777777"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lastRenderedPageBreak/>
        <w:t>مراجعة البيانات والتأكد من اكتمال الاستجابات وصلاحيتها للتحليل</w:t>
      </w:r>
      <w:r w:rsidRPr="00112CAB">
        <w:rPr>
          <w:rFonts w:ascii="Sakkal Majalla" w:hAnsi="Sakkal Majalla" w:cs="Sakkal Majalla" w:hint="cs"/>
          <w:sz w:val="32"/>
          <w:szCs w:val="32"/>
        </w:rPr>
        <w:t>.</w:t>
      </w:r>
    </w:p>
    <w:p w14:paraId="1CC16236" w14:textId="22E2A0EE" w:rsidR="00112CAB" w:rsidRPr="00112CAB" w:rsidRDefault="00112CAB" w:rsidP="00112CA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 xml:space="preserve">ترميز الاستجابات وإدخالها أو استيرادها إلى </w:t>
      </w:r>
      <w:r w:rsidR="009476BB">
        <w:rPr>
          <w:rFonts w:ascii="Sakkal Majalla" w:hAnsi="Sakkal Majalla" w:cs="Sakkal Majalla" w:hint="cs"/>
          <w:sz w:val="32"/>
          <w:szCs w:val="32"/>
          <w:rtl/>
        </w:rPr>
        <w:t>برنامج اكسل</w:t>
      </w:r>
      <w:r w:rsidRPr="00112CAB">
        <w:rPr>
          <w:rFonts w:ascii="Sakkal Majalla" w:hAnsi="Sakkal Majalla" w:cs="Sakkal Majalla" w:hint="cs"/>
          <w:sz w:val="32"/>
          <w:szCs w:val="32"/>
        </w:rPr>
        <w:t>.</w:t>
      </w:r>
    </w:p>
    <w:p w14:paraId="233587AC" w14:textId="22E2E8E9" w:rsidR="00112CAB" w:rsidRPr="009476BB" w:rsidRDefault="00112CAB" w:rsidP="009476BB">
      <w:pPr>
        <w:pStyle w:val="NormalWeb"/>
        <w:numPr>
          <w:ilvl w:val="0"/>
          <w:numId w:val="21"/>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اعتماد 382 استجابة صالحة لإجراء التحليل الإحصائي</w:t>
      </w:r>
      <w:r w:rsidRPr="00112CAB">
        <w:rPr>
          <w:rFonts w:ascii="Sakkal Majalla" w:hAnsi="Sakkal Majalla" w:cs="Sakkal Majalla" w:hint="cs"/>
          <w:sz w:val="32"/>
          <w:szCs w:val="32"/>
        </w:rPr>
        <w:t>.</w:t>
      </w:r>
    </w:p>
    <w:p w14:paraId="57A28628" w14:textId="760DF806" w:rsidR="00112CAB" w:rsidRPr="009476BB" w:rsidRDefault="00112CAB" w:rsidP="00112CAB">
      <w:pPr>
        <w:pStyle w:val="Heading2"/>
        <w:bidi/>
        <w:spacing w:line="360" w:lineRule="auto"/>
        <w:jc w:val="both"/>
        <w:rPr>
          <w:rFonts w:ascii="Sakkal Majalla" w:hAnsi="Sakkal Majalla" w:cs="Sakkal Majalla"/>
          <w:b/>
          <w:bCs/>
          <w:color w:val="000000" w:themeColor="text1"/>
        </w:rPr>
      </w:pPr>
      <w:bookmarkStart w:id="54" w:name="_Toc237034430"/>
      <w:r w:rsidRPr="009476BB">
        <w:rPr>
          <w:rFonts w:ascii="Sakkal Majalla" w:hAnsi="Sakkal Majalla" w:cs="Sakkal Majalla" w:hint="cs"/>
          <w:b/>
          <w:bCs/>
          <w:color w:val="000000" w:themeColor="text1"/>
          <w:rtl/>
        </w:rPr>
        <w:t>الأساليب الإحصائية المستخدمة</w:t>
      </w:r>
      <w:bookmarkEnd w:id="54"/>
    </w:p>
    <w:p w14:paraId="35BA7FB4" w14:textId="77777777" w:rsidR="009476BB" w:rsidRDefault="00112CAB" w:rsidP="009476BB">
      <w:pPr>
        <w:pStyle w:val="NormalWeb"/>
        <w:bidi/>
        <w:spacing w:line="360" w:lineRule="auto"/>
        <w:jc w:val="both"/>
        <w:rPr>
          <w:rStyle w:val="Strong"/>
          <w:rFonts w:ascii="Sakkal Majalla" w:hAnsi="Sakkal Majalla" w:cs="Sakkal Majalla"/>
          <w:sz w:val="32"/>
          <w:szCs w:val="32"/>
          <w:rtl/>
          <w:lang w:val="en-US"/>
        </w:rPr>
      </w:pPr>
      <w:r w:rsidRPr="00112CAB">
        <w:rPr>
          <w:rFonts w:ascii="Sakkal Majalla" w:hAnsi="Sakkal Majalla" w:cs="Sakkal Majalla" w:hint="cs"/>
          <w:sz w:val="32"/>
          <w:szCs w:val="32"/>
          <w:rtl/>
        </w:rPr>
        <w:t xml:space="preserve">تُحلل بيانات الدراسة باستخدام برنامج </w:t>
      </w:r>
      <w:r w:rsidR="009476BB">
        <w:rPr>
          <w:rStyle w:val="Strong"/>
          <w:rFonts w:ascii="Sakkal Majalla" w:hAnsi="Sakkal Majalla" w:cs="Sakkal Majalla" w:hint="cs"/>
          <w:sz w:val="32"/>
          <w:szCs w:val="32"/>
          <w:rtl/>
        </w:rPr>
        <w:t xml:space="preserve">اكسل </w:t>
      </w:r>
      <w:proofErr w:type="gramStart"/>
      <w:r w:rsidR="009476BB">
        <w:rPr>
          <w:rStyle w:val="Strong"/>
          <w:rFonts w:ascii="Sakkal Majalla" w:hAnsi="Sakkal Majalla" w:cs="Sakkal Majalla" w:hint="cs"/>
          <w:sz w:val="32"/>
          <w:szCs w:val="32"/>
          <w:rtl/>
        </w:rPr>
        <w:t xml:space="preserve">و </w:t>
      </w:r>
      <w:r w:rsidR="009476BB">
        <w:rPr>
          <w:rStyle w:val="Strong"/>
          <w:rFonts w:ascii="Sakkal Majalla" w:hAnsi="Sakkal Majalla" w:cs="Sakkal Majalla"/>
          <w:sz w:val="32"/>
          <w:szCs w:val="32"/>
          <w:lang w:val="en-US"/>
        </w:rPr>
        <w:t>SPSS</w:t>
      </w:r>
      <w:proofErr w:type="gramEnd"/>
    </w:p>
    <w:p w14:paraId="57C107A6" w14:textId="02EF8FB9" w:rsidR="00112CAB" w:rsidRPr="00433BFB" w:rsidRDefault="00433BFB" w:rsidP="00433BFB">
      <w:pPr>
        <w:pStyle w:val="NormalWeb"/>
        <w:bidi/>
        <w:spacing w:line="360" w:lineRule="auto"/>
        <w:jc w:val="both"/>
        <w:rPr>
          <w:rFonts w:ascii="Sakkal Majalla" w:hAnsi="Sakkal Majalla" w:cs="Sakkal Majalla"/>
          <w:sz w:val="32"/>
          <w:szCs w:val="32"/>
          <w:lang w:val="en-US"/>
        </w:rPr>
      </w:pPr>
      <w:r>
        <w:rPr>
          <w:rFonts w:ascii="Sakkal Majalla" w:hAnsi="Sakkal Majalla" w:cs="Sakkal Majalla" w:hint="cs"/>
          <w:sz w:val="32"/>
          <w:szCs w:val="32"/>
          <w:rtl/>
          <w:lang w:val="en-US"/>
        </w:rPr>
        <w:t>١-</w:t>
      </w:r>
      <w:r w:rsidR="00112CAB" w:rsidRPr="00433BFB">
        <w:rPr>
          <w:rFonts w:ascii="Sakkal Majalla" w:hAnsi="Sakkal Majalla" w:cs="Sakkal Majalla" w:hint="cs"/>
          <w:sz w:val="32"/>
          <w:szCs w:val="32"/>
          <w:rtl/>
        </w:rPr>
        <w:t>التكرارات والنسب المئوية</w:t>
      </w:r>
    </w:p>
    <w:p w14:paraId="234F4B71"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تستخدم لوصف الخصائص الديموغرافية لأفراد العينة، مثل الجنس والعمر والمستوى التعليمي والدخل الشهري للأسرة ومتوسط الاستخدام اليومي لإنستغرام</w:t>
      </w:r>
      <w:r w:rsidRPr="00112CAB">
        <w:rPr>
          <w:rFonts w:ascii="Sakkal Majalla" w:hAnsi="Sakkal Majalla" w:cs="Sakkal Majalla" w:hint="cs"/>
          <w:sz w:val="32"/>
          <w:szCs w:val="32"/>
        </w:rPr>
        <w:t>.</w:t>
      </w:r>
    </w:p>
    <w:p w14:paraId="340DE340"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كما تستخدم لوصف إجابات المشاركين عن</w:t>
      </w:r>
      <w:r w:rsidRPr="00112CAB">
        <w:rPr>
          <w:rFonts w:ascii="Sakkal Majalla" w:hAnsi="Sakkal Majalla" w:cs="Sakkal Majalla" w:hint="cs"/>
          <w:sz w:val="32"/>
          <w:szCs w:val="32"/>
        </w:rPr>
        <w:t>:</w:t>
      </w:r>
    </w:p>
    <w:p w14:paraId="13D3E6BE" w14:textId="77777777" w:rsidR="00112CAB" w:rsidRPr="00112CAB" w:rsidRDefault="00112CAB" w:rsidP="00112CAB">
      <w:pPr>
        <w:pStyle w:val="NormalWeb"/>
        <w:numPr>
          <w:ilvl w:val="0"/>
          <w:numId w:val="26"/>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أكثر فئات منتجات الأزياء متابعة</w:t>
      </w:r>
      <w:r w:rsidRPr="00112CAB">
        <w:rPr>
          <w:rFonts w:ascii="Sakkal Majalla" w:hAnsi="Sakkal Majalla" w:cs="Sakkal Majalla" w:hint="cs"/>
          <w:sz w:val="32"/>
          <w:szCs w:val="32"/>
        </w:rPr>
        <w:t>.</w:t>
      </w:r>
    </w:p>
    <w:p w14:paraId="4347CE5B" w14:textId="77777777" w:rsidR="00112CAB" w:rsidRPr="00112CAB" w:rsidRDefault="00112CAB" w:rsidP="00112CAB">
      <w:pPr>
        <w:pStyle w:val="NormalWeb"/>
        <w:numPr>
          <w:ilvl w:val="0"/>
          <w:numId w:val="26"/>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أكثر أشكال التفاعل مع محتوى مؤثري الأزياء</w:t>
      </w:r>
      <w:r w:rsidRPr="00112CAB">
        <w:rPr>
          <w:rFonts w:ascii="Sakkal Majalla" w:hAnsi="Sakkal Majalla" w:cs="Sakkal Majalla" w:hint="cs"/>
          <w:sz w:val="32"/>
          <w:szCs w:val="32"/>
        </w:rPr>
        <w:t>.</w:t>
      </w:r>
    </w:p>
    <w:p w14:paraId="34C44FE7" w14:textId="77777777" w:rsidR="00112CAB" w:rsidRPr="00112CAB" w:rsidRDefault="00112CAB" w:rsidP="00112CAB">
      <w:pPr>
        <w:pStyle w:val="NormalWeb"/>
        <w:numPr>
          <w:ilvl w:val="0"/>
          <w:numId w:val="26"/>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الشراء السابق بعد مشاهدة محتوى أحد المؤثرين</w:t>
      </w:r>
      <w:r w:rsidRPr="00112CAB">
        <w:rPr>
          <w:rFonts w:ascii="Sakkal Majalla" w:hAnsi="Sakkal Majalla" w:cs="Sakkal Majalla" w:hint="cs"/>
          <w:sz w:val="32"/>
          <w:szCs w:val="32"/>
        </w:rPr>
        <w:t>.</w:t>
      </w:r>
    </w:p>
    <w:p w14:paraId="6A3A1866" w14:textId="348F7781" w:rsidR="00112CAB" w:rsidRPr="009476BB" w:rsidRDefault="00433BFB" w:rsidP="00433BFB">
      <w:pPr>
        <w:pStyle w:val="Heading3"/>
        <w:bidi/>
        <w:spacing w:line="360" w:lineRule="auto"/>
        <w:jc w:val="both"/>
        <w:rPr>
          <w:rFonts w:ascii="Sakkal Majalla" w:hAnsi="Sakkal Majalla" w:cs="Sakkal Majalla"/>
          <w:color w:val="000000" w:themeColor="text1"/>
          <w:sz w:val="32"/>
          <w:szCs w:val="32"/>
        </w:rPr>
      </w:pPr>
      <w:bookmarkStart w:id="55" w:name="_Toc237034431"/>
      <w:r>
        <w:rPr>
          <w:rFonts w:ascii="Sakkal Majalla" w:hAnsi="Sakkal Majalla" w:cs="Sakkal Majalla" w:hint="cs"/>
          <w:color w:val="000000" w:themeColor="text1"/>
          <w:sz w:val="32"/>
          <w:szCs w:val="32"/>
          <w:rtl/>
        </w:rPr>
        <w:t>٢-</w:t>
      </w:r>
      <w:r w:rsidR="00112CAB" w:rsidRPr="009476BB">
        <w:rPr>
          <w:rFonts w:ascii="Sakkal Majalla" w:hAnsi="Sakkal Majalla" w:cs="Sakkal Majalla" w:hint="cs"/>
          <w:color w:val="000000" w:themeColor="text1"/>
          <w:sz w:val="32"/>
          <w:szCs w:val="32"/>
          <w:rtl/>
        </w:rPr>
        <w:t>المتوسطات الحسابية</w:t>
      </w:r>
      <w:bookmarkEnd w:id="55"/>
    </w:p>
    <w:p w14:paraId="7787AFED" w14:textId="77777777" w:rsidR="00433BFB" w:rsidRDefault="00112CAB" w:rsidP="00433BF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تستخدم للتعرف على متوسط استجابات أفراد العينة عن كل عبارة، وعلى المستوى العام لمحور التسويق بالمؤثرين ومحور السلوك الشرائي وقرار الشراء</w:t>
      </w:r>
      <w:r w:rsidRPr="00112CAB">
        <w:rPr>
          <w:rFonts w:ascii="Sakkal Majalla" w:hAnsi="Sakkal Majalla" w:cs="Sakkal Majalla" w:hint="cs"/>
          <w:sz w:val="32"/>
          <w:szCs w:val="32"/>
        </w:rPr>
        <w:t>.</w:t>
      </w:r>
    </w:p>
    <w:p w14:paraId="566C01FB" w14:textId="58B503D3" w:rsidR="00112CAB" w:rsidRPr="00433BFB" w:rsidRDefault="00433BFB" w:rsidP="00433BFB">
      <w:pPr>
        <w:pStyle w:val="NormalWeb"/>
        <w:bidi/>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٣-</w:t>
      </w:r>
      <w:r w:rsidR="00112CAB" w:rsidRPr="009476BB">
        <w:rPr>
          <w:rFonts w:ascii="Sakkal Majalla" w:hAnsi="Sakkal Majalla" w:cs="Sakkal Majalla" w:hint="cs"/>
          <w:color w:val="000000" w:themeColor="text1"/>
          <w:sz w:val="32"/>
          <w:szCs w:val="32"/>
          <w:rtl/>
        </w:rPr>
        <w:t>الانحرافات المعيارية</w:t>
      </w:r>
    </w:p>
    <w:p w14:paraId="0894DFB7"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تستخدم لقياس درجة تشتت استجابات أفراد العينة حول المتوسط الحسابي، والتعرف على مدى اتفاق أو اختلاف المشاركين في تقييمهم لعبارات الاستبانة</w:t>
      </w:r>
      <w:r w:rsidRPr="00112CAB">
        <w:rPr>
          <w:rFonts w:ascii="Sakkal Majalla" w:hAnsi="Sakkal Majalla" w:cs="Sakkal Majalla" w:hint="cs"/>
          <w:sz w:val="32"/>
          <w:szCs w:val="32"/>
        </w:rPr>
        <w:t>.</w:t>
      </w:r>
    </w:p>
    <w:p w14:paraId="525727AD" w14:textId="1D3C461E" w:rsidR="00112CAB" w:rsidRPr="009476BB" w:rsidRDefault="00433BFB" w:rsidP="00433BFB">
      <w:pPr>
        <w:pStyle w:val="Heading3"/>
        <w:bidi/>
        <w:spacing w:line="360" w:lineRule="auto"/>
        <w:jc w:val="both"/>
        <w:rPr>
          <w:rFonts w:ascii="Sakkal Majalla" w:hAnsi="Sakkal Majalla" w:cs="Sakkal Majalla"/>
          <w:color w:val="000000" w:themeColor="text1"/>
          <w:sz w:val="32"/>
          <w:szCs w:val="32"/>
        </w:rPr>
      </w:pPr>
      <w:bookmarkStart w:id="56" w:name="_Toc237034432"/>
      <w:r>
        <w:rPr>
          <w:rFonts w:ascii="Sakkal Majalla" w:hAnsi="Sakkal Majalla" w:cs="Sakkal Majalla" w:hint="cs"/>
          <w:color w:val="000000" w:themeColor="text1"/>
          <w:sz w:val="32"/>
          <w:szCs w:val="32"/>
          <w:rtl/>
        </w:rPr>
        <w:t>٤-</w:t>
      </w:r>
      <w:r w:rsidR="00112CAB" w:rsidRPr="009476BB">
        <w:rPr>
          <w:rFonts w:ascii="Sakkal Majalla" w:hAnsi="Sakkal Majalla" w:cs="Sakkal Majalla" w:hint="cs"/>
          <w:color w:val="000000" w:themeColor="text1"/>
          <w:sz w:val="32"/>
          <w:szCs w:val="32"/>
          <w:rtl/>
        </w:rPr>
        <w:t>ترتيب العبارات</w:t>
      </w:r>
      <w:bookmarkEnd w:id="56"/>
    </w:p>
    <w:p w14:paraId="7499FA86"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ترتب عبارات كل محور ترتيبًا تنازليًا وفق المتوسطات الحسابية، بهدف تحديد أكثر العبارات حصولًا على موافقة أفراد العينة وأقلها</w:t>
      </w:r>
      <w:r w:rsidRPr="00112CAB">
        <w:rPr>
          <w:rFonts w:ascii="Sakkal Majalla" w:hAnsi="Sakkal Majalla" w:cs="Sakkal Majalla" w:hint="cs"/>
          <w:sz w:val="32"/>
          <w:szCs w:val="32"/>
        </w:rPr>
        <w:t>.</w:t>
      </w:r>
    </w:p>
    <w:p w14:paraId="5E63B4ED" w14:textId="649E2241" w:rsidR="00112CAB" w:rsidRPr="009476BB" w:rsidRDefault="00433BFB" w:rsidP="00433BFB">
      <w:pPr>
        <w:pStyle w:val="Heading3"/>
        <w:bidi/>
        <w:spacing w:line="360" w:lineRule="auto"/>
        <w:jc w:val="both"/>
        <w:rPr>
          <w:rFonts w:ascii="Sakkal Majalla" w:hAnsi="Sakkal Majalla" w:cs="Sakkal Majalla"/>
          <w:color w:val="000000" w:themeColor="text1"/>
          <w:sz w:val="32"/>
          <w:szCs w:val="32"/>
        </w:rPr>
      </w:pPr>
      <w:bookmarkStart w:id="57" w:name="_Toc237034433"/>
      <w:r>
        <w:rPr>
          <w:rFonts w:ascii="Sakkal Majalla" w:hAnsi="Sakkal Majalla" w:cs="Sakkal Majalla" w:hint="cs"/>
          <w:color w:val="000000" w:themeColor="text1"/>
          <w:sz w:val="32"/>
          <w:szCs w:val="32"/>
          <w:rtl/>
        </w:rPr>
        <w:t>٥-</w:t>
      </w:r>
      <w:r w:rsidR="00112CAB" w:rsidRPr="009476BB">
        <w:rPr>
          <w:rFonts w:ascii="Sakkal Majalla" w:hAnsi="Sakkal Majalla" w:cs="Sakkal Majalla" w:hint="cs"/>
          <w:color w:val="000000" w:themeColor="text1"/>
          <w:sz w:val="32"/>
          <w:szCs w:val="32"/>
          <w:rtl/>
        </w:rPr>
        <w:t xml:space="preserve">معامل ألفا </w:t>
      </w:r>
      <w:proofErr w:type="spellStart"/>
      <w:r w:rsidR="00112CAB" w:rsidRPr="009476BB">
        <w:rPr>
          <w:rFonts w:ascii="Sakkal Majalla" w:hAnsi="Sakkal Majalla" w:cs="Sakkal Majalla" w:hint="cs"/>
          <w:color w:val="000000" w:themeColor="text1"/>
          <w:sz w:val="32"/>
          <w:szCs w:val="32"/>
          <w:rtl/>
        </w:rPr>
        <w:t>كرونباخ</w:t>
      </w:r>
      <w:bookmarkEnd w:id="57"/>
      <w:proofErr w:type="spellEnd"/>
    </w:p>
    <w:p w14:paraId="6FF18951" w14:textId="24F7BA02" w:rsidR="00112CAB" w:rsidRPr="00112CAB" w:rsidRDefault="00112CAB" w:rsidP="009476B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يستخدم للتحقق من الاتساق الداخلي وثبات محوري الاستبانة والاستبانة ككل</w:t>
      </w:r>
      <w:r w:rsidRPr="00112CAB">
        <w:rPr>
          <w:rFonts w:ascii="Sakkal Majalla" w:hAnsi="Sakkal Majalla" w:cs="Sakkal Majalla" w:hint="cs"/>
          <w:sz w:val="32"/>
          <w:szCs w:val="32"/>
        </w:rPr>
        <w:t>.</w:t>
      </w:r>
    </w:p>
    <w:p w14:paraId="6E3C97A3" w14:textId="3D511CDE" w:rsidR="00112CAB" w:rsidRPr="009476BB" w:rsidRDefault="00112CAB" w:rsidP="00112CAB">
      <w:pPr>
        <w:pStyle w:val="Heading2"/>
        <w:bidi/>
        <w:spacing w:line="360" w:lineRule="auto"/>
        <w:jc w:val="both"/>
        <w:rPr>
          <w:rFonts w:ascii="Sakkal Majalla" w:hAnsi="Sakkal Majalla" w:cs="Sakkal Majalla"/>
          <w:b/>
          <w:bCs/>
          <w:color w:val="000000" w:themeColor="text1"/>
        </w:rPr>
      </w:pPr>
      <w:bookmarkStart w:id="58" w:name="_Toc237034434"/>
      <w:r w:rsidRPr="009476BB">
        <w:rPr>
          <w:rFonts w:ascii="Sakkal Majalla" w:hAnsi="Sakkal Majalla" w:cs="Sakkal Majalla" w:hint="cs"/>
          <w:b/>
          <w:bCs/>
          <w:color w:val="000000" w:themeColor="text1"/>
          <w:rtl/>
        </w:rPr>
        <w:t>الاعتبارات الأخلاقية</w:t>
      </w:r>
      <w:bookmarkEnd w:id="58"/>
    </w:p>
    <w:p w14:paraId="25922F2B"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راعت الدراسة مجموعة من الاعتبارات الأخلاقية عند جمع البيانات، تمثلت فيما يأتي</w:t>
      </w:r>
      <w:r w:rsidRPr="00112CAB">
        <w:rPr>
          <w:rFonts w:ascii="Sakkal Majalla" w:hAnsi="Sakkal Majalla" w:cs="Sakkal Majalla" w:hint="cs"/>
          <w:sz w:val="32"/>
          <w:szCs w:val="32"/>
        </w:rPr>
        <w:t>:</w:t>
      </w:r>
    </w:p>
    <w:p w14:paraId="74284E1F"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توضيح عنوان الدراسة وهدفها للمشاركين</w:t>
      </w:r>
      <w:r w:rsidRPr="00112CAB">
        <w:rPr>
          <w:rFonts w:ascii="Sakkal Majalla" w:hAnsi="Sakkal Majalla" w:cs="Sakkal Majalla" w:hint="cs"/>
          <w:sz w:val="32"/>
          <w:szCs w:val="32"/>
        </w:rPr>
        <w:t>.</w:t>
      </w:r>
    </w:p>
    <w:p w14:paraId="494A02BB"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التأكيد أن المشاركة تستخدم لأغراض البحث العلمي فقط</w:t>
      </w:r>
      <w:r w:rsidRPr="00112CAB">
        <w:rPr>
          <w:rFonts w:ascii="Sakkal Majalla" w:hAnsi="Sakkal Majalla" w:cs="Sakkal Majalla" w:hint="cs"/>
          <w:sz w:val="32"/>
          <w:szCs w:val="32"/>
        </w:rPr>
        <w:t>.</w:t>
      </w:r>
    </w:p>
    <w:p w14:paraId="3757A95C"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المحافظة على سرية البيانات والمعلومات</w:t>
      </w:r>
      <w:r w:rsidRPr="00112CAB">
        <w:rPr>
          <w:rFonts w:ascii="Sakkal Majalla" w:hAnsi="Sakkal Majalla" w:cs="Sakkal Majalla" w:hint="cs"/>
          <w:sz w:val="32"/>
          <w:szCs w:val="32"/>
        </w:rPr>
        <w:t>.</w:t>
      </w:r>
    </w:p>
    <w:p w14:paraId="3908F7B4"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عدم طلب أسماء المشاركين أو أي بيانات تكشف هويتهم بصورة مباشرة</w:t>
      </w:r>
      <w:r w:rsidRPr="00112CAB">
        <w:rPr>
          <w:rFonts w:ascii="Sakkal Majalla" w:hAnsi="Sakkal Majalla" w:cs="Sakkal Majalla" w:hint="cs"/>
          <w:sz w:val="32"/>
          <w:szCs w:val="32"/>
        </w:rPr>
        <w:t>.</w:t>
      </w:r>
    </w:p>
    <w:p w14:paraId="28138098"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توضيح أن المشاركة طوعية</w:t>
      </w:r>
      <w:r w:rsidRPr="00112CAB">
        <w:rPr>
          <w:rFonts w:ascii="Sakkal Majalla" w:hAnsi="Sakkal Majalla" w:cs="Sakkal Majalla" w:hint="cs"/>
          <w:sz w:val="32"/>
          <w:szCs w:val="32"/>
        </w:rPr>
        <w:t>.</w:t>
      </w:r>
    </w:p>
    <w:p w14:paraId="0F3916A5"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منح المشاركين حرية التعبير عن آرائهم</w:t>
      </w:r>
      <w:r w:rsidRPr="00112CAB">
        <w:rPr>
          <w:rFonts w:ascii="Sakkal Majalla" w:hAnsi="Sakkal Majalla" w:cs="Sakkal Majalla" w:hint="cs"/>
          <w:sz w:val="32"/>
          <w:szCs w:val="32"/>
        </w:rPr>
        <w:t>.</w:t>
      </w:r>
    </w:p>
    <w:p w14:paraId="1C26801A"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lastRenderedPageBreak/>
        <w:t>التأكيد أنه لا توجد إجابات صحيحة أو خاطئة</w:t>
      </w:r>
      <w:r w:rsidRPr="00112CAB">
        <w:rPr>
          <w:rFonts w:ascii="Sakkal Majalla" w:hAnsi="Sakkal Majalla" w:cs="Sakkal Majalla" w:hint="cs"/>
          <w:sz w:val="32"/>
          <w:szCs w:val="32"/>
        </w:rPr>
        <w:t>.</w:t>
      </w:r>
    </w:p>
    <w:p w14:paraId="0C0D15DA"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استخدام البيانات بصورة إجمالية لأغراض التحليل العلمي</w:t>
      </w:r>
      <w:r w:rsidRPr="00112CAB">
        <w:rPr>
          <w:rFonts w:ascii="Sakkal Majalla" w:hAnsi="Sakkal Majalla" w:cs="Sakkal Majalla" w:hint="cs"/>
          <w:sz w:val="32"/>
          <w:szCs w:val="32"/>
        </w:rPr>
        <w:t>.</w:t>
      </w:r>
    </w:p>
    <w:p w14:paraId="6D0C0CB5" w14:textId="77777777" w:rsidR="00112CAB" w:rsidRPr="00112CAB" w:rsidRDefault="00112CAB" w:rsidP="00112CA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عدم مشاركة البيانات الفردية مع أي طرف خارج نطاق البحث</w:t>
      </w:r>
      <w:r w:rsidRPr="00112CAB">
        <w:rPr>
          <w:rFonts w:ascii="Sakkal Majalla" w:hAnsi="Sakkal Majalla" w:cs="Sakkal Majalla" w:hint="cs"/>
          <w:sz w:val="32"/>
          <w:szCs w:val="32"/>
        </w:rPr>
        <w:t>.</w:t>
      </w:r>
    </w:p>
    <w:p w14:paraId="5632EFCE" w14:textId="3B6B08A6" w:rsidR="00112CAB" w:rsidRPr="009476BB" w:rsidRDefault="00112CAB" w:rsidP="009476BB">
      <w:pPr>
        <w:pStyle w:val="NormalWeb"/>
        <w:numPr>
          <w:ilvl w:val="0"/>
          <w:numId w:val="29"/>
        </w:numPr>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عرض النتائج بأمانة وموضوعية، دون تغيير أو تحريف للاستجابات</w:t>
      </w:r>
      <w:r w:rsidRPr="00112CAB">
        <w:rPr>
          <w:rFonts w:ascii="Sakkal Majalla" w:hAnsi="Sakkal Majalla" w:cs="Sakkal Majalla" w:hint="cs"/>
          <w:sz w:val="32"/>
          <w:szCs w:val="32"/>
        </w:rPr>
        <w:t>.</w:t>
      </w:r>
    </w:p>
    <w:p w14:paraId="7B26A718" w14:textId="14378CB8" w:rsidR="00112CAB" w:rsidRPr="009476BB" w:rsidRDefault="00112CAB" w:rsidP="00112CAB">
      <w:pPr>
        <w:pStyle w:val="Heading2"/>
        <w:bidi/>
        <w:spacing w:line="360" w:lineRule="auto"/>
        <w:jc w:val="both"/>
        <w:rPr>
          <w:rFonts w:ascii="Sakkal Majalla" w:hAnsi="Sakkal Majalla" w:cs="Sakkal Majalla"/>
          <w:b/>
          <w:bCs/>
          <w:color w:val="000000" w:themeColor="text1"/>
        </w:rPr>
      </w:pPr>
      <w:bookmarkStart w:id="59" w:name="_Toc237034435"/>
      <w:r w:rsidRPr="009476BB">
        <w:rPr>
          <w:rFonts w:ascii="Sakkal Majalla" w:hAnsi="Sakkal Majalla" w:cs="Sakkal Majalla" w:hint="cs"/>
          <w:b/>
          <w:bCs/>
          <w:color w:val="000000" w:themeColor="text1"/>
          <w:rtl/>
        </w:rPr>
        <w:t>ملخص الفصل</w:t>
      </w:r>
      <w:bookmarkEnd w:id="59"/>
    </w:p>
    <w:p w14:paraId="14E54E30"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عرض هذا الفصل المنهجية والإجراءات التي اتبعتها الدراسة للكشف عن أثر التسويق بالمؤثرين عبر منصة إنستغرام في السلوك الشرائي وقرارات شراء منتجات الأزياء لدى الشباب في مدينة جدة. واعتمدت الدراسة على المنهج الوصفي التحليلي والتصميم الكمي المقطعي، واستخدمت استبانة إلكترونية صُممت عبر</w:t>
      </w:r>
      <w:r w:rsidRPr="00112CAB">
        <w:rPr>
          <w:rFonts w:ascii="Sakkal Majalla" w:hAnsi="Sakkal Majalla" w:cs="Sakkal Majalla" w:hint="cs"/>
          <w:sz w:val="32"/>
          <w:szCs w:val="32"/>
        </w:rPr>
        <w:t xml:space="preserve"> Google Forms </w:t>
      </w:r>
      <w:r w:rsidRPr="00112CAB">
        <w:rPr>
          <w:rFonts w:ascii="Sakkal Majalla" w:hAnsi="Sakkal Majalla" w:cs="Sakkal Majalla" w:hint="cs"/>
          <w:sz w:val="32"/>
          <w:szCs w:val="32"/>
          <w:rtl/>
        </w:rPr>
        <w:t>لجمع البيانات من عينة بلغت 382 مستجيبًا</w:t>
      </w:r>
      <w:r w:rsidRPr="00112CAB">
        <w:rPr>
          <w:rFonts w:ascii="Sakkal Majalla" w:hAnsi="Sakkal Majalla" w:cs="Sakkal Majalla" w:hint="cs"/>
          <w:sz w:val="32"/>
          <w:szCs w:val="32"/>
        </w:rPr>
        <w:t>.</w:t>
      </w:r>
    </w:p>
    <w:p w14:paraId="3BF554B0" w14:textId="77777777" w:rsidR="00112CAB" w:rsidRPr="00112CAB" w:rsidRDefault="00112CAB" w:rsidP="00112CAB">
      <w:pPr>
        <w:pStyle w:val="NormalWeb"/>
        <w:bidi/>
        <w:spacing w:line="360" w:lineRule="auto"/>
        <w:jc w:val="both"/>
        <w:rPr>
          <w:rFonts w:ascii="Sakkal Majalla" w:hAnsi="Sakkal Majalla" w:cs="Sakkal Majalla"/>
          <w:sz w:val="32"/>
          <w:szCs w:val="32"/>
        </w:rPr>
      </w:pPr>
      <w:r w:rsidRPr="00112CAB">
        <w:rPr>
          <w:rFonts w:ascii="Sakkal Majalla" w:hAnsi="Sakkal Majalla" w:cs="Sakkal Majalla" w:hint="cs"/>
          <w:sz w:val="32"/>
          <w:szCs w:val="32"/>
          <w:rtl/>
        </w:rPr>
        <w:t>وتكونت الاستبانة من ثلاثة أسئلة عامة مرتبطة بمتابعة منتجات الأزياء والتفاعل مع محتوى المؤثرين والشراء السابق، بالإضافة إلى محور التسويق بالمؤثرين المكون من سبع عبارات، ومحور السلوك الشرائي وقرار الشراء المكون من سبع عبارات، وعدد من المتغيرات الديموغرافية</w:t>
      </w:r>
      <w:r w:rsidRPr="00112CAB">
        <w:rPr>
          <w:rFonts w:ascii="Sakkal Majalla" w:hAnsi="Sakkal Majalla" w:cs="Sakkal Majalla" w:hint="cs"/>
          <w:sz w:val="32"/>
          <w:szCs w:val="32"/>
        </w:rPr>
        <w:t>.</w:t>
      </w:r>
    </w:p>
    <w:p w14:paraId="4DBEC831" w14:textId="77777777" w:rsidR="00112CAB" w:rsidRDefault="00112CAB" w:rsidP="00112CAB">
      <w:pPr>
        <w:pStyle w:val="NormalWeb"/>
        <w:bidi/>
        <w:spacing w:line="360" w:lineRule="auto"/>
        <w:jc w:val="both"/>
        <w:rPr>
          <w:rFonts w:ascii="Sakkal Majalla" w:hAnsi="Sakkal Majalla" w:cs="Sakkal Majalla"/>
          <w:sz w:val="32"/>
          <w:szCs w:val="32"/>
          <w:rtl/>
        </w:rPr>
      </w:pPr>
      <w:r w:rsidRPr="00112CAB">
        <w:rPr>
          <w:rFonts w:ascii="Sakkal Majalla" w:hAnsi="Sakkal Majalla" w:cs="Sakkal Majalla" w:hint="cs"/>
          <w:sz w:val="32"/>
          <w:szCs w:val="32"/>
          <w:rtl/>
        </w:rPr>
        <w:t xml:space="preserve">كما عرض الفصل مقياس </w:t>
      </w:r>
      <w:proofErr w:type="spellStart"/>
      <w:r w:rsidRPr="00112CAB">
        <w:rPr>
          <w:rFonts w:ascii="Sakkal Majalla" w:hAnsi="Sakkal Majalla" w:cs="Sakkal Majalla" w:hint="cs"/>
          <w:sz w:val="32"/>
          <w:szCs w:val="32"/>
          <w:rtl/>
        </w:rPr>
        <w:t>ليكرت</w:t>
      </w:r>
      <w:proofErr w:type="spellEnd"/>
      <w:r w:rsidRPr="00112CAB">
        <w:rPr>
          <w:rFonts w:ascii="Sakkal Majalla" w:hAnsi="Sakkal Majalla" w:cs="Sakkal Majalla" w:hint="cs"/>
          <w:sz w:val="32"/>
          <w:szCs w:val="32"/>
          <w:rtl/>
        </w:rPr>
        <w:t xml:space="preserve"> الثلاثي المستخدم، وإجراءات التحقق من الصدق والثبات، وخطوات جمع البيانات ومعالجتها، والأساليب الإحصائية المناسبة لتحليلها. ويعرض الفصل التالي النتائج الإحصائية التي تم التوصل إليها في ضوء استجابات أفراد العينة البالغ عددهم 382 مستجيبًا، مع تفسيرها وربطها بأسئلة الدراسة وأهدافها</w:t>
      </w:r>
      <w:r w:rsidRPr="00112CAB">
        <w:rPr>
          <w:rFonts w:ascii="Sakkal Majalla" w:hAnsi="Sakkal Majalla" w:cs="Sakkal Majalla" w:hint="cs"/>
          <w:sz w:val="32"/>
          <w:szCs w:val="32"/>
        </w:rPr>
        <w:t>.</w:t>
      </w:r>
    </w:p>
    <w:p w14:paraId="5DF790B5" w14:textId="77777777" w:rsidR="003A0736" w:rsidRDefault="003A0736" w:rsidP="003A0736">
      <w:pPr>
        <w:pStyle w:val="NormalWeb"/>
        <w:bidi/>
        <w:spacing w:line="360" w:lineRule="auto"/>
        <w:jc w:val="both"/>
        <w:rPr>
          <w:rFonts w:ascii="Sakkal Majalla" w:hAnsi="Sakkal Majalla" w:cs="Sakkal Majalla"/>
          <w:sz w:val="32"/>
          <w:szCs w:val="32"/>
          <w:rtl/>
        </w:rPr>
      </w:pPr>
    </w:p>
    <w:p w14:paraId="6682848A" w14:textId="77777777" w:rsidR="003A0736" w:rsidRDefault="003A0736" w:rsidP="003A0736">
      <w:pPr>
        <w:pStyle w:val="NormalWeb"/>
        <w:bidi/>
        <w:spacing w:line="360" w:lineRule="auto"/>
        <w:jc w:val="both"/>
        <w:rPr>
          <w:rFonts w:ascii="Sakkal Majalla" w:hAnsi="Sakkal Majalla" w:cs="Sakkal Majalla"/>
          <w:sz w:val="32"/>
          <w:szCs w:val="32"/>
          <w:rtl/>
        </w:rPr>
      </w:pPr>
    </w:p>
    <w:p w14:paraId="49B5D350" w14:textId="77777777" w:rsidR="003A0736" w:rsidRDefault="003A0736" w:rsidP="003A0736">
      <w:pPr>
        <w:pStyle w:val="NormalWeb"/>
        <w:bidi/>
        <w:spacing w:line="360" w:lineRule="auto"/>
        <w:jc w:val="both"/>
        <w:rPr>
          <w:rFonts w:ascii="Sakkal Majalla" w:hAnsi="Sakkal Majalla" w:cs="Sakkal Majalla"/>
          <w:sz w:val="32"/>
          <w:szCs w:val="32"/>
          <w:rtl/>
        </w:rPr>
      </w:pPr>
    </w:p>
    <w:p w14:paraId="2A71F063" w14:textId="77777777" w:rsidR="003A0736" w:rsidRDefault="003A0736" w:rsidP="003A0736">
      <w:pPr>
        <w:pStyle w:val="NormalWeb"/>
        <w:bidi/>
        <w:spacing w:line="360" w:lineRule="auto"/>
        <w:jc w:val="both"/>
        <w:rPr>
          <w:rFonts w:ascii="Sakkal Majalla" w:hAnsi="Sakkal Majalla" w:cs="Sakkal Majalla"/>
          <w:sz w:val="32"/>
          <w:szCs w:val="32"/>
          <w:rtl/>
        </w:rPr>
      </w:pPr>
    </w:p>
    <w:p w14:paraId="106F83CE" w14:textId="77777777" w:rsidR="003A0736" w:rsidRDefault="003A0736" w:rsidP="003A0736">
      <w:pPr>
        <w:pStyle w:val="NormalWeb"/>
        <w:bidi/>
        <w:spacing w:line="360" w:lineRule="auto"/>
        <w:jc w:val="both"/>
        <w:rPr>
          <w:rFonts w:ascii="Sakkal Majalla" w:hAnsi="Sakkal Majalla" w:cs="Sakkal Majalla"/>
          <w:sz w:val="32"/>
          <w:szCs w:val="32"/>
          <w:rtl/>
        </w:rPr>
      </w:pPr>
    </w:p>
    <w:p w14:paraId="714F9CE4" w14:textId="77777777" w:rsidR="003A0736" w:rsidRDefault="003A0736" w:rsidP="003A0736">
      <w:pPr>
        <w:pStyle w:val="NormalWeb"/>
        <w:bidi/>
        <w:spacing w:line="360" w:lineRule="auto"/>
        <w:jc w:val="both"/>
        <w:rPr>
          <w:rFonts w:ascii="Sakkal Majalla" w:hAnsi="Sakkal Majalla" w:cs="Sakkal Majalla"/>
          <w:sz w:val="32"/>
          <w:szCs w:val="32"/>
          <w:rtl/>
        </w:rPr>
      </w:pPr>
    </w:p>
    <w:p w14:paraId="1D4E7EEF" w14:textId="77777777" w:rsidR="003A0736" w:rsidRDefault="003A0736" w:rsidP="003A0736">
      <w:pPr>
        <w:pStyle w:val="NormalWeb"/>
        <w:bidi/>
        <w:spacing w:line="360" w:lineRule="auto"/>
        <w:jc w:val="both"/>
        <w:rPr>
          <w:rFonts w:ascii="Sakkal Majalla" w:hAnsi="Sakkal Majalla" w:cs="Sakkal Majalla"/>
          <w:sz w:val="32"/>
          <w:szCs w:val="32"/>
          <w:rtl/>
        </w:rPr>
      </w:pPr>
    </w:p>
    <w:p w14:paraId="443048C1" w14:textId="1B358745" w:rsidR="003A0736" w:rsidRPr="003A0736" w:rsidRDefault="003A0736" w:rsidP="003A0736">
      <w:pPr>
        <w:pStyle w:val="Heading1"/>
        <w:bidi/>
        <w:jc w:val="center"/>
        <w:rPr>
          <w:rFonts w:ascii="Sakkal Majalla" w:hAnsi="Sakkal Majalla" w:cs="Sakkal Majalla"/>
          <w:b/>
          <w:bCs/>
          <w:color w:val="000000" w:themeColor="text1"/>
          <w:rtl/>
        </w:rPr>
      </w:pPr>
      <w:bookmarkStart w:id="60" w:name="_Toc237034436"/>
      <w:r w:rsidRPr="003A0736">
        <w:rPr>
          <w:rFonts w:ascii="Sakkal Majalla" w:hAnsi="Sakkal Majalla" w:cs="Sakkal Majalla" w:hint="cs"/>
          <w:b/>
          <w:bCs/>
          <w:color w:val="000000" w:themeColor="text1"/>
          <w:rtl/>
        </w:rPr>
        <w:t>الفصل الرابع</w:t>
      </w:r>
      <w:bookmarkEnd w:id="60"/>
    </w:p>
    <w:p w14:paraId="2C7E35A9" w14:textId="403F8364" w:rsidR="003A0736" w:rsidRPr="003A0736" w:rsidRDefault="003A0736" w:rsidP="003A0736">
      <w:pPr>
        <w:pStyle w:val="Heading1"/>
        <w:bidi/>
        <w:jc w:val="center"/>
        <w:rPr>
          <w:rFonts w:ascii="Sakkal Majalla" w:hAnsi="Sakkal Majalla" w:cs="Sakkal Majalla"/>
          <w:b/>
          <w:bCs/>
          <w:color w:val="000000" w:themeColor="text1"/>
        </w:rPr>
      </w:pPr>
      <w:bookmarkStart w:id="61" w:name="_Toc237034437"/>
      <w:r w:rsidRPr="003A0736">
        <w:rPr>
          <w:rFonts w:ascii="Sakkal Majalla" w:hAnsi="Sakkal Majalla" w:cs="Sakkal Majalla" w:hint="cs"/>
          <w:b/>
          <w:bCs/>
          <w:color w:val="000000" w:themeColor="text1"/>
          <w:rtl/>
        </w:rPr>
        <w:t>عرض النتائج ومناقشتها</w:t>
      </w:r>
      <w:bookmarkEnd w:id="61"/>
    </w:p>
    <w:p w14:paraId="2A3AF34B" w14:textId="77777777" w:rsidR="00112CAB" w:rsidRPr="00112CAB" w:rsidRDefault="00112CAB" w:rsidP="00112CAB">
      <w:pPr>
        <w:pStyle w:val="NormalWeb"/>
        <w:bidi/>
        <w:spacing w:line="360" w:lineRule="auto"/>
        <w:jc w:val="both"/>
        <w:rPr>
          <w:rFonts w:ascii="Sakkal Majalla" w:hAnsi="Sakkal Majalla" w:cs="Sakkal Majalla"/>
          <w:sz w:val="32"/>
          <w:szCs w:val="32"/>
          <w:rtl/>
        </w:rPr>
      </w:pPr>
    </w:p>
    <w:p w14:paraId="1F2EC865" w14:textId="77777777" w:rsidR="00364A9B" w:rsidRDefault="00364A9B" w:rsidP="00112CAB">
      <w:pPr>
        <w:bidi/>
        <w:spacing w:line="360" w:lineRule="auto"/>
        <w:jc w:val="both"/>
        <w:rPr>
          <w:rFonts w:ascii="Sakkal Majalla" w:hAnsi="Sakkal Majalla" w:cs="Sakkal Majalla"/>
          <w:color w:val="000000" w:themeColor="text1"/>
          <w:sz w:val="32"/>
          <w:szCs w:val="32"/>
          <w:rtl/>
        </w:rPr>
      </w:pPr>
    </w:p>
    <w:p w14:paraId="47A8E7FB" w14:textId="77777777" w:rsidR="003A0736" w:rsidRDefault="003A0736" w:rsidP="003A0736">
      <w:pPr>
        <w:bidi/>
        <w:spacing w:line="360" w:lineRule="auto"/>
        <w:jc w:val="both"/>
        <w:rPr>
          <w:rFonts w:ascii="Sakkal Majalla" w:hAnsi="Sakkal Majalla" w:cs="Sakkal Majalla"/>
          <w:color w:val="000000" w:themeColor="text1"/>
          <w:sz w:val="32"/>
          <w:szCs w:val="32"/>
          <w:rtl/>
        </w:rPr>
      </w:pPr>
    </w:p>
    <w:p w14:paraId="48B9B76A" w14:textId="77777777" w:rsidR="003A0736" w:rsidRDefault="003A0736" w:rsidP="003A0736">
      <w:pPr>
        <w:bidi/>
        <w:spacing w:line="360" w:lineRule="auto"/>
        <w:jc w:val="both"/>
        <w:rPr>
          <w:rFonts w:ascii="Sakkal Majalla" w:hAnsi="Sakkal Majalla" w:cs="Sakkal Majalla"/>
          <w:color w:val="000000" w:themeColor="text1"/>
          <w:sz w:val="32"/>
          <w:szCs w:val="32"/>
          <w:rtl/>
        </w:rPr>
      </w:pPr>
    </w:p>
    <w:p w14:paraId="751C5CFF" w14:textId="77777777" w:rsidR="003A0736" w:rsidRDefault="003A0736" w:rsidP="003A0736">
      <w:pPr>
        <w:bidi/>
        <w:spacing w:line="360" w:lineRule="auto"/>
        <w:jc w:val="both"/>
        <w:rPr>
          <w:rFonts w:ascii="Sakkal Majalla" w:hAnsi="Sakkal Majalla" w:cs="Sakkal Majalla"/>
          <w:color w:val="000000" w:themeColor="text1"/>
          <w:sz w:val="32"/>
          <w:szCs w:val="32"/>
          <w:rtl/>
        </w:rPr>
      </w:pPr>
    </w:p>
    <w:p w14:paraId="684E0634" w14:textId="77777777" w:rsidR="003A0736" w:rsidRDefault="003A0736" w:rsidP="003A0736">
      <w:pPr>
        <w:bidi/>
        <w:spacing w:line="360" w:lineRule="auto"/>
        <w:jc w:val="both"/>
        <w:rPr>
          <w:rFonts w:ascii="Sakkal Majalla" w:hAnsi="Sakkal Majalla" w:cs="Sakkal Majalla"/>
          <w:color w:val="000000" w:themeColor="text1"/>
          <w:sz w:val="32"/>
          <w:szCs w:val="32"/>
          <w:rtl/>
        </w:rPr>
      </w:pPr>
    </w:p>
    <w:p w14:paraId="43DBA793" w14:textId="4B45BBD2" w:rsidR="003A0736" w:rsidRPr="003A0736" w:rsidRDefault="003A0736" w:rsidP="003A0736">
      <w:pPr>
        <w:pStyle w:val="Heading1"/>
        <w:bidi/>
        <w:rPr>
          <w:rFonts w:ascii="Sakkal Majalla" w:hAnsi="Sakkal Majalla" w:cs="Sakkal Majalla"/>
          <w:b/>
          <w:bCs/>
          <w:color w:val="000000" w:themeColor="text1"/>
          <w:sz w:val="36"/>
          <w:szCs w:val="36"/>
        </w:rPr>
      </w:pPr>
      <w:bookmarkStart w:id="62" w:name="_Toc237034438"/>
      <w:r w:rsidRPr="003A0736">
        <w:rPr>
          <w:rFonts w:ascii="Sakkal Majalla" w:hAnsi="Sakkal Majalla" w:cs="Sakkal Majalla" w:hint="cs"/>
          <w:b/>
          <w:bCs/>
          <w:color w:val="000000" w:themeColor="text1"/>
          <w:sz w:val="36"/>
          <w:szCs w:val="36"/>
          <w:rtl/>
        </w:rPr>
        <w:lastRenderedPageBreak/>
        <w:t>تمهيد</w:t>
      </w:r>
      <w:bookmarkEnd w:id="62"/>
    </w:p>
    <w:p w14:paraId="72537116"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يتناول هذا الفصل عرض النتائج الميدانية التي توصلت إليها الدراسة بشأن </w:t>
      </w:r>
      <w:r w:rsidRPr="003A0736">
        <w:rPr>
          <w:rStyle w:val="Strong"/>
          <w:rFonts w:ascii="Sakkal Majalla" w:hAnsi="Sakkal Majalla" w:cs="Sakkal Majalla" w:hint="cs"/>
          <w:sz w:val="32"/>
          <w:szCs w:val="32"/>
          <w:rtl/>
        </w:rPr>
        <w:t>أثر التسويق بالمؤثرين عبر منصة إنستغرام على السلوك الشرائي وقرارات شراء منتجات الأزياء لدى الشباب في مدينة جدة</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وقد تم الاعتماد على البيانات التي جُمعت من أفراد عينة الدراسة البالغ عددهم </w:t>
      </w:r>
      <w:r w:rsidRPr="003A0736">
        <w:rPr>
          <w:rStyle w:val="Strong"/>
          <w:rFonts w:ascii="Sakkal Majalla" w:hAnsi="Sakkal Majalla" w:cs="Sakkal Majalla" w:hint="cs"/>
          <w:sz w:val="32"/>
          <w:szCs w:val="32"/>
        </w:rPr>
        <w:t xml:space="preserve">(382) </w:t>
      </w:r>
      <w:r w:rsidRPr="003A0736">
        <w:rPr>
          <w:rStyle w:val="Strong"/>
          <w:rFonts w:ascii="Sakkal Majalla" w:hAnsi="Sakkal Majalla" w:cs="Sakkal Majalla" w:hint="cs"/>
          <w:sz w:val="32"/>
          <w:szCs w:val="32"/>
          <w:rtl/>
        </w:rPr>
        <w:t>مفردة</w:t>
      </w:r>
      <w:r w:rsidRPr="003A0736">
        <w:rPr>
          <w:rFonts w:ascii="Sakkal Majalla" w:hAnsi="Sakkal Majalla" w:cs="Sakkal Majalla" w:hint="cs"/>
          <w:sz w:val="32"/>
          <w:szCs w:val="32"/>
          <w:rtl/>
        </w:rPr>
        <w:t>، ثم تنظيمها وتحليلها باستخدام الأساليب الإحصائية المناسبة لطبيعة الدراسة وأهدافها</w:t>
      </w:r>
      <w:r w:rsidRPr="003A0736">
        <w:rPr>
          <w:rFonts w:ascii="Sakkal Majalla" w:hAnsi="Sakkal Majalla" w:cs="Sakkal Majalla" w:hint="cs"/>
          <w:sz w:val="32"/>
          <w:szCs w:val="32"/>
        </w:rPr>
        <w:t>.</w:t>
      </w:r>
    </w:p>
    <w:p w14:paraId="06264CE9" w14:textId="28BDE23E"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ويبدأ الفصل بعرض الخصائص </w:t>
      </w:r>
      <w:proofErr w:type="gramStart"/>
      <w:r w:rsidRPr="003A0736">
        <w:rPr>
          <w:rFonts w:ascii="Sakkal Majalla" w:hAnsi="Sakkal Majalla" w:cs="Sakkal Majalla" w:hint="cs"/>
          <w:sz w:val="32"/>
          <w:szCs w:val="32"/>
          <w:rtl/>
        </w:rPr>
        <w:t>العامة  لأفراد</w:t>
      </w:r>
      <w:proofErr w:type="gramEnd"/>
      <w:r w:rsidRPr="003A0736">
        <w:rPr>
          <w:rFonts w:ascii="Sakkal Majalla" w:hAnsi="Sakkal Majalla" w:cs="Sakkal Majalla" w:hint="cs"/>
          <w:sz w:val="32"/>
          <w:szCs w:val="32"/>
          <w:rtl/>
        </w:rPr>
        <w:t xml:space="preserve"> العينة، إلى جانب النتائج المتعلقة بأنماط استخدام منصة إنستغرام ومتابعة محتوى مؤثري الأزياء. ثم يعرض نتائج محور </w:t>
      </w:r>
      <w:r w:rsidRPr="003A0736">
        <w:rPr>
          <w:rStyle w:val="Strong"/>
          <w:rFonts w:ascii="Sakkal Majalla" w:hAnsi="Sakkal Majalla" w:cs="Sakkal Majalla" w:hint="cs"/>
          <w:b w:val="0"/>
          <w:bCs w:val="0"/>
          <w:sz w:val="32"/>
          <w:szCs w:val="32"/>
          <w:rtl/>
        </w:rPr>
        <w:t>التسويق بالمؤثرين عبر منصة إنستغرام</w:t>
      </w:r>
      <w:r w:rsidRPr="003A0736">
        <w:rPr>
          <w:rFonts w:ascii="Sakkal Majalla" w:hAnsi="Sakkal Majalla" w:cs="Sakkal Majalla" w:hint="cs"/>
          <w:b/>
          <w:bCs/>
          <w:sz w:val="32"/>
          <w:szCs w:val="32"/>
          <w:rtl/>
        </w:rPr>
        <w:t xml:space="preserve">، ومحور </w:t>
      </w:r>
      <w:r w:rsidRPr="003A0736">
        <w:rPr>
          <w:rStyle w:val="Strong"/>
          <w:rFonts w:ascii="Sakkal Majalla" w:hAnsi="Sakkal Majalla" w:cs="Sakkal Majalla" w:hint="cs"/>
          <w:b w:val="0"/>
          <w:bCs w:val="0"/>
          <w:sz w:val="32"/>
          <w:szCs w:val="32"/>
          <w:rtl/>
        </w:rPr>
        <w:t>السلوك الشرائي وقرار شراء منتجات الأزياء</w:t>
      </w:r>
      <w:r w:rsidRPr="003A0736">
        <w:rPr>
          <w:rFonts w:ascii="Sakkal Majalla" w:hAnsi="Sakkal Majalla" w:cs="Sakkal Majalla" w:hint="cs"/>
          <w:sz w:val="32"/>
          <w:szCs w:val="32"/>
          <w:rtl/>
        </w:rPr>
        <w:t>، من خلال التكرارات والنسب المئوية والمتوسطات الحسابية والانحرافات المعيارية وترتيب العبارات وفقًا لمستوى استجابات أفراد العينة</w:t>
      </w:r>
      <w:r w:rsidRPr="003A0736">
        <w:rPr>
          <w:rFonts w:ascii="Sakkal Majalla" w:hAnsi="Sakkal Majalla" w:cs="Sakkal Majalla" w:hint="cs"/>
          <w:sz w:val="32"/>
          <w:szCs w:val="32"/>
        </w:rPr>
        <w:t>.</w:t>
      </w:r>
    </w:p>
    <w:p w14:paraId="06613A20" w14:textId="01B2B8A2"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يهدف هذا الفصل إلى تفسير النتائج في ضوء أسئلة الدراسة وفرضياتها، والكشف عن مستوى تأثير المحتوى الذي يقدمه المؤثرون في اهتمام الشباب بمنتجات الأزياء، وبحثهم عن المعلومات، ومقارنتهم بين البدائل، وزيارتهم للمواقع والمتاجر، واتخاذهم قرار الشراء. وتنسجم أهمية تحليل هذه العلاقة مع ما أشارت إليه دراسات سابقة من أن مصداقية المؤثر، وجودة المحتوى، وطريقة عرض المنتج، والتفاعل مع المتابعين، تعد من العوامل المؤثرة في النية الشرائية عبر إنستغرام</w:t>
      </w:r>
      <w:r>
        <w:rPr>
          <w:rFonts w:ascii="Sakkal Majalla" w:hAnsi="Sakkal Majalla" w:cs="Sakkal Majalla" w:hint="cs"/>
          <w:sz w:val="32"/>
          <w:szCs w:val="32"/>
          <w:rtl/>
        </w:rPr>
        <w:t>.</w:t>
      </w:r>
    </w:p>
    <w:p w14:paraId="5AFF88EF" w14:textId="77777777" w:rsidR="003A0736" w:rsidRDefault="003A0736" w:rsidP="003A0736">
      <w:pPr>
        <w:pStyle w:val="NormalWeb"/>
        <w:bidi/>
        <w:spacing w:line="360" w:lineRule="auto"/>
        <w:jc w:val="both"/>
        <w:rPr>
          <w:rFonts w:ascii="Sakkal Majalla" w:hAnsi="Sakkal Majalla" w:cs="Sakkal Majalla"/>
          <w:sz w:val="32"/>
          <w:szCs w:val="32"/>
          <w:rtl/>
        </w:rPr>
      </w:pPr>
      <w:r w:rsidRPr="003A0736">
        <w:rPr>
          <w:rFonts w:ascii="Sakkal Majalla" w:hAnsi="Sakkal Majalla" w:cs="Sakkal Majalla" w:hint="cs"/>
          <w:sz w:val="32"/>
          <w:szCs w:val="32"/>
          <w:rtl/>
        </w:rPr>
        <w:t>وعليه، فإن عرض النتائج وتحليلها في هذا الفصل يسهم في تكوين صورة واضحة عن طبيعة العلاقة بين التسويق بالمؤثرين والسلوك الشرائي لدى الشباب، تمهيدًا لمناقشة النتائج وربطها بالدراسات السابقة، والوصول إلى الاستنتاجات والتوصيات المناسبة</w:t>
      </w:r>
      <w:r w:rsidRPr="003A0736">
        <w:rPr>
          <w:rFonts w:ascii="Sakkal Majalla" w:hAnsi="Sakkal Majalla" w:cs="Sakkal Majalla" w:hint="cs"/>
          <w:sz w:val="32"/>
          <w:szCs w:val="32"/>
        </w:rPr>
        <w:t>.</w:t>
      </w:r>
    </w:p>
    <w:p w14:paraId="0BD0B015" w14:textId="33F08DF2" w:rsidR="00EC055B" w:rsidRPr="00EC055B" w:rsidRDefault="00EC055B" w:rsidP="00EC055B">
      <w:pPr>
        <w:pStyle w:val="Heading1"/>
        <w:bidi/>
        <w:rPr>
          <w:rFonts w:ascii="Sakkal Majalla" w:hAnsi="Sakkal Majalla" w:cs="Sakkal Majalla"/>
          <w:b/>
          <w:bCs/>
          <w:color w:val="000000" w:themeColor="text1"/>
          <w:sz w:val="36"/>
          <w:szCs w:val="36"/>
          <w:rtl/>
        </w:rPr>
      </w:pPr>
      <w:bookmarkStart w:id="63" w:name="_Toc237034439"/>
      <w:r w:rsidRPr="00EC055B">
        <w:rPr>
          <w:rFonts w:ascii="Sakkal Majalla" w:hAnsi="Sakkal Majalla" w:cs="Sakkal Majalla" w:hint="cs"/>
          <w:b/>
          <w:bCs/>
          <w:color w:val="000000" w:themeColor="text1"/>
          <w:sz w:val="36"/>
          <w:szCs w:val="36"/>
          <w:rtl/>
        </w:rPr>
        <w:lastRenderedPageBreak/>
        <w:t>أولاً: بيانات عينة الدراسة</w:t>
      </w:r>
      <w:bookmarkEnd w:id="63"/>
    </w:p>
    <w:p w14:paraId="0D69858C" w14:textId="62B7DF15" w:rsidR="00EC055B" w:rsidRDefault="00EC055B" w:rsidP="00EC055B">
      <w:pPr>
        <w:pStyle w:val="NormalWeb"/>
        <w:bidi/>
        <w:spacing w:line="360" w:lineRule="auto"/>
        <w:jc w:val="both"/>
        <w:rPr>
          <w:rFonts w:ascii="Sakkal Majalla" w:hAnsi="Sakkal Majalla" w:cs="Sakkal Majalla"/>
          <w:sz w:val="32"/>
          <w:szCs w:val="32"/>
          <w:rtl/>
        </w:rPr>
      </w:pPr>
      <w:r w:rsidRPr="0028139B">
        <w:rPr>
          <w:rFonts w:ascii="Sakkal Majalla" w:hAnsi="Sakkal Majalla" w:cs="Sakkal Majalla" w:hint="cs"/>
          <w:b/>
          <w:bCs/>
          <w:sz w:val="32"/>
          <w:szCs w:val="32"/>
          <w:rtl/>
        </w:rPr>
        <w:t>١- توزيع عينة الدراسة وفقاً لمتغير</w:t>
      </w:r>
      <w:r>
        <w:rPr>
          <w:rFonts w:ascii="Sakkal Majalla" w:hAnsi="Sakkal Majalla" w:cs="Sakkal Majalla" w:hint="cs"/>
          <w:sz w:val="32"/>
          <w:szCs w:val="32"/>
          <w:rtl/>
        </w:rPr>
        <w:t xml:space="preserve"> </w:t>
      </w:r>
      <w:r w:rsidRPr="0028139B">
        <w:rPr>
          <w:rFonts w:ascii="Sakkal Majalla" w:hAnsi="Sakkal Majalla" w:cs="Sakkal Majalla" w:hint="cs"/>
          <w:b/>
          <w:bCs/>
          <w:sz w:val="32"/>
          <w:szCs w:val="32"/>
          <w:rtl/>
        </w:rPr>
        <w:t>الجنس</w:t>
      </w:r>
      <w:r>
        <w:rPr>
          <w:rFonts w:ascii="Sakkal Majalla" w:hAnsi="Sakkal Majalla" w:cs="Sakkal Majalla" w:hint="cs"/>
          <w:sz w:val="32"/>
          <w:szCs w:val="32"/>
          <w:rtl/>
        </w:rPr>
        <w:t>:-</w:t>
      </w:r>
    </w:p>
    <w:p w14:paraId="532F1FCC" w14:textId="6726C431" w:rsidR="0028139B" w:rsidRDefault="0028139B" w:rsidP="0028139B">
      <w:pPr>
        <w:pStyle w:val="NormalWeb"/>
        <w:bidi/>
        <w:spacing w:line="360" w:lineRule="auto"/>
        <w:jc w:val="both"/>
        <w:rPr>
          <w:rFonts w:ascii="Sakkal Majalla" w:hAnsi="Sakkal Majalla" w:cs="Sakkal Majalla"/>
          <w:sz w:val="32"/>
          <w:szCs w:val="32"/>
          <w:rtl/>
        </w:rPr>
      </w:pPr>
      <w:r w:rsidRPr="003A0736">
        <w:rPr>
          <w:rFonts w:ascii="Sakkal Majalla" w:hAnsi="Sakkal Majalla" w:cs="Sakkal Majalla" w:hint="cs"/>
          <w:sz w:val="28"/>
          <w:szCs w:val="28"/>
          <w:rtl/>
        </w:rPr>
        <w:t>جدول (4-1) توزيع أفراد العينة</w:t>
      </w:r>
      <w:r>
        <w:rPr>
          <w:rFonts w:ascii="Sakkal Majalla" w:hAnsi="Sakkal Majalla" w:cs="Sakkal Majalla" w:hint="cs"/>
          <w:sz w:val="28"/>
          <w:szCs w:val="28"/>
          <w:rtl/>
        </w:rPr>
        <w:t xml:space="preserve"> وفق متغير الجنس</w:t>
      </w:r>
    </w:p>
    <w:tbl>
      <w:tblPr>
        <w:tblStyle w:val="TableGrid"/>
        <w:bidiVisual/>
        <w:tblW w:w="0" w:type="auto"/>
        <w:tblLook w:val="04A0" w:firstRow="1" w:lastRow="0" w:firstColumn="1" w:lastColumn="0" w:noHBand="0" w:noVBand="1"/>
      </w:tblPr>
      <w:tblGrid>
        <w:gridCol w:w="3116"/>
        <w:gridCol w:w="3117"/>
        <w:gridCol w:w="3117"/>
      </w:tblGrid>
      <w:tr w:rsidR="0028139B" w14:paraId="1B16CECB" w14:textId="77777777" w:rsidTr="0028139B">
        <w:tc>
          <w:tcPr>
            <w:tcW w:w="3116" w:type="dxa"/>
            <w:shd w:val="clear" w:color="auto" w:fill="E8E8E8" w:themeFill="background2"/>
            <w:vAlign w:val="center"/>
          </w:tcPr>
          <w:p w14:paraId="7A4DC998" w14:textId="2F04B7CB"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b/>
                <w:bCs/>
                <w:rtl/>
              </w:rPr>
              <w:t>الجنس</w:t>
            </w:r>
          </w:p>
        </w:tc>
        <w:tc>
          <w:tcPr>
            <w:tcW w:w="3117" w:type="dxa"/>
            <w:shd w:val="clear" w:color="auto" w:fill="E8E8E8" w:themeFill="background2"/>
            <w:vAlign w:val="center"/>
          </w:tcPr>
          <w:p w14:paraId="153BC8D4" w14:textId="2E90E728"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b/>
                <w:bCs/>
                <w:rtl/>
              </w:rPr>
              <w:t>التكرار</w:t>
            </w:r>
          </w:p>
        </w:tc>
        <w:tc>
          <w:tcPr>
            <w:tcW w:w="3117" w:type="dxa"/>
            <w:shd w:val="clear" w:color="auto" w:fill="E8E8E8" w:themeFill="background2"/>
            <w:vAlign w:val="center"/>
          </w:tcPr>
          <w:p w14:paraId="31942331" w14:textId="0800C147"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b/>
                <w:bCs/>
                <w:rtl/>
              </w:rPr>
              <w:t>النسبة المئوية</w:t>
            </w:r>
          </w:p>
        </w:tc>
      </w:tr>
      <w:tr w:rsidR="0028139B" w14:paraId="4D5FFA49" w14:textId="77777777" w:rsidTr="00E42F23">
        <w:tc>
          <w:tcPr>
            <w:tcW w:w="3116" w:type="dxa"/>
            <w:vAlign w:val="center"/>
          </w:tcPr>
          <w:p w14:paraId="5507F9DE" w14:textId="200368CF"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tl/>
              </w:rPr>
              <w:t>ذكر</w:t>
            </w:r>
          </w:p>
        </w:tc>
        <w:tc>
          <w:tcPr>
            <w:tcW w:w="3117" w:type="dxa"/>
            <w:vAlign w:val="center"/>
          </w:tcPr>
          <w:p w14:paraId="2E09955D" w14:textId="3DD88087"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127</w:t>
            </w:r>
          </w:p>
        </w:tc>
        <w:tc>
          <w:tcPr>
            <w:tcW w:w="3117" w:type="dxa"/>
            <w:vAlign w:val="center"/>
          </w:tcPr>
          <w:p w14:paraId="40B3D0D9" w14:textId="35C77EC7"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33.2%</w:t>
            </w:r>
          </w:p>
        </w:tc>
      </w:tr>
      <w:tr w:rsidR="0028139B" w14:paraId="338FC351" w14:textId="77777777" w:rsidTr="00E42F23">
        <w:tc>
          <w:tcPr>
            <w:tcW w:w="3116" w:type="dxa"/>
            <w:vAlign w:val="center"/>
          </w:tcPr>
          <w:p w14:paraId="76119A1C" w14:textId="415779ED"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tl/>
              </w:rPr>
              <w:t>أنثى</w:t>
            </w:r>
          </w:p>
        </w:tc>
        <w:tc>
          <w:tcPr>
            <w:tcW w:w="3117" w:type="dxa"/>
            <w:vAlign w:val="center"/>
          </w:tcPr>
          <w:p w14:paraId="1C520AFA" w14:textId="53ED4693"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255</w:t>
            </w:r>
          </w:p>
        </w:tc>
        <w:tc>
          <w:tcPr>
            <w:tcW w:w="3117" w:type="dxa"/>
            <w:vAlign w:val="center"/>
          </w:tcPr>
          <w:p w14:paraId="127BD464" w14:textId="50B94833"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66.8%</w:t>
            </w:r>
          </w:p>
        </w:tc>
      </w:tr>
      <w:tr w:rsidR="0028139B" w14:paraId="16CC2143" w14:textId="77777777" w:rsidTr="00E42F23">
        <w:tc>
          <w:tcPr>
            <w:tcW w:w="3116" w:type="dxa"/>
            <w:vAlign w:val="center"/>
          </w:tcPr>
          <w:p w14:paraId="2D44BCBD" w14:textId="6F139B59"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tl/>
              </w:rPr>
              <w:t>المجموع</w:t>
            </w:r>
          </w:p>
        </w:tc>
        <w:tc>
          <w:tcPr>
            <w:tcW w:w="3117" w:type="dxa"/>
            <w:vAlign w:val="center"/>
          </w:tcPr>
          <w:p w14:paraId="41096EFC" w14:textId="5E3BA8D4"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382</w:t>
            </w:r>
          </w:p>
        </w:tc>
        <w:tc>
          <w:tcPr>
            <w:tcW w:w="3117" w:type="dxa"/>
            <w:vAlign w:val="center"/>
          </w:tcPr>
          <w:p w14:paraId="21F38899" w14:textId="31C8C4D4" w:rsidR="0028139B" w:rsidRPr="0028139B" w:rsidRDefault="0028139B" w:rsidP="0028139B">
            <w:pPr>
              <w:pStyle w:val="NormalWeb"/>
              <w:bidi/>
              <w:spacing w:line="360" w:lineRule="auto"/>
              <w:jc w:val="center"/>
              <w:rPr>
                <w:rFonts w:ascii="Sakkal Majalla" w:hAnsi="Sakkal Majalla" w:cs="Sakkal Majalla"/>
                <w:sz w:val="32"/>
                <w:szCs w:val="32"/>
                <w:rtl/>
                <w:lang w:val="en-US"/>
              </w:rPr>
            </w:pPr>
            <w:r w:rsidRPr="0028139B">
              <w:rPr>
                <w:rFonts w:ascii="Sakkal Majalla" w:hAnsi="Sakkal Majalla" w:cs="Sakkal Majalla" w:hint="cs"/>
              </w:rPr>
              <w:t>100%</w:t>
            </w:r>
          </w:p>
        </w:tc>
      </w:tr>
    </w:tbl>
    <w:p w14:paraId="4657F09A" w14:textId="4793BEEC" w:rsidR="00EC055B" w:rsidRPr="00EC055B" w:rsidRDefault="0028139B" w:rsidP="0028139B">
      <w:pPr>
        <w:pStyle w:val="NormalWeb"/>
        <w:bidi/>
        <w:spacing w:line="360" w:lineRule="auto"/>
        <w:jc w:val="both"/>
        <w:rPr>
          <w:rFonts w:ascii="Sakkal Majalla" w:hAnsi="Sakkal Majalla" w:cs="Sakkal Majalla"/>
          <w:sz w:val="32"/>
          <w:szCs w:val="32"/>
          <w:lang w:val="en-US"/>
        </w:rPr>
      </w:pPr>
      <w:r w:rsidRPr="0028139B">
        <w:rPr>
          <w:rFonts w:ascii="Sakkal Majalla" w:hAnsi="Sakkal Majalla"/>
          <w:noProof/>
          <w:sz w:val="32"/>
          <w:szCs w:val="32"/>
          <w:rtl/>
          <w:lang w:val="en-US"/>
        </w:rPr>
        <w:drawing>
          <wp:anchor distT="0" distB="0" distL="114300" distR="114300" simplePos="0" relativeHeight="251659264" behindDoc="0" locked="0" layoutInCell="1" allowOverlap="1" wp14:anchorId="7A568A3E" wp14:editId="33CB28C0">
            <wp:simplePos x="0" y="0"/>
            <wp:positionH relativeFrom="margin">
              <wp:posOffset>808990</wp:posOffset>
            </wp:positionH>
            <wp:positionV relativeFrom="margin">
              <wp:posOffset>3312795</wp:posOffset>
            </wp:positionV>
            <wp:extent cx="4032250" cy="2172970"/>
            <wp:effectExtent l="0" t="0" r="6350" b="0"/>
            <wp:wrapSquare wrapText="bothSides"/>
            <wp:docPr id="1746640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640142" name=""/>
                    <pic:cNvPicPr/>
                  </pic:nvPicPr>
                  <pic:blipFill rotWithShape="1">
                    <a:blip r:embed="rId27" cstate="print">
                      <a:extLst>
                        <a:ext uri="{28A0092B-C50C-407E-A947-70E740481C1C}">
                          <a14:useLocalDpi xmlns:a14="http://schemas.microsoft.com/office/drawing/2010/main" val="0"/>
                        </a:ext>
                      </a:extLst>
                    </a:blip>
                    <a:srcRect l="2145" t="2497" r="25730" b="6947"/>
                    <a:stretch>
                      <a:fillRect/>
                    </a:stretch>
                  </pic:blipFill>
                  <pic:spPr bwMode="auto">
                    <a:xfrm>
                      <a:off x="0" y="0"/>
                      <a:ext cx="4032250" cy="2172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F40E34" w14:textId="4F45E5F5" w:rsidR="0028139B" w:rsidRDefault="0028139B" w:rsidP="003A0736">
      <w:pPr>
        <w:bidi/>
        <w:spacing w:line="360" w:lineRule="auto"/>
        <w:jc w:val="both"/>
        <w:rPr>
          <w:rFonts w:ascii="Sakkal Majalla" w:hAnsi="Sakkal Majalla" w:cs="Sakkal Majalla"/>
          <w:sz w:val="28"/>
          <w:szCs w:val="28"/>
          <w:rtl/>
        </w:rPr>
      </w:pPr>
    </w:p>
    <w:p w14:paraId="5C9C66B0" w14:textId="77777777" w:rsidR="0028139B" w:rsidRDefault="0028139B" w:rsidP="0028139B">
      <w:pPr>
        <w:bidi/>
        <w:spacing w:line="360" w:lineRule="auto"/>
        <w:jc w:val="both"/>
        <w:rPr>
          <w:rFonts w:ascii="Sakkal Majalla" w:hAnsi="Sakkal Majalla" w:cs="Sakkal Majalla"/>
          <w:sz w:val="28"/>
          <w:szCs w:val="28"/>
          <w:rtl/>
        </w:rPr>
      </w:pPr>
    </w:p>
    <w:p w14:paraId="15253602" w14:textId="77777777" w:rsidR="0028139B" w:rsidRDefault="0028139B" w:rsidP="0028139B">
      <w:pPr>
        <w:bidi/>
        <w:spacing w:line="360" w:lineRule="auto"/>
        <w:jc w:val="both"/>
        <w:rPr>
          <w:rFonts w:ascii="Sakkal Majalla" w:hAnsi="Sakkal Majalla" w:cs="Sakkal Majalla"/>
          <w:sz w:val="28"/>
          <w:szCs w:val="28"/>
          <w:rtl/>
        </w:rPr>
      </w:pPr>
    </w:p>
    <w:p w14:paraId="3B5E717E" w14:textId="77777777" w:rsidR="0028139B" w:rsidRDefault="0028139B" w:rsidP="0028139B">
      <w:pPr>
        <w:bidi/>
        <w:spacing w:line="360" w:lineRule="auto"/>
        <w:jc w:val="both"/>
        <w:rPr>
          <w:rFonts w:ascii="Sakkal Majalla" w:hAnsi="Sakkal Majalla" w:cs="Sakkal Majalla"/>
          <w:sz w:val="28"/>
          <w:szCs w:val="28"/>
          <w:rtl/>
        </w:rPr>
      </w:pPr>
    </w:p>
    <w:p w14:paraId="0925EBFB" w14:textId="77777777" w:rsidR="0028139B" w:rsidRPr="0028139B" w:rsidRDefault="0028139B" w:rsidP="0028139B">
      <w:pPr>
        <w:pStyle w:val="pdq2pgselectionanchorcontainer"/>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 xml:space="preserve">يتضح من بيانات الجدول أن غالبية أفراد عينة الدراسة من الإناث، حيث بلغ عددهن </w:t>
      </w:r>
      <w:r w:rsidRPr="0028139B">
        <w:rPr>
          <w:rStyle w:val="Strong"/>
          <w:rFonts w:ascii="Sakkal Majalla" w:hAnsi="Sakkal Majalla" w:cs="Sakkal Majalla" w:hint="cs"/>
          <w:b w:val="0"/>
          <w:bCs w:val="0"/>
          <w:sz w:val="32"/>
          <w:szCs w:val="32"/>
        </w:rPr>
        <w:t xml:space="preserve">255 </w:t>
      </w:r>
      <w:r w:rsidRPr="0028139B">
        <w:rPr>
          <w:rStyle w:val="Strong"/>
          <w:rFonts w:ascii="Sakkal Majalla" w:hAnsi="Sakkal Majalla" w:cs="Sakkal Majalla" w:hint="cs"/>
          <w:b w:val="0"/>
          <w:bCs w:val="0"/>
          <w:sz w:val="32"/>
          <w:szCs w:val="32"/>
          <w:rtl/>
        </w:rPr>
        <w:t>مفردة</w:t>
      </w:r>
      <w:r w:rsidRPr="0028139B">
        <w:rPr>
          <w:rFonts w:ascii="Sakkal Majalla" w:hAnsi="Sakkal Majalla" w:cs="Sakkal Majalla" w:hint="cs"/>
          <w:sz w:val="32"/>
          <w:szCs w:val="32"/>
          <w:rtl/>
        </w:rPr>
        <w:t xml:space="preserve"> بنسبة </w:t>
      </w:r>
      <w:r w:rsidRPr="0028139B">
        <w:rPr>
          <w:rStyle w:val="Strong"/>
          <w:rFonts w:ascii="Sakkal Majalla" w:hAnsi="Sakkal Majalla" w:cs="Sakkal Majalla" w:hint="cs"/>
          <w:sz w:val="32"/>
          <w:szCs w:val="32"/>
        </w:rPr>
        <w:t>66.8%</w:t>
      </w:r>
      <w:r w:rsidRPr="0028139B">
        <w:rPr>
          <w:rFonts w:ascii="Sakkal Majalla" w:hAnsi="Sakkal Majalla" w:cs="Sakkal Majalla" w:hint="cs"/>
          <w:sz w:val="32"/>
          <w:szCs w:val="32"/>
          <w:rtl/>
        </w:rPr>
        <w:t xml:space="preserve">، في حين بلغ عدد الذكور </w:t>
      </w:r>
      <w:r w:rsidRPr="0028139B">
        <w:rPr>
          <w:rStyle w:val="Strong"/>
          <w:rFonts w:ascii="Sakkal Majalla" w:hAnsi="Sakkal Majalla" w:cs="Sakkal Majalla" w:hint="cs"/>
          <w:sz w:val="32"/>
          <w:szCs w:val="32"/>
        </w:rPr>
        <w:t xml:space="preserve">127 </w:t>
      </w:r>
      <w:r w:rsidRPr="0028139B">
        <w:rPr>
          <w:rStyle w:val="Strong"/>
          <w:rFonts w:ascii="Sakkal Majalla" w:hAnsi="Sakkal Majalla" w:cs="Sakkal Majalla" w:hint="cs"/>
          <w:sz w:val="32"/>
          <w:szCs w:val="32"/>
          <w:rtl/>
        </w:rPr>
        <w:t>مفردة</w:t>
      </w:r>
      <w:r w:rsidRPr="0028139B">
        <w:rPr>
          <w:rFonts w:ascii="Sakkal Majalla" w:hAnsi="Sakkal Majalla" w:cs="Sakkal Majalla" w:hint="cs"/>
          <w:sz w:val="32"/>
          <w:szCs w:val="32"/>
          <w:rtl/>
        </w:rPr>
        <w:t xml:space="preserve"> بنسبة </w:t>
      </w:r>
      <w:r w:rsidRPr="0028139B">
        <w:rPr>
          <w:rStyle w:val="Strong"/>
          <w:rFonts w:ascii="Sakkal Majalla" w:hAnsi="Sakkal Majalla" w:cs="Sakkal Majalla" w:hint="cs"/>
          <w:sz w:val="32"/>
          <w:szCs w:val="32"/>
        </w:rPr>
        <w:t>33.2%</w:t>
      </w:r>
      <w:r w:rsidRPr="0028139B">
        <w:rPr>
          <w:rFonts w:ascii="Sakkal Majalla" w:hAnsi="Sakkal Majalla" w:cs="Sakkal Majalla" w:hint="cs"/>
          <w:sz w:val="32"/>
          <w:szCs w:val="32"/>
        </w:rPr>
        <w:t xml:space="preserve"> </w:t>
      </w:r>
      <w:r w:rsidRPr="0028139B">
        <w:rPr>
          <w:rFonts w:ascii="Sakkal Majalla" w:hAnsi="Sakkal Majalla" w:cs="Sakkal Majalla" w:hint="cs"/>
          <w:sz w:val="32"/>
          <w:szCs w:val="32"/>
          <w:rtl/>
        </w:rPr>
        <w:t xml:space="preserve">من إجمالي أفراد العينة البالغ عددهم </w:t>
      </w:r>
      <w:r w:rsidRPr="0028139B">
        <w:rPr>
          <w:rStyle w:val="Strong"/>
          <w:rFonts w:ascii="Sakkal Majalla" w:hAnsi="Sakkal Majalla" w:cs="Sakkal Majalla" w:hint="cs"/>
          <w:b w:val="0"/>
          <w:bCs w:val="0"/>
          <w:sz w:val="32"/>
          <w:szCs w:val="32"/>
        </w:rPr>
        <w:t>382</w:t>
      </w:r>
      <w:r w:rsidRPr="0028139B">
        <w:rPr>
          <w:rFonts w:ascii="Sakkal Majalla" w:hAnsi="Sakkal Majalla" w:cs="Sakkal Majalla" w:hint="cs"/>
          <w:sz w:val="32"/>
          <w:szCs w:val="32"/>
        </w:rPr>
        <w:t xml:space="preserve"> </w:t>
      </w:r>
      <w:r w:rsidRPr="0028139B">
        <w:rPr>
          <w:rFonts w:ascii="Sakkal Majalla" w:hAnsi="Sakkal Majalla" w:cs="Sakkal Majalla" w:hint="cs"/>
          <w:sz w:val="32"/>
          <w:szCs w:val="32"/>
          <w:rtl/>
        </w:rPr>
        <w:t>مفردة</w:t>
      </w:r>
      <w:r w:rsidRPr="0028139B">
        <w:rPr>
          <w:rFonts w:ascii="Sakkal Majalla" w:hAnsi="Sakkal Majalla" w:cs="Sakkal Majalla" w:hint="cs"/>
          <w:sz w:val="32"/>
          <w:szCs w:val="32"/>
        </w:rPr>
        <w:t>.</w:t>
      </w:r>
    </w:p>
    <w:p w14:paraId="0EDABE63"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 xml:space="preserve">وتشير هذه النتائج إلى ارتفاع مستوى مشاركة الإناث في الدراسة مقارنة بالذكور، وهو ما قد يعكس اهتمامًا أكبر لدى الإناث بمتابعة المحتوى المتعلق بالأزياء عبر منصة إنستغرام، فضلًا عن ارتفاع معدل تفاعلهن مع </w:t>
      </w:r>
      <w:r w:rsidRPr="0028139B">
        <w:rPr>
          <w:rFonts w:ascii="Sakkal Majalla" w:hAnsi="Sakkal Majalla" w:cs="Sakkal Majalla" w:hint="cs"/>
          <w:sz w:val="32"/>
          <w:szCs w:val="32"/>
          <w:rtl/>
        </w:rPr>
        <w:lastRenderedPageBreak/>
        <w:t>المؤثرين في هذا المجال. كما يمكن تفسير ذلك بأن منتجات الأزياء تُعد من المجالات التي تحظى باهتمام واسع لدى الإناث، مما يزيد من احتمالية استجابتهن للاستبانة والمشاركة في الدراسات التي تتناول التسويق بالمؤثرين</w:t>
      </w:r>
      <w:r w:rsidRPr="0028139B">
        <w:rPr>
          <w:rFonts w:ascii="Sakkal Majalla" w:hAnsi="Sakkal Majalla" w:cs="Sakkal Majalla" w:hint="cs"/>
          <w:sz w:val="32"/>
          <w:szCs w:val="32"/>
        </w:rPr>
        <w:t>.</w:t>
      </w:r>
    </w:p>
    <w:p w14:paraId="78C68EA7"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ولا يُعد هذا التفاوت في توزيع العينة عائقًا أمام الدراسة، وإنما يعكس خصائص العينة الفعلية، خاصة أن موضوع الدراسة يرتبط بمنتجات الأزياء، وهي من أكثر القطاعات التي تشهد تفاعلًا مرتفعًا من قبل الإناث على منصات التواصل الاجتماعي. كما أن هذا التنوع في الجنس يتيح إمكانية دراسة الفروق بين الذكور والإناث في اتجاهاتهم نحو التسويق بالمؤثرين وسلوكهم الشرائي عند اختبار الفروض الإحصائية، مما يسهم في تقديم نتائج أكثر دقة وتفسيرًا لاختلافات الاستجابات بين أفراد العينة</w:t>
      </w:r>
      <w:r w:rsidRPr="0028139B">
        <w:rPr>
          <w:rFonts w:ascii="Sakkal Majalla" w:hAnsi="Sakkal Majalla" w:cs="Sakkal Majalla" w:hint="cs"/>
          <w:sz w:val="32"/>
          <w:szCs w:val="32"/>
        </w:rPr>
        <w:t>.</w:t>
      </w:r>
    </w:p>
    <w:p w14:paraId="288ABF3B" w14:textId="1C89C955" w:rsidR="0028139B" w:rsidRDefault="0028139B" w:rsidP="0028139B">
      <w:pPr>
        <w:pStyle w:val="NormalWeb"/>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٢</w:t>
      </w:r>
      <w:r w:rsidRPr="0028139B">
        <w:rPr>
          <w:rFonts w:ascii="Sakkal Majalla" w:hAnsi="Sakkal Majalla" w:cs="Sakkal Majalla" w:hint="cs"/>
          <w:b/>
          <w:bCs/>
          <w:sz w:val="32"/>
          <w:szCs w:val="32"/>
          <w:rtl/>
        </w:rPr>
        <w:t>- توزيع عينة الدراسة وفقاً لمتغير</w:t>
      </w:r>
      <w:r>
        <w:rPr>
          <w:rFonts w:ascii="Sakkal Majalla" w:hAnsi="Sakkal Majalla" w:cs="Sakkal Majalla" w:hint="cs"/>
          <w:sz w:val="32"/>
          <w:szCs w:val="32"/>
          <w:rtl/>
        </w:rPr>
        <w:t xml:space="preserve"> </w:t>
      </w:r>
      <w:r>
        <w:rPr>
          <w:rFonts w:ascii="Sakkal Majalla" w:hAnsi="Sakkal Majalla" w:cs="Sakkal Majalla" w:hint="cs"/>
          <w:b/>
          <w:bCs/>
          <w:sz w:val="32"/>
          <w:szCs w:val="32"/>
          <w:rtl/>
        </w:rPr>
        <w:t>العمر</w:t>
      </w:r>
      <w:r>
        <w:rPr>
          <w:rFonts w:ascii="Sakkal Majalla" w:hAnsi="Sakkal Majalla" w:cs="Sakkal Majalla" w:hint="cs"/>
          <w:sz w:val="32"/>
          <w:szCs w:val="32"/>
          <w:rtl/>
        </w:rPr>
        <w:t>:-</w:t>
      </w:r>
    </w:p>
    <w:p w14:paraId="6DD70177" w14:textId="5BDB954E" w:rsidR="0028139B" w:rsidRDefault="0028139B" w:rsidP="0028139B">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جدول (4-</w:t>
      </w:r>
      <w:r>
        <w:rPr>
          <w:rFonts w:ascii="Sakkal Majalla" w:hAnsi="Sakkal Majalla" w:cs="Sakkal Majalla"/>
          <w:sz w:val="28"/>
          <w:szCs w:val="28"/>
        </w:rPr>
        <w:t>2</w:t>
      </w:r>
      <w:r w:rsidRPr="003A0736">
        <w:rPr>
          <w:rFonts w:ascii="Sakkal Majalla" w:hAnsi="Sakkal Majalla" w:cs="Sakkal Majalla" w:hint="cs"/>
          <w:sz w:val="28"/>
          <w:szCs w:val="28"/>
          <w:rtl/>
        </w:rPr>
        <w:t>) توزيع أفراد العينة</w:t>
      </w:r>
      <w:r>
        <w:rPr>
          <w:rFonts w:ascii="Sakkal Majalla" w:hAnsi="Sakkal Majalla" w:cs="Sakkal Majalla" w:hint="cs"/>
          <w:sz w:val="28"/>
          <w:szCs w:val="28"/>
          <w:rtl/>
        </w:rPr>
        <w:t xml:space="preserve"> وفق متغير العمر:</w:t>
      </w:r>
    </w:p>
    <w:tbl>
      <w:tblPr>
        <w:tblStyle w:val="TableGrid"/>
        <w:bidiVisual/>
        <w:tblW w:w="0" w:type="auto"/>
        <w:tblLook w:val="04A0" w:firstRow="1" w:lastRow="0" w:firstColumn="1" w:lastColumn="0" w:noHBand="0" w:noVBand="1"/>
      </w:tblPr>
      <w:tblGrid>
        <w:gridCol w:w="3116"/>
        <w:gridCol w:w="3117"/>
        <w:gridCol w:w="3117"/>
      </w:tblGrid>
      <w:tr w:rsidR="0028139B" w14:paraId="09F73D9C" w14:textId="77777777" w:rsidTr="0028139B">
        <w:tc>
          <w:tcPr>
            <w:tcW w:w="3116" w:type="dxa"/>
            <w:shd w:val="clear" w:color="auto" w:fill="E8E8E8" w:themeFill="background2"/>
            <w:vAlign w:val="center"/>
          </w:tcPr>
          <w:p w14:paraId="3561EC4D" w14:textId="34EB012B"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الفئة العمرية</w:t>
            </w:r>
          </w:p>
        </w:tc>
        <w:tc>
          <w:tcPr>
            <w:tcW w:w="3117" w:type="dxa"/>
            <w:shd w:val="clear" w:color="auto" w:fill="E8E8E8" w:themeFill="background2"/>
            <w:vAlign w:val="center"/>
          </w:tcPr>
          <w:p w14:paraId="08B31A0C" w14:textId="4F93DB1A"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التكرار</w:t>
            </w:r>
          </w:p>
        </w:tc>
        <w:tc>
          <w:tcPr>
            <w:tcW w:w="3117" w:type="dxa"/>
            <w:shd w:val="clear" w:color="auto" w:fill="E8E8E8" w:themeFill="background2"/>
            <w:vAlign w:val="center"/>
          </w:tcPr>
          <w:p w14:paraId="59FAEA31" w14:textId="76495806"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النسبة المئوية</w:t>
            </w:r>
            <w:r w:rsidRPr="0028139B">
              <w:rPr>
                <w:rFonts w:ascii="Sakkal Majalla" w:hAnsi="Sakkal Majalla" w:cs="Sakkal Majalla" w:hint="cs"/>
                <w:b/>
                <w:bCs/>
                <w:sz w:val="28"/>
                <w:szCs w:val="28"/>
              </w:rPr>
              <w:t xml:space="preserve"> (%)</w:t>
            </w:r>
          </w:p>
        </w:tc>
      </w:tr>
      <w:tr w:rsidR="0028139B" w14:paraId="50FC57AA" w14:textId="77777777" w:rsidTr="004118C0">
        <w:tc>
          <w:tcPr>
            <w:tcW w:w="3116" w:type="dxa"/>
            <w:vAlign w:val="center"/>
          </w:tcPr>
          <w:p w14:paraId="6D033B0C" w14:textId="76C2C760"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من 18 إلى 35 سنة</w:t>
            </w:r>
          </w:p>
        </w:tc>
        <w:tc>
          <w:tcPr>
            <w:tcW w:w="3117" w:type="dxa"/>
            <w:vAlign w:val="center"/>
          </w:tcPr>
          <w:p w14:paraId="2FFD3019" w14:textId="2967AEFA"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252</w:t>
            </w:r>
          </w:p>
        </w:tc>
        <w:tc>
          <w:tcPr>
            <w:tcW w:w="3117" w:type="dxa"/>
            <w:vAlign w:val="center"/>
          </w:tcPr>
          <w:p w14:paraId="1F2B08C6" w14:textId="09B08577"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66.0</w:t>
            </w:r>
          </w:p>
        </w:tc>
      </w:tr>
      <w:tr w:rsidR="0028139B" w14:paraId="3E5C01C0" w14:textId="77777777" w:rsidTr="004118C0">
        <w:tc>
          <w:tcPr>
            <w:tcW w:w="3116" w:type="dxa"/>
            <w:vAlign w:val="center"/>
          </w:tcPr>
          <w:p w14:paraId="7BBBF663" w14:textId="53FCD522"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من 36 إلى 50 سنة</w:t>
            </w:r>
          </w:p>
        </w:tc>
        <w:tc>
          <w:tcPr>
            <w:tcW w:w="3117" w:type="dxa"/>
            <w:vAlign w:val="center"/>
          </w:tcPr>
          <w:p w14:paraId="74E827CD" w14:textId="25896E51"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116</w:t>
            </w:r>
          </w:p>
        </w:tc>
        <w:tc>
          <w:tcPr>
            <w:tcW w:w="3117" w:type="dxa"/>
            <w:vAlign w:val="center"/>
          </w:tcPr>
          <w:p w14:paraId="094BDCA3" w14:textId="2459E1A9"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30.4</w:t>
            </w:r>
          </w:p>
        </w:tc>
      </w:tr>
      <w:tr w:rsidR="0028139B" w14:paraId="517B0E54" w14:textId="77777777" w:rsidTr="004118C0">
        <w:tc>
          <w:tcPr>
            <w:tcW w:w="3116" w:type="dxa"/>
            <w:vAlign w:val="center"/>
          </w:tcPr>
          <w:p w14:paraId="6ABC06DA" w14:textId="2732C7C5"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 xml:space="preserve">51 </w:t>
            </w:r>
            <w:r w:rsidRPr="0028139B">
              <w:rPr>
                <w:rFonts w:ascii="Sakkal Majalla" w:hAnsi="Sakkal Majalla" w:cs="Sakkal Majalla" w:hint="cs"/>
                <w:sz w:val="28"/>
                <w:szCs w:val="28"/>
                <w:rtl/>
              </w:rPr>
              <w:t>سنة فأكثر</w:t>
            </w:r>
          </w:p>
        </w:tc>
        <w:tc>
          <w:tcPr>
            <w:tcW w:w="3117" w:type="dxa"/>
            <w:vAlign w:val="center"/>
          </w:tcPr>
          <w:p w14:paraId="4A5FCCCF" w14:textId="62268CF5"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14</w:t>
            </w:r>
          </w:p>
        </w:tc>
        <w:tc>
          <w:tcPr>
            <w:tcW w:w="3117" w:type="dxa"/>
            <w:vAlign w:val="center"/>
          </w:tcPr>
          <w:p w14:paraId="58410574" w14:textId="7BFA7C46"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3.6</w:t>
            </w:r>
          </w:p>
        </w:tc>
      </w:tr>
      <w:tr w:rsidR="0028139B" w14:paraId="4434E934" w14:textId="77777777" w:rsidTr="004118C0">
        <w:tc>
          <w:tcPr>
            <w:tcW w:w="3116" w:type="dxa"/>
            <w:vAlign w:val="center"/>
          </w:tcPr>
          <w:p w14:paraId="78E18886" w14:textId="537E9180"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المجموع</w:t>
            </w:r>
          </w:p>
        </w:tc>
        <w:tc>
          <w:tcPr>
            <w:tcW w:w="3117" w:type="dxa"/>
            <w:vAlign w:val="center"/>
          </w:tcPr>
          <w:p w14:paraId="7F3F7EFA" w14:textId="39A0AFF2"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382</w:t>
            </w:r>
          </w:p>
        </w:tc>
        <w:tc>
          <w:tcPr>
            <w:tcW w:w="3117" w:type="dxa"/>
            <w:vAlign w:val="center"/>
          </w:tcPr>
          <w:p w14:paraId="41F7383A" w14:textId="648AA596" w:rsidR="0028139B" w:rsidRPr="0028139B" w:rsidRDefault="0028139B" w:rsidP="0028139B">
            <w:pPr>
              <w:pStyle w:val="NormalWeb"/>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100.0</w:t>
            </w:r>
          </w:p>
        </w:tc>
      </w:tr>
    </w:tbl>
    <w:p w14:paraId="0077FCCA" w14:textId="6E0E5D0A" w:rsidR="0028139B" w:rsidRDefault="0028139B" w:rsidP="0028139B">
      <w:pPr>
        <w:pStyle w:val="NormalWeb"/>
        <w:bidi/>
        <w:spacing w:line="360" w:lineRule="auto"/>
        <w:jc w:val="both"/>
        <w:rPr>
          <w:rFonts w:ascii="Sakkal Majalla" w:hAnsi="Sakkal Majalla" w:cs="Sakkal Majalla"/>
          <w:sz w:val="32"/>
          <w:szCs w:val="32"/>
          <w:rtl/>
        </w:rPr>
      </w:pPr>
      <w:r>
        <w:rPr>
          <w:noProof/>
        </w:rPr>
        <w:lastRenderedPageBreak/>
        <w:drawing>
          <wp:inline distT="0" distB="0" distL="0" distR="0" wp14:anchorId="7A293769" wp14:editId="489989C2">
            <wp:extent cx="5943600" cy="2501900"/>
            <wp:effectExtent l="0" t="0" r="0" b="0"/>
            <wp:docPr id="43598139" name="Picture 2" descr="Forms response chart. Question title: العمر:. Number of responses: 3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العمر:. Number of responses: 382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215A7E37" w14:textId="77777777" w:rsidR="0028139B" w:rsidRPr="0028139B" w:rsidRDefault="0028139B" w:rsidP="0028139B">
      <w:pPr>
        <w:pStyle w:val="pdq2pgselectionanchorcontainer"/>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 xml:space="preserve">يبين الشكل توزيع أفراد عينة الدراسة البالغ عددهم (382) مفردة حسب الفئة العمرية، وقد أظهرت النتائج أن الفئة العمرية من </w:t>
      </w:r>
      <w:r w:rsidRPr="0028139B">
        <w:rPr>
          <w:rStyle w:val="Strong"/>
          <w:rFonts w:ascii="Sakkal Majalla" w:hAnsi="Sakkal Majalla" w:cs="Sakkal Majalla" w:hint="cs"/>
          <w:sz w:val="32"/>
          <w:szCs w:val="32"/>
        </w:rPr>
        <w:t xml:space="preserve">18 </w:t>
      </w:r>
      <w:r w:rsidRPr="0028139B">
        <w:rPr>
          <w:rStyle w:val="Strong"/>
          <w:rFonts w:ascii="Sakkal Majalla" w:hAnsi="Sakkal Majalla" w:cs="Sakkal Majalla" w:hint="cs"/>
          <w:sz w:val="32"/>
          <w:szCs w:val="32"/>
          <w:rtl/>
        </w:rPr>
        <w:t>إلى 35 سنة</w:t>
      </w:r>
      <w:r w:rsidRPr="0028139B">
        <w:rPr>
          <w:rFonts w:ascii="Sakkal Majalla" w:hAnsi="Sakkal Majalla" w:cs="Sakkal Majalla" w:hint="cs"/>
          <w:sz w:val="32"/>
          <w:szCs w:val="32"/>
          <w:rtl/>
        </w:rPr>
        <w:t xml:space="preserve"> جاءت في المرتبة الأولى بنسبة </w:t>
      </w:r>
      <w:r w:rsidRPr="0028139B">
        <w:rPr>
          <w:rStyle w:val="Strong"/>
          <w:rFonts w:ascii="Sakkal Majalla" w:hAnsi="Sakkal Majalla" w:cs="Sakkal Majalla" w:hint="cs"/>
          <w:sz w:val="32"/>
          <w:szCs w:val="32"/>
        </w:rPr>
        <w:t>66.0%</w:t>
      </w:r>
      <w:r w:rsidRPr="0028139B">
        <w:rPr>
          <w:rFonts w:ascii="Sakkal Majalla" w:hAnsi="Sakkal Majalla" w:cs="Sakkal Majalla" w:hint="cs"/>
          <w:sz w:val="32"/>
          <w:szCs w:val="32"/>
          <w:rtl/>
        </w:rPr>
        <w:t xml:space="preserve">، تلتها الفئة العمرية من </w:t>
      </w:r>
      <w:r w:rsidRPr="0028139B">
        <w:rPr>
          <w:rStyle w:val="Strong"/>
          <w:rFonts w:ascii="Sakkal Majalla" w:hAnsi="Sakkal Majalla" w:cs="Sakkal Majalla" w:hint="cs"/>
          <w:sz w:val="32"/>
          <w:szCs w:val="32"/>
        </w:rPr>
        <w:t xml:space="preserve">36 </w:t>
      </w:r>
      <w:r w:rsidRPr="0028139B">
        <w:rPr>
          <w:rStyle w:val="Strong"/>
          <w:rFonts w:ascii="Sakkal Majalla" w:hAnsi="Sakkal Majalla" w:cs="Sakkal Majalla" w:hint="cs"/>
          <w:sz w:val="32"/>
          <w:szCs w:val="32"/>
          <w:rtl/>
        </w:rPr>
        <w:t>إلى 50 سنة</w:t>
      </w:r>
      <w:r w:rsidRPr="0028139B">
        <w:rPr>
          <w:rFonts w:ascii="Sakkal Majalla" w:hAnsi="Sakkal Majalla" w:cs="Sakkal Majalla" w:hint="cs"/>
          <w:sz w:val="32"/>
          <w:szCs w:val="32"/>
          <w:rtl/>
        </w:rPr>
        <w:t xml:space="preserve"> بنسبة </w:t>
      </w:r>
      <w:r w:rsidRPr="0028139B">
        <w:rPr>
          <w:rStyle w:val="Strong"/>
          <w:rFonts w:ascii="Sakkal Majalla" w:hAnsi="Sakkal Majalla" w:cs="Sakkal Majalla" w:hint="cs"/>
          <w:sz w:val="32"/>
          <w:szCs w:val="32"/>
        </w:rPr>
        <w:t>30.4%</w:t>
      </w:r>
      <w:r w:rsidRPr="0028139B">
        <w:rPr>
          <w:rFonts w:ascii="Sakkal Majalla" w:hAnsi="Sakkal Majalla" w:cs="Sakkal Majalla" w:hint="cs"/>
          <w:sz w:val="32"/>
          <w:szCs w:val="32"/>
          <w:rtl/>
        </w:rPr>
        <w:t xml:space="preserve">، في حين جاءت الفئة العمرية </w:t>
      </w:r>
      <w:r w:rsidRPr="0028139B">
        <w:rPr>
          <w:rStyle w:val="Strong"/>
          <w:rFonts w:ascii="Sakkal Majalla" w:hAnsi="Sakkal Majalla" w:cs="Sakkal Majalla" w:hint="cs"/>
          <w:sz w:val="32"/>
          <w:szCs w:val="32"/>
        </w:rPr>
        <w:t xml:space="preserve">51 </w:t>
      </w:r>
      <w:r w:rsidRPr="0028139B">
        <w:rPr>
          <w:rStyle w:val="Strong"/>
          <w:rFonts w:ascii="Sakkal Majalla" w:hAnsi="Sakkal Majalla" w:cs="Sakkal Majalla" w:hint="cs"/>
          <w:sz w:val="32"/>
          <w:szCs w:val="32"/>
          <w:rtl/>
        </w:rPr>
        <w:t>سنة فأكثر</w:t>
      </w:r>
      <w:r w:rsidRPr="0028139B">
        <w:rPr>
          <w:rFonts w:ascii="Sakkal Majalla" w:hAnsi="Sakkal Majalla" w:cs="Sakkal Majalla" w:hint="cs"/>
          <w:sz w:val="32"/>
          <w:szCs w:val="32"/>
          <w:rtl/>
        </w:rPr>
        <w:t xml:space="preserve"> في المرتبة الأخيرة بنسبة تقارب </w:t>
      </w:r>
      <w:r w:rsidRPr="0028139B">
        <w:rPr>
          <w:rStyle w:val="Strong"/>
          <w:rFonts w:ascii="Sakkal Majalla" w:hAnsi="Sakkal Majalla" w:cs="Sakkal Majalla" w:hint="cs"/>
          <w:sz w:val="32"/>
          <w:szCs w:val="32"/>
        </w:rPr>
        <w:t>3.6%</w:t>
      </w:r>
      <w:r w:rsidRPr="0028139B">
        <w:rPr>
          <w:rFonts w:ascii="Sakkal Majalla" w:hAnsi="Sakkal Majalla" w:cs="Sakkal Majalla" w:hint="cs"/>
          <w:sz w:val="32"/>
          <w:szCs w:val="32"/>
        </w:rPr>
        <w:t>.</w:t>
      </w:r>
    </w:p>
    <w:p w14:paraId="27A8D727"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وتشير هذه النتائج إلى أن غالبية أفراد العينة ينتمون إلى فئة الشباب، وهي الفئة الأكثر استخدامًا لمنصة إنستغرام والأكثر تعرضًا لمحتوى المؤثرين والتفاعل مع الحملات التسويقية الرقمية. ويعد ذلك مناسبًا لطبيعة الدراسة التي تستهدف قياس أثر التسويق بالمؤثرين عبر إنستغرام في قرارات شراء منتجات الأزياء، إذ إن الشباب يمثلون الشريحة الأكثر اهتمامًا بمتابعة اتجاهات الموضة والعروض الترويجية والمحتوى الذي يقدمه المؤثرون</w:t>
      </w:r>
      <w:r w:rsidRPr="0028139B">
        <w:rPr>
          <w:rFonts w:ascii="Sakkal Majalla" w:hAnsi="Sakkal Majalla" w:cs="Sakkal Majalla" w:hint="cs"/>
          <w:sz w:val="32"/>
          <w:szCs w:val="32"/>
        </w:rPr>
        <w:t>.</w:t>
      </w:r>
    </w:p>
    <w:p w14:paraId="1352BE79"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 xml:space="preserve">كما تعكس نسبة الفئة العمرية من (36–50 سنة) وجود تمثيل جيد لهذه الفئة، مما يضيف تنوعًا للعينة ويتيح المقارنة بين استجابات الفئات العمرية المختلفة تجاه التسويق بالمؤثرين. أما انخفاض نسبة المشاركين ممن تبلغ أعمارهم (51 سنة فأكثر)، فيمكن تفسيره بانخفاض معدلات استخدام هذه الفئة لمنصة إنستغرام </w:t>
      </w:r>
      <w:r w:rsidRPr="0028139B">
        <w:rPr>
          <w:rFonts w:ascii="Sakkal Majalla" w:hAnsi="Sakkal Majalla" w:cs="Sakkal Majalla" w:hint="cs"/>
          <w:sz w:val="32"/>
          <w:szCs w:val="32"/>
          <w:rtl/>
        </w:rPr>
        <w:lastRenderedPageBreak/>
        <w:t>مقارنة بالفئات الأصغر سنًا، إضافة إلى أن اهتمامها بشراء منتجات الأزياء عبر المؤثرين يكون عادة أقل من اهتمام الفئات الشابة</w:t>
      </w:r>
      <w:r w:rsidRPr="0028139B">
        <w:rPr>
          <w:rFonts w:ascii="Sakkal Majalla" w:hAnsi="Sakkal Majalla" w:cs="Sakkal Majalla" w:hint="cs"/>
          <w:sz w:val="32"/>
          <w:szCs w:val="32"/>
        </w:rPr>
        <w:t>.</w:t>
      </w:r>
    </w:p>
    <w:p w14:paraId="6861F07C"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وبوجه عام، يشير توزيع العينة إلى أن نتائج الدراسة تعكس بصورة أكبر اتجاهات الشباب، وهو ما يتوافق مع مجتمع الدراسة وأهدافها، ويعزز من ملاءمة العينة لقياس العلاقة بين التسويق بالمؤثرين والسلوك الشرائي وقرارات شراء منتجات الأزياء في مدينة جدة</w:t>
      </w:r>
      <w:r w:rsidRPr="0028139B">
        <w:rPr>
          <w:rFonts w:ascii="Sakkal Majalla" w:hAnsi="Sakkal Majalla" w:cs="Sakkal Majalla" w:hint="cs"/>
          <w:sz w:val="32"/>
          <w:szCs w:val="32"/>
        </w:rPr>
        <w:t>.</w:t>
      </w:r>
    </w:p>
    <w:p w14:paraId="4FE74D61" w14:textId="02906732" w:rsidR="0028139B" w:rsidRPr="0028139B" w:rsidRDefault="0028139B" w:rsidP="0028139B">
      <w:pPr>
        <w:bidi/>
        <w:spacing w:line="360" w:lineRule="auto"/>
        <w:jc w:val="both"/>
        <w:rPr>
          <w:rFonts w:ascii="Sakkal Majalla" w:hAnsi="Sakkal Majalla" w:cs="Sakkal Majalla"/>
          <w:b/>
          <w:bCs/>
          <w:sz w:val="32"/>
          <w:szCs w:val="32"/>
          <w:rtl/>
        </w:rPr>
      </w:pPr>
      <w:r w:rsidRPr="0028139B">
        <w:rPr>
          <w:rFonts w:ascii="Sakkal Majalla" w:hAnsi="Sakkal Majalla" w:cs="Sakkal Majalla" w:hint="cs"/>
          <w:b/>
          <w:bCs/>
          <w:sz w:val="28"/>
          <w:szCs w:val="28"/>
          <w:rtl/>
        </w:rPr>
        <w:t>٣</w:t>
      </w:r>
      <w:r w:rsidRPr="0028139B">
        <w:rPr>
          <w:rFonts w:ascii="Sakkal Majalla" w:hAnsi="Sakkal Majalla" w:cs="Sakkal Majalla" w:hint="cs"/>
          <w:b/>
          <w:bCs/>
          <w:sz w:val="32"/>
          <w:szCs w:val="32"/>
          <w:rtl/>
        </w:rPr>
        <w:t>- توزيع أفراد العينة وفق متغير المستوى التعليمي</w:t>
      </w:r>
    </w:p>
    <w:p w14:paraId="69668EAA" w14:textId="1267F3BD" w:rsidR="0028139B" w:rsidRPr="0028139B" w:rsidRDefault="0028139B" w:rsidP="0028139B">
      <w:pPr>
        <w:bidi/>
        <w:spacing w:line="360" w:lineRule="auto"/>
        <w:jc w:val="both"/>
        <w:rPr>
          <w:rFonts w:ascii="Sakkal Majalla" w:hAnsi="Sakkal Majalla" w:cs="Sakkal Majalla"/>
          <w:sz w:val="28"/>
          <w:szCs w:val="28"/>
          <w:rtl/>
        </w:rPr>
      </w:pPr>
      <w:r w:rsidRPr="0028139B">
        <w:rPr>
          <w:rFonts w:ascii="Sakkal Majalla" w:hAnsi="Sakkal Majalla" w:cs="Sakkal Majalla" w:hint="cs"/>
          <w:sz w:val="28"/>
          <w:szCs w:val="28"/>
          <w:rtl/>
        </w:rPr>
        <w:t>جدول (4-3) توزيع أفراد عينة الدراسة حسب المستوى التعليمي</w:t>
      </w:r>
    </w:p>
    <w:tbl>
      <w:tblPr>
        <w:tblStyle w:val="TableGrid"/>
        <w:bidiVisual/>
        <w:tblW w:w="0" w:type="auto"/>
        <w:tblLook w:val="04A0" w:firstRow="1" w:lastRow="0" w:firstColumn="1" w:lastColumn="0" w:noHBand="0" w:noVBand="1"/>
      </w:tblPr>
      <w:tblGrid>
        <w:gridCol w:w="3116"/>
        <w:gridCol w:w="3117"/>
        <w:gridCol w:w="3117"/>
      </w:tblGrid>
      <w:tr w:rsidR="0028139B" w14:paraId="5992D883" w14:textId="77777777" w:rsidTr="0028139B">
        <w:tc>
          <w:tcPr>
            <w:tcW w:w="3116" w:type="dxa"/>
            <w:shd w:val="clear" w:color="auto" w:fill="E8E8E8" w:themeFill="background2"/>
            <w:vAlign w:val="center"/>
          </w:tcPr>
          <w:p w14:paraId="1817BBDB" w14:textId="74321D66"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المستوى التعليمي</w:t>
            </w:r>
          </w:p>
        </w:tc>
        <w:tc>
          <w:tcPr>
            <w:tcW w:w="3117" w:type="dxa"/>
            <w:shd w:val="clear" w:color="auto" w:fill="E8E8E8" w:themeFill="background2"/>
            <w:vAlign w:val="center"/>
          </w:tcPr>
          <w:p w14:paraId="618E8784" w14:textId="42009CE9"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التكرار</w:t>
            </w:r>
          </w:p>
        </w:tc>
        <w:tc>
          <w:tcPr>
            <w:tcW w:w="3117" w:type="dxa"/>
            <w:shd w:val="clear" w:color="auto" w:fill="E8E8E8" w:themeFill="background2"/>
            <w:vAlign w:val="center"/>
          </w:tcPr>
          <w:p w14:paraId="33F1AD51" w14:textId="2C9062A0"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b/>
                <w:bCs/>
                <w:sz w:val="28"/>
                <w:szCs w:val="28"/>
                <w:rtl/>
              </w:rPr>
              <w:t>النسبة المئوية</w:t>
            </w:r>
            <w:r w:rsidRPr="0028139B">
              <w:rPr>
                <w:rFonts w:ascii="Sakkal Majalla" w:hAnsi="Sakkal Majalla" w:cs="Sakkal Majalla" w:hint="cs"/>
                <w:b/>
                <w:bCs/>
                <w:sz w:val="28"/>
                <w:szCs w:val="28"/>
              </w:rPr>
              <w:t xml:space="preserve"> (%)</w:t>
            </w:r>
          </w:p>
        </w:tc>
      </w:tr>
      <w:tr w:rsidR="0028139B" w14:paraId="66C6B527" w14:textId="77777777" w:rsidTr="00684EF3">
        <w:tc>
          <w:tcPr>
            <w:tcW w:w="3116" w:type="dxa"/>
            <w:vAlign w:val="center"/>
          </w:tcPr>
          <w:p w14:paraId="7188FC7E" w14:textId="3A244EA5"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الثانوية العامة أو أقل</w:t>
            </w:r>
          </w:p>
        </w:tc>
        <w:tc>
          <w:tcPr>
            <w:tcW w:w="3117" w:type="dxa"/>
            <w:vAlign w:val="center"/>
          </w:tcPr>
          <w:p w14:paraId="2F4B64FC" w14:textId="1DE9E477"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156</w:t>
            </w:r>
          </w:p>
        </w:tc>
        <w:tc>
          <w:tcPr>
            <w:tcW w:w="3117" w:type="dxa"/>
            <w:vAlign w:val="center"/>
          </w:tcPr>
          <w:p w14:paraId="7A6DF115" w14:textId="30EE5883"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40.7</w:t>
            </w:r>
          </w:p>
        </w:tc>
      </w:tr>
      <w:tr w:rsidR="0028139B" w14:paraId="051A1609" w14:textId="77777777" w:rsidTr="00684EF3">
        <w:tc>
          <w:tcPr>
            <w:tcW w:w="3116" w:type="dxa"/>
            <w:vAlign w:val="center"/>
          </w:tcPr>
          <w:p w14:paraId="7020830A" w14:textId="42C664AB"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الدبلوم</w:t>
            </w:r>
          </w:p>
        </w:tc>
        <w:tc>
          <w:tcPr>
            <w:tcW w:w="3117" w:type="dxa"/>
            <w:vAlign w:val="center"/>
          </w:tcPr>
          <w:p w14:paraId="2A5009B9" w14:textId="5010CE1C"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72</w:t>
            </w:r>
          </w:p>
        </w:tc>
        <w:tc>
          <w:tcPr>
            <w:tcW w:w="3117" w:type="dxa"/>
            <w:vAlign w:val="center"/>
          </w:tcPr>
          <w:p w14:paraId="5B91D80B" w14:textId="2FBFE7C8"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18.8</w:t>
            </w:r>
          </w:p>
        </w:tc>
      </w:tr>
      <w:tr w:rsidR="0028139B" w14:paraId="2231C81E" w14:textId="77777777" w:rsidTr="00684EF3">
        <w:tc>
          <w:tcPr>
            <w:tcW w:w="3116" w:type="dxa"/>
            <w:vAlign w:val="center"/>
          </w:tcPr>
          <w:p w14:paraId="54CC0A4B" w14:textId="702BB4CD"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البكالوريوس</w:t>
            </w:r>
          </w:p>
        </w:tc>
        <w:tc>
          <w:tcPr>
            <w:tcW w:w="3117" w:type="dxa"/>
            <w:vAlign w:val="center"/>
          </w:tcPr>
          <w:p w14:paraId="32B3D3D6" w14:textId="57C411CF"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125</w:t>
            </w:r>
          </w:p>
        </w:tc>
        <w:tc>
          <w:tcPr>
            <w:tcW w:w="3117" w:type="dxa"/>
            <w:vAlign w:val="center"/>
          </w:tcPr>
          <w:p w14:paraId="37D2847F" w14:textId="17EC1D46"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32.6</w:t>
            </w:r>
          </w:p>
        </w:tc>
      </w:tr>
      <w:tr w:rsidR="0028139B" w14:paraId="7A1FF288" w14:textId="77777777" w:rsidTr="00684EF3">
        <w:tc>
          <w:tcPr>
            <w:tcW w:w="3116" w:type="dxa"/>
            <w:vAlign w:val="center"/>
          </w:tcPr>
          <w:p w14:paraId="6AD6E16A" w14:textId="582BCF8F"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tl/>
              </w:rPr>
              <w:t>الدراسات العليا</w:t>
            </w:r>
          </w:p>
        </w:tc>
        <w:tc>
          <w:tcPr>
            <w:tcW w:w="3117" w:type="dxa"/>
            <w:vAlign w:val="center"/>
          </w:tcPr>
          <w:p w14:paraId="50929A64" w14:textId="23C68594"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30</w:t>
            </w:r>
          </w:p>
        </w:tc>
        <w:tc>
          <w:tcPr>
            <w:tcW w:w="3117" w:type="dxa"/>
            <w:vAlign w:val="center"/>
          </w:tcPr>
          <w:p w14:paraId="2339C3F9" w14:textId="11FF566F" w:rsidR="0028139B" w:rsidRPr="0028139B" w:rsidRDefault="0028139B" w:rsidP="0028139B">
            <w:pPr>
              <w:bidi/>
              <w:spacing w:line="360" w:lineRule="auto"/>
              <w:jc w:val="center"/>
              <w:rPr>
                <w:rFonts w:ascii="Sakkal Majalla" w:hAnsi="Sakkal Majalla" w:cs="Sakkal Majalla"/>
                <w:sz w:val="28"/>
                <w:szCs w:val="28"/>
                <w:rtl/>
              </w:rPr>
            </w:pPr>
            <w:r w:rsidRPr="0028139B">
              <w:rPr>
                <w:rFonts w:ascii="Sakkal Majalla" w:hAnsi="Sakkal Majalla" w:cs="Sakkal Majalla" w:hint="cs"/>
                <w:sz w:val="28"/>
                <w:szCs w:val="28"/>
              </w:rPr>
              <w:t>7.8</w:t>
            </w:r>
          </w:p>
        </w:tc>
      </w:tr>
    </w:tbl>
    <w:p w14:paraId="7B201ACB" w14:textId="68F4F834" w:rsidR="0028139B" w:rsidRDefault="0028139B" w:rsidP="0028139B">
      <w:pPr>
        <w:bidi/>
        <w:spacing w:line="360" w:lineRule="auto"/>
        <w:jc w:val="both"/>
        <w:rPr>
          <w:rFonts w:ascii="Sakkal Majalla" w:hAnsi="Sakkal Majalla" w:cs="Sakkal Majalla"/>
          <w:sz w:val="28"/>
          <w:szCs w:val="28"/>
          <w:rtl/>
        </w:rPr>
      </w:pPr>
      <w:r>
        <w:rPr>
          <w:noProof/>
        </w:rPr>
        <w:drawing>
          <wp:anchor distT="0" distB="0" distL="114300" distR="114300" simplePos="0" relativeHeight="251660288" behindDoc="0" locked="0" layoutInCell="1" allowOverlap="1" wp14:anchorId="18E2C3DA" wp14:editId="0C4EDDA4">
            <wp:simplePos x="0" y="0"/>
            <wp:positionH relativeFrom="margin">
              <wp:align>center</wp:align>
            </wp:positionH>
            <wp:positionV relativeFrom="margin">
              <wp:align>bottom</wp:align>
            </wp:positionV>
            <wp:extent cx="5943600" cy="2501900"/>
            <wp:effectExtent l="0" t="0" r="0" b="0"/>
            <wp:wrapSquare wrapText="bothSides"/>
            <wp:docPr id="1922982117" name="Picture 3" descr="Forms response chart. Question title: المستوى التعليمي:. Number of responses: 3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المستوى التعليمي:. Number of responses: 383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anchor>
        </w:drawing>
      </w:r>
    </w:p>
    <w:p w14:paraId="33884EA1" w14:textId="77777777" w:rsidR="0028139B" w:rsidRPr="0028139B" w:rsidRDefault="0028139B" w:rsidP="0028139B">
      <w:pPr>
        <w:pStyle w:val="pdq2pgselectionanchorcontainer"/>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lastRenderedPageBreak/>
        <w:t xml:space="preserve">يبين الجدول توزيع أفراد عينة الدراسة حسب المستوى التعليمي، حيث جاءت فئة </w:t>
      </w:r>
      <w:r w:rsidRPr="0028139B">
        <w:rPr>
          <w:rStyle w:val="Strong"/>
          <w:rFonts w:ascii="Sakkal Majalla" w:hAnsi="Sakkal Majalla" w:cs="Sakkal Majalla" w:hint="cs"/>
          <w:sz w:val="32"/>
          <w:szCs w:val="32"/>
          <w:rtl/>
        </w:rPr>
        <w:t>الثانوية العامة أو أقل</w:t>
      </w:r>
      <w:r w:rsidRPr="0028139B">
        <w:rPr>
          <w:rFonts w:ascii="Sakkal Majalla" w:hAnsi="Sakkal Majalla" w:cs="Sakkal Majalla" w:hint="cs"/>
          <w:sz w:val="32"/>
          <w:szCs w:val="32"/>
          <w:rtl/>
        </w:rPr>
        <w:t xml:space="preserve"> في المرتبة الأولى بنسبة </w:t>
      </w:r>
      <w:r w:rsidRPr="0028139B">
        <w:rPr>
          <w:rStyle w:val="Strong"/>
          <w:rFonts w:ascii="Sakkal Majalla" w:hAnsi="Sakkal Majalla" w:cs="Sakkal Majalla" w:hint="cs"/>
          <w:sz w:val="32"/>
          <w:szCs w:val="32"/>
        </w:rPr>
        <w:t>40.7%</w:t>
      </w:r>
      <w:r w:rsidRPr="0028139B">
        <w:rPr>
          <w:rFonts w:ascii="Sakkal Majalla" w:hAnsi="Sakkal Majalla" w:cs="Sakkal Majalla" w:hint="cs"/>
          <w:sz w:val="32"/>
          <w:szCs w:val="32"/>
          <w:rtl/>
        </w:rPr>
        <w:t xml:space="preserve">، تلتها فئة </w:t>
      </w:r>
      <w:r w:rsidRPr="0028139B">
        <w:rPr>
          <w:rStyle w:val="Strong"/>
          <w:rFonts w:ascii="Sakkal Majalla" w:hAnsi="Sakkal Majalla" w:cs="Sakkal Majalla" w:hint="cs"/>
          <w:sz w:val="32"/>
          <w:szCs w:val="32"/>
          <w:rtl/>
        </w:rPr>
        <w:t>البكالوريوس</w:t>
      </w:r>
      <w:r w:rsidRPr="0028139B">
        <w:rPr>
          <w:rFonts w:ascii="Sakkal Majalla" w:hAnsi="Sakkal Majalla" w:cs="Sakkal Majalla" w:hint="cs"/>
          <w:sz w:val="32"/>
          <w:szCs w:val="32"/>
          <w:rtl/>
        </w:rPr>
        <w:t xml:space="preserve"> بنسبة </w:t>
      </w:r>
      <w:r w:rsidRPr="0028139B">
        <w:rPr>
          <w:rStyle w:val="Strong"/>
          <w:rFonts w:ascii="Sakkal Majalla" w:hAnsi="Sakkal Majalla" w:cs="Sakkal Majalla" w:hint="cs"/>
          <w:sz w:val="32"/>
          <w:szCs w:val="32"/>
        </w:rPr>
        <w:t>32.6%</w:t>
      </w:r>
      <w:r w:rsidRPr="0028139B">
        <w:rPr>
          <w:rFonts w:ascii="Sakkal Majalla" w:hAnsi="Sakkal Majalla" w:cs="Sakkal Majalla" w:hint="cs"/>
          <w:sz w:val="32"/>
          <w:szCs w:val="32"/>
          <w:rtl/>
        </w:rPr>
        <w:t xml:space="preserve">، ثم فئة </w:t>
      </w:r>
      <w:r w:rsidRPr="0028139B">
        <w:rPr>
          <w:rStyle w:val="Strong"/>
          <w:rFonts w:ascii="Sakkal Majalla" w:hAnsi="Sakkal Majalla" w:cs="Sakkal Majalla" w:hint="cs"/>
          <w:sz w:val="32"/>
          <w:szCs w:val="32"/>
          <w:rtl/>
        </w:rPr>
        <w:t>الدبلوم</w:t>
      </w:r>
      <w:r w:rsidRPr="0028139B">
        <w:rPr>
          <w:rFonts w:ascii="Sakkal Majalla" w:hAnsi="Sakkal Majalla" w:cs="Sakkal Majalla" w:hint="cs"/>
          <w:sz w:val="32"/>
          <w:szCs w:val="32"/>
          <w:rtl/>
        </w:rPr>
        <w:t xml:space="preserve"> بنسبة </w:t>
      </w:r>
      <w:r w:rsidRPr="0028139B">
        <w:rPr>
          <w:rStyle w:val="Strong"/>
          <w:rFonts w:ascii="Sakkal Majalla" w:hAnsi="Sakkal Majalla" w:cs="Sakkal Majalla" w:hint="cs"/>
          <w:sz w:val="32"/>
          <w:szCs w:val="32"/>
        </w:rPr>
        <w:t>18.8%</w:t>
      </w:r>
      <w:r w:rsidRPr="0028139B">
        <w:rPr>
          <w:rFonts w:ascii="Sakkal Majalla" w:hAnsi="Sakkal Majalla" w:cs="Sakkal Majalla" w:hint="cs"/>
          <w:sz w:val="32"/>
          <w:szCs w:val="32"/>
          <w:rtl/>
        </w:rPr>
        <w:t xml:space="preserve">، بينما جاءت فئة </w:t>
      </w:r>
      <w:r w:rsidRPr="0028139B">
        <w:rPr>
          <w:rStyle w:val="Strong"/>
          <w:rFonts w:ascii="Sakkal Majalla" w:hAnsi="Sakkal Majalla" w:cs="Sakkal Majalla" w:hint="cs"/>
          <w:sz w:val="32"/>
          <w:szCs w:val="32"/>
          <w:rtl/>
        </w:rPr>
        <w:t>الدراسات العليا</w:t>
      </w:r>
      <w:r w:rsidRPr="0028139B">
        <w:rPr>
          <w:rFonts w:ascii="Sakkal Majalla" w:hAnsi="Sakkal Majalla" w:cs="Sakkal Majalla" w:hint="cs"/>
          <w:sz w:val="32"/>
          <w:szCs w:val="32"/>
          <w:rtl/>
        </w:rPr>
        <w:t xml:space="preserve"> في المرتبة الأخيرة بنسبة </w:t>
      </w:r>
      <w:r w:rsidRPr="0028139B">
        <w:rPr>
          <w:rStyle w:val="Strong"/>
          <w:rFonts w:ascii="Sakkal Majalla" w:hAnsi="Sakkal Majalla" w:cs="Sakkal Majalla" w:hint="cs"/>
          <w:sz w:val="32"/>
          <w:szCs w:val="32"/>
        </w:rPr>
        <w:t>7.8%</w:t>
      </w:r>
      <w:r w:rsidRPr="0028139B">
        <w:rPr>
          <w:rFonts w:ascii="Sakkal Majalla" w:hAnsi="Sakkal Majalla" w:cs="Sakkal Majalla" w:hint="cs"/>
          <w:sz w:val="32"/>
          <w:szCs w:val="32"/>
        </w:rPr>
        <w:t>.</w:t>
      </w:r>
    </w:p>
    <w:p w14:paraId="0F3D568D" w14:textId="77777777" w:rsidR="0028139B" w:rsidRPr="0028139B" w:rsidRDefault="0028139B" w:rsidP="0028139B">
      <w:pPr>
        <w:pStyle w:val="NormalWeb"/>
        <w:bidi/>
        <w:spacing w:line="360" w:lineRule="auto"/>
        <w:jc w:val="both"/>
        <w:rPr>
          <w:rFonts w:ascii="Sakkal Majalla" w:hAnsi="Sakkal Majalla" w:cs="Sakkal Majalla"/>
          <w:sz w:val="32"/>
          <w:szCs w:val="32"/>
        </w:rPr>
      </w:pPr>
      <w:r w:rsidRPr="0028139B">
        <w:rPr>
          <w:rFonts w:ascii="Sakkal Majalla" w:hAnsi="Sakkal Majalla" w:cs="Sakkal Majalla" w:hint="cs"/>
          <w:sz w:val="32"/>
          <w:szCs w:val="32"/>
          <w:rtl/>
        </w:rPr>
        <w:t>وتشير هذه النتائج إلى تنوع المستويات التعليمية لأفراد العينة، مع ارتفاع نسبة الحاصلين على الثانوية العامة أو أقل، وهو ما يعكس مشاركة فئة واسعة من الشباب المستخدمين لمنصة إنستغرام. كما أن ارتفاع نسبة الحاصلين على البكالوريوس يعزز من تمثيل الفئات الأكثر وعيًا بالمحتوى الرقمي وأساليب التسويق الحديثة، الأمر الذي يسهم في تقديم استجابات أكثر دقة حول تأثير التسويق بالمؤثرين في قرارات شراء منتجات الأزياء</w:t>
      </w:r>
      <w:r w:rsidRPr="0028139B">
        <w:rPr>
          <w:rFonts w:ascii="Sakkal Majalla" w:hAnsi="Sakkal Majalla" w:cs="Sakkal Majalla" w:hint="cs"/>
          <w:sz w:val="32"/>
          <w:szCs w:val="32"/>
        </w:rPr>
        <w:t>.</w:t>
      </w:r>
    </w:p>
    <w:p w14:paraId="3F2E0D74" w14:textId="77777777" w:rsidR="0028139B" w:rsidRDefault="0028139B" w:rsidP="0028139B">
      <w:pPr>
        <w:pStyle w:val="NormalWeb"/>
        <w:bidi/>
        <w:spacing w:line="360" w:lineRule="auto"/>
        <w:jc w:val="both"/>
        <w:rPr>
          <w:rFonts w:ascii="Sakkal Majalla" w:hAnsi="Sakkal Majalla" w:cs="Sakkal Majalla"/>
          <w:sz w:val="32"/>
          <w:szCs w:val="32"/>
          <w:rtl/>
        </w:rPr>
      </w:pPr>
      <w:r w:rsidRPr="0028139B">
        <w:rPr>
          <w:rFonts w:ascii="Sakkal Majalla" w:hAnsi="Sakkal Majalla" w:cs="Sakkal Majalla" w:hint="cs"/>
          <w:sz w:val="32"/>
          <w:szCs w:val="32"/>
          <w:rtl/>
        </w:rPr>
        <w:t>ويلاحظ كذلك انخفاض نسبة الحاصلين على الدراسات العليا، وهو أمر متوقع نظرًا لأن هذه الفئة تمثل نسبة أقل في المجتمع مقارنة بالفئات التعليمية الأخرى، كما أن استخدام منصة إنستغرام لأغراض متابعة مؤثري الأزياء يتركز غالبًا بين الشباب من مختلف المستويات التعليمية. ويعكس هذا التوزيع تنوعًا مناسبًا يسمح بدراسة أثر المستوى التعليمي في اتجاهات الأفراد نحو التسويق بالمؤثرين وسلوكهم الشرائي</w:t>
      </w:r>
      <w:r w:rsidRPr="0028139B">
        <w:rPr>
          <w:rFonts w:ascii="Sakkal Majalla" w:hAnsi="Sakkal Majalla" w:cs="Sakkal Majalla" w:hint="cs"/>
          <w:sz w:val="32"/>
          <w:szCs w:val="32"/>
        </w:rPr>
        <w:t>.</w:t>
      </w:r>
    </w:p>
    <w:p w14:paraId="43951E24" w14:textId="4AD94592" w:rsidR="0028139B" w:rsidRPr="0028139B" w:rsidRDefault="0028139B" w:rsidP="0028139B">
      <w:pPr>
        <w:bidi/>
        <w:spacing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٤- </w:t>
      </w:r>
      <w:r>
        <w:rPr>
          <w:rFonts w:ascii="Sakkal Majalla" w:hAnsi="Sakkal Majalla" w:cs="Sakkal Majalla" w:hint="cs"/>
          <w:b/>
          <w:bCs/>
          <w:sz w:val="28"/>
          <w:szCs w:val="28"/>
          <w:rtl/>
        </w:rPr>
        <w:t>٤</w:t>
      </w:r>
      <w:r w:rsidRPr="0028139B">
        <w:rPr>
          <w:rFonts w:ascii="Sakkal Majalla" w:hAnsi="Sakkal Majalla" w:cs="Sakkal Majalla" w:hint="cs"/>
          <w:b/>
          <w:bCs/>
          <w:sz w:val="32"/>
          <w:szCs w:val="32"/>
          <w:rtl/>
        </w:rPr>
        <w:t xml:space="preserve">- توزيع أفراد العينة وفق متغير </w:t>
      </w:r>
      <w:r>
        <w:rPr>
          <w:rFonts w:ascii="Sakkal Majalla" w:hAnsi="Sakkal Majalla" w:cs="Sakkal Majalla" w:hint="cs"/>
          <w:b/>
          <w:bCs/>
          <w:sz w:val="32"/>
          <w:szCs w:val="32"/>
          <w:rtl/>
        </w:rPr>
        <w:t>الدخل الشهري</w:t>
      </w:r>
    </w:p>
    <w:p w14:paraId="143B7BBF" w14:textId="57146AB7" w:rsidR="0028139B" w:rsidRDefault="0028139B" w:rsidP="0028139B">
      <w:pPr>
        <w:bidi/>
        <w:spacing w:line="360" w:lineRule="auto"/>
        <w:jc w:val="both"/>
        <w:rPr>
          <w:rFonts w:ascii="Sakkal Majalla" w:hAnsi="Sakkal Majalla" w:cs="Sakkal Majalla"/>
          <w:sz w:val="28"/>
          <w:szCs w:val="28"/>
          <w:rtl/>
        </w:rPr>
      </w:pPr>
      <w:r w:rsidRPr="0028139B">
        <w:rPr>
          <w:rFonts w:ascii="Sakkal Majalla" w:hAnsi="Sakkal Majalla" w:cs="Sakkal Majalla" w:hint="cs"/>
          <w:sz w:val="28"/>
          <w:szCs w:val="28"/>
          <w:rtl/>
        </w:rPr>
        <w:t>جدول (4-</w:t>
      </w:r>
      <w:r>
        <w:rPr>
          <w:rFonts w:ascii="Sakkal Majalla" w:hAnsi="Sakkal Majalla" w:cs="Sakkal Majalla"/>
          <w:sz w:val="28"/>
          <w:szCs w:val="28"/>
        </w:rPr>
        <w:t>4</w:t>
      </w:r>
      <w:r w:rsidRPr="0028139B">
        <w:rPr>
          <w:rFonts w:ascii="Sakkal Majalla" w:hAnsi="Sakkal Majalla" w:cs="Sakkal Majalla" w:hint="cs"/>
          <w:sz w:val="28"/>
          <w:szCs w:val="28"/>
          <w:rtl/>
        </w:rPr>
        <w:t xml:space="preserve">) توزيع أفراد عينة الدراسة حسب </w:t>
      </w:r>
      <w:r>
        <w:rPr>
          <w:rFonts w:ascii="Sakkal Majalla" w:hAnsi="Sakkal Majalla" w:cs="Sakkal Majalla" w:hint="cs"/>
          <w:sz w:val="28"/>
          <w:szCs w:val="28"/>
          <w:rtl/>
        </w:rPr>
        <w:t>الدخل الشهري</w:t>
      </w:r>
    </w:p>
    <w:tbl>
      <w:tblPr>
        <w:tblStyle w:val="TableGrid"/>
        <w:bidiVisual/>
        <w:tblW w:w="0" w:type="auto"/>
        <w:tblLook w:val="04A0" w:firstRow="1" w:lastRow="0" w:firstColumn="1" w:lastColumn="0" w:noHBand="0" w:noVBand="1"/>
      </w:tblPr>
      <w:tblGrid>
        <w:gridCol w:w="3116"/>
        <w:gridCol w:w="3117"/>
        <w:gridCol w:w="3117"/>
      </w:tblGrid>
      <w:tr w:rsidR="00374C7E" w14:paraId="073E89BE" w14:textId="77777777" w:rsidTr="00374C7E">
        <w:tc>
          <w:tcPr>
            <w:tcW w:w="3116" w:type="dxa"/>
            <w:shd w:val="clear" w:color="auto" w:fill="E8E8E8" w:themeFill="background2"/>
            <w:vAlign w:val="center"/>
          </w:tcPr>
          <w:p w14:paraId="38E30556" w14:textId="4A67B122"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متوسط الدخل الشهري للأسرة</w:t>
            </w:r>
          </w:p>
        </w:tc>
        <w:tc>
          <w:tcPr>
            <w:tcW w:w="3117" w:type="dxa"/>
            <w:shd w:val="clear" w:color="auto" w:fill="E8E8E8" w:themeFill="background2"/>
            <w:vAlign w:val="center"/>
          </w:tcPr>
          <w:p w14:paraId="78508FE0" w14:textId="07941847"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التكرار</w:t>
            </w:r>
          </w:p>
        </w:tc>
        <w:tc>
          <w:tcPr>
            <w:tcW w:w="3117" w:type="dxa"/>
            <w:shd w:val="clear" w:color="auto" w:fill="E8E8E8" w:themeFill="background2"/>
            <w:vAlign w:val="center"/>
          </w:tcPr>
          <w:p w14:paraId="45AC8A32" w14:textId="5774024E"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النسبة المئوية</w:t>
            </w:r>
            <w:r w:rsidRPr="00374C7E">
              <w:rPr>
                <w:rFonts w:ascii="Sakkal Majalla" w:hAnsi="Sakkal Majalla" w:cs="Sakkal Majalla" w:hint="cs"/>
                <w:b/>
                <w:bCs/>
                <w:sz w:val="28"/>
                <w:szCs w:val="28"/>
              </w:rPr>
              <w:t xml:space="preserve"> (%)</w:t>
            </w:r>
          </w:p>
        </w:tc>
      </w:tr>
      <w:tr w:rsidR="00374C7E" w14:paraId="75FCFC00" w14:textId="77777777" w:rsidTr="0090399C">
        <w:tc>
          <w:tcPr>
            <w:tcW w:w="3116" w:type="dxa"/>
            <w:vAlign w:val="center"/>
          </w:tcPr>
          <w:p w14:paraId="0536EEE1" w14:textId="1889521D"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أقل من 8,000 ريال</w:t>
            </w:r>
          </w:p>
        </w:tc>
        <w:tc>
          <w:tcPr>
            <w:tcW w:w="3117" w:type="dxa"/>
            <w:vAlign w:val="center"/>
          </w:tcPr>
          <w:p w14:paraId="2776F1B3" w14:textId="671FEBF6"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252</w:t>
            </w:r>
          </w:p>
        </w:tc>
        <w:tc>
          <w:tcPr>
            <w:tcW w:w="3117" w:type="dxa"/>
            <w:vAlign w:val="center"/>
          </w:tcPr>
          <w:p w14:paraId="19233034" w14:textId="4EAC3CDE"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66.0</w:t>
            </w:r>
          </w:p>
        </w:tc>
      </w:tr>
      <w:tr w:rsidR="00374C7E" w14:paraId="38D3D899" w14:textId="77777777" w:rsidTr="0090399C">
        <w:tc>
          <w:tcPr>
            <w:tcW w:w="3116" w:type="dxa"/>
            <w:vAlign w:val="center"/>
          </w:tcPr>
          <w:p w14:paraId="055C8649" w14:textId="40A7FE32"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من 8,000 إلى أقل من 20,000 ريال</w:t>
            </w:r>
          </w:p>
        </w:tc>
        <w:tc>
          <w:tcPr>
            <w:tcW w:w="3117" w:type="dxa"/>
            <w:vAlign w:val="center"/>
          </w:tcPr>
          <w:p w14:paraId="499862C7" w14:textId="07CF8D13"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104</w:t>
            </w:r>
          </w:p>
        </w:tc>
        <w:tc>
          <w:tcPr>
            <w:tcW w:w="3117" w:type="dxa"/>
            <w:vAlign w:val="center"/>
          </w:tcPr>
          <w:p w14:paraId="76125856" w14:textId="4063BB43"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27.2</w:t>
            </w:r>
          </w:p>
        </w:tc>
      </w:tr>
      <w:tr w:rsidR="00374C7E" w14:paraId="2141AD07" w14:textId="77777777" w:rsidTr="0090399C">
        <w:tc>
          <w:tcPr>
            <w:tcW w:w="3116" w:type="dxa"/>
            <w:vAlign w:val="center"/>
          </w:tcPr>
          <w:p w14:paraId="32293B14" w14:textId="4D13DD5E"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أكثر من 20,000 ريال</w:t>
            </w:r>
          </w:p>
        </w:tc>
        <w:tc>
          <w:tcPr>
            <w:tcW w:w="3117" w:type="dxa"/>
            <w:vAlign w:val="center"/>
          </w:tcPr>
          <w:p w14:paraId="72CC2B68" w14:textId="0E204BCC"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26</w:t>
            </w:r>
          </w:p>
        </w:tc>
        <w:tc>
          <w:tcPr>
            <w:tcW w:w="3117" w:type="dxa"/>
            <w:vAlign w:val="center"/>
          </w:tcPr>
          <w:p w14:paraId="1DAA1704" w14:textId="08089320"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6.8</w:t>
            </w:r>
          </w:p>
        </w:tc>
      </w:tr>
      <w:tr w:rsidR="00374C7E" w14:paraId="38FB3EF7" w14:textId="77777777" w:rsidTr="0090399C">
        <w:tc>
          <w:tcPr>
            <w:tcW w:w="3116" w:type="dxa"/>
            <w:vAlign w:val="center"/>
          </w:tcPr>
          <w:p w14:paraId="6F979E56" w14:textId="4C00E713"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المجموع</w:t>
            </w:r>
          </w:p>
        </w:tc>
        <w:tc>
          <w:tcPr>
            <w:tcW w:w="3117" w:type="dxa"/>
            <w:vAlign w:val="center"/>
          </w:tcPr>
          <w:p w14:paraId="26A23D4F" w14:textId="59ADA36F"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382</w:t>
            </w:r>
          </w:p>
        </w:tc>
        <w:tc>
          <w:tcPr>
            <w:tcW w:w="3117" w:type="dxa"/>
            <w:vAlign w:val="center"/>
          </w:tcPr>
          <w:p w14:paraId="3916C11D" w14:textId="7563C9DD" w:rsidR="00374C7E" w:rsidRPr="00374C7E" w:rsidRDefault="00374C7E" w:rsidP="00374C7E">
            <w:pPr>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100.0</w:t>
            </w:r>
          </w:p>
        </w:tc>
      </w:tr>
    </w:tbl>
    <w:p w14:paraId="7EDA103F" w14:textId="6B772912" w:rsidR="0028139B" w:rsidRPr="0028139B" w:rsidRDefault="00374C7E" w:rsidP="0028139B">
      <w:pPr>
        <w:bidi/>
        <w:spacing w:line="360" w:lineRule="auto"/>
        <w:jc w:val="both"/>
        <w:rPr>
          <w:rFonts w:ascii="Sakkal Majalla" w:hAnsi="Sakkal Majalla" w:cs="Sakkal Majalla"/>
          <w:sz w:val="28"/>
          <w:szCs w:val="28"/>
          <w:rtl/>
        </w:rPr>
      </w:pPr>
      <w:r>
        <w:rPr>
          <w:noProof/>
        </w:rPr>
        <w:lastRenderedPageBreak/>
        <w:drawing>
          <wp:inline distT="0" distB="0" distL="0" distR="0" wp14:anchorId="0EA2E5AD" wp14:editId="0C2239C1">
            <wp:extent cx="5943600" cy="2501900"/>
            <wp:effectExtent l="0" t="0" r="0" b="0"/>
            <wp:docPr id="1343126515" name="Picture 4" descr="Forms response chart. Question title: متوسط الدخل الشهري للأسرة:. Number of responses: 3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متوسط الدخل الشهري للأسرة:. Number of responses: 382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C83F2AC" w14:textId="77777777" w:rsidR="00374C7E" w:rsidRPr="00374C7E" w:rsidRDefault="00374C7E" w:rsidP="00374C7E">
      <w:pPr>
        <w:pStyle w:val="pdq2pgselectionanchorcontainer"/>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 xml:space="preserve">يوضح الجدول توزيع أفراد العينة وفقًا لمتوسط الدخل الشهري للأسرة، حيث تبين أن غالبية أفراد العينة ينتمون إلى الأسر التي يقل دخلها الشهري عن </w:t>
      </w:r>
      <w:r w:rsidRPr="00374C7E">
        <w:rPr>
          <w:rStyle w:val="Strong"/>
          <w:rFonts w:ascii="Sakkal Majalla" w:hAnsi="Sakkal Majalla" w:cs="Sakkal Majalla" w:hint="cs"/>
          <w:sz w:val="32"/>
          <w:szCs w:val="32"/>
        </w:rPr>
        <w:t xml:space="preserve">8,000 </w:t>
      </w:r>
      <w:r w:rsidRPr="00374C7E">
        <w:rPr>
          <w:rStyle w:val="Strong"/>
          <w:rFonts w:ascii="Sakkal Majalla" w:hAnsi="Sakkal Majalla" w:cs="Sakkal Majalla" w:hint="cs"/>
          <w:sz w:val="32"/>
          <w:szCs w:val="32"/>
          <w:rtl/>
        </w:rPr>
        <w:t>ريال</w:t>
      </w:r>
      <w:r w:rsidRPr="00374C7E">
        <w:rPr>
          <w:rFonts w:ascii="Sakkal Majalla" w:hAnsi="Sakkal Majalla" w:cs="Sakkal Majalla" w:hint="cs"/>
          <w:sz w:val="32"/>
          <w:szCs w:val="32"/>
          <w:rtl/>
        </w:rPr>
        <w:t xml:space="preserve"> بنسبة </w:t>
      </w:r>
      <w:r w:rsidRPr="00374C7E">
        <w:rPr>
          <w:rStyle w:val="Strong"/>
          <w:rFonts w:ascii="Sakkal Majalla" w:hAnsi="Sakkal Majalla" w:cs="Sakkal Majalla" w:hint="cs"/>
          <w:sz w:val="32"/>
          <w:szCs w:val="32"/>
        </w:rPr>
        <w:t>66.0%</w:t>
      </w:r>
      <w:r w:rsidRPr="00374C7E">
        <w:rPr>
          <w:rFonts w:ascii="Sakkal Majalla" w:hAnsi="Sakkal Majalla" w:cs="Sakkal Majalla" w:hint="cs"/>
          <w:sz w:val="32"/>
          <w:szCs w:val="32"/>
          <w:rtl/>
        </w:rPr>
        <w:t xml:space="preserve">، تلتها الأسر التي يتراوح دخلها بين </w:t>
      </w:r>
      <w:r w:rsidRPr="00374C7E">
        <w:rPr>
          <w:rStyle w:val="Strong"/>
          <w:rFonts w:ascii="Sakkal Majalla" w:hAnsi="Sakkal Majalla" w:cs="Sakkal Majalla" w:hint="cs"/>
          <w:sz w:val="32"/>
          <w:szCs w:val="32"/>
        </w:rPr>
        <w:t xml:space="preserve">8,000 </w:t>
      </w:r>
      <w:r w:rsidRPr="00374C7E">
        <w:rPr>
          <w:rStyle w:val="Strong"/>
          <w:rFonts w:ascii="Sakkal Majalla" w:hAnsi="Sakkal Majalla" w:cs="Sakkal Majalla" w:hint="cs"/>
          <w:sz w:val="32"/>
          <w:szCs w:val="32"/>
          <w:rtl/>
        </w:rPr>
        <w:t>وأقل من 20,000 ريال</w:t>
      </w:r>
      <w:r w:rsidRPr="00374C7E">
        <w:rPr>
          <w:rFonts w:ascii="Sakkal Majalla" w:hAnsi="Sakkal Majalla" w:cs="Sakkal Majalla" w:hint="cs"/>
          <w:sz w:val="32"/>
          <w:szCs w:val="32"/>
          <w:rtl/>
        </w:rPr>
        <w:t xml:space="preserve"> بنسبة </w:t>
      </w:r>
      <w:r w:rsidRPr="00374C7E">
        <w:rPr>
          <w:rStyle w:val="Strong"/>
          <w:rFonts w:ascii="Sakkal Majalla" w:hAnsi="Sakkal Majalla" w:cs="Sakkal Majalla" w:hint="cs"/>
          <w:sz w:val="32"/>
          <w:szCs w:val="32"/>
        </w:rPr>
        <w:t>27.2%</w:t>
      </w:r>
      <w:r w:rsidRPr="00374C7E">
        <w:rPr>
          <w:rFonts w:ascii="Sakkal Majalla" w:hAnsi="Sakkal Majalla" w:cs="Sakkal Majalla" w:hint="cs"/>
          <w:sz w:val="32"/>
          <w:szCs w:val="32"/>
          <w:rtl/>
        </w:rPr>
        <w:t xml:space="preserve">، بينما جاءت الأسر التي يزيد دخلها الشهري على </w:t>
      </w:r>
      <w:r w:rsidRPr="00374C7E">
        <w:rPr>
          <w:rStyle w:val="Strong"/>
          <w:rFonts w:ascii="Sakkal Majalla" w:hAnsi="Sakkal Majalla" w:cs="Sakkal Majalla" w:hint="cs"/>
          <w:sz w:val="32"/>
          <w:szCs w:val="32"/>
        </w:rPr>
        <w:t xml:space="preserve">20,000 </w:t>
      </w:r>
      <w:r w:rsidRPr="00374C7E">
        <w:rPr>
          <w:rStyle w:val="Strong"/>
          <w:rFonts w:ascii="Sakkal Majalla" w:hAnsi="Sakkal Majalla" w:cs="Sakkal Majalla" w:hint="cs"/>
          <w:sz w:val="32"/>
          <w:szCs w:val="32"/>
          <w:rtl/>
        </w:rPr>
        <w:t>ريال</w:t>
      </w:r>
      <w:r w:rsidRPr="00374C7E">
        <w:rPr>
          <w:rFonts w:ascii="Sakkal Majalla" w:hAnsi="Sakkal Majalla" w:cs="Sakkal Majalla" w:hint="cs"/>
          <w:sz w:val="32"/>
          <w:szCs w:val="32"/>
          <w:rtl/>
        </w:rPr>
        <w:t xml:space="preserve"> في المرتبة الأخيرة بنسبة </w:t>
      </w:r>
      <w:r w:rsidRPr="00374C7E">
        <w:rPr>
          <w:rStyle w:val="Strong"/>
          <w:rFonts w:ascii="Sakkal Majalla" w:hAnsi="Sakkal Majalla" w:cs="Sakkal Majalla" w:hint="cs"/>
          <w:sz w:val="32"/>
          <w:szCs w:val="32"/>
        </w:rPr>
        <w:t>6.8%</w:t>
      </w:r>
      <w:r w:rsidRPr="00374C7E">
        <w:rPr>
          <w:rFonts w:ascii="Sakkal Majalla" w:hAnsi="Sakkal Majalla" w:cs="Sakkal Majalla" w:hint="cs"/>
          <w:sz w:val="32"/>
          <w:szCs w:val="32"/>
        </w:rPr>
        <w:t>.</w:t>
      </w:r>
    </w:p>
    <w:p w14:paraId="3D015AD2" w14:textId="77777777" w:rsidR="00374C7E" w:rsidRPr="00374C7E" w:rsidRDefault="00374C7E" w:rsidP="00374C7E">
      <w:pPr>
        <w:pStyle w:val="NormalWeb"/>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وتشير هذه النتائج إلى أن معظم أفراد العينة ينتمون إلى فئة الدخل المنخفض أو المتوسط، وهو ما قد يجعلهم أكثر اهتمامًا بالعروض الترويجية والخصومات والأكواد التسويقية التي يقدمها المؤثرون عبر منصة إنستغرام عند اتخاذ قرارات شراء منتجات الأزياء. كما يعكس انخفاض نسبة ذوي الدخل المرتفع محدودية تمثيل هذه الفئة مقارنة ببقية فئات الدخل</w:t>
      </w:r>
      <w:r w:rsidRPr="00374C7E">
        <w:rPr>
          <w:rFonts w:ascii="Sakkal Majalla" w:hAnsi="Sakkal Majalla" w:cs="Sakkal Majalla" w:hint="cs"/>
          <w:sz w:val="32"/>
          <w:szCs w:val="32"/>
        </w:rPr>
        <w:t>.</w:t>
      </w:r>
    </w:p>
    <w:p w14:paraId="7805F5D0" w14:textId="77777777" w:rsidR="00374C7E" w:rsidRPr="00374C7E" w:rsidRDefault="00374C7E" w:rsidP="00374C7E">
      <w:pPr>
        <w:pStyle w:val="NormalWeb"/>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ويعد هذا التوزيع مناسبًا لطبيعة الدراسة؛ إذ إن الفئات ذات الدخل المحدود غالبًا ما تكون أكثر حساسية للعوامل التسويقية التي تساعدها على المفاضلة بين المنتجات والحصول على أفضل قيمة مقابل السعر، وهو ما يتوافق مع أهداف الدراسة في قياس أثر التسويق بالمؤثرين على السلوك الشرائي وقرارات شراء منتجات الأزياء لدى الشباب في مدينة جدة</w:t>
      </w:r>
      <w:r w:rsidRPr="00374C7E">
        <w:rPr>
          <w:rFonts w:ascii="Sakkal Majalla" w:hAnsi="Sakkal Majalla" w:cs="Sakkal Majalla" w:hint="cs"/>
          <w:sz w:val="32"/>
          <w:szCs w:val="32"/>
        </w:rPr>
        <w:t>.</w:t>
      </w:r>
    </w:p>
    <w:p w14:paraId="2670EA55" w14:textId="1152531D" w:rsidR="00374C7E" w:rsidRPr="0028139B" w:rsidRDefault="00374C7E" w:rsidP="00374C7E">
      <w:pPr>
        <w:bidi/>
        <w:spacing w:line="360" w:lineRule="auto"/>
        <w:jc w:val="both"/>
        <w:rPr>
          <w:rFonts w:ascii="Sakkal Majalla" w:hAnsi="Sakkal Majalla" w:cs="Sakkal Majalla"/>
          <w:b/>
          <w:bCs/>
          <w:sz w:val="32"/>
          <w:szCs w:val="32"/>
          <w:rtl/>
        </w:rPr>
      </w:pPr>
      <w:r>
        <w:rPr>
          <w:rFonts w:ascii="Sakkal Majalla" w:hAnsi="Sakkal Majalla" w:cs="Sakkal Majalla" w:hint="cs"/>
          <w:sz w:val="32"/>
          <w:szCs w:val="32"/>
          <w:rtl/>
        </w:rPr>
        <w:lastRenderedPageBreak/>
        <w:t>٤-</w:t>
      </w:r>
      <w:r>
        <w:rPr>
          <w:rFonts w:ascii="Sakkal Majalla" w:hAnsi="Sakkal Majalla" w:cs="Sakkal Majalla" w:hint="cs"/>
          <w:b/>
          <w:bCs/>
          <w:sz w:val="28"/>
          <w:szCs w:val="28"/>
          <w:rtl/>
        </w:rPr>
        <w:t>٥</w:t>
      </w:r>
      <w:r w:rsidRPr="0028139B">
        <w:rPr>
          <w:rFonts w:ascii="Sakkal Majalla" w:hAnsi="Sakkal Majalla" w:cs="Sakkal Majalla" w:hint="cs"/>
          <w:b/>
          <w:bCs/>
          <w:sz w:val="32"/>
          <w:szCs w:val="32"/>
          <w:rtl/>
        </w:rPr>
        <w:t xml:space="preserve">- توزيع أفراد العينة وفق </w:t>
      </w:r>
      <w:r w:rsidRPr="00374C7E">
        <w:rPr>
          <w:rFonts w:ascii="Sakkal Majalla" w:hAnsi="Sakkal Majalla" w:cs="Sakkal Majalla" w:hint="cs"/>
          <w:b/>
          <w:bCs/>
          <w:sz w:val="32"/>
          <w:szCs w:val="32"/>
          <w:rtl/>
        </w:rPr>
        <w:t>متغير متوسط</w:t>
      </w:r>
      <w:r>
        <w:rPr>
          <w:rFonts w:ascii="Sakkal Majalla" w:hAnsi="Sakkal Majalla" w:cs="Sakkal Majalla" w:hint="cs"/>
          <w:b/>
          <w:bCs/>
          <w:sz w:val="32"/>
          <w:szCs w:val="32"/>
          <w:rtl/>
        </w:rPr>
        <w:t xml:space="preserve"> الاستخدام اليومي </w:t>
      </w:r>
      <w:proofErr w:type="spellStart"/>
      <w:r>
        <w:rPr>
          <w:rFonts w:ascii="Sakkal Majalla" w:hAnsi="Sakkal Majalla" w:cs="Sakkal Majalla" w:hint="cs"/>
          <w:b/>
          <w:bCs/>
          <w:sz w:val="32"/>
          <w:szCs w:val="32"/>
          <w:rtl/>
        </w:rPr>
        <w:t>لانستغرام</w:t>
      </w:r>
      <w:proofErr w:type="spellEnd"/>
    </w:p>
    <w:p w14:paraId="54DA731A" w14:textId="32983CEB" w:rsidR="00374C7E" w:rsidRPr="00374C7E" w:rsidRDefault="00374C7E" w:rsidP="00374C7E">
      <w:pPr>
        <w:bidi/>
        <w:spacing w:line="360" w:lineRule="auto"/>
        <w:jc w:val="both"/>
        <w:rPr>
          <w:rFonts w:ascii="Sakkal Majalla" w:hAnsi="Sakkal Majalla" w:cs="Sakkal Majalla"/>
          <w:sz w:val="28"/>
          <w:szCs w:val="28"/>
          <w:rtl/>
        </w:rPr>
      </w:pPr>
      <w:r w:rsidRPr="0028139B">
        <w:rPr>
          <w:rFonts w:ascii="Sakkal Majalla" w:hAnsi="Sakkal Majalla" w:cs="Sakkal Majalla" w:hint="cs"/>
          <w:sz w:val="28"/>
          <w:szCs w:val="28"/>
          <w:rtl/>
        </w:rPr>
        <w:t>جدول (4-</w:t>
      </w:r>
      <w:r>
        <w:rPr>
          <w:rFonts w:ascii="Sakkal Majalla" w:hAnsi="Sakkal Majalla" w:cs="Sakkal Majalla"/>
          <w:sz w:val="28"/>
          <w:szCs w:val="28"/>
        </w:rPr>
        <w:t>5</w:t>
      </w:r>
      <w:r w:rsidRPr="0028139B">
        <w:rPr>
          <w:rFonts w:ascii="Sakkal Majalla" w:hAnsi="Sakkal Majalla" w:cs="Sakkal Majalla" w:hint="cs"/>
          <w:sz w:val="28"/>
          <w:szCs w:val="28"/>
          <w:rtl/>
        </w:rPr>
        <w:t xml:space="preserve">) توزيع أفراد عينة الدراسة حسب </w:t>
      </w:r>
      <w:r w:rsidRPr="00374C7E">
        <w:rPr>
          <w:rFonts w:ascii="Sakkal Majalla" w:hAnsi="Sakkal Majalla" w:cs="Sakkal Majalla" w:hint="cs"/>
          <w:sz w:val="32"/>
          <w:szCs w:val="32"/>
          <w:rtl/>
        </w:rPr>
        <w:t xml:space="preserve">متوسط الاستخدام اليومي </w:t>
      </w:r>
      <w:proofErr w:type="spellStart"/>
      <w:r w:rsidRPr="00374C7E">
        <w:rPr>
          <w:rFonts w:ascii="Sakkal Majalla" w:hAnsi="Sakkal Majalla" w:cs="Sakkal Majalla" w:hint="cs"/>
          <w:sz w:val="32"/>
          <w:szCs w:val="32"/>
          <w:rtl/>
        </w:rPr>
        <w:t>لانستغرام</w:t>
      </w:r>
      <w:proofErr w:type="spellEnd"/>
    </w:p>
    <w:tbl>
      <w:tblPr>
        <w:tblStyle w:val="TableGrid"/>
        <w:bidiVisual/>
        <w:tblW w:w="0" w:type="auto"/>
        <w:tblLook w:val="04A0" w:firstRow="1" w:lastRow="0" w:firstColumn="1" w:lastColumn="0" w:noHBand="0" w:noVBand="1"/>
      </w:tblPr>
      <w:tblGrid>
        <w:gridCol w:w="3256"/>
        <w:gridCol w:w="2977"/>
        <w:gridCol w:w="3117"/>
      </w:tblGrid>
      <w:tr w:rsidR="00374C7E" w14:paraId="133A3D68" w14:textId="77777777" w:rsidTr="00374C7E">
        <w:tc>
          <w:tcPr>
            <w:tcW w:w="3256" w:type="dxa"/>
            <w:shd w:val="clear" w:color="auto" w:fill="E8E8E8" w:themeFill="background2"/>
            <w:vAlign w:val="center"/>
          </w:tcPr>
          <w:p w14:paraId="07AD6CA3" w14:textId="182BCE27"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متوسط الاستخدام اليومي لإنستغرام</w:t>
            </w:r>
          </w:p>
        </w:tc>
        <w:tc>
          <w:tcPr>
            <w:tcW w:w="2977" w:type="dxa"/>
            <w:shd w:val="clear" w:color="auto" w:fill="E8E8E8" w:themeFill="background2"/>
            <w:vAlign w:val="center"/>
          </w:tcPr>
          <w:p w14:paraId="232D4E9B" w14:textId="0217EF75"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التكرار</w:t>
            </w:r>
          </w:p>
        </w:tc>
        <w:tc>
          <w:tcPr>
            <w:tcW w:w="3117" w:type="dxa"/>
            <w:shd w:val="clear" w:color="auto" w:fill="E8E8E8" w:themeFill="background2"/>
            <w:vAlign w:val="center"/>
          </w:tcPr>
          <w:p w14:paraId="1C2D5C4A" w14:textId="6B4A17E5"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b/>
                <w:bCs/>
                <w:sz w:val="28"/>
                <w:szCs w:val="28"/>
                <w:rtl/>
              </w:rPr>
              <w:t>النسبة المئوية</w:t>
            </w:r>
            <w:r w:rsidRPr="00374C7E">
              <w:rPr>
                <w:rFonts w:ascii="Sakkal Majalla" w:hAnsi="Sakkal Majalla" w:cs="Sakkal Majalla" w:hint="cs"/>
                <w:b/>
                <w:bCs/>
                <w:sz w:val="28"/>
                <w:szCs w:val="28"/>
              </w:rPr>
              <w:t xml:space="preserve"> (%)</w:t>
            </w:r>
          </w:p>
        </w:tc>
      </w:tr>
      <w:tr w:rsidR="00374C7E" w14:paraId="4748C87E" w14:textId="77777777" w:rsidTr="00374C7E">
        <w:tc>
          <w:tcPr>
            <w:tcW w:w="3256" w:type="dxa"/>
            <w:vAlign w:val="center"/>
          </w:tcPr>
          <w:p w14:paraId="3C526CF0" w14:textId="14839579"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أقل من ساعة</w:t>
            </w:r>
          </w:p>
        </w:tc>
        <w:tc>
          <w:tcPr>
            <w:tcW w:w="2977" w:type="dxa"/>
            <w:vAlign w:val="center"/>
          </w:tcPr>
          <w:p w14:paraId="412A08D5" w14:textId="1709EEF1"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195</w:t>
            </w:r>
          </w:p>
        </w:tc>
        <w:tc>
          <w:tcPr>
            <w:tcW w:w="3117" w:type="dxa"/>
            <w:vAlign w:val="center"/>
          </w:tcPr>
          <w:p w14:paraId="04A19E76" w14:textId="73205EED"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51.0</w:t>
            </w:r>
          </w:p>
        </w:tc>
      </w:tr>
      <w:tr w:rsidR="00374C7E" w14:paraId="1F9CF548" w14:textId="77777777" w:rsidTr="00374C7E">
        <w:tc>
          <w:tcPr>
            <w:tcW w:w="3256" w:type="dxa"/>
            <w:vAlign w:val="center"/>
          </w:tcPr>
          <w:p w14:paraId="4E406962" w14:textId="3BE69FF6"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من ساعة إلى 3 ساعات</w:t>
            </w:r>
          </w:p>
        </w:tc>
        <w:tc>
          <w:tcPr>
            <w:tcW w:w="2977" w:type="dxa"/>
            <w:vAlign w:val="center"/>
          </w:tcPr>
          <w:p w14:paraId="1817A5C0" w14:textId="19936F92"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139</w:t>
            </w:r>
          </w:p>
        </w:tc>
        <w:tc>
          <w:tcPr>
            <w:tcW w:w="3117" w:type="dxa"/>
            <w:vAlign w:val="center"/>
          </w:tcPr>
          <w:p w14:paraId="5E3E85B9" w14:textId="482BE74A"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36.4</w:t>
            </w:r>
          </w:p>
        </w:tc>
      </w:tr>
      <w:tr w:rsidR="00374C7E" w14:paraId="2B2CCF5E" w14:textId="77777777" w:rsidTr="00374C7E">
        <w:tc>
          <w:tcPr>
            <w:tcW w:w="3256" w:type="dxa"/>
            <w:vAlign w:val="center"/>
          </w:tcPr>
          <w:p w14:paraId="637A9449" w14:textId="5754E503"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أكثر من 3 ساعات</w:t>
            </w:r>
          </w:p>
        </w:tc>
        <w:tc>
          <w:tcPr>
            <w:tcW w:w="2977" w:type="dxa"/>
            <w:vAlign w:val="center"/>
          </w:tcPr>
          <w:p w14:paraId="70979925" w14:textId="6EE289D7"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48</w:t>
            </w:r>
          </w:p>
        </w:tc>
        <w:tc>
          <w:tcPr>
            <w:tcW w:w="3117" w:type="dxa"/>
            <w:vAlign w:val="center"/>
          </w:tcPr>
          <w:p w14:paraId="02DB1E7A" w14:textId="03CEF093"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12.6</w:t>
            </w:r>
          </w:p>
        </w:tc>
      </w:tr>
      <w:tr w:rsidR="00374C7E" w14:paraId="0E33C1E9" w14:textId="77777777" w:rsidTr="00374C7E">
        <w:tc>
          <w:tcPr>
            <w:tcW w:w="3256" w:type="dxa"/>
            <w:vAlign w:val="center"/>
          </w:tcPr>
          <w:p w14:paraId="711C0098" w14:textId="34EFE76F"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tl/>
              </w:rPr>
              <w:t>المجموع</w:t>
            </w:r>
          </w:p>
        </w:tc>
        <w:tc>
          <w:tcPr>
            <w:tcW w:w="2977" w:type="dxa"/>
            <w:vAlign w:val="center"/>
          </w:tcPr>
          <w:p w14:paraId="5A4FC7F2" w14:textId="728E515B"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382</w:t>
            </w:r>
          </w:p>
        </w:tc>
        <w:tc>
          <w:tcPr>
            <w:tcW w:w="3117" w:type="dxa"/>
            <w:vAlign w:val="center"/>
          </w:tcPr>
          <w:p w14:paraId="41B66B00" w14:textId="58D40D90" w:rsidR="00374C7E" w:rsidRPr="00374C7E" w:rsidRDefault="00374C7E" w:rsidP="00374C7E">
            <w:pPr>
              <w:pStyle w:val="NormalWeb"/>
              <w:bidi/>
              <w:spacing w:line="360" w:lineRule="auto"/>
              <w:jc w:val="center"/>
              <w:rPr>
                <w:rFonts w:ascii="Sakkal Majalla" w:hAnsi="Sakkal Majalla" w:cs="Sakkal Majalla"/>
                <w:sz w:val="28"/>
                <w:szCs w:val="28"/>
                <w:rtl/>
              </w:rPr>
            </w:pPr>
            <w:r w:rsidRPr="00374C7E">
              <w:rPr>
                <w:rFonts w:ascii="Sakkal Majalla" w:hAnsi="Sakkal Majalla" w:cs="Sakkal Majalla" w:hint="cs"/>
                <w:sz w:val="28"/>
                <w:szCs w:val="28"/>
              </w:rPr>
              <w:t>100.0</w:t>
            </w:r>
          </w:p>
        </w:tc>
      </w:tr>
    </w:tbl>
    <w:p w14:paraId="5C07C697" w14:textId="3FC54A79" w:rsidR="0028139B" w:rsidRDefault="00374C7E" w:rsidP="00374C7E">
      <w:pPr>
        <w:pStyle w:val="NormalWeb"/>
        <w:bidi/>
        <w:spacing w:line="360" w:lineRule="auto"/>
        <w:jc w:val="both"/>
        <w:rPr>
          <w:rFonts w:ascii="Sakkal Majalla" w:hAnsi="Sakkal Majalla" w:cs="Sakkal Majalla"/>
          <w:sz w:val="40"/>
          <w:szCs w:val="40"/>
          <w:rtl/>
        </w:rPr>
      </w:pPr>
      <w:r>
        <w:rPr>
          <w:noProof/>
        </w:rPr>
        <w:drawing>
          <wp:inline distT="0" distB="0" distL="0" distR="0" wp14:anchorId="01B2CD53" wp14:editId="4902D13F">
            <wp:extent cx="5943600" cy="2501900"/>
            <wp:effectExtent l="0" t="0" r="0" b="0"/>
            <wp:docPr id="1509858450" name="Picture 5" descr="Forms response chart. Question title: كم يبلغ متوسط استخدامك اليومي لانستغرام؟. Number of responses: 38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كم يبلغ متوسط استخدامك اليومي لانستغرام؟. Number of responses: 382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3CD10B47" w14:textId="77777777" w:rsidR="00374C7E" w:rsidRPr="00374C7E" w:rsidRDefault="00374C7E" w:rsidP="00374C7E">
      <w:pPr>
        <w:pStyle w:val="pdq2pgselectionanchorcontainer"/>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 xml:space="preserve">يبين الجدول توزيع أفراد عينة الدراسة وفقًا لمتوسط الاستخدام اليومي لمنصة إنستغرام، حيث جاءت فئة </w:t>
      </w:r>
      <w:r w:rsidRPr="00374C7E">
        <w:rPr>
          <w:rStyle w:val="Strong"/>
          <w:rFonts w:ascii="Sakkal Majalla" w:hAnsi="Sakkal Majalla" w:cs="Sakkal Majalla" w:hint="cs"/>
          <w:sz w:val="32"/>
          <w:szCs w:val="32"/>
          <w:rtl/>
        </w:rPr>
        <w:t>أقل من ساعة يوميًا</w:t>
      </w:r>
      <w:r w:rsidRPr="00374C7E">
        <w:rPr>
          <w:rFonts w:ascii="Sakkal Majalla" w:hAnsi="Sakkal Majalla" w:cs="Sakkal Majalla" w:hint="cs"/>
          <w:sz w:val="32"/>
          <w:szCs w:val="32"/>
          <w:rtl/>
        </w:rPr>
        <w:t xml:space="preserve"> في المرتبة الأولى بنسبة </w:t>
      </w:r>
      <w:r w:rsidRPr="00374C7E">
        <w:rPr>
          <w:rStyle w:val="Strong"/>
          <w:rFonts w:ascii="Sakkal Majalla" w:hAnsi="Sakkal Majalla" w:cs="Sakkal Majalla" w:hint="cs"/>
          <w:sz w:val="32"/>
          <w:szCs w:val="32"/>
        </w:rPr>
        <w:t>51.0%</w:t>
      </w:r>
      <w:r w:rsidRPr="00374C7E">
        <w:rPr>
          <w:rFonts w:ascii="Sakkal Majalla" w:hAnsi="Sakkal Majalla" w:cs="Sakkal Majalla" w:hint="cs"/>
          <w:sz w:val="32"/>
          <w:szCs w:val="32"/>
          <w:rtl/>
        </w:rPr>
        <w:t xml:space="preserve">، تلتها فئة </w:t>
      </w:r>
      <w:r w:rsidRPr="00374C7E">
        <w:rPr>
          <w:rStyle w:val="Strong"/>
          <w:rFonts w:ascii="Sakkal Majalla" w:hAnsi="Sakkal Majalla" w:cs="Sakkal Majalla" w:hint="cs"/>
          <w:sz w:val="32"/>
          <w:szCs w:val="32"/>
          <w:rtl/>
        </w:rPr>
        <w:t>من ساعة إلى ثلاث ساعات يوميًا</w:t>
      </w:r>
      <w:r w:rsidRPr="00374C7E">
        <w:rPr>
          <w:rFonts w:ascii="Sakkal Majalla" w:hAnsi="Sakkal Majalla" w:cs="Sakkal Majalla" w:hint="cs"/>
          <w:sz w:val="32"/>
          <w:szCs w:val="32"/>
          <w:rtl/>
        </w:rPr>
        <w:t xml:space="preserve"> بنسبة </w:t>
      </w:r>
      <w:r w:rsidRPr="00374C7E">
        <w:rPr>
          <w:rStyle w:val="Strong"/>
          <w:rFonts w:ascii="Sakkal Majalla" w:hAnsi="Sakkal Majalla" w:cs="Sakkal Majalla" w:hint="cs"/>
          <w:sz w:val="32"/>
          <w:szCs w:val="32"/>
        </w:rPr>
        <w:t>36.4%</w:t>
      </w:r>
      <w:r w:rsidRPr="00374C7E">
        <w:rPr>
          <w:rFonts w:ascii="Sakkal Majalla" w:hAnsi="Sakkal Majalla" w:cs="Sakkal Majalla" w:hint="cs"/>
          <w:sz w:val="32"/>
          <w:szCs w:val="32"/>
          <w:rtl/>
        </w:rPr>
        <w:t xml:space="preserve">، بينما جاءت فئة </w:t>
      </w:r>
      <w:r w:rsidRPr="00374C7E">
        <w:rPr>
          <w:rStyle w:val="Strong"/>
          <w:rFonts w:ascii="Sakkal Majalla" w:hAnsi="Sakkal Majalla" w:cs="Sakkal Majalla" w:hint="cs"/>
          <w:sz w:val="32"/>
          <w:szCs w:val="32"/>
          <w:rtl/>
        </w:rPr>
        <w:t>أكثر من ثلاث ساعات يوميًا</w:t>
      </w:r>
      <w:r w:rsidRPr="00374C7E">
        <w:rPr>
          <w:rFonts w:ascii="Sakkal Majalla" w:hAnsi="Sakkal Majalla" w:cs="Sakkal Majalla" w:hint="cs"/>
          <w:sz w:val="32"/>
          <w:szCs w:val="32"/>
          <w:rtl/>
        </w:rPr>
        <w:t xml:space="preserve"> في المرتبة الأخيرة بنسبة </w:t>
      </w:r>
      <w:r w:rsidRPr="00374C7E">
        <w:rPr>
          <w:rStyle w:val="Strong"/>
          <w:rFonts w:ascii="Sakkal Majalla" w:hAnsi="Sakkal Majalla" w:cs="Sakkal Majalla" w:hint="cs"/>
          <w:sz w:val="32"/>
          <w:szCs w:val="32"/>
        </w:rPr>
        <w:t>12.6%</w:t>
      </w:r>
      <w:r w:rsidRPr="00374C7E">
        <w:rPr>
          <w:rFonts w:ascii="Sakkal Majalla" w:hAnsi="Sakkal Majalla" w:cs="Sakkal Majalla" w:hint="cs"/>
          <w:sz w:val="32"/>
          <w:szCs w:val="32"/>
        </w:rPr>
        <w:t>.</w:t>
      </w:r>
    </w:p>
    <w:p w14:paraId="3AAA810E" w14:textId="77777777" w:rsidR="00374C7E" w:rsidRPr="00374C7E" w:rsidRDefault="00374C7E" w:rsidP="00374C7E">
      <w:pPr>
        <w:pStyle w:val="NormalWeb"/>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 xml:space="preserve">وتشير هذه النتائج إلى أن غالبية أفراد العينة يستخدمون منصة إنستغرام لفترات زمنية قصيرة نسبيًا، إلا أن هذا الاستخدام يظل كافيًا للتعرض للمحتوى الذي يقدمه المؤثرون والإعلانات المرتبطة بمنتجات الأزياء، </w:t>
      </w:r>
      <w:r w:rsidRPr="00374C7E">
        <w:rPr>
          <w:rFonts w:ascii="Sakkal Majalla" w:hAnsi="Sakkal Majalla" w:cs="Sakkal Majalla" w:hint="cs"/>
          <w:sz w:val="32"/>
          <w:szCs w:val="32"/>
          <w:rtl/>
        </w:rPr>
        <w:lastRenderedPageBreak/>
        <w:t>خاصة مع طبيعة المنصة التي تعتمد على عرض المحتوى بصورة مستمرة وسريعة. كما توضح النتائج أن ما يقارب نصف أفراد العينة يقضون ساعة واحدة على الأقل يوميًا في استخدام المنصة، وهو ما يعزز فرص تعرضهم للحملات التسويقية التي ينفذها المؤثرون</w:t>
      </w:r>
      <w:r w:rsidRPr="00374C7E">
        <w:rPr>
          <w:rFonts w:ascii="Sakkal Majalla" w:hAnsi="Sakkal Majalla" w:cs="Sakkal Majalla" w:hint="cs"/>
          <w:sz w:val="32"/>
          <w:szCs w:val="32"/>
        </w:rPr>
        <w:t>.</w:t>
      </w:r>
    </w:p>
    <w:p w14:paraId="3A25BCE5" w14:textId="77777777" w:rsidR="00374C7E" w:rsidRPr="00374C7E" w:rsidRDefault="00374C7E" w:rsidP="00374C7E">
      <w:pPr>
        <w:pStyle w:val="NormalWeb"/>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 xml:space="preserve">كما يلاحظ أن نسبة المستخدمين الذين يقضون أكثر من ثلاث ساعات يوميًا بلغت </w:t>
      </w:r>
      <w:r w:rsidRPr="00374C7E">
        <w:rPr>
          <w:rStyle w:val="Strong"/>
          <w:rFonts w:ascii="Sakkal Majalla" w:hAnsi="Sakkal Majalla" w:cs="Sakkal Majalla" w:hint="cs"/>
          <w:sz w:val="32"/>
          <w:szCs w:val="32"/>
        </w:rPr>
        <w:t>12.6%</w:t>
      </w:r>
      <w:r w:rsidRPr="00374C7E">
        <w:rPr>
          <w:rFonts w:ascii="Sakkal Majalla" w:hAnsi="Sakkal Majalla" w:cs="Sakkal Majalla" w:hint="cs"/>
          <w:sz w:val="32"/>
          <w:szCs w:val="32"/>
          <w:rtl/>
        </w:rPr>
        <w:t>، وهي نسبة تمثل شريحة من المستخدمين ذوي الاستخدام المكثف، ومن المتوقع أن يكونوا أكثر تعرضًا للمحتوى الإعلاني والترويجي، وبالتالي أكثر تأثرًا بالرسائل التسويقية التي يقدمها المؤثرون</w:t>
      </w:r>
      <w:r w:rsidRPr="00374C7E">
        <w:rPr>
          <w:rFonts w:ascii="Sakkal Majalla" w:hAnsi="Sakkal Majalla" w:cs="Sakkal Majalla" w:hint="cs"/>
          <w:sz w:val="32"/>
          <w:szCs w:val="32"/>
        </w:rPr>
        <w:t>.</w:t>
      </w:r>
    </w:p>
    <w:p w14:paraId="1905189F" w14:textId="738E4C0C" w:rsidR="00374C7E" w:rsidRDefault="00374C7E" w:rsidP="00374C7E">
      <w:pPr>
        <w:pStyle w:val="NormalWeb"/>
        <w:bidi/>
        <w:spacing w:line="360" w:lineRule="auto"/>
        <w:jc w:val="both"/>
        <w:rPr>
          <w:rFonts w:ascii="Sakkal Majalla" w:hAnsi="Sakkal Majalla" w:cs="Sakkal Majalla"/>
          <w:sz w:val="32"/>
          <w:szCs w:val="32"/>
        </w:rPr>
      </w:pPr>
      <w:r w:rsidRPr="00374C7E">
        <w:rPr>
          <w:rFonts w:ascii="Sakkal Majalla" w:hAnsi="Sakkal Majalla" w:cs="Sakkal Majalla" w:hint="cs"/>
          <w:sz w:val="32"/>
          <w:szCs w:val="32"/>
          <w:rtl/>
        </w:rPr>
        <w:t>وبصفة عامة، يعكس توزيع العينة مستويات استخدام متنوعة لمنصة إنستغرام، الأمر الذي يسهم في توفير صورة أكثر شمولًا عن مدى تأثير التسويق بالمؤثرين في السلوك الشرائي وقرارات شراء منتجات الأزياء لدى أفراد العينة، ويزيد من إمكانية تفسير الفروق في الاستجابات تبعًا لاختلاف معدلات استخدام المنصة</w:t>
      </w:r>
      <w:r w:rsidRPr="00374C7E">
        <w:rPr>
          <w:rFonts w:ascii="Sakkal Majalla" w:hAnsi="Sakkal Majalla" w:cs="Sakkal Majalla" w:hint="cs"/>
          <w:sz w:val="32"/>
          <w:szCs w:val="32"/>
        </w:rPr>
        <w:t>.</w:t>
      </w:r>
    </w:p>
    <w:p w14:paraId="3FF5E2D1" w14:textId="5DE7FA41" w:rsidR="00374C7E" w:rsidRPr="00374C7E" w:rsidRDefault="00374C7E" w:rsidP="00374C7E">
      <w:pPr>
        <w:pStyle w:val="Heading2"/>
        <w:bidi/>
        <w:rPr>
          <w:rFonts w:ascii="Sakkal Majalla" w:hAnsi="Sakkal Majalla" w:cs="Sakkal Majalla"/>
          <w:b/>
          <w:bCs/>
          <w:color w:val="000000" w:themeColor="text1"/>
          <w:rtl/>
        </w:rPr>
      </w:pPr>
      <w:bookmarkStart w:id="64" w:name="_Toc237034440"/>
      <w:r w:rsidRPr="00374C7E">
        <w:rPr>
          <w:rFonts w:ascii="Sakkal Majalla" w:hAnsi="Sakkal Majalla" w:cs="Sakkal Majalla" w:hint="cs"/>
          <w:b/>
          <w:bCs/>
          <w:color w:val="000000" w:themeColor="text1"/>
          <w:rtl/>
        </w:rPr>
        <w:t>ثانياً: تحليل محاور الدراسة</w:t>
      </w:r>
      <w:bookmarkEnd w:id="64"/>
    </w:p>
    <w:p w14:paraId="74172A1B" w14:textId="36E37BB4" w:rsidR="003A0736" w:rsidRPr="003A0736" w:rsidRDefault="003A0736" w:rsidP="0028139B">
      <w:pPr>
        <w:bidi/>
        <w:spacing w:line="360" w:lineRule="auto"/>
        <w:jc w:val="both"/>
        <w:rPr>
          <w:rFonts w:ascii="Sakkal Majalla" w:hAnsi="Sakkal Majalla" w:cs="Sakkal Majalla"/>
          <w:color w:val="000000" w:themeColor="text1"/>
          <w:sz w:val="36"/>
          <w:szCs w:val="36"/>
          <w:rtl/>
        </w:rPr>
      </w:pPr>
      <w:r w:rsidRPr="003A0736">
        <w:rPr>
          <w:rFonts w:ascii="Sakkal Majalla" w:hAnsi="Sakkal Majalla" w:cs="Sakkal Majalla" w:hint="cs"/>
          <w:sz w:val="28"/>
          <w:szCs w:val="28"/>
          <w:rtl/>
        </w:rPr>
        <w:t>جدول (</w:t>
      </w:r>
      <w:r w:rsidR="00374C7E">
        <w:rPr>
          <w:rFonts w:ascii="Sakkal Majalla" w:hAnsi="Sakkal Majalla" w:cs="Sakkal Majalla"/>
          <w:sz w:val="28"/>
          <w:szCs w:val="28"/>
        </w:rPr>
        <w:t>6-4</w:t>
      </w:r>
      <w:r w:rsidRPr="003A0736">
        <w:rPr>
          <w:rFonts w:ascii="Sakkal Majalla" w:hAnsi="Sakkal Majalla" w:cs="Sakkal Majalla" w:hint="cs"/>
          <w:sz w:val="28"/>
          <w:szCs w:val="28"/>
          <w:rtl/>
        </w:rPr>
        <w:t xml:space="preserve">) توزيع أفراد العينة وفق أكثر فئة من منتجات الأزياء التي يهتمون بمتابعتها على إنستغرام </w:t>
      </w:r>
    </w:p>
    <w:tbl>
      <w:tblPr>
        <w:tblStyle w:val="TableGrid"/>
        <w:bidiVisual/>
        <w:tblW w:w="0" w:type="auto"/>
        <w:tblLook w:val="04A0" w:firstRow="1" w:lastRow="0" w:firstColumn="1" w:lastColumn="0" w:noHBand="0" w:noVBand="1"/>
      </w:tblPr>
      <w:tblGrid>
        <w:gridCol w:w="3116"/>
        <w:gridCol w:w="3117"/>
        <w:gridCol w:w="3117"/>
      </w:tblGrid>
      <w:tr w:rsidR="003A0736" w14:paraId="694C2466" w14:textId="77777777" w:rsidTr="003A0736">
        <w:tc>
          <w:tcPr>
            <w:tcW w:w="3116" w:type="dxa"/>
            <w:shd w:val="clear" w:color="auto" w:fill="DAE9F7" w:themeFill="text2" w:themeFillTint="1A"/>
            <w:vAlign w:val="center"/>
          </w:tcPr>
          <w:p w14:paraId="0DA383EF" w14:textId="3172396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الفئة</w:t>
            </w:r>
          </w:p>
        </w:tc>
        <w:tc>
          <w:tcPr>
            <w:tcW w:w="3117" w:type="dxa"/>
            <w:shd w:val="clear" w:color="auto" w:fill="DAE9F7" w:themeFill="text2" w:themeFillTint="1A"/>
            <w:vAlign w:val="center"/>
          </w:tcPr>
          <w:p w14:paraId="55092C62" w14:textId="231842EA"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التكرار</w:t>
            </w:r>
          </w:p>
        </w:tc>
        <w:tc>
          <w:tcPr>
            <w:tcW w:w="3117" w:type="dxa"/>
            <w:shd w:val="clear" w:color="auto" w:fill="DAE9F7" w:themeFill="text2" w:themeFillTint="1A"/>
            <w:vAlign w:val="center"/>
          </w:tcPr>
          <w:p w14:paraId="5BF88D28" w14:textId="74CBD7E2"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النسبة المئوية</w:t>
            </w:r>
          </w:p>
        </w:tc>
      </w:tr>
      <w:tr w:rsidR="003A0736" w14:paraId="096165FC" w14:textId="77777777" w:rsidTr="00944DE3">
        <w:tc>
          <w:tcPr>
            <w:tcW w:w="3116" w:type="dxa"/>
            <w:vAlign w:val="center"/>
          </w:tcPr>
          <w:p w14:paraId="291D5A56" w14:textId="4B25E0E0"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الملابس</w:t>
            </w:r>
          </w:p>
        </w:tc>
        <w:tc>
          <w:tcPr>
            <w:tcW w:w="3117" w:type="dxa"/>
            <w:vAlign w:val="center"/>
          </w:tcPr>
          <w:p w14:paraId="661F63B1" w14:textId="0730E13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211</w:t>
            </w:r>
          </w:p>
        </w:tc>
        <w:tc>
          <w:tcPr>
            <w:tcW w:w="3117" w:type="dxa"/>
            <w:vAlign w:val="center"/>
          </w:tcPr>
          <w:p w14:paraId="5D405DF5" w14:textId="793DE8A1"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56.0%</w:t>
            </w:r>
          </w:p>
        </w:tc>
      </w:tr>
      <w:tr w:rsidR="003A0736" w14:paraId="0CBFB9B1" w14:textId="77777777" w:rsidTr="00944DE3">
        <w:tc>
          <w:tcPr>
            <w:tcW w:w="3116" w:type="dxa"/>
            <w:vAlign w:val="center"/>
          </w:tcPr>
          <w:p w14:paraId="78923030" w14:textId="571251E9"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الملابس الرياضية</w:t>
            </w:r>
          </w:p>
        </w:tc>
        <w:tc>
          <w:tcPr>
            <w:tcW w:w="3117" w:type="dxa"/>
            <w:vAlign w:val="center"/>
          </w:tcPr>
          <w:p w14:paraId="1B4F91C2" w14:textId="74DD475C"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42</w:t>
            </w:r>
          </w:p>
        </w:tc>
        <w:tc>
          <w:tcPr>
            <w:tcW w:w="3117" w:type="dxa"/>
            <w:vAlign w:val="center"/>
          </w:tcPr>
          <w:p w14:paraId="56977DBE" w14:textId="68078DF4"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11.1%</w:t>
            </w:r>
          </w:p>
        </w:tc>
      </w:tr>
      <w:tr w:rsidR="003A0736" w14:paraId="0F5A336D" w14:textId="77777777" w:rsidTr="00944DE3">
        <w:tc>
          <w:tcPr>
            <w:tcW w:w="3116" w:type="dxa"/>
            <w:vAlign w:val="center"/>
          </w:tcPr>
          <w:p w14:paraId="324382B5" w14:textId="04DDBB50"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الحقائب</w:t>
            </w:r>
          </w:p>
        </w:tc>
        <w:tc>
          <w:tcPr>
            <w:tcW w:w="3117" w:type="dxa"/>
            <w:vAlign w:val="center"/>
          </w:tcPr>
          <w:p w14:paraId="62FA3790" w14:textId="49678E3B"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35</w:t>
            </w:r>
          </w:p>
        </w:tc>
        <w:tc>
          <w:tcPr>
            <w:tcW w:w="3117" w:type="dxa"/>
            <w:vAlign w:val="center"/>
          </w:tcPr>
          <w:p w14:paraId="3432790A" w14:textId="24C840A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9.3%</w:t>
            </w:r>
          </w:p>
        </w:tc>
      </w:tr>
      <w:tr w:rsidR="003A0736" w14:paraId="09715A5B" w14:textId="77777777" w:rsidTr="00944DE3">
        <w:tc>
          <w:tcPr>
            <w:tcW w:w="3116" w:type="dxa"/>
            <w:vAlign w:val="center"/>
          </w:tcPr>
          <w:p w14:paraId="12739852" w14:textId="3166257C"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الإكسسوارات</w:t>
            </w:r>
          </w:p>
        </w:tc>
        <w:tc>
          <w:tcPr>
            <w:tcW w:w="3117" w:type="dxa"/>
            <w:vAlign w:val="center"/>
          </w:tcPr>
          <w:p w14:paraId="77A72C58" w14:textId="36B8CA75"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34</w:t>
            </w:r>
          </w:p>
        </w:tc>
        <w:tc>
          <w:tcPr>
            <w:tcW w:w="3117" w:type="dxa"/>
            <w:vAlign w:val="center"/>
          </w:tcPr>
          <w:p w14:paraId="635D32C3" w14:textId="6A3BBE1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9.0%</w:t>
            </w:r>
          </w:p>
        </w:tc>
      </w:tr>
      <w:tr w:rsidR="003A0736" w14:paraId="62BE00DF" w14:textId="77777777" w:rsidTr="00944DE3">
        <w:tc>
          <w:tcPr>
            <w:tcW w:w="3116" w:type="dxa"/>
            <w:vAlign w:val="center"/>
          </w:tcPr>
          <w:p w14:paraId="5CA3FDAB" w14:textId="10F9A061"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الساعات</w:t>
            </w:r>
          </w:p>
        </w:tc>
        <w:tc>
          <w:tcPr>
            <w:tcW w:w="3117" w:type="dxa"/>
            <w:vAlign w:val="center"/>
          </w:tcPr>
          <w:p w14:paraId="1A477432" w14:textId="538A590B"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31</w:t>
            </w:r>
          </w:p>
        </w:tc>
        <w:tc>
          <w:tcPr>
            <w:tcW w:w="3117" w:type="dxa"/>
            <w:vAlign w:val="center"/>
          </w:tcPr>
          <w:p w14:paraId="42416B4B" w14:textId="7D86D07C"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8.2%</w:t>
            </w:r>
          </w:p>
        </w:tc>
      </w:tr>
      <w:tr w:rsidR="003A0736" w14:paraId="43A635CB" w14:textId="77777777" w:rsidTr="00944DE3">
        <w:tc>
          <w:tcPr>
            <w:tcW w:w="3116" w:type="dxa"/>
            <w:vAlign w:val="center"/>
          </w:tcPr>
          <w:p w14:paraId="2E34690B" w14:textId="37F92EEA"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الأحذية</w:t>
            </w:r>
          </w:p>
        </w:tc>
        <w:tc>
          <w:tcPr>
            <w:tcW w:w="3117" w:type="dxa"/>
            <w:vAlign w:val="center"/>
          </w:tcPr>
          <w:p w14:paraId="2BAE9268" w14:textId="6D89A93D"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24</w:t>
            </w:r>
          </w:p>
        </w:tc>
        <w:tc>
          <w:tcPr>
            <w:tcW w:w="3117" w:type="dxa"/>
            <w:vAlign w:val="center"/>
          </w:tcPr>
          <w:p w14:paraId="6333573A" w14:textId="552E6805"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6.4%</w:t>
            </w:r>
          </w:p>
        </w:tc>
      </w:tr>
      <w:tr w:rsidR="003A0736" w14:paraId="3B0C5B26" w14:textId="77777777" w:rsidTr="003A0736">
        <w:tc>
          <w:tcPr>
            <w:tcW w:w="3116" w:type="dxa"/>
            <w:shd w:val="clear" w:color="auto" w:fill="DAE9F7" w:themeFill="text2" w:themeFillTint="1A"/>
            <w:vAlign w:val="center"/>
          </w:tcPr>
          <w:p w14:paraId="5A6A91E6" w14:textId="70596001"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tl/>
              </w:rPr>
              <w:lastRenderedPageBreak/>
              <w:t>الإجمالي</w:t>
            </w:r>
          </w:p>
        </w:tc>
        <w:tc>
          <w:tcPr>
            <w:tcW w:w="3117" w:type="dxa"/>
            <w:shd w:val="clear" w:color="auto" w:fill="DAE9F7" w:themeFill="text2" w:themeFillTint="1A"/>
            <w:vAlign w:val="center"/>
          </w:tcPr>
          <w:p w14:paraId="456C06A3" w14:textId="2FC4FE8D"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377</w:t>
            </w:r>
          </w:p>
        </w:tc>
        <w:tc>
          <w:tcPr>
            <w:tcW w:w="3117" w:type="dxa"/>
            <w:shd w:val="clear" w:color="auto" w:fill="DAE9F7" w:themeFill="text2" w:themeFillTint="1A"/>
            <w:vAlign w:val="center"/>
          </w:tcPr>
          <w:p w14:paraId="5C476C23" w14:textId="33662830"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100%</w:t>
            </w:r>
          </w:p>
        </w:tc>
      </w:tr>
    </w:tbl>
    <w:p w14:paraId="66040838" w14:textId="32BCB26C"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يتضح من نتائج الجدول (4-</w:t>
      </w:r>
      <w:r w:rsidR="00374C7E">
        <w:rPr>
          <w:rFonts w:ascii="Sakkal Majalla" w:hAnsi="Sakkal Majalla" w:cs="Sakkal Majalla"/>
          <w:sz w:val="32"/>
          <w:szCs w:val="32"/>
        </w:rPr>
        <w:t>6</w:t>
      </w:r>
      <w:r w:rsidRPr="003A0736">
        <w:rPr>
          <w:rFonts w:ascii="Sakkal Majalla" w:hAnsi="Sakkal Majalla" w:cs="Sakkal Majalla" w:hint="cs"/>
          <w:sz w:val="32"/>
          <w:szCs w:val="32"/>
          <w:rtl/>
        </w:rPr>
        <w:t xml:space="preserve">) أن </w:t>
      </w:r>
      <w:r w:rsidRPr="003A0736">
        <w:rPr>
          <w:rStyle w:val="Strong"/>
          <w:rFonts w:ascii="Sakkal Majalla" w:hAnsi="Sakkal Majalla" w:cs="Sakkal Majalla" w:hint="cs"/>
          <w:sz w:val="32"/>
          <w:szCs w:val="32"/>
          <w:rtl/>
        </w:rPr>
        <w:t>الملابس</w:t>
      </w:r>
      <w:r w:rsidRPr="003A0736">
        <w:rPr>
          <w:rFonts w:ascii="Sakkal Majalla" w:hAnsi="Sakkal Majalla" w:cs="Sakkal Majalla" w:hint="cs"/>
          <w:sz w:val="32"/>
          <w:szCs w:val="32"/>
          <w:rtl/>
        </w:rPr>
        <w:t xml:space="preserve"> جاءت في المرتبة الأولى بنسبة (56.0%)، وهو ما يشير إلى أن أكثر من نصف أفراد العينة يركزون اهتمامهم على متابعة محتوى الملابس عبر منصة إنستغرام مقارنة ببقية منتجات الأزياء. وجاءت </w:t>
      </w:r>
      <w:r w:rsidRPr="003A0736">
        <w:rPr>
          <w:rStyle w:val="Strong"/>
          <w:rFonts w:ascii="Sakkal Majalla" w:hAnsi="Sakkal Majalla" w:cs="Sakkal Majalla" w:hint="cs"/>
          <w:sz w:val="32"/>
          <w:szCs w:val="32"/>
          <w:rtl/>
        </w:rPr>
        <w:t>الملابس الرياضية</w:t>
      </w:r>
      <w:r w:rsidRPr="003A0736">
        <w:rPr>
          <w:rFonts w:ascii="Sakkal Majalla" w:hAnsi="Sakkal Majalla" w:cs="Sakkal Majalla" w:hint="cs"/>
          <w:sz w:val="32"/>
          <w:szCs w:val="32"/>
          <w:rtl/>
        </w:rPr>
        <w:t xml:space="preserve"> في المرتبة الثانية بنسبة (11.1%)، تلتها </w:t>
      </w:r>
      <w:r w:rsidRPr="003A0736">
        <w:rPr>
          <w:rStyle w:val="Strong"/>
          <w:rFonts w:ascii="Sakkal Majalla" w:hAnsi="Sakkal Majalla" w:cs="Sakkal Majalla" w:hint="cs"/>
          <w:sz w:val="32"/>
          <w:szCs w:val="32"/>
          <w:rtl/>
        </w:rPr>
        <w:t>الحقائب</w:t>
      </w:r>
      <w:r w:rsidRPr="003A0736">
        <w:rPr>
          <w:rFonts w:ascii="Sakkal Majalla" w:hAnsi="Sakkal Majalla" w:cs="Sakkal Majalla" w:hint="cs"/>
          <w:sz w:val="32"/>
          <w:szCs w:val="32"/>
          <w:rtl/>
        </w:rPr>
        <w:t xml:space="preserve"> بنسبة (9.3%)، ثم </w:t>
      </w:r>
      <w:r w:rsidRPr="003A0736">
        <w:rPr>
          <w:rStyle w:val="Strong"/>
          <w:rFonts w:ascii="Sakkal Majalla" w:hAnsi="Sakkal Majalla" w:cs="Sakkal Majalla" w:hint="cs"/>
          <w:sz w:val="32"/>
          <w:szCs w:val="32"/>
          <w:rtl/>
        </w:rPr>
        <w:t>الإكسسوارات</w:t>
      </w:r>
      <w:r w:rsidRPr="003A0736">
        <w:rPr>
          <w:rFonts w:ascii="Sakkal Majalla" w:hAnsi="Sakkal Majalla" w:cs="Sakkal Majalla" w:hint="cs"/>
          <w:sz w:val="32"/>
          <w:szCs w:val="32"/>
          <w:rtl/>
        </w:rPr>
        <w:t xml:space="preserve"> بنسبة (9.0%)، بينما جاءت </w:t>
      </w:r>
      <w:r w:rsidRPr="003A0736">
        <w:rPr>
          <w:rStyle w:val="Strong"/>
          <w:rFonts w:ascii="Sakkal Majalla" w:hAnsi="Sakkal Majalla" w:cs="Sakkal Majalla" w:hint="cs"/>
          <w:sz w:val="32"/>
          <w:szCs w:val="32"/>
          <w:rtl/>
        </w:rPr>
        <w:t>الساعات</w:t>
      </w:r>
      <w:r w:rsidRPr="003A0736">
        <w:rPr>
          <w:rFonts w:ascii="Sakkal Majalla" w:hAnsi="Sakkal Majalla" w:cs="Sakkal Majalla" w:hint="cs"/>
          <w:sz w:val="32"/>
          <w:szCs w:val="32"/>
          <w:rtl/>
        </w:rPr>
        <w:t xml:space="preserve"> بنسبة (8.2%)، وحلت </w:t>
      </w:r>
      <w:r w:rsidRPr="003A0736">
        <w:rPr>
          <w:rStyle w:val="Strong"/>
          <w:rFonts w:ascii="Sakkal Majalla" w:hAnsi="Sakkal Majalla" w:cs="Sakkal Majalla" w:hint="cs"/>
          <w:sz w:val="32"/>
          <w:szCs w:val="32"/>
          <w:rtl/>
        </w:rPr>
        <w:t>الأحذية</w:t>
      </w:r>
      <w:r w:rsidRPr="003A0736">
        <w:rPr>
          <w:rFonts w:ascii="Sakkal Majalla" w:hAnsi="Sakkal Majalla" w:cs="Sakkal Majalla" w:hint="cs"/>
          <w:sz w:val="32"/>
          <w:szCs w:val="32"/>
          <w:rtl/>
        </w:rPr>
        <w:t xml:space="preserve"> في المرتبة الأخيرة بنسبة (6.4</w:t>
      </w:r>
      <w:r w:rsidRPr="003A0736">
        <w:rPr>
          <w:rFonts w:ascii="Sakkal Majalla" w:hAnsi="Sakkal Majalla" w:cs="Sakkal Majalla" w:hint="cs"/>
          <w:sz w:val="32"/>
          <w:szCs w:val="32"/>
        </w:rPr>
        <w:t>%).</w:t>
      </w:r>
    </w:p>
    <w:p w14:paraId="029B3707" w14:textId="0C15B819" w:rsidR="003A0736" w:rsidRPr="00374C7E" w:rsidRDefault="003A0736" w:rsidP="00374C7E">
      <w:pPr>
        <w:pStyle w:val="NormalWeb"/>
        <w:bidi/>
        <w:spacing w:line="360" w:lineRule="auto"/>
        <w:jc w:val="both"/>
        <w:rPr>
          <w:rFonts w:ascii="Sakkal Majalla" w:hAnsi="Sakkal Majalla" w:cs="Sakkal Majalla"/>
          <w:sz w:val="32"/>
          <w:szCs w:val="32"/>
          <w:rtl/>
        </w:rPr>
      </w:pPr>
      <w:r w:rsidRPr="003A0736">
        <w:rPr>
          <w:rFonts w:ascii="Sakkal Majalla" w:hAnsi="Sakkal Majalla" w:cs="Sakkal Majalla" w:hint="cs"/>
          <w:sz w:val="32"/>
          <w:szCs w:val="32"/>
          <w:rtl/>
        </w:rPr>
        <w:t>وتعكس هذه النتائج اهتمام مستخدمي إنستغرام بالملابس باعتبارها أكثر منتجات الأزياء تداولًا وعرضًا من قبل المؤثرين، الأمر الذي يزيد من فرص تعرض المستخدمين لها وتأثرهم بالمحتوى التسويقي المرتبط بها. وتتفق هذه النتيجة مع العديد من الدراسات السابقة التي أشارت إلى أن قطاع الأزياء، ولا سيما الملابس، يعد من أكثر القطاعات اعتمادًا على التسويق بالمؤثرين عبر منصات التواصل الاجتماعي</w:t>
      </w:r>
      <w:r w:rsidRPr="003A0736">
        <w:rPr>
          <w:rFonts w:ascii="Sakkal Majalla" w:hAnsi="Sakkal Majalla" w:cs="Sakkal Majalla" w:hint="cs"/>
          <w:sz w:val="32"/>
          <w:szCs w:val="32"/>
        </w:rPr>
        <w:t>.</w:t>
      </w:r>
    </w:p>
    <w:p w14:paraId="26C1F0B3" w14:textId="2EADE478" w:rsidR="003A0736" w:rsidRDefault="003A0736" w:rsidP="003A0736">
      <w:pPr>
        <w:bidi/>
        <w:spacing w:line="360" w:lineRule="auto"/>
        <w:jc w:val="both"/>
        <w:rPr>
          <w:rFonts w:ascii="Sakkal Majalla" w:hAnsi="Sakkal Majalla" w:cs="Sakkal Majalla"/>
          <w:sz w:val="28"/>
          <w:szCs w:val="28"/>
        </w:rPr>
      </w:pPr>
      <w:r w:rsidRPr="003A0736">
        <w:rPr>
          <w:rFonts w:ascii="Sakkal Majalla" w:hAnsi="Sakkal Majalla" w:cs="Sakkal Majalla" w:hint="cs"/>
          <w:sz w:val="28"/>
          <w:szCs w:val="28"/>
          <w:rtl/>
        </w:rPr>
        <w:t>جدول (4-</w:t>
      </w:r>
      <w:r w:rsidR="00374C7E">
        <w:rPr>
          <w:rFonts w:ascii="Sakkal Majalla" w:hAnsi="Sakkal Majalla" w:cs="Sakkal Majalla"/>
          <w:sz w:val="28"/>
          <w:szCs w:val="28"/>
        </w:rPr>
        <w:t>7</w:t>
      </w:r>
      <w:r w:rsidRPr="003A0736">
        <w:rPr>
          <w:rFonts w:ascii="Sakkal Majalla" w:hAnsi="Sakkal Majalla" w:cs="Sakkal Majalla" w:hint="cs"/>
          <w:sz w:val="28"/>
          <w:szCs w:val="28"/>
          <w:rtl/>
        </w:rPr>
        <w:t>) توزيع أفراد العينة وفق أكثر أشكال التفاعل مع محتوى مؤثري الأزياء على إنستغرام</w:t>
      </w:r>
    </w:p>
    <w:tbl>
      <w:tblPr>
        <w:tblStyle w:val="TableGrid"/>
        <w:bidiVisual/>
        <w:tblW w:w="0" w:type="auto"/>
        <w:tblLook w:val="04A0" w:firstRow="1" w:lastRow="0" w:firstColumn="1" w:lastColumn="0" w:noHBand="0" w:noVBand="1"/>
      </w:tblPr>
      <w:tblGrid>
        <w:gridCol w:w="3116"/>
        <w:gridCol w:w="3117"/>
        <w:gridCol w:w="3117"/>
      </w:tblGrid>
      <w:tr w:rsidR="003A0736" w14:paraId="42A1AAC7" w14:textId="77777777" w:rsidTr="003A0736">
        <w:tc>
          <w:tcPr>
            <w:tcW w:w="3116" w:type="dxa"/>
            <w:shd w:val="clear" w:color="auto" w:fill="DAE9F7" w:themeFill="text2" w:themeFillTint="1A"/>
            <w:vAlign w:val="center"/>
          </w:tcPr>
          <w:p w14:paraId="39BEDEE1" w14:textId="0CD9ED4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شكل التفاعل</w:t>
            </w:r>
          </w:p>
        </w:tc>
        <w:tc>
          <w:tcPr>
            <w:tcW w:w="3117" w:type="dxa"/>
            <w:shd w:val="clear" w:color="auto" w:fill="DAE9F7" w:themeFill="text2" w:themeFillTint="1A"/>
            <w:vAlign w:val="center"/>
          </w:tcPr>
          <w:p w14:paraId="6A79345A" w14:textId="709A84EA"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التكرار</w:t>
            </w:r>
          </w:p>
        </w:tc>
        <w:tc>
          <w:tcPr>
            <w:tcW w:w="3117" w:type="dxa"/>
            <w:shd w:val="clear" w:color="auto" w:fill="DAE9F7" w:themeFill="text2" w:themeFillTint="1A"/>
            <w:vAlign w:val="center"/>
          </w:tcPr>
          <w:p w14:paraId="46DA6000" w14:textId="72E9FB2B"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النسبة المئوية</w:t>
            </w:r>
          </w:p>
        </w:tc>
      </w:tr>
      <w:tr w:rsidR="003A0736" w14:paraId="32396F0F" w14:textId="77777777" w:rsidTr="00946BCE">
        <w:tc>
          <w:tcPr>
            <w:tcW w:w="3116" w:type="dxa"/>
            <w:vAlign w:val="center"/>
          </w:tcPr>
          <w:p w14:paraId="4F2178C5" w14:textId="15558BB2"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الإعجاب بالمنشور</w:t>
            </w:r>
          </w:p>
        </w:tc>
        <w:tc>
          <w:tcPr>
            <w:tcW w:w="3117" w:type="dxa"/>
            <w:vAlign w:val="center"/>
          </w:tcPr>
          <w:p w14:paraId="52230DA9" w14:textId="0DDCF4D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155</w:t>
            </w:r>
          </w:p>
        </w:tc>
        <w:tc>
          <w:tcPr>
            <w:tcW w:w="3117" w:type="dxa"/>
            <w:vAlign w:val="center"/>
          </w:tcPr>
          <w:p w14:paraId="25CFDC0C" w14:textId="70AAD43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41.1%</w:t>
            </w:r>
          </w:p>
        </w:tc>
      </w:tr>
      <w:tr w:rsidR="003A0736" w14:paraId="4E5C9F46" w14:textId="77777777" w:rsidTr="00946BCE">
        <w:tc>
          <w:tcPr>
            <w:tcW w:w="3116" w:type="dxa"/>
            <w:vAlign w:val="center"/>
          </w:tcPr>
          <w:p w14:paraId="60665CDA" w14:textId="649D486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حفظ المنشور</w:t>
            </w:r>
          </w:p>
        </w:tc>
        <w:tc>
          <w:tcPr>
            <w:tcW w:w="3117" w:type="dxa"/>
            <w:vAlign w:val="center"/>
          </w:tcPr>
          <w:p w14:paraId="5204FF32" w14:textId="00F0922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75</w:t>
            </w:r>
          </w:p>
        </w:tc>
        <w:tc>
          <w:tcPr>
            <w:tcW w:w="3117" w:type="dxa"/>
            <w:vAlign w:val="center"/>
          </w:tcPr>
          <w:p w14:paraId="24BEFF80" w14:textId="2824CFF8"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19.9%</w:t>
            </w:r>
          </w:p>
        </w:tc>
      </w:tr>
      <w:tr w:rsidR="003A0736" w14:paraId="7624BF64" w14:textId="77777777" w:rsidTr="00946BCE">
        <w:tc>
          <w:tcPr>
            <w:tcW w:w="3116" w:type="dxa"/>
            <w:vAlign w:val="center"/>
          </w:tcPr>
          <w:p w14:paraId="52572F19" w14:textId="274B2E18"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زيارة صفحة العلامة التجارية</w:t>
            </w:r>
          </w:p>
        </w:tc>
        <w:tc>
          <w:tcPr>
            <w:tcW w:w="3117" w:type="dxa"/>
            <w:vAlign w:val="center"/>
          </w:tcPr>
          <w:p w14:paraId="75B6B6C8" w14:textId="0A341B43"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51</w:t>
            </w:r>
          </w:p>
        </w:tc>
        <w:tc>
          <w:tcPr>
            <w:tcW w:w="3117" w:type="dxa"/>
            <w:vAlign w:val="center"/>
          </w:tcPr>
          <w:p w14:paraId="7D8F1BA7" w14:textId="0C068E94"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13.5%</w:t>
            </w:r>
          </w:p>
        </w:tc>
      </w:tr>
      <w:tr w:rsidR="003A0736" w14:paraId="26ECDA19" w14:textId="77777777" w:rsidTr="00946BCE">
        <w:tc>
          <w:tcPr>
            <w:tcW w:w="3116" w:type="dxa"/>
            <w:vAlign w:val="center"/>
          </w:tcPr>
          <w:p w14:paraId="7ACF448E" w14:textId="72988C8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مشاركة المنشور</w:t>
            </w:r>
          </w:p>
        </w:tc>
        <w:tc>
          <w:tcPr>
            <w:tcW w:w="3117" w:type="dxa"/>
            <w:vAlign w:val="center"/>
          </w:tcPr>
          <w:p w14:paraId="7C85E4B5" w14:textId="61552266"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41</w:t>
            </w:r>
          </w:p>
        </w:tc>
        <w:tc>
          <w:tcPr>
            <w:tcW w:w="3117" w:type="dxa"/>
            <w:vAlign w:val="center"/>
          </w:tcPr>
          <w:p w14:paraId="37A3EDF6" w14:textId="1A15A06A"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10.9%</w:t>
            </w:r>
          </w:p>
        </w:tc>
      </w:tr>
      <w:tr w:rsidR="003A0736" w14:paraId="337EA9AD" w14:textId="77777777" w:rsidTr="00946BCE">
        <w:tc>
          <w:tcPr>
            <w:tcW w:w="3116" w:type="dxa"/>
            <w:vAlign w:val="center"/>
          </w:tcPr>
          <w:p w14:paraId="6777C1DA" w14:textId="4AB7B190"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التعليق</w:t>
            </w:r>
          </w:p>
        </w:tc>
        <w:tc>
          <w:tcPr>
            <w:tcW w:w="3117" w:type="dxa"/>
            <w:vAlign w:val="center"/>
          </w:tcPr>
          <w:p w14:paraId="7854C10D" w14:textId="0423BDDA"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38</w:t>
            </w:r>
          </w:p>
        </w:tc>
        <w:tc>
          <w:tcPr>
            <w:tcW w:w="3117" w:type="dxa"/>
            <w:vAlign w:val="center"/>
          </w:tcPr>
          <w:p w14:paraId="667F0F66" w14:textId="6A37142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10.1%</w:t>
            </w:r>
          </w:p>
        </w:tc>
      </w:tr>
      <w:tr w:rsidR="003A0736" w14:paraId="15F9EB13" w14:textId="77777777" w:rsidTr="00946BCE">
        <w:tc>
          <w:tcPr>
            <w:tcW w:w="3116" w:type="dxa"/>
            <w:vAlign w:val="center"/>
          </w:tcPr>
          <w:p w14:paraId="1D4021B9" w14:textId="5E0E2D8F"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الضغط على رابط الشراء</w:t>
            </w:r>
          </w:p>
        </w:tc>
        <w:tc>
          <w:tcPr>
            <w:tcW w:w="3117" w:type="dxa"/>
            <w:vAlign w:val="center"/>
          </w:tcPr>
          <w:p w14:paraId="405A81CF" w14:textId="60F6A2A9"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17</w:t>
            </w:r>
          </w:p>
        </w:tc>
        <w:tc>
          <w:tcPr>
            <w:tcW w:w="3117" w:type="dxa"/>
            <w:vAlign w:val="center"/>
          </w:tcPr>
          <w:p w14:paraId="6B32C69A" w14:textId="70CB13D2"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4.5%</w:t>
            </w:r>
          </w:p>
        </w:tc>
      </w:tr>
      <w:tr w:rsidR="003A0736" w14:paraId="19D68C47" w14:textId="77777777" w:rsidTr="003A0736">
        <w:tc>
          <w:tcPr>
            <w:tcW w:w="3116" w:type="dxa"/>
            <w:shd w:val="clear" w:color="auto" w:fill="DAE9F7" w:themeFill="text2" w:themeFillTint="1A"/>
            <w:vAlign w:val="center"/>
          </w:tcPr>
          <w:p w14:paraId="2FBBE563" w14:textId="39C444B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tl/>
              </w:rPr>
              <w:lastRenderedPageBreak/>
              <w:t>الإجمالي</w:t>
            </w:r>
          </w:p>
        </w:tc>
        <w:tc>
          <w:tcPr>
            <w:tcW w:w="3117" w:type="dxa"/>
            <w:shd w:val="clear" w:color="auto" w:fill="DAE9F7" w:themeFill="text2" w:themeFillTint="1A"/>
            <w:vAlign w:val="center"/>
          </w:tcPr>
          <w:p w14:paraId="565BC441" w14:textId="398E049E"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377</w:t>
            </w:r>
          </w:p>
        </w:tc>
        <w:tc>
          <w:tcPr>
            <w:tcW w:w="3117" w:type="dxa"/>
            <w:shd w:val="clear" w:color="auto" w:fill="DAE9F7" w:themeFill="text2" w:themeFillTint="1A"/>
            <w:vAlign w:val="center"/>
          </w:tcPr>
          <w:p w14:paraId="1984E1C9" w14:textId="1853E1D7"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100%</w:t>
            </w:r>
          </w:p>
        </w:tc>
      </w:tr>
    </w:tbl>
    <w:p w14:paraId="346A4921" w14:textId="291083EF"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تشير نتائج الجدول (4-</w:t>
      </w:r>
      <w:r w:rsidR="00374C7E">
        <w:rPr>
          <w:rFonts w:ascii="Sakkal Majalla" w:hAnsi="Sakkal Majalla" w:cs="Sakkal Majalla"/>
          <w:sz w:val="32"/>
          <w:szCs w:val="32"/>
        </w:rPr>
        <w:t>7</w:t>
      </w:r>
      <w:r w:rsidRPr="003A0736">
        <w:rPr>
          <w:rFonts w:ascii="Sakkal Majalla" w:hAnsi="Sakkal Majalla" w:cs="Sakkal Majalla" w:hint="cs"/>
          <w:sz w:val="32"/>
          <w:szCs w:val="32"/>
          <w:rtl/>
        </w:rPr>
        <w:t xml:space="preserve">) إلى أن </w:t>
      </w:r>
      <w:r w:rsidRPr="003A0736">
        <w:rPr>
          <w:rStyle w:val="Strong"/>
          <w:rFonts w:ascii="Sakkal Majalla" w:hAnsi="Sakkal Majalla" w:cs="Sakkal Majalla" w:hint="cs"/>
          <w:sz w:val="32"/>
          <w:szCs w:val="32"/>
          <w:rtl/>
        </w:rPr>
        <w:t>الإعجاب بالمنشور</w:t>
      </w:r>
      <w:r w:rsidRPr="003A0736">
        <w:rPr>
          <w:rFonts w:ascii="Sakkal Majalla" w:hAnsi="Sakkal Majalla" w:cs="Sakkal Majalla" w:hint="cs"/>
          <w:sz w:val="32"/>
          <w:szCs w:val="32"/>
          <w:rtl/>
        </w:rPr>
        <w:t xml:space="preserve"> يمثل أكثر أشكال التفاعل شيوعًا بين أفراد العينة، حيث بلغت نسبته (41.1%)، يليه </w:t>
      </w:r>
      <w:r w:rsidRPr="003A0736">
        <w:rPr>
          <w:rStyle w:val="Strong"/>
          <w:rFonts w:ascii="Sakkal Majalla" w:hAnsi="Sakkal Majalla" w:cs="Sakkal Majalla" w:hint="cs"/>
          <w:sz w:val="32"/>
          <w:szCs w:val="32"/>
          <w:rtl/>
        </w:rPr>
        <w:t>حفظ المنشور</w:t>
      </w:r>
      <w:r w:rsidRPr="003A0736">
        <w:rPr>
          <w:rFonts w:ascii="Sakkal Majalla" w:hAnsi="Sakkal Majalla" w:cs="Sakkal Majalla" w:hint="cs"/>
          <w:sz w:val="32"/>
          <w:szCs w:val="32"/>
          <w:rtl/>
        </w:rPr>
        <w:t xml:space="preserve"> بنسبة (19.9%)، ثم </w:t>
      </w:r>
      <w:r w:rsidRPr="003A0736">
        <w:rPr>
          <w:rStyle w:val="Strong"/>
          <w:rFonts w:ascii="Sakkal Majalla" w:hAnsi="Sakkal Majalla" w:cs="Sakkal Majalla" w:hint="cs"/>
          <w:sz w:val="32"/>
          <w:szCs w:val="32"/>
          <w:rtl/>
        </w:rPr>
        <w:t>زيارة صفحة العلامة التجارية</w:t>
      </w:r>
      <w:r w:rsidRPr="003A0736">
        <w:rPr>
          <w:rFonts w:ascii="Sakkal Majalla" w:hAnsi="Sakkal Majalla" w:cs="Sakkal Majalla" w:hint="cs"/>
          <w:sz w:val="32"/>
          <w:szCs w:val="32"/>
          <w:rtl/>
        </w:rPr>
        <w:t xml:space="preserve"> بنسبة (13.5%). كما بلغت نسبة </w:t>
      </w:r>
      <w:r w:rsidRPr="003A0736">
        <w:rPr>
          <w:rStyle w:val="Strong"/>
          <w:rFonts w:ascii="Sakkal Majalla" w:hAnsi="Sakkal Majalla" w:cs="Sakkal Majalla" w:hint="cs"/>
          <w:sz w:val="32"/>
          <w:szCs w:val="32"/>
          <w:rtl/>
        </w:rPr>
        <w:t>مشاركة المنشور</w:t>
      </w:r>
      <w:r w:rsidRPr="003A0736">
        <w:rPr>
          <w:rFonts w:ascii="Sakkal Majalla" w:hAnsi="Sakkal Majalla" w:cs="Sakkal Majalla" w:hint="cs"/>
          <w:sz w:val="32"/>
          <w:szCs w:val="32"/>
          <w:rtl/>
        </w:rPr>
        <w:t xml:space="preserve"> </w:t>
      </w:r>
      <w:r w:rsidRPr="003A0736">
        <w:rPr>
          <w:rFonts w:ascii="Sakkal Majalla" w:hAnsi="Sakkal Majalla" w:cs="Sakkal Majalla" w:hint="cs"/>
          <w:sz w:val="32"/>
          <w:szCs w:val="32"/>
        </w:rPr>
        <w:t>(10.9%)</w:t>
      </w:r>
      <w:r w:rsidRPr="003A0736">
        <w:rPr>
          <w:rFonts w:ascii="Sakkal Majalla" w:hAnsi="Sakkal Majalla" w:cs="Sakkal Majalla" w:hint="cs"/>
          <w:sz w:val="32"/>
          <w:szCs w:val="32"/>
          <w:rtl/>
        </w:rPr>
        <w:t xml:space="preserve">، بينما سجل </w:t>
      </w:r>
      <w:r w:rsidRPr="003A0736">
        <w:rPr>
          <w:rStyle w:val="Strong"/>
          <w:rFonts w:ascii="Sakkal Majalla" w:hAnsi="Sakkal Majalla" w:cs="Sakkal Majalla" w:hint="cs"/>
          <w:sz w:val="32"/>
          <w:szCs w:val="32"/>
          <w:rtl/>
        </w:rPr>
        <w:t>التعليق</w:t>
      </w:r>
      <w:r w:rsidRPr="003A0736">
        <w:rPr>
          <w:rFonts w:ascii="Sakkal Majalla" w:hAnsi="Sakkal Majalla" w:cs="Sakkal Majalla" w:hint="cs"/>
          <w:sz w:val="32"/>
          <w:szCs w:val="32"/>
          <w:rtl/>
        </w:rPr>
        <w:t xml:space="preserve"> </w:t>
      </w:r>
      <w:r w:rsidRPr="003A0736">
        <w:rPr>
          <w:rFonts w:ascii="Sakkal Majalla" w:hAnsi="Sakkal Majalla" w:cs="Sakkal Majalla" w:hint="cs"/>
          <w:sz w:val="32"/>
          <w:szCs w:val="32"/>
        </w:rPr>
        <w:t>(10.1%)</w:t>
      </w:r>
      <w:r w:rsidRPr="003A0736">
        <w:rPr>
          <w:rFonts w:ascii="Sakkal Majalla" w:hAnsi="Sakkal Majalla" w:cs="Sakkal Majalla" w:hint="cs"/>
          <w:sz w:val="32"/>
          <w:szCs w:val="32"/>
          <w:rtl/>
        </w:rPr>
        <w:t xml:space="preserve">، في حين جاء </w:t>
      </w:r>
      <w:r w:rsidRPr="003A0736">
        <w:rPr>
          <w:rStyle w:val="Strong"/>
          <w:rFonts w:ascii="Sakkal Majalla" w:hAnsi="Sakkal Majalla" w:cs="Sakkal Majalla" w:hint="cs"/>
          <w:sz w:val="32"/>
          <w:szCs w:val="32"/>
          <w:rtl/>
        </w:rPr>
        <w:t>الضغط على رابط الشراء</w:t>
      </w:r>
      <w:r w:rsidRPr="003A0736">
        <w:rPr>
          <w:rFonts w:ascii="Sakkal Majalla" w:hAnsi="Sakkal Majalla" w:cs="Sakkal Majalla" w:hint="cs"/>
          <w:sz w:val="32"/>
          <w:szCs w:val="32"/>
          <w:rtl/>
        </w:rPr>
        <w:t xml:space="preserve"> في المرتبة الأخيرة بنسبة (4.5</w:t>
      </w:r>
      <w:r w:rsidRPr="003A0736">
        <w:rPr>
          <w:rFonts w:ascii="Sakkal Majalla" w:hAnsi="Sakkal Majalla" w:cs="Sakkal Majalla" w:hint="cs"/>
          <w:sz w:val="32"/>
          <w:szCs w:val="32"/>
        </w:rPr>
        <w:t>%).</w:t>
      </w:r>
    </w:p>
    <w:p w14:paraId="5AC7AD5F" w14:textId="79A23453" w:rsidR="003A0736" w:rsidRPr="00374C7E" w:rsidRDefault="003A0736" w:rsidP="00374C7E">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وتوضح هذه النتائج أن غالبية المستخدمين يفضلون أشكال التفاعل السريعة والبسيطة مثل الإعجاب وحفظ المحتوى، بينما تقل نسبة من ينتقلون إلى خطوات أكثر تقدمًا مثل الضغط على رابط الشراء، وهو ما يعكس أن الانتقال من التفاعل إلى الشراء الفعلي يمر بعدة مراحل. وتتفق هذه النتيجة مع الدراسات السابقة التي بينت أن التفاعل مع محتوى المؤثرين يمثل خطوة أولية قد تتطور لاحقًا إلى نية شراء ثم إلى شراء فعلي</w:t>
      </w:r>
      <w:r w:rsidRPr="003A0736">
        <w:rPr>
          <w:rFonts w:ascii="Sakkal Majalla" w:hAnsi="Sakkal Majalla" w:cs="Sakkal Majalla" w:hint="cs"/>
          <w:sz w:val="32"/>
          <w:szCs w:val="32"/>
        </w:rPr>
        <w:t>.</w:t>
      </w:r>
    </w:p>
    <w:p w14:paraId="21675E19" w14:textId="4394FCD0" w:rsidR="003A0736" w:rsidRPr="003A0736" w:rsidRDefault="003A0736" w:rsidP="003A0736">
      <w:pPr>
        <w:bidi/>
        <w:spacing w:line="360" w:lineRule="auto"/>
        <w:jc w:val="both"/>
        <w:rPr>
          <w:rFonts w:ascii="Sakkal Majalla" w:hAnsi="Sakkal Majalla" w:cs="Sakkal Majalla"/>
          <w:sz w:val="28"/>
          <w:szCs w:val="28"/>
        </w:rPr>
      </w:pPr>
      <w:r w:rsidRPr="003A0736">
        <w:rPr>
          <w:rFonts w:ascii="Sakkal Majalla" w:hAnsi="Sakkal Majalla" w:cs="Sakkal Majalla" w:hint="cs"/>
          <w:sz w:val="28"/>
          <w:szCs w:val="28"/>
          <w:rtl/>
        </w:rPr>
        <w:t>جدول (4-</w:t>
      </w:r>
      <w:r w:rsidR="00374C7E">
        <w:rPr>
          <w:rFonts w:ascii="Sakkal Majalla" w:hAnsi="Sakkal Majalla" w:cs="Sakkal Majalla"/>
          <w:sz w:val="28"/>
          <w:szCs w:val="28"/>
        </w:rPr>
        <w:t>8</w:t>
      </w:r>
      <w:r w:rsidRPr="003A0736">
        <w:rPr>
          <w:rFonts w:ascii="Sakkal Majalla" w:hAnsi="Sakkal Majalla" w:cs="Sakkal Majalla" w:hint="cs"/>
          <w:sz w:val="28"/>
          <w:szCs w:val="28"/>
          <w:rtl/>
        </w:rPr>
        <w:t>) توزيع أفراد العينة وفق سبق شراء منتج أزياء بعد مشاهدة محتوى أحد مؤثري إنستغرام</w:t>
      </w:r>
    </w:p>
    <w:tbl>
      <w:tblPr>
        <w:tblStyle w:val="TableGrid"/>
        <w:bidiVisual/>
        <w:tblW w:w="0" w:type="auto"/>
        <w:tblLook w:val="04A0" w:firstRow="1" w:lastRow="0" w:firstColumn="1" w:lastColumn="0" w:noHBand="0" w:noVBand="1"/>
      </w:tblPr>
      <w:tblGrid>
        <w:gridCol w:w="3116"/>
        <w:gridCol w:w="3117"/>
        <w:gridCol w:w="3117"/>
      </w:tblGrid>
      <w:tr w:rsidR="003A0736" w14:paraId="3E2E6019" w14:textId="77777777" w:rsidTr="003A0736">
        <w:tc>
          <w:tcPr>
            <w:tcW w:w="3116" w:type="dxa"/>
            <w:shd w:val="clear" w:color="auto" w:fill="DAE9F7" w:themeFill="text2" w:themeFillTint="1A"/>
            <w:vAlign w:val="center"/>
          </w:tcPr>
          <w:p w14:paraId="6972DD55" w14:textId="5D469336"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الإجابة</w:t>
            </w:r>
          </w:p>
        </w:tc>
        <w:tc>
          <w:tcPr>
            <w:tcW w:w="3117" w:type="dxa"/>
            <w:shd w:val="clear" w:color="auto" w:fill="DAE9F7" w:themeFill="text2" w:themeFillTint="1A"/>
            <w:vAlign w:val="center"/>
          </w:tcPr>
          <w:p w14:paraId="76A1E81B" w14:textId="30686585"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التكرار</w:t>
            </w:r>
          </w:p>
        </w:tc>
        <w:tc>
          <w:tcPr>
            <w:tcW w:w="3117" w:type="dxa"/>
            <w:shd w:val="clear" w:color="auto" w:fill="DAE9F7" w:themeFill="text2" w:themeFillTint="1A"/>
            <w:vAlign w:val="center"/>
          </w:tcPr>
          <w:p w14:paraId="3C525908" w14:textId="300B5D95"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b/>
                <w:bCs/>
                <w:sz w:val="28"/>
                <w:szCs w:val="28"/>
                <w:rtl/>
              </w:rPr>
              <w:t>النسبة المئوية</w:t>
            </w:r>
          </w:p>
        </w:tc>
      </w:tr>
      <w:tr w:rsidR="003A0736" w14:paraId="7B137283" w14:textId="77777777" w:rsidTr="00F10B50">
        <w:tc>
          <w:tcPr>
            <w:tcW w:w="3116" w:type="dxa"/>
            <w:vAlign w:val="center"/>
          </w:tcPr>
          <w:p w14:paraId="142970E8" w14:textId="3F11F4CC"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نعم</w:t>
            </w:r>
          </w:p>
        </w:tc>
        <w:tc>
          <w:tcPr>
            <w:tcW w:w="3117" w:type="dxa"/>
            <w:vAlign w:val="center"/>
          </w:tcPr>
          <w:p w14:paraId="14DD353F" w14:textId="2EE8FD84"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256</w:t>
            </w:r>
          </w:p>
        </w:tc>
        <w:tc>
          <w:tcPr>
            <w:tcW w:w="3117" w:type="dxa"/>
            <w:vAlign w:val="center"/>
          </w:tcPr>
          <w:p w14:paraId="055077E0" w14:textId="3B528EC4"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68.6%</w:t>
            </w:r>
          </w:p>
        </w:tc>
      </w:tr>
      <w:tr w:rsidR="003A0736" w14:paraId="301AA5FF" w14:textId="77777777" w:rsidTr="00F10B50">
        <w:tc>
          <w:tcPr>
            <w:tcW w:w="3116" w:type="dxa"/>
            <w:vAlign w:val="center"/>
          </w:tcPr>
          <w:p w14:paraId="341CF6E3" w14:textId="693BB890"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tl/>
              </w:rPr>
              <w:t>لا</w:t>
            </w:r>
          </w:p>
        </w:tc>
        <w:tc>
          <w:tcPr>
            <w:tcW w:w="3117" w:type="dxa"/>
            <w:vAlign w:val="center"/>
          </w:tcPr>
          <w:p w14:paraId="56384080" w14:textId="33245178"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117</w:t>
            </w:r>
          </w:p>
        </w:tc>
        <w:tc>
          <w:tcPr>
            <w:tcW w:w="3117" w:type="dxa"/>
            <w:vAlign w:val="center"/>
          </w:tcPr>
          <w:p w14:paraId="470F46C4" w14:textId="13562451"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Fonts w:ascii="Sakkal Majalla" w:hAnsi="Sakkal Majalla" w:cs="Sakkal Majalla" w:hint="cs"/>
                <w:sz w:val="28"/>
                <w:szCs w:val="28"/>
              </w:rPr>
              <w:t>31.4%</w:t>
            </w:r>
          </w:p>
        </w:tc>
      </w:tr>
      <w:tr w:rsidR="003A0736" w14:paraId="31605483" w14:textId="77777777" w:rsidTr="003A0736">
        <w:tc>
          <w:tcPr>
            <w:tcW w:w="3116" w:type="dxa"/>
            <w:shd w:val="clear" w:color="auto" w:fill="DAE9F7" w:themeFill="text2" w:themeFillTint="1A"/>
            <w:vAlign w:val="center"/>
          </w:tcPr>
          <w:p w14:paraId="095EE47B" w14:textId="6ABBE1FC"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tl/>
              </w:rPr>
              <w:t>الإجمالي</w:t>
            </w:r>
          </w:p>
        </w:tc>
        <w:tc>
          <w:tcPr>
            <w:tcW w:w="3117" w:type="dxa"/>
            <w:shd w:val="clear" w:color="auto" w:fill="DAE9F7" w:themeFill="text2" w:themeFillTint="1A"/>
            <w:vAlign w:val="center"/>
          </w:tcPr>
          <w:p w14:paraId="1870090B" w14:textId="44D960FB"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373</w:t>
            </w:r>
          </w:p>
        </w:tc>
        <w:tc>
          <w:tcPr>
            <w:tcW w:w="3117" w:type="dxa"/>
            <w:shd w:val="clear" w:color="auto" w:fill="DAE9F7" w:themeFill="text2" w:themeFillTint="1A"/>
            <w:vAlign w:val="center"/>
          </w:tcPr>
          <w:p w14:paraId="1D17B3FB" w14:textId="626A4E41" w:rsidR="003A0736" w:rsidRPr="003A0736" w:rsidRDefault="003A0736" w:rsidP="003A0736">
            <w:pPr>
              <w:bidi/>
              <w:spacing w:line="360" w:lineRule="auto"/>
              <w:jc w:val="center"/>
              <w:rPr>
                <w:rFonts w:ascii="Sakkal Majalla" w:hAnsi="Sakkal Majalla" w:cs="Sakkal Majalla"/>
                <w:color w:val="000000" w:themeColor="text1"/>
                <w:sz w:val="28"/>
                <w:szCs w:val="28"/>
                <w:rtl/>
              </w:rPr>
            </w:pPr>
            <w:r w:rsidRPr="003A0736">
              <w:rPr>
                <w:rStyle w:val="Strong"/>
                <w:rFonts w:ascii="Sakkal Majalla" w:hAnsi="Sakkal Majalla" w:cs="Sakkal Majalla" w:hint="cs"/>
                <w:sz w:val="28"/>
                <w:szCs w:val="28"/>
              </w:rPr>
              <w:t>100%</w:t>
            </w:r>
          </w:p>
        </w:tc>
      </w:tr>
    </w:tbl>
    <w:p w14:paraId="3E0265B9" w14:textId="77777777"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يتبين من نتائج الجدول (4-3) أن </w:t>
      </w:r>
      <w:r w:rsidRPr="003A0736">
        <w:rPr>
          <w:rStyle w:val="Strong"/>
          <w:rFonts w:ascii="Sakkal Majalla" w:hAnsi="Sakkal Majalla" w:cs="Sakkal Majalla" w:hint="cs"/>
          <w:sz w:val="32"/>
          <w:szCs w:val="32"/>
        </w:rPr>
        <w:t>68.6%</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من أفراد العينة سبق لهم شراء منتج من منتجات الأزياء بعد مشاهدة محتوى أحد مؤثري إنستغرام، مقابل </w:t>
      </w:r>
      <w:r w:rsidRPr="003A0736">
        <w:rPr>
          <w:rStyle w:val="Strong"/>
          <w:rFonts w:ascii="Sakkal Majalla" w:hAnsi="Sakkal Majalla" w:cs="Sakkal Majalla" w:hint="cs"/>
          <w:sz w:val="32"/>
          <w:szCs w:val="32"/>
        </w:rPr>
        <w:t>31.4%</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لم يسبق لهم القيام بذلك</w:t>
      </w:r>
      <w:r w:rsidRPr="003A0736">
        <w:rPr>
          <w:rFonts w:ascii="Sakkal Majalla" w:hAnsi="Sakkal Majalla" w:cs="Sakkal Majalla" w:hint="cs"/>
          <w:sz w:val="32"/>
          <w:szCs w:val="32"/>
        </w:rPr>
        <w:t>.</w:t>
      </w:r>
    </w:p>
    <w:p w14:paraId="7D0539ED"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lastRenderedPageBreak/>
        <w:t>وتعد هذه النتيجة مؤشرًا واضحًا على فاعلية التسويق بالمؤثرين في التأثير على قرارات شراء منتجات الأزياء لدى أفراد العينة، إذ توضح أن أكثر من ثلثي المشاركين تحولوا من مجرد التعرض للمحتوى إلى اتخاذ قرار شراء فعلي. ويعكس ذلك قوة التأثير الذي يمارسه المؤثرون من خلال عرض المنتجات، ومشاركة التجارب، وتقديم التوصيات والعروض الترويجية، بما يسهم في تعزيز ثقة المستهلكين وتشجيعهم على الشراء</w:t>
      </w:r>
      <w:r w:rsidRPr="003A0736">
        <w:rPr>
          <w:rFonts w:ascii="Sakkal Majalla" w:hAnsi="Sakkal Majalla" w:cs="Sakkal Majalla" w:hint="cs"/>
          <w:sz w:val="32"/>
          <w:szCs w:val="32"/>
        </w:rPr>
        <w:t>.</w:t>
      </w:r>
    </w:p>
    <w:p w14:paraId="4C8C437D" w14:textId="77777777" w:rsid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تنسجم هذه النتيجة مع ما توصلت إليه العديد من الدراسات السابقة التي أكدت وجود علاقة إيجابية بين التسويق بالمؤثرين والسلوك الشرائي، وأن توصيات المؤثرين عبر منصات التواصل الاجتماعي تؤدي دورًا مهمًا في زيادة نية الشراء وتحويلها إلى سلوك شرائي فعلي، خصوصًا في قطاع الأزياء</w:t>
      </w:r>
      <w:r w:rsidRPr="003A0736">
        <w:rPr>
          <w:rFonts w:ascii="Sakkal Majalla" w:hAnsi="Sakkal Majalla" w:cs="Sakkal Majalla" w:hint="cs"/>
          <w:sz w:val="32"/>
          <w:szCs w:val="32"/>
        </w:rPr>
        <w:t>.</w:t>
      </w:r>
    </w:p>
    <w:p w14:paraId="2E9F9BF2" w14:textId="77777777" w:rsidR="003A0736" w:rsidRDefault="003A0736" w:rsidP="003A0736">
      <w:pPr>
        <w:pStyle w:val="NormalWeb"/>
        <w:bidi/>
        <w:spacing w:line="360" w:lineRule="auto"/>
        <w:jc w:val="both"/>
        <w:rPr>
          <w:rFonts w:ascii="Sakkal Majalla" w:hAnsi="Sakkal Majalla" w:cs="Sakkal Majalla"/>
          <w:sz w:val="32"/>
          <w:szCs w:val="32"/>
        </w:rPr>
      </w:pPr>
    </w:p>
    <w:p w14:paraId="5AD887C0" w14:textId="77777777" w:rsidR="003A0736" w:rsidRDefault="003A0736" w:rsidP="003A0736">
      <w:pPr>
        <w:pStyle w:val="NormalWeb"/>
        <w:bidi/>
        <w:spacing w:line="360" w:lineRule="auto"/>
        <w:jc w:val="both"/>
        <w:rPr>
          <w:rFonts w:ascii="Sakkal Majalla" w:hAnsi="Sakkal Majalla" w:cs="Sakkal Majalla"/>
          <w:sz w:val="32"/>
          <w:szCs w:val="32"/>
        </w:rPr>
      </w:pPr>
    </w:p>
    <w:p w14:paraId="14A190CF" w14:textId="77777777" w:rsidR="00374C7E" w:rsidRDefault="00374C7E" w:rsidP="00374C7E">
      <w:pPr>
        <w:pStyle w:val="NormalWeb"/>
        <w:bidi/>
        <w:spacing w:line="360" w:lineRule="auto"/>
        <w:jc w:val="both"/>
        <w:rPr>
          <w:rFonts w:ascii="Sakkal Majalla" w:hAnsi="Sakkal Majalla" w:cs="Sakkal Majalla"/>
          <w:sz w:val="32"/>
          <w:szCs w:val="32"/>
        </w:rPr>
      </w:pPr>
    </w:p>
    <w:p w14:paraId="62E9F65A" w14:textId="77777777" w:rsidR="00374C7E" w:rsidRDefault="00374C7E" w:rsidP="00374C7E">
      <w:pPr>
        <w:pStyle w:val="NormalWeb"/>
        <w:bidi/>
        <w:spacing w:line="360" w:lineRule="auto"/>
        <w:jc w:val="both"/>
        <w:rPr>
          <w:rFonts w:ascii="Sakkal Majalla" w:hAnsi="Sakkal Majalla" w:cs="Sakkal Majalla"/>
          <w:sz w:val="32"/>
          <w:szCs w:val="32"/>
        </w:rPr>
      </w:pPr>
    </w:p>
    <w:p w14:paraId="4DFFB853" w14:textId="77777777" w:rsidR="00374C7E" w:rsidRDefault="00374C7E" w:rsidP="00374C7E">
      <w:pPr>
        <w:pStyle w:val="NormalWeb"/>
        <w:bidi/>
        <w:spacing w:line="360" w:lineRule="auto"/>
        <w:jc w:val="both"/>
        <w:rPr>
          <w:rFonts w:ascii="Sakkal Majalla" w:hAnsi="Sakkal Majalla" w:cs="Sakkal Majalla"/>
          <w:sz w:val="32"/>
          <w:szCs w:val="32"/>
        </w:rPr>
      </w:pPr>
    </w:p>
    <w:p w14:paraId="05C0B479" w14:textId="77777777" w:rsidR="00374C7E" w:rsidRDefault="00374C7E" w:rsidP="00374C7E">
      <w:pPr>
        <w:pStyle w:val="NormalWeb"/>
        <w:bidi/>
        <w:spacing w:line="360" w:lineRule="auto"/>
        <w:jc w:val="both"/>
        <w:rPr>
          <w:rFonts w:ascii="Sakkal Majalla" w:hAnsi="Sakkal Majalla" w:cs="Sakkal Majalla"/>
          <w:sz w:val="32"/>
          <w:szCs w:val="32"/>
        </w:rPr>
      </w:pPr>
    </w:p>
    <w:p w14:paraId="1FC6B5FD" w14:textId="77777777" w:rsidR="00374C7E" w:rsidRDefault="00374C7E" w:rsidP="00374C7E">
      <w:pPr>
        <w:pStyle w:val="NormalWeb"/>
        <w:bidi/>
        <w:spacing w:line="360" w:lineRule="auto"/>
        <w:jc w:val="both"/>
        <w:rPr>
          <w:rFonts w:ascii="Sakkal Majalla" w:hAnsi="Sakkal Majalla" w:cs="Sakkal Majalla"/>
          <w:sz w:val="32"/>
          <w:szCs w:val="32"/>
        </w:rPr>
      </w:pPr>
    </w:p>
    <w:p w14:paraId="32942093" w14:textId="77777777" w:rsidR="00374C7E" w:rsidRDefault="00374C7E" w:rsidP="00374C7E">
      <w:pPr>
        <w:pStyle w:val="NormalWeb"/>
        <w:bidi/>
        <w:spacing w:line="360" w:lineRule="auto"/>
        <w:jc w:val="both"/>
        <w:rPr>
          <w:rFonts w:ascii="Sakkal Majalla" w:hAnsi="Sakkal Majalla" w:cs="Sakkal Majalla"/>
          <w:sz w:val="32"/>
          <w:szCs w:val="32"/>
        </w:rPr>
      </w:pPr>
    </w:p>
    <w:p w14:paraId="16E11004" w14:textId="77777777" w:rsidR="00374C7E" w:rsidRDefault="00374C7E" w:rsidP="00374C7E">
      <w:pPr>
        <w:pStyle w:val="NormalWeb"/>
        <w:bidi/>
        <w:spacing w:line="360" w:lineRule="auto"/>
        <w:jc w:val="both"/>
        <w:rPr>
          <w:rFonts w:ascii="Sakkal Majalla" w:hAnsi="Sakkal Majalla" w:cs="Sakkal Majalla"/>
          <w:sz w:val="32"/>
          <w:szCs w:val="32"/>
        </w:rPr>
      </w:pPr>
    </w:p>
    <w:p w14:paraId="238C6068" w14:textId="77777777" w:rsidR="00433BFB" w:rsidRDefault="00433BFB" w:rsidP="00433BFB">
      <w:pPr>
        <w:bidi/>
        <w:rPr>
          <w:rFonts w:ascii="Sakkal Majalla" w:hAnsi="Sakkal Majalla" w:cs="Sakkal Majalla"/>
          <w:sz w:val="28"/>
          <w:szCs w:val="28"/>
          <w:rtl/>
        </w:rPr>
      </w:pPr>
    </w:p>
    <w:p w14:paraId="12ED4D79" w14:textId="31BFBB97" w:rsidR="003A0736" w:rsidRPr="00433BFB" w:rsidRDefault="003A0736" w:rsidP="00433BFB">
      <w:pPr>
        <w:bidi/>
        <w:rPr>
          <w:rStyle w:val="Strong"/>
          <w:rFonts w:ascii="Sakkal Majalla" w:hAnsi="Sakkal Majalla" w:cs="Sakkal Majalla"/>
          <w:color w:val="000000" w:themeColor="text1"/>
          <w:sz w:val="28"/>
          <w:szCs w:val="28"/>
          <w:rtl/>
        </w:rPr>
      </w:pPr>
      <w:r w:rsidRPr="00433BFB">
        <w:rPr>
          <w:rFonts w:ascii="Sakkal Majalla" w:hAnsi="Sakkal Majalla" w:cs="Sakkal Majalla" w:hint="cs"/>
          <w:sz w:val="28"/>
          <w:szCs w:val="28"/>
          <w:rtl/>
        </w:rPr>
        <w:t xml:space="preserve">جدول (4-4) </w:t>
      </w:r>
      <w:r w:rsidRPr="00433BFB">
        <w:rPr>
          <w:rStyle w:val="Strong"/>
          <w:rFonts w:ascii="Sakkal Majalla" w:hAnsi="Sakkal Majalla" w:cs="Sakkal Majalla" w:hint="cs"/>
          <w:color w:val="000000" w:themeColor="text1"/>
          <w:sz w:val="28"/>
          <w:szCs w:val="28"/>
          <w:rtl/>
        </w:rPr>
        <w:t>استجابات أفراد العينة حول محور التسويق بالمؤثرين عبر منصة إنستغرام (ن = 382)</w:t>
      </w:r>
    </w:p>
    <w:p w14:paraId="46CEEC32" w14:textId="77777777" w:rsidR="003A0736" w:rsidRPr="003A0736" w:rsidRDefault="003A0736" w:rsidP="003A0736">
      <w:pPr>
        <w:bidi/>
        <w:rPr>
          <w:rtl/>
        </w:rPr>
      </w:pPr>
    </w:p>
    <w:tbl>
      <w:tblPr>
        <w:tblStyle w:val="TableGrid"/>
        <w:bidiVisual/>
        <w:tblW w:w="11194" w:type="dxa"/>
        <w:tblInd w:w="-1134" w:type="dxa"/>
        <w:tblLook w:val="04A0" w:firstRow="1" w:lastRow="0" w:firstColumn="1" w:lastColumn="0" w:noHBand="0" w:noVBand="1"/>
      </w:tblPr>
      <w:tblGrid>
        <w:gridCol w:w="433"/>
        <w:gridCol w:w="2681"/>
        <w:gridCol w:w="831"/>
        <w:gridCol w:w="962"/>
        <w:gridCol w:w="725"/>
        <w:gridCol w:w="893"/>
        <w:gridCol w:w="900"/>
        <w:gridCol w:w="1050"/>
        <w:gridCol w:w="929"/>
        <w:gridCol w:w="967"/>
        <w:gridCol w:w="823"/>
      </w:tblGrid>
      <w:tr w:rsidR="003A0736" w14:paraId="2D297518" w14:textId="77777777" w:rsidTr="003A0736">
        <w:tc>
          <w:tcPr>
            <w:tcW w:w="433" w:type="dxa"/>
            <w:shd w:val="clear" w:color="auto" w:fill="DAE9F7" w:themeFill="text2" w:themeFillTint="1A"/>
            <w:vAlign w:val="center"/>
          </w:tcPr>
          <w:p w14:paraId="6255ACFB" w14:textId="78DADD47"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w:t>
            </w:r>
          </w:p>
        </w:tc>
        <w:tc>
          <w:tcPr>
            <w:tcW w:w="2681" w:type="dxa"/>
            <w:shd w:val="clear" w:color="auto" w:fill="DAE9F7" w:themeFill="text2" w:themeFillTint="1A"/>
            <w:vAlign w:val="center"/>
          </w:tcPr>
          <w:p w14:paraId="22D6EBD2" w14:textId="1811822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العبارة</w:t>
            </w:r>
          </w:p>
        </w:tc>
        <w:tc>
          <w:tcPr>
            <w:tcW w:w="831" w:type="dxa"/>
            <w:shd w:val="clear" w:color="auto" w:fill="DAE9F7" w:themeFill="text2" w:themeFillTint="1A"/>
            <w:vAlign w:val="center"/>
          </w:tcPr>
          <w:p w14:paraId="2A21A524" w14:textId="683198C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موافق ك</w:t>
            </w:r>
          </w:p>
        </w:tc>
        <w:tc>
          <w:tcPr>
            <w:tcW w:w="962" w:type="dxa"/>
            <w:shd w:val="clear" w:color="auto" w:fill="DAE9F7" w:themeFill="text2" w:themeFillTint="1A"/>
            <w:vAlign w:val="center"/>
          </w:tcPr>
          <w:p w14:paraId="67C9255A" w14:textId="7F9C7AD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موافق</w:t>
            </w:r>
            <w:r w:rsidRPr="003A0736">
              <w:rPr>
                <w:rFonts w:ascii="Sakkal Majalla" w:hAnsi="Sakkal Majalla" w:cs="Sakkal Majalla" w:hint="cs"/>
                <w:b/>
                <w:bCs/>
                <w:sz w:val="28"/>
                <w:szCs w:val="28"/>
              </w:rPr>
              <w:t>%</w:t>
            </w:r>
          </w:p>
        </w:tc>
        <w:tc>
          <w:tcPr>
            <w:tcW w:w="725" w:type="dxa"/>
            <w:shd w:val="clear" w:color="auto" w:fill="DAE9F7" w:themeFill="text2" w:themeFillTint="1A"/>
            <w:vAlign w:val="center"/>
          </w:tcPr>
          <w:p w14:paraId="2AAACE48" w14:textId="7BF84B6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محايد ك</w:t>
            </w:r>
          </w:p>
        </w:tc>
        <w:tc>
          <w:tcPr>
            <w:tcW w:w="893" w:type="dxa"/>
            <w:shd w:val="clear" w:color="auto" w:fill="DAE9F7" w:themeFill="text2" w:themeFillTint="1A"/>
            <w:vAlign w:val="center"/>
          </w:tcPr>
          <w:p w14:paraId="75B858CD" w14:textId="1D79B07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محايد</w:t>
            </w:r>
            <w:r w:rsidRPr="003A0736">
              <w:rPr>
                <w:rFonts w:ascii="Sakkal Majalla" w:hAnsi="Sakkal Majalla" w:cs="Sakkal Majalla" w:hint="cs"/>
                <w:b/>
                <w:bCs/>
                <w:sz w:val="28"/>
                <w:szCs w:val="28"/>
              </w:rPr>
              <w:t>%</w:t>
            </w:r>
          </w:p>
        </w:tc>
        <w:tc>
          <w:tcPr>
            <w:tcW w:w="900" w:type="dxa"/>
            <w:shd w:val="clear" w:color="auto" w:fill="DAE9F7" w:themeFill="text2" w:themeFillTint="1A"/>
            <w:vAlign w:val="center"/>
          </w:tcPr>
          <w:p w14:paraId="3C33969A" w14:textId="646E5B5C"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معارض ك</w:t>
            </w:r>
          </w:p>
        </w:tc>
        <w:tc>
          <w:tcPr>
            <w:tcW w:w="1050" w:type="dxa"/>
            <w:shd w:val="clear" w:color="auto" w:fill="DAE9F7" w:themeFill="text2" w:themeFillTint="1A"/>
            <w:vAlign w:val="center"/>
          </w:tcPr>
          <w:p w14:paraId="22255B9A" w14:textId="395D5C8B"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معارض</w:t>
            </w:r>
            <w:r w:rsidRPr="003A0736">
              <w:rPr>
                <w:rFonts w:ascii="Sakkal Majalla" w:hAnsi="Sakkal Majalla" w:cs="Sakkal Majalla" w:hint="cs"/>
                <w:b/>
                <w:bCs/>
                <w:sz w:val="28"/>
                <w:szCs w:val="28"/>
              </w:rPr>
              <w:t>%</w:t>
            </w:r>
          </w:p>
        </w:tc>
        <w:tc>
          <w:tcPr>
            <w:tcW w:w="929" w:type="dxa"/>
            <w:shd w:val="clear" w:color="auto" w:fill="DAE9F7" w:themeFill="text2" w:themeFillTint="1A"/>
            <w:vAlign w:val="center"/>
          </w:tcPr>
          <w:p w14:paraId="0E37EBA1" w14:textId="4DB4116B"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المتوسط الحسابي</w:t>
            </w:r>
          </w:p>
        </w:tc>
        <w:tc>
          <w:tcPr>
            <w:tcW w:w="967" w:type="dxa"/>
            <w:shd w:val="clear" w:color="auto" w:fill="DAE9F7" w:themeFill="text2" w:themeFillTint="1A"/>
            <w:vAlign w:val="center"/>
          </w:tcPr>
          <w:p w14:paraId="12573A4F" w14:textId="100D164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الانحراف المعياري</w:t>
            </w:r>
          </w:p>
        </w:tc>
        <w:tc>
          <w:tcPr>
            <w:tcW w:w="823" w:type="dxa"/>
            <w:shd w:val="clear" w:color="auto" w:fill="DAE9F7" w:themeFill="text2" w:themeFillTint="1A"/>
            <w:vAlign w:val="center"/>
          </w:tcPr>
          <w:p w14:paraId="3764B2BB" w14:textId="611D7F6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الترتيب</w:t>
            </w:r>
          </w:p>
        </w:tc>
      </w:tr>
      <w:tr w:rsidR="003A0736" w14:paraId="008BEC05" w14:textId="77777777" w:rsidTr="003A0736">
        <w:tc>
          <w:tcPr>
            <w:tcW w:w="433" w:type="dxa"/>
            <w:vAlign w:val="center"/>
          </w:tcPr>
          <w:p w14:paraId="481B4780" w14:textId="43ADA72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w:t>
            </w:r>
          </w:p>
        </w:tc>
        <w:tc>
          <w:tcPr>
            <w:tcW w:w="2681" w:type="dxa"/>
            <w:vAlign w:val="center"/>
          </w:tcPr>
          <w:p w14:paraId="2A7DE64C" w14:textId="77F24BFF"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أحرص على مشاهدة المحتوى الذي يقدمه المؤثرون عن منتجات الأزياء</w:t>
            </w:r>
            <w:r w:rsidRPr="003A0736">
              <w:rPr>
                <w:rFonts w:ascii="Sakkal Majalla" w:hAnsi="Sakkal Majalla" w:cs="Sakkal Majalla" w:hint="cs"/>
                <w:sz w:val="28"/>
                <w:szCs w:val="28"/>
              </w:rPr>
              <w:t>.</w:t>
            </w:r>
          </w:p>
        </w:tc>
        <w:tc>
          <w:tcPr>
            <w:tcW w:w="831" w:type="dxa"/>
            <w:vAlign w:val="center"/>
          </w:tcPr>
          <w:p w14:paraId="3AF8BD83" w14:textId="255A64C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217</w:t>
            </w:r>
          </w:p>
        </w:tc>
        <w:tc>
          <w:tcPr>
            <w:tcW w:w="962" w:type="dxa"/>
            <w:vAlign w:val="center"/>
          </w:tcPr>
          <w:p w14:paraId="738B2480" w14:textId="17D82857"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56.8</w:t>
            </w:r>
          </w:p>
        </w:tc>
        <w:tc>
          <w:tcPr>
            <w:tcW w:w="725" w:type="dxa"/>
            <w:vAlign w:val="center"/>
          </w:tcPr>
          <w:p w14:paraId="3C044181" w14:textId="5A905E7B"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141</w:t>
            </w:r>
          </w:p>
        </w:tc>
        <w:tc>
          <w:tcPr>
            <w:tcW w:w="893" w:type="dxa"/>
            <w:vAlign w:val="center"/>
          </w:tcPr>
          <w:p w14:paraId="0A51C736" w14:textId="6F857C75"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36.9</w:t>
            </w:r>
          </w:p>
        </w:tc>
        <w:tc>
          <w:tcPr>
            <w:tcW w:w="900" w:type="dxa"/>
            <w:vAlign w:val="center"/>
          </w:tcPr>
          <w:p w14:paraId="7E5411D2" w14:textId="6F04844B"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24</w:t>
            </w:r>
          </w:p>
        </w:tc>
        <w:tc>
          <w:tcPr>
            <w:tcW w:w="1050" w:type="dxa"/>
            <w:vAlign w:val="center"/>
          </w:tcPr>
          <w:p w14:paraId="7A3C8FC2" w14:textId="1B5431C0"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6.3</w:t>
            </w:r>
          </w:p>
        </w:tc>
        <w:tc>
          <w:tcPr>
            <w:tcW w:w="929" w:type="dxa"/>
            <w:vAlign w:val="center"/>
          </w:tcPr>
          <w:p w14:paraId="00640A07" w14:textId="08055A03"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2.51</w:t>
            </w:r>
          </w:p>
        </w:tc>
        <w:tc>
          <w:tcPr>
            <w:tcW w:w="967" w:type="dxa"/>
            <w:vAlign w:val="center"/>
          </w:tcPr>
          <w:p w14:paraId="18E16E76" w14:textId="505ACE99"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0.61</w:t>
            </w:r>
          </w:p>
        </w:tc>
        <w:tc>
          <w:tcPr>
            <w:tcW w:w="823" w:type="dxa"/>
            <w:vAlign w:val="center"/>
          </w:tcPr>
          <w:p w14:paraId="1B575606" w14:textId="46B4B58C"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w:t>
            </w:r>
          </w:p>
        </w:tc>
      </w:tr>
      <w:tr w:rsidR="003A0736" w14:paraId="59436F47" w14:textId="77777777" w:rsidTr="003A0736">
        <w:tc>
          <w:tcPr>
            <w:tcW w:w="433" w:type="dxa"/>
            <w:vAlign w:val="center"/>
          </w:tcPr>
          <w:p w14:paraId="70D3C180" w14:textId="1DA5A044"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w:t>
            </w:r>
          </w:p>
        </w:tc>
        <w:tc>
          <w:tcPr>
            <w:tcW w:w="2681" w:type="dxa"/>
            <w:vAlign w:val="center"/>
          </w:tcPr>
          <w:p w14:paraId="12EA3E95" w14:textId="76021376"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أثق في توصيات المؤثرين عند اختيار منتجات الأزياء</w:t>
            </w:r>
            <w:r w:rsidRPr="003A0736">
              <w:rPr>
                <w:rFonts w:ascii="Sakkal Majalla" w:hAnsi="Sakkal Majalla" w:cs="Sakkal Majalla" w:hint="cs"/>
                <w:sz w:val="28"/>
                <w:szCs w:val="28"/>
              </w:rPr>
              <w:t>.</w:t>
            </w:r>
          </w:p>
        </w:tc>
        <w:tc>
          <w:tcPr>
            <w:tcW w:w="831" w:type="dxa"/>
            <w:vAlign w:val="center"/>
          </w:tcPr>
          <w:p w14:paraId="3F6F8789" w14:textId="48B19000"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156</w:t>
            </w:r>
          </w:p>
        </w:tc>
        <w:tc>
          <w:tcPr>
            <w:tcW w:w="962" w:type="dxa"/>
            <w:vAlign w:val="center"/>
          </w:tcPr>
          <w:p w14:paraId="34AF7AF5" w14:textId="5EEE2CA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40.8</w:t>
            </w:r>
          </w:p>
        </w:tc>
        <w:tc>
          <w:tcPr>
            <w:tcW w:w="725" w:type="dxa"/>
            <w:vAlign w:val="center"/>
          </w:tcPr>
          <w:p w14:paraId="4B0CE59D" w14:textId="723529DC"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190</w:t>
            </w:r>
          </w:p>
        </w:tc>
        <w:tc>
          <w:tcPr>
            <w:tcW w:w="893" w:type="dxa"/>
            <w:vAlign w:val="center"/>
          </w:tcPr>
          <w:p w14:paraId="48D1A55B" w14:textId="7C93D98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49.7</w:t>
            </w:r>
          </w:p>
        </w:tc>
        <w:tc>
          <w:tcPr>
            <w:tcW w:w="900" w:type="dxa"/>
            <w:vAlign w:val="center"/>
          </w:tcPr>
          <w:p w14:paraId="2DC16E6C" w14:textId="4F0CEC9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36</w:t>
            </w:r>
          </w:p>
        </w:tc>
        <w:tc>
          <w:tcPr>
            <w:tcW w:w="1050" w:type="dxa"/>
            <w:vAlign w:val="center"/>
          </w:tcPr>
          <w:p w14:paraId="70B60152" w14:textId="3DDCD03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9.4</w:t>
            </w:r>
          </w:p>
        </w:tc>
        <w:tc>
          <w:tcPr>
            <w:tcW w:w="929" w:type="dxa"/>
            <w:vAlign w:val="center"/>
          </w:tcPr>
          <w:p w14:paraId="115D89B3" w14:textId="5B2BCD4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2.31</w:t>
            </w:r>
          </w:p>
        </w:tc>
        <w:tc>
          <w:tcPr>
            <w:tcW w:w="967" w:type="dxa"/>
            <w:vAlign w:val="center"/>
          </w:tcPr>
          <w:p w14:paraId="4C784283" w14:textId="3A6E0E35"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0.64</w:t>
            </w:r>
          </w:p>
        </w:tc>
        <w:tc>
          <w:tcPr>
            <w:tcW w:w="823" w:type="dxa"/>
            <w:vAlign w:val="center"/>
          </w:tcPr>
          <w:p w14:paraId="3C9C750E" w14:textId="2B23C7B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7</w:t>
            </w:r>
          </w:p>
        </w:tc>
      </w:tr>
      <w:tr w:rsidR="003A0736" w14:paraId="45A45181" w14:textId="77777777" w:rsidTr="003A0736">
        <w:tc>
          <w:tcPr>
            <w:tcW w:w="433" w:type="dxa"/>
            <w:vAlign w:val="center"/>
          </w:tcPr>
          <w:p w14:paraId="23A63598" w14:textId="16B0B33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3</w:t>
            </w:r>
          </w:p>
        </w:tc>
        <w:tc>
          <w:tcPr>
            <w:tcW w:w="2681" w:type="dxa"/>
            <w:vAlign w:val="center"/>
          </w:tcPr>
          <w:p w14:paraId="0B10E4CB" w14:textId="13D8C7C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يؤثر أسلوب عرض المؤثر للمنتج في اهتمامي به</w:t>
            </w:r>
            <w:r w:rsidRPr="003A0736">
              <w:rPr>
                <w:rFonts w:ascii="Sakkal Majalla" w:hAnsi="Sakkal Majalla" w:cs="Sakkal Majalla" w:hint="cs"/>
                <w:sz w:val="28"/>
                <w:szCs w:val="28"/>
              </w:rPr>
              <w:t>.</w:t>
            </w:r>
          </w:p>
        </w:tc>
        <w:tc>
          <w:tcPr>
            <w:tcW w:w="831" w:type="dxa"/>
            <w:vAlign w:val="center"/>
          </w:tcPr>
          <w:p w14:paraId="2225E5BD" w14:textId="7E752C5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258</w:t>
            </w:r>
          </w:p>
        </w:tc>
        <w:tc>
          <w:tcPr>
            <w:tcW w:w="962" w:type="dxa"/>
            <w:vAlign w:val="center"/>
          </w:tcPr>
          <w:p w14:paraId="22EB3AA9" w14:textId="70328933"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67.5</w:t>
            </w:r>
          </w:p>
        </w:tc>
        <w:tc>
          <w:tcPr>
            <w:tcW w:w="725" w:type="dxa"/>
            <w:vAlign w:val="center"/>
          </w:tcPr>
          <w:p w14:paraId="3536254F" w14:textId="5DC65EF0"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98</w:t>
            </w:r>
          </w:p>
        </w:tc>
        <w:tc>
          <w:tcPr>
            <w:tcW w:w="893" w:type="dxa"/>
            <w:vAlign w:val="center"/>
          </w:tcPr>
          <w:p w14:paraId="79421F36" w14:textId="1E350F4E"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25.7</w:t>
            </w:r>
          </w:p>
        </w:tc>
        <w:tc>
          <w:tcPr>
            <w:tcW w:w="900" w:type="dxa"/>
            <w:vAlign w:val="center"/>
          </w:tcPr>
          <w:p w14:paraId="78B460D0" w14:textId="7498EF4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26</w:t>
            </w:r>
          </w:p>
        </w:tc>
        <w:tc>
          <w:tcPr>
            <w:tcW w:w="1050" w:type="dxa"/>
            <w:vAlign w:val="center"/>
          </w:tcPr>
          <w:p w14:paraId="3AF2F1B1" w14:textId="2A21B0F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6.8</w:t>
            </w:r>
          </w:p>
        </w:tc>
        <w:tc>
          <w:tcPr>
            <w:tcW w:w="929" w:type="dxa"/>
            <w:vAlign w:val="center"/>
          </w:tcPr>
          <w:p w14:paraId="152EDCF5" w14:textId="698E088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2.61</w:t>
            </w:r>
          </w:p>
        </w:tc>
        <w:tc>
          <w:tcPr>
            <w:tcW w:w="967" w:type="dxa"/>
            <w:vAlign w:val="center"/>
          </w:tcPr>
          <w:p w14:paraId="41DF6BAF" w14:textId="08E93FD7"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0.61</w:t>
            </w:r>
          </w:p>
        </w:tc>
        <w:tc>
          <w:tcPr>
            <w:tcW w:w="823" w:type="dxa"/>
            <w:vAlign w:val="center"/>
          </w:tcPr>
          <w:p w14:paraId="3332F9C2" w14:textId="7742E20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w:t>
            </w:r>
          </w:p>
        </w:tc>
      </w:tr>
      <w:tr w:rsidR="003A0736" w14:paraId="6316F10F" w14:textId="77777777" w:rsidTr="003A0736">
        <w:tc>
          <w:tcPr>
            <w:tcW w:w="433" w:type="dxa"/>
            <w:vAlign w:val="center"/>
          </w:tcPr>
          <w:p w14:paraId="7A4B7BE0" w14:textId="5BE75A2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4</w:t>
            </w:r>
          </w:p>
        </w:tc>
        <w:tc>
          <w:tcPr>
            <w:tcW w:w="2681" w:type="dxa"/>
            <w:vAlign w:val="center"/>
          </w:tcPr>
          <w:p w14:paraId="4BD7AD63" w14:textId="557B4C6F"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أرى أن المؤثرين يقدمون تجارب واقعية عن منتجات الأزياء</w:t>
            </w:r>
            <w:r w:rsidRPr="003A0736">
              <w:rPr>
                <w:rFonts w:ascii="Sakkal Majalla" w:hAnsi="Sakkal Majalla" w:cs="Sakkal Majalla" w:hint="cs"/>
                <w:sz w:val="28"/>
                <w:szCs w:val="28"/>
              </w:rPr>
              <w:t>.</w:t>
            </w:r>
          </w:p>
        </w:tc>
        <w:tc>
          <w:tcPr>
            <w:tcW w:w="831" w:type="dxa"/>
            <w:vAlign w:val="center"/>
          </w:tcPr>
          <w:p w14:paraId="2C237B8B" w14:textId="7630213A"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178</w:t>
            </w:r>
          </w:p>
        </w:tc>
        <w:tc>
          <w:tcPr>
            <w:tcW w:w="962" w:type="dxa"/>
            <w:vAlign w:val="center"/>
          </w:tcPr>
          <w:p w14:paraId="68474F65" w14:textId="2F77A54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46.6</w:t>
            </w:r>
          </w:p>
        </w:tc>
        <w:tc>
          <w:tcPr>
            <w:tcW w:w="725" w:type="dxa"/>
            <w:vAlign w:val="center"/>
          </w:tcPr>
          <w:p w14:paraId="12BDD5F9" w14:textId="1C0C94B3"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148</w:t>
            </w:r>
          </w:p>
        </w:tc>
        <w:tc>
          <w:tcPr>
            <w:tcW w:w="893" w:type="dxa"/>
            <w:vAlign w:val="center"/>
          </w:tcPr>
          <w:p w14:paraId="17C663BD" w14:textId="29B14CD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38.7</w:t>
            </w:r>
          </w:p>
        </w:tc>
        <w:tc>
          <w:tcPr>
            <w:tcW w:w="900" w:type="dxa"/>
            <w:vAlign w:val="center"/>
          </w:tcPr>
          <w:p w14:paraId="30ECF891" w14:textId="11DD2487"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56</w:t>
            </w:r>
          </w:p>
        </w:tc>
        <w:tc>
          <w:tcPr>
            <w:tcW w:w="1050" w:type="dxa"/>
            <w:vAlign w:val="center"/>
          </w:tcPr>
          <w:p w14:paraId="0E08A147" w14:textId="6BCF1BC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14.7</w:t>
            </w:r>
          </w:p>
        </w:tc>
        <w:tc>
          <w:tcPr>
            <w:tcW w:w="929" w:type="dxa"/>
            <w:vAlign w:val="center"/>
          </w:tcPr>
          <w:p w14:paraId="7C1FE905" w14:textId="03692E69"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2.32</w:t>
            </w:r>
          </w:p>
        </w:tc>
        <w:tc>
          <w:tcPr>
            <w:tcW w:w="967" w:type="dxa"/>
            <w:vAlign w:val="center"/>
          </w:tcPr>
          <w:p w14:paraId="6F3B68EA" w14:textId="75261D8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0.72</w:t>
            </w:r>
          </w:p>
        </w:tc>
        <w:tc>
          <w:tcPr>
            <w:tcW w:w="823" w:type="dxa"/>
            <w:vAlign w:val="center"/>
          </w:tcPr>
          <w:p w14:paraId="5534BBD6" w14:textId="5247A46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w:t>
            </w:r>
          </w:p>
        </w:tc>
      </w:tr>
      <w:tr w:rsidR="003A0736" w14:paraId="4764D475" w14:textId="77777777" w:rsidTr="003A0736">
        <w:tc>
          <w:tcPr>
            <w:tcW w:w="433" w:type="dxa"/>
            <w:vAlign w:val="center"/>
          </w:tcPr>
          <w:p w14:paraId="65B24173" w14:textId="217ACD86"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w:t>
            </w:r>
          </w:p>
        </w:tc>
        <w:tc>
          <w:tcPr>
            <w:tcW w:w="2681" w:type="dxa"/>
            <w:vAlign w:val="center"/>
          </w:tcPr>
          <w:p w14:paraId="022AB102" w14:textId="7F2B59C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تجذبني الإعلانات التي يقدمها المؤثرون أكثر من الإعلانات التقليدية</w:t>
            </w:r>
            <w:r w:rsidRPr="003A0736">
              <w:rPr>
                <w:rFonts w:ascii="Sakkal Majalla" w:hAnsi="Sakkal Majalla" w:cs="Sakkal Majalla" w:hint="cs"/>
                <w:sz w:val="28"/>
                <w:szCs w:val="28"/>
              </w:rPr>
              <w:t>.</w:t>
            </w:r>
          </w:p>
        </w:tc>
        <w:tc>
          <w:tcPr>
            <w:tcW w:w="831" w:type="dxa"/>
            <w:vAlign w:val="center"/>
          </w:tcPr>
          <w:p w14:paraId="3AD54410" w14:textId="3D2122A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211</w:t>
            </w:r>
          </w:p>
        </w:tc>
        <w:tc>
          <w:tcPr>
            <w:tcW w:w="962" w:type="dxa"/>
            <w:vAlign w:val="center"/>
          </w:tcPr>
          <w:p w14:paraId="22A0E558" w14:textId="3B3B536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55.2</w:t>
            </w:r>
          </w:p>
        </w:tc>
        <w:tc>
          <w:tcPr>
            <w:tcW w:w="725" w:type="dxa"/>
            <w:vAlign w:val="center"/>
          </w:tcPr>
          <w:p w14:paraId="118B2F0C" w14:textId="6DFAB3F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128</w:t>
            </w:r>
          </w:p>
        </w:tc>
        <w:tc>
          <w:tcPr>
            <w:tcW w:w="893" w:type="dxa"/>
            <w:vAlign w:val="center"/>
          </w:tcPr>
          <w:p w14:paraId="23989D2D" w14:textId="45D6CAA5"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33.5</w:t>
            </w:r>
          </w:p>
        </w:tc>
        <w:tc>
          <w:tcPr>
            <w:tcW w:w="900" w:type="dxa"/>
            <w:vAlign w:val="center"/>
          </w:tcPr>
          <w:p w14:paraId="30D29B91" w14:textId="5C28F38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43</w:t>
            </w:r>
          </w:p>
        </w:tc>
        <w:tc>
          <w:tcPr>
            <w:tcW w:w="1050" w:type="dxa"/>
            <w:vAlign w:val="center"/>
          </w:tcPr>
          <w:p w14:paraId="1AA6E9D0" w14:textId="2A138F3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11.3</w:t>
            </w:r>
          </w:p>
        </w:tc>
        <w:tc>
          <w:tcPr>
            <w:tcW w:w="929" w:type="dxa"/>
            <w:vAlign w:val="center"/>
          </w:tcPr>
          <w:p w14:paraId="106485C4" w14:textId="4B69C62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2.44</w:t>
            </w:r>
          </w:p>
        </w:tc>
        <w:tc>
          <w:tcPr>
            <w:tcW w:w="967" w:type="dxa"/>
            <w:vAlign w:val="center"/>
          </w:tcPr>
          <w:p w14:paraId="7B6C6254" w14:textId="33E4E26D"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0.69</w:t>
            </w:r>
          </w:p>
        </w:tc>
        <w:tc>
          <w:tcPr>
            <w:tcW w:w="823" w:type="dxa"/>
            <w:vAlign w:val="center"/>
          </w:tcPr>
          <w:p w14:paraId="08051E37" w14:textId="6ECF31E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5</w:t>
            </w:r>
          </w:p>
        </w:tc>
      </w:tr>
      <w:tr w:rsidR="003A0736" w14:paraId="6E1C00F6" w14:textId="77777777" w:rsidTr="003A0736">
        <w:tc>
          <w:tcPr>
            <w:tcW w:w="433" w:type="dxa"/>
            <w:vAlign w:val="center"/>
          </w:tcPr>
          <w:p w14:paraId="5F83B929" w14:textId="1DBA87F8"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w:t>
            </w:r>
          </w:p>
        </w:tc>
        <w:tc>
          <w:tcPr>
            <w:tcW w:w="2681" w:type="dxa"/>
            <w:vAlign w:val="center"/>
          </w:tcPr>
          <w:p w14:paraId="02377A5A" w14:textId="17FF042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تؤثر شهرة المؤثر في مدى اهتمامي بالمنتجات التي يروج لها</w:t>
            </w:r>
            <w:r w:rsidRPr="003A0736">
              <w:rPr>
                <w:rFonts w:ascii="Sakkal Majalla" w:hAnsi="Sakkal Majalla" w:cs="Sakkal Majalla" w:hint="cs"/>
                <w:sz w:val="28"/>
                <w:szCs w:val="28"/>
              </w:rPr>
              <w:t>.</w:t>
            </w:r>
          </w:p>
        </w:tc>
        <w:tc>
          <w:tcPr>
            <w:tcW w:w="831" w:type="dxa"/>
            <w:vAlign w:val="center"/>
          </w:tcPr>
          <w:p w14:paraId="255D8D1D" w14:textId="2D4ECB1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210</w:t>
            </w:r>
          </w:p>
        </w:tc>
        <w:tc>
          <w:tcPr>
            <w:tcW w:w="962" w:type="dxa"/>
            <w:vAlign w:val="center"/>
          </w:tcPr>
          <w:p w14:paraId="10FB50C8" w14:textId="42D32945"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55.0</w:t>
            </w:r>
          </w:p>
        </w:tc>
        <w:tc>
          <w:tcPr>
            <w:tcW w:w="725" w:type="dxa"/>
            <w:vAlign w:val="center"/>
          </w:tcPr>
          <w:p w14:paraId="1456B877" w14:textId="39E3211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124</w:t>
            </w:r>
          </w:p>
        </w:tc>
        <w:tc>
          <w:tcPr>
            <w:tcW w:w="893" w:type="dxa"/>
            <w:vAlign w:val="center"/>
          </w:tcPr>
          <w:p w14:paraId="5DEF5C5C" w14:textId="597883A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32.5</w:t>
            </w:r>
          </w:p>
        </w:tc>
        <w:tc>
          <w:tcPr>
            <w:tcW w:w="900" w:type="dxa"/>
            <w:vAlign w:val="center"/>
          </w:tcPr>
          <w:p w14:paraId="42B718ED" w14:textId="7F60A9BC"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48</w:t>
            </w:r>
          </w:p>
        </w:tc>
        <w:tc>
          <w:tcPr>
            <w:tcW w:w="1050" w:type="dxa"/>
            <w:vAlign w:val="center"/>
          </w:tcPr>
          <w:p w14:paraId="05441E55" w14:textId="3A5C975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12.6</w:t>
            </w:r>
          </w:p>
        </w:tc>
        <w:tc>
          <w:tcPr>
            <w:tcW w:w="929" w:type="dxa"/>
            <w:vAlign w:val="center"/>
          </w:tcPr>
          <w:p w14:paraId="214C5B61" w14:textId="0D26E32A"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2.42</w:t>
            </w:r>
          </w:p>
        </w:tc>
        <w:tc>
          <w:tcPr>
            <w:tcW w:w="967" w:type="dxa"/>
            <w:vAlign w:val="center"/>
          </w:tcPr>
          <w:p w14:paraId="095A4A12" w14:textId="27E56DB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0.71</w:t>
            </w:r>
          </w:p>
        </w:tc>
        <w:tc>
          <w:tcPr>
            <w:tcW w:w="823" w:type="dxa"/>
            <w:vAlign w:val="center"/>
          </w:tcPr>
          <w:p w14:paraId="67D83FFF" w14:textId="27AEECC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w:t>
            </w:r>
          </w:p>
        </w:tc>
      </w:tr>
      <w:tr w:rsidR="003A0736" w14:paraId="5DC52112" w14:textId="77777777" w:rsidTr="003A0736">
        <w:tc>
          <w:tcPr>
            <w:tcW w:w="433" w:type="dxa"/>
            <w:vAlign w:val="center"/>
          </w:tcPr>
          <w:p w14:paraId="0664B2E3" w14:textId="7CBF872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lastRenderedPageBreak/>
              <w:t>7</w:t>
            </w:r>
          </w:p>
        </w:tc>
        <w:tc>
          <w:tcPr>
            <w:tcW w:w="2681" w:type="dxa"/>
            <w:vAlign w:val="center"/>
          </w:tcPr>
          <w:p w14:paraId="602F66A9" w14:textId="5AB1E29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تشجعني الأكواد الترويجية والخصومات التي يقدمها المؤثرون على متابعة المنتجات</w:t>
            </w:r>
            <w:r w:rsidRPr="003A0736">
              <w:rPr>
                <w:rFonts w:ascii="Sakkal Majalla" w:hAnsi="Sakkal Majalla" w:cs="Sakkal Majalla" w:hint="cs"/>
                <w:sz w:val="28"/>
                <w:szCs w:val="28"/>
              </w:rPr>
              <w:t>.</w:t>
            </w:r>
          </w:p>
        </w:tc>
        <w:tc>
          <w:tcPr>
            <w:tcW w:w="831" w:type="dxa"/>
            <w:vAlign w:val="center"/>
          </w:tcPr>
          <w:p w14:paraId="15824414" w14:textId="754E0CC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273</w:t>
            </w:r>
          </w:p>
        </w:tc>
        <w:tc>
          <w:tcPr>
            <w:tcW w:w="962" w:type="dxa"/>
            <w:vAlign w:val="center"/>
          </w:tcPr>
          <w:p w14:paraId="417A6F35" w14:textId="4E4CECE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71.5</w:t>
            </w:r>
          </w:p>
        </w:tc>
        <w:tc>
          <w:tcPr>
            <w:tcW w:w="725" w:type="dxa"/>
            <w:vAlign w:val="center"/>
          </w:tcPr>
          <w:p w14:paraId="11092A16" w14:textId="782A60F7"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84</w:t>
            </w:r>
          </w:p>
        </w:tc>
        <w:tc>
          <w:tcPr>
            <w:tcW w:w="893" w:type="dxa"/>
            <w:vAlign w:val="center"/>
          </w:tcPr>
          <w:p w14:paraId="27A03BB3" w14:textId="0CD6E343"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22.0</w:t>
            </w:r>
          </w:p>
        </w:tc>
        <w:tc>
          <w:tcPr>
            <w:tcW w:w="900" w:type="dxa"/>
            <w:vAlign w:val="center"/>
          </w:tcPr>
          <w:p w14:paraId="491F1439" w14:textId="2AD93AA9"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25</w:t>
            </w:r>
          </w:p>
        </w:tc>
        <w:tc>
          <w:tcPr>
            <w:tcW w:w="1050" w:type="dxa"/>
            <w:vAlign w:val="center"/>
          </w:tcPr>
          <w:p w14:paraId="4857B283" w14:textId="6AAC3D8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6.5</w:t>
            </w:r>
          </w:p>
        </w:tc>
        <w:tc>
          <w:tcPr>
            <w:tcW w:w="929" w:type="dxa"/>
            <w:vAlign w:val="center"/>
          </w:tcPr>
          <w:p w14:paraId="67682354" w14:textId="6CC0957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2.65</w:t>
            </w:r>
          </w:p>
        </w:tc>
        <w:tc>
          <w:tcPr>
            <w:tcW w:w="967" w:type="dxa"/>
            <w:vAlign w:val="center"/>
          </w:tcPr>
          <w:p w14:paraId="21204242" w14:textId="3331FB80"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0.60</w:t>
            </w:r>
          </w:p>
        </w:tc>
        <w:tc>
          <w:tcPr>
            <w:tcW w:w="823" w:type="dxa"/>
            <w:vAlign w:val="center"/>
          </w:tcPr>
          <w:p w14:paraId="6D9A914D" w14:textId="1F8A231C"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sz w:val="28"/>
                <w:szCs w:val="28"/>
              </w:rPr>
              <w:t>1</w:t>
            </w:r>
          </w:p>
        </w:tc>
      </w:tr>
      <w:tr w:rsidR="003A0736" w14:paraId="12D1C930" w14:textId="77777777" w:rsidTr="003A0736">
        <w:tc>
          <w:tcPr>
            <w:tcW w:w="433" w:type="dxa"/>
            <w:shd w:val="clear" w:color="auto" w:fill="DAE9F7" w:themeFill="text2" w:themeFillTint="1A"/>
            <w:vAlign w:val="center"/>
          </w:tcPr>
          <w:p w14:paraId="0C39C8A2"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2681" w:type="dxa"/>
            <w:shd w:val="clear" w:color="auto" w:fill="DAE9F7" w:themeFill="text2" w:themeFillTint="1A"/>
            <w:vAlign w:val="center"/>
          </w:tcPr>
          <w:p w14:paraId="435DC9B7" w14:textId="1171B93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Style w:val="Strong"/>
                <w:rFonts w:ascii="Sakkal Majalla" w:hAnsi="Sakkal Majalla" w:cs="Sakkal Majalla" w:hint="cs"/>
                <w:sz w:val="28"/>
                <w:szCs w:val="28"/>
                <w:rtl/>
              </w:rPr>
              <w:t>المتوسط العام للمحور</w:t>
            </w:r>
          </w:p>
        </w:tc>
        <w:tc>
          <w:tcPr>
            <w:tcW w:w="831" w:type="dxa"/>
            <w:shd w:val="clear" w:color="auto" w:fill="DAE9F7" w:themeFill="text2" w:themeFillTint="1A"/>
            <w:vAlign w:val="center"/>
          </w:tcPr>
          <w:p w14:paraId="00103DFD"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962" w:type="dxa"/>
            <w:shd w:val="clear" w:color="auto" w:fill="DAE9F7" w:themeFill="text2" w:themeFillTint="1A"/>
            <w:vAlign w:val="center"/>
          </w:tcPr>
          <w:p w14:paraId="0A26B17C"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725" w:type="dxa"/>
            <w:shd w:val="clear" w:color="auto" w:fill="DAE9F7" w:themeFill="text2" w:themeFillTint="1A"/>
            <w:vAlign w:val="center"/>
          </w:tcPr>
          <w:p w14:paraId="097399B9"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893" w:type="dxa"/>
            <w:shd w:val="clear" w:color="auto" w:fill="DAE9F7" w:themeFill="text2" w:themeFillTint="1A"/>
            <w:vAlign w:val="center"/>
          </w:tcPr>
          <w:p w14:paraId="32DD0DC4"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900" w:type="dxa"/>
            <w:shd w:val="clear" w:color="auto" w:fill="DAE9F7" w:themeFill="text2" w:themeFillTint="1A"/>
            <w:vAlign w:val="center"/>
          </w:tcPr>
          <w:p w14:paraId="6565EB64"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1050" w:type="dxa"/>
            <w:shd w:val="clear" w:color="auto" w:fill="DAE9F7" w:themeFill="text2" w:themeFillTint="1A"/>
            <w:vAlign w:val="center"/>
          </w:tcPr>
          <w:p w14:paraId="1204452B"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929" w:type="dxa"/>
            <w:shd w:val="clear" w:color="auto" w:fill="DAE9F7" w:themeFill="text2" w:themeFillTint="1A"/>
            <w:vAlign w:val="center"/>
          </w:tcPr>
          <w:p w14:paraId="48DE38B8" w14:textId="77777777" w:rsidR="003A0736" w:rsidRPr="003A0736" w:rsidRDefault="003A0736" w:rsidP="003A0736">
            <w:pPr>
              <w:pStyle w:val="NormalWeb"/>
              <w:bidi/>
              <w:spacing w:line="360" w:lineRule="auto"/>
              <w:jc w:val="center"/>
              <w:rPr>
                <w:rFonts w:ascii="Sakkal Majalla" w:hAnsi="Sakkal Majalla" w:cs="Sakkal Majalla"/>
                <w:sz w:val="28"/>
                <w:szCs w:val="28"/>
                <w:rtl/>
              </w:rPr>
            </w:pPr>
          </w:p>
        </w:tc>
        <w:tc>
          <w:tcPr>
            <w:tcW w:w="967" w:type="dxa"/>
            <w:shd w:val="clear" w:color="auto" w:fill="DAE9F7" w:themeFill="text2" w:themeFillTint="1A"/>
            <w:vAlign w:val="center"/>
          </w:tcPr>
          <w:p w14:paraId="1032CA3B" w14:textId="52DA8CB4"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Style w:val="Strong"/>
                <w:rFonts w:ascii="Sakkal Majalla" w:hAnsi="Sakkal Majalla" w:cs="Sakkal Majalla" w:hint="cs"/>
                <w:sz w:val="28"/>
                <w:szCs w:val="28"/>
              </w:rPr>
              <w:t>2.47</w:t>
            </w:r>
          </w:p>
        </w:tc>
        <w:tc>
          <w:tcPr>
            <w:tcW w:w="823" w:type="dxa"/>
            <w:shd w:val="clear" w:color="auto" w:fill="DAE9F7" w:themeFill="text2" w:themeFillTint="1A"/>
            <w:vAlign w:val="center"/>
          </w:tcPr>
          <w:p w14:paraId="0784F5AE" w14:textId="2554B18E"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Style w:val="Strong"/>
                <w:rFonts w:ascii="Sakkal Majalla" w:hAnsi="Sakkal Majalla" w:cs="Sakkal Majalla" w:hint="cs"/>
                <w:sz w:val="28"/>
                <w:szCs w:val="28"/>
              </w:rPr>
              <w:t>0.65</w:t>
            </w:r>
          </w:p>
        </w:tc>
      </w:tr>
    </w:tbl>
    <w:p w14:paraId="71D6A0FC" w14:textId="77777777"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يتضح من نتائج جدول (4-4) أن المتوسط الحسابي العام لمحور </w:t>
      </w:r>
      <w:r w:rsidRPr="003A0736">
        <w:rPr>
          <w:rStyle w:val="Strong"/>
          <w:rFonts w:ascii="Sakkal Majalla" w:hAnsi="Sakkal Majalla" w:cs="Sakkal Majalla" w:hint="cs"/>
          <w:sz w:val="32"/>
          <w:szCs w:val="32"/>
          <w:rtl/>
        </w:rPr>
        <w:t>التسويق بالمؤثرين عبر منصة إنستغرام</w:t>
      </w:r>
      <w:r w:rsidRPr="003A0736">
        <w:rPr>
          <w:rFonts w:ascii="Sakkal Majalla" w:hAnsi="Sakkal Majalla" w:cs="Sakkal Majalla" w:hint="cs"/>
          <w:sz w:val="32"/>
          <w:szCs w:val="32"/>
          <w:rtl/>
        </w:rPr>
        <w:t xml:space="preserve"> بلغ </w:t>
      </w:r>
      <w:r w:rsidRPr="003A0736">
        <w:rPr>
          <w:rStyle w:val="Strong"/>
          <w:rFonts w:ascii="Sakkal Majalla" w:hAnsi="Sakkal Majalla" w:cs="Sakkal Majalla" w:hint="cs"/>
          <w:sz w:val="32"/>
          <w:szCs w:val="32"/>
        </w:rPr>
        <w:t xml:space="preserve">(2.47 </w:t>
      </w:r>
      <w:r w:rsidRPr="003A0736">
        <w:rPr>
          <w:rStyle w:val="Strong"/>
          <w:rFonts w:ascii="Sakkal Majalla" w:hAnsi="Sakkal Majalla" w:cs="Sakkal Majalla" w:hint="cs"/>
          <w:sz w:val="32"/>
          <w:szCs w:val="32"/>
          <w:rtl/>
        </w:rPr>
        <w:t>من 3</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tl/>
        </w:rPr>
        <w:t xml:space="preserve">، بانحراف معياري قدره </w:t>
      </w:r>
      <w:r w:rsidRPr="003A0736">
        <w:rPr>
          <w:rStyle w:val="Strong"/>
          <w:rFonts w:ascii="Sakkal Majalla" w:hAnsi="Sakkal Majalla" w:cs="Sakkal Majalla" w:hint="cs"/>
          <w:sz w:val="32"/>
          <w:szCs w:val="32"/>
        </w:rPr>
        <w:t>(0.65)</w:t>
      </w:r>
      <w:r w:rsidRPr="003A0736">
        <w:rPr>
          <w:rFonts w:ascii="Sakkal Majalla" w:hAnsi="Sakkal Majalla" w:cs="Sakkal Majalla" w:hint="cs"/>
          <w:sz w:val="32"/>
          <w:szCs w:val="32"/>
          <w:rtl/>
        </w:rPr>
        <w:t xml:space="preserve">، وهو ما يشير إلى أن اتجاهات أفراد العينة نحو التسويق بالمؤثرين جاءت </w:t>
      </w:r>
      <w:r w:rsidRPr="003A0736">
        <w:rPr>
          <w:rStyle w:val="Strong"/>
          <w:rFonts w:ascii="Sakkal Majalla" w:hAnsi="Sakkal Majalla" w:cs="Sakkal Majalla" w:hint="cs"/>
          <w:sz w:val="32"/>
          <w:szCs w:val="32"/>
          <w:rtl/>
        </w:rPr>
        <w:t>مرتفعة</w:t>
      </w:r>
      <w:r w:rsidRPr="003A0736">
        <w:rPr>
          <w:rFonts w:ascii="Sakkal Majalla" w:hAnsi="Sakkal Majalla" w:cs="Sakkal Majalla" w:hint="cs"/>
          <w:sz w:val="32"/>
          <w:szCs w:val="32"/>
          <w:rtl/>
        </w:rPr>
        <w:t xml:space="preserve"> وفقًا لمقياس الدراسة. ويعكس ذلك إدراك أفراد العينة لأهمية المحتوى الذي يقدمه المؤثرون عبر منصة إنستغرام، وتأثيره في جذب اهتمامهم بمنتجات الأزياء</w:t>
      </w:r>
      <w:r w:rsidRPr="003A0736">
        <w:rPr>
          <w:rFonts w:ascii="Sakkal Majalla" w:hAnsi="Sakkal Majalla" w:cs="Sakkal Majalla" w:hint="cs"/>
          <w:sz w:val="32"/>
          <w:szCs w:val="32"/>
        </w:rPr>
        <w:t>.</w:t>
      </w:r>
    </w:p>
    <w:p w14:paraId="51EAC6D3"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وعلى مستوى العبارات، 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تشجعني الأكواد الترويجية والخصومات التي يقدمها المؤثرون على متابعة المنتجات</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الأولى بمتوسط حسابي بلغ </w:t>
      </w:r>
      <w:r w:rsidRPr="003A0736">
        <w:rPr>
          <w:rStyle w:val="Strong"/>
          <w:rFonts w:ascii="Sakkal Majalla" w:hAnsi="Sakkal Majalla" w:cs="Sakkal Majalla" w:hint="cs"/>
          <w:sz w:val="32"/>
          <w:szCs w:val="32"/>
        </w:rPr>
        <w:t>(2.65)</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(0.60)</w:t>
      </w:r>
      <w:r w:rsidRPr="003A0736">
        <w:rPr>
          <w:rFonts w:ascii="Sakkal Majalla" w:hAnsi="Sakkal Majalla" w:cs="Sakkal Majalla" w:hint="cs"/>
          <w:sz w:val="32"/>
          <w:szCs w:val="32"/>
          <w:rtl/>
        </w:rPr>
        <w:t xml:space="preserve">، مما يدل على أن الحوافز السعرية والعروض الترويجية تمثل العامل الأكثر تأثيرًا في متابعة منتجات الأزياء عبر المؤثرين. وتلتها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يؤثر أسلوب عرض المؤثر للمنتج في اهتمامي به</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بمتوسط حسابي بلغ </w:t>
      </w:r>
      <w:r w:rsidRPr="003A0736">
        <w:rPr>
          <w:rStyle w:val="Strong"/>
          <w:rFonts w:ascii="Sakkal Majalla" w:hAnsi="Sakkal Majalla" w:cs="Sakkal Majalla" w:hint="cs"/>
          <w:sz w:val="32"/>
          <w:szCs w:val="32"/>
        </w:rPr>
        <w:t>(2.61)</w:t>
      </w:r>
      <w:r w:rsidRPr="003A0736">
        <w:rPr>
          <w:rFonts w:ascii="Sakkal Majalla" w:hAnsi="Sakkal Majalla" w:cs="Sakkal Majalla" w:hint="cs"/>
          <w:sz w:val="32"/>
          <w:szCs w:val="32"/>
          <w:rtl/>
        </w:rPr>
        <w:t>، مما يؤكد أهمية الطريقة التي يعرض بها المؤثر المنتج في جذب انتباه المتابعين وزيادة اهتمامهم</w:t>
      </w:r>
      <w:r w:rsidRPr="003A0736">
        <w:rPr>
          <w:rFonts w:ascii="Sakkal Majalla" w:hAnsi="Sakkal Majalla" w:cs="Sakkal Majalla" w:hint="cs"/>
          <w:sz w:val="32"/>
          <w:szCs w:val="32"/>
        </w:rPr>
        <w:t>.</w:t>
      </w:r>
    </w:p>
    <w:p w14:paraId="36DA806B"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كما 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أحرص على مشاهدة المحتوى الذي يقدمه المؤثرون عن منتجات الأزياء</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الثالثة بمتوسط حسابي بلغ </w:t>
      </w:r>
      <w:r w:rsidRPr="003A0736">
        <w:rPr>
          <w:rStyle w:val="Strong"/>
          <w:rFonts w:ascii="Sakkal Majalla" w:hAnsi="Sakkal Majalla" w:cs="Sakkal Majalla" w:hint="cs"/>
          <w:sz w:val="32"/>
          <w:szCs w:val="32"/>
        </w:rPr>
        <w:t>(2.51)</w:t>
      </w:r>
      <w:r w:rsidRPr="003A0736">
        <w:rPr>
          <w:rFonts w:ascii="Sakkal Majalla" w:hAnsi="Sakkal Majalla" w:cs="Sakkal Majalla" w:hint="cs"/>
          <w:sz w:val="32"/>
          <w:szCs w:val="32"/>
          <w:rtl/>
        </w:rPr>
        <w:t xml:space="preserve">، وهو ما يعكس ارتفاع معدل متابعة أفراد العينة لمحتوى مؤثري الأزياء عبر منصة إنستغرام. كذلك سجلت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تجذبني الإعلانات التي يقدمها المؤثرون أكثر من الإعلانات التقليدية</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متوسطًا حسابيًا بلغ </w:t>
      </w:r>
      <w:r w:rsidRPr="003A0736">
        <w:rPr>
          <w:rStyle w:val="Strong"/>
          <w:rFonts w:ascii="Sakkal Majalla" w:hAnsi="Sakkal Majalla" w:cs="Sakkal Majalla" w:hint="cs"/>
          <w:sz w:val="32"/>
          <w:szCs w:val="32"/>
        </w:rPr>
        <w:t>(2.44)</w:t>
      </w:r>
      <w:r w:rsidRPr="003A0736">
        <w:rPr>
          <w:rFonts w:ascii="Sakkal Majalla" w:hAnsi="Sakkal Majalla" w:cs="Sakkal Majalla" w:hint="cs"/>
          <w:sz w:val="32"/>
          <w:szCs w:val="32"/>
          <w:rtl/>
        </w:rPr>
        <w:t>، مما يشير إلى تفضيل أفراد العينة للإعلانات التي يقدمها المؤثرون مقارنة بالإعلانات التقليدية</w:t>
      </w:r>
      <w:r w:rsidRPr="003A0736">
        <w:rPr>
          <w:rFonts w:ascii="Sakkal Majalla" w:hAnsi="Sakkal Majalla" w:cs="Sakkal Majalla" w:hint="cs"/>
          <w:sz w:val="32"/>
          <w:szCs w:val="32"/>
        </w:rPr>
        <w:t>.</w:t>
      </w:r>
    </w:p>
    <w:p w14:paraId="777D54B2"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lastRenderedPageBreak/>
        <w:t xml:space="preserve">في المقابل، 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تؤثر شهرة المؤثر في مدى اهتمامي بالمنتجات التي يروج لها</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بمتوسط حسابي بلغ </w:t>
      </w:r>
      <w:r w:rsidRPr="003A0736">
        <w:rPr>
          <w:rStyle w:val="Strong"/>
          <w:rFonts w:ascii="Sakkal Majalla" w:hAnsi="Sakkal Majalla" w:cs="Sakkal Majalla" w:hint="cs"/>
          <w:sz w:val="32"/>
          <w:szCs w:val="32"/>
        </w:rPr>
        <w:t>(2.42)</w:t>
      </w:r>
      <w:r w:rsidRPr="003A0736">
        <w:rPr>
          <w:rFonts w:ascii="Sakkal Majalla" w:hAnsi="Sakkal Majalla" w:cs="Sakkal Majalla" w:hint="cs"/>
          <w:sz w:val="32"/>
          <w:szCs w:val="32"/>
          <w:rtl/>
        </w:rPr>
        <w:t xml:space="preserve">، تلتها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أرى أن المؤثرين يقدمون تجارب واقعية عن منتجات الأزياء</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بمتوسط حسابي بلغ </w:t>
      </w:r>
      <w:r w:rsidRPr="003A0736">
        <w:rPr>
          <w:rStyle w:val="Strong"/>
          <w:rFonts w:ascii="Sakkal Majalla" w:hAnsi="Sakkal Majalla" w:cs="Sakkal Majalla" w:hint="cs"/>
          <w:sz w:val="32"/>
          <w:szCs w:val="32"/>
        </w:rPr>
        <w:t>(2.32)</w:t>
      </w:r>
      <w:r w:rsidRPr="003A0736">
        <w:rPr>
          <w:rFonts w:ascii="Sakkal Majalla" w:hAnsi="Sakkal Majalla" w:cs="Sakkal Majalla" w:hint="cs"/>
          <w:sz w:val="32"/>
          <w:szCs w:val="32"/>
          <w:rtl/>
        </w:rPr>
        <w:t xml:space="preserve">، ثم 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أثق في توصيات المؤثرين عند اختيار منتجات الأزياء</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الأخيرة بمتوسط حسابي بلغ </w:t>
      </w:r>
      <w:r w:rsidRPr="003A0736">
        <w:rPr>
          <w:rStyle w:val="Strong"/>
          <w:rFonts w:ascii="Sakkal Majalla" w:hAnsi="Sakkal Majalla" w:cs="Sakkal Majalla" w:hint="cs"/>
          <w:sz w:val="32"/>
          <w:szCs w:val="32"/>
        </w:rPr>
        <w:t>(2.31)</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ورغم احتلالها المرتبة الأخيرة، فإن متوسطها لا يزال ضمن المستوى المرتفع نسبيًا، مما يشير إلى أن أفراد العينة لا يمنحون ثقة مطلقة لتوصيات المؤثرين، بل يميلون إلى التحقق من المعلومات ومقارنة البدائل قبل اتخاذ قرار الشراء</w:t>
      </w:r>
      <w:r w:rsidRPr="003A0736">
        <w:rPr>
          <w:rFonts w:ascii="Sakkal Majalla" w:hAnsi="Sakkal Majalla" w:cs="Sakkal Majalla" w:hint="cs"/>
          <w:sz w:val="32"/>
          <w:szCs w:val="32"/>
        </w:rPr>
        <w:t>.</w:t>
      </w:r>
    </w:p>
    <w:p w14:paraId="1E2729FA"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وبوجه عام، تؤكد هذه النتائج أن التسويق بالمؤثرين عبر منصة إنستغرام يحظى بدرجة مرتفعة من القبول لدى أفراد العينة، وأن فعاليته ترتبط بدرجة كبيرة بطريقة عرض المنتج، وتقديم العروض والخصومات، وجودة المحتوى الذي يقدمه المؤثر، في حين تبقى الثقة في توصيات المؤثرين عاملًا </w:t>
      </w:r>
      <w:proofErr w:type="gramStart"/>
      <w:r w:rsidRPr="003A0736">
        <w:rPr>
          <w:rFonts w:ascii="Sakkal Majalla" w:hAnsi="Sakkal Majalla" w:cs="Sakkal Majalla" w:hint="cs"/>
          <w:sz w:val="32"/>
          <w:szCs w:val="32"/>
          <w:rtl/>
        </w:rPr>
        <w:t>مهمًا</w:t>
      </w:r>
      <w:proofErr w:type="gramEnd"/>
      <w:r w:rsidRPr="003A0736">
        <w:rPr>
          <w:rFonts w:ascii="Sakkal Majalla" w:hAnsi="Sakkal Majalla" w:cs="Sakkal Majalla" w:hint="cs"/>
          <w:sz w:val="32"/>
          <w:szCs w:val="32"/>
          <w:rtl/>
        </w:rPr>
        <w:t xml:space="preserve"> ولكنه أقل تأثيرًا مقارنة ببقية عناصر التسويق بالمؤثرين</w:t>
      </w:r>
      <w:r w:rsidRPr="003A0736">
        <w:rPr>
          <w:rFonts w:ascii="Sakkal Majalla" w:hAnsi="Sakkal Majalla" w:cs="Sakkal Majalla" w:hint="cs"/>
          <w:sz w:val="32"/>
          <w:szCs w:val="32"/>
        </w:rPr>
        <w:t>.</w:t>
      </w:r>
    </w:p>
    <w:p w14:paraId="4857E796" w14:textId="77777777" w:rsidR="003A0736" w:rsidRDefault="003A0736" w:rsidP="003A0736">
      <w:pPr>
        <w:pStyle w:val="NormalWeb"/>
        <w:bidi/>
        <w:spacing w:line="360" w:lineRule="auto"/>
        <w:jc w:val="both"/>
        <w:rPr>
          <w:rFonts w:ascii="Sakkal Majalla" w:hAnsi="Sakkal Majalla" w:cs="Sakkal Majalla"/>
          <w:sz w:val="28"/>
          <w:szCs w:val="28"/>
          <w:rtl/>
        </w:rPr>
      </w:pPr>
    </w:p>
    <w:p w14:paraId="405298EC" w14:textId="77777777" w:rsidR="003A0736" w:rsidRDefault="003A0736" w:rsidP="003A0736">
      <w:pPr>
        <w:pStyle w:val="NormalWeb"/>
        <w:bidi/>
        <w:spacing w:line="360" w:lineRule="auto"/>
        <w:jc w:val="both"/>
        <w:rPr>
          <w:rFonts w:ascii="Sakkal Majalla" w:hAnsi="Sakkal Majalla" w:cs="Sakkal Majalla"/>
          <w:sz w:val="28"/>
          <w:szCs w:val="28"/>
          <w:rtl/>
        </w:rPr>
      </w:pPr>
    </w:p>
    <w:p w14:paraId="0788E494" w14:textId="77777777" w:rsidR="003A0736" w:rsidRDefault="003A0736" w:rsidP="003A0736">
      <w:pPr>
        <w:pStyle w:val="NormalWeb"/>
        <w:bidi/>
        <w:spacing w:line="360" w:lineRule="auto"/>
        <w:jc w:val="both"/>
        <w:rPr>
          <w:rFonts w:ascii="Sakkal Majalla" w:hAnsi="Sakkal Majalla" w:cs="Sakkal Majalla"/>
          <w:sz w:val="28"/>
          <w:szCs w:val="28"/>
          <w:rtl/>
        </w:rPr>
      </w:pPr>
    </w:p>
    <w:p w14:paraId="39926D3B" w14:textId="77777777" w:rsidR="003A0736" w:rsidRDefault="003A0736" w:rsidP="003A0736">
      <w:pPr>
        <w:pStyle w:val="NormalWeb"/>
        <w:bidi/>
        <w:spacing w:line="360" w:lineRule="auto"/>
        <w:jc w:val="both"/>
        <w:rPr>
          <w:rFonts w:ascii="Sakkal Majalla" w:hAnsi="Sakkal Majalla" w:cs="Sakkal Majalla"/>
          <w:sz w:val="28"/>
          <w:szCs w:val="28"/>
          <w:rtl/>
        </w:rPr>
      </w:pPr>
    </w:p>
    <w:p w14:paraId="4D755CAB" w14:textId="77777777" w:rsidR="003A0736" w:rsidRDefault="003A0736" w:rsidP="003A0736">
      <w:pPr>
        <w:pStyle w:val="NormalWeb"/>
        <w:bidi/>
        <w:spacing w:line="360" w:lineRule="auto"/>
        <w:jc w:val="both"/>
        <w:rPr>
          <w:rFonts w:ascii="Sakkal Majalla" w:hAnsi="Sakkal Majalla" w:cs="Sakkal Majalla"/>
          <w:sz w:val="28"/>
          <w:szCs w:val="28"/>
          <w:rtl/>
        </w:rPr>
      </w:pPr>
    </w:p>
    <w:p w14:paraId="4849DF01" w14:textId="77777777" w:rsidR="003A0736" w:rsidRDefault="003A0736" w:rsidP="003A0736">
      <w:pPr>
        <w:pStyle w:val="NormalWeb"/>
        <w:bidi/>
        <w:spacing w:line="360" w:lineRule="auto"/>
        <w:jc w:val="both"/>
        <w:rPr>
          <w:rFonts w:ascii="Sakkal Majalla" w:hAnsi="Sakkal Majalla" w:cs="Sakkal Majalla"/>
          <w:sz w:val="28"/>
          <w:szCs w:val="28"/>
          <w:rtl/>
        </w:rPr>
      </w:pPr>
    </w:p>
    <w:p w14:paraId="0A2E6B08" w14:textId="77777777" w:rsidR="003A0736" w:rsidRDefault="003A0736" w:rsidP="003A0736">
      <w:pPr>
        <w:pStyle w:val="NormalWeb"/>
        <w:bidi/>
        <w:spacing w:line="360" w:lineRule="auto"/>
        <w:jc w:val="both"/>
        <w:rPr>
          <w:rFonts w:ascii="Sakkal Majalla" w:hAnsi="Sakkal Majalla" w:cs="Sakkal Majalla"/>
          <w:sz w:val="28"/>
          <w:szCs w:val="28"/>
          <w:rtl/>
        </w:rPr>
      </w:pPr>
    </w:p>
    <w:p w14:paraId="17279900" w14:textId="77777777" w:rsidR="003A0736" w:rsidRDefault="003A0736" w:rsidP="003A0736">
      <w:pPr>
        <w:pStyle w:val="NormalWeb"/>
        <w:bidi/>
        <w:spacing w:line="360" w:lineRule="auto"/>
        <w:jc w:val="both"/>
        <w:rPr>
          <w:rFonts w:ascii="Sakkal Majalla" w:hAnsi="Sakkal Majalla" w:cs="Sakkal Majalla"/>
          <w:sz w:val="28"/>
          <w:szCs w:val="28"/>
          <w:rtl/>
        </w:rPr>
      </w:pPr>
    </w:p>
    <w:p w14:paraId="65A75BF8" w14:textId="77777777" w:rsidR="003A0736" w:rsidRDefault="003A0736" w:rsidP="003A0736">
      <w:pPr>
        <w:pStyle w:val="NormalWeb"/>
        <w:bidi/>
        <w:spacing w:line="360" w:lineRule="auto"/>
        <w:jc w:val="both"/>
        <w:rPr>
          <w:rFonts w:ascii="Sakkal Majalla" w:hAnsi="Sakkal Majalla" w:cs="Sakkal Majalla"/>
          <w:sz w:val="28"/>
          <w:szCs w:val="28"/>
          <w:rtl/>
        </w:rPr>
      </w:pPr>
    </w:p>
    <w:p w14:paraId="2EB91199" w14:textId="77777777" w:rsidR="003A0736" w:rsidRDefault="003A0736" w:rsidP="003A0736">
      <w:pPr>
        <w:pStyle w:val="NormalWeb"/>
        <w:bidi/>
        <w:spacing w:line="360" w:lineRule="auto"/>
        <w:jc w:val="both"/>
        <w:rPr>
          <w:rFonts w:ascii="Sakkal Majalla" w:hAnsi="Sakkal Majalla" w:cs="Sakkal Majalla"/>
          <w:sz w:val="28"/>
          <w:szCs w:val="28"/>
          <w:rtl/>
        </w:rPr>
      </w:pPr>
    </w:p>
    <w:p w14:paraId="0D3E25CA" w14:textId="60802284"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جدول (4-5) استجابات أفراد العينة حول محور السلوك الشرائي وقرار شراء منتجات الأزياء</w:t>
      </w:r>
    </w:p>
    <w:tbl>
      <w:tblPr>
        <w:tblStyle w:val="TableGrid"/>
        <w:bidiVisual/>
        <w:tblW w:w="11474" w:type="dxa"/>
        <w:tblInd w:w="-1127" w:type="dxa"/>
        <w:tblLook w:val="04A0" w:firstRow="1" w:lastRow="0" w:firstColumn="1" w:lastColumn="0" w:noHBand="0" w:noVBand="1"/>
      </w:tblPr>
      <w:tblGrid>
        <w:gridCol w:w="377"/>
        <w:gridCol w:w="3587"/>
        <w:gridCol w:w="794"/>
        <w:gridCol w:w="837"/>
        <w:gridCol w:w="725"/>
        <w:gridCol w:w="767"/>
        <w:gridCol w:w="828"/>
        <w:gridCol w:w="870"/>
        <w:gridCol w:w="929"/>
        <w:gridCol w:w="961"/>
        <w:gridCol w:w="799"/>
      </w:tblGrid>
      <w:tr w:rsidR="003A0736" w14:paraId="62BD9889" w14:textId="77777777" w:rsidTr="003A0736">
        <w:tc>
          <w:tcPr>
            <w:tcW w:w="377" w:type="dxa"/>
            <w:shd w:val="clear" w:color="auto" w:fill="DAE9F7" w:themeFill="text2" w:themeFillTint="1A"/>
            <w:vAlign w:val="center"/>
          </w:tcPr>
          <w:p w14:paraId="1C502C3E" w14:textId="77DFB3E8"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w:t>
            </w:r>
          </w:p>
        </w:tc>
        <w:tc>
          <w:tcPr>
            <w:tcW w:w="3587" w:type="dxa"/>
            <w:shd w:val="clear" w:color="auto" w:fill="DAE9F7" w:themeFill="text2" w:themeFillTint="1A"/>
            <w:vAlign w:val="center"/>
          </w:tcPr>
          <w:p w14:paraId="552ED715" w14:textId="3D62F9F9"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العبارة</w:t>
            </w:r>
          </w:p>
        </w:tc>
        <w:tc>
          <w:tcPr>
            <w:tcW w:w="794" w:type="dxa"/>
            <w:shd w:val="clear" w:color="auto" w:fill="DAE9F7" w:themeFill="text2" w:themeFillTint="1A"/>
            <w:vAlign w:val="center"/>
          </w:tcPr>
          <w:p w14:paraId="4ABE0A8F" w14:textId="191C99AE"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موافق ك</w:t>
            </w:r>
          </w:p>
        </w:tc>
        <w:tc>
          <w:tcPr>
            <w:tcW w:w="837" w:type="dxa"/>
            <w:shd w:val="clear" w:color="auto" w:fill="DAE9F7" w:themeFill="text2" w:themeFillTint="1A"/>
            <w:vAlign w:val="center"/>
          </w:tcPr>
          <w:p w14:paraId="77A7E716" w14:textId="794061FA"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موافق</w:t>
            </w:r>
            <w:r w:rsidRPr="003A0736">
              <w:rPr>
                <w:rFonts w:ascii="Sakkal Majalla" w:hAnsi="Sakkal Majalla" w:cs="Sakkal Majalla" w:hint="cs"/>
                <w:b/>
                <w:bCs/>
                <w:sz w:val="28"/>
                <w:szCs w:val="28"/>
              </w:rPr>
              <w:t xml:space="preserve"> %</w:t>
            </w:r>
          </w:p>
        </w:tc>
        <w:tc>
          <w:tcPr>
            <w:tcW w:w="725" w:type="dxa"/>
            <w:shd w:val="clear" w:color="auto" w:fill="DAE9F7" w:themeFill="text2" w:themeFillTint="1A"/>
            <w:vAlign w:val="center"/>
          </w:tcPr>
          <w:p w14:paraId="7F5940B5" w14:textId="35FBB5BF"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محايد ك</w:t>
            </w:r>
          </w:p>
        </w:tc>
        <w:tc>
          <w:tcPr>
            <w:tcW w:w="767" w:type="dxa"/>
            <w:shd w:val="clear" w:color="auto" w:fill="DAE9F7" w:themeFill="text2" w:themeFillTint="1A"/>
            <w:vAlign w:val="center"/>
          </w:tcPr>
          <w:p w14:paraId="1E145A6A" w14:textId="147838E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محايد</w:t>
            </w:r>
            <w:r w:rsidRPr="003A0736">
              <w:rPr>
                <w:rFonts w:ascii="Sakkal Majalla" w:hAnsi="Sakkal Majalla" w:cs="Sakkal Majalla" w:hint="cs"/>
                <w:b/>
                <w:bCs/>
                <w:sz w:val="28"/>
                <w:szCs w:val="28"/>
              </w:rPr>
              <w:t xml:space="preserve"> %</w:t>
            </w:r>
          </w:p>
        </w:tc>
        <w:tc>
          <w:tcPr>
            <w:tcW w:w="828" w:type="dxa"/>
            <w:shd w:val="clear" w:color="auto" w:fill="DAE9F7" w:themeFill="text2" w:themeFillTint="1A"/>
            <w:vAlign w:val="center"/>
          </w:tcPr>
          <w:p w14:paraId="0DDD5553" w14:textId="632AD71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معارض ك</w:t>
            </w:r>
          </w:p>
        </w:tc>
        <w:tc>
          <w:tcPr>
            <w:tcW w:w="870" w:type="dxa"/>
            <w:shd w:val="clear" w:color="auto" w:fill="DAE9F7" w:themeFill="text2" w:themeFillTint="1A"/>
            <w:vAlign w:val="center"/>
          </w:tcPr>
          <w:p w14:paraId="7F1F0932" w14:textId="7D89A461"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معارض</w:t>
            </w:r>
            <w:r w:rsidRPr="003A0736">
              <w:rPr>
                <w:rFonts w:ascii="Sakkal Majalla" w:hAnsi="Sakkal Majalla" w:cs="Sakkal Majalla" w:hint="cs"/>
                <w:b/>
                <w:bCs/>
                <w:sz w:val="28"/>
                <w:szCs w:val="28"/>
              </w:rPr>
              <w:t xml:space="preserve"> %</w:t>
            </w:r>
          </w:p>
        </w:tc>
        <w:tc>
          <w:tcPr>
            <w:tcW w:w="929" w:type="dxa"/>
            <w:shd w:val="clear" w:color="auto" w:fill="DAE9F7" w:themeFill="text2" w:themeFillTint="1A"/>
            <w:vAlign w:val="center"/>
          </w:tcPr>
          <w:p w14:paraId="64B0BE45" w14:textId="24740B16"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المتوسط الحسابي</w:t>
            </w:r>
          </w:p>
        </w:tc>
        <w:tc>
          <w:tcPr>
            <w:tcW w:w="961" w:type="dxa"/>
            <w:shd w:val="clear" w:color="auto" w:fill="DAE9F7" w:themeFill="text2" w:themeFillTint="1A"/>
            <w:vAlign w:val="center"/>
          </w:tcPr>
          <w:p w14:paraId="6B8047B0" w14:textId="12DA0969"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الانحراف المعياري</w:t>
            </w:r>
          </w:p>
        </w:tc>
        <w:tc>
          <w:tcPr>
            <w:tcW w:w="799" w:type="dxa"/>
            <w:shd w:val="clear" w:color="auto" w:fill="DAE9F7" w:themeFill="text2" w:themeFillTint="1A"/>
            <w:vAlign w:val="center"/>
          </w:tcPr>
          <w:p w14:paraId="334B16FC" w14:textId="51A7C062" w:rsidR="003A0736" w:rsidRPr="003A0736" w:rsidRDefault="003A0736" w:rsidP="003A0736">
            <w:pPr>
              <w:pStyle w:val="NormalWeb"/>
              <w:bidi/>
              <w:spacing w:line="360" w:lineRule="auto"/>
              <w:jc w:val="center"/>
              <w:rPr>
                <w:rFonts w:ascii="Sakkal Majalla" w:hAnsi="Sakkal Majalla" w:cs="Sakkal Majalla"/>
                <w:sz w:val="28"/>
                <w:szCs w:val="28"/>
                <w:rtl/>
              </w:rPr>
            </w:pPr>
            <w:r w:rsidRPr="003A0736">
              <w:rPr>
                <w:rFonts w:ascii="Sakkal Majalla" w:hAnsi="Sakkal Majalla" w:cs="Sakkal Majalla" w:hint="cs"/>
                <w:b/>
                <w:bCs/>
                <w:sz w:val="28"/>
                <w:szCs w:val="28"/>
                <w:rtl/>
              </w:rPr>
              <w:t>الترتيب</w:t>
            </w:r>
          </w:p>
        </w:tc>
      </w:tr>
      <w:tr w:rsidR="003A0736" w14:paraId="60D960C1" w14:textId="77777777" w:rsidTr="003A0736">
        <w:tc>
          <w:tcPr>
            <w:tcW w:w="377" w:type="dxa"/>
            <w:vAlign w:val="center"/>
          </w:tcPr>
          <w:p w14:paraId="28841E65" w14:textId="2B8C5522"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w:t>
            </w:r>
          </w:p>
        </w:tc>
        <w:tc>
          <w:tcPr>
            <w:tcW w:w="3587" w:type="dxa"/>
            <w:vAlign w:val="center"/>
          </w:tcPr>
          <w:p w14:paraId="2F8C5C4B" w14:textId="41AAB18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أبحث عن معلومات إضافية عن المنتج بعد مشاهدته لدى أحد المؤثرين</w:t>
            </w:r>
            <w:r w:rsidRPr="003A0736">
              <w:rPr>
                <w:rFonts w:ascii="Sakkal Majalla" w:hAnsi="Sakkal Majalla" w:cs="Sakkal Majalla" w:hint="cs"/>
                <w:sz w:val="28"/>
                <w:szCs w:val="28"/>
              </w:rPr>
              <w:t>.</w:t>
            </w:r>
          </w:p>
        </w:tc>
        <w:tc>
          <w:tcPr>
            <w:tcW w:w="794" w:type="dxa"/>
            <w:vAlign w:val="center"/>
          </w:tcPr>
          <w:p w14:paraId="6F8EDD6F" w14:textId="4C6A2A8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297</w:t>
            </w:r>
          </w:p>
        </w:tc>
        <w:tc>
          <w:tcPr>
            <w:tcW w:w="837" w:type="dxa"/>
            <w:vAlign w:val="center"/>
          </w:tcPr>
          <w:p w14:paraId="56D1D5DF" w14:textId="1FEED27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77.7</w:t>
            </w:r>
          </w:p>
        </w:tc>
        <w:tc>
          <w:tcPr>
            <w:tcW w:w="725" w:type="dxa"/>
            <w:vAlign w:val="center"/>
          </w:tcPr>
          <w:p w14:paraId="4B06B117" w14:textId="280BF884"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61</w:t>
            </w:r>
          </w:p>
        </w:tc>
        <w:tc>
          <w:tcPr>
            <w:tcW w:w="767" w:type="dxa"/>
            <w:vAlign w:val="center"/>
          </w:tcPr>
          <w:p w14:paraId="5AC49A78" w14:textId="6E49B40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16.0</w:t>
            </w:r>
          </w:p>
        </w:tc>
        <w:tc>
          <w:tcPr>
            <w:tcW w:w="828" w:type="dxa"/>
            <w:vAlign w:val="center"/>
          </w:tcPr>
          <w:p w14:paraId="4366C2A3" w14:textId="1C8C1C6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24</w:t>
            </w:r>
          </w:p>
        </w:tc>
        <w:tc>
          <w:tcPr>
            <w:tcW w:w="870" w:type="dxa"/>
            <w:vAlign w:val="center"/>
          </w:tcPr>
          <w:p w14:paraId="5845C746" w14:textId="462972C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6.3</w:t>
            </w:r>
          </w:p>
        </w:tc>
        <w:tc>
          <w:tcPr>
            <w:tcW w:w="929" w:type="dxa"/>
            <w:vAlign w:val="center"/>
          </w:tcPr>
          <w:p w14:paraId="07FA9D07" w14:textId="3F2434D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2.71</w:t>
            </w:r>
          </w:p>
        </w:tc>
        <w:tc>
          <w:tcPr>
            <w:tcW w:w="961" w:type="dxa"/>
            <w:vAlign w:val="center"/>
          </w:tcPr>
          <w:p w14:paraId="3466CBCB" w14:textId="6B0B4CE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0.57</w:t>
            </w:r>
          </w:p>
        </w:tc>
        <w:tc>
          <w:tcPr>
            <w:tcW w:w="799" w:type="dxa"/>
            <w:vAlign w:val="center"/>
          </w:tcPr>
          <w:p w14:paraId="66A4F1B3" w14:textId="2B923A5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w:t>
            </w:r>
          </w:p>
        </w:tc>
      </w:tr>
      <w:tr w:rsidR="003A0736" w14:paraId="19B6506F" w14:textId="77777777" w:rsidTr="003A0736">
        <w:tc>
          <w:tcPr>
            <w:tcW w:w="377" w:type="dxa"/>
            <w:vAlign w:val="center"/>
          </w:tcPr>
          <w:p w14:paraId="0E61A834" w14:textId="23D5288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w:t>
            </w:r>
          </w:p>
        </w:tc>
        <w:tc>
          <w:tcPr>
            <w:tcW w:w="3587" w:type="dxa"/>
            <w:vAlign w:val="center"/>
          </w:tcPr>
          <w:p w14:paraId="1C94C01D" w14:textId="43814FE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أقارن بين منتجات الأزياء المختلفة قبل اتخاذ قرار الشراء</w:t>
            </w:r>
            <w:r w:rsidRPr="003A0736">
              <w:rPr>
                <w:rFonts w:ascii="Sakkal Majalla" w:hAnsi="Sakkal Majalla" w:cs="Sakkal Majalla" w:hint="cs"/>
                <w:sz w:val="28"/>
                <w:szCs w:val="28"/>
              </w:rPr>
              <w:t>.</w:t>
            </w:r>
          </w:p>
        </w:tc>
        <w:tc>
          <w:tcPr>
            <w:tcW w:w="794" w:type="dxa"/>
            <w:vAlign w:val="center"/>
          </w:tcPr>
          <w:p w14:paraId="537E8F6F" w14:textId="52E286D0"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290</w:t>
            </w:r>
          </w:p>
        </w:tc>
        <w:tc>
          <w:tcPr>
            <w:tcW w:w="837" w:type="dxa"/>
            <w:vAlign w:val="center"/>
          </w:tcPr>
          <w:p w14:paraId="3951662C" w14:textId="575AC11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75.9</w:t>
            </w:r>
          </w:p>
        </w:tc>
        <w:tc>
          <w:tcPr>
            <w:tcW w:w="725" w:type="dxa"/>
            <w:vAlign w:val="center"/>
          </w:tcPr>
          <w:p w14:paraId="02C97F74" w14:textId="4FAF506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74</w:t>
            </w:r>
          </w:p>
        </w:tc>
        <w:tc>
          <w:tcPr>
            <w:tcW w:w="767" w:type="dxa"/>
            <w:vAlign w:val="center"/>
          </w:tcPr>
          <w:p w14:paraId="072B33F9" w14:textId="13AD25B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19.4</w:t>
            </w:r>
          </w:p>
        </w:tc>
        <w:tc>
          <w:tcPr>
            <w:tcW w:w="828" w:type="dxa"/>
            <w:vAlign w:val="center"/>
          </w:tcPr>
          <w:p w14:paraId="1F759F18" w14:textId="748D89B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18</w:t>
            </w:r>
          </w:p>
        </w:tc>
        <w:tc>
          <w:tcPr>
            <w:tcW w:w="870" w:type="dxa"/>
            <w:vAlign w:val="center"/>
          </w:tcPr>
          <w:p w14:paraId="7E6518B3" w14:textId="74E92B50"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4.7</w:t>
            </w:r>
          </w:p>
        </w:tc>
        <w:tc>
          <w:tcPr>
            <w:tcW w:w="929" w:type="dxa"/>
            <w:vAlign w:val="center"/>
          </w:tcPr>
          <w:p w14:paraId="07717671" w14:textId="302F833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2.71</w:t>
            </w:r>
          </w:p>
        </w:tc>
        <w:tc>
          <w:tcPr>
            <w:tcW w:w="961" w:type="dxa"/>
            <w:vAlign w:val="center"/>
          </w:tcPr>
          <w:p w14:paraId="26D97C08" w14:textId="29CA99A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0.55</w:t>
            </w:r>
          </w:p>
        </w:tc>
        <w:tc>
          <w:tcPr>
            <w:tcW w:w="799" w:type="dxa"/>
            <w:vAlign w:val="center"/>
          </w:tcPr>
          <w:p w14:paraId="0078147B" w14:textId="5C752AA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w:t>
            </w:r>
          </w:p>
        </w:tc>
      </w:tr>
      <w:tr w:rsidR="003A0736" w14:paraId="52638211" w14:textId="77777777" w:rsidTr="003A0736">
        <w:tc>
          <w:tcPr>
            <w:tcW w:w="377" w:type="dxa"/>
            <w:vAlign w:val="center"/>
          </w:tcPr>
          <w:p w14:paraId="02386A13" w14:textId="15F22F1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3</w:t>
            </w:r>
          </w:p>
        </w:tc>
        <w:tc>
          <w:tcPr>
            <w:tcW w:w="3587" w:type="dxa"/>
            <w:vAlign w:val="center"/>
          </w:tcPr>
          <w:p w14:paraId="7A048718" w14:textId="0705912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أزور الموقع الإلكتروني أو المتجر بعد مشاهدة إعلان أحد المؤثرين</w:t>
            </w:r>
            <w:r w:rsidRPr="003A0736">
              <w:rPr>
                <w:rFonts w:ascii="Sakkal Majalla" w:hAnsi="Sakkal Majalla" w:cs="Sakkal Majalla" w:hint="cs"/>
                <w:sz w:val="28"/>
                <w:szCs w:val="28"/>
              </w:rPr>
              <w:t>.</w:t>
            </w:r>
          </w:p>
        </w:tc>
        <w:tc>
          <w:tcPr>
            <w:tcW w:w="794" w:type="dxa"/>
            <w:vAlign w:val="center"/>
          </w:tcPr>
          <w:p w14:paraId="494A1F46" w14:textId="7B9F1C92"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267</w:t>
            </w:r>
          </w:p>
        </w:tc>
        <w:tc>
          <w:tcPr>
            <w:tcW w:w="837" w:type="dxa"/>
            <w:vAlign w:val="center"/>
          </w:tcPr>
          <w:p w14:paraId="3B9EA3C0" w14:textId="22181A3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69.9</w:t>
            </w:r>
          </w:p>
        </w:tc>
        <w:tc>
          <w:tcPr>
            <w:tcW w:w="725" w:type="dxa"/>
            <w:vAlign w:val="center"/>
          </w:tcPr>
          <w:p w14:paraId="4FFCD158" w14:textId="11B21ED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89</w:t>
            </w:r>
          </w:p>
        </w:tc>
        <w:tc>
          <w:tcPr>
            <w:tcW w:w="767" w:type="dxa"/>
            <w:vAlign w:val="center"/>
          </w:tcPr>
          <w:p w14:paraId="30F7F995" w14:textId="795547A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23.3</w:t>
            </w:r>
          </w:p>
        </w:tc>
        <w:tc>
          <w:tcPr>
            <w:tcW w:w="828" w:type="dxa"/>
            <w:vAlign w:val="center"/>
          </w:tcPr>
          <w:p w14:paraId="342E9016" w14:textId="57AA20E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26</w:t>
            </w:r>
          </w:p>
        </w:tc>
        <w:tc>
          <w:tcPr>
            <w:tcW w:w="870" w:type="dxa"/>
            <w:vAlign w:val="center"/>
          </w:tcPr>
          <w:p w14:paraId="795A765A" w14:textId="34BC9B3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6.8</w:t>
            </w:r>
          </w:p>
        </w:tc>
        <w:tc>
          <w:tcPr>
            <w:tcW w:w="929" w:type="dxa"/>
            <w:vAlign w:val="center"/>
          </w:tcPr>
          <w:p w14:paraId="1E7B5D26" w14:textId="429BD61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2.63</w:t>
            </w:r>
          </w:p>
        </w:tc>
        <w:tc>
          <w:tcPr>
            <w:tcW w:w="961" w:type="dxa"/>
            <w:vAlign w:val="center"/>
          </w:tcPr>
          <w:p w14:paraId="7DB1376B" w14:textId="6F70F7E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0.61</w:t>
            </w:r>
          </w:p>
        </w:tc>
        <w:tc>
          <w:tcPr>
            <w:tcW w:w="799" w:type="dxa"/>
            <w:vAlign w:val="center"/>
          </w:tcPr>
          <w:p w14:paraId="12A8020E" w14:textId="5BE39164"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3</w:t>
            </w:r>
          </w:p>
        </w:tc>
      </w:tr>
      <w:tr w:rsidR="003A0736" w14:paraId="3EA2E721" w14:textId="77777777" w:rsidTr="003A0736">
        <w:tc>
          <w:tcPr>
            <w:tcW w:w="377" w:type="dxa"/>
            <w:vAlign w:val="center"/>
          </w:tcPr>
          <w:p w14:paraId="4E819BBE" w14:textId="444D8ACF"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4</w:t>
            </w:r>
          </w:p>
        </w:tc>
        <w:tc>
          <w:tcPr>
            <w:tcW w:w="3587" w:type="dxa"/>
            <w:vAlign w:val="center"/>
          </w:tcPr>
          <w:p w14:paraId="467335B9" w14:textId="6DD30D1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سبق أن اشتريت منتج أزياء بناءً على توصية أحد المؤثرين</w:t>
            </w:r>
            <w:r w:rsidRPr="003A0736">
              <w:rPr>
                <w:rFonts w:ascii="Sakkal Majalla" w:hAnsi="Sakkal Majalla" w:cs="Sakkal Majalla" w:hint="cs"/>
                <w:sz w:val="28"/>
                <w:szCs w:val="28"/>
              </w:rPr>
              <w:t>.</w:t>
            </w:r>
          </w:p>
        </w:tc>
        <w:tc>
          <w:tcPr>
            <w:tcW w:w="794" w:type="dxa"/>
            <w:vAlign w:val="center"/>
          </w:tcPr>
          <w:p w14:paraId="5D40B27F" w14:textId="54AA797B"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228</w:t>
            </w:r>
          </w:p>
        </w:tc>
        <w:tc>
          <w:tcPr>
            <w:tcW w:w="837" w:type="dxa"/>
            <w:vAlign w:val="center"/>
          </w:tcPr>
          <w:p w14:paraId="160C9040" w14:textId="2B03583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59.7</w:t>
            </w:r>
          </w:p>
        </w:tc>
        <w:tc>
          <w:tcPr>
            <w:tcW w:w="725" w:type="dxa"/>
            <w:vAlign w:val="center"/>
          </w:tcPr>
          <w:p w14:paraId="7B06A01E" w14:textId="3A5B6150"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96</w:t>
            </w:r>
          </w:p>
        </w:tc>
        <w:tc>
          <w:tcPr>
            <w:tcW w:w="767" w:type="dxa"/>
            <w:vAlign w:val="center"/>
          </w:tcPr>
          <w:p w14:paraId="483999EE" w14:textId="5EB10A2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25.1</w:t>
            </w:r>
          </w:p>
        </w:tc>
        <w:tc>
          <w:tcPr>
            <w:tcW w:w="828" w:type="dxa"/>
            <w:vAlign w:val="center"/>
          </w:tcPr>
          <w:p w14:paraId="64D3230A" w14:textId="48DFA76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58</w:t>
            </w:r>
          </w:p>
        </w:tc>
        <w:tc>
          <w:tcPr>
            <w:tcW w:w="870" w:type="dxa"/>
            <w:vAlign w:val="center"/>
          </w:tcPr>
          <w:p w14:paraId="12F41FD6" w14:textId="4725F27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15.2</w:t>
            </w:r>
          </w:p>
        </w:tc>
        <w:tc>
          <w:tcPr>
            <w:tcW w:w="929" w:type="dxa"/>
            <w:vAlign w:val="center"/>
          </w:tcPr>
          <w:p w14:paraId="3A76091E" w14:textId="15D35CC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2.45</w:t>
            </w:r>
          </w:p>
        </w:tc>
        <w:tc>
          <w:tcPr>
            <w:tcW w:w="961" w:type="dxa"/>
            <w:vAlign w:val="center"/>
          </w:tcPr>
          <w:p w14:paraId="5D489C76" w14:textId="689A215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0.74</w:t>
            </w:r>
          </w:p>
        </w:tc>
        <w:tc>
          <w:tcPr>
            <w:tcW w:w="799" w:type="dxa"/>
            <w:vAlign w:val="center"/>
          </w:tcPr>
          <w:p w14:paraId="45A74F88" w14:textId="7BFD0C0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w:t>
            </w:r>
          </w:p>
        </w:tc>
      </w:tr>
      <w:tr w:rsidR="003A0736" w14:paraId="44B36285" w14:textId="77777777" w:rsidTr="003A0736">
        <w:tc>
          <w:tcPr>
            <w:tcW w:w="377" w:type="dxa"/>
            <w:vAlign w:val="center"/>
          </w:tcPr>
          <w:p w14:paraId="0A89A4D9" w14:textId="35C315B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w:t>
            </w:r>
          </w:p>
        </w:tc>
        <w:tc>
          <w:tcPr>
            <w:tcW w:w="3587" w:type="dxa"/>
            <w:vAlign w:val="center"/>
          </w:tcPr>
          <w:p w14:paraId="68F4395D" w14:textId="1825486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أنصح الآخرين بشراء منتجات الأزياء التي أوصى بها المؤثرون إذا كانت تجربتي إيجابية</w:t>
            </w:r>
            <w:r w:rsidRPr="003A0736">
              <w:rPr>
                <w:rFonts w:ascii="Sakkal Majalla" w:hAnsi="Sakkal Majalla" w:cs="Sakkal Majalla" w:hint="cs"/>
                <w:sz w:val="28"/>
                <w:szCs w:val="28"/>
              </w:rPr>
              <w:t>.</w:t>
            </w:r>
          </w:p>
        </w:tc>
        <w:tc>
          <w:tcPr>
            <w:tcW w:w="794" w:type="dxa"/>
            <w:vAlign w:val="center"/>
          </w:tcPr>
          <w:p w14:paraId="5D85D3B9" w14:textId="69585ED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253</w:t>
            </w:r>
          </w:p>
        </w:tc>
        <w:tc>
          <w:tcPr>
            <w:tcW w:w="837" w:type="dxa"/>
            <w:vAlign w:val="center"/>
          </w:tcPr>
          <w:p w14:paraId="72185791" w14:textId="7E3BC88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66.2</w:t>
            </w:r>
          </w:p>
        </w:tc>
        <w:tc>
          <w:tcPr>
            <w:tcW w:w="725" w:type="dxa"/>
            <w:vAlign w:val="center"/>
          </w:tcPr>
          <w:p w14:paraId="2AE43D14" w14:textId="5689D6F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98</w:t>
            </w:r>
          </w:p>
        </w:tc>
        <w:tc>
          <w:tcPr>
            <w:tcW w:w="767" w:type="dxa"/>
            <w:vAlign w:val="center"/>
          </w:tcPr>
          <w:p w14:paraId="1107F538" w14:textId="010974D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25.7</w:t>
            </w:r>
          </w:p>
        </w:tc>
        <w:tc>
          <w:tcPr>
            <w:tcW w:w="828" w:type="dxa"/>
            <w:vAlign w:val="center"/>
          </w:tcPr>
          <w:p w14:paraId="79572DB9" w14:textId="62D50AA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31</w:t>
            </w:r>
          </w:p>
        </w:tc>
        <w:tc>
          <w:tcPr>
            <w:tcW w:w="870" w:type="dxa"/>
            <w:vAlign w:val="center"/>
          </w:tcPr>
          <w:p w14:paraId="2081FDE2" w14:textId="2207076F"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8.1</w:t>
            </w:r>
          </w:p>
        </w:tc>
        <w:tc>
          <w:tcPr>
            <w:tcW w:w="929" w:type="dxa"/>
            <w:vAlign w:val="center"/>
          </w:tcPr>
          <w:p w14:paraId="35F57B54" w14:textId="02B4ECF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2.58</w:t>
            </w:r>
          </w:p>
        </w:tc>
        <w:tc>
          <w:tcPr>
            <w:tcW w:w="961" w:type="dxa"/>
            <w:vAlign w:val="center"/>
          </w:tcPr>
          <w:p w14:paraId="25891025" w14:textId="71F2953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0.64</w:t>
            </w:r>
          </w:p>
        </w:tc>
        <w:tc>
          <w:tcPr>
            <w:tcW w:w="799" w:type="dxa"/>
            <w:vAlign w:val="center"/>
          </w:tcPr>
          <w:p w14:paraId="163D31FD" w14:textId="02526920"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4</w:t>
            </w:r>
          </w:p>
        </w:tc>
      </w:tr>
      <w:tr w:rsidR="003A0736" w14:paraId="2AA7BC7E" w14:textId="77777777" w:rsidTr="003A0736">
        <w:tc>
          <w:tcPr>
            <w:tcW w:w="377" w:type="dxa"/>
            <w:vAlign w:val="center"/>
          </w:tcPr>
          <w:p w14:paraId="30D75738" w14:textId="2E979F7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6</w:t>
            </w:r>
          </w:p>
        </w:tc>
        <w:tc>
          <w:tcPr>
            <w:tcW w:w="3587" w:type="dxa"/>
            <w:vAlign w:val="center"/>
          </w:tcPr>
          <w:p w14:paraId="2F17BD6C" w14:textId="09CD1324"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تؤثر تقييمات وتجارب المؤثرين في قراري النهائي لشراء منتجات الأزياء</w:t>
            </w:r>
            <w:r w:rsidRPr="003A0736">
              <w:rPr>
                <w:rFonts w:ascii="Sakkal Majalla" w:hAnsi="Sakkal Majalla" w:cs="Sakkal Majalla" w:hint="cs"/>
                <w:sz w:val="28"/>
                <w:szCs w:val="28"/>
              </w:rPr>
              <w:t>.</w:t>
            </w:r>
          </w:p>
        </w:tc>
        <w:tc>
          <w:tcPr>
            <w:tcW w:w="794" w:type="dxa"/>
            <w:vAlign w:val="center"/>
          </w:tcPr>
          <w:p w14:paraId="5039BD16" w14:textId="1B64091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207</w:t>
            </w:r>
          </w:p>
        </w:tc>
        <w:tc>
          <w:tcPr>
            <w:tcW w:w="837" w:type="dxa"/>
            <w:vAlign w:val="center"/>
          </w:tcPr>
          <w:p w14:paraId="5217C23E" w14:textId="67BCCBD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54.2</w:t>
            </w:r>
          </w:p>
        </w:tc>
        <w:tc>
          <w:tcPr>
            <w:tcW w:w="725" w:type="dxa"/>
            <w:vAlign w:val="center"/>
          </w:tcPr>
          <w:p w14:paraId="7483A8C6" w14:textId="50E4917B"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125</w:t>
            </w:r>
          </w:p>
        </w:tc>
        <w:tc>
          <w:tcPr>
            <w:tcW w:w="767" w:type="dxa"/>
            <w:vAlign w:val="center"/>
          </w:tcPr>
          <w:p w14:paraId="79EEB57A" w14:textId="6BADF31F"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32.7</w:t>
            </w:r>
          </w:p>
        </w:tc>
        <w:tc>
          <w:tcPr>
            <w:tcW w:w="828" w:type="dxa"/>
            <w:vAlign w:val="center"/>
          </w:tcPr>
          <w:p w14:paraId="55B50BC5" w14:textId="0B54EB7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50</w:t>
            </w:r>
          </w:p>
        </w:tc>
        <w:tc>
          <w:tcPr>
            <w:tcW w:w="870" w:type="dxa"/>
            <w:vAlign w:val="center"/>
          </w:tcPr>
          <w:p w14:paraId="1D91678D" w14:textId="53DB049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13.1</w:t>
            </w:r>
          </w:p>
        </w:tc>
        <w:tc>
          <w:tcPr>
            <w:tcW w:w="929" w:type="dxa"/>
            <w:vAlign w:val="center"/>
          </w:tcPr>
          <w:p w14:paraId="6E3E3DAC" w14:textId="144BB0BB"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2.41</w:t>
            </w:r>
          </w:p>
        </w:tc>
        <w:tc>
          <w:tcPr>
            <w:tcW w:w="961" w:type="dxa"/>
            <w:vAlign w:val="center"/>
          </w:tcPr>
          <w:p w14:paraId="64D0EB30" w14:textId="36C7BF4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0.71</w:t>
            </w:r>
          </w:p>
        </w:tc>
        <w:tc>
          <w:tcPr>
            <w:tcW w:w="799" w:type="dxa"/>
            <w:vAlign w:val="center"/>
          </w:tcPr>
          <w:p w14:paraId="3DDB8C72" w14:textId="28024D0E"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7</w:t>
            </w:r>
          </w:p>
        </w:tc>
      </w:tr>
      <w:tr w:rsidR="003A0736" w14:paraId="2C346627" w14:textId="77777777" w:rsidTr="003A0736">
        <w:tc>
          <w:tcPr>
            <w:tcW w:w="377" w:type="dxa"/>
            <w:vAlign w:val="center"/>
          </w:tcPr>
          <w:p w14:paraId="7FF707C2" w14:textId="7B52DD63"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7</w:t>
            </w:r>
          </w:p>
        </w:tc>
        <w:tc>
          <w:tcPr>
            <w:tcW w:w="3587" w:type="dxa"/>
            <w:vAlign w:val="center"/>
          </w:tcPr>
          <w:p w14:paraId="442776B7" w14:textId="35040DDC"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tl/>
              </w:rPr>
              <w:t>أشعر برغبة في تجربة منتجات الأزياء الجديدة التي يروج لها المؤثرون</w:t>
            </w:r>
            <w:r w:rsidRPr="003A0736">
              <w:rPr>
                <w:rFonts w:ascii="Sakkal Majalla" w:hAnsi="Sakkal Majalla" w:cs="Sakkal Majalla" w:hint="cs"/>
                <w:sz w:val="28"/>
                <w:szCs w:val="28"/>
              </w:rPr>
              <w:t>.</w:t>
            </w:r>
          </w:p>
        </w:tc>
        <w:tc>
          <w:tcPr>
            <w:tcW w:w="794" w:type="dxa"/>
            <w:vAlign w:val="center"/>
          </w:tcPr>
          <w:p w14:paraId="42F1A373" w14:textId="7794842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225</w:t>
            </w:r>
          </w:p>
        </w:tc>
        <w:tc>
          <w:tcPr>
            <w:tcW w:w="837" w:type="dxa"/>
            <w:vAlign w:val="center"/>
          </w:tcPr>
          <w:p w14:paraId="4B1843ED" w14:textId="179F37E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58.9</w:t>
            </w:r>
          </w:p>
        </w:tc>
        <w:tc>
          <w:tcPr>
            <w:tcW w:w="725" w:type="dxa"/>
            <w:vAlign w:val="center"/>
          </w:tcPr>
          <w:p w14:paraId="7CF2AA12" w14:textId="5230109A"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112</w:t>
            </w:r>
          </w:p>
        </w:tc>
        <w:tc>
          <w:tcPr>
            <w:tcW w:w="767" w:type="dxa"/>
            <w:vAlign w:val="center"/>
          </w:tcPr>
          <w:p w14:paraId="04735F9E" w14:textId="18F9B791"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29.3</w:t>
            </w:r>
          </w:p>
        </w:tc>
        <w:tc>
          <w:tcPr>
            <w:tcW w:w="828" w:type="dxa"/>
            <w:vAlign w:val="center"/>
          </w:tcPr>
          <w:p w14:paraId="5927D33D" w14:textId="3F04046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45</w:t>
            </w:r>
          </w:p>
        </w:tc>
        <w:tc>
          <w:tcPr>
            <w:tcW w:w="870" w:type="dxa"/>
            <w:vAlign w:val="center"/>
          </w:tcPr>
          <w:p w14:paraId="67DFB6C1" w14:textId="182A9FC5"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11.8</w:t>
            </w:r>
          </w:p>
        </w:tc>
        <w:tc>
          <w:tcPr>
            <w:tcW w:w="929" w:type="dxa"/>
            <w:vAlign w:val="center"/>
          </w:tcPr>
          <w:p w14:paraId="0C730406" w14:textId="363FF7B2"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2.47</w:t>
            </w:r>
          </w:p>
        </w:tc>
        <w:tc>
          <w:tcPr>
            <w:tcW w:w="961" w:type="dxa"/>
            <w:vAlign w:val="center"/>
          </w:tcPr>
          <w:p w14:paraId="336E21F6" w14:textId="4F0E4B2B"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0.70</w:t>
            </w:r>
          </w:p>
        </w:tc>
        <w:tc>
          <w:tcPr>
            <w:tcW w:w="799" w:type="dxa"/>
            <w:vAlign w:val="center"/>
          </w:tcPr>
          <w:p w14:paraId="2319B4A8" w14:textId="726692D9"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Fonts w:ascii="Sakkal Majalla" w:hAnsi="Sakkal Majalla" w:cs="Sakkal Majalla" w:hint="cs"/>
                <w:sz w:val="28"/>
                <w:szCs w:val="28"/>
              </w:rPr>
              <w:t>5</w:t>
            </w:r>
          </w:p>
        </w:tc>
      </w:tr>
      <w:tr w:rsidR="003A0736" w14:paraId="4ED61F98" w14:textId="77777777" w:rsidTr="003A0736">
        <w:tc>
          <w:tcPr>
            <w:tcW w:w="377" w:type="dxa"/>
            <w:shd w:val="clear" w:color="auto" w:fill="DAE9F7" w:themeFill="text2" w:themeFillTint="1A"/>
            <w:vAlign w:val="center"/>
          </w:tcPr>
          <w:p w14:paraId="713FA6D4"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3587" w:type="dxa"/>
            <w:shd w:val="clear" w:color="auto" w:fill="DAE9F7" w:themeFill="text2" w:themeFillTint="1A"/>
            <w:vAlign w:val="center"/>
          </w:tcPr>
          <w:p w14:paraId="2437D871" w14:textId="641C940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Style w:val="Strong"/>
                <w:rFonts w:ascii="Sakkal Majalla" w:hAnsi="Sakkal Majalla" w:cs="Sakkal Majalla" w:hint="cs"/>
                <w:sz w:val="28"/>
                <w:szCs w:val="28"/>
                <w:rtl/>
              </w:rPr>
              <w:t>المتوسط العام للمحور</w:t>
            </w:r>
          </w:p>
        </w:tc>
        <w:tc>
          <w:tcPr>
            <w:tcW w:w="794" w:type="dxa"/>
            <w:shd w:val="clear" w:color="auto" w:fill="DAE9F7" w:themeFill="text2" w:themeFillTint="1A"/>
            <w:vAlign w:val="center"/>
          </w:tcPr>
          <w:p w14:paraId="31F009DA" w14:textId="390231A8"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837" w:type="dxa"/>
            <w:shd w:val="clear" w:color="auto" w:fill="DAE9F7" w:themeFill="text2" w:themeFillTint="1A"/>
            <w:vAlign w:val="center"/>
          </w:tcPr>
          <w:p w14:paraId="60B6CD2E"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725" w:type="dxa"/>
            <w:shd w:val="clear" w:color="auto" w:fill="DAE9F7" w:themeFill="text2" w:themeFillTint="1A"/>
            <w:vAlign w:val="center"/>
          </w:tcPr>
          <w:p w14:paraId="5FEA4782"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767" w:type="dxa"/>
            <w:shd w:val="clear" w:color="auto" w:fill="DAE9F7" w:themeFill="text2" w:themeFillTint="1A"/>
            <w:vAlign w:val="center"/>
          </w:tcPr>
          <w:p w14:paraId="39C63259"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828" w:type="dxa"/>
            <w:shd w:val="clear" w:color="auto" w:fill="DAE9F7" w:themeFill="text2" w:themeFillTint="1A"/>
            <w:vAlign w:val="center"/>
          </w:tcPr>
          <w:p w14:paraId="03865E4C"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870" w:type="dxa"/>
            <w:shd w:val="clear" w:color="auto" w:fill="DAE9F7" w:themeFill="text2" w:themeFillTint="1A"/>
            <w:vAlign w:val="center"/>
          </w:tcPr>
          <w:p w14:paraId="54DC348B"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c>
          <w:tcPr>
            <w:tcW w:w="929" w:type="dxa"/>
            <w:shd w:val="clear" w:color="auto" w:fill="DAE9F7" w:themeFill="text2" w:themeFillTint="1A"/>
            <w:vAlign w:val="center"/>
          </w:tcPr>
          <w:p w14:paraId="1ED89569" w14:textId="3768B547"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Style w:val="Strong"/>
                <w:rFonts w:ascii="Sakkal Majalla" w:hAnsi="Sakkal Majalla" w:cs="Sakkal Majalla" w:hint="cs"/>
                <w:sz w:val="28"/>
                <w:szCs w:val="28"/>
              </w:rPr>
              <w:t>2.57</w:t>
            </w:r>
          </w:p>
        </w:tc>
        <w:tc>
          <w:tcPr>
            <w:tcW w:w="961" w:type="dxa"/>
            <w:shd w:val="clear" w:color="auto" w:fill="DAE9F7" w:themeFill="text2" w:themeFillTint="1A"/>
            <w:vAlign w:val="center"/>
          </w:tcPr>
          <w:p w14:paraId="75E8999C" w14:textId="46FF369D" w:rsidR="003A0736" w:rsidRPr="003A0736" w:rsidRDefault="003A0736" w:rsidP="003A0736">
            <w:pPr>
              <w:pStyle w:val="NormalWeb"/>
              <w:bidi/>
              <w:spacing w:line="360" w:lineRule="auto"/>
              <w:jc w:val="both"/>
              <w:rPr>
                <w:rFonts w:ascii="Sakkal Majalla" w:hAnsi="Sakkal Majalla" w:cs="Sakkal Majalla"/>
                <w:sz w:val="28"/>
                <w:szCs w:val="28"/>
                <w:rtl/>
              </w:rPr>
            </w:pPr>
            <w:r w:rsidRPr="003A0736">
              <w:rPr>
                <w:rStyle w:val="Strong"/>
                <w:rFonts w:ascii="Sakkal Majalla" w:hAnsi="Sakkal Majalla" w:cs="Sakkal Majalla" w:hint="cs"/>
                <w:sz w:val="28"/>
                <w:szCs w:val="28"/>
              </w:rPr>
              <w:t>0.43</w:t>
            </w:r>
          </w:p>
        </w:tc>
        <w:tc>
          <w:tcPr>
            <w:tcW w:w="799" w:type="dxa"/>
            <w:shd w:val="clear" w:color="auto" w:fill="DAE9F7" w:themeFill="text2" w:themeFillTint="1A"/>
            <w:vAlign w:val="center"/>
          </w:tcPr>
          <w:p w14:paraId="7759E5E9" w14:textId="77777777" w:rsidR="003A0736" w:rsidRPr="003A0736" w:rsidRDefault="003A0736" w:rsidP="003A0736">
            <w:pPr>
              <w:pStyle w:val="NormalWeb"/>
              <w:bidi/>
              <w:spacing w:line="360" w:lineRule="auto"/>
              <w:jc w:val="both"/>
              <w:rPr>
                <w:rFonts w:ascii="Sakkal Majalla" w:hAnsi="Sakkal Majalla" w:cs="Sakkal Majalla"/>
                <w:sz w:val="28"/>
                <w:szCs w:val="28"/>
                <w:rtl/>
              </w:rPr>
            </w:pPr>
          </w:p>
        </w:tc>
      </w:tr>
    </w:tbl>
    <w:p w14:paraId="2BD70A37" w14:textId="77777777"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Pr>
          <w:rtl/>
        </w:rPr>
        <w:t xml:space="preserve">يتضح من الجدول (4-5) أن المتوسط الحسابي العام لمحور </w:t>
      </w:r>
      <w:r>
        <w:rPr>
          <w:rStyle w:val="Strong"/>
          <w:rtl/>
        </w:rPr>
        <w:t>السلوك الشرائي وقرار شراء منتجات الأزياء</w:t>
      </w:r>
      <w:r>
        <w:rPr>
          <w:rtl/>
        </w:rPr>
        <w:t xml:space="preserve"> بلغ </w:t>
      </w:r>
      <w:r>
        <w:rPr>
          <w:rStyle w:val="Strong"/>
        </w:rPr>
        <w:t xml:space="preserve">(2.57 </w:t>
      </w:r>
      <w:r w:rsidRPr="003A0736">
        <w:rPr>
          <w:rStyle w:val="Strong"/>
          <w:rFonts w:ascii="Sakkal Majalla" w:hAnsi="Sakkal Majalla" w:cs="Sakkal Majalla" w:hint="cs"/>
          <w:sz w:val="32"/>
          <w:szCs w:val="32"/>
          <w:rtl/>
        </w:rPr>
        <w:t>من 3</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tl/>
        </w:rPr>
        <w:t xml:space="preserve">، بانحراف معياري بلغ </w:t>
      </w:r>
      <w:r w:rsidRPr="003A0736">
        <w:rPr>
          <w:rStyle w:val="Strong"/>
          <w:rFonts w:ascii="Sakkal Majalla" w:hAnsi="Sakkal Majalla" w:cs="Sakkal Majalla" w:hint="cs"/>
          <w:sz w:val="32"/>
          <w:szCs w:val="32"/>
        </w:rPr>
        <w:t>(0.43)</w:t>
      </w:r>
      <w:r w:rsidRPr="003A0736">
        <w:rPr>
          <w:rFonts w:ascii="Sakkal Majalla" w:hAnsi="Sakkal Majalla" w:cs="Sakkal Majalla" w:hint="cs"/>
          <w:sz w:val="32"/>
          <w:szCs w:val="32"/>
          <w:rtl/>
        </w:rPr>
        <w:t>، وهو ما يقع ضمن مستوى الاستجابة المرتفع وفقًا للمعيار المعتمد في الدراسة. وتدل هذه النتيجة على أن محتوى مؤثري الأزياء عبر منصة إنستغرام يرتبط بدرجة مرتفعة بالسلوك الشرائي لأفراد العينة، من خلال دفعهم إلى البحث عن المعلومات، ومقارنة المنتجات، وزيارة المواقع والمتاجر، إلى جانب التأثير في الشراء والتوصية بالمنتجات</w:t>
      </w:r>
      <w:r w:rsidRPr="003A0736">
        <w:rPr>
          <w:rFonts w:ascii="Sakkal Majalla" w:hAnsi="Sakkal Majalla" w:cs="Sakkal Majalla" w:hint="cs"/>
          <w:sz w:val="32"/>
          <w:szCs w:val="32"/>
        </w:rPr>
        <w:t>.</w:t>
      </w:r>
    </w:p>
    <w:p w14:paraId="73AFBBC4"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أبحث عن معلومات إضافية عن المنتج بعد مشاهدته لدى أحد المؤثرين</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الأولى بمتوسط حسابي بلغ </w:t>
      </w:r>
      <w:r w:rsidRPr="003A0736">
        <w:rPr>
          <w:rStyle w:val="Strong"/>
          <w:rFonts w:ascii="Sakkal Majalla" w:hAnsi="Sakkal Majalla" w:cs="Sakkal Majalla" w:hint="cs"/>
          <w:sz w:val="32"/>
          <w:szCs w:val="32"/>
        </w:rPr>
        <w:t>(2.71)</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(0.57)</w:t>
      </w:r>
      <w:r w:rsidRPr="003A0736">
        <w:rPr>
          <w:rFonts w:ascii="Sakkal Majalla" w:hAnsi="Sakkal Majalla" w:cs="Sakkal Majalla" w:hint="cs"/>
          <w:sz w:val="32"/>
          <w:szCs w:val="32"/>
          <w:rtl/>
        </w:rPr>
        <w:t xml:space="preserve">، ووافق عليها </w:t>
      </w:r>
      <w:r w:rsidRPr="003A0736">
        <w:rPr>
          <w:rStyle w:val="Strong"/>
          <w:rFonts w:ascii="Sakkal Majalla" w:hAnsi="Sakkal Majalla" w:cs="Sakkal Majalla" w:hint="cs"/>
          <w:sz w:val="32"/>
          <w:szCs w:val="32"/>
        </w:rPr>
        <w:t>(77.7%)</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من أفراد العينة. وتشير هذه النتيجة إلى أن مشاهدة المنتج لدى المؤثر تمثل نقطة بداية لعملية البحث عن المعلومات، ولا تؤدي بالضرورة إلى الشراء المباشر، بل تدفع المستهلك إلى التحقق من خصائص المنتج وسعره ومدى ملاءمته لاحتياجاته</w:t>
      </w:r>
      <w:r w:rsidRPr="003A0736">
        <w:rPr>
          <w:rFonts w:ascii="Sakkal Majalla" w:hAnsi="Sakkal Majalla" w:cs="Sakkal Majalla" w:hint="cs"/>
          <w:sz w:val="32"/>
          <w:szCs w:val="32"/>
        </w:rPr>
        <w:t>.</w:t>
      </w:r>
    </w:p>
    <w:p w14:paraId="37C33B99"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أقارن بين منتجات الأزياء المختلفة قبل اتخاذ قرار الشراء</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الثانية بمتوسط حسابي بلغ </w:t>
      </w:r>
      <w:r w:rsidRPr="003A0736">
        <w:rPr>
          <w:rStyle w:val="Strong"/>
          <w:rFonts w:ascii="Sakkal Majalla" w:hAnsi="Sakkal Majalla" w:cs="Sakkal Majalla" w:hint="cs"/>
          <w:sz w:val="32"/>
          <w:szCs w:val="32"/>
        </w:rPr>
        <w:t>(2.71)</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(0.55)</w:t>
      </w:r>
      <w:r w:rsidRPr="003A0736">
        <w:rPr>
          <w:rFonts w:ascii="Sakkal Majalla" w:hAnsi="Sakkal Majalla" w:cs="Sakkal Majalla" w:hint="cs"/>
          <w:sz w:val="32"/>
          <w:szCs w:val="32"/>
          <w:rtl/>
        </w:rPr>
        <w:t xml:space="preserve">، وبلغت نسبة الموافقة عليها </w:t>
      </w:r>
      <w:r w:rsidRPr="003A0736">
        <w:rPr>
          <w:rStyle w:val="Strong"/>
          <w:rFonts w:ascii="Sakkal Majalla" w:hAnsi="Sakkal Majalla" w:cs="Sakkal Majalla" w:hint="cs"/>
          <w:sz w:val="32"/>
          <w:szCs w:val="32"/>
        </w:rPr>
        <w:t>(75.9%)</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ويعكس ذلك ارتفاع مستوى الوعي الشرائي لدى أفراد العينة؛ إذ لا يعتمد معظمهم على توصية المؤثر وحدها، وإنما يقارنون بين البدائل المتاحة قبل اتخاذ القرار النهائي. كما يشير انخفاض الانحراف المعياري لهذه العبارة مقارنة ببقية العبارات إلى وجود تقارب واضح بين استجابات المشاركين بشأن أهمية المقارنة قبل الشراء</w:t>
      </w:r>
      <w:r w:rsidRPr="003A0736">
        <w:rPr>
          <w:rFonts w:ascii="Sakkal Majalla" w:hAnsi="Sakkal Majalla" w:cs="Sakkal Majalla" w:hint="cs"/>
          <w:sz w:val="32"/>
          <w:szCs w:val="32"/>
        </w:rPr>
        <w:t>.</w:t>
      </w:r>
    </w:p>
    <w:p w14:paraId="57D23DEA"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وفي المرتبة الثالثة 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أزور الموقع الإلكتروني أو المتجر بعد مشاهدة إعلان أحد المؤثرين</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بمتوسط حسابي بلغ </w:t>
      </w:r>
      <w:r w:rsidRPr="003A0736">
        <w:rPr>
          <w:rStyle w:val="Strong"/>
          <w:rFonts w:ascii="Sakkal Majalla" w:hAnsi="Sakkal Majalla" w:cs="Sakkal Majalla" w:hint="cs"/>
          <w:sz w:val="32"/>
          <w:szCs w:val="32"/>
        </w:rPr>
        <w:t>(2.63)</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(0.61)</w:t>
      </w:r>
      <w:r w:rsidRPr="003A0736">
        <w:rPr>
          <w:rFonts w:ascii="Sakkal Majalla" w:hAnsi="Sakkal Majalla" w:cs="Sakkal Majalla" w:hint="cs"/>
          <w:sz w:val="32"/>
          <w:szCs w:val="32"/>
          <w:rtl/>
        </w:rPr>
        <w:t xml:space="preserve">، ووافق عليها </w:t>
      </w:r>
      <w:r w:rsidRPr="003A0736">
        <w:rPr>
          <w:rStyle w:val="Strong"/>
          <w:rFonts w:ascii="Sakkal Majalla" w:hAnsi="Sakkal Majalla" w:cs="Sakkal Majalla" w:hint="cs"/>
          <w:sz w:val="32"/>
          <w:szCs w:val="32"/>
        </w:rPr>
        <w:t>(69.9%)</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من أفراد العينة. وتوضح هذه النتيجة أن </w:t>
      </w:r>
      <w:r w:rsidRPr="003A0736">
        <w:rPr>
          <w:rFonts w:ascii="Sakkal Majalla" w:hAnsi="Sakkal Majalla" w:cs="Sakkal Majalla" w:hint="cs"/>
          <w:sz w:val="32"/>
          <w:szCs w:val="32"/>
          <w:rtl/>
        </w:rPr>
        <w:lastRenderedPageBreak/>
        <w:t>محتوى المؤثرين لا يقتصر تأثيره على جذب الانتباه، وإنما يسهم في نقل المستهلك إلى مرحلة أكثر تقدمًا في مسار الشراء، تتمثل في زيارة الموقع الإلكتروني أو المتجر للحصول على معلومات إضافية أو الاطلاع على المنتج</w:t>
      </w:r>
      <w:r w:rsidRPr="003A0736">
        <w:rPr>
          <w:rFonts w:ascii="Sakkal Majalla" w:hAnsi="Sakkal Majalla" w:cs="Sakkal Majalla" w:hint="cs"/>
          <w:sz w:val="32"/>
          <w:szCs w:val="32"/>
        </w:rPr>
        <w:t>.</w:t>
      </w:r>
    </w:p>
    <w:p w14:paraId="379E11F9"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أنصح الآخرين بشراء منتجات الأزياء التي أوصى بها المؤثرون إذا كانت تجربتي إيجابية</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الرابعة بمتوسط حسابي بلغ </w:t>
      </w:r>
      <w:r w:rsidRPr="003A0736">
        <w:rPr>
          <w:rStyle w:val="Strong"/>
          <w:rFonts w:ascii="Sakkal Majalla" w:hAnsi="Sakkal Majalla" w:cs="Sakkal Majalla" w:hint="cs"/>
          <w:sz w:val="32"/>
          <w:szCs w:val="32"/>
        </w:rPr>
        <w:t>(2.58)</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(0.64)</w:t>
      </w:r>
      <w:r w:rsidRPr="003A0736">
        <w:rPr>
          <w:rFonts w:ascii="Sakkal Majalla" w:hAnsi="Sakkal Majalla" w:cs="Sakkal Majalla" w:hint="cs"/>
          <w:sz w:val="32"/>
          <w:szCs w:val="32"/>
          <w:rtl/>
        </w:rPr>
        <w:t xml:space="preserve">، وبلغت نسبة الموافقة عليها </w:t>
      </w:r>
      <w:r w:rsidRPr="003A0736">
        <w:rPr>
          <w:rStyle w:val="Strong"/>
          <w:rFonts w:ascii="Sakkal Majalla" w:hAnsi="Sakkal Majalla" w:cs="Sakkal Majalla" w:hint="cs"/>
          <w:sz w:val="32"/>
          <w:szCs w:val="32"/>
        </w:rPr>
        <w:t>(66.2%)</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وتبين هذه النتيجة أن التجربة الإيجابية للمنتج قد تحول المستهلك إلى مصدر للتوصية به، بما يسهم في نشر الآراء الإيجابية والتسويق الشفهي بين الأفراد</w:t>
      </w:r>
      <w:r w:rsidRPr="003A0736">
        <w:rPr>
          <w:rFonts w:ascii="Sakkal Majalla" w:hAnsi="Sakkal Majalla" w:cs="Sakkal Majalla" w:hint="cs"/>
          <w:sz w:val="32"/>
          <w:szCs w:val="32"/>
        </w:rPr>
        <w:t>.</w:t>
      </w:r>
    </w:p>
    <w:p w14:paraId="462460BD"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وحصلت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أشعر برغبة في تجربة منتجات الأزياء الجديدة التي يروج لها المؤثرون</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على المرتبة الخامسة بمتوسط حسابي بلغ </w:t>
      </w:r>
      <w:r w:rsidRPr="003A0736">
        <w:rPr>
          <w:rStyle w:val="Strong"/>
          <w:rFonts w:ascii="Sakkal Majalla" w:hAnsi="Sakkal Majalla" w:cs="Sakkal Majalla" w:hint="cs"/>
          <w:sz w:val="32"/>
          <w:szCs w:val="32"/>
        </w:rPr>
        <w:t>(2.47)</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(0.70)</w:t>
      </w:r>
      <w:r w:rsidRPr="003A0736">
        <w:rPr>
          <w:rFonts w:ascii="Sakkal Majalla" w:hAnsi="Sakkal Majalla" w:cs="Sakkal Majalla" w:hint="cs"/>
          <w:sz w:val="32"/>
          <w:szCs w:val="32"/>
          <w:rtl/>
        </w:rPr>
        <w:t xml:space="preserve">، ووافق عليها </w:t>
      </w:r>
      <w:r w:rsidRPr="003A0736">
        <w:rPr>
          <w:rStyle w:val="Strong"/>
          <w:rFonts w:ascii="Sakkal Majalla" w:hAnsi="Sakkal Majalla" w:cs="Sakkal Majalla" w:hint="cs"/>
          <w:sz w:val="32"/>
          <w:szCs w:val="32"/>
        </w:rPr>
        <w:t>(58.9%)</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من أفراد العينة. ويشير ذلك إلى قدرة المؤثرين على إثارة فضول المستهلكين وتشجيعهم على تجربة المنتجات الجديدة، إلا أن ارتفاع نسبة المحايدين إلى </w:t>
      </w:r>
      <w:r w:rsidRPr="003A0736">
        <w:rPr>
          <w:rStyle w:val="Strong"/>
          <w:rFonts w:ascii="Sakkal Majalla" w:hAnsi="Sakkal Majalla" w:cs="Sakkal Majalla" w:hint="cs"/>
          <w:sz w:val="32"/>
          <w:szCs w:val="32"/>
        </w:rPr>
        <w:t>(29.3%)</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يدل على أن هذه الرغبة قد تتأثر بعوامل أخرى، مثل السعر والحاجة الفعلية والثقة بالعلامة التجارية</w:t>
      </w:r>
      <w:r w:rsidRPr="003A0736">
        <w:rPr>
          <w:rFonts w:ascii="Sakkal Majalla" w:hAnsi="Sakkal Majalla" w:cs="Sakkal Majalla" w:hint="cs"/>
          <w:sz w:val="32"/>
          <w:szCs w:val="32"/>
        </w:rPr>
        <w:t>.</w:t>
      </w:r>
    </w:p>
    <w:p w14:paraId="7C9FFFFC"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وجاءت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سبق أن اشتريت منتج أزياء بناءً على توصية أحد المؤثرين</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في المرتبة السادسة بمتوسط حسابي بلغ </w:t>
      </w:r>
      <w:r w:rsidRPr="003A0736">
        <w:rPr>
          <w:rStyle w:val="Strong"/>
          <w:rFonts w:ascii="Sakkal Majalla" w:hAnsi="Sakkal Majalla" w:cs="Sakkal Majalla" w:hint="cs"/>
          <w:sz w:val="32"/>
          <w:szCs w:val="32"/>
        </w:rPr>
        <w:t>(2.45)</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(0.74)</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وقد وافق عليها </w:t>
      </w:r>
      <w:r w:rsidRPr="003A0736">
        <w:rPr>
          <w:rStyle w:val="Strong"/>
          <w:rFonts w:ascii="Sakkal Majalla" w:hAnsi="Sakkal Majalla" w:cs="Sakkal Majalla" w:hint="cs"/>
          <w:sz w:val="32"/>
          <w:szCs w:val="32"/>
        </w:rPr>
        <w:t>(59.7%)</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من أفراد العينة، بينما عارضها </w:t>
      </w:r>
      <w:r w:rsidRPr="003A0736">
        <w:rPr>
          <w:rStyle w:val="Strong"/>
          <w:rFonts w:ascii="Sakkal Majalla" w:hAnsi="Sakkal Majalla" w:cs="Sakkal Majalla" w:hint="cs"/>
          <w:sz w:val="32"/>
          <w:szCs w:val="32"/>
        </w:rPr>
        <w:t>(15.2%)</w:t>
      </w:r>
      <w:r w:rsidRPr="003A0736">
        <w:rPr>
          <w:rFonts w:ascii="Sakkal Majalla" w:hAnsi="Sakkal Majalla" w:cs="Sakkal Majalla" w:hint="cs"/>
          <w:sz w:val="32"/>
          <w:szCs w:val="32"/>
          <w:rtl/>
        </w:rPr>
        <w:t>، وهي أعلى نسبة معارضة بين عبارات المحور. ويشير ذلك إلى أن التسويق بالمؤثرين نجح في تحويل التوصية إلى شراء فعلي لدى أغلبية أفراد العينة، غير أن الانتقال إلى الشراء يظل أقل شيوعًا من البحث والمقارنة وزيارة المتجر. كما يعكس ارتفاع الانحراف المعياري وجود تفاوت نسبي بين المشاركين في تجارب الشراء الفعلية</w:t>
      </w:r>
      <w:r w:rsidRPr="003A0736">
        <w:rPr>
          <w:rFonts w:ascii="Sakkal Majalla" w:hAnsi="Sakkal Majalla" w:cs="Sakkal Majalla" w:hint="cs"/>
          <w:sz w:val="32"/>
          <w:szCs w:val="32"/>
        </w:rPr>
        <w:t>.</w:t>
      </w:r>
    </w:p>
    <w:p w14:paraId="212C51C5"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lastRenderedPageBreak/>
        <w:t xml:space="preserve">أما عبارة </w:t>
      </w:r>
      <w:r w:rsidRPr="003A0736">
        <w:rPr>
          <w:rStyle w:val="Strong"/>
          <w:rFonts w:ascii="Sakkal Majalla" w:hAnsi="Sakkal Majalla" w:cs="Sakkal Majalla" w:hint="cs"/>
          <w:sz w:val="32"/>
          <w:szCs w:val="32"/>
        </w:rPr>
        <w:t>«</w:t>
      </w:r>
      <w:r w:rsidRPr="003A0736">
        <w:rPr>
          <w:rStyle w:val="Strong"/>
          <w:rFonts w:ascii="Sakkal Majalla" w:hAnsi="Sakkal Majalla" w:cs="Sakkal Majalla" w:hint="cs"/>
          <w:sz w:val="32"/>
          <w:szCs w:val="32"/>
          <w:rtl/>
        </w:rPr>
        <w:t>تؤثر تقييمات وتجارب المؤثرين في قراري النهائي لشراء منتجات الأزياء</w:t>
      </w:r>
      <w:r w:rsidRPr="003A0736">
        <w:rPr>
          <w:rStyle w:val="Strong"/>
          <w:rFonts w:ascii="Sakkal Majalla" w:hAnsi="Sakkal Majalla" w:cs="Sakkal Majalla" w:hint="cs"/>
          <w:sz w:val="32"/>
          <w:szCs w:val="32"/>
        </w:rPr>
        <w:t>»</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فقد جاءت في المرتبة السابعة بمتوسط حسابي بلغ </w:t>
      </w:r>
      <w:r w:rsidRPr="003A0736">
        <w:rPr>
          <w:rStyle w:val="Strong"/>
          <w:rFonts w:ascii="Sakkal Majalla" w:hAnsi="Sakkal Majalla" w:cs="Sakkal Majalla" w:hint="cs"/>
          <w:sz w:val="32"/>
          <w:szCs w:val="32"/>
        </w:rPr>
        <w:t>(2.41)</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 xml:space="preserve">وانحراف معياري </w:t>
      </w:r>
      <w:r w:rsidRPr="003A0736">
        <w:rPr>
          <w:rStyle w:val="Strong"/>
          <w:rFonts w:ascii="Sakkal Majalla" w:hAnsi="Sakkal Majalla" w:cs="Sakkal Majalla" w:hint="cs"/>
          <w:sz w:val="32"/>
          <w:szCs w:val="32"/>
        </w:rPr>
        <w:t>(0.71)</w:t>
      </w:r>
      <w:r w:rsidRPr="003A0736">
        <w:rPr>
          <w:rFonts w:ascii="Sakkal Majalla" w:hAnsi="Sakkal Majalla" w:cs="Sakkal Majalla" w:hint="cs"/>
          <w:sz w:val="32"/>
          <w:szCs w:val="32"/>
          <w:rtl/>
        </w:rPr>
        <w:t xml:space="preserve">، على الرغم من وقوعها ضمن المستوى المرتفع. وبلغت نسبة الموافقين عليها </w:t>
      </w:r>
      <w:r w:rsidRPr="003A0736">
        <w:rPr>
          <w:rStyle w:val="Strong"/>
          <w:rFonts w:ascii="Sakkal Majalla" w:hAnsi="Sakkal Majalla" w:cs="Sakkal Majalla" w:hint="cs"/>
          <w:sz w:val="32"/>
          <w:szCs w:val="32"/>
        </w:rPr>
        <w:t>(54.2%)</w:t>
      </w:r>
      <w:r w:rsidRPr="003A0736">
        <w:rPr>
          <w:rFonts w:ascii="Sakkal Majalla" w:hAnsi="Sakkal Majalla" w:cs="Sakkal Majalla" w:hint="cs"/>
          <w:sz w:val="32"/>
          <w:szCs w:val="32"/>
          <w:rtl/>
        </w:rPr>
        <w:t xml:space="preserve">، مقابل </w:t>
      </w:r>
      <w:r w:rsidRPr="003A0736">
        <w:rPr>
          <w:rStyle w:val="Strong"/>
          <w:rFonts w:ascii="Sakkal Majalla" w:hAnsi="Sakkal Majalla" w:cs="Sakkal Majalla" w:hint="cs"/>
          <w:sz w:val="32"/>
          <w:szCs w:val="32"/>
        </w:rPr>
        <w:t>(32.7%)</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tl/>
        </w:rPr>
        <w:t>من المحايدين و**(13.1%)** من المعارضين. وتوضح هذه النتيجة أن تقييمات المؤثرين تسهم في القرار النهائي لدى أكثر من نصف أفراد العينة، لكنها لا تمثل العامل الحاسم الوحيد، إذ قد يعتمد المستهلك أيضًا على السعر والجودة والتجارب السابقة وآراء المستخدمين الآخرين</w:t>
      </w:r>
      <w:r w:rsidRPr="003A0736">
        <w:rPr>
          <w:rFonts w:ascii="Sakkal Majalla" w:hAnsi="Sakkal Majalla" w:cs="Sakkal Majalla" w:hint="cs"/>
          <w:sz w:val="32"/>
          <w:szCs w:val="32"/>
        </w:rPr>
        <w:t>.</w:t>
      </w:r>
    </w:p>
    <w:p w14:paraId="3C49C9B5" w14:textId="77777777" w:rsidR="003A0736" w:rsidRDefault="003A0736" w:rsidP="003A0736">
      <w:pPr>
        <w:pStyle w:val="NormalWeb"/>
        <w:bidi/>
        <w:spacing w:line="360" w:lineRule="auto"/>
        <w:jc w:val="both"/>
        <w:rPr>
          <w:rFonts w:ascii="Sakkal Majalla" w:hAnsi="Sakkal Majalla" w:cs="Sakkal Majalla"/>
          <w:sz w:val="32"/>
          <w:szCs w:val="32"/>
          <w:rtl/>
        </w:rPr>
      </w:pPr>
      <w:r w:rsidRPr="003A0736">
        <w:rPr>
          <w:rFonts w:ascii="Sakkal Majalla" w:hAnsi="Sakkal Majalla" w:cs="Sakkal Majalla" w:hint="cs"/>
          <w:sz w:val="32"/>
          <w:szCs w:val="32"/>
          <w:rtl/>
        </w:rPr>
        <w:t xml:space="preserve">وبصفة عامة، تكشف النتائج أن الأثر الأقوى لمحتوى المؤثرين يظهر في </w:t>
      </w:r>
      <w:r w:rsidRPr="003A0736">
        <w:rPr>
          <w:rStyle w:val="Strong"/>
          <w:rFonts w:ascii="Sakkal Majalla" w:hAnsi="Sakkal Majalla" w:cs="Sakkal Majalla" w:hint="cs"/>
          <w:sz w:val="32"/>
          <w:szCs w:val="32"/>
          <w:rtl/>
        </w:rPr>
        <w:t>المراحل السابقة للشراء</w:t>
      </w:r>
      <w:r w:rsidRPr="003A0736">
        <w:rPr>
          <w:rFonts w:ascii="Sakkal Majalla" w:hAnsi="Sakkal Majalla" w:cs="Sakkal Majalla" w:hint="cs"/>
          <w:sz w:val="32"/>
          <w:szCs w:val="32"/>
          <w:rtl/>
        </w:rPr>
        <w:t>، ولا سيما البحث عن المعلومات، ومقارنة البدائل، وزيارة الموقع أو المتجر. أما الشراء الفعلي والتأثر النهائي بتقييمات المؤثرين فقد جاءا بمستوى أقل نسبيًا، وإن ظلا ضمن المستوى المرتفع. وهذا يعني أن المؤثرين يسهمون بوضوح في تحريك المستهلك عبر مراحل القرار الشرائي، لكن اتخاذ القرار النهائي يرتبط كذلك بمجموعة من العوامل الشخصية والتسويقية الأخرى</w:t>
      </w:r>
      <w:r w:rsidRPr="003A0736">
        <w:rPr>
          <w:rFonts w:ascii="Sakkal Majalla" w:hAnsi="Sakkal Majalla" w:cs="Sakkal Majalla" w:hint="cs"/>
          <w:sz w:val="32"/>
          <w:szCs w:val="32"/>
        </w:rPr>
        <w:t>.</w:t>
      </w:r>
    </w:p>
    <w:p w14:paraId="7D6ABE6E" w14:textId="77777777" w:rsidR="003A0736" w:rsidRPr="003A0736" w:rsidRDefault="003A0736" w:rsidP="003A0736">
      <w:pPr>
        <w:pStyle w:val="NormalWeb"/>
        <w:bidi/>
        <w:spacing w:line="360" w:lineRule="auto"/>
        <w:jc w:val="both"/>
        <w:rPr>
          <w:rFonts w:ascii="Sakkal Majalla" w:hAnsi="Sakkal Majalla" w:cs="Sakkal Majalla"/>
          <w:sz w:val="32"/>
          <w:szCs w:val="32"/>
        </w:rPr>
      </w:pPr>
    </w:p>
    <w:p w14:paraId="23432F80" w14:textId="77777777" w:rsidR="003A0736" w:rsidRPr="003A0736" w:rsidRDefault="003A0736" w:rsidP="003A0736">
      <w:pPr>
        <w:pStyle w:val="NormalWeb"/>
        <w:bidi/>
        <w:spacing w:line="360" w:lineRule="auto"/>
        <w:jc w:val="both"/>
        <w:rPr>
          <w:rFonts w:ascii="Sakkal Majalla" w:hAnsi="Sakkal Majalla" w:cs="Sakkal Majalla"/>
          <w:sz w:val="40"/>
          <w:szCs w:val="40"/>
          <w:rtl/>
        </w:rPr>
      </w:pPr>
    </w:p>
    <w:p w14:paraId="4938E599" w14:textId="77777777" w:rsidR="003A0736" w:rsidRDefault="003A0736" w:rsidP="003A0736">
      <w:pPr>
        <w:bidi/>
        <w:spacing w:line="360" w:lineRule="auto"/>
        <w:jc w:val="both"/>
        <w:rPr>
          <w:rFonts w:ascii="Sakkal Majalla" w:hAnsi="Sakkal Majalla" w:cs="Sakkal Majalla"/>
          <w:color w:val="000000" w:themeColor="text1"/>
          <w:sz w:val="36"/>
          <w:szCs w:val="36"/>
          <w:rtl/>
        </w:rPr>
      </w:pPr>
    </w:p>
    <w:p w14:paraId="5F65CA12" w14:textId="77777777" w:rsidR="003A0736" w:rsidRDefault="003A0736" w:rsidP="003A0736">
      <w:pPr>
        <w:bidi/>
        <w:spacing w:line="360" w:lineRule="auto"/>
        <w:jc w:val="both"/>
        <w:rPr>
          <w:rFonts w:ascii="Sakkal Majalla" w:hAnsi="Sakkal Majalla" w:cs="Sakkal Majalla"/>
          <w:color w:val="000000" w:themeColor="text1"/>
          <w:sz w:val="36"/>
          <w:szCs w:val="36"/>
          <w:rtl/>
        </w:rPr>
      </w:pPr>
    </w:p>
    <w:p w14:paraId="040C6B98" w14:textId="77777777" w:rsidR="003A0736" w:rsidRDefault="003A0736" w:rsidP="003A0736">
      <w:pPr>
        <w:bidi/>
        <w:spacing w:line="360" w:lineRule="auto"/>
        <w:jc w:val="both"/>
        <w:rPr>
          <w:rFonts w:ascii="Sakkal Majalla" w:hAnsi="Sakkal Majalla" w:cs="Sakkal Majalla"/>
          <w:color w:val="000000" w:themeColor="text1"/>
          <w:sz w:val="36"/>
          <w:szCs w:val="36"/>
          <w:rtl/>
        </w:rPr>
      </w:pPr>
    </w:p>
    <w:p w14:paraId="6A334455" w14:textId="77777777" w:rsidR="003A0736" w:rsidRDefault="003A0736" w:rsidP="003A0736">
      <w:pPr>
        <w:bidi/>
        <w:spacing w:line="360" w:lineRule="auto"/>
        <w:jc w:val="both"/>
        <w:rPr>
          <w:rFonts w:ascii="Sakkal Majalla" w:hAnsi="Sakkal Majalla" w:cs="Sakkal Majalla"/>
          <w:color w:val="000000" w:themeColor="text1"/>
          <w:sz w:val="36"/>
          <w:szCs w:val="36"/>
          <w:rtl/>
        </w:rPr>
      </w:pPr>
    </w:p>
    <w:p w14:paraId="3A346399" w14:textId="77777777" w:rsidR="003A0736" w:rsidRDefault="003A0736" w:rsidP="003A0736">
      <w:pPr>
        <w:bidi/>
        <w:spacing w:line="360" w:lineRule="auto"/>
        <w:jc w:val="both"/>
        <w:rPr>
          <w:rFonts w:ascii="Sakkal Majalla" w:hAnsi="Sakkal Majalla" w:cs="Sakkal Majalla"/>
          <w:color w:val="000000" w:themeColor="text1"/>
          <w:sz w:val="36"/>
          <w:szCs w:val="36"/>
          <w:rtl/>
        </w:rPr>
      </w:pPr>
    </w:p>
    <w:p w14:paraId="0A924365" w14:textId="77777777" w:rsidR="003A0736" w:rsidRDefault="003A0736" w:rsidP="003A0736">
      <w:pPr>
        <w:pStyle w:val="Heading1"/>
        <w:bidi/>
        <w:jc w:val="center"/>
        <w:rPr>
          <w:rFonts w:ascii="Sakkal Majalla" w:hAnsi="Sakkal Majalla" w:cs="Sakkal Majalla"/>
          <w:b/>
          <w:bCs/>
          <w:color w:val="000000" w:themeColor="text1"/>
          <w:rtl/>
        </w:rPr>
      </w:pPr>
    </w:p>
    <w:p w14:paraId="5BECA499" w14:textId="77777777" w:rsidR="003A0736" w:rsidRDefault="003A0736" w:rsidP="003A0736">
      <w:pPr>
        <w:pStyle w:val="Heading1"/>
        <w:bidi/>
        <w:jc w:val="center"/>
        <w:rPr>
          <w:rFonts w:ascii="Sakkal Majalla" w:hAnsi="Sakkal Majalla" w:cs="Sakkal Majalla"/>
          <w:b/>
          <w:bCs/>
          <w:color w:val="000000" w:themeColor="text1"/>
          <w:rtl/>
        </w:rPr>
      </w:pPr>
    </w:p>
    <w:p w14:paraId="31C9438B" w14:textId="77777777" w:rsidR="003A0736" w:rsidRPr="00C948CA" w:rsidRDefault="003A0736" w:rsidP="00C948CA">
      <w:pPr>
        <w:pStyle w:val="Heading1"/>
        <w:bidi/>
        <w:rPr>
          <w:rFonts w:ascii="Sakkal Majalla" w:hAnsi="Sakkal Majalla" w:cs="Sakkal Majalla"/>
          <w:b/>
          <w:bCs/>
          <w:color w:val="000000" w:themeColor="text1"/>
          <w:rtl/>
          <w:lang w:val="en-US"/>
        </w:rPr>
      </w:pPr>
    </w:p>
    <w:p w14:paraId="03C807F2" w14:textId="558A32BC" w:rsidR="003A0736" w:rsidRPr="003A0736" w:rsidRDefault="003A0736" w:rsidP="003A0736">
      <w:pPr>
        <w:pStyle w:val="Heading1"/>
        <w:bidi/>
        <w:jc w:val="center"/>
        <w:rPr>
          <w:rFonts w:ascii="Sakkal Majalla" w:hAnsi="Sakkal Majalla" w:cs="Sakkal Majalla"/>
          <w:b/>
          <w:bCs/>
          <w:color w:val="000000" w:themeColor="text1"/>
          <w:rtl/>
        </w:rPr>
      </w:pPr>
      <w:bookmarkStart w:id="65" w:name="_Toc237034441"/>
      <w:r w:rsidRPr="003A0736">
        <w:rPr>
          <w:rFonts w:ascii="Sakkal Majalla" w:hAnsi="Sakkal Majalla" w:cs="Sakkal Majalla" w:hint="cs"/>
          <w:b/>
          <w:bCs/>
          <w:color w:val="000000" w:themeColor="text1"/>
          <w:rtl/>
        </w:rPr>
        <w:t>الفصل الخامس</w:t>
      </w:r>
      <w:bookmarkEnd w:id="65"/>
    </w:p>
    <w:p w14:paraId="1055AB50" w14:textId="2BFA7DFF" w:rsidR="003A0736" w:rsidRDefault="003A0736" w:rsidP="003A0736">
      <w:pPr>
        <w:pStyle w:val="Heading1"/>
        <w:bidi/>
        <w:jc w:val="center"/>
        <w:rPr>
          <w:rFonts w:ascii="Sakkal Majalla" w:hAnsi="Sakkal Majalla" w:cs="Sakkal Majalla"/>
          <w:b/>
          <w:bCs/>
          <w:color w:val="000000" w:themeColor="text1"/>
          <w:rtl/>
        </w:rPr>
      </w:pPr>
      <w:bookmarkStart w:id="66" w:name="_Toc237034442"/>
      <w:r w:rsidRPr="003A0736">
        <w:rPr>
          <w:rFonts w:ascii="Sakkal Majalla" w:hAnsi="Sakkal Majalla" w:cs="Sakkal Majalla" w:hint="cs"/>
          <w:b/>
          <w:bCs/>
          <w:color w:val="000000" w:themeColor="text1"/>
          <w:rtl/>
        </w:rPr>
        <w:t>الخاتمة والتوصيات</w:t>
      </w:r>
      <w:bookmarkEnd w:id="66"/>
    </w:p>
    <w:p w14:paraId="5C9EA0DD" w14:textId="77777777" w:rsidR="003A0736" w:rsidRDefault="003A0736" w:rsidP="003A0736">
      <w:pPr>
        <w:bidi/>
        <w:rPr>
          <w:rtl/>
        </w:rPr>
      </w:pPr>
    </w:p>
    <w:p w14:paraId="03BBC43B" w14:textId="77777777" w:rsidR="003A0736" w:rsidRDefault="003A0736" w:rsidP="003A0736">
      <w:pPr>
        <w:bidi/>
        <w:rPr>
          <w:rtl/>
        </w:rPr>
      </w:pPr>
    </w:p>
    <w:p w14:paraId="6D860EFD" w14:textId="77777777" w:rsidR="003A0736" w:rsidRDefault="003A0736" w:rsidP="003A0736">
      <w:pPr>
        <w:bidi/>
        <w:rPr>
          <w:rtl/>
        </w:rPr>
      </w:pPr>
    </w:p>
    <w:p w14:paraId="711A4A5A" w14:textId="77777777" w:rsidR="003A0736" w:rsidRDefault="003A0736" w:rsidP="003A0736">
      <w:pPr>
        <w:bidi/>
        <w:rPr>
          <w:rtl/>
        </w:rPr>
      </w:pPr>
    </w:p>
    <w:p w14:paraId="4D659BC5" w14:textId="77777777" w:rsidR="003A0736" w:rsidRDefault="003A0736" w:rsidP="003A0736">
      <w:pPr>
        <w:bidi/>
        <w:rPr>
          <w:rtl/>
        </w:rPr>
      </w:pPr>
    </w:p>
    <w:p w14:paraId="3329626D" w14:textId="77777777" w:rsidR="003A0736" w:rsidRDefault="003A0736" w:rsidP="003A0736">
      <w:pPr>
        <w:bidi/>
        <w:rPr>
          <w:rtl/>
        </w:rPr>
      </w:pPr>
    </w:p>
    <w:p w14:paraId="1DE05E03" w14:textId="77777777" w:rsidR="003A0736" w:rsidRDefault="003A0736" w:rsidP="003A0736">
      <w:pPr>
        <w:bidi/>
        <w:rPr>
          <w:rtl/>
        </w:rPr>
      </w:pPr>
    </w:p>
    <w:p w14:paraId="21AF6ABC" w14:textId="77777777" w:rsidR="003A0736" w:rsidRDefault="003A0736" w:rsidP="003A0736">
      <w:pPr>
        <w:bidi/>
        <w:rPr>
          <w:rtl/>
        </w:rPr>
      </w:pPr>
    </w:p>
    <w:p w14:paraId="1655C0DE" w14:textId="77777777" w:rsidR="003A0736" w:rsidRDefault="003A0736" w:rsidP="003A0736">
      <w:pPr>
        <w:bidi/>
        <w:rPr>
          <w:rtl/>
        </w:rPr>
      </w:pPr>
    </w:p>
    <w:p w14:paraId="692C2CD1" w14:textId="77777777" w:rsidR="003A0736" w:rsidRDefault="003A0736" w:rsidP="003A0736">
      <w:pPr>
        <w:bidi/>
        <w:rPr>
          <w:rtl/>
        </w:rPr>
      </w:pPr>
    </w:p>
    <w:p w14:paraId="0EDEC391" w14:textId="77777777" w:rsidR="003A0736" w:rsidRDefault="003A0736" w:rsidP="003A0736">
      <w:pPr>
        <w:bidi/>
        <w:rPr>
          <w:rtl/>
        </w:rPr>
      </w:pPr>
    </w:p>
    <w:p w14:paraId="3196088D" w14:textId="77777777" w:rsidR="003A0736" w:rsidRDefault="003A0736" w:rsidP="003A0736">
      <w:pPr>
        <w:bidi/>
        <w:rPr>
          <w:rtl/>
        </w:rPr>
      </w:pPr>
    </w:p>
    <w:p w14:paraId="28C5D7DF" w14:textId="77777777" w:rsidR="003A0736" w:rsidRDefault="003A0736" w:rsidP="003A0736">
      <w:pPr>
        <w:bidi/>
        <w:rPr>
          <w:rtl/>
        </w:rPr>
      </w:pPr>
    </w:p>
    <w:p w14:paraId="11C92F37" w14:textId="602D21BB" w:rsidR="003A0736" w:rsidRPr="003A0736" w:rsidRDefault="003A0736" w:rsidP="003A0736">
      <w:pPr>
        <w:pStyle w:val="Heading2"/>
        <w:bidi/>
        <w:rPr>
          <w:rFonts w:ascii="Sakkal Majalla" w:hAnsi="Sakkal Majalla" w:cs="Sakkal Majalla"/>
          <w:b/>
          <w:bCs/>
          <w:color w:val="000000" w:themeColor="text1"/>
          <w:sz w:val="36"/>
          <w:szCs w:val="36"/>
          <w:rtl/>
        </w:rPr>
      </w:pPr>
      <w:bookmarkStart w:id="67" w:name="_Toc237034443"/>
      <w:r w:rsidRPr="003A0736">
        <w:rPr>
          <w:rFonts w:ascii="Sakkal Majalla" w:hAnsi="Sakkal Majalla" w:cs="Sakkal Majalla" w:hint="cs"/>
          <w:b/>
          <w:bCs/>
          <w:color w:val="000000" w:themeColor="text1"/>
          <w:sz w:val="36"/>
          <w:szCs w:val="36"/>
          <w:rtl/>
        </w:rPr>
        <w:lastRenderedPageBreak/>
        <w:t>الخاتمة</w:t>
      </w:r>
      <w:bookmarkEnd w:id="67"/>
    </w:p>
    <w:p w14:paraId="3C4EF780" w14:textId="77777777" w:rsidR="003A0736" w:rsidRPr="003A0736" w:rsidRDefault="003A0736" w:rsidP="003A0736">
      <w:pPr>
        <w:pStyle w:val="pdq2pgselectionanchorcontaine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هدفت هذه الدراسة إلى التعرف على أثر التسويق بالمؤثرين عبر منصة إنستغرام على السلوك الشرائي وقرارات شراء منتجات الأزياء لدى الشباب في مدينة جدة، من خلال دراسة العلاقة بين التسويق بالمؤثرين والسلوك الشرائي لدى أفراد العينة. ولتحقيق ذلك، اعتمدت الدراسة على المنهج الوصفي التحليلي، واستخدمت الاستبانة أداةً لجمع البيانات من عينة مكونة من (382) مشاركًا من الشباب في مدينة جدة</w:t>
      </w:r>
      <w:r w:rsidRPr="003A0736">
        <w:rPr>
          <w:rFonts w:ascii="Sakkal Majalla" w:hAnsi="Sakkal Majalla" w:cs="Sakkal Majalla" w:hint="cs"/>
          <w:sz w:val="32"/>
          <w:szCs w:val="32"/>
        </w:rPr>
        <w:t>.</w:t>
      </w:r>
    </w:p>
    <w:p w14:paraId="3C79C117"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وأظهرت نتائج الدراسة أن التسويق بالمؤثرين عبر منصة إنستغرام يتمتع بمستوى مرتفع من القبول والتفاعل لدى أفراد العينة، حيث تبين أن المحتوى الذي يقدمه المؤثرون يسهم في جذب اهتمام الشباب بمنتجات الأزياء، ويزيد من رغبتهم في متابعة المنتجات والاطلاع عليها، خاصة عند تقديم عروض وخصومات أو عرض المنتجات بأسلوب جذاب. كما كشفت النتائج عن وجود مستوى مرتفع من تأثير التسويق بالمؤثرين في السلوك الشرائي، إذ يدفع المستهلكين إلى البحث عن معلومات إضافية، ومقارنة المنتجات، وزيارة المواقع والمتاجر الإلكترونية قبل اتخاذ قرار الشراء</w:t>
      </w:r>
      <w:r w:rsidRPr="003A0736">
        <w:rPr>
          <w:rFonts w:ascii="Sakkal Majalla" w:hAnsi="Sakkal Majalla" w:cs="Sakkal Majalla" w:hint="cs"/>
          <w:sz w:val="32"/>
          <w:szCs w:val="32"/>
        </w:rPr>
        <w:t>.</w:t>
      </w:r>
    </w:p>
    <w:p w14:paraId="25F17629"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أوضحت النتائج أن الشباب لا يعتمدون بشكل كامل على توصيات المؤثرين عند اتخاذ قرار الشراء، وإنما ينظرون إليها بوصفها أحد مصادر المعلومات التي تساعدهم في تقييم المنتجات إلى جانب عوامل أخرى، مثل السعر، والجودة، والاحتياج الفعلي، والثقة بالعلامة التجارية. ويعكس ذلك وجود سلوك شرائي واعٍ لدى أفراد العينة، يجمع بين الاستفادة من المحتوى الذي يقدمه المؤثرون وبين التحقق من ملاءمة المنتج قبل اتخاذ القرار النهائي</w:t>
      </w:r>
      <w:r w:rsidRPr="003A0736">
        <w:rPr>
          <w:rFonts w:ascii="Sakkal Majalla" w:hAnsi="Sakkal Majalla" w:cs="Sakkal Majalla" w:hint="cs"/>
          <w:sz w:val="32"/>
          <w:szCs w:val="32"/>
        </w:rPr>
        <w:t>.</w:t>
      </w:r>
    </w:p>
    <w:p w14:paraId="3B4EBE77" w14:textId="77777777" w:rsidR="003A0736" w:rsidRPr="003A0736" w:rsidRDefault="003A0736" w:rsidP="003A0736">
      <w:pPr>
        <w:pStyle w:val="NormalWeb"/>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وبناءً على ذلك، تؤكد الدراسة أن التسويق بالمؤثرين عبر منصة إنستغرام يمثل أداة تسويقية فعالة في قطاع الأزياء، لما له من دور في التأثير على مراحل اتخاذ القرار الشرائي، بدءًا من جذب الانتباه والاهتمام، مرورًا </w:t>
      </w:r>
      <w:r w:rsidRPr="003A0736">
        <w:rPr>
          <w:rFonts w:ascii="Sakkal Majalla" w:hAnsi="Sakkal Majalla" w:cs="Sakkal Majalla" w:hint="cs"/>
          <w:sz w:val="32"/>
          <w:szCs w:val="32"/>
          <w:rtl/>
        </w:rPr>
        <w:lastRenderedPageBreak/>
        <w:t>بالبحث عن المعلومات والمقارنة، وصولًا إلى قرار الشراء، الأمر الذي يعزز أهمية توظيفه ضمن الاستراتيجيات التسويقية للعلامات التجارية في قطاع الأزياء، مع التركيز على اختيار المؤثرين ذوي المصداقية والمحتوى الذي يلبي احتياجات الجمهور المستهدف</w:t>
      </w:r>
      <w:r w:rsidRPr="003A0736">
        <w:rPr>
          <w:rFonts w:ascii="Sakkal Majalla" w:hAnsi="Sakkal Majalla" w:cs="Sakkal Majalla" w:hint="cs"/>
          <w:sz w:val="32"/>
          <w:szCs w:val="32"/>
        </w:rPr>
        <w:t>.</w:t>
      </w:r>
    </w:p>
    <w:p w14:paraId="517BEA07" w14:textId="2C84B4C2" w:rsidR="003A0736" w:rsidRPr="003A0736" w:rsidRDefault="003A0736" w:rsidP="003A0736">
      <w:pPr>
        <w:pStyle w:val="Heading2"/>
        <w:bidi/>
        <w:rPr>
          <w:rFonts w:ascii="Sakkal Majalla" w:hAnsi="Sakkal Majalla" w:cs="Sakkal Majalla"/>
          <w:b/>
          <w:bCs/>
          <w:color w:val="000000" w:themeColor="text1"/>
          <w:sz w:val="36"/>
          <w:szCs w:val="36"/>
          <w:rtl/>
        </w:rPr>
      </w:pPr>
      <w:bookmarkStart w:id="68" w:name="_Toc237034444"/>
      <w:r w:rsidRPr="003A0736">
        <w:rPr>
          <w:rFonts w:ascii="Sakkal Majalla" w:hAnsi="Sakkal Majalla" w:cs="Sakkal Majalla" w:hint="cs"/>
          <w:b/>
          <w:bCs/>
          <w:color w:val="000000" w:themeColor="text1"/>
          <w:sz w:val="36"/>
          <w:szCs w:val="36"/>
          <w:rtl/>
        </w:rPr>
        <w:t>التوصيات</w:t>
      </w:r>
      <w:bookmarkEnd w:id="68"/>
    </w:p>
    <w:p w14:paraId="32ABE0BD"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في ضوء النتائج التي توصلت إليها الدراسة، توصي الباحثة باهتمام شركات وعلامات الأزياء التجارية بالتسويق عبر المؤثرين على منصة إنستغرام، بوصفه أحد الأساليب التسويقية الفعالة في تعزيز اهتمام المستهلكين والتأثير في سلوكهم الشرائي</w:t>
      </w:r>
      <w:r w:rsidRPr="003A0736">
        <w:rPr>
          <w:rFonts w:ascii="Sakkal Majalla" w:hAnsi="Sakkal Majalla" w:cs="Sakkal Majalla" w:hint="cs"/>
          <w:sz w:val="32"/>
          <w:szCs w:val="32"/>
        </w:rPr>
        <w:t>.</w:t>
      </w:r>
    </w:p>
    <w:p w14:paraId="06D98A41"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توصي الدراسة بالحرص على اختيار المؤثرين الذين يتمتعون بالمصداقية والثقة لدى الجمهور، لما لذلك من دور في زيادة فاعلية الرسائل التسويقية وتعزيز ثقة المستهلكين بالمنتجات</w:t>
      </w:r>
      <w:r w:rsidRPr="003A0736">
        <w:rPr>
          <w:rFonts w:ascii="Sakkal Majalla" w:hAnsi="Sakkal Majalla" w:cs="Sakkal Majalla" w:hint="cs"/>
          <w:sz w:val="32"/>
          <w:szCs w:val="32"/>
        </w:rPr>
        <w:t>.</w:t>
      </w:r>
    </w:p>
    <w:p w14:paraId="6299A00D"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وتوصي الدراسة كذلك بالتركيز على تقديم محتوى إبداعي وواقعي يعرض المنتجات بطريقة واضحة وشفافة، مع إبراز مزاياها وتجارب استخدامها، بما يسهم في بناء الثقة لدى المستهلكين</w:t>
      </w:r>
      <w:r w:rsidRPr="003A0736">
        <w:rPr>
          <w:rFonts w:ascii="Sakkal Majalla" w:hAnsi="Sakkal Majalla" w:cs="Sakkal Majalla" w:hint="cs"/>
          <w:sz w:val="32"/>
          <w:szCs w:val="32"/>
        </w:rPr>
        <w:t>.</w:t>
      </w:r>
    </w:p>
    <w:p w14:paraId="3A9DF4A8"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ومن الضروري الاستفادة من الأكواد الترويجية والعروض والخصومات التي يقدمها المؤثرون، نظرًا لما أظهرته نتائج الدراسة من تأثيرها الكبير في جذب اهتمام المستهلكين وتشجيعهم على متابعة المنتجات</w:t>
      </w:r>
      <w:r w:rsidRPr="003A0736">
        <w:rPr>
          <w:rFonts w:ascii="Sakkal Majalla" w:hAnsi="Sakkal Majalla" w:cs="Sakkal Majalla" w:hint="cs"/>
          <w:sz w:val="32"/>
          <w:szCs w:val="32"/>
        </w:rPr>
        <w:t>.</w:t>
      </w:r>
    </w:p>
    <w:p w14:paraId="58BF9404"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وتوصي الدراسة بتعزيز التعاون طويل الأمد بين العلامات التجارية والمؤثرين بدلًا من الاكتفاء بالحملات الإعلانية المؤقتة، بما يسهم في بناء صورة ذهنية إيجابية وزيادة ولاء المستهلكين للعلامة التجارية</w:t>
      </w:r>
      <w:r w:rsidRPr="003A0736">
        <w:rPr>
          <w:rFonts w:ascii="Sakkal Majalla" w:hAnsi="Sakkal Majalla" w:cs="Sakkal Majalla" w:hint="cs"/>
          <w:sz w:val="32"/>
          <w:szCs w:val="32"/>
        </w:rPr>
        <w:t>.</w:t>
      </w:r>
    </w:p>
    <w:p w14:paraId="489E4621"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توصي بضرورة توفير معلومات دقيقة وكاملة عن المنتجات في المحتوى الذي يقدمه المؤثرون، لمساعدة المستهلكين على المقارنة واتخاذ قرارات شرائية أكثر وعيًا</w:t>
      </w:r>
      <w:r w:rsidRPr="003A0736">
        <w:rPr>
          <w:rFonts w:ascii="Sakkal Majalla" w:hAnsi="Sakkal Majalla" w:cs="Sakkal Majalla" w:hint="cs"/>
          <w:sz w:val="32"/>
          <w:szCs w:val="32"/>
        </w:rPr>
        <w:t>.</w:t>
      </w:r>
    </w:p>
    <w:p w14:paraId="7AF5304F"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lastRenderedPageBreak/>
        <w:t>وتؤكد الدراسة أهمية الالتزام بالشفافية والإفصاح عن المحتوى الإعلاني المدفوع، بما يعزز مصداقية المؤثرين ويحافظ على ثقة الجمهور في الرسائل التسويقية</w:t>
      </w:r>
      <w:r w:rsidRPr="003A0736">
        <w:rPr>
          <w:rFonts w:ascii="Sakkal Majalla" w:hAnsi="Sakkal Majalla" w:cs="Sakkal Majalla" w:hint="cs"/>
          <w:sz w:val="32"/>
          <w:szCs w:val="32"/>
        </w:rPr>
        <w:t>.</w:t>
      </w:r>
    </w:p>
    <w:p w14:paraId="2B4B3C1D" w14:textId="77777777" w:rsidR="003A0736" w:rsidRPr="003A0736" w:rsidRDefault="003A0736" w:rsidP="003A0736">
      <w:pPr>
        <w:pStyle w:val="NormalWeb"/>
        <w:numPr>
          <w:ilvl w:val="0"/>
          <w:numId w:val="34"/>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وأخيرًا، توصي الدراسة بإجراء تقييم دوري لفاعلية حملات التسويق بالمؤثرين من خلال قياس معدلات التفاعل والزيارات والمبيعات، بما يساعد على تطوير الاستراتيجيات التسويقية وتحسين نتائجها</w:t>
      </w:r>
      <w:r w:rsidRPr="003A0736">
        <w:rPr>
          <w:rFonts w:ascii="Sakkal Majalla" w:hAnsi="Sakkal Majalla" w:cs="Sakkal Majalla" w:hint="cs"/>
          <w:sz w:val="32"/>
          <w:szCs w:val="32"/>
        </w:rPr>
        <w:t>.</w:t>
      </w:r>
    </w:p>
    <w:p w14:paraId="6A3D72EF" w14:textId="4FD528CE" w:rsidR="003A0736" w:rsidRPr="003A0736" w:rsidRDefault="003A0736" w:rsidP="003A0736">
      <w:pPr>
        <w:pStyle w:val="Heading2"/>
        <w:bidi/>
        <w:rPr>
          <w:rFonts w:ascii="Sakkal Majalla" w:hAnsi="Sakkal Majalla" w:cs="Sakkal Majalla"/>
          <w:b/>
          <w:bCs/>
          <w:color w:val="000000" w:themeColor="text1"/>
          <w:sz w:val="36"/>
          <w:szCs w:val="36"/>
          <w:rtl/>
        </w:rPr>
      </w:pPr>
      <w:bookmarkStart w:id="69" w:name="_Toc237034445"/>
      <w:r w:rsidRPr="003A0736">
        <w:rPr>
          <w:rFonts w:ascii="Sakkal Majalla" w:hAnsi="Sakkal Majalla" w:cs="Sakkal Majalla" w:hint="cs"/>
          <w:b/>
          <w:bCs/>
          <w:color w:val="000000" w:themeColor="text1"/>
          <w:sz w:val="36"/>
          <w:szCs w:val="36"/>
          <w:rtl/>
        </w:rPr>
        <w:t>الدراسات المستقبلية</w:t>
      </w:r>
      <w:bookmarkEnd w:id="69"/>
    </w:p>
    <w:p w14:paraId="76927277" w14:textId="77777777" w:rsidR="003A0736" w:rsidRPr="003A0736" w:rsidRDefault="003A0736" w:rsidP="003A0736">
      <w:pPr>
        <w:pStyle w:val="pdq2pgselectionanchorcontainer"/>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تقترح الباحثة إجراء دراسات تتناول أثر التسويق بالمؤثرين عبر منصات تواصل اجتماعي أخرى، مثل تيك توك وسناب شات، على السلوك الشرائي في قطاع الأزياء</w:t>
      </w:r>
      <w:r w:rsidRPr="003A0736">
        <w:rPr>
          <w:rFonts w:ascii="Sakkal Majalla" w:hAnsi="Sakkal Majalla" w:cs="Sakkal Majalla" w:hint="cs"/>
          <w:sz w:val="32"/>
          <w:szCs w:val="32"/>
        </w:rPr>
        <w:t>.</w:t>
      </w:r>
    </w:p>
    <w:p w14:paraId="6B3E2A27" w14:textId="77777777" w:rsidR="003A0736" w:rsidRPr="003A0736" w:rsidRDefault="003A0736" w:rsidP="003A0736">
      <w:pPr>
        <w:pStyle w:val="NormalWeb"/>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تقترح دراسة أثر خصائص المؤثرين، مثل المصداقية والخبرة والجاذبية وعدد المتابعين، في قرارات الشراء لدى المستهلكين</w:t>
      </w:r>
      <w:r w:rsidRPr="003A0736">
        <w:rPr>
          <w:rFonts w:ascii="Sakkal Majalla" w:hAnsi="Sakkal Majalla" w:cs="Sakkal Majalla" w:hint="cs"/>
          <w:sz w:val="32"/>
          <w:szCs w:val="32"/>
        </w:rPr>
        <w:t>.</w:t>
      </w:r>
    </w:p>
    <w:p w14:paraId="4AE3FBCD" w14:textId="77777777" w:rsidR="003A0736" w:rsidRPr="003A0736" w:rsidRDefault="003A0736" w:rsidP="003A0736">
      <w:pPr>
        <w:pStyle w:val="NormalWeb"/>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ومن المقترحات أيضًا إجراء دراسة مقارنة بين تأثير المؤثرين المشاهير والمؤثرين متناهيي الصغر في السلوك الشرائي</w:t>
      </w:r>
      <w:r w:rsidRPr="003A0736">
        <w:rPr>
          <w:rFonts w:ascii="Sakkal Majalla" w:hAnsi="Sakkal Majalla" w:cs="Sakkal Majalla" w:hint="cs"/>
          <w:sz w:val="32"/>
          <w:szCs w:val="32"/>
        </w:rPr>
        <w:t>.</w:t>
      </w:r>
    </w:p>
    <w:p w14:paraId="273FB506" w14:textId="77777777" w:rsidR="003A0736" w:rsidRPr="003A0736" w:rsidRDefault="003A0736" w:rsidP="003A0736">
      <w:pPr>
        <w:pStyle w:val="NormalWeb"/>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كما يمكن إجراء دراسات حول أثر التسويق بالمؤثرين في قطاعات أخرى، مثل مستحضرات التجميل أو الأغذية أو الأجهزة الإلكترونية</w:t>
      </w:r>
      <w:r w:rsidRPr="003A0736">
        <w:rPr>
          <w:rFonts w:ascii="Sakkal Majalla" w:hAnsi="Sakkal Majalla" w:cs="Sakkal Majalla" w:hint="cs"/>
          <w:sz w:val="32"/>
          <w:szCs w:val="32"/>
        </w:rPr>
        <w:t>.</w:t>
      </w:r>
    </w:p>
    <w:p w14:paraId="521080F1" w14:textId="77777777" w:rsidR="003A0736" w:rsidRPr="003A0736" w:rsidRDefault="003A0736" w:rsidP="003A0736">
      <w:pPr>
        <w:pStyle w:val="NormalWeb"/>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وتقترح الباحثة دراسة دور الثقة بالعلامة التجارية كمتغير وسيط في العلاقة بين التسويق بالمؤثرين والسلوك الشرائي</w:t>
      </w:r>
      <w:r w:rsidRPr="003A0736">
        <w:rPr>
          <w:rFonts w:ascii="Sakkal Majalla" w:hAnsi="Sakkal Majalla" w:cs="Sakkal Majalla" w:hint="cs"/>
          <w:sz w:val="32"/>
          <w:szCs w:val="32"/>
        </w:rPr>
        <w:t>.</w:t>
      </w:r>
    </w:p>
    <w:p w14:paraId="5E2F8E9E" w14:textId="77777777" w:rsidR="003A0736" w:rsidRPr="003A0736" w:rsidRDefault="003A0736" w:rsidP="003A0736">
      <w:pPr>
        <w:pStyle w:val="NormalWeb"/>
        <w:numPr>
          <w:ilvl w:val="0"/>
          <w:numId w:val="35"/>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وأخيرًا، يمكن إجراء دراسات على فئات عمرية أو مناطق جغرافية مختلفة داخل المملكة العربية السعودية، بهدف المقارنة بين النتائج</w:t>
      </w:r>
      <w:r w:rsidRPr="003A0736">
        <w:rPr>
          <w:rFonts w:ascii="Sakkal Majalla" w:hAnsi="Sakkal Majalla" w:cs="Sakkal Majalla" w:hint="cs"/>
          <w:sz w:val="32"/>
          <w:szCs w:val="32"/>
        </w:rPr>
        <w:t>.</w:t>
      </w:r>
    </w:p>
    <w:p w14:paraId="1AB7CAB6" w14:textId="1F590EA1" w:rsidR="003A0736" w:rsidRPr="003A0736" w:rsidRDefault="003A0736" w:rsidP="003A0736">
      <w:pPr>
        <w:pStyle w:val="Heading1"/>
        <w:bidi/>
        <w:rPr>
          <w:rFonts w:ascii="Sakkal Majalla" w:hAnsi="Sakkal Majalla" w:cs="Sakkal Majalla"/>
          <w:b/>
          <w:bCs/>
          <w:rtl/>
        </w:rPr>
      </w:pPr>
      <w:bookmarkStart w:id="70" w:name="_Toc237034446"/>
      <w:r w:rsidRPr="003A0736">
        <w:rPr>
          <w:rFonts w:ascii="Sakkal Majalla" w:hAnsi="Sakkal Majalla" w:cs="Sakkal Majalla" w:hint="cs"/>
          <w:b/>
          <w:bCs/>
          <w:color w:val="000000" w:themeColor="text1"/>
          <w:sz w:val="36"/>
          <w:szCs w:val="36"/>
          <w:rtl/>
        </w:rPr>
        <w:lastRenderedPageBreak/>
        <w:t>المراجع</w:t>
      </w:r>
      <w:bookmarkEnd w:id="70"/>
      <w:r w:rsidRPr="003A0736">
        <w:rPr>
          <w:rFonts w:ascii="Sakkal Majalla" w:hAnsi="Sakkal Majalla" w:cs="Sakkal Majalla" w:hint="cs"/>
          <w:b/>
          <w:bCs/>
          <w:rtl/>
        </w:rPr>
        <w:t xml:space="preserve"> </w:t>
      </w:r>
    </w:p>
    <w:p w14:paraId="3330DC61" w14:textId="4A80D057" w:rsidR="003A0736" w:rsidRDefault="003A0736" w:rsidP="003A0736">
      <w:pPr>
        <w:pStyle w:val="Heading2"/>
        <w:bidi/>
      </w:pPr>
      <w:bookmarkStart w:id="71" w:name="_Toc237034447"/>
      <w:r>
        <w:rPr>
          <w:rFonts w:ascii="Sakkal Majalla" w:hAnsi="Sakkal Majalla" w:cs="Sakkal Majalla" w:hint="cs"/>
          <w:b/>
          <w:bCs/>
          <w:color w:val="000000" w:themeColor="text1"/>
          <w:sz w:val="36"/>
          <w:szCs w:val="36"/>
          <w:rtl/>
        </w:rPr>
        <w:t xml:space="preserve">١- </w:t>
      </w:r>
      <w:r w:rsidRPr="003A0736">
        <w:rPr>
          <w:rFonts w:ascii="Sakkal Majalla" w:hAnsi="Sakkal Majalla" w:cs="Sakkal Majalla" w:hint="cs"/>
          <w:b/>
          <w:bCs/>
          <w:color w:val="000000" w:themeColor="text1"/>
          <w:sz w:val="36"/>
          <w:szCs w:val="36"/>
          <w:rtl/>
        </w:rPr>
        <w:t>المراجع العربية</w:t>
      </w:r>
      <w:bookmarkEnd w:id="71"/>
    </w:p>
    <w:p w14:paraId="74833C7E" w14:textId="3DC3BC74"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حامد، </w:t>
      </w:r>
      <w:proofErr w:type="gramStart"/>
      <w:r w:rsidRPr="003A0736">
        <w:rPr>
          <w:rFonts w:ascii="Sakkal Majalla" w:hAnsi="Sakkal Majalla" w:cs="Sakkal Majalla" w:hint="cs"/>
          <w:sz w:val="32"/>
          <w:szCs w:val="32"/>
          <w:rtl/>
        </w:rPr>
        <w:t>مروى</w:t>
      </w:r>
      <w:proofErr w:type="gramEnd"/>
      <w:r w:rsidRPr="003A0736">
        <w:rPr>
          <w:rFonts w:ascii="Sakkal Majalla" w:hAnsi="Sakkal Majalla" w:cs="Sakkal Majalla" w:hint="cs"/>
          <w:sz w:val="32"/>
          <w:szCs w:val="32"/>
          <w:rtl/>
        </w:rPr>
        <w:t xml:space="preserve"> السعيد السيد. (2020). مصداقية إعلانات المؤثرين على وسائل التواصل الاجتماعي وعلاقتها بالنوايا الشرائية لدى المستهلك المصري</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العلمية لبحوث العلاقات العامة والإعلان، 2018</w:t>
      </w:r>
      <w:r w:rsidRPr="003A0736">
        <w:rPr>
          <w:rFonts w:ascii="Sakkal Majalla" w:hAnsi="Sakkal Majalla" w:cs="Sakkal Majalla" w:hint="cs"/>
          <w:sz w:val="32"/>
          <w:szCs w:val="32"/>
        </w:rPr>
        <w:t>(20)</w:t>
      </w:r>
      <w:r w:rsidRPr="003A0736">
        <w:rPr>
          <w:rFonts w:ascii="Sakkal Majalla" w:hAnsi="Sakkal Majalla" w:cs="Sakkal Majalla" w:hint="cs"/>
          <w:sz w:val="32"/>
          <w:szCs w:val="32"/>
          <w:rtl/>
        </w:rPr>
        <w:t>، 57</w:t>
      </w:r>
      <w:r w:rsidRPr="003A0736">
        <w:rPr>
          <w:rFonts w:ascii="Sakkal Majalla" w:hAnsi="Sakkal Majalla" w:cs="Sakkal Majalla" w:hint="cs"/>
          <w:sz w:val="32"/>
          <w:szCs w:val="32"/>
        </w:rPr>
        <w:t xml:space="preserve">–111.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"https://doi.org/10.21608/sjocs.2020.107088"</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https://doi.org/10.21608/sjocs.2020.107088</w:t>
      </w:r>
      <w:r w:rsidRPr="003A0736">
        <w:rPr>
          <w:rFonts w:ascii="Sakkal Majalla" w:hAnsi="Sakkal Majalla" w:cs="Sakkal Majalla" w:hint="cs"/>
          <w:sz w:val="32"/>
          <w:szCs w:val="32"/>
        </w:rPr>
        <w:fldChar w:fldCharType="end"/>
      </w:r>
    </w:p>
    <w:p w14:paraId="69B4A402" w14:textId="37562F40"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سلامة، مي وليد. (2020). إعلانات المؤثرين عبر وسائل التواصل الاجتماعي وعلاقتها بالسلوك الشرائي لدى الشباب الجامعي السعودي: دراسة ميدانية</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العلمية لبحوث العلاقات العامة والإعلان، 2020</w:t>
      </w:r>
      <w:r w:rsidRPr="003A0736">
        <w:rPr>
          <w:rFonts w:ascii="Sakkal Majalla" w:hAnsi="Sakkal Majalla" w:cs="Sakkal Majalla" w:hint="cs"/>
          <w:sz w:val="32"/>
          <w:szCs w:val="32"/>
        </w:rPr>
        <w:t>(20)</w:t>
      </w:r>
      <w:r w:rsidRPr="003A0736">
        <w:rPr>
          <w:rFonts w:ascii="Sakkal Majalla" w:hAnsi="Sakkal Majalla" w:cs="Sakkal Majalla" w:hint="cs"/>
          <w:sz w:val="32"/>
          <w:szCs w:val="32"/>
          <w:rtl/>
        </w:rPr>
        <w:t>، 605</w:t>
      </w:r>
      <w:r w:rsidRPr="003A0736">
        <w:rPr>
          <w:rFonts w:ascii="Sakkal Majalla" w:hAnsi="Sakkal Majalla" w:cs="Sakkal Majalla" w:hint="cs"/>
          <w:sz w:val="32"/>
          <w:szCs w:val="32"/>
        </w:rPr>
        <w:t xml:space="preserve">–648.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"https://doi.org/10.21608/sjocs.2020.155417"</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https://doi.org/10.21608/sjocs.2020.155417</w:t>
      </w:r>
      <w:r w:rsidRPr="003A0736">
        <w:rPr>
          <w:rFonts w:ascii="Sakkal Majalla" w:hAnsi="Sakkal Majalla" w:cs="Sakkal Majalla" w:hint="cs"/>
          <w:sz w:val="32"/>
          <w:szCs w:val="32"/>
        </w:rPr>
        <w:fldChar w:fldCharType="end"/>
      </w:r>
    </w:p>
    <w:p w14:paraId="5204D2B1" w14:textId="6C63AC20"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عزي، عبير. (2020). تأثيرات استخدام المعلنين لحملات تسويق المؤثرين عبر المنصات الإلكترونية على سلوكيات الشراء وعلاقتها بقضايا حماية المستهلك</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المصرية لبحوث الرأي العام، 19</w:t>
      </w:r>
      <w:r w:rsidRPr="003A0736">
        <w:rPr>
          <w:rFonts w:ascii="Sakkal Majalla" w:hAnsi="Sakkal Majalla" w:cs="Sakkal Majalla" w:hint="cs"/>
          <w:sz w:val="32"/>
          <w:szCs w:val="32"/>
        </w:rPr>
        <w:t>(3)</w:t>
      </w:r>
      <w:r w:rsidRPr="003A0736">
        <w:rPr>
          <w:rFonts w:ascii="Sakkal Majalla" w:hAnsi="Sakkal Majalla" w:cs="Sakkal Majalla" w:hint="cs"/>
          <w:sz w:val="32"/>
          <w:szCs w:val="32"/>
          <w:rtl/>
        </w:rPr>
        <w:t>، 531</w:t>
      </w:r>
      <w:r w:rsidRPr="003A0736">
        <w:rPr>
          <w:rFonts w:ascii="Sakkal Majalla" w:hAnsi="Sakkal Majalla" w:cs="Sakkal Majalla" w:hint="cs"/>
          <w:sz w:val="32"/>
          <w:szCs w:val="32"/>
        </w:rPr>
        <w:t xml:space="preserve">–570.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"https://doi.org/10.21608/joa.2020.144403"</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https://doi.org/10.21608/joa.2020.144403</w:t>
      </w:r>
      <w:r w:rsidRPr="003A0736">
        <w:rPr>
          <w:rFonts w:ascii="Sakkal Majalla" w:hAnsi="Sakkal Majalla" w:cs="Sakkal Majalla" w:hint="cs"/>
          <w:sz w:val="32"/>
          <w:szCs w:val="32"/>
        </w:rPr>
        <w:fldChar w:fldCharType="end"/>
      </w:r>
    </w:p>
    <w:p w14:paraId="1E13B4B5" w14:textId="199EA905"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عبد المنعم، إيمان عادل. (2022). العوامل المؤثرة على فعالية استخدام مؤثري موقع اليوتيوب «</w:t>
      </w:r>
      <w:proofErr w:type="spellStart"/>
      <w:r w:rsidRPr="003A0736">
        <w:rPr>
          <w:rFonts w:ascii="Sakkal Majalla" w:hAnsi="Sakkal Majalla" w:cs="Sakkal Majalla" w:hint="cs"/>
          <w:sz w:val="32"/>
          <w:szCs w:val="32"/>
          <w:rtl/>
        </w:rPr>
        <w:t>اليوتيوبرز</w:t>
      </w:r>
      <w:proofErr w:type="spellEnd"/>
      <w:r w:rsidRPr="003A0736">
        <w:rPr>
          <w:rFonts w:ascii="Sakkal Majalla" w:hAnsi="Sakkal Majalla" w:cs="Sakkal Majalla" w:hint="cs"/>
          <w:sz w:val="32"/>
          <w:szCs w:val="32"/>
          <w:rtl/>
        </w:rPr>
        <w:t>» في التسويق وأثرها على السلوك الشرائي للمرأة المصرية</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العلمية لبحوث العلاقات العامة والإعلان</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"https://doi.org/10.21608/sjocs.2022.292626"</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https://doi.org/10.21608/sjocs.2022.292626</w:t>
      </w:r>
      <w:r w:rsidRPr="003A0736">
        <w:rPr>
          <w:rFonts w:ascii="Sakkal Majalla" w:hAnsi="Sakkal Majalla" w:cs="Sakkal Majalla" w:hint="cs"/>
          <w:sz w:val="32"/>
          <w:szCs w:val="32"/>
        </w:rPr>
        <w:fldChar w:fldCharType="end"/>
      </w:r>
    </w:p>
    <w:p w14:paraId="75084683" w14:textId="3E194A04"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حجازي، رشا عبد الرحمن. (2022). الاتجاهات الحديثة في بحوث ودراسات التسويق الإلكتروني</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مجلة الدراسات الإعلامية والبحوث البينية</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"https://doi.org/10.21608/jmis.2022.289855"</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https://doi.org/10.21608/jmis.2022.289855</w:t>
      </w:r>
      <w:r w:rsidRPr="003A0736">
        <w:rPr>
          <w:rFonts w:ascii="Sakkal Majalla" w:hAnsi="Sakkal Majalla" w:cs="Sakkal Majalla" w:hint="cs"/>
          <w:sz w:val="32"/>
          <w:szCs w:val="32"/>
        </w:rPr>
        <w:fldChar w:fldCharType="end"/>
      </w:r>
      <w:r w:rsidRPr="003A0736">
        <w:rPr>
          <w:rFonts w:ascii="Sakkal Majalla" w:hAnsi="Sakkal Majalla" w:cs="Sakkal Majalla" w:hint="cs"/>
          <w:sz w:val="32"/>
          <w:szCs w:val="32"/>
        </w:rPr>
        <w:t xml:space="preserve"> </w:t>
      </w:r>
    </w:p>
    <w:p w14:paraId="598609B9" w14:textId="12394808"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لطيف، مايسة عبد. (2022). ثقة الجمهور في صناع المحتوى وعلاقتها بتسويق العلامات التجارية</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المصرية لبحوث الرأي العام</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"https://doi.org/10.21608/joa.2022.276304"</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https://doi.org/10.21608/joa.2022.276304</w:t>
      </w:r>
      <w:r w:rsidRPr="003A0736">
        <w:rPr>
          <w:rFonts w:ascii="Sakkal Majalla" w:hAnsi="Sakkal Majalla" w:cs="Sakkal Majalla" w:hint="cs"/>
          <w:sz w:val="32"/>
          <w:szCs w:val="32"/>
        </w:rPr>
        <w:fldChar w:fldCharType="end"/>
      </w:r>
    </w:p>
    <w:p w14:paraId="062FDAE6" w14:textId="14EDD955"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lastRenderedPageBreak/>
        <w:t>قرني، حياة بدر. (2022). علاقة التسويق بالمحتوى الرقمي عبر منصات التواصل الاجتماعي بارتباط المستهلك المصري بالعلامة التجارية ونيته الشرائية</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المصرية لبحوث الرأي العام</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"https://doi.org/10.21608/joa.2023.284167"</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https://doi.org/10.21608/joa.2023.284167</w:t>
      </w:r>
      <w:r w:rsidRPr="003A0736">
        <w:rPr>
          <w:rFonts w:ascii="Sakkal Majalla" w:hAnsi="Sakkal Majalla" w:cs="Sakkal Majalla" w:hint="cs"/>
          <w:sz w:val="32"/>
          <w:szCs w:val="32"/>
        </w:rPr>
        <w:fldChar w:fldCharType="end"/>
      </w:r>
    </w:p>
    <w:p w14:paraId="74ED511D" w14:textId="2842ED5D"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سليمان، كريمة عبد الموجود. (2023). بناء الصورة الذهنية كمتغير وسيط في العلاقة بين تسويق المؤثرين والسلوك الشرائي من منظور المتابعين على مواقع التواصل الاجتماعي</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المجلة العلمية للدراسات والبحوث المالية والإدارية</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"https://doi.org/10.21608/masf.2023.330403"</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https://doi.org/10.21608/masf.2023.330403</w:t>
      </w:r>
      <w:r w:rsidRPr="003A0736">
        <w:rPr>
          <w:rFonts w:ascii="Sakkal Majalla" w:hAnsi="Sakkal Majalla" w:cs="Sakkal Majalla" w:hint="cs"/>
          <w:sz w:val="32"/>
          <w:szCs w:val="32"/>
        </w:rPr>
        <w:fldChar w:fldCharType="end"/>
      </w:r>
    </w:p>
    <w:p w14:paraId="4F4DC224" w14:textId="425B326A"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شارد، هاني علي. (2024). دور التشابه في توسيط العلاقة بين التسويق بالمؤثرين والسلوك الشرائي: تحليل نمذجة بنائية باستخدام نمذجة المعادلات الهيكلية</w:t>
      </w:r>
      <w:r w:rsidRPr="003A0736">
        <w:rPr>
          <w:rFonts w:ascii="Sakkal Majalla" w:hAnsi="Sakkal Majalla" w:cs="Sakkal Majalla" w:hint="cs"/>
          <w:sz w:val="32"/>
          <w:szCs w:val="32"/>
        </w:rPr>
        <w:t xml:space="preserve"> SEM. </w:t>
      </w:r>
      <w:r w:rsidRPr="003A0736">
        <w:rPr>
          <w:rStyle w:val="Emphasis"/>
          <w:rFonts w:ascii="Sakkal Majalla" w:hAnsi="Sakkal Majalla" w:cs="Sakkal Majalla" w:hint="cs"/>
          <w:sz w:val="32"/>
          <w:szCs w:val="32"/>
          <w:rtl/>
        </w:rPr>
        <w:t>المجلة الأكاديمية للبحوث التجارية المعاصرة</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"https://doi.org/10.21608/ajcjc.2024.281702.1144"</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https://doi.org/10.21608/ajcjc.2024.281702.1144</w:t>
      </w:r>
      <w:r w:rsidRPr="003A0736">
        <w:rPr>
          <w:rFonts w:ascii="Sakkal Majalla" w:hAnsi="Sakkal Majalla" w:cs="Sakkal Majalla" w:hint="cs"/>
          <w:sz w:val="32"/>
          <w:szCs w:val="32"/>
        </w:rPr>
        <w:fldChar w:fldCharType="end"/>
      </w:r>
    </w:p>
    <w:p w14:paraId="751DBB9D" w14:textId="743E92C5" w:rsidR="003A0736" w:rsidRPr="003A0736" w:rsidRDefault="003A0736" w:rsidP="00737916">
      <w:pPr>
        <w:pStyle w:val="NormalWeb"/>
        <w:numPr>
          <w:ilvl w:val="0"/>
          <w:numId w:val="43"/>
        </w:numPr>
        <w:bidi/>
        <w:spacing w:line="360" w:lineRule="auto"/>
        <w:jc w:val="both"/>
        <w:rPr>
          <w:rFonts w:ascii="Sakkal Majalla" w:hAnsi="Sakkal Majalla" w:cs="Sakkal Majalla"/>
          <w:sz w:val="32"/>
          <w:szCs w:val="32"/>
        </w:rPr>
      </w:pPr>
      <w:r w:rsidRPr="003A0736">
        <w:rPr>
          <w:rFonts w:ascii="Sakkal Majalla" w:hAnsi="Sakkal Majalla" w:cs="Sakkal Majalla" w:hint="cs"/>
          <w:sz w:val="32"/>
          <w:szCs w:val="32"/>
          <w:rtl/>
        </w:rPr>
        <w:t xml:space="preserve">السامرائي، </w:t>
      </w:r>
      <w:proofErr w:type="gramStart"/>
      <w:r w:rsidRPr="003A0736">
        <w:rPr>
          <w:rFonts w:ascii="Sakkal Majalla" w:hAnsi="Sakkal Majalla" w:cs="Sakkal Majalla" w:hint="cs"/>
          <w:sz w:val="32"/>
          <w:szCs w:val="32"/>
          <w:rtl/>
        </w:rPr>
        <w:t>مروى</w:t>
      </w:r>
      <w:proofErr w:type="gramEnd"/>
      <w:r w:rsidRPr="003A0736">
        <w:rPr>
          <w:rFonts w:ascii="Sakkal Majalla" w:hAnsi="Sakkal Majalla" w:cs="Sakkal Majalla" w:hint="cs"/>
          <w:sz w:val="32"/>
          <w:szCs w:val="32"/>
          <w:rtl/>
        </w:rPr>
        <w:t xml:space="preserve">. (2024). دور أبعاد مصداقية المشاهير المؤثرين عبر منصات التواصل الاجتماعي على </w:t>
      </w:r>
      <w:proofErr w:type="gramStart"/>
      <w:r w:rsidRPr="003A0736">
        <w:rPr>
          <w:rFonts w:ascii="Sakkal Majalla" w:hAnsi="Sakkal Majalla" w:cs="Sakkal Majalla" w:hint="cs"/>
          <w:sz w:val="32"/>
          <w:szCs w:val="32"/>
          <w:rtl/>
        </w:rPr>
        <w:t>نوايا</w:t>
      </w:r>
      <w:proofErr w:type="gramEnd"/>
      <w:r w:rsidRPr="003A0736">
        <w:rPr>
          <w:rFonts w:ascii="Sakkal Majalla" w:hAnsi="Sakkal Majalla" w:cs="Sakkal Majalla" w:hint="cs"/>
          <w:sz w:val="32"/>
          <w:szCs w:val="32"/>
          <w:rtl/>
        </w:rPr>
        <w:t xml:space="preserve"> الشراء لدى المستهلكين</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مجلة الريادة للمال والأعمال</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"https://doi.org/10.56967/ejfb2024430"</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https://doi.org/10.56967/ejfb2024430</w:t>
      </w:r>
      <w:r w:rsidRPr="003A0736">
        <w:rPr>
          <w:rFonts w:ascii="Sakkal Majalla" w:hAnsi="Sakkal Majalla" w:cs="Sakkal Majalla" w:hint="cs"/>
          <w:sz w:val="32"/>
          <w:szCs w:val="32"/>
        </w:rPr>
        <w:fldChar w:fldCharType="end"/>
      </w:r>
    </w:p>
    <w:p w14:paraId="10B35C64" w14:textId="2A431869" w:rsidR="003A0736" w:rsidRDefault="003A0736" w:rsidP="00737916">
      <w:pPr>
        <w:pStyle w:val="NormalWeb"/>
        <w:numPr>
          <w:ilvl w:val="0"/>
          <w:numId w:val="43"/>
        </w:numPr>
        <w:bidi/>
        <w:spacing w:line="360" w:lineRule="auto"/>
        <w:jc w:val="both"/>
        <w:rPr>
          <w:rFonts w:ascii="Sakkal Majalla" w:hAnsi="Sakkal Majalla" w:cs="Sakkal Majalla"/>
          <w:sz w:val="32"/>
          <w:szCs w:val="32"/>
          <w:rtl/>
        </w:rPr>
      </w:pPr>
      <w:r w:rsidRPr="003A0736">
        <w:rPr>
          <w:rFonts w:ascii="Sakkal Majalla" w:hAnsi="Sakkal Majalla" w:cs="Sakkal Majalla" w:hint="cs"/>
          <w:sz w:val="32"/>
          <w:szCs w:val="32"/>
          <w:rtl/>
        </w:rPr>
        <w:t>والي، نورهان محمد محمود. (2025). أثر التسويق المؤثر على قرار الشراء: دراسة ميدانية</w:t>
      </w:r>
      <w:r w:rsidRPr="003A0736">
        <w:rPr>
          <w:rFonts w:ascii="Sakkal Majalla" w:hAnsi="Sakkal Majalla" w:cs="Sakkal Majalla" w:hint="cs"/>
          <w:sz w:val="32"/>
          <w:szCs w:val="32"/>
        </w:rPr>
        <w:t xml:space="preserve">. </w:t>
      </w:r>
      <w:r w:rsidRPr="003A0736">
        <w:rPr>
          <w:rStyle w:val="Emphasis"/>
          <w:rFonts w:ascii="Sakkal Majalla" w:hAnsi="Sakkal Majalla" w:cs="Sakkal Majalla" w:hint="cs"/>
          <w:sz w:val="32"/>
          <w:szCs w:val="32"/>
          <w:rtl/>
        </w:rPr>
        <w:t>مجلة البحوث الإدارية</w:t>
      </w:r>
      <w:r w:rsidRPr="003A0736">
        <w:rPr>
          <w:rFonts w:ascii="Sakkal Majalla" w:hAnsi="Sakkal Majalla" w:cs="Sakkal Majalla" w:hint="cs"/>
          <w:sz w:val="32"/>
          <w:szCs w:val="32"/>
        </w:rPr>
        <w:t xml:space="preserve">. </w:t>
      </w:r>
      <w:r w:rsidRPr="003A0736">
        <w:rPr>
          <w:rFonts w:ascii="Sakkal Majalla" w:hAnsi="Sakkal Majalla" w:cs="Sakkal Majalla" w:hint="cs"/>
          <w:sz w:val="32"/>
          <w:szCs w:val="32"/>
        </w:rPr>
        <w:fldChar w:fldCharType="begin"/>
      </w:r>
      <w:r w:rsidRPr="003A0736">
        <w:rPr>
          <w:rFonts w:ascii="Sakkal Majalla" w:hAnsi="Sakkal Majalla" w:cs="Sakkal Majalla" w:hint="cs"/>
          <w:sz w:val="32"/>
          <w:szCs w:val="32"/>
        </w:rPr>
        <w:instrText>HYPERLINK "https://doi.org/10.21608/jso.2024.283494.1293"</w:instrText>
      </w:r>
      <w:r w:rsidRPr="003A0736">
        <w:rPr>
          <w:rFonts w:ascii="Sakkal Majalla" w:hAnsi="Sakkal Majalla" w:cs="Sakkal Majalla" w:hint="cs"/>
          <w:sz w:val="32"/>
          <w:szCs w:val="32"/>
        </w:rPr>
      </w:r>
      <w:r w:rsidRPr="003A0736">
        <w:rPr>
          <w:rFonts w:ascii="Sakkal Majalla" w:hAnsi="Sakkal Majalla" w:cs="Sakkal Majalla" w:hint="cs"/>
          <w:sz w:val="32"/>
          <w:szCs w:val="32"/>
        </w:rPr>
        <w:fldChar w:fldCharType="separate"/>
      </w:r>
      <w:r w:rsidRPr="003A0736">
        <w:rPr>
          <w:rStyle w:val="Hyperlink"/>
          <w:rFonts w:ascii="Sakkal Majalla" w:hAnsi="Sakkal Majalla" w:cs="Sakkal Majalla" w:hint="cs"/>
          <w:sz w:val="32"/>
          <w:szCs w:val="32"/>
        </w:rPr>
        <w:t>https://doi.org/10.21608/jso.2024.283494.1293</w:t>
      </w:r>
      <w:r w:rsidRPr="003A0736">
        <w:rPr>
          <w:rFonts w:ascii="Sakkal Majalla" w:hAnsi="Sakkal Majalla" w:cs="Sakkal Majalla" w:hint="cs"/>
          <w:sz w:val="32"/>
          <w:szCs w:val="32"/>
        </w:rPr>
        <w:fldChar w:fldCharType="end"/>
      </w:r>
    </w:p>
    <w:p w14:paraId="76CE32DB"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proofErr w:type="spellStart"/>
      <w:r w:rsidRPr="00EC055B">
        <w:rPr>
          <w:rFonts w:ascii="Sakkal Majalla" w:hAnsi="Sakkal Majalla" w:cs="Sakkal Majalla" w:hint="cs"/>
          <w:sz w:val="32"/>
          <w:szCs w:val="32"/>
          <w:rtl/>
        </w:rPr>
        <w:t>الدهراوي</w:t>
      </w:r>
      <w:proofErr w:type="spellEnd"/>
      <w:r w:rsidRPr="00EC055B">
        <w:rPr>
          <w:rFonts w:ascii="Sakkal Majalla" w:hAnsi="Sakkal Majalla" w:cs="Sakkal Majalla" w:hint="cs"/>
          <w:sz w:val="32"/>
          <w:szCs w:val="32"/>
          <w:rtl/>
        </w:rPr>
        <w:t>، محمد فؤاد محمد. (2019). اتجاهات الشباب العربي نحو التسويق عبر مشاهير مواقع التواصل الاجتماعي وعلاقته بالسلوك الشرائي: دراسة ميدانية</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المجلة العربية لبحوث الإعلام والاتصال، 27</w:t>
      </w:r>
      <w:r w:rsidRPr="00EC055B">
        <w:rPr>
          <w:rFonts w:ascii="Sakkal Majalla" w:hAnsi="Sakkal Majalla" w:cs="Sakkal Majalla" w:hint="cs"/>
          <w:sz w:val="32"/>
          <w:szCs w:val="32"/>
          <w:rtl/>
        </w:rPr>
        <w:t>، 158</w:t>
      </w:r>
      <w:r w:rsidRPr="00EC055B">
        <w:rPr>
          <w:rFonts w:ascii="Sakkal Majalla" w:hAnsi="Sakkal Majalla" w:cs="Sakkal Majalla" w:hint="cs"/>
          <w:sz w:val="32"/>
          <w:szCs w:val="32"/>
        </w:rPr>
        <w:t>–225.</w:t>
      </w:r>
    </w:p>
    <w:p w14:paraId="5F81EB46"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proofErr w:type="spellStart"/>
      <w:r w:rsidRPr="00EC055B">
        <w:rPr>
          <w:rFonts w:ascii="Sakkal Majalla" w:hAnsi="Sakkal Majalla" w:cs="Sakkal Majalla" w:hint="cs"/>
          <w:sz w:val="32"/>
          <w:szCs w:val="32"/>
          <w:rtl/>
        </w:rPr>
        <w:t>العشعاشي</w:t>
      </w:r>
      <w:proofErr w:type="spellEnd"/>
      <w:r w:rsidRPr="00EC055B">
        <w:rPr>
          <w:rFonts w:ascii="Sakkal Majalla" w:hAnsi="Sakkal Majalla" w:cs="Sakkal Majalla" w:hint="cs"/>
          <w:sz w:val="32"/>
          <w:szCs w:val="32"/>
          <w:rtl/>
        </w:rPr>
        <w:t>، نادية. (2024). مراحل القرار الشرائي في البيئة الرقمية</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مجلة الاقتصاد والتنمية المستدامة</w:t>
      </w:r>
      <w:r w:rsidRPr="00EC055B">
        <w:rPr>
          <w:rFonts w:ascii="Sakkal Majalla" w:hAnsi="Sakkal Majalla" w:cs="Sakkal Majalla" w:hint="cs"/>
          <w:sz w:val="32"/>
          <w:szCs w:val="32"/>
        </w:rPr>
        <w:t>.</w:t>
      </w:r>
    </w:p>
    <w:p w14:paraId="162BD60B"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proofErr w:type="spellStart"/>
      <w:r w:rsidRPr="00EC055B">
        <w:rPr>
          <w:rFonts w:ascii="Sakkal Majalla" w:hAnsi="Sakkal Majalla" w:cs="Sakkal Majalla" w:hint="cs"/>
          <w:sz w:val="32"/>
          <w:szCs w:val="32"/>
          <w:rtl/>
        </w:rPr>
        <w:lastRenderedPageBreak/>
        <w:t>شباح</w:t>
      </w:r>
      <w:proofErr w:type="spellEnd"/>
      <w:r w:rsidRPr="00EC055B">
        <w:rPr>
          <w:rFonts w:ascii="Sakkal Majalla" w:hAnsi="Sakkal Majalla" w:cs="Sakkal Majalla" w:hint="cs"/>
          <w:sz w:val="32"/>
          <w:szCs w:val="32"/>
          <w:rtl/>
        </w:rPr>
        <w:t>، نادية، وموسى، عبد النور. (2019). تأثير التسويق عبر مواقع التواصل الاجتماعي في اتخاذ القرار الشرائي من وجهة نظر المستهلك: دراسة ميدانية لعينة من مستخدمي شبكات التواصل الاجتماعي في الجزائر</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مجلة دراسات اقتصادية، 13</w:t>
      </w:r>
      <w:r w:rsidRPr="00EC055B">
        <w:rPr>
          <w:rFonts w:ascii="Sakkal Majalla" w:hAnsi="Sakkal Majalla" w:cs="Sakkal Majalla" w:hint="cs"/>
          <w:sz w:val="32"/>
          <w:szCs w:val="32"/>
        </w:rPr>
        <w:t>(3)</w:t>
      </w:r>
      <w:r w:rsidRPr="00EC055B">
        <w:rPr>
          <w:rFonts w:ascii="Sakkal Majalla" w:hAnsi="Sakkal Majalla" w:cs="Sakkal Majalla" w:hint="cs"/>
          <w:sz w:val="32"/>
          <w:szCs w:val="32"/>
          <w:rtl/>
        </w:rPr>
        <w:t>، 913</w:t>
      </w:r>
      <w:r w:rsidRPr="00EC055B">
        <w:rPr>
          <w:rFonts w:ascii="Sakkal Majalla" w:hAnsi="Sakkal Majalla" w:cs="Sakkal Majalla" w:hint="cs"/>
          <w:sz w:val="32"/>
          <w:szCs w:val="32"/>
        </w:rPr>
        <w:t>–937.</w:t>
      </w:r>
    </w:p>
    <w:p w14:paraId="2ABF0FE8"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r w:rsidRPr="00EC055B">
        <w:rPr>
          <w:rFonts w:ascii="Sakkal Majalla" w:hAnsi="Sakkal Majalla" w:cs="Sakkal Majalla" w:hint="cs"/>
          <w:sz w:val="32"/>
          <w:szCs w:val="32"/>
          <w:rtl/>
        </w:rPr>
        <w:t>شاهين، إيمان صابر صادق. (2021). فاعلية التسويق عبر المشاهير والمؤثرين في مواقع التواصل الاجتماعي: دراسة ميدانية</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المجلة العربية لبحوث الإعلام والاتصال، 34</w:t>
      </w:r>
      <w:r w:rsidRPr="00EC055B">
        <w:rPr>
          <w:rFonts w:ascii="Sakkal Majalla" w:hAnsi="Sakkal Majalla" w:cs="Sakkal Majalla" w:hint="cs"/>
          <w:sz w:val="32"/>
          <w:szCs w:val="32"/>
          <w:rtl/>
        </w:rPr>
        <w:t>، 402</w:t>
      </w:r>
      <w:r w:rsidRPr="00EC055B">
        <w:rPr>
          <w:rFonts w:ascii="Sakkal Majalla" w:hAnsi="Sakkal Majalla" w:cs="Sakkal Majalla" w:hint="cs"/>
          <w:sz w:val="32"/>
          <w:szCs w:val="32"/>
        </w:rPr>
        <w:t>–454.</w:t>
      </w:r>
    </w:p>
    <w:p w14:paraId="7ED1FBB0"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proofErr w:type="spellStart"/>
      <w:r w:rsidRPr="00EC055B">
        <w:rPr>
          <w:rFonts w:ascii="Sakkal Majalla" w:hAnsi="Sakkal Majalla" w:cs="Sakkal Majalla" w:hint="cs"/>
          <w:sz w:val="32"/>
          <w:szCs w:val="32"/>
          <w:rtl/>
        </w:rPr>
        <w:t>شيكوش</w:t>
      </w:r>
      <w:proofErr w:type="spellEnd"/>
      <w:r w:rsidRPr="00EC055B">
        <w:rPr>
          <w:rFonts w:ascii="Sakkal Majalla" w:hAnsi="Sakkal Majalla" w:cs="Sakkal Majalla" w:hint="cs"/>
          <w:sz w:val="32"/>
          <w:szCs w:val="32"/>
          <w:rtl/>
        </w:rPr>
        <w:t xml:space="preserve">، رمضان، </w:t>
      </w:r>
      <w:proofErr w:type="spellStart"/>
      <w:r w:rsidRPr="00EC055B">
        <w:rPr>
          <w:rFonts w:ascii="Sakkal Majalla" w:hAnsi="Sakkal Majalla" w:cs="Sakkal Majalla" w:hint="cs"/>
          <w:sz w:val="32"/>
          <w:szCs w:val="32"/>
          <w:rtl/>
        </w:rPr>
        <w:t>وبلحيمر</w:t>
      </w:r>
      <w:proofErr w:type="spellEnd"/>
      <w:r w:rsidRPr="00EC055B">
        <w:rPr>
          <w:rFonts w:ascii="Sakkal Majalla" w:hAnsi="Sakkal Majalla" w:cs="Sakkal Majalla" w:hint="cs"/>
          <w:sz w:val="32"/>
          <w:szCs w:val="32"/>
          <w:rtl/>
        </w:rPr>
        <w:t>، إبراهيم. (2024). أثر التسويق الرقمي على اتخاذ القرار الشرائي للعملاء الرقميين</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مجلة البحوث الاقتصادية والمالية</w:t>
      </w:r>
      <w:r w:rsidRPr="00EC055B">
        <w:rPr>
          <w:rFonts w:ascii="Sakkal Majalla" w:hAnsi="Sakkal Majalla" w:cs="Sakkal Majalla" w:hint="cs"/>
          <w:sz w:val="32"/>
          <w:szCs w:val="32"/>
        </w:rPr>
        <w:t>.</w:t>
      </w:r>
    </w:p>
    <w:p w14:paraId="58B188EB"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r w:rsidRPr="00EC055B">
        <w:rPr>
          <w:rFonts w:ascii="Sakkal Majalla" w:hAnsi="Sakkal Majalla" w:cs="Sakkal Majalla" w:hint="cs"/>
          <w:sz w:val="32"/>
          <w:szCs w:val="32"/>
          <w:rtl/>
        </w:rPr>
        <w:t>عياد، صالح. (2020). تأثير التسويق الرقمي للعلامة التجارية عبر وسائط التواصل الاجتماعي على إدراك العلامة التجارية ونية اتخاذ قرار الشراء</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مجلة العلوم الاقتصادية والتسيير والعلوم التجارية</w:t>
      </w:r>
      <w:r w:rsidRPr="00EC055B">
        <w:rPr>
          <w:rFonts w:ascii="Sakkal Majalla" w:hAnsi="Sakkal Majalla" w:cs="Sakkal Majalla" w:hint="cs"/>
          <w:sz w:val="32"/>
          <w:szCs w:val="32"/>
        </w:rPr>
        <w:t>.</w:t>
      </w:r>
    </w:p>
    <w:p w14:paraId="2DDE947C" w14:textId="77777777" w:rsidR="003A0736" w:rsidRPr="00EC055B" w:rsidRDefault="003A0736" w:rsidP="00737916">
      <w:pPr>
        <w:pStyle w:val="NormalWeb"/>
        <w:numPr>
          <w:ilvl w:val="0"/>
          <w:numId w:val="43"/>
        </w:numPr>
        <w:bidi/>
        <w:spacing w:line="360" w:lineRule="auto"/>
        <w:jc w:val="both"/>
        <w:rPr>
          <w:rFonts w:ascii="Sakkal Majalla" w:hAnsi="Sakkal Majalla" w:cs="Sakkal Majalla"/>
          <w:sz w:val="32"/>
          <w:szCs w:val="32"/>
        </w:rPr>
      </w:pPr>
      <w:proofErr w:type="spellStart"/>
      <w:r w:rsidRPr="00EC055B">
        <w:rPr>
          <w:rFonts w:ascii="Sakkal Majalla" w:hAnsi="Sakkal Majalla" w:cs="Sakkal Majalla" w:hint="cs"/>
          <w:sz w:val="32"/>
          <w:szCs w:val="32"/>
          <w:rtl/>
        </w:rPr>
        <w:t>قسول</w:t>
      </w:r>
      <w:proofErr w:type="spellEnd"/>
      <w:r w:rsidRPr="00EC055B">
        <w:rPr>
          <w:rFonts w:ascii="Sakkal Majalla" w:hAnsi="Sakkal Majalla" w:cs="Sakkal Majalla" w:hint="cs"/>
          <w:sz w:val="32"/>
          <w:szCs w:val="32"/>
          <w:rtl/>
        </w:rPr>
        <w:t>، عبد القادر. (2024). تأثير التسويق عبر مواقع التواصل الاجتماعي في اتخاذ القرار الشرائي: دراسة ميدانية لعينة من مستخدمي مواقع التواصل الاجتماعي الجزائريين</w:t>
      </w:r>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مجلة الدراسات الاقتصادية المعاصرة</w:t>
      </w:r>
      <w:r w:rsidRPr="00EC055B">
        <w:rPr>
          <w:rFonts w:ascii="Sakkal Majalla" w:hAnsi="Sakkal Majalla" w:cs="Sakkal Majalla" w:hint="cs"/>
          <w:sz w:val="32"/>
          <w:szCs w:val="32"/>
        </w:rPr>
        <w:t>.</w:t>
      </w:r>
    </w:p>
    <w:p w14:paraId="4BEC2073" w14:textId="4B50838A" w:rsidR="003A0736" w:rsidRPr="00EC055B" w:rsidRDefault="003A0736" w:rsidP="00737916">
      <w:pPr>
        <w:pStyle w:val="NormalWeb"/>
        <w:numPr>
          <w:ilvl w:val="0"/>
          <w:numId w:val="43"/>
        </w:numPr>
        <w:bidi/>
        <w:spacing w:line="360" w:lineRule="auto"/>
        <w:jc w:val="both"/>
        <w:rPr>
          <w:sz w:val="28"/>
          <w:szCs w:val="28"/>
        </w:rPr>
      </w:pPr>
      <w:r w:rsidRPr="00EC055B">
        <w:rPr>
          <w:rFonts w:ascii="Sakkal Majalla" w:hAnsi="Sakkal Majalla" w:cs="Sakkal Majalla" w:hint="cs"/>
          <w:sz w:val="32"/>
          <w:szCs w:val="32"/>
          <w:rtl/>
        </w:rPr>
        <w:t xml:space="preserve">ملياني، خلود </w:t>
      </w:r>
      <w:proofErr w:type="gramStart"/>
      <w:r w:rsidRPr="00EC055B">
        <w:rPr>
          <w:rFonts w:ascii="Sakkal Majalla" w:hAnsi="Sakkal Majalla" w:cs="Sakkal Majalla" w:hint="cs"/>
          <w:sz w:val="32"/>
          <w:szCs w:val="32"/>
          <w:rtl/>
        </w:rPr>
        <w:t>عبدالله</w:t>
      </w:r>
      <w:proofErr w:type="gramEnd"/>
      <w:r w:rsidRPr="00EC055B">
        <w:rPr>
          <w:rFonts w:ascii="Sakkal Majalla" w:hAnsi="Sakkal Majalla" w:cs="Sakkal Majalla" w:hint="cs"/>
          <w:sz w:val="32"/>
          <w:szCs w:val="32"/>
          <w:rtl/>
        </w:rPr>
        <w:t xml:space="preserve"> محمد، والبقمي، سارا شارع. (2022). اتجاهات المستهلكين نحو إعلانات المؤثرين على </w:t>
      </w:r>
      <w:proofErr w:type="spellStart"/>
      <w:r w:rsidRPr="00EC055B">
        <w:rPr>
          <w:rFonts w:ascii="Sakkal Majalla" w:hAnsi="Sakkal Majalla" w:cs="Sakkal Majalla" w:hint="cs"/>
          <w:sz w:val="32"/>
          <w:szCs w:val="32"/>
          <w:rtl/>
        </w:rPr>
        <w:t>الانستجرام</w:t>
      </w:r>
      <w:proofErr w:type="spellEnd"/>
      <w:r w:rsidRPr="00EC055B">
        <w:rPr>
          <w:rFonts w:ascii="Sakkal Majalla" w:hAnsi="Sakkal Majalla" w:cs="Sakkal Majalla" w:hint="cs"/>
          <w:sz w:val="32"/>
          <w:szCs w:val="32"/>
          <w:rtl/>
        </w:rPr>
        <w:t xml:space="preserve"> وتأثيرها على نواياهم الشرائية: دراسة ميدانية على عينة من طلاب وطالبات جامعة الملك </w:t>
      </w:r>
      <w:proofErr w:type="gramStart"/>
      <w:r w:rsidRPr="00EC055B">
        <w:rPr>
          <w:rFonts w:ascii="Sakkal Majalla" w:hAnsi="Sakkal Majalla" w:cs="Sakkal Majalla" w:hint="cs"/>
          <w:sz w:val="32"/>
          <w:szCs w:val="32"/>
          <w:rtl/>
        </w:rPr>
        <w:t>عبدالعزيز</w:t>
      </w:r>
      <w:proofErr w:type="gramEnd"/>
      <w:r w:rsidRPr="00EC055B">
        <w:rPr>
          <w:rFonts w:ascii="Sakkal Majalla" w:hAnsi="Sakkal Majalla" w:cs="Sakkal Majalla" w:hint="cs"/>
          <w:sz w:val="32"/>
          <w:szCs w:val="32"/>
        </w:rPr>
        <w:t xml:space="preserve">. </w:t>
      </w:r>
      <w:r w:rsidRPr="00EC055B">
        <w:rPr>
          <w:rStyle w:val="Emphasis"/>
          <w:rFonts w:ascii="Sakkal Majalla" w:hAnsi="Sakkal Majalla" w:cs="Sakkal Majalla" w:hint="cs"/>
          <w:sz w:val="32"/>
          <w:szCs w:val="32"/>
          <w:rtl/>
        </w:rPr>
        <w:t>المجلة العربية للإعلام والاتصال، 30</w:t>
      </w:r>
      <w:r w:rsidRPr="00EC055B">
        <w:rPr>
          <w:rFonts w:ascii="Sakkal Majalla" w:hAnsi="Sakkal Majalla" w:cs="Sakkal Majalla" w:hint="cs"/>
          <w:sz w:val="32"/>
          <w:szCs w:val="32"/>
          <w:rtl/>
        </w:rPr>
        <w:t>، 143</w:t>
      </w:r>
      <w:r w:rsidRPr="00EC055B">
        <w:rPr>
          <w:rFonts w:ascii="Sakkal Majalla" w:hAnsi="Sakkal Majalla" w:cs="Sakkal Majalla" w:hint="cs"/>
          <w:sz w:val="32"/>
          <w:szCs w:val="32"/>
        </w:rPr>
        <w:t>–194.</w:t>
      </w:r>
    </w:p>
    <w:p w14:paraId="6C3DF58D" w14:textId="77777777" w:rsidR="003A0736" w:rsidRDefault="003A0736" w:rsidP="003A0736">
      <w:pPr>
        <w:bidi/>
        <w:rPr>
          <w:rtl/>
        </w:rPr>
      </w:pPr>
    </w:p>
    <w:p w14:paraId="3D425CAD" w14:textId="77777777" w:rsidR="003A0736" w:rsidRDefault="003A0736" w:rsidP="003A0736">
      <w:pPr>
        <w:bidi/>
        <w:rPr>
          <w:rtl/>
        </w:rPr>
      </w:pPr>
    </w:p>
    <w:p w14:paraId="1A1AD98F" w14:textId="77777777" w:rsidR="00737916" w:rsidRDefault="00737916" w:rsidP="00737916">
      <w:pPr>
        <w:bidi/>
        <w:rPr>
          <w:rtl/>
        </w:rPr>
      </w:pPr>
    </w:p>
    <w:p w14:paraId="43D175CF" w14:textId="77777777" w:rsidR="00737916" w:rsidRDefault="00737916" w:rsidP="00737916">
      <w:pPr>
        <w:bidi/>
        <w:rPr>
          <w:rtl/>
        </w:rPr>
      </w:pPr>
    </w:p>
    <w:p w14:paraId="72151939" w14:textId="77777777" w:rsidR="003A0736" w:rsidRPr="003A0736" w:rsidRDefault="003A0736" w:rsidP="003A0736">
      <w:pPr>
        <w:bidi/>
        <w:rPr>
          <w:rtl/>
        </w:rPr>
      </w:pPr>
    </w:p>
    <w:p w14:paraId="5616AC4E" w14:textId="7F9F96B9" w:rsidR="003A0736" w:rsidRPr="003A0736" w:rsidRDefault="003A0736" w:rsidP="003A0736">
      <w:pPr>
        <w:pStyle w:val="Heading2"/>
        <w:bidi/>
        <w:rPr>
          <w:rFonts w:ascii="Sakkal Majalla" w:hAnsi="Sakkal Majalla" w:cs="Sakkal Majalla"/>
          <w:b/>
          <w:bCs/>
          <w:color w:val="000000" w:themeColor="text1"/>
          <w:sz w:val="36"/>
          <w:szCs w:val="36"/>
          <w:rtl/>
        </w:rPr>
      </w:pPr>
      <w:bookmarkStart w:id="72" w:name="_Toc237034448"/>
      <w:r w:rsidRPr="003A0736">
        <w:rPr>
          <w:rFonts w:ascii="Sakkal Majalla" w:hAnsi="Sakkal Majalla" w:cs="Sakkal Majalla" w:hint="cs"/>
          <w:b/>
          <w:bCs/>
          <w:color w:val="000000" w:themeColor="text1"/>
          <w:sz w:val="36"/>
          <w:szCs w:val="36"/>
          <w:rtl/>
        </w:rPr>
        <w:lastRenderedPageBreak/>
        <w:t>المراجع الأجنبية</w:t>
      </w:r>
      <w:bookmarkEnd w:id="72"/>
    </w:p>
    <w:p w14:paraId="4ACD3395" w14:textId="77777777" w:rsidR="003A0736" w:rsidRPr="003A0736" w:rsidRDefault="003A0736" w:rsidP="003A0736">
      <w:pPr>
        <w:pStyle w:val="NormalWeb"/>
        <w:spacing w:line="360" w:lineRule="auto"/>
        <w:jc w:val="both"/>
        <w:rPr>
          <w:rtl/>
        </w:rPr>
      </w:pPr>
    </w:p>
    <w:p w14:paraId="68A0C56A"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Ahmed, M. M., &amp; El-Meniawy, A. M. (2024). Measuring the impact of Instagram fashion influencers on female users’ purchase intentions. </w:t>
      </w:r>
      <w:r w:rsidRPr="00737916">
        <w:rPr>
          <w:rStyle w:val="Emphasis"/>
          <w:rFonts w:asciiTheme="majorBidi" w:hAnsiTheme="majorBidi" w:cstheme="majorBidi"/>
          <w:sz w:val="28"/>
          <w:szCs w:val="28"/>
        </w:rPr>
        <w:t>The Scientific Journal for Economics and Commerce, 1</w:t>
      </w:r>
      <w:r w:rsidRPr="00737916">
        <w:rPr>
          <w:rFonts w:asciiTheme="majorBidi" w:hAnsiTheme="majorBidi" w:cstheme="majorBidi"/>
          <w:sz w:val="28"/>
          <w:szCs w:val="28"/>
        </w:rPr>
        <w:t>, 193–226.</w:t>
      </w:r>
    </w:p>
    <w:p w14:paraId="7AC257AF"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Al-Haddad, S., Al-Khasawneh, M., Sharabati, A. A. A., Haddad, H. W., &amp; Abu Halaweh, J. A. (2023). The effect of Instagram on millennials consumers’ purchase intentions in the fashion industry. </w:t>
      </w:r>
      <w:r w:rsidRPr="00737916">
        <w:rPr>
          <w:rStyle w:val="Emphasis"/>
          <w:rFonts w:asciiTheme="majorBidi" w:hAnsiTheme="majorBidi" w:cstheme="majorBidi"/>
          <w:sz w:val="28"/>
          <w:szCs w:val="28"/>
        </w:rPr>
        <w:t>International Journal of Data and Network Science, 7</w:t>
      </w:r>
      <w:r w:rsidRPr="00737916">
        <w:rPr>
          <w:rFonts w:asciiTheme="majorBidi" w:hAnsiTheme="majorBidi" w:cstheme="majorBidi"/>
          <w:sz w:val="28"/>
          <w:szCs w:val="28"/>
        </w:rPr>
        <w:t xml:space="preserve">. </w:t>
      </w:r>
      <w:hyperlink r:id="rId32" w:history="1">
        <w:r w:rsidRPr="00737916">
          <w:rPr>
            <w:rStyle w:val="Hyperlink"/>
            <w:rFonts w:asciiTheme="majorBidi" w:hAnsiTheme="majorBidi" w:cstheme="majorBidi"/>
            <w:sz w:val="28"/>
            <w:szCs w:val="28"/>
          </w:rPr>
          <w:t>https://doi.org/10.5267/j.ijdns.2023.7.004</w:t>
        </w:r>
      </w:hyperlink>
    </w:p>
    <w:p w14:paraId="0CAACF29" w14:textId="77777777" w:rsidR="00525706" w:rsidRPr="00737916" w:rsidRDefault="00525706" w:rsidP="00737916">
      <w:pPr>
        <w:pStyle w:val="pdq2pgselectionanchorcontainer"/>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Al-Haddad, S., Al-Khasawneh, M., Sharabati, A. A. A., Haddad, H. W., &amp; Abu Halaweh, J. A. (2023). The effect of Instagram on millennials consumer’s purchase intentions in the fashion industry. International Journal of Data and Network Science, 7, 1885–1896. </w:t>
      </w:r>
      <w:hyperlink r:id="rId33" w:tgtFrame="_new" w:history="1">
        <w:r w:rsidRPr="00737916">
          <w:rPr>
            <w:rStyle w:val="Hyperlink"/>
            <w:rFonts w:asciiTheme="majorBidi" w:hAnsiTheme="majorBidi" w:cstheme="majorBidi"/>
            <w:sz w:val="28"/>
            <w:szCs w:val="28"/>
          </w:rPr>
          <w:t>https://doi.org/10.5267/j.ijdns.2023.7.004</w:t>
        </w:r>
      </w:hyperlink>
    </w:p>
    <w:p w14:paraId="0FDA11AB"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Bagjamaghfira, A. G., Sumarwan, U., &amp; Hasanah, N. (2025). Analysis of social influence, influencer credibility, and parasocial relationships on brand credibility and purchase intention of fashion products on the Instagram platform. </w:t>
      </w:r>
      <w:r w:rsidRPr="00737916">
        <w:rPr>
          <w:rStyle w:val="Emphasis"/>
          <w:rFonts w:asciiTheme="majorBidi" w:hAnsiTheme="majorBidi" w:cstheme="majorBidi"/>
          <w:sz w:val="28"/>
          <w:szCs w:val="28"/>
        </w:rPr>
        <w:t>Eduvest: Journal of Universal Studies, 5</w:t>
      </w:r>
      <w:r w:rsidRPr="00737916">
        <w:rPr>
          <w:rFonts w:asciiTheme="majorBidi" w:hAnsiTheme="majorBidi" w:cstheme="majorBidi"/>
          <w:sz w:val="28"/>
          <w:szCs w:val="28"/>
        </w:rPr>
        <w:t xml:space="preserve">(3). </w:t>
      </w:r>
      <w:hyperlink r:id="rId34" w:history="1">
        <w:r w:rsidRPr="00737916">
          <w:rPr>
            <w:rStyle w:val="Hyperlink"/>
            <w:rFonts w:asciiTheme="majorBidi" w:hAnsiTheme="majorBidi" w:cstheme="majorBidi"/>
            <w:sz w:val="28"/>
            <w:szCs w:val="28"/>
          </w:rPr>
          <w:t>https://doi.org/10.59188/eduvest.v5i3.50936</w:t>
        </w:r>
      </w:hyperlink>
    </w:p>
    <w:p w14:paraId="3BE48252" w14:textId="77777777" w:rsidR="00525706" w:rsidRPr="00737916" w:rsidRDefault="00525706" w:rsidP="00737916">
      <w:pPr>
        <w:pStyle w:val="pdq2pgselectionanchorcontainer"/>
        <w:numPr>
          <w:ilvl w:val="0"/>
          <w:numId w:val="44"/>
        </w:numPr>
        <w:spacing w:line="360" w:lineRule="auto"/>
        <w:rPr>
          <w:rFonts w:asciiTheme="majorBidi" w:hAnsiTheme="majorBidi" w:cstheme="majorBidi"/>
          <w:sz w:val="28"/>
          <w:szCs w:val="28"/>
          <w:rtl/>
        </w:rPr>
      </w:pPr>
      <w:r w:rsidRPr="00737916">
        <w:rPr>
          <w:rFonts w:asciiTheme="majorBidi" w:hAnsiTheme="majorBidi" w:cstheme="majorBidi"/>
          <w:sz w:val="28"/>
          <w:szCs w:val="28"/>
        </w:rPr>
        <w:t xml:space="preserve">Barta, S., Belanche, D., Fernández, A., &amp; Flavián, M. (2023). </w:t>
      </w:r>
      <w:r w:rsidRPr="00737916">
        <w:rPr>
          <w:rStyle w:val="Emphasis"/>
          <w:rFonts w:asciiTheme="majorBidi" w:hAnsiTheme="majorBidi" w:cstheme="majorBidi"/>
          <w:sz w:val="28"/>
          <w:szCs w:val="28"/>
        </w:rPr>
        <w:t>The power of influencer marketing: A systematic literature review and future research agenda</w:t>
      </w:r>
      <w:r w:rsidRPr="00737916">
        <w:rPr>
          <w:rFonts w:asciiTheme="majorBidi" w:hAnsiTheme="majorBidi" w:cstheme="majorBidi"/>
          <w:sz w:val="28"/>
          <w:szCs w:val="28"/>
        </w:rPr>
        <w:t xml:space="preserve">. Journal of Business Research, 163, 113867. </w:t>
      </w:r>
      <w:hyperlink r:id="rId35" w:history="1">
        <w:r w:rsidRPr="00737916">
          <w:rPr>
            <w:rStyle w:val="Hyperlink"/>
            <w:rFonts w:asciiTheme="majorBidi" w:hAnsiTheme="majorBidi" w:cstheme="majorBidi"/>
            <w:sz w:val="28"/>
            <w:szCs w:val="28"/>
          </w:rPr>
          <w:t>https://doi.org/10.1016/j.jbusres.2023.113867</w:t>
        </w:r>
      </w:hyperlink>
    </w:p>
    <w:p w14:paraId="48685C47"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Bello, K., Muceku, H., &amp; Ndoka, M. (2021). Fashion sector and Instagram influencers: The case of Albania. </w:t>
      </w:r>
      <w:r w:rsidRPr="00737916">
        <w:rPr>
          <w:rStyle w:val="Emphasis"/>
          <w:rFonts w:asciiTheme="majorBidi" w:hAnsiTheme="majorBidi" w:cstheme="majorBidi"/>
          <w:sz w:val="28"/>
          <w:szCs w:val="28"/>
        </w:rPr>
        <w:t>WSEAS Transactions on Environment and Development, 17</w:t>
      </w:r>
      <w:r w:rsidRPr="00737916">
        <w:rPr>
          <w:rFonts w:asciiTheme="majorBidi" w:hAnsiTheme="majorBidi" w:cstheme="majorBidi"/>
          <w:sz w:val="28"/>
          <w:szCs w:val="28"/>
        </w:rPr>
        <w:t xml:space="preserve">. </w:t>
      </w:r>
      <w:hyperlink r:id="rId36" w:history="1">
        <w:r w:rsidRPr="00737916">
          <w:rPr>
            <w:rStyle w:val="Hyperlink"/>
            <w:rFonts w:asciiTheme="majorBidi" w:hAnsiTheme="majorBidi" w:cstheme="majorBidi"/>
            <w:sz w:val="28"/>
            <w:szCs w:val="28"/>
          </w:rPr>
          <w:t>https://doi.org/10.37394/232015.2021.17.101</w:t>
        </w:r>
      </w:hyperlink>
    </w:p>
    <w:p w14:paraId="66A8FD7C"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Pr>
      </w:pPr>
      <w:r w:rsidRPr="00737916">
        <w:rPr>
          <w:rFonts w:asciiTheme="majorBidi" w:hAnsiTheme="majorBidi" w:cstheme="majorBidi"/>
          <w:sz w:val="28"/>
          <w:szCs w:val="28"/>
        </w:rPr>
        <w:lastRenderedPageBreak/>
        <w:t xml:space="preserve">Bilgin, Y. (2018). The effect of social media marketing activities on brand awareness, brand image and brand loyalty. </w:t>
      </w:r>
      <w:r w:rsidRPr="00737916">
        <w:rPr>
          <w:rStyle w:val="Emphasis"/>
          <w:rFonts w:asciiTheme="majorBidi" w:hAnsiTheme="majorBidi" w:cstheme="majorBidi"/>
          <w:sz w:val="28"/>
          <w:szCs w:val="28"/>
        </w:rPr>
        <w:t>Business &amp; Management Studies: An International Journal, 6</w:t>
      </w:r>
      <w:r w:rsidRPr="00737916">
        <w:rPr>
          <w:rFonts w:asciiTheme="majorBidi" w:hAnsiTheme="majorBidi" w:cstheme="majorBidi"/>
          <w:sz w:val="28"/>
          <w:szCs w:val="28"/>
        </w:rPr>
        <w:t xml:space="preserve">(1), 128–148. </w:t>
      </w:r>
      <w:hyperlink r:id="rId37" w:tgtFrame="_new" w:history="1">
        <w:r w:rsidRPr="00737916">
          <w:rPr>
            <w:rStyle w:val="Hyperlink"/>
            <w:rFonts w:asciiTheme="majorBidi" w:hAnsiTheme="majorBidi" w:cstheme="majorBidi"/>
            <w:sz w:val="28"/>
            <w:szCs w:val="28"/>
          </w:rPr>
          <w:t>https://doi.org/10.15295/bmij.v6i1.229</w:t>
        </w:r>
      </w:hyperlink>
    </w:p>
    <w:p w14:paraId="7C117B40"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tl/>
        </w:rPr>
      </w:pPr>
      <w:r w:rsidRPr="00737916">
        <w:rPr>
          <w:rFonts w:asciiTheme="majorBidi" w:hAnsiTheme="majorBidi" w:cstheme="majorBidi"/>
          <w:sz w:val="28"/>
          <w:szCs w:val="28"/>
        </w:rPr>
        <w:t xml:space="preserve">Chetioui, Y., Benlafqih, H., &amp; Lebdaoui, H. (2022). How fashion influencers contribute to consumers' purchase intention. </w:t>
      </w:r>
      <w:r w:rsidRPr="00737916">
        <w:rPr>
          <w:rStyle w:val="Emphasis"/>
          <w:rFonts w:asciiTheme="majorBidi" w:hAnsiTheme="majorBidi" w:cstheme="majorBidi"/>
          <w:sz w:val="28"/>
          <w:szCs w:val="28"/>
        </w:rPr>
        <w:t>Journal of Fashion Marketing and Management: An International Journal, 26</w:t>
      </w:r>
      <w:r w:rsidRPr="00737916">
        <w:rPr>
          <w:rFonts w:asciiTheme="majorBidi" w:hAnsiTheme="majorBidi" w:cstheme="majorBidi"/>
          <w:sz w:val="28"/>
          <w:szCs w:val="28"/>
        </w:rPr>
        <w:t xml:space="preserve">(2), 361–380. </w:t>
      </w:r>
      <w:hyperlink r:id="rId38" w:tgtFrame="_blank" w:history="1">
        <w:r w:rsidRPr="00737916">
          <w:rPr>
            <w:rFonts w:asciiTheme="majorBidi" w:eastAsiaTheme="minorHAnsi" w:hAnsiTheme="majorBidi" w:cstheme="majorBidi"/>
            <w:color w:val="0000FF"/>
            <w:kern w:val="2"/>
            <w:sz w:val="28"/>
            <w:szCs w:val="28"/>
            <w:u w:val="single"/>
            <w:bdr w:val="none" w:sz="0" w:space="0" w:color="auto" w:frame="1"/>
            <w:shd w:val="clear" w:color="auto" w:fill="FFFFFF"/>
            <w14:ligatures w14:val="standardContextual"/>
          </w:rPr>
          <w:t>10.1108/JFMM-08-2019-0157</w:t>
        </w:r>
      </w:hyperlink>
    </w:p>
    <w:p w14:paraId="45B23418"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Clarke, P., Tzavara, D., &amp; Misopoulos, F. (2019). An investigation of the impact of Facebook and Instagram on consumer buying behaviour: The case of retail fashion consumers in Rhodes, Greece. </w:t>
      </w:r>
      <w:r w:rsidRPr="00737916">
        <w:rPr>
          <w:rStyle w:val="Emphasis"/>
          <w:rFonts w:asciiTheme="majorBidi" w:hAnsiTheme="majorBidi" w:cstheme="majorBidi"/>
          <w:sz w:val="28"/>
          <w:szCs w:val="28"/>
        </w:rPr>
        <w:t>International Journal of Business and Economic Sciences Applied Research, 12</w:t>
      </w:r>
      <w:r w:rsidRPr="00737916">
        <w:rPr>
          <w:rFonts w:asciiTheme="majorBidi" w:hAnsiTheme="majorBidi" w:cstheme="majorBidi"/>
          <w:sz w:val="28"/>
          <w:szCs w:val="28"/>
        </w:rPr>
        <w:t xml:space="preserve">(2). </w:t>
      </w:r>
      <w:hyperlink r:id="rId39" w:history="1">
        <w:r w:rsidRPr="00737916">
          <w:rPr>
            <w:rStyle w:val="Hyperlink"/>
            <w:rFonts w:asciiTheme="majorBidi" w:hAnsiTheme="majorBidi" w:cstheme="majorBidi"/>
            <w:sz w:val="28"/>
            <w:szCs w:val="28"/>
          </w:rPr>
          <w:t>https://doi.org/10.25103/ijbesar.122.07</w:t>
        </w:r>
      </w:hyperlink>
    </w:p>
    <w:p w14:paraId="6085617F"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Pr>
      </w:pPr>
      <w:r w:rsidRPr="00737916">
        <w:rPr>
          <w:rFonts w:asciiTheme="majorBidi" w:hAnsiTheme="majorBidi" w:cstheme="majorBidi"/>
          <w:sz w:val="28"/>
          <w:szCs w:val="28"/>
        </w:rPr>
        <w:t xml:space="preserve">Erkan, I., &amp; Evans, C. (2016). The influence of eWOM in social media on consumers' purchase intentions: An extended approach to information adoption. </w:t>
      </w:r>
      <w:r w:rsidRPr="00737916">
        <w:rPr>
          <w:rStyle w:val="Emphasis"/>
          <w:rFonts w:asciiTheme="majorBidi" w:hAnsiTheme="majorBidi" w:cstheme="majorBidi"/>
          <w:sz w:val="28"/>
          <w:szCs w:val="28"/>
        </w:rPr>
        <w:t>Computers in Human Behavior, 61</w:t>
      </w:r>
      <w:r w:rsidRPr="00737916">
        <w:rPr>
          <w:rFonts w:asciiTheme="majorBidi" w:hAnsiTheme="majorBidi" w:cstheme="majorBidi"/>
          <w:sz w:val="28"/>
          <w:szCs w:val="28"/>
        </w:rPr>
        <w:t xml:space="preserve">, 47–55. </w:t>
      </w:r>
      <w:hyperlink r:id="rId40" w:tgtFrame="_new" w:history="1">
        <w:r w:rsidRPr="00737916">
          <w:rPr>
            <w:rStyle w:val="Hyperlink"/>
            <w:rFonts w:asciiTheme="majorBidi" w:hAnsiTheme="majorBidi" w:cstheme="majorBidi"/>
            <w:sz w:val="28"/>
            <w:szCs w:val="28"/>
          </w:rPr>
          <w:t>https://doi.org/10.1016/j.chb.2016.03.003</w:t>
        </w:r>
      </w:hyperlink>
    </w:p>
    <w:p w14:paraId="77FA2ABD"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Fakhreddin, F., &amp; Foroudi, P. (2022). Instagram influencers: The role of opinion leadership in consumers’ purchase behavior. </w:t>
      </w:r>
      <w:r w:rsidRPr="00737916">
        <w:rPr>
          <w:rStyle w:val="Emphasis"/>
          <w:rFonts w:asciiTheme="majorBidi" w:hAnsiTheme="majorBidi" w:cstheme="majorBidi"/>
          <w:sz w:val="28"/>
          <w:szCs w:val="28"/>
        </w:rPr>
        <w:t>Journal of Promotion Management, 28</w:t>
      </w:r>
      <w:r w:rsidRPr="00737916">
        <w:rPr>
          <w:rFonts w:asciiTheme="majorBidi" w:hAnsiTheme="majorBidi" w:cstheme="majorBidi"/>
          <w:sz w:val="28"/>
          <w:szCs w:val="28"/>
        </w:rPr>
        <w:t xml:space="preserve">(6), 795–825. </w:t>
      </w:r>
      <w:hyperlink r:id="rId41" w:history="1">
        <w:r w:rsidRPr="00737916">
          <w:rPr>
            <w:rStyle w:val="Hyperlink"/>
            <w:rFonts w:asciiTheme="majorBidi" w:hAnsiTheme="majorBidi" w:cstheme="majorBidi"/>
            <w:sz w:val="28"/>
            <w:szCs w:val="28"/>
          </w:rPr>
          <w:t>https://doi.org/10.1080/10496491.2021.2015515</w:t>
        </w:r>
      </w:hyperlink>
    </w:p>
    <w:p w14:paraId="53467A30"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Garg, M., &amp; Bakshi, A. (2024). Exploring the impact of beauty vloggers’ credible attributes, parasocial interaction, and trust on consumer purchase intention in influencer marketing. </w:t>
      </w:r>
      <w:r w:rsidRPr="00737916">
        <w:rPr>
          <w:rStyle w:val="Emphasis"/>
          <w:rFonts w:asciiTheme="majorBidi" w:hAnsiTheme="majorBidi" w:cstheme="majorBidi"/>
          <w:sz w:val="28"/>
          <w:szCs w:val="28"/>
        </w:rPr>
        <w:t>Humanities and Social Sciences Communications, 11</w:t>
      </w:r>
      <w:r w:rsidRPr="00737916">
        <w:rPr>
          <w:rFonts w:asciiTheme="majorBidi" w:hAnsiTheme="majorBidi" w:cstheme="majorBidi"/>
          <w:sz w:val="28"/>
          <w:szCs w:val="28"/>
        </w:rPr>
        <w:t xml:space="preserve">, Article 235. </w:t>
      </w:r>
      <w:hyperlink r:id="rId42" w:history="1">
        <w:r w:rsidRPr="00737916">
          <w:rPr>
            <w:rStyle w:val="Hyperlink"/>
            <w:rFonts w:asciiTheme="majorBidi" w:hAnsiTheme="majorBidi" w:cstheme="majorBidi"/>
            <w:sz w:val="28"/>
            <w:szCs w:val="28"/>
          </w:rPr>
          <w:t>https://doi.org/10.1057/s41599-024-02760-9</w:t>
        </w:r>
      </w:hyperlink>
    </w:p>
    <w:p w14:paraId="51CA6212"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Pr>
      </w:pPr>
      <w:r w:rsidRPr="00737916">
        <w:rPr>
          <w:rFonts w:asciiTheme="majorBidi" w:hAnsiTheme="majorBidi" w:cstheme="majorBidi"/>
          <w:sz w:val="28"/>
          <w:szCs w:val="28"/>
        </w:rPr>
        <w:lastRenderedPageBreak/>
        <w:t xml:space="preserve">Hajli, N. (2015). Social commerce constructs and consumer's intention to buy. </w:t>
      </w:r>
      <w:r w:rsidRPr="00737916">
        <w:rPr>
          <w:rStyle w:val="Emphasis"/>
          <w:rFonts w:asciiTheme="majorBidi" w:hAnsiTheme="majorBidi" w:cstheme="majorBidi"/>
          <w:sz w:val="28"/>
          <w:szCs w:val="28"/>
        </w:rPr>
        <w:t>International Journal of Information Management, 35</w:t>
      </w:r>
      <w:r w:rsidRPr="00737916">
        <w:rPr>
          <w:rFonts w:asciiTheme="majorBidi" w:hAnsiTheme="majorBidi" w:cstheme="majorBidi"/>
          <w:sz w:val="28"/>
          <w:szCs w:val="28"/>
        </w:rPr>
        <w:t xml:space="preserve">(2), 183–191. </w:t>
      </w:r>
      <w:hyperlink r:id="rId43" w:tgtFrame="_new" w:history="1">
        <w:r w:rsidRPr="00737916">
          <w:rPr>
            <w:rStyle w:val="Hyperlink"/>
            <w:rFonts w:asciiTheme="majorBidi" w:hAnsiTheme="majorBidi" w:cstheme="majorBidi"/>
            <w:sz w:val="28"/>
            <w:szCs w:val="28"/>
          </w:rPr>
          <w:t>https://doi.org/10.1016/j.ijinfomgt.2014.12.005</w:t>
        </w:r>
      </w:hyperlink>
    </w:p>
    <w:p w14:paraId="5C213630"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Herzallah, D., Liébana-Cabanillas, F., &amp; Muñoz-Leiva, F. (2024). Fashioning consumer choices: Recommendation, motivation, and purchase intention toward Instagram commerce—A mediation analysis. </w:t>
      </w:r>
      <w:r w:rsidRPr="00737916">
        <w:rPr>
          <w:rStyle w:val="Emphasis"/>
          <w:rFonts w:asciiTheme="majorBidi" w:hAnsiTheme="majorBidi" w:cstheme="majorBidi"/>
          <w:sz w:val="28"/>
          <w:szCs w:val="28"/>
        </w:rPr>
        <w:t>International Journal of Fashion Design, Technology and Education, 17</w:t>
      </w:r>
      <w:r w:rsidRPr="00737916">
        <w:rPr>
          <w:rFonts w:asciiTheme="majorBidi" w:hAnsiTheme="majorBidi" w:cstheme="majorBidi"/>
          <w:sz w:val="28"/>
          <w:szCs w:val="28"/>
        </w:rPr>
        <w:t xml:space="preserve">(3), 381–393. </w:t>
      </w:r>
      <w:hyperlink r:id="rId44" w:history="1">
        <w:r w:rsidRPr="00737916">
          <w:rPr>
            <w:rStyle w:val="Hyperlink"/>
            <w:rFonts w:asciiTheme="majorBidi" w:hAnsiTheme="majorBidi" w:cstheme="majorBidi"/>
            <w:sz w:val="28"/>
            <w:szCs w:val="28"/>
          </w:rPr>
          <w:t>https://doi.org/10.1080/17543266.2024.2308557</w:t>
        </w:r>
      </w:hyperlink>
    </w:p>
    <w:p w14:paraId="0128ADA0"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Jansom, A., &amp; Pongsakornrungsilp, S. (2021). How Instagram influencers affect the value perception of Thai millennial followers and purchasing intention of luxury fashion for sustainable marketing. </w:t>
      </w:r>
      <w:r w:rsidRPr="00737916">
        <w:rPr>
          <w:rStyle w:val="Emphasis"/>
          <w:rFonts w:asciiTheme="majorBidi" w:hAnsiTheme="majorBidi" w:cstheme="majorBidi"/>
          <w:sz w:val="28"/>
          <w:szCs w:val="28"/>
        </w:rPr>
        <w:t>Sustainability, 13</w:t>
      </w:r>
      <w:r w:rsidRPr="00737916">
        <w:rPr>
          <w:rFonts w:asciiTheme="majorBidi" w:hAnsiTheme="majorBidi" w:cstheme="majorBidi"/>
          <w:sz w:val="28"/>
          <w:szCs w:val="28"/>
        </w:rPr>
        <w:t xml:space="preserve">(15), Article 8572. </w:t>
      </w:r>
      <w:hyperlink r:id="rId45" w:history="1">
        <w:r w:rsidRPr="00737916">
          <w:rPr>
            <w:rStyle w:val="Hyperlink"/>
            <w:rFonts w:asciiTheme="majorBidi" w:hAnsiTheme="majorBidi" w:cstheme="majorBidi"/>
            <w:sz w:val="28"/>
            <w:szCs w:val="28"/>
          </w:rPr>
          <w:t>https://doi.org/10.3390/su13158572</w:t>
        </w:r>
      </w:hyperlink>
    </w:p>
    <w:p w14:paraId="109992F8"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Janssen, L., Schouten, A. P., &amp; Croes, E. A. J. (2022). Influencer advertising on Instagram: Product-influencer fit and number of followers affect advertising outcomes and influencer evaluations via credibility and identification. International Journal of Advertising, 41(1), 101–127. </w:t>
      </w:r>
      <w:hyperlink r:id="rId46" w:tgtFrame="_new" w:history="1">
        <w:r w:rsidRPr="00737916">
          <w:rPr>
            <w:rStyle w:val="Hyperlink"/>
            <w:rFonts w:asciiTheme="majorBidi" w:hAnsiTheme="majorBidi" w:cstheme="majorBidi"/>
            <w:sz w:val="28"/>
            <w:szCs w:val="28"/>
          </w:rPr>
          <w:t>https://doi.org/10.1080/02650487.2021.1994205</w:t>
        </w:r>
      </w:hyperlink>
    </w:p>
    <w:p w14:paraId="6EA7DE47"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tl/>
        </w:rPr>
      </w:pPr>
      <w:r w:rsidRPr="00737916">
        <w:rPr>
          <w:rFonts w:asciiTheme="majorBidi" w:hAnsiTheme="majorBidi" w:cstheme="majorBidi"/>
          <w:sz w:val="28"/>
          <w:szCs w:val="28"/>
        </w:rPr>
        <w:t xml:space="preserve">Kim, A. J., &amp; Johnson, K. K. P. (2016). Power of consumers using social media: Examining the influences of brand-related user-generated content on Facebook. </w:t>
      </w:r>
      <w:r w:rsidRPr="00737916">
        <w:rPr>
          <w:rStyle w:val="Emphasis"/>
          <w:rFonts w:asciiTheme="majorBidi" w:hAnsiTheme="majorBidi" w:cstheme="majorBidi"/>
          <w:sz w:val="28"/>
          <w:szCs w:val="28"/>
        </w:rPr>
        <w:t>Computers in Human Behavior, 58</w:t>
      </w:r>
      <w:r w:rsidRPr="00737916">
        <w:rPr>
          <w:rFonts w:asciiTheme="majorBidi" w:hAnsiTheme="majorBidi" w:cstheme="majorBidi"/>
          <w:sz w:val="28"/>
          <w:szCs w:val="28"/>
        </w:rPr>
        <w:t xml:space="preserve">, 98–108. </w:t>
      </w:r>
      <w:hyperlink r:id="rId47" w:history="1">
        <w:r w:rsidRPr="00737916">
          <w:rPr>
            <w:rStyle w:val="Hyperlink"/>
            <w:rFonts w:asciiTheme="majorBidi" w:hAnsiTheme="majorBidi" w:cstheme="majorBidi"/>
            <w:sz w:val="28"/>
            <w:szCs w:val="28"/>
          </w:rPr>
          <w:t>https://doi.org/10.1016/j.chb.2015.12.047</w:t>
        </w:r>
      </w:hyperlink>
    </w:p>
    <w:p w14:paraId="39073940"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Kurnia, S., Susanto, Y., &amp; Juliadi, R. (2022). The influence of social media marketing activity and social media influencers on Instagram on purchase intention at Fashion Brand X in Indonesia. In </w:t>
      </w:r>
      <w:r w:rsidRPr="00737916">
        <w:rPr>
          <w:rStyle w:val="Emphasis"/>
          <w:rFonts w:asciiTheme="majorBidi" w:hAnsiTheme="majorBidi" w:cstheme="majorBidi"/>
          <w:sz w:val="28"/>
          <w:szCs w:val="28"/>
        </w:rPr>
        <w:t>Proceedings of the 4th International Conference of Economics, Business, and Entrepreneurship</w:t>
      </w:r>
      <w:r w:rsidRPr="00737916">
        <w:rPr>
          <w:rFonts w:asciiTheme="majorBidi" w:hAnsiTheme="majorBidi" w:cstheme="majorBidi"/>
          <w:sz w:val="28"/>
          <w:szCs w:val="28"/>
        </w:rPr>
        <w:t xml:space="preserve">. </w:t>
      </w:r>
      <w:hyperlink r:id="rId48" w:history="1">
        <w:r w:rsidRPr="00737916">
          <w:rPr>
            <w:rStyle w:val="Hyperlink"/>
            <w:rFonts w:asciiTheme="majorBidi" w:hAnsiTheme="majorBidi" w:cstheme="majorBidi"/>
            <w:sz w:val="28"/>
            <w:szCs w:val="28"/>
          </w:rPr>
          <w:t>https://doi.org/10.4108/eai.7-10-2021.2316218</w:t>
        </w:r>
      </w:hyperlink>
    </w:p>
    <w:p w14:paraId="652C1A40"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lastRenderedPageBreak/>
        <w:t xml:space="preserve">Leite, F. P., &amp; Baptista, P. de P. (2022). The effects of social media influencers’ self-disclosure on behavioral intentions: The role of source credibility, parasocial relationships, and brand trust. </w:t>
      </w:r>
      <w:r w:rsidRPr="00737916">
        <w:rPr>
          <w:rStyle w:val="Emphasis"/>
          <w:rFonts w:asciiTheme="majorBidi" w:hAnsiTheme="majorBidi" w:cstheme="majorBidi"/>
          <w:sz w:val="28"/>
          <w:szCs w:val="28"/>
        </w:rPr>
        <w:t>Journal of Marketing Theory and Practice, 30</w:t>
      </w:r>
      <w:r w:rsidRPr="00737916">
        <w:rPr>
          <w:rFonts w:asciiTheme="majorBidi" w:hAnsiTheme="majorBidi" w:cstheme="majorBidi"/>
          <w:sz w:val="28"/>
          <w:szCs w:val="28"/>
        </w:rPr>
        <w:t xml:space="preserve">(3), 295–311. </w:t>
      </w:r>
      <w:hyperlink r:id="rId49" w:history="1">
        <w:r w:rsidRPr="00737916">
          <w:rPr>
            <w:rStyle w:val="Hyperlink"/>
            <w:rFonts w:asciiTheme="majorBidi" w:hAnsiTheme="majorBidi" w:cstheme="majorBidi"/>
            <w:sz w:val="28"/>
            <w:szCs w:val="28"/>
          </w:rPr>
          <w:t>https://doi.org/10.1080/10696679.2021.1935275</w:t>
        </w:r>
      </w:hyperlink>
    </w:p>
    <w:p w14:paraId="67F7E675"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Liu, X., &amp; Zheng, X. (2024). The persuasive power of social media influencers in brand credibility and purchase intention. </w:t>
      </w:r>
      <w:r w:rsidRPr="00737916">
        <w:rPr>
          <w:rStyle w:val="Emphasis"/>
          <w:rFonts w:asciiTheme="majorBidi" w:hAnsiTheme="majorBidi" w:cstheme="majorBidi"/>
          <w:sz w:val="28"/>
          <w:szCs w:val="28"/>
        </w:rPr>
        <w:t>Humanities and Social Sciences Communications, 11</w:t>
      </w:r>
      <w:r w:rsidRPr="00737916">
        <w:rPr>
          <w:rFonts w:asciiTheme="majorBidi" w:hAnsiTheme="majorBidi" w:cstheme="majorBidi"/>
          <w:sz w:val="28"/>
          <w:szCs w:val="28"/>
        </w:rPr>
        <w:t xml:space="preserve">, Article 15. </w:t>
      </w:r>
      <w:hyperlink r:id="rId50" w:history="1">
        <w:r w:rsidRPr="00737916">
          <w:rPr>
            <w:rStyle w:val="Hyperlink"/>
            <w:rFonts w:asciiTheme="majorBidi" w:hAnsiTheme="majorBidi" w:cstheme="majorBidi"/>
            <w:sz w:val="28"/>
            <w:szCs w:val="28"/>
          </w:rPr>
          <w:t>https://doi.org/10.1057/s41599-023-02512-1</w:t>
        </w:r>
      </w:hyperlink>
    </w:p>
    <w:p w14:paraId="2C511536"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Lou, C., &amp; Kim, H. K. (2019). Fancying the new rich and famous? Explicating the roles of influencer content, credibility, and parental mediation in adolescents’ parasocial relationship, materialism, and purchase intentions. </w:t>
      </w:r>
      <w:r w:rsidRPr="00737916">
        <w:rPr>
          <w:rStyle w:val="Emphasis"/>
          <w:rFonts w:asciiTheme="majorBidi" w:hAnsiTheme="majorBidi" w:cstheme="majorBidi"/>
          <w:sz w:val="28"/>
          <w:szCs w:val="28"/>
        </w:rPr>
        <w:t>Frontiers in Psychology, 10</w:t>
      </w:r>
      <w:r w:rsidRPr="00737916">
        <w:rPr>
          <w:rFonts w:asciiTheme="majorBidi" w:hAnsiTheme="majorBidi" w:cstheme="majorBidi"/>
          <w:sz w:val="28"/>
          <w:szCs w:val="28"/>
        </w:rPr>
        <w:t xml:space="preserve">, Article 2567. </w:t>
      </w:r>
      <w:hyperlink r:id="rId51" w:history="1">
        <w:r w:rsidRPr="00737916">
          <w:rPr>
            <w:rStyle w:val="Hyperlink"/>
            <w:rFonts w:asciiTheme="majorBidi" w:hAnsiTheme="majorBidi" w:cstheme="majorBidi"/>
            <w:sz w:val="28"/>
            <w:szCs w:val="28"/>
          </w:rPr>
          <w:t>https://doi.org/10.3389/fpsyg.2019.02567</w:t>
        </w:r>
      </w:hyperlink>
    </w:p>
    <w:p w14:paraId="3DA77203"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Lou, C., &amp; Yuan, S. (2019). Influencer marketing: How message value and credibility affect consumer trust of branded content on social media. </w:t>
      </w:r>
      <w:r w:rsidRPr="00737916">
        <w:rPr>
          <w:rStyle w:val="Emphasis"/>
          <w:rFonts w:asciiTheme="majorBidi" w:hAnsiTheme="majorBidi" w:cstheme="majorBidi"/>
          <w:sz w:val="28"/>
          <w:szCs w:val="28"/>
        </w:rPr>
        <w:t>Journal of Interactive Advertising, 19</w:t>
      </w:r>
      <w:r w:rsidRPr="00737916">
        <w:rPr>
          <w:rFonts w:asciiTheme="majorBidi" w:hAnsiTheme="majorBidi" w:cstheme="majorBidi"/>
          <w:sz w:val="28"/>
          <w:szCs w:val="28"/>
        </w:rPr>
        <w:t xml:space="preserve">(1), 58–73. </w:t>
      </w:r>
      <w:hyperlink r:id="rId52" w:history="1">
        <w:r w:rsidRPr="00737916">
          <w:rPr>
            <w:rStyle w:val="Hyperlink"/>
            <w:rFonts w:asciiTheme="majorBidi" w:hAnsiTheme="majorBidi" w:cstheme="majorBidi"/>
            <w:sz w:val="28"/>
            <w:szCs w:val="28"/>
          </w:rPr>
          <w:t>https://doi.org/10.1080/15252019.2018.1533501</w:t>
        </w:r>
      </w:hyperlink>
    </w:p>
    <w:p w14:paraId="5BCDBC2C"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Mauliza, F., &amp; Fadhilla, H. N. (2025). The influence of social media marketing on purchase intention: The mediating roles of brand trust and brand image. </w:t>
      </w:r>
      <w:r w:rsidRPr="00737916">
        <w:rPr>
          <w:rStyle w:val="Emphasis"/>
          <w:rFonts w:asciiTheme="majorBidi" w:hAnsiTheme="majorBidi" w:cstheme="majorBidi"/>
          <w:sz w:val="28"/>
          <w:szCs w:val="28"/>
        </w:rPr>
        <w:t>Research Horizon, 5</w:t>
      </w:r>
      <w:r w:rsidRPr="00737916">
        <w:rPr>
          <w:rFonts w:asciiTheme="majorBidi" w:hAnsiTheme="majorBidi" w:cstheme="majorBidi"/>
          <w:sz w:val="28"/>
          <w:szCs w:val="28"/>
        </w:rPr>
        <w:t xml:space="preserve">(3). </w:t>
      </w:r>
      <w:hyperlink r:id="rId53" w:history="1">
        <w:r w:rsidRPr="00737916">
          <w:rPr>
            <w:rStyle w:val="Hyperlink"/>
            <w:rFonts w:asciiTheme="majorBidi" w:hAnsiTheme="majorBidi" w:cstheme="majorBidi"/>
            <w:sz w:val="28"/>
            <w:szCs w:val="28"/>
          </w:rPr>
          <w:t>https://doi.org/10.54518/rh.5.3.2025.560</w:t>
        </w:r>
      </w:hyperlink>
    </w:p>
    <w:p w14:paraId="7EB8D114"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tl/>
        </w:rPr>
      </w:pPr>
      <w:r w:rsidRPr="00737916">
        <w:rPr>
          <w:rFonts w:asciiTheme="majorBidi" w:hAnsiTheme="majorBidi" w:cstheme="majorBidi"/>
          <w:sz w:val="28"/>
          <w:szCs w:val="28"/>
        </w:rPr>
        <w:t xml:space="preserve">Moslehpour, M., Dadvari, A., Nugroho, W., &amp; Do, B. R. (2022). The dynamic stimulus of social media marketing on purchase intention of Indonesian fashion consumers: Mediating role of brand perception and consumer trust. </w:t>
      </w:r>
      <w:r w:rsidRPr="00737916">
        <w:rPr>
          <w:rStyle w:val="Emphasis"/>
          <w:rFonts w:asciiTheme="majorBidi" w:hAnsiTheme="majorBidi" w:cstheme="majorBidi"/>
          <w:sz w:val="28"/>
          <w:szCs w:val="28"/>
        </w:rPr>
        <w:t>Sustainability, 14</w:t>
      </w:r>
      <w:r w:rsidRPr="00737916">
        <w:rPr>
          <w:rFonts w:asciiTheme="majorBidi" w:hAnsiTheme="majorBidi" w:cstheme="majorBidi"/>
          <w:sz w:val="28"/>
          <w:szCs w:val="28"/>
        </w:rPr>
        <w:t xml:space="preserve">(10), 6057. </w:t>
      </w:r>
      <w:hyperlink r:id="rId54" w:tgtFrame="_blank" w:history="1">
        <w:r w:rsidRPr="00737916">
          <w:rPr>
            <w:rStyle w:val="Hyperlink"/>
            <w:rFonts w:asciiTheme="majorBidi" w:hAnsiTheme="majorBidi" w:cstheme="majorBidi"/>
            <w:sz w:val="28"/>
            <w:szCs w:val="28"/>
          </w:rPr>
          <w:t>https://doi.org/10.1108/APJML-07-2019-0442</w:t>
        </w:r>
      </w:hyperlink>
    </w:p>
    <w:p w14:paraId="1339D817" w14:textId="77777777" w:rsidR="00525706" w:rsidRPr="00737916" w:rsidRDefault="00525706" w:rsidP="00737916">
      <w:pPr>
        <w:pStyle w:val="NormalWeb"/>
        <w:numPr>
          <w:ilvl w:val="0"/>
          <w:numId w:val="44"/>
        </w:numPr>
        <w:spacing w:line="360" w:lineRule="auto"/>
        <w:rPr>
          <w:rFonts w:asciiTheme="majorBidi" w:hAnsiTheme="majorBidi" w:cstheme="majorBidi"/>
          <w:sz w:val="28"/>
          <w:szCs w:val="28"/>
          <w:rtl/>
        </w:rPr>
      </w:pPr>
      <w:r w:rsidRPr="00737916">
        <w:rPr>
          <w:rFonts w:asciiTheme="majorBidi" w:hAnsiTheme="majorBidi" w:cstheme="majorBidi"/>
          <w:sz w:val="28"/>
          <w:szCs w:val="28"/>
        </w:rPr>
        <w:lastRenderedPageBreak/>
        <w:t>Phua, J., Jin, S. V., &amp; Kim, J. (20</w:t>
      </w:r>
      <w:r w:rsidRPr="00737916">
        <w:rPr>
          <w:rFonts w:asciiTheme="majorBidi" w:hAnsiTheme="majorBidi" w:cstheme="majorBidi"/>
          <w:sz w:val="28"/>
          <w:szCs w:val="28"/>
          <w:lang w:val="en-US"/>
        </w:rPr>
        <w:t>19</w:t>
      </w:r>
      <w:r w:rsidRPr="00737916">
        <w:rPr>
          <w:rFonts w:asciiTheme="majorBidi" w:hAnsiTheme="majorBidi" w:cstheme="majorBidi"/>
          <w:sz w:val="28"/>
          <w:szCs w:val="28"/>
        </w:rPr>
        <w:t xml:space="preserve">). The roles of celebrity endorsers' and consumers' social media profiles in purchase intention. </w:t>
      </w:r>
      <w:r w:rsidRPr="00737916">
        <w:rPr>
          <w:rStyle w:val="Emphasis"/>
          <w:rFonts w:asciiTheme="majorBidi" w:hAnsiTheme="majorBidi" w:cstheme="majorBidi"/>
          <w:sz w:val="28"/>
          <w:szCs w:val="28"/>
        </w:rPr>
        <w:t>Journal of Retailing and Consumer Services, 55</w:t>
      </w:r>
      <w:r w:rsidRPr="00737916">
        <w:rPr>
          <w:rFonts w:asciiTheme="majorBidi" w:hAnsiTheme="majorBidi" w:cstheme="majorBidi"/>
          <w:sz w:val="28"/>
          <w:szCs w:val="28"/>
        </w:rPr>
        <w:t xml:space="preserve">, 102121. </w:t>
      </w:r>
      <w:hyperlink r:id="rId55" w:history="1">
        <w:r w:rsidRPr="00737916">
          <w:rPr>
            <w:rStyle w:val="ds2-5-text-linkcontent"/>
            <w:rFonts w:asciiTheme="majorBidi" w:hAnsiTheme="majorBidi" w:cstheme="majorBidi"/>
            <w:color w:val="0645B1"/>
            <w:sz w:val="28"/>
            <w:szCs w:val="28"/>
            <w:u w:val="single"/>
            <w:bdr w:val="none" w:sz="0" w:space="0" w:color="auto" w:frame="1"/>
            <w:shd w:val="clear" w:color="auto" w:fill="FFFFFF"/>
          </w:rPr>
          <w:t>https://doi.org/10.1080/13527266.2019.1590854</w:t>
        </w:r>
      </w:hyperlink>
    </w:p>
    <w:p w14:paraId="2D23AC85"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Sabu, A. M., &amp; Baranidharan, S. (2024). Instagram marketing strategies on fashion consumers’ purchasing behaviour: A literature review study. </w:t>
      </w:r>
      <w:r w:rsidRPr="00737916">
        <w:rPr>
          <w:rStyle w:val="Emphasis"/>
          <w:rFonts w:asciiTheme="majorBidi" w:hAnsiTheme="majorBidi" w:cstheme="majorBidi"/>
          <w:sz w:val="28"/>
          <w:szCs w:val="28"/>
        </w:rPr>
        <w:t>Shanlax International Journal of Arts, Science and Humanities, 11</w:t>
      </w:r>
      <w:r w:rsidRPr="00737916">
        <w:rPr>
          <w:rFonts w:asciiTheme="majorBidi" w:hAnsiTheme="majorBidi" w:cstheme="majorBidi"/>
          <w:sz w:val="28"/>
          <w:szCs w:val="28"/>
        </w:rPr>
        <w:t xml:space="preserve">(S3), 54–60. </w:t>
      </w:r>
      <w:hyperlink r:id="rId56" w:history="1">
        <w:r w:rsidRPr="00737916">
          <w:rPr>
            <w:rStyle w:val="Hyperlink"/>
            <w:rFonts w:asciiTheme="majorBidi" w:hAnsiTheme="majorBidi" w:cstheme="majorBidi"/>
            <w:sz w:val="28"/>
            <w:szCs w:val="28"/>
          </w:rPr>
          <w:t>https://doi.org/10.34293/sijash.v11is3-feb.7258</w:t>
        </w:r>
      </w:hyperlink>
    </w:p>
    <w:p w14:paraId="4C9E2CB4"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Sakti, T. A., Sukaris, S., &amp; Saepuloh, A. (2020). The effect of perceived risk, consumer lifestyle and online trust on the purchase intention of fashion products in Instagram social media. </w:t>
      </w:r>
      <w:r w:rsidRPr="00737916">
        <w:rPr>
          <w:rStyle w:val="Emphasis"/>
          <w:rFonts w:asciiTheme="majorBidi" w:hAnsiTheme="majorBidi" w:cstheme="majorBidi"/>
          <w:sz w:val="28"/>
          <w:szCs w:val="28"/>
        </w:rPr>
        <w:t>Innovation Research Journal, 1</w:t>
      </w:r>
      <w:r w:rsidRPr="00737916">
        <w:rPr>
          <w:rFonts w:asciiTheme="majorBidi" w:hAnsiTheme="majorBidi" w:cstheme="majorBidi"/>
          <w:sz w:val="28"/>
          <w:szCs w:val="28"/>
        </w:rPr>
        <w:t xml:space="preserve">(2), 133–144. </w:t>
      </w:r>
      <w:hyperlink r:id="rId57" w:history="1">
        <w:r w:rsidRPr="00737916">
          <w:rPr>
            <w:rStyle w:val="Hyperlink"/>
            <w:rFonts w:asciiTheme="majorBidi" w:hAnsiTheme="majorBidi" w:cstheme="majorBidi"/>
            <w:sz w:val="28"/>
            <w:szCs w:val="28"/>
          </w:rPr>
          <w:t>https://doi.org/10.30587/innovation.v1i2.1929</w:t>
        </w:r>
      </w:hyperlink>
    </w:p>
    <w:p w14:paraId="6B25CCAE"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tl/>
        </w:rPr>
      </w:pPr>
      <w:r w:rsidRPr="00737916">
        <w:rPr>
          <w:rFonts w:asciiTheme="majorBidi" w:hAnsiTheme="majorBidi" w:cstheme="majorBidi"/>
          <w:sz w:val="28"/>
          <w:szCs w:val="28"/>
        </w:rPr>
        <w:t xml:space="preserve">Saleem, Z. (2023). Impact of Instagram fashion influencers on consumer buying behavior. </w:t>
      </w:r>
      <w:r w:rsidRPr="00737916">
        <w:rPr>
          <w:rStyle w:val="Emphasis"/>
          <w:rFonts w:asciiTheme="majorBidi" w:hAnsiTheme="majorBidi" w:cstheme="majorBidi"/>
          <w:sz w:val="28"/>
          <w:szCs w:val="28"/>
        </w:rPr>
        <w:t>MAIRAJ, 1</w:t>
      </w:r>
      <w:r w:rsidRPr="00737916">
        <w:rPr>
          <w:rFonts w:asciiTheme="majorBidi" w:hAnsiTheme="majorBidi" w:cstheme="majorBidi"/>
          <w:sz w:val="28"/>
          <w:szCs w:val="28"/>
        </w:rPr>
        <w:t xml:space="preserve">(2). </w:t>
      </w:r>
      <w:hyperlink r:id="rId58" w:history="1">
        <w:r w:rsidRPr="00737916">
          <w:rPr>
            <w:rStyle w:val="Hyperlink"/>
            <w:rFonts w:asciiTheme="majorBidi" w:hAnsiTheme="majorBidi" w:cstheme="majorBidi"/>
            <w:sz w:val="28"/>
            <w:szCs w:val="28"/>
          </w:rPr>
          <w:t>https://doi.org/10.58760/mairaj.v1i2.9</w:t>
        </w:r>
      </w:hyperlink>
    </w:p>
    <w:p w14:paraId="242A2081"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t xml:space="preserve">Sesar, V., Martinčević, I., &amp; Boguszewicz-Kreft, M. (2022). Relationship between advertising disclosure, influencer credibility and purchase intention. </w:t>
      </w:r>
      <w:r w:rsidRPr="00737916">
        <w:rPr>
          <w:rStyle w:val="Emphasis"/>
          <w:rFonts w:asciiTheme="majorBidi" w:hAnsiTheme="majorBidi" w:cstheme="majorBidi"/>
          <w:sz w:val="28"/>
          <w:szCs w:val="28"/>
        </w:rPr>
        <w:t>Journal of Risk and Financial Management, 15</w:t>
      </w:r>
      <w:r w:rsidRPr="00737916">
        <w:rPr>
          <w:rFonts w:asciiTheme="majorBidi" w:hAnsiTheme="majorBidi" w:cstheme="majorBidi"/>
          <w:sz w:val="28"/>
          <w:szCs w:val="28"/>
        </w:rPr>
        <w:t xml:space="preserve">(7), Article 276. </w:t>
      </w:r>
      <w:hyperlink r:id="rId59" w:history="1">
        <w:r w:rsidRPr="00737916">
          <w:rPr>
            <w:rStyle w:val="Hyperlink"/>
            <w:rFonts w:asciiTheme="majorBidi" w:hAnsiTheme="majorBidi" w:cstheme="majorBidi"/>
            <w:sz w:val="28"/>
            <w:szCs w:val="28"/>
          </w:rPr>
          <w:t>https://doi.org/10.3390/jrfm15070276</w:t>
        </w:r>
      </w:hyperlink>
    </w:p>
    <w:p w14:paraId="7F2DC0E9" w14:textId="77777777" w:rsidR="00525706" w:rsidRPr="00737916" w:rsidRDefault="00525706" w:rsidP="00737916">
      <w:pPr>
        <w:pStyle w:val="pdq2pgselectionanchorcontainer"/>
        <w:numPr>
          <w:ilvl w:val="0"/>
          <w:numId w:val="44"/>
        </w:numPr>
        <w:spacing w:line="360" w:lineRule="auto"/>
        <w:rPr>
          <w:rFonts w:asciiTheme="majorBidi" w:hAnsiTheme="majorBidi" w:cstheme="majorBidi"/>
          <w:sz w:val="28"/>
          <w:szCs w:val="28"/>
        </w:rPr>
      </w:pPr>
      <w:r w:rsidRPr="00737916">
        <w:rPr>
          <w:rFonts w:asciiTheme="majorBidi" w:hAnsiTheme="majorBidi" w:cstheme="majorBidi"/>
          <w:sz w:val="28"/>
          <w:szCs w:val="28"/>
        </w:rPr>
        <w:t xml:space="preserve">Sokolova, K., &amp; Kefi, H. (2020). Instagram and YouTube bloggers promote it, why should I buy? How credibility and parasocial interaction influence purchase intentions. </w:t>
      </w:r>
      <w:r w:rsidRPr="00737916">
        <w:rPr>
          <w:rStyle w:val="Emphasis"/>
          <w:rFonts w:asciiTheme="majorBidi" w:hAnsiTheme="majorBidi" w:cstheme="majorBidi"/>
          <w:sz w:val="28"/>
          <w:szCs w:val="28"/>
        </w:rPr>
        <w:t>Journal of Retailing and Consumer Services, 53</w:t>
      </w:r>
      <w:r w:rsidRPr="00737916">
        <w:rPr>
          <w:rFonts w:asciiTheme="majorBidi" w:hAnsiTheme="majorBidi" w:cstheme="majorBidi"/>
          <w:sz w:val="28"/>
          <w:szCs w:val="28"/>
        </w:rPr>
        <w:t xml:space="preserve">, 101742. </w:t>
      </w:r>
      <w:hyperlink r:id="rId60" w:tgtFrame="_new" w:history="1">
        <w:r w:rsidRPr="00737916">
          <w:rPr>
            <w:rStyle w:val="Hyperlink"/>
            <w:rFonts w:asciiTheme="majorBidi" w:hAnsiTheme="majorBidi" w:cstheme="majorBidi"/>
            <w:sz w:val="28"/>
            <w:szCs w:val="28"/>
          </w:rPr>
          <w:t>https://doi.org/10.1016/j.jretconser.2019.01.011</w:t>
        </w:r>
      </w:hyperlink>
    </w:p>
    <w:p w14:paraId="194EB8DC"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tl/>
        </w:rPr>
      </w:pPr>
      <w:r w:rsidRPr="00737916">
        <w:rPr>
          <w:rFonts w:asciiTheme="majorBidi" w:hAnsiTheme="majorBidi" w:cstheme="majorBidi"/>
          <w:sz w:val="28"/>
          <w:szCs w:val="28"/>
        </w:rPr>
        <w:t xml:space="preserve">Wahab, H. K. A., Alam, F., &amp; Lahuerta-Otero, E. (2024). Social media stars: How influencers shape consumers’ behavior on Instagram. </w:t>
      </w:r>
      <w:r w:rsidRPr="00737916">
        <w:rPr>
          <w:rStyle w:val="Emphasis"/>
          <w:rFonts w:asciiTheme="majorBidi" w:hAnsiTheme="majorBidi" w:cstheme="majorBidi"/>
          <w:sz w:val="28"/>
          <w:szCs w:val="28"/>
        </w:rPr>
        <w:t>Spanish Journal of Marketing—ESIC</w:t>
      </w:r>
      <w:r w:rsidRPr="00737916">
        <w:rPr>
          <w:rFonts w:asciiTheme="majorBidi" w:hAnsiTheme="majorBidi" w:cstheme="majorBidi"/>
          <w:sz w:val="28"/>
          <w:szCs w:val="28"/>
        </w:rPr>
        <w:t xml:space="preserve">. Advance online publication. </w:t>
      </w:r>
      <w:hyperlink r:id="rId61" w:history="1">
        <w:r w:rsidRPr="00737916">
          <w:rPr>
            <w:rStyle w:val="Hyperlink"/>
            <w:rFonts w:asciiTheme="majorBidi" w:hAnsiTheme="majorBidi" w:cstheme="majorBidi"/>
            <w:sz w:val="28"/>
            <w:szCs w:val="28"/>
          </w:rPr>
          <w:t>https://doi.org/10.1108/SJME-09-2023-0257</w:t>
        </w:r>
      </w:hyperlink>
    </w:p>
    <w:p w14:paraId="7C16A051" w14:textId="77777777" w:rsidR="00525706" w:rsidRPr="00737916" w:rsidRDefault="00525706" w:rsidP="00737916">
      <w:pPr>
        <w:pStyle w:val="NormalWeb"/>
        <w:numPr>
          <w:ilvl w:val="0"/>
          <w:numId w:val="44"/>
        </w:numPr>
        <w:spacing w:line="360" w:lineRule="auto"/>
        <w:jc w:val="both"/>
        <w:rPr>
          <w:rFonts w:asciiTheme="majorBidi" w:hAnsiTheme="majorBidi" w:cstheme="majorBidi"/>
          <w:sz w:val="28"/>
          <w:szCs w:val="28"/>
        </w:rPr>
      </w:pPr>
      <w:r w:rsidRPr="00737916">
        <w:rPr>
          <w:rFonts w:asciiTheme="majorBidi" w:hAnsiTheme="majorBidi" w:cstheme="majorBidi"/>
          <w:sz w:val="28"/>
          <w:szCs w:val="28"/>
        </w:rPr>
        <w:lastRenderedPageBreak/>
        <w:t xml:space="preserve">Weismueller, J., Harrigan, P., Wang, S., &amp; Soutar, G. N. (2020). Influencer endorsements: How advertising disclosure and source credibility affect consumer purchase intention on social media. Australasian Marketing Journal, 28(4), 160–170. </w:t>
      </w:r>
      <w:hyperlink r:id="rId62" w:tgtFrame="_new" w:history="1">
        <w:r w:rsidRPr="00737916">
          <w:rPr>
            <w:rStyle w:val="Hyperlink"/>
            <w:rFonts w:asciiTheme="majorBidi" w:hAnsiTheme="majorBidi" w:cstheme="majorBidi"/>
            <w:sz w:val="28"/>
            <w:szCs w:val="28"/>
          </w:rPr>
          <w:t>https://doi.org/10.1016/j.ausmj.2020.03.002</w:t>
        </w:r>
      </w:hyperlink>
    </w:p>
    <w:p w14:paraId="499A3474" w14:textId="77777777" w:rsidR="008701AB" w:rsidRPr="00737916" w:rsidRDefault="008701AB" w:rsidP="00737916">
      <w:pPr>
        <w:pStyle w:val="NormalWeb"/>
        <w:spacing w:line="360" w:lineRule="auto"/>
        <w:jc w:val="both"/>
        <w:rPr>
          <w:rFonts w:asciiTheme="majorBidi" w:hAnsiTheme="majorBidi" w:cstheme="majorBidi"/>
          <w:sz w:val="28"/>
          <w:szCs w:val="28"/>
        </w:rPr>
      </w:pPr>
    </w:p>
    <w:sectPr w:rsidR="008701AB" w:rsidRPr="00737916">
      <w:footerReference w:type="even" r:id="rId63"/>
      <w:footerReference w:type="default" r:id="rId6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ED30E7" w14:textId="77777777" w:rsidR="005C5ECB" w:rsidRDefault="005C5ECB" w:rsidP="003A0736">
      <w:pPr>
        <w:spacing w:after="0" w:line="240" w:lineRule="auto"/>
      </w:pPr>
      <w:r>
        <w:separator/>
      </w:r>
    </w:p>
  </w:endnote>
  <w:endnote w:type="continuationSeparator" w:id="0">
    <w:p w14:paraId="121F0D49" w14:textId="77777777" w:rsidR="005C5ECB" w:rsidRDefault="005C5ECB" w:rsidP="003A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docs-Roboto">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99784783"/>
      <w:docPartObj>
        <w:docPartGallery w:val="Page Numbers (Bottom of Page)"/>
        <w:docPartUnique/>
      </w:docPartObj>
    </w:sdtPr>
    <w:sdtContent>
      <w:p w14:paraId="5E2BF633" w14:textId="6BF56D39" w:rsidR="003A0736" w:rsidRDefault="003A0736" w:rsidP="002230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3542568" w14:textId="77777777" w:rsidR="003A0736" w:rsidRDefault="003A07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12593525"/>
      <w:docPartObj>
        <w:docPartGallery w:val="Page Numbers (Bottom of Page)"/>
        <w:docPartUnique/>
      </w:docPartObj>
    </w:sdtPr>
    <w:sdtContent>
      <w:p w14:paraId="55FD354D" w14:textId="077FBA1F" w:rsidR="003A0736" w:rsidRDefault="003A0736" w:rsidP="002230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905441" w14:textId="77777777" w:rsidR="003A0736" w:rsidRDefault="003A0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597057" w14:textId="77777777" w:rsidR="005C5ECB" w:rsidRDefault="005C5ECB" w:rsidP="003A0736">
      <w:pPr>
        <w:spacing w:after="0" w:line="240" w:lineRule="auto"/>
      </w:pPr>
      <w:r>
        <w:separator/>
      </w:r>
    </w:p>
  </w:footnote>
  <w:footnote w:type="continuationSeparator" w:id="0">
    <w:p w14:paraId="783CE148" w14:textId="77777777" w:rsidR="005C5ECB" w:rsidRDefault="005C5ECB" w:rsidP="003A0736">
      <w:pPr>
        <w:spacing w:after="0" w:line="240" w:lineRule="auto"/>
      </w:pPr>
      <w:r>
        <w:continuationSeparator/>
      </w:r>
    </w:p>
  </w:footnote>
  <w:footnote w:id="1">
    <w:p w14:paraId="015B212F" w14:textId="77777777" w:rsidR="00EC055B" w:rsidRDefault="00EC055B" w:rsidP="00EC055B">
      <w:pPr>
        <w:pStyle w:val="FootnoteText"/>
        <w:bidi/>
        <w:rPr>
          <w:rFonts w:ascii="Sakkal Majalla" w:hAnsi="Sakkal Majalla" w:cs="Sakkal Majalla"/>
          <w:sz w:val="28"/>
          <w:szCs w:val="28"/>
          <w:rtl/>
        </w:rPr>
      </w:pPr>
      <w:r w:rsidRPr="00EC055B">
        <w:rPr>
          <w:rStyle w:val="FootnoteReference"/>
          <w:rFonts w:ascii="Sakkal Majalla" w:hAnsi="Sakkal Majalla" w:cs="Sakkal Majalla" w:hint="cs"/>
          <w:sz w:val="28"/>
          <w:szCs w:val="28"/>
        </w:rPr>
        <w:footnoteRef/>
      </w:r>
      <w:r>
        <w:rPr>
          <w:rFonts w:ascii="Sakkal Majalla" w:hAnsi="Sakkal Majalla" w:cs="Sakkal Majalla" w:hint="cs"/>
          <w:sz w:val="28"/>
          <w:szCs w:val="28"/>
          <w:rtl/>
        </w:rPr>
        <w:t>الأساتذة المحكمون:-</w:t>
      </w:r>
    </w:p>
    <w:p w14:paraId="3F6F8F1E" w14:textId="77777777" w:rsidR="00EC055B" w:rsidRDefault="00EC055B" w:rsidP="00EC055B">
      <w:pPr>
        <w:pStyle w:val="FootnoteText"/>
        <w:bidi/>
        <w:rPr>
          <w:rFonts w:ascii="Sakkal Majalla" w:hAnsi="Sakkal Majalla" w:cs="Sakkal Majalla"/>
          <w:sz w:val="28"/>
          <w:szCs w:val="28"/>
          <w:rtl/>
        </w:rPr>
      </w:pPr>
      <w:r>
        <w:rPr>
          <w:rFonts w:ascii="Sakkal Majalla" w:hAnsi="Sakkal Majalla" w:cs="Sakkal Majalla" w:hint="cs"/>
          <w:sz w:val="28"/>
          <w:szCs w:val="28"/>
          <w:rtl/>
        </w:rPr>
        <w:t>١)</w:t>
      </w:r>
      <w:r w:rsidRPr="00EC055B">
        <w:rPr>
          <w:rFonts w:ascii="Sakkal Majalla" w:hAnsi="Sakkal Majalla" w:cs="Sakkal Majalla" w:hint="cs"/>
          <w:sz w:val="28"/>
          <w:szCs w:val="28"/>
        </w:rPr>
        <w:t xml:space="preserve"> </w:t>
      </w:r>
      <w:r w:rsidRPr="00EC055B">
        <w:rPr>
          <w:rFonts w:ascii="Sakkal Majalla" w:hAnsi="Sakkal Majalla" w:cs="Sakkal Majalla" w:hint="cs"/>
          <w:sz w:val="28"/>
          <w:szCs w:val="28"/>
          <w:rtl/>
        </w:rPr>
        <w:t>د. بريهان صالح – أستاذ مساعد التسويق الرقمي</w:t>
      </w:r>
    </w:p>
    <w:p w14:paraId="5D66493F" w14:textId="5E04169A" w:rsidR="00EC055B" w:rsidRPr="00EC055B" w:rsidRDefault="00EC055B" w:rsidP="00EC055B">
      <w:pPr>
        <w:pStyle w:val="FootnoteText"/>
        <w:bidi/>
        <w:rPr>
          <w:rFonts w:ascii="Sakkal Majalla" w:hAnsi="Sakkal Majalla" w:cs="Sakkal Majalla"/>
          <w:rtl/>
        </w:rPr>
      </w:pPr>
      <w:r>
        <w:rPr>
          <w:rFonts w:ascii="Sakkal Majalla" w:hAnsi="Sakkal Majalla" w:cs="Sakkal Majalla" w:hint="cs"/>
          <w:sz w:val="28"/>
          <w:szCs w:val="28"/>
          <w:rtl/>
        </w:rPr>
        <w:t>٢)</w:t>
      </w:r>
      <w:r w:rsidRPr="00EC055B">
        <w:rPr>
          <w:rFonts w:ascii="Sakkal Majalla" w:hAnsi="Sakkal Majalla" w:cs="Sakkal Majalla" w:hint="cs"/>
          <w:sz w:val="28"/>
          <w:szCs w:val="28"/>
          <w:rtl/>
        </w:rPr>
        <w:t xml:space="preserve"> د. شيرين كدواني – عميدة كلية الإعلام والتسويق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B279B0"/>
    <w:multiLevelType w:val="multilevel"/>
    <w:tmpl w:val="63F2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44C64"/>
    <w:multiLevelType w:val="multilevel"/>
    <w:tmpl w:val="B136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9136F"/>
    <w:multiLevelType w:val="multilevel"/>
    <w:tmpl w:val="6BB2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257A3"/>
    <w:multiLevelType w:val="multilevel"/>
    <w:tmpl w:val="AF668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F974B7"/>
    <w:multiLevelType w:val="multilevel"/>
    <w:tmpl w:val="5ADCFEC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10FE5"/>
    <w:multiLevelType w:val="hybridMultilevel"/>
    <w:tmpl w:val="DF6E1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D3A4A"/>
    <w:multiLevelType w:val="multilevel"/>
    <w:tmpl w:val="F10AC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BA4FE5"/>
    <w:multiLevelType w:val="multilevel"/>
    <w:tmpl w:val="B69E7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54F5B"/>
    <w:multiLevelType w:val="hybridMultilevel"/>
    <w:tmpl w:val="4B824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57E46"/>
    <w:multiLevelType w:val="multilevel"/>
    <w:tmpl w:val="0EA0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04099"/>
    <w:multiLevelType w:val="multilevel"/>
    <w:tmpl w:val="CD84D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06215"/>
    <w:multiLevelType w:val="multilevel"/>
    <w:tmpl w:val="5ADCFEC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F079F2"/>
    <w:multiLevelType w:val="multilevel"/>
    <w:tmpl w:val="2AE8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2754A"/>
    <w:multiLevelType w:val="hybridMultilevel"/>
    <w:tmpl w:val="2F2865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CB37A5A"/>
    <w:multiLevelType w:val="hybridMultilevel"/>
    <w:tmpl w:val="285EF7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1525A7"/>
    <w:multiLevelType w:val="multilevel"/>
    <w:tmpl w:val="5ADE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3621B"/>
    <w:multiLevelType w:val="multilevel"/>
    <w:tmpl w:val="BC968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B33573"/>
    <w:multiLevelType w:val="hybridMultilevel"/>
    <w:tmpl w:val="4AB2F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34D20"/>
    <w:multiLevelType w:val="multilevel"/>
    <w:tmpl w:val="3A228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750074"/>
    <w:multiLevelType w:val="multilevel"/>
    <w:tmpl w:val="2368D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EE1D29"/>
    <w:multiLevelType w:val="multilevel"/>
    <w:tmpl w:val="B4C0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8A3A86"/>
    <w:multiLevelType w:val="multilevel"/>
    <w:tmpl w:val="CD3E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7657E"/>
    <w:multiLevelType w:val="multilevel"/>
    <w:tmpl w:val="C61A9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2E07B9"/>
    <w:multiLevelType w:val="hybridMultilevel"/>
    <w:tmpl w:val="A8404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B06DD1"/>
    <w:multiLevelType w:val="multilevel"/>
    <w:tmpl w:val="7532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521C7C"/>
    <w:multiLevelType w:val="multilevel"/>
    <w:tmpl w:val="17BC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F47477"/>
    <w:multiLevelType w:val="multilevel"/>
    <w:tmpl w:val="944A8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3947BF"/>
    <w:multiLevelType w:val="multilevel"/>
    <w:tmpl w:val="7FB24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984E9F"/>
    <w:multiLevelType w:val="multilevel"/>
    <w:tmpl w:val="DAC4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A63CDC"/>
    <w:multiLevelType w:val="hybridMultilevel"/>
    <w:tmpl w:val="E22406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D226BE"/>
    <w:multiLevelType w:val="hybridMultilevel"/>
    <w:tmpl w:val="EC54F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0241A0"/>
    <w:multiLevelType w:val="multilevel"/>
    <w:tmpl w:val="17BC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90621D"/>
    <w:multiLevelType w:val="hybridMultilevel"/>
    <w:tmpl w:val="6A969C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A90C3D"/>
    <w:multiLevelType w:val="multilevel"/>
    <w:tmpl w:val="4F44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A46F4"/>
    <w:multiLevelType w:val="multilevel"/>
    <w:tmpl w:val="6E7AA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912BAB"/>
    <w:multiLevelType w:val="multilevel"/>
    <w:tmpl w:val="17BC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B61528"/>
    <w:multiLevelType w:val="multilevel"/>
    <w:tmpl w:val="17BC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A31B8E"/>
    <w:multiLevelType w:val="hybridMultilevel"/>
    <w:tmpl w:val="E89C6C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6A2488"/>
    <w:multiLevelType w:val="multilevel"/>
    <w:tmpl w:val="5D48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8D4184"/>
    <w:multiLevelType w:val="multilevel"/>
    <w:tmpl w:val="2BC0C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B53AA2"/>
    <w:multiLevelType w:val="multilevel"/>
    <w:tmpl w:val="25E89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884649"/>
    <w:multiLevelType w:val="hybridMultilevel"/>
    <w:tmpl w:val="1F705A5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3F26A1"/>
    <w:multiLevelType w:val="hybridMultilevel"/>
    <w:tmpl w:val="75A00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142073"/>
    <w:multiLevelType w:val="multilevel"/>
    <w:tmpl w:val="3EF25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0191672">
    <w:abstractNumId w:val="14"/>
  </w:num>
  <w:num w:numId="2" w16cid:durableId="2005543702">
    <w:abstractNumId w:val="13"/>
  </w:num>
  <w:num w:numId="3" w16cid:durableId="2122989911">
    <w:abstractNumId w:val="32"/>
  </w:num>
  <w:num w:numId="4" w16cid:durableId="935795075">
    <w:abstractNumId w:val="29"/>
  </w:num>
  <w:num w:numId="5" w16cid:durableId="105203737">
    <w:abstractNumId w:val="19"/>
  </w:num>
  <w:num w:numId="6" w16cid:durableId="1104611915">
    <w:abstractNumId w:val="7"/>
  </w:num>
  <w:num w:numId="7" w16cid:durableId="533732585">
    <w:abstractNumId w:val="6"/>
  </w:num>
  <w:num w:numId="8" w16cid:durableId="882638955">
    <w:abstractNumId w:val="27"/>
  </w:num>
  <w:num w:numId="9" w16cid:durableId="944390357">
    <w:abstractNumId w:val="10"/>
  </w:num>
  <w:num w:numId="10" w16cid:durableId="990906020">
    <w:abstractNumId w:val="26"/>
  </w:num>
  <w:num w:numId="11" w16cid:durableId="854733641">
    <w:abstractNumId w:val="38"/>
  </w:num>
  <w:num w:numId="12" w16cid:durableId="331108503">
    <w:abstractNumId w:val="9"/>
  </w:num>
  <w:num w:numId="13" w16cid:durableId="582226809">
    <w:abstractNumId w:val="34"/>
  </w:num>
  <w:num w:numId="14" w16cid:durableId="2138597282">
    <w:abstractNumId w:val="18"/>
  </w:num>
  <w:num w:numId="15" w16cid:durableId="1021710436">
    <w:abstractNumId w:val="40"/>
  </w:num>
  <w:num w:numId="16" w16cid:durableId="1300300853">
    <w:abstractNumId w:val="39"/>
  </w:num>
  <w:num w:numId="17" w16cid:durableId="1907522665">
    <w:abstractNumId w:val="12"/>
  </w:num>
  <w:num w:numId="18" w16cid:durableId="162817459">
    <w:abstractNumId w:val="1"/>
  </w:num>
  <w:num w:numId="19" w16cid:durableId="1643120488">
    <w:abstractNumId w:val="22"/>
  </w:num>
  <w:num w:numId="20" w16cid:durableId="783959921">
    <w:abstractNumId w:val="3"/>
  </w:num>
  <w:num w:numId="21" w16cid:durableId="909996506">
    <w:abstractNumId w:val="28"/>
  </w:num>
  <w:num w:numId="22" w16cid:durableId="546374583">
    <w:abstractNumId w:val="2"/>
  </w:num>
  <w:num w:numId="23" w16cid:durableId="1690180363">
    <w:abstractNumId w:val="21"/>
  </w:num>
  <w:num w:numId="24" w16cid:durableId="514685549">
    <w:abstractNumId w:val="15"/>
  </w:num>
  <w:num w:numId="25" w16cid:durableId="2066635690">
    <w:abstractNumId w:val="43"/>
  </w:num>
  <w:num w:numId="26" w16cid:durableId="804464487">
    <w:abstractNumId w:val="35"/>
  </w:num>
  <w:num w:numId="27" w16cid:durableId="1932080572">
    <w:abstractNumId w:val="24"/>
  </w:num>
  <w:num w:numId="28" w16cid:durableId="1907913606">
    <w:abstractNumId w:val="20"/>
  </w:num>
  <w:num w:numId="29" w16cid:durableId="378557396">
    <w:abstractNumId w:val="16"/>
  </w:num>
  <w:num w:numId="30" w16cid:durableId="1867938881">
    <w:abstractNumId w:val="17"/>
  </w:num>
  <w:num w:numId="31" w16cid:durableId="1037006173">
    <w:abstractNumId w:val="23"/>
  </w:num>
  <w:num w:numId="32" w16cid:durableId="2092307341">
    <w:abstractNumId w:val="11"/>
  </w:num>
  <w:num w:numId="33" w16cid:durableId="1026251121">
    <w:abstractNumId w:val="4"/>
  </w:num>
  <w:num w:numId="34" w16cid:durableId="630399136">
    <w:abstractNumId w:val="31"/>
  </w:num>
  <w:num w:numId="35" w16cid:durableId="1572615119">
    <w:abstractNumId w:val="25"/>
  </w:num>
  <w:num w:numId="36" w16cid:durableId="1972247859">
    <w:abstractNumId w:val="36"/>
  </w:num>
  <w:num w:numId="37" w16cid:durableId="404769472">
    <w:abstractNumId w:val="37"/>
  </w:num>
  <w:num w:numId="38" w16cid:durableId="2111506742">
    <w:abstractNumId w:val="5"/>
  </w:num>
  <w:num w:numId="39" w16cid:durableId="494301461">
    <w:abstractNumId w:val="41"/>
  </w:num>
  <w:num w:numId="40" w16cid:durableId="1956474329">
    <w:abstractNumId w:val="33"/>
  </w:num>
  <w:num w:numId="41" w16cid:durableId="1461922041">
    <w:abstractNumId w:val="8"/>
  </w:num>
  <w:num w:numId="42" w16cid:durableId="961226519">
    <w:abstractNumId w:val="0"/>
  </w:num>
  <w:num w:numId="43" w16cid:durableId="847599717">
    <w:abstractNumId w:val="30"/>
  </w:num>
  <w:num w:numId="44" w16cid:durableId="1495682246">
    <w:abstractNumId w:val="4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DD"/>
    <w:rsid w:val="000270F1"/>
    <w:rsid w:val="00067CFC"/>
    <w:rsid w:val="000C5729"/>
    <w:rsid w:val="00105E69"/>
    <w:rsid w:val="00112CAB"/>
    <w:rsid w:val="0013185C"/>
    <w:rsid w:val="00150E72"/>
    <w:rsid w:val="001A6C0F"/>
    <w:rsid w:val="001D481A"/>
    <w:rsid w:val="0028139B"/>
    <w:rsid w:val="00364A9B"/>
    <w:rsid w:val="00374C7E"/>
    <w:rsid w:val="003A0736"/>
    <w:rsid w:val="003A5A41"/>
    <w:rsid w:val="00433BFB"/>
    <w:rsid w:val="00452022"/>
    <w:rsid w:val="004D3D13"/>
    <w:rsid w:val="00513C35"/>
    <w:rsid w:val="00525706"/>
    <w:rsid w:val="00543C4C"/>
    <w:rsid w:val="00582222"/>
    <w:rsid w:val="005C4B05"/>
    <w:rsid w:val="005C5ECB"/>
    <w:rsid w:val="005D684F"/>
    <w:rsid w:val="00625347"/>
    <w:rsid w:val="006C3084"/>
    <w:rsid w:val="00737916"/>
    <w:rsid w:val="007B4F62"/>
    <w:rsid w:val="007D5D9D"/>
    <w:rsid w:val="00835802"/>
    <w:rsid w:val="008477DD"/>
    <w:rsid w:val="008701AB"/>
    <w:rsid w:val="00897F99"/>
    <w:rsid w:val="008F103D"/>
    <w:rsid w:val="00920832"/>
    <w:rsid w:val="009476BB"/>
    <w:rsid w:val="00977075"/>
    <w:rsid w:val="00996C1E"/>
    <w:rsid w:val="009A07BF"/>
    <w:rsid w:val="009B3180"/>
    <w:rsid w:val="00AD3055"/>
    <w:rsid w:val="00AF3351"/>
    <w:rsid w:val="00C12350"/>
    <w:rsid w:val="00C55AB1"/>
    <w:rsid w:val="00C948CA"/>
    <w:rsid w:val="00CA6937"/>
    <w:rsid w:val="00CE0B83"/>
    <w:rsid w:val="00D05320"/>
    <w:rsid w:val="00D11414"/>
    <w:rsid w:val="00D116D0"/>
    <w:rsid w:val="00D33CDD"/>
    <w:rsid w:val="00D347E1"/>
    <w:rsid w:val="00DB15DB"/>
    <w:rsid w:val="00E5568B"/>
    <w:rsid w:val="00EB2661"/>
    <w:rsid w:val="00EC055B"/>
    <w:rsid w:val="00F03832"/>
    <w:rsid w:val="00F51E85"/>
    <w:rsid w:val="00F90556"/>
    <w:rsid w:val="00FA1A9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8C8FE"/>
  <w15:chartTrackingRefBased/>
  <w15:docId w15:val="{E0162C22-7C97-384E-BC35-EBE6B6D3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C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3C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3C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33C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C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C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3C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3C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33C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C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CDD"/>
    <w:rPr>
      <w:rFonts w:eastAsiaTheme="majorEastAsia" w:cstheme="majorBidi"/>
      <w:color w:val="272727" w:themeColor="text1" w:themeTint="D8"/>
    </w:rPr>
  </w:style>
  <w:style w:type="paragraph" w:styleId="Title">
    <w:name w:val="Title"/>
    <w:basedOn w:val="Normal"/>
    <w:next w:val="Normal"/>
    <w:link w:val="TitleChar"/>
    <w:uiPriority w:val="10"/>
    <w:qFormat/>
    <w:rsid w:val="00D33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CDD"/>
    <w:pPr>
      <w:spacing w:before="160"/>
      <w:jc w:val="center"/>
    </w:pPr>
    <w:rPr>
      <w:i/>
      <w:iCs/>
      <w:color w:val="404040" w:themeColor="text1" w:themeTint="BF"/>
    </w:rPr>
  </w:style>
  <w:style w:type="character" w:customStyle="1" w:styleId="QuoteChar">
    <w:name w:val="Quote Char"/>
    <w:basedOn w:val="DefaultParagraphFont"/>
    <w:link w:val="Quote"/>
    <w:uiPriority w:val="29"/>
    <w:rsid w:val="00D33CDD"/>
    <w:rPr>
      <w:i/>
      <w:iCs/>
      <w:color w:val="404040" w:themeColor="text1" w:themeTint="BF"/>
    </w:rPr>
  </w:style>
  <w:style w:type="paragraph" w:styleId="ListParagraph">
    <w:name w:val="List Paragraph"/>
    <w:basedOn w:val="Normal"/>
    <w:uiPriority w:val="34"/>
    <w:qFormat/>
    <w:rsid w:val="00D33CDD"/>
    <w:pPr>
      <w:ind w:left="720"/>
      <w:contextualSpacing/>
    </w:pPr>
  </w:style>
  <w:style w:type="character" w:styleId="IntenseEmphasis">
    <w:name w:val="Intense Emphasis"/>
    <w:basedOn w:val="DefaultParagraphFont"/>
    <w:uiPriority w:val="21"/>
    <w:qFormat/>
    <w:rsid w:val="00D33CDD"/>
    <w:rPr>
      <w:i/>
      <w:iCs/>
      <w:color w:val="0F4761" w:themeColor="accent1" w:themeShade="BF"/>
    </w:rPr>
  </w:style>
  <w:style w:type="paragraph" w:styleId="IntenseQuote">
    <w:name w:val="Intense Quote"/>
    <w:basedOn w:val="Normal"/>
    <w:next w:val="Normal"/>
    <w:link w:val="IntenseQuoteChar"/>
    <w:uiPriority w:val="30"/>
    <w:qFormat/>
    <w:rsid w:val="00D33C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CDD"/>
    <w:rPr>
      <w:i/>
      <w:iCs/>
      <w:color w:val="0F4761" w:themeColor="accent1" w:themeShade="BF"/>
    </w:rPr>
  </w:style>
  <w:style w:type="character" w:styleId="IntenseReference">
    <w:name w:val="Intense Reference"/>
    <w:basedOn w:val="DefaultParagraphFont"/>
    <w:uiPriority w:val="32"/>
    <w:qFormat/>
    <w:rsid w:val="00D33CDD"/>
    <w:rPr>
      <w:b/>
      <w:bCs/>
      <w:smallCaps/>
      <w:color w:val="0F4761" w:themeColor="accent1" w:themeShade="BF"/>
      <w:spacing w:val="5"/>
    </w:rPr>
  </w:style>
  <w:style w:type="paragraph" w:styleId="NormalWeb">
    <w:name w:val="Normal (Web)"/>
    <w:basedOn w:val="Normal"/>
    <w:uiPriority w:val="99"/>
    <w:unhideWhenUsed/>
    <w:rsid w:val="0083580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35802"/>
    <w:rPr>
      <w:b/>
      <w:bCs/>
    </w:rPr>
  </w:style>
  <w:style w:type="paragraph" w:customStyle="1" w:styleId="p1">
    <w:name w:val="p1"/>
    <w:basedOn w:val="Normal"/>
    <w:rsid w:val="00C55AB1"/>
    <w:pPr>
      <w:spacing w:before="100" w:beforeAutospacing="1" w:after="100" w:afterAutospacing="1" w:line="240" w:lineRule="auto"/>
    </w:pPr>
    <w:rPr>
      <w:rFonts w:ascii="Times New Roman" w:eastAsiaTheme="minorEastAsia" w:hAnsi="Times New Roman" w:cs="Times New Roman"/>
      <w:kern w:val="0"/>
      <w14:ligatures w14:val="none"/>
    </w:rPr>
  </w:style>
  <w:style w:type="character" w:styleId="Hyperlink">
    <w:name w:val="Hyperlink"/>
    <w:basedOn w:val="DefaultParagraphFont"/>
    <w:uiPriority w:val="99"/>
    <w:unhideWhenUsed/>
    <w:rsid w:val="00F51E85"/>
    <w:rPr>
      <w:color w:val="0000FF"/>
      <w:u w:val="single"/>
    </w:rPr>
  </w:style>
  <w:style w:type="character" w:styleId="FollowedHyperlink">
    <w:name w:val="FollowedHyperlink"/>
    <w:basedOn w:val="DefaultParagraphFont"/>
    <w:uiPriority w:val="99"/>
    <w:semiHidden/>
    <w:unhideWhenUsed/>
    <w:rsid w:val="00F51E85"/>
    <w:rPr>
      <w:color w:val="96607D" w:themeColor="followedHyperlink"/>
      <w:u w:val="single"/>
    </w:rPr>
  </w:style>
  <w:style w:type="paragraph" w:customStyle="1" w:styleId="isselectedend">
    <w:name w:val="isselectedend"/>
    <w:basedOn w:val="Normal"/>
    <w:rsid w:val="00F51E8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F51E85"/>
    <w:rPr>
      <w:i/>
      <w:iCs/>
    </w:rPr>
  </w:style>
  <w:style w:type="character" w:customStyle="1" w:styleId="text-token-text-primary">
    <w:name w:val="text-token-text-primary"/>
    <w:basedOn w:val="DefaultParagraphFont"/>
    <w:rsid w:val="00F51E85"/>
  </w:style>
  <w:style w:type="table" w:styleId="TableGrid">
    <w:name w:val="Table Grid"/>
    <w:basedOn w:val="TableNormal"/>
    <w:uiPriority w:val="39"/>
    <w:rsid w:val="00112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3A073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3A0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736"/>
  </w:style>
  <w:style w:type="character" w:styleId="PageNumber">
    <w:name w:val="page number"/>
    <w:basedOn w:val="DefaultParagraphFont"/>
    <w:uiPriority w:val="99"/>
    <w:semiHidden/>
    <w:unhideWhenUsed/>
    <w:rsid w:val="003A0736"/>
  </w:style>
  <w:style w:type="paragraph" w:styleId="TOCHeading">
    <w:name w:val="TOC Heading"/>
    <w:basedOn w:val="Heading1"/>
    <w:next w:val="Normal"/>
    <w:uiPriority w:val="39"/>
    <w:unhideWhenUsed/>
    <w:qFormat/>
    <w:rsid w:val="00433BF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33BFB"/>
    <w:pPr>
      <w:spacing w:before="120" w:after="0"/>
    </w:pPr>
    <w:rPr>
      <w:rFonts w:cs="Times New Roman"/>
      <w:b/>
      <w:bCs/>
      <w:i/>
      <w:iCs/>
      <w:szCs w:val="28"/>
    </w:rPr>
  </w:style>
  <w:style w:type="paragraph" w:styleId="TOC3">
    <w:name w:val="toc 3"/>
    <w:basedOn w:val="Normal"/>
    <w:next w:val="Normal"/>
    <w:autoRedefine/>
    <w:uiPriority w:val="39"/>
    <w:unhideWhenUsed/>
    <w:rsid w:val="00433BFB"/>
    <w:pPr>
      <w:spacing w:after="0"/>
      <w:ind w:left="480"/>
    </w:pPr>
    <w:rPr>
      <w:rFonts w:cs="Times New Roman"/>
      <w:sz w:val="20"/>
    </w:rPr>
  </w:style>
  <w:style w:type="paragraph" w:styleId="TOC2">
    <w:name w:val="toc 2"/>
    <w:basedOn w:val="Normal"/>
    <w:next w:val="Normal"/>
    <w:autoRedefine/>
    <w:uiPriority w:val="39"/>
    <w:unhideWhenUsed/>
    <w:rsid w:val="00433BFB"/>
    <w:pPr>
      <w:spacing w:before="120" w:after="0"/>
      <w:ind w:left="240"/>
    </w:pPr>
    <w:rPr>
      <w:rFonts w:cs="Times New Roman"/>
      <w:b/>
      <w:bCs/>
      <w:sz w:val="22"/>
      <w:szCs w:val="26"/>
    </w:rPr>
  </w:style>
  <w:style w:type="paragraph" w:styleId="TOC4">
    <w:name w:val="toc 4"/>
    <w:basedOn w:val="Normal"/>
    <w:next w:val="Normal"/>
    <w:autoRedefine/>
    <w:uiPriority w:val="39"/>
    <w:semiHidden/>
    <w:unhideWhenUsed/>
    <w:rsid w:val="00433BFB"/>
    <w:pPr>
      <w:spacing w:after="0"/>
      <w:ind w:left="720"/>
    </w:pPr>
    <w:rPr>
      <w:rFonts w:cs="Times New Roman"/>
      <w:sz w:val="20"/>
    </w:rPr>
  </w:style>
  <w:style w:type="paragraph" w:styleId="TOC5">
    <w:name w:val="toc 5"/>
    <w:basedOn w:val="Normal"/>
    <w:next w:val="Normal"/>
    <w:autoRedefine/>
    <w:uiPriority w:val="39"/>
    <w:semiHidden/>
    <w:unhideWhenUsed/>
    <w:rsid w:val="00433BFB"/>
    <w:pPr>
      <w:spacing w:after="0"/>
      <w:ind w:left="960"/>
    </w:pPr>
    <w:rPr>
      <w:rFonts w:cs="Times New Roman"/>
      <w:sz w:val="20"/>
    </w:rPr>
  </w:style>
  <w:style w:type="paragraph" w:styleId="TOC6">
    <w:name w:val="toc 6"/>
    <w:basedOn w:val="Normal"/>
    <w:next w:val="Normal"/>
    <w:autoRedefine/>
    <w:uiPriority w:val="39"/>
    <w:semiHidden/>
    <w:unhideWhenUsed/>
    <w:rsid w:val="00433BFB"/>
    <w:pPr>
      <w:spacing w:after="0"/>
      <w:ind w:left="1200"/>
    </w:pPr>
    <w:rPr>
      <w:rFonts w:cs="Times New Roman"/>
      <w:sz w:val="20"/>
    </w:rPr>
  </w:style>
  <w:style w:type="paragraph" w:styleId="TOC7">
    <w:name w:val="toc 7"/>
    <w:basedOn w:val="Normal"/>
    <w:next w:val="Normal"/>
    <w:autoRedefine/>
    <w:uiPriority w:val="39"/>
    <w:semiHidden/>
    <w:unhideWhenUsed/>
    <w:rsid w:val="00433BFB"/>
    <w:pPr>
      <w:spacing w:after="0"/>
      <w:ind w:left="1440"/>
    </w:pPr>
    <w:rPr>
      <w:rFonts w:cs="Times New Roman"/>
      <w:sz w:val="20"/>
    </w:rPr>
  </w:style>
  <w:style w:type="paragraph" w:styleId="TOC8">
    <w:name w:val="toc 8"/>
    <w:basedOn w:val="Normal"/>
    <w:next w:val="Normal"/>
    <w:autoRedefine/>
    <w:uiPriority w:val="39"/>
    <w:semiHidden/>
    <w:unhideWhenUsed/>
    <w:rsid w:val="00433BFB"/>
    <w:pPr>
      <w:spacing w:after="0"/>
      <w:ind w:left="1680"/>
    </w:pPr>
    <w:rPr>
      <w:rFonts w:cs="Times New Roman"/>
      <w:sz w:val="20"/>
    </w:rPr>
  </w:style>
  <w:style w:type="paragraph" w:styleId="TOC9">
    <w:name w:val="toc 9"/>
    <w:basedOn w:val="Normal"/>
    <w:next w:val="Normal"/>
    <w:autoRedefine/>
    <w:uiPriority w:val="39"/>
    <w:semiHidden/>
    <w:unhideWhenUsed/>
    <w:rsid w:val="00433BFB"/>
    <w:pPr>
      <w:spacing w:after="0"/>
      <w:ind w:left="1920"/>
    </w:pPr>
    <w:rPr>
      <w:rFonts w:cs="Times New Roman"/>
      <w:sz w:val="20"/>
    </w:rPr>
  </w:style>
  <w:style w:type="character" w:styleId="UnresolvedMention">
    <w:name w:val="Unresolved Mention"/>
    <w:basedOn w:val="DefaultParagraphFont"/>
    <w:uiPriority w:val="99"/>
    <w:semiHidden/>
    <w:unhideWhenUsed/>
    <w:rsid w:val="00920832"/>
    <w:rPr>
      <w:color w:val="605E5C"/>
      <w:shd w:val="clear" w:color="auto" w:fill="E1DFDD"/>
    </w:rPr>
  </w:style>
  <w:style w:type="character" w:customStyle="1" w:styleId="ds2-5-text-linkcontent">
    <w:name w:val="ds2-5-text-link__content"/>
    <w:basedOn w:val="DefaultParagraphFont"/>
    <w:rsid w:val="009A07BF"/>
  </w:style>
  <w:style w:type="paragraph" w:styleId="FootnoteText">
    <w:name w:val="footnote text"/>
    <w:basedOn w:val="Normal"/>
    <w:link w:val="FootnoteTextChar"/>
    <w:uiPriority w:val="99"/>
    <w:semiHidden/>
    <w:unhideWhenUsed/>
    <w:rsid w:val="00EC05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055B"/>
    <w:rPr>
      <w:sz w:val="20"/>
      <w:szCs w:val="20"/>
    </w:rPr>
  </w:style>
  <w:style w:type="character" w:styleId="FootnoteReference">
    <w:name w:val="footnote reference"/>
    <w:basedOn w:val="DefaultParagraphFont"/>
    <w:uiPriority w:val="99"/>
    <w:semiHidden/>
    <w:unhideWhenUsed/>
    <w:rsid w:val="00EC05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nsensus.app/papers/analysis-of-social-influence-influencer-credibility-and-bagjamaghfira-sumarwan/54837756d48359f4893029fd6be27222/?utm_source=chatgpt" TargetMode="External"/><Relationship Id="rId21" Type="http://schemas.openxmlformats.org/officeDocument/2006/relationships/hyperlink" Target="https://consensus.app/papers/the-effect-of-instagram-on-millennials-consumers-purchase-al-haddad-al-khasawneh/a0c81cd4056b5d349a408481ff769888/?utm_source=chatgpt" TargetMode="External"/><Relationship Id="rId34" Type="http://schemas.openxmlformats.org/officeDocument/2006/relationships/hyperlink" Target="https://doi.org/10.59188/eduvest.v5i3.50936" TargetMode="External"/><Relationship Id="rId42" Type="http://schemas.openxmlformats.org/officeDocument/2006/relationships/hyperlink" Target="https://doi.org/10.1057/s41599-024-02760-9" TargetMode="External"/><Relationship Id="rId47" Type="http://schemas.openxmlformats.org/officeDocument/2006/relationships/hyperlink" Target="https://doi.org/10.1016/j.chb.2015.12.047" TargetMode="External"/><Relationship Id="rId50" Type="http://schemas.openxmlformats.org/officeDocument/2006/relationships/hyperlink" Target="https://doi.org/10.1057/s41599-023-02512-1" TargetMode="External"/><Relationship Id="rId55" Type="http://schemas.openxmlformats.org/officeDocument/2006/relationships/hyperlink" Target="https://doi.org/10.1080/13527266.2019.1590854"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sensus.app/papers/the-effect-of-instagram-on-millennials-consumers-purchase-al-haddad-al-khasawneh/a0c81cd4056b5d349a408481ff769888/?utm_source=chatgpt" TargetMode="External"/><Relationship Id="rId29" Type="http://schemas.openxmlformats.org/officeDocument/2006/relationships/image" Target="media/image4.png"/><Relationship Id="rId11" Type="http://schemas.openxmlformats.org/officeDocument/2006/relationships/hyperlink" Target="https://consensus.app/papers/the-effect-of-instagram-on-millennials-consumers-purchase-al-haddad-al-khasawneh/a0c81cd4056b5d349a408481ff769888/?utm_source=chatgpt" TargetMode="External"/><Relationship Id="rId24" Type="http://schemas.openxmlformats.org/officeDocument/2006/relationships/hyperlink" Target="https://consensus.app/papers/the-effect-of-perceived-risk-consumer-lifestyle-and-online-sakti-sukaris/85412230bad6597cb6996ab98aa4ccec/?utm_source=chatgpt" TargetMode="External"/><Relationship Id="rId32" Type="http://schemas.openxmlformats.org/officeDocument/2006/relationships/hyperlink" Target="https://doi.org/10.5267/j.ijdns.2023.7.004" TargetMode="External"/><Relationship Id="rId37" Type="http://schemas.openxmlformats.org/officeDocument/2006/relationships/hyperlink" Target="https://doi.org/10.15295/bmij.v6i1.229" TargetMode="External"/><Relationship Id="rId40" Type="http://schemas.openxmlformats.org/officeDocument/2006/relationships/hyperlink" Target="https://doi.org/10.1016/j.chb.2016.03.003" TargetMode="External"/><Relationship Id="rId45" Type="http://schemas.openxmlformats.org/officeDocument/2006/relationships/hyperlink" Target="https://doi.org/10.3390/su13158572" TargetMode="External"/><Relationship Id="rId53" Type="http://schemas.openxmlformats.org/officeDocument/2006/relationships/hyperlink" Target="https://doi.org/10.54518/rh.5.3.2025.560" TargetMode="External"/><Relationship Id="rId58" Type="http://schemas.openxmlformats.org/officeDocument/2006/relationships/hyperlink" Target="https://doi.org/10.58760/mairaj.v1i2.9"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08/SJME-09-2023-0257" TargetMode="External"/><Relationship Id="rId19" Type="http://schemas.openxmlformats.org/officeDocument/2006/relationships/hyperlink" Target="https://consensus.app/papers/fashion-sector-and-instagram-influencers-the-case-of-bello-muceku/18e07f61cf2456f5871194ee1057be06/?utm_source=chatgpt" TargetMode="External"/><Relationship Id="rId14" Type="http://schemas.openxmlformats.org/officeDocument/2006/relationships/hyperlink" Target="https://consensus.app/papers/impact-of-instagram-fashion-influencers-on-consumer-saleem/96a716b13df053eb97673b7fc3f125f9/?utm_source=chatgpt" TargetMode="External"/><Relationship Id="rId22" Type="http://schemas.openxmlformats.org/officeDocument/2006/relationships/hyperlink" Target="https://consensus.app/papers/impact-of-instagram-fashion-influencers-on-consumer-saleem/96a716b13df053eb97673b7fc3f125f9/?utm_source=chatgpt"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yperlink" Target="https://doi.org/10.1016/j.jbusres.2023.113867" TargetMode="External"/><Relationship Id="rId43" Type="http://schemas.openxmlformats.org/officeDocument/2006/relationships/hyperlink" Target="https://doi.org/10.1016/j.ijinfomgt.2014.12.005" TargetMode="External"/><Relationship Id="rId48" Type="http://schemas.openxmlformats.org/officeDocument/2006/relationships/hyperlink" Target="https://doi.org/10.4108/eai.7-10-2021.2316218" TargetMode="External"/><Relationship Id="rId56" Type="http://schemas.openxmlformats.org/officeDocument/2006/relationships/hyperlink" Target="https://doi.org/10.34293/sijash.v11is3-feb.7258"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doi.org/10.3389/fpsyg.2019.02567" TargetMode="External"/><Relationship Id="rId3" Type="http://schemas.openxmlformats.org/officeDocument/2006/relationships/styles" Target="styles.xml"/><Relationship Id="rId12" Type="http://schemas.openxmlformats.org/officeDocument/2006/relationships/hyperlink" Target="https://consensus.app/papers/instagram-influencers-the-role-of-opinion-leadership-in-fakhreddin-foroudi/23f54ecccf0952fd9fd71366eb0f9270/?utm_source=chatgpt" TargetMode="External"/><Relationship Id="rId17" Type="http://schemas.openxmlformats.org/officeDocument/2006/relationships/hyperlink" Target="https://consensus.app/papers/instagram-influencers-the-role-of-opinion-leadership-in-fakhreddin-foroudi/23f54ecccf0952fd9fd71366eb0f9270/?utm_source=chatgpt" TargetMode="External"/><Relationship Id="rId25" Type="http://schemas.openxmlformats.org/officeDocument/2006/relationships/hyperlink" Target="https://consensus.app/papers/fashioning-consumer-choices-recommendation-motivation-herzallah-libana-cabanillas/303b8ab4bc4d5936922798e3594e9ca2/?utm_source=chatgpt" TargetMode="External"/><Relationship Id="rId33" Type="http://schemas.openxmlformats.org/officeDocument/2006/relationships/hyperlink" Target="https://doi.org/10.5267/j.ijdns.2023.7.004" TargetMode="External"/><Relationship Id="rId38" Type="http://schemas.openxmlformats.org/officeDocument/2006/relationships/hyperlink" Target="https://doi.org/10.1108/JFMM-08-2019-0157" TargetMode="External"/><Relationship Id="rId46" Type="http://schemas.openxmlformats.org/officeDocument/2006/relationships/hyperlink" Target="https://doi.org/10.1080/02650487.2021.1994205" TargetMode="External"/><Relationship Id="rId59" Type="http://schemas.openxmlformats.org/officeDocument/2006/relationships/hyperlink" Target="https://doi.org/10.3390/jrfm15070276" TargetMode="External"/><Relationship Id="rId20" Type="http://schemas.openxmlformats.org/officeDocument/2006/relationships/hyperlink" Target="https://consensus.app/papers/the-influence-of-social-media-marketing-activity-and-kurnia-susanto/a63794ca2849576496d4377bcb82b6ea/?utm_source=chatgpt" TargetMode="External"/><Relationship Id="rId41" Type="http://schemas.openxmlformats.org/officeDocument/2006/relationships/hyperlink" Target="https://doi.org/10.1080/10496491.2021.2015515" TargetMode="External"/><Relationship Id="rId54" Type="http://schemas.openxmlformats.org/officeDocument/2006/relationships/hyperlink" Target="https://doi.org/10.1108/APJML-07-2019-0442" TargetMode="External"/><Relationship Id="rId62" Type="http://schemas.openxmlformats.org/officeDocument/2006/relationships/hyperlink" Target="https://doi.org/10.1016/j.ausmj.2020.03.00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nsensus.app/papers/analysis-of-social-influence-influencer-credibility-and-bagjamaghfira-sumarwan/54837756d48359f4893029fd6be27222/?utm_source=chatgpt" TargetMode="External"/><Relationship Id="rId23" Type="http://schemas.openxmlformats.org/officeDocument/2006/relationships/hyperlink" Target="https://consensus.app/papers/fashioning-consumer-choices-recommendation-motivation-herzallah-libana-cabanillas/303b8ab4bc4d5936922798e3594e9ca2/?utm_source=chatgpt" TargetMode="External"/><Relationship Id="rId28" Type="http://schemas.openxmlformats.org/officeDocument/2006/relationships/image" Target="media/image3.png"/><Relationship Id="rId36" Type="http://schemas.openxmlformats.org/officeDocument/2006/relationships/hyperlink" Target="https://doi.org/10.37394/232015.2021.17.101" TargetMode="External"/><Relationship Id="rId49" Type="http://schemas.openxmlformats.org/officeDocument/2006/relationships/hyperlink" Target="https://doi.org/10.1080/10696679.2021.1935275" TargetMode="External"/><Relationship Id="rId57" Type="http://schemas.openxmlformats.org/officeDocument/2006/relationships/hyperlink" Target="https://doi.org/10.30587/innovation.v1i2.1929" TargetMode="External"/><Relationship Id="rId10" Type="http://schemas.openxmlformats.org/officeDocument/2006/relationships/hyperlink" Target="https://consensus.app/papers/the-influence-of-social-media-marketing-activity-and-kurnia-susanto/a63794ca2849576496d4377bcb82b6ea/?utm_source=chatgpt" TargetMode="External"/><Relationship Id="rId31" Type="http://schemas.openxmlformats.org/officeDocument/2006/relationships/image" Target="media/image6.png"/><Relationship Id="rId44" Type="http://schemas.openxmlformats.org/officeDocument/2006/relationships/hyperlink" Target="https://doi.org/10.1080/17543266.2024.2308557" TargetMode="External"/><Relationship Id="rId52" Type="http://schemas.openxmlformats.org/officeDocument/2006/relationships/hyperlink" Target="https://doi.org/10.1080/15252019.2018.1533501" TargetMode="External"/><Relationship Id="rId60" Type="http://schemas.openxmlformats.org/officeDocument/2006/relationships/hyperlink" Target="https://doi.org/10.1016/j.jretconser.2019.01.011"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nsensus.app/papers/an-investigation-of-the-impact-of-facebook-and-instagram-on-clarke-tzavara/d7dad59f948b51e380aa86c275111f5a/?utm_source=chatgpt" TargetMode="External"/><Relationship Id="rId13" Type="http://schemas.openxmlformats.org/officeDocument/2006/relationships/hyperlink" Target="https://consensus.app/papers/analysis-of-social-influence-influencer-credibility-and-bagjamaghfira-sumarwan/54837756d48359f4893029fd6be27222/?utm_source=chatgpt" TargetMode="External"/><Relationship Id="rId18" Type="http://schemas.openxmlformats.org/officeDocument/2006/relationships/hyperlink" Target="https://consensus.app/papers/an-investigation-of-the-impact-of-facebook-and-instagram-on-clarke-tzavara/d7dad59f948b51e380aa86c275111f5a/?utm_source=chatgpt" TargetMode="External"/><Relationship Id="rId39" Type="http://schemas.openxmlformats.org/officeDocument/2006/relationships/hyperlink" Target="https://doi.org/10.25103/ijbesar.122.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BFB66-7E60-0048-94EC-EEEB8DBA4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101</Pages>
  <Words>18622</Words>
  <Characters>106146</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shehata</dc:creator>
  <cp:keywords/>
  <dc:description/>
  <cp:lastModifiedBy>amany shehata</cp:lastModifiedBy>
  <cp:revision>2</cp:revision>
  <cp:lastPrinted>2026-08-07T17:01:00Z</cp:lastPrinted>
  <dcterms:created xsi:type="dcterms:W3CDTF">2026-08-07T19:33:00Z</dcterms:created>
  <dcterms:modified xsi:type="dcterms:W3CDTF">2026-08-07T19:33:00Z</dcterms:modified>
</cp:coreProperties>
</file>