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305E795B" w14:textId="025D0DB8" w:rsidR="006E72F9" w:rsidRPr="001902DB" w:rsidRDefault="00AF56C7" w:rsidP="006E72F9">
      <w:pPr>
        <w:bidi/>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85888" behindDoc="0" locked="0" layoutInCell="1" allowOverlap="1" wp14:anchorId="0448DE9A" wp14:editId="27619D70">
            <wp:simplePos x="0" y="0"/>
            <wp:positionH relativeFrom="margin">
              <wp:posOffset>-125730</wp:posOffset>
            </wp:positionH>
            <wp:positionV relativeFrom="margin">
              <wp:posOffset>-275590</wp:posOffset>
            </wp:positionV>
            <wp:extent cx="1656080" cy="1537335"/>
            <wp:effectExtent l="0" t="0" r="1270" b="571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6080" cy="1537335"/>
                    </a:xfrm>
                    <a:prstGeom prst="rect">
                      <a:avLst/>
                    </a:prstGeom>
                  </pic:spPr>
                </pic:pic>
              </a:graphicData>
            </a:graphic>
            <wp14:sizeRelH relativeFrom="margin">
              <wp14:pctWidth>0</wp14:pctWidth>
            </wp14:sizeRelH>
            <wp14:sizeRelV relativeFrom="margin">
              <wp14:pctHeight>0</wp14:pctHeight>
            </wp14:sizeRelV>
          </wp:anchor>
        </w:drawing>
      </w:r>
      <w:r w:rsidR="006E72F9" w:rsidRPr="001902DB">
        <w:rPr>
          <w:rFonts w:ascii="Sakkal Majalla" w:hAnsi="Sakkal Majalla" w:cs="Sakkal Majalla"/>
          <w:b/>
          <w:bCs/>
          <w:sz w:val="28"/>
          <w:szCs w:val="28"/>
          <w:rtl/>
          <w:lang w:bidi="ar-EG"/>
        </w:rPr>
        <w:t>جامعة ميد</w:t>
      </w:r>
      <w:r w:rsidR="006E72F9">
        <w:rPr>
          <w:rFonts w:ascii="Sakkal Majalla" w:hAnsi="Sakkal Majalla" w:cs="Sakkal Majalla" w:hint="cs"/>
          <w:b/>
          <w:bCs/>
          <w:sz w:val="28"/>
          <w:szCs w:val="28"/>
          <w:rtl/>
          <w:lang w:bidi="ar-EG"/>
        </w:rPr>
        <w:t xml:space="preserve"> </w:t>
      </w:r>
      <w:r w:rsidR="006E72F9" w:rsidRPr="001902DB">
        <w:rPr>
          <w:rFonts w:ascii="Sakkal Majalla" w:hAnsi="Sakkal Majalla" w:cs="Sakkal Majalla"/>
          <w:b/>
          <w:bCs/>
          <w:sz w:val="28"/>
          <w:szCs w:val="28"/>
          <w:rtl/>
          <w:lang w:bidi="ar-EG"/>
        </w:rPr>
        <w:t xml:space="preserve">أوشن </w:t>
      </w:r>
    </w:p>
    <w:p w14:paraId="33626995" w14:textId="10FAD8D5" w:rsidR="006E72F9" w:rsidRPr="001902DB" w:rsidRDefault="006E72F9" w:rsidP="006E72F9">
      <w:pPr>
        <w:bidi/>
        <w:rPr>
          <w:rFonts w:ascii="Sakkal Majalla" w:hAnsi="Sakkal Majalla" w:cs="Sakkal Majalla"/>
          <w:b/>
          <w:bCs/>
          <w:sz w:val="28"/>
          <w:szCs w:val="28"/>
          <w:rtl/>
          <w:lang w:bidi="ar-EG"/>
        </w:rPr>
      </w:pPr>
      <w:bookmarkStart w:id="0" w:name="_Hlk195489959"/>
      <w:bookmarkEnd w:id="0"/>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1794494" w14:textId="3F0DBB0B" w:rsidR="006E72F9" w:rsidRPr="009125CE" w:rsidRDefault="006E72F9" w:rsidP="006E72F9">
      <w:pPr>
        <w:bidi/>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w:t>
      </w:r>
      <w:r w:rsidR="005E0F45">
        <w:rPr>
          <w:rFonts w:ascii="Sakkal Majalla" w:hAnsi="Sakkal Majalla" w:cs="Sakkal Majalla" w:hint="cs"/>
          <w:b/>
          <w:bCs/>
          <w:sz w:val="28"/>
          <w:szCs w:val="28"/>
          <w:rtl/>
          <w:lang w:bidi="ar-EG"/>
        </w:rPr>
        <w:t>إدارة اعمال</w:t>
      </w:r>
    </w:p>
    <w:p w14:paraId="5E1808F0" w14:textId="77777777" w:rsidR="00ED5D5B" w:rsidRPr="00062CC8" w:rsidRDefault="00ED5D5B" w:rsidP="00ED5D5B">
      <w:pPr>
        <w:bidi/>
        <w:spacing w:after="0" w:line="240" w:lineRule="auto"/>
        <w:rPr>
          <w:rFonts w:ascii="Sakkal Majalla" w:eastAsia="Calibri" w:hAnsi="Sakkal Majalla" w:cs="Sakkal Majalla"/>
          <w:b/>
          <w:bCs/>
          <w:kern w:val="0"/>
          <w:sz w:val="32"/>
          <w:szCs w:val="32"/>
          <w:rtl/>
          <w:lang w:eastAsia="ja-JP" w:bidi="ar-EG"/>
          <w14:ligatures w14:val="none"/>
        </w:rPr>
      </w:pPr>
    </w:p>
    <w:p w14:paraId="5B1BD785" w14:textId="77777777" w:rsidR="00ED5D5B" w:rsidRPr="00062CC8" w:rsidRDefault="00ED5D5B" w:rsidP="00ED5D5B">
      <w:pPr>
        <w:bidi/>
        <w:ind w:firstLine="850"/>
        <w:rPr>
          <w:rFonts w:ascii="Sakkal Majalla" w:eastAsia="Calibri" w:hAnsi="Sakkal Majalla" w:cs="Sakkal Majalla"/>
          <w:kern w:val="0"/>
          <w:sz w:val="28"/>
          <w:szCs w:val="28"/>
          <w:rtl/>
          <w14:ligatures w14:val="none"/>
        </w:rPr>
      </w:pPr>
    </w:p>
    <w:p w14:paraId="59BE4F8D" w14:textId="77777777" w:rsidR="00ED5D5B" w:rsidRPr="00062CC8" w:rsidRDefault="00ED5D5B" w:rsidP="00ED5D5B">
      <w:pPr>
        <w:bidi/>
        <w:spacing w:after="0" w:line="240" w:lineRule="auto"/>
        <w:jc w:val="center"/>
        <w:rPr>
          <w:rFonts w:ascii="Sakkal Majalla" w:eastAsia="Calibri" w:hAnsi="Sakkal Majalla" w:cs="Sakkal Majalla"/>
          <w:b/>
          <w:bCs/>
          <w:kern w:val="0"/>
          <w:sz w:val="28"/>
          <w:szCs w:val="28"/>
          <w14:ligatures w14:val="none"/>
        </w:rPr>
      </w:pPr>
    </w:p>
    <w:p w14:paraId="0C3A3C50" w14:textId="640978AE" w:rsidR="005E0F45" w:rsidRPr="005203E3" w:rsidRDefault="005E0F45" w:rsidP="005E0F45">
      <w:pPr>
        <w:bidi/>
        <w:spacing w:after="0" w:line="240" w:lineRule="auto"/>
        <w:jc w:val="center"/>
        <w:rPr>
          <w:rFonts w:ascii="Sakkal Majalla" w:eastAsia="Calibri" w:hAnsi="Sakkal Majalla" w:cs="Sakkal Majalla"/>
          <w:bCs/>
          <w:color w:val="EE0000"/>
          <w:kern w:val="0"/>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bookmarkStart w:id="1" w:name="_Hlk212750742"/>
      <w:r w:rsidRPr="005203E3">
        <w:rPr>
          <w:rFonts w:ascii="Sakkal Majalla" w:eastAsia="Calibri" w:hAnsi="Sakkal Majalla" w:cs="Sakkal Majalla"/>
          <w:bCs/>
          <w:color w:val="EE0000"/>
          <w:kern w:val="0"/>
          <w:sz w:val="48"/>
          <w:szCs w:val="4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أثر الابتكار الرقمي في تحسين جودة الخدمات المقدمة بالتطبيق على الهيئة العامة للنقل في المملكة العربية السعودية</w:t>
      </w:r>
    </w:p>
    <w:bookmarkEnd w:id="1"/>
    <w:p w14:paraId="6DCF3AC9" w14:textId="77777777" w:rsidR="00ED5D5B" w:rsidRPr="00062CC8" w:rsidRDefault="00ED5D5B" w:rsidP="00ED5D5B">
      <w:pPr>
        <w:bidi/>
        <w:spacing w:after="0" w:line="240" w:lineRule="auto"/>
        <w:jc w:val="center"/>
        <w:rPr>
          <w:rFonts w:ascii="Sakkal Majalla" w:eastAsia="Calibri" w:hAnsi="Sakkal Majalla" w:cs="Sakkal Majalla"/>
          <w:b/>
          <w:bCs/>
          <w:kern w:val="0"/>
          <w:sz w:val="28"/>
          <w:szCs w:val="28"/>
          <w14:ligatures w14:val="none"/>
        </w:rPr>
      </w:pPr>
    </w:p>
    <w:p w14:paraId="78F4B2E1" w14:textId="2AB0467D" w:rsidR="006E72F9" w:rsidRPr="005E0F45" w:rsidRDefault="005E0F45" w:rsidP="006E72F9">
      <w:pPr>
        <w:jc w:val="center"/>
        <w:rPr>
          <w:rFonts w:ascii="Sakkal Majalla" w:eastAsia="Calibri" w:hAnsi="Sakkal Majalla" w:cs="Sakkal Majalla"/>
          <w:b/>
          <w:bCs/>
          <w:kern w:val="0"/>
          <w:sz w:val="28"/>
          <w:szCs w:val="28"/>
          <w:rtl/>
          <w14:ligatures w14:val="none"/>
        </w:rPr>
      </w:pPr>
      <w:r w:rsidRPr="005E0F45">
        <w:rPr>
          <w:rFonts w:ascii="Sakkal Majalla" w:eastAsia="Calibri" w:hAnsi="Sakkal Majalla" w:cs="Sakkal Majalla"/>
          <w:b/>
          <w:bCs/>
          <w:kern w:val="0"/>
          <w:sz w:val="28"/>
          <w:szCs w:val="28"/>
          <w14:ligatures w14:val="none"/>
        </w:rPr>
        <w:t>The impact of digital innovation on improving the quality of services provided by the Public Transport Authority in the Kingdom of Saudi Arabia</w:t>
      </w:r>
    </w:p>
    <w:p w14:paraId="56A3DA78" w14:textId="77777777" w:rsidR="006E72F9" w:rsidRDefault="006E72F9" w:rsidP="006E72F9">
      <w:pPr>
        <w:jc w:val="center"/>
        <w:rPr>
          <w:rFonts w:ascii="Sakkal Majalla" w:eastAsia="Calibri" w:hAnsi="Sakkal Majalla" w:cs="Sakkal Majalla"/>
          <w:b/>
          <w:bCs/>
          <w:kern w:val="0"/>
          <w:sz w:val="28"/>
          <w:szCs w:val="28"/>
          <w:rtl/>
          <w14:ligatures w14:val="none"/>
        </w:rPr>
      </w:pPr>
    </w:p>
    <w:p w14:paraId="4085C52B" w14:textId="5E7F59C6" w:rsidR="006E72F9" w:rsidRPr="006E72F9" w:rsidRDefault="006E72F9" w:rsidP="006E72F9">
      <w:pPr>
        <w:jc w:val="center"/>
        <w:rPr>
          <w:rFonts w:ascii="Sakkal Majalla" w:hAnsi="Sakkal Majalla" w:cs="Sakkal Majalla"/>
          <w:b/>
          <w:bCs/>
          <w:sz w:val="28"/>
          <w:szCs w:val="28"/>
          <w:lang w:val="en-US" w:bidi="ar-EG"/>
        </w:rPr>
      </w:pPr>
      <w:r w:rsidRPr="006E72F9">
        <w:rPr>
          <w:rFonts w:ascii="Sakkal Majalla" w:hAnsi="Sakkal Majalla" w:cs="Sakkal Majalla"/>
          <w:b/>
          <w:bCs/>
          <w:sz w:val="32"/>
          <w:szCs w:val="32"/>
          <w:rtl/>
          <w:lang w:bidi="ar-EG"/>
        </w:rPr>
        <w:t xml:space="preserve">إعداد </w:t>
      </w:r>
      <w:r>
        <w:rPr>
          <w:rFonts w:ascii="Sakkal Majalla" w:hAnsi="Sakkal Majalla" w:cs="Sakkal Majalla" w:hint="cs"/>
          <w:b/>
          <w:bCs/>
          <w:sz w:val="32"/>
          <w:szCs w:val="32"/>
          <w:rtl/>
          <w:lang w:bidi="ar-EG"/>
        </w:rPr>
        <w:t>الباحث</w:t>
      </w:r>
    </w:p>
    <w:p w14:paraId="6F94038C" w14:textId="77777777" w:rsidR="00C10008" w:rsidRDefault="006E72F9" w:rsidP="00965CD2">
      <w:pPr>
        <w:jc w:val="center"/>
        <w:rPr>
          <w:rFonts w:ascii="Sakkal Majalla" w:hAnsi="Sakkal Majalla" w:cs="Sakkal Majalla"/>
          <w:b/>
          <w:bCs/>
          <w:sz w:val="28"/>
          <w:szCs w:val="28"/>
          <w:rtl/>
          <w:lang w:val="en-US" w:bidi="ar-EG"/>
        </w:rPr>
      </w:pPr>
      <w:r>
        <w:rPr>
          <w:rFonts w:ascii="Sakkal Majalla" w:hAnsi="Sakkal Majalla" w:cs="Sakkal Majalla" w:hint="cs"/>
          <w:b/>
          <w:bCs/>
          <w:sz w:val="28"/>
          <w:szCs w:val="28"/>
          <w:rtl/>
          <w:lang w:bidi="ar-EG"/>
        </w:rPr>
        <w:t xml:space="preserve">الاسم/ </w:t>
      </w:r>
      <w:r w:rsidR="00C10008">
        <w:rPr>
          <w:rFonts w:ascii="Sakkal Majalla" w:hAnsi="Sakkal Majalla" w:cs="Sakkal Majalla"/>
          <w:b/>
          <w:bCs/>
          <w:sz w:val="28"/>
          <w:szCs w:val="28"/>
          <w:rtl/>
          <w:lang w:val="en-US" w:bidi="ar-EG"/>
        </w:rPr>
        <w:t xml:space="preserve">محمد علي ال ملهي </w:t>
      </w:r>
    </w:p>
    <w:p w14:paraId="1B7956A4" w14:textId="77777777" w:rsidR="00C10008" w:rsidRDefault="00C10008" w:rsidP="00965CD2">
      <w:pPr>
        <w:jc w:val="center"/>
        <w:rPr>
          <w:rFonts w:ascii="Sakkal Majalla" w:hAnsi="Sakkal Majalla" w:cs="Sakkal Majalla"/>
          <w:b/>
          <w:bCs/>
          <w:sz w:val="28"/>
          <w:szCs w:val="28"/>
          <w:rtl/>
          <w:lang w:val="en-US" w:bidi="ar-EG"/>
        </w:rPr>
      </w:pPr>
    </w:p>
    <w:p w14:paraId="2585233C" w14:textId="7AF85243" w:rsidR="006E72F9" w:rsidRPr="00965CD2" w:rsidRDefault="006E72F9" w:rsidP="00965CD2">
      <w:pPr>
        <w:jc w:val="center"/>
        <w:rPr>
          <w:rFonts w:ascii="Sakkal Majalla" w:hAnsi="Sakkal Majalla" w:cs="Sakkal Majalla"/>
          <w:b/>
          <w:bCs/>
          <w:sz w:val="28"/>
          <w:szCs w:val="28"/>
          <w:lang w:val="en-US" w:bidi="ar-EG"/>
        </w:rPr>
      </w:pPr>
    </w:p>
    <w:p w14:paraId="27CC0256" w14:textId="2378D704" w:rsidR="006E72F9" w:rsidRPr="001902DB" w:rsidRDefault="006E72F9" w:rsidP="006E72F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4701D9">
        <w:rPr>
          <w:rFonts w:ascii="Sakkal Majalla" w:hAnsi="Sakkal Majalla" w:cs="Sakkal Majalla" w:hint="cs"/>
          <w:b/>
          <w:bCs/>
          <w:sz w:val="28"/>
          <w:szCs w:val="28"/>
          <w:rtl/>
          <w:lang w:bidi="ar-EG"/>
        </w:rPr>
        <w:t xml:space="preserve"> </w:t>
      </w:r>
      <w:r w:rsidR="00C10008">
        <w:rPr>
          <w:rFonts w:ascii="Sakkal Majalla" w:hAnsi="Sakkal Majalla" w:cs="Sakkal Majalla"/>
          <w:b/>
          <w:bCs/>
          <w:sz w:val="28"/>
          <w:szCs w:val="28"/>
          <w:rtl/>
          <w:lang w:val="en-US" w:bidi="ar-EG"/>
        </w:rPr>
        <w:t>252001214</w:t>
      </w:r>
    </w:p>
    <w:p w14:paraId="66E9C6E1" w14:textId="77777777" w:rsidR="006E72F9" w:rsidRPr="001902DB" w:rsidRDefault="006E72F9" w:rsidP="006E72F9">
      <w:pPr>
        <w:jc w:val="center"/>
        <w:rPr>
          <w:rFonts w:ascii="Sakkal Majalla" w:hAnsi="Sakkal Majalla" w:cs="Sakkal Majalla"/>
          <w:b/>
          <w:bCs/>
          <w:sz w:val="28"/>
          <w:szCs w:val="28"/>
          <w:rtl/>
          <w:lang w:bidi="ar-EG"/>
        </w:rPr>
      </w:pPr>
    </w:p>
    <w:p w14:paraId="2DE01AFD" w14:textId="559C2DCA" w:rsidR="006E72F9" w:rsidRPr="006E72F9" w:rsidRDefault="00B72391" w:rsidP="00965CD2">
      <w:pPr>
        <w:pStyle w:val="af"/>
        <w:shd w:val="clear" w:color="auto" w:fill="FFFFFF"/>
        <w:bidi/>
        <w:ind w:left="1440"/>
        <w:rPr>
          <w:rFonts w:ascii="Sakkal Majalla" w:hAnsi="Sakkal Majalla" w:cs="Sakkal Majalla"/>
          <w:b/>
          <w:bCs/>
          <w:color w:val="FF0000"/>
          <w:sz w:val="36"/>
          <w:szCs w:val="36"/>
          <w:rtl/>
        </w:rPr>
      </w:pPr>
      <w:r>
        <w:rPr>
          <w:rFonts w:ascii="Sakkal Majalla" w:hAnsi="Sakkal Majalla" w:cs="Sakkal Majalla" w:hint="cs"/>
          <w:b/>
          <w:bCs/>
          <w:color w:val="FF0000"/>
          <w:sz w:val="36"/>
          <w:szCs w:val="36"/>
          <w:rtl/>
        </w:rPr>
        <w:t>إشراف:</w:t>
      </w:r>
      <w:r w:rsidR="006E72F9" w:rsidRPr="006E72F9">
        <w:rPr>
          <w:rFonts w:ascii="Sakkal Majalla" w:hAnsi="Sakkal Majalla" w:cs="Sakkal Majalla" w:hint="cs"/>
          <w:b/>
          <w:bCs/>
          <w:color w:val="000000"/>
          <w:sz w:val="32"/>
          <w:szCs w:val="32"/>
          <w:rtl/>
        </w:rPr>
        <w:t xml:space="preserve">        </w:t>
      </w:r>
    </w:p>
    <w:p w14:paraId="6858F7C7" w14:textId="38BE8C46" w:rsidR="00B72391" w:rsidRPr="005E0F45" w:rsidRDefault="006E72F9" w:rsidP="00965CD2">
      <w:pPr>
        <w:autoSpaceDE w:val="0"/>
        <w:autoSpaceDN w:val="0"/>
        <w:adjustRightInd w:val="0"/>
        <w:spacing w:after="0" w:line="480" w:lineRule="auto"/>
        <w:jc w:val="right"/>
        <w:rPr>
          <w:rFonts w:ascii="Sakkal Majalla" w:hAnsi="Sakkal Majalla" w:cs="Sakkal Majalla"/>
          <w:b/>
          <w:bCs/>
          <w:color w:val="000000"/>
          <w:sz w:val="32"/>
          <w:szCs w:val="32"/>
          <w:lang w:val="en-US" w:bidi="ar-EG"/>
        </w:rPr>
      </w:pPr>
      <w:r w:rsidRPr="006E72F9">
        <w:rPr>
          <w:rFonts w:ascii="Sakkal Majalla" w:hAnsi="Sakkal Majalla" w:cs="Sakkal Majalla" w:hint="cs"/>
          <w:b/>
          <w:bCs/>
          <w:color w:val="000000"/>
          <w:sz w:val="32"/>
          <w:szCs w:val="32"/>
          <w:rtl/>
        </w:rPr>
        <w:t xml:space="preserve">               </w:t>
      </w:r>
      <w:r w:rsidR="00B72391" w:rsidRPr="006E72F9">
        <w:rPr>
          <w:rFonts w:ascii="Sakkal Majalla" w:hAnsi="Sakkal Majalla" w:cs="Sakkal Majalla" w:hint="cs"/>
          <w:b/>
          <w:bCs/>
          <w:color w:val="000000"/>
          <w:sz w:val="32"/>
          <w:szCs w:val="32"/>
          <w:rtl/>
        </w:rPr>
        <w:t xml:space="preserve">د. الفيصل عبد الحميد </w:t>
      </w:r>
    </w:p>
    <w:p w14:paraId="222AA334" w14:textId="58C3C673" w:rsidR="006E72F9" w:rsidRPr="006E72F9" w:rsidRDefault="006E72F9" w:rsidP="00B72391">
      <w:pPr>
        <w:autoSpaceDE w:val="0"/>
        <w:autoSpaceDN w:val="0"/>
        <w:adjustRightInd w:val="0"/>
        <w:spacing w:after="0" w:line="480" w:lineRule="auto"/>
        <w:jc w:val="center"/>
        <w:rPr>
          <w:rFonts w:ascii="Sakkal Majalla" w:hAnsi="Sakkal Majalla" w:cs="Sakkal Majalla"/>
          <w:b/>
          <w:bCs/>
          <w:color w:val="000000"/>
          <w:sz w:val="32"/>
          <w:szCs w:val="32"/>
          <w:rtl/>
        </w:rPr>
      </w:pPr>
      <w:r w:rsidRPr="006E72F9">
        <w:rPr>
          <w:rFonts w:ascii="Sakkal Majalla" w:hAnsi="Sakkal Majalla" w:cs="Sakkal Majalla" w:hint="cs"/>
          <w:b/>
          <w:bCs/>
          <w:color w:val="000000"/>
          <w:sz w:val="32"/>
          <w:szCs w:val="32"/>
          <w:rtl/>
        </w:rPr>
        <w:t xml:space="preserve">د. </w:t>
      </w:r>
      <w:r w:rsidRPr="006E72F9">
        <w:rPr>
          <w:rFonts w:ascii="Sakkal Majalla" w:hAnsi="Sakkal Majalla" w:cs="Sakkal Majalla"/>
          <w:b/>
          <w:bCs/>
          <w:color w:val="000000"/>
          <w:sz w:val="32"/>
          <w:szCs w:val="32"/>
          <w:rtl/>
        </w:rPr>
        <w:t>فايز جراد</w:t>
      </w:r>
      <w:r w:rsidRPr="006E72F9">
        <w:rPr>
          <w:rFonts w:ascii="Sakkal Majalla" w:hAnsi="Sakkal Majalla" w:cs="Sakkal Majalla" w:hint="cs"/>
          <w:b/>
          <w:bCs/>
          <w:color w:val="000000"/>
          <w:sz w:val="32"/>
          <w:szCs w:val="32"/>
          <w:rtl/>
        </w:rPr>
        <w:t xml:space="preserve">     </w:t>
      </w:r>
    </w:p>
    <w:p w14:paraId="38266A94" w14:textId="08804CA3" w:rsidR="00B72391" w:rsidRDefault="00794100" w:rsidP="005203E3">
      <w:pPr>
        <w:tabs>
          <w:tab w:val="left" w:pos="4502"/>
        </w:tabs>
        <w:spacing w:line="480" w:lineRule="auto"/>
        <w:ind w:left="1440"/>
        <w:rPr>
          <w:rFonts w:ascii="Sakkal Majalla" w:hAnsi="Sakkal Majalla" w:cs="Sakkal Majalla"/>
          <w:sz w:val="28"/>
          <w:szCs w:val="28"/>
          <w:rtl/>
        </w:rPr>
      </w:pPr>
      <w:r>
        <w:rPr>
          <w:rFonts w:ascii="Sakkal Majalla" w:hAnsi="Sakkal Majalla" w:cs="Sakkal Majalla" w:hint="cs"/>
          <w:b/>
          <w:bCs/>
          <w:color w:val="000000"/>
          <w:sz w:val="32"/>
          <w:szCs w:val="32"/>
          <w:rtl/>
        </w:rPr>
        <w:t>2026</w:t>
      </w:r>
      <w:r w:rsidR="00B72391" w:rsidRPr="00AF56C7">
        <w:rPr>
          <w:rFonts w:ascii="Sakkal Majalla" w:hAnsi="Sakkal Majalla" w:cs="Sakkal Majalla"/>
          <w:b/>
          <w:bCs/>
          <w:color w:val="000000"/>
          <w:sz w:val="32"/>
          <w:szCs w:val="32"/>
          <w:rtl/>
        </w:rPr>
        <w:t xml:space="preserve"> </w:t>
      </w:r>
      <w:r w:rsidR="00B72391" w:rsidRPr="00AF56C7">
        <w:rPr>
          <w:rFonts w:ascii="Sakkal Majalla" w:hAnsi="Sakkal Majalla" w:cs="Sakkal Majalla" w:hint="cs"/>
          <w:sz w:val="28"/>
          <w:szCs w:val="28"/>
          <w:rtl/>
        </w:rPr>
        <w:t>م</w:t>
      </w:r>
      <w:r w:rsidR="005203E3">
        <w:rPr>
          <w:rFonts w:ascii="Sakkal Majalla" w:hAnsi="Sakkal Majalla" w:cs="Sakkal Majalla"/>
          <w:sz w:val="28"/>
          <w:szCs w:val="28"/>
          <w:rtl/>
        </w:rPr>
        <w:tab/>
      </w:r>
    </w:p>
    <w:p w14:paraId="51E5B97F" w14:textId="77777777" w:rsidR="00965CD2" w:rsidRDefault="00965CD2" w:rsidP="00965CD2">
      <w:pPr>
        <w:spacing w:line="480" w:lineRule="auto"/>
        <w:ind w:left="1440"/>
        <w:rPr>
          <w:rFonts w:ascii="Sakkal Majalla" w:hAnsi="Sakkal Majalla" w:cs="Sakkal Majalla"/>
          <w:sz w:val="28"/>
          <w:szCs w:val="28"/>
          <w:rtl/>
        </w:rPr>
      </w:pPr>
    </w:p>
    <w:p w14:paraId="0ED83AF1" w14:textId="5B68CE64" w:rsidR="0037390F" w:rsidRDefault="0037390F" w:rsidP="00781622">
      <w:pPr>
        <w:bidi/>
      </w:pPr>
    </w:p>
    <w:p w14:paraId="02DE2624" w14:textId="77777777" w:rsidR="00617891" w:rsidRPr="0037390F" w:rsidRDefault="00617891" w:rsidP="00965CD2">
      <w:pPr>
        <w:spacing w:line="480" w:lineRule="auto"/>
        <w:ind w:left="1440"/>
        <w:rPr>
          <w:rFonts w:ascii="Sakkal Majalla" w:hAnsi="Sakkal Majalla" w:cs="Sakkal Majalla"/>
          <w:b/>
          <w:bCs/>
          <w:color w:val="000000"/>
          <w:sz w:val="36"/>
          <w:szCs w:val="36"/>
          <w:lang w:val="en-US" w:bidi="ar-EG"/>
        </w:rPr>
      </w:pPr>
    </w:p>
    <w:p w14:paraId="3B5FF70A" w14:textId="6A76D987" w:rsidR="00617891" w:rsidRDefault="00781622" w:rsidP="00965CD2">
      <w:pPr>
        <w:spacing w:line="480" w:lineRule="auto"/>
        <w:ind w:left="1440"/>
        <w:rPr>
          <w:rFonts w:ascii="Sakkal Majalla" w:hAnsi="Sakkal Majalla" w:cs="Sakkal Majalla"/>
          <w:b/>
          <w:bCs/>
          <w:color w:val="000000"/>
          <w:sz w:val="36"/>
          <w:szCs w:val="36"/>
          <w:lang w:bidi="ar-EG"/>
        </w:rPr>
      </w:pPr>
      <w:r w:rsidRPr="00062CC8">
        <w:rPr>
          <w:rFonts w:cstheme="minorHAnsi"/>
          <w:noProof/>
          <w:sz w:val="44"/>
          <w:szCs w:val="44"/>
          <w:rtl/>
          <w:lang w:val="en-US"/>
        </w:rPr>
        <mc:AlternateContent>
          <mc:Choice Requires="wps">
            <w:drawing>
              <wp:anchor distT="0" distB="0" distL="114300" distR="114300" simplePos="0" relativeHeight="251649024" behindDoc="0" locked="0" layoutInCell="1" allowOverlap="1" wp14:anchorId="0BC00790" wp14:editId="02E48AE2">
                <wp:simplePos x="0" y="0"/>
                <wp:positionH relativeFrom="column">
                  <wp:posOffset>1025674</wp:posOffset>
                </wp:positionH>
                <wp:positionV relativeFrom="paragraph">
                  <wp:posOffset>321648</wp:posOffset>
                </wp:positionV>
                <wp:extent cx="4126506" cy="5001370"/>
                <wp:effectExtent l="0" t="0" r="26670" b="27940"/>
                <wp:wrapNone/>
                <wp:docPr id="1804338889" name="تمرير: رأسي 1"/>
                <wp:cNvGraphicFramePr/>
                <a:graphic xmlns:a="http://schemas.openxmlformats.org/drawingml/2006/main">
                  <a:graphicData uri="http://schemas.microsoft.com/office/word/2010/wordprocessingShape">
                    <wps:wsp>
                      <wps:cNvSpPr/>
                      <wps:spPr>
                        <a:xfrm>
                          <a:off x="0" y="0"/>
                          <a:ext cx="4126506" cy="5001370"/>
                        </a:xfrm>
                        <a:prstGeom prst="bevel">
                          <a:avLst/>
                        </a:prstGeom>
                      </wps:spPr>
                      <wps:style>
                        <a:lnRef idx="2">
                          <a:schemeClr val="dk1"/>
                        </a:lnRef>
                        <a:fillRef idx="1">
                          <a:schemeClr val="lt1"/>
                        </a:fillRef>
                        <a:effectRef idx="0">
                          <a:schemeClr val="dk1"/>
                        </a:effectRef>
                        <a:fontRef idx="minor">
                          <a:schemeClr val="dk1"/>
                        </a:fontRef>
                      </wps:style>
                      <wps:txbx>
                        <w:txbxContent>
                          <w:p w14:paraId="25F75AE5" w14:textId="63DAC4C4" w:rsidR="00AF56C7" w:rsidRPr="00A82755" w:rsidRDefault="00794100" w:rsidP="00A82755">
                            <w:pPr>
                              <w:jc w:val="center"/>
                              <w:outlineLvl w:val="0"/>
                              <w:rPr>
                                <w:rFonts w:asciiTheme="majorBidi" w:hAnsiTheme="majorBidi" w:cstheme="majorBidi"/>
                                <w:b/>
                                <w:bCs/>
                                <w:sz w:val="72"/>
                                <w:szCs w:val="72"/>
                                <w:lang w:val="en-US" w:bidi="ar-EG"/>
                              </w:rPr>
                            </w:pPr>
                            <w:bookmarkStart w:id="2" w:name="_Toc225573951"/>
                            <w:r w:rsidRPr="00A82755">
                              <w:rPr>
                                <w:rFonts w:asciiTheme="majorBidi" w:hAnsiTheme="majorBidi" w:cstheme="majorBidi"/>
                                <w:b/>
                                <w:bCs/>
                                <w:sz w:val="72"/>
                                <w:szCs w:val="72"/>
                                <w:rtl/>
                                <w:lang w:val="en-US" w:bidi="ar-EG"/>
                              </w:rPr>
                              <w:t>الفصل الاول</w:t>
                            </w:r>
                            <w:bookmarkEnd w:id="2"/>
                          </w:p>
                          <w:p w14:paraId="62D1DC82" w14:textId="7BB21FB8" w:rsidR="00C05474" w:rsidRPr="00BC60F7" w:rsidRDefault="00A82755" w:rsidP="00A82755">
                            <w:pPr>
                              <w:jc w:val="center"/>
                              <w:outlineLvl w:val="0"/>
                              <w:rPr>
                                <w:b/>
                                <w:bCs/>
                                <w:sz w:val="40"/>
                                <w:szCs w:val="40"/>
                                <w:lang w:bidi="ar-EG"/>
                              </w:rPr>
                            </w:pPr>
                            <w:bookmarkStart w:id="3" w:name="_Toc225573952"/>
                            <w:r>
                              <w:rPr>
                                <w:rFonts w:hint="cs"/>
                                <w:b/>
                                <w:bCs/>
                                <w:sz w:val="40"/>
                                <w:szCs w:val="40"/>
                                <w:rtl/>
                                <w:lang w:val="en-US" w:bidi="ar-EG"/>
                              </w:rPr>
                              <w:t>الإطار العام للدراسة</w:t>
                            </w:r>
                            <w:bookmarkEnd w:id="3"/>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BC00790"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تمرير: رأسي 1" o:spid="_x0000_s1026" type="#_x0000_t84" style="position:absolute;left:0;text-align:left;margin-left:80.75pt;margin-top:25.35pt;width:324.9pt;height:393.8pt;z-index:251649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" fillcolor="white [3201]" strokecolor="black [3200]" strokeweight="1pt">
                <v:textbox>
                  <w:txbxContent>
                    <w:p w14:paraId="25F75AE5" w14:textId="63DAC4C4" w:rsidR="00AF56C7" w:rsidRPr="00A82755" w:rsidRDefault="00794100" w:rsidP="00A82755">
                      <w:pPr>
                        <w:jc w:val="center"/>
                        <w:outlineLvl w:val="0"/>
                        <w:rPr>
                          <w:rFonts w:asciiTheme="majorBidi" w:hAnsiTheme="majorBidi" w:cstheme="majorBidi"/>
                          <w:b/>
                          <w:bCs/>
                          <w:sz w:val="72"/>
                          <w:szCs w:val="72"/>
                          <w:lang w:val="en-US" w:bidi="ar-EG"/>
                        </w:rPr>
                      </w:pPr>
                      <w:bookmarkStart w:id="4" w:name="_Toc225573951"/>
                      <w:r w:rsidRPr="00A82755">
                        <w:rPr>
                          <w:rFonts w:asciiTheme="majorBidi" w:hAnsiTheme="majorBidi" w:cstheme="majorBidi"/>
                          <w:b/>
                          <w:bCs/>
                          <w:sz w:val="72"/>
                          <w:szCs w:val="72"/>
                          <w:rtl/>
                          <w:lang w:val="en-US" w:bidi="ar-EG"/>
                        </w:rPr>
                        <w:t>الفصل الاول</w:t>
                      </w:r>
                      <w:bookmarkEnd w:id="4"/>
                    </w:p>
                    <w:p w14:paraId="62D1DC82" w14:textId="7BB21FB8" w:rsidR="00C05474" w:rsidRPr="00BC60F7" w:rsidRDefault="00A82755" w:rsidP="00A82755">
                      <w:pPr>
                        <w:jc w:val="center"/>
                        <w:outlineLvl w:val="0"/>
                        <w:rPr>
                          <w:b/>
                          <w:bCs/>
                          <w:sz w:val="40"/>
                          <w:szCs w:val="40"/>
                          <w:lang w:bidi="ar-EG"/>
                        </w:rPr>
                      </w:pPr>
                      <w:bookmarkStart w:id="5" w:name="_Toc225573952"/>
                      <w:r>
                        <w:rPr>
                          <w:rFonts w:hint="cs"/>
                          <w:b/>
                          <w:bCs/>
                          <w:sz w:val="40"/>
                          <w:szCs w:val="40"/>
                          <w:rtl/>
                          <w:lang w:val="en-US" w:bidi="ar-EG"/>
                        </w:rPr>
                        <w:t>الإطار العام للدراسة</w:t>
                      </w:r>
                      <w:bookmarkEnd w:id="5"/>
                    </w:p>
                  </w:txbxContent>
                </v:textbox>
              </v:shape>
            </w:pict>
          </mc:Fallback>
        </mc:AlternateContent>
      </w:r>
    </w:p>
    <w:p w14:paraId="4F7BEBEF" w14:textId="0CE000CA" w:rsidR="00617891" w:rsidRDefault="00617891" w:rsidP="00965CD2">
      <w:pPr>
        <w:spacing w:line="480" w:lineRule="auto"/>
        <w:ind w:left="1440"/>
        <w:rPr>
          <w:rFonts w:ascii="Sakkal Majalla" w:hAnsi="Sakkal Majalla" w:cs="Sakkal Majalla"/>
          <w:b/>
          <w:bCs/>
          <w:color w:val="000000"/>
          <w:sz w:val="36"/>
          <w:szCs w:val="36"/>
          <w:lang w:bidi="ar-EG"/>
        </w:rPr>
      </w:pPr>
    </w:p>
    <w:p w14:paraId="6E05D9FF" w14:textId="7346993E" w:rsidR="00617891" w:rsidRDefault="00617891" w:rsidP="00965CD2">
      <w:pPr>
        <w:spacing w:line="480" w:lineRule="auto"/>
        <w:ind w:left="1440"/>
        <w:rPr>
          <w:rFonts w:ascii="Sakkal Majalla" w:hAnsi="Sakkal Majalla" w:cs="Sakkal Majalla"/>
          <w:b/>
          <w:bCs/>
          <w:color w:val="000000"/>
          <w:sz w:val="36"/>
          <w:szCs w:val="36"/>
          <w:lang w:bidi="ar-EG"/>
        </w:rPr>
      </w:pPr>
    </w:p>
    <w:p w14:paraId="313C0CFE" w14:textId="4FD64737" w:rsidR="00617891" w:rsidRDefault="00617891" w:rsidP="00965CD2">
      <w:pPr>
        <w:spacing w:line="480" w:lineRule="auto"/>
        <w:ind w:left="1440"/>
        <w:rPr>
          <w:rFonts w:ascii="Sakkal Majalla" w:hAnsi="Sakkal Majalla" w:cs="Sakkal Majalla"/>
          <w:b/>
          <w:bCs/>
          <w:color w:val="000000"/>
          <w:sz w:val="36"/>
          <w:szCs w:val="36"/>
          <w:lang w:bidi="ar-EG"/>
        </w:rPr>
      </w:pPr>
    </w:p>
    <w:p w14:paraId="7A0EB212" w14:textId="106EB8A7" w:rsidR="00617891" w:rsidRDefault="00617891" w:rsidP="00965CD2">
      <w:pPr>
        <w:spacing w:line="480" w:lineRule="auto"/>
        <w:ind w:left="1440"/>
        <w:rPr>
          <w:rFonts w:ascii="Sakkal Majalla" w:hAnsi="Sakkal Majalla" w:cs="Sakkal Majalla"/>
          <w:b/>
          <w:bCs/>
          <w:color w:val="000000"/>
          <w:sz w:val="36"/>
          <w:szCs w:val="36"/>
          <w:lang w:bidi="ar-EG"/>
        </w:rPr>
      </w:pPr>
    </w:p>
    <w:p w14:paraId="3E3499B0" w14:textId="77777777" w:rsidR="00617891" w:rsidRDefault="00617891" w:rsidP="00965CD2">
      <w:pPr>
        <w:spacing w:line="480" w:lineRule="auto"/>
        <w:ind w:left="1440"/>
        <w:rPr>
          <w:rFonts w:ascii="Sakkal Majalla" w:hAnsi="Sakkal Majalla" w:cs="Sakkal Majalla"/>
          <w:b/>
          <w:bCs/>
          <w:color w:val="000000"/>
          <w:sz w:val="36"/>
          <w:szCs w:val="36"/>
          <w:lang w:bidi="ar-EG"/>
        </w:rPr>
      </w:pPr>
    </w:p>
    <w:p w14:paraId="1F214E75" w14:textId="77777777" w:rsidR="00617891" w:rsidRDefault="00617891" w:rsidP="00965CD2">
      <w:pPr>
        <w:spacing w:line="480" w:lineRule="auto"/>
        <w:ind w:left="1440"/>
        <w:rPr>
          <w:rFonts w:ascii="Sakkal Majalla" w:hAnsi="Sakkal Majalla" w:cs="Sakkal Majalla"/>
          <w:b/>
          <w:bCs/>
          <w:color w:val="000000"/>
          <w:sz w:val="36"/>
          <w:szCs w:val="36"/>
          <w:lang w:bidi="ar-EG"/>
        </w:rPr>
      </w:pPr>
    </w:p>
    <w:p w14:paraId="2E21B68A" w14:textId="77777777" w:rsidR="00617891" w:rsidRDefault="00617891" w:rsidP="00965CD2">
      <w:pPr>
        <w:spacing w:line="480" w:lineRule="auto"/>
        <w:ind w:left="1440"/>
        <w:rPr>
          <w:rFonts w:ascii="Sakkal Majalla" w:hAnsi="Sakkal Majalla" w:cs="Sakkal Majalla"/>
          <w:b/>
          <w:bCs/>
          <w:color w:val="000000"/>
          <w:sz w:val="36"/>
          <w:szCs w:val="36"/>
          <w:lang w:bidi="ar-EG"/>
        </w:rPr>
      </w:pPr>
    </w:p>
    <w:p w14:paraId="51CDC657" w14:textId="77777777" w:rsidR="00617891" w:rsidRDefault="00617891" w:rsidP="00965CD2">
      <w:pPr>
        <w:spacing w:line="480" w:lineRule="auto"/>
        <w:ind w:left="1440"/>
        <w:rPr>
          <w:rFonts w:ascii="Sakkal Majalla" w:hAnsi="Sakkal Majalla" w:cs="Sakkal Majalla"/>
          <w:b/>
          <w:bCs/>
          <w:color w:val="000000"/>
          <w:sz w:val="36"/>
          <w:szCs w:val="36"/>
          <w:lang w:bidi="ar-EG"/>
        </w:rPr>
      </w:pPr>
    </w:p>
    <w:p w14:paraId="2DFDF12B" w14:textId="77777777" w:rsidR="00617891" w:rsidRDefault="00617891" w:rsidP="00965CD2">
      <w:pPr>
        <w:spacing w:line="480" w:lineRule="auto"/>
        <w:ind w:left="1440"/>
        <w:rPr>
          <w:rFonts w:ascii="Sakkal Majalla" w:hAnsi="Sakkal Majalla" w:cs="Sakkal Majalla"/>
          <w:b/>
          <w:bCs/>
          <w:color w:val="000000"/>
          <w:sz w:val="36"/>
          <w:szCs w:val="36"/>
          <w:lang w:bidi="ar-EG"/>
        </w:rPr>
      </w:pPr>
    </w:p>
    <w:p w14:paraId="77E9F8D7" w14:textId="71290B1E" w:rsidR="002E2069" w:rsidRPr="001412AE" w:rsidRDefault="0037390F" w:rsidP="001412AE">
      <w:pPr>
        <w:pStyle w:val="1"/>
        <w:bidi/>
        <w:rPr>
          <w:rFonts w:ascii="Sakkal Majalla" w:hAnsi="Sakkal Majalla" w:cs="Sakkal Majalla"/>
          <w:bCs/>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03487084"/>
      <w:bookmarkStart w:id="7" w:name="_Toc225573953"/>
      <w:r>
        <w:rPr>
          <w:rFonts w:ascii="Sakkal Majalla" w:hAnsi="Sakkal Majalla" w:cs="Sakkal Majalla" w:hint="cs"/>
          <w:bCs/>
          <w:sz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1.1 </w:t>
      </w:r>
      <w:r w:rsidR="004762B8" w:rsidRPr="001412AE">
        <w:rPr>
          <w:rFonts w:ascii="Sakkal Majalla" w:hAnsi="Sakkal Majalla" w:cs="Sakkal Majalla" w:hint="cs"/>
          <w:bCs/>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sidR="00D039D4" w:rsidRPr="001412AE">
        <w:rPr>
          <w:rFonts w:ascii="Sakkal Majalla" w:hAnsi="Sakkal Majalla" w:cs="Sakkal Majalla" w:hint="cs"/>
          <w:bCs/>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لمقدمة</w:t>
      </w:r>
      <w:bookmarkEnd w:id="6"/>
      <w:bookmarkEnd w:id="7"/>
      <w:r w:rsidR="00D039D4" w:rsidRPr="001412AE">
        <w:rPr>
          <w:rFonts w:ascii="Sakkal Majalla" w:hAnsi="Sakkal Majalla" w:cs="Sakkal Majalla" w:hint="cs"/>
          <w:bCs/>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FDFFDCD" w14:textId="1DA4431F" w:rsidR="004720BA" w:rsidRPr="001412AE" w:rsidRDefault="00AF56C7"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أصبحت </w:t>
      </w:r>
      <w:r w:rsidR="00965CD2"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تقنيات الابتكار الحديثة لعملية </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التحول الرقمي </w:t>
      </w:r>
      <w:r w:rsidR="00673154"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للمنظمات من</w:t>
      </w:r>
      <w:r w:rsidR="00965CD2"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المسلمات وذلك </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من أجل مواكبة الثورة القائمة، والانتقـال مـن الخدمات التقليدية إلى الخدمات والقضاء الرقمي على البيروقراطيـة وتقليل القليل من الإنسان، وترشيد بكثير، متعددة التبادلات، ولنأخذ بعين الاعتبار. هناك لذلك مصلحة الضرائب المصرية الى تبني نمط رقمي والتحول الرقمي في العمل لتختار من هذه الميزات من أجل خلق الفرص لتقديم خدمات مبتكرة وإيجابية للمساعدة علـى التوسع والانتشار لنطاق واسع بما في ذلك يعظم كسب الدولة، وتأثير جودة الخدمات الحكومية المقدمة من خلالنا. حيث </w:t>
      </w:r>
      <w:r w:rsidR="004720BA"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يشهد العالم اليوم تحولاً جذرياً نحو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004720BA"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الذي يعتمد على التكنولوجيا والابتكار كمحركات أساسية للنمو والتنافسية. وقد أدت التطورات المتسارعة في تكنولوجيا المعلومات والاتصالات إلى ظهور نماذج أعمال جديدة وتغييرات استراتيجية في مختلف القطاعات، حيث أصبح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004720BA"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ضرورة ملحة لاستمرارية الأعمال وتطورها في ظل المنافسة العالمية المتزايدة</w:t>
      </w:r>
      <w:r w:rsidR="00737453" w:rsidRPr="001412AE">
        <w:rPr>
          <w:rFonts w:ascii="Sakkal Majalla" w:hAnsi="Sakkal Majalla" w:cs="Sakkal Majalla" w:hint="cs"/>
          <w:sz w:val="32"/>
          <w:szCs w:val="32"/>
          <w:rtl/>
        </w:rPr>
        <w:t xml:space="preserve"> </w:t>
      </w:r>
      <w:r w:rsidR="00737453"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وفي ظل افرازات العولمة وتكنولوجيا المعلومات والاقتصاد الرقمي فان منظمات الاعمال المختلفة تجد نفسها محكومة بالميزة التنافسية والصراع من اجل البقاء</w:t>
      </w:r>
      <w:r w:rsidR="004720BA"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(الحربي،2021).</w:t>
      </w:r>
    </w:p>
    <w:p w14:paraId="7CFDEFC3" w14:textId="12F38A06" w:rsidR="004720BA" w:rsidRPr="001412AE" w:rsidRDefault="00737453"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أصبح</w:t>
      </w:r>
      <w:r w:rsidR="004720BA"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إستراتيجية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w:t>
      </w:r>
      <w:r w:rsidR="004720BA"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المسلمات والضروريات الأساسية بالنسبة كافة المنظمات والهيئات التي تسعى الي التطوير وتحسين خدماتها وتسهيلها للمستفيدين التي تسعى الي تطبيق إستراتيجية التسويق الكامل بحيث يكون متوافقا مع رؤية المملكة 2030 وذلك عن طريق تطبيق التكنولوجيا الرقمية داخل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w:t>
      </w:r>
      <w:r w:rsidR="004720BA"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خلال برنامج شامل لضمان جودة وكيفية تقديم الخدمات للجمهور المستهدف عن طريق تطوير العمل التي تختص بجودة الخدمات المقدمة بما يضمن التطبيق السليم لتلك استراتيجيات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004720BA"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الحديثة (العنزي،2022).</w:t>
      </w:r>
    </w:p>
    <w:p w14:paraId="42AD9BC9" w14:textId="5CE24D1E" w:rsidR="00280DF9" w:rsidRPr="001412AE" w:rsidRDefault="00280DF9"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تسعى مؤسسات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القرن الحادي والعشرين إلى تغيير وتطوير برامجها واستراتيجياتها؛ لتواكب المتغيرات العالمية المتسارعة في المجالات كافة ومنها الثورة </w:t>
      </w:r>
      <w:r w:rsidR="003E31AF"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في </w:t>
      </w:r>
      <w:r w:rsidR="00965CD2"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مجال النقل الذكي المعتمد علي </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التكنولوجي</w:t>
      </w:r>
      <w:r w:rsidR="00965CD2"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فعمدت إلى إدخال واستثمار تقنيات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أنشطتها؛ </w:t>
      </w:r>
      <w:r w:rsidR="00965CD2"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الهيئة العامة للنقل هي السُلطة التنظيمية والتشريعية لصناعة النقل في السعودية، وهي مسؤولة عن تنظيم قطاعات النقل البري والبحري </w:t>
      </w:r>
      <w:proofErr w:type="spellStart"/>
      <w:r w:rsidR="00965CD2"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والسككي</w:t>
      </w:r>
      <w:proofErr w:type="spellEnd"/>
      <w:r w:rsidR="00965CD2"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وتطويرها من خلال الترخيص والمراقبة وضمان جودة الخدمة وسلامتها. تعمل الهيئة على تطوير هذه القطاعات لتوفر بيئة نقل فعالة، وتعزز الاستثمار، وتواكب أهداف رؤية المملكة 2030 </w:t>
      </w:r>
      <w:r w:rsidR="0064761C"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(فاروق،2019).</w:t>
      </w:r>
    </w:p>
    <w:p w14:paraId="042185DE" w14:textId="1F454E85" w:rsidR="00C03253" w:rsidRPr="001412AE" w:rsidRDefault="00D26515"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أصبح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ضرورة لا بد منها في ظل الثورة </w:t>
      </w:r>
      <w:r w:rsidR="003E31AF"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الرقمية </w:t>
      </w:r>
      <w:r w:rsidR="004720BA"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المعاصرة،</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والتقدم التكنولوجي الكبير </w:t>
      </w:r>
      <w:r w:rsidR="00306F37"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والمتسارع </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الذي يستهدف خدمة المجتمع والارتقاء به حضاريا، ومن ثم تصبح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65CD2"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حيث انها هي الجهة المسؤولة عن تنظيم وتشريع قطاعات النقل البري والبحري في المملكة. تهدف إلى توفير خدمات نقل عام عالية الجودة وبتكلفة مناسبة، وتشجيع الاستثمار في هذا القطاع الحيوي بما يتماشى مع أهداف التنمية ورؤية المملكة 2030.</w:t>
      </w:r>
    </w:p>
    <w:p w14:paraId="59442F55" w14:textId="4B97809B" w:rsidR="00737453" w:rsidRPr="001412AE" w:rsidRDefault="00737453"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الخدمة هي الجزء الأساسي من الحفاظ على تفاعل المستخدمين مع المؤسسة. حتى إذا كانت المؤسسة لديها أفضل منتج في السوق ولكنها تفوت تقديم خدمة جيدة بنفس القدر، فإن فرص ضياعها عند الانتهاء أمر لا مفر منه. هذا هو المكان الذي يظهر فيه فهم معنى جودة الخدمة وكيف يمكن الاحتفاظ بها في أفضل حالاتها. الجودة العالية للخدمات هي مُتطلب جوهري للمؤسسات الصحية التي تسعى إلى إرضاء عملائها. حيث يمكن أن يؤدي تدني أو نقص الجودة إلى عدم رضا العملاء، وبالتالي احتمال فقدان العملاء. وسيؤثر هذا بشكل سلبي على سمعة </w:t>
      </w:r>
      <w:proofErr w:type="spellStart"/>
      <w:r w:rsidR="00965CD2"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الجههات</w:t>
      </w:r>
      <w:proofErr w:type="spellEnd"/>
      <w:r w:rsidR="00965CD2"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المسئولة عن تقديم تلك الخدمات</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وعلى </w:t>
      </w:r>
      <w:r w:rsidR="00965CD2"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استدامتها</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531CC23" w14:textId="155A441B" w:rsidR="00965CD2" w:rsidRPr="001412AE" w:rsidRDefault="00737453"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جودة الخدمات هي مقياس لمستوى توافق مستوى الخدمة المقدمة مع توقعات العملاء؛ بمعنى أن تقديم خدمة عالية الجودة للعملاء يعني تقديم خدمة تلبي وتتوافق مع توقعات العملاء على نحو متسق وثابت. حيث تقوم رؤية المملكة 2030 على أن نحقق الريادة في حفظ الأرواح وخدمة الإنسان ومشاركة المجتمع. ورسالته (نحفظ الأرواح، ونخفف المعاناة من خلال خدمات </w:t>
      </w:r>
      <w:r w:rsidR="00965CD2"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تقدم الهيئة العامة للنقل في السعودية خدمات متنوعة تشمل تنظيم وتراخيص النقل البري والبحري والجوي، وخدمات لوجستية كتوثيق بيانات الشحن، بالإضافة إلى تنظيم عقود تأجير السيارات وتطوير البنية التحتية للنقل. تشمل هذه الخدمات إصدار وتجديد التراخيص، ومراقبة الالتزام باللوائح، وتوفير حلول إلكترونية لتسهيل المعاملات للمستفيدين، مثل الاستعلام عن المخالفات أو طلب مواعيد لدخول المدن.</w:t>
      </w:r>
    </w:p>
    <w:p w14:paraId="1D54A498" w14:textId="42F38FAF" w:rsidR="00306F37" w:rsidRPr="001412AE" w:rsidRDefault="00280DF9"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وللحصول على أقصى استفادة منها؛ تحتاج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إلى الخبرة في إنشاء تقنيات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وإدارتها على نطاق واسع. كما يتطلب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أكثر من مجرد توظيف عالم بيانات. ويقوم دور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على تنفيذ الأدوات والعمليات واستراتيجيات الإدارة لضمان نجاح تقنية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تحقيق أهدافه </w:t>
      </w:r>
      <w:r w:rsidR="0015003E"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4761C"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ياسين</w:t>
      </w:r>
      <w:r w:rsidR="0015003E"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2019).</w:t>
      </w:r>
    </w:p>
    <w:p w14:paraId="4975D90C" w14:textId="19045E63" w:rsidR="00AD1A25" w:rsidRPr="001412AE" w:rsidRDefault="00AD1A25"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ويتمثل الدور الأساسي لعلميات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965CD2"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المملكة العربية السعودية</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الي دعم جوة الخدمات </w:t>
      </w:r>
      <w:r w:rsidR="00453CCC"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النقل الذكي</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المقدمة.</w:t>
      </w:r>
    </w:p>
    <w:p w14:paraId="611F829C" w14:textId="6C396F3E" w:rsidR="00D039D4" w:rsidRPr="001412AE" w:rsidRDefault="0037390F" w:rsidP="001412AE">
      <w:pPr>
        <w:pStyle w:val="2"/>
        <w:bidi/>
        <w:rPr>
          <w:rFonts w:ascii="Sakkal Majalla" w:hAnsi="Sakkal Majalla" w:cs="Sakkal Majalla"/>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203487085"/>
      <w:bookmarkStart w:id="9" w:name="_Toc225573954"/>
      <w:r>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1.2 </w:t>
      </w:r>
      <w:r w:rsidR="00231783" w:rsidRPr="001412AE">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مشكلة</w:t>
      </w:r>
      <w:r w:rsidR="00D039D4" w:rsidRPr="001412AE">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bookmarkEnd w:id="8"/>
      <w:bookmarkEnd w:id="9"/>
      <w:r w:rsidR="00D039D4" w:rsidRPr="001412AE">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51865AA" w14:textId="49E91132" w:rsidR="0085642C" w:rsidRPr="001412AE" w:rsidRDefault="0030255A" w:rsidP="001412AE">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w:t>
      </w:r>
      <w:r w:rsidR="00AF053A"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قوم </w:t>
      </w:r>
      <w:r w:rsidR="005E0F45"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00AF053A"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بدور كبير </w:t>
      </w:r>
      <w:r w:rsidR="00BB290E"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ومحوري في</w:t>
      </w:r>
      <w:r w:rsidR="00AF053A"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تحسين جودة خدماتها </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الصحية</w:t>
      </w:r>
      <w:r w:rsidR="00AF053A"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لتحقيق رضا </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العملاء</w:t>
      </w:r>
      <w:r w:rsidR="00AF053A"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والعاملين </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بذلك</w:t>
      </w:r>
      <w:r w:rsidR="00AF053A"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E0F45"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00AF053A"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مما يرفع </w:t>
      </w:r>
      <w:r w:rsidR="00AF053A"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من جوانب التميز لديها وتحقيق التنافسية </w:t>
      </w:r>
      <w:r w:rsidR="007809AB"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 المستقل</w:t>
      </w:r>
      <w:r w:rsidR="00AF053A"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وذلك بتبني تقنيات </w:t>
      </w:r>
      <w:r w:rsidR="005E0F45"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00AF053A"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التي تدعم تحسين جودة الخدمات المقدمة </w:t>
      </w:r>
      <w:r w:rsidR="007809AB"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لكافة المستفيدين من الخدمات المقدمة</w:t>
      </w:r>
      <w:r w:rsidR="00AF053A"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4A763F0" w14:textId="0A793187" w:rsidR="0085642C" w:rsidRPr="001412AE" w:rsidRDefault="005E0F45"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0255A"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يتسم </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بأهمية خاصة في السياق </w:t>
      </w:r>
      <w:r w:rsidR="0030255A"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الخدمي والاقتصادي</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المملكة العربية السعودية، حيث </w:t>
      </w:r>
      <w:r w:rsidR="0030255A"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يلعب </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0030255A"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دورا</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كبيرا واساسيا في تطوير </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وضمان تحقيقها لأهدافها المتنوعة تشكل </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السعودية</w:t>
      </w:r>
      <w:proofErr w:type="spellEnd"/>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مكون رئيسي من رؤية المملكة 2030، والتي تهدف إلى تعزيز </w:t>
      </w:r>
      <w:r w:rsidR="0030255A"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خدمات </w:t>
      </w:r>
      <w:r w:rsidR="00453CC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النقل الذكي</w:t>
      </w:r>
      <w:r w:rsidR="00901B1A"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وان</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تلعب دور اساسي في توجيه </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نحو تحقيق أهداف هذه الرؤية. إليك بعض النقاط التي تبرز أهمية </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السعودية</w:t>
      </w:r>
      <w:proofErr w:type="spellEnd"/>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تحقيق الفعالية الإدارية </w:t>
      </w:r>
      <w:r w:rsidR="00973832"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التي تتطلب</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جهدا مشتركا من جميع الأطراف المعنية، بدءا من </w:t>
      </w:r>
      <w:r w:rsidR="00973832"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إدارة </w:t>
      </w:r>
      <w:r w:rsidR="00973832"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العليا في </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وصولا إلى الهيئة </w:t>
      </w:r>
      <w:r w:rsidR="00973832"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مشغلي ومقدمي خدمات </w:t>
      </w:r>
      <w:r w:rsidR="00453CC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النقل الذكي</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إليك بعض الخطوات التي يمكن اتخاذها لتحقيق الفعالية الإدارية</w:t>
      </w:r>
      <w:r w:rsidR="00973832"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لعملية التحول</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w:t>
      </w:r>
      <w:r w:rsidR="0085642C" w:rsidRPr="001412AE">
        <w:rPr>
          <w:rFonts w:ascii="Sakkal Majalla" w:hAnsi="Sakkal Majalla" w:cs="Sakkal Majalla" w:hint="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رؤية </w:t>
      </w:r>
      <w:proofErr w:type="spellStart"/>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واضحة</w:t>
      </w:r>
      <w:r w:rsidR="00BB290E"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w:t>
      </w:r>
      <w:proofErr w:type="spellEnd"/>
      <w:r w:rsidR="00BB290E"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 خلال توفير </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الدعم التكنولوجي اللازم ويسهم في تحسين الكفاءة والفعالية الإدارية. إن توجيه الجهود بشكل أفضل وتحسين الاتصال وتوزيع المعلومات يسهم في تحقيق الرؤية بشكل أكثر فعالية وفعالية</w:t>
      </w:r>
      <w:r w:rsidR="00BB290E"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بالإضافة الي </w:t>
      </w:r>
      <w:r w:rsidR="0085642C" w:rsidRPr="001412AE">
        <w:rPr>
          <w:rFonts w:ascii="Sakkal Majalla" w:hAnsi="Sakkal Majalla" w:cs="Sakkal Majalla" w:hint="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إدارة الموارد</w:t>
      </w:r>
      <w:r w:rsidR="00BB290E"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التي تعد</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جزءا حيويا من استراتيجية تعزيز الفعالية الإدارية في </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خلال فحص الاحتياجات والموارد </w:t>
      </w:r>
      <w:proofErr w:type="spellStart"/>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المتاحة</w:t>
      </w:r>
      <w:r w:rsidR="00BB290E"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بما</w:t>
      </w:r>
      <w:proofErr w:type="spellEnd"/>
      <w:r w:rsidR="00BB290E"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ُسهم هذا في تحقيق التوازن </w:t>
      </w:r>
      <w:r w:rsidR="00973832"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بين </w:t>
      </w:r>
      <w:proofErr w:type="spellStart"/>
      <w:r w:rsidR="00973832"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التلكفة</w:t>
      </w:r>
      <w:proofErr w:type="spellEnd"/>
      <w:r w:rsidR="00973832"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والعائد من تقديم الخدمات</w:t>
      </w:r>
      <w:r w:rsidR="0085642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مما يعزز الاستمرارية والنجاح المستدام </w:t>
      </w:r>
      <w:r w:rsidR="00973832"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لمؤسسات </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w:t>
      </w:r>
      <w:r w:rsidR="00BB290E"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B290E"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(شقراني 2024).</w:t>
      </w:r>
    </w:p>
    <w:p w14:paraId="3EF372BF" w14:textId="29F61241" w:rsidR="007809AB" w:rsidRPr="001412AE" w:rsidRDefault="00AF053A"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وكما حفز اطلاع </w:t>
      </w:r>
      <w:r w:rsidR="007809AB"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الباحث</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على الدراسات السابقة التي تناولت موضوع </w:t>
      </w:r>
      <w:r w:rsidR="00453CC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w:t>
      </w:r>
      <w:r w:rsidR="007809AB"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B290E"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الرقمي كدراسة</w:t>
      </w:r>
      <w:r w:rsidR="007809AB"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نافع</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w:t>
      </w:r>
      <w:r w:rsidR="007809AB"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وكذلك دراسة </w:t>
      </w:r>
      <w:r w:rsidR="007809AB"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شقراني</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w:t>
      </w:r>
      <w:r w:rsidR="007809AB"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إلى القيام بهذه الدراسة وتقصي </w:t>
      </w:r>
      <w:r w:rsidR="00BB290E"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دور تقنيات</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E0F45"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تحسين جودة الخدمات المقدمة </w:t>
      </w:r>
      <w:r w:rsidR="007809AB"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في </w:t>
      </w:r>
      <w:r w:rsidR="005E0F45"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w:t>
      </w:r>
      <w:r w:rsidR="00973832"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المملكة العربية السعودية</w:t>
      </w:r>
      <w:r w:rsidR="007809AB"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7809AB"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السعودية</w:t>
      </w:r>
      <w:proofErr w:type="spellEnd"/>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وقد لاحظ الباح</w:t>
      </w:r>
      <w:r w:rsidR="007809AB"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ث</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خلال دراسته </w:t>
      </w:r>
      <w:r w:rsidR="00973832"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لمؤسسات </w:t>
      </w:r>
      <w:r w:rsidR="005E0F45"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w:t>
      </w:r>
      <w:r w:rsidR="00973832"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965CD2"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المملكة العربية السعودية</w:t>
      </w:r>
      <w:r w:rsidR="007809AB"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وجود</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نقاط قوة ونقاط ضعف، ومن أجل تلافي نقاط الضعف وتحويلها إلى نقاط قوة كان من الضروري تفعيل تقنيات </w:t>
      </w:r>
      <w:r w:rsidR="005E0F45"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لتحسين جودة الخدمات المقدمة </w:t>
      </w:r>
      <w:r w:rsidR="007809AB"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لكافة المستفيدين من الخدمات</w:t>
      </w:r>
      <w:r w:rsidR="009E7711"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53CC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التي تقدمها الهيئة العامة </w:t>
      </w:r>
      <w:r w:rsidR="004A2173"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للنقل</w:t>
      </w:r>
      <w:r w:rsidR="004A2173"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4761C"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دهان 2019).</w:t>
      </w:r>
    </w:p>
    <w:p w14:paraId="2B5DC2D5" w14:textId="51DBCF65" w:rsidR="009E7711" w:rsidRPr="001412AE" w:rsidRDefault="009E7711"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فكانت </w:t>
      </w:r>
      <w:r w:rsidR="005E0F45"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هي الأسلوب الأفضل والانسب من اجل القيام بالعمليات التنظيمية</w:t>
      </w:r>
      <w:r w:rsidR="00B30601"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لتحقيق جودة الخدمات المقدمة و</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التي تضمن تحقيق مصالح جميع الأطراف وتعمل علي تطوير وتحسين واستمرارية العمل بتلك المؤسسات </w:t>
      </w:r>
      <w:r w:rsidR="00B30601"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الصحية</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لضمان رعاية مصالح جميع الأطراف ومعالجة تضارب المصالح </w:t>
      </w:r>
      <w:r w:rsidR="0015003E"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4761C"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المطيري</w:t>
      </w:r>
      <w:r w:rsidR="0015003E"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4761C"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w:t>
      </w:r>
      <w:r w:rsidR="0015003E"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44568AA" w14:textId="50D67806" w:rsidR="00A76D25" w:rsidRPr="001412AE" w:rsidRDefault="009E7711"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وتعتبر </w:t>
      </w:r>
      <w:r w:rsidR="005E0F45"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المملكة العربية السعودية كغيرها من المؤسسات التي لابد وان تلتزم بتطبيق </w:t>
      </w:r>
      <w:r w:rsidR="005E0F45"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تطبيقا جيدا لهيكلها التنظيمي والإداري والفني لتحقيق المستوى المطلوب من الشفافية لضمان تحقيق مستويات عالية من الأداء </w:t>
      </w:r>
      <w:r w:rsidR="00EB7CB3"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وخاصة على الصعيدين الإداري والتنظيمي والوظيفي</w:t>
      </w:r>
      <w:r w:rsidR="00453CC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والتشغيلي</w:t>
      </w:r>
      <w:r w:rsidR="00EB7CB3"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لتحقيق فائدة وأثر إيجابي </w:t>
      </w:r>
      <w:r w:rsidR="007736E6"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يحقق الاستفادة لجميع </w:t>
      </w:r>
      <w:r w:rsidR="0064761C"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أطراف</w:t>
      </w:r>
      <w:r w:rsidR="007736E6"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E0F45"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007736E6"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7736E6"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السعودية</w:t>
      </w:r>
      <w:proofErr w:type="spellEnd"/>
      <w:r w:rsidR="00901B1A"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B7CB3"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ومن هناك تكمن مشكلة البحث في </w:t>
      </w:r>
      <w:r w:rsidR="00A76D2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التساؤل الرئيسي للدراسة </w:t>
      </w:r>
    </w:p>
    <w:p w14:paraId="55CD2E07" w14:textId="237718F4" w:rsidR="00A76D25" w:rsidRPr="001412AE" w:rsidRDefault="00A76D25"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"ما هو أثر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على الرقمي بأبعادها مجتمعة (إنترنت الأشياء والتقنيات الناشئة - التطبيقات الذكية والمنصات الرقمية - التسويق الرقمي) على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جودة الخدمات المقدمة</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B6BAE71" w14:textId="77777777" w:rsidR="00A76D25" w:rsidRPr="001412AE" w:rsidRDefault="00A76D25" w:rsidP="001412AE">
      <w:pPr>
        <w:bidi/>
        <w:spacing w:line="360" w:lineRule="auto"/>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ويمكن تحقيق أهدف الدراسة الفرعية من خلال الإجابة على الأسئلة الفرعية التالية</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D0FEE1B" w14:textId="7E1D0ABB" w:rsidR="00A76D25" w:rsidRPr="001412AE" w:rsidRDefault="00A76D25" w:rsidP="00175196">
      <w:pPr>
        <w:pStyle w:val="a3"/>
        <w:numPr>
          <w:ilvl w:val="0"/>
          <w:numId w:val="8"/>
        </w:numPr>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هل يوجد أثر لبعد انترت الأشياء والتقنيات </w:t>
      </w:r>
      <w:proofErr w:type="spellStart"/>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الناشئية</w:t>
      </w:r>
      <w:proofErr w:type="spellEnd"/>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للتحول الرقمي على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جودة الخدمات المقدمة</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الهيئة العامة </w:t>
      </w:r>
      <w:r w:rsidR="00453CCC"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للنقل؟</w:t>
      </w:r>
    </w:p>
    <w:p w14:paraId="572E5F78" w14:textId="5CE8D833" w:rsidR="00A76D25" w:rsidRPr="001412AE" w:rsidRDefault="00A76D25" w:rsidP="00175196">
      <w:pPr>
        <w:pStyle w:val="a3"/>
        <w:numPr>
          <w:ilvl w:val="0"/>
          <w:numId w:val="8"/>
        </w:numPr>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يوجد أثر لبعد التطبيقات الذكية والمنصات الرقمية للتحول الرقمي على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جودة الخدمات المقدمة</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الهيئة العامة </w:t>
      </w:r>
      <w:r w:rsidR="00453CCC"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للنقل؟</w:t>
      </w:r>
    </w:p>
    <w:p w14:paraId="29115A62" w14:textId="7B7393CD" w:rsidR="00A76D25" w:rsidRPr="001412AE" w:rsidRDefault="00A76D25" w:rsidP="00175196">
      <w:pPr>
        <w:pStyle w:val="a3"/>
        <w:numPr>
          <w:ilvl w:val="0"/>
          <w:numId w:val="8"/>
        </w:numPr>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يوجد أثر التسويق الرقمي للتحول الرقمي على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جودة الخدمات المقدمة</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F7229B1" w14:textId="7AC2FA68" w:rsidR="00D039D4" w:rsidRPr="001412AE" w:rsidRDefault="0037390F" w:rsidP="001412AE">
      <w:pPr>
        <w:pStyle w:val="2"/>
        <w:bidi/>
        <w:rPr>
          <w:rFonts w:ascii="Sakkal Majalla" w:hAnsi="Sakkal Majalla" w:cs="Sakkal Majalla"/>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203487086"/>
      <w:bookmarkStart w:id="11" w:name="_Toc225573955"/>
      <w:r>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1.3 </w:t>
      </w:r>
      <w:r w:rsidR="00EB7CB3" w:rsidRPr="001412AE">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أهمية</w:t>
      </w:r>
      <w:r w:rsidR="00D039D4" w:rsidRPr="001412AE">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B7CB3" w:rsidRPr="001412AE">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w:t>
      </w:r>
      <w:bookmarkEnd w:id="10"/>
      <w:bookmarkEnd w:id="11"/>
    </w:p>
    <w:p w14:paraId="55CDB212" w14:textId="14337344" w:rsidR="00D039D4" w:rsidRPr="001412AE" w:rsidRDefault="00D039D4" w:rsidP="001412AE">
      <w:pPr>
        <w:bidi/>
        <w:spacing w:line="360" w:lineRule="auto"/>
        <w:jc w:val="both"/>
        <w:outlineLvl w:val="1"/>
        <w:rPr>
          <w:rFonts w:ascii="Sakkal Majalla" w:hAnsi="Sakkal Majalla" w:cs="Sakkal Majalla"/>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203487087"/>
      <w:bookmarkStart w:id="13" w:name="_Toc225573956"/>
      <w:r w:rsidRPr="001412AE">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الأهمية </w:t>
      </w:r>
      <w:r w:rsidR="007B5F9D" w:rsidRPr="001412AE">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النظرية:</w:t>
      </w:r>
      <w:bookmarkEnd w:id="12"/>
      <w:bookmarkEnd w:id="13"/>
    </w:p>
    <w:p w14:paraId="276A5207" w14:textId="77777777" w:rsidR="00453CCC" w:rsidRPr="001412AE" w:rsidRDefault="00453CCC" w:rsidP="00175196">
      <w:pPr>
        <w:pStyle w:val="a3"/>
        <w:numPr>
          <w:ilvl w:val="0"/>
          <w:numId w:val="9"/>
        </w:numPr>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اهمية تطبيق مبادئ الابتكار الرقمي في إدارة تلك المؤسسات الصحية والتي تسهم الي تحقيق (إنترنت الأشياء والتقنيات الناشئة - التطبيقات الذكية والمنصات الرقمية - التسويق الرقمي)  من خلال إدارة وثائق ومعلومات واضح تحكمه اطر الابتكار الرقمي ومبادئ العمل بتلك الهيئة العامة للنقل في المملكة العربية السعودية </w:t>
      </w:r>
    </w:p>
    <w:p w14:paraId="34D9A957" w14:textId="77777777" w:rsidR="00453CCC" w:rsidRPr="001412AE" w:rsidRDefault="00453CCC" w:rsidP="00175196">
      <w:pPr>
        <w:pStyle w:val="a3"/>
        <w:numPr>
          <w:ilvl w:val="0"/>
          <w:numId w:val="9"/>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تعتبر الأهمية العلمية لموضوع الابتكار الرقمي في الهيئة العامة للنقل في المملكة العربية السعودية من الموضوعات الحديثة والحيوية والتي تشغل تفكير الإدارة العليا بتلك بالمؤسسات الصحية التي </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تهدف الي تطبيق مبادئ الابتكار الرقمي للاستفادة من نتائجها خاصة في ظل الظروف الحالية من اجل رفع كفاءة الخدمات المقدمة</w:t>
      </w:r>
    </w:p>
    <w:p w14:paraId="1D423D6F" w14:textId="77777777" w:rsidR="00453CCC" w:rsidRPr="001412AE" w:rsidRDefault="00453CCC" w:rsidP="00175196">
      <w:pPr>
        <w:pStyle w:val="a3"/>
        <w:numPr>
          <w:ilvl w:val="0"/>
          <w:numId w:val="9"/>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تعد هذه الدراسة من الدراسات الجديدة نسبيا في مجال الابتكار الرقمي لذا فهي قد تسهم في إثراء المكتبة العلمية، كما أنها قد تفتح آفاقا واسعة للباحثين الجدد.</w:t>
      </w:r>
    </w:p>
    <w:p w14:paraId="113B821A" w14:textId="77777777" w:rsidR="00453CCC" w:rsidRPr="001412AE" w:rsidRDefault="00453CCC" w:rsidP="00175196">
      <w:pPr>
        <w:pStyle w:val="a3"/>
        <w:numPr>
          <w:ilvl w:val="0"/>
          <w:numId w:val="9"/>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تكمن أهمية الدراسة النظرية في انها الخطوة الاولي باتجاه التعريف بأهمية موضوع الابتكار الرقمي وتناوله من وجهات نظر مختلفة </w:t>
      </w:r>
    </w:p>
    <w:p w14:paraId="32FACA75" w14:textId="77777777" w:rsidR="00453CCC" w:rsidRPr="001412AE" w:rsidRDefault="00453CCC" w:rsidP="00175196">
      <w:pPr>
        <w:pStyle w:val="a3"/>
        <w:numPr>
          <w:ilvl w:val="0"/>
          <w:numId w:val="9"/>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دراسة انعكاسات موضوع الابتكار الرقمي على جوانب اخري تحيط بالهيئة العامة للنقل ومجتمعها المحيط بها </w:t>
      </w:r>
    </w:p>
    <w:p w14:paraId="35C61E46" w14:textId="6C56CDB7" w:rsidR="00E03808" w:rsidRPr="001412AE" w:rsidRDefault="00E03808" w:rsidP="001412AE">
      <w:pPr>
        <w:bidi/>
        <w:spacing w:line="360" w:lineRule="auto"/>
        <w:jc w:val="both"/>
        <w:outlineLvl w:val="1"/>
        <w:rPr>
          <w:rFonts w:ascii="Sakkal Majalla" w:hAnsi="Sakkal Majalla" w:cs="Sakkal Majalla"/>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203487088"/>
      <w:r w:rsidRPr="001412AE">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5" w:name="_Toc225573957"/>
      <w:r w:rsidRPr="001412AE">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الأهمية </w:t>
      </w:r>
      <w:r w:rsidR="00BC5CC8" w:rsidRPr="001412AE">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العملية:</w:t>
      </w:r>
      <w:bookmarkEnd w:id="14"/>
      <w:bookmarkEnd w:id="15"/>
    </w:p>
    <w:p w14:paraId="610A4E48" w14:textId="5D9B7C9A" w:rsidR="00EC52C9" w:rsidRPr="001412AE" w:rsidRDefault="0054155D" w:rsidP="00175196">
      <w:pPr>
        <w:pStyle w:val="a3"/>
        <w:numPr>
          <w:ilvl w:val="0"/>
          <w:numId w:val="12"/>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تكمن أهمية الدراسة في أنها تناولت دور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منظور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965CD2"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المملكة العربية السعودية</w:t>
      </w:r>
    </w:p>
    <w:p w14:paraId="7F18DBB7" w14:textId="52A707DA" w:rsidR="00EC52C9" w:rsidRPr="001412AE" w:rsidRDefault="00EC52C9" w:rsidP="00175196">
      <w:pPr>
        <w:pStyle w:val="a3"/>
        <w:numPr>
          <w:ilvl w:val="0"/>
          <w:numId w:val="12"/>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تركز الأهمية العلمية</w:t>
      </w:r>
      <w:r w:rsidR="0054155D"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بشكل أساسي الي تحقيق</w:t>
      </w:r>
      <w:r w:rsidR="00212079"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00212079"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خلال استخدام إنترنت الأشياء والتقنيات الناشئة </w:t>
      </w:r>
      <w:r w:rsidR="0054155D"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من خلال الاهتمام بالجودة والتميز </w:t>
      </w:r>
      <w:r w:rsidR="00212079"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في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جودة الخدمات المقدمة</w:t>
      </w:r>
      <w:r w:rsidR="00212079"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w:t>
      </w:r>
      <w:r w:rsidR="0054155D"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p>
    <w:p w14:paraId="72849B77" w14:textId="2DB5B7A3" w:rsidR="00212079" w:rsidRPr="001412AE" w:rsidRDefault="00EC52C9" w:rsidP="00175196">
      <w:pPr>
        <w:pStyle w:val="a3"/>
        <w:numPr>
          <w:ilvl w:val="0"/>
          <w:numId w:val="12"/>
        </w:numPr>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تركز الأهمية العلمية بشكل أساسي الي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00212079"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خلال استخدام التطبيقات الذكية والمنصات الرقمية من خلال الاهتمام بالجودة والتميز في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جودة الخدمات المقدمة</w:t>
      </w:r>
      <w:r w:rsidR="00212079"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p>
    <w:p w14:paraId="6E20F998" w14:textId="77777777" w:rsidR="001412AE" w:rsidRDefault="00212079" w:rsidP="00175196">
      <w:pPr>
        <w:pStyle w:val="a3"/>
        <w:numPr>
          <w:ilvl w:val="0"/>
          <w:numId w:val="12"/>
        </w:numPr>
        <w:bidi/>
        <w:spacing w:line="360" w:lineRule="auto"/>
        <w:rPr>
          <w:rFonts w:ascii="Sakkal Majalla" w:hAnsi="Sakkal Majalla" w:cs="Sakkal Majalla"/>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تركز الأهمية العلمية بشكل أساسي الي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خلال استخدام التسويق الرقمي من خلال الاهتمام بالجودة والتميز في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جودة الخدمات المقدمة</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الهيئة العامة للنقل </w:t>
      </w:r>
      <w:bookmarkStart w:id="16" w:name="_Toc203487089"/>
    </w:p>
    <w:p w14:paraId="2EDB0343" w14:textId="77777777" w:rsidR="001412AE" w:rsidRDefault="001412AE" w:rsidP="001412AE">
      <w:pPr>
        <w:pStyle w:val="a3"/>
        <w:bidi/>
        <w:spacing w:line="360" w:lineRule="auto"/>
        <w:rPr>
          <w:rFonts w:ascii="Sakkal Majalla" w:hAnsi="Sakkal Majalla" w:cs="Sakkal Majalla"/>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FB2845" w14:textId="5C47B73F" w:rsidR="00E03808" w:rsidRPr="001412AE" w:rsidRDefault="0037390F" w:rsidP="001412AE">
      <w:pPr>
        <w:bidi/>
        <w:spacing w:line="360" w:lineRule="auto"/>
        <w:rPr>
          <w:rFonts w:ascii="Sakkal Majalla" w:hAnsi="Sakkal Majalla" w:cs="Sakkal Majalla"/>
          <w:b/>
          <w:b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1.4 </w:t>
      </w:r>
      <w:r w:rsidR="00E74FC1" w:rsidRPr="001412AE">
        <w:rPr>
          <w:rFonts w:ascii="Sakkal Majalla" w:hAnsi="Sakkal Majalla" w:cs="Sakkal Majalla" w:hint="cs"/>
          <w:b/>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اهداف الدراسة</w:t>
      </w:r>
      <w:r w:rsidR="00B70C18" w:rsidRPr="001412AE">
        <w:rPr>
          <w:rFonts w:ascii="Sakkal Majalla" w:hAnsi="Sakkal Majalla" w:cs="Sakkal Majalla" w:hint="cs"/>
          <w:b/>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16"/>
    </w:p>
    <w:p w14:paraId="4F397366" w14:textId="304E6D52" w:rsidR="00E03808" w:rsidRPr="001412AE" w:rsidRDefault="00E31648" w:rsidP="001412AE">
      <w:pPr>
        <w:pStyle w:val="2"/>
        <w:bidi/>
        <w:rPr>
          <w:rFonts w:ascii="Sakkal Majalla" w:hAnsi="Sakkal Majalla" w:cs="Sakkal Majalla"/>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7" w:name="_Toc203487090"/>
      <w:bookmarkStart w:id="18" w:name="_Toc225573958"/>
      <w:r w:rsidRPr="001412AE">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الهدف الرئيسي</w:t>
      </w:r>
      <w:bookmarkEnd w:id="17"/>
      <w:bookmarkEnd w:id="18"/>
      <w:r w:rsidRPr="001412AE">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A7939A5" w14:textId="77777777" w:rsidR="0037390F" w:rsidRDefault="00A76D25" w:rsidP="001412AE">
      <w:pPr>
        <w:bidi/>
        <w:spacing w:line="360" w:lineRule="auto"/>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بيان</w:t>
      </w:r>
      <w:r w:rsidR="0000404A"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"أثر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على الرقمي بأبعادها مجتمعة (إنترنت الأشياء والتقنيات الناشئة - التطبيقات الذكية والمنصات الرقمية - التسويق الرقمي) على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جودة الخدمات المقدمة</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203E3"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82C3B3D" w14:textId="3DF065AC" w:rsidR="00AB2FE8" w:rsidRPr="001412AE" w:rsidRDefault="0000404A" w:rsidP="0037390F">
      <w:pPr>
        <w:bidi/>
        <w:spacing w:line="360" w:lineRule="auto"/>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w:t>
      </w:r>
      <w:r w:rsidR="00AB2FE8"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تسعى هذه الرسالة الى تحقيق عدة اهداف</w:t>
      </w:r>
      <w:r w:rsidR="00BC5CC8"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الفرعية كالاتي:</w:t>
      </w:r>
    </w:p>
    <w:p w14:paraId="5F8CC193" w14:textId="424AF00F" w:rsidR="00215E21" w:rsidRPr="001412AE" w:rsidRDefault="0000404A" w:rsidP="00175196">
      <w:pPr>
        <w:pStyle w:val="a3"/>
        <w:numPr>
          <w:ilvl w:val="0"/>
          <w:numId w:val="13"/>
        </w:numPr>
        <w:bidi/>
        <w:spacing w:line="360" w:lineRule="auto"/>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بيان اهم</w:t>
      </w:r>
      <w:r w:rsidR="00215E21"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متطلبات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00215E21"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00215E21"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6DD9D79" w14:textId="542C03BE" w:rsidR="00215E21" w:rsidRPr="001412AE" w:rsidRDefault="00215E21" w:rsidP="00175196">
      <w:pPr>
        <w:pStyle w:val="a3"/>
        <w:numPr>
          <w:ilvl w:val="0"/>
          <w:numId w:val="13"/>
        </w:numPr>
        <w:bidi/>
        <w:spacing w:line="360" w:lineRule="auto"/>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التعرف على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ومدى أهميتها في إدارة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EEF1EA6" w14:textId="6B9566CD" w:rsidR="00215E21" w:rsidRPr="001412AE" w:rsidRDefault="00215E21" w:rsidP="00175196">
      <w:pPr>
        <w:pStyle w:val="a3"/>
        <w:numPr>
          <w:ilvl w:val="0"/>
          <w:numId w:val="13"/>
        </w:numPr>
        <w:bidi/>
        <w:spacing w:line="360" w:lineRule="auto"/>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9" w:name="_Hlk201168724"/>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التعرف على دور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90BF3"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من خلال بعد انترت الأشياء والتقنيات </w:t>
      </w:r>
      <w:proofErr w:type="spellStart"/>
      <w:r w:rsidR="00590BF3"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الناشئية</w:t>
      </w:r>
      <w:proofErr w:type="spellEnd"/>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90BF3"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على جودة الخدمات</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bookmarkEnd w:id="19"/>
    <w:p w14:paraId="405E48D6" w14:textId="203CC423" w:rsidR="00590BF3" w:rsidRPr="001412AE" w:rsidRDefault="00590BF3" w:rsidP="00175196">
      <w:pPr>
        <w:pStyle w:val="a3"/>
        <w:numPr>
          <w:ilvl w:val="0"/>
          <w:numId w:val="13"/>
        </w:numPr>
        <w:bidi/>
        <w:spacing w:line="360" w:lineRule="auto"/>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التعرف على دور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خلال بعد التطبيقات الذكية والمنصات الرقمية على جودة الخدمات في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A14DA3D" w14:textId="04564750" w:rsidR="00590BF3" w:rsidRPr="001412AE" w:rsidRDefault="00590BF3" w:rsidP="00175196">
      <w:pPr>
        <w:pStyle w:val="a3"/>
        <w:numPr>
          <w:ilvl w:val="0"/>
          <w:numId w:val="13"/>
        </w:numPr>
        <w:bidi/>
        <w:spacing w:line="360" w:lineRule="auto"/>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التعرف على دور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خلال بعد التسويق الرقمي على جودة الخدمات في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50A455D" w14:textId="59C6E29C" w:rsidR="00A45FCE" w:rsidRPr="001412AE" w:rsidRDefault="0037390F" w:rsidP="001412AE">
      <w:pPr>
        <w:pStyle w:val="2"/>
        <w:bidi/>
        <w:rPr>
          <w:rFonts w:ascii="Sakkal Majalla" w:hAnsi="Sakkal Majalla" w:cs="Sakkal Majalla"/>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 w:name="_Toc203487091"/>
      <w:bookmarkStart w:id="21" w:name="_Toc225573959"/>
      <w:r>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1.5 </w:t>
      </w:r>
      <w:r w:rsidR="00A45FCE" w:rsidRPr="001412AE">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فرضيات </w:t>
      </w:r>
      <w:r w:rsidR="00C14BA2" w:rsidRPr="001412AE">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w:t>
      </w:r>
      <w:bookmarkEnd w:id="20"/>
      <w:bookmarkEnd w:id="21"/>
    </w:p>
    <w:p w14:paraId="564EA6F2" w14:textId="2DDB6BE8" w:rsidR="00971769" w:rsidRPr="001412AE" w:rsidRDefault="00A45FCE"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الفرضية </w:t>
      </w:r>
      <w:r w:rsidR="00E31648"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الرئيسية: يوجد</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تأثير ذو دلالة إحصائية لمتغير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بأبعاده</w:t>
      </w:r>
      <w:r w:rsidR="00215E21"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مجتمعة (</w:t>
      </w:r>
      <w:r w:rsidR="00AB6EDF"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إنترنت الأشياء والتقنيات الناشئة - التطبيقات الذكية والمنصات الرقمية - التسويق الرقمي</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على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جودة الخدمات المقدمة</w:t>
      </w:r>
      <w:r w:rsidR="00C14BA2"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00FF199A" w:rsidRPr="001412AE">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F199A"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7667CB6" w14:textId="77777777" w:rsidR="00971769" w:rsidRPr="001412AE" w:rsidRDefault="00A45FCE"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ومن الفرض الرئيسي تم التوصل إلى الفرضيات الفرعية التالية:</w:t>
      </w:r>
    </w:p>
    <w:p w14:paraId="5D2B0CCA" w14:textId="5A4B2591" w:rsidR="00971769" w:rsidRPr="001412AE" w:rsidRDefault="005F21E5" w:rsidP="001412AE">
      <w:pPr>
        <w:bidi/>
        <w:spacing w:line="360" w:lineRule="auto"/>
        <w:ind w:left="195"/>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H1</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45FCE"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يوجد أثر ذو دلالة إحصائية </w:t>
      </w:r>
      <w:r w:rsidR="00807D4F"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لبعد انترت الأشياء والتقنيات </w:t>
      </w:r>
      <w:proofErr w:type="spellStart"/>
      <w:r w:rsidR="00807D4F"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الناشئية</w:t>
      </w:r>
      <w:proofErr w:type="spellEnd"/>
      <w:r w:rsidR="00807D4F"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للتحول الرقمي</w:t>
      </w:r>
      <w:r w:rsidR="00C14BA2"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على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جودة الخدمات المقدمة</w:t>
      </w:r>
      <w:r w:rsidR="00C14BA2"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الهيئة العامة للنقل </w:t>
      </w:r>
    </w:p>
    <w:p w14:paraId="6F844089" w14:textId="7F1407AF" w:rsidR="00807D4F" w:rsidRPr="001412AE" w:rsidRDefault="005F21E5" w:rsidP="001412AE">
      <w:pPr>
        <w:bidi/>
        <w:spacing w:line="360" w:lineRule="auto"/>
        <w:ind w:left="195"/>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H2</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07D4F"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يوجد أثر ذو دلالة إحصائية لبعد </w:t>
      </w:r>
      <w:r w:rsidR="00AB6EDF"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التطبيقات الذكية والمنصات الرقمية </w:t>
      </w:r>
      <w:r w:rsidR="00807D4F"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للتحول الرقمي على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جودة الخدمات المقدمة</w:t>
      </w:r>
      <w:r w:rsidR="00807D4F"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الهيئة العامة </w:t>
      </w:r>
    </w:p>
    <w:p w14:paraId="1FA96CF5" w14:textId="54A4E4AB" w:rsidR="00A45FCE" w:rsidRPr="001412AE" w:rsidRDefault="005F21E5" w:rsidP="001412AE">
      <w:pPr>
        <w:bidi/>
        <w:spacing w:line="360" w:lineRule="auto"/>
        <w:ind w:left="195"/>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H3</w:t>
      </w:r>
      <w:r w:rsidRPr="001412AE">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45FCE"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يوجد أثر ذو دلالة إحصائية </w:t>
      </w:r>
      <w:r w:rsidR="00AB6EDF"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التسويق الرقمي </w:t>
      </w:r>
      <w:r w:rsidR="00500B88"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للتحول الرقمي </w:t>
      </w:r>
      <w:r w:rsidR="00C14BA2"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على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جودة الخدمات المقدمة</w:t>
      </w:r>
      <w:r w:rsidR="00C14BA2"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5E0F45"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الهيئة العامة للنقل </w:t>
      </w:r>
    </w:p>
    <w:p w14:paraId="7DBABDBA" w14:textId="77777777" w:rsidR="00AA20E9" w:rsidRDefault="00AA20E9" w:rsidP="001412AE">
      <w:pPr>
        <w:bidi/>
        <w:spacing w:line="360" w:lineRule="auto"/>
        <w:jc w:val="both"/>
        <w:rPr>
          <w:rFonts w:ascii="Sakkal Majalla" w:hAnsi="Sakkal Majalla" w:cs="Sakkal Majalla"/>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C8A336" w14:textId="4366279F" w:rsidR="0037390F" w:rsidRDefault="0037390F" w:rsidP="0037390F">
      <w:pPr>
        <w:bidi/>
        <w:spacing w:line="360" w:lineRule="auto"/>
        <w:jc w:val="both"/>
        <w:outlineLvl w:val="0"/>
        <w:rPr>
          <w:rFonts w:ascii="Sakkal Majalla" w:hAnsi="Sakkal Majalla" w:cs="Sakkal Majalla"/>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 w:name="_Toc225573960"/>
      <w:r>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 متغيرات الدراسة</w:t>
      </w:r>
      <w:bookmarkEnd w:id="22"/>
      <w:r>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7E7FC40" w14:textId="77777777" w:rsidR="0037390F" w:rsidRPr="001412AE" w:rsidRDefault="0037390F" w:rsidP="00175196">
      <w:pPr>
        <w:pStyle w:val="a3"/>
        <w:numPr>
          <w:ilvl w:val="0"/>
          <w:numId w:val="10"/>
        </w:numPr>
        <w:bidi/>
        <w:spacing w:line="360" w:lineRule="auto"/>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التابع: الابتكار الرقمي</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9C511D9" w14:textId="77777777" w:rsidR="0037390F" w:rsidRPr="001412AE" w:rsidRDefault="0037390F" w:rsidP="00175196">
      <w:pPr>
        <w:pStyle w:val="a3"/>
        <w:numPr>
          <w:ilvl w:val="0"/>
          <w:numId w:val="10"/>
        </w:numPr>
        <w:bidi/>
        <w:spacing w:line="360" w:lineRule="auto"/>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المستقل: تحسين جودة الخدمات المقدمة بالهيئة العامة للنقل في المملكة العربية السعودية.</w:t>
      </w:r>
    </w:p>
    <w:p w14:paraId="58F2DBD2" w14:textId="77777777" w:rsidR="0037390F" w:rsidRDefault="0037390F" w:rsidP="0037390F">
      <w:pPr>
        <w:bidi/>
        <w:spacing w:line="360" w:lineRule="auto"/>
        <w:jc w:val="both"/>
        <w:rPr>
          <w:rFonts w:ascii="Sakkal Majalla" w:hAnsi="Sakkal Majalla" w:cs="Sakkal Majalla"/>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F804B3" w14:textId="61633337" w:rsidR="00B84A96" w:rsidRPr="001412AE" w:rsidRDefault="0037390F" w:rsidP="001412AE">
      <w:pPr>
        <w:bidi/>
        <w:spacing w:line="360" w:lineRule="auto"/>
        <w:jc w:val="both"/>
        <w:rPr>
          <w:rFonts w:ascii="Sakkal Majalla" w:hAnsi="Sakkal Majalla" w:cs="Sakkal Majalla"/>
          <w:sz w:val="32"/>
          <w:szCs w:val="32"/>
          <w:rtl/>
          <w:lang w:bidi="ar-EG"/>
        </w:rPr>
      </w:pPr>
      <w:r w:rsidRPr="001412AE">
        <w:rPr>
          <w:rFonts w:ascii="Sakkal Majalla" w:hAnsi="Sakkal Majalla" w:cs="Sakkal Majalla" w:hint="cs"/>
          <w:noProof/>
          <w:sz w:val="32"/>
          <w:szCs w:val="32"/>
          <w:rtl/>
          <w:lang w:val="en-US"/>
        </w:rPr>
        <w:lastRenderedPageBreak/>
        <mc:AlternateContent>
          <mc:Choice Requires="wpg">
            <w:drawing>
              <wp:anchor distT="0" distB="0" distL="114300" distR="114300" simplePos="0" relativeHeight="251666432" behindDoc="0" locked="0" layoutInCell="1" allowOverlap="1" wp14:anchorId="51D68651" wp14:editId="0903B4B2">
                <wp:simplePos x="0" y="0"/>
                <wp:positionH relativeFrom="margin">
                  <wp:posOffset>367030</wp:posOffset>
                </wp:positionH>
                <wp:positionV relativeFrom="paragraph">
                  <wp:posOffset>401320</wp:posOffset>
                </wp:positionV>
                <wp:extent cx="4956810" cy="3146425"/>
                <wp:effectExtent l="0" t="0" r="15240" b="15875"/>
                <wp:wrapNone/>
                <wp:docPr id="1716332203" name="مجموعة 6"/>
                <wp:cNvGraphicFramePr/>
                <a:graphic xmlns:a="http://schemas.openxmlformats.org/drawingml/2006/main">
                  <a:graphicData uri="http://schemas.microsoft.com/office/word/2010/wordprocessingGroup">
                    <wpg:wgp>
                      <wpg:cNvGrpSpPr/>
                      <wpg:grpSpPr>
                        <a:xfrm>
                          <a:off x="0" y="0"/>
                          <a:ext cx="4956810" cy="3146425"/>
                          <a:chOff x="143115" y="-490736"/>
                          <a:chExt cx="4957825" cy="3148501"/>
                        </a:xfrm>
                      </wpg:grpSpPr>
                      <wps:wsp>
                        <wps:cNvPr id="1761296633" name="مستطيل 3"/>
                        <wps:cNvSpPr/>
                        <wps:spPr>
                          <a:xfrm>
                            <a:off x="3630280" y="-490736"/>
                            <a:ext cx="1470660" cy="49545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F6ED0CD" w14:textId="77777777" w:rsidR="00C05474" w:rsidRPr="00D65405" w:rsidRDefault="00C05474" w:rsidP="00B84A96">
                              <w:pPr>
                                <w:jc w:val="center"/>
                                <w:rPr>
                                  <w:b/>
                                  <w:bCs/>
                                  <w:sz w:val="32"/>
                                  <w:szCs w:val="32"/>
                                </w:rPr>
                              </w:pPr>
                              <w:r w:rsidRPr="00D65405">
                                <w:rPr>
                                  <w:rFonts w:hint="cs"/>
                                  <w:b/>
                                  <w:bCs/>
                                  <w:sz w:val="32"/>
                                  <w:szCs w:val="32"/>
                                  <w:rtl/>
                                </w:rPr>
                                <w:t xml:space="preserve">المتغير </w:t>
                              </w:r>
                              <w:r>
                                <w:rPr>
                                  <w:rFonts w:hint="cs"/>
                                  <w:b/>
                                  <w:bCs/>
                                  <w:sz w:val="32"/>
                                  <w:szCs w:val="32"/>
                                  <w:rtl/>
                                </w:rPr>
                                <w:t>المستقل</w:t>
                              </w:r>
                            </w:p>
                            <w:p w14:paraId="194D1521"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3D304DE2"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0128A81A"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0FC5AE7D" w14:textId="77777777" w:rsidR="00C05474" w:rsidRPr="00D65405" w:rsidRDefault="00C05474" w:rsidP="00B84A96">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18725204" name="مستطيل 3"/>
                        <wps:cNvSpPr/>
                        <wps:spPr>
                          <a:xfrm>
                            <a:off x="143115" y="227963"/>
                            <a:ext cx="1470660" cy="2429802"/>
                          </a:xfrm>
                          <a:prstGeom prst="rect">
                            <a:avLst/>
                          </a:prstGeom>
                        </wps:spPr>
                        <wps:style>
                          <a:lnRef idx="2">
                            <a:schemeClr val="accent6"/>
                          </a:lnRef>
                          <a:fillRef idx="1">
                            <a:schemeClr val="lt1"/>
                          </a:fillRef>
                          <a:effectRef idx="0">
                            <a:schemeClr val="accent6"/>
                          </a:effectRef>
                          <a:fontRef idx="minor">
                            <a:schemeClr val="dk1"/>
                          </a:fontRef>
                        </wps:style>
                        <wps:txbx>
                          <w:txbxContent>
                            <w:p w14:paraId="43AB0BE2" w14:textId="51D3D303" w:rsidR="00C05474" w:rsidRPr="00B84A96" w:rsidRDefault="00F56A97" w:rsidP="00B84A96">
                              <w:pPr>
                                <w:bidi/>
                                <w:jc w:val="center"/>
                                <w:rPr>
                                  <w:b/>
                                  <w:bCs/>
                                  <w:sz w:val="32"/>
                                  <w:szCs w:val="32"/>
                                  <w:rtl/>
                                  <w:lang w:val="en-US" w:bidi="ar-EG"/>
                                </w:rPr>
                              </w:pPr>
                              <w:r w:rsidRPr="00F56A97">
                                <w:rPr>
                                  <w:rFonts w:cs="Arial"/>
                                  <w:b/>
                                  <w:bCs/>
                                  <w:sz w:val="32"/>
                                  <w:szCs w:val="32"/>
                                  <w:rtl/>
                                  <w:lang w:val="en-US" w:bidi="ar-EG"/>
                                </w:rPr>
                                <w:t>جودة الخدمات الصحية المقدمة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37518483" name="مستطيل 3"/>
                        <wps:cNvSpPr/>
                        <wps:spPr>
                          <a:xfrm>
                            <a:off x="196463" y="-490736"/>
                            <a:ext cx="1486208" cy="495452"/>
                          </a:xfrm>
                          <a:prstGeom prst="rect">
                            <a:avLst/>
                          </a:prstGeom>
                        </wps:spPr>
                        <wps:style>
                          <a:lnRef idx="2">
                            <a:schemeClr val="accent6"/>
                          </a:lnRef>
                          <a:fillRef idx="1">
                            <a:schemeClr val="lt1"/>
                          </a:fillRef>
                          <a:effectRef idx="0">
                            <a:schemeClr val="accent6"/>
                          </a:effectRef>
                          <a:fontRef idx="minor">
                            <a:schemeClr val="dk1"/>
                          </a:fontRef>
                        </wps:style>
                        <wps:txbx>
                          <w:txbxContent>
                            <w:p w14:paraId="06DC676A" w14:textId="77777777" w:rsidR="00C05474" w:rsidRPr="00D65405" w:rsidRDefault="00C05474" w:rsidP="00B84A96">
                              <w:pPr>
                                <w:jc w:val="center"/>
                                <w:rPr>
                                  <w:b/>
                                  <w:bCs/>
                                  <w:sz w:val="32"/>
                                  <w:szCs w:val="32"/>
                                </w:rPr>
                              </w:pPr>
                              <w:r w:rsidRPr="00D65405">
                                <w:rPr>
                                  <w:rFonts w:hint="cs"/>
                                  <w:b/>
                                  <w:bCs/>
                                  <w:sz w:val="32"/>
                                  <w:szCs w:val="32"/>
                                  <w:rtl/>
                                </w:rPr>
                                <w:t xml:space="preserve">المتغير </w:t>
                              </w:r>
                              <w:r>
                                <w:rPr>
                                  <w:rFonts w:hint="cs"/>
                                  <w:b/>
                                  <w:bCs/>
                                  <w:sz w:val="32"/>
                                  <w:szCs w:val="32"/>
                                  <w:rtl/>
                                </w:rPr>
                                <w:t>التابع</w:t>
                              </w:r>
                            </w:p>
                            <w:p w14:paraId="5078149D"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29BBB356"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20DBBE17"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291835A6" w14:textId="77777777" w:rsidR="00C05474" w:rsidRPr="00D65405" w:rsidRDefault="00C05474" w:rsidP="00B84A96">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D68651" id="مجموعة 6" o:spid="_x0000_s1027" style="position:absolute;left:0;text-align:left;margin-left:28.9pt;margin-top:31.6pt;width:390.3pt;height:247.75pt;z-index:251666432;mso-position-horizontal-relative:margin;mso-width-relative:margin;mso-height-relative:margin" coordorigin="1431,-4907" coordsize="49578,3148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">
                <v:rect id="_x0000_s1028" style="position:absolute;left:36302;top:-4907;width:14707;height:4954;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" fillcolor="white [3201]" strokecolor="#70ad47 [3209]" strokeweight="1pt">
                  <v:textbox>
                    <w:txbxContent>
                      <w:p w14:paraId="3F6ED0CD" w14:textId="77777777" w:rsidR="00C05474" w:rsidRPr="00D65405" w:rsidRDefault="00C05474" w:rsidP="00B84A96">
                        <w:pPr>
                          <w:jc w:val="center"/>
                          <w:rPr>
                            <w:b/>
                            <w:bCs/>
                            <w:sz w:val="32"/>
                            <w:szCs w:val="32"/>
                          </w:rPr>
                        </w:pPr>
                        <w:r w:rsidRPr="00D65405">
                          <w:rPr>
                            <w:rFonts w:hint="cs"/>
                            <w:b/>
                            <w:bCs/>
                            <w:sz w:val="32"/>
                            <w:szCs w:val="32"/>
                            <w:rtl/>
                          </w:rPr>
                          <w:t xml:space="preserve">المتغير </w:t>
                        </w:r>
                        <w:r>
                          <w:rPr>
                            <w:rFonts w:hint="cs"/>
                            <w:b/>
                            <w:bCs/>
                            <w:sz w:val="32"/>
                            <w:szCs w:val="32"/>
                            <w:rtl/>
                          </w:rPr>
                          <w:t>المستقل</w:t>
                        </w:r>
                      </w:p>
                      <w:p w14:paraId="194D1521"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3D304DE2"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0128A81A"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0FC5AE7D" w14:textId="77777777" w:rsidR="00C05474" w:rsidRPr="00D65405" w:rsidRDefault="00C05474" w:rsidP="00B84A96">
                        <w:pPr>
                          <w:jc w:val="center"/>
                          <w:rPr>
                            <w:b/>
                            <w:bCs/>
                            <w:sz w:val="32"/>
                            <w:szCs w:val="32"/>
                          </w:rPr>
                        </w:pPr>
                      </w:p>
                    </w:txbxContent>
                  </v:textbox>
                </v:rect>
                <v:rect id="_x0000_s1029" style="position:absolute;left:1431;top:2279;width:14706;height:24298;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" fillcolor="white [3201]" strokecolor="#70ad47 [3209]" strokeweight="1pt">
                  <v:textbox>
                    <w:txbxContent>
                      <w:p w14:paraId="43AB0BE2" w14:textId="51D3D303" w:rsidR="00C05474" w:rsidRPr="00B84A96" w:rsidRDefault="00F56A97" w:rsidP="00B84A96">
                        <w:pPr>
                          <w:bidi/>
                          <w:jc w:val="center"/>
                          <w:rPr>
                            <w:b/>
                            <w:bCs/>
                            <w:sz w:val="32"/>
                            <w:szCs w:val="32"/>
                            <w:rtl/>
                            <w:lang w:val="en-US" w:bidi="ar-EG"/>
                          </w:rPr>
                        </w:pPr>
                        <w:r w:rsidRPr="00F56A97">
                          <w:rPr>
                            <w:rFonts w:cs="Arial"/>
                            <w:b/>
                            <w:bCs/>
                            <w:sz w:val="32"/>
                            <w:szCs w:val="32"/>
                            <w:rtl/>
                            <w:lang w:val="en-US" w:bidi="ar-EG"/>
                          </w:rPr>
                          <w:t>جودة الخدمات الصحية المقدمة</w:t>
                        </w:r>
                      </w:p>
                    </w:txbxContent>
                  </v:textbox>
                </v:rect>
                <v:rect id="_x0000_s1030" style="position:absolute;left:1964;top:-4907;width:14862;height:4954;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" fillcolor="white [3201]" strokecolor="#70ad47 [3209]" strokeweight="1pt">
                  <v:textbox>
                    <w:txbxContent>
                      <w:p w14:paraId="06DC676A" w14:textId="77777777" w:rsidR="00C05474" w:rsidRPr="00D65405" w:rsidRDefault="00C05474" w:rsidP="00B84A96">
                        <w:pPr>
                          <w:jc w:val="center"/>
                          <w:rPr>
                            <w:b/>
                            <w:bCs/>
                            <w:sz w:val="32"/>
                            <w:szCs w:val="32"/>
                          </w:rPr>
                        </w:pPr>
                        <w:r w:rsidRPr="00D65405">
                          <w:rPr>
                            <w:rFonts w:hint="cs"/>
                            <w:b/>
                            <w:bCs/>
                            <w:sz w:val="32"/>
                            <w:szCs w:val="32"/>
                            <w:rtl/>
                          </w:rPr>
                          <w:t xml:space="preserve">المتغير </w:t>
                        </w:r>
                        <w:r>
                          <w:rPr>
                            <w:rFonts w:hint="cs"/>
                            <w:b/>
                            <w:bCs/>
                            <w:sz w:val="32"/>
                            <w:szCs w:val="32"/>
                            <w:rtl/>
                          </w:rPr>
                          <w:t>التابع</w:t>
                        </w:r>
                      </w:p>
                      <w:p w14:paraId="5078149D"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29BBB356"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20DBBE17"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291835A6" w14:textId="77777777" w:rsidR="00C05474" w:rsidRPr="00D65405" w:rsidRDefault="00C05474" w:rsidP="00B84A96">
                        <w:pPr>
                          <w:jc w:val="center"/>
                          <w:rPr>
                            <w:b/>
                            <w:bCs/>
                            <w:sz w:val="32"/>
                            <w:szCs w:val="32"/>
                          </w:rPr>
                        </w:pPr>
                      </w:p>
                    </w:txbxContent>
                  </v:textbox>
                </v:rect>
                <w10:wrap anchorx="margin"/>
              </v:group>
            </w:pict>
          </mc:Fallback>
        </mc:AlternateContent>
      </w:r>
      <w:r w:rsidR="005203E3" w:rsidRPr="001412AE">
        <w:rPr>
          <w:rFonts w:ascii="Sakkal Majalla" w:hAnsi="Sakkal Majalla" w:cs="Sakkal Majalla" w:hint="cs"/>
          <w:noProof/>
          <w:sz w:val="32"/>
          <w:szCs w:val="32"/>
          <w:rtl/>
          <w:lang w:val="en-US"/>
        </w:rPr>
        <mc:AlternateContent>
          <mc:Choice Requires="wps">
            <w:drawing>
              <wp:anchor distT="0" distB="0" distL="114300" distR="114300" simplePos="0" relativeHeight="251663360" behindDoc="0" locked="0" layoutInCell="1" allowOverlap="1" wp14:anchorId="79DD2C77" wp14:editId="35B0BD64">
                <wp:simplePos x="0" y="0"/>
                <wp:positionH relativeFrom="column">
                  <wp:posOffset>-367469</wp:posOffset>
                </wp:positionH>
                <wp:positionV relativeFrom="paragraph">
                  <wp:posOffset>401652</wp:posOffset>
                </wp:positionV>
                <wp:extent cx="6162040" cy="4255806"/>
                <wp:effectExtent l="0" t="0" r="10160" b="11430"/>
                <wp:wrapNone/>
                <wp:docPr id="1671541973" name="مستطيل 2"/>
                <wp:cNvGraphicFramePr/>
                <a:graphic xmlns:a="http://schemas.openxmlformats.org/drawingml/2006/main">
                  <a:graphicData uri="http://schemas.microsoft.com/office/word/2010/wordprocessingShape">
                    <wps:wsp>
                      <wps:cNvSpPr/>
                      <wps:spPr>
                        <a:xfrm>
                          <a:off x="0" y="0"/>
                          <a:ext cx="6162040" cy="4255806"/>
                        </a:xfrm>
                        <a:prstGeom prst="fram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61FFE" id="مستطيل 2" o:spid="_x0000_s1026" style="position:absolute;left:0;text-align:left;margin-left:-28.95pt;margin-top:31.65pt;width:485.2pt;height:335.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162040,42558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" path="m,l6162040,r,4255806l,4255806,,xm531976,531976r,3191854l5630064,3723830r,-3191854l531976,531976xe" fillcolor="white [3201]" strokecolor="black [3200]" strokeweight="1pt">
                <v:stroke joinstyle="miter"/>
                <v:path arrowok="t" o:connecttype="custom" o:connectlocs="0,0;6162040,0;6162040,4255806;0,4255806;0,0;531976,531976;531976,3723830;5630064,3723830;5630064,531976;531976,531976" o:connectangles="0,0,0,0,0,0,0,0,0,0"/>
              </v:shape>
            </w:pict>
          </mc:Fallback>
        </mc:AlternateContent>
      </w:r>
      <w:r w:rsidR="00B84A96" w:rsidRPr="001412AE">
        <w:rPr>
          <w:rFonts w:ascii="Sakkal Majalla" w:hAnsi="Sakkal Majalla" w:cs="Sakkal Majalla" w:hint="cs"/>
          <w:sz w:val="32"/>
          <w:szCs w:val="32"/>
          <w:rtl/>
        </w:rPr>
        <w:t xml:space="preserve"> </w:t>
      </w:r>
    </w:p>
    <w:p w14:paraId="66D914CE" w14:textId="77777777" w:rsidR="00B84A96" w:rsidRPr="001412AE" w:rsidRDefault="00B84A96" w:rsidP="001412AE">
      <w:pPr>
        <w:spacing w:line="360" w:lineRule="auto"/>
        <w:jc w:val="both"/>
        <w:rPr>
          <w:rFonts w:ascii="Sakkal Majalla" w:hAnsi="Sakkal Majalla" w:cs="Sakkal Majalla"/>
          <w:sz w:val="32"/>
          <w:szCs w:val="32"/>
          <w:rtl/>
        </w:rPr>
      </w:pPr>
      <w:r w:rsidRPr="001412AE">
        <w:rPr>
          <w:rFonts w:ascii="Sakkal Majalla" w:hAnsi="Sakkal Majalla" w:cs="Sakkal Majalla" w:hint="cs"/>
          <w:noProof/>
          <w:sz w:val="32"/>
          <w:szCs w:val="32"/>
          <w:rtl/>
          <w:lang w:val="en-US"/>
        </w:rPr>
        <mc:AlternateContent>
          <mc:Choice Requires="wps">
            <w:drawing>
              <wp:anchor distT="0" distB="0" distL="114300" distR="114300" simplePos="0" relativeHeight="251668480" behindDoc="0" locked="0" layoutInCell="1" allowOverlap="1" wp14:anchorId="45B43A43" wp14:editId="2FDD557C">
                <wp:simplePos x="0" y="0"/>
                <wp:positionH relativeFrom="column">
                  <wp:posOffset>2275094</wp:posOffset>
                </wp:positionH>
                <wp:positionV relativeFrom="paragraph">
                  <wp:posOffset>46005</wp:posOffset>
                </wp:positionV>
                <wp:extent cx="1199626" cy="167780"/>
                <wp:effectExtent l="19050" t="19050" r="19685" b="41910"/>
                <wp:wrapNone/>
                <wp:docPr id="1953758091" name="سهم: لليسار 12"/>
                <wp:cNvGraphicFramePr/>
                <a:graphic xmlns:a="http://schemas.openxmlformats.org/drawingml/2006/main">
                  <a:graphicData uri="http://schemas.microsoft.com/office/word/2010/wordprocessingShape">
                    <wps:wsp>
                      <wps:cNvSpPr/>
                      <wps:spPr>
                        <a:xfrm>
                          <a:off x="0" y="0"/>
                          <a:ext cx="1199626" cy="167780"/>
                        </a:xfrm>
                        <a:prstGeom prst="lef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78C31C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2" o:spid="_x0000_s1026" type="#_x0000_t66" style="position:absolute;left:0;text-align:left;margin-left:179.15pt;margin-top:3.6pt;width:94.45pt;height:13.2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" adj="1510" fillcolor="black [3200]" strokecolor="black [480]" strokeweight="1pt"/>
            </w:pict>
          </mc:Fallback>
        </mc:AlternateContent>
      </w:r>
    </w:p>
    <w:p w14:paraId="31000225" w14:textId="0B9496F2" w:rsidR="00B84A96" w:rsidRPr="001412AE" w:rsidRDefault="00A76A0B" w:rsidP="001412AE">
      <w:pPr>
        <w:spacing w:line="360" w:lineRule="auto"/>
        <w:jc w:val="both"/>
        <w:rPr>
          <w:rFonts w:ascii="Sakkal Majalla" w:hAnsi="Sakkal Majalla" w:cs="Sakkal Majalla"/>
          <w:sz w:val="32"/>
          <w:szCs w:val="32"/>
          <w:rtl/>
        </w:rPr>
      </w:pPr>
      <w:r w:rsidRPr="001412AE">
        <w:rPr>
          <w:rFonts w:ascii="Sakkal Majalla" w:hAnsi="Sakkal Majalla" w:cs="Sakkal Majalla" w:hint="cs"/>
          <w:noProof/>
          <w:sz w:val="32"/>
          <w:szCs w:val="32"/>
          <w:rtl/>
          <w:lang w:val="en-US"/>
        </w:rPr>
        <mc:AlternateContent>
          <mc:Choice Requires="wps">
            <w:drawing>
              <wp:anchor distT="0" distB="0" distL="114300" distR="114300" simplePos="0" relativeHeight="251664384" behindDoc="0" locked="0" layoutInCell="1" allowOverlap="1" wp14:anchorId="6805EF14" wp14:editId="1F0686D0">
                <wp:simplePos x="0" y="0"/>
                <wp:positionH relativeFrom="column">
                  <wp:posOffset>3717421</wp:posOffset>
                </wp:positionH>
                <wp:positionV relativeFrom="paragraph">
                  <wp:posOffset>90400</wp:posOffset>
                </wp:positionV>
                <wp:extent cx="1915160" cy="2538101"/>
                <wp:effectExtent l="0" t="0" r="27940" b="14605"/>
                <wp:wrapNone/>
                <wp:docPr id="1716482989" name="مستطيل 3"/>
                <wp:cNvGraphicFramePr/>
                <a:graphic xmlns:a="http://schemas.openxmlformats.org/drawingml/2006/main">
                  <a:graphicData uri="http://schemas.microsoft.com/office/word/2010/wordprocessingShape">
                    <wps:wsp>
                      <wps:cNvSpPr/>
                      <wps:spPr>
                        <a:xfrm>
                          <a:off x="0" y="0"/>
                          <a:ext cx="1915160" cy="2538101"/>
                        </a:xfrm>
                        <a:prstGeom prst="rect">
                          <a:avLst/>
                        </a:prstGeom>
                      </wps:spPr>
                      <wps:style>
                        <a:lnRef idx="2">
                          <a:schemeClr val="accent6"/>
                        </a:lnRef>
                        <a:fillRef idx="1">
                          <a:schemeClr val="lt1"/>
                        </a:fillRef>
                        <a:effectRef idx="0">
                          <a:schemeClr val="accent6"/>
                        </a:effectRef>
                        <a:fontRef idx="minor">
                          <a:schemeClr val="dk1"/>
                        </a:fontRef>
                      </wps:style>
                      <wps:txbx>
                        <w:txbxContent>
                          <w:p w14:paraId="3D1E67CA" w14:textId="70F1B17F" w:rsidR="00C05474" w:rsidRDefault="00807D4F" w:rsidP="00B84A96">
                            <w:pPr>
                              <w:jc w:val="center"/>
                              <w:rPr>
                                <w:rtl/>
                              </w:rPr>
                            </w:pPr>
                            <w:r>
                              <w:rPr>
                                <w:rFonts w:cs="Arial" w:hint="cs"/>
                                <w:b/>
                                <w:bCs/>
                                <w:sz w:val="32"/>
                                <w:szCs w:val="32"/>
                                <w:rtl/>
                              </w:rPr>
                              <w:t>التحول</w:t>
                            </w:r>
                            <w:r w:rsidR="00C05474">
                              <w:rPr>
                                <w:rFonts w:cs="Arial" w:hint="cs"/>
                                <w:b/>
                                <w:bCs/>
                                <w:sz w:val="32"/>
                                <w:szCs w:val="32"/>
                                <w:rtl/>
                              </w:rPr>
                              <w:t xml:space="preserve"> الرقمي</w:t>
                            </w:r>
                          </w:p>
                          <w:p w14:paraId="7561A5A1" w14:textId="77777777" w:rsidR="00807D4F" w:rsidRPr="0037390F" w:rsidRDefault="00807D4F" w:rsidP="00175196">
                            <w:pPr>
                              <w:pStyle w:val="a3"/>
                              <w:numPr>
                                <w:ilvl w:val="0"/>
                                <w:numId w:val="5"/>
                              </w:numPr>
                              <w:bidi/>
                              <w:spacing w:after="120" w:line="360" w:lineRule="auto"/>
                              <w:rPr>
                                <w:sz w:val="28"/>
                                <w:szCs w:val="28"/>
                              </w:rPr>
                            </w:pPr>
                            <w:bookmarkStart w:id="23" w:name="_Hlk201168368"/>
                            <w:r w:rsidRPr="0037390F">
                              <w:rPr>
                                <w:rFonts w:cs="Arial"/>
                                <w:sz w:val="28"/>
                                <w:szCs w:val="28"/>
                                <w:rtl/>
                              </w:rPr>
                              <w:t>إنترنت الأشياء والتقنيات الناشئة</w:t>
                            </w:r>
                          </w:p>
                          <w:p w14:paraId="49C17871" w14:textId="4BAD11F0" w:rsidR="00A76A0B" w:rsidRPr="0037390F" w:rsidRDefault="00A76A0B" w:rsidP="00175196">
                            <w:pPr>
                              <w:pStyle w:val="a3"/>
                              <w:numPr>
                                <w:ilvl w:val="0"/>
                                <w:numId w:val="5"/>
                              </w:numPr>
                              <w:bidi/>
                              <w:spacing w:after="120" w:line="360" w:lineRule="auto"/>
                              <w:rPr>
                                <w:sz w:val="28"/>
                                <w:szCs w:val="28"/>
                              </w:rPr>
                            </w:pPr>
                            <w:r w:rsidRPr="0037390F">
                              <w:rPr>
                                <w:rFonts w:cs="Arial"/>
                                <w:sz w:val="28"/>
                                <w:szCs w:val="28"/>
                                <w:rtl/>
                              </w:rPr>
                              <w:t xml:space="preserve"> </w:t>
                            </w:r>
                            <w:r w:rsidR="00807D4F" w:rsidRPr="0037390F">
                              <w:rPr>
                                <w:rFonts w:cs="Arial"/>
                                <w:sz w:val="28"/>
                                <w:szCs w:val="28"/>
                                <w:rtl/>
                              </w:rPr>
                              <w:t>التطبيقات الذكية والمنصات الرقمية</w:t>
                            </w:r>
                          </w:p>
                          <w:p w14:paraId="273E3BDB" w14:textId="58DE455D" w:rsidR="00A76A0B" w:rsidRPr="0037390F" w:rsidRDefault="00A76A0B" w:rsidP="00175196">
                            <w:pPr>
                              <w:pStyle w:val="a3"/>
                              <w:numPr>
                                <w:ilvl w:val="0"/>
                                <w:numId w:val="5"/>
                              </w:numPr>
                              <w:bidi/>
                              <w:spacing w:after="120" w:line="360" w:lineRule="auto"/>
                              <w:rPr>
                                <w:sz w:val="28"/>
                                <w:szCs w:val="28"/>
                              </w:rPr>
                            </w:pPr>
                            <w:r w:rsidRPr="0037390F">
                              <w:rPr>
                                <w:rFonts w:cs="Arial"/>
                                <w:sz w:val="28"/>
                                <w:szCs w:val="28"/>
                                <w:rtl/>
                              </w:rPr>
                              <w:t xml:space="preserve"> </w:t>
                            </w:r>
                            <w:r w:rsidR="00807D4F" w:rsidRPr="0037390F">
                              <w:rPr>
                                <w:rFonts w:cs="Arial"/>
                                <w:sz w:val="28"/>
                                <w:szCs w:val="28"/>
                                <w:rtl/>
                              </w:rPr>
                              <w:t>التسويق الرقمي</w:t>
                            </w:r>
                          </w:p>
                          <w:bookmarkEnd w:id="23"/>
                          <w:p w14:paraId="150731F1" w14:textId="72ED7C7F" w:rsidR="00C05474" w:rsidRDefault="00C05474" w:rsidP="0037390F">
                            <w:pPr>
                              <w:bidi/>
                              <w:spacing w:after="120" w:line="264" w:lineRule="auto"/>
                              <w:ind w:left="360"/>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05EF14" id="مستطيل 3" o:spid="_x0000_s1031" style="position:absolute;left:0;text-align:left;margin-left:292.7pt;margin-top:7.1pt;width:150.8pt;height:199.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" fillcolor="white [3201]" strokecolor="#70ad47 [3209]" strokeweight="1pt">
                <v:textbox>
                  <w:txbxContent>
                    <w:p w14:paraId="3D1E67CA" w14:textId="70F1B17F" w:rsidR="00C05474" w:rsidRDefault="00807D4F" w:rsidP="00B84A96">
                      <w:pPr>
                        <w:jc w:val="center"/>
                        <w:rPr>
                          <w:rtl/>
                        </w:rPr>
                      </w:pPr>
                      <w:r>
                        <w:rPr>
                          <w:rFonts w:cs="Arial" w:hint="cs"/>
                          <w:b/>
                          <w:bCs/>
                          <w:sz w:val="32"/>
                          <w:szCs w:val="32"/>
                          <w:rtl/>
                        </w:rPr>
                        <w:t>التحول</w:t>
                      </w:r>
                      <w:r w:rsidR="00C05474">
                        <w:rPr>
                          <w:rFonts w:cs="Arial" w:hint="cs"/>
                          <w:b/>
                          <w:bCs/>
                          <w:sz w:val="32"/>
                          <w:szCs w:val="32"/>
                          <w:rtl/>
                        </w:rPr>
                        <w:t xml:space="preserve"> الرقمي</w:t>
                      </w:r>
                    </w:p>
                    <w:p w14:paraId="7561A5A1" w14:textId="77777777" w:rsidR="00807D4F" w:rsidRPr="0037390F" w:rsidRDefault="00807D4F" w:rsidP="00175196">
                      <w:pPr>
                        <w:pStyle w:val="a3"/>
                        <w:numPr>
                          <w:ilvl w:val="0"/>
                          <w:numId w:val="5"/>
                        </w:numPr>
                        <w:bidi/>
                        <w:spacing w:after="120" w:line="360" w:lineRule="auto"/>
                        <w:rPr>
                          <w:sz w:val="28"/>
                          <w:szCs w:val="28"/>
                        </w:rPr>
                      </w:pPr>
                      <w:bookmarkStart w:id="24" w:name="_Hlk201168368"/>
                      <w:r w:rsidRPr="0037390F">
                        <w:rPr>
                          <w:rFonts w:cs="Arial"/>
                          <w:sz w:val="28"/>
                          <w:szCs w:val="28"/>
                          <w:rtl/>
                        </w:rPr>
                        <w:t>إنترنت الأشياء والتقنيات الناشئة</w:t>
                      </w:r>
                    </w:p>
                    <w:p w14:paraId="49C17871" w14:textId="4BAD11F0" w:rsidR="00A76A0B" w:rsidRPr="0037390F" w:rsidRDefault="00A76A0B" w:rsidP="00175196">
                      <w:pPr>
                        <w:pStyle w:val="a3"/>
                        <w:numPr>
                          <w:ilvl w:val="0"/>
                          <w:numId w:val="5"/>
                        </w:numPr>
                        <w:bidi/>
                        <w:spacing w:after="120" w:line="360" w:lineRule="auto"/>
                        <w:rPr>
                          <w:sz w:val="28"/>
                          <w:szCs w:val="28"/>
                        </w:rPr>
                      </w:pPr>
                      <w:r w:rsidRPr="0037390F">
                        <w:rPr>
                          <w:rFonts w:cs="Arial"/>
                          <w:sz w:val="28"/>
                          <w:szCs w:val="28"/>
                          <w:rtl/>
                        </w:rPr>
                        <w:t xml:space="preserve"> </w:t>
                      </w:r>
                      <w:r w:rsidR="00807D4F" w:rsidRPr="0037390F">
                        <w:rPr>
                          <w:rFonts w:cs="Arial"/>
                          <w:sz w:val="28"/>
                          <w:szCs w:val="28"/>
                          <w:rtl/>
                        </w:rPr>
                        <w:t>التطبيقات الذكية والمنصات الرقمية</w:t>
                      </w:r>
                    </w:p>
                    <w:p w14:paraId="273E3BDB" w14:textId="58DE455D" w:rsidR="00A76A0B" w:rsidRPr="0037390F" w:rsidRDefault="00A76A0B" w:rsidP="00175196">
                      <w:pPr>
                        <w:pStyle w:val="a3"/>
                        <w:numPr>
                          <w:ilvl w:val="0"/>
                          <w:numId w:val="5"/>
                        </w:numPr>
                        <w:bidi/>
                        <w:spacing w:after="120" w:line="360" w:lineRule="auto"/>
                        <w:rPr>
                          <w:sz w:val="28"/>
                          <w:szCs w:val="28"/>
                        </w:rPr>
                      </w:pPr>
                      <w:r w:rsidRPr="0037390F">
                        <w:rPr>
                          <w:rFonts w:cs="Arial"/>
                          <w:sz w:val="28"/>
                          <w:szCs w:val="28"/>
                          <w:rtl/>
                        </w:rPr>
                        <w:t xml:space="preserve"> </w:t>
                      </w:r>
                      <w:r w:rsidR="00807D4F" w:rsidRPr="0037390F">
                        <w:rPr>
                          <w:rFonts w:cs="Arial"/>
                          <w:sz w:val="28"/>
                          <w:szCs w:val="28"/>
                          <w:rtl/>
                        </w:rPr>
                        <w:t>التسويق الرقمي</w:t>
                      </w:r>
                    </w:p>
                    <w:bookmarkEnd w:id="24"/>
                    <w:p w14:paraId="150731F1" w14:textId="72ED7C7F" w:rsidR="00C05474" w:rsidRDefault="00C05474" w:rsidP="0037390F">
                      <w:pPr>
                        <w:bidi/>
                        <w:spacing w:after="120" w:line="264" w:lineRule="auto"/>
                        <w:ind w:left="360"/>
                        <w:jc w:val="center"/>
                      </w:pPr>
                    </w:p>
                  </w:txbxContent>
                </v:textbox>
              </v:rect>
            </w:pict>
          </mc:Fallback>
        </mc:AlternateContent>
      </w:r>
    </w:p>
    <w:p w14:paraId="685F2114" w14:textId="6A777EAF" w:rsidR="00B84A96" w:rsidRPr="001412AE" w:rsidRDefault="00B84A96" w:rsidP="001412AE">
      <w:pPr>
        <w:spacing w:line="360" w:lineRule="auto"/>
        <w:jc w:val="both"/>
        <w:rPr>
          <w:rFonts w:ascii="Sakkal Majalla" w:hAnsi="Sakkal Majalla" w:cs="Sakkal Majalla"/>
          <w:sz w:val="32"/>
          <w:szCs w:val="32"/>
          <w:rtl/>
        </w:rPr>
      </w:pPr>
      <w:r w:rsidRPr="001412AE">
        <w:rPr>
          <w:rFonts w:ascii="Sakkal Majalla" w:hAnsi="Sakkal Majalla" w:cs="Sakkal Majalla" w:hint="cs"/>
          <w:noProof/>
          <w:sz w:val="32"/>
          <w:szCs w:val="32"/>
          <w:rtl/>
          <w:lang w:val="en-US"/>
        </w:rPr>
        <mc:AlternateContent>
          <mc:Choice Requires="wps">
            <w:drawing>
              <wp:anchor distT="0" distB="0" distL="114300" distR="114300" simplePos="0" relativeHeight="251672576" behindDoc="0" locked="0" layoutInCell="1" allowOverlap="1" wp14:anchorId="2C7FD2D0" wp14:editId="09834626">
                <wp:simplePos x="0" y="0"/>
                <wp:positionH relativeFrom="column">
                  <wp:posOffset>1906270</wp:posOffset>
                </wp:positionH>
                <wp:positionV relativeFrom="paragraph">
                  <wp:posOffset>61595</wp:posOffset>
                </wp:positionV>
                <wp:extent cx="1812023" cy="134223"/>
                <wp:effectExtent l="19050" t="19050" r="17145" b="37465"/>
                <wp:wrapNone/>
                <wp:docPr id="366035785" name="سهم: لليسار 13"/>
                <wp:cNvGraphicFramePr/>
                <a:graphic xmlns:a="http://schemas.openxmlformats.org/drawingml/2006/main">
                  <a:graphicData uri="http://schemas.microsoft.com/office/word/2010/wordprocessingShape">
                    <wps:wsp>
                      <wps:cNvSpPr/>
                      <wps:spPr>
                        <a:xfrm>
                          <a:off x="0" y="0"/>
                          <a:ext cx="1812023" cy="134223"/>
                        </a:xfrm>
                        <a:prstGeom prst="lef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5AB55FD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3" o:spid="_x0000_s1026" type="#_x0000_t66" style="position:absolute;left:0;text-align:left;margin-left:150.1pt;margin-top:4.85pt;width:142.7pt;height:10.5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" adj="800" fillcolor="#ed7d31 [3205]" strokecolor="#09101d [484]" strokeweight="1pt"/>
            </w:pict>
          </mc:Fallback>
        </mc:AlternateContent>
      </w:r>
    </w:p>
    <w:p w14:paraId="2484DBBA" w14:textId="0543E81A" w:rsidR="00B84A96" w:rsidRPr="001412AE" w:rsidRDefault="0037390F" w:rsidP="001412AE">
      <w:pPr>
        <w:spacing w:line="360" w:lineRule="auto"/>
        <w:jc w:val="both"/>
        <w:rPr>
          <w:rFonts w:ascii="Sakkal Majalla" w:hAnsi="Sakkal Majalla" w:cs="Sakkal Majalla"/>
          <w:sz w:val="32"/>
          <w:szCs w:val="32"/>
          <w:rtl/>
        </w:rPr>
      </w:pPr>
      <w:r w:rsidRPr="001412AE">
        <w:rPr>
          <w:rFonts w:ascii="Sakkal Majalla" w:hAnsi="Sakkal Majalla" w:cs="Sakkal Majalla" w:hint="cs"/>
          <w:noProof/>
          <w:sz w:val="32"/>
          <w:szCs w:val="32"/>
          <w:rtl/>
          <w:lang w:val="en-US"/>
        </w:rPr>
        <mc:AlternateContent>
          <mc:Choice Requires="wps">
            <w:drawing>
              <wp:anchor distT="0" distB="0" distL="114300" distR="114300" simplePos="0" relativeHeight="251670528" behindDoc="0" locked="0" layoutInCell="1" allowOverlap="1" wp14:anchorId="62FB6C68" wp14:editId="6DDB74DA">
                <wp:simplePos x="0" y="0"/>
                <wp:positionH relativeFrom="column">
                  <wp:posOffset>1905529</wp:posOffset>
                </wp:positionH>
                <wp:positionV relativeFrom="paragraph">
                  <wp:posOffset>205407</wp:posOffset>
                </wp:positionV>
                <wp:extent cx="1811655" cy="133985"/>
                <wp:effectExtent l="19050" t="19050" r="17145" b="37465"/>
                <wp:wrapNone/>
                <wp:docPr id="1468094690" name="سهم: لليسار 13"/>
                <wp:cNvGraphicFramePr/>
                <a:graphic xmlns:a="http://schemas.openxmlformats.org/drawingml/2006/main">
                  <a:graphicData uri="http://schemas.microsoft.com/office/word/2010/wordprocessingShape">
                    <wps:wsp>
                      <wps:cNvSpPr/>
                      <wps:spPr>
                        <a:xfrm>
                          <a:off x="0" y="0"/>
                          <a:ext cx="1811655" cy="133985"/>
                        </a:xfrm>
                        <a:prstGeom prst="lef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051C889C" id="سهم: لليسار 13" o:spid="_x0000_s1026" type="#_x0000_t66" style="position:absolute;left:0;text-align:left;margin-left:150.05pt;margin-top:16.15pt;width:142.65pt;height:10.5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" adj="799" fillcolor="#ed7d31 [3205]" strokecolor="#09101d [484]" strokeweight="1pt"/>
            </w:pict>
          </mc:Fallback>
        </mc:AlternateContent>
      </w:r>
    </w:p>
    <w:p w14:paraId="17EE31C9" w14:textId="5B908759" w:rsidR="00B84A96" w:rsidRPr="001412AE" w:rsidRDefault="0037390F" w:rsidP="001412AE">
      <w:pPr>
        <w:spacing w:line="360" w:lineRule="auto"/>
        <w:jc w:val="both"/>
        <w:rPr>
          <w:rFonts w:ascii="Sakkal Majalla" w:hAnsi="Sakkal Majalla" w:cs="Sakkal Majalla"/>
          <w:sz w:val="32"/>
          <w:szCs w:val="32"/>
          <w:rtl/>
        </w:rPr>
      </w:pPr>
      <w:r w:rsidRPr="001412AE">
        <w:rPr>
          <w:rFonts w:ascii="Sakkal Majalla" w:hAnsi="Sakkal Majalla" w:cs="Sakkal Majalla" w:hint="cs"/>
          <w:noProof/>
          <w:sz w:val="32"/>
          <w:szCs w:val="32"/>
          <w:rtl/>
          <w:lang w:val="en-US"/>
        </w:rPr>
        <mc:AlternateContent>
          <mc:Choice Requires="wps">
            <w:drawing>
              <wp:anchor distT="0" distB="0" distL="114300" distR="114300" simplePos="0" relativeHeight="251671552" behindDoc="0" locked="0" layoutInCell="1" allowOverlap="1" wp14:anchorId="2F06432D" wp14:editId="74041E7C">
                <wp:simplePos x="0" y="0"/>
                <wp:positionH relativeFrom="column">
                  <wp:posOffset>1905131</wp:posOffset>
                </wp:positionH>
                <wp:positionV relativeFrom="paragraph">
                  <wp:posOffset>398353</wp:posOffset>
                </wp:positionV>
                <wp:extent cx="1812023" cy="134223"/>
                <wp:effectExtent l="19050" t="19050" r="17145" b="37465"/>
                <wp:wrapNone/>
                <wp:docPr id="741136672" name="سهم: لليسار 13"/>
                <wp:cNvGraphicFramePr/>
                <a:graphic xmlns:a="http://schemas.openxmlformats.org/drawingml/2006/main">
                  <a:graphicData uri="http://schemas.microsoft.com/office/word/2010/wordprocessingShape">
                    <wps:wsp>
                      <wps:cNvSpPr/>
                      <wps:spPr>
                        <a:xfrm>
                          <a:off x="0" y="0"/>
                          <a:ext cx="1812023" cy="134223"/>
                        </a:xfrm>
                        <a:prstGeom prst="lef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A254B74" id="سهم: لليسار 13" o:spid="_x0000_s1026" type="#_x0000_t66" style="position:absolute;left:0;text-align:left;margin-left:150pt;margin-top:31.35pt;width:142.7pt;height:10.5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" adj="800" fillcolor="#ed7d31 [3205]" strokecolor="#09101d [484]" strokeweight="1pt"/>
            </w:pict>
          </mc:Fallback>
        </mc:AlternateContent>
      </w:r>
    </w:p>
    <w:p w14:paraId="27F89CE0" w14:textId="4A9E24EB" w:rsidR="00B84A96" w:rsidRPr="001412AE" w:rsidRDefault="0037390F" w:rsidP="001412AE">
      <w:pPr>
        <w:spacing w:line="360" w:lineRule="auto"/>
        <w:jc w:val="both"/>
        <w:rPr>
          <w:rFonts w:ascii="Sakkal Majalla" w:hAnsi="Sakkal Majalla" w:cs="Sakkal Majalla"/>
          <w:sz w:val="32"/>
          <w:szCs w:val="32"/>
          <w:lang w:val="en-US"/>
        </w:rPr>
      </w:pPr>
      <w:r w:rsidRPr="001412AE">
        <w:rPr>
          <w:rFonts w:ascii="Sakkal Majalla" w:hAnsi="Sakkal Majalla" w:cs="Sakkal Majalla" w:hint="cs"/>
          <w:noProof/>
          <w:sz w:val="32"/>
          <w:szCs w:val="32"/>
          <w:rtl/>
          <w:lang w:val="ar-SA"/>
        </w:rPr>
        <mc:AlternateContent>
          <mc:Choice Requires="wps">
            <w:drawing>
              <wp:anchor distT="0" distB="0" distL="114300" distR="114300" simplePos="0" relativeHeight="251693056" behindDoc="0" locked="0" layoutInCell="1" allowOverlap="1" wp14:anchorId="54DC0140" wp14:editId="507BFE0A">
                <wp:simplePos x="0" y="0"/>
                <wp:positionH relativeFrom="column">
                  <wp:posOffset>1851529</wp:posOffset>
                </wp:positionH>
                <wp:positionV relativeFrom="paragraph">
                  <wp:posOffset>381332</wp:posOffset>
                </wp:positionV>
                <wp:extent cx="1680277" cy="308565"/>
                <wp:effectExtent l="19050" t="19050" r="34290" b="34925"/>
                <wp:wrapNone/>
                <wp:docPr id="915821677" name="سهم: لليسار واليمين والأعلى 21"/>
                <wp:cNvGraphicFramePr/>
                <a:graphic xmlns:a="http://schemas.openxmlformats.org/drawingml/2006/main">
                  <a:graphicData uri="http://schemas.microsoft.com/office/word/2010/wordprocessingShape">
                    <wps:wsp>
                      <wps:cNvSpPr/>
                      <wps:spPr>
                        <a:xfrm rot="10800000">
                          <a:off x="0" y="0"/>
                          <a:ext cx="1680277" cy="308565"/>
                        </a:xfrm>
                        <a:prstGeom prst="leftRightUp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8A6800B" id="سهم: لليسار واليمين والأعلى 21" o:spid="_x0000_s1026" style="position:absolute;left:0;text-align:left;margin-left:145.8pt;margin-top:30.05pt;width:132.3pt;height:24.3pt;rotation:180;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680277,308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" path="m,231424l77141,154283r,38570l801568,192853r,-115712l762997,77141,840139,r77141,77141l878709,77141r,115712l1603136,192853r,-38570l1680277,231424r-77141,77141l1603136,269994r-1525995,l77141,308565,,231424xe" fillcolor="black [3200]" strokecolor="black [480]" strokeweight="1pt">
                <v:stroke joinstyle="miter"/>
                <v:path arrowok="t" o:connecttype="custom" o:connectlocs="0,231424;77141,154283;77141,192853;801568,192853;801568,77141;762997,77141;840139,0;917280,77141;878709,77141;878709,192853;1603136,192853;1603136,154283;1680277,231424;1603136,308565;1603136,269994;77141,269994;77141,308565;0,231424" o:connectangles="0,0,0,0,0,0,0,0,0,0,0,0,0,0,0,0,0,0"/>
              </v:shape>
            </w:pict>
          </mc:Fallback>
        </mc:AlternateContent>
      </w:r>
    </w:p>
    <w:p w14:paraId="10AC8407" w14:textId="0DA5D7D2" w:rsidR="0037390F" w:rsidRDefault="0037390F" w:rsidP="001412AE">
      <w:pPr>
        <w:bidi/>
        <w:spacing w:line="360" w:lineRule="auto"/>
        <w:jc w:val="center"/>
        <w:rPr>
          <w:rFonts w:ascii="Sakkal Majalla" w:hAnsi="Sakkal Majalla" w:cs="Sakkal Majalla"/>
          <w:sz w:val="32"/>
          <w:szCs w:val="32"/>
          <w:rtl/>
          <w:lang w:val="en-US"/>
        </w:rPr>
      </w:pPr>
      <w:r w:rsidRPr="001412AE">
        <w:rPr>
          <w:rFonts w:ascii="Sakkal Majalla" w:hAnsi="Sakkal Majalla" w:cs="Sakkal Majalla" w:hint="cs"/>
          <w:noProof/>
          <w:sz w:val="32"/>
          <w:szCs w:val="32"/>
          <w:rtl/>
          <w:lang w:val="en-US"/>
        </w:rPr>
        <mc:AlternateContent>
          <mc:Choice Requires="wps">
            <w:drawing>
              <wp:anchor distT="0" distB="0" distL="114300" distR="114300" simplePos="0" relativeHeight="251665408" behindDoc="0" locked="0" layoutInCell="1" allowOverlap="1" wp14:anchorId="25E53E6D" wp14:editId="059D0C28">
                <wp:simplePos x="0" y="0"/>
                <wp:positionH relativeFrom="column">
                  <wp:posOffset>1907244</wp:posOffset>
                </wp:positionH>
                <wp:positionV relativeFrom="paragraph">
                  <wp:posOffset>163042</wp:posOffset>
                </wp:positionV>
                <wp:extent cx="1470660" cy="772912"/>
                <wp:effectExtent l="0" t="0" r="15240" b="27305"/>
                <wp:wrapNone/>
                <wp:docPr id="443855299" name="مستطيل 3"/>
                <wp:cNvGraphicFramePr/>
                <a:graphic xmlns:a="http://schemas.openxmlformats.org/drawingml/2006/main">
                  <a:graphicData uri="http://schemas.microsoft.com/office/word/2010/wordprocessingShape">
                    <wps:wsp>
                      <wps:cNvSpPr/>
                      <wps:spPr>
                        <a:xfrm>
                          <a:off x="0" y="0"/>
                          <a:ext cx="1470660" cy="772912"/>
                        </a:xfrm>
                        <a:prstGeom prst="rect">
                          <a:avLst/>
                        </a:prstGeom>
                      </wps:spPr>
                      <wps:style>
                        <a:lnRef idx="2">
                          <a:schemeClr val="accent6"/>
                        </a:lnRef>
                        <a:fillRef idx="1">
                          <a:schemeClr val="lt1"/>
                        </a:fillRef>
                        <a:effectRef idx="0">
                          <a:schemeClr val="accent6"/>
                        </a:effectRef>
                        <a:fontRef idx="minor">
                          <a:schemeClr val="dk1"/>
                        </a:fontRef>
                      </wps:style>
                      <wps:txbx>
                        <w:txbxContent>
                          <w:p w14:paraId="2AD0A4E6" w14:textId="3AA21342" w:rsidR="00C05474" w:rsidRPr="00901B1A" w:rsidRDefault="00453CCC" w:rsidP="00B84A96">
                            <w:pPr>
                              <w:jc w:val="center"/>
                              <w:rPr>
                                <w:b/>
                                <w:bCs/>
                                <w:sz w:val="28"/>
                                <w:szCs w:val="28"/>
                                <w:lang w:bidi="ar-EG"/>
                              </w:rPr>
                            </w:pPr>
                            <w:r>
                              <w:rPr>
                                <w:rFonts w:hint="cs"/>
                                <w:b/>
                                <w:bCs/>
                                <w:sz w:val="28"/>
                                <w:szCs w:val="28"/>
                                <w:rtl/>
                                <w:lang w:bidi="ar-EG"/>
                              </w:rPr>
                              <w:t>الهيئة العامة للنقل في المملكة العربية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5E53E6D" id="_x0000_s1032" style="position:absolute;left:0;text-align:left;margin-left:150.2pt;margin-top:12.85pt;width:115.8pt;height:60.8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" fillcolor="white [3201]" strokecolor="#70ad47 [3209]" strokeweight="1pt">
                <v:textbox>
                  <w:txbxContent>
                    <w:p w14:paraId="2AD0A4E6" w14:textId="3AA21342" w:rsidR="00C05474" w:rsidRPr="00901B1A" w:rsidRDefault="00453CCC" w:rsidP="00B84A96">
                      <w:pPr>
                        <w:jc w:val="center"/>
                        <w:rPr>
                          <w:b/>
                          <w:bCs/>
                          <w:sz w:val="28"/>
                          <w:szCs w:val="28"/>
                          <w:lang w:bidi="ar-EG"/>
                        </w:rPr>
                      </w:pPr>
                      <w:r>
                        <w:rPr>
                          <w:rFonts w:hint="cs"/>
                          <w:b/>
                          <w:bCs/>
                          <w:sz w:val="28"/>
                          <w:szCs w:val="28"/>
                          <w:rtl/>
                          <w:lang w:bidi="ar-EG"/>
                        </w:rPr>
                        <w:t>الهيئة العامة للنقل في المملكة العربية السعودية</w:t>
                      </w:r>
                    </w:p>
                  </w:txbxContent>
                </v:textbox>
              </v:rect>
            </w:pict>
          </mc:Fallback>
        </mc:AlternateContent>
      </w:r>
    </w:p>
    <w:p w14:paraId="6AF54FAB" w14:textId="77777777" w:rsidR="0037390F" w:rsidRDefault="0037390F" w:rsidP="0037390F">
      <w:pPr>
        <w:bidi/>
        <w:spacing w:line="360" w:lineRule="auto"/>
        <w:jc w:val="center"/>
        <w:rPr>
          <w:rFonts w:ascii="Sakkal Majalla" w:hAnsi="Sakkal Majalla" w:cs="Sakkal Majalla"/>
          <w:sz w:val="32"/>
          <w:szCs w:val="32"/>
          <w:rtl/>
          <w:lang w:val="en-US"/>
        </w:rPr>
      </w:pPr>
    </w:p>
    <w:p w14:paraId="35F2C0F9" w14:textId="77777777" w:rsidR="0037390F" w:rsidRDefault="0037390F" w:rsidP="0037390F">
      <w:pPr>
        <w:bidi/>
        <w:spacing w:line="360" w:lineRule="auto"/>
        <w:jc w:val="center"/>
        <w:rPr>
          <w:rFonts w:ascii="Sakkal Majalla" w:hAnsi="Sakkal Majalla" w:cs="Sakkal Majalla"/>
          <w:sz w:val="32"/>
          <w:szCs w:val="32"/>
          <w:rtl/>
          <w:lang w:val="en-US"/>
        </w:rPr>
      </w:pPr>
    </w:p>
    <w:p w14:paraId="6A60AC1B" w14:textId="2326B26A" w:rsidR="00901B1A" w:rsidRPr="001412AE" w:rsidRDefault="00901B1A" w:rsidP="0037390F">
      <w:pPr>
        <w:bidi/>
        <w:spacing w:line="360" w:lineRule="auto"/>
        <w:jc w:val="center"/>
        <w:rPr>
          <w:rFonts w:ascii="Sakkal Majalla" w:hAnsi="Sakkal Majalla" w:cs="Sakkal Majalla"/>
          <w:sz w:val="32"/>
          <w:szCs w:val="32"/>
          <w:lang w:val="en-US"/>
        </w:rPr>
      </w:pPr>
      <w:r w:rsidRPr="001412AE">
        <w:rPr>
          <w:rFonts w:ascii="Sakkal Majalla" w:hAnsi="Sakkal Majalla" w:cs="Sakkal Majalla" w:hint="cs"/>
          <w:sz w:val="32"/>
          <w:szCs w:val="32"/>
          <w:rtl/>
          <w:lang w:val="en-US"/>
        </w:rPr>
        <w:t>شكل رقم 1 نموذج الدراسة</w:t>
      </w:r>
      <w:r w:rsidR="00DC2956" w:rsidRPr="001412AE">
        <w:rPr>
          <w:rFonts w:ascii="Sakkal Majalla" w:hAnsi="Sakkal Majalla" w:cs="Sakkal Majalla" w:hint="cs"/>
          <w:sz w:val="32"/>
          <w:szCs w:val="32"/>
          <w:rtl/>
          <w:lang w:val="en-US"/>
        </w:rPr>
        <w:t xml:space="preserve">- </w:t>
      </w:r>
      <w:r w:rsidR="0037390F" w:rsidRPr="001412AE">
        <w:rPr>
          <w:rFonts w:ascii="Sakkal Majalla" w:hAnsi="Sakkal Majalla" w:cs="Sakkal Majalla" w:hint="cs"/>
          <w:sz w:val="32"/>
          <w:szCs w:val="32"/>
          <w:rtl/>
          <w:lang w:val="en-US"/>
        </w:rPr>
        <w:t>- اعداد</w:t>
      </w:r>
      <w:r w:rsidRPr="001412AE">
        <w:rPr>
          <w:rFonts w:ascii="Sakkal Majalla" w:hAnsi="Sakkal Majalla" w:cs="Sakkal Majalla" w:hint="cs"/>
          <w:sz w:val="32"/>
          <w:szCs w:val="32"/>
          <w:rtl/>
          <w:lang w:val="en-US"/>
        </w:rPr>
        <w:t xml:space="preserve"> الباحث</w:t>
      </w:r>
    </w:p>
    <w:p w14:paraId="0AEACB24" w14:textId="12B7FBA7" w:rsidR="00D66EB5" w:rsidRPr="001412AE" w:rsidRDefault="008F7171" w:rsidP="001412AE">
      <w:pPr>
        <w:tabs>
          <w:tab w:val="left" w:pos="12756"/>
        </w:tabs>
        <w:spacing w:line="360" w:lineRule="auto"/>
        <w:rPr>
          <w:rFonts w:ascii="Sakkal Majalla" w:hAnsi="Sakkal Majalla" w:cs="Sakkal Majalla"/>
          <w:sz w:val="32"/>
          <w:szCs w:val="32"/>
          <w:lang w:val="en-US" w:bidi="ar-BH"/>
        </w:rPr>
      </w:pPr>
      <w:r w:rsidRPr="001412AE">
        <w:rPr>
          <w:rFonts w:ascii="Sakkal Majalla" w:hAnsi="Sakkal Majalla" w:cs="Sakkal Majalla" w:hint="cs"/>
          <w:sz w:val="32"/>
          <w:szCs w:val="32"/>
        </w:rPr>
        <w:tab/>
      </w:r>
    </w:p>
    <w:p w14:paraId="50F3E57E" w14:textId="5F991E07" w:rsidR="00FB76A0" w:rsidRPr="00A82755" w:rsidRDefault="0037390F" w:rsidP="00A82755">
      <w:pPr>
        <w:pStyle w:val="a3"/>
        <w:bidi/>
        <w:spacing w:line="360" w:lineRule="auto"/>
        <w:ind w:left="0"/>
        <w:jc w:val="both"/>
        <w:outlineLvl w:val="0"/>
        <w:rPr>
          <w:rFonts w:ascii="Sakkal Majalla" w:hAnsi="Sakkal Majalla" w:cs="Sakkal Majalla"/>
          <w:b/>
          <w:b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5" w:name="_Toc203487101"/>
      <w:bookmarkStart w:id="26" w:name="_Toc225573961"/>
      <w:r w:rsidRPr="00A82755">
        <w:rPr>
          <w:rFonts w:ascii="Sakkal Majalla" w:hAnsi="Sakkal Majalla" w:cs="Sakkal Majalla" w:hint="cs"/>
          <w:b/>
          <w:b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1.7 </w:t>
      </w:r>
      <w:r w:rsidR="00FB76A0" w:rsidRPr="00A82755">
        <w:rPr>
          <w:rFonts w:ascii="Sakkal Majalla" w:hAnsi="Sakkal Majalla" w:cs="Sakkal Majalla" w:hint="cs"/>
          <w:b/>
          <w:b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منهجية الدراسة</w:t>
      </w:r>
      <w:bookmarkEnd w:id="25"/>
      <w:bookmarkEnd w:id="26"/>
    </w:p>
    <w:p w14:paraId="4E8D2444" w14:textId="3A7CD97A" w:rsidR="0049064F" w:rsidRPr="00A82755" w:rsidRDefault="0049064F" w:rsidP="001412AE">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rPr>
        <w:t xml:space="preserve">سوف </w:t>
      </w: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يتم الاعتماد بشكل واضح على المنهج الوصفي التحليلي باعتبار انه المنهج المناسب لدراسة الظاهرة كما توجد في الواقع ويهتم بوصفها وصفا دقيقا ومباشر ويعبر عنها وصفيا وكميا فالتعبير الكيفي او الوصفي يهدف الى وصف الظاهرة ويوضح خصائصها، أما التعبير الكمي او الرقمي فيعطيها وصفا رقميا يوضح</w:t>
      </w:r>
      <w:r w:rsidRPr="001412AE">
        <w:rPr>
          <w:rFonts w:ascii="Sakkal Majalla" w:hAnsi="Sakkal Majalla" w:cs="Sakkal Majalla" w:hint="cs"/>
          <w:sz w:val="32"/>
          <w:szCs w:val="32"/>
          <w:rtl/>
        </w:rPr>
        <w:t xml:space="preserve"> </w:t>
      </w: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مقدار هذه الظاهرة أو حجمها أو درجة ارتباطها مع الظواهر الأخرى من تحليل ووصف أثر </w:t>
      </w:r>
      <w:r w:rsidR="005E0F45"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2391"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على </w:t>
      </w:r>
      <w:r w:rsidR="005E0F45"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جودة الخدمات المقدمة</w:t>
      </w: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5E0F45"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p>
    <w:p w14:paraId="1A2010E0" w14:textId="2EB6C9D4" w:rsidR="00FB76A0" w:rsidRPr="00A82755" w:rsidRDefault="00FB76A0" w:rsidP="001412AE">
      <w:pPr>
        <w:bidi/>
        <w:spacing w:line="360" w:lineRule="auto"/>
        <w:jc w:val="both"/>
        <w:outlineLvl w:val="0"/>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7" w:name="_Toc203487102"/>
      <w:bookmarkStart w:id="28" w:name="_Toc169572484"/>
      <w:bookmarkStart w:id="29" w:name="_Toc185717327"/>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30" w:name="_Toc225573962"/>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أدوات البحث</w:t>
      </w:r>
      <w:bookmarkEnd w:id="27"/>
      <w:bookmarkEnd w:id="30"/>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End w:id="28"/>
      <w:bookmarkEnd w:id="29"/>
    </w:p>
    <w:p w14:paraId="5B340FAE" w14:textId="77777777" w:rsidR="00FB76A0" w:rsidRPr="00A82755" w:rsidRDefault="00FB76A0" w:rsidP="001412AE">
      <w:pPr>
        <w:bidi/>
        <w:spacing w:line="360" w:lineRule="auto"/>
        <w:ind w:left="-46"/>
        <w:jc w:val="both"/>
        <w:rPr>
          <w:rFonts w:ascii="Sakkal Majalla" w:hAnsi="Sakkal Majalla" w:cs="Sakkal Majalla"/>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p>
    <w:p w14:paraId="27212E95" w14:textId="77777777" w:rsidR="005203E3" w:rsidRPr="001412AE" w:rsidRDefault="005203E3" w:rsidP="001412AE">
      <w:pPr>
        <w:bidi/>
        <w:spacing w:line="360" w:lineRule="auto"/>
        <w:jc w:val="both"/>
        <w:outlineLvl w:val="0"/>
        <w:rPr>
          <w:rFonts w:ascii="Sakkal Majalla" w:hAnsi="Sakkal Majalla" w:cs="Sakkal Majalla"/>
          <w:b/>
          <w:bCs/>
          <w:sz w:val="32"/>
          <w:szCs w:val="32"/>
          <w:rtl/>
          <w:lang w:bidi="ar-EG"/>
        </w:rPr>
      </w:pPr>
      <w:bookmarkStart w:id="31" w:name="_Toc203487103"/>
    </w:p>
    <w:p w14:paraId="529855DE" w14:textId="60682616" w:rsidR="00FB76A0" w:rsidRPr="00A82755" w:rsidRDefault="0037390F" w:rsidP="00A82755">
      <w:pPr>
        <w:pStyle w:val="a3"/>
        <w:bidi/>
        <w:spacing w:line="360" w:lineRule="auto"/>
        <w:ind w:left="0"/>
        <w:jc w:val="both"/>
        <w:outlineLvl w:val="0"/>
        <w:rPr>
          <w:rFonts w:ascii="Sakkal Majalla" w:hAnsi="Sakkal Majalla" w:cs="Sakkal Majalla"/>
          <w:b/>
          <w:b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2" w:name="_Toc225573963"/>
      <w:r w:rsidRPr="00A82755">
        <w:rPr>
          <w:rFonts w:ascii="Sakkal Majalla" w:hAnsi="Sakkal Majalla" w:cs="Sakkal Majalla" w:hint="cs"/>
          <w:b/>
          <w:b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1.8 </w:t>
      </w:r>
      <w:r w:rsidR="00FB76A0" w:rsidRPr="00A82755">
        <w:rPr>
          <w:rFonts w:ascii="Sakkal Majalla" w:hAnsi="Sakkal Majalla" w:cs="Sakkal Majalla" w:hint="cs"/>
          <w:b/>
          <w:b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طرق جمع البيانات والمعلومات:</w:t>
      </w:r>
      <w:bookmarkEnd w:id="31"/>
      <w:bookmarkEnd w:id="32"/>
    </w:p>
    <w:p w14:paraId="3922FE4A" w14:textId="77777777" w:rsidR="00FB76A0" w:rsidRPr="00A82755" w:rsidRDefault="00FB76A0" w:rsidP="001412AE">
      <w:pPr>
        <w:bidi/>
        <w:spacing w:line="360" w:lineRule="auto"/>
        <w:jc w:val="both"/>
        <w:rPr>
          <w:rFonts w:ascii="Sakkal Majalla" w:hAnsi="Sakkal Majalla" w:cs="Sakkal Majalla"/>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أولا: المصادر الأولية:</w:t>
      </w:r>
    </w:p>
    <w:p w14:paraId="0E823228" w14:textId="63C3D2D5" w:rsidR="00FB76A0" w:rsidRPr="00A82755" w:rsidRDefault="00FB76A0" w:rsidP="001412AE">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أجل جمع البيانات والمعلومات اللازمة للكشف عن أثر </w:t>
      </w:r>
      <w:r w:rsidR="005E0F45"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w:t>
      </w: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2391"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على </w:t>
      </w:r>
      <w:r w:rsidR="005E0F45"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جودة الخدمات المقدمة</w:t>
      </w: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5E0F45"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تم الاعتماد في الجانب الميداني على الاستبيان الأداة الرئيسة للدراسة.</w:t>
      </w:r>
      <w:r w:rsidRPr="00A82755">
        <w:rPr>
          <w:rFonts w:ascii="Sakkal Majalla" w:hAnsi="Sakkal Majalla" w:cs="Sakkal Majalla" w:hint="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6B7DDCD" w14:textId="77777777" w:rsidR="00FB76A0" w:rsidRPr="00A82755" w:rsidRDefault="00FB76A0" w:rsidP="001412AE">
      <w:pPr>
        <w:bidi/>
        <w:spacing w:line="360" w:lineRule="auto"/>
        <w:jc w:val="both"/>
        <w:rPr>
          <w:rFonts w:ascii="Sakkal Majalla" w:hAnsi="Sakkal Majalla" w:cs="Sakkal Majalla"/>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ثانيا: المصادر الثانوية: </w:t>
      </w:r>
    </w:p>
    <w:p w14:paraId="56C4B8D8" w14:textId="77777777" w:rsidR="00FB76A0" w:rsidRPr="00A82755" w:rsidRDefault="00FB76A0" w:rsidP="001412AE">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7EACFA9C" w14:textId="77777777" w:rsidR="0037390F" w:rsidRPr="00A82755" w:rsidRDefault="0037390F" w:rsidP="0037390F">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2CBFEF" w14:textId="77777777" w:rsidR="0037390F" w:rsidRPr="001412AE" w:rsidRDefault="0037390F" w:rsidP="0037390F">
      <w:pPr>
        <w:bidi/>
        <w:spacing w:line="360" w:lineRule="auto"/>
        <w:jc w:val="both"/>
        <w:rPr>
          <w:rFonts w:ascii="Sakkal Majalla" w:hAnsi="Sakkal Majalla" w:cs="Sakkal Majalla"/>
          <w:sz w:val="32"/>
          <w:szCs w:val="32"/>
          <w:rtl/>
        </w:rPr>
      </w:pPr>
    </w:p>
    <w:p w14:paraId="40C746BC" w14:textId="7C68FD81" w:rsidR="00FB76A0" w:rsidRPr="00A82755" w:rsidRDefault="0037390F" w:rsidP="00A82755">
      <w:pPr>
        <w:pStyle w:val="a3"/>
        <w:bidi/>
        <w:spacing w:line="360" w:lineRule="auto"/>
        <w:ind w:left="0"/>
        <w:jc w:val="both"/>
        <w:outlineLvl w:val="0"/>
        <w:rPr>
          <w:rFonts w:ascii="Sakkal Majalla" w:hAnsi="Sakkal Majalla" w:cs="Sakkal Majalla"/>
          <w:b/>
          <w:b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3" w:name="_Toc169572485"/>
      <w:bookmarkStart w:id="34" w:name="_Toc185717329"/>
      <w:bookmarkStart w:id="35" w:name="_Toc203487105"/>
      <w:bookmarkStart w:id="36" w:name="_Toc225573964"/>
      <w:bookmarkStart w:id="37" w:name="_Hlk169570077"/>
      <w:r w:rsidRPr="00A82755">
        <w:rPr>
          <w:rFonts w:ascii="Sakkal Majalla" w:hAnsi="Sakkal Majalla" w:cs="Sakkal Majalla" w:hint="cs"/>
          <w:b/>
          <w:b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1.9 </w:t>
      </w:r>
      <w:r w:rsidR="00FB76A0" w:rsidRPr="00A82755">
        <w:rPr>
          <w:rFonts w:ascii="Sakkal Majalla" w:hAnsi="Sakkal Majalla" w:cs="Sakkal Majalla" w:hint="cs"/>
          <w:b/>
          <w:b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مجتمع الدراسة</w:t>
      </w:r>
      <w:bookmarkEnd w:id="33"/>
      <w:bookmarkEnd w:id="34"/>
      <w:bookmarkEnd w:id="35"/>
      <w:bookmarkEnd w:id="36"/>
      <w:r w:rsidR="00FB76A0" w:rsidRPr="00A82755">
        <w:rPr>
          <w:rFonts w:ascii="Sakkal Majalla" w:hAnsi="Sakkal Majalla" w:cs="Sakkal Majalla" w:hint="cs"/>
          <w:b/>
          <w:b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End w:id="37"/>
    </w:p>
    <w:p w14:paraId="437BBBAE" w14:textId="24475363" w:rsidR="00FB76A0" w:rsidRPr="00A82755" w:rsidRDefault="008543F2" w:rsidP="001412AE">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تشمل الدراسة العاملين في </w:t>
      </w:r>
      <w:r w:rsidR="005E0F45"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الموظفين </w:t>
      </w:r>
      <w:r w:rsidR="00F30C6F"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العاملين </w:t>
      </w:r>
      <w:r w:rsidR="00200597"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في </w:t>
      </w:r>
      <w:proofErr w:type="spellStart"/>
      <w:r w:rsidR="00200597"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الاقاسم</w:t>
      </w:r>
      <w:proofErr w:type="spellEnd"/>
      <w:r w:rsidR="00200597"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الخاصة بالابتكار الرقمي واقسام تقديم </w:t>
      </w:r>
      <w:r w:rsidR="003B3990"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الخدمات وتعرف</w:t>
      </w:r>
      <w:r w:rsidR="00200597"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بانها هيئة حكومية مستقلة مالياً وإدارياً مسؤولة عن تنظيم قطاع النقل العام في المملكة، لكن لا توجد إحصائيات عن عدد موظفي الابتكار الرقمي فيها بشكل</w:t>
      </w:r>
      <w:r w:rsidR="001412AE"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دقيق</w:t>
      </w:r>
    </w:p>
    <w:p w14:paraId="0ED8AA7B" w14:textId="45DC82FF" w:rsidR="00FB76A0" w:rsidRPr="00A82755" w:rsidRDefault="0037390F" w:rsidP="001412AE">
      <w:pPr>
        <w:pStyle w:val="a3"/>
        <w:bidi/>
        <w:spacing w:line="360" w:lineRule="auto"/>
        <w:ind w:left="0"/>
        <w:jc w:val="both"/>
        <w:outlineLvl w:val="0"/>
        <w:rPr>
          <w:rFonts w:ascii="Sakkal Majalla" w:hAnsi="Sakkal Majalla" w:cs="Sakkal Majalla"/>
          <w:b/>
          <w:b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8" w:name="_Toc169572486"/>
      <w:bookmarkStart w:id="39" w:name="_Toc185717330"/>
      <w:bookmarkStart w:id="40" w:name="_Toc203487106"/>
      <w:bookmarkStart w:id="41" w:name="_Toc225573965"/>
      <w:bookmarkStart w:id="42" w:name="_Hlk169570093"/>
      <w:r w:rsidRPr="00A82755">
        <w:rPr>
          <w:rFonts w:ascii="Sakkal Majalla" w:hAnsi="Sakkal Majalla" w:cs="Sakkal Majalla" w:hint="cs"/>
          <w:b/>
          <w:b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1.10 </w:t>
      </w:r>
      <w:r w:rsidR="00200597" w:rsidRPr="00A82755">
        <w:rPr>
          <w:rFonts w:ascii="Sakkal Majalla" w:hAnsi="Sakkal Majalla" w:cs="Sakkal Majalla" w:hint="cs"/>
          <w:b/>
          <w:b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عينة</w:t>
      </w:r>
      <w:r w:rsidR="00FB76A0" w:rsidRPr="00A82755">
        <w:rPr>
          <w:rFonts w:ascii="Sakkal Majalla" w:hAnsi="Sakkal Majalla" w:cs="Sakkal Majalla" w:hint="cs"/>
          <w:b/>
          <w:b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الدارسة</w:t>
      </w:r>
      <w:bookmarkEnd w:id="38"/>
      <w:bookmarkEnd w:id="39"/>
      <w:bookmarkEnd w:id="40"/>
      <w:bookmarkEnd w:id="41"/>
      <w:r w:rsidR="00FB76A0" w:rsidRPr="00A82755">
        <w:rPr>
          <w:rFonts w:ascii="Sakkal Majalla" w:hAnsi="Sakkal Majalla" w:cs="Sakkal Majalla" w:hint="cs"/>
          <w:b/>
          <w:b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End w:id="42"/>
    </w:p>
    <w:p w14:paraId="39B94090" w14:textId="737C829C" w:rsidR="00FB76A0" w:rsidRPr="00A82755" w:rsidRDefault="00FB76A0" w:rsidP="001412AE">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تتكون عينة البحث المستهدف من العاملين في كل من المستويات </w:t>
      </w:r>
      <w:r w:rsidR="00200597"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الإدارية </w:t>
      </w:r>
      <w:r w:rsidR="0035204D"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العليا وأيضا</w:t>
      </w:r>
      <w:r w:rsidR="00200597"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العاملين في إدارات </w:t>
      </w:r>
      <w:proofErr w:type="spellStart"/>
      <w:r w:rsidR="00200597"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المسؤوله</w:t>
      </w:r>
      <w:proofErr w:type="spellEnd"/>
      <w:r w:rsidR="00200597"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عن الابتكار </w:t>
      </w:r>
      <w:proofErr w:type="spellStart"/>
      <w:r w:rsidR="00200597"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والادرات</w:t>
      </w:r>
      <w:proofErr w:type="spellEnd"/>
      <w:r w:rsidR="00200597"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الخاصة بتقديم الخدمات </w:t>
      </w: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في </w:t>
      </w:r>
      <w:r w:rsidR="005E0F45"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للنقل في المملكة العربية السعودية</w:t>
      </w: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حيث سيتم اختيار عينة الدراسة بطريقة عشوائية حيث تم توزيع الاستبانة الكترونيا في اختيار عينة البحث </w:t>
      </w:r>
      <w:r w:rsidR="00200597"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والتي من المتوقع ان تكون </w:t>
      </w:r>
      <w:r w:rsidR="001412AE"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400</w:t>
      </w:r>
      <w:r w:rsidR="00200597"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موظفا واداريا في الهيئة العامة للنقل </w:t>
      </w:r>
    </w:p>
    <w:p w14:paraId="228757A6" w14:textId="6F8053B1" w:rsidR="0049064F" w:rsidRPr="001412AE" w:rsidRDefault="0037390F" w:rsidP="001412AE">
      <w:pPr>
        <w:bidi/>
        <w:spacing w:line="360" w:lineRule="auto"/>
        <w:jc w:val="both"/>
        <w:outlineLvl w:val="1"/>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3" w:name="_Toc203487108"/>
      <w:bookmarkStart w:id="44" w:name="_Toc225573966"/>
      <w:r>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1.12 </w:t>
      </w:r>
      <w:r w:rsidR="0049064F"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الأساليب الإحصائية </w:t>
      </w:r>
      <w:r w:rsidR="00200597"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المقترحة</w:t>
      </w:r>
      <w:r w:rsidR="0049064F"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الدراسة:</w:t>
      </w:r>
      <w:bookmarkEnd w:id="43"/>
      <w:bookmarkEnd w:id="44"/>
    </w:p>
    <w:p w14:paraId="3D3A5059" w14:textId="77777777" w:rsidR="0049064F" w:rsidRPr="00A82755" w:rsidRDefault="0049064F" w:rsidP="001412AE">
      <w:p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تم معالجة البيانات التي تم جمعها؛ عن طريق الاستبانة وذلك للإجابة عن الدراسة واختيار الفرضيات باستخدام حزمة البرامج الإحصائية للعلوم الاجتماعية </w:t>
      </w:r>
      <w:r w:rsidRPr="00A82755">
        <w:rPr>
          <w:rFonts w:ascii="Sakkal Majalla" w:hAnsi="Sakkal Majalla" w:cs="Sakkal Majalla" w:hint="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(SPSS) </w:t>
      </w: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وشملت الأساليب الإحصائية التالية:</w:t>
      </w:r>
    </w:p>
    <w:p w14:paraId="0F327666" w14:textId="12F84740" w:rsidR="0049064F" w:rsidRPr="00A82755" w:rsidRDefault="0049064F" w:rsidP="00175196">
      <w:pPr>
        <w:pStyle w:val="a3"/>
        <w:numPr>
          <w:ilvl w:val="0"/>
          <w:numId w:val="14"/>
        </w:num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بالتكرارات </w:t>
      </w:r>
      <w:r w:rsidR="00F30C6F"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w:t>
      </w: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النسب المئوية </w:t>
      </w:r>
      <w:proofErr w:type="spellStart"/>
      <w:r w:rsidR="00F30C6F"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w:t>
      </w: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والمتوسط</w:t>
      </w:r>
      <w:proofErr w:type="spellEnd"/>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الحسابي </w:t>
      </w:r>
      <w:proofErr w:type="spellStart"/>
      <w:r w:rsidR="00F30C6F"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w:t>
      </w: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والانحراف</w:t>
      </w:r>
      <w:proofErr w:type="spellEnd"/>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المعياري </w:t>
      </w:r>
    </w:p>
    <w:p w14:paraId="1DF4DD31" w14:textId="77777777" w:rsidR="0049064F" w:rsidRPr="00A82755" w:rsidRDefault="0049064F" w:rsidP="00175196">
      <w:pPr>
        <w:pStyle w:val="a3"/>
        <w:numPr>
          <w:ilvl w:val="0"/>
          <w:numId w:val="14"/>
        </w:num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الفا كرونباخ (</w:t>
      </w:r>
      <w:r w:rsidRPr="00A82755">
        <w:rPr>
          <w:rFonts w:ascii="Sakkal Majalla" w:hAnsi="Sakkal Majalla" w:cs="Sakkal Majalla" w:hint="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Cronbach Alpha</w:t>
      </w: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لاختبار ثبات أداة الدراسة</w:t>
      </w:r>
    </w:p>
    <w:p w14:paraId="55D6707C" w14:textId="77777777" w:rsidR="0049064F" w:rsidRPr="00A82755" w:rsidRDefault="0049064F" w:rsidP="00175196">
      <w:pPr>
        <w:pStyle w:val="a3"/>
        <w:numPr>
          <w:ilvl w:val="0"/>
          <w:numId w:val="14"/>
        </w:numPr>
        <w:bidi/>
        <w:spacing w:line="360" w:lineRule="auto"/>
        <w:jc w:val="both"/>
        <w:rPr>
          <w:rFonts w:ascii="Sakkal Majalla" w:hAnsi="Sakkal Majalla" w:cs="Sakkal Majalla"/>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الانحدار المتعدد لاختبار فرضيات الأثر (اختبار (ت) (</w:t>
      </w:r>
      <w:r w:rsidRPr="00A82755">
        <w:rPr>
          <w:rFonts w:ascii="Sakkal Majalla" w:hAnsi="Sakkal Majalla" w:cs="Sakkal Majalla" w:hint="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T-Test</w:t>
      </w:r>
      <w:r w:rsidRPr="00A82755">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2C3C9ED" w14:textId="77777777" w:rsidR="00851C59" w:rsidRPr="001412AE" w:rsidRDefault="00851C59" w:rsidP="001412AE">
      <w:pPr>
        <w:bidi/>
        <w:spacing w:line="360" w:lineRule="auto"/>
        <w:jc w:val="both"/>
        <w:rPr>
          <w:rFonts w:ascii="Sakkal Majalla" w:hAnsi="Sakkal Majalla" w:cs="Sakkal Majalla"/>
          <w:sz w:val="32"/>
          <w:szCs w:val="32"/>
          <w:rtl/>
          <w:lang w:bidi="ar-EG"/>
        </w:rPr>
      </w:pPr>
    </w:p>
    <w:p w14:paraId="16DA73E4" w14:textId="10099573" w:rsidR="00851C59" w:rsidRPr="001412AE" w:rsidRDefault="00851C59" w:rsidP="001412AE">
      <w:pPr>
        <w:bidi/>
        <w:spacing w:line="360" w:lineRule="auto"/>
        <w:jc w:val="both"/>
        <w:rPr>
          <w:rFonts w:ascii="Sakkal Majalla" w:hAnsi="Sakkal Majalla" w:cs="Sakkal Majalla"/>
          <w:sz w:val="32"/>
          <w:szCs w:val="32"/>
          <w:rtl/>
          <w:lang w:bidi="ar-EG"/>
        </w:rPr>
      </w:pPr>
    </w:p>
    <w:p w14:paraId="4228ECFF" w14:textId="5B62CD56" w:rsidR="00DC2956" w:rsidRPr="001412AE" w:rsidRDefault="0037390F" w:rsidP="001412AE">
      <w:pPr>
        <w:pStyle w:val="2"/>
        <w:bidi/>
        <w:rPr>
          <w:rFonts w:ascii="Sakkal Majalla" w:hAnsi="Sakkal Majalla" w:cs="Sakkal Majalla"/>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5" w:name="_Toc225573967"/>
      <w:r>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1.13 </w:t>
      </w:r>
      <w:r w:rsidR="00DC2956" w:rsidRPr="001412AE">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هيكل الدراسة:</w:t>
      </w:r>
      <w:bookmarkEnd w:id="45"/>
    </w:p>
    <w:p w14:paraId="4D3E17EE" w14:textId="77777777" w:rsidR="00DC2956" w:rsidRPr="001412AE" w:rsidRDefault="00DC2956" w:rsidP="00175196">
      <w:pPr>
        <w:pStyle w:val="a3"/>
        <w:numPr>
          <w:ilvl w:val="0"/>
          <w:numId w:val="1"/>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 الإطار المنهجي للدراسة، ويشتمل على خطة الدراسة والتعريفات الإجرائية للمصطلحات والمفاهيم بالإضافة الي الدراسات السابقة</w:t>
      </w:r>
    </w:p>
    <w:p w14:paraId="6228F64D" w14:textId="77777777" w:rsidR="00DC2956" w:rsidRPr="001412AE" w:rsidRDefault="00DC2956" w:rsidP="00175196">
      <w:pPr>
        <w:pStyle w:val="a3"/>
        <w:numPr>
          <w:ilvl w:val="0"/>
          <w:numId w:val="1"/>
        </w:numPr>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الإطار النظري للدراسة وتم تقسيمة أي مبحثين وهما </w:t>
      </w:r>
    </w:p>
    <w:p w14:paraId="587DD6F1" w14:textId="77777777" w:rsidR="00DC2956" w:rsidRPr="001412AE" w:rsidRDefault="00DC2956" w:rsidP="00175196">
      <w:pPr>
        <w:pStyle w:val="a3"/>
        <w:numPr>
          <w:ilvl w:val="0"/>
          <w:numId w:val="15"/>
        </w:numPr>
        <w:bidi/>
        <w:spacing w:line="360" w:lineRule="auto"/>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المبحث الأول: الدراسات السابقة</w:t>
      </w:r>
    </w:p>
    <w:p w14:paraId="6EABB5C3" w14:textId="77777777" w:rsidR="00DC2956" w:rsidRPr="001412AE" w:rsidRDefault="00DC2956" w:rsidP="00175196">
      <w:pPr>
        <w:pStyle w:val="a3"/>
        <w:numPr>
          <w:ilvl w:val="0"/>
          <w:numId w:val="15"/>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المبحث الثاني: مفهوم واهمية واهداف الابتكار الرقمي  </w:t>
      </w:r>
    </w:p>
    <w:p w14:paraId="4C68EE5A" w14:textId="77777777" w:rsidR="00DC2956" w:rsidRPr="001412AE" w:rsidRDefault="00DC2956" w:rsidP="00175196">
      <w:pPr>
        <w:pStyle w:val="a3"/>
        <w:numPr>
          <w:ilvl w:val="0"/>
          <w:numId w:val="15"/>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المبحث الثالث: مفهوم واهداف واهمية تحسين جودة الخدمات المقدمة.</w:t>
      </w:r>
    </w:p>
    <w:p w14:paraId="708CDDEA" w14:textId="77777777" w:rsidR="00DC2956" w:rsidRPr="001412AE" w:rsidRDefault="00DC2956" w:rsidP="00175196">
      <w:pPr>
        <w:pStyle w:val="a3"/>
        <w:numPr>
          <w:ilvl w:val="0"/>
          <w:numId w:val="1"/>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الثالث: نموذج وفرضيات الدراسة، عرض وتحليل البيانات</w:t>
      </w:r>
    </w:p>
    <w:p w14:paraId="672A5770" w14:textId="77777777" w:rsidR="00DC2956" w:rsidRPr="001412AE" w:rsidRDefault="00DC2956" w:rsidP="00175196">
      <w:pPr>
        <w:pStyle w:val="a3"/>
        <w:numPr>
          <w:ilvl w:val="0"/>
          <w:numId w:val="1"/>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الرابع، تحليل البيانات واختبار الفرضيات</w:t>
      </w:r>
    </w:p>
    <w:p w14:paraId="5E694039" w14:textId="77777777" w:rsidR="00DC2956" w:rsidRPr="001412AE" w:rsidRDefault="00DC2956" w:rsidP="00175196">
      <w:pPr>
        <w:pStyle w:val="a3"/>
        <w:numPr>
          <w:ilvl w:val="0"/>
          <w:numId w:val="1"/>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الخامس الخاتمة وتشمل (ملخص النتائج ومناقشة النتائج وتوصيات الدراسة).</w:t>
      </w:r>
    </w:p>
    <w:p w14:paraId="06D1B110" w14:textId="77777777" w:rsidR="00DC2956" w:rsidRPr="001412AE" w:rsidRDefault="00DC2956" w:rsidP="00175196">
      <w:pPr>
        <w:pStyle w:val="a3"/>
        <w:numPr>
          <w:ilvl w:val="0"/>
          <w:numId w:val="3"/>
        </w:numPr>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مراجع وملاحق الدراسة</w:t>
      </w:r>
    </w:p>
    <w:p w14:paraId="25A19DE2" w14:textId="77777777" w:rsidR="00DC2956" w:rsidRDefault="00DC2956" w:rsidP="00DC2956">
      <w:pPr>
        <w:bidi/>
        <w:spacing w:line="276" w:lineRule="auto"/>
        <w:jc w:val="both"/>
        <w:rPr>
          <w:rFonts w:ascii="Calibri" w:hAnsi="Calibri" w:cs="Calibri"/>
          <w:sz w:val="28"/>
          <w:szCs w:val="28"/>
          <w:rtl/>
          <w:lang w:bidi="ar-EG"/>
        </w:rPr>
      </w:pPr>
    </w:p>
    <w:p w14:paraId="69DE9232" w14:textId="77777777" w:rsidR="00DC2956" w:rsidRDefault="00DC2956" w:rsidP="00DC2956">
      <w:pPr>
        <w:bidi/>
        <w:spacing w:line="276" w:lineRule="auto"/>
        <w:jc w:val="both"/>
        <w:rPr>
          <w:rFonts w:ascii="Calibri" w:hAnsi="Calibri" w:cs="Calibri"/>
          <w:sz w:val="28"/>
          <w:szCs w:val="28"/>
          <w:rtl/>
          <w:lang w:bidi="ar-EG"/>
        </w:rPr>
      </w:pPr>
    </w:p>
    <w:p w14:paraId="58AF13A4" w14:textId="77777777" w:rsidR="00DC2956" w:rsidRDefault="00DC2956" w:rsidP="00DC2956">
      <w:pPr>
        <w:bidi/>
        <w:spacing w:line="276" w:lineRule="auto"/>
        <w:jc w:val="both"/>
        <w:rPr>
          <w:rFonts w:ascii="Calibri" w:hAnsi="Calibri" w:cs="Calibri"/>
          <w:sz w:val="28"/>
          <w:szCs w:val="28"/>
          <w:rtl/>
          <w:lang w:bidi="ar-EG"/>
        </w:rPr>
      </w:pPr>
    </w:p>
    <w:p w14:paraId="19A78D46" w14:textId="77777777" w:rsidR="00DC2956" w:rsidRDefault="00DC2956" w:rsidP="00DC2956">
      <w:pPr>
        <w:bidi/>
        <w:spacing w:line="276" w:lineRule="auto"/>
        <w:jc w:val="both"/>
        <w:rPr>
          <w:rFonts w:ascii="Calibri" w:hAnsi="Calibri" w:cs="Calibri"/>
          <w:sz w:val="28"/>
          <w:szCs w:val="28"/>
          <w:rtl/>
          <w:lang w:bidi="ar-EG"/>
        </w:rPr>
      </w:pPr>
    </w:p>
    <w:p w14:paraId="20E911F5" w14:textId="77777777" w:rsidR="001412AE" w:rsidRDefault="001412AE" w:rsidP="001412AE">
      <w:pPr>
        <w:bidi/>
        <w:spacing w:line="276" w:lineRule="auto"/>
        <w:jc w:val="both"/>
        <w:rPr>
          <w:rFonts w:ascii="Calibri" w:hAnsi="Calibri" w:cs="Calibri"/>
          <w:sz w:val="28"/>
          <w:szCs w:val="28"/>
          <w:rtl/>
          <w:lang w:bidi="ar-EG"/>
        </w:rPr>
      </w:pPr>
    </w:p>
    <w:p w14:paraId="6E4AE273" w14:textId="77777777" w:rsidR="001412AE" w:rsidRDefault="001412AE" w:rsidP="001412AE">
      <w:pPr>
        <w:bidi/>
        <w:spacing w:line="276" w:lineRule="auto"/>
        <w:jc w:val="both"/>
        <w:rPr>
          <w:rFonts w:ascii="Calibri" w:hAnsi="Calibri" w:cs="Calibri"/>
          <w:sz w:val="28"/>
          <w:szCs w:val="28"/>
          <w:rtl/>
          <w:lang w:bidi="ar-EG"/>
        </w:rPr>
      </w:pPr>
    </w:p>
    <w:p w14:paraId="6FFD224B" w14:textId="77777777" w:rsidR="001412AE" w:rsidRDefault="001412AE" w:rsidP="001412AE">
      <w:pPr>
        <w:bidi/>
        <w:spacing w:line="276" w:lineRule="auto"/>
        <w:jc w:val="both"/>
        <w:rPr>
          <w:rFonts w:ascii="Calibri" w:hAnsi="Calibri" w:cs="Calibri"/>
          <w:sz w:val="28"/>
          <w:szCs w:val="28"/>
          <w:rtl/>
          <w:lang w:bidi="ar-EG"/>
        </w:rPr>
      </w:pPr>
    </w:p>
    <w:p w14:paraId="3683EE9A" w14:textId="77777777" w:rsidR="001412AE" w:rsidRDefault="001412AE" w:rsidP="001412AE">
      <w:pPr>
        <w:bidi/>
        <w:spacing w:line="276" w:lineRule="auto"/>
        <w:jc w:val="both"/>
        <w:rPr>
          <w:rFonts w:ascii="Calibri" w:hAnsi="Calibri" w:cs="Calibri"/>
          <w:sz w:val="28"/>
          <w:szCs w:val="28"/>
          <w:rtl/>
          <w:lang w:bidi="ar-EG"/>
        </w:rPr>
      </w:pPr>
    </w:p>
    <w:p w14:paraId="10D79D09" w14:textId="77777777" w:rsidR="001412AE" w:rsidRDefault="001412AE" w:rsidP="001412AE">
      <w:pPr>
        <w:bidi/>
        <w:spacing w:line="276" w:lineRule="auto"/>
        <w:jc w:val="both"/>
        <w:rPr>
          <w:rFonts w:ascii="Calibri" w:hAnsi="Calibri" w:cs="Calibri"/>
          <w:sz w:val="28"/>
          <w:szCs w:val="28"/>
          <w:rtl/>
          <w:lang w:bidi="ar-EG"/>
        </w:rPr>
      </w:pPr>
    </w:p>
    <w:p w14:paraId="0E9B64F2" w14:textId="77777777" w:rsidR="001412AE" w:rsidRDefault="001412AE" w:rsidP="001412AE">
      <w:pPr>
        <w:bidi/>
        <w:spacing w:line="276" w:lineRule="auto"/>
        <w:jc w:val="both"/>
        <w:rPr>
          <w:rFonts w:ascii="Calibri" w:hAnsi="Calibri" w:cs="Calibri"/>
          <w:sz w:val="28"/>
          <w:szCs w:val="28"/>
          <w:rtl/>
          <w:lang w:bidi="ar-EG"/>
        </w:rPr>
      </w:pPr>
    </w:p>
    <w:p w14:paraId="0B8222BB" w14:textId="77777777" w:rsidR="001412AE" w:rsidRDefault="001412AE" w:rsidP="001412AE">
      <w:pPr>
        <w:bidi/>
        <w:spacing w:line="276" w:lineRule="auto"/>
        <w:jc w:val="both"/>
        <w:rPr>
          <w:rFonts w:ascii="Calibri" w:hAnsi="Calibri" w:cs="Calibri"/>
          <w:sz w:val="28"/>
          <w:szCs w:val="28"/>
          <w:rtl/>
          <w:lang w:bidi="ar-EG"/>
        </w:rPr>
      </w:pPr>
    </w:p>
    <w:p w14:paraId="7EDDF23A" w14:textId="77777777" w:rsidR="001412AE" w:rsidRDefault="001412AE" w:rsidP="001412AE">
      <w:pPr>
        <w:bidi/>
        <w:spacing w:line="276" w:lineRule="auto"/>
        <w:jc w:val="both"/>
        <w:rPr>
          <w:rFonts w:ascii="Calibri" w:hAnsi="Calibri" w:cs="Calibri"/>
          <w:sz w:val="28"/>
          <w:szCs w:val="28"/>
          <w:rtl/>
          <w:lang w:bidi="ar-EG"/>
        </w:rPr>
      </w:pPr>
    </w:p>
    <w:p w14:paraId="2F3FE8C8" w14:textId="77777777" w:rsidR="001412AE" w:rsidRDefault="001412AE" w:rsidP="001412AE">
      <w:pPr>
        <w:bidi/>
        <w:spacing w:line="276" w:lineRule="auto"/>
        <w:jc w:val="both"/>
        <w:rPr>
          <w:rFonts w:ascii="Calibri" w:hAnsi="Calibri" w:cs="Calibri"/>
          <w:sz w:val="28"/>
          <w:szCs w:val="28"/>
          <w:rtl/>
          <w:lang w:bidi="ar-EG"/>
        </w:rPr>
      </w:pPr>
    </w:p>
    <w:p w14:paraId="342FAD3B" w14:textId="0CE811BF" w:rsidR="001412AE" w:rsidRDefault="0037390F" w:rsidP="001412AE">
      <w:pPr>
        <w:bidi/>
        <w:spacing w:line="276" w:lineRule="auto"/>
        <w:jc w:val="both"/>
        <w:rPr>
          <w:rFonts w:ascii="Calibri" w:hAnsi="Calibri" w:cs="Calibri"/>
          <w:sz w:val="28"/>
          <w:szCs w:val="28"/>
          <w:rtl/>
          <w:lang w:bidi="ar-EG"/>
        </w:rPr>
      </w:pPr>
      <w:r w:rsidRPr="00062CC8">
        <w:rPr>
          <w:rFonts w:cstheme="minorHAnsi"/>
          <w:noProof/>
          <w:sz w:val="44"/>
          <w:szCs w:val="44"/>
          <w:rtl/>
          <w:lang w:val="en-US"/>
        </w:rPr>
        <mc:AlternateContent>
          <mc:Choice Requires="wps">
            <w:drawing>
              <wp:anchor distT="0" distB="0" distL="114300" distR="114300" simplePos="0" relativeHeight="251695104" behindDoc="0" locked="0" layoutInCell="1" allowOverlap="1" wp14:anchorId="75F28222" wp14:editId="362D9B3B">
                <wp:simplePos x="0" y="0"/>
                <wp:positionH relativeFrom="column">
                  <wp:posOffset>954090</wp:posOffset>
                </wp:positionH>
                <wp:positionV relativeFrom="paragraph">
                  <wp:posOffset>198066</wp:posOffset>
                </wp:positionV>
                <wp:extent cx="4126506" cy="5001370"/>
                <wp:effectExtent l="0" t="0" r="26670" b="27940"/>
                <wp:wrapNone/>
                <wp:docPr id="1279738784" name="تمرير: رأسي 1"/>
                <wp:cNvGraphicFramePr/>
                <a:graphic xmlns:a="http://schemas.openxmlformats.org/drawingml/2006/main">
                  <a:graphicData uri="http://schemas.microsoft.com/office/word/2010/wordprocessingShape">
                    <wps:wsp>
                      <wps:cNvSpPr/>
                      <wps:spPr>
                        <a:xfrm>
                          <a:off x="0" y="0"/>
                          <a:ext cx="4126506" cy="5001370"/>
                        </a:xfrm>
                        <a:prstGeom prst="bevel">
                          <a:avLst/>
                        </a:prstGeom>
                      </wps:spPr>
                      <wps:style>
                        <a:lnRef idx="2">
                          <a:schemeClr val="dk1"/>
                        </a:lnRef>
                        <a:fillRef idx="1">
                          <a:schemeClr val="lt1"/>
                        </a:fillRef>
                        <a:effectRef idx="0">
                          <a:schemeClr val="dk1"/>
                        </a:effectRef>
                        <a:fontRef idx="minor">
                          <a:schemeClr val="dk1"/>
                        </a:fontRef>
                      </wps:style>
                      <wps:txbx>
                        <w:txbxContent>
                          <w:p w14:paraId="6CE903FE" w14:textId="7E9BDFFA" w:rsidR="00851C59" w:rsidRDefault="00DC2956" w:rsidP="00A82755">
                            <w:pPr>
                              <w:jc w:val="center"/>
                              <w:outlineLvl w:val="0"/>
                              <w:rPr>
                                <w:rFonts w:asciiTheme="majorBidi" w:hAnsiTheme="majorBidi" w:cstheme="majorBidi"/>
                                <w:b/>
                                <w:bCs/>
                                <w:sz w:val="72"/>
                                <w:szCs w:val="72"/>
                                <w:rtl/>
                                <w:lang w:val="en-US" w:bidi="ar-EG"/>
                              </w:rPr>
                            </w:pPr>
                            <w:bookmarkStart w:id="46" w:name="_Toc225573968"/>
                            <w:r w:rsidRPr="00DC2956">
                              <w:rPr>
                                <w:rFonts w:asciiTheme="majorBidi" w:hAnsiTheme="majorBidi" w:cstheme="majorBidi"/>
                                <w:b/>
                                <w:bCs/>
                                <w:sz w:val="72"/>
                                <w:szCs w:val="72"/>
                                <w:rtl/>
                                <w:lang w:val="en-US" w:bidi="ar-EG"/>
                              </w:rPr>
                              <w:t>الفصل الثاني</w:t>
                            </w:r>
                            <w:bookmarkEnd w:id="46"/>
                          </w:p>
                          <w:p w14:paraId="5AFEF5E4" w14:textId="26CB2043" w:rsidR="00DC2956" w:rsidRPr="00DC2956" w:rsidRDefault="001412AE" w:rsidP="00A82755">
                            <w:pPr>
                              <w:jc w:val="center"/>
                              <w:outlineLvl w:val="0"/>
                              <w:rPr>
                                <w:rFonts w:asciiTheme="majorBidi" w:hAnsiTheme="majorBidi" w:cstheme="majorBidi"/>
                                <w:b/>
                                <w:bCs/>
                                <w:sz w:val="72"/>
                                <w:szCs w:val="72"/>
                                <w:lang w:val="en-US" w:bidi="ar-EG"/>
                              </w:rPr>
                            </w:pPr>
                            <w:bookmarkStart w:id="47" w:name="_Toc225573969"/>
                            <w:r>
                              <w:rPr>
                                <w:rFonts w:asciiTheme="majorBidi" w:hAnsiTheme="majorBidi" w:cstheme="majorBidi" w:hint="cs"/>
                                <w:b/>
                                <w:bCs/>
                                <w:sz w:val="72"/>
                                <w:szCs w:val="72"/>
                                <w:rtl/>
                                <w:lang w:val="en-US" w:bidi="ar-EG"/>
                              </w:rPr>
                              <w:t>الإطار</w:t>
                            </w:r>
                            <w:r w:rsidR="00DC2956">
                              <w:rPr>
                                <w:rFonts w:asciiTheme="majorBidi" w:hAnsiTheme="majorBidi" w:cstheme="majorBidi" w:hint="cs"/>
                                <w:b/>
                                <w:bCs/>
                                <w:sz w:val="72"/>
                                <w:szCs w:val="72"/>
                                <w:rtl/>
                                <w:lang w:val="en-US" w:bidi="ar-EG"/>
                              </w:rPr>
                              <w:t xml:space="preserve"> النظري والدراسات السابقة</w:t>
                            </w:r>
                            <w:bookmarkEnd w:id="47"/>
                          </w:p>
                          <w:p w14:paraId="424B1E56" w14:textId="77777777" w:rsidR="00851C59" w:rsidRPr="00BC60F7" w:rsidRDefault="00851C59" w:rsidP="00851C59">
                            <w:pPr>
                              <w:jc w:val="center"/>
                              <w:rPr>
                                <w:b/>
                                <w:bCs/>
                                <w:sz w:val="40"/>
                                <w:szCs w:val="40"/>
                                <w:lang w:bidi="ar-EG"/>
                              </w:rPr>
                            </w:pPr>
                            <w:r>
                              <w:rPr>
                                <w:rFonts w:hint="cs"/>
                                <w:b/>
                                <w:bCs/>
                                <w:sz w:val="40"/>
                                <w:szCs w:val="40"/>
                                <w:rtl/>
                                <w:lang w:val="en-US"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5F28222" id="_x0000_s1033" type="#_x0000_t84" style="position:absolute;left:0;text-align:left;margin-left:75.15pt;margin-top:15.6pt;width:324.9pt;height:393.8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" fillcolor="white [3201]" strokecolor="black [3200]" strokeweight="1pt">
                <v:textbox>
                  <w:txbxContent>
                    <w:p w14:paraId="6CE903FE" w14:textId="7E9BDFFA" w:rsidR="00851C59" w:rsidRDefault="00DC2956" w:rsidP="00A82755">
                      <w:pPr>
                        <w:jc w:val="center"/>
                        <w:outlineLvl w:val="0"/>
                        <w:rPr>
                          <w:rFonts w:asciiTheme="majorBidi" w:hAnsiTheme="majorBidi" w:cstheme="majorBidi"/>
                          <w:b/>
                          <w:bCs/>
                          <w:sz w:val="72"/>
                          <w:szCs w:val="72"/>
                          <w:rtl/>
                          <w:lang w:val="en-US" w:bidi="ar-EG"/>
                        </w:rPr>
                      </w:pPr>
                      <w:bookmarkStart w:id="48" w:name="_Toc225573968"/>
                      <w:r w:rsidRPr="00DC2956">
                        <w:rPr>
                          <w:rFonts w:asciiTheme="majorBidi" w:hAnsiTheme="majorBidi" w:cstheme="majorBidi"/>
                          <w:b/>
                          <w:bCs/>
                          <w:sz w:val="72"/>
                          <w:szCs w:val="72"/>
                          <w:rtl/>
                          <w:lang w:val="en-US" w:bidi="ar-EG"/>
                        </w:rPr>
                        <w:t>الفصل الثاني</w:t>
                      </w:r>
                      <w:bookmarkEnd w:id="48"/>
                    </w:p>
                    <w:p w14:paraId="5AFEF5E4" w14:textId="26CB2043" w:rsidR="00DC2956" w:rsidRPr="00DC2956" w:rsidRDefault="001412AE" w:rsidP="00A82755">
                      <w:pPr>
                        <w:jc w:val="center"/>
                        <w:outlineLvl w:val="0"/>
                        <w:rPr>
                          <w:rFonts w:asciiTheme="majorBidi" w:hAnsiTheme="majorBidi" w:cstheme="majorBidi"/>
                          <w:b/>
                          <w:bCs/>
                          <w:sz w:val="72"/>
                          <w:szCs w:val="72"/>
                          <w:lang w:val="en-US" w:bidi="ar-EG"/>
                        </w:rPr>
                      </w:pPr>
                      <w:bookmarkStart w:id="49" w:name="_Toc225573969"/>
                      <w:r>
                        <w:rPr>
                          <w:rFonts w:asciiTheme="majorBidi" w:hAnsiTheme="majorBidi" w:cstheme="majorBidi" w:hint="cs"/>
                          <w:b/>
                          <w:bCs/>
                          <w:sz w:val="72"/>
                          <w:szCs w:val="72"/>
                          <w:rtl/>
                          <w:lang w:val="en-US" w:bidi="ar-EG"/>
                        </w:rPr>
                        <w:t>الإطار</w:t>
                      </w:r>
                      <w:r w:rsidR="00DC2956">
                        <w:rPr>
                          <w:rFonts w:asciiTheme="majorBidi" w:hAnsiTheme="majorBidi" w:cstheme="majorBidi" w:hint="cs"/>
                          <w:b/>
                          <w:bCs/>
                          <w:sz w:val="72"/>
                          <w:szCs w:val="72"/>
                          <w:rtl/>
                          <w:lang w:val="en-US" w:bidi="ar-EG"/>
                        </w:rPr>
                        <w:t xml:space="preserve"> النظري والدراسات السابقة</w:t>
                      </w:r>
                      <w:bookmarkEnd w:id="49"/>
                    </w:p>
                    <w:p w14:paraId="424B1E56" w14:textId="77777777" w:rsidR="00851C59" w:rsidRPr="00BC60F7" w:rsidRDefault="00851C59" w:rsidP="00851C59">
                      <w:pPr>
                        <w:jc w:val="center"/>
                        <w:rPr>
                          <w:b/>
                          <w:bCs/>
                          <w:sz w:val="40"/>
                          <w:szCs w:val="40"/>
                          <w:lang w:bidi="ar-EG"/>
                        </w:rPr>
                      </w:pPr>
                      <w:r>
                        <w:rPr>
                          <w:rFonts w:hint="cs"/>
                          <w:b/>
                          <w:bCs/>
                          <w:sz w:val="40"/>
                          <w:szCs w:val="40"/>
                          <w:rtl/>
                          <w:lang w:val="en-US" w:bidi="ar-EG"/>
                        </w:rPr>
                        <w:t xml:space="preserve"> </w:t>
                      </w:r>
                    </w:p>
                  </w:txbxContent>
                </v:textbox>
              </v:shape>
            </w:pict>
          </mc:Fallback>
        </mc:AlternateContent>
      </w:r>
    </w:p>
    <w:p w14:paraId="6A6085D9" w14:textId="315DCF17" w:rsidR="001412AE" w:rsidRDefault="001412AE" w:rsidP="001412AE">
      <w:pPr>
        <w:bidi/>
        <w:spacing w:line="276" w:lineRule="auto"/>
        <w:jc w:val="both"/>
        <w:rPr>
          <w:rFonts w:ascii="Calibri" w:hAnsi="Calibri" w:cs="Calibri"/>
          <w:sz w:val="28"/>
          <w:szCs w:val="28"/>
          <w:rtl/>
          <w:lang w:bidi="ar-EG"/>
        </w:rPr>
      </w:pPr>
    </w:p>
    <w:p w14:paraId="3D40E09C" w14:textId="2B68FE0D" w:rsidR="001412AE" w:rsidRDefault="001412AE" w:rsidP="001412AE">
      <w:pPr>
        <w:bidi/>
        <w:spacing w:line="276" w:lineRule="auto"/>
        <w:jc w:val="both"/>
        <w:rPr>
          <w:rFonts w:ascii="Calibri" w:hAnsi="Calibri" w:cs="Calibri"/>
          <w:sz w:val="28"/>
          <w:szCs w:val="28"/>
          <w:rtl/>
          <w:lang w:bidi="ar-EG"/>
        </w:rPr>
      </w:pPr>
    </w:p>
    <w:p w14:paraId="732D1CAB" w14:textId="62339F28" w:rsidR="001412AE" w:rsidRDefault="001412AE" w:rsidP="001412AE">
      <w:pPr>
        <w:bidi/>
        <w:spacing w:line="276" w:lineRule="auto"/>
        <w:jc w:val="both"/>
        <w:rPr>
          <w:rFonts w:ascii="Calibri" w:hAnsi="Calibri" w:cs="Calibri"/>
          <w:sz w:val="28"/>
          <w:szCs w:val="28"/>
          <w:rtl/>
          <w:lang w:bidi="ar-EG"/>
        </w:rPr>
      </w:pPr>
    </w:p>
    <w:p w14:paraId="50B6C367" w14:textId="54AA6B4A" w:rsidR="001412AE" w:rsidRDefault="001412AE" w:rsidP="001412AE">
      <w:pPr>
        <w:bidi/>
        <w:spacing w:line="276" w:lineRule="auto"/>
        <w:jc w:val="both"/>
        <w:rPr>
          <w:rFonts w:ascii="Calibri" w:hAnsi="Calibri" w:cs="Calibri"/>
          <w:sz w:val="28"/>
          <w:szCs w:val="28"/>
          <w:rtl/>
          <w:lang w:bidi="ar-EG"/>
        </w:rPr>
      </w:pPr>
    </w:p>
    <w:p w14:paraId="7383A04F" w14:textId="28A1F63E" w:rsidR="001412AE" w:rsidRDefault="001412AE" w:rsidP="001412AE">
      <w:pPr>
        <w:bidi/>
        <w:spacing w:line="276" w:lineRule="auto"/>
        <w:jc w:val="both"/>
        <w:rPr>
          <w:rFonts w:ascii="Calibri" w:hAnsi="Calibri" w:cs="Calibri"/>
          <w:sz w:val="28"/>
          <w:szCs w:val="28"/>
          <w:rtl/>
          <w:lang w:bidi="ar-EG"/>
        </w:rPr>
      </w:pPr>
    </w:p>
    <w:p w14:paraId="5E361E7E" w14:textId="77777777" w:rsidR="001412AE" w:rsidRDefault="001412AE" w:rsidP="001412AE">
      <w:pPr>
        <w:bidi/>
        <w:spacing w:line="276" w:lineRule="auto"/>
        <w:jc w:val="both"/>
        <w:rPr>
          <w:rFonts w:ascii="Calibri" w:hAnsi="Calibri" w:cs="Calibri"/>
          <w:sz w:val="28"/>
          <w:szCs w:val="28"/>
          <w:rtl/>
          <w:lang w:bidi="ar-EG"/>
        </w:rPr>
      </w:pPr>
    </w:p>
    <w:p w14:paraId="6EBBD6F1" w14:textId="3C819B69" w:rsidR="00DC2956" w:rsidRDefault="00DC2956" w:rsidP="00DC2956">
      <w:pPr>
        <w:bidi/>
        <w:spacing w:line="276" w:lineRule="auto"/>
        <w:jc w:val="both"/>
        <w:rPr>
          <w:rFonts w:ascii="Calibri" w:hAnsi="Calibri" w:cs="Calibri"/>
          <w:sz w:val="28"/>
          <w:szCs w:val="28"/>
          <w:rtl/>
          <w:lang w:bidi="ar-EG"/>
        </w:rPr>
      </w:pPr>
    </w:p>
    <w:p w14:paraId="0CD1436C" w14:textId="2F5F24D2" w:rsidR="00DC2956" w:rsidRDefault="00DC2956" w:rsidP="00DC2956">
      <w:pPr>
        <w:bidi/>
        <w:spacing w:line="276" w:lineRule="auto"/>
        <w:jc w:val="both"/>
        <w:rPr>
          <w:rFonts w:ascii="Calibri" w:hAnsi="Calibri" w:cs="Calibri"/>
          <w:sz w:val="28"/>
          <w:szCs w:val="28"/>
          <w:rtl/>
          <w:lang w:bidi="ar-EG"/>
        </w:rPr>
      </w:pPr>
    </w:p>
    <w:p w14:paraId="7FDFDBB3" w14:textId="2F7FF0C5" w:rsidR="00851C59" w:rsidRDefault="00851C59" w:rsidP="00851C59">
      <w:pPr>
        <w:bidi/>
        <w:spacing w:line="276" w:lineRule="auto"/>
        <w:jc w:val="both"/>
        <w:rPr>
          <w:rFonts w:ascii="Calibri" w:hAnsi="Calibri" w:cs="Calibri"/>
          <w:sz w:val="28"/>
          <w:szCs w:val="28"/>
          <w:rtl/>
          <w:lang w:bidi="ar-EG"/>
        </w:rPr>
      </w:pPr>
    </w:p>
    <w:p w14:paraId="33649A9F" w14:textId="1CA1F95C" w:rsidR="00851C59" w:rsidRDefault="00851C59" w:rsidP="00851C59">
      <w:pPr>
        <w:bidi/>
        <w:spacing w:line="276" w:lineRule="auto"/>
        <w:jc w:val="both"/>
        <w:rPr>
          <w:rFonts w:ascii="Calibri" w:hAnsi="Calibri" w:cs="Calibri"/>
          <w:sz w:val="28"/>
          <w:szCs w:val="28"/>
          <w:rtl/>
          <w:lang w:bidi="ar-EG"/>
        </w:rPr>
      </w:pPr>
    </w:p>
    <w:p w14:paraId="19024B05" w14:textId="77777777" w:rsidR="00851C59" w:rsidRDefault="00851C59" w:rsidP="00851C59">
      <w:pPr>
        <w:bidi/>
        <w:spacing w:line="276" w:lineRule="auto"/>
        <w:jc w:val="both"/>
        <w:rPr>
          <w:rFonts w:ascii="Calibri" w:hAnsi="Calibri" w:cs="Calibri"/>
          <w:sz w:val="28"/>
          <w:szCs w:val="28"/>
          <w:rtl/>
          <w:lang w:bidi="ar-EG"/>
        </w:rPr>
      </w:pPr>
    </w:p>
    <w:p w14:paraId="10643598" w14:textId="77777777" w:rsidR="00851C59" w:rsidRDefault="00851C59" w:rsidP="00851C59">
      <w:pPr>
        <w:bidi/>
        <w:spacing w:line="276" w:lineRule="auto"/>
        <w:jc w:val="both"/>
        <w:rPr>
          <w:rFonts w:ascii="Calibri" w:hAnsi="Calibri" w:cs="Calibri"/>
          <w:sz w:val="28"/>
          <w:szCs w:val="28"/>
          <w:rtl/>
          <w:lang w:bidi="ar-EG"/>
        </w:rPr>
      </w:pPr>
    </w:p>
    <w:p w14:paraId="3400499F" w14:textId="77777777" w:rsidR="00851C59" w:rsidRDefault="00851C59" w:rsidP="00851C59">
      <w:pPr>
        <w:bidi/>
        <w:spacing w:line="276" w:lineRule="auto"/>
        <w:jc w:val="both"/>
        <w:rPr>
          <w:rFonts w:ascii="Calibri" w:hAnsi="Calibri" w:cs="Calibri"/>
          <w:sz w:val="28"/>
          <w:szCs w:val="28"/>
          <w:rtl/>
          <w:lang w:bidi="ar-EG"/>
        </w:rPr>
      </w:pPr>
    </w:p>
    <w:p w14:paraId="097E93E2" w14:textId="77777777" w:rsidR="00851C59" w:rsidRDefault="00851C59" w:rsidP="00851C59">
      <w:pPr>
        <w:bidi/>
        <w:spacing w:line="276" w:lineRule="auto"/>
        <w:jc w:val="both"/>
        <w:rPr>
          <w:rFonts w:ascii="Calibri" w:hAnsi="Calibri" w:cs="Calibri"/>
          <w:sz w:val="28"/>
          <w:szCs w:val="28"/>
          <w:rtl/>
          <w:lang w:bidi="ar-EG"/>
        </w:rPr>
      </w:pPr>
    </w:p>
    <w:p w14:paraId="1279AC4D" w14:textId="77777777" w:rsidR="00851C59" w:rsidRDefault="00851C59" w:rsidP="00851C59">
      <w:pPr>
        <w:bidi/>
        <w:spacing w:line="276" w:lineRule="auto"/>
        <w:jc w:val="both"/>
        <w:rPr>
          <w:rFonts w:ascii="Calibri" w:hAnsi="Calibri" w:cs="Calibri"/>
          <w:sz w:val="28"/>
          <w:szCs w:val="28"/>
          <w:rtl/>
          <w:lang w:bidi="ar-EG"/>
        </w:rPr>
      </w:pPr>
    </w:p>
    <w:p w14:paraId="19CFECE4" w14:textId="77777777" w:rsidR="00851C59" w:rsidRDefault="00851C59" w:rsidP="00851C59">
      <w:pPr>
        <w:bidi/>
        <w:spacing w:line="276" w:lineRule="auto"/>
        <w:jc w:val="both"/>
        <w:rPr>
          <w:rFonts w:ascii="Calibri" w:hAnsi="Calibri" w:cs="Calibri"/>
          <w:sz w:val="28"/>
          <w:szCs w:val="28"/>
          <w:rtl/>
          <w:lang w:bidi="ar-EG"/>
        </w:rPr>
      </w:pPr>
    </w:p>
    <w:p w14:paraId="2660756D" w14:textId="77777777" w:rsidR="00851C59" w:rsidRDefault="00851C59" w:rsidP="00851C59">
      <w:pPr>
        <w:bidi/>
        <w:spacing w:line="276" w:lineRule="auto"/>
        <w:jc w:val="both"/>
        <w:rPr>
          <w:rFonts w:ascii="Calibri" w:hAnsi="Calibri" w:cs="Calibri"/>
          <w:sz w:val="28"/>
          <w:szCs w:val="28"/>
          <w:rtl/>
          <w:lang w:bidi="ar-EG"/>
        </w:rPr>
      </w:pPr>
    </w:p>
    <w:p w14:paraId="7FC56853" w14:textId="2BE7A127" w:rsidR="00DC2956" w:rsidRDefault="001412AE" w:rsidP="00DC2956">
      <w:pPr>
        <w:bidi/>
        <w:spacing w:line="360" w:lineRule="auto"/>
        <w:jc w:val="both"/>
        <w:outlineLvl w:val="0"/>
        <w:rPr>
          <w:rFonts w:ascii="Calibri" w:hAnsi="Calibri" w:cs="Calibri"/>
          <w:b/>
          <w:bCs/>
          <w:sz w:val="36"/>
          <w:szCs w:val="36"/>
          <w:rtl/>
        </w:rPr>
      </w:pPr>
      <w:bookmarkStart w:id="50" w:name="_Toc185717309"/>
      <w:bookmarkStart w:id="51" w:name="_Toc203487094"/>
      <w:bookmarkStart w:id="52" w:name="_Toc225573970"/>
      <w:r>
        <w:rPr>
          <w:rFonts w:ascii="Calibri" w:hAnsi="Calibri" w:cs="Calibri" w:hint="cs"/>
          <w:b/>
          <w:bCs/>
          <w:sz w:val="36"/>
          <w:szCs w:val="36"/>
          <w:rtl/>
        </w:rPr>
        <w:lastRenderedPageBreak/>
        <w:t xml:space="preserve">الفصل الثاني: </w:t>
      </w:r>
      <w:r w:rsidR="00DC2956" w:rsidRPr="00901B1A">
        <w:rPr>
          <w:rFonts w:ascii="Calibri" w:hAnsi="Calibri" w:cs="Calibri"/>
          <w:b/>
          <w:bCs/>
          <w:sz w:val="36"/>
          <w:szCs w:val="36"/>
          <w:rtl/>
        </w:rPr>
        <w:t>الإطار الــنظري</w:t>
      </w:r>
      <w:bookmarkEnd w:id="50"/>
      <w:bookmarkEnd w:id="51"/>
      <w:r>
        <w:rPr>
          <w:rFonts w:ascii="Calibri" w:hAnsi="Calibri" w:cs="Calibri" w:hint="cs"/>
          <w:b/>
          <w:bCs/>
          <w:sz w:val="36"/>
          <w:szCs w:val="36"/>
          <w:rtl/>
        </w:rPr>
        <w:t xml:space="preserve"> والدراسات السابقة</w:t>
      </w:r>
      <w:bookmarkEnd w:id="52"/>
      <w:r>
        <w:rPr>
          <w:rFonts w:ascii="Calibri" w:hAnsi="Calibri" w:cs="Calibri" w:hint="cs"/>
          <w:b/>
          <w:bCs/>
          <w:sz w:val="36"/>
          <w:szCs w:val="36"/>
          <w:rtl/>
        </w:rPr>
        <w:t xml:space="preserve"> </w:t>
      </w:r>
    </w:p>
    <w:p w14:paraId="4D8E98F9" w14:textId="08CBC7D8" w:rsidR="001412AE" w:rsidRPr="001412AE" w:rsidRDefault="001412AE" w:rsidP="001412AE">
      <w:pPr>
        <w:bidi/>
        <w:spacing w:line="360" w:lineRule="auto"/>
        <w:jc w:val="both"/>
        <w:outlineLvl w:val="0"/>
        <w:rPr>
          <w:rFonts w:ascii="Sakkal Majalla" w:hAnsi="Sakkal Majalla" w:cs="Sakkal Majalla"/>
          <w:b/>
          <w:bCs/>
          <w:sz w:val="32"/>
          <w:szCs w:val="32"/>
          <w:rtl/>
        </w:rPr>
      </w:pPr>
      <w:bookmarkStart w:id="53" w:name="_Toc225573971"/>
      <w:r>
        <w:rPr>
          <w:rFonts w:ascii="Calibri" w:hAnsi="Calibri" w:cs="Calibri" w:hint="cs"/>
          <w:b/>
          <w:bCs/>
          <w:sz w:val="36"/>
          <w:szCs w:val="36"/>
          <w:rtl/>
        </w:rPr>
        <w:t xml:space="preserve">2. </w:t>
      </w:r>
      <w:r w:rsidRPr="001412AE">
        <w:rPr>
          <w:rFonts w:ascii="Sakkal Majalla" w:hAnsi="Sakkal Majalla" w:cs="Sakkal Majalla" w:hint="cs"/>
          <w:b/>
          <w:bCs/>
          <w:sz w:val="32"/>
          <w:szCs w:val="32"/>
          <w:rtl/>
        </w:rPr>
        <w:t>الإطار النظري:</w:t>
      </w:r>
      <w:bookmarkEnd w:id="53"/>
    </w:p>
    <w:p w14:paraId="53403176" w14:textId="7C8A4F8D" w:rsidR="00DC2956" w:rsidRPr="001412AE" w:rsidRDefault="001412AE" w:rsidP="001412AE">
      <w:pPr>
        <w:bidi/>
        <w:spacing w:line="360" w:lineRule="auto"/>
        <w:jc w:val="both"/>
        <w:outlineLvl w:val="1"/>
        <w:rPr>
          <w:rFonts w:ascii="Sakkal Majalla" w:hAnsi="Sakkal Majalla" w:cs="Sakkal Majalla"/>
          <w:b/>
          <w:bCs/>
          <w:sz w:val="32"/>
          <w:szCs w:val="32"/>
          <w:rtl/>
        </w:rPr>
      </w:pPr>
      <w:bookmarkStart w:id="54" w:name="_Toc185717310"/>
      <w:bookmarkStart w:id="55" w:name="_Toc203487095"/>
      <w:bookmarkStart w:id="56" w:name="_Toc225573972"/>
      <w:r w:rsidRPr="001412AE">
        <w:rPr>
          <w:rFonts w:ascii="Sakkal Majalla" w:hAnsi="Sakkal Majalla" w:cs="Sakkal Majalla" w:hint="cs"/>
          <w:b/>
          <w:bCs/>
          <w:sz w:val="32"/>
          <w:szCs w:val="32"/>
          <w:rtl/>
        </w:rPr>
        <w:t xml:space="preserve">2.1 </w:t>
      </w:r>
      <w:r w:rsidR="00DC2956" w:rsidRPr="001412AE">
        <w:rPr>
          <w:rFonts w:ascii="Sakkal Majalla" w:hAnsi="Sakkal Majalla" w:cs="Sakkal Majalla" w:hint="cs"/>
          <w:b/>
          <w:bCs/>
          <w:sz w:val="32"/>
          <w:szCs w:val="32"/>
          <w:rtl/>
        </w:rPr>
        <w:t>مقدمة</w:t>
      </w:r>
      <w:bookmarkEnd w:id="54"/>
      <w:bookmarkEnd w:id="55"/>
      <w:bookmarkEnd w:id="56"/>
    </w:p>
    <w:p w14:paraId="60B658B4" w14:textId="77777777" w:rsidR="00DC2956" w:rsidRPr="001412AE"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يرتكز الإطار النظري للدراسة على محورين أساسيين: ابعاد الابتكار الرقمي وتحسين جودة الخدمات المقدمة في الهيئة العامة للنقل يسعى هذا القسم إلى توضيح المفاهيم الأساسية المرتبطة بهذين المتغيرين وتحليل العلاقة بينهما وفقاً للأدبيات والنظريات ذات الصلة. يعد مــوضوع الابتكار الرقمي مــن أبرز الــتــطــبيقات الاداريــة والتكنولوجية الــحـــديثة في الهيئة العامة للنقل بشكل عام ويــشــكل حيزا كبيــرا في مســتــقبل الادارة خلال الســنوات القادمــة وتشتــرك فيه عــلــوم مختلفة مــكنت الانسان مــن تحقيق تــطــلعاته وفتحت امــامه رؤى مســتــقبلــيــة أرحب وباختصار فان تــطــبيقات الابتكار الرقمي مرت بثلاث مراحل حتى وصلــت الى مــا نحن عــلــيه هــي:(الشمري 2018) </w:t>
      </w:r>
    </w:p>
    <w:p w14:paraId="4E75CD41" w14:textId="77777777" w:rsidR="00DC2956" w:rsidRPr="001412AE"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الــمرحلة الاولى تتــمثل بدخول الــحـــاسبات الالــيــة الى العــمــل الاداري وقد سهلــت العــمــلــيــة الاداريــة الى الــحـــد الــكبيــر والــمرحلة الثانيــة تــمثلــت في اتــمتة بعض الــخدمــات وتــطــبيقات نظام الــمــعــلــومــات الاداريــة ويمــكن تــوظيفــها في مجالات وتــطــبيقات محدودة والــمرحلة الثالثة تــمثلــت بظهور شبكة الــمــعــلــومــات الدولــيــة (الانترنت) حيث تــم اداء بعض الانشطة الــكتــرونيا. </w:t>
      </w:r>
    </w:p>
    <w:p w14:paraId="1850049E" w14:textId="3CC9E14C" w:rsidR="00DC2956" w:rsidRPr="0037390F" w:rsidRDefault="00DC2956" w:rsidP="001412AE">
      <w:pPr>
        <w:bidi/>
        <w:spacing w:line="360" w:lineRule="auto"/>
        <w:jc w:val="both"/>
        <w:outlineLvl w:val="0"/>
        <w:rPr>
          <w:rFonts w:ascii="Sakkal Majalla" w:hAnsi="Sakkal Majalla" w:cs="Sakkal Majalla"/>
          <w:b/>
          <w:bCs/>
          <w:sz w:val="36"/>
          <w:szCs w:val="36"/>
          <w:rtl/>
        </w:rPr>
      </w:pPr>
      <w:bookmarkStart w:id="57" w:name="_Toc203487096"/>
      <w:bookmarkStart w:id="58" w:name="_Toc185717312"/>
      <w:r w:rsidRPr="0037390F">
        <w:rPr>
          <w:rFonts w:ascii="Sakkal Majalla" w:hAnsi="Sakkal Majalla" w:cs="Sakkal Majalla" w:hint="cs"/>
          <w:b/>
          <w:bCs/>
          <w:sz w:val="36"/>
          <w:szCs w:val="36"/>
          <w:rtl/>
        </w:rPr>
        <w:t xml:space="preserve"> </w:t>
      </w:r>
      <w:bookmarkStart w:id="59" w:name="_Toc225573973"/>
      <w:bookmarkEnd w:id="57"/>
      <w:bookmarkEnd w:id="58"/>
      <w:r w:rsidR="0037390F" w:rsidRPr="0037390F">
        <w:rPr>
          <w:rFonts w:ascii="Sakkal Majalla" w:hAnsi="Sakkal Majalla" w:cs="Sakkal Majalla" w:hint="cs"/>
          <w:b/>
          <w:bCs/>
          <w:sz w:val="36"/>
          <w:szCs w:val="36"/>
          <w:rtl/>
        </w:rPr>
        <w:t xml:space="preserve">2.2 </w:t>
      </w:r>
      <w:r w:rsidRPr="0037390F">
        <w:rPr>
          <w:rFonts w:ascii="Sakkal Majalla" w:hAnsi="Sakkal Majalla" w:cs="Sakkal Majalla" w:hint="cs"/>
          <w:b/>
          <w:bCs/>
          <w:sz w:val="36"/>
          <w:szCs w:val="36"/>
          <w:rtl/>
        </w:rPr>
        <w:t>المتغير المستقل: مفــهوم الابتكار الرقمي</w:t>
      </w:r>
      <w:bookmarkEnd w:id="59"/>
    </w:p>
    <w:p w14:paraId="50CDD83F" w14:textId="77777777" w:rsidR="00DC2956" w:rsidRPr="001412AE" w:rsidRDefault="00DC2956" w:rsidP="001412AE">
      <w:pPr>
        <w:bidi/>
        <w:spacing w:line="360" w:lineRule="auto"/>
        <w:jc w:val="both"/>
        <w:rPr>
          <w:rFonts w:ascii="Sakkal Majalla" w:hAnsi="Sakkal Majalla" w:cs="Sakkal Majalla"/>
          <w:sz w:val="32"/>
          <w:szCs w:val="32"/>
          <w:rtl/>
          <w:lang w:bidi="ar-BH"/>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أصبحت الابتكار الرقمي وسيلة بقاء وأداة لا يمكن الاستغناء في كافة المؤسسات والمنظمات العامة والخاصة الخدمية والاقتصادية والتعليمية خصوصا في عالم مفتوح على عنصر التغير والتحول المستمر </w:t>
      </w: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من خلال الإبداع و التنافسية التي تعد بمثابة معايير تعكس مستوى الأداء لتلك المنظمات المعاصرة</w:t>
      </w:r>
      <w:r w:rsidRPr="001412AE">
        <w:rPr>
          <w:rFonts w:ascii="Sakkal Majalla" w:hAnsi="Sakkal Majalla" w:cs="Sakkal Majalla" w:hint="cs"/>
          <w:sz w:val="32"/>
          <w:szCs w:val="32"/>
          <w:rtl/>
        </w:rPr>
        <w:t xml:space="preserve"> </w:t>
      </w: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والمؤسسات المختلفة أي كانت ما تقدمة من خدمة او سلعة  لأنها تعمل على زيادة كفاءة وفعالية الأداء التنظيمي لها وتحسين صورة مخرجاتها وتسريع عمليات تبادل معلوماتها عبر الشبكات الالكترونية التي تسهل الحصول علي خدمات ومنتجات تلك المؤسسات والمنظمات (فاروق،2019).</w:t>
      </w:r>
    </w:p>
    <w:p w14:paraId="03EDC13B" w14:textId="77777777" w:rsidR="00DC2956" w:rsidRPr="001412AE" w:rsidRDefault="00DC2956" w:rsidP="001412AE">
      <w:pPr>
        <w:bidi/>
        <w:spacing w:line="360" w:lineRule="auto"/>
        <w:jc w:val="both"/>
        <w:rPr>
          <w:rFonts w:ascii="Sakkal Majalla" w:hAnsi="Sakkal Majalla" w:cs="Sakkal Majalla"/>
          <w:b/>
          <w:bCs/>
          <w:sz w:val="32"/>
          <w:szCs w:val="32"/>
          <w:rtl/>
        </w:rPr>
      </w:pPr>
      <w:bookmarkStart w:id="60" w:name="_Toc185717313"/>
      <w:r w:rsidRPr="001412AE">
        <w:rPr>
          <w:rFonts w:ascii="Sakkal Majalla" w:hAnsi="Sakkal Majalla" w:cs="Sakkal Majalla" w:hint="cs"/>
          <w:b/>
          <w:bCs/>
          <w:sz w:val="32"/>
          <w:szCs w:val="32"/>
          <w:rtl/>
        </w:rPr>
        <w:t>مفــهوم الابتكار الرقمي:</w:t>
      </w:r>
      <w:bookmarkEnd w:id="60"/>
      <w:r w:rsidRPr="001412AE">
        <w:rPr>
          <w:rFonts w:ascii="Sakkal Majalla" w:hAnsi="Sakkal Majalla" w:cs="Sakkal Majalla" w:hint="cs"/>
          <w:b/>
          <w:bCs/>
          <w:sz w:val="32"/>
          <w:szCs w:val="32"/>
          <w:rtl/>
        </w:rPr>
        <w:t xml:space="preserve"> </w:t>
      </w:r>
    </w:p>
    <w:p w14:paraId="531AADD4" w14:textId="77777777" w:rsidR="00DC2956" w:rsidRPr="001412AE"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تــم مسح الادبيات العــلــمــيــة حول مفــهوم الابتكار الرقمي حيث لا يـوجد تــعــريف مــشتــرك واحد للتحول الرقمي ولــكن هــو اسلــوب جديد ومتــطور بل هــي ثورة تــقنيــة مــعــلــومــاتــيــة قادت الى نقلة نوعــيه في تــقدم الاجهزة الإدارية في القطاعات العامة والخاصة والحكومية وغيــرها مــن الادارات الــتــقلــيديــة الى الــتــعامــلات الالــكتــرونيــة وباختصار ان الابتكار الرقمي يــشار الــيه بانها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وأيضا في موضوع الدراسة الحالية في القطاعات الخدمية الحكومية مثل الهيئة العامة للنقل في المملكة العربية السعودية  (عماري،2017).</w:t>
      </w:r>
    </w:p>
    <w:p w14:paraId="418B7D1A" w14:textId="77777777" w:rsidR="00DC2956" w:rsidRPr="001412AE" w:rsidRDefault="00DC2956" w:rsidP="00175196">
      <w:pPr>
        <w:pStyle w:val="a3"/>
        <w:numPr>
          <w:ilvl w:val="0"/>
          <w:numId w:val="3"/>
        </w:numPr>
        <w:bidi/>
        <w:spacing w:line="360" w:lineRule="auto"/>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يعرف الابتكار الرقمي بأنه "عملية استخدام التكنولوجيا الرقمية لتغيير جذري في نماذج الأعمال والعمليات التشغيلية وطرق التفاعل مع العملاء، بهدف تحسين الأداء وخلق قيمة مضافة</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(Westerman et al., 2021). </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يعرفه روجرز (2020) بأنه "إعادة تصميم الأعمال في العصر الرقمي من خلال توظيف التكنولوجيا لتحسين تجربة العملاء وتعزيز الكفاءة التشغيلية وابتكار نماذج أعمال جديدة</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F4B152E" w14:textId="77777777" w:rsidR="00DC2956" w:rsidRPr="001412AE" w:rsidRDefault="00DC2956" w:rsidP="00175196">
      <w:pPr>
        <w:pStyle w:val="a3"/>
        <w:numPr>
          <w:ilvl w:val="0"/>
          <w:numId w:val="3"/>
        </w:numPr>
        <w:bidi/>
        <w:spacing w:line="360" w:lineRule="auto"/>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ويشير الزهراني (2022) إلى أن الابتكار الرقمي هو "عملية شاملة تتضمن تغييرات جوهرية في الثقافة التنظيمية والعمليات والتقنيات المستخدمة، بهدف تمكين المنظمة من مواكبة التطورات التكنولوجية والاستجابة لتوقعات العملاء المتغيرة</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E784B2C" w14:textId="77777777" w:rsidR="00DC2956" w:rsidRPr="001412AE" w:rsidRDefault="00DC2956" w:rsidP="001412AE">
      <w:pPr>
        <w:bidi/>
        <w:spacing w:line="360" w:lineRule="auto"/>
        <w:ind w:left="360"/>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يرى البحث من خلال التعريفات السابقة، يمكن استخلاص التعريف الإجرائي التالي للتحول الرقمي في هذه الدراسة: "مجموعة من الاستراتيجيات والعمليات التي تقوم بها شركات التجزئة السعودية لاستخدام التكنولوجيا الرقمية في تطوير نماذج أعمالها وعملياتها وطرق تفاعلها مع العملاء، بهدف تحسين الأداء وتعزيز تجربة العملاء وتحقيق ميزة تنافسية</w:t>
      </w:r>
    </w:p>
    <w:p w14:paraId="07E89913" w14:textId="77777777" w:rsidR="00DC2956" w:rsidRPr="001412AE" w:rsidRDefault="00DC2956" w:rsidP="001412AE">
      <w:pPr>
        <w:bidi/>
        <w:spacing w:line="360" w:lineRule="auto"/>
        <w:ind w:left="360"/>
        <w:jc w:val="both"/>
        <w:rPr>
          <w:rFonts w:ascii="Sakkal Majalla" w:hAnsi="Sakkal Majalla" w:cs="Sakkal Majalla"/>
          <w:b/>
          <w:b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أهمية الابتكار الرقمي: </w:t>
      </w:r>
    </w:p>
    <w:p w14:paraId="01452953" w14:textId="77777777" w:rsidR="00DC2956" w:rsidRPr="001412AE" w:rsidRDefault="00DC2956" w:rsidP="00175196">
      <w:pPr>
        <w:pStyle w:val="a3"/>
        <w:numPr>
          <w:ilvl w:val="0"/>
          <w:numId w:val="16"/>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يعزز الابتكار الرقمي ثقافة تنظيمية مرنة وقابلة للتكيف</w:t>
      </w:r>
    </w:p>
    <w:p w14:paraId="554F0A33" w14:textId="77777777" w:rsidR="00DC2956" w:rsidRPr="001412AE" w:rsidRDefault="00DC2956" w:rsidP="00175196">
      <w:pPr>
        <w:pStyle w:val="a3"/>
        <w:numPr>
          <w:ilvl w:val="0"/>
          <w:numId w:val="16"/>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إنه يشجع التجريب والتعلم المستمر والقدرة على الاستجابة بسرعة</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4473772" w14:textId="77777777" w:rsidR="00DC2956" w:rsidRPr="001412AE" w:rsidRDefault="00DC2956" w:rsidP="00175196">
      <w:pPr>
        <w:pStyle w:val="a3"/>
        <w:numPr>
          <w:ilvl w:val="0"/>
          <w:numId w:val="16"/>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تتيح الرؤى المستندة إلى البيانات اتخاذ قرارات مستنيرة واستراتيجيات التحول الاستباقية</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B26EB74" w14:textId="77777777" w:rsidR="00DC2956" w:rsidRPr="001412AE" w:rsidRDefault="00DC2956" w:rsidP="00175196">
      <w:pPr>
        <w:pStyle w:val="a3"/>
        <w:numPr>
          <w:ilvl w:val="0"/>
          <w:numId w:val="16"/>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تمكين النمو المستدام والنجاح على المدى الطويل.</w:t>
      </w:r>
    </w:p>
    <w:p w14:paraId="2F238F38" w14:textId="77777777" w:rsidR="00DC2956" w:rsidRPr="001412AE" w:rsidRDefault="00DC2956" w:rsidP="00175196">
      <w:pPr>
        <w:pStyle w:val="a3"/>
        <w:numPr>
          <w:ilvl w:val="0"/>
          <w:numId w:val="16"/>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يتيح الابتكار الرقمي للشركات اكتساب ميزة تنافسية في السوق</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23A152A" w14:textId="77777777" w:rsidR="00DC2956" w:rsidRPr="001412AE" w:rsidRDefault="00DC2956" w:rsidP="00175196">
      <w:pPr>
        <w:pStyle w:val="a3"/>
        <w:numPr>
          <w:ilvl w:val="0"/>
          <w:numId w:val="16"/>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يساعد الابتكار الرقمي على تحسين العمليات التجارية وتبسيط العمليات</w:t>
      </w:r>
    </w:p>
    <w:p w14:paraId="094A9A1E" w14:textId="77777777" w:rsidR="00DC2956" w:rsidRPr="001412AE" w:rsidRDefault="00DC2956" w:rsidP="00175196">
      <w:pPr>
        <w:pStyle w:val="a3"/>
        <w:numPr>
          <w:ilvl w:val="0"/>
          <w:numId w:val="16"/>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يعتمد الابتكار الرقمي بشكل كبير على جمع البيانات وتحليلها وتفسيرها</w:t>
      </w:r>
    </w:p>
    <w:p w14:paraId="0E072AAD" w14:textId="77777777" w:rsidR="00DC2956" w:rsidRPr="001412AE" w:rsidRDefault="00DC2956" w:rsidP="00175196">
      <w:pPr>
        <w:pStyle w:val="a3"/>
        <w:numPr>
          <w:ilvl w:val="0"/>
          <w:numId w:val="16"/>
        </w:numPr>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يفتح الابتكار الرقمي آفاقًا جديدة لتوليد الإيرادات</w:t>
      </w:r>
    </w:p>
    <w:p w14:paraId="43FCD4AD" w14:textId="77777777" w:rsidR="00DC2956" w:rsidRPr="001412AE" w:rsidRDefault="00DC2956" w:rsidP="001412AE">
      <w:pPr>
        <w:bidi/>
        <w:spacing w:line="360" w:lineRule="auto"/>
        <w:jc w:val="both"/>
        <w:rPr>
          <w:rFonts w:ascii="Sakkal Majalla" w:hAnsi="Sakkal Majalla" w:cs="Sakkal Majalla"/>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أنواع الابتكار الرقمي</w:t>
      </w:r>
      <w:r w:rsidRPr="001412AE">
        <w:rPr>
          <w:rFonts w:ascii="Sakkal Majalla" w:hAnsi="Sakkal Majalla" w:cs="Sakkal Majalla" w:hint="cs"/>
          <w:sz w:val="32"/>
          <w:szCs w:val="32"/>
          <w:rtl/>
          <w:lang w:bidi="ar-BH"/>
        </w:rPr>
        <w:t>(شقراني،2024).</w:t>
      </w:r>
    </w:p>
    <w:p w14:paraId="5577D763" w14:textId="77777777" w:rsidR="00DC2956" w:rsidRPr="001412AE"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التكنولوجي</w:t>
      </w:r>
    </w:p>
    <w:p w14:paraId="718ECDB9" w14:textId="77777777" w:rsidR="00DC2956" w:rsidRPr="001412AE"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في إنترنت الأشياء</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E772D78" w14:textId="77777777" w:rsidR="00DC2956" w:rsidRPr="001412AE"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في العمليات والإنتاج وتطبيق أساليب إدارة الجودة الشاملة</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D18006E" w14:textId="77777777" w:rsidR="00DC2956" w:rsidRPr="001412AE"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في تطوير المنتجات وتحسين المنتجات الحالية لتلبية توقعات العملاء</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CD53966" w14:textId="77777777" w:rsidR="00DC2956" w:rsidRPr="001412AE" w:rsidRDefault="00DC2956" w:rsidP="001412AE">
      <w:pPr>
        <w:bidi/>
        <w:spacing w:line="360" w:lineRule="auto"/>
        <w:jc w:val="both"/>
        <w:rPr>
          <w:rFonts w:ascii="Sakkal Majalla" w:hAnsi="Sakkal Majalla" w:cs="Sakkal Majalla"/>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خصائص الابتكار الرقمي الناجح</w:t>
      </w:r>
      <w:r w:rsidRPr="001412AE">
        <w:rPr>
          <w:rFonts w:ascii="Sakkal Majalla" w:hAnsi="Sakkal Majalla" w:cs="Sakkal Majalla" w:hint="cs"/>
          <w:b/>
          <w:b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B07FC29" w14:textId="77777777" w:rsidR="00DC2956" w:rsidRPr="001412AE"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يتميز الابتكار الرقمي الناجح في قطاع النقل بعدة خصائص، حددها روجرز (2020) والزهراني (2022) فيما يلي</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C617F59" w14:textId="2EFBAEA5" w:rsidR="00DC2956" w:rsidRPr="0037390F" w:rsidRDefault="00DC2956" w:rsidP="00175196">
      <w:pPr>
        <w:pStyle w:val="a3"/>
        <w:numPr>
          <w:ilvl w:val="1"/>
          <w:numId w:val="17"/>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390F">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 يتبنى نهج التحسين المستمر واختبار الأفكار الجديدة</w:t>
      </w:r>
      <w:r w:rsidRPr="0037390F">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35F33A1" w14:textId="36C11768" w:rsidR="00DC2956" w:rsidRPr="0037390F" w:rsidRDefault="00DC2956" w:rsidP="00175196">
      <w:pPr>
        <w:pStyle w:val="a3"/>
        <w:numPr>
          <w:ilvl w:val="1"/>
          <w:numId w:val="17"/>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390F">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التركيز على المواطن لتلبية احتياجات وتوقعات المواطن </w:t>
      </w:r>
    </w:p>
    <w:p w14:paraId="464C671A" w14:textId="59A2597C" w:rsidR="00DC2956" w:rsidRPr="0037390F" w:rsidRDefault="00DC2956" w:rsidP="00175196">
      <w:pPr>
        <w:pStyle w:val="a3"/>
        <w:numPr>
          <w:ilvl w:val="1"/>
          <w:numId w:val="17"/>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390F">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تعزيز ثقافة الابتكار والتجريب داخل الهيئة</w:t>
      </w:r>
      <w:r w:rsidRPr="0037390F">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C1C3273" w14:textId="2F39A791" w:rsidR="00DC2956" w:rsidRPr="0037390F" w:rsidRDefault="00DC2956" w:rsidP="00175196">
      <w:pPr>
        <w:pStyle w:val="a3"/>
        <w:numPr>
          <w:ilvl w:val="1"/>
          <w:numId w:val="17"/>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390F">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يشمل جميع جوانب الأعمال، من العمليات الداخلية إلى التفاعل مع العملاء</w:t>
      </w:r>
    </w:p>
    <w:p w14:paraId="60C85618" w14:textId="7593CAA6" w:rsidR="00DC2956" w:rsidRPr="0037390F" w:rsidRDefault="00DC2956" w:rsidP="00175196">
      <w:pPr>
        <w:pStyle w:val="a3"/>
        <w:numPr>
          <w:ilvl w:val="1"/>
          <w:numId w:val="17"/>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390F">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 الرقمي يعتمد على تحليل البيانات لاتخاذ القرارات وتخصيص التجارب</w:t>
      </w:r>
      <w:r w:rsidRPr="0037390F">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09BBB5A" w14:textId="77777777" w:rsidR="00DC2956" w:rsidRPr="001412AE"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نظريات الابتكار الرقمي</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16F1CFF" w14:textId="77777777" w:rsidR="00DC2956" w:rsidRPr="001412AE"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هناك عدة نظريات تفسر الابتكار الرقمي، ومن أهمها</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(تحرير واخرون،2019)</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EB85068" w14:textId="77777777" w:rsidR="00DC2956" w:rsidRPr="001412AE"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نظرية انتشار الابتكارات طورها روجرز</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(Rogers) </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عام 1962، وتشرح كيفية انتشار الأفكار والتقنيات الجديدة في المجتمع، وتصنف المتبنين إلى خمس فئات: المبتكرين، المتبنين الأوائل، الأغلبية المبكرة، الأغلبية المتأخرة، والمتأخرين</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FF18F35" w14:textId="77777777" w:rsidR="00DC2956" w:rsidRPr="001412AE"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نظرية قبول التكنولوجيا: قدمها ديفيس</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(Davis) </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عام 1989، وتركز على العوامل التي تؤثر في قبول واستخدام التكنولوجيا الجديدة، مثل سهولة الاستخدام المتوقعة والفائدة المتوقعة</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10FAD89" w14:textId="77777777" w:rsidR="00DC2956" w:rsidRPr="001412AE"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نظرية التدمير الخلاق: طورها شوم بيتر وتشرح كيف تؤدي الابتكارات الجذرية إلى تدمير نماذج الأعمال القديمة وخلق نماذج جديدة أكثر كفاءة</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1812CFA" w14:textId="77777777" w:rsidR="00DC2956" w:rsidRPr="001412AE"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نظرية المؤسسات الرقمية</w:t>
      </w:r>
      <w:r w:rsidRPr="001412AE">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(Digital Organizations Theory): </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تبحث في كيفية تكيف المؤسسات مع العصر الرقمي من خلال تغيير هياكلها وعملياتها وثقافتها</w:t>
      </w:r>
    </w:p>
    <w:p w14:paraId="23A71BE2" w14:textId="77777777" w:rsidR="00DC2956" w:rsidRPr="001412AE"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عناصر الابتكار الرقمي</w:t>
      </w:r>
    </w:p>
    <w:p w14:paraId="5CE57542" w14:textId="77777777" w:rsidR="00DC2956" w:rsidRPr="00A82755"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تتنوع عناصر الإدارة الإلكترونية الرقمية الحديثة وتتكون من ثلاث مكونا أساسية وهي: </w:t>
      </w:r>
    </w:p>
    <w:p w14:paraId="69D03BBE" w14:textId="77777777" w:rsidR="00DC2956" w:rsidRPr="00A82755" w:rsidRDefault="00DC2956" w:rsidP="00175196">
      <w:pPr>
        <w:pStyle w:val="a3"/>
        <w:numPr>
          <w:ilvl w:val="0"/>
          <w:numId w:val="7"/>
        </w:numPr>
        <w:bidi/>
        <w:spacing w:after="120"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شبكة من أجهزة الحاسب الالي وملحقاتها:</w:t>
      </w:r>
    </w:p>
    <w:p w14:paraId="7490CEE6" w14:textId="77777777" w:rsidR="00DC2956" w:rsidRPr="00A82755" w:rsidRDefault="00DC2956" w:rsidP="001412AE">
      <w:pPr>
        <w:pStyle w:val="a3"/>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وهي يجب ان شبكة قوية وأيضا آمنة وتمتاز بالسرعة والكفاءة من اجل ربط الحواسيب بالأنترنت وتتكون من أجهزة حاسب الالي وسفرات وطابعات وفاكسات (هارد وير).</w:t>
      </w:r>
    </w:p>
    <w:p w14:paraId="725E3674" w14:textId="77777777" w:rsidR="00DC2956" w:rsidRPr="00A82755" w:rsidRDefault="00DC2956" w:rsidP="00175196">
      <w:pPr>
        <w:pStyle w:val="a3"/>
        <w:numPr>
          <w:ilvl w:val="0"/>
          <w:numId w:val="7"/>
        </w:numPr>
        <w:bidi/>
        <w:spacing w:after="120" w:line="360" w:lineRule="auto"/>
        <w:ind w:left="720"/>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البرمجيات او البرامج (السوفت وير):</w:t>
      </w:r>
    </w:p>
    <w:p w14:paraId="235BE55F" w14:textId="77777777" w:rsidR="00DC2956" w:rsidRPr="00A82755" w:rsidRDefault="00DC2956" w:rsidP="001412AE">
      <w:pPr>
        <w:pStyle w:val="a3"/>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وهي مجموعة معلوماتية قوية من برامج النظام المتخصصة مثل (نظام إدارة الشبكة وأيضا نظم التشغيل مصممة بشكل يناسب طبيعة العمل الإداري وتحقيق الغرض المطلوب منها عن طريق </w:t>
      </w: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استخدام أدوت البرمجة والبريد الإلكتروني وبرامج إدارة المخاطر المحددة وقواعد البيانات الخاصة بالعمل الاداري)</w:t>
      </w:r>
    </w:p>
    <w:p w14:paraId="177B3047" w14:textId="77777777" w:rsidR="00DC2956" w:rsidRPr="00A82755" w:rsidRDefault="00DC2956" w:rsidP="00175196">
      <w:pPr>
        <w:pStyle w:val="a3"/>
        <w:numPr>
          <w:ilvl w:val="0"/>
          <w:numId w:val="7"/>
        </w:numPr>
        <w:bidi/>
        <w:spacing w:after="120" w:line="360" w:lineRule="auto"/>
        <w:ind w:left="720"/>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الكادر البشري او المشغل البشري لتلك الانظمة:</w:t>
      </w:r>
    </w:p>
    <w:p w14:paraId="6BF7C132" w14:textId="77777777" w:rsidR="00DC2956" w:rsidRPr="001412AE" w:rsidRDefault="00DC2956" w:rsidP="001412AE">
      <w:pPr>
        <w:pStyle w:val="a3"/>
        <w:bidi/>
        <w:spacing w:line="360" w:lineRule="auto"/>
        <w:jc w:val="both"/>
        <w:rPr>
          <w:rFonts w:ascii="Sakkal Majalla" w:hAnsi="Sakkal Majalla" w:cs="Sakkal Majalla"/>
          <w:sz w:val="32"/>
          <w:szCs w:val="32"/>
          <w:rtl/>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ويتمثل بأشخاص او الموظفين المؤهلين والمدربين على استخدام تلك البرامج المتقدمة والتكنولوجيا الرقمية الحديثة وأجهزة الحاسب الالي بحيث يكون قادرين ومؤهلين على تقديم الدعم الفني والتقني لعملية التشغيل والصيانة للنظام والقيام على تطويره إذا لزم الامر وذلك لكي يلبي كل الاحتياجات المستقبلية اللازمة لطبيعة العمل الإداري ويناسب أساليب العمل المستحدثة ويتكيف مع التغيرات المستمرة في بيئة الاعمال الادارية وتطوير أساليب العمل الإداري</w:t>
      </w:r>
      <w:r w:rsidRPr="001412AE">
        <w:rPr>
          <w:rFonts w:ascii="Sakkal Majalla" w:hAnsi="Sakkal Majalla" w:cs="Sakkal Majalla" w:hint="cs"/>
          <w:sz w:val="32"/>
          <w:szCs w:val="32"/>
          <w:rtl/>
        </w:rPr>
        <w:t>.</w:t>
      </w:r>
    </w:p>
    <w:p w14:paraId="1ABB9E37" w14:textId="77777777" w:rsidR="00DC2956" w:rsidRPr="001412AE" w:rsidRDefault="00DC2956" w:rsidP="001412AE">
      <w:pPr>
        <w:bidi/>
        <w:spacing w:line="360" w:lineRule="auto"/>
        <w:rPr>
          <w:rFonts w:ascii="Sakkal Majalla" w:hAnsi="Sakkal Majalla" w:cs="Sakkal Majalla"/>
          <w:b/>
          <w:bCs/>
          <w:sz w:val="32"/>
          <w:szCs w:val="32"/>
          <w:rtl/>
        </w:rPr>
      </w:pPr>
      <w:r w:rsidRPr="001412AE">
        <w:rPr>
          <w:rFonts w:ascii="Sakkal Majalla" w:hAnsi="Sakkal Majalla" w:cs="Sakkal Majalla" w:hint="cs"/>
          <w:b/>
          <w:bCs/>
          <w:sz w:val="32"/>
          <w:szCs w:val="32"/>
          <w:rtl/>
        </w:rPr>
        <w:t xml:space="preserve"> فوائد الابتكارات الرقمية الحديثة </w:t>
      </w:r>
    </w:p>
    <w:p w14:paraId="2AB171FC" w14:textId="77777777" w:rsidR="00DC2956" w:rsidRPr="00A82755" w:rsidRDefault="00DC2956" w:rsidP="00175196">
      <w:pPr>
        <w:pStyle w:val="a3"/>
        <w:numPr>
          <w:ilvl w:val="0"/>
          <w:numId w:val="11"/>
        </w:numPr>
        <w:bidi/>
        <w:spacing w:after="120" w:line="360" w:lineRule="auto"/>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إدارة أعمال الادارة التي تشمل التخطيط والتنفيذ والتقييم والمتابعة. </w:t>
      </w:r>
    </w:p>
    <w:p w14:paraId="746E8764" w14:textId="77777777" w:rsidR="00DC2956" w:rsidRPr="00A82755" w:rsidRDefault="00DC2956" w:rsidP="00175196">
      <w:pPr>
        <w:pStyle w:val="a3"/>
        <w:numPr>
          <w:ilvl w:val="0"/>
          <w:numId w:val="11"/>
        </w:numPr>
        <w:bidi/>
        <w:spacing w:after="120" w:line="360" w:lineRule="auto"/>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الاستخدام الأمثل لموارد الادارة وادارتها ورفع مستوى الكفاءة والفاعلية فيها.</w:t>
      </w:r>
    </w:p>
    <w:p w14:paraId="4F4D0608" w14:textId="77777777" w:rsidR="00DC2956" w:rsidRPr="00A82755" w:rsidRDefault="00DC2956" w:rsidP="00175196">
      <w:pPr>
        <w:pStyle w:val="a3"/>
        <w:numPr>
          <w:ilvl w:val="0"/>
          <w:numId w:val="11"/>
        </w:numPr>
        <w:bidi/>
        <w:spacing w:after="120"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إمكانية التكيف مع أي هيكل تنظيمي للمؤسسات وإدارة تنمية الموارد البشرية.</w:t>
      </w:r>
    </w:p>
    <w:p w14:paraId="58ED40BD" w14:textId="77777777" w:rsidR="00DC2956" w:rsidRPr="00A82755" w:rsidRDefault="00DC2956" w:rsidP="00175196">
      <w:pPr>
        <w:pStyle w:val="a3"/>
        <w:numPr>
          <w:ilvl w:val="0"/>
          <w:numId w:val="11"/>
        </w:numPr>
        <w:bidi/>
        <w:spacing w:after="120" w:line="360" w:lineRule="auto"/>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التعليم   الذاتي والتراسل الإلكتروني بين أطراف المستفيدة والمقدمة للخدمة.</w:t>
      </w:r>
    </w:p>
    <w:p w14:paraId="20D978B7" w14:textId="77777777" w:rsidR="00DC2956" w:rsidRPr="00A82755" w:rsidRDefault="00DC2956" w:rsidP="00175196">
      <w:pPr>
        <w:pStyle w:val="a3"/>
        <w:numPr>
          <w:ilvl w:val="0"/>
          <w:numId w:val="11"/>
        </w:numPr>
        <w:bidi/>
        <w:spacing w:after="120" w:line="360" w:lineRule="auto"/>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توافر المعلومات الكاملة والدقيقة عن كل ما يخص المؤسسة والعاملين بها.</w:t>
      </w:r>
    </w:p>
    <w:p w14:paraId="51F8C717" w14:textId="77777777" w:rsidR="00DC2956" w:rsidRPr="001412AE" w:rsidRDefault="00DC2956" w:rsidP="00175196">
      <w:pPr>
        <w:pStyle w:val="a3"/>
        <w:numPr>
          <w:ilvl w:val="0"/>
          <w:numId w:val="11"/>
        </w:numPr>
        <w:bidi/>
        <w:spacing w:after="120" w:line="360" w:lineRule="auto"/>
        <w:rPr>
          <w:rFonts w:ascii="Sakkal Majalla" w:hAnsi="Sakkal Majalla" w:cs="Sakkal Majalla"/>
          <w:sz w:val="32"/>
          <w:szCs w:val="32"/>
          <w:rtl/>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توفير الخدمات الرقمية الحديثة (الالكترونية) للعاملين بما يسمح لهم بتبادل المعلومات</w:t>
      </w:r>
      <w:r w:rsidRPr="001412AE">
        <w:rPr>
          <w:rFonts w:ascii="Sakkal Majalla" w:hAnsi="Sakkal Majalla" w:cs="Sakkal Majalla" w:hint="cs"/>
          <w:sz w:val="32"/>
          <w:szCs w:val="32"/>
          <w:rtl/>
        </w:rPr>
        <w:t xml:space="preserve">. </w:t>
      </w:r>
    </w:p>
    <w:p w14:paraId="4FFAA98D" w14:textId="77777777" w:rsidR="00DC2956" w:rsidRPr="001412AE" w:rsidRDefault="00DC2956" w:rsidP="001412AE">
      <w:pPr>
        <w:bidi/>
        <w:spacing w:line="360" w:lineRule="auto"/>
        <w:jc w:val="both"/>
        <w:rPr>
          <w:rFonts w:ascii="Sakkal Majalla" w:hAnsi="Sakkal Majalla" w:cs="Sakkal Majalla"/>
          <w:b/>
          <w:bCs/>
          <w:sz w:val="32"/>
          <w:szCs w:val="32"/>
          <w:rtl/>
        </w:rPr>
      </w:pPr>
      <w:r w:rsidRPr="001412AE">
        <w:rPr>
          <w:rFonts w:ascii="Sakkal Majalla" w:hAnsi="Sakkal Majalla" w:cs="Sakkal Majalla" w:hint="cs"/>
          <w:b/>
          <w:bCs/>
          <w:sz w:val="32"/>
          <w:szCs w:val="32"/>
          <w:rtl/>
        </w:rPr>
        <w:t xml:space="preserve">معوقات تطبيق الابتكار الرقمي </w:t>
      </w:r>
    </w:p>
    <w:p w14:paraId="5E476B26" w14:textId="77777777" w:rsidR="00DC2956" w:rsidRPr="00A82755" w:rsidRDefault="00DC2956" w:rsidP="001412AE">
      <w:pPr>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rPr>
        <w:t xml:space="preserve">تتضمن </w:t>
      </w: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معوقات تطبيق الابتكار الرقمي معوقات تقنية </w:t>
      </w:r>
      <w:r w:rsidRPr="00A82755">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مثل ضعف البنية التحتية، مشاكل أمن المعلومات، وتقادم الأجهزة)، ومعوقات تنظيمية وثقافية (كالمقاومة للتغيير، غياب الرؤية الواضحة، </w:t>
      </w: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وضعف المهارات الرقمية لدى الموظفين)، بالإضافة إلى معوقات مالية (مثل ضعف الاستثمار في الأفكار الجديدة) (الشريف،2020).</w:t>
      </w:r>
    </w:p>
    <w:p w14:paraId="74E68457" w14:textId="77777777" w:rsidR="00DC2956" w:rsidRPr="00A82755" w:rsidRDefault="00DC2956" w:rsidP="001412AE">
      <w:pPr>
        <w:tabs>
          <w:tab w:val="num" w:pos="720"/>
        </w:tabs>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المعوقات التقنية وتشمل ضعف البنية التحتية وأمن </w:t>
      </w:r>
      <w:proofErr w:type="spellStart"/>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المعلوماتوتتمثل</w:t>
      </w:r>
      <w:proofErr w:type="spellEnd"/>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ضعف مستويات حماية البيانات من الاختراقات</w:t>
      </w:r>
      <w:r w:rsidRPr="00A82755">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والتحديات البرمجية وتتمثل في صعوبة في تطوير البرمجيات وعدم دقتها</w:t>
      </w:r>
      <w:r w:rsidRPr="00A82755">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بالإضافة الي عدم مواكبة الأجهزة الحاسوبية للتطور السريع</w:t>
      </w:r>
      <w:r w:rsidRPr="00A82755">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4A700141" w14:textId="77777777" w:rsidR="00DC2956" w:rsidRPr="00A82755" w:rsidRDefault="00DC2956" w:rsidP="001412AE">
      <w:pPr>
        <w:tabs>
          <w:tab w:val="num" w:pos="720"/>
        </w:tabs>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المعوقات التنظيمية والثقافية وتشمل مقاومة التغيير وغياب الاستراتيجية وضعف المهارات الرقمية وصعوبة دمج الأنظمة القديمة مع الأنظمة الرقمية الجديدة</w:t>
      </w:r>
      <w:r w:rsidRPr="00A82755">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سياسات وأساليب إدارية قديمة ومتسلطة تعيق الابتكار</w:t>
      </w:r>
      <w:r w:rsidRPr="00A82755">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45ECF9FF" w14:textId="77777777" w:rsidR="00DC2956" w:rsidRPr="00A82755" w:rsidRDefault="00DC2956" w:rsidP="001412AE">
      <w:pPr>
        <w:tabs>
          <w:tab w:val="num" w:pos="720"/>
        </w:tabs>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المعوقات المالية وتشمل ضعف الاستثمار لحاجة الابتكار إلى استثمارات مالية كبيرة قد لا تتوفر لدى جميع المؤسسات</w:t>
      </w:r>
      <w:r w:rsidRPr="00A82755">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وأيضا التركيز على المدى القصير حيث</w:t>
      </w:r>
      <w:r w:rsidRPr="00A82755">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توقع تحقيق عوائد سريعة وفورية، مما يدفع للتخلي عن الأفكار الواعدة</w:t>
      </w:r>
      <w:r w:rsidRPr="00A82755">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2C495EB4" w14:textId="77777777" w:rsidR="0037390F" w:rsidRDefault="00DC2956" w:rsidP="001412AE">
      <w:pPr>
        <w:bidi/>
        <w:spacing w:line="360" w:lineRule="auto"/>
        <w:jc w:val="both"/>
        <w:rPr>
          <w:rFonts w:ascii="Sakkal Majalla" w:hAnsi="Sakkal Majalla" w:cs="Sakkal Majalla"/>
          <w:sz w:val="32"/>
          <w:szCs w:val="32"/>
          <w:rtl/>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المعوقـــــات التشريعي أيضا إن من اهم المعوقات الإدارية التي تواجهها الإدارة الرقمية الحديثة (الالكترونية) عند تطبيق نظامها الإلكتروني</w:t>
      </w:r>
      <w:r w:rsidR="0037390F">
        <w:rPr>
          <w:rFonts w:ascii="Sakkal Majalla" w:hAnsi="Sakkal Majalla" w:cs="Sakkal Majalla" w:hint="cs"/>
          <w:sz w:val="32"/>
          <w:szCs w:val="32"/>
          <w:rtl/>
        </w:rPr>
        <w:t>.</w:t>
      </w:r>
    </w:p>
    <w:p w14:paraId="70006AB8" w14:textId="77777777" w:rsidR="0037390F" w:rsidRDefault="0037390F" w:rsidP="0037390F">
      <w:pPr>
        <w:bidi/>
        <w:spacing w:line="360" w:lineRule="auto"/>
        <w:jc w:val="both"/>
        <w:rPr>
          <w:rFonts w:ascii="Sakkal Majalla" w:hAnsi="Sakkal Majalla" w:cs="Sakkal Majalla"/>
          <w:sz w:val="32"/>
          <w:szCs w:val="32"/>
          <w:rtl/>
        </w:rPr>
      </w:pPr>
    </w:p>
    <w:p w14:paraId="05974AAF" w14:textId="77777777" w:rsidR="0037390F" w:rsidRDefault="0037390F" w:rsidP="0037390F">
      <w:pPr>
        <w:bidi/>
        <w:spacing w:line="360" w:lineRule="auto"/>
        <w:jc w:val="both"/>
        <w:rPr>
          <w:rFonts w:ascii="Sakkal Majalla" w:hAnsi="Sakkal Majalla" w:cs="Sakkal Majalla"/>
          <w:sz w:val="32"/>
          <w:szCs w:val="32"/>
          <w:rtl/>
        </w:rPr>
      </w:pPr>
    </w:p>
    <w:p w14:paraId="17499A05" w14:textId="77777777" w:rsidR="0037390F" w:rsidRDefault="0037390F" w:rsidP="0037390F">
      <w:pPr>
        <w:bidi/>
        <w:spacing w:line="360" w:lineRule="auto"/>
        <w:jc w:val="both"/>
        <w:rPr>
          <w:rFonts w:ascii="Sakkal Majalla" w:hAnsi="Sakkal Majalla" w:cs="Sakkal Majalla"/>
          <w:sz w:val="32"/>
          <w:szCs w:val="32"/>
          <w:rtl/>
        </w:rPr>
      </w:pPr>
    </w:p>
    <w:p w14:paraId="20A14134" w14:textId="77777777" w:rsidR="0037390F" w:rsidRDefault="0037390F" w:rsidP="0037390F">
      <w:pPr>
        <w:bidi/>
        <w:spacing w:line="360" w:lineRule="auto"/>
        <w:jc w:val="both"/>
        <w:rPr>
          <w:rFonts w:ascii="Sakkal Majalla" w:hAnsi="Sakkal Majalla" w:cs="Sakkal Majalla"/>
          <w:sz w:val="32"/>
          <w:szCs w:val="32"/>
          <w:rtl/>
        </w:rPr>
      </w:pPr>
    </w:p>
    <w:p w14:paraId="3440BBDD" w14:textId="6D944B82" w:rsidR="00DC2956" w:rsidRPr="001412AE" w:rsidRDefault="0037390F" w:rsidP="001412AE">
      <w:pPr>
        <w:bidi/>
        <w:spacing w:line="360" w:lineRule="auto"/>
        <w:jc w:val="both"/>
        <w:outlineLvl w:val="0"/>
        <w:rPr>
          <w:rFonts w:ascii="Sakkal Majalla" w:hAnsi="Sakkal Majalla" w:cs="Sakkal Majalla"/>
          <w:b/>
          <w:b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1" w:name="_Toc203487097"/>
      <w:bookmarkStart w:id="62" w:name="_Toc225573974"/>
      <w:r>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2.3 </w:t>
      </w:r>
      <w:r w:rsidR="00DC2956" w:rsidRPr="001412AE">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التابع: تحسين جودة الخدمات</w:t>
      </w:r>
      <w:bookmarkEnd w:id="61"/>
      <w:bookmarkEnd w:id="62"/>
      <w:r w:rsidR="00DC2956" w:rsidRPr="001412AE">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273D0DF" w14:textId="77777777" w:rsidR="00DC2956" w:rsidRPr="001412AE" w:rsidRDefault="00DC2956" w:rsidP="001412AE">
      <w:pPr>
        <w:bidi/>
        <w:spacing w:line="360" w:lineRule="auto"/>
        <w:jc w:val="both"/>
        <w:rPr>
          <w:rFonts w:ascii="Sakkal Majalla" w:hAnsi="Sakkal Majalla" w:cs="Sakkal Majalla"/>
          <w:b/>
          <w:bCs/>
          <w:sz w:val="32"/>
          <w:szCs w:val="32"/>
          <w:rtl/>
        </w:rPr>
      </w:pPr>
      <w:r w:rsidRPr="001412AE">
        <w:rPr>
          <w:rFonts w:ascii="Sakkal Majalla" w:hAnsi="Sakkal Majalla" w:cs="Sakkal Majalla" w:hint="cs"/>
          <w:b/>
          <w:bCs/>
          <w:sz w:val="32"/>
          <w:szCs w:val="32"/>
          <w:rtl/>
        </w:rPr>
        <w:t>مفهوم جودة الخدمة:</w:t>
      </w:r>
    </w:p>
    <w:p w14:paraId="2020CEB5" w14:textId="77777777" w:rsidR="00DC2956" w:rsidRPr="00A82755"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rPr>
        <w:t xml:space="preserve">يوجد </w:t>
      </w: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العديد من التعريفات الخاصة بمفهوم جودة الخدمة نذكر منها ما يلي:</w:t>
      </w:r>
    </w:p>
    <w:p w14:paraId="25A6CB79" w14:textId="77777777" w:rsidR="00DC2956" w:rsidRPr="00A82755" w:rsidRDefault="00DC2956" w:rsidP="00175196">
      <w:pPr>
        <w:pStyle w:val="a3"/>
        <w:numPr>
          <w:ilvl w:val="0"/>
          <w:numId w:val="18"/>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 القدرة على إرضاء متطلبات وتوقعات العميل مع توفير خدمات تفوق توقعات العميل أحيانا، وتتحدد الجودة بالفرق بين توقعات ورغبات العميل بالنسبة للخدمة وبين إد ا ركه الفعلي لها، حيث يعكس ما يريده المستفيد من الخدمة (الشامي،2023).</w:t>
      </w:r>
    </w:p>
    <w:p w14:paraId="0AD8B302" w14:textId="77777777" w:rsidR="00DC2956" w:rsidRPr="00A82755" w:rsidRDefault="00DC2956" w:rsidP="00175196">
      <w:pPr>
        <w:pStyle w:val="a3"/>
        <w:numPr>
          <w:ilvl w:val="0"/>
          <w:numId w:val="18"/>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مفهوم جودة الخدمة تقييم العميل لدرجة الامتياز أو التفوق الكلي في أداء الخدمة،</w:t>
      </w:r>
    </w:p>
    <w:p w14:paraId="3658033B" w14:textId="77777777" w:rsidR="00DC2956" w:rsidRPr="00A82755" w:rsidRDefault="00DC2956" w:rsidP="00175196">
      <w:pPr>
        <w:pStyle w:val="a3"/>
        <w:numPr>
          <w:ilvl w:val="0"/>
          <w:numId w:val="18"/>
        </w:numPr>
        <w:bidi/>
        <w:spacing w:after="120"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وهي قدرة الإدارة على إنتاج أو تقديم خدمة قادرة على الوفاء بحاجات العملاء، فهي عملية تقديم خدمة للعميل تتناسب مع توقعاته وتحقق له درجة عالية من الإشباع وبالتالي ينعكس إيجابا على رضاء العميل مما يؤدي إلى ارتباطه بالمؤسسة (عقل،2008).</w:t>
      </w:r>
    </w:p>
    <w:p w14:paraId="6980CE6A" w14:textId="77777777" w:rsidR="00DC2956" w:rsidRPr="00A82755" w:rsidRDefault="00DC2956" w:rsidP="00175196">
      <w:pPr>
        <w:pStyle w:val="a3"/>
        <w:numPr>
          <w:ilvl w:val="0"/>
          <w:numId w:val="18"/>
        </w:numPr>
        <w:bidi/>
        <w:spacing w:after="120"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وتعرف الجودة بأنها: حالة ديناميكية مرتبطة بالمنتجات المادية والخدمات وبالأفراد والعمليات والبيئة المحيطة، بحيث تتطابق هذه الحالة مع التوقعات (المطرف،2018).</w:t>
      </w:r>
    </w:p>
    <w:p w14:paraId="0D7BAC80" w14:textId="77777777" w:rsidR="00DC2956" w:rsidRPr="00A82755" w:rsidRDefault="00DC2956" w:rsidP="00175196">
      <w:pPr>
        <w:pStyle w:val="a3"/>
        <w:numPr>
          <w:ilvl w:val="0"/>
          <w:numId w:val="18"/>
        </w:numPr>
        <w:bidi/>
        <w:spacing w:after="120"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وتعرف " بأنها جوهر استخدام القدرات العقلية في تفصيل عوامل الإنتاج وتعظيم الاستفادة منها (شقراني،2024).</w:t>
      </w:r>
    </w:p>
    <w:p w14:paraId="5C9564DE" w14:textId="77777777" w:rsidR="00DC2956" w:rsidRPr="00A82755"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ومن خلال التعريفات السابقة:</w:t>
      </w:r>
    </w:p>
    <w:p w14:paraId="6A4B8598" w14:textId="77777777" w:rsidR="00DC2956" w:rsidRPr="00A82755"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يمكن القول بان جودة الخدمة هي عبارة عن القدرة على تحقيق رغبات العملاء بما يتطابق مع توقعاتهم ورغباتهم بما يعمل على تحقيق رضائهم عن الخدمة او السلعة أو الخدمة المقدمة ويمكن التعرف على </w:t>
      </w: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نتيجة تقييم جودة الخدمة بأنها تقييم الزبائن لدرجة تطابق الأداء الفعلي للخدمة التي تم تقديمها بالمقارنة مع التوقع لما تقدمه الخدمة يمكن ان تلخيص ذلك بان التقييم هو عبارة عن الفرق بين الأداء الفعلي   مطروحا من توقع العملاء لما تقدمه الخدمة.</w:t>
      </w:r>
    </w:p>
    <w:p w14:paraId="6E50F61A" w14:textId="77777777" w:rsidR="00DC2956" w:rsidRPr="00A82755"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عناصر مفهوم الخدمة الناجحة:</w:t>
      </w:r>
    </w:p>
    <w:p w14:paraId="32FE3423" w14:textId="77777777" w:rsidR="00DC2956" w:rsidRPr="00A82755"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وتتمثل عناصر الخدمة الناجحة في أربع مكونات أساسية تتمثل فيما يلي: (المطيري،2019).</w:t>
      </w:r>
    </w:p>
    <w:p w14:paraId="5D2303BF" w14:textId="77777777" w:rsidR="00DC2956" w:rsidRPr="00A82755" w:rsidRDefault="00DC2956" w:rsidP="001412AE">
      <w:pPr>
        <w:bidi/>
        <w:spacing w:line="360" w:lineRule="auto"/>
        <w:ind w:left="1440"/>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العنصر الأول: نقطة البداية حاجات وتوقعات العملاء </w:t>
      </w:r>
    </w:p>
    <w:p w14:paraId="235398D8" w14:textId="77777777" w:rsidR="00DC2956" w:rsidRPr="00A82755" w:rsidRDefault="00DC2956" w:rsidP="001412AE">
      <w:pPr>
        <w:bidi/>
        <w:spacing w:line="360" w:lineRule="auto"/>
        <w:ind w:left="1440"/>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العنصر الثاني: الاختيار الصحيح لمن يجيدون خدمة العملاء</w:t>
      </w:r>
    </w:p>
    <w:p w14:paraId="591B63DE" w14:textId="77777777" w:rsidR="00DC2956" w:rsidRPr="00A82755" w:rsidRDefault="00DC2956" w:rsidP="001412AE">
      <w:pPr>
        <w:bidi/>
        <w:spacing w:line="360" w:lineRule="auto"/>
        <w:ind w:left="1440"/>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العنصر الثالث: تحقيق رضاء العميل من خلال الخدمة المتميزة</w:t>
      </w:r>
    </w:p>
    <w:p w14:paraId="0AD32DD8" w14:textId="77777777" w:rsidR="00DC2956" w:rsidRPr="00A82755" w:rsidRDefault="00DC2956" w:rsidP="001412AE">
      <w:pPr>
        <w:bidi/>
        <w:spacing w:line="360" w:lineRule="auto"/>
        <w:ind w:left="1440"/>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العنصر الرابع: الربط بين المكافأة والأداء المتميز لتحقيق رضا العميل.</w:t>
      </w:r>
    </w:p>
    <w:p w14:paraId="6292640D" w14:textId="77777777" w:rsidR="00DC2956" w:rsidRPr="001412AE" w:rsidRDefault="00DC2956" w:rsidP="001412AE">
      <w:pPr>
        <w:bidi/>
        <w:spacing w:line="360" w:lineRule="auto"/>
        <w:jc w:val="both"/>
        <w:rPr>
          <w:rFonts w:ascii="Sakkal Majalla" w:hAnsi="Sakkal Majalla" w:cs="Sakkal Majalla"/>
          <w:b/>
          <w:bCs/>
          <w:sz w:val="32"/>
          <w:szCs w:val="32"/>
          <w:rtl/>
        </w:rPr>
      </w:pPr>
      <w:r w:rsidRPr="001412AE">
        <w:rPr>
          <w:rFonts w:ascii="Sakkal Majalla" w:hAnsi="Sakkal Majalla" w:cs="Sakkal Majalla" w:hint="cs"/>
          <w:b/>
          <w:bCs/>
          <w:sz w:val="32"/>
          <w:szCs w:val="32"/>
          <w:rtl/>
        </w:rPr>
        <w:t>أسباب المحافظة علي جودة الخدمة:</w:t>
      </w:r>
    </w:p>
    <w:p w14:paraId="2515237C" w14:textId="77777777" w:rsidR="00DC2956" w:rsidRPr="00A82755" w:rsidRDefault="00DC2956" w:rsidP="001412AE">
      <w:pPr>
        <w:bidi/>
        <w:spacing w:line="360" w:lineRule="auto"/>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تتحدد مدى جودة الخدمة على أساس وعي العملاء، وما يطلق عليه العلاقة بين التوقع العملاء لما تقدمة الخدمة وادراكهم لنوع الخدمات المقدمة والفائدة منها، حيث يختلف مستوى الخدمة من جهة لأخرى ومن خدمة لخدمة أخرى ويوجد العديد من الأسباب التي تدعو الي الاهتمام بجودة الخدمة أو السلعة تتمثل فيما يلي: (امين،2018).</w:t>
      </w:r>
    </w:p>
    <w:p w14:paraId="36FF20F1" w14:textId="77777777" w:rsidR="00DC2956" w:rsidRPr="00A82755" w:rsidRDefault="00DC2956" w:rsidP="00175196">
      <w:pPr>
        <w:pStyle w:val="a3"/>
        <w:numPr>
          <w:ilvl w:val="0"/>
          <w:numId w:val="4"/>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استمرار في العمل على كسب رضاء العميل عن الخدمة والمؤسسة</w:t>
      </w:r>
    </w:p>
    <w:p w14:paraId="749F8FAB" w14:textId="77777777" w:rsidR="00DC2956" w:rsidRPr="00A82755" w:rsidRDefault="00DC2956" w:rsidP="00175196">
      <w:pPr>
        <w:pStyle w:val="a3"/>
        <w:numPr>
          <w:ilvl w:val="0"/>
          <w:numId w:val="19"/>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تحسين سمعة المؤسسة والسلعة او الخدمة المقدمة </w:t>
      </w:r>
    </w:p>
    <w:p w14:paraId="28579653" w14:textId="77777777" w:rsidR="00DC2956" w:rsidRPr="00A82755" w:rsidRDefault="00DC2956" w:rsidP="00175196">
      <w:pPr>
        <w:pStyle w:val="a3"/>
        <w:numPr>
          <w:ilvl w:val="0"/>
          <w:numId w:val="19"/>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الدفع نحو زيادة الإنتاجية لزيادة الضغوط التنافسية للمؤسسة. </w:t>
      </w:r>
    </w:p>
    <w:p w14:paraId="432EA3BA" w14:textId="77777777" w:rsidR="00DC2956" w:rsidRPr="00A82755" w:rsidRDefault="00DC2956" w:rsidP="00175196">
      <w:pPr>
        <w:pStyle w:val="a3"/>
        <w:numPr>
          <w:ilvl w:val="0"/>
          <w:numId w:val="19"/>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العمل على تجنب مشاكل العملاء في الوقت الحاضر والمستقبل</w:t>
      </w:r>
    </w:p>
    <w:p w14:paraId="6F4BEB89" w14:textId="77777777" w:rsidR="00DC2956" w:rsidRPr="00A82755" w:rsidRDefault="00DC2956" w:rsidP="00175196">
      <w:pPr>
        <w:pStyle w:val="a3"/>
        <w:numPr>
          <w:ilvl w:val="0"/>
          <w:numId w:val="19"/>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عمل فرق عمل متخصصة للمبيعات والتسويق للسلع والخدمات</w:t>
      </w:r>
    </w:p>
    <w:p w14:paraId="4E97E639" w14:textId="77777777" w:rsidR="00DC2956" w:rsidRPr="00A82755" w:rsidRDefault="00DC2956" w:rsidP="00175196">
      <w:pPr>
        <w:pStyle w:val="a3"/>
        <w:numPr>
          <w:ilvl w:val="0"/>
          <w:numId w:val="19"/>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القدرة على التنافس وتحقيق حصة سوقية أكبر</w:t>
      </w:r>
    </w:p>
    <w:p w14:paraId="3467F180" w14:textId="77777777" w:rsidR="00DC2956" w:rsidRPr="00A82755" w:rsidRDefault="00DC2956" w:rsidP="00175196">
      <w:pPr>
        <w:pStyle w:val="a3"/>
        <w:numPr>
          <w:ilvl w:val="0"/>
          <w:numId w:val="19"/>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كسب عملاء جدد ومتابعة العملاء الحاليين للحصول ولائهم  </w:t>
      </w:r>
    </w:p>
    <w:p w14:paraId="12A87858" w14:textId="77777777" w:rsidR="00DC2956" w:rsidRPr="001412AE" w:rsidRDefault="00DC2956" w:rsidP="00175196">
      <w:pPr>
        <w:pStyle w:val="a3"/>
        <w:numPr>
          <w:ilvl w:val="0"/>
          <w:numId w:val="19"/>
        </w:numPr>
        <w:bidi/>
        <w:spacing w:line="360" w:lineRule="auto"/>
        <w:jc w:val="both"/>
        <w:rPr>
          <w:rFonts w:ascii="Sakkal Majalla" w:hAnsi="Sakkal Majalla" w:cs="Sakkal Majalla"/>
          <w:sz w:val="32"/>
          <w:szCs w:val="32"/>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المحافظة على استمرارا العملاء الحاليين</w:t>
      </w:r>
    </w:p>
    <w:p w14:paraId="641D8E53" w14:textId="77777777" w:rsidR="00DC2956" w:rsidRPr="001412AE" w:rsidRDefault="00DC2956" w:rsidP="001412AE">
      <w:pPr>
        <w:pStyle w:val="a3"/>
        <w:bidi/>
        <w:spacing w:line="360" w:lineRule="auto"/>
        <w:jc w:val="both"/>
        <w:rPr>
          <w:rFonts w:ascii="Sakkal Majalla" w:hAnsi="Sakkal Majalla" w:cs="Sakkal Majalla"/>
          <w:sz w:val="32"/>
          <w:szCs w:val="32"/>
          <w:rtl/>
        </w:rPr>
      </w:pPr>
    </w:p>
    <w:p w14:paraId="5CE9F57F" w14:textId="77777777" w:rsidR="00DC2956" w:rsidRPr="001412AE" w:rsidRDefault="00DC2956" w:rsidP="001412AE">
      <w:pPr>
        <w:bidi/>
        <w:spacing w:line="360" w:lineRule="auto"/>
        <w:jc w:val="both"/>
        <w:rPr>
          <w:rFonts w:ascii="Sakkal Majalla" w:hAnsi="Sakkal Majalla" w:cs="Sakkal Majalla"/>
          <w:b/>
          <w:bCs/>
          <w:sz w:val="32"/>
          <w:szCs w:val="32"/>
          <w:rtl/>
        </w:rPr>
      </w:pPr>
      <w:r w:rsidRPr="001412AE">
        <w:rPr>
          <w:rFonts w:ascii="Sakkal Majalla" w:hAnsi="Sakkal Majalla" w:cs="Sakkal Majalla" w:hint="cs"/>
          <w:b/>
          <w:bCs/>
          <w:sz w:val="32"/>
          <w:szCs w:val="32"/>
          <w:rtl/>
        </w:rPr>
        <w:t>أبعاد جودة الخدمة:</w:t>
      </w:r>
    </w:p>
    <w:p w14:paraId="167BDFD5" w14:textId="77777777" w:rsidR="00DC2956" w:rsidRPr="00A82755"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rPr>
        <w:t xml:space="preserve">يوجد </w:t>
      </w: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خمسة ابعاد لجودة الخدمة تتمثل فيما يلي: (</w:t>
      </w:r>
      <w:r w:rsidRPr="00A82755">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Frank Cyrille2018</w:t>
      </w: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946A7ED" w14:textId="77777777" w:rsidR="00DC2956" w:rsidRPr="00A82755"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اولا: الجوانب المادية: تشمل التسهيلات المادية والمعدات، والمظهر الخارجي لمقدمي الخدمة</w:t>
      </w:r>
    </w:p>
    <w:p w14:paraId="16A4F5C2" w14:textId="77777777" w:rsidR="00DC2956" w:rsidRPr="00A82755"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ثانيا: المواصفات المعتمدة: القدرة على تقديم الخدمة المطلوبة بالضبط وفقا لمواصفات معينة.</w:t>
      </w:r>
    </w:p>
    <w:p w14:paraId="5174D1F7" w14:textId="77777777" w:rsidR="00DC2956" w:rsidRPr="00A82755"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ثالثا: سرعة الاستجابة: السرعة في تقديم الخدمة المطلوبة بشكل صحيح ودقيق من مقدمي الخدمة </w:t>
      </w:r>
    </w:p>
    <w:p w14:paraId="09A7DD4E" w14:textId="77777777" w:rsidR="00DC2956" w:rsidRPr="00A82755"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رابعا: الموثوقية والأمان: مشاعر الثقة والأمان في التعامل مع المؤسسة من قبل العملاء واحترام الخوصصة للمعلومات الخاصة بالعملاء.</w:t>
      </w:r>
    </w:p>
    <w:p w14:paraId="07E1B462" w14:textId="77777777" w:rsidR="00DC2956"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خامسا: المعاملة الحسنة: فهم حاجات الزبائن الشخصية، ومعاملتهم بلطف، والاهتمام والتعاطف في التعامل بصفة شخصية واعتبارهم ليس مجرد عملاء بل يجب معاملتهم كأنهم أصدقاء.</w:t>
      </w:r>
    </w:p>
    <w:p w14:paraId="0BA5D2B9" w14:textId="77777777" w:rsidR="00A82755" w:rsidRPr="00A82755" w:rsidRDefault="00A82755" w:rsidP="00A82755">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D1CC2B" w14:textId="50A2AE07" w:rsidR="00DC2956" w:rsidRPr="001412AE" w:rsidRDefault="0037390F" w:rsidP="001412AE">
      <w:pPr>
        <w:bidi/>
        <w:spacing w:line="360" w:lineRule="auto"/>
        <w:jc w:val="both"/>
        <w:outlineLvl w:val="0"/>
        <w:rPr>
          <w:rFonts w:ascii="Sakkal Majalla" w:hAnsi="Sakkal Majalla" w:cs="Sakkal Majalla"/>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3" w:name="_Toc203487098"/>
      <w:bookmarkStart w:id="64" w:name="_Toc225573975"/>
      <w:r>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2.4 </w:t>
      </w:r>
      <w:r w:rsidR="00DC2956" w:rsidRPr="001412AE">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bookmarkEnd w:id="63"/>
      <w:bookmarkEnd w:id="64"/>
      <w:r w:rsidR="00DC2956" w:rsidRPr="001412AE">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3929325" w14:textId="77777777" w:rsidR="00DC2956" w:rsidRPr="001412AE"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يهتم هذا الجزء بدراسة ادبيات أثر الابتكار الرقمي على تحسين جودة الخدمات المقدمة حيث يوجد العديد من الدراسات السابقة التي تناولت مواضيع مختلفة حول الابتكار الرقمي وأيضا دراسات تناولت تحسين جودة الخدمات المقدمة ودراسات تناولت كلا المتغيرين وقد تناولت تلك المتغيرات من خلال وجهات نظر متعددة وسيعرض الباحث اهم الدراسات التي تناولت العلاقة لأثر الابتكار الرقمي على تحسين جودة الخدمات المقدمة كما يلي:</w:t>
      </w:r>
    </w:p>
    <w:p w14:paraId="7B94CC84" w14:textId="55988B73" w:rsidR="00DC2956" w:rsidRPr="001412AE" w:rsidRDefault="00DC2956" w:rsidP="00B41CDC">
      <w:pPr>
        <w:bidi/>
        <w:spacing w:line="360" w:lineRule="auto"/>
        <w:jc w:val="both"/>
        <w:rPr>
          <w:rFonts w:ascii="Sakkal Majalla" w:hAnsi="Sakkal Majalla" w:cs="Sakkal Majalla"/>
          <w:sz w:val="32"/>
          <w:szCs w:val="32"/>
          <w:rtl/>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دراسة (حسام الدين،2024)</w:t>
      </w:r>
      <w:r w:rsidR="00B41CDC">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بعنوان: دور الابتكار الرقمي في تحسين جودة خدمات المؤسسة: دراسة حالة تطبيق محطتي لمؤسسة </w:t>
      </w: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سوقرال. تهدف هذه الدراسة إلى التعرف على دور الابتكار الرقمي (تطبيق محطتي) في تحسين جودة خدمات المؤسسة في مؤسسة سوقرال (افلو- الجلفة- عين وسارة)، حيث صممت استبانة بناء على الدراسات السابقة لعينة مكونة من 138 من عمال ومسافرين متواجدين بالمحطة، وتم معالجتها إحصائيا باستخدام برنامج (</w:t>
      </w:r>
      <w:r w:rsidRPr="00A82755">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SMART-PLS 4</w:t>
      </w: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كما تم استخدام المنهج الوصفي، وقد توصلت الدراسة إلى وجود أثر ذو دلالة إحصائية عند مستوى (0.05 ≤ </w:t>
      </w:r>
      <w:r w:rsidRPr="00A82755">
        <w:rPr>
          <w:rFonts w:ascii="Cambria" w:hAnsi="Cambria" w:cs="Cambri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α</w:t>
      </w: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للابتكار الرقمي وتحسين جودة الخدمات بالمؤسسة محل الدراسة، كما أوصت الدراسة بضرورة تخصيص موارد مادية وغير مادية، وتنظيم مناسب لقيامها بالمزيد من البحوث، كما يتعين عليها أن تخصص موارد بشرية مؤهلة لذلك، مع فتح المجال، في المجال الابتكاري الرقمي لإشراك جميع العمال في هذه العملية</w:t>
      </w:r>
      <w:r w:rsidRPr="001412AE">
        <w:rPr>
          <w:rFonts w:ascii="Sakkal Majalla" w:hAnsi="Sakkal Majalla" w:cs="Sakkal Majalla" w:hint="cs"/>
          <w:sz w:val="32"/>
          <w:szCs w:val="32"/>
          <w:rtl/>
        </w:rPr>
        <w:t>.</w:t>
      </w:r>
    </w:p>
    <w:p w14:paraId="1676EAE7" w14:textId="77777777" w:rsidR="00DC2956" w:rsidRPr="001412AE" w:rsidRDefault="00DC2956" w:rsidP="00175196">
      <w:pPr>
        <w:pStyle w:val="a3"/>
        <w:numPr>
          <w:ilvl w:val="0"/>
          <w:numId w:val="4"/>
        </w:numPr>
        <w:bidi/>
        <w:spacing w:line="360" w:lineRule="auto"/>
        <w:jc w:val="both"/>
        <w:rPr>
          <w:rFonts w:ascii="Sakkal Majalla" w:hAnsi="Sakkal Majalla" w:cs="Sakkal Majalla"/>
          <w:sz w:val="32"/>
          <w:szCs w:val="32"/>
          <w:rtl/>
        </w:rPr>
      </w:pPr>
      <w:r w:rsidRPr="001412AE">
        <w:rPr>
          <w:rFonts w:ascii="Sakkal Majalla" w:hAnsi="Sakkal Majalla" w:cs="Sakkal Majalla" w:hint="cs"/>
          <w:sz w:val="32"/>
          <w:szCs w:val="32"/>
          <w:rtl/>
        </w:rPr>
        <w:t>دراسة (السيد،2023)</w:t>
      </w:r>
    </w:p>
    <w:p w14:paraId="6B1E58A3" w14:textId="77777777" w:rsidR="00DC2956" w:rsidRPr="001412AE" w:rsidRDefault="00DC2956" w:rsidP="002A5108">
      <w:pPr>
        <w:bidi/>
        <w:spacing w:line="360" w:lineRule="auto"/>
        <w:jc w:val="both"/>
        <w:rPr>
          <w:rFonts w:ascii="Sakkal Majalla" w:hAnsi="Sakkal Majalla" w:cs="Sakkal Majalla"/>
          <w:sz w:val="32"/>
          <w:szCs w:val="32"/>
          <w:rtl/>
        </w:rPr>
      </w:pPr>
      <w:r w:rsidRPr="001412AE">
        <w:rPr>
          <w:rFonts w:ascii="Sakkal Majalla" w:hAnsi="Sakkal Majalla" w:cs="Sakkal Majalla" w:hint="cs"/>
          <w:sz w:val="32"/>
          <w:szCs w:val="32"/>
          <w:rtl/>
        </w:rPr>
        <w:t xml:space="preserve"> </w:t>
      </w: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بعنوان: تأثير التطبيق الرقمي على جودة الخدمات الحكومية الإقليمية: دراسة تطبيقية على الضرائب الضريبية والضرائب. أصبحت الرقمية والتحول الرقمي للمنظمات من أجل مواكبة الثورة القائمة، </w:t>
      </w:r>
      <w:r w:rsidRPr="00A82755">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والانتقـال مـن الخدمات التقليدية إلى الخدمات والقضاء الرقمي على البيروقراطيـة وتقليل القليل من الإنسان، وترشيد بكثير، متعددة التبادلات، ولنأخذ بعين الاعتبار. هناك لذلك مصلحة الضرائب المصرية الى تبني نمط رقمي والتحول الرقمي في العمل لتختار من هذه الميزات من أجل خلق الفرص لتقديم خدمات مبتكرة وإيجابية للمساعدة علـى التوسع والانتشار لنطاق واسع بما في ذلك يعظم كسب الدولة، وتأثير جودة الخدمات الحكومية المقدمة من خلالنا</w:t>
      </w:r>
      <w:r w:rsidRPr="001412AE">
        <w:rPr>
          <w:rFonts w:ascii="Sakkal Majalla" w:hAnsi="Sakkal Majalla" w:cs="Sakkal Majalla" w:hint="cs"/>
          <w:sz w:val="32"/>
          <w:szCs w:val="32"/>
          <w:rtl/>
        </w:rPr>
        <w:t>.</w:t>
      </w:r>
    </w:p>
    <w:p w14:paraId="063B5250" w14:textId="77777777" w:rsidR="00DC2956" w:rsidRPr="002A5108" w:rsidRDefault="00DC2956" w:rsidP="00175196">
      <w:pPr>
        <w:pStyle w:val="a3"/>
        <w:numPr>
          <w:ilvl w:val="0"/>
          <w:numId w:val="4"/>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rPr>
        <w:t xml:space="preserve">          </w:t>
      </w:r>
      <w:r w:rsidRPr="002A5108">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ومن ثم هدف هذا البحث إلى التعرف على تأثير تطبيق الرقمنة ( الاستراتيجية، الثقافة العامة، التحول التحويلية، الموارد البشرية ) على جودة الخدمات الحكومية (الاستجابة، الاعتمادية، الملموسية، التعاطف، الضرائب)، بالتطبيق على الضرائب الضريبية المصرية، وذلك من خلال التطبيق على إبداعات مكونة من 200 عامل من العاملين في علاقة فعالة الرقم الرقمي والتحول </w:t>
      </w:r>
      <w:proofErr w:type="spellStart"/>
      <w:r w:rsidRPr="002A5108">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بالميات</w:t>
      </w:r>
      <w:proofErr w:type="spellEnd"/>
      <w:r w:rsidRPr="002A5108">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مباشرة التابعة لمقاطعة القاهرة، توصلت إلى وجود علاقة معنوية ذو إحصائية بين تطبيق الرقمنة ( الإستراتيجية ، الثقافة الجديدة ، التحول البديل ، الموارد البشرية ) على جودة الخدمات الحكومية (الاستجابة ، الاعتمادية ، الملموسية ، التعاطف ، الضمان) لدى الضرائب الضريبية ، بمستوى معنوي أقل من 5%.</w:t>
      </w:r>
    </w:p>
    <w:p w14:paraId="2CD18C86" w14:textId="77777777" w:rsidR="00DC2956" w:rsidRPr="002A5108" w:rsidRDefault="00DC2956" w:rsidP="00175196">
      <w:pPr>
        <w:pStyle w:val="a3"/>
        <w:numPr>
          <w:ilvl w:val="0"/>
          <w:numId w:val="4"/>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5108">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أصبحت الرقمنة والتحول الرقمي ضرورة للمؤسسات من أجل مواكبة الثورة التكنولوجية والانتقال من الخدمات التقليدية إلى الخدمات الرقمية والقضاء على البيروقراطية وتقليل الأخطاء البشرية وترشيد النفقات وتحقيق كفاءة المعاملات والخدمات وتحسين عملية اتخاذ القرار. لذلك تسعى مصلحة الضرائب المصرية إلى تبني أسلوب الرقمنة والتحول الرقمي في العمل للاستفادة من </w:t>
      </w:r>
      <w:r w:rsidRPr="002A5108">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هذه المزايا بهدف خلق فرص لتقديم خدمات مبتكرة وإبداعية والمساعدة في التوسع والانتشار لشريحة أوسع من الممولين وتحسين جودة الخدمات الحكومية المقدمة من خلال المصلحة.</w:t>
      </w:r>
    </w:p>
    <w:p w14:paraId="7E08B2C3" w14:textId="77777777" w:rsidR="00DC2956" w:rsidRPr="002A5108" w:rsidRDefault="00DC2956" w:rsidP="00175196">
      <w:pPr>
        <w:pStyle w:val="a3"/>
        <w:numPr>
          <w:ilvl w:val="0"/>
          <w:numId w:val="4"/>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5108">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ومن هنا جاء هدف هذا البحث إلى التعرف على أثر تطبيق الرقمنة (الاستراتيجية، الثقافة التنظيمية، القيادة التحويلية، الموارد البشرية) على جودة الخدمات الحكومية (الاستجابة، الاعتمادية، الملموسية، التعاطف، الضمان) بالتطبيق على مصلحة الضرائب المصرية، وذلك من خلال التطبيق على عينة قوامها 200 عامل ممن لهم علاقة مباشرة بعمليات الرقمنة والتحول الرقمي في مأموريات المصلحة بمحافظة القاهرة، وقد توصل الباحث إلى وجود علاقة ذات دلالة إحصائية بين تطبيق الرقمنة (الاستراتيجية، الثقافة التنظيمية، القيادة التحويلية، الموارد البشرية) على جودة الخدمات الحكومية (الاستجابة، الاعتمادية، الملموسية، التعاطف، الضمان) بمصلحة الضرائب المصرية، وذلك عند مستوى دلالة إحصائية أقل من 5%.</w:t>
      </w:r>
    </w:p>
    <w:p w14:paraId="2EBEEAFC" w14:textId="77777777" w:rsidR="00DC2956" w:rsidRPr="002A5108" w:rsidRDefault="00DC2956" w:rsidP="00175196">
      <w:pPr>
        <w:pStyle w:val="a3"/>
        <w:numPr>
          <w:ilvl w:val="0"/>
          <w:numId w:val="4"/>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5108">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دراسة (عدي،2022)</w:t>
      </w:r>
    </w:p>
    <w:p w14:paraId="6D49A108" w14:textId="481FCB4B" w:rsidR="00DC2956" w:rsidRPr="002A5108" w:rsidRDefault="00DC2956" w:rsidP="00175196">
      <w:pPr>
        <w:pStyle w:val="a3"/>
        <w:numPr>
          <w:ilvl w:val="0"/>
          <w:numId w:val="4"/>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5108">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بعنوان: أثر استخدام التحول الرقمي في تحسين مستوى جودة الخدمة. دراسة حالة في شركة </w:t>
      </w:r>
      <w:r w:rsidRPr="002A5108">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MTN</w:t>
      </w:r>
      <w:r w:rsidRPr="002A5108">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سورية الثورة الصناعية الرابعة على الأبواب. إنها تتمحور حول الدمج بين التقنيات المادية والرقمية. إنها تُحدث ثورة في الصناعات والمشهد الاقتصادي بأكمله، وتُعيد تعريفه من خلال ابتكار منتجات جديدة، وابتكار نماذج أعمال وعمليات جديدة لتقديم قيمة للعملاء. كانت شركات التكنولوجيا والإعلام والاتصالات (</w:t>
      </w:r>
      <w:r w:rsidRPr="002A5108">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TMT</w:t>
      </w:r>
      <w:r w:rsidRPr="002A5108">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قلب هذه الثورة. يُساعد التحول الرقمي المؤسسات على مواكبة متطلبات العملاء الناشئة حاليًا ومستقبلًا. كما يُمكّنها من المنافسة بشكل أفضل في بيئة اقتصادية متغيرة باستمرار مع تطور التكنولوجيا. ولتحقيق هذه الغاية، تُعد استراتيجية </w:t>
      </w:r>
      <w:r w:rsidRPr="002A5108">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التحول الرقمي ضرورية لأي شركة تسعى إلى البقاء في المستقبل. لاستراتيجية التحول الرقمي لشركة </w:t>
      </w:r>
      <w:r w:rsidRPr="002A5108">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MTN</w:t>
      </w:r>
      <w:r w:rsidRPr="002A5108">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كشركة اتصالات، هدف مزدوج: تقديم خدمة أفضل لعملائها، وتقديم خدمة أفضل لجميع أصحاب المصلحة - وأبرزهم موظفوها، الذين يُعدّون أساس النجاح، ومساهموها. من خلال هذه الدراسة، نحاول قياس تأثير تطبيق نظام </w:t>
      </w:r>
      <w:r w:rsidRPr="002A5108">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DX</w:t>
      </w:r>
      <w:r w:rsidRPr="002A5108">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على جودة الخدمة المقدمة لعملاء.</w:t>
      </w:r>
    </w:p>
    <w:p w14:paraId="5338E233" w14:textId="34DF256F" w:rsidR="00DC2956" w:rsidRPr="00B41CDC" w:rsidRDefault="00DC2956" w:rsidP="00175196">
      <w:pPr>
        <w:pStyle w:val="a3"/>
        <w:numPr>
          <w:ilvl w:val="0"/>
          <w:numId w:val="4"/>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1CDC">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دراسة (العازمي، 2022) </w:t>
      </w:r>
      <w:r w:rsidR="00B41CDC" w:rsidRPr="00B41CDC">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41CDC">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بعنوان: دور التحول الرقمي في تحسين جودة الخدمات المقدمة للمواطنين " دراسة تطبيقية " اهتم البحث الحالي بوصف أبعاد التحول الرقمي وجودة الخدمات المقدمة للمواطنين، بالإضافة إلى تحديد نوع وقوة العلاقة بين أبعاد التحول الرقمي وجودة الخدمات المقدمة للمواطنين، ولتحقيق ذلك تم الاعتماد على قائمة الاستبيان لجمع البيانات الأولية باستخدام عينة من 340 مواطنًا من الكويت، وقد أظهرت نتائج البحث أن واقع التحول الرقمي متوسط </w:t>
      </w:r>
      <w:r w:rsidRPr="00B41CDC">
        <w:rPr>
          <w:rFonts w:ascii="Times New Roman" w:hAnsi="Times New Roman" w:cs="Times New Roman"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41CDC">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على المستوى الكلي ولكل بُعد من أبعاده، كما تبين أن جودة الخدمات المقدمة للمواطنين كانت متوسطة على المستوى الكلي ولكل بُعد. وأظهرت نتائج البحث عدم وجود فروق ذات دلالة إحصائية بين تصورات المبحوثين حول مستوى التحول الرقمي وفقًا للخصائص الديموغرافية، وعدم وجود فروق بين تصورات المبحوثين حول مستوى جودة الخدمات المقدمة للمواطنين وفقًا للخصائص الديموغرافية، وكشفت النتائج عن وجود علاقة طردية ذات دلالة إحصائية بين أبعاد التحول الرقمي وأبعاده. جودة الخدمات المقدمة للمواطنين، وتوصل الباحثون إلى مجموعة من التوصيات لتعزيز جودة الخدمات المقدمة للمواطنين في الكويت من خلال الاهتمام بالتحول الرقمي.</w:t>
      </w:r>
    </w:p>
    <w:p w14:paraId="7042C5A3" w14:textId="15F8E86B" w:rsidR="00DC2956" w:rsidRPr="00B41CDC" w:rsidRDefault="00DC2956" w:rsidP="00175196">
      <w:pPr>
        <w:pStyle w:val="a3"/>
        <w:numPr>
          <w:ilvl w:val="0"/>
          <w:numId w:val="4"/>
        </w:num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1CDC">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دراسة (فتحي واخرون ،2021).</w:t>
      </w:r>
      <w:r w:rsidR="00B41CDC" w:rsidRPr="00B41CDC">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41CDC">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بعنوان: دور رقمية في تحسين جودة الخدمات المقدمة من جامعة مدينة السادات (دراسة تطبيقية). يعد مفهوم رقمي من المفاهيم الحديثة، ويقصد تطبيق التقنيات الرقمية، والانتقال بالخدمات التي تقدمها الحكومة المقبلة إلى نموذج عمل مبتكر يعتمد على المكونات الرقمية. واستهدف البحث الحالي بصفة أساسية توصيف مستوى تطبيق الرقمية في جامعة مدينة السادات، وتحديد الاختلاف في مدى تطبيق باختلاف الأرباح </w:t>
      </w:r>
      <w:proofErr w:type="spellStart"/>
      <w:r w:rsidRPr="00B41CDC">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اليموغرافية</w:t>
      </w:r>
      <w:proofErr w:type="spellEnd"/>
      <w:r w:rsidRPr="00B41CDC">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لأعضاء هيئة التدريس، وتوصيف مستوى جودة الخدمات المقدمة من جامعة مدينة السادات، ومدى روعة هذا التخصيص لاختلاف الأرباح الديمغرافية لأعضاء الهيئة التدريسية، وتحديد مدى اختلاف بين اختلاف الفروق الدقيقة وجود الخدمات المقدمة من جامعة مدينة السادات، وتحديد كيفية تحسين جودة الخدمات المقدمة من جامعة مدينة السادات من خلال التحول، وحقيقة ذلك يعتمد على قائمة الاستقصاء البيانات المختلفة استناداً إلى 214 من أعضاء الهيئة التدريسية في مدينة السادات، وقد جاءت نتائج الدراسة الحالية أن الحقيقة الرقمية في جامعة مدينة السادات. منتصف الشهرة في جامعة مدينة السادات، منتصف الشهر التالي لكل من شدة الضوء على ترامب، بالإضافة إلى وجود اختلافات ذات دلالة إحصائية بين أعضاء الهيئة. كما أن هناك نتائج عن مستوى جودة الخدمة العالية من جامعة السادات. إحصائية بين أعضاء هيئة التدريس حول هناك بعض أهم أبعاد خدمة باختلاف الربح </w:t>
      </w:r>
      <w:proofErr w:type="spellStart"/>
      <w:r w:rsidRPr="00B41CDC">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الديموجرافي</w:t>
      </w:r>
      <w:proofErr w:type="spellEnd"/>
      <w:r w:rsidRPr="00B41CDC">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ووجود علاقة ذات دلالة إحصائية بين الرقمية هناك خدمة مقدمة (بالنسبة بشكل إجمالي)، وأن هذه النسب تختلف حسب دلالة إحصائية، والتوصل إلى مجموعة من النصائح لتحسين جودة الخدمة المقدمة من خلال تطبيق وتطبيقات التكنولوجيا في جامعة مدينة السادات.</w:t>
      </w:r>
    </w:p>
    <w:p w14:paraId="4CA4F799" w14:textId="10DD4004" w:rsidR="00DC2956" w:rsidRPr="001412AE" w:rsidRDefault="0037390F" w:rsidP="0037390F">
      <w:pPr>
        <w:tabs>
          <w:tab w:val="left" w:pos="2225"/>
        </w:tabs>
        <w:bidi/>
        <w:spacing w:line="360" w:lineRule="auto"/>
        <w:jc w:val="both"/>
        <w:outlineLvl w:val="0"/>
        <w:rPr>
          <w:rFonts w:ascii="Sakkal Majalla" w:hAnsi="Sakkal Majalla" w:cs="Sakkal Majalla"/>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5" w:name="_Toc225573976"/>
      <w:r>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2.5 </w:t>
      </w:r>
      <w:r w:rsidR="00DC2956" w:rsidRPr="001412AE">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الــتعليق على الــدراسات السابقة:</w:t>
      </w:r>
      <w:bookmarkEnd w:id="65"/>
    </w:p>
    <w:p w14:paraId="6FBB8C4F" w14:textId="77777777" w:rsidR="00DC2956" w:rsidRPr="001412AE"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2A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 خلال عرض الدراسات السابقة التي أجربت حول موضوع أثر الابتكار الرقمي في تحسين جودة الخدمات المقدمة بالتطبيق على الهيئة العامة للنقل في المملكة العربية السعودية.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0902A9D7" w14:textId="77777777" w:rsidR="00DC2956" w:rsidRPr="002A5108" w:rsidRDefault="00DC2956" w:rsidP="001412A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5108">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أوجه التشابه والاختلاف بين الدراسة الحالية والدراسات السابقة يعد استعراض الدراسات السابقة والاطلاع على اهم نتائجا في مجال الدراس يتضح الاتي </w:t>
      </w:r>
    </w:p>
    <w:p w14:paraId="463A4963" w14:textId="77777777" w:rsidR="00DC2956" w:rsidRPr="002A5108" w:rsidRDefault="00DC2956" w:rsidP="00175196">
      <w:pPr>
        <w:pStyle w:val="a3"/>
        <w:numPr>
          <w:ilvl w:val="0"/>
          <w:numId w:val="6"/>
        </w:numPr>
        <w:bidi/>
        <w:spacing w:line="360" w:lineRule="auto"/>
        <w:ind w:left="360"/>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5108">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استخدم البحث الحالي أبعاد لمتغيرات البحث تختلف نوعا ما عن الابعاد المستخدمة في الدراسات السابقة.</w:t>
      </w:r>
    </w:p>
    <w:p w14:paraId="451E4237" w14:textId="77777777" w:rsidR="00DC2956" w:rsidRPr="002A5108" w:rsidRDefault="00DC2956" w:rsidP="00175196">
      <w:pPr>
        <w:pStyle w:val="a3"/>
        <w:numPr>
          <w:ilvl w:val="0"/>
          <w:numId w:val="6"/>
        </w:numPr>
        <w:bidi/>
        <w:spacing w:line="360" w:lineRule="auto"/>
        <w:ind w:left="360"/>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5108">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تحاول الدراسة الحالية سد الفجوة البحثية الواضحة في هذا المجال مع التوسع في دراسة هذه المشكلة وتحديد مسبباتها حيث تم دمج جودة الخدمة وأثرها علي رضا العملاء من خلال البعد البشري بالمتغيرات الديموغرافية لعينة الدراسة </w:t>
      </w:r>
    </w:p>
    <w:p w14:paraId="34DF1D5C" w14:textId="77777777" w:rsidR="00DC2956" w:rsidRPr="00B41CDC" w:rsidRDefault="00DC2956" w:rsidP="00175196">
      <w:pPr>
        <w:pStyle w:val="a3"/>
        <w:numPr>
          <w:ilvl w:val="0"/>
          <w:numId w:val="6"/>
        </w:numPr>
        <w:bidi/>
        <w:spacing w:line="360" w:lineRule="auto"/>
        <w:ind w:left="360"/>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1CDC">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تتمثل مبررات اختيار هذا الموضوع في تسليط الضوء على مفهوم جودة الخدمات المقدمة بصفته موضوع جديد وحديث الساعة </w:t>
      </w:r>
      <w:proofErr w:type="spellStart"/>
      <w:r w:rsidRPr="00B41CDC">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كاحد</w:t>
      </w:r>
      <w:proofErr w:type="spellEnd"/>
      <w:r w:rsidRPr="00B41CDC">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مخرجات الابتكار الرقمي كأساس للمنافسة وزيادة الربحية وضمان استمرارية المنظمة وأيضا اختلاف مجتمع وعينة الدراسة الحالية عن الدراسات السابقة</w:t>
      </w:r>
    </w:p>
    <w:p w14:paraId="6E76230B" w14:textId="77777777" w:rsidR="00DC2956" w:rsidRPr="00B41CDC" w:rsidRDefault="00DC2956" w:rsidP="00175196">
      <w:pPr>
        <w:pStyle w:val="a3"/>
        <w:numPr>
          <w:ilvl w:val="0"/>
          <w:numId w:val="6"/>
        </w:numPr>
        <w:bidi/>
        <w:spacing w:line="360" w:lineRule="auto"/>
        <w:ind w:left="360"/>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1CDC">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الدراسة الحالية اتفقت مع الدراسات السابقة في تناول موضوع جودة الخدمات المقدمة </w:t>
      </w:r>
      <w:proofErr w:type="spellStart"/>
      <w:r w:rsidRPr="00B41CDC">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وتاثيرها</w:t>
      </w:r>
      <w:proofErr w:type="spellEnd"/>
      <w:r w:rsidRPr="00B41CDC">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بعمليات الابتكار الرقمي لتلك الخدمات ولكنها اختلفت في مكان تطبيق الدراسة حيث طبقت الدراسة الحالية على الهيئة العامة للنقل في المملكة العربية السعودية في المملكة العربية السعودية</w:t>
      </w:r>
    </w:p>
    <w:p w14:paraId="452B47EB" w14:textId="77777777" w:rsidR="00DC2956" w:rsidRPr="00B41CDC" w:rsidRDefault="00DC2956" w:rsidP="00175196">
      <w:pPr>
        <w:pStyle w:val="a3"/>
        <w:numPr>
          <w:ilvl w:val="0"/>
          <w:numId w:val="6"/>
        </w:numPr>
        <w:bidi/>
        <w:spacing w:line="360" w:lineRule="auto"/>
        <w:ind w:left="360"/>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1CDC">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 الحالية اختلفت مع ا لدراسات السابقة من حيث ابعاد متغيرات ا لدراسة وكذلك مجتمع وعينة الدراسة وانفرادها باستخدام ابعاد المتغير المستقل وعلاقتها بالمتغير التابع</w:t>
      </w:r>
    </w:p>
    <w:p w14:paraId="2872E401" w14:textId="77777777" w:rsidR="00DC2956" w:rsidRPr="001412AE" w:rsidRDefault="00DC2956" w:rsidP="001412AE">
      <w:pPr>
        <w:pStyle w:val="a3"/>
        <w:bidi/>
        <w:spacing w:line="360" w:lineRule="auto"/>
        <w:ind w:left="360"/>
        <w:jc w:val="both"/>
        <w:rPr>
          <w:rFonts w:ascii="Sakkal Majalla" w:hAnsi="Sakkal Majalla" w:cs="Sakkal Majalla"/>
          <w:sz w:val="32"/>
          <w:szCs w:val="32"/>
          <w:rtl/>
        </w:rPr>
      </w:pPr>
    </w:p>
    <w:p w14:paraId="5AA1C7D6" w14:textId="77777777" w:rsidR="00DC2956" w:rsidRPr="00B41CDC" w:rsidRDefault="00DC2956" w:rsidP="001412AE">
      <w:pPr>
        <w:pStyle w:val="a3"/>
        <w:bidi/>
        <w:spacing w:line="360" w:lineRule="auto"/>
        <w:ind w:left="360"/>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1CDC">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أوجه الاستفادة من الدراسات السابقة</w:t>
      </w:r>
    </w:p>
    <w:p w14:paraId="0B7C55E8" w14:textId="77777777" w:rsidR="00DC2956" w:rsidRPr="00B41CDC" w:rsidRDefault="00DC2956" w:rsidP="001412AE">
      <w:pPr>
        <w:pStyle w:val="a3"/>
        <w:bidi/>
        <w:spacing w:line="360" w:lineRule="auto"/>
        <w:ind w:left="360"/>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1CDC">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سوف يتم الاستفادة من الدراسات السابقة في عدة امور من أهمها</w:t>
      </w:r>
    </w:p>
    <w:p w14:paraId="3BF84DBE" w14:textId="77777777" w:rsidR="00DC2956" w:rsidRPr="00B41CDC" w:rsidRDefault="00DC2956" w:rsidP="001412AE">
      <w:pPr>
        <w:pStyle w:val="a3"/>
        <w:bidi/>
        <w:spacing w:line="360" w:lineRule="auto"/>
        <w:ind w:left="360"/>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1CDC">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عرض الإطار النظري وفي المراجع المستخدمة في التوثيق والتأكيد على صحة وجهة نظر الباحث حول مشكلة الدراسة وبناء مشكلة البحث من خلال اطلاع الباحثة على العديد من الدراسات المشابهة للدراسة السابقة بشكل ملائم  وبعد استعراض مجمــــوعة مــــن الــدراسات السابقة المتعلــقة بمــــوضوع الــبحث حول مــــوضوع أثر الابتكار الرقمي في تحسين جودة الخدمات المقدمة بالتطبيق على الهيئة العامة للنقل في المملكة العربية السعودية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p>
    <w:p w14:paraId="045F7E8A" w14:textId="77777777" w:rsidR="005203E3" w:rsidRDefault="005203E3" w:rsidP="0035204D">
      <w:pPr>
        <w:pStyle w:val="a3"/>
        <w:spacing w:line="360" w:lineRule="auto"/>
        <w:ind w:left="1211"/>
        <w:jc w:val="both"/>
        <w:rPr>
          <w:rFonts w:asciiTheme="majorBidi" w:hAnsiTheme="majorBidi" w:cstheme="majorBidi"/>
          <w:sz w:val="28"/>
          <w:szCs w:val="28"/>
          <w:lang w:val="en-US" w:bidi="ar-EG"/>
        </w:rPr>
      </w:pPr>
    </w:p>
    <w:p w14:paraId="5985560B" w14:textId="77777777" w:rsidR="005203E3" w:rsidRPr="005203E3" w:rsidRDefault="005203E3" w:rsidP="0035204D">
      <w:pPr>
        <w:pStyle w:val="a3"/>
        <w:spacing w:line="360" w:lineRule="auto"/>
        <w:ind w:left="1211"/>
        <w:jc w:val="both"/>
        <w:rPr>
          <w:rFonts w:asciiTheme="majorBidi" w:hAnsiTheme="majorBidi" w:cstheme="majorBidi"/>
          <w:sz w:val="28"/>
          <w:szCs w:val="28"/>
          <w:lang w:val="en-US" w:bidi="ar-EG"/>
        </w:rPr>
      </w:pPr>
    </w:p>
    <w:p w14:paraId="1507D493" w14:textId="77777777" w:rsidR="004E4817" w:rsidRPr="00901B1A" w:rsidRDefault="004E4817" w:rsidP="004E4817">
      <w:pPr>
        <w:rPr>
          <w:rFonts w:ascii="Sakkal Majalla" w:hAnsi="Sakkal Majalla" w:cs="Sakkal Majalla"/>
          <w:b/>
          <w:bCs/>
          <w:sz w:val="28"/>
          <w:szCs w:val="28"/>
          <w:u w:val="single"/>
        </w:rPr>
      </w:pPr>
      <w:r w:rsidRPr="00901B1A">
        <w:rPr>
          <w:rFonts w:ascii="Sakkal Majalla" w:hAnsi="Sakkal Majalla" w:cs="Sakkal Majalla"/>
          <w:b/>
          <w:bCs/>
          <w:noProof/>
          <w:sz w:val="28"/>
          <w:szCs w:val="28"/>
        </w:rPr>
        <w:drawing>
          <wp:anchor distT="0" distB="0" distL="114300" distR="114300" simplePos="0" relativeHeight="251687936" behindDoc="0" locked="0" layoutInCell="1" allowOverlap="1" wp14:anchorId="0658CA49" wp14:editId="1755022D">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01B1A">
        <w:rPr>
          <w:rFonts w:ascii="Sakkal Majalla" w:hAnsi="Sakkal Majalla" w:cs="Sakkal Majalla"/>
          <w:b/>
          <w:bCs/>
          <w:sz w:val="28"/>
          <w:szCs w:val="28"/>
          <w:u w:val="single"/>
        </w:rPr>
        <w:t xml:space="preserve">Midocean University </w:t>
      </w:r>
    </w:p>
    <w:p w14:paraId="6872D235" w14:textId="77777777" w:rsidR="004E4817" w:rsidRPr="00901B1A" w:rsidRDefault="004E4817" w:rsidP="004E4817">
      <w:pPr>
        <w:rPr>
          <w:rFonts w:ascii="Sakkal Majalla" w:hAnsi="Sakkal Majalla" w:cs="Sakkal Majalla"/>
          <w:b/>
          <w:bCs/>
          <w:sz w:val="28"/>
          <w:szCs w:val="28"/>
          <w:u w:val="single"/>
        </w:rPr>
      </w:pPr>
      <w:r w:rsidRPr="00901B1A">
        <w:rPr>
          <w:rFonts w:ascii="Sakkal Majalla" w:hAnsi="Sakkal Majalla" w:cs="Sakkal Majalla"/>
          <w:b/>
          <w:bCs/>
          <w:sz w:val="28"/>
          <w:szCs w:val="28"/>
          <w:u w:val="single"/>
        </w:rPr>
        <w:t>College of Management</w:t>
      </w:r>
    </w:p>
    <w:p w14:paraId="17F72E0C" w14:textId="54B845B4" w:rsidR="004E4817" w:rsidRPr="00901B1A" w:rsidRDefault="004E4817" w:rsidP="004E4817">
      <w:pPr>
        <w:rPr>
          <w:rFonts w:ascii="Sakkal Majalla" w:hAnsi="Sakkal Majalla" w:cs="Sakkal Majalla"/>
          <w:b/>
          <w:bCs/>
          <w:sz w:val="28"/>
          <w:szCs w:val="28"/>
          <w:u w:val="single"/>
          <w:lang w:val="en-US"/>
        </w:rPr>
      </w:pPr>
      <w:r w:rsidRPr="00901B1A">
        <w:rPr>
          <w:rFonts w:ascii="Sakkal Majalla" w:hAnsi="Sakkal Majalla" w:cs="Sakkal Majalla"/>
          <w:b/>
          <w:bCs/>
          <w:sz w:val="28"/>
          <w:szCs w:val="28"/>
          <w:u w:val="single"/>
        </w:rPr>
        <w:t>Department of</w:t>
      </w:r>
      <w:r w:rsidRPr="00901B1A">
        <w:t xml:space="preserve"> </w:t>
      </w:r>
      <w:r w:rsidR="005E0F45">
        <w:rPr>
          <w:rFonts w:ascii="Sakkal Majalla" w:hAnsi="Sakkal Majalla" w:cs="Sakkal Majalla"/>
          <w:b/>
          <w:bCs/>
          <w:sz w:val="28"/>
          <w:szCs w:val="28"/>
          <w:u w:val="single"/>
          <w:lang w:val="en-US"/>
        </w:rPr>
        <w:t>Business</w:t>
      </w:r>
      <w:r w:rsidR="00575873" w:rsidRPr="00901B1A">
        <w:rPr>
          <w:rFonts w:ascii="Sakkal Majalla" w:hAnsi="Sakkal Majalla" w:cs="Sakkal Majalla"/>
          <w:b/>
          <w:bCs/>
          <w:sz w:val="28"/>
          <w:szCs w:val="28"/>
          <w:u w:val="single"/>
          <w:lang w:val="en-US"/>
        </w:rPr>
        <w:t xml:space="preserve"> Administration</w:t>
      </w:r>
    </w:p>
    <w:p w14:paraId="00AE4054" w14:textId="77777777" w:rsidR="004E4817" w:rsidRPr="00901B1A" w:rsidRDefault="004E4817" w:rsidP="004E4817">
      <w:pPr>
        <w:tabs>
          <w:tab w:val="left" w:pos="942"/>
        </w:tabs>
        <w:rPr>
          <w:rFonts w:ascii="Sakkal Majalla" w:hAnsi="Sakkal Majalla" w:cs="Sakkal Majalla"/>
          <w:b/>
          <w:bCs/>
          <w:sz w:val="28"/>
          <w:szCs w:val="28"/>
          <w:rtl/>
          <w:lang w:bidi="ar-EG"/>
        </w:rPr>
      </w:pPr>
      <w:r w:rsidRPr="00901B1A">
        <w:rPr>
          <w:rFonts w:ascii="Sakkal Majalla" w:hAnsi="Sakkal Majalla" w:cs="Sakkal Majalla"/>
          <w:b/>
          <w:bCs/>
          <w:sz w:val="28"/>
          <w:szCs w:val="28"/>
          <w:rtl/>
        </w:rPr>
        <w:tab/>
      </w:r>
    </w:p>
    <w:p w14:paraId="37E6924F" w14:textId="77777777" w:rsidR="004E4817" w:rsidRPr="00901B1A" w:rsidRDefault="004E4817" w:rsidP="004E4817">
      <w:pPr>
        <w:rPr>
          <w:rFonts w:ascii="Sakkal Majalla" w:hAnsi="Sakkal Majalla" w:cs="Sakkal Majalla"/>
          <w:sz w:val="28"/>
          <w:szCs w:val="28"/>
          <w:rtl/>
        </w:rPr>
      </w:pPr>
    </w:p>
    <w:p w14:paraId="5738C836" w14:textId="305E9F8F" w:rsidR="004B2616" w:rsidRPr="005E0F45" w:rsidRDefault="005E0F45" w:rsidP="004E4817">
      <w:pPr>
        <w:jc w:val="center"/>
        <w:rPr>
          <w:rFonts w:ascii="Sakkal Majalla" w:hAnsi="Sakkal Majalla" w:cs="Sakkal Majalla"/>
          <w:b/>
          <w:bCs/>
          <w:sz w:val="32"/>
          <w:szCs w:val="32"/>
        </w:rPr>
      </w:pPr>
      <w:r w:rsidRPr="005E0F45">
        <w:rPr>
          <w:rFonts w:ascii="Sakkal Majalla" w:hAnsi="Sakkal Majalla" w:cs="Sakkal Majalla"/>
          <w:b/>
          <w:bCs/>
          <w:sz w:val="36"/>
          <w:szCs w:val="36"/>
        </w:rPr>
        <w:t>The impact of digital innovation on improving the quality of services provided by the Public Transport Authority in the Kingdom of Saudi Arabia</w:t>
      </w:r>
    </w:p>
    <w:p w14:paraId="2BBFFA8F" w14:textId="77777777" w:rsidR="004B2616" w:rsidRDefault="004B2616" w:rsidP="004E4817">
      <w:pPr>
        <w:jc w:val="center"/>
        <w:rPr>
          <w:rFonts w:ascii="Sakkal Majalla" w:hAnsi="Sakkal Majalla" w:cs="Sakkal Majalla"/>
          <w:b/>
          <w:bCs/>
          <w:sz w:val="32"/>
          <w:szCs w:val="32"/>
          <w:lang w:val="en-US"/>
        </w:rPr>
      </w:pPr>
    </w:p>
    <w:p w14:paraId="28C160A2" w14:textId="41E0A9FD" w:rsidR="004E4817" w:rsidRPr="00901B1A" w:rsidRDefault="004E4817" w:rsidP="004E4817">
      <w:pPr>
        <w:jc w:val="center"/>
        <w:rPr>
          <w:rFonts w:ascii="Sakkal Majalla" w:hAnsi="Sakkal Majalla" w:cs="Sakkal Majalla"/>
          <w:b/>
          <w:bCs/>
          <w:sz w:val="32"/>
          <w:szCs w:val="32"/>
          <w:rtl/>
          <w:lang w:bidi="ar-EG"/>
        </w:rPr>
      </w:pPr>
      <w:r w:rsidRPr="00901B1A">
        <w:rPr>
          <w:rFonts w:ascii="Sakkal Majalla" w:hAnsi="Sakkal Majalla" w:cs="Sakkal Majalla"/>
          <w:b/>
          <w:bCs/>
          <w:sz w:val="32"/>
          <w:szCs w:val="32"/>
        </w:rPr>
        <w:t>Prepared by:</w:t>
      </w:r>
      <w:r w:rsidR="00C10008">
        <w:rPr>
          <w:rFonts w:ascii="Sakkal Majalla" w:hAnsi="Sakkal Majalla" w:cs="Sakkal Majalla"/>
          <w:b/>
          <w:bCs/>
          <w:sz w:val="32"/>
          <w:szCs w:val="32"/>
          <w:rtl/>
          <w:lang w:val="en-US" w:bidi="ar-EG"/>
        </w:rPr>
        <w:t xml:space="preserve"> </w:t>
      </w:r>
      <w:r w:rsidR="003A2BF3" w:rsidRPr="003A2BF3">
        <w:rPr>
          <w:rFonts w:ascii="Sakkal Majalla" w:hAnsi="Sakkal Majalla" w:cs="Sakkal Majalla"/>
          <w:b/>
          <w:bCs/>
          <w:sz w:val="32"/>
          <w:szCs w:val="32"/>
          <w:lang w:bidi="ar-EG"/>
        </w:rPr>
        <w:t xml:space="preserve">Mohammed Ali Al </w:t>
      </w:r>
      <w:proofErr w:type="spellStart"/>
      <w:r w:rsidR="003A2BF3" w:rsidRPr="003A2BF3">
        <w:rPr>
          <w:rFonts w:ascii="Sakkal Majalla" w:hAnsi="Sakkal Majalla" w:cs="Sakkal Majalla"/>
          <w:b/>
          <w:bCs/>
          <w:sz w:val="32"/>
          <w:szCs w:val="32"/>
          <w:lang w:bidi="ar-EG"/>
        </w:rPr>
        <w:t>Mulahi</w:t>
      </w:r>
      <w:proofErr w:type="spellEnd"/>
    </w:p>
    <w:p w14:paraId="10B72ECB" w14:textId="0D401E17" w:rsidR="004E4817" w:rsidRPr="00901B1A" w:rsidRDefault="004701D9" w:rsidP="003A2BF3">
      <w:pPr>
        <w:jc w:val="center"/>
        <w:rPr>
          <w:rFonts w:ascii="Sakkal Majalla" w:hAnsi="Sakkal Majalla" w:cs="Sakkal Majalla"/>
          <w:b/>
          <w:bCs/>
          <w:sz w:val="32"/>
          <w:szCs w:val="32"/>
          <w:rtl/>
          <w:lang w:bidi="ar-EG"/>
        </w:rPr>
      </w:pPr>
      <w:r w:rsidRPr="004701D9">
        <w:rPr>
          <w:rFonts w:ascii="Sakkal Majalla" w:hAnsi="Sakkal Majalla" w:cs="Sakkal Majalla"/>
          <w:b/>
          <w:bCs/>
          <w:sz w:val="32"/>
          <w:szCs w:val="32"/>
          <w:lang w:bidi="ar-EG"/>
        </w:rPr>
        <w:t xml:space="preserve">:University ID: </w:t>
      </w:r>
      <w:r w:rsidR="003A2BF3">
        <w:rPr>
          <w:rFonts w:ascii="Sakkal Majalla" w:hAnsi="Sakkal Majalla" w:cs="Sakkal Majalla"/>
          <w:b/>
          <w:bCs/>
          <w:sz w:val="32"/>
          <w:szCs w:val="32"/>
          <w:lang w:bidi="ar-EG"/>
        </w:rPr>
        <w:t>252001214</w:t>
      </w:r>
    </w:p>
    <w:p w14:paraId="5E8AEAA6" w14:textId="77777777" w:rsidR="004E4817" w:rsidRPr="00901B1A" w:rsidRDefault="004E4817" w:rsidP="004E4817">
      <w:pPr>
        <w:jc w:val="center"/>
        <w:rPr>
          <w:rFonts w:ascii="Sakkal Majalla" w:hAnsi="Sakkal Majalla" w:cs="Sakkal Majalla"/>
          <w:b/>
          <w:bCs/>
          <w:sz w:val="32"/>
          <w:szCs w:val="32"/>
          <w:rtl/>
          <w:lang w:bidi="ar-EG"/>
        </w:rPr>
      </w:pPr>
    </w:p>
    <w:p w14:paraId="7572585B" w14:textId="77777777" w:rsidR="004E4817" w:rsidRPr="00901B1A" w:rsidRDefault="004E4817" w:rsidP="004E4817">
      <w:pPr>
        <w:jc w:val="center"/>
        <w:rPr>
          <w:rFonts w:ascii="Sakkal Majalla" w:hAnsi="Sakkal Majalla" w:cs="Sakkal Majalla"/>
          <w:b/>
          <w:bCs/>
          <w:sz w:val="32"/>
          <w:szCs w:val="32"/>
        </w:rPr>
      </w:pPr>
      <w:r w:rsidRPr="00901B1A">
        <w:rPr>
          <w:rFonts w:ascii="Sakkal Majalla" w:hAnsi="Sakkal Majalla" w:cs="Sakkal Majalla"/>
          <w:b/>
          <w:bCs/>
          <w:sz w:val="32"/>
          <w:szCs w:val="32"/>
        </w:rPr>
        <w:t>Supervision</w:t>
      </w:r>
      <w:r w:rsidRPr="00901B1A">
        <w:rPr>
          <w:rFonts w:ascii="Sakkal Majalla" w:hAnsi="Sakkal Majalla" w:cs="Sakkal Majalla"/>
          <w:b/>
          <w:bCs/>
          <w:sz w:val="32"/>
          <w:szCs w:val="32"/>
          <w:rtl/>
        </w:rPr>
        <w:t>/</w:t>
      </w:r>
    </w:p>
    <w:p w14:paraId="3EB487B4" w14:textId="77777777" w:rsidR="004E4817" w:rsidRPr="00901B1A" w:rsidRDefault="004E4817" w:rsidP="004E4817">
      <w:pPr>
        <w:jc w:val="center"/>
        <w:rPr>
          <w:rFonts w:ascii="Sakkal Majalla" w:hAnsi="Sakkal Majalla" w:cs="Sakkal Majalla"/>
          <w:b/>
          <w:bCs/>
          <w:sz w:val="32"/>
          <w:szCs w:val="32"/>
        </w:rPr>
      </w:pPr>
      <w:r w:rsidRPr="00901B1A">
        <w:rPr>
          <w:rFonts w:ascii="Sakkal Majalla" w:hAnsi="Sakkal Majalla" w:cs="Sakkal Majalla"/>
          <w:b/>
          <w:bCs/>
          <w:sz w:val="32"/>
          <w:szCs w:val="32"/>
        </w:rPr>
        <w:t>Dr. Faisal Abdul Hamid</w:t>
      </w:r>
    </w:p>
    <w:p w14:paraId="2EC6ECEB" w14:textId="77777777" w:rsidR="004E4817" w:rsidRPr="00901B1A" w:rsidRDefault="004E4817" w:rsidP="004E4817">
      <w:pPr>
        <w:jc w:val="center"/>
        <w:rPr>
          <w:rFonts w:ascii="Sakkal Majalla" w:hAnsi="Sakkal Majalla" w:cs="Sakkal Majalla"/>
          <w:b/>
          <w:bCs/>
          <w:sz w:val="32"/>
          <w:szCs w:val="32"/>
        </w:rPr>
      </w:pPr>
      <w:r w:rsidRPr="00901B1A">
        <w:rPr>
          <w:rFonts w:ascii="Sakkal Majalla" w:hAnsi="Sakkal Majalla" w:cs="Sakkal Majalla"/>
          <w:b/>
          <w:bCs/>
          <w:sz w:val="32"/>
          <w:szCs w:val="32"/>
        </w:rPr>
        <w:t xml:space="preserve"> Dr. Fayez Jarad</w:t>
      </w:r>
    </w:p>
    <w:p w14:paraId="207BB5C3" w14:textId="5726C4D7" w:rsidR="004E4817" w:rsidRPr="00901B1A" w:rsidRDefault="004E4817" w:rsidP="004E4817">
      <w:pPr>
        <w:jc w:val="center"/>
        <w:rPr>
          <w:rFonts w:ascii="Sakkal Majalla" w:hAnsi="Sakkal Majalla" w:cs="Sakkal Majalla"/>
          <w:b/>
          <w:bCs/>
          <w:sz w:val="32"/>
          <w:szCs w:val="32"/>
        </w:rPr>
      </w:pPr>
      <w:r w:rsidRPr="00901B1A">
        <w:rPr>
          <w:rFonts w:ascii="Sakkal Majalla" w:hAnsi="Sakkal Majalla" w:cs="Sakkal Majalla"/>
          <w:b/>
          <w:bCs/>
          <w:sz w:val="32"/>
          <w:szCs w:val="32"/>
        </w:rPr>
        <w:t>Year:</w:t>
      </w:r>
      <w:r w:rsidR="00617891">
        <w:rPr>
          <w:rFonts w:ascii="Sakkal Majalla" w:hAnsi="Sakkal Majalla" w:cs="Sakkal Majalla"/>
          <w:b/>
          <w:bCs/>
          <w:sz w:val="32"/>
          <w:szCs w:val="32"/>
        </w:rPr>
        <w:t>2026</w:t>
      </w:r>
    </w:p>
    <w:p w14:paraId="44F8AAC5" w14:textId="77777777" w:rsidR="004E4817" w:rsidRPr="00901B1A" w:rsidRDefault="004E4817" w:rsidP="004E4817">
      <w:pPr>
        <w:tabs>
          <w:tab w:val="left" w:pos="3486"/>
        </w:tabs>
        <w:rPr>
          <w:rtl/>
        </w:rPr>
      </w:pPr>
    </w:p>
    <w:p w14:paraId="2C103F4A" w14:textId="77777777" w:rsidR="004E4817" w:rsidRPr="00901B1A" w:rsidRDefault="004E4817" w:rsidP="004E4817">
      <w:pPr>
        <w:jc w:val="center"/>
        <w:rPr>
          <w:rFonts w:ascii="Sakkal Majalla" w:hAnsi="Sakkal Majalla" w:cs="Sakkal Majalla"/>
          <w:b/>
          <w:bCs/>
          <w:sz w:val="28"/>
          <w:szCs w:val="28"/>
        </w:rPr>
      </w:pPr>
    </w:p>
    <w:p w14:paraId="5020CA90" w14:textId="77777777" w:rsidR="004E4817" w:rsidRPr="00901B1A" w:rsidRDefault="004E4817" w:rsidP="008B0649">
      <w:pPr>
        <w:tabs>
          <w:tab w:val="left" w:pos="6177"/>
        </w:tabs>
        <w:rPr>
          <w:b/>
          <w:bCs/>
          <w:lang w:val="en-US"/>
        </w:rPr>
      </w:pPr>
    </w:p>
    <w:sectPr w:rsidR="004E4817" w:rsidRPr="00901B1A" w:rsidSect="005203E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41BE7" w14:textId="77777777" w:rsidR="00414D54" w:rsidRDefault="00414D54" w:rsidP="00ED5D5B">
      <w:pPr>
        <w:spacing w:after="0" w:line="240" w:lineRule="auto"/>
      </w:pPr>
      <w:r>
        <w:separator/>
      </w:r>
    </w:p>
  </w:endnote>
  <w:endnote w:type="continuationSeparator" w:id="0">
    <w:p w14:paraId="4F27AC97" w14:textId="77777777" w:rsidR="00414D54" w:rsidRDefault="00414D54" w:rsidP="00ED5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3B8BE" w14:textId="77777777" w:rsidR="00175196" w:rsidRDefault="0017519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45723"/>
      <w:docPartObj>
        <w:docPartGallery w:val="Page Numbers (Bottom of Page)"/>
        <w:docPartUnique/>
      </w:docPartObj>
    </w:sdtPr>
    <w:sdtEndPr/>
    <w:sdtContent>
      <w:p w14:paraId="14075BE0" w14:textId="5B221214" w:rsidR="00C05474" w:rsidRDefault="00C05474">
        <w:pPr>
          <w:pStyle w:val="a5"/>
          <w:jc w:val="center"/>
        </w:pPr>
        <w:r>
          <w:fldChar w:fldCharType="begin"/>
        </w:r>
        <w:r>
          <w:instrText>PAGE   \* MERGEFORMAT</w:instrText>
        </w:r>
        <w:r>
          <w:fldChar w:fldCharType="separate"/>
        </w:r>
        <w:r w:rsidR="00EE0DC0" w:rsidRPr="00EE0DC0">
          <w:rPr>
            <w:noProof/>
            <w:lang w:val="ar-SA"/>
          </w:rPr>
          <w:t>81</w:t>
        </w:r>
        <w:r>
          <w:fldChar w:fldCharType="end"/>
        </w:r>
      </w:p>
    </w:sdtContent>
  </w:sdt>
  <w:p w14:paraId="24DB08AE" w14:textId="77777777" w:rsidR="00C05474" w:rsidRDefault="00C05474">
    <w:pPr>
      <w:pStyle w:val="a5"/>
    </w:pPr>
  </w:p>
  <w:p w14:paraId="678E7E88" w14:textId="77777777" w:rsidR="00426317" w:rsidRDefault="0042631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74557" w14:textId="77777777" w:rsidR="00175196" w:rsidRDefault="0017519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E6BC3" w14:textId="77777777" w:rsidR="00414D54" w:rsidRDefault="00414D54" w:rsidP="00ED5D5B">
      <w:pPr>
        <w:spacing w:after="0" w:line="240" w:lineRule="auto"/>
      </w:pPr>
      <w:r>
        <w:separator/>
      </w:r>
    </w:p>
  </w:footnote>
  <w:footnote w:type="continuationSeparator" w:id="0">
    <w:p w14:paraId="29CC8CD7" w14:textId="77777777" w:rsidR="00414D54" w:rsidRDefault="00414D54" w:rsidP="00ED5D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EF23B" w14:textId="77777777" w:rsidR="00175196" w:rsidRDefault="00175196">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A2E15" w14:textId="77777777" w:rsidR="00175196" w:rsidRDefault="00175196">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A0663" w14:textId="77777777" w:rsidR="00175196" w:rsidRDefault="00175196">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E567A"/>
    <w:multiLevelType w:val="hybridMultilevel"/>
    <w:tmpl w:val="7B8E5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9A4D77"/>
    <w:multiLevelType w:val="hybridMultilevel"/>
    <w:tmpl w:val="CFC8E532"/>
    <w:lvl w:ilvl="0" w:tplc="575AAFE8">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35D1ABA"/>
    <w:multiLevelType w:val="hybridMultilevel"/>
    <w:tmpl w:val="7D7A34F4"/>
    <w:lvl w:ilvl="0" w:tplc="575AAFE8">
      <w:start w:val="1"/>
      <w:numFmt w:val="bullet"/>
      <w:lvlText w:val=""/>
      <w:lvlJc w:val="left"/>
      <w:pPr>
        <w:ind w:left="1080" w:hanging="360"/>
      </w:pPr>
      <w:rPr>
        <w:rFonts w:ascii="Symbol" w:hAnsi="Symbol" w:cs="Symbol" w:hint="default"/>
      </w:rPr>
    </w:lvl>
    <w:lvl w:ilvl="1" w:tplc="FFFFFFFF">
      <w:numFmt w:val="bullet"/>
      <w:lvlText w:val="•"/>
      <w:lvlJc w:val="left"/>
      <w:pPr>
        <w:ind w:left="2160" w:hanging="720"/>
      </w:pPr>
      <w:rPr>
        <w:rFonts w:ascii="Calibri" w:eastAsiaTheme="minorHAnsi" w:hAnsi="Calibri" w:cs="Calibri" w:hint="default"/>
      </w:rPr>
    </w:lvl>
    <w:lvl w:ilvl="2" w:tplc="FFFFFFFF" w:tentative="1">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18291AC7"/>
    <w:multiLevelType w:val="hybridMultilevel"/>
    <w:tmpl w:val="58EA6640"/>
    <w:lvl w:ilvl="0" w:tplc="FFFFFFFF">
      <w:start w:val="1"/>
      <w:numFmt w:val="bullet"/>
      <w:lvlText w:val=""/>
      <w:lvlJc w:val="left"/>
      <w:pPr>
        <w:ind w:left="720" w:hanging="360"/>
      </w:pPr>
      <w:rPr>
        <w:rFonts w:ascii="Symbol" w:hAnsi="Symbol" w:hint="default"/>
      </w:rPr>
    </w:lvl>
    <w:lvl w:ilvl="1" w:tplc="96221192">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5" w15:restartNumberingAfterBreak="0">
    <w:nsid w:val="1E9D2C28"/>
    <w:multiLevelType w:val="multilevel"/>
    <w:tmpl w:val="C6B80320"/>
    <w:lvl w:ilvl="0">
      <w:start w:val="1"/>
      <w:numFmt w:val="bullet"/>
      <w:lvlText w:val=""/>
      <w:lvlJc w:val="left"/>
      <w:pPr>
        <w:ind w:left="1211"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6" w15:restartNumberingAfterBreak="0">
    <w:nsid w:val="25992925"/>
    <w:multiLevelType w:val="hybridMultilevel"/>
    <w:tmpl w:val="5178ECA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191603"/>
    <w:multiLevelType w:val="hybridMultilevel"/>
    <w:tmpl w:val="0568A378"/>
    <w:lvl w:ilvl="0" w:tplc="0409000F">
      <w:start w:val="1"/>
      <w:numFmt w:val="decimal"/>
      <w:lvlText w:val="%1."/>
      <w:lvlJc w:val="left"/>
      <w:pPr>
        <w:ind w:left="720" w:hanging="360"/>
      </w:pPr>
      <w:rPr>
        <w:rFonts w:hint="default"/>
      </w:rPr>
    </w:lvl>
    <w:lvl w:ilvl="1" w:tplc="CC5C96C8">
      <w:start w:val="2"/>
      <w:numFmt w:val="bullet"/>
      <w:lvlText w:val=""/>
      <w:lvlJc w:val="left"/>
      <w:pPr>
        <w:ind w:left="1800" w:hanging="720"/>
      </w:pPr>
      <w:rPr>
        <w:rFonts w:ascii="Symbol" w:eastAsiaTheme="minorHAnsi" w:hAnsi="Symbol"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7E53646"/>
    <w:multiLevelType w:val="hybridMultilevel"/>
    <w:tmpl w:val="A91409E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BA6301"/>
    <w:multiLevelType w:val="hybridMultilevel"/>
    <w:tmpl w:val="4ABEE968"/>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0D507FE"/>
    <w:multiLevelType w:val="hybridMultilevel"/>
    <w:tmpl w:val="B502933C"/>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33323A53"/>
    <w:multiLevelType w:val="hybridMultilevel"/>
    <w:tmpl w:val="DF2660F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1395707"/>
    <w:multiLevelType w:val="hybridMultilevel"/>
    <w:tmpl w:val="CC1AA7D4"/>
    <w:lvl w:ilvl="0" w:tplc="04090001">
      <w:start w:val="1"/>
      <w:numFmt w:val="bullet"/>
      <w:lvlText w:val=""/>
      <w:lvlJc w:val="left"/>
      <w:pPr>
        <w:ind w:left="720" w:hanging="360"/>
      </w:pPr>
      <w:rPr>
        <w:rFonts w:ascii="Symbol" w:hAnsi="Symbol" w:hint="default"/>
      </w:rPr>
    </w:lvl>
    <w:lvl w:ilvl="1" w:tplc="2DC2C27C">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C7332D"/>
    <w:multiLevelType w:val="hybridMultilevel"/>
    <w:tmpl w:val="2F4CBEE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19D32CE"/>
    <w:multiLevelType w:val="hybridMultilevel"/>
    <w:tmpl w:val="F14A293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BD263BC"/>
    <w:multiLevelType w:val="hybridMultilevel"/>
    <w:tmpl w:val="2F1471E8"/>
    <w:lvl w:ilvl="0" w:tplc="1A06DE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F807F41"/>
    <w:multiLevelType w:val="hybridMultilevel"/>
    <w:tmpl w:val="73EA4A4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DB9177B"/>
    <w:multiLevelType w:val="hybridMultilevel"/>
    <w:tmpl w:val="BF1AFE36"/>
    <w:lvl w:ilvl="0" w:tplc="0409000F">
      <w:start w:val="1"/>
      <w:numFmt w:val="decimal"/>
      <w:lvlText w:val="%1."/>
      <w:lvlJc w:val="left"/>
      <w:pPr>
        <w:ind w:left="360" w:hanging="360"/>
      </w:pPr>
      <w:rPr>
        <w:rFonts w:hint="default"/>
      </w:rPr>
    </w:lvl>
    <w:lvl w:ilvl="1" w:tplc="FFFFFFFF" w:tentative="1">
      <w:start w:val="1"/>
      <w:numFmt w:val="bullet"/>
      <w:lvlText w:val="o"/>
      <w:lvlJc w:val="left"/>
      <w:pPr>
        <w:ind w:left="360" w:hanging="360"/>
      </w:pPr>
      <w:rPr>
        <w:rFonts w:ascii="Courier New" w:hAnsi="Courier New" w:cs="Courier New" w:hint="default"/>
      </w:rPr>
    </w:lvl>
    <w:lvl w:ilvl="2" w:tplc="FFFFFFFF" w:tentative="1">
      <w:start w:val="1"/>
      <w:numFmt w:val="bullet"/>
      <w:lvlText w:val=""/>
      <w:lvlJc w:val="left"/>
      <w:pPr>
        <w:ind w:left="1080" w:hanging="360"/>
      </w:pPr>
      <w:rPr>
        <w:rFonts w:ascii="Wingdings" w:hAnsi="Wingdings" w:hint="default"/>
      </w:rPr>
    </w:lvl>
    <w:lvl w:ilvl="3" w:tplc="FFFFFFFF" w:tentative="1">
      <w:start w:val="1"/>
      <w:numFmt w:val="bullet"/>
      <w:lvlText w:val=""/>
      <w:lvlJc w:val="left"/>
      <w:pPr>
        <w:ind w:left="1800" w:hanging="360"/>
      </w:pPr>
      <w:rPr>
        <w:rFonts w:ascii="Symbol" w:hAnsi="Symbol" w:hint="default"/>
      </w:rPr>
    </w:lvl>
    <w:lvl w:ilvl="4" w:tplc="FFFFFFFF" w:tentative="1">
      <w:start w:val="1"/>
      <w:numFmt w:val="bullet"/>
      <w:lvlText w:val="o"/>
      <w:lvlJc w:val="left"/>
      <w:pPr>
        <w:ind w:left="2520" w:hanging="360"/>
      </w:pPr>
      <w:rPr>
        <w:rFonts w:ascii="Courier New" w:hAnsi="Courier New" w:cs="Courier New" w:hint="default"/>
      </w:rPr>
    </w:lvl>
    <w:lvl w:ilvl="5" w:tplc="FFFFFFFF" w:tentative="1">
      <w:start w:val="1"/>
      <w:numFmt w:val="bullet"/>
      <w:lvlText w:val=""/>
      <w:lvlJc w:val="left"/>
      <w:pPr>
        <w:ind w:left="3240" w:hanging="360"/>
      </w:pPr>
      <w:rPr>
        <w:rFonts w:ascii="Wingdings" w:hAnsi="Wingdings" w:hint="default"/>
      </w:rPr>
    </w:lvl>
    <w:lvl w:ilvl="6" w:tplc="FFFFFFFF" w:tentative="1">
      <w:start w:val="1"/>
      <w:numFmt w:val="bullet"/>
      <w:lvlText w:val=""/>
      <w:lvlJc w:val="left"/>
      <w:pPr>
        <w:ind w:left="3960" w:hanging="360"/>
      </w:pPr>
      <w:rPr>
        <w:rFonts w:ascii="Symbol" w:hAnsi="Symbol" w:hint="default"/>
      </w:rPr>
    </w:lvl>
    <w:lvl w:ilvl="7" w:tplc="FFFFFFFF" w:tentative="1">
      <w:start w:val="1"/>
      <w:numFmt w:val="bullet"/>
      <w:lvlText w:val="o"/>
      <w:lvlJc w:val="left"/>
      <w:pPr>
        <w:ind w:left="4680" w:hanging="360"/>
      </w:pPr>
      <w:rPr>
        <w:rFonts w:ascii="Courier New" w:hAnsi="Courier New" w:cs="Courier New" w:hint="default"/>
      </w:rPr>
    </w:lvl>
    <w:lvl w:ilvl="8" w:tplc="FFFFFFFF" w:tentative="1">
      <w:start w:val="1"/>
      <w:numFmt w:val="bullet"/>
      <w:lvlText w:val=""/>
      <w:lvlJc w:val="left"/>
      <w:pPr>
        <w:ind w:left="5400" w:hanging="360"/>
      </w:pPr>
      <w:rPr>
        <w:rFonts w:ascii="Wingdings" w:hAnsi="Wingdings" w:hint="default"/>
      </w:rPr>
    </w:lvl>
  </w:abstractNum>
  <w:abstractNum w:abstractNumId="18" w15:restartNumberingAfterBreak="0">
    <w:nsid w:val="7C274396"/>
    <w:multiLevelType w:val="hybridMultilevel"/>
    <w:tmpl w:val="2F483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6368617">
    <w:abstractNumId w:val="12"/>
  </w:num>
  <w:num w:numId="2" w16cid:durableId="1072386136">
    <w:abstractNumId w:val="4"/>
  </w:num>
  <w:num w:numId="3" w16cid:durableId="1121338886">
    <w:abstractNumId w:val="0"/>
  </w:num>
  <w:num w:numId="4" w16cid:durableId="314334086">
    <w:abstractNumId w:val="18"/>
  </w:num>
  <w:num w:numId="5" w16cid:durableId="817693223">
    <w:abstractNumId w:val="8"/>
  </w:num>
  <w:num w:numId="6" w16cid:durableId="1900163430">
    <w:abstractNumId w:val="10"/>
  </w:num>
  <w:num w:numId="7" w16cid:durableId="310403826">
    <w:abstractNumId w:val="15"/>
  </w:num>
  <w:num w:numId="8" w16cid:durableId="2135369058">
    <w:abstractNumId w:val="17"/>
  </w:num>
  <w:num w:numId="9" w16cid:durableId="441146257">
    <w:abstractNumId w:val="7"/>
  </w:num>
  <w:num w:numId="10" w16cid:durableId="1358854272">
    <w:abstractNumId w:val="6"/>
  </w:num>
  <w:num w:numId="11" w16cid:durableId="902108262">
    <w:abstractNumId w:val="5"/>
  </w:num>
  <w:num w:numId="12" w16cid:durableId="2037267667">
    <w:abstractNumId w:val="9"/>
  </w:num>
  <w:num w:numId="13" w16cid:durableId="894589120">
    <w:abstractNumId w:val="14"/>
  </w:num>
  <w:num w:numId="14" w16cid:durableId="571278238">
    <w:abstractNumId w:val="1"/>
  </w:num>
  <w:num w:numId="15" w16cid:durableId="2037077265">
    <w:abstractNumId w:val="2"/>
  </w:num>
  <w:num w:numId="16" w16cid:durableId="87577926">
    <w:abstractNumId w:val="13"/>
  </w:num>
  <w:num w:numId="17" w16cid:durableId="2119907716">
    <w:abstractNumId w:val="3"/>
  </w:num>
  <w:num w:numId="18" w16cid:durableId="1031493743">
    <w:abstractNumId w:val="11"/>
  </w:num>
  <w:num w:numId="19" w16cid:durableId="1022126958">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isplayBackgroundShape/>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892"/>
    <w:rsid w:val="0000404A"/>
    <w:rsid w:val="000214CB"/>
    <w:rsid w:val="0003093E"/>
    <w:rsid w:val="0003290C"/>
    <w:rsid w:val="00037C4B"/>
    <w:rsid w:val="00040AB4"/>
    <w:rsid w:val="00050967"/>
    <w:rsid w:val="00051175"/>
    <w:rsid w:val="00053DCC"/>
    <w:rsid w:val="0005585B"/>
    <w:rsid w:val="00062CC8"/>
    <w:rsid w:val="0006655F"/>
    <w:rsid w:val="000716B2"/>
    <w:rsid w:val="000A4C55"/>
    <w:rsid w:val="000A523A"/>
    <w:rsid w:val="000B195C"/>
    <w:rsid w:val="000C542C"/>
    <w:rsid w:val="000D22B9"/>
    <w:rsid w:val="000D3359"/>
    <w:rsid w:val="000D4DDF"/>
    <w:rsid w:val="000E3BCC"/>
    <w:rsid w:val="00111C41"/>
    <w:rsid w:val="001164AE"/>
    <w:rsid w:val="0012615E"/>
    <w:rsid w:val="001412AE"/>
    <w:rsid w:val="0015003E"/>
    <w:rsid w:val="00153AF0"/>
    <w:rsid w:val="0015581D"/>
    <w:rsid w:val="00164479"/>
    <w:rsid w:val="00166D71"/>
    <w:rsid w:val="00174B07"/>
    <w:rsid w:val="00175196"/>
    <w:rsid w:val="001858CF"/>
    <w:rsid w:val="001873E8"/>
    <w:rsid w:val="00187E36"/>
    <w:rsid w:val="001A555E"/>
    <w:rsid w:val="001A55C1"/>
    <w:rsid w:val="001A6940"/>
    <w:rsid w:val="001C5AAD"/>
    <w:rsid w:val="001D3D96"/>
    <w:rsid w:val="001D7FA9"/>
    <w:rsid w:val="001E672A"/>
    <w:rsid w:val="001F7ECD"/>
    <w:rsid w:val="00200597"/>
    <w:rsid w:val="00204D12"/>
    <w:rsid w:val="00207DC6"/>
    <w:rsid w:val="00212079"/>
    <w:rsid w:val="00215E21"/>
    <w:rsid w:val="00222D30"/>
    <w:rsid w:val="00230AC7"/>
    <w:rsid w:val="00231783"/>
    <w:rsid w:val="002319EF"/>
    <w:rsid w:val="002351C2"/>
    <w:rsid w:val="00237FD0"/>
    <w:rsid w:val="00257AC9"/>
    <w:rsid w:val="002600DF"/>
    <w:rsid w:val="00274C33"/>
    <w:rsid w:val="00280DF9"/>
    <w:rsid w:val="00282DD8"/>
    <w:rsid w:val="002846ED"/>
    <w:rsid w:val="00287010"/>
    <w:rsid w:val="002A5108"/>
    <w:rsid w:val="002A7B1D"/>
    <w:rsid w:val="002C1110"/>
    <w:rsid w:val="002C1697"/>
    <w:rsid w:val="002C445C"/>
    <w:rsid w:val="002C7690"/>
    <w:rsid w:val="002D2BE5"/>
    <w:rsid w:val="002D6C9B"/>
    <w:rsid w:val="002E08E0"/>
    <w:rsid w:val="002E2069"/>
    <w:rsid w:val="002F1524"/>
    <w:rsid w:val="0030255A"/>
    <w:rsid w:val="00306F37"/>
    <w:rsid w:val="00330B87"/>
    <w:rsid w:val="00332B14"/>
    <w:rsid w:val="00332C92"/>
    <w:rsid w:val="0035204D"/>
    <w:rsid w:val="00352B17"/>
    <w:rsid w:val="003539B9"/>
    <w:rsid w:val="0037390F"/>
    <w:rsid w:val="0039131B"/>
    <w:rsid w:val="003A0721"/>
    <w:rsid w:val="003A2BF3"/>
    <w:rsid w:val="003B2DDD"/>
    <w:rsid w:val="003B3990"/>
    <w:rsid w:val="003C24F1"/>
    <w:rsid w:val="003C4B91"/>
    <w:rsid w:val="003E1236"/>
    <w:rsid w:val="003E305B"/>
    <w:rsid w:val="003E31AF"/>
    <w:rsid w:val="003E5EF7"/>
    <w:rsid w:val="00403281"/>
    <w:rsid w:val="00403462"/>
    <w:rsid w:val="004046D1"/>
    <w:rsid w:val="0040523B"/>
    <w:rsid w:val="0040747C"/>
    <w:rsid w:val="00414D54"/>
    <w:rsid w:val="004151E7"/>
    <w:rsid w:val="004233AC"/>
    <w:rsid w:val="00426317"/>
    <w:rsid w:val="004271E8"/>
    <w:rsid w:val="00436200"/>
    <w:rsid w:val="00440F25"/>
    <w:rsid w:val="00443E46"/>
    <w:rsid w:val="0044417E"/>
    <w:rsid w:val="00453CCC"/>
    <w:rsid w:val="0046033C"/>
    <w:rsid w:val="00465E07"/>
    <w:rsid w:val="004701D9"/>
    <w:rsid w:val="00470A5B"/>
    <w:rsid w:val="004720BA"/>
    <w:rsid w:val="004762B8"/>
    <w:rsid w:val="0049064F"/>
    <w:rsid w:val="0049523E"/>
    <w:rsid w:val="004960D7"/>
    <w:rsid w:val="00497FA8"/>
    <w:rsid w:val="004A2173"/>
    <w:rsid w:val="004B2616"/>
    <w:rsid w:val="004B5123"/>
    <w:rsid w:val="004C5F99"/>
    <w:rsid w:val="004C6306"/>
    <w:rsid w:val="004D2BB6"/>
    <w:rsid w:val="004D6E9D"/>
    <w:rsid w:val="004D7072"/>
    <w:rsid w:val="004E3AD1"/>
    <w:rsid w:val="004E4817"/>
    <w:rsid w:val="004E4A72"/>
    <w:rsid w:val="004F116F"/>
    <w:rsid w:val="004F20D1"/>
    <w:rsid w:val="004F3504"/>
    <w:rsid w:val="00500B88"/>
    <w:rsid w:val="00503657"/>
    <w:rsid w:val="005071C7"/>
    <w:rsid w:val="005203E3"/>
    <w:rsid w:val="0052231F"/>
    <w:rsid w:val="00524522"/>
    <w:rsid w:val="00526A6B"/>
    <w:rsid w:val="0053352C"/>
    <w:rsid w:val="00536ACE"/>
    <w:rsid w:val="00537226"/>
    <w:rsid w:val="0054155D"/>
    <w:rsid w:val="00546EDA"/>
    <w:rsid w:val="00547E2D"/>
    <w:rsid w:val="00567744"/>
    <w:rsid w:val="00575873"/>
    <w:rsid w:val="005804FE"/>
    <w:rsid w:val="00583ECF"/>
    <w:rsid w:val="0059089D"/>
    <w:rsid w:val="00590BF3"/>
    <w:rsid w:val="005973E0"/>
    <w:rsid w:val="005A1ADD"/>
    <w:rsid w:val="005A4C63"/>
    <w:rsid w:val="005B1201"/>
    <w:rsid w:val="005B12E6"/>
    <w:rsid w:val="005C1CC5"/>
    <w:rsid w:val="005C2FCC"/>
    <w:rsid w:val="005C3F07"/>
    <w:rsid w:val="005D0161"/>
    <w:rsid w:val="005D4E58"/>
    <w:rsid w:val="005E0F45"/>
    <w:rsid w:val="005E12C7"/>
    <w:rsid w:val="005E23C3"/>
    <w:rsid w:val="005F21E5"/>
    <w:rsid w:val="0060177B"/>
    <w:rsid w:val="006133F9"/>
    <w:rsid w:val="00617891"/>
    <w:rsid w:val="00621501"/>
    <w:rsid w:val="006220AB"/>
    <w:rsid w:val="00622D5F"/>
    <w:rsid w:val="006245E6"/>
    <w:rsid w:val="00633DAD"/>
    <w:rsid w:val="00640892"/>
    <w:rsid w:val="0064761C"/>
    <w:rsid w:val="00647E6B"/>
    <w:rsid w:val="00651713"/>
    <w:rsid w:val="00656FC8"/>
    <w:rsid w:val="0066047B"/>
    <w:rsid w:val="00661366"/>
    <w:rsid w:val="00661527"/>
    <w:rsid w:val="006645C9"/>
    <w:rsid w:val="00670467"/>
    <w:rsid w:val="00673154"/>
    <w:rsid w:val="00673C1E"/>
    <w:rsid w:val="00674F98"/>
    <w:rsid w:val="00681DAD"/>
    <w:rsid w:val="00684559"/>
    <w:rsid w:val="00687864"/>
    <w:rsid w:val="006A37B8"/>
    <w:rsid w:val="006B25A1"/>
    <w:rsid w:val="006D7338"/>
    <w:rsid w:val="006E72F9"/>
    <w:rsid w:val="006F6948"/>
    <w:rsid w:val="00705023"/>
    <w:rsid w:val="00712A8E"/>
    <w:rsid w:val="00716349"/>
    <w:rsid w:val="00725978"/>
    <w:rsid w:val="00737453"/>
    <w:rsid w:val="00751BFB"/>
    <w:rsid w:val="007736E6"/>
    <w:rsid w:val="007809AB"/>
    <w:rsid w:val="00781622"/>
    <w:rsid w:val="00794100"/>
    <w:rsid w:val="007B1CF5"/>
    <w:rsid w:val="007B5AD5"/>
    <w:rsid w:val="007B5F9D"/>
    <w:rsid w:val="007B7D39"/>
    <w:rsid w:val="007C10B1"/>
    <w:rsid w:val="007C66A4"/>
    <w:rsid w:val="007D1883"/>
    <w:rsid w:val="007E1D65"/>
    <w:rsid w:val="007F0E41"/>
    <w:rsid w:val="007F2650"/>
    <w:rsid w:val="007F7F2E"/>
    <w:rsid w:val="0080469C"/>
    <w:rsid w:val="00807D4F"/>
    <w:rsid w:val="00821DEE"/>
    <w:rsid w:val="00823EF8"/>
    <w:rsid w:val="00830BA2"/>
    <w:rsid w:val="00831B9A"/>
    <w:rsid w:val="00843CE8"/>
    <w:rsid w:val="00851C59"/>
    <w:rsid w:val="008543F2"/>
    <w:rsid w:val="00855187"/>
    <w:rsid w:val="0085642C"/>
    <w:rsid w:val="00863F73"/>
    <w:rsid w:val="0086693E"/>
    <w:rsid w:val="0086695E"/>
    <w:rsid w:val="008670C1"/>
    <w:rsid w:val="008719B6"/>
    <w:rsid w:val="0087663F"/>
    <w:rsid w:val="00877C19"/>
    <w:rsid w:val="00881902"/>
    <w:rsid w:val="00896A25"/>
    <w:rsid w:val="00897767"/>
    <w:rsid w:val="008A1DE7"/>
    <w:rsid w:val="008A316E"/>
    <w:rsid w:val="008A48EB"/>
    <w:rsid w:val="008B0649"/>
    <w:rsid w:val="008B5580"/>
    <w:rsid w:val="008C4FF6"/>
    <w:rsid w:val="008D2832"/>
    <w:rsid w:val="008D506C"/>
    <w:rsid w:val="008E54E2"/>
    <w:rsid w:val="008F1C06"/>
    <w:rsid w:val="008F7171"/>
    <w:rsid w:val="00901B1A"/>
    <w:rsid w:val="009108B3"/>
    <w:rsid w:val="009220DF"/>
    <w:rsid w:val="00925452"/>
    <w:rsid w:val="00936DA5"/>
    <w:rsid w:val="0094499B"/>
    <w:rsid w:val="00956E2F"/>
    <w:rsid w:val="00965CD2"/>
    <w:rsid w:val="00970CB4"/>
    <w:rsid w:val="00971769"/>
    <w:rsid w:val="00972E34"/>
    <w:rsid w:val="00972F23"/>
    <w:rsid w:val="00973832"/>
    <w:rsid w:val="00981299"/>
    <w:rsid w:val="009B14F5"/>
    <w:rsid w:val="009C3F7E"/>
    <w:rsid w:val="009C7298"/>
    <w:rsid w:val="009E7711"/>
    <w:rsid w:val="009F3584"/>
    <w:rsid w:val="009F6737"/>
    <w:rsid w:val="00A01C32"/>
    <w:rsid w:val="00A04F6D"/>
    <w:rsid w:val="00A26356"/>
    <w:rsid w:val="00A441EF"/>
    <w:rsid w:val="00A45FCE"/>
    <w:rsid w:val="00A47E95"/>
    <w:rsid w:val="00A505D2"/>
    <w:rsid w:val="00A51623"/>
    <w:rsid w:val="00A66887"/>
    <w:rsid w:val="00A753DA"/>
    <w:rsid w:val="00A76A0B"/>
    <w:rsid w:val="00A76D25"/>
    <w:rsid w:val="00A80B2E"/>
    <w:rsid w:val="00A8259A"/>
    <w:rsid w:val="00A82755"/>
    <w:rsid w:val="00A861D0"/>
    <w:rsid w:val="00A862B5"/>
    <w:rsid w:val="00A8648C"/>
    <w:rsid w:val="00A9034B"/>
    <w:rsid w:val="00AA16FC"/>
    <w:rsid w:val="00AA20E9"/>
    <w:rsid w:val="00AA3FB1"/>
    <w:rsid w:val="00AB2C22"/>
    <w:rsid w:val="00AB2FE8"/>
    <w:rsid w:val="00AB444D"/>
    <w:rsid w:val="00AB52E5"/>
    <w:rsid w:val="00AB6EDF"/>
    <w:rsid w:val="00AC2EE9"/>
    <w:rsid w:val="00AC35E5"/>
    <w:rsid w:val="00AD0386"/>
    <w:rsid w:val="00AD1A25"/>
    <w:rsid w:val="00AE5375"/>
    <w:rsid w:val="00AE5FF3"/>
    <w:rsid w:val="00AE64C3"/>
    <w:rsid w:val="00AF053A"/>
    <w:rsid w:val="00AF33D5"/>
    <w:rsid w:val="00AF56C7"/>
    <w:rsid w:val="00B00DB1"/>
    <w:rsid w:val="00B06C9E"/>
    <w:rsid w:val="00B2498B"/>
    <w:rsid w:val="00B30601"/>
    <w:rsid w:val="00B315E6"/>
    <w:rsid w:val="00B41CDC"/>
    <w:rsid w:val="00B46417"/>
    <w:rsid w:val="00B475B2"/>
    <w:rsid w:val="00B526F1"/>
    <w:rsid w:val="00B56F4A"/>
    <w:rsid w:val="00B622E9"/>
    <w:rsid w:val="00B655B2"/>
    <w:rsid w:val="00B671B3"/>
    <w:rsid w:val="00B70C18"/>
    <w:rsid w:val="00B72391"/>
    <w:rsid w:val="00B72402"/>
    <w:rsid w:val="00B73772"/>
    <w:rsid w:val="00B7578A"/>
    <w:rsid w:val="00B76138"/>
    <w:rsid w:val="00B846C2"/>
    <w:rsid w:val="00B84A96"/>
    <w:rsid w:val="00B95242"/>
    <w:rsid w:val="00BA495F"/>
    <w:rsid w:val="00BB290E"/>
    <w:rsid w:val="00BB5952"/>
    <w:rsid w:val="00BB748C"/>
    <w:rsid w:val="00BC44EB"/>
    <w:rsid w:val="00BC5CC8"/>
    <w:rsid w:val="00BC60F7"/>
    <w:rsid w:val="00BD0799"/>
    <w:rsid w:val="00BD626D"/>
    <w:rsid w:val="00C03253"/>
    <w:rsid w:val="00C05474"/>
    <w:rsid w:val="00C10008"/>
    <w:rsid w:val="00C14BA2"/>
    <w:rsid w:val="00C171E0"/>
    <w:rsid w:val="00C21283"/>
    <w:rsid w:val="00C243ED"/>
    <w:rsid w:val="00C3481F"/>
    <w:rsid w:val="00C45A44"/>
    <w:rsid w:val="00C45BA0"/>
    <w:rsid w:val="00C47B85"/>
    <w:rsid w:val="00C57094"/>
    <w:rsid w:val="00C61162"/>
    <w:rsid w:val="00C62CAB"/>
    <w:rsid w:val="00C76190"/>
    <w:rsid w:val="00C778A3"/>
    <w:rsid w:val="00CA1EF0"/>
    <w:rsid w:val="00CA59A1"/>
    <w:rsid w:val="00CB32E5"/>
    <w:rsid w:val="00CB429E"/>
    <w:rsid w:val="00CD0AD7"/>
    <w:rsid w:val="00CD2F87"/>
    <w:rsid w:val="00CD7085"/>
    <w:rsid w:val="00CF1B5B"/>
    <w:rsid w:val="00D004C0"/>
    <w:rsid w:val="00D039D4"/>
    <w:rsid w:val="00D2145D"/>
    <w:rsid w:val="00D26488"/>
    <w:rsid w:val="00D26515"/>
    <w:rsid w:val="00D324F4"/>
    <w:rsid w:val="00D4245A"/>
    <w:rsid w:val="00D55CC2"/>
    <w:rsid w:val="00D661A3"/>
    <w:rsid w:val="00D66EB5"/>
    <w:rsid w:val="00D853EC"/>
    <w:rsid w:val="00D91D5F"/>
    <w:rsid w:val="00D96AEA"/>
    <w:rsid w:val="00DB691A"/>
    <w:rsid w:val="00DB6B96"/>
    <w:rsid w:val="00DC2956"/>
    <w:rsid w:val="00DE09C4"/>
    <w:rsid w:val="00DE0E48"/>
    <w:rsid w:val="00DF0F8E"/>
    <w:rsid w:val="00E03808"/>
    <w:rsid w:val="00E06226"/>
    <w:rsid w:val="00E07504"/>
    <w:rsid w:val="00E26F51"/>
    <w:rsid w:val="00E31648"/>
    <w:rsid w:val="00E41963"/>
    <w:rsid w:val="00E53831"/>
    <w:rsid w:val="00E53F01"/>
    <w:rsid w:val="00E74FC1"/>
    <w:rsid w:val="00E75A81"/>
    <w:rsid w:val="00E94B7A"/>
    <w:rsid w:val="00E95E38"/>
    <w:rsid w:val="00E96AAB"/>
    <w:rsid w:val="00EB44F7"/>
    <w:rsid w:val="00EB4A1C"/>
    <w:rsid w:val="00EB7CB3"/>
    <w:rsid w:val="00EC0294"/>
    <w:rsid w:val="00EC26BE"/>
    <w:rsid w:val="00EC4598"/>
    <w:rsid w:val="00EC52C9"/>
    <w:rsid w:val="00EC56C7"/>
    <w:rsid w:val="00ED1432"/>
    <w:rsid w:val="00ED5D5B"/>
    <w:rsid w:val="00EE0DC0"/>
    <w:rsid w:val="00EE2C8F"/>
    <w:rsid w:val="00EF17F9"/>
    <w:rsid w:val="00F00D6D"/>
    <w:rsid w:val="00F017FC"/>
    <w:rsid w:val="00F15429"/>
    <w:rsid w:val="00F16618"/>
    <w:rsid w:val="00F248B7"/>
    <w:rsid w:val="00F30C6F"/>
    <w:rsid w:val="00F34D2A"/>
    <w:rsid w:val="00F36D43"/>
    <w:rsid w:val="00F42321"/>
    <w:rsid w:val="00F45AAA"/>
    <w:rsid w:val="00F56A97"/>
    <w:rsid w:val="00F6126F"/>
    <w:rsid w:val="00F64A7C"/>
    <w:rsid w:val="00F70150"/>
    <w:rsid w:val="00F70AA4"/>
    <w:rsid w:val="00F7108A"/>
    <w:rsid w:val="00F731FA"/>
    <w:rsid w:val="00F815CC"/>
    <w:rsid w:val="00F82C4F"/>
    <w:rsid w:val="00F9240F"/>
    <w:rsid w:val="00F92D13"/>
    <w:rsid w:val="00F945B0"/>
    <w:rsid w:val="00FA000A"/>
    <w:rsid w:val="00FB06C8"/>
    <w:rsid w:val="00FB76A0"/>
    <w:rsid w:val="00FB7F9B"/>
    <w:rsid w:val="00FD200B"/>
    <w:rsid w:val="00FE2913"/>
    <w:rsid w:val="00FE369D"/>
    <w:rsid w:val="00FF199A"/>
    <w:rsid w:val="00FF77A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12744"/>
  <w15:chartTrackingRefBased/>
  <w15:docId w15:val="{F69F0B17-5F3B-4D48-87B1-6BEF96420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4C5F99"/>
    <w:pPr>
      <w:keepNext/>
      <w:keepLines/>
      <w:spacing w:before="240" w:after="0" w:line="360" w:lineRule="auto"/>
      <w:outlineLvl w:val="0"/>
    </w:pPr>
    <w:rPr>
      <w:rFonts w:eastAsiaTheme="majorEastAsia" w:cstheme="majorBidi"/>
      <w:b/>
      <w:sz w:val="36"/>
      <w:szCs w:val="32"/>
    </w:rPr>
  </w:style>
  <w:style w:type="paragraph" w:styleId="2">
    <w:name w:val="heading 2"/>
    <w:basedOn w:val="a"/>
    <w:next w:val="a"/>
    <w:link w:val="2Char"/>
    <w:uiPriority w:val="9"/>
    <w:unhideWhenUsed/>
    <w:qFormat/>
    <w:rsid w:val="004C5F99"/>
    <w:pPr>
      <w:keepNext/>
      <w:keepLines/>
      <w:spacing w:before="40" w:after="0" w:line="360" w:lineRule="auto"/>
      <w:outlineLvl w:val="1"/>
    </w:pPr>
    <w:rPr>
      <w:rFonts w:asciiTheme="majorHAnsi" w:eastAsiaTheme="majorEastAsia" w:hAnsiTheme="majorHAnsi" w:cstheme="majorBidi"/>
      <w:b/>
      <w:sz w:val="32"/>
      <w:szCs w:val="26"/>
    </w:rPr>
  </w:style>
  <w:style w:type="paragraph" w:styleId="3">
    <w:name w:val="heading 3"/>
    <w:aliases w:val="Heading 3 Section Category"/>
    <w:basedOn w:val="a"/>
    <w:next w:val="a"/>
    <w:link w:val="3Char"/>
    <w:uiPriority w:val="9"/>
    <w:semiHidden/>
    <w:qFormat/>
    <w:rsid w:val="004D2BB6"/>
    <w:pPr>
      <w:widowControl w:val="0"/>
      <w:autoSpaceDE w:val="0"/>
      <w:autoSpaceDN w:val="0"/>
      <w:spacing w:before="20" w:after="0" w:line="312" w:lineRule="auto"/>
      <w:outlineLvl w:val="2"/>
    </w:pPr>
    <w:rPr>
      <w:rFonts w:eastAsia="Arial" w:cs="Arial"/>
      <w:b/>
      <w:color w:val="231F20"/>
      <w:spacing w:val="-11"/>
      <w:kern w:val="0"/>
      <w:sz w:val="40"/>
      <w:szCs w:val="16"/>
      <w:lang w:val="en-US" w:bidi="en-US"/>
      <w14:ligatures w14:val="none"/>
    </w:rPr>
  </w:style>
  <w:style w:type="paragraph" w:styleId="4">
    <w:name w:val="heading 4"/>
    <w:aliases w:val="Heading 4 Job Title"/>
    <w:basedOn w:val="a"/>
    <w:next w:val="a"/>
    <w:link w:val="4Char"/>
    <w:uiPriority w:val="9"/>
    <w:semiHidden/>
    <w:qFormat/>
    <w:rsid w:val="004D2BB6"/>
    <w:pPr>
      <w:widowControl w:val="0"/>
      <w:autoSpaceDE w:val="0"/>
      <w:autoSpaceDN w:val="0"/>
      <w:spacing w:before="99" w:after="0" w:line="312" w:lineRule="auto"/>
      <w:outlineLvl w:val="3"/>
    </w:pPr>
    <w:rPr>
      <w:rFonts w:eastAsia="Arial" w:cs="Arial"/>
      <w:b/>
      <w:bCs/>
      <w:color w:val="231F20"/>
      <w:kern w:val="0"/>
      <w:sz w:val="23"/>
      <w:szCs w:val="16"/>
      <w:lang w:val="en-US" w:bidi="en-US"/>
      <w14:ligatures w14:val="none"/>
    </w:rPr>
  </w:style>
  <w:style w:type="paragraph" w:styleId="5">
    <w:name w:val="heading 5"/>
    <w:basedOn w:val="a"/>
    <w:next w:val="a"/>
    <w:link w:val="5Char"/>
    <w:uiPriority w:val="9"/>
    <w:semiHidden/>
    <w:unhideWhenUsed/>
    <w:qFormat/>
    <w:rsid w:val="00AC35E5"/>
    <w:pPr>
      <w:keepNext/>
      <w:keepLines/>
      <w:bidi/>
      <w:spacing w:before="80" w:after="40" w:line="264" w:lineRule="auto"/>
      <w:outlineLvl w:val="4"/>
    </w:pPr>
    <w:rPr>
      <w:rFonts w:eastAsiaTheme="majorEastAsia" w:cstheme="majorBidi"/>
      <w:color w:val="2F5496" w:themeColor="accent1" w:themeShade="BF"/>
      <w:kern w:val="0"/>
      <w:sz w:val="20"/>
      <w:szCs w:val="20"/>
      <w:lang w:val="en-US"/>
      <w14:ligatures w14:val="none"/>
    </w:rPr>
  </w:style>
  <w:style w:type="paragraph" w:styleId="6">
    <w:name w:val="heading 6"/>
    <w:basedOn w:val="a"/>
    <w:next w:val="a"/>
    <w:link w:val="6Char"/>
    <w:uiPriority w:val="9"/>
    <w:semiHidden/>
    <w:unhideWhenUsed/>
    <w:qFormat/>
    <w:rsid w:val="00AC35E5"/>
    <w:pPr>
      <w:keepNext/>
      <w:keepLines/>
      <w:bidi/>
      <w:spacing w:before="40" w:after="0" w:line="264" w:lineRule="auto"/>
      <w:outlineLvl w:val="5"/>
    </w:pPr>
    <w:rPr>
      <w:rFonts w:eastAsiaTheme="majorEastAsia" w:cstheme="majorBidi"/>
      <w:i/>
      <w:iCs/>
      <w:color w:val="595959" w:themeColor="text1" w:themeTint="A6"/>
      <w:kern w:val="0"/>
      <w:sz w:val="20"/>
      <w:szCs w:val="20"/>
      <w:lang w:val="en-US"/>
      <w14:ligatures w14:val="none"/>
    </w:rPr>
  </w:style>
  <w:style w:type="paragraph" w:styleId="7">
    <w:name w:val="heading 7"/>
    <w:basedOn w:val="a"/>
    <w:next w:val="a"/>
    <w:link w:val="7Char"/>
    <w:uiPriority w:val="9"/>
    <w:semiHidden/>
    <w:unhideWhenUsed/>
    <w:qFormat/>
    <w:rsid w:val="00AC35E5"/>
    <w:pPr>
      <w:keepNext/>
      <w:keepLines/>
      <w:bidi/>
      <w:spacing w:before="40" w:after="0" w:line="264" w:lineRule="auto"/>
      <w:outlineLvl w:val="6"/>
    </w:pPr>
    <w:rPr>
      <w:rFonts w:eastAsiaTheme="majorEastAsia" w:cstheme="majorBidi"/>
      <w:color w:val="595959" w:themeColor="text1" w:themeTint="A6"/>
      <w:kern w:val="0"/>
      <w:sz w:val="20"/>
      <w:szCs w:val="20"/>
      <w:lang w:val="en-US"/>
      <w14:ligatures w14:val="none"/>
    </w:rPr>
  </w:style>
  <w:style w:type="paragraph" w:styleId="8">
    <w:name w:val="heading 8"/>
    <w:basedOn w:val="a"/>
    <w:next w:val="a"/>
    <w:link w:val="8Char"/>
    <w:uiPriority w:val="9"/>
    <w:semiHidden/>
    <w:unhideWhenUsed/>
    <w:qFormat/>
    <w:rsid w:val="00AC35E5"/>
    <w:pPr>
      <w:keepNext/>
      <w:keepLines/>
      <w:bidi/>
      <w:spacing w:after="0" w:line="264" w:lineRule="auto"/>
      <w:outlineLvl w:val="7"/>
    </w:pPr>
    <w:rPr>
      <w:rFonts w:eastAsiaTheme="majorEastAsia" w:cstheme="majorBidi"/>
      <w:i/>
      <w:iCs/>
      <w:color w:val="272727" w:themeColor="text1" w:themeTint="D8"/>
      <w:kern w:val="0"/>
      <w:sz w:val="20"/>
      <w:szCs w:val="20"/>
      <w:lang w:val="en-US"/>
      <w14:ligatures w14:val="none"/>
    </w:rPr>
  </w:style>
  <w:style w:type="paragraph" w:styleId="9">
    <w:name w:val="heading 9"/>
    <w:basedOn w:val="a"/>
    <w:next w:val="a"/>
    <w:link w:val="9Char"/>
    <w:uiPriority w:val="9"/>
    <w:semiHidden/>
    <w:unhideWhenUsed/>
    <w:qFormat/>
    <w:rsid w:val="00AC35E5"/>
    <w:pPr>
      <w:keepNext/>
      <w:keepLines/>
      <w:bidi/>
      <w:spacing w:after="0" w:line="264" w:lineRule="auto"/>
      <w:outlineLvl w:val="8"/>
    </w:pPr>
    <w:rPr>
      <w:rFonts w:eastAsiaTheme="majorEastAsia" w:cstheme="majorBidi"/>
      <w:color w:val="272727" w:themeColor="text1" w:themeTint="D8"/>
      <w:kern w:val="0"/>
      <w:sz w:val="20"/>
      <w:szCs w:val="20"/>
      <w:lang w:val="en-US"/>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List Paragraph1,NumberedList"/>
    <w:basedOn w:val="a"/>
    <w:link w:val="Char"/>
    <w:uiPriority w:val="34"/>
    <w:qFormat/>
    <w:rsid w:val="00D039D4"/>
    <w:pPr>
      <w:ind w:left="720"/>
      <w:contextualSpacing/>
    </w:pPr>
  </w:style>
  <w:style w:type="paragraph" w:styleId="a4">
    <w:name w:val="header"/>
    <w:basedOn w:val="a"/>
    <w:link w:val="Char0"/>
    <w:uiPriority w:val="99"/>
    <w:unhideWhenUsed/>
    <w:rsid w:val="00ED5D5B"/>
    <w:pPr>
      <w:tabs>
        <w:tab w:val="center" w:pos="4513"/>
        <w:tab w:val="right" w:pos="9026"/>
      </w:tabs>
      <w:spacing w:after="0" w:line="240" w:lineRule="auto"/>
    </w:pPr>
  </w:style>
  <w:style w:type="character" w:customStyle="1" w:styleId="Char0">
    <w:name w:val="رأس الصفحة Char"/>
    <w:basedOn w:val="a0"/>
    <w:link w:val="a4"/>
    <w:uiPriority w:val="99"/>
    <w:rsid w:val="00ED5D5B"/>
  </w:style>
  <w:style w:type="paragraph" w:styleId="a5">
    <w:name w:val="footer"/>
    <w:basedOn w:val="a"/>
    <w:link w:val="Char1"/>
    <w:uiPriority w:val="99"/>
    <w:unhideWhenUsed/>
    <w:rsid w:val="00ED5D5B"/>
    <w:pPr>
      <w:tabs>
        <w:tab w:val="center" w:pos="4513"/>
        <w:tab w:val="right" w:pos="9026"/>
      </w:tabs>
      <w:spacing w:after="0" w:line="240" w:lineRule="auto"/>
    </w:pPr>
  </w:style>
  <w:style w:type="character" w:customStyle="1" w:styleId="Char1">
    <w:name w:val="تذييل الصفحة Char"/>
    <w:basedOn w:val="a0"/>
    <w:link w:val="a5"/>
    <w:uiPriority w:val="99"/>
    <w:rsid w:val="00ED5D5B"/>
  </w:style>
  <w:style w:type="character" w:customStyle="1" w:styleId="1Char">
    <w:name w:val="العنوان 1 Char"/>
    <w:basedOn w:val="a0"/>
    <w:link w:val="1"/>
    <w:uiPriority w:val="9"/>
    <w:rsid w:val="004C5F99"/>
    <w:rPr>
      <w:rFonts w:eastAsiaTheme="majorEastAsia" w:cstheme="majorBidi"/>
      <w:b/>
      <w:sz w:val="36"/>
      <w:szCs w:val="32"/>
    </w:rPr>
  </w:style>
  <w:style w:type="character" w:customStyle="1" w:styleId="2Char">
    <w:name w:val="عنوان 2 Char"/>
    <w:basedOn w:val="a0"/>
    <w:link w:val="2"/>
    <w:uiPriority w:val="9"/>
    <w:rsid w:val="004C5F99"/>
    <w:rPr>
      <w:rFonts w:asciiTheme="majorHAnsi" w:eastAsiaTheme="majorEastAsia" w:hAnsiTheme="majorHAnsi" w:cstheme="majorBidi"/>
      <w:b/>
      <w:sz w:val="32"/>
      <w:szCs w:val="26"/>
    </w:rPr>
  </w:style>
  <w:style w:type="paragraph" w:styleId="a6">
    <w:name w:val="No Spacing"/>
    <w:uiPriority w:val="1"/>
    <w:qFormat/>
    <w:rsid w:val="004C5F99"/>
    <w:pPr>
      <w:spacing w:after="0" w:line="240" w:lineRule="auto"/>
    </w:pPr>
  </w:style>
  <w:style w:type="paragraph" w:styleId="a7">
    <w:name w:val="TOC Heading"/>
    <w:basedOn w:val="1"/>
    <w:next w:val="a"/>
    <w:uiPriority w:val="39"/>
    <w:unhideWhenUsed/>
    <w:qFormat/>
    <w:rsid w:val="004C5F99"/>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10">
    <w:name w:val="toc 1"/>
    <w:basedOn w:val="a"/>
    <w:next w:val="a"/>
    <w:autoRedefine/>
    <w:uiPriority w:val="39"/>
    <w:unhideWhenUsed/>
    <w:rsid w:val="004C5F99"/>
    <w:pPr>
      <w:spacing w:after="100"/>
    </w:pPr>
  </w:style>
  <w:style w:type="paragraph" w:styleId="20">
    <w:name w:val="toc 2"/>
    <w:basedOn w:val="a"/>
    <w:next w:val="a"/>
    <w:autoRedefine/>
    <w:uiPriority w:val="39"/>
    <w:unhideWhenUsed/>
    <w:rsid w:val="004C5F99"/>
    <w:pPr>
      <w:spacing w:after="100"/>
      <w:ind w:left="220"/>
    </w:pPr>
  </w:style>
  <w:style w:type="character" w:styleId="Hyperlink">
    <w:name w:val="Hyperlink"/>
    <w:basedOn w:val="a0"/>
    <w:uiPriority w:val="99"/>
    <w:unhideWhenUsed/>
    <w:rsid w:val="004C5F99"/>
    <w:rPr>
      <w:color w:val="0563C1" w:themeColor="hyperlink"/>
      <w:u w:val="single"/>
    </w:rPr>
  </w:style>
  <w:style w:type="paragraph" w:styleId="30">
    <w:name w:val="toc 3"/>
    <w:basedOn w:val="a"/>
    <w:next w:val="a"/>
    <w:autoRedefine/>
    <w:uiPriority w:val="39"/>
    <w:unhideWhenUsed/>
    <w:rsid w:val="00231783"/>
    <w:pPr>
      <w:bidi/>
      <w:spacing w:after="100"/>
      <w:ind w:left="440"/>
    </w:pPr>
    <w:rPr>
      <w:rFonts w:eastAsiaTheme="minorEastAsia" w:cs="Times New Roman"/>
      <w:kern w:val="0"/>
      <w:rtl/>
      <w:lang w:val="en-US"/>
      <w14:ligatures w14:val="none"/>
    </w:rPr>
  </w:style>
  <w:style w:type="character" w:customStyle="1" w:styleId="3Char">
    <w:name w:val="عنوان 3 Char"/>
    <w:aliases w:val="Heading 3 Section Category Char"/>
    <w:basedOn w:val="a0"/>
    <w:link w:val="3"/>
    <w:uiPriority w:val="9"/>
    <w:semiHidden/>
    <w:rsid w:val="004D2BB6"/>
    <w:rPr>
      <w:rFonts w:eastAsia="Arial" w:cs="Arial"/>
      <w:b/>
      <w:color w:val="231F20"/>
      <w:spacing w:val="-11"/>
      <w:kern w:val="0"/>
      <w:sz w:val="40"/>
      <w:szCs w:val="16"/>
      <w:lang w:val="en-US" w:bidi="en-US"/>
      <w14:ligatures w14:val="none"/>
    </w:rPr>
  </w:style>
  <w:style w:type="character" w:customStyle="1" w:styleId="4Char">
    <w:name w:val="عنوان 4 Char"/>
    <w:aliases w:val="Heading 4 Job Title Char"/>
    <w:basedOn w:val="a0"/>
    <w:link w:val="4"/>
    <w:uiPriority w:val="9"/>
    <w:semiHidden/>
    <w:rsid w:val="004D2BB6"/>
    <w:rPr>
      <w:rFonts w:eastAsia="Arial" w:cs="Arial"/>
      <w:b/>
      <w:bCs/>
      <w:color w:val="231F20"/>
      <w:kern w:val="0"/>
      <w:sz w:val="23"/>
      <w:szCs w:val="16"/>
      <w:lang w:val="en-US" w:bidi="en-US"/>
      <w14:ligatures w14:val="none"/>
    </w:rPr>
  </w:style>
  <w:style w:type="paragraph" w:styleId="a8">
    <w:name w:val="Body Text"/>
    <w:basedOn w:val="a"/>
    <w:link w:val="Char2"/>
    <w:uiPriority w:val="1"/>
    <w:semiHidden/>
    <w:qFormat/>
    <w:rsid w:val="004D2BB6"/>
    <w:pPr>
      <w:widowControl w:val="0"/>
      <w:autoSpaceDE w:val="0"/>
      <w:autoSpaceDN w:val="0"/>
      <w:spacing w:after="0" w:line="312" w:lineRule="auto"/>
    </w:pPr>
    <w:rPr>
      <w:rFonts w:eastAsia="Arial" w:cs="Arial"/>
      <w:color w:val="231F20"/>
      <w:kern w:val="0"/>
      <w:sz w:val="18"/>
      <w:szCs w:val="16"/>
      <w:lang w:val="en-US" w:bidi="en-US"/>
      <w14:ligatures w14:val="none"/>
    </w:rPr>
  </w:style>
  <w:style w:type="character" w:customStyle="1" w:styleId="Char2">
    <w:name w:val="نص أساسي Char"/>
    <w:basedOn w:val="a0"/>
    <w:link w:val="a8"/>
    <w:uiPriority w:val="1"/>
    <w:semiHidden/>
    <w:rsid w:val="004D2BB6"/>
    <w:rPr>
      <w:rFonts w:eastAsia="Arial" w:cs="Arial"/>
      <w:color w:val="231F20"/>
      <w:kern w:val="0"/>
      <w:sz w:val="18"/>
      <w:szCs w:val="16"/>
      <w:lang w:val="en-US" w:bidi="en-US"/>
      <w14:ligatures w14:val="none"/>
    </w:rPr>
  </w:style>
  <w:style w:type="paragraph" w:customStyle="1" w:styleId="TableParagraph">
    <w:name w:val="Table Paragraph"/>
    <w:basedOn w:val="a"/>
    <w:uiPriority w:val="1"/>
    <w:semiHidden/>
    <w:qFormat/>
    <w:rsid w:val="004D2BB6"/>
    <w:pPr>
      <w:widowControl w:val="0"/>
      <w:autoSpaceDE w:val="0"/>
      <w:autoSpaceDN w:val="0"/>
      <w:spacing w:after="0" w:line="312" w:lineRule="auto"/>
    </w:pPr>
    <w:rPr>
      <w:rFonts w:eastAsia="Arial" w:cs="Arial"/>
      <w:color w:val="231F20"/>
      <w:kern w:val="0"/>
      <w:sz w:val="18"/>
      <w:szCs w:val="16"/>
      <w:lang w:val="en-US" w:bidi="en-US"/>
      <w14:ligatures w14:val="none"/>
    </w:rPr>
  </w:style>
  <w:style w:type="paragraph" w:customStyle="1" w:styleId="BodyContactInfo">
    <w:name w:val="Body Contact Info"/>
    <w:basedOn w:val="a8"/>
    <w:qFormat/>
    <w:rsid w:val="004D2BB6"/>
    <w:pPr>
      <w:spacing w:before="40" w:line="360" w:lineRule="auto"/>
    </w:pPr>
    <w:rPr>
      <w:color w:val="auto"/>
    </w:rPr>
  </w:style>
  <w:style w:type="paragraph" w:customStyle="1" w:styleId="SkillsBullets">
    <w:name w:val="Skills Bullets"/>
    <w:basedOn w:val="BulletsSkills"/>
    <w:qFormat/>
    <w:rsid w:val="004D2BB6"/>
    <w:pPr>
      <w:spacing w:before="240" w:line="312" w:lineRule="auto"/>
      <w:contextualSpacing/>
    </w:pPr>
  </w:style>
  <w:style w:type="paragraph" w:customStyle="1" w:styleId="BulletsSkills">
    <w:name w:val="Bullets Skills"/>
    <w:basedOn w:val="BodyContactInfo"/>
    <w:semiHidden/>
    <w:qFormat/>
    <w:rsid w:val="004D2BB6"/>
    <w:pPr>
      <w:numPr>
        <w:numId w:val="2"/>
      </w:numPr>
    </w:pPr>
  </w:style>
  <w:style w:type="paragraph" w:styleId="a9">
    <w:name w:val="Title"/>
    <w:basedOn w:val="a"/>
    <w:next w:val="a"/>
    <w:link w:val="Char3"/>
    <w:uiPriority w:val="10"/>
    <w:qFormat/>
    <w:rsid w:val="004D2BB6"/>
    <w:pPr>
      <w:widowControl w:val="0"/>
      <w:autoSpaceDE w:val="0"/>
      <w:autoSpaceDN w:val="0"/>
      <w:spacing w:before="27" w:after="240" w:line="216" w:lineRule="auto"/>
      <w:outlineLvl w:val="0"/>
    </w:pPr>
    <w:rPr>
      <w:rFonts w:asciiTheme="majorHAnsi" w:eastAsia="Arial" w:hAnsiTheme="majorHAnsi" w:cs="Arial"/>
      <w:b/>
      <w:color w:val="231F20"/>
      <w:kern w:val="0"/>
      <w:sz w:val="96"/>
      <w:szCs w:val="16"/>
      <w:lang w:val="en-US" w:bidi="en-US"/>
      <w14:ligatures w14:val="none"/>
    </w:rPr>
  </w:style>
  <w:style w:type="character" w:customStyle="1" w:styleId="Char3">
    <w:name w:val="العنوان Char"/>
    <w:basedOn w:val="a0"/>
    <w:link w:val="a9"/>
    <w:uiPriority w:val="10"/>
    <w:rsid w:val="004D2BB6"/>
    <w:rPr>
      <w:rFonts w:asciiTheme="majorHAnsi" w:eastAsia="Arial" w:hAnsiTheme="majorHAnsi" w:cs="Arial"/>
      <w:b/>
      <w:color w:val="231F20"/>
      <w:kern w:val="0"/>
      <w:sz w:val="96"/>
      <w:szCs w:val="16"/>
      <w:lang w:val="en-US" w:bidi="en-US"/>
      <w14:ligatures w14:val="none"/>
    </w:rPr>
  </w:style>
  <w:style w:type="character" w:customStyle="1" w:styleId="ItalicJobLocation">
    <w:name w:val="Italic Job Location"/>
    <w:basedOn w:val="a0"/>
    <w:uiPriority w:val="1"/>
    <w:semiHidden/>
    <w:qFormat/>
    <w:rsid w:val="004D2BB6"/>
    <w:rPr>
      <w:i/>
      <w:iCs/>
    </w:rPr>
  </w:style>
  <w:style w:type="character" w:customStyle="1" w:styleId="ItalicJob">
    <w:name w:val="Italic Job"/>
    <w:basedOn w:val="a0"/>
    <w:uiPriority w:val="1"/>
    <w:semiHidden/>
    <w:qFormat/>
    <w:rsid w:val="004D2BB6"/>
    <w:rPr>
      <w:i/>
      <w:iCs/>
    </w:rPr>
  </w:style>
  <w:style w:type="paragraph" w:customStyle="1" w:styleId="Body">
    <w:name w:val="Body"/>
    <w:basedOn w:val="a"/>
    <w:uiPriority w:val="99"/>
    <w:semiHidden/>
    <w:rsid w:val="004D2BB6"/>
    <w:pPr>
      <w:autoSpaceDE w:val="0"/>
      <w:autoSpaceDN w:val="0"/>
      <w:adjustRightInd w:val="0"/>
      <w:spacing w:before="43" w:after="0" w:line="200" w:lineRule="atLeast"/>
      <w:textAlignment w:val="center"/>
    </w:pPr>
    <w:rPr>
      <w:rFonts w:cs="Arial"/>
      <w:color w:val="000000"/>
      <w:kern w:val="0"/>
      <w:sz w:val="18"/>
      <w:szCs w:val="16"/>
      <w:lang w:val="en-US"/>
      <w14:ligatures w14:val="none"/>
    </w:rPr>
  </w:style>
  <w:style w:type="paragraph" w:customStyle="1" w:styleId="BodyBullets">
    <w:name w:val="Body Bullets"/>
    <w:basedOn w:val="Body"/>
    <w:uiPriority w:val="99"/>
    <w:semiHidden/>
    <w:rsid w:val="004D2BB6"/>
    <w:pPr>
      <w:ind w:left="180" w:hanging="180"/>
    </w:pPr>
  </w:style>
  <w:style w:type="paragraph" w:styleId="aa">
    <w:name w:val="Subtitle"/>
    <w:basedOn w:val="2"/>
    <w:next w:val="a"/>
    <w:link w:val="Char4"/>
    <w:uiPriority w:val="11"/>
    <w:qFormat/>
    <w:rsid w:val="004D2BB6"/>
    <w:pPr>
      <w:keepNext w:val="0"/>
      <w:keepLines w:val="0"/>
      <w:widowControl w:val="0"/>
      <w:autoSpaceDE w:val="0"/>
      <w:autoSpaceDN w:val="0"/>
      <w:spacing w:before="134" w:line="240" w:lineRule="auto"/>
    </w:pPr>
    <w:rPr>
      <w:rFonts w:eastAsia="Arial" w:cs="Arial"/>
      <w:b w:val="0"/>
      <w:color w:val="231F20"/>
      <w:kern w:val="0"/>
      <w:sz w:val="43"/>
      <w:szCs w:val="16"/>
      <w:lang w:val="en-US" w:bidi="en-US"/>
      <w14:ligatures w14:val="none"/>
    </w:rPr>
  </w:style>
  <w:style w:type="character" w:customStyle="1" w:styleId="Char4">
    <w:name w:val="عنوان فرعي Char"/>
    <w:basedOn w:val="a0"/>
    <w:link w:val="aa"/>
    <w:uiPriority w:val="11"/>
    <w:rsid w:val="004D2BB6"/>
    <w:rPr>
      <w:rFonts w:asciiTheme="majorHAnsi" w:eastAsia="Arial" w:hAnsiTheme="majorHAnsi" w:cs="Arial"/>
      <w:color w:val="231F20"/>
      <w:kern w:val="0"/>
      <w:sz w:val="43"/>
      <w:szCs w:val="16"/>
      <w:lang w:val="en-US" w:bidi="en-US"/>
      <w14:ligatures w14:val="none"/>
    </w:rPr>
  </w:style>
  <w:style w:type="character" w:styleId="ab">
    <w:name w:val="Placeholder Text"/>
    <w:basedOn w:val="a0"/>
    <w:uiPriority w:val="99"/>
    <w:semiHidden/>
    <w:rsid w:val="004D2BB6"/>
    <w:rPr>
      <w:color w:val="808080"/>
    </w:rPr>
  </w:style>
  <w:style w:type="table" w:styleId="ac">
    <w:name w:val="Table Grid"/>
    <w:basedOn w:val="a1"/>
    <w:uiPriority w:val="39"/>
    <w:rsid w:val="004D2BB6"/>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0"/>
    <w:uiPriority w:val="99"/>
    <w:semiHidden/>
    <w:unhideWhenUsed/>
    <w:rsid w:val="004D2BB6"/>
    <w:rPr>
      <w:color w:val="605E5C"/>
      <w:shd w:val="clear" w:color="auto" w:fill="E1DFDD"/>
    </w:rPr>
  </w:style>
  <w:style w:type="paragraph" w:customStyle="1" w:styleId="ObjectiveHeading">
    <w:name w:val="Objective Heading"/>
    <w:basedOn w:val="a"/>
    <w:qFormat/>
    <w:rsid w:val="004D2BB6"/>
    <w:pPr>
      <w:widowControl w:val="0"/>
      <w:autoSpaceDE w:val="0"/>
      <w:autoSpaceDN w:val="0"/>
      <w:spacing w:before="240" w:after="0" w:line="312" w:lineRule="auto"/>
      <w:ind w:left="14"/>
    </w:pPr>
    <w:rPr>
      <w:rFonts w:eastAsia="Arial" w:cs="Arial"/>
      <w:b/>
      <w:bCs/>
      <w:kern w:val="0"/>
      <w:sz w:val="18"/>
      <w:szCs w:val="20"/>
      <w:lang w:val="en-US" w:bidi="en-US"/>
      <w14:ligatures w14:val="none"/>
    </w:rPr>
  </w:style>
  <w:style w:type="paragraph" w:customStyle="1" w:styleId="DateRange">
    <w:name w:val="Date Range"/>
    <w:basedOn w:val="a"/>
    <w:qFormat/>
    <w:rsid w:val="004D2BB6"/>
    <w:pPr>
      <w:widowControl w:val="0"/>
      <w:autoSpaceDE w:val="0"/>
      <w:autoSpaceDN w:val="0"/>
      <w:spacing w:before="240" w:after="0" w:line="240" w:lineRule="auto"/>
    </w:pPr>
    <w:rPr>
      <w:rFonts w:eastAsia="Arial" w:cs="Arial"/>
      <w:color w:val="231F20"/>
      <w:kern w:val="0"/>
      <w:sz w:val="18"/>
      <w:szCs w:val="24"/>
      <w:lang w:val="en-US" w:bidi="en-US"/>
      <w14:ligatures w14:val="none"/>
    </w:rPr>
  </w:style>
  <w:style w:type="paragraph" w:customStyle="1" w:styleId="JobTitleandDegree">
    <w:name w:val="Job Title and Degree"/>
    <w:basedOn w:val="a"/>
    <w:qFormat/>
    <w:rsid w:val="004D2BB6"/>
    <w:pPr>
      <w:widowControl w:val="0"/>
      <w:autoSpaceDE w:val="0"/>
      <w:autoSpaceDN w:val="0"/>
      <w:spacing w:before="100" w:after="0" w:line="240" w:lineRule="auto"/>
    </w:pPr>
    <w:rPr>
      <w:rFonts w:asciiTheme="majorHAnsi" w:eastAsia="Arial" w:hAnsiTheme="majorHAnsi" w:cs="Arial"/>
      <w:color w:val="231F20"/>
      <w:kern w:val="0"/>
      <w:szCs w:val="16"/>
      <w:lang w:val="en-US" w:bidi="en-US"/>
      <w14:ligatures w14:val="none"/>
    </w:rPr>
  </w:style>
  <w:style w:type="character" w:customStyle="1" w:styleId="Greentext">
    <w:name w:val="Green text"/>
    <w:uiPriority w:val="1"/>
    <w:qFormat/>
    <w:rsid w:val="004D2BB6"/>
    <w:rPr>
      <w:color w:val="44546A" w:themeColor="text2"/>
    </w:rPr>
  </w:style>
  <w:style w:type="paragraph" w:customStyle="1" w:styleId="Jobdescription">
    <w:name w:val="Job description"/>
    <w:basedOn w:val="a"/>
    <w:qFormat/>
    <w:rsid w:val="004D2BB6"/>
    <w:pPr>
      <w:widowControl w:val="0"/>
      <w:autoSpaceDE w:val="0"/>
      <w:autoSpaceDN w:val="0"/>
      <w:spacing w:after="600" w:line="240" w:lineRule="auto"/>
      <w:ind w:left="14"/>
    </w:pPr>
    <w:rPr>
      <w:rFonts w:eastAsia="Arial" w:cs="Arial"/>
      <w:color w:val="231F20"/>
      <w:kern w:val="0"/>
      <w:sz w:val="18"/>
      <w:szCs w:val="16"/>
      <w:lang w:val="en-US" w:bidi="en-US"/>
      <w14:ligatures w14:val="none"/>
    </w:rPr>
  </w:style>
  <w:style w:type="paragraph" w:customStyle="1" w:styleId="SchoolName">
    <w:name w:val="School Name"/>
    <w:basedOn w:val="a"/>
    <w:qFormat/>
    <w:rsid w:val="004D2BB6"/>
    <w:pPr>
      <w:widowControl w:val="0"/>
      <w:autoSpaceDE w:val="0"/>
      <w:autoSpaceDN w:val="0"/>
      <w:spacing w:after="0" w:line="240" w:lineRule="auto"/>
      <w:ind w:left="14"/>
    </w:pPr>
    <w:rPr>
      <w:rFonts w:eastAsia="Arial" w:cs="Arial"/>
      <w:color w:val="231F20"/>
      <w:kern w:val="0"/>
      <w:sz w:val="20"/>
      <w:szCs w:val="20"/>
      <w:lang w:val="en-US" w:bidi="en-US"/>
      <w14:ligatures w14:val="none"/>
    </w:rPr>
  </w:style>
  <w:style w:type="paragraph" w:customStyle="1" w:styleId="Objective">
    <w:name w:val="Objective"/>
    <w:basedOn w:val="a"/>
    <w:qFormat/>
    <w:rsid w:val="004D2BB6"/>
    <w:pPr>
      <w:widowControl w:val="0"/>
      <w:autoSpaceDE w:val="0"/>
      <w:autoSpaceDN w:val="0"/>
      <w:spacing w:before="240" w:after="0" w:line="247" w:lineRule="auto"/>
      <w:ind w:left="14"/>
    </w:pPr>
    <w:rPr>
      <w:rFonts w:eastAsia="Arial" w:cs="Arial"/>
      <w:kern w:val="0"/>
      <w:sz w:val="20"/>
      <w:szCs w:val="16"/>
      <w:lang w:val="en-US" w:bidi="en-US"/>
      <w14:ligatures w14:val="none"/>
    </w:rPr>
  </w:style>
  <w:style w:type="character" w:customStyle="1" w:styleId="Bluetext">
    <w:name w:val="Blue text"/>
    <w:uiPriority w:val="1"/>
    <w:qFormat/>
    <w:rsid w:val="004D2BB6"/>
    <w:rPr>
      <w:color w:val="A5A5A5" w:themeColor="accent3"/>
    </w:rPr>
  </w:style>
  <w:style w:type="paragraph" w:customStyle="1" w:styleId="Company">
    <w:name w:val="Company"/>
    <w:basedOn w:val="a"/>
    <w:qFormat/>
    <w:rsid w:val="004D2BB6"/>
    <w:pPr>
      <w:widowControl w:val="0"/>
      <w:autoSpaceDE w:val="0"/>
      <w:autoSpaceDN w:val="0"/>
      <w:spacing w:after="0" w:line="312" w:lineRule="auto"/>
    </w:pPr>
    <w:rPr>
      <w:rFonts w:asciiTheme="majorHAnsi" w:eastAsia="Arial" w:hAnsiTheme="majorHAnsi" w:cs="Arial"/>
      <w:color w:val="231F20"/>
      <w:kern w:val="0"/>
      <w:szCs w:val="16"/>
      <w:lang w:val="en-US" w:bidi="en-US"/>
      <w14:ligatures w14:val="none"/>
    </w:rPr>
  </w:style>
  <w:style w:type="character" w:customStyle="1" w:styleId="Magentatext">
    <w:name w:val="Magenta text"/>
    <w:uiPriority w:val="1"/>
    <w:qFormat/>
    <w:rsid w:val="004D2BB6"/>
    <w:rPr>
      <w:color w:val="FFC000" w:themeColor="accent4"/>
    </w:rPr>
  </w:style>
  <w:style w:type="character" w:customStyle="1" w:styleId="Graytext">
    <w:name w:val="Gray text"/>
    <w:uiPriority w:val="1"/>
    <w:qFormat/>
    <w:rsid w:val="004D2BB6"/>
    <w:rPr>
      <w:color w:val="808080" w:themeColor="background1" w:themeShade="80"/>
    </w:rPr>
  </w:style>
  <w:style w:type="table" w:styleId="ad">
    <w:name w:val="Grid Table Light"/>
    <w:basedOn w:val="a1"/>
    <w:uiPriority w:val="40"/>
    <w:rsid w:val="004D2BB6"/>
    <w:pPr>
      <w:widowControl w:val="0"/>
      <w:autoSpaceDE w:val="0"/>
      <w:autoSpaceDN w:val="0"/>
      <w:spacing w:after="0" w:line="240" w:lineRule="auto"/>
    </w:pPr>
    <w:rPr>
      <w:kern w:val="0"/>
      <w:lang w:val="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e">
    <w:name w:val="Strong"/>
    <w:basedOn w:val="a0"/>
    <w:uiPriority w:val="22"/>
    <w:qFormat/>
    <w:rsid w:val="004D2BB6"/>
    <w:rPr>
      <w:b/>
      <w:bCs/>
    </w:rPr>
  </w:style>
  <w:style w:type="paragraph" w:styleId="af">
    <w:name w:val="Normal (Web)"/>
    <w:basedOn w:val="a"/>
    <w:uiPriority w:val="99"/>
    <w:unhideWhenUsed/>
    <w:qFormat/>
    <w:rsid w:val="004D2BB6"/>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af0">
    <w:name w:val="annotation text"/>
    <w:basedOn w:val="a"/>
    <w:link w:val="Char5"/>
    <w:uiPriority w:val="99"/>
    <w:unhideWhenUsed/>
    <w:rsid w:val="004D2BB6"/>
    <w:pPr>
      <w:spacing w:after="200" w:line="240" w:lineRule="auto"/>
    </w:pPr>
    <w:rPr>
      <w:kern w:val="0"/>
      <w:sz w:val="20"/>
      <w:szCs w:val="20"/>
      <w:lang w:val="en-US"/>
      <w14:ligatures w14:val="none"/>
    </w:rPr>
  </w:style>
  <w:style w:type="character" w:customStyle="1" w:styleId="Char5">
    <w:name w:val="نص تعليق Char"/>
    <w:basedOn w:val="a0"/>
    <w:link w:val="af0"/>
    <w:uiPriority w:val="99"/>
    <w:rsid w:val="004D2BB6"/>
    <w:rPr>
      <w:kern w:val="0"/>
      <w:sz w:val="20"/>
      <w:szCs w:val="20"/>
      <w:lang w:val="en-US"/>
      <w14:ligatures w14:val="none"/>
    </w:rPr>
  </w:style>
  <w:style w:type="character" w:styleId="af1">
    <w:name w:val="annotation reference"/>
    <w:basedOn w:val="a0"/>
    <w:uiPriority w:val="99"/>
    <w:semiHidden/>
    <w:unhideWhenUsed/>
    <w:rsid w:val="004D2BB6"/>
    <w:rPr>
      <w:sz w:val="16"/>
      <w:szCs w:val="16"/>
    </w:rPr>
  </w:style>
  <w:style w:type="paragraph" w:styleId="af2">
    <w:name w:val="annotation subject"/>
    <w:basedOn w:val="af0"/>
    <w:next w:val="af0"/>
    <w:link w:val="Char6"/>
    <w:uiPriority w:val="99"/>
    <w:semiHidden/>
    <w:unhideWhenUsed/>
    <w:rsid w:val="004D2BB6"/>
    <w:pPr>
      <w:widowControl w:val="0"/>
      <w:autoSpaceDE w:val="0"/>
      <w:autoSpaceDN w:val="0"/>
      <w:spacing w:after="0"/>
    </w:pPr>
    <w:rPr>
      <w:rFonts w:eastAsia="Arial" w:cs="Arial"/>
      <w:b/>
      <w:bCs/>
      <w:color w:val="231F20"/>
      <w:lang w:bidi="en-US"/>
    </w:rPr>
  </w:style>
  <w:style w:type="character" w:customStyle="1" w:styleId="Char6">
    <w:name w:val="موضوع تعليق Char"/>
    <w:basedOn w:val="Char5"/>
    <w:link w:val="af2"/>
    <w:uiPriority w:val="99"/>
    <w:semiHidden/>
    <w:rsid w:val="004D2BB6"/>
    <w:rPr>
      <w:rFonts w:eastAsia="Arial" w:cs="Arial"/>
      <w:b/>
      <w:bCs/>
      <w:color w:val="231F20"/>
      <w:kern w:val="0"/>
      <w:sz w:val="20"/>
      <w:szCs w:val="20"/>
      <w:lang w:val="en-US" w:bidi="en-US"/>
      <w14:ligatures w14:val="none"/>
    </w:rPr>
  </w:style>
  <w:style w:type="character" w:customStyle="1" w:styleId="Char">
    <w:name w:val="سرد الفقرات Char"/>
    <w:aliases w:val="عنوان رئيسي Char,سرد الفقراتCxSpLast Char,List Paragraph1 Char,NumberedList Char"/>
    <w:link w:val="a3"/>
    <w:uiPriority w:val="34"/>
    <w:rsid w:val="004D2BB6"/>
  </w:style>
  <w:style w:type="table" w:styleId="4-5">
    <w:name w:val="Grid Table 4 Accent 5"/>
    <w:basedOn w:val="a1"/>
    <w:uiPriority w:val="49"/>
    <w:rsid w:val="004D2BB6"/>
    <w:pPr>
      <w:bidi/>
      <w:spacing w:after="0" w:line="240" w:lineRule="auto"/>
    </w:pPr>
    <w:rPr>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0">
    <w:name w:val="Grid Table 4"/>
    <w:basedOn w:val="a1"/>
    <w:uiPriority w:val="49"/>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4D2BB6"/>
    <w:pPr>
      <w:spacing w:after="0" w:line="240" w:lineRule="auto"/>
    </w:pPr>
    <w:rPr>
      <w:lang w:val="en-US"/>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4">
    <w:name w:val="Grid Table 4 Accent 4"/>
    <w:basedOn w:val="a1"/>
    <w:uiPriority w:val="49"/>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f3">
    <w:name w:val="Balloon Text"/>
    <w:basedOn w:val="a"/>
    <w:link w:val="Char7"/>
    <w:uiPriority w:val="99"/>
    <w:semiHidden/>
    <w:unhideWhenUsed/>
    <w:rsid w:val="007D1883"/>
    <w:pPr>
      <w:spacing w:after="0" w:line="240" w:lineRule="auto"/>
    </w:pPr>
    <w:rPr>
      <w:rFonts w:ascii="Segoe UI" w:hAnsi="Segoe UI" w:cs="Segoe UI"/>
      <w:sz w:val="18"/>
      <w:szCs w:val="18"/>
    </w:rPr>
  </w:style>
  <w:style w:type="character" w:customStyle="1" w:styleId="Char7">
    <w:name w:val="نص في بالون Char"/>
    <w:basedOn w:val="a0"/>
    <w:link w:val="af3"/>
    <w:uiPriority w:val="99"/>
    <w:semiHidden/>
    <w:rsid w:val="007D1883"/>
    <w:rPr>
      <w:rFonts w:ascii="Segoe UI" w:hAnsi="Segoe UI" w:cs="Segoe UI"/>
      <w:sz w:val="18"/>
      <w:szCs w:val="18"/>
    </w:rPr>
  </w:style>
  <w:style w:type="paragraph" w:styleId="21">
    <w:name w:val="Body Text 2"/>
    <w:basedOn w:val="a"/>
    <w:link w:val="2Char0"/>
    <w:uiPriority w:val="99"/>
    <w:semiHidden/>
    <w:unhideWhenUsed/>
    <w:rsid w:val="00F36D43"/>
    <w:pPr>
      <w:spacing w:after="120" w:line="480" w:lineRule="auto"/>
    </w:pPr>
  </w:style>
  <w:style w:type="character" w:customStyle="1" w:styleId="2Char0">
    <w:name w:val="نص أساسي 2 Char"/>
    <w:basedOn w:val="a0"/>
    <w:link w:val="21"/>
    <w:uiPriority w:val="99"/>
    <w:semiHidden/>
    <w:rsid w:val="00F36D43"/>
  </w:style>
  <w:style w:type="paragraph" w:styleId="af4">
    <w:name w:val="footnote text"/>
    <w:basedOn w:val="a"/>
    <w:link w:val="Char8"/>
    <w:semiHidden/>
    <w:unhideWhenUsed/>
    <w:rsid w:val="00F36D43"/>
    <w:pPr>
      <w:spacing w:after="0" w:line="240" w:lineRule="auto"/>
    </w:pPr>
    <w:rPr>
      <w:rFonts w:ascii="Times New Roman" w:eastAsia="Times New Roman" w:hAnsi="Times New Roman" w:cs="Times New Roman"/>
      <w:kern w:val="0"/>
      <w:sz w:val="20"/>
      <w:szCs w:val="20"/>
      <w:lang w:val="fr-FR" w:eastAsia="fr-FR"/>
      <w14:ligatures w14:val="none"/>
    </w:rPr>
  </w:style>
  <w:style w:type="character" w:customStyle="1" w:styleId="Char8">
    <w:name w:val="نص حاشية سفلية Char"/>
    <w:basedOn w:val="a0"/>
    <w:link w:val="af4"/>
    <w:semiHidden/>
    <w:rsid w:val="00F36D43"/>
    <w:rPr>
      <w:rFonts w:ascii="Times New Roman" w:eastAsia="Times New Roman" w:hAnsi="Times New Roman" w:cs="Times New Roman"/>
      <w:kern w:val="0"/>
      <w:sz w:val="20"/>
      <w:szCs w:val="20"/>
      <w:lang w:val="fr-FR" w:eastAsia="fr-FR"/>
      <w14:ligatures w14:val="none"/>
    </w:rPr>
  </w:style>
  <w:style w:type="character" w:styleId="af5">
    <w:name w:val="footnote reference"/>
    <w:basedOn w:val="a0"/>
    <w:semiHidden/>
    <w:unhideWhenUsed/>
    <w:rsid w:val="00F36D43"/>
    <w:rPr>
      <w:vertAlign w:val="superscript"/>
    </w:rPr>
  </w:style>
  <w:style w:type="table" w:styleId="4-2">
    <w:name w:val="Grid Table 4 Accent 2"/>
    <w:basedOn w:val="a1"/>
    <w:uiPriority w:val="49"/>
    <w:rsid w:val="0092545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5">
    <w:name w:val="Grid Table 2 Accent 5"/>
    <w:basedOn w:val="a1"/>
    <w:uiPriority w:val="47"/>
    <w:rsid w:val="008B0649"/>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1">
    <w:name w:val="Grid Table 4 Accent 1"/>
    <w:basedOn w:val="a1"/>
    <w:uiPriority w:val="49"/>
    <w:rsid w:val="008B064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2">
    <w:name w:val="Grid Table 1 Light"/>
    <w:basedOn w:val="a1"/>
    <w:uiPriority w:val="46"/>
    <w:rsid w:val="008B064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6">
    <w:name w:val="Emphasis"/>
    <w:basedOn w:val="a0"/>
    <w:uiPriority w:val="20"/>
    <w:qFormat/>
    <w:rsid w:val="00F56A97"/>
    <w:rPr>
      <w:i/>
      <w:iCs/>
    </w:rPr>
  </w:style>
  <w:style w:type="character" w:customStyle="1" w:styleId="5Char">
    <w:name w:val="عنوان 5 Char"/>
    <w:basedOn w:val="a0"/>
    <w:link w:val="5"/>
    <w:uiPriority w:val="9"/>
    <w:semiHidden/>
    <w:rsid w:val="00AC35E5"/>
    <w:rPr>
      <w:rFonts w:eastAsiaTheme="majorEastAsia" w:cstheme="majorBidi"/>
      <w:color w:val="2F5496" w:themeColor="accent1" w:themeShade="BF"/>
      <w:kern w:val="0"/>
      <w:sz w:val="20"/>
      <w:szCs w:val="20"/>
      <w:lang w:val="en-US"/>
      <w14:ligatures w14:val="none"/>
    </w:rPr>
  </w:style>
  <w:style w:type="character" w:customStyle="1" w:styleId="6Char">
    <w:name w:val="عنوان 6 Char"/>
    <w:basedOn w:val="a0"/>
    <w:link w:val="6"/>
    <w:uiPriority w:val="9"/>
    <w:semiHidden/>
    <w:rsid w:val="00AC35E5"/>
    <w:rPr>
      <w:rFonts w:eastAsiaTheme="majorEastAsia" w:cstheme="majorBidi"/>
      <w:i/>
      <w:iCs/>
      <w:color w:val="595959" w:themeColor="text1" w:themeTint="A6"/>
      <w:kern w:val="0"/>
      <w:sz w:val="20"/>
      <w:szCs w:val="20"/>
      <w:lang w:val="en-US"/>
      <w14:ligatures w14:val="none"/>
    </w:rPr>
  </w:style>
  <w:style w:type="character" w:customStyle="1" w:styleId="7Char">
    <w:name w:val="عنوان 7 Char"/>
    <w:basedOn w:val="a0"/>
    <w:link w:val="7"/>
    <w:uiPriority w:val="9"/>
    <w:semiHidden/>
    <w:rsid w:val="00AC35E5"/>
    <w:rPr>
      <w:rFonts w:eastAsiaTheme="majorEastAsia" w:cstheme="majorBidi"/>
      <w:color w:val="595959" w:themeColor="text1" w:themeTint="A6"/>
      <w:kern w:val="0"/>
      <w:sz w:val="20"/>
      <w:szCs w:val="20"/>
      <w:lang w:val="en-US"/>
      <w14:ligatures w14:val="none"/>
    </w:rPr>
  </w:style>
  <w:style w:type="character" w:customStyle="1" w:styleId="8Char">
    <w:name w:val="عنوان 8 Char"/>
    <w:basedOn w:val="a0"/>
    <w:link w:val="8"/>
    <w:uiPriority w:val="9"/>
    <w:semiHidden/>
    <w:rsid w:val="00AC35E5"/>
    <w:rPr>
      <w:rFonts w:eastAsiaTheme="majorEastAsia" w:cstheme="majorBidi"/>
      <w:i/>
      <w:iCs/>
      <w:color w:val="272727" w:themeColor="text1" w:themeTint="D8"/>
      <w:kern w:val="0"/>
      <w:sz w:val="20"/>
      <w:szCs w:val="20"/>
      <w:lang w:val="en-US"/>
      <w14:ligatures w14:val="none"/>
    </w:rPr>
  </w:style>
  <w:style w:type="character" w:customStyle="1" w:styleId="9Char">
    <w:name w:val="عنوان 9 Char"/>
    <w:basedOn w:val="a0"/>
    <w:link w:val="9"/>
    <w:uiPriority w:val="9"/>
    <w:semiHidden/>
    <w:rsid w:val="00AC35E5"/>
    <w:rPr>
      <w:rFonts w:eastAsiaTheme="majorEastAsia" w:cstheme="majorBidi"/>
      <w:color w:val="272727" w:themeColor="text1" w:themeTint="D8"/>
      <w:kern w:val="0"/>
      <w:sz w:val="20"/>
      <w:szCs w:val="20"/>
      <w:lang w:val="en-US"/>
      <w14:ligatures w14:val="none"/>
    </w:rPr>
  </w:style>
  <w:style w:type="paragraph" w:styleId="af7">
    <w:name w:val="Quote"/>
    <w:basedOn w:val="a"/>
    <w:next w:val="a"/>
    <w:link w:val="Char9"/>
    <w:uiPriority w:val="29"/>
    <w:qFormat/>
    <w:rsid w:val="00AC35E5"/>
    <w:pPr>
      <w:bidi/>
      <w:spacing w:before="160" w:after="120" w:line="264" w:lineRule="auto"/>
      <w:jc w:val="center"/>
    </w:pPr>
    <w:rPr>
      <w:i/>
      <w:iCs/>
      <w:color w:val="404040" w:themeColor="text1" w:themeTint="BF"/>
      <w:kern w:val="0"/>
      <w:sz w:val="20"/>
      <w:szCs w:val="20"/>
      <w:lang w:val="en-US"/>
      <w14:ligatures w14:val="none"/>
    </w:rPr>
  </w:style>
  <w:style w:type="character" w:customStyle="1" w:styleId="Char9">
    <w:name w:val="اقتباس Char"/>
    <w:basedOn w:val="a0"/>
    <w:link w:val="af7"/>
    <w:uiPriority w:val="29"/>
    <w:rsid w:val="00AC35E5"/>
    <w:rPr>
      <w:i/>
      <w:iCs/>
      <w:color w:val="404040" w:themeColor="text1" w:themeTint="BF"/>
      <w:kern w:val="0"/>
      <w:sz w:val="20"/>
      <w:szCs w:val="20"/>
      <w:lang w:val="en-US"/>
      <w14:ligatures w14:val="none"/>
    </w:rPr>
  </w:style>
  <w:style w:type="character" w:styleId="af8">
    <w:name w:val="Intense Emphasis"/>
    <w:basedOn w:val="a0"/>
    <w:uiPriority w:val="21"/>
    <w:qFormat/>
    <w:rsid w:val="00AC35E5"/>
    <w:rPr>
      <w:i/>
      <w:iCs/>
      <w:color w:val="2F5496" w:themeColor="accent1" w:themeShade="BF"/>
    </w:rPr>
  </w:style>
  <w:style w:type="paragraph" w:styleId="af9">
    <w:name w:val="Intense Quote"/>
    <w:basedOn w:val="a"/>
    <w:next w:val="a"/>
    <w:link w:val="Chara"/>
    <w:uiPriority w:val="30"/>
    <w:qFormat/>
    <w:rsid w:val="00AC35E5"/>
    <w:pPr>
      <w:pBdr>
        <w:top w:val="single" w:sz="4" w:space="10" w:color="2F5496" w:themeColor="accent1" w:themeShade="BF"/>
        <w:bottom w:val="single" w:sz="4" w:space="10" w:color="2F5496" w:themeColor="accent1" w:themeShade="BF"/>
      </w:pBdr>
      <w:bidi/>
      <w:spacing w:before="360" w:after="360" w:line="264" w:lineRule="auto"/>
      <w:ind w:left="864" w:right="864"/>
      <w:jc w:val="center"/>
    </w:pPr>
    <w:rPr>
      <w:i/>
      <w:iCs/>
      <w:color w:val="2F5496" w:themeColor="accent1" w:themeShade="BF"/>
      <w:kern w:val="0"/>
      <w:sz w:val="20"/>
      <w:szCs w:val="20"/>
      <w:lang w:val="en-US"/>
      <w14:ligatures w14:val="none"/>
    </w:rPr>
  </w:style>
  <w:style w:type="character" w:customStyle="1" w:styleId="Chara">
    <w:name w:val="اقتباس مكثف Char"/>
    <w:basedOn w:val="a0"/>
    <w:link w:val="af9"/>
    <w:uiPriority w:val="30"/>
    <w:rsid w:val="00AC35E5"/>
    <w:rPr>
      <w:i/>
      <w:iCs/>
      <w:color w:val="2F5496" w:themeColor="accent1" w:themeShade="BF"/>
      <w:kern w:val="0"/>
      <w:sz w:val="20"/>
      <w:szCs w:val="20"/>
      <w:lang w:val="en-US"/>
      <w14:ligatures w14:val="none"/>
    </w:rPr>
  </w:style>
  <w:style w:type="character" w:styleId="afa">
    <w:name w:val="Intense Reference"/>
    <w:basedOn w:val="a0"/>
    <w:uiPriority w:val="32"/>
    <w:qFormat/>
    <w:rsid w:val="00AC35E5"/>
    <w:rPr>
      <w:b/>
      <w:bCs/>
      <w:smallCaps/>
      <w:color w:val="2F5496" w:themeColor="accent1" w:themeShade="BF"/>
      <w:spacing w:val="5"/>
    </w:rPr>
  </w:style>
  <w:style w:type="paragraph" w:styleId="afb">
    <w:name w:val="caption"/>
    <w:basedOn w:val="a"/>
    <w:next w:val="a"/>
    <w:uiPriority w:val="35"/>
    <w:semiHidden/>
    <w:unhideWhenUsed/>
    <w:qFormat/>
    <w:rsid w:val="00AC35E5"/>
    <w:pPr>
      <w:spacing w:after="120" w:line="240" w:lineRule="auto"/>
    </w:pPr>
    <w:rPr>
      <w:b/>
      <w:bCs/>
      <w:smallCaps/>
      <w:color w:val="595959" w:themeColor="text1" w:themeTint="A6"/>
      <w:spacing w:val="6"/>
      <w:kern w:val="0"/>
      <w:sz w:val="20"/>
      <w:szCs w:val="20"/>
      <w:lang w:val="en-US"/>
      <w14:ligatures w14:val="none"/>
    </w:rPr>
  </w:style>
  <w:style w:type="character" w:styleId="afc">
    <w:name w:val="Subtle Emphasis"/>
    <w:basedOn w:val="a0"/>
    <w:uiPriority w:val="19"/>
    <w:qFormat/>
    <w:rsid w:val="00AC35E5"/>
    <w:rPr>
      <w:i/>
      <w:iCs/>
      <w:color w:val="404040" w:themeColor="text1" w:themeTint="BF"/>
    </w:rPr>
  </w:style>
  <w:style w:type="character" w:styleId="afd">
    <w:name w:val="Subtle Reference"/>
    <w:basedOn w:val="a0"/>
    <w:uiPriority w:val="31"/>
    <w:qFormat/>
    <w:rsid w:val="00AC35E5"/>
    <w:rPr>
      <w:smallCaps/>
      <w:color w:val="404040" w:themeColor="text1" w:themeTint="BF"/>
      <w:u w:val="single" w:color="7F7F7F" w:themeColor="text1" w:themeTint="80"/>
    </w:rPr>
  </w:style>
  <w:style w:type="character" w:styleId="afe">
    <w:name w:val="Book Title"/>
    <w:basedOn w:val="a0"/>
    <w:uiPriority w:val="33"/>
    <w:qFormat/>
    <w:rsid w:val="00AC35E5"/>
    <w:rPr>
      <w:b/>
      <w:bCs/>
      <w:smallCaps/>
    </w:rPr>
  </w:style>
  <w:style w:type="table" w:styleId="2-2">
    <w:name w:val="Grid Table 2 Accent 2"/>
    <w:basedOn w:val="a1"/>
    <w:uiPriority w:val="47"/>
    <w:rsid w:val="00AC35E5"/>
    <w:pPr>
      <w:spacing w:after="0" w:line="240" w:lineRule="auto"/>
    </w:pPr>
    <w:rPr>
      <w:kern w:val="0"/>
      <w:sz w:val="20"/>
      <w:szCs w:val="20"/>
      <w:lang w:val="en-US"/>
      <w14:ligatures w14:val="none"/>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aff">
    <w:name w:val="Unresolved Mention"/>
    <w:basedOn w:val="a0"/>
    <w:uiPriority w:val="99"/>
    <w:semiHidden/>
    <w:unhideWhenUsed/>
    <w:rsid w:val="00AC35E5"/>
    <w:rPr>
      <w:color w:val="605E5C"/>
      <w:shd w:val="clear" w:color="auto" w:fill="E1DFDD"/>
    </w:rPr>
  </w:style>
  <w:style w:type="character" w:styleId="aff0">
    <w:name w:val="FollowedHyperlink"/>
    <w:basedOn w:val="a0"/>
    <w:uiPriority w:val="99"/>
    <w:semiHidden/>
    <w:unhideWhenUsed/>
    <w:rsid w:val="00AC35E5"/>
    <w:rPr>
      <w:color w:val="954F72" w:themeColor="followedHyperlink"/>
      <w:u w:val="single"/>
    </w:rPr>
  </w:style>
  <w:style w:type="table" w:styleId="4-6">
    <w:name w:val="Grid Table 4 Accent 6"/>
    <w:basedOn w:val="a1"/>
    <w:uiPriority w:val="49"/>
    <w:rsid w:val="00AC35E5"/>
    <w:pPr>
      <w:spacing w:after="0" w:line="240" w:lineRule="auto"/>
    </w:pPr>
    <w:rPr>
      <w:sz w:val="20"/>
      <w:szCs w:val="20"/>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6799178">
      <w:bodyDiv w:val="1"/>
      <w:marLeft w:val="0"/>
      <w:marRight w:val="0"/>
      <w:marTop w:val="0"/>
      <w:marBottom w:val="0"/>
      <w:divBdr>
        <w:top w:val="none" w:sz="0" w:space="0" w:color="auto"/>
        <w:left w:val="none" w:sz="0" w:space="0" w:color="auto"/>
        <w:bottom w:val="none" w:sz="0" w:space="0" w:color="auto"/>
        <w:right w:val="none" w:sz="0" w:space="0" w:color="auto"/>
      </w:divBdr>
    </w:div>
    <w:div w:id="1859192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5" Type="http://schemas.openxmlformats.org/officeDocument/2006/relationships/footer" Target="footer3.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5505D-00A9-412C-B855-201797B959C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5437</Words>
  <Characters>30995</Characters>
  <Application>Microsoft Office Word</Application>
  <DocSecurity>0</DocSecurity>
  <Lines>258</Lines>
  <Paragraphs>72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nasser</dc:creator>
  <cp:keywords/>
  <dc:description/>
  <cp:lastModifiedBy>Hisham Fiesal</cp:lastModifiedBy>
  <cp:revision>2</cp:revision>
  <cp:lastPrinted>2025-07-15T13:00:00Z</cp:lastPrinted>
  <dcterms:created xsi:type="dcterms:W3CDTF">2026-03-31T14:25:00Z</dcterms:created>
  <dcterms:modified xsi:type="dcterms:W3CDTF">2026-03-31T14:25:00Z</dcterms:modified>
</cp:coreProperties>
</file>