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935189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96025" w:rsidRPr="00896025">
        <w:rPr>
          <w:b/>
          <w:bCs/>
          <w:rtl/>
        </w:rPr>
        <w:t>سلوى بليله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EE363EC" w:rsidR="008239B5" w:rsidRDefault="00B7558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B7558E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02EFCB5" w:rsidR="008239B5" w:rsidRDefault="009447D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B484CC6" w14:textId="2935490E" w:rsidR="009447DC" w:rsidRDefault="009447DC" w:rsidP="009447D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  <w:lang w:bidi="ar-SY"/>
              </w:rPr>
              <w:t>اقتراح تعديل</w:t>
            </w:r>
            <w:r w:rsidRPr="005F216A">
              <w:rPr>
                <w:rtl/>
              </w:rPr>
              <w:t xml:space="preserve"> العنوان، ليصبح:</w:t>
            </w:r>
          </w:p>
          <w:p w14:paraId="1F70FCD2" w14:textId="0EBBB864" w:rsidR="008239B5" w:rsidRDefault="009447DC" w:rsidP="009447DC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"</w:t>
            </w:r>
            <w:r w:rsidRPr="000F5406">
              <w:rPr>
                <w:rtl/>
              </w:rPr>
              <w:t>أثر</w:t>
            </w:r>
            <w:r>
              <w:rPr>
                <w:rFonts w:hint="cs"/>
                <w:rtl/>
              </w:rPr>
              <w:t xml:space="preserve"> استراتيجيات</w:t>
            </w:r>
            <w:r w:rsidRPr="000F5406">
              <w:rPr>
                <w:rtl/>
              </w:rPr>
              <w:t xml:space="preserve"> التسويق المستدام على ولاء المستهلك: دراسة ميدانية في السوق السعودي</w:t>
            </w:r>
            <w:r>
              <w:rPr>
                <w:rFonts w:hint="cs"/>
                <w:rtl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B417152" w:rsidR="008239B5" w:rsidRDefault="00B7558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3E6B93F" w:rsidR="008239B5" w:rsidRDefault="00B7558E" w:rsidP="00B7558E">
            <w:pPr>
              <w:bidi/>
              <w:jc w:val="center"/>
            </w:pPr>
            <w:r>
              <w:rPr>
                <w:rFonts w:hint="cs"/>
                <w:rtl/>
                <w:lang w:bidi="ar-SY"/>
              </w:rPr>
              <w:t>يجب</w:t>
            </w:r>
            <w:r w:rsidR="00EB387B">
              <w:t xml:space="preserve"> </w:t>
            </w:r>
            <w:r w:rsidR="00EB387B">
              <w:rPr>
                <w:rtl/>
              </w:rPr>
              <w:t>توضيح تقديم وافي يعكس الهدف من دراستك</w:t>
            </w:r>
            <w:r>
              <w:rPr>
                <w:rFonts w:hint="cs"/>
                <w:rtl/>
                <w:lang w:bidi="ar-SY"/>
              </w:rPr>
              <w:t>،</w:t>
            </w:r>
            <w:r w:rsidR="00EB387B">
              <w:rPr>
                <w:rtl/>
              </w:rPr>
              <w:t xml:space="preserve"> ونبذة صغيرة من الدراسات السابقة، والاعتماد على الأسلوب العلمي واستخدام المصطلحات العلمية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1C3C1A2B" w:rsidR="008239B5" w:rsidRDefault="00B7558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8C49C6B" w:rsidR="008239B5" w:rsidRDefault="00EB387B" w:rsidP="00B7558E">
            <w:pPr>
              <w:bidi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B7558E">
              <w:rPr>
                <w:rFonts w:hint="cs"/>
                <w:rtl/>
              </w:rP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D4F57B" w:rsidR="008239B5" w:rsidRDefault="00B7558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2D5A2FA" w14:textId="5FC11E2C" w:rsidR="008239B5" w:rsidRDefault="00B7558E" w:rsidP="00B7558E">
            <w:pPr>
              <w:bidi/>
              <w:jc w:val="center"/>
            </w:pPr>
            <w:r>
              <w:rPr>
                <w:rFonts w:hint="cs"/>
                <w:rtl/>
              </w:rPr>
              <w:t xml:space="preserve">التوسع في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أهمية</w:t>
            </w:r>
            <w:r>
              <w:rPr>
                <w:rFonts w:hint="cs"/>
                <w:rtl/>
              </w:rPr>
              <w:t xml:space="preserve"> و</w:t>
            </w:r>
            <w:r w:rsidR="00EB387B">
              <w:rPr>
                <w:rtl/>
              </w:rPr>
              <w:t>صياغ</w:t>
            </w:r>
            <w:r>
              <w:rPr>
                <w:rFonts w:hint="cs"/>
                <w:rtl/>
              </w:rPr>
              <w:t>تها</w:t>
            </w:r>
            <w:r w:rsidR="00EB387B">
              <w:rPr>
                <w:rtl/>
              </w:rPr>
              <w:t xml:space="preserve"> في عدد محدد من النقاط</w:t>
            </w:r>
            <w: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EC7351B" w:rsidR="008239B5" w:rsidRDefault="00B7558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EAF792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55013AE" w:rsidR="008239B5" w:rsidRDefault="00E672D4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E508EC9" w14:textId="752B3229" w:rsidR="008239B5" w:rsidRDefault="00EB387B" w:rsidP="00B7558E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tl/>
              </w:rPr>
              <w:t>ذكر تساؤل رئيسي للدراسة ينبثق منه عدد من التساؤلات الفرعية</w:t>
            </w:r>
            <w:r w:rsidR="00E672D4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F1319A1" w:rsidR="008239B5" w:rsidRDefault="00E672D4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16666EA" w:rsidR="008239B5" w:rsidRDefault="00EB387B">
            <w:pPr>
              <w:jc w:val="center"/>
            </w:pPr>
            <w:r>
              <w:rPr>
                <w:rtl/>
              </w:rPr>
              <w:t>بيان الدراسات السابقة</w:t>
            </w:r>
            <w:r w:rsidR="00E672D4">
              <w:rPr>
                <w:rFonts w:hint="cs"/>
                <w:rtl/>
                <w:lang w:bidi="ar-SY"/>
              </w:rPr>
              <w:t>،</w:t>
            </w:r>
            <w:r>
              <w:rPr>
                <w:rtl/>
              </w:rPr>
              <w:t xml:space="preserve"> والوقوف على أهم نتائجها</w:t>
            </w:r>
            <w:r w:rsidR="00E672D4">
              <w:rPr>
                <w:rFonts w:hint="cs"/>
                <w:rtl/>
              </w:rPr>
              <w:t>،</w:t>
            </w:r>
            <w:r>
              <w:rPr>
                <w:rtl/>
              </w:rPr>
              <w:t xml:space="preserve"> والمقارنة بينها والتعليق عليها</w:t>
            </w:r>
            <w:r w:rsidR="00E672D4">
              <w:rPr>
                <w:rFonts w:hint="cs"/>
                <w:rtl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40C5C650" w:rsidR="008239B5" w:rsidRDefault="00E672D4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9AD0CE5" w14:textId="77777777" w:rsidR="00E672D4" w:rsidRDefault="00E672D4" w:rsidP="00E672D4">
            <w:pPr>
              <w:pStyle w:val="a6"/>
              <w:numPr>
                <w:ilvl w:val="0"/>
                <w:numId w:val="3"/>
              </w:numPr>
              <w:bidi/>
              <w:rPr>
                <w:lang w:bidi="ar-SY"/>
              </w:rPr>
            </w:pPr>
            <w:r w:rsidRPr="00043A5B">
              <w:rPr>
                <w:rtl/>
                <w:lang w:bidi="ar-SY"/>
              </w:rPr>
              <w:t xml:space="preserve">إضافة شرح </w:t>
            </w:r>
            <w:r>
              <w:rPr>
                <w:rFonts w:hint="cs"/>
                <w:rtl/>
                <w:lang w:bidi="ar-SY"/>
              </w:rPr>
              <w:t>ل</w:t>
            </w:r>
            <w:r>
              <w:rPr>
                <w:rtl/>
                <w:lang w:bidi="ar-SY"/>
              </w:rPr>
              <w:t>لنظريات</w:t>
            </w:r>
            <w:r>
              <w:rPr>
                <w:rFonts w:hint="cs"/>
                <w:rtl/>
                <w:lang w:bidi="ar-SY"/>
              </w:rPr>
              <w:t xml:space="preserve"> المعتمدة في هذه الدراسة، </w:t>
            </w:r>
            <w:r w:rsidRPr="00043A5B">
              <w:rPr>
                <w:rtl/>
                <w:lang w:bidi="ar-SY"/>
              </w:rPr>
              <w:t>وتعريفات واضحة للمفاهيم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FA3A33B" w14:textId="09882D0A" w:rsidR="008239B5" w:rsidRDefault="00E672D4" w:rsidP="00E672D4">
            <w:pPr>
              <w:pStyle w:val="a6"/>
              <w:numPr>
                <w:ilvl w:val="0"/>
                <w:numId w:val="3"/>
              </w:numPr>
              <w:bidi/>
              <w:rPr>
                <w:rFonts w:hint="cs"/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الدراسة، </w:t>
            </w:r>
            <w:r>
              <w:rPr>
                <w:rFonts w:hint="cs"/>
                <w:rtl/>
              </w:rPr>
              <w:t>وال</w:t>
            </w:r>
            <w:r>
              <w:rPr>
                <w:rtl/>
              </w:rPr>
              <w:t xml:space="preserve">ربط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تفصيلي بين</w:t>
            </w:r>
            <w:r>
              <w:rPr>
                <w:rFonts w:hint="cs"/>
                <w:rtl/>
              </w:rPr>
              <w:t>ها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1BF3104" w:rsidR="008239B5" w:rsidRDefault="00E672D4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C85728F" w14:textId="77777777" w:rsidR="00E672D4" w:rsidRDefault="00E672D4" w:rsidP="00E672D4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 xml:space="preserve"> (أولية باعتبار </w:t>
            </w:r>
            <w:r w:rsidRPr="00B4706A">
              <w:rPr>
                <w:rtl/>
              </w:rPr>
              <w:t>أداة الدراسة</w:t>
            </w:r>
            <w:r>
              <w:rPr>
                <w:rFonts w:hint="cs"/>
                <w:rtl/>
                <w:lang w:bidi="ar-SY"/>
              </w:rPr>
              <w:t xml:space="preserve"> هي</w:t>
            </w:r>
            <w:r w:rsidRPr="00B4706A">
              <w:rPr>
                <w:lang w:bidi="ar-SY"/>
              </w:rPr>
              <w:t xml:space="preserve"> </w:t>
            </w:r>
            <w:r>
              <w:rPr>
                <w:rFonts w:hint="cs"/>
                <w:rtl/>
              </w:rPr>
              <w:t>ال</w:t>
            </w:r>
            <w:r w:rsidRPr="00B4706A">
              <w:rPr>
                <w:rtl/>
              </w:rPr>
              <w:t>استبيان</w:t>
            </w:r>
            <w:r w:rsidRPr="00B4706A">
              <w:rPr>
                <w:rFonts w:hint="cs"/>
                <w:rtl/>
                <w:lang w:bidi="ar-SY"/>
              </w:rPr>
              <w:t>)</w:t>
            </w:r>
            <w:r>
              <w:rPr>
                <w:rFonts w:hint="cs"/>
                <w:rtl/>
                <w:lang w:bidi="ar-SY"/>
              </w:rPr>
              <w:t>.</w:t>
            </w:r>
            <w:r w:rsidRPr="0028194B">
              <w:rPr>
                <w:rtl/>
                <w:lang w:bidi="ar-SY"/>
              </w:rPr>
              <w:t xml:space="preserve"> </w:t>
            </w:r>
          </w:p>
          <w:p w14:paraId="64B67EB1" w14:textId="111C628D" w:rsidR="008239B5" w:rsidRDefault="00E672D4" w:rsidP="00E672D4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28194B">
              <w:rPr>
                <w:rtl/>
                <w:lang w:bidi="ar-SY"/>
              </w:rPr>
              <w:t>وضع تسلسل هرمي واضح (فرض رئيسي ← فر</w:t>
            </w:r>
            <w:r>
              <w:rPr>
                <w:rFonts w:hint="cs"/>
                <w:rtl/>
                <w:lang w:bidi="ar-SY"/>
              </w:rPr>
              <w:t>و</w:t>
            </w:r>
            <w:r w:rsidRPr="0028194B">
              <w:rPr>
                <w:rtl/>
                <w:lang w:bidi="ar-SY"/>
              </w:rPr>
              <w:t>ض فرعية)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 w:rsidRPr="004A73A2">
              <w:rPr>
                <w:rtl/>
              </w:rPr>
              <w:t>واعتماد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AB686A2" w:rsidR="008239B5" w:rsidRDefault="00E672D4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E672D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132671" w:rsidR="008239B5" w:rsidRDefault="00E672D4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BFD599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3A58E7D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FC3BEEF" w:rsidR="008239B5" w:rsidRDefault="0090709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924C721" w14:textId="77777777" w:rsidR="00907098" w:rsidRDefault="00907098" w:rsidP="00907098">
            <w:pPr>
              <w:pStyle w:val="a6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استخدام </w:t>
            </w:r>
            <w:r>
              <w:rPr>
                <w:rFonts w:hint="cs"/>
                <w:rtl/>
                <w:lang w:bidi="ar-SY"/>
              </w:rPr>
              <w:t>المزيد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 xml:space="preserve">من </w:t>
            </w:r>
            <w:r>
              <w:rPr>
                <w:rtl/>
              </w:rPr>
              <w:t>المراجع</w:t>
            </w:r>
            <w:r>
              <w:rPr>
                <w:rFonts w:hint="cs"/>
                <w:rtl/>
                <w:lang w:bidi="ar-SY"/>
              </w:rPr>
              <w:t>، على أن تكون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مراجع حديثة تدعم الدراسة</w:t>
            </w:r>
            <w:r>
              <w:rPr>
                <w:rFonts w:hint="cs"/>
                <w:rtl/>
              </w:rPr>
              <w:t>.</w:t>
            </w:r>
          </w:p>
          <w:p w14:paraId="4805EF37" w14:textId="0DCC7EAF" w:rsidR="008239B5" w:rsidRDefault="00907098" w:rsidP="00907098">
            <w:pPr>
              <w:pStyle w:val="a6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BFB"/>
    <w:multiLevelType w:val="hybridMultilevel"/>
    <w:tmpl w:val="0D94401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203DA9"/>
    <w:multiLevelType w:val="hybridMultilevel"/>
    <w:tmpl w:val="8200DE7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1"/>
  </w:num>
  <w:num w:numId="2" w16cid:durableId="1381199483">
    <w:abstractNumId w:val="3"/>
  </w:num>
  <w:num w:numId="3" w16cid:durableId="2029066722">
    <w:abstractNumId w:val="2"/>
  </w:num>
  <w:num w:numId="4" w16cid:durableId="1756051838">
    <w:abstractNumId w:val="4"/>
  </w:num>
  <w:num w:numId="5" w16cid:durableId="872688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D1564"/>
    <w:rsid w:val="00434B5B"/>
    <w:rsid w:val="004E21BE"/>
    <w:rsid w:val="008239B5"/>
    <w:rsid w:val="00896025"/>
    <w:rsid w:val="008D7A2A"/>
    <w:rsid w:val="00907098"/>
    <w:rsid w:val="009447DC"/>
    <w:rsid w:val="00B7558E"/>
    <w:rsid w:val="00C60C27"/>
    <w:rsid w:val="00D34A3E"/>
    <w:rsid w:val="00E672D4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B755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14</cp:revision>
  <dcterms:created xsi:type="dcterms:W3CDTF">2025-07-04T13:09:00Z</dcterms:created>
  <dcterms:modified xsi:type="dcterms:W3CDTF">2026-03-29T16:17:00Z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