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45F1CC42" w:rsidR="00395E1F" w:rsidRPr="00395E1F" w:rsidRDefault="00395E1F" w:rsidP="00395E1F">
      <w:pPr>
        <w:bidi/>
        <w:jc w:val="center"/>
        <w:rPr>
          <w:rFonts w:ascii="Arial" w:hAnsi="Arial" w:cs="Akhbar MT"/>
          <w:b/>
          <w:bCs/>
          <w:sz w:val="44"/>
          <w:szCs w:val="44"/>
          <w:rtl/>
        </w:rPr>
      </w:pP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147DC8E0" w14:textId="631DC133" w:rsidR="00BE609B" w:rsidRPr="00DF5C78" w:rsidRDefault="00DF5C78" w:rsidP="00DF5C78">
      <w:pPr>
        <w:pStyle w:val="a8"/>
        <w:bidi/>
        <w:spacing w:before="0" w:beforeAutospacing="0" w:after="0" w:afterAutospacing="0"/>
        <w:ind w:right="-270"/>
        <w:jc w:val="center"/>
        <w:rPr>
          <w:rFonts w:ascii="Sakkal Majalla" w:hAnsi="Sakkal Majalla" w:cs="Sakkal Majalla"/>
          <w:b/>
          <w:bCs/>
          <w:color w:val="0070C0"/>
          <w:sz w:val="32"/>
          <w:szCs w:val="36"/>
          <w:rtl/>
        </w:rPr>
      </w:pPr>
      <w:r w:rsidRPr="00DF5C78">
        <w:rPr>
          <w:rFonts w:ascii="Sakkal Majalla" w:eastAsiaTheme="minorHAnsi" w:hAnsi="Sakkal Majalla" w:cs="Sakkal Majalla" w:hint="cs"/>
          <w:b/>
          <w:bCs/>
          <w:noProof/>
          <w:sz w:val="36"/>
          <w:szCs w:val="36"/>
          <w:rtl/>
        </w:rPr>
        <w:t>تأثير الذكاء الاصطناعي على الرشاقة ال</w:t>
      </w:r>
      <w:r w:rsidR="00D37EE4">
        <w:rPr>
          <w:rFonts w:ascii="Sakkal Majalla" w:eastAsiaTheme="minorHAnsi" w:hAnsi="Sakkal Majalla" w:cs="Sakkal Majalla" w:hint="cs"/>
          <w:b/>
          <w:bCs/>
          <w:noProof/>
          <w:sz w:val="36"/>
          <w:szCs w:val="36"/>
          <w:rtl/>
        </w:rPr>
        <w:t>تنظيمية</w:t>
      </w:r>
      <w:r w:rsidRPr="00DF5C78">
        <w:rPr>
          <w:rFonts w:ascii="Sakkal Majalla" w:eastAsiaTheme="minorHAnsi" w:hAnsi="Sakkal Majalla" w:cs="Sakkal Majalla" w:hint="cs"/>
          <w:b/>
          <w:bCs/>
          <w:noProof/>
          <w:sz w:val="36"/>
          <w:szCs w:val="36"/>
          <w:rtl/>
        </w:rPr>
        <w:t>: الدور الوسيط لإدارة المواهب - دراسة تطبيقية على شركات تحليه المياه في المملكة العربية السعودية</w:t>
      </w:r>
    </w:p>
    <w:p w14:paraId="388FED87" w14:textId="77777777" w:rsidR="00BE609B" w:rsidRPr="00DF5C78" w:rsidRDefault="00BE609B" w:rsidP="00DF5C78">
      <w:pPr>
        <w:pStyle w:val="a8"/>
        <w:bidi/>
        <w:spacing w:before="0" w:beforeAutospacing="0" w:after="0" w:afterAutospacing="0"/>
        <w:ind w:right="-270"/>
        <w:jc w:val="center"/>
        <w:rPr>
          <w:rFonts w:ascii="Sakkal Majalla" w:hAnsi="Sakkal Majalla" w:cs="Sakkal Majalla"/>
          <w:b/>
          <w:bCs/>
          <w:color w:val="0070C0"/>
          <w:sz w:val="32"/>
          <w:szCs w:val="36"/>
          <w:rtl/>
        </w:rPr>
      </w:pPr>
    </w:p>
    <w:p w14:paraId="79313DA6" w14:textId="3E963795" w:rsidR="001C7DB2" w:rsidRPr="00DF5C78" w:rsidRDefault="00DF5C78" w:rsidP="00DF5C78">
      <w:pPr>
        <w:pStyle w:val="a8"/>
        <w:bidi/>
        <w:spacing w:before="0" w:beforeAutospacing="0" w:after="0" w:afterAutospacing="0" w:line="360" w:lineRule="auto"/>
        <w:ind w:right="-270"/>
        <w:jc w:val="center"/>
        <w:rPr>
          <w:rFonts w:ascii="Sakkal Majalla" w:hAnsi="Sakkal Majalla" w:cs="Sakkal Majalla"/>
          <w:b/>
          <w:bCs/>
          <w:color w:val="0070C0"/>
          <w:sz w:val="40"/>
          <w:szCs w:val="40"/>
          <w:rtl/>
        </w:rPr>
      </w:pPr>
      <w:r w:rsidRPr="00DF5C78">
        <w:rPr>
          <w:sz w:val="28"/>
          <w:szCs w:val="28"/>
        </w:rPr>
        <w:t xml:space="preserve">"The Impact of Artificial Intelligence on </w:t>
      </w:r>
      <w:r w:rsidR="00F902A7" w:rsidRPr="00F902A7">
        <w:rPr>
          <w:sz w:val="28"/>
          <w:szCs w:val="28"/>
        </w:rPr>
        <w:t>Organizational Agility</w:t>
      </w:r>
      <w:r w:rsidRPr="00DF5C78">
        <w:rPr>
          <w:sz w:val="28"/>
          <w:szCs w:val="28"/>
        </w:rPr>
        <w:t>: The Mediating Role of Talent Management - An Applied Study on Water Desalination Companies in Saudi Arabia"</w:t>
      </w: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
        <w:gridCol w:w="1476"/>
        <w:gridCol w:w="287"/>
        <w:gridCol w:w="4041"/>
        <w:gridCol w:w="1763"/>
      </w:tblGrid>
      <w:tr w:rsidR="004B484B" w14:paraId="42F9CBE0" w14:textId="4104E405" w:rsidTr="00ED3086">
        <w:tc>
          <w:tcPr>
            <w:tcW w:w="1763" w:type="dxa"/>
            <w:gridSpan w:val="2"/>
          </w:tcPr>
          <w:p w14:paraId="4059763A" w14:textId="472A8B96" w:rsidR="004B484B" w:rsidRPr="004B484B" w:rsidRDefault="004B484B" w:rsidP="00DF5C78">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87"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804" w:type="dxa"/>
            <w:gridSpan w:val="2"/>
          </w:tcPr>
          <w:p w14:paraId="628B94F2" w14:textId="77777777" w:rsidR="00ED3086" w:rsidRDefault="00ED3086" w:rsidP="00ED3086">
            <w:pPr>
              <w:pStyle w:val="a8"/>
              <w:bidi/>
              <w:spacing w:after="0"/>
              <w:ind w:right="-270"/>
              <w:rPr>
                <w:rFonts w:ascii="Sakkal Majalla" w:hAnsi="Sakkal Majalla" w:cs="Sakkal Majalla"/>
                <w:b/>
                <w:bCs/>
                <w:color w:val="0000FF"/>
                <w:sz w:val="36"/>
                <w:szCs w:val="36"/>
                <w:rtl/>
              </w:rPr>
            </w:pPr>
            <w:r w:rsidRPr="00ED3086">
              <w:rPr>
                <w:rFonts w:ascii="Sakkal Majalla" w:hAnsi="Sakkal Majalla" w:cs="Sakkal Majalla"/>
                <w:b/>
                <w:bCs/>
                <w:color w:val="0000FF"/>
                <w:sz w:val="36"/>
                <w:szCs w:val="36"/>
                <w:rtl/>
              </w:rPr>
              <w:t xml:space="preserve">صادق علي مبارك الشويخات </w:t>
            </w:r>
          </w:p>
          <w:p w14:paraId="7D680039" w14:textId="77777777" w:rsidR="00ED3086" w:rsidRDefault="00ED3086" w:rsidP="00ED3086">
            <w:pPr>
              <w:pStyle w:val="a8"/>
              <w:bidi/>
              <w:spacing w:after="0"/>
              <w:ind w:right="-270"/>
              <w:rPr>
                <w:rFonts w:ascii="Sakkal Majalla" w:hAnsi="Sakkal Majalla" w:cs="Sakkal Majalla"/>
                <w:b/>
                <w:bCs/>
                <w:color w:val="0000FF"/>
                <w:sz w:val="36"/>
                <w:szCs w:val="36"/>
                <w:rtl/>
              </w:rPr>
            </w:pPr>
            <w:r w:rsidRPr="00ED3086">
              <w:rPr>
                <w:rFonts w:ascii="Sakkal Majalla" w:hAnsi="Sakkal Majalla" w:cs="Sakkal Majalla"/>
                <w:b/>
                <w:bCs/>
                <w:color w:val="0000FF"/>
                <w:sz w:val="36"/>
                <w:szCs w:val="36"/>
                <w:rtl/>
              </w:rPr>
              <w:t>الرقم االكاديمي : 20222005475</w:t>
            </w:r>
          </w:p>
          <w:p w14:paraId="73AC6230" w14:textId="353640FD" w:rsidR="004B484B" w:rsidRDefault="00ED3086" w:rsidP="00ED3086">
            <w:pPr>
              <w:pStyle w:val="a8"/>
              <w:bidi/>
              <w:spacing w:after="0"/>
              <w:ind w:right="-270"/>
              <w:rPr>
                <w:rFonts w:ascii="Sakkal Majalla" w:hAnsi="Sakkal Majalla" w:cs="Sakkal Majalla"/>
                <w:b/>
                <w:bCs/>
                <w:color w:val="0000FF"/>
                <w:sz w:val="36"/>
                <w:szCs w:val="36"/>
                <w:rtl/>
              </w:rPr>
            </w:pPr>
            <w:r w:rsidRPr="00ED3086">
              <w:rPr>
                <w:rFonts w:ascii="Sakkal Majalla" w:hAnsi="Sakkal Majalla" w:cs="Sakkal Majalla"/>
                <w:b/>
                <w:bCs/>
                <w:color w:val="0000FF"/>
                <w:sz w:val="36"/>
                <w:szCs w:val="36"/>
                <w:rtl/>
              </w:rPr>
              <w:t>الكلية : الإدارة</w:t>
            </w:r>
          </w:p>
        </w:tc>
      </w:tr>
      <w:tr w:rsidR="00ED3086" w14:paraId="6FA7B4A8" w14:textId="02E32D0F" w:rsidTr="00ED3086">
        <w:trPr>
          <w:gridAfter w:val="1"/>
          <w:wAfter w:w="1763" w:type="dxa"/>
        </w:trPr>
        <w:tc>
          <w:tcPr>
            <w:tcW w:w="287" w:type="dxa"/>
          </w:tcPr>
          <w:p w14:paraId="53048679" w14:textId="235E86A8" w:rsidR="00ED3086" w:rsidRPr="004B484B" w:rsidRDefault="00ED3086"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804" w:type="dxa"/>
            <w:gridSpan w:val="3"/>
          </w:tcPr>
          <w:p w14:paraId="60443D63" w14:textId="56C12E71" w:rsidR="00ED3086" w:rsidRDefault="00ED3086" w:rsidP="00BE609B">
            <w:pPr>
              <w:pStyle w:val="a8"/>
              <w:bidi/>
              <w:spacing w:before="0" w:beforeAutospacing="0" w:after="0" w:afterAutospacing="0"/>
              <w:ind w:right="-270"/>
              <w:jc w:val="center"/>
              <w:rPr>
                <w:rFonts w:ascii="Sakkal Majalla" w:hAnsi="Sakkal Majalla" w:cs="Sakkal Majalla"/>
                <w:b/>
                <w:bCs/>
                <w:color w:val="0000FF"/>
                <w:sz w:val="36"/>
                <w:szCs w:val="36"/>
                <w:rtl/>
              </w:rPr>
            </w:pPr>
          </w:p>
        </w:tc>
      </w:tr>
      <w:tr w:rsidR="00ED3086" w14:paraId="627B39DB" w14:textId="0373C5D2" w:rsidTr="00ED3086">
        <w:trPr>
          <w:gridAfter w:val="1"/>
          <w:wAfter w:w="1763" w:type="dxa"/>
          <w:trHeight w:val="864"/>
        </w:trPr>
        <w:tc>
          <w:tcPr>
            <w:tcW w:w="287" w:type="dxa"/>
          </w:tcPr>
          <w:p w14:paraId="69EA7444" w14:textId="2B4C85B0" w:rsidR="00ED3086" w:rsidRPr="004B484B" w:rsidRDefault="00ED3086"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804" w:type="dxa"/>
            <w:gridSpan w:val="3"/>
          </w:tcPr>
          <w:p w14:paraId="0B78AAB6" w14:textId="77777777" w:rsidR="00ED3086" w:rsidRDefault="00ED3086" w:rsidP="00BE609B">
            <w:pPr>
              <w:pStyle w:val="a8"/>
              <w:bidi/>
              <w:spacing w:before="0" w:beforeAutospacing="0" w:after="0" w:afterAutospacing="0"/>
              <w:ind w:right="-270"/>
              <w:jc w:val="center"/>
              <w:rPr>
                <w:rFonts w:ascii="Sakkal Majalla" w:hAnsi="Sakkal Majalla" w:cs="Sakkal Majalla"/>
                <w:b/>
                <w:bCs/>
                <w:color w:val="0000FF"/>
                <w:sz w:val="36"/>
                <w:szCs w:val="36"/>
                <w:rtl/>
              </w:rPr>
            </w:pPr>
          </w:p>
        </w:tc>
      </w:tr>
      <w:tr w:rsidR="004B484B" w14:paraId="51860AEF" w14:textId="0FB5AA02" w:rsidTr="00ED3086">
        <w:tc>
          <w:tcPr>
            <w:tcW w:w="1763" w:type="dxa"/>
            <w:gridSpan w:val="2"/>
          </w:tcPr>
          <w:p w14:paraId="2C6768A4" w14:textId="49EB9922" w:rsidR="004B484B" w:rsidRPr="004B484B" w:rsidRDefault="004B484B" w:rsidP="00DF5C78">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804" w:type="dxa"/>
            <w:gridSpan w:val="2"/>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4CA7B510" w:rsidR="00395E1F" w:rsidRDefault="00883E09" w:rsidP="00DF5C78">
      <w:pPr>
        <w:bidi/>
        <w:jc w:val="center"/>
        <w:rPr>
          <w:rFonts w:ascii="Calibri" w:hAnsi="Calibri" w:cs="Calibri"/>
          <w:b/>
          <w:bCs/>
          <w:color w:val="FF0000"/>
          <w:sz w:val="28"/>
          <w:szCs w:val="28"/>
          <w:rtl/>
        </w:rPr>
      </w:pPr>
      <w:r w:rsidRPr="00DF5C78">
        <w:rPr>
          <w:rFonts w:ascii="Calibri" w:hAnsi="Calibri" w:cs="Calibri" w:hint="cs"/>
          <w:b/>
          <w:bCs/>
          <w:color w:val="FF0000"/>
          <w:sz w:val="28"/>
          <w:szCs w:val="28"/>
          <w:rtl/>
        </w:rPr>
        <w:t xml:space="preserve">      </w:t>
      </w:r>
      <w:r w:rsidR="00DF5C78" w:rsidRPr="00DF5C78">
        <w:rPr>
          <w:rFonts w:ascii="Calibri" w:hAnsi="Calibri" w:cs="Calibri" w:hint="cs"/>
          <w:b/>
          <w:bCs/>
          <w:color w:val="FF0000"/>
          <w:sz w:val="28"/>
          <w:szCs w:val="28"/>
          <w:rtl/>
        </w:rPr>
        <w:t>144</w:t>
      </w:r>
      <w:r w:rsidR="00ED3086">
        <w:rPr>
          <w:rFonts w:ascii="Calibri" w:hAnsi="Calibri" w:cs="Calibri" w:hint="cs"/>
          <w:b/>
          <w:bCs/>
          <w:color w:val="FF0000"/>
          <w:sz w:val="28"/>
          <w:szCs w:val="28"/>
          <w:rtl/>
        </w:rPr>
        <w:t>6</w:t>
      </w:r>
      <w:r w:rsidRPr="00DF5C78">
        <w:rPr>
          <w:rFonts w:ascii="Calibri" w:hAnsi="Calibri" w:cs="Calibri" w:hint="cs"/>
          <w:b/>
          <w:bCs/>
          <w:color w:val="FF0000"/>
          <w:sz w:val="28"/>
          <w:szCs w:val="28"/>
          <w:rtl/>
        </w:rPr>
        <w:t xml:space="preserve">ه    - </w:t>
      </w:r>
      <w:r w:rsidR="00DF5C78" w:rsidRPr="00DF5C78">
        <w:rPr>
          <w:rFonts w:ascii="Calibri" w:hAnsi="Calibri" w:cs="Calibri" w:hint="cs"/>
          <w:b/>
          <w:bCs/>
          <w:color w:val="FF0000"/>
          <w:sz w:val="28"/>
          <w:szCs w:val="28"/>
          <w:rtl/>
        </w:rPr>
        <w:t>2024</w:t>
      </w:r>
      <w:r w:rsidRPr="00DF5C78">
        <w:rPr>
          <w:rFonts w:ascii="Calibri" w:hAnsi="Calibri" w:cs="Calibri" w:hint="cs"/>
          <w:b/>
          <w:bCs/>
          <w:color w:val="FF0000"/>
          <w:sz w:val="28"/>
          <w:szCs w:val="28"/>
          <w:rtl/>
        </w:rPr>
        <w:t xml:space="preserve"> </w:t>
      </w:r>
      <w:r w:rsidR="00C472D8" w:rsidRPr="00DF5C78">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02B695D8" w14:textId="7BDD27FA" w:rsidR="00C11026" w:rsidRDefault="00C11026" w:rsidP="00DF5C78">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4F8F377B" w14:textId="70C631A9" w:rsidR="008E10DA" w:rsidRDefault="00397A68" w:rsidP="00DF5C78">
      <w:pPr>
        <w:bidi/>
        <w:spacing w:after="200" w:line="360" w:lineRule="auto"/>
        <w:ind w:firstLine="720"/>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أصبحت مواكبة الثورات الرقمية </w:t>
      </w:r>
      <w:r w:rsidR="00D80BE2" w:rsidRPr="00D80BE2">
        <w:rPr>
          <w:rFonts w:ascii="Sakkal Majalla" w:eastAsia="Calibri" w:hAnsi="Sakkal Majalla" w:cs="Sakkal Majalla"/>
          <w:kern w:val="2"/>
          <w:sz w:val="28"/>
          <w:szCs w:val="28"/>
          <w:rtl/>
          <w14:ligatures w14:val="standardContextual"/>
        </w:rPr>
        <w:t xml:space="preserve">الأولوية الأولى </w:t>
      </w:r>
      <w:r w:rsidRPr="00397A68">
        <w:rPr>
          <w:rFonts w:ascii="Sakkal Majalla" w:eastAsia="Calibri" w:hAnsi="Sakkal Majalla" w:cs="Sakkal Majalla"/>
          <w:kern w:val="2"/>
          <w:sz w:val="28"/>
          <w:szCs w:val="28"/>
          <w:rtl/>
          <w14:ligatures w14:val="standardContextual"/>
        </w:rPr>
        <w:t xml:space="preserve">للشركات للحفاظ على </w:t>
      </w:r>
      <w:r w:rsidR="00675ABC">
        <w:rPr>
          <w:rFonts w:ascii="Sakkal Majalla" w:eastAsia="Calibri" w:hAnsi="Sakkal Majalla" w:cs="Sakkal Majalla" w:hint="cs"/>
          <w:kern w:val="2"/>
          <w:sz w:val="28"/>
          <w:szCs w:val="28"/>
          <w:rtl/>
          <w14:ligatures w14:val="standardContextual"/>
        </w:rPr>
        <w:t>مكانته</w:t>
      </w:r>
      <w:r w:rsidRPr="00397A68">
        <w:rPr>
          <w:rFonts w:ascii="Sakkal Majalla" w:eastAsia="Calibri" w:hAnsi="Sakkal Majalla" w:cs="Sakkal Majalla"/>
          <w:kern w:val="2"/>
          <w:sz w:val="28"/>
          <w:szCs w:val="28"/>
          <w:rtl/>
          <w14:ligatures w14:val="standardContextual"/>
        </w:rPr>
        <w:t>ا الاستراتيجي، وتحقيق ميزاتها التنافسية، والتي تصب في بقائها في السوق</w:t>
      </w:r>
      <w:r w:rsidR="00EB7557">
        <w:rPr>
          <w:rFonts w:ascii="Sakkal Majalla" w:eastAsia="Calibri" w:hAnsi="Sakkal Majalla" w:cs="Sakkal Majalla" w:hint="cs"/>
          <w:kern w:val="2"/>
          <w:sz w:val="28"/>
          <w:szCs w:val="28"/>
          <w:rtl/>
          <w14:ligatures w14:val="standardContextual"/>
        </w:rPr>
        <w:t>،</w:t>
      </w:r>
      <w:r w:rsidRPr="00397A68">
        <w:rPr>
          <w:rFonts w:ascii="Sakkal Majalla" w:eastAsia="Calibri" w:hAnsi="Sakkal Majalla" w:cs="Sakkal Majalla"/>
          <w:kern w:val="2"/>
          <w:sz w:val="28"/>
          <w:szCs w:val="28"/>
          <w:rtl/>
          <w14:ligatures w14:val="standardContextual"/>
        </w:rPr>
        <w:t xml:space="preserve"> وخصوصاً في ظل ما يشهده العالم من تطورات تكنولوجية وعلمية متسارعة، وهذا يدفع الشركات لتبني هذه التطورات باستخدام العديد من الطرق</w:t>
      </w:r>
      <w:r w:rsidRPr="00397A68">
        <w:rPr>
          <w:rFonts w:ascii="Sakkal Majalla" w:eastAsia="Calibri" w:hAnsi="Sakkal Majalla" w:cs="Sakkal Majalla"/>
          <w:kern w:val="2"/>
          <w:sz w:val="28"/>
          <w:szCs w:val="28"/>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والأدوات لتتمكن من تحقيق أهدافها وزيادة ربحيتها. </w:t>
      </w:r>
    </w:p>
    <w:p w14:paraId="69F4A52E" w14:textId="61ED954F" w:rsidR="00397A68" w:rsidRPr="00397A68" w:rsidRDefault="000E0B2E" w:rsidP="00DF5C78">
      <w:pPr>
        <w:bidi/>
        <w:spacing w:after="200" w:line="360" w:lineRule="auto"/>
        <w:ind w:firstLine="720"/>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w:t>
      </w:r>
      <w:r w:rsidR="00397A68" w:rsidRPr="00397A68">
        <w:rPr>
          <w:rFonts w:ascii="Sakkal Majalla" w:eastAsia="Calibri" w:hAnsi="Sakkal Majalla" w:cs="Sakkal Majalla"/>
          <w:kern w:val="2"/>
          <w:sz w:val="28"/>
          <w:szCs w:val="28"/>
          <w:rtl/>
          <w14:ligatures w14:val="standardContextual"/>
        </w:rPr>
        <w:t xml:space="preserve"> يعتبر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r w:rsidR="00BE04A7">
        <w:rPr>
          <w:rFonts w:ascii="Sakkal Majalla" w:eastAsia="Calibri" w:hAnsi="Sakkal Majalla" w:cs="Sakkal Majalla" w:hint="cs"/>
          <w:kern w:val="2"/>
          <w:sz w:val="28"/>
          <w:szCs w:val="28"/>
          <w:rtl/>
          <w14:ligatures w14:val="standardContextual"/>
        </w:rPr>
        <w:t>و</w:t>
      </w:r>
      <w:r w:rsidR="00397A68" w:rsidRPr="00397A68">
        <w:rPr>
          <w:rFonts w:ascii="Sakkal Majalla" w:eastAsia="Calibri" w:hAnsi="Sakkal Majalla" w:cs="Sakkal Majalla"/>
          <w:kern w:val="2"/>
          <w:sz w:val="28"/>
          <w:szCs w:val="28"/>
          <w:rtl/>
          <w14:ligatures w14:val="standardContextual"/>
        </w:rPr>
        <w:t xml:space="preserve"> إيجاد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الذاتي</w:t>
      </w:r>
      <w:r w:rsidR="008E10DA">
        <w:rPr>
          <w:rFonts w:ascii="Sakkal Majalla" w:eastAsia="Calibri" w:hAnsi="Sakkal Majalla" w:cs="Sakkal Majalla" w:hint="cs"/>
          <w:kern w:val="2"/>
          <w:sz w:val="28"/>
          <w:szCs w:val="28"/>
          <w:rtl/>
          <w14:ligatures w14:val="standardContextual"/>
        </w:rPr>
        <w:t>.(قادرى،2023)</w:t>
      </w:r>
    </w:p>
    <w:p w14:paraId="6971B2FF" w14:textId="27E6DB0A" w:rsidR="00397A68" w:rsidRPr="00397A68" w:rsidRDefault="00BE04A7" w:rsidP="00DF5C78">
      <w:pPr>
        <w:bidi/>
        <w:spacing w:after="200" w:line="360" w:lineRule="auto"/>
        <w:ind w:firstLine="720"/>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و</w:t>
      </w:r>
      <w:r w:rsidR="00397A68" w:rsidRPr="00397A68">
        <w:rPr>
          <w:rFonts w:ascii="Sakkal Majalla" w:eastAsia="Calibri" w:hAnsi="Sakkal Majalla" w:cs="Sakkal Majalla"/>
          <w:kern w:val="2"/>
          <w:sz w:val="28"/>
          <w:szCs w:val="28"/>
          <w:rtl/>
          <w14:ligatures w14:val="standardContextual"/>
        </w:rPr>
        <w:t>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w:t>
      </w:r>
      <w:r w:rsidR="004219F8">
        <w:rPr>
          <w:rFonts w:ascii="Sakkal Majalla" w:eastAsia="Calibri" w:hAnsi="Sakkal Majalla" w:cs="Sakkal Majalla" w:hint="cs"/>
          <w:kern w:val="2"/>
          <w:sz w:val="28"/>
          <w:szCs w:val="28"/>
          <w:rtl/>
          <w14:ligatures w14:val="standardContextual"/>
        </w:rPr>
        <w:t xml:space="preserve">  </w:t>
      </w:r>
      <w:r w:rsidR="00A62DB2" w:rsidRPr="00A62DB2">
        <w:rPr>
          <w:rFonts w:ascii="Sakkal Majalla" w:eastAsia="Calibri" w:hAnsi="Sakkal Majalla" w:cs="Sakkal Majalla"/>
          <w:kern w:val="2"/>
          <w:sz w:val="28"/>
          <w:szCs w:val="28"/>
          <w:rtl/>
          <w14:ligatures w14:val="standardContextual"/>
        </w:rPr>
        <w:t>، مما يساعد المؤسسات على تعديل استراتيجياتها للتنبؤ بالمستقبل</w:t>
      </w:r>
      <w:r w:rsidR="00A62DB2">
        <w:rPr>
          <w:rFonts w:ascii="Sakkal Majalla" w:eastAsia="Calibri" w:hAnsi="Sakkal Majalla" w:cs="Sakkal Majalla" w:hint="cs"/>
          <w:kern w:val="2"/>
          <w:sz w:val="28"/>
          <w:szCs w:val="28"/>
          <w:rtl/>
          <w14:ligatures w14:val="standardContextual"/>
        </w:rPr>
        <w:t xml:space="preserve"> ، وت</w:t>
      </w:r>
      <w:r w:rsidR="00A62DB2" w:rsidRPr="00A62DB2">
        <w:rPr>
          <w:rFonts w:ascii="Sakkal Majalla" w:eastAsia="Calibri" w:hAnsi="Sakkal Majalla" w:cs="Sakkal Majalla"/>
          <w:kern w:val="2"/>
          <w:sz w:val="28"/>
          <w:szCs w:val="28"/>
          <w:rtl/>
          <w14:ligatures w14:val="standardContextual"/>
        </w:rPr>
        <w:t>عز</w:t>
      </w:r>
      <w:r w:rsidR="00A62DB2">
        <w:rPr>
          <w:rFonts w:ascii="Sakkal Majalla" w:eastAsia="Calibri" w:hAnsi="Sakkal Majalla" w:cs="Sakkal Majalla" w:hint="cs"/>
          <w:kern w:val="2"/>
          <w:sz w:val="28"/>
          <w:szCs w:val="28"/>
          <w:rtl/>
          <w14:ligatures w14:val="standardContextual"/>
        </w:rPr>
        <w:t>ي</w:t>
      </w:r>
      <w:r w:rsidR="00A62DB2" w:rsidRPr="00A62DB2">
        <w:rPr>
          <w:rFonts w:ascii="Sakkal Majalla" w:eastAsia="Calibri" w:hAnsi="Sakkal Majalla" w:cs="Sakkal Majalla"/>
          <w:kern w:val="2"/>
          <w:sz w:val="28"/>
          <w:szCs w:val="28"/>
          <w:rtl/>
          <w14:ligatures w14:val="standardContextual"/>
        </w:rPr>
        <w:t>ز التكيف السريع مع التغيرات البيئية والسوقية</w:t>
      </w:r>
      <w:r w:rsidR="00A62DB2">
        <w:rPr>
          <w:rFonts w:ascii="Sakkal Majalla" w:eastAsia="Calibri" w:hAnsi="Sakkal Majalla" w:cs="Sakkal Majalla" w:hint="cs"/>
          <w:kern w:val="2"/>
          <w:sz w:val="28"/>
          <w:szCs w:val="28"/>
          <w:rtl/>
          <w14:ligatures w14:val="standardContextual"/>
        </w:rPr>
        <w:t>،و</w:t>
      </w:r>
      <w:r w:rsidR="00A62DB2" w:rsidRPr="00A62DB2">
        <w:rPr>
          <w:rFonts w:ascii="Sakkal Majalla" w:eastAsia="Calibri" w:hAnsi="Sakkal Majalla" w:cs="Sakkal Majalla"/>
          <w:kern w:val="2"/>
          <w:sz w:val="28"/>
          <w:szCs w:val="28"/>
          <w:rtl/>
          <w14:ligatures w14:val="standardContextual"/>
        </w:rPr>
        <w:t xml:space="preserve"> تحقيق استجابة سريعة وفعالة للتحديات والفرص الجديدة، </w:t>
      </w:r>
      <w:r w:rsidR="00FB117B">
        <w:rPr>
          <w:rFonts w:ascii="Sakkal Majalla" w:eastAsia="Calibri" w:hAnsi="Sakkal Majalla" w:cs="Sakkal Majalla" w:hint="cs"/>
          <w:kern w:val="2"/>
          <w:sz w:val="28"/>
          <w:szCs w:val="28"/>
          <w:rtl/>
          <w14:ligatures w14:val="standardContextual"/>
        </w:rPr>
        <w:t xml:space="preserve">كما يساعد في </w:t>
      </w:r>
      <w:r w:rsidR="00A62DB2" w:rsidRPr="00A62DB2">
        <w:rPr>
          <w:rFonts w:ascii="Sakkal Majalla" w:eastAsia="Calibri" w:hAnsi="Sakkal Majalla" w:cs="Sakkal Majalla"/>
          <w:kern w:val="2"/>
          <w:sz w:val="28"/>
          <w:szCs w:val="28"/>
          <w:rtl/>
          <w14:ligatures w14:val="standardContextual"/>
        </w:rPr>
        <w:t>تحسين الكفاءة الداخلية وتوفير رؤى استباقية تسهم في اتخاذ قرارات مستنيرة</w:t>
      </w:r>
      <w:r w:rsidR="00C90005">
        <w:rPr>
          <w:rFonts w:ascii="Sakkal Majalla" w:eastAsia="Calibri" w:hAnsi="Sakkal Majalla" w:cs="Sakkal Majalla" w:hint="cs"/>
          <w:kern w:val="2"/>
          <w:sz w:val="28"/>
          <w:szCs w:val="28"/>
          <w:rtl/>
          <w14:ligatures w14:val="standardContextual"/>
        </w:rPr>
        <w:t>.</w:t>
      </w:r>
      <w:r w:rsidR="00C90005" w:rsidRPr="00C90005">
        <w:t xml:space="preserve"> </w:t>
      </w:r>
      <w:r w:rsidR="00C90005" w:rsidRPr="00C90005">
        <w:rPr>
          <w:rFonts w:ascii="Sakkal Majalla" w:eastAsia="Calibri" w:hAnsi="Sakkal Majalla" w:cs="Sakkal Majalla"/>
          <w:kern w:val="2"/>
          <w:sz w:val="28"/>
          <w:szCs w:val="28"/>
          <w14:ligatures w14:val="standardContextual"/>
        </w:rPr>
        <w:t xml:space="preserve">Zhang&amp; Lu, </w:t>
      </w:r>
      <w:r w:rsidR="00C90005">
        <w:rPr>
          <w:rFonts w:ascii="Sakkal Majalla" w:eastAsia="Calibri" w:hAnsi="Sakkal Majalla" w:cs="Sakkal Majalla"/>
          <w:kern w:val="2"/>
          <w:sz w:val="28"/>
          <w:szCs w:val="28"/>
          <w14:ligatures w14:val="standardContextual"/>
        </w:rPr>
        <w:t>2021)</w:t>
      </w:r>
      <w:r w:rsidR="00C90005" w:rsidRPr="00C90005">
        <w:rPr>
          <w:rFonts w:ascii="Sakkal Majalla" w:eastAsia="Calibri" w:hAnsi="Sakkal Majalla" w:cs="Sakkal Majalla"/>
          <w:kern w:val="2"/>
          <w:sz w:val="28"/>
          <w:szCs w:val="28"/>
          <w:rtl/>
          <w14:ligatures w14:val="standardContextual"/>
        </w:rPr>
        <w:t>)</w:t>
      </w:r>
      <w:r w:rsidR="00C90005">
        <w:rPr>
          <w:rFonts w:ascii="Sakkal Majalla" w:eastAsia="Calibri" w:hAnsi="Sakkal Majalla" w:cs="Sakkal Majalla"/>
          <w:kern w:val="2"/>
          <w:sz w:val="28"/>
          <w:szCs w:val="28"/>
          <w14:ligatures w14:val="standardContextual"/>
        </w:rPr>
        <w:t xml:space="preserve"> .</w:t>
      </w:r>
    </w:p>
    <w:p w14:paraId="09F855F2" w14:textId="77777777" w:rsidR="005300A6" w:rsidRDefault="00397A68" w:rsidP="00DF5C78">
      <w:pPr>
        <w:bidi/>
        <w:spacing w:after="200" w:line="360" w:lineRule="auto"/>
        <w:ind w:firstLine="720"/>
        <w:jc w:val="both"/>
        <w:rPr>
          <w:rFonts w:ascii="Sakkal Majalla" w:eastAsia="Calibri" w:hAnsi="Sakkal Majalla" w:cs="Sakkal Majalla"/>
          <w:kern w:val="2"/>
          <w:sz w:val="28"/>
          <w:szCs w:val="28"/>
          <w14:ligatures w14:val="standardContextual"/>
        </w:rPr>
      </w:pPr>
      <w:r w:rsidRPr="00397A68">
        <w:rPr>
          <w:rFonts w:ascii="Sakkal Majalla" w:eastAsia="Calibri" w:hAnsi="Sakkal Majalla" w:cs="Sakkal Majalla"/>
          <w:kern w:val="2"/>
          <w:sz w:val="28"/>
          <w:szCs w:val="28"/>
          <w:rtl/>
          <w14:ligatures w14:val="standardContextual"/>
        </w:rPr>
        <w:t>كما أن تبني الرشاقة التنظيمية يتطلب بعض الإمكانيات والقدرات مثل الحساسية الإستراتيجية، ووضوح رؤية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1B793AAF" w14:textId="4F6978C4" w:rsidR="00397A68" w:rsidRDefault="00397A68" w:rsidP="00DF5C78">
      <w:pPr>
        <w:bidi/>
        <w:spacing w:after="200" w:line="360" w:lineRule="auto"/>
        <w:ind w:firstLine="720"/>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lastRenderedPageBreak/>
        <w:t>تساعد الرشاقة التنظيمية في إحداث تحولات جوهرية سريعة داخل</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المنظمات، والتي تؤدي إلي زيادة قدرتها علي التجديد الإستراتيجي </w:t>
      </w:r>
      <w:r w:rsidR="009D23A5">
        <w:rPr>
          <w:rFonts w:ascii="Sakkal Majalla" w:eastAsia="Calibri" w:hAnsi="Sakkal Majalla" w:cs="Sakkal Majalla"/>
          <w:kern w:val="2"/>
          <w:sz w:val="28"/>
          <w:szCs w:val="28"/>
          <w14:ligatures w14:val="standardContextual"/>
        </w:rPr>
        <w:t>)</w:t>
      </w:r>
      <w:r w:rsidRPr="00397A68">
        <w:rPr>
          <w:rFonts w:ascii="Sakkal Majalla" w:eastAsia="Calibri" w:hAnsi="Sakkal Majalla" w:cs="Sakkal Majalla"/>
          <w:kern w:val="2"/>
          <w:sz w:val="28"/>
          <w:szCs w:val="28"/>
          <w:rtl/>
          <w14:ligatures w14:val="standardContextual"/>
        </w:rPr>
        <w:t xml:space="preserve">2021 </w:t>
      </w:r>
      <w:r w:rsidRPr="00397A68">
        <w:rPr>
          <w:rFonts w:ascii="Sakkal Majalla" w:eastAsia="Calibri" w:hAnsi="Sakkal Majalla" w:cs="Sakkal Majalla"/>
          <w:kern w:val="2"/>
          <w:sz w:val="28"/>
          <w:szCs w:val="28"/>
          <w14:ligatures w14:val="standardContextual"/>
        </w:rPr>
        <w:t>Bani - Hani</w:t>
      </w:r>
      <w:r w:rsidRPr="00397A68">
        <w:rPr>
          <w:rFonts w:ascii="Sakkal Majalla" w:eastAsia="Calibri" w:hAnsi="Sakkal Majalla" w:cs="Sakkal Majalla"/>
          <w:kern w:val="2"/>
          <w:sz w:val="28"/>
          <w:szCs w:val="28"/>
          <w:rtl/>
          <w14:ligatures w14:val="standardContextual"/>
        </w:rPr>
        <w:t>)، والتنبؤ بالمستقبل</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0069209F">
        <w:rPr>
          <w:rFonts w:ascii="Sakkal Majalla" w:eastAsia="Calibri" w:hAnsi="Sakkal Majalla" w:cs="Sakkal Majalla" w:hint="cs"/>
          <w:kern w:val="2"/>
          <w:sz w:val="28"/>
          <w:szCs w:val="28"/>
          <w:rtl/>
          <w:lang w:bidi="ar-EG"/>
          <w14:ligatures w14:val="standardContextual"/>
        </w:rPr>
        <w:t>(زياد،2021)</w:t>
      </w:r>
      <w:r w:rsidRPr="00397A68">
        <w:rPr>
          <w:rFonts w:ascii="Sakkal Majalla" w:eastAsia="Calibri" w:hAnsi="Sakkal Majalla" w:cs="Sakkal Majalla"/>
          <w:kern w:val="2"/>
          <w:sz w:val="28"/>
          <w:szCs w:val="28"/>
          <w:rtl/>
          <w14:ligatures w14:val="standardContextual"/>
        </w:rPr>
        <w:t xml:space="preserve"> </w:t>
      </w:r>
    </w:p>
    <w:p w14:paraId="058AD691" w14:textId="77777777" w:rsidR="00C16764" w:rsidRPr="00C16764" w:rsidRDefault="00C16764" w:rsidP="00C16764">
      <w:pPr>
        <w:bidi/>
        <w:spacing w:after="200" w:line="360" w:lineRule="auto"/>
        <w:ind w:firstLine="720"/>
        <w:jc w:val="both"/>
        <w:rPr>
          <w:rFonts w:ascii="Sakkal Majalla" w:eastAsia="Calibri" w:hAnsi="Sakkal Majalla" w:cs="Sakkal Majalla"/>
          <w:kern w:val="2"/>
          <w:sz w:val="28"/>
          <w:szCs w:val="28"/>
          <w:rtl/>
          <w14:ligatures w14:val="standardContextual"/>
        </w:rPr>
      </w:pPr>
      <w:r w:rsidRPr="00C16764">
        <w:rPr>
          <w:rFonts w:ascii="Sakkal Majalla" w:eastAsia="Calibri" w:hAnsi="Sakkal Majalla" w:cs="Sakkal Majalla"/>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C16764">
        <w:rPr>
          <w:rFonts w:ascii="Sakkal Majalla" w:eastAsia="Calibri" w:hAnsi="Sakkal Majalla" w:cs="Sakkal Majalla"/>
          <w:kern w:val="2"/>
          <w:sz w:val="28"/>
          <w:szCs w:val="28"/>
          <w14:ligatures w14:val="standardContextual"/>
        </w:rPr>
        <w:t>.</w:t>
      </w:r>
    </w:p>
    <w:p w14:paraId="55B8CB8F" w14:textId="7A6096FB" w:rsidR="00C16764" w:rsidRDefault="00C16764" w:rsidP="00C16764">
      <w:pPr>
        <w:bidi/>
        <w:spacing w:after="200" w:line="360" w:lineRule="auto"/>
        <w:ind w:firstLine="720"/>
        <w:jc w:val="both"/>
        <w:rPr>
          <w:rFonts w:ascii="Sakkal Majalla" w:eastAsia="Calibri" w:hAnsi="Sakkal Majalla" w:cs="Sakkal Majalla"/>
          <w:kern w:val="2"/>
          <w:sz w:val="28"/>
          <w:szCs w:val="28"/>
          <w:rtl/>
          <w14:ligatures w14:val="standardContextual"/>
        </w:rPr>
      </w:pPr>
      <w:r w:rsidRPr="00C16764">
        <w:rPr>
          <w:rFonts w:ascii="Sakkal Majalla" w:eastAsia="Calibri" w:hAnsi="Sakkal Majalla" w:cs="Sakkal Majalla"/>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علي كفائتهم وفاعليتهم في تحقيق أهدافها (</w:t>
      </w:r>
      <w:r w:rsidRPr="00C16764">
        <w:rPr>
          <w:rFonts w:ascii="Sakkal Majalla" w:eastAsia="Calibri" w:hAnsi="Sakkal Majalla" w:cs="Sakkal Majalla"/>
          <w:kern w:val="2"/>
          <w:sz w:val="28"/>
          <w:szCs w:val="28"/>
          <w14:ligatures w14:val="standardContextual"/>
        </w:rPr>
        <w:t>Al-Dalahmeh &amp; Héder-Rima, 2021</w:t>
      </w:r>
      <w:r w:rsidRPr="00C16764">
        <w:rPr>
          <w:rFonts w:ascii="Sakkal Majalla" w:eastAsia="Calibri" w:hAnsi="Sakkal Majalla" w:cs="Sakkal Majalla"/>
          <w:kern w:val="2"/>
          <w:sz w:val="28"/>
          <w:szCs w:val="28"/>
          <w:rtl/>
          <w14:ligatures w14:val="standardContextual"/>
        </w:rPr>
        <w:t xml:space="preserve">  </w:t>
      </w:r>
      <w:r>
        <w:rPr>
          <w:rFonts w:ascii="Sakkal Majalla" w:eastAsia="Calibri" w:hAnsi="Sakkal Majalla" w:cs="Sakkal Majalla" w:hint="cs"/>
          <w:kern w:val="2"/>
          <w:sz w:val="28"/>
          <w:szCs w:val="28"/>
          <w:rtl/>
          <w14:ligatures w14:val="standardContextual"/>
        </w:rPr>
        <w:t>)</w:t>
      </w:r>
    </w:p>
    <w:p w14:paraId="46D6AEDE" w14:textId="13180E4E" w:rsidR="004A423F" w:rsidRPr="00397A68" w:rsidRDefault="00F9051D" w:rsidP="00322B92">
      <w:pPr>
        <w:bidi/>
        <w:spacing w:after="200" w:line="360" w:lineRule="auto"/>
        <w:ind w:firstLine="720"/>
        <w:jc w:val="both"/>
        <w:rPr>
          <w:rFonts w:ascii="Sakkal Majalla" w:eastAsia="Calibri" w:hAnsi="Sakkal Majalla" w:cs="Sakkal Majalla"/>
          <w:kern w:val="2"/>
          <w:sz w:val="28"/>
          <w:szCs w:val="28"/>
          <w:rtl/>
          <w14:ligatures w14:val="standardContextual"/>
        </w:rPr>
      </w:pPr>
      <w:r w:rsidRPr="00322B92">
        <w:rPr>
          <w:rFonts w:ascii="Sakkal Majalla" w:eastAsia="Calibri" w:hAnsi="Sakkal Majalla" w:cs="Sakkal Majalla" w:hint="cs"/>
          <w:color w:val="FF0000"/>
          <w:kern w:val="2"/>
          <w:sz w:val="28"/>
          <w:szCs w:val="28"/>
          <w:rtl/>
          <w14:ligatures w14:val="standardContextual"/>
        </w:rPr>
        <w:t>وت</w:t>
      </w:r>
      <w:r w:rsidR="00F22F60" w:rsidRPr="00322B92">
        <w:rPr>
          <w:rFonts w:ascii="Sakkal Majalla" w:eastAsia="Calibri" w:hAnsi="Sakkal Majalla" w:cs="Sakkal Majalla" w:hint="cs"/>
          <w:color w:val="FF0000"/>
          <w:kern w:val="2"/>
          <w:sz w:val="28"/>
          <w:szCs w:val="28"/>
          <w:rtl/>
          <w:lang w:bidi="ar-EG"/>
          <w14:ligatures w14:val="standardContextual"/>
        </w:rPr>
        <w:t>ر</w:t>
      </w:r>
      <w:r w:rsidRPr="00322B92">
        <w:rPr>
          <w:rFonts w:ascii="Sakkal Majalla" w:eastAsia="Calibri" w:hAnsi="Sakkal Majalla" w:cs="Sakkal Majalla" w:hint="cs"/>
          <w:color w:val="FF0000"/>
          <w:kern w:val="2"/>
          <w:sz w:val="28"/>
          <w:szCs w:val="28"/>
          <w:rtl/>
          <w14:ligatures w14:val="standardContextual"/>
        </w:rPr>
        <w:t xml:space="preserve">كز </w:t>
      </w:r>
      <w:r w:rsidRPr="00322B92">
        <w:rPr>
          <w:rFonts w:ascii="Sakkal Majalla" w:eastAsia="Calibri" w:hAnsi="Sakkal Majalla" w:cs="Sakkal Majalla"/>
          <w:color w:val="FF0000"/>
          <w:kern w:val="2"/>
          <w:sz w:val="28"/>
          <w:szCs w:val="28"/>
          <w:rtl/>
          <w14:ligatures w14:val="standardContextual"/>
        </w:rPr>
        <w:t>الدراسة الحالية على أهمي</w:t>
      </w:r>
      <w:r w:rsidR="00F22F60" w:rsidRPr="00322B92">
        <w:rPr>
          <w:rFonts w:ascii="Sakkal Majalla" w:eastAsia="Calibri" w:hAnsi="Sakkal Majalla" w:cs="Sakkal Majalla" w:hint="cs"/>
          <w:color w:val="FF0000"/>
          <w:kern w:val="2"/>
          <w:sz w:val="28"/>
          <w:szCs w:val="28"/>
          <w:rtl/>
          <w14:ligatures w14:val="standardContextual"/>
        </w:rPr>
        <w:t>ة</w:t>
      </w:r>
      <w:r w:rsidRPr="00322B92">
        <w:rPr>
          <w:rFonts w:ascii="Sakkal Majalla" w:eastAsia="Calibri" w:hAnsi="Sakkal Majalla" w:cs="Sakkal Majalla"/>
          <w:color w:val="FF0000"/>
          <w:kern w:val="2"/>
          <w:sz w:val="28"/>
          <w:szCs w:val="28"/>
          <w:rtl/>
          <w14:ligatures w14:val="standardContextual"/>
        </w:rPr>
        <w:t xml:space="preserve"> </w:t>
      </w:r>
      <w:r w:rsidR="00D37EE4" w:rsidRPr="00322B92">
        <w:rPr>
          <w:rFonts w:ascii="Sakkal Majalla" w:eastAsia="Calibri" w:hAnsi="Sakkal Majalla" w:cs="Sakkal Majalla" w:hint="cs"/>
          <w:color w:val="FF0000"/>
          <w:kern w:val="2"/>
          <w:sz w:val="28"/>
          <w:szCs w:val="28"/>
          <w:rtl/>
          <w14:ligatures w14:val="standardContextual"/>
        </w:rPr>
        <w:t>م</w:t>
      </w:r>
      <w:r w:rsidRPr="00322B92">
        <w:rPr>
          <w:rFonts w:ascii="Sakkal Majalla" w:eastAsia="Calibri" w:hAnsi="Sakkal Majalla" w:cs="Sakkal Majalla"/>
          <w:color w:val="FF0000"/>
          <w:kern w:val="2"/>
          <w:sz w:val="28"/>
          <w:szCs w:val="28"/>
          <w:rtl/>
          <w14:ligatures w14:val="standardContextual"/>
        </w:rPr>
        <w:t xml:space="preserve">واكبة الثورات الرقمية، وخاصة </w:t>
      </w:r>
      <w:r w:rsidR="002C7D4E" w:rsidRPr="00322B92">
        <w:rPr>
          <w:rFonts w:ascii="Sakkal Majalla" w:eastAsia="Calibri" w:hAnsi="Sakkal Majalla" w:cs="Sakkal Majalla" w:hint="cs"/>
          <w:color w:val="FF0000"/>
          <w:kern w:val="2"/>
          <w:sz w:val="28"/>
          <w:szCs w:val="28"/>
          <w:rtl/>
          <w14:ligatures w14:val="standardContextual"/>
        </w:rPr>
        <w:t xml:space="preserve">دراسة تأثر </w:t>
      </w:r>
      <w:r w:rsidRPr="00322B92">
        <w:rPr>
          <w:rFonts w:ascii="Sakkal Majalla" w:eastAsia="Calibri" w:hAnsi="Sakkal Majalla" w:cs="Sakkal Majalla"/>
          <w:color w:val="FF0000"/>
          <w:kern w:val="2"/>
          <w:sz w:val="28"/>
          <w:szCs w:val="28"/>
          <w:rtl/>
          <w14:ligatures w14:val="standardContextual"/>
        </w:rPr>
        <w:t xml:space="preserve">الذكاء الاصطناعي، </w:t>
      </w:r>
      <w:r w:rsidR="0022237E" w:rsidRPr="00322B92">
        <w:rPr>
          <w:rFonts w:ascii="Sakkal Majalla" w:eastAsia="Calibri" w:hAnsi="Sakkal Majalla" w:cs="Sakkal Majalla"/>
          <w:color w:val="FF0000"/>
          <w:kern w:val="2"/>
          <w:sz w:val="28"/>
          <w:szCs w:val="28"/>
          <w:rtl/>
          <w14:ligatures w14:val="standardContextual"/>
        </w:rPr>
        <w:t xml:space="preserve">على الرشاقة التنظيمية </w:t>
      </w:r>
      <w:r w:rsidR="002C7D4E" w:rsidRPr="00322B92">
        <w:rPr>
          <w:rFonts w:ascii="Sakkal Majalla" w:eastAsia="Calibri" w:hAnsi="Sakkal Majalla" w:cs="Sakkal Majalla" w:hint="cs"/>
          <w:color w:val="FF0000"/>
          <w:kern w:val="2"/>
          <w:sz w:val="28"/>
          <w:szCs w:val="28"/>
          <w:rtl/>
          <w14:ligatures w14:val="standardContextual"/>
        </w:rPr>
        <w:t xml:space="preserve">في شركات التحلية </w:t>
      </w:r>
      <w:r w:rsidRPr="00322B92">
        <w:rPr>
          <w:rFonts w:ascii="Sakkal Majalla" w:eastAsia="Calibri" w:hAnsi="Sakkal Majalla" w:cs="Sakkal Majalla"/>
          <w:color w:val="FF0000"/>
          <w:kern w:val="2"/>
          <w:sz w:val="28"/>
          <w:szCs w:val="28"/>
          <w:rtl/>
          <w14:ligatures w14:val="standardContextual"/>
        </w:rPr>
        <w:t>في ظل التطورات التكنولوجية والعلمية المتسارعة</w:t>
      </w:r>
      <w:r w:rsidR="00322B92" w:rsidRPr="00322B92">
        <w:rPr>
          <w:rFonts w:ascii="Sakkal Majalla" w:eastAsia="Calibri" w:hAnsi="Sakkal Majalla" w:cs="Sakkal Majalla" w:hint="cs"/>
          <w:color w:val="FF0000"/>
          <w:kern w:val="2"/>
          <w:sz w:val="28"/>
          <w:szCs w:val="28"/>
          <w:rtl/>
          <w14:ligatures w14:val="standardContextual"/>
        </w:rPr>
        <w:t xml:space="preserve"> ، و</w:t>
      </w:r>
      <w:r w:rsidR="00322B92" w:rsidRPr="00322B92">
        <w:rPr>
          <w:rFonts w:ascii="Sakkal Majalla" w:eastAsia="Calibri" w:hAnsi="Sakkal Majalla" w:cs="Sakkal Majalla"/>
          <w:color w:val="FF0000"/>
          <w:kern w:val="2"/>
          <w:sz w:val="28"/>
          <w:szCs w:val="28"/>
          <w:rtl/>
          <w14:ligatures w14:val="standardContextual"/>
        </w:rPr>
        <w:t xml:space="preserve">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6654D88D" w14:textId="17A1ED14" w:rsidR="00436B59" w:rsidRPr="007F4183" w:rsidRDefault="00883E09" w:rsidP="00231AB1">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776B4F4" w14:textId="0D138204" w:rsidR="003402F5" w:rsidRDefault="003402F5" w:rsidP="00DF5C78">
      <w:pPr>
        <w:bidi/>
        <w:spacing w:after="200" w:line="360" w:lineRule="auto"/>
        <w:ind w:firstLine="720"/>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w:t>
      </w:r>
      <w:r w:rsidRPr="003402F5">
        <w:rPr>
          <w:rFonts w:ascii="Sakkal Majalla" w:eastAsia="Calibri" w:hAnsi="Sakkal Majalla" w:cs="Sakkal Majalla"/>
          <w:kern w:val="2"/>
          <w:sz w:val="28"/>
          <w:szCs w:val="28"/>
          <w:rtl/>
          <w14:ligatures w14:val="standardContextual"/>
        </w:rPr>
        <w:t xml:space="preserve">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w:t>
      </w:r>
      <w:r w:rsidR="001055D4">
        <w:rPr>
          <w:rFonts w:ascii="Sakkal Majalla" w:eastAsia="Calibri" w:hAnsi="Sakkal Majalla" w:cs="Sakkal Majalla" w:hint="cs"/>
          <w:kern w:val="2"/>
          <w:sz w:val="28"/>
          <w:szCs w:val="28"/>
          <w:rtl/>
          <w14:ligatures w14:val="standardContextual"/>
        </w:rPr>
        <w:t xml:space="preserve">حاجة للمياة </w:t>
      </w:r>
      <w:r>
        <w:rPr>
          <w:rFonts w:ascii="Sakkal Majalla" w:eastAsia="Calibri" w:hAnsi="Sakkal Majalla" w:cs="Sakkal Majalla" w:hint="cs"/>
          <w:kern w:val="2"/>
          <w:sz w:val="28"/>
          <w:szCs w:val="28"/>
          <w:rtl/>
          <w14:ligatures w14:val="standardContextual"/>
        </w:rPr>
        <w:t>،</w:t>
      </w:r>
      <w:r w:rsidR="0069209F">
        <w:rPr>
          <w:rFonts w:ascii="Sakkal Majalla" w:eastAsia="Calibri" w:hAnsi="Sakkal Majalla" w:cs="Sakkal Majalla" w:hint="cs"/>
          <w:kern w:val="2"/>
          <w:sz w:val="28"/>
          <w:szCs w:val="28"/>
          <w:rtl/>
          <w14:ligatures w14:val="standardContextual"/>
        </w:rPr>
        <w:t xml:space="preserve"> </w:t>
      </w:r>
      <w:r>
        <w:rPr>
          <w:rFonts w:ascii="Sakkal Majalla" w:eastAsia="Calibri" w:hAnsi="Sakkal Majalla" w:cs="Sakkal Majalla" w:hint="cs"/>
          <w:kern w:val="2"/>
          <w:sz w:val="28"/>
          <w:szCs w:val="28"/>
          <w:rtl/>
          <w14:ligatures w14:val="standardContextual"/>
        </w:rPr>
        <w:t>و</w:t>
      </w:r>
      <w:r w:rsidRPr="003402F5">
        <w:rPr>
          <w:rFonts w:ascii="Sakkal Majalla" w:eastAsia="Calibri" w:hAnsi="Sakkal Majalla" w:cs="Sakkal Majalla"/>
          <w:kern w:val="2"/>
          <w:sz w:val="28"/>
          <w:szCs w:val="28"/>
          <w:rtl/>
          <w14:ligatures w14:val="standardContextual"/>
        </w:rPr>
        <w:t xml:space="preserve"> تعتمد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35E3DDB4" w14:textId="77777777" w:rsidR="00543DF2" w:rsidRDefault="00543DF2" w:rsidP="00543DF2">
      <w:pPr>
        <w:bidi/>
        <w:spacing w:after="200" w:line="360" w:lineRule="auto"/>
        <w:ind w:firstLine="720"/>
        <w:jc w:val="both"/>
        <w:rPr>
          <w:rFonts w:ascii="Sakkal Majalla" w:eastAsia="Calibri" w:hAnsi="Sakkal Majalla" w:cs="Sakkal Majalla"/>
          <w:kern w:val="2"/>
          <w:sz w:val="28"/>
          <w:szCs w:val="28"/>
          <w:rtl/>
          <w:lang w:bidi="ar-EG"/>
          <w14:ligatures w14:val="standardContextual"/>
        </w:rPr>
      </w:pPr>
    </w:p>
    <w:p w14:paraId="7D327353" w14:textId="77777777" w:rsidR="00D476E1" w:rsidRDefault="00D476E1" w:rsidP="00DF5C78">
      <w:pPr>
        <w:bidi/>
        <w:spacing w:after="200" w:line="360" w:lineRule="auto"/>
        <w:ind w:firstLine="720"/>
        <w:jc w:val="both"/>
        <w:rPr>
          <w:rFonts w:ascii="Sakkal Majalla" w:eastAsia="Calibri" w:hAnsi="Sakkal Majalla" w:cs="Sakkal Majalla"/>
          <w:kern w:val="2"/>
          <w:sz w:val="28"/>
          <w:szCs w:val="28"/>
          <w:rtl/>
          <w14:ligatures w14:val="standardContextual"/>
        </w:rPr>
      </w:pPr>
    </w:p>
    <w:p w14:paraId="70B656DC" w14:textId="2A80AD42" w:rsidR="00D476E1" w:rsidRDefault="00D476E1" w:rsidP="00FD6DD2">
      <w:pPr>
        <w:bidi/>
        <w:spacing w:after="200" w:line="360" w:lineRule="auto"/>
        <w:ind w:firstLine="720"/>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w:t>
      </w:r>
      <w:r w:rsidRPr="00D476E1">
        <w:rPr>
          <w:rFonts w:ascii="Sakkal Majalla" w:eastAsia="Calibri" w:hAnsi="Sakkal Majalla" w:cs="Sakkal Majalla"/>
          <w:kern w:val="2"/>
          <w:sz w:val="28"/>
          <w:szCs w:val="28"/>
          <w:rtl/>
          <w14:ligatures w14:val="standardContextual"/>
        </w:rPr>
        <w:t>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 وكانت على النحو التالي: المنصة المتكاملة لإدارة الأمن السلامة الذكية</w:t>
      </w:r>
      <w:r w:rsidRPr="00D476E1">
        <w:rPr>
          <w:rFonts w:ascii="Sakkal Majalla" w:eastAsia="Calibri" w:hAnsi="Sakkal Majalla" w:cs="Sakkal Majalla"/>
          <w:kern w:val="2"/>
          <w:sz w:val="28"/>
          <w:szCs w:val="28"/>
          <w14:ligatures w14:val="standardContextual"/>
        </w:rPr>
        <w:t xml:space="preserve"> SSS</w:t>
      </w:r>
      <w:r w:rsidRPr="00D476E1">
        <w:rPr>
          <w:rFonts w:ascii="Sakkal Majalla" w:eastAsia="Calibri" w:hAnsi="Sakkal Majalla" w:cs="Sakkal Majalla"/>
          <w:kern w:val="2"/>
          <w:sz w:val="28"/>
          <w:szCs w:val="28"/>
          <w:rtl/>
          <w14:ligatures w14:val="standardContextual"/>
        </w:rPr>
        <w:t>، والمنصة المتكاملة للتشغيل والصيانة الذكية</w:t>
      </w:r>
      <w:r w:rsidRPr="00D476E1">
        <w:rPr>
          <w:rFonts w:ascii="Sakkal Majalla" w:eastAsia="Calibri" w:hAnsi="Sakkal Majalla" w:cs="Sakkal Majalla"/>
          <w:kern w:val="2"/>
          <w:sz w:val="28"/>
          <w:szCs w:val="28"/>
          <w14:ligatures w14:val="standardContextual"/>
        </w:rPr>
        <w:t xml:space="preserve"> SOM</w:t>
      </w:r>
      <w:r w:rsidRPr="00D476E1">
        <w:rPr>
          <w:rFonts w:ascii="Sakkal Majalla" w:eastAsia="Calibri" w:hAnsi="Sakkal Majalla" w:cs="Sakkal Majalla"/>
          <w:kern w:val="2"/>
          <w:sz w:val="28"/>
          <w:szCs w:val="28"/>
          <w:rtl/>
          <w14:ligatures w14:val="standardContextual"/>
        </w:rPr>
        <w:t>، والمنصة المتكاملة للمنشآت الذكية</w:t>
      </w:r>
      <w:r w:rsidRPr="00D476E1">
        <w:rPr>
          <w:rFonts w:ascii="Sakkal Majalla" w:eastAsia="Calibri" w:hAnsi="Sakkal Majalla" w:cs="Sakkal Majalla"/>
          <w:kern w:val="2"/>
          <w:sz w:val="28"/>
          <w:szCs w:val="28"/>
          <w14:ligatures w14:val="standardContextual"/>
        </w:rPr>
        <w:t xml:space="preserve">SC </w:t>
      </w:r>
      <w:r w:rsidRPr="00D476E1">
        <w:rPr>
          <w:rFonts w:ascii="Sakkal Majalla" w:eastAsia="Calibri" w:hAnsi="Sakkal Majalla" w:cs="Sakkal Majalla"/>
          <w:kern w:val="2"/>
          <w:sz w:val="28"/>
          <w:szCs w:val="28"/>
          <w:rtl/>
          <w14:ligatures w14:val="standardContextual"/>
        </w:rPr>
        <w:t>، والمنصة الذكية المتكاملة لإدارة المستودعات</w:t>
      </w:r>
      <w:r w:rsidRPr="00D476E1">
        <w:rPr>
          <w:rFonts w:ascii="Sakkal Majalla" w:eastAsia="Calibri" w:hAnsi="Sakkal Majalla" w:cs="Sakkal Majalla"/>
          <w:kern w:val="2"/>
          <w:sz w:val="28"/>
          <w:szCs w:val="28"/>
          <w14:ligatures w14:val="standardContextual"/>
        </w:rPr>
        <w:t xml:space="preserve"> SWM</w:t>
      </w:r>
      <w:r w:rsidRPr="00D476E1">
        <w:rPr>
          <w:rFonts w:ascii="Sakkal Majalla" w:eastAsia="Calibri" w:hAnsi="Sakkal Majalla" w:cs="Sakkal Majalla"/>
          <w:kern w:val="2"/>
          <w:sz w:val="28"/>
          <w:szCs w:val="28"/>
          <w:rtl/>
          <w14:ligatures w14:val="standardContextual"/>
        </w:rPr>
        <w:t>، ومنصة المشاريع الذكية</w:t>
      </w:r>
      <w:r w:rsidRPr="00D476E1">
        <w:rPr>
          <w:rFonts w:ascii="Sakkal Majalla" w:eastAsia="Calibri" w:hAnsi="Sakkal Majalla" w:cs="Sakkal Majalla"/>
          <w:kern w:val="2"/>
          <w:sz w:val="28"/>
          <w:szCs w:val="28"/>
          <w14:ligatures w14:val="standardContextual"/>
        </w:rPr>
        <w:t xml:space="preserve"> SPM</w:t>
      </w:r>
      <w:r w:rsidRPr="00D476E1">
        <w:rPr>
          <w:rFonts w:ascii="Sakkal Majalla" w:eastAsia="Calibri" w:hAnsi="Sakkal Majalla" w:cs="Sakkal Majalla"/>
          <w:kern w:val="2"/>
          <w:sz w:val="28"/>
          <w:szCs w:val="28"/>
          <w:rtl/>
          <w14:ligatures w14:val="standardContextual"/>
        </w:rPr>
        <w:t>، والمنصة المتكاملة للمحاكاة ثلاثي الأبعاد</w:t>
      </w:r>
      <w:r w:rsidRPr="00D476E1">
        <w:rPr>
          <w:rFonts w:ascii="Sakkal Majalla" w:eastAsia="Calibri" w:hAnsi="Sakkal Majalla" w:cs="Sakkal Majalla"/>
          <w:kern w:val="2"/>
          <w:sz w:val="28"/>
          <w:szCs w:val="28"/>
          <w14:ligatures w14:val="standardContextual"/>
        </w:rPr>
        <w:t>VXP</w:t>
      </w:r>
      <w:r w:rsidRPr="00D476E1">
        <w:rPr>
          <w:rFonts w:ascii="Sakkal Majalla" w:eastAsia="Calibri" w:hAnsi="Sakkal Majalla" w:cs="Sakkal Majalla"/>
          <w:kern w:val="2"/>
          <w:sz w:val="28"/>
          <w:szCs w:val="28"/>
          <w:rtl/>
          <w14:ligatures w14:val="standardContextual"/>
        </w:rPr>
        <w:t>، والمنصة المتكاملة للدرونز</w:t>
      </w:r>
      <w:r w:rsidRPr="00D476E1">
        <w:rPr>
          <w:rFonts w:ascii="Sakkal Majalla" w:eastAsia="Calibri" w:hAnsi="Sakkal Majalla" w:cs="Sakkal Majalla"/>
          <w:kern w:val="2"/>
          <w:sz w:val="28"/>
          <w:szCs w:val="28"/>
          <w14:ligatures w14:val="standardContextual"/>
        </w:rPr>
        <w:t xml:space="preserve">DP. </w:t>
      </w:r>
      <w:r w:rsidRPr="00D476E1">
        <w:rPr>
          <w:rFonts w:ascii="Sakkal Majalla" w:eastAsia="Calibri" w:hAnsi="Sakkal Majalla" w:cs="Sakkal Majalla"/>
          <w:kern w:val="2"/>
          <w:sz w:val="28"/>
          <w:szCs w:val="28"/>
          <w:rtl/>
          <w14:ligatures w14:val="standardContextual"/>
        </w:rPr>
        <w:t>وتجدر الإشارة إلى وحدة إنتاج المغنيسيوم بالشعيبة التي تعد أول منظومة تجارية في العالم تعمل باستخدام تقنية النانو لإنتاج المغنسيوم وضخه في المياه باستخدام تقنية الصفر رجيع ملحي التي طورته المؤسسة العامة لتحلية المياه بالسعودية.</w:t>
      </w:r>
      <w:r w:rsidR="00FD6DD2" w:rsidRPr="00FD6DD2">
        <w:t xml:space="preserve"> </w:t>
      </w:r>
      <w:r w:rsidR="00FD6DD2" w:rsidRPr="00FD6DD2">
        <w:rPr>
          <w:rFonts w:ascii="Sakkal Majalla" w:eastAsia="Calibri" w:hAnsi="Sakkal Majalla" w:cs="Sakkal Majalla"/>
          <w:kern w:val="2"/>
          <w:sz w:val="28"/>
          <w:szCs w:val="28"/>
          <w14:ligatures w14:val="standardContextual"/>
        </w:rPr>
        <w:t>(Arab News, 2021).</w:t>
      </w:r>
      <w:r w:rsidRPr="00D476E1">
        <w:rPr>
          <w:rFonts w:ascii="Sakkal Majalla" w:eastAsia="Calibri" w:hAnsi="Sakkal Majalla" w:cs="Sakkal Majalla"/>
          <w:kern w:val="2"/>
          <w:sz w:val="28"/>
          <w:szCs w:val="28"/>
          <w:rtl/>
          <w14:ligatures w14:val="standardContextual"/>
        </w:rPr>
        <w:t xml:space="preserve"> </w:t>
      </w:r>
    </w:p>
    <w:p w14:paraId="7FDFD2EB" w14:textId="77777777" w:rsidR="0000553A" w:rsidRDefault="00D476E1" w:rsidP="00D476E1">
      <w:pPr>
        <w:bidi/>
        <w:spacing w:after="200" w:line="360" w:lineRule="auto"/>
        <w:ind w:firstLine="720"/>
        <w:jc w:val="both"/>
        <w:rPr>
          <w:rFonts w:ascii="Sakkal Majalla" w:eastAsia="Calibri" w:hAnsi="Sakkal Majalla" w:cs="Sakkal Majalla"/>
          <w:kern w:val="2"/>
          <w:sz w:val="28"/>
          <w:szCs w:val="28"/>
          <w:rtl/>
          <w14:ligatures w14:val="standardContextual"/>
        </w:rPr>
      </w:pPr>
      <w:r w:rsidRPr="00D476E1">
        <w:rPr>
          <w:rFonts w:ascii="Sakkal Majalla" w:eastAsia="Calibri" w:hAnsi="Sakkal Majalla" w:cs="Sakkal Majalla"/>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5BB0870C" w14:textId="502CEAED" w:rsidR="00BE4F5E" w:rsidRDefault="00D476E1" w:rsidP="00D344EE">
      <w:pPr>
        <w:bidi/>
        <w:spacing w:after="200" w:line="360" w:lineRule="auto"/>
        <w:ind w:firstLine="720"/>
        <w:jc w:val="both"/>
        <w:rPr>
          <w:rFonts w:ascii="Sakkal Majalla" w:eastAsia="Calibri" w:hAnsi="Sakkal Majalla" w:cs="Sakkal Majalla"/>
          <w:kern w:val="2"/>
          <w:sz w:val="28"/>
          <w:szCs w:val="28"/>
          <w:rtl/>
          <w14:ligatures w14:val="standardContextual"/>
        </w:rPr>
      </w:pPr>
      <w:r w:rsidRPr="00D476E1">
        <w:rPr>
          <w:rFonts w:ascii="Sakkal Majalla" w:eastAsia="Calibri" w:hAnsi="Sakkal Majalla" w:cs="Sakkal Majalla"/>
          <w:kern w:val="2"/>
          <w:sz w:val="28"/>
          <w:szCs w:val="28"/>
          <w:rtl/>
          <w14:ligatures w14:val="standardContextual"/>
        </w:rPr>
        <w:lastRenderedPageBreak/>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الانبعاثات الكربونية (من بين أهداف المؤتمر خفضها إلى </w:t>
      </w:r>
      <w:r w:rsidRPr="00D476E1">
        <w:rPr>
          <w:rFonts w:ascii="Sakkal Majalla" w:eastAsia="Calibri" w:hAnsi="Sakkal Majalla" w:cs="Sakkal Majalla"/>
          <w:kern w:val="2"/>
          <w:sz w:val="28"/>
          <w:szCs w:val="28"/>
          <w14:ligatures w14:val="standardContextual"/>
        </w:rPr>
        <w:t>50%)</w:t>
      </w:r>
      <w:r w:rsidRPr="00D476E1">
        <w:rPr>
          <w:rFonts w:ascii="Sakkal Majalla" w:eastAsia="Calibri" w:hAnsi="Sakkal Majalla" w:cs="Sakkal Majalla"/>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D476E1">
        <w:rPr>
          <w:rFonts w:ascii="Sakkal Majalla" w:eastAsia="Calibri" w:hAnsi="Sakkal Majalla" w:cs="Sakkal Majalla"/>
          <w:kern w:val="2"/>
          <w:sz w:val="28"/>
          <w:szCs w:val="28"/>
          <w14:ligatures w14:val="standardContextual"/>
        </w:rPr>
        <w:t>.</w:t>
      </w:r>
      <w:r w:rsidRPr="00D476E1">
        <w:rPr>
          <w:rFonts w:ascii="Sakkal Majalla" w:eastAsia="Calibri" w:hAnsi="Sakkal Majalla" w:cs="Sakkal Majalla"/>
          <w:kern w:val="2"/>
          <w:sz w:val="28"/>
          <w:szCs w:val="28"/>
          <w14:ligatures w14:val="standardContextual"/>
        </w:rPr>
        <w:br/>
      </w:r>
      <w:r w:rsidR="00C1095F">
        <w:rPr>
          <w:rFonts w:ascii="Sakkal Majalla" w:eastAsia="Calibri" w:hAnsi="Sakkal Majalla" w:cs="Sakkal Majalla" w:hint="cs"/>
          <w:kern w:val="2"/>
          <w:sz w:val="28"/>
          <w:szCs w:val="28"/>
          <w:rtl/>
          <w14:ligatures w14:val="standardContextual"/>
        </w:rPr>
        <w:t xml:space="preserve">وتكمن </w:t>
      </w:r>
      <w:r w:rsidR="00C1095F" w:rsidRPr="00C1095F">
        <w:rPr>
          <w:rFonts w:ascii="Sakkal Majalla" w:eastAsia="Calibri" w:hAnsi="Sakkal Majalla" w:cs="Sakkal Majalla"/>
          <w:kern w:val="2"/>
          <w:sz w:val="28"/>
          <w:szCs w:val="28"/>
          <w:rtl/>
          <w14:ligatures w14:val="standardContextual"/>
        </w:rPr>
        <w:t xml:space="preserve">مشكلة الدراسة في التحديات التي تواجه شركات تحلية المياه في المملكة العربية السعودية </w:t>
      </w:r>
      <w:r w:rsidR="00BE4F5E" w:rsidRPr="00BE4F5E">
        <w:rPr>
          <w:rFonts w:ascii="Sakkal Majalla" w:eastAsia="Calibri" w:hAnsi="Sakkal Majalla" w:cs="Sakkal Majalla"/>
          <w:kern w:val="2"/>
          <w:sz w:val="28"/>
          <w:szCs w:val="28"/>
          <w:rtl/>
          <w14:ligatures w14:val="standardContextual"/>
        </w:rPr>
        <w:t xml:space="preserve">في ظل التغيرات السريعة في البيئة الاقتصادية والتكنولوجية، والحاجة إلى التكيف مع هذه التغيرات بسرعة </w:t>
      </w:r>
      <w:r w:rsidR="001055D4" w:rsidRPr="00BE4F5E">
        <w:rPr>
          <w:rFonts w:ascii="Sakkal Majalla" w:eastAsia="Calibri" w:hAnsi="Sakkal Majalla" w:cs="Sakkal Majalla" w:hint="cs"/>
          <w:kern w:val="2"/>
          <w:sz w:val="28"/>
          <w:szCs w:val="28"/>
          <w:rtl/>
          <w14:ligatures w14:val="standardContextual"/>
        </w:rPr>
        <w:t>وفعالية</w:t>
      </w:r>
      <w:r w:rsidR="001055D4">
        <w:rPr>
          <w:rFonts w:ascii="Sakkal Majalla" w:eastAsia="Calibri" w:hAnsi="Sakkal Majalla" w:cs="Sakkal Majalla" w:hint="cs"/>
          <w:kern w:val="2"/>
          <w:sz w:val="28"/>
          <w:szCs w:val="28"/>
          <w:rtl/>
          <w14:ligatures w14:val="standardContextual"/>
        </w:rPr>
        <w:t>، كما</w:t>
      </w:r>
      <w:r w:rsidR="00BE4F5E">
        <w:rPr>
          <w:rFonts w:ascii="Sakkal Majalla" w:eastAsia="Calibri" w:hAnsi="Sakkal Majalla" w:cs="Sakkal Majalla" w:hint="cs"/>
          <w:kern w:val="2"/>
          <w:sz w:val="28"/>
          <w:szCs w:val="28"/>
          <w:rtl/>
          <w14:ligatures w14:val="standardContextual"/>
        </w:rPr>
        <w:t xml:space="preserve"> </w:t>
      </w:r>
      <w:r w:rsidR="00BE4F5E" w:rsidRPr="00BE4F5E">
        <w:rPr>
          <w:rFonts w:ascii="Sakkal Majalla" w:eastAsia="Calibri" w:hAnsi="Sakkal Majalla" w:cs="Sakkal Majalla"/>
          <w:kern w:val="2"/>
          <w:sz w:val="28"/>
          <w:szCs w:val="28"/>
          <w:rtl/>
          <w14:ligatures w14:val="standardContextual"/>
        </w:rPr>
        <w:t>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المستمرة.</w:t>
      </w:r>
      <w:r w:rsidR="00F22F60">
        <w:rPr>
          <w:rFonts w:ascii="Sakkal Majalla" w:eastAsia="Calibri" w:hAnsi="Sakkal Majalla" w:cs="Sakkal Majalla" w:hint="cs"/>
          <w:kern w:val="2"/>
          <w:sz w:val="28"/>
          <w:szCs w:val="28"/>
          <w:rtl/>
          <w14:ligatures w14:val="standardContextual"/>
        </w:rPr>
        <w:t>(</w:t>
      </w:r>
      <w:r w:rsidR="00F22F60">
        <w:rPr>
          <w:rFonts w:ascii="Sakkal Majalla" w:eastAsia="Calibri" w:hAnsi="Sakkal Majalla" w:cs="Sakkal Majalla"/>
          <w:kern w:val="2"/>
          <w:sz w:val="28"/>
          <w:szCs w:val="28"/>
          <w14:ligatures w14:val="standardContextual"/>
        </w:rPr>
        <w:t>(</w:t>
      </w:r>
      <w:r w:rsidR="00F22F60" w:rsidRPr="00F22F60">
        <w:t xml:space="preserve"> </w:t>
      </w:r>
      <w:r w:rsidR="00F22F60" w:rsidRPr="00F22F60">
        <w:rPr>
          <w:rFonts w:ascii="Sakkal Majalla" w:eastAsia="Calibri" w:hAnsi="Sakkal Majalla" w:cs="Sakkal Majalla"/>
          <w:kern w:val="2"/>
          <w:sz w:val="28"/>
          <w:szCs w:val="28"/>
          <w14:ligatures w14:val="standardContextual"/>
        </w:rPr>
        <w:t>smtcenter</w:t>
      </w:r>
      <w:r w:rsidR="00F22F60">
        <w:rPr>
          <w:rFonts w:ascii="Sakkal Majalla" w:eastAsia="Calibri" w:hAnsi="Sakkal Majalla" w:cs="Sakkal Majalla"/>
          <w:kern w:val="2"/>
          <w:sz w:val="28"/>
          <w:szCs w:val="28"/>
          <w14:ligatures w14:val="standardContextual"/>
        </w:rPr>
        <w:t>,2022</w:t>
      </w:r>
    </w:p>
    <w:p w14:paraId="7647AC98" w14:textId="63323894" w:rsidR="00FF19FF" w:rsidRPr="00AD2B76" w:rsidRDefault="00487A9D" w:rsidP="00FF19FF">
      <w:pPr>
        <w:bidi/>
        <w:spacing w:after="200" w:line="360" w:lineRule="auto"/>
        <w:ind w:firstLine="720"/>
        <w:jc w:val="both"/>
        <w:rPr>
          <w:rFonts w:ascii="Sakkal Majalla" w:eastAsia="Calibri" w:hAnsi="Sakkal Majalla" w:cs="Sakkal Majalla"/>
          <w:color w:val="FF0000"/>
          <w:kern w:val="2"/>
          <w:sz w:val="28"/>
          <w:szCs w:val="28"/>
          <w:rtl/>
          <w14:ligatures w14:val="standardContextual"/>
        </w:rPr>
      </w:pPr>
      <w:r w:rsidRPr="00AD2B76">
        <w:rPr>
          <w:rFonts w:ascii="Sakkal Majalla" w:eastAsia="Calibri" w:hAnsi="Sakkal Majalla" w:cs="Sakkal Majalla" w:hint="cs"/>
          <w:color w:val="FF0000"/>
          <w:kern w:val="2"/>
          <w:sz w:val="28"/>
          <w:szCs w:val="28"/>
          <w:rtl/>
          <w14:ligatures w14:val="standardContextual"/>
        </w:rPr>
        <w:t>و</w:t>
      </w:r>
      <w:r w:rsidRPr="00AD2B76">
        <w:rPr>
          <w:rFonts w:ascii="Sakkal Majalla" w:eastAsia="Calibri" w:hAnsi="Sakkal Majalla" w:cs="Sakkal Majalla"/>
          <w:color w:val="FF0000"/>
          <w:kern w:val="2"/>
          <w:sz w:val="28"/>
          <w:szCs w:val="28"/>
          <w:rtl/>
          <w14:ligatures w14:val="standardContextual"/>
        </w:rPr>
        <w:t xml:space="preserve">يمكن ملاحظة أن تأثير الذكاء الاصطناعي قد تم بحثه بشكل واسع في مجالات متعددة. فقد تم التركيز على دوره في تحسين تدفق المعلومات وإدارة المعرفة في شركات الاتصالات، حيث أظهرت الأبحاث كيف يمكن للذكاء الاصطناعي تحسين ممارسات عمليات إدارة المعرفة </w:t>
      </w:r>
      <w:r w:rsidR="00FF19FF" w:rsidRPr="00AD2B76">
        <w:rPr>
          <w:rFonts w:ascii="Sakkal Majalla" w:eastAsia="Calibri" w:hAnsi="Sakkal Majalla" w:cs="Sakkal Majalla" w:hint="cs"/>
          <w:color w:val="FF0000"/>
          <w:kern w:val="2"/>
          <w:sz w:val="28"/>
          <w:szCs w:val="28"/>
          <w:rtl/>
          <w14:ligatures w14:val="standardContextual"/>
        </w:rPr>
        <w:t>(</w:t>
      </w:r>
      <w:r w:rsidR="00FF19FF" w:rsidRPr="00AD2B76">
        <w:rPr>
          <w:rFonts w:ascii="Sakkal Majalla" w:eastAsia="Calibri" w:hAnsi="Sakkal Majalla" w:cs="Sakkal Majalla"/>
          <w:color w:val="FF0000"/>
          <w:kern w:val="2"/>
          <w:sz w:val="28"/>
          <w:szCs w:val="28"/>
          <w:rtl/>
          <w14:ligatures w14:val="standardContextual"/>
        </w:rPr>
        <w:t xml:space="preserve">العدوان </w:t>
      </w:r>
      <w:r w:rsidR="00FF19FF" w:rsidRPr="00AD2B76">
        <w:rPr>
          <w:rFonts w:ascii="Sakkal Majalla" w:eastAsia="Calibri" w:hAnsi="Sakkal Majalla" w:cs="Sakkal Majalla" w:hint="cs"/>
          <w:color w:val="FF0000"/>
          <w:kern w:val="2"/>
          <w:sz w:val="28"/>
          <w:szCs w:val="28"/>
          <w:rtl/>
          <w14:ligatures w14:val="standardContextual"/>
        </w:rPr>
        <w:t>،</w:t>
      </w:r>
      <w:r w:rsidR="00FF19FF" w:rsidRPr="00AD2B76">
        <w:rPr>
          <w:rFonts w:ascii="Sakkal Majalla" w:eastAsia="Calibri" w:hAnsi="Sakkal Majalla" w:cs="Sakkal Majalla"/>
          <w:color w:val="FF0000"/>
          <w:kern w:val="2"/>
          <w:sz w:val="28"/>
          <w:szCs w:val="28"/>
          <w:rtl/>
          <w14:ligatures w14:val="standardContextual"/>
        </w:rPr>
        <w:t>2024)</w:t>
      </w:r>
      <w:r w:rsidR="00FF19FF" w:rsidRPr="00AD2B76">
        <w:rPr>
          <w:rFonts w:ascii="Sakkal Majalla" w:eastAsia="Calibri" w:hAnsi="Sakkal Majalla" w:cs="Sakkal Majalla" w:hint="cs"/>
          <w:color w:val="FF0000"/>
          <w:kern w:val="2"/>
          <w:sz w:val="28"/>
          <w:szCs w:val="28"/>
          <w:rtl/>
          <w14:ligatures w14:val="standardContextual"/>
        </w:rPr>
        <w:t>.</w:t>
      </w:r>
    </w:p>
    <w:p w14:paraId="120AD45E" w14:textId="57695B8E" w:rsidR="00487A9D" w:rsidRDefault="00487A9D" w:rsidP="00AD2B76">
      <w:pPr>
        <w:bidi/>
        <w:spacing w:after="200" w:line="360" w:lineRule="auto"/>
        <w:ind w:firstLine="720"/>
        <w:jc w:val="both"/>
        <w:rPr>
          <w:rFonts w:ascii="Sakkal Majalla" w:eastAsia="Calibri" w:hAnsi="Sakkal Majalla" w:cs="Sakkal Majalla"/>
          <w:kern w:val="2"/>
          <w:sz w:val="28"/>
          <w:szCs w:val="28"/>
          <w14:ligatures w14:val="standardContextual"/>
        </w:rPr>
      </w:pPr>
      <w:r w:rsidRPr="00AD2B76">
        <w:rPr>
          <w:rFonts w:ascii="Sakkal Majalla" w:eastAsia="Calibri" w:hAnsi="Sakkal Majalla" w:cs="Sakkal Majalla"/>
          <w:color w:val="FF0000"/>
          <w:kern w:val="2"/>
          <w:sz w:val="28"/>
          <w:szCs w:val="28"/>
          <w:rtl/>
          <w14:ligatures w14:val="standardContextual"/>
        </w:rPr>
        <w:t>كما تم استكشاف تأثيره على تعزيز الميزة التنافسية في قطاع الاتصالات، مع التأكيد على أهمية المناعة التنظيمية في تعزيز هذا التأثير.، تم تحليل دور الذكاء الاصطناعي في تحسين جودة اتخاذ القرارات، خصوصاً خلال جائحة كوفيد-19، حيث تم تسليط الضوء على العلاقة الإيجابية بين استخدام الذكاء الاصطناعي وجودة القرارات المتخذة. بالإضافة إلى ذلك، تم تناول تأثير الذكاء الاصطناعي في تحقيق التنمية المستدامة في بيئة الأعمال، مع الإشارة إلى كيفية تعزيز الكفاءة وجذب الاستثمارات في ظل رؤية المملكة 2030. كما تم بحث العلاقة بين استخدام تقنيات الذكاء الاصطناعي وفعالية ممارسات إدارة الموارد البشرية في الشركات الصغيرة والمتوسطة، مع التركيز على الأثر الإيجابي لهذه التقنيات في عمليات الاستقطاب والاختيار</w:t>
      </w:r>
      <w:r w:rsidR="00FF19FF" w:rsidRPr="00AD2B76">
        <w:rPr>
          <w:rFonts w:ascii="Sakkal Majalla" w:eastAsia="Calibri" w:hAnsi="Sakkal Majalla" w:cs="Sakkal Majalla" w:hint="cs"/>
          <w:color w:val="FF0000"/>
          <w:kern w:val="2"/>
          <w:sz w:val="28"/>
          <w:szCs w:val="28"/>
          <w:rtl/>
          <w14:ligatures w14:val="standardContextual"/>
        </w:rPr>
        <w:t xml:space="preserve">( </w:t>
      </w:r>
      <w:r w:rsidR="00FF19FF" w:rsidRPr="00AD2B76">
        <w:rPr>
          <w:rFonts w:ascii="Sakkal Majalla" w:eastAsia="Calibri" w:hAnsi="Sakkal Majalla" w:cs="Sakkal Majalla"/>
          <w:color w:val="FF0000"/>
          <w:kern w:val="2"/>
          <w:sz w:val="28"/>
          <w:szCs w:val="28"/>
          <w:rtl/>
          <w14:ligatures w14:val="standardContextual"/>
        </w:rPr>
        <w:t xml:space="preserve">آل عزام وآل ظفرة </w:t>
      </w:r>
      <w:r w:rsidR="00FF19FF" w:rsidRPr="00AD2B76">
        <w:rPr>
          <w:rFonts w:ascii="Sakkal Majalla" w:eastAsia="Calibri" w:hAnsi="Sakkal Majalla" w:cs="Sakkal Majalla" w:hint="cs"/>
          <w:color w:val="FF0000"/>
          <w:kern w:val="2"/>
          <w:sz w:val="28"/>
          <w:szCs w:val="28"/>
          <w:rtl/>
          <w14:ligatures w14:val="standardContextual"/>
        </w:rPr>
        <w:t>،</w:t>
      </w:r>
      <w:r w:rsidR="00FF19FF" w:rsidRPr="00AD2B76">
        <w:rPr>
          <w:rFonts w:ascii="Sakkal Majalla" w:eastAsia="Calibri" w:hAnsi="Sakkal Majalla" w:cs="Sakkal Majalla"/>
          <w:color w:val="FF0000"/>
          <w:kern w:val="2"/>
          <w:sz w:val="28"/>
          <w:szCs w:val="28"/>
          <w:rtl/>
          <w14:ligatures w14:val="standardContextual"/>
        </w:rPr>
        <w:t>2023</w:t>
      </w:r>
      <w:r w:rsidR="00AD2B76" w:rsidRPr="00AD2B76">
        <w:rPr>
          <w:rFonts w:ascii="Sakkal Majalla" w:eastAsia="Calibri" w:hAnsi="Sakkal Majalla" w:cs="Sakkal Majalla" w:hint="cs"/>
          <w:color w:val="FF0000"/>
          <w:kern w:val="2"/>
          <w:sz w:val="28"/>
          <w:szCs w:val="28"/>
          <w:rtl/>
          <w14:ligatures w14:val="standardContextual"/>
        </w:rPr>
        <w:t>؛</w:t>
      </w:r>
      <w:r w:rsidR="00FF19FF" w:rsidRPr="00AD2B76">
        <w:rPr>
          <w:rFonts w:ascii="Sakkal Majalla" w:eastAsia="Calibri" w:hAnsi="Sakkal Majalla" w:cs="Sakkal Majalla" w:hint="cs"/>
          <w:color w:val="FF0000"/>
          <w:kern w:val="2"/>
          <w:sz w:val="28"/>
          <w:szCs w:val="28"/>
          <w:rtl/>
          <w14:ligatures w14:val="standardContextual"/>
        </w:rPr>
        <w:t xml:space="preserve">   </w:t>
      </w:r>
      <w:r w:rsidR="00AD2B76" w:rsidRPr="00AD2B76">
        <w:rPr>
          <w:rFonts w:ascii="Sakkal Majalla" w:eastAsia="Calibri" w:hAnsi="Sakkal Majalla" w:cs="Sakkal Majalla"/>
          <w:color w:val="FF0000"/>
          <w:kern w:val="2"/>
          <w:sz w:val="28"/>
          <w:szCs w:val="28"/>
          <w14:ligatures w14:val="standardContextual"/>
        </w:rPr>
        <w:t>Alsaleh</w:t>
      </w:r>
      <w:r w:rsidR="00AD2B76" w:rsidRPr="00AD2B76">
        <w:rPr>
          <w:rFonts w:ascii="Sakkal Majalla" w:eastAsia="Calibri" w:hAnsi="Sakkal Majalla" w:cs="Sakkal Majalla"/>
          <w:color w:val="FF0000"/>
          <w:kern w:val="2"/>
          <w:sz w:val="28"/>
          <w:szCs w:val="28"/>
          <w14:ligatures w14:val="standardContextual"/>
        </w:rPr>
        <w:t>,2022</w:t>
      </w:r>
      <w:r w:rsidR="00AD2B76" w:rsidRPr="00AD2B76">
        <w:rPr>
          <w:rFonts w:ascii="Sakkal Majalla" w:eastAsia="Calibri" w:hAnsi="Sakkal Majalla" w:cs="Sakkal Majalla" w:hint="cs"/>
          <w:color w:val="FF0000"/>
          <w:kern w:val="2"/>
          <w:sz w:val="28"/>
          <w:szCs w:val="28"/>
          <w:rtl/>
          <w14:ligatures w14:val="standardContextual"/>
        </w:rPr>
        <w:t>)</w:t>
      </w:r>
    </w:p>
    <w:p w14:paraId="4E72E2C4" w14:textId="4F090AF3" w:rsidR="00963503" w:rsidRDefault="008F6DE8" w:rsidP="00963503">
      <w:pPr>
        <w:bidi/>
        <w:spacing w:after="200" w:line="360" w:lineRule="auto"/>
        <w:ind w:firstLine="720"/>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و</w:t>
      </w:r>
      <w:r w:rsidR="00ED2C29" w:rsidRPr="00ED2C29">
        <w:rPr>
          <w:rFonts w:ascii="Sakkal Majalla" w:eastAsia="Calibri" w:hAnsi="Sakkal Majalla" w:cs="Sakkal Majalla"/>
          <w:kern w:val="2"/>
          <w:sz w:val="28"/>
          <w:szCs w:val="28"/>
          <w:rtl/>
          <w14:ligatures w14:val="standardContextual"/>
        </w:rPr>
        <w:t xml:space="preserve">على الرغم من هذه الجهود البحثية المهمة، لا تزال هناك فجوة بحثية تتعلق بفهم </w:t>
      </w:r>
      <w:r w:rsidR="00963503">
        <w:rPr>
          <w:rFonts w:ascii="Sakkal Majalla" w:eastAsia="Calibri" w:hAnsi="Sakkal Majalla" w:cs="Sakkal Majalla" w:hint="cs"/>
          <w:kern w:val="2"/>
          <w:sz w:val="28"/>
          <w:szCs w:val="28"/>
          <w:rtl/>
          <w14:ligatures w14:val="standardContextual"/>
        </w:rPr>
        <w:t>تأثير</w:t>
      </w:r>
      <w:r w:rsidR="00963503" w:rsidRPr="00963503">
        <w:rPr>
          <w:rFonts w:ascii="Sakkal Majalla" w:eastAsia="Calibri" w:hAnsi="Sakkal Majalla" w:cs="Sakkal Majalla"/>
          <w:kern w:val="2"/>
          <w:sz w:val="28"/>
          <w:szCs w:val="28"/>
          <w:rtl/>
          <w14:ligatures w14:val="standardContextual"/>
        </w:rPr>
        <w:t xml:space="preserve"> الذكاء الاصطناعي بأبعادها المختلفة (الأنظمة الخبيرة، </w:t>
      </w:r>
      <w:bookmarkStart w:id="0" w:name="_Hlk184234458"/>
      <w:r w:rsidR="00D61111">
        <w:rPr>
          <w:rFonts w:ascii="Sakkal Majalla" w:eastAsia="Calibri" w:hAnsi="Sakkal Majalla" w:cs="Sakkal Majalla" w:hint="cs"/>
          <w:kern w:val="2"/>
          <w:sz w:val="28"/>
          <w:szCs w:val="28"/>
          <w:rtl/>
          <w:lang w:bidi="ar-EG"/>
          <w14:ligatures w14:val="standardContextual"/>
        </w:rPr>
        <w:t xml:space="preserve">نظم التنبؤ </w:t>
      </w:r>
      <w:bookmarkEnd w:id="0"/>
      <w:r w:rsidR="00963503" w:rsidRPr="00963503">
        <w:rPr>
          <w:rFonts w:ascii="Sakkal Majalla" w:eastAsia="Calibri" w:hAnsi="Sakkal Majalla" w:cs="Sakkal Majalla"/>
          <w:kern w:val="2"/>
          <w:sz w:val="28"/>
          <w:szCs w:val="28"/>
          <w:rtl/>
          <w14:ligatures w14:val="standardContextual"/>
        </w:rPr>
        <w:t xml:space="preserve">، والوكلاء الأذكياء) على </w:t>
      </w:r>
      <w:r w:rsidR="00D61111">
        <w:rPr>
          <w:rFonts w:ascii="Sakkal Majalla" w:eastAsia="Calibri" w:hAnsi="Sakkal Majalla" w:cs="Sakkal Majalla" w:hint="cs"/>
          <w:kern w:val="2"/>
          <w:sz w:val="28"/>
          <w:szCs w:val="28"/>
          <w:rtl/>
          <w14:ligatures w14:val="standardContextual"/>
        </w:rPr>
        <w:t xml:space="preserve">المرونة </w:t>
      </w:r>
      <w:r w:rsidR="00963503" w:rsidRPr="00963503">
        <w:rPr>
          <w:rFonts w:ascii="Sakkal Majalla" w:eastAsia="Calibri" w:hAnsi="Sakkal Majalla" w:cs="Sakkal Majalla"/>
          <w:kern w:val="2"/>
          <w:sz w:val="28"/>
          <w:szCs w:val="28"/>
          <w:rtl/>
          <w14:ligatures w14:val="standardContextual"/>
        </w:rPr>
        <w:t>التنظيمية بأبعادها (الحساسية، وضوح الرؤية، المقدرات الجوهرية، وسرعة الاستجابة) من خلال إدارة المواهب (استقطاب المواهب، تطوير المواهب، الاحتفاظ بالمواهب).</w:t>
      </w:r>
      <w:r w:rsidR="00963503" w:rsidRPr="00963503">
        <w:rPr>
          <w:rFonts w:ascii="Sakkal Majalla" w:eastAsia="Calibri" w:hAnsi="Sakkal Majalla" w:cs="Sakkal Majalla" w:hint="cs"/>
          <w:kern w:val="2"/>
          <w:sz w:val="28"/>
          <w:szCs w:val="28"/>
          <w:rtl/>
          <w14:ligatures w14:val="standardContextual"/>
        </w:rPr>
        <w:t xml:space="preserve"> </w:t>
      </w:r>
    </w:p>
    <w:p w14:paraId="0163BA46" w14:textId="032EC8D5" w:rsidR="000042BD" w:rsidRDefault="0047745B" w:rsidP="00002685">
      <w:pPr>
        <w:bidi/>
        <w:spacing w:after="200" w:line="360" w:lineRule="auto"/>
        <w:ind w:firstLine="720"/>
        <w:jc w:val="both"/>
        <w:rPr>
          <w:rFonts w:ascii="Sakkal Majalla" w:eastAsia="Calibri" w:hAnsi="Sakkal Majalla" w:cs="Sakkal Majalla"/>
          <w:sz w:val="28"/>
          <w:szCs w:val="28"/>
          <w:rtl/>
        </w:rPr>
      </w:pPr>
      <w:r>
        <w:rPr>
          <w:rFonts w:ascii="Sakkal Majalla" w:eastAsia="Calibri" w:hAnsi="Sakkal Majalla" w:cs="Sakkal Majalla" w:hint="cs"/>
          <w:kern w:val="2"/>
          <w:sz w:val="28"/>
          <w:szCs w:val="28"/>
          <w:rtl/>
          <w14:ligatures w14:val="standardContextual"/>
        </w:rPr>
        <w:t xml:space="preserve">مما سبق يمكن صياغة </w:t>
      </w:r>
      <w:r w:rsidR="00BE4F5E">
        <w:rPr>
          <w:rFonts w:ascii="Sakkal Majalla" w:eastAsia="Calibri" w:hAnsi="Sakkal Majalla" w:cs="Sakkal Majalla" w:hint="cs"/>
          <w:kern w:val="2"/>
          <w:sz w:val="28"/>
          <w:szCs w:val="28"/>
          <w:rtl/>
          <w14:ligatures w14:val="standardContextual"/>
        </w:rPr>
        <w:t xml:space="preserve">مشكلة الدراسة في التساؤل </w:t>
      </w:r>
      <w:r w:rsidR="0069209F">
        <w:rPr>
          <w:rFonts w:ascii="Sakkal Majalla" w:eastAsia="Calibri" w:hAnsi="Sakkal Majalla" w:cs="Sakkal Majalla" w:hint="cs"/>
          <w:kern w:val="2"/>
          <w:sz w:val="28"/>
          <w:szCs w:val="28"/>
          <w:rtl/>
          <w14:ligatures w14:val="standardContextual"/>
        </w:rPr>
        <w:t>التالى:</w:t>
      </w:r>
      <w:r w:rsidR="000042BD" w:rsidRPr="000042BD">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هل يوجد تأثير </w:t>
      </w:r>
      <w:r w:rsidR="00B90E6A">
        <w:rPr>
          <w:rFonts w:ascii="Sakkal Majalla" w:eastAsia="Calibri" w:hAnsi="Sakkal Majalla" w:cs="Sakkal Majalla" w:hint="cs"/>
          <w:sz w:val="28"/>
          <w:szCs w:val="28"/>
          <w:rtl/>
        </w:rPr>
        <w:t>ل</w:t>
      </w:r>
      <w:r w:rsidR="000042BD" w:rsidRPr="000042BD">
        <w:rPr>
          <w:rFonts w:ascii="Sakkal Majalla" w:eastAsia="Calibri" w:hAnsi="Sakkal Majalla" w:cs="Sakkal Majalla"/>
          <w:sz w:val="28"/>
          <w:szCs w:val="28"/>
          <w:rtl/>
        </w:rPr>
        <w:t xml:space="preserve">لذكاء الاصطناعي بأبعاده (الأنظمة الخبيرة، </w:t>
      </w:r>
      <w:r w:rsidR="00002685" w:rsidRPr="00002685">
        <w:rPr>
          <w:rFonts w:ascii="Sakkal Majalla" w:eastAsia="Calibri" w:hAnsi="Sakkal Majalla" w:cs="Sakkal Majalla" w:hint="cs"/>
          <w:sz w:val="28"/>
          <w:szCs w:val="28"/>
          <w:rtl/>
          <w:lang w:bidi="ar-EG"/>
        </w:rPr>
        <w:t xml:space="preserve">نظم التنبؤ </w:t>
      </w:r>
      <w:r w:rsidR="000042BD" w:rsidRPr="000042BD">
        <w:rPr>
          <w:rFonts w:ascii="Sakkal Majalla" w:eastAsia="Calibri" w:hAnsi="Sakkal Majalla" w:cs="Sakkal Majalla"/>
          <w:sz w:val="28"/>
          <w:szCs w:val="28"/>
          <w:rtl/>
        </w:rPr>
        <w:t xml:space="preserve">، والوكلاء الأذكياء) على الرشاقة التنظيمية بأبعادها (الحساسية، وضوح الرؤية، المقدرات الجوهرية، وسرعة الاستجابة) </w:t>
      </w:r>
      <w:r w:rsidR="00B90E6A">
        <w:rPr>
          <w:rFonts w:ascii="Sakkal Majalla" w:eastAsia="Calibri" w:hAnsi="Sakkal Majalla" w:cs="Sakkal Majalla" w:hint="cs"/>
          <w:sz w:val="28"/>
          <w:szCs w:val="28"/>
          <w:rtl/>
        </w:rPr>
        <w:t xml:space="preserve"> عند توسيط إدارة المواهب </w:t>
      </w:r>
      <w:r w:rsidR="000042BD" w:rsidRPr="000042BD">
        <w:rPr>
          <w:rFonts w:ascii="Sakkal Majalla" w:eastAsia="Calibri" w:hAnsi="Sakkal Majalla" w:cs="Sakkal Majalla"/>
          <w:sz w:val="28"/>
          <w:szCs w:val="28"/>
          <w:rtl/>
        </w:rPr>
        <w:t>في شركات تحلية المياه في المملكة العربية السعودية؟</w:t>
      </w:r>
    </w:p>
    <w:p w14:paraId="7E2B76CA" w14:textId="5D34C745" w:rsidR="00EA22EE" w:rsidRPr="001B4A87" w:rsidRDefault="003A2B1E" w:rsidP="00CA7C57">
      <w:pPr>
        <w:pStyle w:val="a3"/>
        <w:numPr>
          <w:ilvl w:val="0"/>
          <w:numId w:val="35"/>
        </w:numPr>
        <w:bidi/>
        <w:spacing w:line="360" w:lineRule="auto"/>
        <w:jc w:val="both"/>
        <w:rPr>
          <w:rFonts w:ascii="Sakkal Majalla" w:hAnsi="Sakkal Majalla" w:cs="Sakkal Majalla"/>
          <w:color w:val="FF0000"/>
          <w:sz w:val="28"/>
          <w:szCs w:val="28"/>
        </w:rPr>
      </w:pPr>
      <w:r w:rsidRPr="003A2B1E">
        <w:rPr>
          <w:rFonts w:ascii="Sakkal Majalla" w:hAnsi="Sakkal Majalla" w:cs="Sakkal Majalla" w:hint="cs"/>
          <w:color w:val="FF0000"/>
          <w:sz w:val="28"/>
          <w:szCs w:val="28"/>
          <w:rtl/>
        </w:rPr>
        <w:t>هل يوجد تأثير ل</w:t>
      </w:r>
      <w:r w:rsidRPr="003A2B1E">
        <w:rPr>
          <w:rFonts w:ascii="Sakkal Majalla" w:hAnsi="Sakkal Majalla" w:cs="Sakkal Majalla"/>
          <w:color w:val="FF0000"/>
          <w:sz w:val="28"/>
          <w:szCs w:val="28"/>
          <w:rtl/>
        </w:rPr>
        <w:t xml:space="preserve">لذكاء الاصطناعي بأبعاده (الأنظمة الخبيرة، </w:t>
      </w:r>
      <w:r w:rsidR="00CA7C57" w:rsidRPr="00CA7C57">
        <w:rPr>
          <w:rFonts w:ascii="Sakkal Majalla" w:hAnsi="Sakkal Majalla" w:cs="Sakkal Majalla" w:hint="cs"/>
          <w:color w:val="FF0000"/>
          <w:sz w:val="28"/>
          <w:szCs w:val="28"/>
          <w:rtl/>
          <w:lang w:bidi="ar-EG"/>
        </w:rPr>
        <w:t xml:space="preserve">نظم التنبؤ </w:t>
      </w:r>
      <w:r w:rsidRPr="003A2B1E">
        <w:rPr>
          <w:rFonts w:ascii="Sakkal Majalla" w:hAnsi="Sakkal Majalla" w:cs="Sakkal Majalla"/>
          <w:color w:val="FF0000"/>
          <w:sz w:val="28"/>
          <w:szCs w:val="28"/>
          <w:rtl/>
        </w:rPr>
        <w:t xml:space="preserve">، والوكلاء الأذكياء) على الرشاقة التنظيمية بأبعادها (الحساسية، وضوح الرؤية، المقدرات الجوهرية، وسرعة الاستجابة) </w:t>
      </w:r>
      <w:r w:rsidRPr="003A2B1E">
        <w:rPr>
          <w:rFonts w:ascii="Sakkal Majalla" w:hAnsi="Sakkal Majalla" w:cs="Sakkal Majalla" w:hint="cs"/>
          <w:color w:val="FF0000"/>
          <w:sz w:val="28"/>
          <w:szCs w:val="28"/>
          <w:rtl/>
        </w:rPr>
        <w:t xml:space="preserve"> </w:t>
      </w:r>
      <w:r w:rsidR="003D01F5" w:rsidRPr="003D01F5">
        <w:rPr>
          <w:rFonts w:ascii="Sakkal Majalla" w:hAnsi="Sakkal Majalla" w:cs="Sakkal Majalla"/>
          <w:color w:val="FF0000"/>
          <w:sz w:val="28"/>
          <w:szCs w:val="28"/>
          <w:rtl/>
        </w:rPr>
        <w:t>في شركات تحلية المياه في المملكة العربية السعودية؟</w:t>
      </w:r>
    </w:p>
    <w:p w14:paraId="6E7E77D3" w14:textId="6EC0EF6A" w:rsidR="00EA22EE" w:rsidRPr="001B4A87" w:rsidRDefault="003A2B1E" w:rsidP="00CA7C57">
      <w:pPr>
        <w:pStyle w:val="a3"/>
        <w:numPr>
          <w:ilvl w:val="0"/>
          <w:numId w:val="35"/>
        </w:numPr>
        <w:bidi/>
        <w:spacing w:line="360" w:lineRule="auto"/>
        <w:jc w:val="both"/>
        <w:rPr>
          <w:rFonts w:ascii="Sakkal Majalla" w:hAnsi="Sakkal Majalla" w:cs="Sakkal Majalla"/>
          <w:color w:val="FF0000"/>
          <w:sz w:val="28"/>
          <w:szCs w:val="28"/>
        </w:rPr>
      </w:pPr>
      <w:r w:rsidRPr="003A2B1E">
        <w:rPr>
          <w:rFonts w:ascii="Sakkal Majalla" w:hAnsi="Sakkal Majalla" w:cs="Sakkal Majalla" w:hint="cs"/>
          <w:color w:val="FF0000"/>
          <w:sz w:val="28"/>
          <w:szCs w:val="28"/>
          <w:rtl/>
        </w:rPr>
        <w:t>هل يوجد تأثير ل</w:t>
      </w:r>
      <w:r w:rsidRPr="003A2B1E">
        <w:rPr>
          <w:rFonts w:ascii="Sakkal Majalla" w:hAnsi="Sakkal Majalla" w:cs="Sakkal Majalla"/>
          <w:color w:val="FF0000"/>
          <w:sz w:val="28"/>
          <w:szCs w:val="28"/>
          <w:rtl/>
        </w:rPr>
        <w:t xml:space="preserve">لذكاء الاصطناعي بأبعاده (الأنظمة الخبيرة، </w:t>
      </w:r>
      <w:r w:rsidR="00CA7C57" w:rsidRPr="00CA7C57">
        <w:rPr>
          <w:rFonts w:ascii="Sakkal Majalla" w:hAnsi="Sakkal Majalla" w:cs="Sakkal Majalla" w:hint="cs"/>
          <w:color w:val="FF0000"/>
          <w:sz w:val="28"/>
          <w:szCs w:val="28"/>
          <w:rtl/>
          <w:lang w:bidi="ar-EG"/>
        </w:rPr>
        <w:t xml:space="preserve">نظم التنبؤ </w:t>
      </w:r>
      <w:r w:rsidRPr="003A2B1E">
        <w:rPr>
          <w:rFonts w:ascii="Sakkal Majalla" w:hAnsi="Sakkal Majalla" w:cs="Sakkal Majalla"/>
          <w:color w:val="FF0000"/>
          <w:sz w:val="28"/>
          <w:szCs w:val="28"/>
          <w:rtl/>
        </w:rPr>
        <w:t>، والوكلاء الأذكياء) على لإدارة المواهب</w:t>
      </w:r>
      <w:r w:rsidR="003D01F5" w:rsidRPr="003D01F5">
        <w:rPr>
          <w:rFonts w:ascii="Sakkal Majalla" w:hAnsi="Sakkal Majalla" w:cs="Sakkal Majalla"/>
          <w:color w:val="FF0000"/>
          <w:sz w:val="28"/>
          <w:szCs w:val="28"/>
          <w:rtl/>
        </w:rPr>
        <w:t xml:space="preserve"> </w:t>
      </w:r>
      <w:r w:rsidR="003D01F5" w:rsidRPr="003D01F5">
        <w:rPr>
          <w:rFonts w:ascii="Sakkal Majalla" w:hAnsi="Sakkal Majalla" w:cs="Sakkal Majalla"/>
          <w:color w:val="FF0000"/>
          <w:sz w:val="28"/>
          <w:szCs w:val="28"/>
          <w:rtl/>
        </w:rPr>
        <w:t>في شركات تحلية المياه في المملكة العربية السعودية؟</w:t>
      </w:r>
      <w:r w:rsidRPr="003A2B1E">
        <w:rPr>
          <w:rFonts w:ascii="Sakkal Majalla" w:hAnsi="Sakkal Majalla" w:cs="Sakkal Majalla"/>
          <w:color w:val="FF0000"/>
          <w:sz w:val="28"/>
          <w:szCs w:val="28"/>
          <w:rtl/>
        </w:rPr>
        <w:t xml:space="preserve"> </w:t>
      </w:r>
      <w:r w:rsidRPr="003A2B1E">
        <w:rPr>
          <w:rFonts w:ascii="Sakkal Majalla" w:hAnsi="Sakkal Majalla" w:cs="Sakkal Majalla" w:hint="cs"/>
          <w:color w:val="FF0000"/>
          <w:sz w:val="28"/>
          <w:szCs w:val="28"/>
          <w:rtl/>
        </w:rPr>
        <w:t xml:space="preserve"> </w:t>
      </w:r>
    </w:p>
    <w:p w14:paraId="0D227655" w14:textId="1B8A6326" w:rsidR="003D01F5" w:rsidRPr="003D01F5" w:rsidRDefault="003A2B1E" w:rsidP="003D01F5">
      <w:pPr>
        <w:pStyle w:val="a3"/>
        <w:numPr>
          <w:ilvl w:val="0"/>
          <w:numId w:val="35"/>
        </w:numPr>
        <w:bidi/>
        <w:spacing w:line="360" w:lineRule="auto"/>
        <w:jc w:val="both"/>
        <w:rPr>
          <w:rFonts w:ascii="Sakkal Majalla" w:hAnsi="Sakkal Majalla" w:cs="Sakkal Majalla"/>
          <w:color w:val="FF0000"/>
          <w:sz w:val="28"/>
          <w:szCs w:val="28"/>
        </w:rPr>
      </w:pPr>
      <w:r w:rsidRPr="003A2B1E">
        <w:rPr>
          <w:rFonts w:ascii="Sakkal Majalla" w:hAnsi="Sakkal Majalla" w:cs="Sakkal Majalla"/>
          <w:color w:val="FF0000"/>
          <w:sz w:val="28"/>
          <w:szCs w:val="28"/>
          <w:rtl/>
        </w:rPr>
        <w:t xml:space="preserve">هل يوجد تأثير لإدارة المواهب  </w:t>
      </w:r>
      <w:r w:rsidR="003D01F5" w:rsidRPr="003D01F5">
        <w:rPr>
          <w:rFonts w:ascii="Sakkal Majalla" w:hAnsi="Sakkal Majalla" w:cs="Sakkal Majalla"/>
          <w:color w:val="FF0000"/>
          <w:sz w:val="28"/>
          <w:szCs w:val="28"/>
          <w:rtl/>
        </w:rPr>
        <w:t>على الرشاقة التنظيمية بأبعادها (الحساسية، وضوح الرؤية، المقدرات الجوهرية، وسرعة الاستجابة) في شركات تحلية المياه في المملكة العربية السعودية؟</w:t>
      </w:r>
      <w:r w:rsidR="003D01F5" w:rsidRPr="003D01F5">
        <w:rPr>
          <w:rFonts w:ascii="Sakkal Majalla" w:hAnsi="Sakkal Majalla" w:cs="Sakkal Majalla" w:hint="cs"/>
          <w:color w:val="FF0000"/>
          <w:sz w:val="28"/>
          <w:szCs w:val="28"/>
          <w:rtl/>
        </w:rPr>
        <w:t xml:space="preserve"> </w:t>
      </w:r>
    </w:p>
    <w:p w14:paraId="5919D5CB" w14:textId="138B5731" w:rsidR="00FF68C6" w:rsidRPr="00FF68C6" w:rsidRDefault="003D01F5" w:rsidP="00CA7C57">
      <w:pPr>
        <w:pStyle w:val="a3"/>
        <w:numPr>
          <w:ilvl w:val="0"/>
          <w:numId w:val="35"/>
        </w:numPr>
        <w:bidi/>
        <w:spacing w:line="360" w:lineRule="auto"/>
        <w:jc w:val="both"/>
        <w:rPr>
          <w:rFonts w:ascii="Sakkal Majalla" w:hAnsi="Sakkal Majalla" w:cs="Sakkal Majalla"/>
          <w:b/>
          <w:bCs/>
          <w:sz w:val="28"/>
          <w:szCs w:val="28"/>
        </w:rPr>
      </w:pPr>
      <w:r w:rsidRPr="003D01F5">
        <w:rPr>
          <w:rFonts w:ascii="Sakkal Majalla" w:hAnsi="Sakkal Majalla" w:cs="Sakkal Majalla"/>
          <w:color w:val="FF0000"/>
          <w:sz w:val="28"/>
          <w:szCs w:val="28"/>
          <w:rtl/>
        </w:rPr>
        <w:t>هل يوجد تأثير</w:t>
      </w:r>
      <w:r>
        <w:rPr>
          <w:rFonts w:ascii="Sakkal Majalla" w:hAnsi="Sakkal Majalla" w:cs="Sakkal Majalla" w:hint="cs"/>
          <w:color w:val="FF0000"/>
          <w:sz w:val="28"/>
          <w:szCs w:val="28"/>
          <w:rtl/>
        </w:rPr>
        <w:t xml:space="preserve"> غير مباشر </w:t>
      </w:r>
      <w:r w:rsidRPr="003D01F5">
        <w:rPr>
          <w:rFonts w:ascii="Sakkal Majalla" w:hAnsi="Sakkal Majalla" w:cs="Sakkal Majalla"/>
          <w:color w:val="FF0000"/>
          <w:sz w:val="28"/>
          <w:szCs w:val="28"/>
          <w:rtl/>
        </w:rPr>
        <w:t xml:space="preserve"> للذكاء الاصطناعي بأبعاده (الأنظمة الخبيرة، </w:t>
      </w:r>
      <w:r w:rsidR="00CA7C57" w:rsidRPr="00CA7C57">
        <w:rPr>
          <w:rFonts w:ascii="Sakkal Majalla" w:hAnsi="Sakkal Majalla" w:cs="Sakkal Majalla" w:hint="cs"/>
          <w:color w:val="FF0000"/>
          <w:sz w:val="28"/>
          <w:szCs w:val="28"/>
          <w:rtl/>
          <w:lang w:bidi="ar-EG"/>
        </w:rPr>
        <w:t xml:space="preserve">نظم التنبؤ </w:t>
      </w:r>
      <w:r w:rsidRPr="003D01F5">
        <w:rPr>
          <w:rFonts w:ascii="Sakkal Majalla" w:hAnsi="Sakkal Majalla" w:cs="Sakkal Majalla"/>
          <w:color w:val="FF0000"/>
          <w:sz w:val="28"/>
          <w:szCs w:val="28"/>
          <w:rtl/>
        </w:rPr>
        <w:t>، والوكلاء الأذكياء) على الرشاقة التنظيمية بأبعادها (الحساسية، وضوح الرؤية، المقدرات الجوهرية، وسرعة الاستجابة)  عند توسيط إدارة المواهب في شركات تحلية المياه في المملكة العربية السعودية؟</w:t>
      </w: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bookmarkStart w:id="1" w:name="_Hlk167305073"/>
      <w:bookmarkStart w:id="2" w:name="_Hlk167305567"/>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 xml:space="preserve">النظرية </w:t>
      </w:r>
      <w:bookmarkEnd w:id="1"/>
      <w:r w:rsidR="000A1E46">
        <w:rPr>
          <w:rFonts w:ascii="Sakkal Majalla" w:hAnsi="Sakkal Majalla" w:cs="Sakkal Majalla" w:hint="cs"/>
          <w:b/>
          <w:bCs/>
          <w:color w:val="00B0F0"/>
          <w:sz w:val="36"/>
          <w:szCs w:val="36"/>
          <w:u w:val="single"/>
          <w:rtl/>
        </w:rPr>
        <w:t>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bookmarkEnd w:id="2"/>
    </w:p>
    <w:p w14:paraId="2ABD80DA" w14:textId="12EF0BB2" w:rsidR="00C4040D" w:rsidRPr="00C4040D" w:rsidRDefault="00C4040D" w:rsidP="00C4040D">
      <w:pPr>
        <w:bidi/>
        <w:spacing w:after="200" w:line="360" w:lineRule="auto"/>
        <w:ind w:firstLine="720"/>
        <w:jc w:val="both"/>
        <w:rPr>
          <w:rFonts w:ascii="Sakkal Majalla" w:hAnsi="Sakkal Majalla" w:cs="Sakkal Majalla"/>
          <w:color w:val="000000" w:themeColor="text1"/>
          <w:sz w:val="28"/>
          <w:szCs w:val="28"/>
        </w:rPr>
      </w:pPr>
      <w:r w:rsidRPr="00C4040D">
        <w:rPr>
          <w:rFonts w:ascii="Sakkal Majalla" w:hAnsi="Sakkal Majalla" w:cs="Sakkal Majalla"/>
          <w:color w:val="000000" w:themeColor="text1"/>
          <w:sz w:val="28"/>
          <w:szCs w:val="28"/>
          <w:rtl/>
        </w:rPr>
        <w:t>تكمن أهمية الدراسة من خلال ما ستقدمه من مساهمات ذات فائدة من الناحيتين النظرية وال</w:t>
      </w:r>
      <w:r>
        <w:rPr>
          <w:rFonts w:ascii="Sakkal Majalla" w:hAnsi="Sakkal Majalla" w:cs="Sakkal Majalla" w:hint="cs"/>
          <w:color w:val="000000" w:themeColor="text1"/>
          <w:sz w:val="28"/>
          <w:szCs w:val="28"/>
          <w:rtl/>
        </w:rPr>
        <w:t xml:space="preserve">تطبيقية </w:t>
      </w:r>
      <w:r w:rsidRPr="00C4040D">
        <w:rPr>
          <w:rFonts w:ascii="Sakkal Majalla" w:hAnsi="Sakkal Majalla" w:cs="Sakkal Majalla"/>
          <w:color w:val="000000" w:themeColor="text1"/>
          <w:sz w:val="28"/>
          <w:szCs w:val="28"/>
          <w:rtl/>
        </w:rPr>
        <w:t xml:space="preserve">فيما يخص فهم أثر  الذكاء الاصطناعي على إدارة المواهب والرشاقة التنظيمية في شركات تحلية </w:t>
      </w:r>
      <w:r w:rsidRPr="00C4040D">
        <w:rPr>
          <w:rFonts w:ascii="Sakkal Majalla" w:hAnsi="Sakkal Majalla" w:cs="Sakkal Majalla"/>
          <w:color w:val="000000" w:themeColor="text1"/>
          <w:sz w:val="28"/>
          <w:szCs w:val="28"/>
          <w:rtl/>
        </w:rPr>
        <w:lastRenderedPageBreak/>
        <w:t>المياه. فقد أصبح استخدام التكنولوجيا في إدارة الموارد البشرية ضرورة لا غنى عنها لتحقيق الاستدامة والتنافسية في السوق.</w:t>
      </w:r>
    </w:p>
    <w:p w14:paraId="18F78EF0" w14:textId="4259E0B4" w:rsidR="008E6FC7" w:rsidRDefault="00BF0678" w:rsidP="00BF0678">
      <w:pPr>
        <w:bidi/>
        <w:spacing w:after="200" w:line="240" w:lineRule="auto"/>
        <w:rPr>
          <w:rFonts w:ascii="Sakkal Majalla" w:hAnsi="Sakkal Majalla" w:cs="Sakkal Majalla"/>
          <w:b/>
          <w:bCs/>
          <w:color w:val="000000" w:themeColor="text1"/>
          <w:sz w:val="32"/>
          <w:szCs w:val="32"/>
          <w:u w:val="single"/>
          <w:rtl/>
        </w:rPr>
      </w:pPr>
      <w:r w:rsidRPr="00BF0678">
        <w:rPr>
          <w:rFonts w:ascii="Sakkal Majalla" w:hAnsi="Sakkal Majalla" w:cs="Sakkal Majalla" w:hint="cs"/>
          <w:b/>
          <w:bCs/>
          <w:color w:val="000000" w:themeColor="text1"/>
          <w:sz w:val="32"/>
          <w:szCs w:val="32"/>
          <w:u w:val="single"/>
          <w:rtl/>
        </w:rPr>
        <w:t>أهمية الدراسة النظرية</w:t>
      </w:r>
    </w:p>
    <w:p w14:paraId="57FD74FE" w14:textId="1B742E4F" w:rsidR="00EE58BA" w:rsidRDefault="00EE58BA" w:rsidP="00EE58BA">
      <w:pPr>
        <w:pStyle w:val="a3"/>
        <w:numPr>
          <w:ilvl w:val="0"/>
          <w:numId w:val="18"/>
        </w:numPr>
        <w:bidi/>
        <w:spacing w:after="200" w:line="360" w:lineRule="auto"/>
        <w:jc w:val="both"/>
        <w:rPr>
          <w:rFonts w:ascii="Sakkal Majalla" w:hAnsi="Sakkal Majalla" w:cs="Sakkal Majalla"/>
          <w:color w:val="000000" w:themeColor="text1"/>
          <w:sz w:val="28"/>
          <w:szCs w:val="28"/>
        </w:rPr>
      </w:pPr>
      <w:r w:rsidRPr="00EE58BA">
        <w:rPr>
          <w:rFonts w:ascii="Sakkal Majalla" w:hAnsi="Sakkal Majalla" w:cs="Sakkal Majalla"/>
          <w:color w:val="000000" w:themeColor="text1"/>
          <w:sz w:val="28"/>
          <w:szCs w:val="28"/>
          <w:rtl/>
        </w:rPr>
        <w:t xml:space="preserve">تتناول الأهمية النظرية للدراسة إحدى أهم القضايا المعاصرة المهمة التي تتطلب مزيداً من الدراسة المتعمقة ، فتأتي هذه الدراسة لتحليل وتفصيل متغيرات الدراسة والمتمثلة في أثر  الذكاء الاصطناعي على إدارة المواهب والرشاقة التنظيمية في شركات تحلية المياه ، مما يؤمل أن تكون إضافة نوعية للمكتبة العربية والباحثين. ومن خلال نتائج الدراسة الحالية يمكن أن تقدم للدارسين والباحثين في المستقبل </w:t>
      </w:r>
      <w:r w:rsidRPr="00EE58BA">
        <w:rPr>
          <w:rFonts w:ascii="Sakkal Majalla" w:hAnsi="Sakkal Majalla" w:cs="Sakkal Majalla" w:hint="cs"/>
          <w:color w:val="000000" w:themeColor="text1"/>
          <w:sz w:val="28"/>
          <w:szCs w:val="28"/>
          <w:rtl/>
        </w:rPr>
        <w:t>أفكارا</w:t>
      </w:r>
      <w:r w:rsidRPr="00EE58BA">
        <w:rPr>
          <w:rFonts w:ascii="Sakkal Majalla" w:hAnsi="Sakkal Majalla" w:cs="Sakkal Majalla"/>
          <w:color w:val="000000" w:themeColor="text1"/>
          <w:sz w:val="28"/>
          <w:szCs w:val="28"/>
          <w:rtl/>
        </w:rPr>
        <w:t xml:space="preserve"> جديدة وملهمة.</w:t>
      </w:r>
    </w:p>
    <w:p w14:paraId="2E2F3440" w14:textId="34A391F6" w:rsidR="002A7AAA" w:rsidRPr="002A7AAA" w:rsidRDefault="002A7AAA" w:rsidP="002A7AAA">
      <w:pPr>
        <w:pStyle w:val="a3"/>
        <w:numPr>
          <w:ilvl w:val="0"/>
          <w:numId w:val="18"/>
        </w:numPr>
        <w:bidi/>
        <w:spacing w:after="200" w:line="360" w:lineRule="auto"/>
        <w:jc w:val="both"/>
        <w:rPr>
          <w:rFonts w:ascii="Sakkal Majalla" w:hAnsi="Sakkal Majalla" w:cs="Sakkal Majalla"/>
          <w:color w:val="000000" w:themeColor="text1"/>
          <w:sz w:val="28"/>
          <w:szCs w:val="28"/>
        </w:rPr>
      </w:pPr>
      <w:r w:rsidRPr="002A7AAA">
        <w:rPr>
          <w:rFonts w:ascii="Sakkal Majalla" w:hAnsi="Sakkal Majalla" w:cs="Sakkal Majalla"/>
          <w:color w:val="000000" w:themeColor="text1"/>
          <w:sz w:val="28"/>
          <w:szCs w:val="28"/>
          <w:rtl/>
        </w:rPr>
        <w:t>تُظهر الأهمية النظرية من خلال تفسير الجهد البحثي الذي يُسهم في تكوين الإطار النظري، موضحاً العلاقة بين متغيرات الدراسة الثلاثة</w:t>
      </w:r>
      <w:r>
        <w:rPr>
          <w:rFonts w:ascii="Sakkal Majalla" w:hAnsi="Sakkal Majalla" w:cs="Sakkal Majalla" w:hint="cs"/>
          <w:color w:val="000000" w:themeColor="text1"/>
          <w:sz w:val="28"/>
          <w:szCs w:val="28"/>
          <w:rtl/>
        </w:rPr>
        <w:t>، و</w:t>
      </w:r>
      <w:r w:rsidRPr="002A7AAA">
        <w:rPr>
          <w:rFonts w:ascii="Sakkal Majalla" w:hAnsi="Sakkal Majalla" w:cs="Sakkal Majalla"/>
          <w:color w:val="000000" w:themeColor="text1"/>
          <w:sz w:val="28"/>
          <w:szCs w:val="28"/>
          <w:rtl/>
        </w:rPr>
        <w:t>تطبيق أبعاد الدراسة بمتغيراتها على قطاعات ومجتمعات دراسية أخرى للاستفادة من نتائج هذه الدراسات.</w:t>
      </w:r>
    </w:p>
    <w:p w14:paraId="2C468980" w14:textId="77777777" w:rsidR="002A7AAA" w:rsidRPr="002A7AAA" w:rsidRDefault="002A7AAA" w:rsidP="002A7AAA">
      <w:pPr>
        <w:pStyle w:val="a3"/>
        <w:numPr>
          <w:ilvl w:val="0"/>
          <w:numId w:val="18"/>
        </w:numPr>
        <w:bidi/>
        <w:spacing w:after="200" w:line="360" w:lineRule="auto"/>
        <w:jc w:val="both"/>
        <w:rPr>
          <w:rFonts w:ascii="Sakkal Majalla" w:hAnsi="Sakkal Majalla" w:cs="Sakkal Majalla"/>
          <w:color w:val="000000" w:themeColor="text1"/>
          <w:sz w:val="28"/>
          <w:szCs w:val="28"/>
        </w:rPr>
      </w:pPr>
      <w:r w:rsidRPr="002A7AAA">
        <w:rPr>
          <w:rFonts w:ascii="Sakkal Majalla" w:hAnsi="Sakkal Majalla" w:cs="Sakkal Majalla"/>
          <w:color w:val="000000" w:themeColor="text1"/>
          <w:sz w:val="28"/>
          <w:szCs w:val="28"/>
          <w:rtl/>
        </w:rPr>
        <w:t>تضع الدراسة النظرية الأسس والمفاهيم التي يمكن استخدامها كنقطة انطلاق للبحث الميداني والتطبيقي. من خلال تحليل النظريات والمفاهيم الأساسية، يمكن للباحثين تحديد أهداف البحث وتطوير الأساليب البحثية اللازمة لاختبار الفرضيات والتوصل إلى نتائج موثوقة.</w:t>
      </w:r>
    </w:p>
    <w:p w14:paraId="012418EE" w14:textId="1649B5D7" w:rsidR="00F81782" w:rsidRPr="00F81782" w:rsidRDefault="002A7AAA" w:rsidP="002A7AAA">
      <w:pPr>
        <w:pStyle w:val="a3"/>
        <w:numPr>
          <w:ilvl w:val="0"/>
          <w:numId w:val="18"/>
        </w:numPr>
        <w:bidi/>
        <w:spacing w:after="200" w:line="360" w:lineRule="auto"/>
        <w:jc w:val="both"/>
        <w:rPr>
          <w:rFonts w:ascii="Sakkal Majalla" w:hAnsi="Sakkal Majalla" w:cs="Sakkal Majalla"/>
          <w:color w:val="000000" w:themeColor="text1"/>
          <w:sz w:val="32"/>
          <w:szCs w:val="32"/>
        </w:rPr>
      </w:pPr>
      <w:r w:rsidRPr="002A7AAA">
        <w:rPr>
          <w:rFonts w:ascii="Sakkal Majalla" w:hAnsi="Sakkal Majalla" w:cs="Sakkal Majalla"/>
          <w:color w:val="000000" w:themeColor="text1"/>
          <w:sz w:val="28"/>
          <w:szCs w:val="28"/>
          <w:rtl/>
        </w:rPr>
        <w:t xml:space="preserve"> تقدم الدراسة النظرية أفكاراً ومفاهيم جديدة قد تحفز البحث والابتكار في مجال إدارة المواهب وتكنولوجيا المعلومات، وتشجع على استكشاف مجالات جديدة للدراسة وتطوير نماذج وأدوات جديدة لتحليل البيانات واتخاذ القرارات.</w:t>
      </w:r>
      <w:r w:rsidR="00F81782" w:rsidRPr="00F81782">
        <w:rPr>
          <w:rFonts w:ascii="Sakkal Majalla" w:hAnsi="Sakkal Majalla" w:cs="Sakkal Majalla"/>
          <w:color w:val="000000" w:themeColor="text1"/>
          <w:sz w:val="28"/>
          <w:szCs w:val="28"/>
          <w:rtl/>
        </w:rPr>
        <w:t>.</w:t>
      </w:r>
    </w:p>
    <w:p w14:paraId="5FF6D53C" w14:textId="7EEF122B" w:rsidR="00BA3469" w:rsidRDefault="00F81782" w:rsidP="00F81782">
      <w:pPr>
        <w:bidi/>
        <w:spacing w:after="200" w:line="240" w:lineRule="auto"/>
        <w:rPr>
          <w:rFonts w:ascii="Sakkal Majalla" w:hAnsi="Sakkal Majalla" w:cs="Sakkal Majalla"/>
          <w:b/>
          <w:bCs/>
          <w:color w:val="000000" w:themeColor="text1"/>
          <w:sz w:val="32"/>
          <w:szCs w:val="32"/>
          <w:u w:val="single"/>
          <w:rtl/>
        </w:rPr>
      </w:pPr>
      <w:r w:rsidRPr="00F81782">
        <w:rPr>
          <w:rFonts w:ascii="Sakkal Majalla" w:hAnsi="Sakkal Majalla" w:cs="Sakkal Majalla" w:hint="cs"/>
          <w:b/>
          <w:bCs/>
          <w:color w:val="000000" w:themeColor="text1"/>
          <w:sz w:val="32"/>
          <w:szCs w:val="32"/>
          <w:u w:val="single"/>
          <w:rtl/>
        </w:rPr>
        <w:t>أهمية الدراسة التطبيقية</w:t>
      </w:r>
      <w:r w:rsidRPr="00F81782">
        <w:rPr>
          <w:rFonts w:ascii="Sakkal Majalla" w:hAnsi="Sakkal Majalla" w:cs="Sakkal Majalla"/>
          <w:b/>
          <w:bCs/>
          <w:color w:val="000000" w:themeColor="text1"/>
          <w:sz w:val="32"/>
          <w:szCs w:val="32"/>
          <w:u w:val="single"/>
          <w:rtl/>
        </w:rPr>
        <w:t>:</w:t>
      </w:r>
    </w:p>
    <w:p w14:paraId="7350193A" w14:textId="53215C6C" w:rsidR="00796B3A" w:rsidRPr="00796B3A" w:rsidRDefault="00796B3A" w:rsidP="004771C7">
      <w:pPr>
        <w:pStyle w:val="a3"/>
        <w:numPr>
          <w:ilvl w:val="0"/>
          <w:numId w:val="18"/>
        </w:numPr>
        <w:bidi/>
        <w:spacing w:after="200" w:line="360" w:lineRule="auto"/>
        <w:jc w:val="both"/>
        <w:rPr>
          <w:rFonts w:ascii="Sakkal Majalla" w:hAnsi="Sakkal Majalla" w:cs="Sakkal Majalla"/>
          <w:color w:val="000000" w:themeColor="text1"/>
          <w:sz w:val="28"/>
          <w:szCs w:val="28"/>
        </w:rPr>
      </w:pPr>
      <w:r w:rsidRPr="00796B3A">
        <w:rPr>
          <w:rFonts w:ascii="Sakkal Majalla" w:hAnsi="Sakkal Majalla" w:cs="Sakkal Majalla"/>
          <w:color w:val="000000" w:themeColor="text1"/>
          <w:sz w:val="28"/>
          <w:szCs w:val="28"/>
          <w:rtl/>
        </w:rPr>
        <w:t>تُظهر الأهمية التطبيقية لهذه الدراسة من خلال تفسير البيانات التي يتم الحصول عليها في نهايتها، والتي تشكل نتائج وتوصيات نهائية يمكن الاعتماد عليها في مساندة صناع القرار الإداري على مستوى الإدارة العليا والوسطى لشركات تحلية المياه في المملكة العربية السعودية</w:t>
      </w:r>
      <w:r w:rsidRPr="00796B3A">
        <w:rPr>
          <w:rFonts w:ascii="Sakkal Majalla" w:hAnsi="Sakkal Majalla" w:cs="Sakkal Majalla" w:hint="cs"/>
          <w:color w:val="000000" w:themeColor="text1"/>
          <w:sz w:val="28"/>
          <w:szCs w:val="28"/>
          <w:rtl/>
        </w:rPr>
        <w:t>،من خلال</w:t>
      </w:r>
      <w:r w:rsidRPr="00796B3A">
        <w:rPr>
          <w:rFonts w:ascii="Sakkal Majalla" w:hAnsi="Sakkal Majalla" w:cs="Sakkal Majalla"/>
          <w:color w:val="000000" w:themeColor="text1"/>
          <w:sz w:val="28"/>
          <w:szCs w:val="28"/>
          <w:rtl/>
        </w:rPr>
        <w:t xml:space="preserve"> استخدام  الذكاء الاصطناعي لرفع مستويات الرشاقة التنظيمية والتركيز على استراتيجيات إدارة المواهب لدى العاملين. </w:t>
      </w:r>
    </w:p>
    <w:p w14:paraId="797B2C82" w14:textId="272A3D13" w:rsidR="00796B3A" w:rsidRPr="00E845C1" w:rsidRDefault="00796B3A" w:rsidP="00957E17">
      <w:pPr>
        <w:pStyle w:val="a3"/>
        <w:numPr>
          <w:ilvl w:val="0"/>
          <w:numId w:val="18"/>
        </w:numPr>
        <w:bidi/>
        <w:spacing w:after="200" w:line="360" w:lineRule="auto"/>
        <w:jc w:val="both"/>
        <w:rPr>
          <w:rFonts w:ascii="Sakkal Majalla" w:hAnsi="Sakkal Majalla" w:cs="Sakkal Majalla"/>
          <w:color w:val="000000" w:themeColor="text1"/>
          <w:sz w:val="28"/>
          <w:szCs w:val="28"/>
        </w:rPr>
      </w:pPr>
      <w:r w:rsidRPr="00E845C1">
        <w:rPr>
          <w:rFonts w:ascii="Sakkal Majalla" w:hAnsi="Sakkal Majalla" w:cs="Sakkal Majalla" w:hint="cs"/>
          <w:color w:val="000000" w:themeColor="text1"/>
          <w:sz w:val="28"/>
          <w:szCs w:val="28"/>
          <w:rtl/>
        </w:rPr>
        <w:lastRenderedPageBreak/>
        <w:t>تقديم</w:t>
      </w:r>
      <w:r w:rsidRPr="00E845C1">
        <w:rPr>
          <w:rFonts w:ascii="Sakkal Majalla" w:hAnsi="Sakkal Majalla" w:cs="Sakkal Majalla"/>
          <w:color w:val="000000" w:themeColor="text1"/>
          <w:sz w:val="28"/>
          <w:szCs w:val="28"/>
          <w:rtl/>
        </w:rPr>
        <w:t xml:space="preserve"> حلول فعالة وموجهة للمشكلات العملية التي تواجهها شركات تحلية المياه في المملكة العربية السعودية من خلال تحليل البيانات وتطبيق النتائج النظرية على السياق العملي. </w:t>
      </w:r>
    </w:p>
    <w:p w14:paraId="056763BA" w14:textId="35D24CD4" w:rsidR="00796B3A" w:rsidRDefault="00796B3A" w:rsidP="00796B3A">
      <w:pPr>
        <w:pStyle w:val="a3"/>
        <w:numPr>
          <w:ilvl w:val="0"/>
          <w:numId w:val="18"/>
        </w:numPr>
        <w:bidi/>
        <w:spacing w:after="200" w:line="360" w:lineRule="auto"/>
        <w:jc w:val="both"/>
        <w:rPr>
          <w:rFonts w:ascii="Sakkal Majalla" w:hAnsi="Sakkal Majalla" w:cs="Sakkal Majalla"/>
          <w:color w:val="000000" w:themeColor="text1"/>
          <w:sz w:val="28"/>
          <w:szCs w:val="28"/>
        </w:rPr>
      </w:pPr>
      <w:r w:rsidRPr="00796B3A">
        <w:rPr>
          <w:rFonts w:ascii="Sakkal Majalla" w:hAnsi="Sakkal Majalla" w:cs="Sakkal Majalla"/>
          <w:color w:val="000000" w:themeColor="text1"/>
          <w:sz w:val="28"/>
          <w:szCs w:val="28"/>
          <w:rtl/>
        </w:rPr>
        <w:t xml:space="preserve">تساعد الدراسة في تطوير أدوات ومنهجيات جديدة لتحليل البيانات وتقديم الحلول. من خلال تجربة النماذج والأدوات النظرية في الواقع، </w:t>
      </w:r>
      <w:r w:rsidR="00E845C1">
        <w:rPr>
          <w:rFonts w:ascii="Sakkal Majalla" w:hAnsi="Sakkal Majalla" w:cs="Sakkal Majalla" w:hint="cs"/>
          <w:color w:val="000000" w:themeColor="text1"/>
          <w:sz w:val="28"/>
          <w:szCs w:val="28"/>
          <w:rtl/>
        </w:rPr>
        <w:t>و</w:t>
      </w:r>
      <w:r w:rsidRPr="00796B3A">
        <w:rPr>
          <w:rFonts w:ascii="Sakkal Majalla" w:hAnsi="Sakkal Majalla" w:cs="Sakkal Majalla"/>
          <w:color w:val="000000" w:themeColor="text1"/>
          <w:sz w:val="28"/>
          <w:szCs w:val="28"/>
          <w:rtl/>
        </w:rPr>
        <w:t>تحسينها وتطويرها لتلبية احتياجات الصناعة بشكل أفضل.</w:t>
      </w:r>
    </w:p>
    <w:p w14:paraId="17FF3DF4" w14:textId="35F87C7A" w:rsidR="00043852" w:rsidRPr="00796B3A" w:rsidRDefault="00043852" w:rsidP="00043852">
      <w:pPr>
        <w:pStyle w:val="a3"/>
        <w:numPr>
          <w:ilvl w:val="0"/>
          <w:numId w:val="18"/>
        </w:numPr>
        <w:bidi/>
        <w:spacing w:after="200" w:line="360" w:lineRule="auto"/>
        <w:jc w:val="both"/>
        <w:rPr>
          <w:rFonts w:ascii="Sakkal Majalla" w:hAnsi="Sakkal Majalla" w:cs="Sakkal Majalla"/>
          <w:color w:val="000000" w:themeColor="text1"/>
          <w:sz w:val="28"/>
          <w:szCs w:val="28"/>
        </w:rPr>
      </w:pPr>
      <w:r w:rsidRPr="002A7AAA">
        <w:rPr>
          <w:rFonts w:ascii="Sakkal Majalla" w:hAnsi="Sakkal Majalla" w:cs="Sakkal Majalla"/>
          <w:color w:val="000000" w:themeColor="text1"/>
          <w:sz w:val="28"/>
          <w:szCs w:val="28"/>
          <w:rtl/>
        </w:rPr>
        <w:t>توفر الدراسة النظرية إطاراً لفهم التحديات والفرص التي تواجه شركات تحلية المياه، مما يمكن المسؤولين وصناع القرار من وضع السياسات والاستراتيجيات اللازمة لتعزيز الرشاقة التنظيمية وتحسين أداء الشركات في هذا القطاع الحيوي.</w:t>
      </w:r>
    </w:p>
    <w:p w14:paraId="095ADC5C" w14:textId="6A15FB7F" w:rsidR="008E6FC7" w:rsidRPr="0096751C" w:rsidRDefault="00610F62" w:rsidP="00811A21">
      <w:pPr>
        <w:pStyle w:val="a3"/>
        <w:numPr>
          <w:ilvl w:val="0"/>
          <w:numId w:val="18"/>
        </w:numPr>
        <w:bidi/>
        <w:spacing w:after="200" w:line="360" w:lineRule="auto"/>
        <w:jc w:val="both"/>
        <w:rPr>
          <w:rFonts w:ascii="Sakkal Majalla" w:hAnsi="Sakkal Majalla" w:cs="Sakkal Majalla"/>
          <w:b/>
          <w:bCs/>
          <w:color w:val="000000" w:themeColor="text1"/>
          <w:sz w:val="32"/>
          <w:szCs w:val="32"/>
          <w:u w:val="single"/>
        </w:rPr>
      </w:pPr>
      <w:r w:rsidRPr="00610F62">
        <w:rPr>
          <w:rFonts w:ascii="Sakkal Majalla" w:hAnsi="Sakkal Majalla" w:cs="Sakkal Majalla"/>
          <w:color w:val="000000" w:themeColor="text1"/>
          <w:sz w:val="28"/>
          <w:szCs w:val="28"/>
          <w:rtl/>
        </w:rPr>
        <w:t xml:space="preserve">تسهم الدراسة في </w:t>
      </w:r>
      <w:r w:rsidR="0096751C" w:rsidRPr="0096751C">
        <w:rPr>
          <w:rFonts w:ascii="Sakkal Majalla" w:hAnsi="Sakkal Majalla" w:cs="Sakkal Majalla"/>
          <w:color w:val="000000" w:themeColor="text1"/>
          <w:sz w:val="28"/>
          <w:szCs w:val="28"/>
          <w:rtl/>
        </w:rPr>
        <w:t>وضع سياسات تعزز التعاون بين الحكومة وشركات تحلية المياه، مثل توفير الدعم المالي والتشريعات التي تسهل عمل الشركات في هذا القطاع الحيوي</w:t>
      </w:r>
      <w:r w:rsidR="00811A21">
        <w:rPr>
          <w:rFonts w:ascii="Sakkal Majalla" w:hAnsi="Sakkal Majalla" w:cs="Sakkal Majalla" w:hint="cs"/>
          <w:color w:val="000000" w:themeColor="text1"/>
          <w:sz w:val="28"/>
          <w:szCs w:val="28"/>
          <w:rtl/>
        </w:rPr>
        <w:t>، و</w:t>
      </w:r>
      <w:r w:rsidR="00811A21" w:rsidRPr="00811A21">
        <w:rPr>
          <w:rtl/>
        </w:rPr>
        <w:t xml:space="preserve"> </w:t>
      </w:r>
      <w:r w:rsidR="00811A21" w:rsidRPr="00811A21">
        <w:rPr>
          <w:rFonts w:ascii="Sakkal Majalla" w:hAnsi="Sakkal Majalla" w:cs="Sakkal Majalla"/>
          <w:color w:val="000000" w:themeColor="text1"/>
          <w:sz w:val="28"/>
          <w:szCs w:val="28"/>
          <w:rtl/>
        </w:rPr>
        <w:t>تعزيز السياسات التي تشجع على الاستثمار في البحث والتطوير، وتوفير الدعم لتطبيق التكنولوجيا الجديدة وتحسين العمليات</w:t>
      </w:r>
      <w:r w:rsidR="00811A21" w:rsidRPr="00811A21">
        <w:rPr>
          <w:rFonts w:ascii="Sakkal Majalla" w:hAnsi="Sakkal Majalla" w:cs="Sakkal Majalla"/>
          <w:color w:val="000000" w:themeColor="text1"/>
          <w:sz w:val="28"/>
          <w:szCs w:val="28"/>
        </w:rPr>
        <w:t>.</w:t>
      </w: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1E4107FE" w14:textId="6F2EE47F" w:rsidR="00397A68" w:rsidRPr="00397A68" w:rsidRDefault="00397A68" w:rsidP="00BA35F6">
      <w:pPr>
        <w:bidi/>
        <w:spacing w:line="360" w:lineRule="auto"/>
        <w:ind w:firstLine="720"/>
        <w:jc w:val="both"/>
        <w:rPr>
          <w:rFonts w:ascii="Sakkal Majalla" w:eastAsia="Calibri" w:hAnsi="Sakkal Majalla" w:cs="Sakkal Majalla"/>
          <w:sz w:val="28"/>
          <w:szCs w:val="28"/>
        </w:rPr>
      </w:pPr>
      <w:r w:rsidRPr="00397A68">
        <w:rPr>
          <w:rFonts w:ascii="Sakkal Majalla" w:eastAsia="Calibri" w:hAnsi="Sakkal Majalla" w:cs="Sakkal Majalla"/>
          <w:sz w:val="28"/>
          <w:szCs w:val="28"/>
          <w:rtl/>
        </w:rPr>
        <w:t>هدف</w:t>
      </w:r>
      <w:r w:rsidRPr="00397A68">
        <w:rPr>
          <w:rFonts w:ascii="Sakkal Majalla" w:eastAsia="Calibri" w:hAnsi="Sakkal Majalla" w:cs="Sakkal Majalla" w:hint="cs"/>
          <w:sz w:val="28"/>
          <w:szCs w:val="28"/>
          <w:rtl/>
        </w:rPr>
        <w:t>ت</w:t>
      </w:r>
      <w:r w:rsidRPr="00397A68">
        <w:rPr>
          <w:rFonts w:ascii="Sakkal Majalla" w:eastAsia="Calibri" w:hAnsi="Sakkal Majalla" w:cs="Sakkal Majalla"/>
          <w:sz w:val="28"/>
          <w:szCs w:val="28"/>
          <w:rtl/>
        </w:rPr>
        <w:t xml:space="preserve"> الدراسة </w:t>
      </w:r>
      <w:r w:rsidRPr="00397A68">
        <w:rPr>
          <w:rFonts w:ascii="Sakkal Majalla" w:eastAsia="Calibri" w:hAnsi="Sakkal Majalla" w:cs="Sakkal Majalla" w:hint="cs"/>
          <w:sz w:val="28"/>
          <w:szCs w:val="28"/>
          <w:rtl/>
        </w:rPr>
        <w:t xml:space="preserve">إلى التعرف </w:t>
      </w:r>
      <w:r w:rsidR="008E6FC7" w:rsidRPr="00397A68">
        <w:rPr>
          <w:rFonts w:ascii="Sakkal Majalla" w:eastAsia="Calibri" w:hAnsi="Sakkal Majalla" w:cs="Sakkal Majalla" w:hint="cs"/>
          <w:sz w:val="28"/>
          <w:szCs w:val="28"/>
          <w:rtl/>
        </w:rPr>
        <w:t>على أثر</w:t>
      </w:r>
      <w:r w:rsidRPr="00397A68">
        <w:rPr>
          <w:rFonts w:ascii="Sakkal Majalla" w:eastAsia="Calibri" w:hAnsi="Sakkal Majalla" w:cs="Sakkal Majalla"/>
          <w:sz w:val="28"/>
          <w:szCs w:val="28"/>
          <w:rtl/>
        </w:rPr>
        <w:t xml:space="preserve"> الذكاء الاصطناعي بأبعاده على الرشاقة التنظيمية بأبعادها من خلال</w:t>
      </w:r>
      <w:r w:rsidR="00963503">
        <w:rPr>
          <w:rFonts w:ascii="Sakkal Majalla" w:eastAsia="Calibri" w:hAnsi="Sakkal Majalla" w:cs="Sakkal Majalla" w:hint="cs"/>
          <w:sz w:val="28"/>
          <w:szCs w:val="28"/>
          <w:rtl/>
        </w:rPr>
        <w:t xml:space="preserve"> توسيط</w:t>
      </w:r>
      <w:r w:rsidRPr="00397A68">
        <w:rPr>
          <w:rFonts w:ascii="Sakkal Majalla" w:eastAsia="Calibri" w:hAnsi="Sakkal Majalla" w:cs="Sakkal Majalla"/>
          <w:sz w:val="28"/>
          <w:szCs w:val="28"/>
          <w:rtl/>
        </w:rPr>
        <w:t xml:space="preserve"> إدارة المواهب في شركات تحلية المياه في المملكة العربية </w:t>
      </w:r>
      <w:r w:rsidR="0069209F" w:rsidRPr="00397A68">
        <w:rPr>
          <w:rFonts w:ascii="Sakkal Majalla" w:eastAsia="Calibri" w:hAnsi="Sakkal Majalla" w:cs="Sakkal Majalla" w:hint="cs"/>
          <w:sz w:val="28"/>
          <w:szCs w:val="28"/>
          <w:rtl/>
        </w:rPr>
        <w:t>السعودية</w:t>
      </w:r>
      <w:r w:rsidR="0069209F" w:rsidRPr="00397A68">
        <w:rPr>
          <w:rFonts w:ascii="Sakkal Majalla" w:eastAsia="Calibri" w:hAnsi="Sakkal Majalla" w:cs="Sakkal Majalla" w:hint="cs"/>
          <w:sz w:val="28"/>
          <w:szCs w:val="28"/>
          <w:rtl/>
          <w:lang w:bidi="ar-EG"/>
        </w:rPr>
        <w:t xml:space="preserve">، </w:t>
      </w:r>
      <w:r w:rsidR="0069209F" w:rsidRPr="0069209F">
        <w:rPr>
          <w:rFonts w:ascii="Sakkal Majalla" w:eastAsia="Calibri" w:hAnsi="Sakkal Majalla" w:cs="Sakkal Majalla" w:hint="cs"/>
          <w:sz w:val="28"/>
          <w:szCs w:val="28"/>
          <w:rtl/>
          <w:lang w:bidi="ar-EG"/>
        </w:rPr>
        <w:t>ويتفرع</w:t>
      </w:r>
      <w:r w:rsidRPr="00397A68">
        <w:rPr>
          <w:rFonts w:ascii="Sakkal Majalla" w:eastAsia="Calibri" w:hAnsi="Sakkal Majalla" w:cs="Sakkal Majalla" w:hint="cs"/>
          <w:sz w:val="28"/>
          <w:szCs w:val="28"/>
          <w:rtl/>
        </w:rPr>
        <w:t xml:space="preserve"> منه </w:t>
      </w:r>
      <w:r w:rsidRPr="00397A68">
        <w:rPr>
          <w:rFonts w:ascii="Sakkal Majalla" w:eastAsia="Calibri" w:hAnsi="Sakkal Majalla" w:cs="Sakkal Majalla"/>
          <w:sz w:val="28"/>
          <w:szCs w:val="28"/>
          <w:rtl/>
        </w:rPr>
        <w:t>مجموعة من الأهداف الفرعية:</w:t>
      </w:r>
    </w:p>
    <w:p w14:paraId="30FD1D5B" w14:textId="31B2D87F" w:rsidR="001B4A87" w:rsidRDefault="0080067A" w:rsidP="00CA7C57">
      <w:pPr>
        <w:pStyle w:val="a3"/>
        <w:numPr>
          <w:ilvl w:val="0"/>
          <w:numId w:val="32"/>
        </w:numPr>
        <w:bidi/>
        <w:spacing w:line="360" w:lineRule="auto"/>
        <w:jc w:val="both"/>
        <w:rPr>
          <w:rFonts w:ascii="Sakkal Majalla" w:hAnsi="Sakkal Majalla" w:cs="Sakkal Majalla"/>
          <w:color w:val="FF0000"/>
          <w:sz w:val="28"/>
          <w:szCs w:val="28"/>
        </w:rPr>
      </w:pPr>
      <w:r>
        <w:rPr>
          <w:rFonts w:ascii="Sakkal Majalla" w:hAnsi="Sakkal Majalla" w:cs="Sakkal Majalla" w:hint="cs"/>
          <w:color w:val="FF0000"/>
          <w:sz w:val="28"/>
          <w:szCs w:val="28"/>
          <w:rtl/>
        </w:rPr>
        <w:t xml:space="preserve">دراسة تأثير </w:t>
      </w:r>
      <w:r w:rsidR="001B4A87" w:rsidRPr="00F20E30">
        <w:rPr>
          <w:rFonts w:ascii="Sakkal Majalla" w:hAnsi="Sakkal Majalla" w:cs="Sakkal Majalla"/>
          <w:color w:val="FF0000"/>
          <w:sz w:val="28"/>
          <w:szCs w:val="28"/>
          <w:rtl/>
        </w:rPr>
        <w:t xml:space="preserve">الذكاء الاصطناعي (الأنظمة الخبيرة، </w:t>
      </w:r>
      <w:r w:rsidR="00CA7C57" w:rsidRPr="00CA7C57">
        <w:rPr>
          <w:rFonts w:ascii="Sakkal Majalla" w:hAnsi="Sakkal Majalla" w:cs="Sakkal Majalla" w:hint="cs"/>
          <w:color w:val="FF0000"/>
          <w:sz w:val="28"/>
          <w:szCs w:val="28"/>
          <w:rtl/>
          <w:lang w:bidi="ar-EG"/>
        </w:rPr>
        <w:t xml:space="preserve">نظم التنبؤ </w:t>
      </w:r>
      <w:r w:rsidR="001B4A87" w:rsidRPr="00F20E30">
        <w:rPr>
          <w:rFonts w:ascii="Sakkal Majalla" w:hAnsi="Sakkal Majalla" w:cs="Sakkal Majalla"/>
          <w:color w:val="FF0000"/>
          <w:sz w:val="28"/>
          <w:szCs w:val="28"/>
          <w:rtl/>
        </w:rPr>
        <w:t xml:space="preserve">، والوكلاء الأذكياء) </w:t>
      </w:r>
      <w:r>
        <w:rPr>
          <w:rFonts w:ascii="Sakkal Majalla" w:hAnsi="Sakkal Majalla" w:cs="Sakkal Majalla" w:hint="cs"/>
          <w:color w:val="FF0000"/>
          <w:sz w:val="28"/>
          <w:szCs w:val="28"/>
          <w:rtl/>
        </w:rPr>
        <w:t xml:space="preserve">على الرشاقة التنظيمية في </w:t>
      </w:r>
      <w:r w:rsidR="001B4A87" w:rsidRPr="00F20E30">
        <w:rPr>
          <w:rFonts w:ascii="Sakkal Majalla" w:hAnsi="Sakkal Majalla" w:cs="Sakkal Majalla"/>
          <w:color w:val="FF0000"/>
          <w:sz w:val="28"/>
          <w:szCs w:val="28"/>
          <w:rtl/>
        </w:rPr>
        <w:t xml:space="preserve"> شركات تحلية المياه في المملكة العربية السعودية.</w:t>
      </w:r>
    </w:p>
    <w:p w14:paraId="04D955B2" w14:textId="44BE454F" w:rsidR="00412340" w:rsidRDefault="00412340" w:rsidP="00CA7C57">
      <w:pPr>
        <w:pStyle w:val="a3"/>
        <w:numPr>
          <w:ilvl w:val="0"/>
          <w:numId w:val="32"/>
        </w:numPr>
        <w:bidi/>
        <w:spacing w:line="360" w:lineRule="auto"/>
        <w:jc w:val="both"/>
        <w:rPr>
          <w:rFonts w:ascii="Sakkal Majalla" w:hAnsi="Sakkal Majalla" w:cs="Sakkal Majalla"/>
          <w:color w:val="FF0000"/>
          <w:sz w:val="28"/>
          <w:szCs w:val="28"/>
        </w:rPr>
      </w:pPr>
      <w:r>
        <w:rPr>
          <w:rFonts w:ascii="Sakkal Majalla" w:hAnsi="Sakkal Majalla" w:cs="Sakkal Majalla" w:hint="cs"/>
          <w:color w:val="FF0000"/>
          <w:sz w:val="28"/>
          <w:szCs w:val="28"/>
          <w:rtl/>
        </w:rPr>
        <w:t>التعرف على</w:t>
      </w:r>
      <w:r w:rsidRPr="00412340">
        <w:rPr>
          <w:rFonts w:ascii="Sakkal Majalla" w:hAnsi="Sakkal Majalla" w:cs="Sakkal Majalla"/>
          <w:color w:val="FF0000"/>
          <w:sz w:val="28"/>
          <w:szCs w:val="28"/>
          <w:rtl/>
        </w:rPr>
        <w:t xml:space="preserve"> تأثير للذكاء الاصطناعي بأبعاده (الأنظمة الخبيرة، </w:t>
      </w:r>
      <w:r w:rsidR="00CA7C57" w:rsidRPr="00CA7C57">
        <w:rPr>
          <w:rFonts w:ascii="Sakkal Majalla" w:hAnsi="Sakkal Majalla" w:cs="Sakkal Majalla" w:hint="cs"/>
          <w:color w:val="FF0000"/>
          <w:sz w:val="28"/>
          <w:szCs w:val="28"/>
          <w:rtl/>
          <w:lang w:bidi="ar-EG"/>
        </w:rPr>
        <w:t xml:space="preserve">نظم التنبؤ </w:t>
      </w:r>
      <w:r w:rsidRPr="00412340">
        <w:rPr>
          <w:rFonts w:ascii="Sakkal Majalla" w:hAnsi="Sakkal Majalla" w:cs="Sakkal Majalla"/>
          <w:color w:val="FF0000"/>
          <w:sz w:val="28"/>
          <w:szCs w:val="28"/>
          <w:rtl/>
        </w:rPr>
        <w:t>، والوكلاء الأذكياء) على لإدارة المواهب في شركات تحلية المياه في المملكة العربية السعودية</w:t>
      </w:r>
      <w:r w:rsidR="00F07518">
        <w:rPr>
          <w:rFonts w:ascii="Sakkal Majalla" w:hAnsi="Sakkal Majalla" w:cs="Sakkal Majalla" w:hint="cs"/>
          <w:color w:val="FF0000"/>
          <w:sz w:val="28"/>
          <w:szCs w:val="28"/>
          <w:rtl/>
        </w:rPr>
        <w:t>.</w:t>
      </w:r>
    </w:p>
    <w:p w14:paraId="73F48AAE" w14:textId="0E51BE2D" w:rsidR="00412340" w:rsidRPr="00F20E30" w:rsidRDefault="00412340" w:rsidP="00412340">
      <w:pPr>
        <w:pStyle w:val="a3"/>
        <w:numPr>
          <w:ilvl w:val="0"/>
          <w:numId w:val="32"/>
        </w:numPr>
        <w:bidi/>
        <w:spacing w:line="360" w:lineRule="auto"/>
        <w:jc w:val="both"/>
        <w:rPr>
          <w:rFonts w:ascii="Sakkal Majalla" w:hAnsi="Sakkal Majalla" w:cs="Sakkal Majalla"/>
          <w:color w:val="FF0000"/>
          <w:sz w:val="28"/>
          <w:szCs w:val="28"/>
        </w:rPr>
      </w:pPr>
      <w:r>
        <w:rPr>
          <w:rFonts w:ascii="Sakkal Majalla" w:hAnsi="Sakkal Majalla" w:cs="Sakkal Majalla" w:hint="cs"/>
          <w:color w:val="FF0000"/>
          <w:sz w:val="28"/>
          <w:szCs w:val="28"/>
          <w:rtl/>
        </w:rPr>
        <w:t xml:space="preserve">دراسة </w:t>
      </w:r>
      <w:r w:rsidRPr="00412340">
        <w:rPr>
          <w:rFonts w:ascii="Sakkal Majalla" w:hAnsi="Sakkal Majalla" w:cs="Sakkal Majalla"/>
          <w:color w:val="FF0000"/>
          <w:sz w:val="28"/>
          <w:szCs w:val="28"/>
          <w:rtl/>
        </w:rPr>
        <w:t xml:space="preserve">تأثير لإدارة </w:t>
      </w:r>
      <w:r w:rsidR="00CA7C57" w:rsidRPr="00412340">
        <w:rPr>
          <w:rFonts w:ascii="Sakkal Majalla" w:hAnsi="Sakkal Majalla" w:cs="Sakkal Majalla" w:hint="cs"/>
          <w:color w:val="FF0000"/>
          <w:sz w:val="28"/>
          <w:szCs w:val="28"/>
          <w:rtl/>
        </w:rPr>
        <w:t>المواهب على</w:t>
      </w:r>
      <w:r w:rsidRPr="00412340">
        <w:rPr>
          <w:rFonts w:ascii="Sakkal Majalla" w:hAnsi="Sakkal Majalla" w:cs="Sakkal Majalla"/>
          <w:color w:val="FF0000"/>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00F07518">
        <w:rPr>
          <w:rFonts w:ascii="Sakkal Majalla" w:hAnsi="Sakkal Majalla" w:cs="Sakkal Majalla" w:hint="cs"/>
          <w:color w:val="FF0000"/>
          <w:sz w:val="28"/>
          <w:szCs w:val="28"/>
          <w:rtl/>
        </w:rPr>
        <w:t>.</w:t>
      </w:r>
    </w:p>
    <w:p w14:paraId="5821F3D5" w14:textId="0AD99EEC" w:rsidR="001B4A87" w:rsidRPr="00F20E30" w:rsidRDefault="001B4A87" w:rsidP="00DF7B96">
      <w:pPr>
        <w:pStyle w:val="a3"/>
        <w:numPr>
          <w:ilvl w:val="0"/>
          <w:numId w:val="32"/>
        </w:numPr>
        <w:bidi/>
        <w:spacing w:line="360" w:lineRule="auto"/>
        <w:jc w:val="both"/>
        <w:rPr>
          <w:rFonts w:ascii="Sakkal Majalla" w:hAnsi="Sakkal Majalla" w:cs="Sakkal Majalla"/>
          <w:color w:val="FF0000"/>
          <w:sz w:val="28"/>
          <w:szCs w:val="28"/>
        </w:rPr>
      </w:pPr>
      <w:r w:rsidRPr="00F20E30">
        <w:rPr>
          <w:rFonts w:ascii="Sakkal Majalla" w:hAnsi="Sakkal Majalla" w:cs="Sakkal Majalla"/>
          <w:color w:val="FF0000"/>
          <w:sz w:val="28"/>
          <w:szCs w:val="28"/>
          <w:rtl/>
        </w:rPr>
        <w:t xml:space="preserve">قياس </w:t>
      </w:r>
      <w:r w:rsidR="00DF7B96" w:rsidRPr="00DF7B96">
        <w:rPr>
          <w:rFonts w:ascii="Sakkal Majalla" w:hAnsi="Sakkal Majalla" w:cs="Sakkal Majalla" w:hint="cs"/>
          <w:color w:val="FF0000"/>
          <w:sz w:val="28"/>
          <w:szCs w:val="28"/>
          <w:rtl/>
        </w:rPr>
        <w:t xml:space="preserve">الدور الوسيط </w:t>
      </w:r>
      <w:r w:rsidR="00DF7B96" w:rsidRPr="00DF7B96">
        <w:rPr>
          <w:rFonts w:ascii="Sakkal Majalla" w:hAnsi="Sakkal Majalla" w:cs="Sakkal Majalla"/>
          <w:color w:val="FF0000"/>
          <w:sz w:val="28"/>
          <w:szCs w:val="28"/>
          <w:rtl/>
        </w:rPr>
        <w:t>لإدارة المواهب في تعزيز العلاقة بين الذكاء الاصطناعي والرشاقة التنظيمية في شركات تحلية المياه</w:t>
      </w:r>
      <w:r w:rsidR="00DF7B96" w:rsidRPr="00DF7B96">
        <w:rPr>
          <w:rFonts w:ascii="Sakkal Majalla" w:hAnsi="Sakkal Majalla" w:cs="Sakkal Majalla" w:hint="cs"/>
          <w:color w:val="FF0000"/>
          <w:sz w:val="28"/>
          <w:szCs w:val="28"/>
          <w:rtl/>
        </w:rPr>
        <w:t>.</w:t>
      </w:r>
    </w:p>
    <w:p w14:paraId="5806A7E1" w14:textId="77417F39" w:rsidR="00397A68" w:rsidRPr="00F20E30" w:rsidRDefault="00412340" w:rsidP="001B4A87">
      <w:pPr>
        <w:pStyle w:val="a3"/>
        <w:numPr>
          <w:ilvl w:val="0"/>
          <w:numId w:val="32"/>
        </w:numPr>
        <w:bidi/>
        <w:spacing w:line="360" w:lineRule="auto"/>
        <w:jc w:val="both"/>
        <w:rPr>
          <w:color w:val="FF0000"/>
          <w:rtl/>
        </w:rPr>
      </w:pPr>
      <w:r w:rsidRPr="00412340">
        <w:rPr>
          <w:rFonts w:ascii="Sakkal Majalla" w:hAnsi="Sakkal Majalla" w:cs="Sakkal Majalla"/>
          <w:color w:val="FF0000"/>
          <w:sz w:val="28"/>
          <w:szCs w:val="28"/>
          <w:rtl/>
        </w:rPr>
        <w:lastRenderedPageBreak/>
        <w:t>التوصل لمجموعة من المقترحات في ضوء ما سيتم التوصل الية من نتائج ستفيد الإدارة العليا في شركات تحليله المياة لتحسين أدائها .</w:t>
      </w:r>
    </w:p>
    <w:p w14:paraId="2BA50047" w14:textId="77777777" w:rsidR="00CA7C57" w:rsidRDefault="00CA7C57" w:rsidP="004D63FE">
      <w:pPr>
        <w:bidi/>
        <w:spacing w:after="200" w:line="276" w:lineRule="auto"/>
        <w:rPr>
          <w:rFonts w:ascii="Sakkal Majalla" w:hAnsi="Sakkal Majalla" w:cs="Sakkal Majalla"/>
          <w:b/>
          <w:bCs/>
          <w:color w:val="00B0F0"/>
          <w:sz w:val="36"/>
          <w:szCs w:val="36"/>
          <w:u w:val="single"/>
        </w:rPr>
      </w:pPr>
    </w:p>
    <w:p w14:paraId="0147A9E1" w14:textId="77777777" w:rsidR="00CA7C57" w:rsidRDefault="00CA7C57" w:rsidP="00CA7C57">
      <w:pPr>
        <w:bidi/>
        <w:spacing w:after="200" w:line="276" w:lineRule="auto"/>
        <w:rPr>
          <w:rFonts w:ascii="Sakkal Majalla" w:hAnsi="Sakkal Majalla" w:cs="Sakkal Majalla"/>
          <w:b/>
          <w:bCs/>
          <w:color w:val="00B0F0"/>
          <w:sz w:val="36"/>
          <w:szCs w:val="36"/>
          <w:u w:val="single"/>
        </w:rPr>
      </w:pPr>
    </w:p>
    <w:p w14:paraId="69389CED" w14:textId="74086640" w:rsidR="00A16E60" w:rsidRPr="004F1607" w:rsidRDefault="00A16E60" w:rsidP="00CA7C57">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7705AF9E" w14:textId="77777777" w:rsidR="00397A68" w:rsidRPr="00397A68" w:rsidRDefault="00397A68" w:rsidP="00397A68">
      <w:pPr>
        <w:tabs>
          <w:tab w:val="left" w:pos="2966"/>
        </w:tabs>
        <w:bidi/>
        <w:spacing w:after="200" w:line="360" w:lineRule="auto"/>
        <w:ind w:left="360" w:firstLine="720"/>
        <w:contextualSpacing/>
        <w:rPr>
          <w:rFonts w:ascii="Sakkal Majalla" w:eastAsia="Calibri" w:hAnsi="Sakkal Majalla" w:cs="Sakkal Majalla"/>
          <w:sz w:val="28"/>
          <w:szCs w:val="28"/>
          <w:rtl/>
        </w:rPr>
      </w:pPr>
      <w:r w:rsidRPr="00397A68">
        <w:rPr>
          <w:rFonts w:ascii="Sakkal Majalla" w:eastAsia="Calibri" w:hAnsi="Sakkal Majalla" w:cs="Sakkal Majalla"/>
          <w:sz w:val="28"/>
          <w:szCs w:val="28"/>
          <w:rtl/>
        </w:rPr>
        <w:t xml:space="preserve">بناءا على ما تم عرضه من أهداف الدراسة ومشكلتها وأهميتها يمكننا تحديد فرضيات الدراسة من خلال فرضية رئيسية تتمثل في: </w:t>
      </w:r>
    </w:p>
    <w:p w14:paraId="302F3C42" w14:textId="5C08403E" w:rsidR="00397A68" w:rsidRDefault="00397A68" w:rsidP="00CA7C57">
      <w:pPr>
        <w:pStyle w:val="a3"/>
        <w:numPr>
          <w:ilvl w:val="0"/>
          <w:numId w:val="8"/>
        </w:numPr>
        <w:tabs>
          <w:tab w:val="left" w:pos="2966"/>
        </w:tabs>
        <w:bidi/>
        <w:spacing w:after="200" w:line="360" w:lineRule="auto"/>
        <w:jc w:val="both"/>
        <w:rPr>
          <w:rFonts w:ascii="Sakkal Majalla" w:eastAsia="Calibri" w:hAnsi="Sakkal Majalla" w:cs="Sakkal Majalla"/>
          <w:sz w:val="28"/>
          <w:szCs w:val="28"/>
        </w:rPr>
      </w:pPr>
      <w:r w:rsidRPr="00F20E30">
        <w:rPr>
          <w:rFonts w:ascii="Sakkal Majalla" w:eastAsia="Calibri" w:hAnsi="Sakkal Majalla" w:cs="Sakkal Majalla"/>
          <w:b/>
          <w:bCs/>
          <w:sz w:val="28"/>
          <w:szCs w:val="28"/>
          <w:rtl/>
        </w:rPr>
        <w:t>الفرضية</w:t>
      </w:r>
      <w:r w:rsidRPr="00F20E30">
        <w:rPr>
          <w:rFonts w:ascii="Sakkal Majalla" w:eastAsia="Calibri" w:hAnsi="Sakkal Majalla" w:cs="Sakkal Majalla" w:hint="cs"/>
          <w:b/>
          <w:bCs/>
          <w:sz w:val="28"/>
          <w:szCs w:val="28"/>
          <w:rtl/>
        </w:rPr>
        <w:t xml:space="preserve"> </w:t>
      </w:r>
      <w:r w:rsidRPr="00F20E30">
        <w:rPr>
          <w:rFonts w:ascii="Sakkal Majalla" w:eastAsia="Calibri" w:hAnsi="Sakkal Majalla" w:cs="Sakkal Majalla"/>
          <w:b/>
          <w:bCs/>
          <w:sz w:val="28"/>
          <w:szCs w:val="28"/>
          <w:rtl/>
        </w:rPr>
        <w:t xml:space="preserve">الرئيسة </w:t>
      </w:r>
      <w:r w:rsidRPr="00F20E30">
        <w:rPr>
          <w:rFonts w:ascii="Sakkal Majalla" w:eastAsia="Calibri" w:hAnsi="Sakkal Majalla" w:cs="Sakkal Majalla" w:hint="cs"/>
          <w:b/>
          <w:bCs/>
          <w:sz w:val="28"/>
          <w:szCs w:val="28"/>
          <w:rtl/>
        </w:rPr>
        <w:t>الأولى:</w:t>
      </w:r>
      <w:r w:rsidRPr="00F20E30">
        <w:rPr>
          <w:rFonts w:ascii="Sakkal Majalla" w:eastAsia="Calibri" w:hAnsi="Sakkal Majalla" w:cs="Sakkal Majalla" w:hint="cs"/>
          <w:sz w:val="28"/>
          <w:szCs w:val="28"/>
          <w:rtl/>
        </w:rPr>
        <w:t xml:space="preserve"> </w:t>
      </w:r>
      <w:r w:rsidRPr="00F20E30">
        <w:rPr>
          <w:rFonts w:ascii="Sakkal Majalla" w:eastAsia="Calibri" w:hAnsi="Sakkal Majalla" w:cs="Sakkal Majalla"/>
          <w:sz w:val="28"/>
          <w:szCs w:val="28"/>
          <w:rtl/>
        </w:rPr>
        <w:t xml:space="preserve"> يوجد </w:t>
      </w:r>
      <w:r w:rsidR="00963503" w:rsidRPr="00F20E30">
        <w:rPr>
          <w:rFonts w:ascii="Sakkal Majalla" w:eastAsia="Calibri" w:hAnsi="Sakkal Majalla" w:cs="Sakkal Majalla" w:hint="cs"/>
          <w:sz w:val="28"/>
          <w:szCs w:val="28"/>
          <w:rtl/>
        </w:rPr>
        <w:t>تأثير</w:t>
      </w:r>
      <w:r w:rsidRPr="00F20E30">
        <w:rPr>
          <w:rFonts w:ascii="Sakkal Majalla" w:eastAsia="Calibri" w:hAnsi="Sakkal Majalla" w:cs="Sakkal Majalla"/>
          <w:sz w:val="28"/>
          <w:szCs w:val="28"/>
          <w:rtl/>
        </w:rPr>
        <w:t xml:space="preserve"> ذو دلالة إحصائية </w:t>
      </w:r>
      <w:r w:rsidR="00F07518">
        <w:rPr>
          <w:rFonts w:ascii="Sakkal Majalla" w:eastAsia="Calibri" w:hAnsi="Sakkal Majalla" w:cs="Sakkal Majalla" w:hint="cs"/>
          <w:sz w:val="28"/>
          <w:szCs w:val="28"/>
          <w:rtl/>
        </w:rPr>
        <w:t>لاستخدام ا</w:t>
      </w:r>
      <w:r w:rsidRPr="00F20E30">
        <w:rPr>
          <w:rFonts w:ascii="Sakkal Majalla" w:eastAsia="Calibri" w:hAnsi="Sakkal Majalla" w:cs="Sakkal Majalla"/>
          <w:sz w:val="28"/>
          <w:szCs w:val="28"/>
          <w:rtl/>
        </w:rPr>
        <w:t xml:space="preserve">لذكاء الاصطناعي بأبعاده </w:t>
      </w:r>
      <w:r w:rsidRPr="00F20E30">
        <w:rPr>
          <w:rFonts w:ascii="Sakkal Majalla" w:eastAsia="Calibri" w:hAnsi="Sakkal Majalla" w:cs="Sakkal Majalla" w:hint="cs"/>
          <w:sz w:val="28"/>
          <w:szCs w:val="28"/>
          <w:rtl/>
        </w:rPr>
        <w:t xml:space="preserve"> </w:t>
      </w:r>
      <w:bookmarkStart w:id="3" w:name="_Hlk167243038"/>
      <w:r w:rsidRPr="00F20E30">
        <w:rPr>
          <w:rFonts w:ascii="Sakkal Majalla" w:eastAsia="Calibri" w:hAnsi="Sakkal Majalla" w:cs="Sakkal Majalla" w:hint="cs"/>
          <w:sz w:val="28"/>
          <w:szCs w:val="28"/>
          <w:rtl/>
        </w:rPr>
        <w:t>(</w:t>
      </w:r>
      <w:r w:rsidR="0069209F" w:rsidRPr="00F20E30">
        <w:rPr>
          <w:rFonts w:ascii="Sakkal Majalla" w:eastAsia="Calibri" w:hAnsi="Sakkal Majalla" w:cs="Sakkal Majalla" w:hint="cs"/>
          <w:sz w:val="28"/>
          <w:szCs w:val="28"/>
          <w:rtl/>
        </w:rPr>
        <w:t>الأنظمة</w:t>
      </w:r>
      <w:r w:rsidRPr="00F20E30">
        <w:rPr>
          <w:rFonts w:ascii="Sakkal Majalla" w:eastAsia="Calibri" w:hAnsi="Sakkal Majalla" w:cs="Sakkal Majalla"/>
          <w:sz w:val="28"/>
          <w:szCs w:val="28"/>
          <w:rtl/>
        </w:rPr>
        <w:t xml:space="preserve"> الخبيرة</w:t>
      </w:r>
      <w:r w:rsidRPr="00F20E30">
        <w:rPr>
          <w:rFonts w:ascii="Sakkal Majalla" w:eastAsia="Calibri" w:hAnsi="Sakkal Majalla" w:cs="Sakkal Majalla" w:hint="cs"/>
          <w:sz w:val="28"/>
          <w:szCs w:val="28"/>
          <w:rtl/>
        </w:rPr>
        <w:t xml:space="preserve"> - </w:t>
      </w:r>
      <w:r w:rsidR="00CA7C57" w:rsidRPr="00CA7C57">
        <w:rPr>
          <w:rFonts w:ascii="Sakkal Majalla" w:eastAsia="Calibri" w:hAnsi="Sakkal Majalla" w:cs="Sakkal Majalla" w:hint="cs"/>
          <w:sz w:val="28"/>
          <w:szCs w:val="28"/>
          <w:rtl/>
          <w:lang w:bidi="ar-EG"/>
        </w:rPr>
        <w:t xml:space="preserve">نظم التنبؤ </w:t>
      </w:r>
      <w:r w:rsidRPr="00F20E30">
        <w:rPr>
          <w:rFonts w:ascii="Sakkal Majalla" w:eastAsia="Calibri" w:hAnsi="Sakkal Majalla" w:cs="Sakkal Majalla" w:hint="cs"/>
          <w:sz w:val="28"/>
          <w:szCs w:val="28"/>
          <w:rtl/>
        </w:rPr>
        <w:t xml:space="preserve">- </w:t>
      </w:r>
      <w:r w:rsidRPr="00F20E30">
        <w:rPr>
          <w:rFonts w:ascii="Sakkal Majalla" w:eastAsia="Calibri" w:hAnsi="Sakkal Majalla" w:cs="Sakkal Majalla"/>
          <w:sz w:val="28"/>
          <w:szCs w:val="28"/>
          <w:rtl/>
        </w:rPr>
        <w:t xml:space="preserve">الوكلاء </w:t>
      </w:r>
      <w:r w:rsidR="0069209F" w:rsidRPr="00F20E30">
        <w:rPr>
          <w:rFonts w:ascii="Sakkal Majalla" w:eastAsia="Calibri" w:hAnsi="Sakkal Majalla" w:cs="Sakkal Majalla" w:hint="cs"/>
          <w:sz w:val="28"/>
          <w:szCs w:val="28"/>
          <w:rtl/>
        </w:rPr>
        <w:t>الأذكياء</w:t>
      </w:r>
      <w:r w:rsidRPr="00F20E30">
        <w:rPr>
          <w:rFonts w:ascii="Sakkal Majalla" w:eastAsia="Calibri" w:hAnsi="Sakkal Majalla" w:cs="Sakkal Majalla"/>
          <w:sz w:val="28"/>
          <w:szCs w:val="28"/>
          <w:rtl/>
        </w:rPr>
        <w:t xml:space="preserve">) </w:t>
      </w:r>
      <w:bookmarkEnd w:id="3"/>
      <w:r w:rsidRPr="00F20E30">
        <w:rPr>
          <w:rFonts w:ascii="Sakkal Majalla" w:eastAsia="Calibri" w:hAnsi="Sakkal Majalla" w:cs="Sakkal Majalla"/>
          <w:sz w:val="28"/>
          <w:szCs w:val="28"/>
          <w:rtl/>
        </w:rPr>
        <w:t>في</w:t>
      </w:r>
      <w:r w:rsidRPr="00F20E30">
        <w:rPr>
          <w:rFonts w:ascii="Sakkal Majalla" w:eastAsia="Calibri" w:hAnsi="Sakkal Majalla" w:cs="Sakkal Majalla" w:hint="cs"/>
          <w:sz w:val="28"/>
          <w:szCs w:val="28"/>
          <w:rtl/>
        </w:rPr>
        <w:t xml:space="preserve"> الرشاقة التنظيمية </w:t>
      </w:r>
      <w:r w:rsidRPr="00F20E30">
        <w:rPr>
          <w:rFonts w:ascii="Sakkal Majalla" w:eastAsia="Calibri" w:hAnsi="Sakkal Majalla" w:cs="Sakkal Majalla"/>
          <w:sz w:val="28"/>
          <w:szCs w:val="28"/>
          <w:rtl/>
        </w:rPr>
        <w:t xml:space="preserve"> بأبعادها</w:t>
      </w:r>
      <w:r w:rsidRPr="00F20E30">
        <w:rPr>
          <w:rFonts w:ascii="Sakkal Majalla" w:eastAsia="Calibri" w:hAnsi="Sakkal Majalla" w:cs="Sakkal Majalla" w:hint="cs"/>
          <w:sz w:val="28"/>
          <w:szCs w:val="28"/>
          <w:rtl/>
        </w:rPr>
        <w:t xml:space="preserve"> ( الحساسية – وضوح الرؤية -  المقدرات الجوهربة -سرعة الاستجابة ) </w:t>
      </w:r>
      <w:r w:rsidR="00F07518">
        <w:rPr>
          <w:rFonts w:ascii="Sakkal Majalla" w:eastAsia="Calibri" w:hAnsi="Sakkal Majalla" w:cs="Sakkal Majalla" w:hint="cs"/>
          <w:sz w:val="28"/>
          <w:szCs w:val="28"/>
          <w:rtl/>
        </w:rPr>
        <w:t xml:space="preserve">عند توسيط إدارة المواهب </w:t>
      </w:r>
      <w:r w:rsidRPr="00F20E30">
        <w:rPr>
          <w:rFonts w:ascii="Sakkal Majalla" w:eastAsia="Calibri" w:hAnsi="Sakkal Majalla" w:cs="Sakkal Majalla"/>
          <w:sz w:val="28"/>
          <w:szCs w:val="28"/>
          <w:rtl/>
        </w:rPr>
        <w:t xml:space="preserve"> </w:t>
      </w:r>
      <w:r w:rsidRPr="00F20E30">
        <w:rPr>
          <w:rFonts w:ascii="Sakkal Majalla" w:eastAsia="Calibri" w:hAnsi="Sakkal Majalla" w:cs="Sakkal Majalla" w:hint="cs"/>
          <w:sz w:val="28"/>
          <w:szCs w:val="28"/>
          <w:rtl/>
        </w:rPr>
        <w:t xml:space="preserve">في </w:t>
      </w:r>
      <w:r w:rsidRPr="00F20E30">
        <w:rPr>
          <w:rFonts w:ascii="Sakkal Majalla" w:eastAsia="Calibri" w:hAnsi="Sakkal Majalla" w:cs="Sakkal Majalla"/>
          <w:sz w:val="28"/>
          <w:szCs w:val="28"/>
          <w:rtl/>
        </w:rPr>
        <w:t>شركات تحليه المياه في المملكة العربية السعودية.</w:t>
      </w:r>
    </w:p>
    <w:p w14:paraId="71145651" w14:textId="77777777" w:rsidR="00C20FBB" w:rsidRPr="00C20FBB" w:rsidRDefault="00C20FBB" w:rsidP="00C20FBB">
      <w:pPr>
        <w:tabs>
          <w:tab w:val="left" w:pos="2966"/>
        </w:tabs>
        <w:bidi/>
        <w:spacing w:after="200" w:line="360" w:lineRule="auto"/>
        <w:ind w:left="567"/>
        <w:jc w:val="both"/>
        <w:rPr>
          <w:rFonts w:ascii="Sakkal Majalla" w:eastAsia="Calibri" w:hAnsi="Sakkal Majalla" w:cs="Sakkal Majalla"/>
          <w:sz w:val="28"/>
          <w:szCs w:val="28"/>
        </w:rPr>
      </w:pPr>
      <w:r w:rsidRPr="00C20FBB">
        <w:rPr>
          <w:rFonts w:ascii="Sakkal Majalla" w:eastAsia="Calibri" w:hAnsi="Sakkal Majalla" w:cs="Sakkal Majalla"/>
          <w:sz w:val="28"/>
          <w:szCs w:val="28"/>
          <w:rtl/>
        </w:rPr>
        <w:t>ينبثق من هذه الفرضية الفرضيات الفرعية التالية:</w:t>
      </w:r>
    </w:p>
    <w:p w14:paraId="34405378" w14:textId="7E8475F1" w:rsidR="00C20FBB" w:rsidRPr="00914010" w:rsidRDefault="00C20FBB" w:rsidP="009F1526">
      <w:pPr>
        <w:pStyle w:val="a3"/>
        <w:numPr>
          <w:ilvl w:val="0"/>
          <w:numId w:val="8"/>
        </w:numPr>
        <w:tabs>
          <w:tab w:val="left" w:pos="2966"/>
        </w:tabs>
        <w:bidi/>
        <w:spacing w:after="200" w:line="360" w:lineRule="auto"/>
        <w:jc w:val="both"/>
        <w:rPr>
          <w:rFonts w:ascii="Sakkal Majalla" w:eastAsia="Calibri" w:hAnsi="Sakkal Majalla" w:cs="Sakkal Majalla"/>
          <w:color w:val="FF0000"/>
          <w:sz w:val="28"/>
          <w:szCs w:val="28"/>
        </w:rPr>
      </w:pPr>
      <w:r w:rsidRPr="00914010">
        <w:rPr>
          <w:rFonts w:ascii="Sakkal Majalla" w:eastAsia="Calibri" w:hAnsi="Sakkal Majalla" w:cs="Sakkal Majalla"/>
          <w:color w:val="FF0000"/>
          <w:sz w:val="28"/>
          <w:szCs w:val="28"/>
          <w:rtl/>
        </w:rPr>
        <w:t xml:space="preserve">الفرضية الفرعية الاولى : يوجد تأثير ذو دلالة إحصائية </w:t>
      </w:r>
      <w:r w:rsidR="009F1526" w:rsidRPr="00914010">
        <w:rPr>
          <w:rFonts w:ascii="Sakkal Majalla" w:eastAsia="Calibri" w:hAnsi="Sakkal Majalla" w:cs="Sakkal Majalla" w:hint="cs"/>
          <w:color w:val="FF0000"/>
          <w:sz w:val="28"/>
          <w:szCs w:val="28"/>
          <w:rtl/>
        </w:rPr>
        <w:t xml:space="preserve"> مياشر للذكاء </w:t>
      </w:r>
      <w:r w:rsidRPr="00914010">
        <w:rPr>
          <w:rFonts w:ascii="Sakkal Majalla" w:eastAsia="Calibri" w:hAnsi="Sakkal Majalla" w:cs="Sakkal Majalla"/>
          <w:color w:val="FF0000"/>
          <w:sz w:val="28"/>
          <w:szCs w:val="28"/>
          <w:rtl/>
        </w:rPr>
        <w:t xml:space="preserve">الاصطناعي بأبعاده  على  </w:t>
      </w:r>
      <w:r w:rsidR="009F1526" w:rsidRPr="009F1526">
        <w:rPr>
          <w:rFonts w:ascii="Sakkal Majalla" w:eastAsia="Calibri" w:hAnsi="Sakkal Majalla" w:cs="Sakkal Majalla" w:hint="cs"/>
          <w:color w:val="FF0000"/>
          <w:sz w:val="28"/>
          <w:szCs w:val="28"/>
          <w:rtl/>
        </w:rPr>
        <w:t xml:space="preserve">الرشاقة التنظيمية </w:t>
      </w:r>
      <w:r w:rsidR="009F1526" w:rsidRPr="009F1526">
        <w:rPr>
          <w:rFonts w:ascii="Sakkal Majalla" w:eastAsia="Calibri" w:hAnsi="Sakkal Majalla" w:cs="Sakkal Majalla"/>
          <w:color w:val="FF0000"/>
          <w:sz w:val="28"/>
          <w:szCs w:val="28"/>
          <w:rtl/>
        </w:rPr>
        <w:t xml:space="preserve"> بأبعادها</w:t>
      </w:r>
      <w:r w:rsidR="009F1526" w:rsidRPr="009F1526">
        <w:rPr>
          <w:rFonts w:ascii="Sakkal Majalla" w:eastAsia="Calibri" w:hAnsi="Sakkal Majalla" w:cs="Sakkal Majalla" w:hint="cs"/>
          <w:color w:val="FF0000"/>
          <w:sz w:val="28"/>
          <w:szCs w:val="28"/>
          <w:rtl/>
        </w:rPr>
        <w:t xml:space="preserve"> في </w:t>
      </w:r>
      <w:r w:rsidR="009F1526" w:rsidRPr="009F1526">
        <w:rPr>
          <w:rFonts w:ascii="Sakkal Majalla" w:eastAsia="Calibri" w:hAnsi="Sakkal Majalla" w:cs="Sakkal Majalla"/>
          <w:color w:val="FF0000"/>
          <w:sz w:val="28"/>
          <w:szCs w:val="28"/>
          <w:rtl/>
        </w:rPr>
        <w:t>شركات تحليه المياه في المملكة العربية السعودية</w:t>
      </w:r>
      <w:r w:rsidRPr="00914010">
        <w:rPr>
          <w:rFonts w:ascii="Sakkal Majalla" w:eastAsia="Calibri" w:hAnsi="Sakkal Majalla" w:cs="Sakkal Majalla"/>
          <w:color w:val="FF0000"/>
          <w:sz w:val="28"/>
          <w:szCs w:val="28"/>
          <w:rtl/>
        </w:rPr>
        <w:t>.</w:t>
      </w:r>
    </w:p>
    <w:p w14:paraId="22CEE7C1" w14:textId="29F83E70" w:rsidR="00C20FBB" w:rsidRPr="00914010" w:rsidRDefault="00C20FBB" w:rsidP="00C20FBB">
      <w:pPr>
        <w:pStyle w:val="a3"/>
        <w:numPr>
          <w:ilvl w:val="0"/>
          <w:numId w:val="8"/>
        </w:numPr>
        <w:tabs>
          <w:tab w:val="left" w:pos="2966"/>
        </w:tabs>
        <w:bidi/>
        <w:spacing w:after="200" w:line="360" w:lineRule="auto"/>
        <w:jc w:val="both"/>
        <w:rPr>
          <w:rFonts w:ascii="Sakkal Majalla" w:eastAsia="Calibri" w:hAnsi="Sakkal Majalla" w:cs="Sakkal Majalla"/>
          <w:color w:val="FF0000"/>
          <w:sz w:val="28"/>
          <w:szCs w:val="28"/>
        </w:rPr>
      </w:pPr>
      <w:r w:rsidRPr="00914010">
        <w:rPr>
          <w:rFonts w:ascii="Sakkal Majalla" w:eastAsia="Calibri" w:hAnsi="Sakkal Majalla" w:cs="Sakkal Majalla"/>
          <w:color w:val="FF0000"/>
          <w:sz w:val="28"/>
          <w:szCs w:val="28"/>
          <w:rtl/>
        </w:rPr>
        <w:t>الفرضية الفرعية الثانية : يوجد تأثير ذو دلالة إحصائية للذكاء الاصطناعي بأبعاده  على</w:t>
      </w:r>
      <w:r w:rsidR="00852310" w:rsidRPr="00914010">
        <w:rPr>
          <w:rFonts w:ascii="Sakkal Majalla" w:eastAsia="Calibri" w:hAnsi="Sakkal Majalla" w:cs="Sakkal Majalla" w:hint="cs"/>
          <w:color w:val="FF0000"/>
          <w:sz w:val="28"/>
          <w:szCs w:val="28"/>
          <w:rtl/>
        </w:rPr>
        <w:t xml:space="preserve"> </w:t>
      </w:r>
      <w:r w:rsidR="00813F19" w:rsidRPr="00914010">
        <w:rPr>
          <w:rFonts w:ascii="Sakkal Majalla" w:eastAsia="Calibri" w:hAnsi="Sakkal Majalla" w:cs="Sakkal Majalla" w:hint="cs"/>
          <w:color w:val="FF0000"/>
          <w:sz w:val="28"/>
          <w:szCs w:val="28"/>
          <w:rtl/>
        </w:rPr>
        <w:t xml:space="preserve">إدارة المواهب </w:t>
      </w:r>
      <w:r w:rsidRPr="00914010">
        <w:rPr>
          <w:rFonts w:ascii="Sakkal Majalla" w:eastAsia="Calibri" w:hAnsi="Sakkal Majalla" w:cs="Sakkal Majalla"/>
          <w:color w:val="FF0000"/>
          <w:sz w:val="28"/>
          <w:szCs w:val="28"/>
          <w:rtl/>
        </w:rPr>
        <w:t xml:space="preserve"> في شركات تحليه المياه في المملكة العربية السعودية.</w:t>
      </w:r>
    </w:p>
    <w:p w14:paraId="70C2CDB6" w14:textId="77777777" w:rsidR="00FB3A25" w:rsidRPr="00914010" w:rsidRDefault="00C20FBB" w:rsidP="00FB3A25">
      <w:pPr>
        <w:pStyle w:val="a3"/>
        <w:numPr>
          <w:ilvl w:val="0"/>
          <w:numId w:val="8"/>
        </w:numPr>
        <w:tabs>
          <w:tab w:val="left" w:pos="2966"/>
        </w:tabs>
        <w:bidi/>
        <w:spacing w:after="200" w:line="360" w:lineRule="auto"/>
        <w:jc w:val="both"/>
        <w:rPr>
          <w:rFonts w:ascii="Sakkal Majalla" w:eastAsia="Calibri" w:hAnsi="Sakkal Majalla" w:cs="Sakkal Majalla"/>
          <w:color w:val="FF0000"/>
          <w:sz w:val="28"/>
          <w:szCs w:val="28"/>
        </w:rPr>
      </w:pPr>
      <w:r w:rsidRPr="00914010">
        <w:rPr>
          <w:rFonts w:ascii="Sakkal Majalla" w:eastAsia="Calibri" w:hAnsi="Sakkal Majalla" w:cs="Sakkal Majalla"/>
          <w:color w:val="FF0000"/>
          <w:sz w:val="28"/>
          <w:szCs w:val="28"/>
          <w:rtl/>
        </w:rPr>
        <w:t xml:space="preserve">الفرضية الفرعية الثالثة : يوجد تأثير ذو دلالة إحصائية </w:t>
      </w:r>
      <w:r w:rsidR="00FB3A25" w:rsidRPr="00914010">
        <w:rPr>
          <w:rFonts w:ascii="Sakkal Majalla" w:eastAsia="Calibri" w:hAnsi="Sakkal Majalla" w:cs="Sakkal Majalla" w:hint="cs"/>
          <w:color w:val="FF0000"/>
          <w:sz w:val="28"/>
          <w:szCs w:val="28"/>
          <w:rtl/>
        </w:rPr>
        <w:t xml:space="preserve">لادارة المواهب </w:t>
      </w:r>
      <w:r w:rsidRPr="00914010">
        <w:rPr>
          <w:rFonts w:ascii="Sakkal Majalla" w:eastAsia="Calibri" w:hAnsi="Sakkal Majalla" w:cs="Sakkal Majalla"/>
          <w:color w:val="FF0000"/>
          <w:sz w:val="28"/>
          <w:szCs w:val="28"/>
          <w:rtl/>
        </w:rPr>
        <w:t xml:space="preserve"> </w:t>
      </w:r>
      <w:r w:rsidR="00FB3A25" w:rsidRPr="00914010">
        <w:rPr>
          <w:rFonts w:ascii="Sakkal Majalla" w:eastAsia="Calibri" w:hAnsi="Sakkal Majalla" w:cs="Sakkal Majalla"/>
          <w:color w:val="FF0000"/>
          <w:sz w:val="28"/>
          <w:szCs w:val="28"/>
          <w:rtl/>
        </w:rPr>
        <w:t xml:space="preserve">على  </w:t>
      </w:r>
      <w:r w:rsidR="009F1526" w:rsidRPr="009F1526">
        <w:rPr>
          <w:rFonts w:ascii="Sakkal Majalla" w:eastAsia="Calibri" w:hAnsi="Sakkal Majalla" w:cs="Sakkal Majalla" w:hint="cs"/>
          <w:color w:val="FF0000"/>
          <w:sz w:val="28"/>
          <w:szCs w:val="28"/>
          <w:rtl/>
        </w:rPr>
        <w:t xml:space="preserve">الرشاقة التنظيمية </w:t>
      </w:r>
      <w:r w:rsidR="009F1526" w:rsidRPr="009F1526">
        <w:rPr>
          <w:rFonts w:ascii="Sakkal Majalla" w:eastAsia="Calibri" w:hAnsi="Sakkal Majalla" w:cs="Sakkal Majalla"/>
          <w:color w:val="FF0000"/>
          <w:sz w:val="28"/>
          <w:szCs w:val="28"/>
          <w:rtl/>
        </w:rPr>
        <w:t xml:space="preserve"> بأبعادها</w:t>
      </w:r>
      <w:r w:rsidR="009F1526" w:rsidRPr="009F1526">
        <w:rPr>
          <w:rFonts w:ascii="Sakkal Majalla" w:eastAsia="Calibri" w:hAnsi="Sakkal Majalla" w:cs="Sakkal Majalla" w:hint="cs"/>
          <w:color w:val="FF0000"/>
          <w:sz w:val="28"/>
          <w:szCs w:val="28"/>
          <w:rtl/>
        </w:rPr>
        <w:t xml:space="preserve"> في </w:t>
      </w:r>
      <w:r w:rsidR="009F1526" w:rsidRPr="009F1526">
        <w:rPr>
          <w:rFonts w:ascii="Sakkal Majalla" w:eastAsia="Calibri" w:hAnsi="Sakkal Majalla" w:cs="Sakkal Majalla"/>
          <w:color w:val="FF0000"/>
          <w:sz w:val="28"/>
          <w:szCs w:val="28"/>
          <w:rtl/>
        </w:rPr>
        <w:t>شركات تحليه المياه في المملكة العربية السعودية</w:t>
      </w:r>
      <w:r w:rsidR="00FB3A25" w:rsidRPr="00914010">
        <w:rPr>
          <w:rFonts w:ascii="Sakkal Majalla" w:eastAsia="Calibri" w:hAnsi="Sakkal Majalla" w:cs="Sakkal Majalla"/>
          <w:color w:val="FF0000"/>
          <w:sz w:val="28"/>
          <w:szCs w:val="28"/>
          <w:rtl/>
        </w:rPr>
        <w:t>.</w:t>
      </w:r>
    </w:p>
    <w:p w14:paraId="4095EA03" w14:textId="75D3697C" w:rsidR="00FB3A25" w:rsidRPr="00FB3A25" w:rsidRDefault="00C20FBB" w:rsidP="00FB3A25">
      <w:pPr>
        <w:pStyle w:val="a3"/>
        <w:numPr>
          <w:ilvl w:val="0"/>
          <w:numId w:val="8"/>
        </w:numPr>
        <w:tabs>
          <w:tab w:val="left" w:pos="2966"/>
        </w:tabs>
        <w:bidi/>
        <w:spacing w:after="200" w:line="276" w:lineRule="auto"/>
        <w:jc w:val="both"/>
        <w:rPr>
          <w:rFonts w:ascii="Sakkal Majalla" w:eastAsia="Calibri" w:hAnsi="Sakkal Majalla" w:cs="Sakkal Majalla"/>
          <w:sz w:val="28"/>
          <w:szCs w:val="28"/>
        </w:rPr>
      </w:pPr>
      <w:r w:rsidRPr="00914010">
        <w:rPr>
          <w:rFonts w:ascii="Sakkal Majalla" w:eastAsia="Calibri" w:hAnsi="Sakkal Majalla" w:cs="Sakkal Majalla"/>
          <w:color w:val="FF0000"/>
          <w:sz w:val="28"/>
          <w:szCs w:val="28"/>
          <w:rtl/>
        </w:rPr>
        <w:t xml:space="preserve">الفرضية الفرعية الرابعة :  يوجد تأثير </w:t>
      </w:r>
      <w:r w:rsidR="00FB3A25" w:rsidRPr="00914010">
        <w:rPr>
          <w:rFonts w:ascii="Sakkal Majalla" w:eastAsia="Calibri" w:hAnsi="Sakkal Majalla" w:cs="Sakkal Majalla" w:hint="cs"/>
          <w:color w:val="FF0000"/>
          <w:sz w:val="28"/>
          <w:szCs w:val="28"/>
          <w:rtl/>
        </w:rPr>
        <w:t xml:space="preserve">غير مباشر </w:t>
      </w:r>
      <w:r w:rsidRPr="00914010">
        <w:rPr>
          <w:rFonts w:ascii="Sakkal Majalla" w:eastAsia="Calibri" w:hAnsi="Sakkal Majalla" w:cs="Sakkal Majalla"/>
          <w:color w:val="FF0000"/>
          <w:sz w:val="28"/>
          <w:szCs w:val="28"/>
          <w:rtl/>
        </w:rPr>
        <w:t xml:space="preserve">ذو دلالة إحصائية للذكاء الاصطناعي بأبعاده  </w:t>
      </w:r>
      <w:r w:rsidR="00FB3A25" w:rsidRPr="00FB3A25">
        <w:rPr>
          <w:rFonts w:ascii="Sakkal Majalla" w:eastAsia="Calibri" w:hAnsi="Sakkal Majalla" w:cs="Sakkal Majalla"/>
          <w:color w:val="FF0000"/>
          <w:sz w:val="28"/>
          <w:szCs w:val="28"/>
          <w:rtl/>
        </w:rPr>
        <w:t>في</w:t>
      </w:r>
      <w:r w:rsidR="00FB3A25" w:rsidRPr="00FB3A25">
        <w:rPr>
          <w:rFonts w:ascii="Sakkal Majalla" w:eastAsia="Calibri" w:hAnsi="Sakkal Majalla" w:cs="Sakkal Majalla" w:hint="cs"/>
          <w:color w:val="FF0000"/>
          <w:sz w:val="28"/>
          <w:szCs w:val="28"/>
          <w:rtl/>
        </w:rPr>
        <w:t xml:space="preserve"> الرشاقة التنظيمية </w:t>
      </w:r>
      <w:r w:rsidR="00FB3A25" w:rsidRPr="00FB3A25">
        <w:rPr>
          <w:rFonts w:ascii="Sakkal Majalla" w:eastAsia="Calibri" w:hAnsi="Sakkal Majalla" w:cs="Sakkal Majalla"/>
          <w:color w:val="FF0000"/>
          <w:sz w:val="28"/>
          <w:szCs w:val="28"/>
          <w:rtl/>
        </w:rPr>
        <w:t xml:space="preserve"> بأبعادها</w:t>
      </w:r>
      <w:r w:rsidR="00FB3A25" w:rsidRPr="00FB3A25">
        <w:rPr>
          <w:rFonts w:ascii="Sakkal Majalla" w:eastAsia="Calibri" w:hAnsi="Sakkal Majalla" w:cs="Sakkal Majalla" w:hint="cs"/>
          <w:color w:val="FF0000"/>
          <w:sz w:val="28"/>
          <w:szCs w:val="28"/>
          <w:rtl/>
        </w:rPr>
        <w:t xml:space="preserve"> </w:t>
      </w:r>
      <w:r w:rsidR="00FB3A25" w:rsidRPr="00914010">
        <w:rPr>
          <w:rFonts w:ascii="Sakkal Majalla" w:eastAsia="Calibri" w:hAnsi="Sakkal Majalla" w:cs="Sakkal Majalla" w:hint="cs"/>
          <w:color w:val="FF0000"/>
          <w:sz w:val="28"/>
          <w:szCs w:val="28"/>
          <w:rtl/>
        </w:rPr>
        <w:t xml:space="preserve">عند توسيط إدارة المواهب </w:t>
      </w:r>
      <w:r w:rsidR="00FB3A25" w:rsidRPr="00FB3A25">
        <w:rPr>
          <w:rFonts w:ascii="Sakkal Majalla" w:eastAsia="Calibri" w:hAnsi="Sakkal Majalla" w:cs="Sakkal Majalla"/>
          <w:color w:val="FF0000"/>
          <w:sz w:val="28"/>
          <w:szCs w:val="28"/>
          <w:rtl/>
        </w:rPr>
        <w:t xml:space="preserve"> </w:t>
      </w:r>
      <w:r w:rsidR="00FB3A25" w:rsidRPr="00FB3A25">
        <w:rPr>
          <w:rFonts w:ascii="Sakkal Majalla" w:eastAsia="Calibri" w:hAnsi="Sakkal Majalla" w:cs="Sakkal Majalla" w:hint="cs"/>
          <w:color w:val="FF0000"/>
          <w:sz w:val="28"/>
          <w:szCs w:val="28"/>
          <w:rtl/>
        </w:rPr>
        <w:t xml:space="preserve">في </w:t>
      </w:r>
      <w:r w:rsidR="00FB3A25" w:rsidRPr="00FB3A25">
        <w:rPr>
          <w:rFonts w:ascii="Sakkal Majalla" w:eastAsia="Calibri" w:hAnsi="Sakkal Majalla" w:cs="Sakkal Majalla"/>
          <w:color w:val="FF0000"/>
          <w:sz w:val="28"/>
          <w:szCs w:val="28"/>
          <w:rtl/>
        </w:rPr>
        <w:t>شركات تحليه المياه في المملكة العربية السعودية.</w:t>
      </w:r>
    </w:p>
    <w:p w14:paraId="167CE554" w14:textId="523F3DB2" w:rsidR="00AD783C" w:rsidRPr="00FB3A25" w:rsidRDefault="00AD783C" w:rsidP="002C7A43">
      <w:pPr>
        <w:pStyle w:val="a3"/>
        <w:numPr>
          <w:ilvl w:val="0"/>
          <w:numId w:val="8"/>
        </w:numPr>
        <w:tabs>
          <w:tab w:val="left" w:pos="2966"/>
        </w:tabs>
        <w:bidi/>
        <w:spacing w:after="200" w:line="276" w:lineRule="auto"/>
        <w:jc w:val="both"/>
        <w:rPr>
          <w:rFonts w:ascii="Sakkal Majalla" w:hAnsi="Sakkal Majalla" w:cs="Sakkal Majalla"/>
          <w:b/>
          <w:bCs/>
          <w:color w:val="00B0F0"/>
          <w:sz w:val="36"/>
          <w:szCs w:val="36"/>
          <w:u w:val="single"/>
          <w:rtl/>
        </w:rPr>
      </w:pPr>
      <w:r w:rsidRPr="00FB3A25">
        <w:rPr>
          <w:rFonts w:ascii="Sakkal Majalla" w:hAnsi="Sakkal Majalla" w:cs="Sakkal Majalla" w:hint="cs"/>
          <w:b/>
          <w:bCs/>
          <w:color w:val="00B0F0"/>
          <w:sz w:val="36"/>
          <w:szCs w:val="36"/>
          <w:u w:val="single"/>
          <w:rtl/>
        </w:rPr>
        <w:lastRenderedPageBreak/>
        <w:t>نموذج الدراسة</w:t>
      </w:r>
    </w:p>
    <w:p w14:paraId="67EF2BD9" w14:textId="22BBA0A7" w:rsidR="00397A68" w:rsidRPr="00397A68" w:rsidRDefault="00397A68" w:rsidP="00E51FA1">
      <w:pPr>
        <w:bidi/>
        <w:spacing w:line="360" w:lineRule="auto"/>
        <w:ind w:firstLine="720"/>
        <w:contextualSpacing/>
        <w:jc w:val="both"/>
        <w:rPr>
          <w:rFonts w:ascii="Sakkal Majalla" w:eastAsia="Times New Roman" w:hAnsi="Sakkal Majalla" w:cs="Sakkal Majalla"/>
          <w:sz w:val="28"/>
          <w:szCs w:val="28"/>
          <w:lang w:bidi="ar-JO"/>
        </w:rPr>
      </w:pPr>
      <w:r w:rsidRPr="00397A68">
        <w:rPr>
          <w:rFonts w:ascii="Sakkal Majalla" w:eastAsia="Times New Roman" w:hAnsi="Sakkal Majalla" w:cs="Sakkal Majalla"/>
          <w:sz w:val="28"/>
          <w:szCs w:val="28"/>
          <w:rtl/>
          <w:lang w:bidi="ar-JO"/>
        </w:rPr>
        <w:t xml:space="preserve">يهدف هذا النموذج إلى </w:t>
      </w:r>
      <w:r w:rsidRPr="00397A68">
        <w:rPr>
          <w:rFonts w:ascii="Sakkal Majalla" w:eastAsia="Times New Roman" w:hAnsi="Sakkal Majalla" w:cs="Sakkal Majalla" w:hint="cs"/>
          <w:sz w:val="28"/>
          <w:szCs w:val="28"/>
          <w:rtl/>
          <w:lang w:bidi="ar-JO"/>
        </w:rPr>
        <w:t xml:space="preserve">التعرف على أثر </w:t>
      </w:r>
      <w:r w:rsidR="00E51FA1" w:rsidRPr="00E51FA1">
        <w:rPr>
          <w:rFonts w:ascii="Sakkal Majalla" w:eastAsia="Times New Roman" w:hAnsi="Sakkal Majalla" w:cs="Sakkal Majalla" w:hint="cs"/>
          <w:sz w:val="28"/>
          <w:szCs w:val="28"/>
          <w:rtl/>
        </w:rPr>
        <w:t>ا</w:t>
      </w:r>
      <w:r w:rsidR="00E51FA1" w:rsidRPr="00E51FA1">
        <w:rPr>
          <w:rFonts w:ascii="Sakkal Majalla" w:eastAsia="Times New Roman" w:hAnsi="Sakkal Majalla" w:cs="Sakkal Majalla"/>
          <w:sz w:val="28"/>
          <w:szCs w:val="28"/>
          <w:rtl/>
        </w:rPr>
        <w:t>لذكاء</w:t>
      </w:r>
      <w:r w:rsidRPr="00397A68">
        <w:rPr>
          <w:rFonts w:ascii="Sakkal Majalla" w:eastAsia="Times New Roman" w:hAnsi="Sakkal Majalla" w:cs="Sakkal Majalla"/>
          <w:sz w:val="28"/>
          <w:szCs w:val="28"/>
          <w:rtl/>
        </w:rPr>
        <w:t xml:space="preserve"> الاصطناعي </w:t>
      </w:r>
      <w:r w:rsidR="0069209F" w:rsidRPr="00397A68">
        <w:rPr>
          <w:rFonts w:ascii="Sakkal Majalla" w:eastAsia="Times New Roman" w:hAnsi="Sakkal Majalla" w:cs="Sakkal Majalla" w:hint="cs"/>
          <w:sz w:val="28"/>
          <w:szCs w:val="28"/>
          <w:rtl/>
        </w:rPr>
        <w:t xml:space="preserve">بأبعاده </w:t>
      </w:r>
      <w:r w:rsidRPr="00397A68">
        <w:rPr>
          <w:rFonts w:ascii="Sakkal Majalla" w:eastAsia="Times New Roman" w:hAnsi="Sakkal Majalla" w:cs="Sakkal Majalla"/>
          <w:sz w:val="28"/>
          <w:szCs w:val="28"/>
          <w:rtl/>
        </w:rPr>
        <w:t>في</w:t>
      </w:r>
      <w:r w:rsidRPr="00397A68">
        <w:rPr>
          <w:rFonts w:ascii="Sakkal Majalla" w:eastAsia="Times New Roman" w:hAnsi="Sakkal Majalla" w:cs="Sakkal Majalla" w:hint="cs"/>
          <w:sz w:val="28"/>
          <w:szCs w:val="28"/>
          <w:rtl/>
        </w:rPr>
        <w:t xml:space="preserve"> الرشاقة التنظيمية </w:t>
      </w:r>
      <w:r w:rsidRPr="00397A68">
        <w:rPr>
          <w:rFonts w:ascii="Sakkal Majalla" w:eastAsia="Times New Roman" w:hAnsi="Sakkal Majalla" w:cs="Sakkal Majalla"/>
          <w:sz w:val="28"/>
          <w:szCs w:val="28"/>
          <w:rtl/>
        </w:rPr>
        <w:t xml:space="preserve"> بأبعادها</w:t>
      </w:r>
      <w:r w:rsidRPr="00397A68">
        <w:rPr>
          <w:rFonts w:ascii="Sakkal Majalla" w:eastAsia="Times New Roman" w:hAnsi="Sakkal Majalla" w:cs="Sakkal Majalla" w:hint="cs"/>
          <w:sz w:val="28"/>
          <w:szCs w:val="28"/>
          <w:rtl/>
        </w:rPr>
        <w:t xml:space="preserve"> </w:t>
      </w:r>
      <w:r w:rsidR="00323432">
        <w:rPr>
          <w:rFonts w:ascii="Sakkal Majalla" w:eastAsia="Times New Roman" w:hAnsi="Sakkal Majalla" w:cs="Sakkal Majalla" w:hint="cs"/>
          <w:sz w:val="28"/>
          <w:szCs w:val="28"/>
          <w:rtl/>
        </w:rPr>
        <w:t>عند توسيط</w:t>
      </w:r>
      <w:r w:rsidRPr="00397A68">
        <w:rPr>
          <w:rFonts w:ascii="Sakkal Majalla" w:eastAsia="Times New Roman" w:hAnsi="Sakkal Majalla" w:cs="Sakkal Majalla" w:hint="cs"/>
          <w:sz w:val="28"/>
          <w:szCs w:val="28"/>
          <w:rtl/>
        </w:rPr>
        <w:t xml:space="preserve"> إدارة المواهب </w:t>
      </w:r>
      <w:r w:rsidRPr="00397A68">
        <w:rPr>
          <w:rFonts w:ascii="Sakkal Majalla" w:eastAsia="Times New Roman" w:hAnsi="Sakkal Majalla" w:cs="Sakkal Majalla"/>
          <w:sz w:val="28"/>
          <w:szCs w:val="28"/>
          <w:rtl/>
        </w:rPr>
        <w:t xml:space="preserve"> </w:t>
      </w:r>
      <w:r w:rsidRPr="00397A68">
        <w:rPr>
          <w:rFonts w:ascii="Sakkal Majalla" w:eastAsia="Times New Roman" w:hAnsi="Sakkal Majalla" w:cs="Sakkal Majalla" w:hint="cs"/>
          <w:sz w:val="28"/>
          <w:szCs w:val="28"/>
          <w:rtl/>
        </w:rPr>
        <w:t xml:space="preserve">في </w:t>
      </w:r>
      <w:r w:rsidRPr="00397A68">
        <w:rPr>
          <w:rFonts w:ascii="Sakkal Majalla" w:eastAsia="Times New Roman" w:hAnsi="Sakkal Majalla" w:cs="Sakkal Majalla"/>
          <w:sz w:val="28"/>
          <w:szCs w:val="28"/>
          <w:rtl/>
        </w:rPr>
        <w:t>شركات تحليه المياه في المملكة العربية السعودية</w:t>
      </w:r>
      <w:r w:rsidRPr="00397A68">
        <w:rPr>
          <w:rFonts w:ascii="Sakkal Majalla" w:eastAsia="Times New Roman" w:hAnsi="Sakkal Majalla" w:cs="Sakkal Majalla"/>
          <w:sz w:val="28"/>
          <w:szCs w:val="28"/>
          <w:rtl/>
          <w:lang w:bidi="ar-JO"/>
        </w:rPr>
        <w:t xml:space="preserve"> ويتضمن المتغيرات التالية</w:t>
      </w:r>
      <w:r w:rsidRPr="00397A68">
        <w:rPr>
          <w:rFonts w:ascii="Sakkal Majalla" w:eastAsia="Times New Roman" w:hAnsi="Sakkal Majalla" w:cs="Sakkal Majalla"/>
          <w:sz w:val="28"/>
          <w:szCs w:val="28"/>
          <w:lang w:bidi="ar-JO"/>
        </w:rPr>
        <w:t>:</w:t>
      </w:r>
      <w:r w:rsidRPr="00397A68">
        <w:rPr>
          <w:rFonts w:ascii="Sakkal Majalla" w:eastAsia="Calibri" w:hAnsi="Sakkal Majalla" w:cs="Sakkal Majalla"/>
          <w:sz w:val="28"/>
          <w:rtl/>
        </w:rPr>
        <w:t xml:space="preserve"> </w:t>
      </w:r>
    </w:p>
    <w:p w14:paraId="5D721100" w14:textId="216616E8" w:rsidR="00397A68" w:rsidRPr="00397A68" w:rsidRDefault="00397A68" w:rsidP="00CA7C57">
      <w:pPr>
        <w:numPr>
          <w:ilvl w:val="0"/>
          <w:numId w:val="11"/>
        </w:numPr>
        <w:bidi/>
        <w:spacing w:after="200" w:line="360" w:lineRule="auto"/>
        <w:contextualSpacing/>
        <w:jc w:val="both"/>
        <w:rPr>
          <w:rFonts w:ascii="Sakkal Majalla" w:eastAsia="Calibri" w:hAnsi="Sakkal Majalla" w:cs="Sakkal Majalla"/>
          <w:sz w:val="16"/>
          <w:szCs w:val="16"/>
        </w:rPr>
      </w:pPr>
      <w:r w:rsidRPr="00397A68">
        <w:rPr>
          <w:rFonts w:ascii="Sakkal Majalla" w:eastAsia="Calibri" w:hAnsi="Sakkal Majalla" w:cs="Sakkal Majalla"/>
          <w:b/>
          <w:bCs/>
          <w:sz w:val="28"/>
          <w:szCs w:val="28"/>
          <w:rtl/>
        </w:rPr>
        <w:t xml:space="preserve">المتغير </w:t>
      </w:r>
      <w:r w:rsidRPr="00397A68">
        <w:rPr>
          <w:rFonts w:ascii="Sakkal Majalla" w:eastAsia="Calibri" w:hAnsi="Sakkal Majalla" w:cs="Sakkal Majalla" w:hint="cs"/>
          <w:b/>
          <w:bCs/>
          <w:sz w:val="28"/>
          <w:szCs w:val="28"/>
          <w:rtl/>
        </w:rPr>
        <w:t>المستقل</w:t>
      </w:r>
      <w:r w:rsidRPr="00397A68">
        <w:rPr>
          <w:rFonts w:ascii="Sakkal Majalla" w:eastAsia="Calibri" w:hAnsi="Sakkal Majalla" w:cs="Sakkal Majalla" w:hint="cs"/>
          <w:sz w:val="28"/>
          <w:szCs w:val="28"/>
          <w:rtl/>
        </w:rPr>
        <w:t xml:space="preserve">: </w:t>
      </w:r>
      <w:r w:rsidR="00E51FA1">
        <w:rPr>
          <w:rFonts w:ascii="Sakkal Majalla" w:eastAsia="Calibri" w:hAnsi="Sakkal Majalla" w:cs="Sakkal Majalla" w:hint="cs"/>
          <w:sz w:val="28"/>
          <w:szCs w:val="28"/>
          <w:rtl/>
        </w:rPr>
        <w:t xml:space="preserve"> </w:t>
      </w:r>
      <w:r w:rsidRPr="00397A68">
        <w:rPr>
          <w:rFonts w:ascii="Sakkal Majalla" w:eastAsia="Calibri" w:hAnsi="Sakkal Majalla" w:cs="Sakkal Majalla" w:hint="cs"/>
          <w:sz w:val="28"/>
          <w:szCs w:val="28"/>
          <w:rtl/>
          <w:lang w:bidi="ar-JO"/>
        </w:rPr>
        <w:t>ا</w:t>
      </w:r>
      <w:r w:rsidRPr="00397A68">
        <w:rPr>
          <w:rFonts w:ascii="Sakkal Majalla" w:eastAsia="Calibri" w:hAnsi="Sakkal Majalla" w:cs="Sakkal Majalla"/>
          <w:sz w:val="28"/>
          <w:szCs w:val="28"/>
          <w:rtl/>
        </w:rPr>
        <w:t xml:space="preserve">لذكاء الاصطناعي بأبعاده </w:t>
      </w:r>
      <w:r w:rsidRPr="00397A68">
        <w:rPr>
          <w:rFonts w:ascii="Sakkal Majalla" w:eastAsia="Calibri" w:hAnsi="Sakkal Majalla" w:cs="Sakkal Majalla" w:hint="cs"/>
          <w:sz w:val="28"/>
          <w:szCs w:val="28"/>
          <w:rtl/>
        </w:rPr>
        <w:t xml:space="preserve"> (الأنظمة</w:t>
      </w:r>
      <w:r w:rsidRPr="00397A68">
        <w:rPr>
          <w:rFonts w:ascii="Sakkal Majalla" w:eastAsia="Calibri" w:hAnsi="Sakkal Majalla" w:cs="Sakkal Majalla"/>
          <w:sz w:val="28"/>
          <w:szCs w:val="28"/>
          <w:rtl/>
        </w:rPr>
        <w:t xml:space="preserve"> الخبيرة</w:t>
      </w:r>
      <w:r w:rsidRPr="00397A68">
        <w:rPr>
          <w:rFonts w:ascii="Sakkal Majalla" w:eastAsia="Calibri" w:hAnsi="Sakkal Majalla" w:cs="Sakkal Majalla" w:hint="cs"/>
          <w:sz w:val="28"/>
          <w:szCs w:val="28"/>
          <w:rtl/>
        </w:rPr>
        <w:t xml:space="preserve"> - </w:t>
      </w:r>
      <w:r w:rsidR="00CA7C57" w:rsidRPr="00CA7C57">
        <w:rPr>
          <w:rFonts w:ascii="Sakkal Majalla" w:eastAsia="Calibri" w:hAnsi="Sakkal Majalla" w:cs="Sakkal Majalla" w:hint="cs"/>
          <w:sz w:val="28"/>
          <w:szCs w:val="28"/>
          <w:rtl/>
          <w:lang w:bidi="ar-EG"/>
        </w:rPr>
        <w:t xml:space="preserve">نظم التنبؤ </w:t>
      </w:r>
      <w:r w:rsidRPr="00397A68">
        <w:rPr>
          <w:rFonts w:ascii="Sakkal Majalla" w:eastAsia="Calibri" w:hAnsi="Sakkal Majalla" w:cs="Sakkal Majalla" w:hint="cs"/>
          <w:sz w:val="28"/>
          <w:szCs w:val="28"/>
          <w:rtl/>
        </w:rPr>
        <w:t xml:space="preserve">- </w:t>
      </w:r>
      <w:r w:rsidRPr="00397A68">
        <w:rPr>
          <w:rFonts w:ascii="Sakkal Majalla" w:eastAsia="Calibri" w:hAnsi="Sakkal Majalla" w:cs="Sakkal Majalla"/>
          <w:sz w:val="28"/>
          <w:szCs w:val="28"/>
          <w:rtl/>
        </w:rPr>
        <w:t xml:space="preserve">الوكلاء </w:t>
      </w:r>
      <w:r w:rsidRPr="00397A68">
        <w:rPr>
          <w:rFonts w:ascii="Sakkal Majalla" w:eastAsia="Calibri" w:hAnsi="Sakkal Majalla" w:cs="Sakkal Majalla" w:hint="cs"/>
          <w:sz w:val="28"/>
          <w:szCs w:val="28"/>
          <w:rtl/>
        </w:rPr>
        <w:t>الأذكياء</w:t>
      </w:r>
      <w:r w:rsidRPr="00397A68">
        <w:rPr>
          <w:rFonts w:ascii="Sakkal Majalla" w:eastAsia="Calibri" w:hAnsi="Sakkal Majalla" w:cs="Sakkal Majalla"/>
          <w:sz w:val="28"/>
          <w:szCs w:val="28"/>
          <w:rtl/>
        </w:rPr>
        <w:t>)</w:t>
      </w:r>
    </w:p>
    <w:p w14:paraId="7C031FC9" w14:textId="0DB20628" w:rsidR="00397A68" w:rsidRPr="00397A68" w:rsidRDefault="00397A68" w:rsidP="00397A68">
      <w:pPr>
        <w:numPr>
          <w:ilvl w:val="0"/>
          <w:numId w:val="11"/>
        </w:numPr>
        <w:bidi/>
        <w:spacing w:after="200" w:line="360" w:lineRule="auto"/>
        <w:contextualSpacing/>
        <w:jc w:val="both"/>
        <w:rPr>
          <w:rFonts w:ascii="Sakkal Majalla" w:eastAsia="Calibri" w:hAnsi="Sakkal Majalla" w:cs="Sakkal Majalla"/>
          <w:b/>
          <w:bCs/>
          <w:sz w:val="28"/>
          <w:szCs w:val="28"/>
        </w:rPr>
      </w:pPr>
      <w:r w:rsidRPr="00397A68">
        <w:rPr>
          <w:rFonts w:ascii="Sakkal Majalla" w:eastAsia="Calibri" w:hAnsi="Sakkal Majalla" w:cs="Sakkal Majalla"/>
          <w:b/>
          <w:bCs/>
          <w:sz w:val="28"/>
          <w:szCs w:val="28"/>
          <w:rtl/>
        </w:rPr>
        <w:t xml:space="preserve">المتغير </w:t>
      </w:r>
      <w:r w:rsidRPr="00397A68">
        <w:rPr>
          <w:rFonts w:ascii="Sakkal Majalla" w:eastAsia="Calibri" w:hAnsi="Sakkal Majalla" w:cs="Sakkal Majalla" w:hint="cs"/>
          <w:b/>
          <w:bCs/>
          <w:sz w:val="28"/>
          <w:szCs w:val="28"/>
          <w:rtl/>
        </w:rPr>
        <w:t>التابع:</w:t>
      </w:r>
      <w:r w:rsidRPr="00397A68">
        <w:rPr>
          <w:rFonts w:ascii="Sakkal Majalla" w:eastAsia="Times New Roman" w:hAnsi="Sakkal Majalla" w:cs="Sakkal Majalla"/>
          <w:sz w:val="28"/>
          <w:szCs w:val="28"/>
          <w:rtl/>
          <w:lang w:bidi="ar-JO"/>
        </w:rPr>
        <w:t xml:space="preserve"> الرشاقة </w:t>
      </w:r>
      <w:r w:rsidR="0069209F" w:rsidRPr="00397A68">
        <w:rPr>
          <w:rFonts w:ascii="Sakkal Majalla" w:eastAsia="Times New Roman" w:hAnsi="Sakkal Majalla" w:cs="Sakkal Majalla" w:hint="cs"/>
          <w:sz w:val="28"/>
          <w:szCs w:val="28"/>
          <w:rtl/>
          <w:lang w:bidi="ar-JO"/>
        </w:rPr>
        <w:t>التنظيمية بأبعادها</w:t>
      </w:r>
      <w:r w:rsidRPr="00397A68">
        <w:rPr>
          <w:rFonts w:ascii="Sakkal Majalla" w:eastAsia="Times New Roman" w:hAnsi="Sakkal Majalla" w:cs="Sakkal Majalla"/>
          <w:sz w:val="28"/>
          <w:szCs w:val="28"/>
          <w:rtl/>
          <w:lang w:bidi="ar-JO"/>
        </w:rPr>
        <w:t xml:space="preserve"> ( الحساسية – وضوح الرؤية -  المقدرات الجوهرية -سرعة الاستجابة )  </w:t>
      </w:r>
    </w:p>
    <w:p w14:paraId="2F426459" w14:textId="7A70C8F4" w:rsidR="00397A68" w:rsidRPr="00575859" w:rsidRDefault="00397A68" w:rsidP="0058611B">
      <w:pPr>
        <w:numPr>
          <w:ilvl w:val="0"/>
          <w:numId w:val="11"/>
        </w:numPr>
        <w:bidi/>
        <w:spacing w:after="200" w:line="360" w:lineRule="auto"/>
        <w:contextualSpacing/>
        <w:jc w:val="both"/>
        <w:rPr>
          <w:rFonts w:ascii="Sakkal Majalla" w:eastAsia="Calibri" w:hAnsi="Sakkal Majalla" w:cs="Sakkal Majalla"/>
          <w:b/>
          <w:bCs/>
          <w:sz w:val="28"/>
          <w:szCs w:val="28"/>
          <w:rtl/>
        </w:rPr>
      </w:pPr>
      <w:r w:rsidRPr="00575859">
        <w:rPr>
          <w:rFonts w:ascii="Sakkal Majalla" w:eastAsia="Calibri" w:hAnsi="Sakkal Majalla" w:cs="Sakkal Majalla" w:hint="cs"/>
          <w:b/>
          <w:bCs/>
          <w:sz w:val="28"/>
          <w:szCs w:val="28"/>
          <w:rtl/>
        </w:rPr>
        <w:t xml:space="preserve">المتغير الوسيط : </w:t>
      </w:r>
      <w:r w:rsidRPr="00575859">
        <w:rPr>
          <w:rFonts w:ascii="Sakkal Majalla" w:eastAsia="Calibri" w:hAnsi="Sakkal Majalla" w:cs="Sakkal Majalla" w:hint="cs"/>
          <w:sz w:val="28"/>
          <w:szCs w:val="28"/>
          <w:rtl/>
        </w:rPr>
        <w:t>إدارة المواهب .</w:t>
      </w:r>
      <w:r w:rsidR="00026CC1" w:rsidRPr="00575859">
        <w:rPr>
          <w:rFonts w:ascii="Sakkal Majalla" w:eastAsia="Calibri" w:hAnsi="Sakkal Majalla" w:cs="Sakkal Majalla" w:hint="cs"/>
          <w:sz w:val="28"/>
          <w:szCs w:val="28"/>
          <w:rtl/>
        </w:rPr>
        <w:t>أبعاد</w:t>
      </w:r>
      <w:r w:rsidR="00F76583" w:rsidRPr="00575859">
        <w:rPr>
          <w:rFonts w:ascii="Sakkal Majalla" w:eastAsia="Calibri" w:hAnsi="Sakkal Majalla" w:cs="Sakkal Majalla" w:hint="cs"/>
          <w:sz w:val="28"/>
          <w:szCs w:val="28"/>
          <w:rtl/>
        </w:rPr>
        <w:t>ها ( استقطاب المواهب-تطوير المواهب- الاحتفاظ بالمواهب)</w:t>
      </w:r>
    </w:p>
    <w:p w14:paraId="21108932" w14:textId="77777777" w:rsidR="00397A68" w:rsidRPr="00397A68" w:rsidRDefault="00397A68" w:rsidP="00397A68">
      <w:pPr>
        <w:bidi/>
        <w:spacing w:line="360" w:lineRule="auto"/>
        <w:ind w:left="491"/>
        <w:jc w:val="center"/>
        <w:rPr>
          <w:rFonts w:ascii="Sakkal Majalla" w:eastAsia="Calibri" w:hAnsi="Sakkal Majalla" w:cs="Sakkal Majalla"/>
          <w:b/>
          <w:bCs/>
          <w:sz w:val="28"/>
          <w:szCs w:val="28"/>
          <w:rtl/>
        </w:rPr>
      </w:pPr>
      <w:r w:rsidRPr="00397A68">
        <w:rPr>
          <w:rFonts w:ascii="Sakkal Majalla" w:eastAsia="Calibri" w:hAnsi="Sakkal Majalla" w:cs="Sakkal Majalla" w:hint="cs"/>
          <w:b/>
          <w:bCs/>
          <w:sz w:val="28"/>
          <w:szCs w:val="28"/>
          <w:rtl/>
        </w:rPr>
        <w:t>الشكل رقم (1) متغيرات الدراسة</w:t>
      </w:r>
    </w:p>
    <w:p w14:paraId="126BF4FF" w14:textId="38E4F647" w:rsidR="00397A68" w:rsidRPr="00397A68" w:rsidRDefault="008E22BF" w:rsidP="00397A68">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61824" behindDoc="0" locked="0" layoutInCell="1" allowOverlap="1" wp14:anchorId="189180A1" wp14:editId="700E6A82">
                <wp:simplePos x="0" y="0"/>
                <wp:positionH relativeFrom="column">
                  <wp:posOffset>3675380</wp:posOffset>
                </wp:positionH>
                <wp:positionV relativeFrom="paragraph">
                  <wp:posOffset>17145</wp:posOffset>
                </wp:positionV>
                <wp:extent cx="1945640" cy="1416050"/>
                <wp:effectExtent l="13970" t="11430" r="21590" b="29845"/>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5362AC94" w14:textId="77777777" w:rsidR="00397A68" w:rsidRDefault="00397A68" w:rsidP="00397A68">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0B837FA3" w14:textId="62CF99C6" w:rsidR="00397A68" w:rsidRPr="00385362" w:rsidRDefault="00397A68" w:rsidP="00397A68">
                            <w:pPr>
                              <w:spacing w:line="240" w:lineRule="auto"/>
                              <w:ind w:left="360"/>
                              <w:jc w:val="center"/>
                              <w:rPr>
                                <w:rFonts w:cs="Sakkal Majalla"/>
                                <w:b/>
                                <w:bCs/>
                                <w:sz w:val="32"/>
                                <w:szCs w:val="32"/>
                                <w:lang w:bidi="ar-EG"/>
                              </w:rPr>
                            </w:pPr>
                            <w:r w:rsidRPr="00043272">
                              <w:rPr>
                                <w:rFonts w:cs="Sakkal Majalla" w:hint="cs"/>
                                <w:b/>
                                <w:bCs/>
                                <w:sz w:val="32"/>
                                <w:szCs w:val="32"/>
                                <w:rtl/>
                                <w:lang w:bidi="ar-JO"/>
                              </w:rPr>
                              <w:t xml:space="preserve">الذكاء </w:t>
                            </w:r>
                            <w:r w:rsidR="00532D92" w:rsidRPr="00043272">
                              <w:rPr>
                                <w:rFonts w:cs="Sakkal Majalla" w:hint="cs"/>
                                <w:b/>
                                <w:bCs/>
                                <w:sz w:val="32"/>
                                <w:szCs w:val="32"/>
                                <w:rtl/>
                                <w:lang w:bidi="ar-JO"/>
                              </w:rPr>
                              <w:t>الاصطناعي</w:t>
                            </w:r>
                          </w:p>
                          <w:p w14:paraId="4EC449D6" w14:textId="77777777" w:rsidR="00397A68" w:rsidRDefault="00397A68" w:rsidP="00397A68">
                            <w:pPr>
                              <w:tabs>
                                <w:tab w:val="num" w:pos="720"/>
                              </w:tabs>
                              <w:ind w:left="360"/>
                              <w:jc w:val="center"/>
                              <w:rPr>
                                <w:rFonts w:cs="Sakkal Majalla"/>
                                <w:b/>
                                <w:bCs/>
                                <w:sz w:val="32"/>
                                <w:szCs w:val="32"/>
                                <w:rtl/>
                              </w:rPr>
                            </w:pPr>
                          </w:p>
                          <w:p w14:paraId="5B51645E" w14:textId="77777777" w:rsidR="00397A68" w:rsidRDefault="00397A68" w:rsidP="00397A68">
                            <w:pPr>
                              <w:tabs>
                                <w:tab w:val="num" w:pos="720"/>
                              </w:tabs>
                              <w:ind w:left="360"/>
                              <w:jc w:val="center"/>
                              <w:rPr>
                                <w:rFonts w:cs="Sakkal Majalla"/>
                                <w:b/>
                                <w:bCs/>
                                <w:sz w:val="32"/>
                                <w:szCs w:val="32"/>
                                <w:rtl/>
                              </w:rPr>
                            </w:pPr>
                          </w:p>
                          <w:p w14:paraId="5C844AE1" w14:textId="77777777" w:rsidR="00397A68" w:rsidRDefault="00397A68" w:rsidP="00397A68">
                            <w:pPr>
                              <w:tabs>
                                <w:tab w:val="num" w:pos="720"/>
                              </w:tabs>
                              <w:ind w:left="360"/>
                              <w:jc w:val="center"/>
                              <w:rPr>
                                <w:rFonts w:cs="Sakkal Majalla"/>
                                <w:b/>
                                <w:bCs/>
                                <w:sz w:val="32"/>
                                <w:szCs w:val="32"/>
                                <w:rtl/>
                              </w:rPr>
                            </w:pPr>
                          </w:p>
                          <w:p w14:paraId="5A3986AF" w14:textId="77777777" w:rsidR="00397A68" w:rsidRPr="00043637" w:rsidRDefault="00397A68" w:rsidP="00397A68">
                            <w:pPr>
                              <w:tabs>
                                <w:tab w:val="num" w:pos="720"/>
                              </w:tabs>
                              <w:ind w:left="360"/>
                              <w:jc w:val="center"/>
                              <w:rPr>
                                <w:lang w:bidi="ar-EG"/>
                              </w:rPr>
                            </w:pPr>
                          </w:p>
                          <w:p w14:paraId="6BF0C575"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9180A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" fillcolor="#a8d08d" strokecolor="#70ad47" strokeweight="1pt">
                <v:fill color2="#70ad47" focus="50%" type="gradient"/>
                <v:shadow on="t" color="#375623" offset="1pt"/>
                <v:textbox>
                  <w:txbxContent>
                    <w:p w14:paraId="5362AC94" w14:textId="77777777" w:rsidR="00397A68" w:rsidRDefault="00397A68" w:rsidP="00397A68">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0B837FA3" w14:textId="62CF99C6" w:rsidR="00397A68" w:rsidRPr="00385362" w:rsidRDefault="00397A68" w:rsidP="00397A68">
                      <w:pPr>
                        <w:spacing w:line="240" w:lineRule="auto"/>
                        <w:ind w:left="360"/>
                        <w:jc w:val="center"/>
                        <w:rPr>
                          <w:rFonts w:cs="Sakkal Majalla"/>
                          <w:b/>
                          <w:bCs/>
                          <w:sz w:val="32"/>
                          <w:szCs w:val="32"/>
                          <w:lang w:bidi="ar-EG"/>
                        </w:rPr>
                      </w:pPr>
                      <w:r w:rsidRPr="00043272">
                        <w:rPr>
                          <w:rFonts w:cs="Sakkal Majalla" w:hint="cs"/>
                          <w:b/>
                          <w:bCs/>
                          <w:sz w:val="32"/>
                          <w:szCs w:val="32"/>
                          <w:rtl/>
                          <w:lang w:bidi="ar-JO"/>
                        </w:rPr>
                        <w:t xml:space="preserve">الذكاء </w:t>
                      </w:r>
                      <w:r w:rsidR="00532D92" w:rsidRPr="00043272">
                        <w:rPr>
                          <w:rFonts w:cs="Sakkal Majalla" w:hint="cs"/>
                          <w:b/>
                          <w:bCs/>
                          <w:sz w:val="32"/>
                          <w:szCs w:val="32"/>
                          <w:rtl/>
                          <w:lang w:bidi="ar-JO"/>
                        </w:rPr>
                        <w:t>الاصطناعي</w:t>
                      </w:r>
                    </w:p>
                    <w:p w14:paraId="4EC449D6" w14:textId="77777777" w:rsidR="00397A68" w:rsidRDefault="00397A68" w:rsidP="00397A68">
                      <w:pPr>
                        <w:tabs>
                          <w:tab w:val="num" w:pos="720"/>
                        </w:tabs>
                        <w:ind w:left="360"/>
                        <w:jc w:val="center"/>
                        <w:rPr>
                          <w:rFonts w:cs="Sakkal Majalla"/>
                          <w:b/>
                          <w:bCs/>
                          <w:sz w:val="32"/>
                          <w:szCs w:val="32"/>
                          <w:rtl/>
                        </w:rPr>
                      </w:pPr>
                    </w:p>
                    <w:p w14:paraId="5B51645E" w14:textId="77777777" w:rsidR="00397A68" w:rsidRDefault="00397A68" w:rsidP="00397A68">
                      <w:pPr>
                        <w:tabs>
                          <w:tab w:val="num" w:pos="720"/>
                        </w:tabs>
                        <w:ind w:left="360"/>
                        <w:jc w:val="center"/>
                        <w:rPr>
                          <w:rFonts w:cs="Sakkal Majalla"/>
                          <w:b/>
                          <w:bCs/>
                          <w:sz w:val="32"/>
                          <w:szCs w:val="32"/>
                          <w:rtl/>
                        </w:rPr>
                      </w:pPr>
                    </w:p>
                    <w:p w14:paraId="5C844AE1" w14:textId="77777777" w:rsidR="00397A68" w:rsidRDefault="00397A68" w:rsidP="00397A68">
                      <w:pPr>
                        <w:tabs>
                          <w:tab w:val="num" w:pos="720"/>
                        </w:tabs>
                        <w:ind w:left="360"/>
                        <w:jc w:val="center"/>
                        <w:rPr>
                          <w:rFonts w:cs="Sakkal Majalla"/>
                          <w:b/>
                          <w:bCs/>
                          <w:sz w:val="32"/>
                          <w:szCs w:val="32"/>
                          <w:rtl/>
                        </w:rPr>
                      </w:pPr>
                    </w:p>
                    <w:p w14:paraId="5A3986AF" w14:textId="77777777" w:rsidR="00397A68" w:rsidRPr="00043637" w:rsidRDefault="00397A68" w:rsidP="00397A68">
                      <w:pPr>
                        <w:tabs>
                          <w:tab w:val="num" w:pos="720"/>
                        </w:tabs>
                        <w:ind w:left="360"/>
                        <w:jc w:val="center"/>
                        <w:rPr>
                          <w:lang w:bidi="ar-EG"/>
                        </w:rPr>
                      </w:pPr>
                    </w:p>
                    <w:p w14:paraId="6BF0C575" w14:textId="77777777" w:rsidR="00397A68" w:rsidRDefault="00397A68" w:rsidP="00397A68"/>
                  </w:txbxContent>
                </v:textbox>
              </v:shape>
            </w:pict>
          </mc:Fallback>
        </mc:AlternateContent>
      </w:r>
      <w:r w:rsidR="00397A68" w:rsidRPr="00397A68">
        <w:rPr>
          <w:rFonts w:ascii="Calibri" w:eastAsia="Calibri" w:hAnsi="Calibri" w:cs="Arial"/>
          <w:noProof/>
          <w:rtl/>
        </w:rPr>
        <mc:AlternateContent>
          <mc:Choice Requires="wps">
            <w:drawing>
              <wp:anchor distT="0" distB="0" distL="114300" distR="114300" simplePos="0" relativeHeight="251662848" behindDoc="0" locked="0" layoutInCell="1" allowOverlap="1" wp14:anchorId="68657DA1" wp14:editId="42C8E021">
                <wp:simplePos x="0" y="0"/>
                <wp:positionH relativeFrom="column">
                  <wp:posOffset>10160</wp:posOffset>
                </wp:positionH>
                <wp:positionV relativeFrom="paragraph">
                  <wp:posOffset>18415</wp:posOffset>
                </wp:positionV>
                <wp:extent cx="2247265" cy="1366520"/>
                <wp:effectExtent l="6350" t="12700" r="13335" b="3048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13BE845B" w14:textId="77777777" w:rsidR="00397A68" w:rsidRDefault="00397A68" w:rsidP="00397A68">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EE85BEC" w14:textId="77777777" w:rsidR="00397A68" w:rsidRPr="00385362" w:rsidRDefault="00397A68" w:rsidP="00397A68">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031B1D71" w14:textId="77777777" w:rsidR="00397A68" w:rsidRDefault="00397A68" w:rsidP="00397A68">
                            <w:pPr>
                              <w:tabs>
                                <w:tab w:val="num" w:pos="720"/>
                              </w:tabs>
                              <w:ind w:left="360"/>
                              <w:jc w:val="center"/>
                              <w:rPr>
                                <w:rFonts w:cs="Sakkal Majalla"/>
                                <w:b/>
                                <w:bCs/>
                                <w:sz w:val="32"/>
                                <w:szCs w:val="32"/>
                                <w:rtl/>
                              </w:rPr>
                            </w:pPr>
                          </w:p>
                          <w:p w14:paraId="42452E13" w14:textId="77777777" w:rsidR="00397A68" w:rsidRPr="00043637" w:rsidRDefault="00397A68" w:rsidP="00397A68">
                            <w:pPr>
                              <w:tabs>
                                <w:tab w:val="num" w:pos="720"/>
                              </w:tabs>
                              <w:ind w:left="360"/>
                              <w:jc w:val="center"/>
                              <w:rPr>
                                <w:rtl/>
                              </w:rPr>
                            </w:pPr>
                          </w:p>
                          <w:p w14:paraId="73056751"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57DA1" id="وسيلة الشرح: سهم لأسفل 16" o:spid="_x0000_s1027" type="#_x0000_t80" style="position:absolute;left:0;text-align:left;margin-left:.8pt;margin-top:1.45pt;width:176.95pt;height:107.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" fillcolor="#a8d08d" strokecolor="#70ad47" strokeweight="1pt">
                <v:fill color2="#70ad47" focus="50%" type="gradient"/>
                <v:shadow on="t" color="#375623" offset="1pt"/>
                <v:textbox>
                  <w:txbxContent>
                    <w:p w14:paraId="13BE845B" w14:textId="77777777" w:rsidR="00397A68" w:rsidRDefault="00397A68" w:rsidP="00397A68">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EE85BEC" w14:textId="77777777" w:rsidR="00397A68" w:rsidRPr="00385362" w:rsidRDefault="00397A68" w:rsidP="00397A68">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031B1D71" w14:textId="77777777" w:rsidR="00397A68" w:rsidRDefault="00397A68" w:rsidP="00397A68">
                      <w:pPr>
                        <w:tabs>
                          <w:tab w:val="num" w:pos="720"/>
                        </w:tabs>
                        <w:ind w:left="360"/>
                        <w:jc w:val="center"/>
                        <w:rPr>
                          <w:rFonts w:cs="Sakkal Majalla"/>
                          <w:b/>
                          <w:bCs/>
                          <w:sz w:val="32"/>
                          <w:szCs w:val="32"/>
                          <w:rtl/>
                        </w:rPr>
                      </w:pPr>
                    </w:p>
                    <w:p w14:paraId="42452E13" w14:textId="77777777" w:rsidR="00397A68" w:rsidRPr="00043637" w:rsidRDefault="00397A68" w:rsidP="00397A68">
                      <w:pPr>
                        <w:tabs>
                          <w:tab w:val="num" w:pos="720"/>
                        </w:tabs>
                        <w:ind w:left="360"/>
                        <w:jc w:val="center"/>
                        <w:rPr>
                          <w:rtl/>
                        </w:rPr>
                      </w:pPr>
                    </w:p>
                    <w:p w14:paraId="73056751" w14:textId="77777777" w:rsidR="00397A68" w:rsidRDefault="00397A68" w:rsidP="00397A68"/>
                  </w:txbxContent>
                </v:textbox>
              </v:shape>
            </w:pict>
          </mc:Fallback>
        </mc:AlternateContent>
      </w:r>
      <w:r w:rsidR="00397A68" w:rsidRPr="00397A68">
        <w:rPr>
          <w:rFonts w:ascii="Sakkal Majalla" w:eastAsia="Calibri" w:hAnsi="Sakkal Majalla" w:cs="Sakkal Majalla" w:hint="cs"/>
          <w:b/>
          <w:bCs/>
          <w:sz w:val="28"/>
          <w:szCs w:val="28"/>
          <w:rtl/>
        </w:rPr>
        <w:t xml:space="preserve"> </w:t>
      </w:r>
    </w:p>
    <w:p w14:paraId="52A28618" w14:textId="77777777"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3FFF2E0C" w14:textId="77777777"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3B964858" w14:textId="77777777"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0F622479" w14:textId="77777777"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431DFAE4" w14:textId="77777777"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702EDADC" w14:textId="1AAFD363" w:rsidR="00397A68" w:rsidRPr="00397A68" w:rsidRDefault="00265B3C" w:rsidP="00397A68">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4896" behindDoc="0" locked="0" layoutInCell="1" allowOverlap="1" wp14:anchorId="4226238E" wp14:editId="5C5A28E8">
                <wp:simplePos x="0" y="0"/>
                <wp:positionH relativeFrom="column">
                  <wp:posOffset>-373380</wp:posOffset>
                </wp:positionH>
                <wp:positionV relativeFrom="paragraph">
                  <wp:posOffset>233045</wp:posOffset>
                </wp:positionV>
                <wp:extent cx="1628775" cy="2980690"/>
                <wp:effectExtent l="0" t="0" r="47625" b="482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3342E" id="مستطيل 11" o:spid="_x0000_s1026" style="position:absolute;margin-left:-29.4pt;margin-top:18.35pt;width:128.25pt;height:234.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" strokecolor="#ffd966" strokeweight="1pt">
                <v:fill color2="#ffe599" focus="100%" type="gradient"/>
                <v:shadow on="t" color="#7f5f00" opacity=".5" offset="1pt"/>
              </v:rect>
            </w:pict>
          </mc:Fallback>
        </mc:AlternateContent>
      </w:r>
    </w:p>
    <w:p w14:paraId="508F288D" w14:textId="69699E70" w:rsidR="00397A68" w:rsidRPr="00397A68" w:rsidRDefault="00265B3C" w:rsidP="00397A68">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8992" behindDoc="0" locked="0" layoutInCell="1" allowOverlap="1" wp14:anchorId="3E684B86" wp14:editId="7C8FFBF8">
                <wp:simplePos x="0" y="0"/>
                <wp:positionH relativeFrom="column">
                  <wp:posOffset>-249555</wp:posOffset>
                </wp:positionH>
                <wp:positionV relativeFrom="paragraph">
                  <wp:posOffset>183515</wp:posOffset>
                </wp:positionV>
                <wp:extent cx="1422400" cy="525780"/>
                <wp:effectExtent l="0" t="0" r="44450" b="647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7DDD44E" w14:textId="77777777" w:rsidR="00397A68" w:rsidRPr="008A033E" w:rsidRDefault="00397A68" w:rsidP="00397A68">
                            <w:pPr>
                              <w:bidi/>
                              <w:jc w:val="center"/>
                              <w:rPr>
                                <w:rFonts w:cs="Sakkal Majalla"/>
                                <w:b/>
                                <w:bCs/>
                                <w:sz w:val="24"/>
                                <w:szCs w:val="24"/>
                              </w:rPr>
                            </w:pPr>
                            <w:r w:rsidRPr="00292A1D">
                              <w:rPr>
                                <w:rFonts w:cs="Sakkal Majalla" w:hint="cs"/>
                                <w:b/>
                                <w:bCs/>
                                <w:szCs w:val="28"/>
                                <w:rtl/>
                              </w:rPr>
                              <w:t>الحساسية</w:t>
                            </w:r>
                          </w:p>
                          <w:p w14:paraId="542690CC" w14:textId="77777777" w:rsidR="00397A68" w:rsidRPr="00E83A7B" w:rsidRDefault="00397A68" w:rsidP="00397A68">
                            <w:pPr>
                              <w:tabs>
                                <w:tab w:val="num" w:pos="720"/>
                              </w:tabs>
                              <w:ind w:left="360"/>
                            </w:pPr>
                            <w:r w:rsidRPr="00E83A7B">
                              <w:rPr>
                                <w:rFonts w:cs="Sakkal Majalla"/>
                                <w:b/>
                                <w:bCs/>
                                <w:sz w:val="32"/>
                                <w:szCs w:val="32"/>
                                <w:rtl/>
                              </w:rPr>
                              <w:t xml:space="preserve"> </w:t>
                            </w:r>
                          </w:p>
                          <w:p w14:paraId="668DC17E"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684B86" id="مستطيل: زوايا مستديرة 12" o:spid="_x0000_s1028" style="position:absolute;left:0;text-align:left;margin-left:-19.65pt;margin-top:14.45pt;width:112pt;height:41.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" strokecolor="#a8d08d" strokeweight="1pt">
                <v:fill color2="#c5e0b3" focus="100%" type="gradient"/>
                <v:shadow on="t" color="#375623" opacity=".5" offset="1pt"/>
                <v:textbox>
                  <w:txbxContent>
                    <w:p w14:paraId="37DDD44E" w14:textId="77777777" w:rsidR="00397A68" w:rsidRPr="008A033E" w:rsidRDefault="00397A68" w:rsidP="00397A68">
                      <w:pPr>
                        <w:bidi/>
                        <w:jc w:val="center"/>
                        <w:rPr>
                          <w:rFonts w:cs="Sakkal Majalla"/>
                          <w:b/>
                          <w:bCs/>
                          <w:sz w:val="24"/>
                          <w:szCs w:val="24"/>
                        </w:rPr>
                      </w:pPr>
                      <w:r w:rsidRPr="00292A1D">
                        <w:rPr>
                          <w:rFonts w:cs="Sakkal Majalla" w:hint="cs"/>
                          <w:b/>
                          <w:bCs/>
                          <w:szCs w:val="28"/>
                          <w:rtl/>
                        </w:rPr>
                        <w:t>الحساسية</w:t>
                      </w:r>
                    </w:p>
                    <w:p w14:paraId="542690CC" w14:textId="77777777" w:rsidR="00397A68" w:rsidRPr="00E83A7B" w:rsidRDefault="00397A68" w:rsidP="00397A68">
                      <w:pPr>
                        <w:tabs>
                          <w:tab w:val="num" w:pos="720"/>
                        </w:tabs>
                        <w:ind w:left="360"/>
                      </w:pPr>
                      <w:r w:rsidRPr="00E83A7B">
                        <w:rPr>
                          <w:rFonts w:cs="Sakkal Majalla"/>
                          <w:b/>
                          <w:bCs/>
                          <w:sz w:val="32"/>
                          <w:szCs w:val="32"/>
                          <w:rtl/>
                        </w:rPr>
                        <w:t xml:space="preserve"> </w:t>
                      </w:r>
                    </w:p>
                    <w:p w14:paraId="668DC17E" w14:textId="77777777" w:rsidR="00397A68" w:rsidRDefault="00397A68" w:rsidP="00397A68"/>
                  </w:txbxContent>
                </v:textbox>
              </v:roundrect>
            </w:pict>
          </mc:Fallback>
        </mc:AlternateContent>
      </w:r>
      <w:r w:rsidR="00C83091">
        <w:rPr>
          <w:rFonts w:ascii="Calibri" w:eastAsia="Calibri" w:hAnsi="Calibri" w:cs="Arial"/>
          <w:noProof/>
          <w:rtl/>
          <w:lang w:val="ar-SA"/>
        </w:rPr>
        <mc:AlternateContent>
          <mc:Choice Requires="wps">
            <w:drawing>
              <wp:anchor distT="0" distB="0" distL="114300" distR="114300" simplePos="0" relativeHeight="251694592" behindDoc="0" locked="0" layoutInCell="1" allowOverlap="1" wp14:anchorId="0CD13051" wp14:editId="5AA63D00">
                <wp:simplePos x="0" y="0"/>
                <wp:positionH relativeFrom="column">
                  <wp:posOffset>2258931</wp:posOffset>
                </wp:positionH>
                <wp:positionV relativeFrom="paragraph">
                  <wp:posOffset>182023</wp:posOffset>
                </wp:positionV>
                <wp:extent cx="808562" cy="372140"/>
                <wp:effectExtent l="0" t="0" r="0" b="8890"/>
                <wp:wrapNone/>
                <wp:docPr id="1988984440" name="مستطيل 2"/>
                <wp:cNvGraphicFramePr/>
                <a:graphic xmlns:a="http://schemas.openxmlformats.org/drawingml/2006/main">
                  <a:graphicData uri="http://schemas.microsoft.com/office/word/2010/wordprocessingShape">
                    <wps:wsp>
                      <wps:cNvSpPr/>
                      <wps:spPr>
                        <a:xfrm>
                          <a:off x="0" y="0"/>
                          <a:ext cx="808562" cy="37214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ECD8DA5" w14:textId="2C1A0987" w:rsidR="00C83091" w:rsidRPr="00A91D2E" w:rsidRDefault="00C83091" w:rsidP="00C83091">
                            <w:pPr>
                              <w:jc w:val="center"/>
                              <w:rPr>
                                <w:b/>
                                <w:bCs/>
                              </w:rPr>
                            </w:pPr>
                            <w:r w:rsidRPr="00A91D2E">
                              <w:rPr>
                                <w:b/>
                                <w:bCs/>
                                <w:sz w:val="28"/>
                                <w:szCs w:val="28"/>
                              </w:rPr>
                              <w:t>F1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13051" id="مستطيل 2" o:spid="_x0000_s1029" style="position:absolute;left:0;text-align:left;margin-left:177.85pt;margin-top:14.35pt;width:63.65pt;height:29.3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" fillcolor="white [3201]" stroked="f" strokeweight="2pt">
                <v:textbox>
                  <w:txbxContent>
                    <w:p w14:paraId="6ECD8DA5" w14:textId="2C1A0987" w:rsidR="00C83091" w:rsidRPr="00A91D2E" w:rsidRDefault="00C83091" w:rsidP="00C83091">
                      <w:pPr>
                        <w:jc w:val="center"/>
                        <w:rPr>
                          <w:b/>
                          <w:bCs/>
                        </w:rPr>
                      </w:pPr>
                      <w:r w:rsidRPr="00A91D2E">
                        <w:rPr>
                          <w:b/>
                          <w:bCs/>
                          <w:sz w:val="28"/>
                          <w:szCs w:val="28"/>
                        </w:rPr>
                        <w:t>F1</w:t>
                      </w:r>
                    </w:p>
                  </w:txbxContent>
                </v:textbox>
              </v:rect>
            </w:pict>
          </mc:Fallback>
        </mc:AlternateContent>
      </w:r>
      <w:r w:rsidR="00BF4D9E" w:rsidRPr="00397A68">
        <w:rPr>
          <w:rFonts w:ascii="Calibri" w:eastAsia="Calibri" w:hAnsi="Calibri" w:cs="Arial"/>
          <w:noProof/>
          <w:rtl/>
        </w:rPr>
        <mc:AlternateContent>
          <mc:Choice Requires="wps">
            <w:drawing>
              <wp:anchor distT="0" distB="0" distL="114300" distR="114300" simplePos="0" relativeHeight="251663872" behindDoc="0" locked="0" layoutInCell="1" allowOverlap="1" wp14:anchorId="21004CA0" wp14:editId="7D0AB79D">
                <wp:simplePos x="0" y="0"/>
                <wp:positionH relativeFrom="column">
                  <wp:posOffset>4048125</wp:posOffset>
                </wp:positionH>
                <wp:positionV relativeFrom="paragraph">
                  <wp:posOffset>20320</wp:posOffset>
                </wp:positionV>
                <wp:extent cx="1752600" cy="2656840"/>
                <wp:effectExtent l="0" t="0" r="38100" b="482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txbx>
                        <w:txbxContent>
                          <w:p w14:paraId="77980131" w14:textId="77777777" w:rsidR="00397A68" w:rsidRDefault="00397A68" w:rsidP="00397A68">
                            <w:pPr>
                              <w:rPr>
                                <w:rFonts w:cs="Arial"/>
                                <w:noProof/>
                                <w:rtl/>
                              </w:rPr>
                            </w:pPr>
                          </w:p>
                          <w:p w14:paraId="1D72BD9F" w14:textId="77777777" w:rsidR="00397A68" w:rsidRDefault="00397A68" w:rsidP="00397A68">
                            <w:pPr>
                              <w:rPr>
                                <w:rFonts w:cs="Arial"/>
                                <w:noProof/>
                                <w:rtl/>
                              </w:rPr>
                            </w:pPr>
                          </w:p>
                          <w:p w14:paraId="55E14A50" w14:textId="77777777" w:rsidR="00397A68" w:rsidRDefault="00397A68" w:rsidP="00397A68">
                            <w:pPr>
                              <w:rPr>
                                <w:rFonts w:cs="Arial"/>
                                <w:noProof/>
                                <w:rtl/>
                              </w:rPr>
                            </w:pPr>
                          </w:p>
                          <w:p w14:paraId="3EECB8D4" w14:textId="77777777" w:rsidR="00397A68" w:rsidRDefault="00397A68" w:rsidP="00397A68">
                            <w:pPr>
                              <w:rPr>
                                <w:rFonts w:cs="Arial"/>
                                <w:noProof/>
                                <w:rtl/>
                              </w:rPr>
                            </w:pPr>
                          </w:p>
                          <w:p w14:paraId="1A7B67B9"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04CA0" id="مستطيل 14" o:spid="_x0000_s1030" style="position:absolute;left:0;text-align:left;margin-left:318.75pt;margin-top:1.6pt;width:138pt;height:209.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" strokecolor="#ffd966" strokeweight="1pt">
                <v:fill color2="#ffe599" focus="100%" type="gradient"/>
                <v:shadow on="t" color="#7f5f00" opacity=".5" offset="1pt"/>
                <v:textbox>
                  <w:txbxContent>
                    <w:p w14:paraId="77980131" w14:textId="77777777" w:rsidR="00397A68" w:rsidRDefault="00397A68" w:rsidP="00397A68">
                      <w:pPr>
                        <w:rPr>
                          <w:rFonts w:cs="Arial"/>
                          <w:noProof/>
                          <w:rtl/>
                        </w:rPr>
                      </w:pPr>
                    </w:p>
                    <w:p w14:paraId="1D72BD9F" w14:textId="77777777" w:rsidR="00397A68" w:rsidRDefault="00397A68" w:rsidP="00397A68">
                      <w:pPr>
                        <w:rPr>
                          <w:rFonts w:cs="Arial"/>
                          <w:noProof/>
                          <w:rtl/>
                        </w:rPr>
                      </w:pPr>
                    </w:p>
                    <w:p w14:paraId="55E14A50" w14:textId="77777777" w:rsidR="00397A68" w:rsidRDefault="00397A68" w:rsidP="00397A68">
                      <w:pPr>
                        <w:rPr>
                          <w:rFonts w:cs="Arial"/>
                          <w:noProof/>
                          <w:rtl/>
                        </w:rPr>
                      </w:pPr>
                    </w:p>
                    <w:p w14:paraId="3EECB8D4" w14:textId="77777777" w:rsidR="00397A68" w:rsidRDefault="00397A68" w:rsidP="00397A68">
                      <w:pPr>
                        <w:rPr>
                          <w:rFonts w:cs="Arial"/>
                          <w:noProof/>
                          <w:rtl/>
                        </w:rPr>
                      </w:pPr>
                    </w:p>
                    <w:p w14:paraId="1A7B67B9" w14:textId="77777777" w:rsidR="00397A68" w:rsidRDefault="00397A68" w:rsidP="00397A68"/>
                  </w:txbxContent>
                </v:textbox>
              </v:rect>
            </w:pict>
          </mc:Fallback>
        </mc:AlternateContent>
      </w:r>
    </w:p>
    <w:p w14:paraId="1F13822A" w14:textId="1B1A8CCB" w:rsidR="00397A68" w:rsidRPr="00397A68" w:rsidRDefault="00397A68" w:rsidP="00397A68">
      <w:pPr>
        <w:bidi/>
        <w:spacing w:line="360" w:lineRule="auto"/>
        <w:ind w:left="1080"/>
        <w:contextualSpacing/>
        <w:jc w:val="both"/>
        <w:rPr>
          <w:rFonts w:ascii="Sakkal Majalla" w:eastAsia="Calibri" w:hAnsi="Sakkal Majalla" w:cs="Sakkal Majalla"/>
          <w:sz w:val="16"/>
          <w:szCs w:val="16"/>
          <w:rtl/>
        </w:rPr>
      </w:pPr>
    </w:p>
    <w:p w14:paraId="4A755009" w14:textId="13F01963" w:rsidR="00397A68" w:rsidRPr="00397A68" w:rsidRDefault="00CA7C57" w:rsidP="00397A68">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944" behindDoc="0" locked="0" layoutInCell="1" allowOverlap="1" wp14:anchorId="23884914" wp14:editId="01DE5C03">
                <wp:simplePos x="0" y="0"/>
                <wp:positionH relativeFrom="column">
                  <wp:posOffset>4251325</wp:posOffset>
                </wp:positionH>
                <wp:positionV relativeFrom="paragraph">
                  <wp:posOffset>10795</wp:posOffset>
                </wp:positionV>
                <wp:extent cx="1379855" cy="476885"/>
                <wp:effectExtent l="0" t="0" r="29845" b="565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859FFE9" w14:textId="77777777" w:rsidR="00397A68" w:rsidRPr="006F447C" w:rsidRDefault="00397A68" w:rsidP="00397A68">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6FBB5CEB" w14:textId="77777777" w:rsidR="00397A68" w:rsidRPr="009450BA" w:rsidRDefault="00397A68" w:rsidP="00397A68">
                            <w:pPr>
                              <w:ind w:left="360"/>
                              <w:rPr>
                                <w:rFonts w:cs="Sakkal Majalla"/>
                                <w:b/>
                                <w:bCs/>
                              </w:rPr>
                            </w:pPr>
                          </w:p>
                          <w:p w14:paraId="01E883F5"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84914" id="مستطيل: زوايا مستديرة 13" o:spid="_x0000_s1031" style="position:absolute;left:0;text-align:left;margin-left:334.75pt;margin-top:.85pt;width:108.65pt;height:37.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" strokecolor="#a8d08d" strokeweight="1pt">
                <v:fill color2="#c5e0b3" focus="100%" type="gradient"/>
                <v:shadow on="t" color="#375623" opacity=".5" offset="1pt"/>
                <v:textbox>
                  <w:txbxContent>
                    <w:p w14:paraId="3859FFE9" w14:textId="77777777" w:rsidR="00397A68" w:rsidRPr="006F447C" w:rsidRDefault="00397A68" w:rsidP="00397A68">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6FBB5CEB" w14:textId="77777777" w:rsidR="00397A68" w:rsidRPr="009450BA" w:rsidRDefault="00397A68" w:rsidP="00397A68">
                      <w:pPr>
                        <w:ind w:left="360"/>
                        <w:rPr>
                          <w:rFonts w:cs="Sakkal Majalla"/>
                          <w:b/>
                          <w:bCs/>
                        </w:rPr>
                      </w:pPr>
                    </w:p>
                    <w:p w14:paraId="01E883F5" w14:textId="77777777" w:rsidR="00397A68" w:rsidRDefault="00397A68" w:rsidP="00397A68"/>
                  </w:txbxContent>
                </v:textbox>
              </v:roundrect>
            </w:pict>
          </mc:Fallback>
        </mc:AlternateContent>
      </w:r>
      <w:r w:rsidR="00852310">
        <w:rPr>
          <w:rFonts w:ascii="Sakkal Majalla" w:eastAsia="Calibri" w:hAnsi="Sakkal Majalla" w:cs="Sakkal Majalla"/>
          <w:noProof/>
          <w:sz w:val="16"/>
          <w:szCs w:val="16"/>
          <w:rtl/>
          <w:lang w:val="ar-SA"/>
        </w:rPr>
        <mc:AlternateContent>
          <mc:Choice Requires="wps">
            <w:drawing>
              <wp:anchor distT="0" distB="0" distL="114300" distR="114300" simplePos="0" relativeHeight="251678208" behindDoc="0" locked="0" layoutInCell="1" allowOverlap="1" wp14:anchorId="27E4E869" wp14:editId="28CCDFEB">
                <wp:simplePos x="0" y="0"/>
                <wp:positionH relativeFrom="column">
                  <wp:posOffset>3916045</wp:posOffset>
                </wp:positionH>
                <wp:positionV relativeFrom="paragraph">
                  <wp:posOffset>53975</wp:posOffset>
                </wp:positionV>
                <wp:extent cx="635" cy="1668780"/>
                <wp:effectExtent l="0" t="0" r="37465" b="26670"/>
                <wp:wrapNone/>
                <wp:docPr id="1148436911" name="رابط مستقيم 1"/>
                <wp:cNvGraphicFramePr/>
                <a:graphic xmlns:a="http://schemas.openxmlformats.org/drawingml/2006/main">
                  <a:graphicData uri="http://schemas.microsoft.com/office/word/2010/wordprocessingShape">
                    <wps:wsp>
                      <wps:cNvCnPr/>
                      <wps:spPr>
                        <a:xfrm>
                          <a:off x="0" y="0"/>
                          <a:ext cx="635" cy="166878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7FB77" id="رابط مستقيم 1"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35pt,4.25pt" to="308.4pt,1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" strokecolor="black [3040]"/>
            </w:pict>
          </mc:Fallback>
        </mc:AlternateContent>
      </w:r>
      <w:r w:rsidR="00852310">
        <w:rPr>
          <w:rFonts w:ascii="Sakkal Majalla" w:eastAsia="Calibri" w:hAnsi="Sakkal Majalla" w:cs="Sakkal Majalla"/>
          <w:noProof/>
          <w:sz w:val="16"/>
          <w:szCs w:val="16"/>
          <w:rtl/>
          <w:lang w:val="ar-SA"/>
        </w:rPr>
        <mc:AlternateContent>
          <mc:Choice Requires="wps">
            <w:drawing>
              <wp:anchor distT="0" distB="0" distL="114300" distR="114300" simplePos="0" relativeHeight="251679232" behindDoc="0" locked="0" layoutInCell="1" allowOverlap="1" wp14:anchorId="02563D78" wp14:editId="4D2947BD">
                <wp:simplePos x="0" y="0"/>
                <wp:positionH relativeFrom="column">
                  <wp:posOffset>3917950</wp:posOffset>
                </wp:positionH>
                <wp:positionV relativeFrom="paragraph">
                  <wp:posOffset>11430</wp:posOffset>
                </wp:positionV>
                <wp:extent cx="10414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104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4D48A2" id="رابط مستقيم 2"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5pt,.9pt" to="316.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" strokecolor="black [3040]"/>
            </w:pict>
          </mc:Fallback>
        </mc:AlternateContent>
      </w:r>
    </w:p>
    <w:p w14:paraId="118C4DC0" w14:textId="2AD75141" w:rsidR="00397A68" w:rsidRPr="00397A68" w:rsidRDefault="00A91D2E" w:rsidP="00397A68">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5136" behindDoc="0" locked="0" layoutInCell="1" allowOverlap="1" wp14:anchorId="0F3C34B4" wp14:editId="76C97A12">
                <wp:simplePos x="0" y="0"/>
                <wp:positionH relativeFrom="column">
                  <wp:posOffset>1876425</wp:posOffset>
                </wp:positionH>
                <wp:positionV relativeFrom="margin">
                  <wp:posOffset>6132195</wp:posOffset>
                </wp:positionV>
                <wp:extent cx="1509395" cy="2164715"/>
                <wp:effectExtent l="0" t="0" r="14605" b="26035"/>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164715"/>
                        </a:xfrm>
                        <a:prstGeom prst="roundRect">
                          <a:avLst/>
                        </a:prstGeom>
                        <a:solidFill>
                          <a:srgbClr val="FFE599"/>
                        </a:solidFill>
                        <a:ln w="9525">
                          <a:solidFill>
                            <a:srgbClr val="000000"/>
                          </a:solidFill>
                          <a:miter lim="800000"/>
                          <a:headEnd/>
                          <a:tailEnd/>
                        </a:ln>
                      </wps:spPr>
                      <wps:txbx>
                        <w:txbxContent>
                          <w:p w14:paraId="2607E771" w14:textId="4835874C" w:rsidR="00397A68" w:rsidRDefault="00397A68" w:rsidP="00F76583">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034721D9" w14:textId="77777777" w:rsidR="00F76583" w:rsidRPr="00F76583" w:rsidRDefault="00F76583" w:rsidP="00F76583">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0FE26F0B" w14:textId="77777777" w:rsidR="00F76583" w:rsidRPr="00F76583" w:rsidRDefault="00F76583" w:rsidP="00F76583">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3BB3BDF4" w14:textId="67E4FC8F" w:rsidR="00F76583" w:rsidRDefault="00F76583" w:rsidP="00F76583">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72DC0406" w14:textId="77777777" w:rsidR="00F76583" w:rsidRPr="005C00C5" w:rsidRDefault="00F76583" w:rsidP="00F76583">
                            <w:pPr>
                              <w:bidi/>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3C34B4" id="مخطط انسيابي: تحضير 1" o:spid="_x0000_s1032" style="position:absolute;left:0;text-align:left;margin-left:147.75pt;margin-top:482.85pt;width:118.85pt;height:170.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" fillcolor="#ffe599">
                <v:stroke joinstyle="miter"/>
                <v:textbox>
                  <w:txbxContent>
                    <w:p w14:paraId="2607E771" w14:textId="4835874C" w:rsidR="00397A68" w:rsidRDefault="00397A68" w:rsidP="00F76583">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034721D9" w14:textId="77777777" w:rsidR="00F76583" w:rsidRPr="00F76583" w:rsidRDefault="00F76583" w:rsidP="00F76583">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0FE26F0B" w14:textId="77777777" w:rsidR="00F76583" w:rsidRPr="00F76583" w:rsidRDefault="00F76583" w:rsidP="00F76583">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3BB3BDF4" w14:textId="67E4FC8F" w:rsidR="00F76583" w:rsidRDefault="00F76583" w:rsidP="00F76583">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72DC0406" w14:textId="77777777" w:rsidR="00F76583" w:rsidRPr="005C00C5" w:rsidRDefault="00F76583" w:rsidP="00F76583">
                      <w:pPr>
                        <w:bidi/>
                        <w:jc w:val="center"/>
                        <w:rPr>
                          <w:b/>
                          <w:bCs/>
                        </w:rPr>
                      </w:pPr>
                    </w:p>
                  </w:txbxContent>
                </v:textbox>
                <w10:wrap anchory="margin"/>
              </v:roundrect>
            </w:pict>
          </mc:Fallback>
        </mc:AlternateContent>
      </w:r>
      <w:r w:rsidR="00265B3C" w:rsidRPr="00397A68">
        <w:rPr>
          <w:rFonts w:ascii="Sakkal Majalla" w:eastAsia="Calibri" w:hAnsi="Sakkal Majalla" w:cs="Sakkal Majalla"/>
          <w:noProof/>
          <w:sz w:val="16"/>
          <w:szCs w:val="16"/>
          <w:rtl/>
          <w:lang w:val="ar-SA"/>
          <w14:ligatures w14:val="standardContextual"/>
        </w:rPr>
        <mc:AlternateContent>
          <mc:Choice Requires="wps">
            <w:drawing>
              <wp:anchor distT="0" distB="0" distL="114300" distR="114300" simplePos="0" relativeHeight="251671040" behindDoc="0" locked="0" layoutInCell="1" allowOverlap="1" wp14:anchorId="3A0F77D8" wp14:editId="5ED3D065">
                <wp:simplePos x="0" y="0"/>
                <wp:positionH relativeFrom="column">
                  <wp:posOffset>-250190</wp:posOffset>
                </wp:positionH>
                <wp:positionV relativeFrom="paragraph">
                  <wp:posOffset>229870</wp:posOffset>
                </wp:positionV>
                <wp:extent cx="1400175" cy="447675"/>
                <wp:effectExtent l="0" t="0" r="47625" b="66675"/>
                <wp:wrapNone/>
                <wp:docPr id="1740771986"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59E5E68" w14:textId="77777777" w:rsidR="00397A68" w:rsidRPr="003A5E78" w:rsidRDefault="00397A68" w:rsidP="00397A68">
                            <w:pPr>
                              <w:bidi/>
                              <w:jc w:val="center"/>
                              <w:rPr>
                                <w:rFonts w:cs="Sakkal Majalla"/>
                                <w:b/>
                                <w:bCs/>
                                <w:sz w:val="36"/>
                                <w:szCs w:val="28"/>
                              </w:rPr>
                            </w:pPr>
                            <w:r w:rsidRPr="00292A1D">
                              <w:rPr>
                                <w:rFonts w:cs="Sakkal Majalla" w:hint="cs"/>
                                <w:b/>
                                <w:bCs/>
                                <w:sz w:val="36"/>
                                <w:szCs w:val="28"/>
                                <w:rtl/>
                              </w:rPr>
                              <w:t>وضوح الرؤية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0F77D8" id="مستطيل: زوايا مستديرة 9" o:spid="_x0000_s1033" style="position:absolute;left:0;text-align:left;margin-left:-19.7pt;margin-top:18.1pt;width:110.25pt;height:35.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" strokecolor="#a8d08d" strokeweight="1pt">
                <v:fill color2="#c5e0b3" focus="100%" type="gradient"/>
                <v:shadow on="t" color="#375623" opacity=".5" offset="1pt"/>
                <v:textbox>
                  <w:txbxContent>
                    <w:p w14:paraId="359E5E68" w14:textId="77777777" w:rsidR="00397A68" w:rsidRPr="003A5E78" w:rsidRDefault="00397A68" w:rsidP="00397A68">
                      <w:pPr>
                        <w:bidi/>
                        <w:jc w:val="center"/>
                        <w:rPr>
                          <w:rFonts w:cs="Sakkal Majalla"/>
                          <w:b/>
                          <w:bCs/>
                          <w:sz w:val="36"/>
                          <w:szCs w:val="28"/>
                        </w:rPr>
                      </w:pPr>
                      <w:r w:rsidRPr="00292A1D">
                        <w:rPr>
                          <w:rFonts w:cs="Sakkal Majalla" w:hint="cs"/>
                          <w:b/>
                          <w:bCs/>
                          <w:sz w:val="36"/>
                          <w:szCs w:val="28"/>
                          <w:rtl/>
                        </w:rPr>
                        <w:t>وضوح الرؤية</w:t>
                      </w:r>
                    </w:p>
                  </w:txbxContent>
                </v:textbox>
              </v:roundrect>
            </w:pict>
          </mc:Fallback>
        </mc:AlternateContent>
      </w:r>
      <w:r w:rsidR="00C83091">
        <w:rPr>
          <w:rFonts w:ascii="Sakkal Majalla" w:eastAsia="Calibri" w:hAnsi="Sakkal Majalla" w:cs="Sakkal Majalla"/>
          <w:noProof/>
          <w:sz w:val="28"/>
          <w:szCs w:val="28"/>
          <w:rtl/>
          <w:lang w:val="ar-SA"/>
        </w:rPr>
        <mc:AlternateContent>
          <mc:Choice Requires="wps">
            <w:drawing>
              <wp:anchor distT="0" distB="0" distL="114300" distR="114300" simplePos="0" relativeHeight="251693568" behindDoc="0" locked="0" layoutInCell="1" allowOverlap="1" wp14:anchorId="47AFFD8D" wp14:editId="281A620A">
                <wp:simplePos x="0" y="0"/>
                <wp:positionH relativeFrom="column">
                  <wp:posOffset>1634091</wp:posOffset>
                </wp:positionH>
                <wp:positionV relativeFrom="paragraph">
                  <wp:posOffset>20098</wp:posOffset>
                </wp:positionV>
                <wp:extent cx="2039458" cy="0"/>
                <wp:effectExtent l="19050" t="76200" r="0" b="76200"/>
                <wp:wrapNone/>
                <wp:docPr id="305404909" name="رابط كسهم مستقيم 1"/>
                <wp:cNvGraphicFramePr/>
                <a:graphic xmlns:a="http://schemas.openxmlformats.org/drawingml/2006/main">
                  <a:graphicData uri="http://schemas.microsoft.com/office/word/2010/wordprocessingShape">
                    <wps:wsp>
                      <wps:cNvCnPr/>
                      <wps:spPr>
                        <a:xfrm flipH="1">
                          <a:off x="0" y="0"/>
                          <a:ext cx="2039458"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7FDD75" id="_x0000_t32" coordsize="21600,21600" o:spt="32" o:oned="t" path="m,l21600,21600e" filled="f">
                <v:path arrowok="t" fillok="f" o:connecttype="none"/>
                <o:lock v:ext="edit" shapetype="t"/>
              </v:shapetype>
              <v:shape id="رابط كسهم مستقيم 1" o:spid="_x0000_s1026" type="#_x0000_t32" style="position:absolute;margin-left:128.65pt;margin-top:1.6pt;width:160.6pt;height:0;flip:x;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" strokecolor="#4579b8 [3044]" strokeweight="2.25pt">
                <v:stroke endarrow="block"/>
              </v:shape>
            </w:pict>
          </mc:Fallback>
        </mc:AlternateContent>
      </w:r>
    </w:p>
    <w:p w14:paraId="4E8F887B" w14:textId="4B9F4F39" w:rsidR="00397A68" w:rsidRPr="00397A68" w:rsidRDefault="00A91D2E" w:rsidP="00397A68">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701760" behindDoc="0" locked="0" layoutInCell="1" allowOverlap="1" wp14:anchorId="00E53C37" wp14:editId="101565C8">
                <wp:simplePos x="0" y="0"/>
                <wp:positionH relativeFrom="column">
                  <wp:posOffset>3448685</wp:posOffset>
                </wp:positionH>
                <wp:positionV relativeFrom="paragraph">
                  <wp:posOffset>114935</wp:posOffset>
                </wp:positionV>
                <wp:extent cx="408305" cy="458470"/>
                <wp:effectExtent l="0" t="0" r="0" b="0"/>
                <wp:wrapNone/>
                <wp:docPr id="2014127589" name="مستطيل 9"/>
                <wp:cNvGraphicFramePr/>
                <a:graphic xmlns:a="http://schemas.openxmlformats.org/drawingml/2006/main">
                  <a:graphicData uri="http://schemas.microsoft.com/office/word/2010/wordprocessingShape">
                    <wps:wsp>
                      <wps:cNvSpPr/>
                      <wps:spPr>
                        <a:xfrm>
                          <a:off x="0" y="0"/>
                          <a:ext cx="408305" cy="45847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0B7008B" w14:textId="1C5A0E17" w:rsidR="00A91D2E" w:rsidRDefault="00A91D2E" w:rsidP="00A91D2E">
                            <w:pPr>
                              <w:jc w:val="center"/>
                              <w:rPr>
                                <w:lang w:bidi="ar-EG"/>
                              </w:rPr>
                            </w:pPr>
                            <w:r w:rsidRPr="00A91D2E">
                              <w:rPr>
                                <w:b/>
                                <w:bCs/>
                                <w:sz w:val="24"/>
                                <w:szCs w:val="24"/>
                                <w:lang w:bidi="ar-EG"/>
                              </w:rPr>
                              <w:t>F2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53C37" id="مستطيل 9" o:spid="_x0000_s1034" style="position:absolute;left:0;text-align:left;margin-left:271.55pt;margin-top:9.05pt;width:32.15pt;height:36.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" fillcolor="white [3201]" stroked="f" strokeweight="2pt">
                <v:textbox>
                  <w:txbxContent>
                    <w:p w14:paraId="10B7008B" w14:textId="1C5A0E17" w:rsidR="00A91D2E" w:rsidRDefault="00A91D2E" w:rsidP="00A91D2E">
                      <w:pPr>
                        <w:jc w:val="center"/>
                        <w:rPr>
                          <w:lang w:bidi="ar-EG"/>
                        </w:rPr>
                      </w:pPr>
                      <w:r w:rsidRPr="00A91D2E">
                        <w:rPr>
                          <w:b/>
                          <w:bCs/>
                          <w:sz w:val="24"/>
                          <w:szCs w:val="24"/>
                          <w:lang w:bidi="ar-EG"/>
                        </w:rPr>
                        <w:t>F2</w:t>
                      </w:r>
                    </w:p>
                  </w:txbxContent>
                </v:textbox>
              </v:rect>
            </w:pict>
          </mc:Fallback>
        </mc:AlternateContent>
      </w:r>
      <w:r w:rsidR="00D74A0B">
        <w:rPr>
          <w:rFonts w:ascii="Sakkal Majalla" w:eastAsia="Calibri" w:hAnsi="Sakkal Majalla" w:cs="Sakkal Majalla"/>
          <w:noProof/>
          <w:sz w:val="16"/>
          <w:szCs w:val="16"/>
          <w:rtl/>
          <w:lang w:val="ar-SA"/>
        </w:rPr>
        <mc:AlternateContent>
          <mc:Choice Requires="wps">
            <w:drawing>
              <wp:anchor distT="0" distB="0" distL="114300" distR="114300" simplePos="0" relativeHeight="251680256" behindDoc="0" locked="0" layoutInCell="1" allowOverlap="1" wp14:anchorId="273CF1D3" wp14:editId="07284285">
                <wp:simplePos x="0" y="0"/>
                <wp:positionH relativeFrom="column">
                  <wp:posOffset>3917950</wp:posOffset>
                </wp:positionH>
                <wp:positionV relativeFrom="paragraph">
                  <wp:posOffset>116840</wp:posOffset>
                </wp:positionV>
                <wp:extent cx="13779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137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7B83DA0" id="رابط مستقيم 3" o:spid="_x0000_s1026" style="position:absolute;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5pt,9.2pt" to="319.3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kobmAEAAIcDAAAOAAAAZHJzL2Uyb0RvYy54bWysU9uO0zAQfUfiHyy/06SLYCF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" strokecolor="black [3040]"/>
            </w:pict>
          </mc:Fallback>
        </mc:AlternateContent>
      </w:r>
    </w:p>
    <w:p w14:paraId="7373A654" w14:textId="215504C1" w:rsidR="00397A68" w:rsidRPr="00397A68" w:rsidRDefault="00CA7C57" w:rsidP="00397A68">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5920" behindDoc="0" locked="0" layoutInCell="1" allowOverlap="1" wp14:anchorId="4C2ECA30" wp14:editId="15845784">
                <wp:simplePos x="0" y="0"/>
                <wp:positionH relativeFrom="column">
                  <wp:posOffset>4189095</wp:posOffset>
                </wp:positionH>
                <wp:positionV relativeFrom="paragraph">
                  <wp:posOffset>73025</wp:posOffset>
                </wp:positionV>
                <wp:extent cx="1426845" cy="476885"/>
                <wp:effectExtent l="0" t="0" r="40005" b="565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8872193" w14:textId="3E011E19" w:rsidR="00397A68" w:rsidRPr="006F447C" w:rsidRDefault="00CA7C57" w:rsidP="00CA7C57">
                            <w:pPr>
                              <w:bidi/>
                              <w:jc w:val="center"/>
                              <w:rPr>
                                <w:rFonts w:cs="Sakkal Majalla"/>
                                <w:b/>
                                <w:bCs/>
                                <w:sz w:val="32"/>
                                <w:szCs w:val="32"/>
                              </w:rPr>
                            </w:pPr>
                            <w:bookmarkStart w:id="4" w:name="_Hlk184234620"/>
                            <w:r w:rsidRPr="00CA7C57">
                              <w:rPr>
                                <w:rFonts w:cs="Sakkal Majalla" w:hint="cs"/>
                                <w:b/>
                                <w:bCs/>
                                <w:sz w:val="32"/>
                                <w:szCs w:val="32"/>
                                <w:rtl/>
                                <w:lang w:bidi="ar-EG"/>
                              </w:rPr>
                              <w:t>نظم التنبؤ</w:t>
                            </w:r>
                            <w:bookmarkEnd w:id="4"/>
                          </w:p>
                          <w:p w14:paraId="531FEE5A" w14:textId="77777777" w:rsidR="00397A68" w:rsidRPr="009450BA" w:rsidRDefault="00397A68" w:rsidP="00397A68">
                            <w:pPr>
                              <w:ind w:left="360"/>
                              <w:rPr>
                                <w:rFonts w:cs="Sakkal Majalla"/>
                                <w:b/>
                                <w:bCs/>
                              </w:rPr>
                            </w:pPr>
                          </w:p>
                          <w:p w14:paraId="0B07C665" w14:textId="77777777" w:rsidR="00397A68" w:rsidRDefault="00397A68" w:rsidP="00397A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2ECA30" id="مستطيل: زوايا مستديرة 10" o:spid="_x0000_s1035" style="position:absolute;left:0;text-align:left;margin-left:329.85pt;margin-top:5.75pt;width:112.35pt;height:37.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" strokecolor="#a8d08d" strokeweight="1pt">
                <v:fill color2="#c5e0b3" focus="100%" type="gradient"/>
                <v:shadow on="t" color="#375623" opacity=".5" offset="1pt"/>
                <v:textbox>
                  <w:txbxContent>
                    <w:p w14:paraId="58872193" w14:textId="3E011E19" w:rsidR="00397A68" w:rsidRPr="006F447C" w:rsidRDefault="00CA7C57" w:rsidP="00CA7C57">
                      <w:pPr>
                        <w:bidi/>
                        <w:jc w:val="center"/>
                        <w:rPr>
                          <w:rFonts w:cs="Sakkal Majalla"/>
                          <w:b/>
                          <w:bCs/>
                          <w:sz w:val="32"/>
                          <w:szCs w:val="32"/>
                        </w:rPr>
                      </w:pPr>
                      <w:bookmarkStart w:id="5" w:name="_Hlk184234620"/>
                      <w:r w:rsidRPr="00CA7C57">
                        <w:rPr>
                          <w:rFonts w:cs="Sakkal Majalla" w:hint="cs"/>
                          <w:b/>
                          <w:bCs/>
                          <w:sz w:val="32"/>
                          <w:szCs w:val="32"/>
                          <w:rtl/>
                          <w:lang w:bidi="ar-EG"/>
                        </w:rPr>
                        <w:t>نظم التنبؤ</w:t>
                      </w:r>
                      <w:bookmarkEnd w:id="5"/>
                    </w:p>
                    <w:p w14:paraId="531FEE5A" w14:textId="77777777" w:rsidR="00397A68" w:rsidRPr="009450BA" w:rsidRDefault="00397A68" w:rsidP="00397A68">
                      <w:pPr>
                        <w:ind w:left="360"/>
                        <w:rPr>
                          <w:rFonts w:cs="Sakkal Majalla"/>
                          <w:b/>
                          <w:bCs/>
                        </w:rPr>
                      </w:pPr>
                    </w:p>
                    <w:p w14:paraId="0B07C665" w14:textId="77777777" w:rsidR="00397A68" w:rsidRDefault="00397A68" w:rsidP="00397A68"/>
                  </w:txbxContent>
                </v:textbox>
              </v:roundrect>
            </w:pict>
          </mc:Fallback>
        </mc:AlternateContent>
      </w:r>
      <w:r w:rsidR="00265B3C">
        <w:rPr>
          <w:rFonts w:ascii="Sakkal Majalla" w:eastAsia="Calibri" w:hAnsi="Sakkal Majalla" w:cs="Sakkal Majalla"/>
          <w:noProof/>
          <w:sz w:val="16"/>
          <w:szCs w:val="16"/>
          <w:rtl/>
          <w:lang w:val="ar-SA"/>
        </w:rPr>
        <mc:AlternateContent>
          <mc:Choice Requires="wps">
            <w:drawing>
              <wp:anchor distT="0" distB="0" distL="114300" distR="114300" simplePos="0" relativeHeight="251697664" behindDoc="0" locked="0" layoutInCell="1" allowOverlap="1" wp14:anchorId="1C18B2A4" wp14:editId="6AF10220">
                <wp:simplePos x="0" y="0"/>
                <wp:positionH relativeFrom="column">
                  <wp:posOffset>1313121</wp:posOffset>
                </wp:positionH>
                <wp:positionV relativeFrom="paragraph">
                  <wp:posOffset>136909</wp:posOffset>
                </wp:positionV>
                <wp:extent cx="558962" cy="308817"/>
                <wp:effectExtent l="0" t="0" r="0" b="0"/>
                <wp:wrapNone/>
                <wp:docPr id="1490766347" name="مستطيل: زوايا مستديرة 5"/>
                <wp:cNvGraphicFramePr/>
                <a:graphic xmlns:a="http://schemas.openxmlformats.org/drawingml/2006/main">
                  <a:graphicData uri="http://schemas.microsoft.com/office/word/2010/wordprocessingShape">
                    <wps:wsp>
                      <wps:cNvSpPr/>
                      <wps:spPr>
                        <a:xfrm>
                          <a:off x="0" y="0"/>
                          <a:ext cx="558962" cy="308817"/>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14:paraId="1AE768A4" w14:textId="50FE3E8B" w:rsidR="00265B3C" w:rsidRPr="00002685" w:rsidRDefault="00265B3C" w:rsidP="00265B3C">
                            <w:pPr>
                              <w:jc w:val="center"/>
                              <w:rPr>
                                <w:b/>
                                <w:bCs/>
                                <w:sz w:val="24"/>
                                <w:szCs w:val="24"/>
                              </w:rPr>
                            </w:pPr>
                            <w:r w:rsidRPr="00002685">
                              <w:rPr>
                                <w:b/>
                                <w:bCs/>
                                <w:sz w:val="24"/>
                                <w:szCs w:val="24"/>
                              </w:rPr>
                              <w:t>F</w:t>
                            </w:r>
                            <w:r w:rsidR="00A91D2E" w:rsidRPr="00002685">
                              <w:rPr>
                                <w:b/>
                                <w:bCs/>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18B2A4" id="مستطيل: زوايا مستديرة 5" o:spid="_x0000_s1036" style="position:absolute;left:0;text-align:left;margin-left:103.4pt;margin-top:10.8pt;width:44pt;height:24.3pt;z-index:251697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" fillcolor="white [3201]" stroked="f" strokeweight="2pt">
                <v:textbox>
                  <w:txbxContent>
                    <w:p w14:paraId="1AE768A4" w14:textId="50FE3E8B" w:rsidR="00265B3C" w:rsidRPr="00002685" w:rsidRDefault="00265B3C" w:rsidP="00265B3C">
                      <w:pPr>
                        <w:jc w:val="center"/>
                        <w:rPr>
                          <w:b/>
                          <w:bCs/>
                          <w:sz w:val="24"/>
                          <w:szCs w:val="24"/>
                        </w:rPr>
                      </w:pPr>
                      <w:r w:rsidRPr="00002685">
                        <w:rPr>
                          <w:b/>
                          <w:bCs/>
                          <w:sz w:val="24"/>
                          <w:szCs w:val="24"/>
                        </w:rPr>
                        <w:t>F</w:t>
                      </w:r>
                      <w:r w:rsidR="00A91D2E" w:rsidRPr="00002685">
                        <w:rPr>
                          <w:b/>
                          <w:bCs/>
                          <w:sz w:val="24"/>
                          <w:szCs w:val="24"/>
                        </w:rPr>
                        <w:t>3</w:t>
                      </w:r>
                    </w:p>
                  </w:txbxContent>
                </v:textbox>
              </v:roundrect>
            </w:pict>
          </mc:Fallback>
        </mc:AlternateContent>
      </w:r>
    </w:p>
    <w:p w14:paraId="36C0E7F1" w14:textId="7C196CF9" w:rsidR="00397A68" w:rsidRPr="00397A68" w:rsidRDefault="00265B3C" w:rsidP="00397A68">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2064" behindDoc="0" locked="0" layoutInCell="1" allowOverlap="1" wp14:anchorId="3C6702BA" wp14:editId="3E29F3B1">
                <wp:simplePos x="0" y="0"/>
                <wp:positionH relativeFrom="column">
                  <wp:posOffset>-313055</wp:posOffset>
                </wp:positionH>
                <wp:positionV relativeFrom="paragraph">
                  <wp:posOffset>280035</wp:posOffset>
                </wp:positionV>
                <wp:extent cx="1460500" cy="466725"/>
                <wp:effectExtent l="0" t="0" r="44450" b="66675"/>
                <wp:wrapNone/>
                <wp:docPr id="217416241"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7684308" w14:textId="77777777" w:rsidR="00397A68" w:rsidRPr="00292A1D" w:rsidRDefault="00397A68" w:rsidP="00397A68">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6702BA" id="مستطيل: زوايا مستديرة 6" o:spid="_x0000_s1037" style="position:absolute;left:0;text-align:left;margin-left:-24.65pt;margin-top:22.05pt;width:115pt;height:36.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" strokecolor="#a8d08d" strokeweight="1pt">
                <v:fill color2="#c5e0b3" focus="100%" type="gradient"/>
                <v:shadow on="t" color="#375623" opacity=".5" offset="1pt"/>
                <v:textbox>
                  <w:txbxContent>
                    <w:p w14:paraId="57684308" w14:textId="77777777" w:rsidR="00397A68" w:rsidRPr="00292A1D" w:rsidRDefault="00397A68" w:rsidP="00397A68">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v:textbox>
              </v:roundrect>
            </w:pict>
          </mc:Fallback>
        </mc:AlternateContent>
      </w:r>
    </w:p>
    <w:p w14:paraId="218ED31B" w14:textId="2FEE1C67" w:rsidR="00397A68" w:rsidRPr="00397A68" w:rsidRDefault="00A91D2E" w:rsidP="00D74A0B">
      <w:pPr>
        <w:tabs>
          <w:tab w:val="left" w:pos="2328"/>
        </w:tabs>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700736" behindDoc="0" locked="0" layoutInCell="1" allowOverlap="1" wp14:anchorId="5CC45DCE" wp14:editId="60E1D38C">
                <wp:simplePos x="0" y="0"/>
                <wp:positionH relativeFrom="column">
                  <wp:posOffset>3503295</wp:posOffset>
                </wp:positionH>
                <wp:positionV relativeFrom="paragraph">
                  <wp:posOffset>20320</wp:posOffset>
                </wp:positionV>
                <wp:extent cx="347345" cy="45085"/>
                <wp:effectExtent l="0" t="76200" r="14605" b="50165"/>
                <wp:wrapNone/>
                <wp:docPr id="86429313" name="رابط كسهم مستقيم 8"/>
                <wp:cNvGraphicFramePr/>
                <a:graphic xmlns:a="http://schemas.openxmlformats.org/drawingml/2006/main">
                  <a:graphicData uri="http://schemas.microsoft.com/office/word/2010/wordprocessingShape">
                    <wps:wsp>
                      <wps:cNvCnPr/>
                      <wps:spPr>
                        <a:xfrm flipH="1" flipV="1">
                          <a:off x="0" y="0"/>
                          <a:ext cx="347345" cy="4508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293A43" id="رابط كسهم مستقيم 8" o:spid="_x0000_s1026" type="#_x0000_t32" style="position:absolute;margin-left:275.85pt;margin-top:1.6pt;width:27.35pt;height:3.55pt;flip:x 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" strokecolor="#4579b8 [3044]" strokeweight="2.25pt">
                <v:stroke endarrow="block"/>
              </v:shape>
            </w:pict>
          </mc:Fallback>
        </mc:AlternateContent>
      </w:r>
      <w:r w:rsidR="00852310">
        <w:rPr>
          <w:rFonts w:ascii="Sakkal Majalla" w:eastAsia="Calibri" w:hAnsi="Sakkal Majalla" w:cs="Sakkal Majalla"/>
          <w:noProof/>
          <w:sz w:val="28"/>
          <w:szCs w:val="28"/>
          <w:rtl/>
          <w:lang w:val="ar-SA"/>
        </w:rPr>
        <mc:AlternateContent>
          <mc:Choice Requires="wps">
            <w:drawing>
              <wp:anchor distT="0" distB="0" distL="114300" distR="114300" simplePos="0" relativeHeight="251681280" behindDoc="0" locked="0" layoutInCell="1" allowOverlap="1" wp14:anchorId="000AEAA1" wp14:editId="7164A991">
                <wp:simplePos x="0" y="0"/>
                <wp:positionH relativeFrom="column">
                  <wp:posOffset>3917950</wp:posOffset>
                </wp:positionH>
                <wp:positionV relativeFrom="paragraph">
                  <wp:posOffset>19685</wp:posOffset>
                </wp:positionV>
                <wp:extent cx="156845" cy="1270"/>
                <wp:effectExtent l="0" t="0" r="33655" b="36830"/>
                <wp:wrapNone/>
                <wp:docPr id="552112289" name="رابط مستقيم 4"/>
                <wp:cNvGraphicFramePr/>
                <a:graphic xmlns:a="http://schemas.openxmlformats.org/drawingml/2006/main">
                  <a:graphicData uri="http://schemas.microsoft.com/office/word/2010/wordprocessingShape">
                    <wps:wsp>
                      <wps:cNvCnPr/>
                      <wps:spPr>
                        <a:xfrm flipV="1">
                          <a:off x="0" y="0"/>
                          <a:ext cx="156845" cy="1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BCF1E" id="رابط مستقيم 4" o:spid="_x0000_s1026" style="position:absolute;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5pt,1.55pt" to="320.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" strokecolor="black [3040]"/>
            </w:pict>
          </mc:Fallback>
        </mc:AlternateContent>
      </w:r>
      <w:r w:rsidR="007A7CB3">
        <w:rPr>
          <w:rFonts w:ascii="Sakkal Majalla" w:eastAsia="Calibri" w:hAnsi="Sakkal Majalla" w:cs="Sakkal Majalla"/>
          <w:noProof/>
          <w:sz w:val="16"/>
          <w:szCs w:val="16"/>
          <w:rtl/>
          <w:lang w:val="ar-SA"/>
        </w:rPr>
        <mc:AlternateContent>
          <mc:Choice Requires="wps">
            <w:drawing>
              <wp:anchor distT="0" distB="0" distL="114300" distR="114300" simplePos="0" relativeHeight="251698688" behindDoc="0" locked="0" layoutInCell="1" allowOverlap="1" wp14:anchorId="23076034" wp14:editId="51A6ACD8">
                <wp:simplePos x="0" y="0"/>
                <wp:positionH relativeFrom="column">
                  <wp:posOffset>-568842</wp:posOffset>
                </wp:positionH>
                <wp:positionV relativeFrom="paragraph">
                  <wp:posOffset>317515</wp:posOffset>
                </wp:positionV>
                <wp:extent cx="191386" cy="0"/>
                <wp:effectExtent l="0" t="76200" r="18415" b="95250"/>
                <wp:wrapNone/>
                <wp:docPr id="238890481" name="رابط كسهم مستقيم 6"/>
                <wp:cNvGraphicFramePr/>
                <a:graphic xmlns:a="http://schemas.openxmlformats.org/drawingml/2006/main">
                  <a:graphicData uri="http://schemas.microsoft.com/office/word/2010/wordprocessingShape">
                    <wps:wsp>
                      <wps:cNvCnPr/>
                      <wps:spPr>
                        <a:xfrm>
                          <a:off x="0" y="0"/>
                          <a:ext cx="1913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EDAB7" id="رابط كسهم مستقيم 6" o:spid="_x0000_s1026" type="#_x0000_t32" style="position:absolute;margin-left:-44.8pt;margin-top:25pt;width:15.05pt;height:0;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" strokecolor="#4579b8 [3044]">
                <v:stroke endarrow="block"/>
              </v:shape>
            </w:pict>
          </mc:Fallback>
        </mc:AlternateContent>
      </w:r>
      <w:r w:rsidR="007A7CB3">
        <w:rPr>
          <w:rFonts w:ascii="Sakkal Majalla" w:eastAsia="Calibri" w:hAnsi="Sakkal Majalla" w:cs="Sakkal Majalla"/>
          <w:noProof/>
          <w:sz w:val="16"/>
          <w:szCs w:val="16"/>
          <w:rtl/>
          <w:lang w:val="ar-SA"/>
        </w:rPr>
        <mc:AlternateContent>
          <mc:Choice Requires="wps">
            <w:drawing>
              <wp:anchor distT="0" distB="0" distL="114300" distR="114300" simplePos="0" relativeHeight="251685376" behindDoc="0" locked="0" layoutInCell="1" allowOverlap="1" wp14:anchorId="6DCAE65C" wp14:editId="58610C13">
                <wp:simplePos x="0" y="0"/>
                <wp:positionH relativeFrom="column">
                  <wp:posOffset>-568960</wp:posOffset>
                </wp:positionH>
                <wp:positionV relativeFrom="paragraph">
                  <wp:posOffset>255270</wp:posOffset>
                </wp:positionV>
                <wp:extent cx="0" cy="1814830"/>
                <wp:effectExtent l="0" t="0" r="38100" b="13970"/>
                <wp:wrapNone/>
                <wp:docPr id="289317753" name="رابط مستقيم 10"/>
                <wp:cNvGraphicFramePr/>
                <a:graphic xmlns:a="http://schemas.openxmlformats.org/drawingml/2006/main">
                  <a:graphicData uri="http://schemas.microsoft.com/office/word/2010/wordprocessingShape">
                    <wps:wsp>
                      <wps:cNvCnPr/>
                      <wps:spPr>
                        <a:xfrm flipV="1">
                          <a:off x="0" y="0"/>
                          <a:ext cx="0" cy="181483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162E58" id="رابط مستقيم 10" o:spid="_x0000_s1026" style="position:absolute;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8pt,20.1pt" to="-44.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" strokecolor="black [3040]">
                <v:stroke dashstyle="3 1"/>
              </v:line>
            </w:pict>
          </mc:Fallback>
        </mc:AlternateContent>
      </w:r>
      <w:r w:rsidR="00265B3C">
        <w:rPr>
          <w:rFonts w:ascii="Sakkal Majalla" w:eastAsia="Calibri" w:hAnsi="Sakkal Majalla" w:cs="Sakkal Majalla"/>
          <w:noProof/>
          <w:sz w:val="28"/>
          <w:szCs w:val="28"/>
          <w:rtl/>
          <w:lang w:val="ar-SA"/>
        </w:rPr>
        <mc:AlternateContent>
          <mc:Choice Requires="wps">
            <w:drawing>
              <wp:anchor distT="0" distB="0" distL="114300" distR="114300" simplePos="0" relativeHeight="251696640" behindDoc="0" locked="0" layoutInCell="1" allowOverlap="1" wp14:anchorId="6BF4AF28" wp14:editId="62769293">
                <wp:simplePos x="0" y="0"/>
                <wp:positionH relativeFrom="column">
                  <wp:posOffset>1251319</wp:posOffset>
                </wp:positionH>
                <wp:positionV relativeFrom="paragraph">
                  <wp:posOffset>172011</wp:posOffset>
                </wp:positionV>
                <wp:extent cx="620764" cy="0"/>
                <wp:effectExtent l="0" t="95250" r="0" b="95250"/>
                <wp:wrapNone/>
                <wp:docPr id="1671092909" name="رابط كسهم مستقيم 4"/>
                <wp:cNvGraphicFramePr/>
                <a:graphic xmlns:a="http://schemas.openxmlformats.org/drawingml/2006/main">
                  <a:graphicData uri="http://schemas.microsoft.com/office/word/2010/wordprocessingShape">
                    <wps:wsp>
                      <wps:cNvCnPr/>
                      <wps:spPr>
                        <a:xfrm flipH="1">
                          <a:off x="0" y="0"/>
                          <a:ext cx="620764"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3BA9F8" id="رابط كسهم مستقيم 4" o:spid="_x0000_s1026" type="#_x0000_t32" style="position:absolute;margin-left:98.55pt;margin-top:13.55pt;width:48.9pt;height:0;flip:x;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" strokecolor="#4579b8 [3044]" strokeweight="3pt">
                <v:stroke endarrow="block"/>
              </v:shape>
            </w:pict>
          </mc:Fallback>
        </mc:AlternateContent>
      </w:r>
      <w:r w:rsidR="00265B3C">
        <w:rPr>
          <w:rFonts w:ascii="Sakkal Majalla" w:eastAsia="Calibri" w:hAnsi="Sakkal Majalla" w:cs="Sakkal Majalla"/>
          <w:noProof/>
          <w:sz w:val="28"/>
          <w:szCs w:val="28"/>
          <w:rtl/>
          <w:lang w:val="ar-SA"/>
        </w:rPr>
        <mc:AlternateContent>
          <mc:Choice Requires="wps">
            <w:drawing>
              <wp:anchor distT="0" distB="0" distL="114300" distR="114300" simplePos="0" relativeHeight="251695616" behindDoc="0" locked="0" layoutInCell="1" allowOverlap="1" wp14:anchorId="503BB12F" wp14:editId="3CDF8AD9">
                <wp:simplePos x="0" y="0"/>
                <wp:positionH relativeFrom="column">
                  <wp:posOffset>1802219</wp:posOffset>
                </wp:positionH>
                <wp:positionV relativeFrom="paragraph">
                  <wp:posOffset>170239</wp:posOffset>
                </wp:positionV>
                <wp:extent cx="74428" cy="0"/>
                <wp:effectExtent l="38100" t="76200" r="20955" b="95250"/>
                <wp:wrapNone/>
                <wp:docPr id="980600944" name="رابط كسهم مستقيم 3"/>
                <wp:cNvGraphicFramePr/>
                <a:graphic xmlns:a="http://schemas.openxmlformats.org/drawingml/2006/main">
                  <a:graphicData uri="http://schemas.microsoft.com/office/word/2010/wordprocessingShape">
                    <wps:wsp>
                      <wps:cNvCnPr/>
                      <wps:spPr>
                        <a:xfrm flipH="1">
                          <a:off x="0" y="0"/>
                          <a:ext cx="7442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D8C661" id="رابط كسهم مستقيم 3" o:spid="_x0000_s1026" type="#_x0000_t32" style="position:absolute;margin-left:141.9pt;margin-top:13.4pt;width:5.85pt;height:0;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" strokecolor="black [3040]">
                <v:stroke endarrow="block"/>
              </v:shape>
            </w:pict>
          </mc:Fallback>
        </mc:AlternateContent>
      </w:r>
      <w:r w:rsidR="00D74A0B">
        <w:rPr>
          <w:rFonts w:ascii="Sakkal Majalla" w:eastAsia="Calibri" w:hAnsi="Sakkal Majalla" w:cs="Sakkal Majalla"/>
          <w:sz w:val="16"/>
          <w:szCs w:val="16"/>
          <w:rtl/>
        </w:rPr>
        <w:tab/>
      </w:r>
    </w:p>
    <w:p w14:paraId="7F458261" w14:textId="76769473" w:rsidR="00397A68" w:rsidRPr="00397A68" w:rsidRDefault="00CA7C57" w:rsidP="00397A68">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4112" behindDoc="0" locked="0" layoutInCell="1" allowOverlap="1" wp14:anchorId="7C08D131" wp14:editId="64F6E1BF">
                <wp:simplePos x="0" y="0"/>
                <wp:positionH relativeFrom="column">
                  <wp:posOffset>4299585</wp:posOffset>
                </wp:positionH>
                <wp:positionV relativeFrom="paragraph">
                  <wp:posOffset>139700</wp:posOffset>
                </wp:positionV>
                <wp:extent cx="1293495" cy="419100"/>
                <wp:effectExtent l="57150" t="19050" r="78105" b="11430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1F2E07BB" w14:textId="77777777" w:rsidR="00397A68" w:rsidRPr="00292A1D" w:rsidRDefault="00397A68" w:rsidP="00397A68">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08D131" id="مستطيل: زوايا مستديرة 4" o:spid="_x0000_s1038" style="position:absolute;left:0;text-align:left;margin-left:338.55pt;margin-top:11pt;width:101.85pt;height:3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" fillcolor="#e2efd9">
                <v:shadow on="t" color="black" opacity="26214f" origin=",-.5" offset="0,3pt"/>
                <v:textbox>
                  <w:txbxContent>
                    <w:p w14:paraId="1F2E07BB" w14:textId="77777777" w:rsidR="00397A68" w:rsidRPr="00292A1D" w:rsidRDefault="00397A68" w:rsidP="00397A68">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v:textbox>
              </v:roundrect>
            </w:pict>
          </mc:Fallback>
        </mc:AlternateContent>
      </w:r>
      <w:r w:rsidR="00397A68" w:rsidRPr="00397A68">
        <w:rPr>
          <w:rFonts w:ascii="Sakkal Majalla" w:eastAsia="Calibri" w:hAnsi="Sakkal Majalla" w:cs="Sakkal Majalla" w:hint="cs"/>
          <w:sz w:val="28"/>
          <w:szCs w:val="28"/>
          <w:rtl/>
        </w:rPr>
        <w:t xml:space="preserve">                                                       </w:t>
      </w:r>
    </w:p>
    <w:p w14:paraId="28A7BFB2" w14:textId="067D8A4B" w:rsidR="00397A68" w:rsidRPr="00397A68" w:rsidRDefault="00852310" w:rsidP="00D74A0B">
      <w:pPr>
        <w:tabs>
          <w:tab w:val="left" w:pos="2663"/>
        </w:tabs>
        <w:bidi/>
        <w:spacing w:line="360" w:lineRule="auto"/>
        <w:ind w:left="1080"/>
        <w:contextualSpacing/>
        <w:jc w:val="both"/>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304" behindDoc="0" locked="0" layoutInCell="1" allowOverlap="1" wp14:anchorId="2E6DE01E" wp14:editId="40C14F5B">
                <wp:simplePos x="0" y="0"/>
                <wp:positionH relativeFrom="column">
                  <wp:posOffset>3917950</wp:posOffset>
                </wp:positionH>
                <wp:positionV relativeFrom="paragraph">
                  <wp:posOffset>73025</wp:posOffset>
                </wp:positionV>
                <wp:extent cx="130175"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13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A11AB7" id="رابط مستقيم 5" o:spid="_x0000_s1026" style="position:absolute;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5pt,5.75pt" to="318.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" strokecolor="black [3040]"/>
            </w:pict>
          </mc:Fallback>
        </mc:AlternateContent>
      </w:r>
      <w:r w:rsidR="00265B3C"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3088" behindDoc="0" locked="0" layoutInCell="1" allowOverlap="1" wp14:anchorId="794E4440" wp14:editId="192F04DD">
                <wp:simplePos x="0" y="0"/>
                <wp:positionH relativeFrom="column">
                  <wp:posOffset>-290830</wp:posOffset>
                </wp:positionH>
                <wp:positionV relativeFrom="paragraph">
                  <wp:posOffset>163830</wp:posOffset>
                </wp:positionV>
                <wp:extent cx="1460500" cy="419100"/>
                <wp:effectExtent l="0" t="0" r="44450" b="57150"/>
                <wp:wrapNone/>
                <wp:docPr id="520499555"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1910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46FB906" w14:textId="77777777" w:rsidR="00397A68" w:rsidRPr="003A5E78" w:rsidRDefault="00397A68" w:rsidP="00397A68">
                            <w:pPr>
                              <w:bidi/>
                              <w:jc w:val="center"/>
                              <w:rPr>
                                <w:rFonts w:cs="Sakkal Majalla"/>
                                <w:b/>
                                <w:bCs/>
                                <w:sz w:val="36"/>
                                <w:szCs w:val="28"/>
                              </w:rPr>
                            </w:pPr>
                            <w:r w:rsidRPr="00292A1D">
                              <w:rPr>
                                <w:rFonts w:cs="Sakkal Majalla" w:hint="cs"/>
                                <w:b/>
                                <w:bCs/>
                                <w:sz w:val="36"/>
                                <w:szCs w:val="28"/>
                                <w:rtl/>
                              </w:rPr>
                              <w:t>سرعة الاستجابة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E4440" id="مستطيل: زوايا مستديرة 3" o:spid="_x0000_s1039" style="position:absolute;left:0;text-align:left;margin-left:-22.9pt;margin-top:12.9pt;width:11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" strokecolor="#a8d08d" strokeweight="1pt">
                <v:fill color2="#c5e0b3" focus="100%" type="gradient"/>
                <v:shadow on="t" color="#375623" opacity=".5" offset="1pt"/>
                <v:textbox>
                  <w:txbxContent>
                    <w:p w14:paraId="346FB906" w14:textId="77777777" w:rsidR="00397A68" w:rsidRPr="003A5E78" w:rsidRDefault="00397A68" w:rsidP="00397A68">
                      <w:pPr>
                        <w:bidi/>
                        <w:jc w:val="center"/>
                        <w:rPr>
                          <w:rFonts w:cs="Sakkal Majalla"/>
                          <w:b/>
                          <w:bCs/>
                          <w:sz w:val="36"/>
                          <w:szCs w:val="28"/>
                        </w:rPr>
                      </w:pPr>
                      <w:r w:rsidRPr="00292A1D">
                        <w:rPr>
                          <w:rFonts w:cs="Sakkal Majalla" w:hint="cs"/>
                          <w:b/>
                          <w:bCs/>
                          <w:sz w:val="36"/>
                          <w:szCs w:val="28"/>
                          <w:rtl/>
                        </w:rPr>
                        <w:t>سرعة الاستجابة</w:t>
                      </w:r>
                    </w:p>
                  </w:txbxContent>
                </v:textbox>
              </v:roundrect>
            </w:pict>
          </mc:Fallback>
        </mc:AlternateContent>
      </w:r>
      <w:r w:rsidR="00D74A0B">
        <w:rPr>
          <w:rFonts w:ascii="Sakkal Majalla" w:eastAsia="Calibri" w:hAnsi="Sakkal Majalla" w:cs="Sakkal Majalla"/>
          <w:sz w:val="28"/>
          <w:szCs w:val="28"/>
          <w:rtl/>
        </w:rPr>
        <w:tab/>
      </w:r>
    </w:p>
    <w:p w14:paraId="4671DE44" w14:textId="09502295" w:rsidR="00397A68" w:rsidRPr="00397A68" w:rsidRDefault="007C0F16" w:rsidP="00397A68">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3328" behindDoc="0" locked="0" layoutInCell="1" allowOverlap="1" wp14:anchorId="624B5B3C" wp14:editId="57E60531">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076F175" id="رابط مستقيم 8" o:spid="_x0000_s1026" style="position:absolute;flip:x;z-index:251683328;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" strokecolor="black [3200]">
                <v:stroke dashstyle="dash"/>
              </v:line>
            </w:pict>
          </mc:Fallback>
        </mc:AlternateContent>
      </w:r>
    </w:p>
    <w:p w14:paraId="19689EF0" w14:textId="1D4D80BA" w:rsidR="00397A68" w:rsidRPr="00397A68" w:rsidRDefault="00397A68" w:rsidP="00397A68">
      <w:pPr>
        <w:bidi/>
        <w:spacing w:line="360" w:lineRule="auto"/>
        <w:contextualSpacing/>
        <w:rPr>
          <w:rFonts w:ascii="Sakkal Majalla" w:eastAsia="Calibri" w:hAnsi="Sakkal Majalla" w:cs="Sakkal Majalla"/>
          <w:sz w:val="28"/>
          <w:szCs w:val="28"/>
          <w:rtl/>
        </w:rPr>
      </w:pPr>
    </w:p>
    <w:p w14:paraId="470EA977" w14:textId="1939BAE3" w:rsidR="00397A68" w:rsidRPr="00397A68" w:rsidRDefault="00002685" w:rsidP="00FD1547">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91520" behindDoc="0" locked="0" layoutInCell="1" allowOverlap="1" wp14:anchorId="3F6993D6" wp14:editId="78FFC965">
                <wp:simplePos x="0" y="0"/>
                <wp:positionH relativeFrom="column">
                  <wp:posOffset>-568960</wp:posOffset>
                </wp:positionH>
                <wp:positionV relativeFrom="paragraph">
                  <wp:posOffset>370205</wp:posOffset>
                </wp:positionV>
                <wp:extent cx="29025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902585"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4A3D7CCA" id="رابط مستقيم 1" o:spid="_x0000_s1026" style="position:absolute;flip:x;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8pt,29.15pt" to="183.7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" strokecolor="black [3200]">
                <v:stroke dashstyle="dash"/>
              </v:line>
            </w:pict>
          </mc:Fallback>
        </mc:AlternateContent>
      </w:r>
      <w:r w:rsidR="00A91D2E">
        <w:rPr>
          <w:rFonts w:ascii="Sakkal Majalla" w:eastAsia="Calibri" w:hAnsi="Sakkal Majalla" w:cs="Sakkal Majalla"/>
          <w:noProof/>
          <w:sz w:val="28"/>
          <w:szCs w:val="28"/>
          <w:rtl/>
          <w:lang w:val="ar-SA"/>
        </w:rPr>
        <mc:AlternateContent>
          <mc:Choice Requires="wps">
            <w:drawing>
              <wp:anchor distT="0" distB="0" distL="114300" distR="114300" simplePos="0" relativeHeight="251684352" behindDoc="0" locked="0" layoutInCell="1" allowOverlap="1" wp14:anchorId="76D8A216" wp14:editId="06D72AF1">
                <wp:simplePos x="0" y="0"/>
                <wp:positionH relativeFrom="column">
                  <wp:posOffset>2981325</wp:posOffset>
                </wp:positionH>
                <wp:positionV relativeFrom="paragraph">
                  <wp:posOffset>348615</wp:posOffset>
                </wp:positionV>
                <wp:extent cx="1947545" cy="10160"/>
                <wp:effectExtent l="0" t="0" r="14605" b="27940"/>
                <wp:wrapNone/>
                <wp:docPr id="2018153307" name="رابط مستقيم 9"/>
                <wp:cNvGraphicFramePr/>
                <a:graphic xmlns:a="http://schemas.openxmlformats.org/drawingml/2006/main">
                  <a:graphicData uri="http://schemas.microsoft.com/office/word/2010/wordprocessingShape">
                    <wps:wsp>
                      <wps:cNvCnPr/>
                      <wps:spPr>
                        <a:xfrm flipH="1" flipV="1">
                          <a:off x="0" y="0"/>
                          <a:ext cx="1947545" cy="1016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DD243C" id="رابط مستقيم 9" o:spid="_x0000_s1026" style="position:absolute;flip:x 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75pt,27.45pt" to="388.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" strokecolor="black [3200]">
                <v:stroke dashstyle="dash"/>
              </v:line>
            </w:pict>
          </mc:Fallback>
        </mc:AlternateContent>
      </w:r>
      <w:r w:rsidR="00077908">
        <w:rPr>
          <w:rFonts w:ascii="Sakkal Majalla" w:eastAsia="Calibri" w:hAnsi="Sakkal Majalla" w:cs="Sakkal Majalla"/>
          <w:noProof/>
          <w:sz w:val="28"/>
          <w:szCs w:val="28"/>
          <w:rtl/>
          <w:lang w:val="ar-SA"/>
        </w:rPr>
        <mc:AlternateContent>
          <mc:Choice Requires="wps">
            <w:drawing>
              <wp:anchor distT="0" distB="0" distL="114300" distR="114300" simplePos="0" relativeHeight="251699712" behindDoc="0" locked="0" layoutInCell="1" allowOverlap="1" wp14:anchorId="04D4BCAD" wp14:editId="2A05517F">
                <wp:simplePos x="0" y="0"/>
                <wp:positionH relativeFrom="column">
                  <wp:posOffset>2333625</wp:posOffset>
                </wp:positionH>
                <wp:positionV relativeFrom="paragraph">
                  <wp:posOffset>253365</wp:posOffset>
                </wp:positionV>
                <wp:extent cx="647700" cy="446405"/>
                <wp:effectExtent l="0" t="0" r="0" b="0"/>
                <wp:wrapNone/>
                <wp:docPr id="2118871082" name="مستطيل 7"/>
                <wp:cNvGraphicFramePr/>
                <a:graphic xmlns:a="http://schemas.openxmlformats.org/drawingml/2006/main">
                  <a:graphicData uri="http://schemas.microsoft.com/office/word/2010/wordprocessingShape">
                    <wps:wsp>
                      <wps:cNvSpPr/>
                      <wps:spPr>
                        <a:xfrm>
                          <a:off x="0" y="0"/>
                          <a:ext cx="647700" cy="4464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695B47E" w14:textId="66272D40" w:rsidR="00077908" w:rsidRPr="00A91D2E" w:rsidRDefault="00A91D2E" w:rsidP="00077908">
                            <w:pPr>
                              <w:jc w:val="center"/>
                              <w:rPr>
                                <w:b/>
                                <w:bCs/>
                                <w:sz w:val="28"/>
                                <w:szCs w:val="28"/>
                              </w:rPr>
                            </w:pPr>
                            <w:r w:rsidRPr="00A91D2E">
                              <w:rPr>
                                <w:b/>
                                <w:bCs/>
                                <w:sz w:val="28"/>
                                <w:szCs w:val="28"/>
                              </w:rPr>
                              <w:t>F4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4BCAD" id="مستطيل 7" o:spid="_x0000_s1040" style="position:absolute;left:0;text-align:left;margin-left:183.75pt;margin-top:19.95pt;width:51pt;height:35.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" fillcolor="white [3201]" stroked="f" strokeweight="2pt">
                <v:textbox>
                  <w:txbxContent>
                    <w:p w14:paraId="4695B47E" w14:textId="66272D40" w:rsidR="00077908" w:rsidRPr="00A91D2E" w:rsidRDefault="00A91D2E" w:rsidP="00077908">
                      <w:pPr>
                        <w:jc w:val="center"/>
                        <w:rPr>
                          <w:b/>
                          <w:bCs/>
                          <w:sz w:val="28"/>
                          <w:szCs w:val="28"/>
                        </w:rPr>
                      </w:pPr>
                      <w:r w:rsidRPr="00A91D2E">
                        <w:rPr>
                          <w:b/>
                          <w:bCs/>
                          <w:sz w:val="28"/>
                          <w:szCs w:val="28"/>
                        </w:rPr>
                        <w:t>F4</w:t>
                      </w:r>
                    </w:p>
                  </w:txbxContent>
                </v:textbox>
              </v:rect>
            </w:pict>
          </mc:Fallback>
        </mc:AlternateContent>
      </w:r>
      <w:r w:rsidR="00F76583">
        <w:rPr>
          <w:rFonts w:ascii="Sakkal Majalla" w:eastAsia="Calibri" w:hAnsi="Sakkal Majalla" w:cs="Sakkal Majalla"/>
          <w:noProof/>
          <w:sz w:val="28"/>
          <w:szCs w:val="28"/>
          <w:rtl/>
          <w:lang w:val="ar-SA"/>
        </w:rPr>
        <mc:AlternateContent>
          <mc:Choice Requires="wps">
            <w:drawing>
              <wp:anchor distT="0" distB="0" distL="114300" distR="114300" simplePos="0" relativeHeight="251692544" behindDoc="0" locked="0" layoutInCell="1" allowOverlap="1" wp14:anchorId="14BD8E0B" wp14:editId="34AA0147">
                <wp:simplePos x="0" y="0"/>
                <wp:positionH relativeFrom="column">
                  <wp:posOffset>1798608</wp:posOffset>
                </wp:positionH>
                <wp:positionV relativeFrom="paragraph">
                  <wp:posOffset>348016</wp:posOffset>
                </wp:positionV>
                <wp:extent cx="1647645" cy="0"/>
                <wp:effectExtent l="0" t="0" r="0" b="0"/>
                <wp:wrapNone/>
                <wp:docPr id="644939585" name="رابط مستقيم 2"/>
                <wp:cNvGraphicFramePr/>
                <a:graphic xmlns:a="http://schemas.openxmlformats.org/drawingml/2006/main">
                  <a:graphicData uri="http://schemas.microsoft.com/office/word/2010/wordprocessingShape">
                    <wps:wsp>
                      <wps:cNvCnPr/>
                      <wps:spPr>
                        <a:xfrm flipH="1">
                          <a:off x="0" y="0"/>
                          <a:ext cx="16476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5DF910" id="رابط مستقيم 2" o:spid="_x0000_s1026" style="position:absolute;flip:x;z-index:251692544;visibility:visible;mso-wrap-style:square;mso-wrap-distance-left:9pt;mso-wrap-distance-top:0;mso-wrap-distance-right:9pt;mso-wrap-distance-bottom:0;mso-position-horizontal:absolute;mso-position-horizontal-relative:text;mso-position-vertical:absolute;mso-position-vertical-relative:text" from="141.6pt,27.4pt" to="271.3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" strokecolor="#4579b8 [3044]"/>
            </w:pict>
          </mc:Fallback>
        </mc:AlternateContent>
      </w:r>
      <w:r w:rsidR="00397A68" w:rsidRPr="00397A68">
        <w:rPr>
          <w:rFonts w:ascii="Sakkal Majalla" w:eastAsia="Calibri" w:hAnsi="Sakkal Majalla" w:cs="Sakkal Majalla" w:hint="cs"/>
          <w:sz w:val="28"/>
          <w:szCs w:val="28"/>
          <w:rtl/>
        </w:rPr>
        <w:t>المصدر :إعداد الباحث</w:t>
      </w:r>
    </w:p>
    <w:p w14:paraId="09D899F5" w14:textId="77777777" w:rsidR="00F76583" w:rsidRDefault="00F76583" w:rsidP="00AD783C">
      <w:pPr>
        <w:bidi/>
        <w:spacing w:after="200" w:line="276" w:lineRule="auto"/>
        <w:rPr>
          <w:rFonts w:ascii="Sakkal Majalla" w:hAnsi="Sakkal Majalla" w:cs="Sakkal Majalla"/>
          <w:b/>
          <w:bCs/>
          <w:color w:val="00B0F0"/>
          <w:sz w:val="32"/>
          <w:szCs w:val="32"/>
          <w:u w:val="single"/>
          <w:rtl/>
        </w:rPr>
      </w:pPr>
    </w:p>
    <w:p w14:paraId="729A1469" w14:textId="4A5A6B71" w:rsidR="00533AA9" w:rsidRPr="004F1607" w:rsidRDefault="00533AA9" w:rsidP="00F7658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33A10B6C"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lang w:bidi="ar-EG"/>
          <w14:ligatures w14:val="standardContextual"/>
        </w:rPr>
      </w:pPr>
      <w:r w:rsidRPr="00397A68">
        <w:rPr>
          <w:rFonts w:ascii="Sakkal Majalla" w:eastAsia="Calibri" w:hAnsi="Sakkal Majalla" w:cs="Sakkal Majalla" w:hint="cs"/>
          <w:kern w:val="2"/>
          <w:sz w:val="28"/>
          <w:szCs w:val="28"/>
          <w:rtl/>
          <w:lang w:bidi="ar-EG"/>
          <w14:ligatures w14:val="standardContextual"/>
        </w:rPr>
        <w:t>يتناول</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الباحث</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بهذا</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الجزء</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مجموعة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من</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الدراسات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السابقة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ذات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الصلة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بموضوع</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البحث، وقد</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تم</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تقسيم</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تلك</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الدراسات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إلى</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ثلاث</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مجموعات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رئيسية، وهى</w:t>
      </w:r>
      <w:r w:rsidRPr="00397A68">
        <w:rPr>
          <w:rFonts w:ascii="Sakkal Majalla" w:eastAsia="Calibri" w:hAnsi="Sakkal Majalla" w:cs="Sakkal Majalla"/>
          <w:kern w:val="2"/>
          <w:sz w:val="28"/>
          <w:szCs w:val="28"/>
          <w14:ligatures w14:val="standardContextual"/>
        </w:rPr>
        <w:t xml:space="preserve"> : </w:t>
      </w:r>
    </w:p>
    <w:p w14:paraId="443FEC20" w14:textId="77777777" w:rsidR="00397A68" w:rsidRPr="00397A68" w:rsidRDefault="00397A68" w:rsidP="00397A68">
      <w:pPr>
        <w:numPr>
          <w:ilvl w:val="0"/>
          <w:numId w:val="12"/>
        </w:numPr>
        <w:bidi/>
        <w:spacing w:after="200" w:line="360" w:lineRule="auto"/>
        <w:jc w:val="both"/>
        <w:rPr>
          <w:rFonts w:ascii="Sakkal Majalla" w:eastAsia="Calibri" w:hAnsi="Sakkal Majalla" w:cs="Sakkal Majalla"/>
          <w:kern w:val="2"/>
          <w:sz w:val="28"/>
          <w:szCs w:val="28"/>
          <w:rtl/>
          <w:lang w:bidi="ar-EG"/>
          <w14:ligatures w14:val="standardContextual"/>
        </w:rPr>
      </w:pPr>
      <w:r w:rsidRPr="00397A68">
        <w:rPr>
          <w:rFonts w:ascii="Sakkal Majalla" w:eastAsia="Calibri" w:hAnsi="Sakkal Majalla" w:cs="Sakkal Majalla" w:hint="cs"/>
          <w:kern w:val="2"/>
          <w:sz w:val="28"/>
          <w:szCs w:val="28"/>
          <w:rtl/>
          <w:lang w:bidi="ar-EG"/>
          <w14:ligatures w14:val="standardContextual"/>
        </w:rPr>
        <w:t>المجموعة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الأولى:</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الدراسات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التي</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تناولت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الذكاء الاصطناعي وعلاقته</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بالمتغيرات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الأخرى.</w:t>
      </w:r>
    </w:p>
    <w:p w14:paraId="635262D0" w14:textId="13BFDA37" w:rsidR="00397A68" w:rsidRPr="00397A68" w:rsidRDefault="00397A68" w:rsidP="009557EE">
      <w:pPr>
        <w:numPr>
          <w:ilvl w:val="0"/>
          <w:numId w:val="12"/>
        </w:numPr>
        <w:bidi/>
        <w:spacing w:after="200" w:line="360" w:lineRule="auto"/>
        <w:jc w:val="both"/>
        <w:rPr>
          <w:rFonts w:ascii="Sakkal Majalla" w:eastAsia="Calibri" w:hAnsi="Sakkal Majalla" w:cs="Sakkal Majalla"/>
          <w:kern w:val="2"/>
          <w:sz w:val="28"/>
          <w:szCs w:val="28"/>
          <w:rtl/>
          <w:lang w:bidi="ar-EG"/>
          <w14:ligatures w14:val="standardContextual"/>
        </w:rPr>
      </w:pPr>
      <w:r w:rsidRPr="00397A68">
        <w:rPr>
          <w:rFonts w:ascii="Sakkal Majalla" w:eastAsia="Calibri" w:hAnsi="Sakkal Majalla" w:cs="Sakkal Majalla" w:hint="cs"/>
          <w:kern w:val="2"/>
          <w:sz w:val="28"/>
          <w:szCs w:val="28"/>
          <w:rtl/>
          <w:lang w:bidi="ar-EG"/>
          <w14:ligatures w14:val="standardContextual"/>
        </w:rPr>
        <w:t>المجموعة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الثانية: الدراسات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التي</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تناولت</w:t>
      </w:r>
      <w:r w:rsidRPr="00397A68">
        <w:rPr>
          <w:rFonts w:ascii="Sakkal Majalla" w:eastAsia="Calibri" w:hAnsi="Sakkal Majalla" w:cs="Sakkal Majalla"/>
          <w:kern w:val="2"/>
          <w:sz w:val="28"/>
          <w:szCs w:val="28"/>
          <w:rtl/>
          <w:lang w:bidi="ar-EG"/>
          <w14:ligatures w14:val="standardContextual"/>
        </w:rPr>
        <w:t xml:space="preserve"> </w:t>
      </w:r>
      <w:r w:rsidR="009557EE">
        <w:rPr>
          <w:rFonts w:ascii="Sakkal Majalla" w:eastAsia="Calibri" w:hAnsi="Sakkal Majalla" w:cs="Sakkal Majalla" w:hint="cs"/>
          <w:kern w:val="2"/>
          <w:sz w:val="28"/>
          <w:szCs w:val="28"/>
          <w:rtl/>
          <w:lang w:bidi="ar-EG"/>
          <w14:ligatures w14:val="standardContextual"/>
        </w:rPr>
        <w:t xml:space="preserve">الرشاقة التنظيمية </w:t>
      </w:r>
      <w:r w:rsidRPr="00397A68">
        <w:rPr>
          <w:rFonts w:ascii="Sakkal Majalla" w:eastAsia="Calibri" w:hAnsi="Sakkal Majalla" w:cs="Sakkal Majalla" w:hint="cs"/>
          <w:kern w:val="2"/>
          <w:sz w:val="28"/>
          <w:szCs w:val="28"/>
          <w:rtl/>
          <w:lang w:bidi="ar-EG"/>
          <w14:ligatures w14:val="standardContextual"/>
        </w:rPr>
        <w:t xml:space="preserve"> وعلاقته</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بالمتغيرات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الأخرى</w:t>
      </w:r>
      <w:r w:rsidRPr="00397A68">
        <w:rPr>
          <w:rFonts w:ascii="Sakkal Majalla" w:eastAsia="Calibri" w:hAnsi="Sakkal Majalla" w:cs="Sakkal Majalla"/>
          <w:kern w:val="2"/>
          <w:sz w:val="28"/>
          <w:szCs w:val="28"/>
          <w14:ligatures w14:val="standardContextual"/>
        </w:rPr>
        <w:t>.</w:t>
      </w:r>
    </w:p>
    <w:p w14:paraId="431440B1" w14:textId="2A425ACB" w:rsidR="009557EE" w:rsidRPr="009557EE" w:rsidRDefault="00397A68" w:rsidP="009557EE">
      <w:pPr>
        <w:pStyle w:val="a3"/>
        <w:numPr>
          <w:ilvl w:val="0"/>
          <w:numId w:val="12"/>
        </w:numPr>
        <w:bidi/>
        <w:rPr>
          <w:rFonts w:ascii="Sakkal Majalla" w:eastAsia="Calibri" w:hAnsi="Sakkal Majalla" w:cs="Sakkal Majalla"/>
          <w:kern w:val="2"/>
          <w:sz w:val="28"/>
          <w:szCs w:val="28"/>
          <w:lang w:bidi="ar-EG"/>
          <w14:ligatures w14:val="standardContextual"/>
        </w:rPr>
      </w:pPr>
      <w:r w:rsidRPr="009557EE">
        <w:rPr>
          <w:rFonts w:ascii="Sakkal Majalla" w:eastAsia="Calibri" w:hAnsi="Sakkal Majalla" w:cs="Sakkal Majalla" w:hint="cs"/>
          <w:kern w:val="2"/>
          <w:sz w:val="28"/>
          <w:szCs w:val="28"/>
          <w:rtl/>
          <w:lang w:bidi="ar-EG"/>
          <w14:ligatures w14:val="standardContextual"/>
        </w:rPr>
        <w:t>المجموعة</w:t>
      </w:r>
      <w:r w:rsidRPr="009557EE">
        <w:rPr>
          <w:rFonts w:ascii="Sakkal Majalla" w:eastAsia="Calibri" w:hAnsi="Sakkal Majalla" w:cs="Sakkal Majalla"/>
          <w:kern w:val="2"/>
          <w:sz w:val="28"/>
          <w:szCs w:val="28"/>
          <w:rtl/>
          <w:lang w:bidi="ar-EG"/>
          <w14:ligatures w14:val="standardContextual"/>
        </w:rPr>
        <w:t xml:space="preserve"> </w:t>
      </w:r>
      <w:r w:rsidRPr="009557EE">
        <w:rPr>
          <w:rFonts w:ascii="Sakkal Majalla" w:eastAsia="Calibri" w:hAnsi="Sakkal Majalla" w:cs="Sakkal Majalla" w:hint="cs"/>
          <w:kern w:val="2"/>
          <w:sz w:val="28"/>
          <w:szCs w:val="28"/>
          <w:rtl/>
          <w:lang w:bidi="ar-EG"/>
          <w14:ligatures w14:val="standardContextual"/>
        </w:rPr>
        <w:t>الثالثة: الدراسات</w:t>
      </w:r>
      <w:r w:rsidRPr="009557EE">
        <w:rPr>
          <w:rFonts w:ascii="Sakkal Majalla" w:eastAsia="Calibri" w:hAnsi="Sakkal Majalla" w:cs="Sakkal Majalla"/>
          <w:kern w:val="2"/>
          <w:sz w:val="28"/>
          <w:szCs w:val="28"/>
          <w:rtl/>
          <w:lang w:bidi="ar-EG"/>
          <w14:ligatures w14:val="standardContextual"/>
        </w:rPr>
        <w:t xml:space="preserve"> </w:t>
      </w:r>
      <w:r w:rsidRPr="009557EE">
        <w:rPr>
          <w:rFonts w:ascii="Sakkal Majalla" w:eastAsia="Calibri" w:hAnsi="Sakkal Majalla" w:cs="Sakkal Majalla" w:hint="cs"/>
          <w:kern w:val="2"/>
          <w:sz w:val="28"/>
          <w:szCs w:val="28"/>
          <w:rtl/>
          <w:lang w:bidi="ar-EG"/>
          <w14:ligatures w14:val="standardContextual"/>
        </w:rPr>
        <w:t>التي</w:t>
      </w:r>
      <w:r w:rsidRPr="009557EE">
        <w:rPr>
          <w:rFonts w:ascii="Sakkal Majalla" w:eastAsia="Calibri" w:hAnsi="Sakkal Majalla" w:cs="Sakkal Majalla"/>
          <w:kern w:val="2"/>
          <w:sz w:val="28"/>
          <w:szCs w:val="28"/>
          <w:rtl/>
          <w:lang w:bidi="ar-EG"/>
          <w14:ligatures w14:val="standardContextual"/>
        </w:rPr>
        <w:t xml:space="preserve"> </w:t>
      </w:r>
      <w:r w:rsidRPr="009557EE">
        <w:rPr>
          <w:rFonts w:ascii="Sakkal Majalla" w:eastAsia="Calibri" w:hAnsi="Sakkal Majalla" w:cs="Sakkal Majalla" w:hint="cs"/>
          <w:kern w:val="2"/>
          <w:sz w:val="28"/>
          <w:szCs w:val="28"/>
          <w:rtl/>
          <w:lang w:bidi="ar-EG"/>
          <w14:ligatures w14:val="standardContextual"/>
        </w:rPr>
        <w:t>تناولت</w:t>
      </w:r>
      <w:r w:rsidRPr="009557EE">
        <w:rPr>
          <w:rFonts w:ascii="Sakkal Majalla" w:eastAsia="Calibri" w:hAnsi="Sakkal Majalla" w:cs="Sakkal Majalla"/>
          <w:kern w:val="2"/>
          <w:sz w:val="28"/>
          <w:szCs w:val="28"/>
          <w:rtl/>
          <w:lang w:bidi="ar-EG"/>
          <w14:ligatures w14:val="standardContextual"/>
        </w:rPr>
        <w:t xml:space="preserve"> </w:t>
      </w:r>
      <w:r w:rsidR="009557EE" w:rsidRPr="009557EE">
        <w:rPr>
          <w:rFonts w:ascii="Sakkal Majalla" w:eastAsia="Calibri" w:hAnsi="Sakkal Majalla" w:cs="Sakkal Majalla"/>
          <w:kern w:val="2"/>
          <w:sz w:val="28"/>
          <w:szCs w:val="28"/>
          <w:rtl/>
          <w:lang w:bidi="ar-EG"/>
          <w14:ligatures w14:val="standardContextual"/>
        </w:rPr>
        <w:t xml:space="preserve">تناولت </w:t>
      </w:r>
      <w:r w:rsidR="009557EE">
        <w:rPr>
          <w:rFonts w:ascii="Sakkal Majalla" w:eastAsia="Calibri" w:hAnsi="Sakkal Majalla" w:cs="Sakkal Majalla" w:hint="cs"/>
          <w:kern w:val="2"/>
          <w:sz w:val="28"/>
          <w:szCs w:val="28"/>
          <w:rtl/>
          <w:lang w:bidi="ar-EG"/>
          <w14:ligatures w14:val="standardContextual"/>
        </w:rPr>
        <w:t xml:space="preserve">إدارة المواهب </w:t>
      </w:r>
      <w:r w:rsidR="009557EE" w:rsidRPr="009557EE">
        <w:rPr>
          <w:rFonts w:ascii="Sakkal Majalla" w:eastAsia="Calibri" w:hAnsi="Sakkal Majalla" w:cs="Sakkal Majalla"/>
          <w:kern w:val="2"/>
          <w:sz w:val="28"/>
          <w:szCs w:val="28"/>
          <w:rtl/>
          <w:lang w:bidi="ar-EG"/>
          <w14:ligatures w14:val="standardContextual"/>
        </w:rPr>
        <w:t xml:space="preserve"> وعلاقته بالمتغيرات الأخرى</w:t>
      </w:r>
      <w:r w:rsidR="009557EE" w:rsidRPr="009557EE">
        <w:rPr>
          <w:rFonts w:ascii="Sakkal Majalla" w:eastAsia="Calibri" w:hAnsi="Sakkal Majalla" w:cs="Sakkal Majalla"/>
          <w:kern w:val="2"/>
          <w:sz w:val="28"/>
          <w:szCs w:val="28"/>
          <w:lang w:bidi="ar-EG"/>
          <w14:ligatures w14:val="standardContextual"/>
        </w:rPr>
        <w:t>.</w:t>
      </w:r>
    </w:p>
    <w:p w14:paraId="6F346056" w14:textId="4EA1E41A" w:rsidR="00397A68" w:rsidRPr="00397A68" w:rsidRDefault="00397A68" w:rsidP="009557EE">
      <w:pPr>
        <w:bidi/>
        <w:spacing w:after="200" w:line="360" w:lineRule="auto"/>
        <w:ind w:left="669"/>
        <w:jc w:val="both"/>
        <w:rPr>
          <w:rFonts w:ascii="Sakkal Majalla" w:eastAsia="Calibri" w:hAnsi="Sakkal Majalla" w:cs="Sakkal Majalla"/>
          <w:kern w:val="2"/>
          <w:sz w:val="28"/>
          <w:szCs w:val="28"/>
          <w:rtl/>
          <w:lang w:bidi="ar-EG"/>
          <w14:ligatures w14:val="standardContextual"/>
        </w:rPr>
      </w:pPr>
      <w:r w:rsidRPr="00397A68">
        <w:rPr>
          <w:rFonts w:ascii="Sakkal Majalla" w:eastAsia="Calibri" w:hAnsi="Sakkal Majalla" w:cs="Sakkal Majalla" w:hint="cs"/>
          <w:kern w:val="2"/>
          <w:sz w:val="28"/>
          <w:szCs w:val="28"/>
          <w:rtl/>
          <w:lang w:bidi="ar-EG"/>
          <w14:ligatures w14:val="standardContextual"/>
        </w:rPr>
        <w:t>وفيما</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يلي</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عرض</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لكل</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مجموعة</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من</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هذه</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الدراسات</w:t>
      </w:r>
      <w:r w:rsidRPr="00397A68">
        <w:rPr>
          <w:rFonts w:ascii="Sakkal Majalla" w:eastAsia="Calibri" w:hAnsi="Sakkal Majalla" w:cs="Sakkal Majalla"/>
          <w:kern w:val="2"/>
          <w:sz w:val="28"/>
          <w:szCs w:val="28"/>
          <w:rtl/>
          <w:lang w:bidi="ar-EG"/>
          <w14:ligatures w14:val="standardContextual"/>
        </w:rPr>
        <w:t xml:space="preserve"> </w:t>
      </w:r>
      <w:r w:rsidRPr="00397A68">
        <w:rPr>
          <w:rFonts w:ascii="Sakkal Majalla" w:eastAsia="Calibri" w:hAnsi="Sakkal Majalla" w:cs="Sakkal Majalla" w:hint="cs"/>
          <w:kern w:val="2"/>
          <w:sz w:val="28"/>
          <w:szCs w:val="28"/>
          <w:rtl/>
          <w:lang w:bidi="ar-EG"/>
          <w14:ligatures w14:val="standardContextual"/>
        </w:rPr>
        <w:t>م</w:t>
      </w:r>
    </w:p>
    <w:p w14:paraId="4760BE93"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rtl/>
          <w:lang w:bidi="ar-EG"/>
          <w14:ligatures w14:val="standardContextual"/>
        </w:rPr>
      </w:pPr>
      <w:r w:rsidRPr="00397A68">
        <w:rPr>
          <w:rFonts w:ascii="Sakkal Majalla" w:eastAsia="Calibri" w:hAnsi="Sakkal Majalla" w:cs="Sakkal Majalla" w:hint="cs"/>
          <w:b/>
          <w:bCs/>
          <w:kern w:val="2"/>
          <w:sz w:val="36"/>
          <w:szCs w:val="36"/>
          <w:rtl/>
          <w:lang w:bidi="ar-EG"/>
          <w14:ligatures w14:val="standardContextual"/>
        </w:rPr>
        <w:t>المجموعة</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الأولى:</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الدراسات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التي</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تناولت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الذكاء الاصطناعي وعلاقته</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بالمتغيرات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الأخرى.</w:t>
      </w:r>
    </w:p>
    <w:p w14:paraId="47966532" w14:textId="77777777" w:rsidR="009557EE" w:rsidRPr="00397A68" w:rsidRDefault="009557EE" w:rsidP="009557EE">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 xml:space="preserve">دراسة (العدوان،2024) بعنوان : </w:t>
      </w:r>
      <w:r w:rsidRPr="00397A68">
        <w:rPr>
          <w:rFonts w:ascii="Sakkal Majalla" w:eastAsia="Calibri" w:hAnsi="Sakkal Majalla" w:cs="Sakkal Majalla"/>
          <w:b/>
          <w:bCs/>
          <w:kern w:val="2"/>
          <w:sz w:val="28"/>
          <w:szCs w:val="28"/>
          <w:rtl/>
          <w14:ligatures w14:val="standardContextual"/>
        </w:rPr>
        <w:t>أثر الذكاء الاصطناعي في ممارسات عمليات إدارة المعرفة في شركات الاتصالات الخلوية الأردنية</w:t>
      </w:r>
    </w:p>
    <w:p w14:paraId="6FB505A1" w14:textId="77777777"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هدفت هذه الدراسة لمعرفة أثر الذكاء الاصطناعي في ممارسات عمليات ادارة المعرفة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في شركات الاتصالات الخلوية الأردنية، تم استخدام المنهج الكمي في اجراء هذه الدراسة، و تكون مجتمع الدراسة من العاملين في شركات الاتصالات الخلوية الثلاث الأردنية ( زين، اورانج</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وأمنية والبالغ عددهم 4296 شخص، وقد تم سحب عينة ملائمة ممثلة لمجتمع الدراسة تبلغ</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300 فردا، حيث تم توزيع استبانة الدراسة عليهم. وقد تم استخدام كل من الاحصاء الوصفي واختبار الانحدار البسيط في معالجة بيانات الدراسة المجمعة،</w:t>
      </w:r>
    </w:p>
    <w:p w14:paraId="0EA5E2DC" w14:textId="77777777"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w:t>
      </w:r>
      <w:r w:rsidRPr="00397A68">
        <w:rPr>
          <w:rFonts w:ascii="Sakkal Majalla" w:eastAsia="Calibri" w:hAnsi="Sakkal Majalla" w:cs="Sakkal Majalla"/>
          <w:kern w:val="2"/>
          <w:sz w:val="28"/>
          <w:szCs w:val="28"/>
          <w:rtl/>
          <w14:ligatures w14:val="standardContextual"/>
        </w:rPr>
        <w:lastRenderedPageBreak/>
        <w:t>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الشركة.</w:t>
      </w:r>
    </w:p>
    <w:p w14:paraId="0CFCBEA8" w14:textId="77777777" w:rsidR="009557EE" w:rsidRPr="00E51FA1" w:rsidRDefault="009557EE" w:rsidP="009557EE">
      <w:pPr>
        <w:bidi/>
        <w:spacing w:after="200" w:line="360" w:lineRule="auto"/>
        <w:jc w:val="both"/>
        <w:rPr>
          <w:rFonts w:ascii="Sakkal Majalla" w:eastAsia="Calibri" w:hAnsi="Sakkal Majalla" w:cs="Sakkal Majalla"/>
          <w:b/>
          <w:bCs/>
          <w:kern w:val="2"/>
          <w:sz w:val="28"/>
          <w:szCs w:val="28"/>
          <w:rtl/>
          <w14:ligatures w14:val="standardContextual"/>
        </w:rPr>
      </w:pPr>
      <w:r w:rsidRPr="00E51FA1">
        <w:rPr>
          <w:rFonts w:ascii="Sakkal Majalla" w:eastAsia="Calibri" w:hAnsi="Sakkal Majalla" w:cs="Sakkal Majalla" w:hint="cs"/>
          <w:b/>
          <w:bCs/>
          <w:kern w:val="2"/>
          <w:sz w:val="28"/>
          <w:szCs w:val="28"/>
          <w:rtl/>
          <w14:ligatures w14:val="standardContextual"/>
        </w:rPr>
        <w:t xml:space="preserve">دراسة (عضيبات،2023) بعنوان : </w:t>
      </w:r>
      <w:r w:rsidRPr="00E51FA1">
        <w:rPr>
          <w:rFonts w:ascii="Sakkal Majalla" w:eastAsia="Calibri" w:hAnsi="Sakkal Majalla" w:cs="Sakkal Majalla"/>
          <w:b/>
          <w:bCs/>
          <w:kern w:val="2"/>
          <w:sz w:val="28"/>
          <w:szCs w:val="28"/>
          <w:rtl/>
          <w14:ligatures w14:val="standardContextual"/>
        </w:rPr>
        <w:t>أثر الذكاء الاصطناعي في الميزة التنافسية: الدور المعدل للمناعة المنظمية في قطاع الاتصالات الأردني</w:t>
      </w:r>
    </w:p>
    <w:p w14:paraId="572AF75D" w14:textId="77777777"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المنظمية، كذلك التعرف إلى الأهمية النسبية لمتغيرات الدراسة والمتمثلة في الأبعاد الذكاء الاصطناعي، الميزة التنافسية المناعة المنظمية)،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397A68">
        <w:rPr>
          <w:rFonts w:ascii="Sakkal Majalla" w:eastAsia="Calibri" w:hAnsi="Sakkal Majalla" w:cs="Sakkal Majalla"/>
          <w:kern w:val="2"/>
          <w:sz w:val="28"/>
          <w:szCs w:val="28"/>
          <w14:ligatures w14:val="standardContextual"/>
        </w:rPr>
        <w:t>SPSS</w:t>
      </w:r>
      <w:r w:rsidRPr="00397A68">
        <w:rPr>
          <w:rFonts w:ascii="Sakkal Majalla" w:eastAsia="Calibri" w:hAnsi="Sakkal Majalla" w:cs="Sakkal Majalla"/>
          <w:kern w:val="2"/>
          <w:sz w:val="28"/>
          <w:szCs w:val="28"/>
          <w:rtl/>
          <w14:ligatures w14:val="standardContextual"/>
        </w:rPr>
        <w:t>) لتحليل فرضيات الدراسة، توصلت الدارسة إلى مجموعة من</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النتائج منها : وجود أثر ذو دلالة إحصائية الأبعاد الذكاء الاصطناعي في الميزة التنافسية في قطاع الاتصالات الأردني، حيث تبين هذه النتيجة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المنظمية في تعديل</w:t>
      </w:r>
      <w:r>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أثر الذكاء الاصطناعي بأبعاده في الميزة التنافسية في قطاع الاتصالات الأردني، هذا يبين إن وجود المناعة المنظمية يعزز من استخدام الذكاءالاصطناعي بطريقة آمنة والذي بدورها تقوم على حماية كل من خصوصية بيانات المنظمة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والعميل في آن واحد.</w:t>
      </w:r>
    </w:p>
    <w:p w14:paraId="26609DCD" w14:textId="77777777" w:rsidR="009557EE"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w:t>
      </w:r>
      <w:r w:rsidRPr="00397A68">
        <w:rPr>
          <w:rFonts w:ascii="Sakkal Majalla" w:eastAsia="Calibri" w:hAnsi="Sakkal Majalla" w:cs="Sakkal Majalla"/>
          <w:kern w:val="2"/>
          <w:sz w:val="28"/>
          <w:szCs w:val="28"/>
          <w:rtl/>
          <w14:ligatures w14:val="standardContextual"/>
        </w:rPr>
        <w:lastRenderedPageBreak/>
        <w:t>إلى فهم البيئة المحيطة بالشركة، بحيث تكون قادرة على دراية بالتحديات والتهديدات المحيطة بالمنظمة، ووضع استراتيجية واضحة ومتكاملة للتعامل مع</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التحديات المستقبلية.</w:t>
      </w:r>
    </w:p>
    <w:p w14:paraId="657BE6A4" w14:textId="21B616DB" w:rsidR="00397A68" w:rsidRPr="00397A68" w:rsidRDefault="00397A68" w:rsidP="009557EE">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دراسة آل عزام و آل ظفرة (2023) بعنوان : أثر تطبيق الذكاء الاصطناعي على جودة اتخاذ</w:t>
      </w:r>
      <w:r w:rsidRPr="00397A68">
        <w:rPr>
          <w:rFonts w:ascii="Sakkal Majalla" w:eastAsia="Calibri" w:hAnsi="Sakkal Majalla" w:cs="Sakkal Majalla"/>
          <w:b/>
          <w:bCs/>
          <w:kern w:val="2"/>
          <w:sz w:val="28"/>
          <w:szCs w:val="28"/>
          <w14:ligatures w14:val="standardContextual"/>
        </w:rPr>
        <w:t xml:space="preserve"> </w:t>
      </w:r>
      <w:r w:rsidRPr="00397A68">
        <w:rPr>
          <w:rFonts w:ascii="Sakkal Majalla" w:eastAsia="Calibri" w:hAnsi="Sakkal Majalla" w:cs="Sakkal Majalla"/>
          <w:b/>
          <w:bCs/>
          <w:kern w:val="2"/>
          <w:sz w:val="28"/>
          <w:szCs w:val="28"/>
          <w:rtl/>
          <w14:ligatures w14:val="standardContextual"/>
        </w:rPr>
        <w:t>القرارات في إمارة منطقة عسير خلال وباء (كوفيد (19)</w:t>
      </w:r>
    </w:p>
    <w:p w14:paraId="48E4936E"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(600 ) موظفاً، وقد تم استخدام اختبار </w:t>
      </w:r>
      <w:r w:rsidRPr="00397A68">
        <w:rPr>
          <w:rFonts w:ascii="Sakkal Majalla" w:eastAsia="Calibri" w:hAnsi="Sakkal Majalla" w:cs="Sakkal Majalla"/>
          <w:kern w:val="2"/>
          <w:sz w:val="28"/>
          <w:szCs w:val="28"/>
          <w14:ligatures w14:val="standardContextual"/>
        </w:rPr>
        <w:t>Test Sample Paired</w:t>
      </w:r>
      <w:r w:rsidRPr="00397A68">
        <w:rPr>
          <w:rFonts w:ascii="Sakkal Majalla" w:eastAsia="Calibri" w:hAnsi="Sakkal Majalla" w:cs="Sakkal Majalla"/>
          <w:kern w:val="2"/>
          <w:sz w:val="28"/>
          <w:szCs w:val="28"/>
          <w:rtl/>
          <w14:ligatures w14:val="standardContextual"/>
        </w:rPr>
        <w:t xml:space="preserve"> لدراسة العلاقة بين الذكاء الاصطناعي وجودة اتخاذ</w:t>
      </w:r>
      <w:r w:rsidRPr="00397A68">
        <w:rPr>
          <w:rFonts w:ascii="Sakkal Majalla" w:eastAsia="Calibri" w:hAnsi="Sakkal Majalla" w:cs="Sakkal Majalla"/>
          <w:kern w:val="2"/>
          <w:sz w:val="28"/>
          <w:szCs w:val="28"/>
          <w14:ligatures w14:val="standardContextual"/>
        </w:rPr>
        <w:t xml:space="preserve"> </w:t>
      </w:r>
      <w:r w:rsidRPr="00397A68">
        <w:rPr>
          <w:rFonts w:ascii="Sakkal Majalla" w:eastAsia="Calibri" w:hAnsi="Sakkal Majalla" w:cs="Sakkal Majalla"/>
          <w:kern w:val="2"/>
          <w:sz w:val="28"/>
          <w:szCs w:val="28"/>
          <w:rtl/>
          <w14:ligatures w14:val="standardContextual"/>
        </w:rPr>
        <w:t>القرار.</w:t>
      </w:r>
    </w:p>
    <w:p w14:paraId="03F8AE31"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14:ligatures w14:val="standardContextual"/>
        </w:rPr>
      </w:pPr>
      <w:r w:rsidRPr="00397A68">
        <w:rPr>
          <w:rFonts w:ascii="Sakkal Majalla" w:eastAsia="Calibri" w:hAnsi="Sakkal Majalla" w:cs="Sakkal Majalla"/>
          <w:kern w:val="2"/>
          <w:sz w:val="28"/>
          <w:szCs w:val="28"/>
          <w:rtl/>
          <w14:ligatures w14:val="standardContextual"/>
        </w:rPr>
        <w:t>ومن أهم نتائج الدراسة:</w:t>
      </w:r>
      <w:r w:rsidRPr="00397A68">
        <w:rPr>
          <w:rFonts w:ascii="Sakkal Majalla" w:eastAsia="Calibri" w:hAnsi="Sakkal Majalla" w:cs="Sakkal Majalla"/>
          <w:kern w:val="2"/>
          <w:sz w:val="28"/>
          <w:szCs w:val="28"/>
          <w14:ligatures w14:val="standardContextual"/>
        </w:rPr>
        <w:t xml:space="preserve"> </w:t>
      </w:r>
      <w:r w:rsidRPr="00397A68">
        <w:rPr>
          <w:rFonts w:ascii="Sakkal Majalla" w:eastAsia="Calibri" w:hAnsi="Sakkal Majalla" w:cs="Sakkal Majalla"/>
          <w:kern w:val="2"/>
          <w:sz w:val="28"/>
          <w:szCs w:val="28"/>
          <w:rtl/>
          <w14:ligatures w14:val="standardContextual"/>
        </w:rPr>
        <w:t>وجود ارتباط موجب طردي بين تطبيق أسلوب الذكاء الاصطناعي وجودة القرارات الإدارية، حيث</w:t>
      </w:r>
      <w:r w:rsidRPr="00397A68">
        <w:rPr>
          <w:rFonts w:ascii="Sakkal Majalla" w:eastAsia="Calibri" w:hAnsi="Sakkal Majalla" w:cs="Sakkal Majalla"/>
          <w:kern w:val="2"/>
          <w:sz w:val="28"/>
          <w:szCs w:val="28"/>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أشار نتيجة تحليل الانحدار البسيط من خلال قيمة </w:t>
      </w:r>
      <w:r w:rsidRPr="00397A68">
        <w:rPr>
          <w:rFonts w:ascii="Sakkal Majalla" w:eastAsia="Calibri" w:hAnsi="Sakkal Majalla" w:cs="Sakkal Majalla"/>
          <w:kern w:val="2"/>
          <w:sz w:val="28"/>
          <w:szCs w:val="28"/>
          <w14:ligatures w14:val="standardContextual"/>
        </w:rPr>
        <w:t>F</w:t>
      </w:r>
      <w:r w:rsidRPr="00397A68">
        <w:rPr>
          <w:rFonts w:ascii="Sakkal Majalla" w:eastAsia="Calibri" w:hAnsi="Sakkal Majalla" w:cs="Sakkal Majalla"/>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يتخذ القرار الإداري بمعزل عن استخدام أدوات الذكاء الاصطناعي وأساليبه في ظل تعدد المستويات والوظائف الإدارية</w:t>
      </w:r>
      <w:r w:rsidRPr="00397A68">
        <w:rPr>
          <w:rFonts w:ascii="Sakkal Majalla" w:eastAsia="Calibri" w:hAnsi="Sakkal Majalla" w:cs="Sakkal Majalla" w:hint="cs"/>
          <w:kern w:val="2"/>
          <w:sz w:val="28"/>
          <w:szCs w:val="28"/>
          <w:rtl/>
          <w:lang w:bidi="ar-EG"/>
          <w14:ligatures w14:val="standardContextual"/>
        </w:rPr>
        <w:t xml:space="preserve">،و </w:t>
      </w:r>
      <w:r w:rsidRPr="00397A68">
        <w:rPr>
          <w:rFonts w:ascii="Sakkal Majalla" w:eastAsia="Calibri" w:hAnsi="Sakkal Majalla" w:cs="Sakkal Majalla"/>
          <w:kern w:val="2"/>
          <w:sz w:val="28"/>
          <w:szCs w:val="28"/>
          <w:rtl/>
          <w14:ligatures w14:val="standardContextual"/>
        </w:rPr>
        <w:t>وجود ارتباط موجب طردي بين المؤهل العلمي ومتغير الذكاء الاصطناعي</w:t>
      </w:r>
      <w:r w:rsidRPr="00397A68">
        <w:rPr>
          <w:rFonts w:ascii="Sakkal Majalla" w:eastAsia="Calibri" w:hAnsi="Sakkal Majalla" w:cs="Sakkal Majalla" w:hint="cs"/>
          <w:kern w:val="2"/>
          <w:sz w:val="28"/>
          <w:szCs w:val="28"/>
          <w:rtl/>
          <w14:ligatures w14:val="standardContextual"/>
        </w:rPr>
        <w:t xml:space="preserve"> ،و </w:t>
      </w:r>
      <w:r w:rsidRPr="00397A68">
        <w:rPr>
          <w:rFonts w:ascii="Sakkal Majalla" w:eastAsia="Calibri" w:hAnsi="Sakkal Majalla" w:cs="Sakkal Majalla"/>
          <w:kern w:val="2"/>
          <w:sz w:val="28"/>
          <w:szCs w:val="28"/>
          <w:rtl/>
          <w14:ligatures w14:val="standardContextual"/>
        </w:rPr>
        <w:t>وجود علاقة ذات دلالة إحصائية موجبة بين نوع البرنامج الذكي المستخدم وجودة اتخاذ القرارات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حيث أن العلاقة أظهرت أن البرنامج الذكي سيولد قرارات إدارية عالية الجودة بخلاف الأنظمة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التقليدية الأخرى.</w:t>
      </w:r>
    </w:p>
    <w:p w14:paraId="763F4F5C"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75D47A26"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دراسة العنزي (2022) بعنوان: الذكاء الاصطناعي كمدخل لتحقيق التنمية المستدامة في بيئة</w:t>
      </w: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rtl/>
          <w14:ligatures w14:val="standardContextual"/>
        </w:rPr>
        <w:t>الأعمال المرتكزات رؤية المملكة 2030</w:t>
      </w:r>
    </w:p>
    <w:p w14:paraId="735EFC36"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lastRenderedPageBreak/>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المشكلات العالمية كالمشكلات البيئة، كما يعتبر بوابة لتحسين مستوى المعيشة وتقوية النمو الاقتصادي والرفاه</w:t>
      </w:r>
      <w:r w:rsidRPr="00397A68">
        <w:rPr>
          <w:rFonts w:ascii="Sakkal Majalla" w:eastAsia="Calibri" w:hAnsi="Sakkal Majalla" w:cs="Sakkal Majalla" w:hint="cs"/>
          <w:kern w:val="2"/>
          <w:sz w:val="28"/>
          <w:szCs w:val="28"/>
          <w:rtl/>
          <w14:ligatures w14:val="standardContextual"/>
        </w:rPr>
        <w:t xml:space="preserve">ية </w:t>
      </w:r>
      <w:r w:rsidRPr="00397A68">
        <w:rPr>
          <w:rFonts w:ascii="Sakkal Majalla" w:eastAsia="Calibri" w:hAnsi="Sakkal Majalla" w:cs="Sakkal Majalla"/>
          <w:kern w:val="2"/>
          <w:sz w:val="28"/>
          <w:szCs w:val="28"/>
          <w:rtl/>
          <w14:ligatures w14:val="standardContextual"/>
        </w:rPr>
        <w:t>الاجتماعي وحماية البيئة.</w:t>
      </w:r>
    </w:p>
    <w:p w14:paraId="1DFE9FED"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ومن أهم توصيات الباحث وضع سياسات واضحة لتوظيف تطبيقات الذكاء الاصطناعي في بيئة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الأعمال لتحقيق التنمية المستدامة ، وتوسيع نطاق توظيف تطبيقات الذكاء الاصطناعي في بيئة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الأعمال.</w:t>
      </w:r>
    </w:p>
    <w:p w14:paraId="307CA201" w14:textId="2B376BD6" w:rsidR="001E6AA0" w:rsidRDefault="00397A68" w:rsidP="00397A68">
      <w:pPr>
        <w:bidi/>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b/>
          <w:bCs/>
          <w:kern w:val="2"/>
          <w:sz w:val="28"/>
          <w:szCs w:val="28"/>
          <w:rtl/>
          <w14:ligatures w14:val="standardContextual"/>
        </w:rPr>
        <w:t xml:space="preserve">دراسة </w:t>
      </w:r>
      <w:r w:rsidR="001E6AA0" w:rsidRPr="001E6AA0">
        <w:rPr>
          <w:rFonts w:ascii="Sakkal Majalla" w:eastAsia="Calibri" w:hAnsi="Sakkal Majalla" w:cs="Sakkal Majalla"/>
          <w:b/>
          <w:bCs/>
          <w:kern w:val="2"/>
          <w:sz w:val="28"/>
          <w:szCs w:val="28"/>
          <w14:ligatures w14:val="standardContextual"/>
        </w:rPr>
        <w:t>Alsaleh</w:t>
      </w:r>
      <w:r w:rsidR="001E6AA0">
        <w:rPr>
          <w:rFonts w:ascii="Sakkal Majalla" w:eastAsia="Calibri" w:hAnsi="Sakkal Majalla" w:cs="Sakkal Majalla"/>
          <w:b/>
          <w:bCs/>
          <w:kern w:val="2"/>
          <w:sz w:val="28"/>
          <w:szCs w:val="28"/>
          <w14:ligatures w14:val="standardContextual"/>
        </w:rPr>
        <w:t>,2022)</w:t>
      </w:r>
      <w:r w:rsidRPr="00397A68">
        <w:rPr>
          <w:rFonts w:ascii="Sakkal Majalla" w:eastAsia="Calibri" w:hAnsi="Sakkal Majalla" w:cs="Sakkal Majalla"/>
          <w:b/>
          <w:bCs/>
          <w:kern w:val="2"/>
          <w:sz w:val="28"/>
          <w:szCs w:val="28"/>
          <w:rtl/>
          <w14:ligatures w14:val="standardContextual"/>
        </w:rPr>
        <w:t xml:space="preserve">) بعنوان: </w:t>
      </w:r>
    </w:p>
    <w:p w14:paraId="7879911A" w14:textId="77777777" w:rsidR="001E6AA0" w:rsidRPr="001E6AA0" w:rsidRDefault="001E6AA0" w:rsidP="001E6AA0">
      <w:pPr>
        <w:spacing w:after="200" w:line="360" w:lineRule="auto"/>
        <w:jc w:val="both"/>
        <w:rPr>
          <w:rFonts w:ascii="Sakkal Majalla" w:eastAsia="Calibri" w:hAnsi="Sakkal Majalla" w:cs="Sakkal Majalla"/>
          <w:b/>
          <w:bCs/>
          <w:kern w:val="2"/>
          <w:sz w:val="28"/>
          <w:szCs w:val="28"/>
          <w14:ligatures w14:val="standardContextual"/>
        </w:rPr>
      </w:pPr>
      <w:r w:rsidRPr="001E6AA0">
        <w:rPr>
          <w:rFonts w:ascii="Sakkal Majalla" w:eastAsia="Calibri" w:hAnsi="Sakkal Majalla" w:cs="Sakkal Majalla"/>
          <w:b/>
          <w:bCs/>
          <w:kern w:val="2"/>
          <w:sz w:val="28"/>
          <w:szCs w:val="28"/>
          <w14:ligatures w14:val="standardContextual"/>
        </w:rPr>
        <w:t>The Relationship Between Using Artificial Intelligence Technologies and the</w:t>
      </w:r>
    </w:p>
    <w:p w14:paraId="5103FCE1" w14:textId="495E2FC5" w:rsidR="001E6AA0" w:rsidRDefault="001E6AA0" w:rsidP="009557EE">
      <w:pPr>
        <w:spacing w:after="200" w:line="360" w:lineRule="auto"/>
        <w:jc w:val="both"/>
        <w:rPr>
          <w:rFonts w:ascii="Sakkal Majalla" w:eastAsia="Calibri" w:hAnsi="Sakkal Majalla" w:cs="Sakkal Majalla"/>
          <w:b/>
          <w:bCs/>
          <w:kern w:val="2"/>
          <w:sz w:val="28"/>
          <w:szCs w:val="28"/>
          <w:rtl/>
          <w14:ligatures w14:val="standardContextual"/>
        </w:rPr>
      </w:pPr>
      <w:r w:rsidRPr="001E6AA0">
        <w:rPr>
          <w:rFonts w:ascii="Sakkal Majalla" w:eastAsia="Calibri" w:hAnsi="Sakkal Majalla" w:cs="Sakkal Majalla"/>
          <w:b/>
          <w:bCs/>
          <w:kern w:val="2"/>
          <w:sz w:val="28"/>
          <w:szCs w:val="28"/>
          <w14:ligatures w14:val="standardContextual"/>
        </w:rPr>
        <w:t>Effectiveness of Human Resources Practices (Recruitment and Selection) in Small and Medium</w:t>
      </w:r>
      <w:r w:rsidR="009557EE">
        <w:rPr>
          <w:rFonts w:ascii="Sakkal Majalla" w:eastAsia="Calibri" w:hAnsi="Sakkal Majalla" w:cs="Sakkal Majalla" w:hint="cs"/>
          <w:b/>
          <w:bCs/>
          <w:kern w:val="2"/>
          <w:sz w:val="28"/>
          <w:szCs w:val="28"/>
          <w:rtl/>
          <w14:ligatures w14:val="standardContextual"/>
        </w:rPr>
        <w:t xml:space="preserve"> </w:t>
      </w:r>
      <w:r w:rsidRPr="001E6AA0">
        <w:rPr>
          <w:rFonts w:ascii="Sakkal Majalla" w:eastAsia="Calibri" w:hAnsi="Sakkal Majalla" w:cs="Sakkal Majalla"/>
          <w:b/>
          <w:bCs/>
          <w:kern w:val="2"/>
          <w:sz w:val="28"/>
          <w:szCs w:val="28"/>
          <w14:ligatures w14:val="standardContextual"/>
        </w:rPr>
        <w:t>Enterprises.,</w:t>
      </w:r>
    </w:p>
    <w:p w14:paraId="4C4A07C3" w14:textId="0648C365" w:rsidR="00397A68" w:rsidRPr="00397A68" w:rsidRDefault="00397A68" w:rsidP="001E6AA0">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العلاقة بين استخدام تقنيات الذكاء الاصطناعي وفعالية ممارسات</w:t>
      </w: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rtl/>
          <w14:ligatures w14:val="standardContextual"/>
        </w:rPr>
        <w:t>إدارة الموارد البشرية الاستقطاب والاختيار في الشركات الصغيرة والمتوسطة</w:t>
      </w:r>
    </w:p>
    <w:p w14:paraId="4F189450"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 هدفت الدراسة إلى معرفة مدى استخدام تقنيات الذكاء الاصطناعي في إدارة الموارد البشرية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(الاستقطاب، الاختيار) في الشركات الصغيرة والمتوسطة، ومعرفة العلاقة بين استخدام تقنيات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الذكاء الاصطناعي وفعالية الاستقطاب، كذلك العلاقة بين استخدام تقنيات الذكاء الاصطناعي وفعالية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الاختيار، وقد استخدم الباحث </w:t>
      </w:r>
      <w:r w:rsidRPr="00397A68">
        <w:rPr>
          <w:rFonts w:ascii="Sakkal Majalla" w:eastAsia="Calibri" w:hAnsi="Sakkal Majalla" w:cs="Sakkal Majalla"/>
          <w:kern w:val="2"/>
          <w:sz w:val="28"/>
          <w:szCs w:val="28"/>
          <w:rtl/>
          <w14:ligatures w14:val="standardContextual"/>
        </w:rPr>
        <w:lastRenderedPageBreak/>
        <w:t>المنهج الوصفي التحليلي لهذه الدراسة، حيث تكون مجتمع الدراسة من</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(1100) فرداً، وكانت الاستبانة هي أداة الدراسة.</w:t>
      </w:r>
    </w:p>
    <w:p w14:paraId="7CFE9E0C"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زادت فعالية الاستقطاب والاختيار.</w:t>
      </w:r>
      <w:r w:rsidRPr="00397A68">
        <w:rPr>
          <w:rFonts w:ascii="Calibri" w:eastAsia="Calibri" w:hAnsi="Calibri" w:cs="Arial"/>
          <w:kern w:val="2"/>
          <w:rtl/>
          <w14:ligatures w14:val="standardContextual"/>
        </w:rPr>
        <w:t xml:space="preserve"> </w:t>
      </w:r>
      <w:r w:rsidRPr="00397A68">
        <w:rPr>
          <w:rFonts w:ascii="Sakkal Majalla" w:eastAsia="Calibri" w:hAnsi="Sakkal Majalla" w:cs="Sakkal Majalla"/>
          <w:kern w:val="2"/>
          <w:sz w:val="28"/>
          <w:szCs w:val="28"/>
          <w:rtl/>
          <w14:ligatures w14:val="standardContextual"/>
        </w:rPr>
        <w:t>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الاصطناعي في إدارة الموارد</w:t>
      </w:r>
    </w:p>
    <w:p w14:paraId="2F69CB5D" w14:textId="000C1DA4" w:rsidR="00397A68" w:rsidRPr="00397A68" w:rsidRDefault="00096F9D" w:rsidP="00096F9D">
      <w:pPr>
        <w:bidi/>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b/>
          <w:bCs/>
          <w:kern w:val="2"/>
          <w:sz w:val="28"/>
          <w:szCs w:val="28"/>
          <w:rtl/>
          <w14:ligatures w14:val="standardContextual"/>
        </w:rPr>
        <w:t>دراسة</w:t>
      </w:r>
      <w:r w:rsidRPr="00096F9D">
        <w:rPr>
          <w:rFonts w:ascii="Sakkal Majalla" w:eastAsia="Calibri" w:hAnsi="Sakkal Majalla" w:cs="Sakkal Majalla" w:hint="cs"/>
          <w:b/>
          <w:bCs/>
          <w:kern w:val="2"/>
          <w:sz w:val="28"/>
          <w:szCs w:val="28"/>
          <w:rtl/>
          <w14:ligatures w14:val="standardContextual"/>
        </w:rPr>
        <w:t xml:space="preserve"> </w:t>
      </w:r>
      <w:r w:rsidR="00397A68" w:rsidRPr="00397A68">
        <w:rPr>
          <w:rFonts w:ascii="Sakkal Majalla" w:eastAsia="Calibri" w:hAnsi="Sakkal Majalla" w:cs="Sakkal Majalla"/>
          <w:b/>
          <w:bCs/>
          <w:kern w:val="2"/>
          <w:sz w:val="28"/>
          <w:szCs w:val="28"/>
          <w14:ligatures w14:val="standardContextual"/>
        </w:rPr>
        <w:t>Rosa et al., 2022</w:t>
      </w:r>
      <w:r w:rsidRPr="00096F9D">
        <w:rPr>
          <w:rFonts w:ascii="Sakkal Majalla" w:eastAsia="Calibri" w:hAnsi="Sakkal Majalla" w:cs="Sakkal Majalla"/>
          <w:b/>
          <w:bCs/>
          <w:kern w:val="2"/>
          <w:sz w:val="28"/>
          <w:szCs w:val="28"/>
          <w14:ligatures w14:val="standardContextual"/>
        </w:rPr>
        <w:t>)</w:t>
      </w:r>
      <w:r w:rsidRPr="00096F9D">
        <w:rPr>
          <w:rFonts w:ascii="Sakkal Majalla" w:eastAsia="Calibri" w:hAnsi="Sakkal Majalla" w:cs="Sakkal Majalla" w:hint="cs"/>
          <w:b/>
          <w:bCs/>
          <w:kern w:val="2"/>
          <w:sz w:val="28"/>
          <w:szCs w:val="28"/>
          <w:rtl/>
          <w:lang w:bidi="ar-EG"/>
          <w14:ligatures w14:val="standardContextual"/>
        </w:rPr>
        <w:t>) بعنوان :</w:t>
      </w:r>
      <w:r w:rsidR="00397A68" w:rsidRPr="00397A68">
        <w:rPr>
          <w:rFonts w:ascii="Sakkal Majalla" w:eastAsia="Calibri" w:hAnsi="Sakkal Majalla" w:cs="Sakkal Majalla" w:hint="cs"/>
          <w:b/>
          <w:bCs/>
          <w:kern w:val="2"/>
          <w:sz w:val="28"/>
          <w:szCs w:val="28"/>
          <w:rtl/>
          <w14:ligatures w14:val="standardContextual"/>
        </w:rPr>
        <w:t xml:space="preserve"> </w:t>
      </w:r>
      <w:r w:rsidR="00397A68" w:rsidRPr="00397A68">
        <w:rPr>
          <w:rFonts w:ascii="Sakkal Majalla" w:eastAsia="Calibri" w:hAnsi="Sakkal Majalla" w:cs="Sakkal Majalla"/>
          <w:b/>
          <w:bCs/>
          <w:kern w:val="2"/>
          <w:sz w:val="28"/>
          <w:szCs w:val="28"/>
          <w14:ligatures w14:val="standardContextual"/>
        </w:rPr>
        <w:t>Gaining competitive advantage through artificial intelligence adoption</w:t>
      </w:r>
    </w:p>
    <w:p w14:paraId="08AB6B42"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اكتساب ميزة تنافسية من خلال اعتماد الذكاء الاصطناعي</w:t>
      </w:r>
    </w:p>
    <w:p w14:paraId="333E667E"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 حيث تم اختيار عينة مكونه من ( 21 ) فرداً.</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من أهم نتائج هذه الدراسة أن التحديات الرئيسية التي تواجهها هذه الشركات مثل تكلفة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w:t>
      </w:r>
      <w:r w:rsidRPr="00397A68">
        <w:rPr>
          <w:rFonts w:ascii="Sakkal Majalla" w:eastAsia="Calibri" w:hAnsi="Sakkal Majalla" w:cs="Sakkal Majalla"/>
          <w:kern w:val="2"/>
          <w:sz w:val="28"/>
          <w:szCs w:val="28"/>
          <w:rtl/>
          <w14:ligatures w14:val="standardContextual"/>
        </w:rPr>
        <w:lastRenderedPageBreak/>
        <w:t>على استخدام الذكاء الاصطناعي، وكما تبين وجود تصور لدى الأشخاص من الذين</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تمت مقابلتهم وبنسبة (95) أن هذه التكنولوجيا تعتبر الأساس لتحقيق الميزة التنافسية.</w:t>
      </w:r>
    </w:p>
    <w:p w14:paraId="6DA5CCF6" w14:textId="77777777" w:rsidR="00647907" w:rsidRPr="00647907" w:rsidRDefault="00647907"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647907">
        <w:rPr>
          <w:rFonts w:ascii="Sakkal Majalla" w:eastAsia="Calibri" w:hAnsi="Sakkal Majalla" w:cs="Sakkal Majalla" w:hint="cs"/>
          <w:b/>
          <w:bCs/>
          <w:kern w:val="2"/>
          <w:sz w:val="28"/>
          <w:szCs w:val="28"/>
          <w:rtl/>
          <w14:ligatures w14:val="standardContextual"/>
        </w:rPr>
        <w:t>دراسة (</w:t>
      </w:r>
      <w:r w:rsidR="00397A68" w:rsidRPr="00397A68">
        <w:rPr>
          <w:rFonts w:ascii="Sakkal Majalla" w:eastAsia="Calibri" w:hAnsi="Sakkal Majalla" w:cs="Sakkal Majalla"/>
          <w:b/>
          <w:bCs/>
          <w:kern w:val="2"/>
          <w:sz w:val="28"/>
          <w:szCs w:val="28"/>
          <w:rtl/>
          <w14:ligatures w14:val="standardContextual"/>
        </w:rPr>
        <w:t xml:space="preserve"> </w:t>
      </w:r>
      <w:r w:rsidR="00397A68" w:rsidRPr="00397A68">
        <w:rPr>
          <w:rFonts w:ascii="Sakkal Majalla" w:eastAsia="Calibri" w:hAnsi="Sakkal Majalla" w:cs="Sakkal Majalla"/>
          <w:b/>
          <w:bCs/>
          <w:kern w:val="2"/>
          <w:sz w:val="28"/>
          <w:szCs w:val="28"/>
          <w14:ligatures w14:val="standardContextual"/>
        </w:rPr>
        <w:t xml:space="preserve">Mukherjee </w:t>
      </w:r>
      <w:r w:rsidRPr="00647907">
        <w:rPr>
          <w:rFonts w:ascii="Sakkal Majalla" w:eastAsia="Calibri" w:hAnsi="Sakkal Majalla" w:cs="Sakkal Majalla"/>
          <w:b/>
          <w:bCs/>
          <w:kern w:val="2"/>
          <w:sz w:val="28"/>
          <w:szCs w:val="28"/>
          <w14:ligatures w14:val="standardContextual"/>
        </w:rPr>
        <w:t>,</w:t>
      </w:r>
      <w:r w:rsidR="00397A68" w:rsidRPr="00397A68">
        <w:rPr>
          <w:rFonts w:ascii="Sakkal Majalla" w:eastAsia="Calibri" w:hAnsi="Sakkal Majalla" w:cs="Sakkal Majalla"/>
          <w:b/>
          <w:bCs/>
          <w:kern w:val="2"/>
          <w:sz w:val="28"/>
          <w:szCs w:val="28"/>
          <w14:ligatures w14:val="standardContextual"/>
        </w:rPr>
        <w:t>2022</w:t>
      </w:r>
      <w:r w:rsidRPr="00647907">
        <w:rPr>
          <w:rFonts w:ascii="Sakkal Majalla" w:eastAsia="Calibri" w:hAnsi="Sakkal Majalla" w:cs="Sakkal Majalla" w:hint="cs"/>
          <w:b/>
          <w:bCs/>
          <w:kern w:val="2"/>
          <w:sz w:val="28"/>
          <w:szCs w:val="28"/>
          <w:rtl/>
          <w:lang w:bidi="ar-EG"/>
          <w14:ligatures w14:val="standardContextual"/>
        </w:rPr>
        <w:t xml:space="preserve">)   </w:t>
      </w:r>
      <w:r w:rsidR="00397A68" w:rsidRPr="00397A68">
        <w:rPr>
          <w:rFonts w:ascii="Sakkal Majalla" w:eastAsia="Calibri" w:hAnsi="Sakkal Majalla" w:cs="Sakkal Majalla"/>
          <w:b/>
          <w:bCs/>
          <w:kern w:val="2"/>
          <w:sz w:val="28"/>
          <w:szCs w:val="28"/>
          <w:rtl/>
          <w14:ligatures w14:val="standardContextual"/>
        </w:rPr>
        <w:t xml:space="preserve"> </w:t>
      </w:r>
      <w:r w:rsidRPr="00647907">
        <w:rPr>
          <w:rFonts w:ascii="Sakkal Majalla" w:eastAsia="Calibri" w:hAnsi="Sakkal Majalla" w:cs="Sakkal Majalla" w:hint="cs"/>
          <w:b/>
          <w:bCs/>
          <w:kern w:val="2"/>
          <w:sz w:val="28"/>
          <w:szCs w:val="28"/>
          <w:rtl/>
          <w14:ligatures w14:val="standardContextual"/>
        </w:rPr>
        <w:t>بعنوان :</w:t>
      </w:r>
    </w:p>
    <w:p w14:paraId="7BEECD5B" w14:textId="25634DA1" w:rsidR="00397A68" w:rsidRPr="00397A68" w:rsidRDefault="00397A68" w:rsidP="00647907">
      <w:pPr>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14:ligatures w14:val="standardContextual"/>
        </w:rPr>
        <w:t>Application of artificial intelligence: benefits and limitations for human potential and labor-intensive economy an empirical investigation into pandemic ridden Indian industry</w:t>
      </w:r>
    </w:p>
    <w:p w14:paraId="1349173E"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تطبيق الذكاء الاصطناعي الفوائد و القيود على الإمكانات البشرية والاقتصادية : دراسة تجريبية</w:t>
      </w: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rtl/>
          <w14:ligatures w14:val="standardContextual"/>
        </w:rPr>
        <w:t>على الصناعات الهندية</w:t>
      </w:r>
    </w:p>
    <w:p w14:paraId="760D70AC" w14:textId="31926A54"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هدفت الدراسة إلى التعرف على مدى استخدام الذكاء الاصطناعي في المنظمات، ومعرفة طبيعة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الموارد البشرية، وكما </w:t>
      </w:r>
      <w:r w:rsidR="0041761D" w:rsidRPr="00397A68">
        <w:rPr>
          <w:rFonts w:ascii="Sakkal Majalla" w:eastAsia="Calibri" w:hAnsi="Sakkal Majalla" w:cs="Sakkal Majalla" w:hint="cs"/>
          <w:kern w:val="2"/>
          <w:sz w:val="28"/>
          <w:szCs w:val="28"/>
          <w:rtl/>
          <w14:ligatures w14:val="standardContextual"/>
        </w:rPr>
        <w:t>أخذت</w:t>
      </w:r>
      <w:r w:rsidRPr="00397A68">
        <w:rPr>
          <w:rFonts w:ascii="Sakkal Majalla" w:eastAsia="Calibri" w:hAnsi="Sakkal Majalla" w:cs="Sakkal Majalla"/>
          <w:kern w:val="2"/>
          <w:sz w:val="28"/>
          <w:szCs w:val="28"/>
          <w:rtl/>
          <w14:ligatures w14:val="standardContextual"/>
        </w:rPr>
        <w:t xml:space="preserve"> العينة من خلال أسلوب الاختيار الهادف للعينة، فكان حجم العينة (14)</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فرداً.</w:t>
      </w:r>
    </w:p>
    <w:p w14:paraId="7CA87DCD"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التقليدية وبهذا تقديم خدمات فعالة لأصحاب المصلحة ذات جودة عالية.</w:t>
      </w:r>
    </w:p>
    <w:p w14:paraId="66EF2379" w14:textId="41A56B99" w:rsidR="00397A68" w:rsidRPr="00397A68" w:rsidRDefault="00397A68" w:rsidP="00985118">
      <w:pPr>
        <w:bidi/>
        <w:spacing w:after="200" w:line="360" w:lineRule="auto"/>
        <w:jc w:val="both"/>
        <w:rPr>
          <w:rFonts w:ascii="Sakkal Majalla" w:eastAsia="Calibri" w:hAnsi="Sakkal Majalla" w:cs="Sakkal Majalla"/>
          <w:b/>
          <w:bCs/>
          <w:kern w:val="2"/>
          <w:sz w:val="36"/>
          <w:szCs w:val="36"/>
          <w:rtl/>
          <w:lang w:bidi="ar-EG"/>
          <w14:ligatures w14:val="standardContextual"/>
        </w:rPr>
      </w:pPr>
      <w:r w:rsidRPr="00397A68">
        <w:rPr>
          <w:rFonts w:ascii="Sakkal Majalla" w:eastAsia="Calibri" w:hAnsi="Sakkal Majalla" w:cs="Sakkal Majalla" w:hint="cs"/>
          <w:b/>
          <w:bCs/>
          <w:kern w:val="2"/>
          <w:sz w:val="36"/>
          <w:szCs w:val="36"/>
          <w:rtl/>
          <w:lang w:bidi="ar-EG"/>
          <w14:ligatures w14:val="standardContextual"/>
        </w:rPr>
        <w:t>المجموعة</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الثانية: الدراسات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التي</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تناولت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 xml:space="preserve">الرشاقة </w:t>
      </w:r>
      <w:r w:rsidR="000B3455" w:rsidRPr="00397A68">
        <w:rPr>
          <w:rFonts w:ascii="Sakkal Majalla" w:eastAsia="Calibri" w:hAnsi="Sakkal Majalla" w:cs="Sakkal Majalla" w:hint="cs"/>
          <w:b/>
          <w:bCs/>
          <w:kern w:val="2"/>
          <w:sz w:val="36"/>
          <w:szCs w:val="36"/>
          <w:rtl/>
          <w:lang w:bidi="ar-EG"/>
          <w14:ligatures w14:val="standardContextual"/>
        </w:rPr>
        <w:t>التنظيمية وعلاقته</w:t>
      </w:r>
      <w:r w:rsidR="000B3455">
        <w:rPr>
          <w:rFonts w:ascii="Sakkal Majalla" w:eastAsia="Calibri" w:hAnsi="Sakkal Majalla" w:cs="Sakkal Majalla" w:hint="cs"/>
          <w:b/>
          <w:bCs/>
          <w:kern w:val="2"/>
          <w:sz w:val="36"/>
          <w:szCs w:val="36"/>
          <w:rtl/>
          <w:lang w:bidi="ar-EG"/>
          <w14:ligatures w14:val="standardContextual"/>
        </w:rPr>
        <w:t>ا</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بالمتغيرات</w:t>
      </w:r>
      <w:r w:rsidRPr="00397A68">
        <w:rPr>
          <w:rFonts w:ascii="Sakkal Majalla" w:eastAsia="Calibri" w:hAnsi="Sakkal Majalla" w:cs="Sakkal Majalla"/>
          <w:b/>
          <w:bCs/>
          <w:kern w:val="2"/>
          <w:sz w:val="36"/>
          <w:szCs w:val="36"/>
          <w:rtl/>
          <w:lang w:bidi="ar-EG"/>
          <w14:ligatures w14:val="standardContextual"/>
        </w:rPr>
        <w:t xml:space="preserve"> </w:t>
      </w:r>
      <w:r w:rsidRPr="00397A68">
        <w:rPr>
          <w:rFonts w:ascii="Sakkal Majalla" w:eastAsia="Calibri" w:hAnsi="Sakkal Majalla" w:cs="Sakkal Majalla" w:hint="cs"/>
          <w:b/>
          <w:bCs/>
          <w:kern w:val="2"/>
          <w:sz w:val="36"/>
          <w:szCs w:val="36"/>
          <w:rtl/>
          <w:lang w:bidi="ar-EG"/>
          <w14:ligatures w14:val="standardContextual"/>
        </w:rPr>
        <w:t>الأخرى</w:t>
      </w:r>
    </w:p>
    <w:p w14:paraId="4CA293A7" w14:textId="77777777" w:rsidR="009557EE" w:rsidRPr="00397A68" w:rsidRDefault="009557EE" w:rsidP="009557EE">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دراسة (الس</w:t>
      </w:r>
      <w:r>
        <w:rPr>
          <w:rFonts w:ascii="Sakkal Majalla" w:eastAsia="Calibri" w:hAnsi="Sakkal Majalla" w:cs="Sakkal Majalla" w:hint="cs"/>
          <w:b/>
          <w:bCs/>
          <w:kern w:val="2"/>
          <w:sz w:val="28"/>
          <w:szCs w:val="28"/>
          <w:rtl/>
          <w14:ligatures w14:val="standardContextual"/>
        </w:rPr>
        <w:t>ن</w:t>
      </w:r>
      <w:r w:rsidRPr="00397A68">
        <w:rPr>
          <w:rFonts w:ascii="Sakkal Majalla" w:eastAsia="Calibri" w:hAnsi="Sakkal Majalla" w:cs="Sakkal Majalla" w:hint="cs"/>
          <w:b/>
          <w:bCs/>
          <w:kern w:val="2"/>
          <w:sz w:val="28"/>
          <w:szCs w:val="28"/>
          <w:rtl/>
          <w14:ligatures w14:val="standardContextual"/>
        </w:rPr>
        <w:t>يد،</w:t>
      </w:r>
      <w:r>
        <w:rPr>
          <w:rFonts w:ascii="Sakkal Majalla" w:eastAsia="Calibri" w:hAnsi="Sakkal Majalla" w:cs="Sakkal Majalla" w:hint="cs"/>
          <w:b/>
          <w:bCs/>
          <w:kern w:val="2"/>
          <w:sz w:val="28"/>
          <w:szCs w:val="28"/>
          <w:rtl/>
          <w14:ligatures w14:val="standardContextual"/>
        </w:rPr>
        <w:t xml:space="preserve"> والحوامدة،</w:t>
      </w:r>
      <w:r w:rsidRPr="00397A68">
        <w:rPr>
          <w:rFonts w:ascii="Sakkal Majalla" w:eastAsia="Calibri" w:hAnsi="Sakkal Majalla" w:cs="Sakkal Majalla" w:hint="cs"/>
          <w:b/>
          <w:bCs/>
          <w:kern w:val="2"/>
          <w:sz w:val="28"/>
          <w:szCs w:val="28"/>
          <w:rtl/>
          <w14:ligatures w14:val="standardContextual"/>
        </w:rPr>
        <w:t xml:space="preserve">2023) بعنوان : </w:t>
      </w:r>
      <w:r w:rsidRPr="00397A68">
        <w:rPr>
          <w:rFonts w:ascii="Sakkal Majalla" w:eastAsia="Calibri" w:hAnsi="Sakkal Majalla" w:cs="Sakkal Majalla"/>
          <w:b/>
          <w:bCs/>
          <w:kern w:val="2"/>
          <w:sz w:val="28"/>
          <w:szCs w:val="28"/>
          <w:rtl/>
          <w14:ligatures w14:val="standardContextual"/>
        </w:rPr>
        <w:t>أثر الرشاقة التنظيمية في التميز التنظيمي: دراسة تطبيقية المؤسسة العامة للضمان الاجتماعي في الأردن</w:t>
      </w:r>
    </w:p>
    <w:p w14:paraId="14074D81" w14:textId="77777777"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lastRenderedPageBreak/>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المتعدد).</w:t>
      </w:r>
    </w:p>
    <w:p w14:paraId="77350D8D" w14:textId="77777777"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توصلت الدراسة إلى مجموعة من النتائج أهمها : بلغ مستوى الرشاقة التنظيمية ومستوى التميز التنظيمي بأبعادهما درجة عالية على مقياس ليكرت الخماسي في المؤسسة العامة للضمان الاجتماعي. إحصائية للرشاقة التنظيمية على التميز التنظيمي، وقد</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يوجد هناك تأثير ذو دلالة فسرت 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باستمرار).</w:t>
      </w:r>
    </w:p>
    <w:p w14:paraId="4955C332" w14:textId="77777777" w:rsidR="009557EE" w:rsidRDefault="009557EE" w:rsidP="009557EE">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دراسة</w:t>
      </w:r>
      <w:r w:rsidRPr="007A607B">
        <w:rPr>
          <w:rFonts w:ascii="Sakkal Majalla" w:eastAsia="Calibri" w:hAnsi="Sakkal Majalla" w:cs="Sakkal Majalla"/>
          <w:b/>
          <w:bCs/>
          <w:kern w:val="2"/>
          <w:sz w:val="28"/>
          <w:szCs w:val="28"/>
          <w14:ligatures w14:val="standardContextual"/>
        </w:rPr>
        <w:t xml:space="preserve"> </w:t>
      </w:r>
      <w:r w:rsidRPr="00397A68">
        <w:rPr>
          <w:rFonts w:ascii="Sakkal Majalla" w:eastAsia="Calibri" w:hAnsi="Sakkal Majalla" w:cs="Sakkal Majalla"/>
          <w:b/>
          <w:bCs/>
          <w:kern w:val="2"/>
          <w:sz w:val="28"/>
          <w:szCs w:val="28"/>
          <w14:ligatures w14:val="standardContextual"/>
        </w:rPr>
        <w:t>Saad and Al-Naggar (2023)</w:t>
      </w:r>
      <w:r>
        <w:rPr>
          <w:rFonts w:ascii="Sakkal Majalla" w:eastAsia="Calibri" w:hAnsi="Sakkal Majalla" w:cs="Sakkal Majalla" w:hint="cs"/>
          <w:b/>
          <w:bCs/>
          <w:kern w:val="2"/>
          <w:sz w:val="28"/>
          <w:szCs w:val="28"/>
          <w:rtl/>
          <w14:ligatures w14:val="standardContextual"/>
        </w:rPr>
        <w:t xml:space="preserve"> </w:t>
      </w:r>
    </w:p>
    <w:p w14:paraId="7A2E416F" w14:textId="77777777" w:rsidR="009557EE" w:rsidRPr="00397A68" w:rsidRDefault="009557EE" w:rsidP="009557EE">
      <w:pPr>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14:ligatures w14:val="standardContextual"/>
        </w:rPr>
        <w:t>"The Impact of Human Resources Maintenance on Enhancing Organizational Agility: An Applied Study on Secretariat of Northern Borders Region</w:t>
      </w:r>
      <w:r w:rsidRPr="00397A68">
        <w:rPr>
          <w:rFonts w:ascii="Sakkal Majalla" w:eastAsia="Calibri" w:hAnsi="Sakkal Majalla" w:cs="Sakkal Majalla"/>
          <w:b/>
          <w:bCs/>
          <w:kern w:val="2"/>
          <w:sz w:val="28"/>
          <w:szCs w:val="28"/>
          <w:rtl/>
          <w14:ligatures w14:val="standardContextual"/>
        </w:rPr>
        <w:t>"</w:t>
      </w:r>
    </w:p>
    <w:p w14:paraId="5B912B38" w14:textId="6A986569" w:rsidR="009557EE"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397A68">
        <w:rPr>
          <w:rFonts w:ascii="Sakkal Majalla" w:eastAsia="Calibri" w:hAnsi="Sakkal Majalla" w:cs="Sakkal Majalla"/>
          <w:kern w:val="2"/>
          <w:sz w:val="28"/>
          <w:szCs w:val="28"/>
          <w14:ligatures w14:val="standardContextual"/>
        </w:rPr>
        <w:t>SPSS</w:t>
      </w:r>
      <w:r w:rsidRPr="00397A68">
        <w:rPr>
          <w:rFonts w:ascii="Sakkal Majalla" w:eastAsia="Calibri" w:hAnsi="Sakkal Majalla" w:cs="Sakkal Majalla"/>
          <w:kern w:val="2"/>
          <w:sz w:val="28"/>
          <w:szCs w:val="28"/>
          <w:rtl/>
          <w14:ligatures w14:val="standardContextual"/>
        </w:rPr>
        <w:t xml:space="preserve">) لتحليل البيانات والتحقق من صحة فرضيات البحث .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w:t>
      </w:r>
      <w:r w:rsidRPr="00397A68">
        <w:rPr>
          <w:rFonts w:ascii="Sakkal Majalla" w:eastAsia="Calibri" w:hAnsi="Sakkal Majalla" w:cs="Sakkal Majalla"/>
          <w:kern w:val="2"/>
          <w:sz w:val="28"/>
          <w:szCs w:val="28"/>
          <w:rtl/>
          <w14:ligatures w14:val="standardContextual"/>
        </w:rPr>
        <w:lastRenderedPageBreak/>
        <w:t xml:space="preserve">الحدود الشمالية ووجود علاقة بينهما، ووجود </w:t>
      </w:r>
      <w:r w:rsidR="0034427B" w:rsidRPr="00397A68">
        <w:rPr>
          <w:rFonts w:ascii="Sakkal Majalla" w:eastAsia="Calibri" w:hAnsi="Sakkal Majalla" w:cs="Sakkal Majalla" w:hint="cs"/>
          <w:kern w:val="2"/>
          <w:sz w:val="28"/>
          <w:szCs w:val="28"/>
          <w:rtl/>
          <w14:ligatures w14:val="standardContextual"/>
        </w:rPr>
        <w:t>أثرا</w:t>
      </w:r>
      <w:r w:rsidRPr="00397A68">
        <w:rPr>
          <w:rFonts w:ascii="Sakkal Majalla" w:eastAsia="Calibri" w:hAnsi="Sakkal Majalla" w:cs="Sakkal Majalla"/>
          <w:kern w:val="2"/>
          <w:sz w:val="28"/>
          <w:szCs w:val="28"/>
          <w:rtl/>
          <w14:ligatures w14:val="standardContextual"/>
        </w:rPr>
        <w:t xml:space="preserve">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التنظيمية وزيادة الدعم المالي الكافي لتطبيق فلسفة صيانة الموارد البشرية وأن سياسات وإجراءات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صيانة الموارد البشرية تركز البرامج على مراعاة دعم مرونة الهيكل التنظيمي والإجراءات التنظيمية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على مستوى المؤسسة.</w:t>
      </w:r>
    </w:p>
    <w:p w14:paraId="7F30B87D" w14:textId="52E475E1" w:rsidR="00397A68" w:rsidRPr="00397A68" w:rsidRDefault="00397A68" w:rsidP="00662C63">
      <w:pPr>
        <w:bidi/>
        <w:spacing w:after="200" w:line="360" w:lineRule="auto"/>
        <w:jc w:val="both"/>
        <w:rPr>
          <w:rFonts w:ascii="Sakkal Majalla" w:eastAsia="Calibri" w:hAnsi="Sakkal Majalla" w:cs="Sakkal Majalla"/>
          <w:b/>
          <w:bCs/>
          <w:kern w:val="2"/>
          <w:sz w:val="36"/>
          <w:szCs w:val="36"/>
          <w:rtl/>
          <w:lang w:bidi="ar-EG"/>
          <w14:ligatures w14:val="standardContextual"/>
        </w:rPr>
      </w:pPr>
      <w:r w:rsidRPr="00397A68">
        <w:rPr>
          <w:rFonts w:ascii="Sakkal Majalla" w:eastAsia="Calibri" w:hAnsi="Sakkal Majalla" w:cs="Sakkal Majalla" w:hint="cs"/>
          <w:b/>
          <w:bCs/>
          <w:kern w:val="2"/>
          <w:sz w:val="28"/>
          <w:szCs w:val="28"/>
          <w:rtl/>
          <w:lang w:bidi="ar-EG"/>
          <w14:ligatures w14:val="standardContextual"/>
        </w:rPr>
        <w:t xml:space="preserve">دراسة (الجمل،2023) بعنوان : </w:t>
      </w:r>
      <w:r w:rsidRPr="00397A68">
        <w:rPr>
          <w:rFonts w:ascii="Sakkal Majalla" w:eastAsia="Calibri" w:hAnsi="Sakkal Majalla" w:cs="Sakkal Majalla"/>
          <w:b/>
          <w:bCs/>
          <w:kern w:val="2"/>
          <w:sz w:val="28"/>
          <w:szCs w:val="28"/>
          <w:rtl/>
          <w:lang w:bidi="ar-EG"/>
          <w14:ligatures w14:val="standardContextual"/>
        </w:rPr>
        <w:t>إدارة المعرفة وأثرها على الرشاقة التنظيمية: دراسة ميدانية: أمانة عمان الكبرى</w:t>
      </w:r>
    </w:p>
    <w:p w14:paraId="0B2283F5"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397A68">
        <w:rPr>
          <w:rFonts w:ascii="Sakkal Majalla" w:eastAsia="Calibri" w:hAnsi="Sakkal Majalla" w:cs="Sakkal Majalla"/>
          <w:kern w:val="2"/>
          <w:sz w:val="28"/>
          <w:szCs w:val="28"/>
          <w14:ligatures w14:val="standardContextual"/>
        </w:rPr>
        <w:t>SPSS</w:t>
      </w:r>
      <w:r w:rsidRPr="00397A68">
        <w:rPr>
          <w:rFonts w:ascii="Sakkal Majalla" w:eastAsia="Calibri" w:hAnsi="Sakkal Majalla" w:cs="Sakkal Majalla"/>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نو دلالة إحصائية لعمليات إدارة المعرفة بأبعادها اكتساب المعرفة, تطوير المعرفة, نقل المعرفة وتطبيق</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القدرات المعرفية في امانة عمان الكبرى واستدامتها.</w:t>
      </w:r>
    </w:p>
    <w:p w14:paraId="462CFAE3"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b/>
          <w:bCs/>
          <w:kern w:val="2"/>
          <w:sz w:val="28"/>
          <w:szCs w:val="28"/>
          <w:rtl/>
          <w14:ligatures w14:val="standardContextual"/>
        </w:rPr>
        <w:t>دراسة (2020) .</w:t>
      </w:r>
      <w:r w:rsidRPr="00397A68">
        <w:rPr>
          <w:rFonts w:ascii="Sakkal Majalla" w:eastAsia="Calibri" w:hAnsi="Sakkal Majalla" w:cs="Sakkal Majalla"/>
          <w:b/>
          <w:bCs/>
          <w:kern w:val="2"/>
          <w:sz w:val="28"/>
          <w:szCs w:val="28"/>
          <w14:ligatures w14:val="standardContextual"/>
        </w:rPr>
        <w:t>Al-Tail et al</w:t>
      </w:r>
      <w:r w:rsidRPr="00397A68">
        <w:rPr>
          <w:rFonts w:ascii="Sakkal Majalla" w:eastAsia="Calibri" w:hAnsi="Sakkal Majalla" w:cs="Sakkal Majalla"/>
          <w:b/>
          <w:bCs/>
          <w:kern w:val="2"/>
          <w:sz w:val="28"/>
          <w:szCs w:val="28"/>
          <w:rtl/>
          <w14:ligatures w14:val="standardContextual"/>
        </w:rPr>
        <w:t xml:space="preserve"> بعنوان:</w:t>
      </w:r>
      <w:r w:rsidRPr="00397A68">
        <w:rPr>
          <w:rFonts w:ascii="Sakkal Majalla" w:eastAsia="Calibri" w:hAnsi="Sakkal Majalla" w:cs="Sakkal Majalla" w:hint="cs"/>
          <w:b/>
          <w:bCs/>
          <w:kern w:val="2"/>
          <w:sz w:val="28"/>
          <w:szCs w:val="28"/>
          <w:rtl/>
          <w14:ligatures w14:val="standardContextual"/>
        </w:rPr>
        <w:t xml:space="preserve"> </w:t>
      </w:r>
      <w:r w:rsidRPr="00397A68">
        <w:rPr>
          <w:rFonts w:ascii="Sakkal Majalla" w:eastAsia="Calibri" w:hAnsi="Sakkal Majalla" w:cs="Sakkal Majalla"/>
          <w:b/>
          <w:bCs/>
          <w:kern w:val="2"/>
          <w:sz w:val="28"/>
          <w:szCs w:val="28"/>
          <w14:ligatures w14:val="standardContextual"/>
        </w:rPr>
        <w:t>The role of human resources in achieving organizational agility</w:t>
      </w:r>
      <w:r w:rsidRPr="00397A68">
        <w:rPr>
          <w:rFonts w:ascii="Sakkal Majalla" w:eastAsia="Calibri" w:hAnsi="Sakkal Majalla" w:cs="Sakkal Majalla"/>
          <w:b/>
          <w:bCs/>
          <w:kern w:val="2"/>
          <w:sz w:val="28"/>
          <w:szCs w:val="28"/>
          <w:rtl/>
          <w14:ligatures w14:val="standardContextual"/>
        </w:rPr>
        <w:t>.</w:t>
      </w:r>
    </w:p>
    <w:p w14:paraId="46A1A8BC"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دور الموارد البشرية في تحقيق الرشاقة المنظمية.</w:t>
      </w:r>
    </w:p>
    <w:p w14:paraId="42D31F12"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lastRenderedPageBreak/>
        <w:t>كان الهدف من الدراسة كشف تأثير صيانة الموارد البشرية بإبعادها في أنواع الرشاقة المنظمية رشاقة الاستشعار، ورشاقة صنع القرار، ورشاقة التطبيق في الجامعات الخاصة في إقليم كردستان العراق. تم توظيف المنهج الكمي من خلال استبانة التي تم توزيعها على (91)</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عضواً في الجامعات الخاصة في إقليم كردستان العراق.</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بعد إجراء المعالجة الإحصائية توصلت الدراسة لوجود علاقة موجبة ذات دلالة إحصائية بين صيانة الموارد البشرية والرشاقة المنظمية، وكذلك وجود مستوى الرشاقة المنظمية كان مرتفعاً،</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وعدم وجود علاقة ذات دلالة إحصائية بين صيانة الموارد البشرية والرشاقة المنظمية.</w:t>
      </w:r>
    </w:p>
    <w:p w14:paraId="66F3CBE5" w14:textId="3A0B6358" w:rsidR="00397A68" w:rsidRPr="00397A68" w:rsidRDefault="00397A68" w:rsidP="008B11F0">
      <w:pPr>
        <w:bidi/>
        <w:spacing w:after="200" w:line="360" w:lineRule="auto"/>
        <w:jc w:val="both"/>
        <w:rPr>
          <w:rFonts w:ascii="Sakkal Majalla" w:eastAsia="Calibri" w:hAnsi="Sakkal Majalla" w:cs="Sakkal Majalla"/>
          <w:b/>
          <w:bCs/>
          <w:kern w:val="2"/>
          <w:sz w:val="28"/>
          <w:szCs w:val="28"/>
          <w:rtl/>
          <w:lang w:bidi="ar-EG"/>
          <w14:ligatures w14:val="standardContextual"/>
        </w:rPr>
      </w:pPr>
      <w:r w:rsidRPr="00662C63">
        <w:rPr>
          <w:rFonts w:ascii="Sakkal Majalla" w:eastAsia="Calibri" w:hAnsi="Sakkal Majalla" w:cs="Sakkal Majalla" w:hint="cs"/>
          <w:b/>
          <w:bCs/>
          <w:kern w:val="2"/>
          <w:sz w:val="32"/>
          <w:szCs w:val="32"/>
          <w:rtl/>
          <w:lang w:bidi="ar-EG"/>
          <w14:ligatures w14:val="standardContextual"/>
        </w:rPr>
        <w:t>المجموعة</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الثا</w:t>
      </w:r>
      <w:r w:rsidR="00604424" w:rsidRPr="00662C63">
        <w:rPr>
          <w:rFonts w:ascii="Sakkal Majalla" w:eastAsia="Calibri" w:hAnsi="Sakkal Majalla" w:cs="Sakkal Majalla" w:hint="cs"/>
          <w:b/>
          <w:bCs/>
          <w:kern w:val="2"/>
          <w:sz w:val="32"/>
          <w:szCs w:val="32"/>
          <w:rtl/>
          <w:lang w:bidi="ar-EG"/>
          <w14:ligatures w14:val="standardContextual"/>
        </w:rPr>
        <w:t>لث</w:t>
      </w:r>
      <w:r w:rsidRPr="00662C63">
        <w:rPr>
          <w:rFonts w:ascii="Sakkal Majalla" w:eastAsia="Calibri" w:hAnsi="Sakkal Majalla" w:cs="Sakkal Majalla" w:hint="cs"/>
          <w:b/>
          <w:bCs/>
          <w:kern w:val="2"/>
          <w:sz w:val="32"/>
          <w:szCs w:val="32"/>
          <w:rtl/>
          <w:lang w:bidi="ar-EG"/>
          <w14:ligatures w14:val="standardContextual"/>
        </w:rPr>
        <w:t>ة: الدراسات</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التي</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تناولت</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إدارة المواهب    وعلاقته</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بالمتغيرات</w:t>
      </w:r>
      <w:r w:rsidRPr="00662C63">
        <w:rPr>
          <w:rFonts w:ascii="Sakkal Majalla" w:eastAsia="Calibri" w:hAnsi="Sakkal Majalla" w:cs="Sakkal Majalla"/>
          <w:b/>
          <w:bCs/>
          <w:kern w:val="2"/>
          <w:sz w:val="32"/>
          <w:szCs w:val="32"/>
          <w:rtl/>
          <w:lang w:bidi="ar-EG"/>
          <w14:ligatures w14:val="standardContextual"/>
        </w:rPr>
        <w:t xml:space="preserve"> </w:t>
      </w:r>
      <w:r w:rsidRPr="00662C63">
        <w:rPr>
          <w:rFonts w:ascii="Sakkal Majalla" w:eastAsia="Calibri" w:hAnsi="Sakkal Majalla" w:cs="Sakkal Majalla" w:hint="cs"/>
          <w:b/>
          <w:bCs/>
          <w:kern w:val="2"/>
          <w:sz w:val="32"/>
          <w:szCs w:val="32"/>
          <w:rtl/>
          <w:lang w:bidi="ar-EG"/>
          <w14:ligatures w14:val="standardContextual"/>
        </w:rPr>
        <w:t>الأخرى</w:t>
      </w:r>
    </w:p>
    <w:p w14:paraId="31E20EBF" w14:textId="04B12D2B" w:rsidR="00397A68" w:rsidRPr="00397A68" w:rsidRDefault="00397A68"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دراسة ( الطهراوى</w:t>
      </w:r>
      <w:r w:rsidR="004957C8">
        <w:rPr>
          <w:rFonts w:ascii="Sakkal Majalla" w:eastAsia="Calibri" w:hAnsi="Sakkal Majalla" w:cs="Sakkal Majalla" w:hint="cs"/>
          <w:b/>
          <w:bCs/>
          <w:kern w:val="2"/>
          <w:sz w:val="28"/>
          <w:szCs w:val="28"/>
          <w:rtl/>
          <w14:ligatures w14:val="standardContextual"/>
        </w:rPr>
        <w:t xml:space="preserve"> والضلاعين </w:t>
      </w:r>
      <w:r w:rsidRPr="00397A68">
        <w:rPr>
          <w:rFonts w:ascii="Sakkal Majalla" w:eastAsia="Calibri" w:hAnsi="Sakkal Majalla" w:cs="Sakkal Majalla" w:hint="cs"/>
          <w:b/>
          <w:bCs/>
          <w:kern w:val="2"/>
          <w:sz w:val="28"/>
          <w:szCs w:val="28"/>
          <w:rtl/>
          <w14:ligatures w14:val="standardContextual"/>
        </w:rPr>
        <w:t xml:space="preserve">،2023) بعنوان : </w:t>
      </w:r>
      <w:r w:rsidRPr="00397A68">
        <w:rPr>
          <w:rFonts w:ascii="Sakkal Majalla" w:eastAsia="Calibri" w:hAnsi="Sakkal Majalla" w:cs="Sakkal Majalla"/>
          <w:b/>
          <w:bCs/>
          <w:kern w:val="2"/>
          <w:sz w:val="28"/>
          <w:szCs w:val="28"/>
          <w:rtl/>
          <w14:ligatures w14:val="standardContextual"/>
        </w:rPr>
        <w:t>أثر إدارة المواهب في الفاعلية التنظيمية في أمانة عمان الكبرى: دراسة حالة</w:t>
      </w:r>
    </w:p>
    <w:p w14:paraId="24E7EE39" w14:textId="77777777" w:rsidR="008B11F0"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هدفت الدراسة إلى التعرف على أثر إدارة المواهب بأبعادها مجتمعة إعداد إستراتيجية إدارة المواهب ، إستقطاب المواهب والاحتفاظ بها ، تحفيز المواهب وتطويرها ، </w:t>
      </w:r>
      <w:r w:rsidR="003748CA" w:rsidRPr="00397A68">
        <w:rPr>
          <w:rFonts w:ascii="Sakkal Majalla" w:eastAsia="Calibri" w:hAnsi="Sakkal Majalla" w:cs="Sakkal Majalla" w:hint="cs"/>
          <w:kern w:val="2"/>
          <w:sz w:val="28"/>
          <w:szCs w:val="28"/>
          <w:rtl/>
          <w14:ligatures w14:val="standardContextual"/>
        </w:rPr>
        <w:t>الاتصال</w:t>
      </w:r>
      <w:r w:rsidRPr="00397A68">
        <w:rPr>
          <w:rFonts w:ascii="Sakkal Majalla" w:eastAsia="Calibri" w:hAnsi="Sakkal Majalla" w:cs="Sakkal Majalla"/>
          <w:kern w:val="2"/>
          <w:sz w:val="28"/>
          <w:szCs w:val="28"/>
          <w:rtl/>
          <w14:ligatures w14:val="standardContextual"/>
        </w:rPr>
        <w:t xml:space="preserve"> بالمواهب وتمكينها في الفاعلية التنظيمية بأبعادها مجتمعة تحقيق الأهداف التكييف البيئي ، التكامل التنظيمي في أمانة عمان الكبرى. وكانت أداة الدراسة الرئيسية هي الأستبانة، حيث تم توزيع على عينة الدراسة (311) إستبانة تم تطويرها من قبل الباحث، </w:t>
      </w:r>
      <w:r w:rsidRPr="00397A68">
        <w:rPr>
          <w:rFonts w:ascii="Sakkal Majalla" w:eastAsia="Calibri" w:hAnsi="Sakkal Majalla" w:cs="Sakkal Majalla"/>
          <w:kern w:val="2"/>
          <w:sz w:val="28"/>
          <w:szCs w:val="28"/>
          <w14:ligatures w14:val="standardContextual"/>
        </w:rPr>
        <w:t>SPSS</w:t>
      </w:r>
      <w:r w:rsidRPr="00397A68">
        <w:rPr>
          <w:rFonts w:ascii="Sakkal Majalla" w:eastAsia="Calibri" w:hAnsi="Sakkal Majalla" w:cs="Sakkal Majalla"/>
          <w:kern w:val="2"/>
          <w:sz w:val="28"/>
          <w:szCs w:val="28"/>
          <w:rtl/>
          <w14:ligatures w14:val="standardContextual"/>
        </w:rPr>
        <w:t xml:space="preserve"> وكان مجتمع الدراسة من العاملين في الوظائف الأشرافية أمانة عمان الكبرى ، وإستخدم الباحث المنهج الوصفي التحليلي. واستخدم الباحث الأساليب الأحصائية مثل إختبار الفا كرو نباخ (</w:t>
      </w:r>
      <w:r w:rsidRPr="00397A68">
        <w:rPr>
          <w:rFonts w:ascii="Sakkal Majalla" w:eastAsia="Calibri" w:hAnsi="Sakkal Majalla" w:cs="Sakkal Majalla"/>
          <w:kern w:val="2"/>
          <w:sz w:val="28"/>
          <w:szCs w:val="28"/>
          <w14:ligatures w14:val="standardContextual"/>
        </w:rPr>
        <w:t>Cronbach's alpha</w:t>
      </w:r>
      <w:r w:rsidRPr="00397A68">
        <w:rPr>
          <w:rFonts w:ascii="Sakkal Majalla" w:eastAsia="Calibri" w:hAnsi="Sakkal Majalla" w:cs="Sakkal Majalla"/>
          <w:kern w:val="2"/>
          <w:sz w:val="28"/>
          <w:szCs w:val="28"/>
          <w:rtl/>
          <w14:ligatures w14:val="standardContextual"/>
        </w:rPr>
        <w:t xml:space="preserve">) المعرفة ثبات المقياس المستخدم و. </w:t>
      </w:r>
      <w:r w:rsidRPr="00397A68">
        <w:rPr>
          <w:rFonts w:ascii="Sakkal Majalla" w:eastAsia="Calibri" w:hAnsi="Sakkal Majalla" w:cs="Sakkal Majalla"/>
          <w:kern w:val="2"/>
          <w:sz w:val="28"/>
          <w:szCs w:val="28"/>
          <w14:ligatures w14:val="standardContextual"/>
        </w:rPr>
        <w:t>SPSS</w:t>
      </w:r>
      <w:r w:rsidRPr="00397A68">
        <w:rPr>
          <w:rFonts w:ascii="Sakkal Majalla" w:eastAsia="Calibri" w:hAnsi="Sakkal Majalla" w:cs="Sakkal Majalla"/>
          <w:kern w:val="2"/>
          <w:sz w:val="28"/>
          <w:szCs w:val="28"/>
          <w:rtl/>
          <w14:ligatures w14:val="standardContextual"/>
        </w:rPr>
        <w:t xml:space="preserve"> وكانت أهم النتائج : وجود أثر ذي دلالة معنوية لأبعاد إدارة المواهب بأبعادها مجتمعة إعداد استراتيجية إدارة المواهب, وإستقطاب المواهب والاحتفاظ بها وتحفيز المواهب وتطويرها والأتصال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الأدارية والفنية.</w:t>
      </w:r>
    </w:p>
    <w:p w14:paraId="485C8735" w14:textId="0F936720" w:rsidR="00397A68" w:rsidRPr="00397A68" w:rsidRDefault="00397A68" w:rsidP="008B11F0">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 xml:space="preserve"> وأوصت الدراسة بضرورة تعزيز وحدة إدارة المواهب وإستقلاها مع تبني الأساليب التكنولوجيا الحديثة ، وتطبيق التكامل في الأدارة من خلال التواصل مع الموظفين والتركيز على دور التحفيز والتطوير الأيجابي</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وأثرهما في مرونة الكفاءة والأداء للموظفين في أمانة عمان الكبرى.</w:t>
      </w:r>
    </w:p>
    <w:p w14:paraId="10D9807E" w14:textId="77777777" w:rsidR="00F20E30" w:rsidRDefault="00F20E30" w:rsidP="00397A68">
      <w:pPr>
        <w:bidi/>
        <w:spacing w:after="200" w:line="360" w:lineRule="auto"/>
        <w:jc w:val="both"/>
        <w:rPr>
          <w:rFonts w:ascii="Sakkal Majalla" w:eastAsia="Calibri" w:hAnsi="Sakkal Majalla" w:cs="Sakkal Majalla"/>
          <w:b/>
          <w:bCs/>
          <w:kern w:val="2"/>
          <w:sz w:val="28"/>
          <w:szCs w:val="28"/>
          <w:rtl/>
          <w14:ligatures w14:val="standardContextual"/>
        </w:rPr>
      </w:pPr>
    </w:p>
    <w:p w14:paraId="20BBE395" w14:textId="5DEAB974" w:rsidR="00397A68" w:rsidRPr="00397A68" w:rsidRDefault="00397A68" w:rsidP="00F20E30">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hint="cs"/>
          <w:b/>
          <w:bCs/>
          <w:kern w:val="2"/>
          <w:sz w:val="28"/>
          <w:szCs w:val="28"/>
          <w:rtl/>
          <w14:ligatures w14:val="standardContextual"/>
        </w:rPr>
        <w:t>دراسة (النسور</w:t>
      </w:r>
      <w:r w:rsidR="00D664BF">
        <w:rPr>
          <w:rFonts w:ascii="Sakkal Majalla" w:eastAsia="Calibri" w:hAnsi="Sakkal Majalla" w:cs="Sakkal Majalla" w:hint="cs"/>
          <w:b/>
          <w:bCs/>
          <w:kern w:val="2"/>
          <w:sz w:val="28"/>
          <w:szCs w:val="28"/>
          <w:rtl/>
          <w14:ligatures w14:val="standardContextual"/>
        </w:rPr>
        <w:t xml:space="preserve"> وأبوتاية</w:t>
      </w:r>
      <w:r w:rsidRPr="00397A68">
        <w:rPr>
          <w:rFonts w:ascii="Sakkal Majalla" w:eastAsia="Calibri" w:hAnsi="Sakkal Majalla" w:cs="Sakkal Majalla" w:hint="cs"/>
          <w:b/>
          <w:bCs/>
          <w:kern w:val="2"/>
          <w:sz w:val="28"/>
          <w:szCs w:val="28"/>
          <w:rtl/>
          <w14:ligatures w14:val="standardContextual"/>
        </w:rPr>
        <w:t xml:space="preserve">،2023) بعنوان : </w:t>
      </w:r>
      <w:r w:rsidRPr="00397A68">
        <w:rPr>
          <w:rFonts w:ascii="Sakkal Majalla" w:eastAsia="Calibri" w:hAnsi="Sakkal Majalla" w:cs="Sakkal Majalla"/>
          <w:b/>
          <w:bCs/>
          <w:kern w:val="2"/>
          <w:sz w:val="28"/>
          <w:szCs w:val="28"/>
          <w:rtl/>
          <w14:ligatures w14:val="standardContextual"/>
        </w:rPr>
        <w:t>أثر إدارة المواهب في السلوك الإبداعي على شركة الكهرباء الأردنية</w:t>
      </w:r>
    </w:p>
    <w:p w14:paraId="6316911C" w14:textId="77777777"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هدفت هذه الدراسة التعرف إلى أثر إدارة المواهب في السلوك الإبداعي في شركة الكهرباء الأردنية، إفترضت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الإتصالات، وروح المجازفة). تم إستخدام المنهج الوصفي التحليلي لتحقيق أهداف الدراسة، وقد أشتمل مجتمع الدراسة على جميع العاملين في شركة الكهرباء الأردنية والبالغ عددهم (2176) موظفاً ، تم سحب عينة عشوائية بسيطة لإختيار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الإهتمام بدور إدارة المواهب في تحسين</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السلوك الإبداعي من خلال جذب المواهب وتنميتها وتطويرها والاحتفاظ بها.</w:t>
      </w:r>
    </w:p>
    <w:p w14:paraId="2B49DAE7" w14:textId="77777777" w:rsidR="008B11F0" w:rsidRDefault="008B11F0" w:rsidP="008B11F0">
      <w:pPr>
        <w:bidi/>
        <w:spacing w:after="200" w:line="360" w:lineRule="auto"/>
        <w:jc w:val="both"/>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 xml:space="preserve">دراسة </w:t>
      </w:r>
      <w:r w:rsidRPr="00397A68">
        <w:rPr>
          <w:rFonts w:ascii="Sakkal Majalla" w:eastAsia="Calibri" w:hAnsi="Sakkal Majalla" w:cs="Sakkal Majalla"/>
          <w:b/>
          <w:bCs/>
          <w:kern w:val="2"/>
          <w:sz w:val="28"/>
          <w:szCs w:val="28"/>
          <w14:ligatures w14:val="standardContextual"/>
        </w:rPr>
        <w:t>(Aina et al, 2020)</w:t>
      </w:r>
      <w:r>
        <w:rPr>
          <w:rFonts w:ascii="Sakkal Majalla" w:eastAsia="Calibri" w:hAnsi="Sakkal Majalla" w:cs="Sakkal Majalla" w:hint="cs"/>
          <w:b/>
          <w:bCs/>
          <w:kern w:val="2"/>
          <w:sz w:val="28"/>
          <w:szCs w:val="28"/>
          <w:rtl/>
          <w14:ligatures w14:val="standardContextual"/>
        </w:rPr>
        <w:t xml:space="preserve"> بعنوان :</w:t>
      </w:r>
    </w:p>
    <w:p w14:paraId="73C9D209" w14:textId="331798B3" w:rsidR="00397A68" w:rsidRPr="00397A68" w:rsidRDefault="00397A68" w:rsidP="008B11F0">
      <w:pPr>
        <w:bidi/>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b/>
          <w:bCs/>
          <w:kern w:val="2"/>
          <w:sz w:val="28"/>
          <w:szCs w:val="28"/>
          <w14:ligatures w14:val="standardContextual"/>
        </w:rPr>
        <w:t xml:space="preserve"> The Impact of Implementing Talent Management Practices on Sustainable Organizational Performance</w:t>
      </w:r>
      <w:r w:rsidRPr="00397A68">
        <w:rPr>
          <w:rFonts w:ascii="Sakkal Majalla" w:eastAsia="Calibri" w:hAnsi="Sakkal Majalla" w:cs="Sakkal Majalla"/>
          <w:b/>
          <w:bCs/>
          <w:kern w:val="2"/>
          <w:sz w:val="28"/>
          <w:szCs w:val="28"/>
          <w:rtl/>
          <w14:ligatures w14:val="standardContextual"/>
        </w:rPr>
        <w:t>.</w:t>
      </w:r>
    </w:p>
    <w:p w14:paraId="208B8E92"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 xml:space="preserve">تأثير تنفيذ ممارسات إدارة المواهب على الأداء التنظيمي المستدام </w:t>
      </w:r>
    </w:p>
    <w:p w14:paraId="24E92EB6" w14:textId="77777777" w:rsid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هدفت هذه الدراسة إلى التحقيق في تأثير ممارسات إدارة المواهب على الأداء التنظيمي المستدام في</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الشركات العقارية الموجودة في دولة الإمارات العربية المتحدة. تم توزيع استبيان منظم لجمع البيانات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من عينة دراسة من 306 مديرين يعملون في شركات عقارية.</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w:t>
      </w:r>
      <w:r w:rsidRPr="00397A68">
        <w:rPr>
          <w:rFonts w:ascii="Sakkal Majalla" w:eastAsia="Calibri" w:hAnsi="Sakkal Majalla" w:cs="Sakkal Majalla"/>
          <w:kern w:val="2"/>
          <w:sz w:val="28"/>
          <w:szCs w:val="28"/>
          <w:rtl/>
          <w14:ligatures w14:val="standardContextual"/>
        </w:rPr>
        <w:lastRenderedPageBreak/>
        <w:t>الإدارة من خلال</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التركيز على برامج التدريب والتدريب والتناوب الوظيفي حتى تتمكن الشركة من تحقيق أداء تنظيمي</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مستدام.</w:t>
      </w:r>
    </w:p>
    <w:p w14:paraId="3716CA2A" w14:textId="6C6696D2" w:rsidR="00C24869" w:rsidRPr="00C24869" w:rsidRDefault="00C24869" w:rsidP="00662C63">
      <w:pPr>
        <w:bidi/>
        <w:spacing w:after="200" w:line="360" w:lineRule="auto"/>
        <w:jc w:val="both"/>
        <w:rPr>
          <w:rFonts w:ascii="Sakkal Majalla" w:eastAsia="Calibri" w:hAnsi="Sakkal Majalla" w:cs="Sakkal Majalla"/>
          <w:b/>
          <w:bCs/>
          <w:kern w:val="2"/>
          <w:sz w:val="28"/>
          <w:szCs w:val="28"/>
          <w:rtl/>
          <w14:ligatures w14:val="standardContextual"/>
        </w:rPr>
      </w:pPr>
      <w:r w:rsidRPr="00C24869">
        <w:rPr>
          <w:rFonts w:ascii="Sakkal Majalla" w:eastAsia="Calibri" w:hAnsi="Sakkal Majalla" w:cs="Sakkal Majalla" w:hint="cs"/>
          <w:b/>
          <w:bCs/>
          <w:kern w:val="2"/>
          <w:sz w:val="28"/>
          <w:szCs w:val="28"/>
          <w:rtl/>
          <w14:ligatures w14:val="standardContextual"/>
        </w:rPr>
        <w:t xml:space="preserve">دراسة </w:t>
      </w:r>
      <w:r w:rsidRPr="00397A68">
        <w:rPr>
          <w:rFonts w:ascii="Sakkal Majalla" w:eastAsia="Calibri" w:hAnsi="Sakkal Majalla" w:cs="Sakkal Majalla"/>
          <w:b/>
          <w:bCs/>
          <w:kern w:val="2"/>
          <w:sz w:val="28"/>
          <w:szCs w:val="28"/>
          <w14:ligatures w14:val="standardContextual"/>
        </w:rPr>
        <w:t>(Almaaitah et al, 2020)</w:t>
      </w:r>
      <w:r w:rsidRPr="00C24869">
        <w:rPr>
          <w:rFonts w:ascii="Sakkal Majalla" w:eastAsia="Calibri" w:hAnsi="Sakkal Majalla" w:cs="Sakkal Majalla" w:hint="cs"/>
          <w:b/>
          <w:bCs/>
          <w:kern w:val="2"/>
          <w:sz w:val="28"/>
          <w:szCs w:val="28"/>
          <w:rtl/>
          <w14:ligatures w14:val="standardContextual"/>
        </w:rPr>
        <w:t xml:space="preserve"> بعنوان :</w:t>
      </w:r>
    </w:p>
    <w:p w14:paraId="20B1D463" w14:textId="1F2C5B8B" w:rsidR="00397A68" w:rsidRPr="00397A68" w:rsidRDefault="00397A68" w:rsidP="00C24869">
      <w:pPr>
        <w:spacing w:after="200" w:line="360" w:lineRule="auto"/>
        <w:jc w:val="both"/>
        <w:rPr>
          <w:rFonts w:ascii="Sakkal Majalla" w:eastAsia="Calibri" w:hAnsi="Sakkal Majalla" w:cs="Sakkal Majalla"/>
          <w:b/>
          <w:bCs/>
          <w:kern w:val="2"/>
          <w:sz w:val="28"/>
          <w:szCs w:val="28"/>
          <w14:ligatures w14:val="standardContextual"/>
        </w:rPr>
      </w:pPr>
      <w:r w:rsidRPr="00397A68">
        <w:rPr>
          <w:rFonts w:ascii="Sakkal Majalla" w:eastAsia="Calibri" w:hAnsi="Sakkal Majalla" w:cs="Sakkal Majalla"/>
          <w:b/>
          <w:bCs/>
          <w:kern w:val="2"/>
          <w:sz w:val="28"/>
          <w:szCs w:val="28"/>
          <w14:ligatures w14:val="standardContextual"/>
        </w:rPr>
        <w:t>The effect of talent management on organizational performance improvement: The mediating role of organizational commitment</w:t>
      </w:r>
      <w:r w:rsidRPr="00397A68">
        <w:rPr>
          <w:rFonts w:ascii="Sakkal Majalla" w:eastAsia="Calibri" w:hAnsi="Sakkal Majalla" w:cs="Sakkal Majalla"/>
          <w:b/>
          <w:bCs/>
          <w:kern w:val="2"/>
          <w:sz w:val="28"/>
          <w:szCs w:val="28"/>
          <w:rtl/>
          <w14:ligatures w14:val="standardContextual"/>
        </w:rPr>
        <w:t>.</w:t>
      </w:r>
    </w:p>
    <w:p w14:paraId="612D8C64" w14:textId="77777777" w:rsidR="00397A68" w:rsidRPr="00397A68" w:rsidRDefault="00397A68" w:rsidP="00397A68">
      <w:pPr>
        <w:bidi/>
        <w:spacing w:after="200" w:line="360" w:lineRule="auto"/>
        <w:jc w:val="both"/>
        <w:rPr>
          <w:rFonts w:ascii="Sakkal Majalla" w:eastAsia="Calibri" w:hAnsi="Sakkal Majalla" w:cs="Sakkal Majalla"/>
          <w:b/>
          <w:bCs/>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أثر إدارة المواهب على تحسين الأداء التنظيمي الدور الوسيط للالتزام التنظيمي.</w:t>
      </w:r>
    </w:p>
    <w:p w14:paraId="2B6FBB89" w14:textId="77777777" w:rsid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kern w:val="2"/>
          <w:sz w:val="28"/>
          <w:szCs w:val="28"/>
          <w:rtl/>
          <w14:ligatures w14:val="standardContextual"/>
        </w:rPr>
        <w:t>تبحث هذه الدراسة في آثار إدارة المواهب (</w:t>
      </w:r>
      <w:r w:rsidRPr="00397A68">
        <w:rPr>
          <w:rFonts w:ascii="Sakkal Majalla" w:eastAsia="Calibri" w:hAnsi="Sakkal Majalla" w:cs="Sakkal Majalla"/>
          <w:kern w:val="2"/>
          <w:sz w:val="28"/>
          <w:szCs w:val="28"/>
          <w14:ligatures w14:val="standardContextual"/>
        </w:rPr>
        <w:t>TM</w:t>
      </w:r>
      <w:r w:rsidRPr="00397A68">
        <w:rPr>
          <w:rFonts w:ascii="Sakkal Majalla" w:eastAsia="Calibri" w:hAnsi="Sakkal Majalla" w:cs="Sakkal Majalla"/>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397A68">
        <w:rPr>
          <w:rFonts w:ascii="Sakkal Majalla" w:eastAsia="Calibri" w:hAnsi="Sakkal Majalla" w:cs="Sakkal Majalla"/>
          <w:kern w:val="2"/>
          <w:sz w:val="28"/>
          <w:szCs w:val="28"/>
          <w14:ligatures w14:val="standardContextual"/>
        </w:rPr>
        <w:t>SEM</w:t>
      </w:r>
      <w:r w:rsidRPr="00397A68">
        <w:rPr>
          <w:rFonts w:ascii="Sakkal Majalla" w:eastAsia="Calibri" w:hAnsi="Sakkal Majalla" w:cs="Sakkal Majalla"/>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الوسيط. أخيرا، ثبت أن أسلوب القيادة متغير معتدل له تأثير على إدارة المواهب والأداء التنظيمي.</w:t>
      </w:r>
    </w:p>
    <w:p w14:paraId="01BB3168" w14:textId="0377FCD9" w:rsidR="004655B6" w:rsidRDefault="00E24E8B" w:rsidP="00E24E8B">
      <w:pPr>
        <w:bidi/>
        <w:spacing w:after="200" w:line="276" w:lineRule="auto"/>
        <w:rPr>
          <w:rFonts w:ascii="Sakkal Majalla" w:eastAsia="Calibri" w:hAnsi="Sakkal Majalla" w:cs="Sakkal Majalla"/>
          <w:kern w:val="2"/>
          <w:sz w:val="28"/>
          <w:szCs w:val="28"/>
          <w:rtl/>
          <w14:ligatures w14:val="standardContextual"/>
        </w:rPr>
      </w:pPr>
      <w:r w:rsidRPr="00E24E8B">
        <w:rPr>
          <w:rFonts w:ascii="Sakkal Majalla" w:hAnsi="Sakkal Majalla" w:cs="Sakkal Majalla" w:hint="cs"/>
          <w:b/>
          <w:bCs/>
          <w:color w:val="00B0F0"/>
          <w:sz w:val="32"/>
          <w:szCs w:val="32"/>
          <w:u w:val="single"/>
          <w:rtl/>
        </w:rPr>
        <w:t>ملخص الدراسات السابقة</w:t>
      </w:r>
      <w:r>
        <w:rPr>
          <w:rFonts w:ascii="Sakkal Majalla" w:eastAsia="Calibri" w:hAnsi="Sakkal Majalla" w:cs="Sakkal Majalla" w:hint="cs"/>
          <w:kern w:val="2"/>
          <w:sz w:val="28"/>
          <w:szCs w:val="28"/>
          <w:rtl/>
          <w14:ligatures w14:val="standardContextual"/>
        </w:rPr>
        <w:t xml:space="preserve"> </w:t>
      </w:r>
    </w:p>
    <w:tbl>
      <w:tblPr>
        <w:tblStyle w:val="7-52"/>
        <w:bidiVisual/>
        <w:tblW w:w="9464" w:type="dxa"/>
        <w:tblLook w:val="04A0" w:firstRow="1" w:lastRow="0" w:firstColumn="1" w:lastColumn="0" w:noHBand="0" w:noVBand="1"/>
      </w:tblPr>
      <w:tblGrid>
        <w:gridCol w:w="2228"/>
        <w:gridCol w:w="7236"/>
      </w:tblGrid>
      <w:tr w:rsidR="00E24E8B" w:rsidRPr="00E24E8B" w14:paraId="19071DDF" w14:textId="77777777" w:rsidTr="00E24E8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464" w:type="dxa"/>
            <w:gridSpan w:val="2"/>
          </w:tcPr>
          <w:p w14:paraId="46F751BA" w14:textId="72B2D57B" w:rsidR="00E24E8B" w:rsidRPr="00E24E8B" w:rsidRDefault="00662C63" w:rsidP="00662C63">
            <w:pPr>
              <w:spacing w:after="0" w:line="360" w:lineRule="auto"/>
              <w:jc w:val="center"/>
              <w:rPr>
                <w:rFonts w:ascii="Sakkal Majalla" w:hAnsi="Sakkal Majalla" w:cs="Sakkal Majalla"/>
                <w:b/>
                <w:bCs/>
                <w:i w:val="0"/>
                <w:iCs w:val="0"/>
                <w:color w:val="000000"/>
                <w:sz w:val="28"/>
                <w:szCs w:val="28"/>
                <w:rtl/>
                <w:lang w:bidi="ar-EG"/>
              </w:rPr>
            </w:pPr>
            <w:r w:rsidRPr="00662C63">
              <w:rPr>
                <w:rFonts w:ascii="Sakkal Majalla" w:hAnsi="Sakkal Majalla" w:cs="Sakkal Majalla" w:hint="cs"/>
                <w:b/>
                <w:bCs/>
                <w:i w:val="0"/>
                <w:iCs w:val="0"/>
                <w:color w:val="000000"/>
                <w:sz w:val="32"/>
                <w:szCs w:val="32"/>
                <w:rtl/>
                <w:lang w:bidi="ar-EG"/>
              </w:rPr>
              <w:t>المجموعة</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الأولى:</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الدراسات</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التي</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تناولت</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الذكاء الاصطناعي وعلاقته</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بالمتغيرات</w:t>
            </w:r>
            <w:r w:rsidRPr="00662C63">
              <w:rPr>
                <w:rFonts w:ascii="Sakkal Majalla" w:hAnsi="Sakkal Majalla" w:cs="Sakkal Majalla"/>
                <w:b/>
                <w:bCs/>
                <w:i w:val="0"/>
                <w:iCs w:val="0"/>
                <w:color w:val="000000"/>
                <w:sz w:val="32"/>
                <w:szCs w:val="32"/>
                <w:rtl/>
                <w:lang w:bidi="ar-EG"/>
              </w:rPr>
              <w:t xml:space="preserve"> </w:t>
            </w:r>
            <w:r w:rsidRPr="00662C63">
              <w:rPr>
                <w:rFonts w:ascii="Sakkal Majalla" w:hAnsi="Sakkal Majalla" w:cs="Sakkal Majalla" w:hint="cs"/>
                <w:b/>
                <w:bCs/>
                <w:i w:val="0"/>
                <w:iCs w:val="0"/>
                <w:color w:val="000000"/>
                <w:sz w:val="32"/>
                <w:szCs w:val="32"/>
                <w:rtl/>
                <w:lang w:bidi="ar-EG"/>
              </w:rPr>
              <w:t>الأخرى.</w:t>
            </w:r>
          </w:p>
        </w:tc>
      </w:tr>
      <w:tr w:rsidR="00E24E8B" w:rsidRPr="00E24E8B" w14:paraId="05E24C8A"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111AA8F" w14:textId="37E2E68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5DC912C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hint="cs"/>
                <w:b/>
                <w:bCs/>
                <w:color w:val="000000"/>
                <w:sz w:val="28"/>
                <w:szCs w:val="28"/>
                <w:rtl/>
              </w:rPr>
              <w:t>(العدوان،2024)</w:t>
            </w:r>
          </w:p>
        </w:tc>
      </w:tr>
      <w:tr w:rsidR="00E24E8B" w:rsidRPr="00E24E8B" w14:paraId="3E0A86E4"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59F015B"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5003D4E0"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E24E8B">
              <w:rPr>
                <w:rFonts w:ascii="Sakkal Majalla" w:eastAsia="Calibri" w:hAnsi="Sakkal Majalla" w:cs="Sakkal Majalla"/>
                <w:color w:val="000000"/>
                <w:sz w:val="28"/>
                <w:szCs w:val="28"/>
                <w:rtl/>
              </w:rPr>
              <w:t>هدفت هذه الدراسة لمعرفة أثر الذكاء الاصطناعي في ممارسات عمليات ادارة المعرفة في شركات الاتصالات الخلوية الأردنية</w:t>
            </w:r>
          </w:p>
        </w:tc>
      </w:tr>
      <w:tr w:rsidR="00E24E8B" w:rsidRPr="00E24E8B" w14:paraId="03CC5FC1"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4E5B9C9"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6C152F81"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الذكاء الاصطناعي</w:t>
            </w:r>
          </w:p>
        </w:tc>
      </w:tr>
      <w:tr w:rsidR="00E24E8B" w:rsidRPr="00E24E8B" w14:paraId="3E64C56D"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2821434"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634DE55B"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 xml:space="preserve">ادارة المعرفة بأبعادها (تشخيص المعرفة اكتساب المعرفة، توليد المعرفة تخزين المعرفة، تشاركية المعرفة، توزيع المعرفة، وتطبيق المعرفة </w:t>
            </w:r>
            <w:r w:rsidRPr="00E24E8B">
              <w:rPr>
                <w:rFonts w:ascii="Sakkal Majalla" w:eastAsia="Calibri" w:hAnsi="Sakkal Majalla" w:cs="Sakkal Majalla" w:hint="cs"/>
                <w:color w:val="000000"/>
                <w:sz w:val="28"/>
                <w:szCs w:val="28"/>
                <w:rtl/>
              </w:rPr>
              <w:t>)</w:t>
            </w:r>
          </w:p>
        </w:tc>
      </w:tr>
      <w:tr w:rsidR="00E24E8B" w:rsidRPr="00E24E8B" w14:paraId="5E2CB0C2"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AF6B99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منهجية البحث </w:t>
            </w:r>
          </w:p>
        </w:tc>
        <w:tc>
          <w:tcPr>
            <w:tcW w:w="7236" w:type="dxa"/>
          </w:tcPr>
          <w:p w14:paraId="263BC621"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استخدام المنهج الكمي</w:t>
            </w:r>
          </w:p>
        </w:tc>
      </w:tr>
      <w:tr w:rsidR="00E24E8B" w:rsidRPr="00E24E8B" w14:paraId="28E49435"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385FB55"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7607EB8E"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E24E8B" w:rsidRPr="00E24E8B" w14:paraId="71C90526"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4168533" w14:textId="7AD58788"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4F00EE7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(عضيبات،2023)</w:t>
            </w:r>
          </w:p>
        </w:tc>
      </w:tr>
      <w:tr w:rsidR="00E24E8B" w:rsidRPr="00E24E8B" w14:paraId="1CE98E93"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7D76C4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2E62BC96"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هدفت هذه الدراسة إلى التعرف على أثر الذكاء الاصطناعي في الميزة التنافسية في قطاع الاتصالات الأردني، الدور المعدل للمناعة المنظمية</w:t>
            </w:r>
          </w:p>
        </w:tc>
      </w:tr>
      <w:tr w:rsidR="00E24E8B" w:rsidRPr="00E24E8B" w14:paraId="00688535"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70F6D33"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35DD288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الذكاء الاصطناعي</w:t>
            </w:r>
            <w:r w:rsidRPr="00E24E8B">
              <w:rPr>
                <w:rFonts w:ascii="Sakkal Majalla" w:eastAsia="Calibri" w:hAnsi="Sakkal Majalla" w:cs="Sakkal Majalla"/>
                <w:color w:val="000000"/>
                <w:sz w:val="28"/>
                <w:szCs w:val="28"/>
                <w:lang w:bidi="ar-EG"/>
              </w:rPr>
              <w:t xml:space="preserve">  </w:t>
            </w:r>
            <w:r w:rsidRPr="00E24E8B">
              <w:rPr>
                <w:rFonts w:ascii="Sakkal Majalla" w:eastAsia="Calibri" w:hAnsi="Sakkal Majalla" w:cs="Sakkal Majalla" w:hint="cs"/>
                <w:color w:val="000000"/>
                <w:sz w:val="28"/>
                <w:szCs w:val="28"/>
                <w:rtl/>
                <w:lang w:bidi="ar-EG"/>
              </w:rPr>
              <w:t xml:space="preserve"> (</w:t>
            </w:r>
            <w:r w:rsidRPr="00E24E8B">
              <w:rPr>
                <w:rFonts w:ascii="Sakkal Majalla" w:eastAsia="Calibri" w:hAnsi="Sakkal Majalla" w:cs="Sakkal Majalla"/>
                <w:color w:val="000000"/>
                <w:sz w:val="28"/>
                <w:szCs w:val="28"/>
                <w:rtl/>
                <w:lang w:bidi="ar-EG"/>
              </w:rPr>
              <w:t>الأنظمة الخبيرة</w:t>
            </w:r>
            <w:r w:rsidRPr="00E24E8B">
              <w:rPr>
                <w:rFonts w:ascii="Sakkal Majalla" w:eastAsia="Calibri" w:hAnsi="Sakkal Majalla" w:cs="Sakkal Majalla" w:hint="cs"/>
                <w:color w:val="000000"/>
                <w:sz w:val="28"/>
                <w:szCs w:val="28"/>
                <w:rtl/>
                <w:lang w:bidi="ar-EG"/>
              </w:rPr>
              <w:t xml:space="preserve"> - </w:t>
            </w:r>
            <w:r w:rsidRPr="00E24E8B">
              <w:rPr>
                <w:rFonts w:ascii="Sakkal Majalla" w:eastAsia="Calibri" w:hAnsi="Sakkal Majalla" w:cs="Sakkal Majalla"/>
                <w:color w:val="000000"/>
                <w:sz w:val="28"/>
                <w:szCs w:val="28"/>
                <w:rtl/>
                <w:lang w:bidi="ar-EG"/>
              </w:rPr>
              <w:t>الشبكة العصبية الاصطناعية</w:t>
            </w:r>
            <w:r w:rsidRPr="00E24E8B">
              <w:rPr>
                <w:rFonts w:ascii="Sakkal Majalla" w:eastAsia="Calibri" w:hAnsi="Sakkal Majalla" w:cs="Sakkal Majalla" w:hint="cs"/>
                <w:color w:val="000000"/>
                <w:sz w:val="28"/>
                <w:szCs w:val="28"/>
                <w:rtl/>
                <w:lang w:bidi="ar-EG"/>
              </w:rPr>
              <w:t xml:space="preserve"> - </w:t>
            </w:r>
            <w:r w:rsidRPr="00E24E8B">
              <w:rPr>
                <w:rFonts w:ascii="Sakkal Majalla" w:eastAsia="Calibri" w:hAnsi="Sakkal Majalla" w:cs="Sakkal Majalla"/>
                <w:color w:val="000000"/>
                <w:sz w:val="28"/>
                <w:szCs w:val="28"/>
                <w:rtl/>
                <w:lang w:bidi="ar-EG"/>
              </w:rPr>
              <w:t>الخوارزميات الجينية</w:t>
            </w:r>
            <w:r w:rsidRPr="00E24E8B">
              <w:rPr>
                <w:rFonts w:ascii="Sakkal Majalla" w:eastAsia="Calibri" w:hAnsi="Sakkal Majalla" w:cs="Sakkal Majalla" w:hint="cs"/>
                <w:color w:val="000000"/>
                <w:sz w:val="28"/>
                <w:szCs w:val="28"/>
                <w:rtl/>
                <w:lang w:bidi="ar-EG"/>
              </w:rPr>
              <w:t xml:space="preserve"> - </w:t>
            </w:r>
            <w:r w:rsidRPr="00E24E8B">
              <w:rPr>
                <w:rFonts w:ascii="Sakkal Majalla" w:eastAsia="Calibri" w:hAnsi="Sakkal Majalla" w:cs="Sakkal Majalla"/>
                <w:color w:val="000000"/>
                <w:sz w:val="28"/>
                <w:szCs w:val="28"/>
                <w:rtl/>
                <w:lang w:bidi="ar-EG"/>
              </w:rPr>
              <w:t>الوكلاء الأذكياء</w:t>
            </w:r>
            <w:r w:rsidRPr="00E24E8B">
              <w:rPr>
                <w:rFonts w:ascii="Sakkal Majalla" w:eastAsia="Calibri" w:hAnsi="Sakkal Majalla" w:cs="Sakkal Majalla" w:hint="cs"/>
                <w:color w:val="000000"/>
                <w:sz w:val="28"/>
                <w:szCs w:val="28"/>
                <w:rtl/>
                <w:lang w:bidi="ar-EG"/>
              </w:rPr>
              <w:t>)</w:t>
            </w:r>
          </w:p>
        </w:tc>
      </w:tr>
      <w:tr w:rsidR="00E24E8B" w:rsidRPr="00E24E8B" w14:paraId="66DBEA53"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4CB04A4"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3B7DDEDF"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الميزة التنافسية</w:t>
            </w:r>
            <w:r w:rsidRPr="00E24E8B">
              <w:rPr>
                <w:rFonts w:ascii="Sakkal Majalla" w:eastAsia="Calibri" w:hAnsi="Sakkal Majalla" w:cs="Sakkal Majalla" w:hint="cs"/>
                <w:color w:val="000000"/>
                <w:sz w:val="28"/>
                <w:szCs w:val="28"/>
                <w:rtl/>
                <w:lang w:bidi="ar-EG"/>
              </w:rPr>
              <w:t xml:space="preserve"> (</w:t>
            </w:r>
            <w:r w:rsidRPr="00E24E8B">
              <w:rPr>
                <w:rFonts w:ascii="Calibri" w:eastAsia="Calibri" w:hAnsi="Calibri" w:cs="Arial"/>
                <w:rtl/>
              </w:rPr>
              <w:t xml:space="preserve"> </w:t>
            </w:r>
            <w:r w:rsidRPr="00E24E8B">
              <w:rPr>
                <w:rFonts w:ascii="Sakkal Majalla" w:eastAsia="Calibri" w:hAnsi="Sakkal Majalla" w:cs="Sakkal Majalla"/>
                <w:color w:val="000000"/>
                <w:sz w:val="28"/>
                <w:szCs w:val="28"/>
                <w:rtl/>
                <w:lang w:bidi="ar-EG"/>
              </w:rPr>
              <w:t>الجودة</w:t>
            </w:r>
            <w:r w:rsidRPr="00E24E8B">
              <w:rPr>
                <w:rFonts w:ascii="Sakkal Majalla" w:eastAsia="Calibri" w:hAnsi="Sakkal Majalla" w:cs="Sakkal Majalla" w:hint="cs"/>
                <w:color w:val="000000"/>
                <w:sz w:val="28"/>
                <w:szCs w:val="28"/>
                <w:rtl/>
                <w:lang w:bidi="ar-EG"/>
              </w:rPr>
              <w:t xml:space="preserve">- </w:t>
            </w:r>
            <w:r w:rsidRPr="00E24E8B">
              <w:rPr>
                <w:rFonts w:ascii="Sakkal Majalla" w:eastAsia="Calibri" w:hAnsi="Sakkal Majalla" w:cs="Sakkal Majalla"/>
                <w:color w:val="000000"/>
                <w:sz w:val="28"/>
                <w:szCs w:val="28"/>
                <w:rtl/>
                <w:lang w:bidi="ar-EG"/>
              </w:rPr>
              <w:t>التكلفة</w:t>
            </w:r>
            <w:r w:rsidRPr="00E24E8B">
              <w:rPr>
                <w:rFonts w:ascii="Sakkal Majalla" w:eastAsia="Calibri" w:hAnsi="Sakkal Majalla" w:cs="Sakkal Majalla" w:hint="cs"/>
                <w:color w:val="000000"/>
                <w:sz w:val="28"/>
                <w:szCs w:val="28"/>
                <w:rtl/>
                <w:lang w:bidi="ar-EG"/>
              </w:rPr>
              <w:t xml:space="preserve"> – </w:t>
            </w:r>
            <w:r w:rsidRPr="00E24E8B">
              <w:rPr>
                <w:rFonts w:ascii="Sakkal Majalla" w:eastAsia="Calibri" w:hAnsi="Sakkal Majalla" w:cs="Sakkal Majalla"/>
                <w:color w:val="000000"/>
                <w:sz w:val="28"/>
                <w:szCs w:val="28"/>
                <w:rtl/>
                <w:lang w:bidi="ar-EG"/>
              </w:rPr>
              <w:t>المرونة</w:t>
            </w:r>
            <w:r w:rsidRPr="00E24E8B">
              <w:rPr>
                <w:rFonts w:ascii="Sakkal Majalla" w:eastAsia="Calibri" w:hAnsi="Sakkal Majalla" w:cs="Sakkal Majalla" w:hint="cs"/>
                <w:color w:val="000000"/>
                <w:sz w:val="28"/>
                <w:szCs w:val="28"/>
                <w:rtl/>
                <w:lang w:bidi="ar-EG"/>
              </w:rPr>
              <w:t xml:space="preserve">- </w:t>
            </w:r>
            <w:r w:rsidRPr="00E24E8B">
              <w:rPr>
                <w:rFonts w:ascii="Sakkal Majalla" w:eastAsia="Calibri" w:hAnsi="Sakkal Majalla" w:cs="Sakkal Majalla"/>
                <w:color w:val="000000"/>
                <w:sz w:val="28"/>
                <w:szCs w:val="28"/>
                <w:rtl/>
                <w:lang w:bidi="ar-EG"/>
              </w:rPr>
              <w:t>الابتكار</w:t>
            </w:r>
            <w:r w:rsidRPr="00E24E8B">
              <w:rPr>
                <w:rFonts w:ascii="Sakkal Majalla" w:eastAsia="Calibri" w:hAnsi="Sakkal Majalla" w:cs="Sakkal Majalla" w:hint="cs"/>
                <w:color w:val="000000"/>
                <w:sz w:val="28"/>
                <w:szCs w:val="28"/>
                <w:rtl/>
                <w:lang w:bidi="ar-EG"/>
              </w:rPr>
              <w:t>)</w:t>
            </w:r>
          </w:p>
        </w:tc>
      </w:tr>
      <w:tr w:rsidR="00E24E8B" w:rsidRPr="00E24E8B" w14:paraId="5A8AF070"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DB95FC6"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النتغير الوسيط </w:t>
            </w:r>
          </w:p>
        </w:tc>
        <w:tc>
          <w:tcPr>
            <w:tcW w:w="7236" w:type="dxa"/>
          </w:tcPr>
          <w:p w14:paraId="6B9BFECD"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hint="cs"/>
                <w:color w:val="000000"/>
                <w:sz w:val="28"/>
                <w:szCs w:val="28"/>
                <w:rtl/>
                <w:lang w:bidi="ar-EG"/>
              </w:rPr>
              <w:t>ا</w:t>
            </w:r>
            <w:r w:rsidRPr="00E24E8B">
              <w:rPr>
                <w:rFonts w:ascii="Sakkal Majalla" w:eastAsia="Calibri" w:hAnsi="Sakkal Majalla" w:cs="Sakkal Majalla"/>
                <w:color w:val="000000"/>
                <w:sz w:val="28"/>
                <w:szCs w:val="28"/>
                <w:rtl/>
                <w:lang w:bidi="ar-EG"/>
              </w:rPr>
              <w:t>لمناعة المنظمية</w:t>
            </w:r>
          </w:p>
        </w:tc>
      </w:tr>
      <w:tr w:rsidR="00E24E8B" w:rsidRPr="00E24E8B" w14:paraId="32154058"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F36DD2B"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16CF845A"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المنهج الوصفي التحليلي</w:t>
            </w:r>
          </w:p>
        </w:tc>
      </w:tr>
      <w:tr w:rsidR="00E24E8B" w:rsidRPr="00E24E8B" w14:paraId="0D331CC7"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74524D07"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1461F650"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w:t>
            </w:r>
            <w:r w:rsidRPr="00E24E8B">
              <w:rPr>
                <w:rFonts w:ascii="Sakkal Majalla" w:eastAsia="Calibri" w:hAnsi="Sakkal Majalla" w:cs="Sakkal Majalla"/>
                <w:color w:val="000000"/>
                <w:sz w:val="28"/>
                <w:szCs w:val="28"/>
                <w:rtl/>
                <w:lang w:bidi="ar-EG"/>
              </w:rPr>
              <w:lastRenderedPageBreak/>
              <w:t>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E24E8B" w:rsidRPr="00E24E8B" w14:paraId="61E9DAE5"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CE3BD3B" w14:textId="2C42971A"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الدراسة </w:t>
            </w:r>
          </w:p>
        </w:tc>
        <w:tc>
          <w:tcPr>
            <w:tcW w:w="7236" w:type="dxa"/>
          </w:tcPr>
          <w:p w14:paraId="47DF7074"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آل عزام و آل ظفرة (2023)</w:t>
            </w:r>
          </w:p>
        </w:tc>
      </w:tr>
      <w:tr w:rsidR="00E24E8B" w:rsidRPr="00E24E8B" w14:paraId="54048145"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37F6B57"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2A45D4E1"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E24E8B" w:rsidRPr="00E24E8B" w14:paraId="4A52E08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BE0237C"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70BE29B4"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الذكاء الاصطناعي</w:t>
            </w:r>
          </w:p>
        </w:tc>
      </w:tr>
      <w:tr w:rsidR="00E24E8B" w:rsidRPr="00E24E8B" w14:paraId="6300E3BB"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87CFB9A"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1DCD2B3F"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جودة اتخاذ القرارات</w:t>
            </w:r>
          </w:p>
        </w:tc>
      </w:tr>
      <w:tr w:rsidR="00E24E8B" w:rsidRPr="00E24E8B" w14:paraId="50400C03"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342D6097"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4BDF4AA9"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تم الاعتماد على المنهج الوصفي الارتباطي</w:t>
            </w:r>
          </w:p>
        </w:tc>
      </w:tr>
      <w:tr w:rsidR="00E24E8B" w:rsidRPr="00E24E8B" w14:paraId="733DB5D0"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419A808"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275005B0" w14:textId="5140A639"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E24E8B">
              <w:rPr>
                <w:rFonts w:ascii="Sakkal Majalla" w:eastAsia="Calibri" w:hAnsi="Sakkal Majalla" w:cs="Sakkal Majalla"/>
                <w:color w:val="000000"/>
                <w:sz w:val="28"/>
                <w:szCs w:val="28"/>
                <w:rtl/>
              </w:rPr>
              <w:t>وجود ارتباط موجب طردي بين تطبيق أسلوب الذكاء الاصطناعي وجودة القرارات الإدارية</w:t>
            </w:r>
            <w:r w:rsidR="00DC29C5" w:rsidRPr="00E24E8B">
              <w:rPr>
                <w:rFonts w:ascii="Sakkal Majalla" w:eastAsia="Calibri" w:hAnsi="Sakkal Majalla" w:cs="Sakkal Majalla"/>
                <w:color w:val="000000"/>
                <w:sz w:val="28"/>
                <w:szCs w:val="28"/>
                <w:rtl/>
              </w:rPr>
              <w:t xml:space="preserve"> </w:t>
            </w:r>
            <w:r w:rsidRPr="00E24E8B">
              <w:rPr>
                <w:rFonts w:ascii="Sakkal Majalla" w:eastAsia="Calibri" w:hAnsi="Sakkal Majalla" w:cs="Sakkal Majalla"/>
                <w:color w:val="000000"/>
                <w:sz w:val="28"/>
                <w:szCs w:val="28"/>
                <w:rtl/>
              </w:rPr>
              <w:t>،و 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43F6EF0E"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rPr>
            </w:pPr>
            <w:r w:rsidRPr="00E24E8B">
              <w:rPr>
                <w:rFonts w:ascii="Sakkal Majalla" w:eastAsia="Calibri" w:hAnsi="Sakkal Majalla" w:cs="Sakkal Majalla"/>
                <w:color w:val="000000"/>
                <w:sz w:val="28"/>
                <w:szCs w:val="28"/>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E24E8B" w:rsidRPr="00E24E8B" w14:paraId="5245C581"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2174E294" w14:textId="5D3893A4"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1C24FE8A"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b/>
                <w:bCs/>
                <w:color w:val="000000"/>
                <w:sz w:val="28"/>
                <w:szCs w:val="28"/>
                <w:rtl/>
                <w:lang w:bidi="ar-EG"/>
              </w:rPr>
              <w:t>العنزي (2022)</w:t>
            </w:r>
          </w:p>
        </w:tc>
      </w:tr>
      <w:tr w:rsidR="00E24E8B" w:rsidRPr="00E24E8B" w14:paraId="7600628C"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59B6C9B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54665CBB"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E24E8B" w:rsidRPr="00E24E8B" w14:paraId="063863DB"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7D1954A"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0E58F840"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تطبيقات الذكاء الاصطناعي</w:t>
            </w:r>
          </w:p>
        </w:tc>
      </w:tr>
      <w:tr w:rsidR="00E24E8B" w:rsidRPr="00E24E8B" w14:paraId="4B2F2C46"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C5B694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المتغير التابع </w:t>
            </w:r>
          </w:p>
        </w:tc>
        <w:tc>
          <w:tcPr>
            <w:tcW w:w="7236" w:type="dxa"/>
          </w:tcPr>
          <w:p w14:paraId="19E3974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التنمية المستدامة</w:t>
            </w:r>
          </w:p>
        </w:tc>
      </w:tr>
      <w:tr w:rsidR="00E24E8B" w:rsidRPr="00E24E8B" w14:paraId="50650ECD"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6BC25D15"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1A79DEC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استخدمت الدراسة المنهج الاستقرائي</w:t>
            </w:r>
          </w:p>
        </w:tc>
      </w:tr>
      <w:tr w:rsidR="00E24E8B" w:rsidRPr="00E24E8B" w14:paraId="568D6596"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FF5AE61"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1F2FAC43"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02F044D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ومن أهم توصيات الباحث وضع سياسات واضحة لتوظيف تطبيقات الذكاء الاصطناعي في بيئة الأعمال لتحقيق التنمية المستدامة ، وتوسيع نطاق توظيف تطبيقات الذكاء الاصطناعي في بيئة الأعمال.</w:t>
            </w:r>
          </w:p>
        </w:tc>
      </w:tr>
      <w:tr w:rsidR="00E24E8B" w:rsidRPr="00E24E8B" w14:paraId="3A24BCDE"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97F0CE8" w14:textId="70242229"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6A1EC97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b/>
                <w:bCs/>
                <w:color w:val="000000"/>
                <w:sz w:val="28"/>
                <w:szCs w:val="28"/>
                <w:lang w:bidi="ar-EG"/>
              </w:rPr>
              <w:t>Alsaleh,2022)</w:t>
            </w:r>
            <w:r w:rsidRPr="00E24E8B">
              <w:rPr>
                <w:rFonts w:ascii="Sakkal Majalla" w:eastAsia="Calibri" w:hAnsi="Sakkal Majalla" w:cs="Sakkal Majalla"/>
                <w:b/>
                <w:bCs/>
                <w:color w:val="000000"/>
                <w:sz w:val="28"/>
                <w:szCs w:val="28"/>
                <w:rtl/>
              </w:rPr>
              <w:t>)</w:t>
            </w:r>
          </w:p>
        </w:tc>
      </w:tr>
      <w:tr w:rsidR="00E24E8B" w:rsidRPr="00E24E8B" w14:paraId="27DEFC88"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E6E5F2D"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5B46029C"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E24E8B" w:rsidRPr="00E24E8B" w14:paraId="596CDFD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308AA96D"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52928108"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تقنيات الذكاء الاصطناعي</w:t>
            </w:r>
          </w:p>
        </w:tc>
      </w:tr>
      <w:tr w:rsidR="00E24E8B" w:rsidRPr="00E24E8B" w14:paraId="14FEA992"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0D4A721"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391C7D4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إدارة الموارد البشرية (الاستقطاب، الاختيار)</w:t>
            </w:r>
          </w:p>
        </w:tc>
      </w:tr>
      <w:tr w:rsidR="00E24E8B" w:rsidRPr="00E24E8B" w14:paraId="12E8F783"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8BBEFED"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2CF01F2E"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تم الاعتماد على المنهج الوصفي التحليلي</w:t>
            </w:r>
            <w:r w:rsidRPr="00E24E8B">
              <w:rPr>
                <w:rFonts w:ascii="Sakkal Majalla" w:eastAsia="Calibri" w:hAnsi="Sakkal Majalla" w:cs="Sakkal Majalla" w:hint="cs"/>
                <w:color w:val="000000"/>
                <w:sz w:val="28"/>
                <w:szCs w:val="28"/>
                <w:rtl/>
                <w:lang w:bidi="ar-EG"/>
              </w:rPr>
              <w:t>.</w:t>
            </w:r>
          </w:p>
        </w:tc>
      </w:tr>
      <w:tr w:rsidR="00E24E8B" w:rsidRPr="00E24E8B" w14:paraId="6735702E"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E6C213A"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6543703B"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w:t>
            </w:r>
            <w:r w:rsidRPr="00E24E8B">
              <w:rPr>
                <w:rFonts w:ascii="Sakkal Majalla" w:eastAsia="Calibri" w:hAnsi="Sakkal Majalla" w:cs="Sakkal Majalla"/>
                <w:color w:val="000000"/>
                <w:sz w:val="28"/>
                <w:szCs w:val="28"/>
                <w:rtl/>
                <w:lang w:bidi="ar-EG"/>
              </w:rPr>
              <w:lastRenderedPageBreak/>
              <w:t>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E24E8B" w:rsidRPr="00E24E8B" w14:paraId="133B2A52"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81D925F" w14:textId="515E7EF2"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الدراسة </w:t>
            </w:r>
          </w:p>
        </w:tc>
        <w:tc>
          <w:tcPr>
            <w:tcW w:w="7236" w:type="dxa"/>
          </w:tcPr>
          <w:p w14:paraId="7184EB13"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b/>
                <w:bCs/>
                <w:color w:val="000000"/>
                <w:sz w:val="28"/>
                <w:szCs w:val="28"/>
                <w:lang w:bidi="ar-EG"/>
              </w:rPr>
              <w:t>Rosa et al., 2022)</w:t>
            </w:r>
            <w:r w:rsidRPr="00E24E8B">
              <w:rPr>
                <w:rFonts w:ascii="Sakkal Majalla" w:eastAsia="Calibri" w:hAnsi="Sakkal Majalla" w:cs="Sakkal Majalla" w:hint="cs"/>
                <w:b/>
                <w:bCs/>
                <w:color w:val="000000"/>
                <w:sz w:val="28"/>
                <w:szCs w:val="28"/>
                <w:rtl/>
                <w:lang w:bidi="ar-EG"/>
              </w:rPr>
              <w:t>)</w:t>
            </w:r>
          </w:p>
        </w:tc>
      </w:tr>
      <w:tr w:rsidR="00E24E8B" w:rsidRPr="00E24E8B" w14:paraId="0BD830B6"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5FD34D5A"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484B4D10"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E24E8B" w:rsidRPr="00E24E8B" w14:paraId="25B49972"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FD17E0B"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22DD7A96"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الذكاء الاصطناعي</w:t>
            </w:r>
          </w:p>
        </w:tc>
      </w:tr>
      <w:tr w:rsidR="00E24E8B" w:rsidRPr="00E24E8B" w14:paraId="11700063"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C6F72CC"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7A93C16A"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ميزة تنافسية</w:t>
            </w:r>
          </w:p>
        </w:tc>
      </w:tr>
      <w:tr w:rsidR="00E24E8B" w:rsidRPr="00E24E8B" w14:paraId="15D43BFC"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0CB99A1"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6DD169C9"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اعتمدت الدراسة المنهج التحليلي</w:t>
            </w:r>
          </w:p>
        </w:tc>
      </w:tr>
      <w:tr w:rsidR="00E24E8B" w:rsidRPr="00E24E8B" w14:paraId="03160C4E"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A0DDEAF"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5124928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tc>
      </w:tr>
      <w:tr w:rsidR="00E24E8B" w:rsidRPr="00E24E8B" w14:paraId="0814CABC"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FE2B5D8" w14:textId="1F763B9B"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37671170"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hint="cs"/>
                <w:b/>
                <w:bCs/>
                <w:color w:val="000000"/>
                <w:sz w:val="28"/>
                <w:szCs w:val="28"/>
                <w:rtl/>
              </w:rPr>
              <w:t>(</w:t>
            </w:r>
            <w:r w:rsidRPr="00E24E8B">
              <w:rPr>
                <w:rFonts w:ascii="Sakkal Majalla" w:eastAsia="Calibri" w:hAnsi="Sakkal Majalla" w:cs="Sakkal Majalla"/>
                <w:b/>
                <w:bCs/>
                <w:color w:val="000000"/>
                <w:sz w:val="28"/>
                <w:szCs w:val="28"/>
                <w:rtl/>
              </w:rPr>
              <w:t xml:space="preserve"> </w:t>
            </w:r>
            <w:r w:rsidRPr="00E24E8B">
              <w:rPr>
                <w:rFonts w:ascii="Sakkal Majalla" w:eastAsia="Calibri" w:hAnsi="Sakkal Majalla" w:cs="Sakkal Majalla"/>
                <w:b/>
                <w:bCs/>
                <w:color w:val="000000"/>
                <w:sz w:val="28"/>
                <w:szCs w:val="28"/>
                <w:lang w:bidi="ar-EG"/>
              </w:rPr>
              <w:t>Mukherjee ,2022</w:t>
            </w:r>
            <w:r w:rsidRPr="00E24E8B">
              <w:rPr>
                <w:rFonts w:ascii="Sakkal Majalla" w:eastAsia="Calibri" w:hAnsi="Sakkal Majalla" w:cs="Sakkal Majalla" w:hint="cs"/>
                <w:b/>
                <w:bCs/>
                <w:color w:val="000000"/>
                <w:sz w:val="28"/>
                <w:szCs w:val="28"/>
                <w:rtl/>
                <w:lang w:bidi="ar-EG"/>
              </w:rPr>
              <w:t>)</w:t>
            </w:r>
          </w:p>
        </w:tc>
      </w:tr>
      <w:tr w:rsidR="00E24E8B" w:rsidRPr="00E24E8B" w14:paraId="4DE7B442"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0B247F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7280AFDD"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E24E8B" w:rsidRPr="00E24E8B" w14:paraId="7E6BF28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CFB354C"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5C387EF9"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الذكاء الاصطناعي</w:t>
            </w:r>
          </w:p>
        </w:tc>
      </w:tr>
      <w:tr w:rsidR="00E24E8B" w:rsidRPr="00E24E8B" w14:paraId="2399B32B"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E44A168"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المتغير التابع </w:t>
            </w:r>
          </w:p>
        </w:tc>
        <w:tc>
          <w:tcPr>
            <w:tcW w:w="7236" w:type="dxa"/>
          </w:tcPr>
          <w:p w14:paraId="79F0BD43"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الإمكانات البشرية والاقتصادية</w:t>
            </w:r>
          </w:p>
        </w:tc>
      </w:tr>
      <w:tr w:rsidR="00E24E8B" w:rsidRPr="00E24E8B" w14:paraId="68129815"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A7B4DF7"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476AD24C"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تم إستخدام المنهج التاريخي</w:t>
            </w:r>
          </w:p>
        </w:tc>
      </w:tr>
      <w:tr w:rsidR="00E24E8B" w:rsidRPr="00E24E8B" w14:paraId="3C5245DC"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C613BB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293DA0E5"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611CCB" w:rsidRPr="00E24E8B" w14:paraId="226D54C5" w14:textId="77777777" w:rsidTr="00FE3AA2">
        <w:tc>
          <w:tcPr>
            <w:cnfStyle w:val="001000000000" w:firstRow="0" w:lastRow="0" w:firstColumn="1" w:lastColumn="0" w:oddVBand="0" w:evenVBand="0" w:oddHBand="0" w:evenHBand="0" w:firstRowFirstColumn="0" w:firstRowLastColumn="0" w:lastRowFirstColumn="0" w:lastRowLastColumn="0"/>
            <w:tcW w:w="9464" w:type="dxa"/>
            <w:gridSpan w:val="2"/>
          </w:tcPr>
          <w:p w14:paraId="4DC414B0" w14:textId="77777777" w:rsidR="00611CCB" w:rsidRPr="00611CCB" w:rsidRDefault="00611CCB" w:rsidP="00611CCB">
            <w:pPr>
              <w:spacing w:after="0" w:line="360" w:lineRule="auto"/>
              <w:jc w:val="center"/>
              <w:rPr>
                <w:rFonts w:ascii="Sakkal Majalla" w:eastAsia="Calibri" w:hAnsi="Sakkal Majalla" w:cs="Sakkal Majalla"/>
                <w:b/>
                <w:bCs/>
                <w:i w:val="0"/>
                <w:iCs w:val="0"/>
                <w:color w:val="auto"/>
                <w:sz w:val="32"/>
                <w:szCs w:val="32"/>
                <w:rtl/>
                <w:lang w:bidi="ar-EG"/>
              </w:rPr>
            </w:pPr>
            <w:r w:rsidRPr="00611CCB">
              <w:rPr>
                <w:rFonts w:ascii="Sakkal Majalla" w:eastAsia="Calibri" w:hAnsi="Sakkal Majalla" w:cs="Sakkal Majalla" w:hint="cs"/>
                <w:b/>
                <w:bCs/>
                <w:i w:val="0"/>
                <w:iCs w:val="0"/>
                <w:color w:val="auto"/>
                <w:sz w:val="32"/>
                <w:szCs w:val="32"/>
                <w:rtl/>
                <w:lang w:bidi="ar-EG"/>
              </w:rPr>
              <w:t>المجموعة</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الثانية: الدراسات</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التي</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تناولت</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الرشاقة التنظيمية  وعلاقته</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بالمتغيرات</w:t>
            </w:r>
            <w:r w:rsidRPr="00611CCB">
              <w:rPr>
                <w:rFonts w:ascii="Sakkal Majalla" w:eastAsia="Calibri" w:hAnsi="Sakkal Majalla" w:cs="Sakkal Majalla"/>
                <w:b/>
                <w:bCs/>
                <w:i w:val="0"/>
                <w:iCs w:val="0"/>
                <w:color w:val="auto"/>
                <w:sz w:val="32"/>
                <w:szCs w:val="32"/>
                <w:rtl/>
                <w:lang w:bidi="ar-EG"/>
              </w:rPr>
              <w:t xml:space="preserve"> </w:t>
            </w:r>
            <w:r w:rsidRPr="00611CCB">
              <w:rPr>
                <w:rFonts w:ascii="Sakkal Majalla" w:eastAsia="Calibri" w:hAnsi="Sakkal Majalla" w:cs="Sakkal Majalla" w:hint="cs"/>
                <w:b/>
                <w:bCs/>
                <w:i w:val="0"/>
                <w:iCs w:val="0"/>
                <w:color w:val="auto"/>
                <w:sz w:val="32"/>
                <w:szCs w:val="32"/>
                <w:rtl/>
                <w:lang w:bidi="ar-EG"/>
              </w:rPr>
              <w:t>الأخرى</w:t>
            </w:r>
          </w:p>
          <w:p w14:paraId="5DD3D3B3" w14:textId="3CDEE355" w:rsidR="00611CCB" w:rsidRPr="00E24E8B" w:rsidRDefault="00611CCB" w:rsidP="00611CCB">
            <w:pPr>
              <w:spacing w:after="0" w:line="360" w:lineRule="auto"/>
              <w:jc w:val="center"/>
              <w:rPr>
                <w:rFonts w:ascii="Sakkal Majalla" w:eastAsia="Calibri" w:hAnsi="Sakkal Majalla" w:cs="Sakkal Majalla"/>
                <w:i w:val="0"/>
                <w:iCs w:val="0"/>
                <w:color w:val="auto"/>
                <w:sz w:val="32"/>
                <w:szCs w:val="32"/>
                <w:rtl/>
                <w:lang w:bidi="ar-EG"/>
              </w:rPr>
            </w:pPr>
          </w:p>
        </w:tc>
      </w:tr>
      <w:tr w:rsidR="00E24E8B" w:rsidRPr="00E24E8B" w14:paraId="1B63115F"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5759BBC4" w14:textId="682CF314"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288542DE"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b/>
                <w:bCs/>
                <w:color w:val="000000"/>
                <w:sz w:val="28"/>
                <w:szCs w:val="28"/>
                <w:rtl/>
              </w:rPr>
              <w:t>(السنيد، والحوامدة،2023)</w:t>
            </w:r>
          </w:p>
        </w:tc>
      </w:tr>
      <w:tr w:rsidR="00E24E8B" w:rsidRPr="00E24E8B" w14:paraId="1BF39AC8"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29E315E"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49D8C468"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هدفت الدراسة إلى تحليل أثر الرشاقة التنظيمية على التميز التنظيمي في المؤسسة العامة للضمان الاجتماعي الأردني</w:t>
            </w:r>
          </w:p>
        </w:tc>
      </w:tr>
      <w:tr w:rsidR="00E24E8B" w:rsidRPr="00E24E8B" w14:paraId="04A3ADDC"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B85ABB1"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0218989F"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الرشاقة التنظيمية</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رشاقة الاستشعار</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رشاقة اتخاذ القرار</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رشاقة الممارسة</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رشاقة القدرة على التعلم</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رشاقة المسؤولية المشتركة</w:t>
            </w:r>
            <w:r w:rsidRPr="00E24E8B">
              <w:rPr>
                <w:rFonts w:ascii="Sakkal Majalla" w:eastAsia="Calibri" w:hAnsi="Sakkal Majalla" w:cs="Sakkal Majalla" w:hint="cs"/>
                <w:color w:val="000000"/>
                <w:sz w:val="28"/>
                <w:szCs w:val="28"/>
                <w:rtl/>
              </w:rPr>
              <w:t>)</w:t>
            </w:r>
          </w:p>
        </w:tc>
      </w:tr>
      <w:tr w:rsidR="00E24E8B" w:rsidRPr="00E24E8B" w14:paraId="5C580D12"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65176D7"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4E48DD21"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التميز التنظيمي</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تميز القيادة</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تميز المرؤوسين</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تميز الهيكل التنظيمي</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تميز الخدمة</w:t>
            </w:r>
            <w:r w:rsidRPr="00E24E8B">
              <w:rPr>
                <w:rFonts w:ascii="Sakkal Majalla" w:eastAsia="Calibri" w:hAnsi="Sakkal Majalla" w:cs="Sakkal Majalla" w:hint="cs"/>
                <w:color w:val="000000"/>
                <w:sz w:val="28"/>
                <w:szCs w:val="28"/>
                <w:rtl/>
              </w:rPr>
              <w:t xml:space="preserve"> -</w:t>
            </w:r>
            <w:r w:rsidRPr="00E24E8B">
              <w:rPr>
                <w:rFonts w:ascii="Sakkal Majalla" w:eastAsia="Calibri" w:hAnsi="Sakkal Majalla" w:cs="Sakkal Majalla"/>
                <w:color w:val="000000"/>
                <w:sz w:val="28"/>
                <w:szCs w:val="28"/>
                <w:rtl/>
              </w:rPr>
              <w:t xml:space="preserve"> تميز الثقافة</w:t>
            </w:r>
            <w:r w:rsidRPr="00E24E8B">
              <w:rPr>
                <w:rFonts w:ascii="Sakkal Majalla" w:eastAsia="Calibri" w:hAnsi="Sakkal Majalla" w:cs="Sakkal Majalla" w:hint="cs"/>
                <w:color w:val="000000"/>
                <w:sz w:val="28"/>
                <w:szCs w:val="28"/>
                <w:rtl/>
              </w:rPr>
              <w:t>)</w:t>
            </w:r>
          </w:p>
        </w:tc>
      </w:tr>
      <w:tr w:rsidR="00E24E8B" w:rsidRPr="00E24E8B" w14:paraId="4269A1CF"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8FA5809"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77102BB4"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 xml:space="preserve">تم إستخدام المنهج الوصفي التحليلي </w:t>
            </w:r>
          </w:p>
        </w:tc>
      </w:tr>
      <w:tr w:rsidR="00E24E8B" w:rsidRPr="00E24E8B" w14:paraId="78F3534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69716122"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3DA83483"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E24E8B">
              <w:rPr>
                <w:rFonts w:ascii="Sakkal Majalla" w:eastAsia="Calibri" w:hAnsi="Sakkal Majalla" w:cs="Sakkal Majalla"/>
                <w:color w:val="000000"/>
                <w:sz w:val="28"/>
                <w:szCs w:val="28"/>
                <w:rtl/>
              </w:rPr>
              <w:t xml:space="preserve">توصلت الدراسة إلى مجموعة من النتائج أهمها : بلغ مستوى الرشاقة التنظيمية ومستوى التميز التنظيمي بأبعادهما درجة عالية في المؤسسة العامة للضمان الاجتماعي. </w:t>
            </w:r>
            <w:r w:rsidRPr="00E24E8B">
              <w:rPr>
                <w:rFonts w:ascii="Sakkal Majalla" w:eastAsia="Calibri" w:hAnsi="Sakkal Majalla" w:cs="Sakkal Majalla" w:hint="cs"/>
                <w:color w:val="000000"/>
                <w:sz w:val="28"/>
                <w:szCs w:val="28"/>
                <w:rtl/>
              </w:rPr>
              <w:t xml:space="preserve">وجود اثر </w:t>
            </w:r>
            <w:r w:rsidRPr="00E24E8B">
              <w:rPr>
                <w:rFonts w:ascii="Sakkal Majalla" w:eastAsia="Calibri" w:hAnsi="Sakkal Majalla" w:cs="Sakkal Majalla"/>
                <w:color w:val="000000"/>
                <w:sz w:val="28"/>
                <w:szCs w:val="28"/>
                <w:rtl/>
              </w:rPr>
              <w:t xml:space="preserve">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w:t>
            </w:r>
            <w:r w:rsidRPr="00E24E8B">
              <w:rPr>
                <w:rFonts w:ascii="Sakkal Majalla" w:eastAsia="Calibri" w:hAnsi="Sakkal Majalla" w:cs="Sakkal Majalla"/>
                <w:color w:val="000000"/>
                <w:sz w:val="28"/>
                <w:szCs w:val="28"/>
                <w:rtl/>
              </w:rPr>
              <w:lastRenderedPageBreak/>
              <w:t>التي يظهرها التحليل على أنها متوسطة من خلال الفقرات التي أظهرت اهتماماً قليلا في عملية اشراك العاملين باتخاذ القرارات</w:t>
            </w:r>
          </w:p>
        </w:tc>
      </w:tr>
      <w:tr w:rsidR="00E24E8B" w:rsidRPr="00E24E8B" w14:paraId="0EDB47E7"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9CF2596" w14:textId="3246B1AB"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الدراسة </w:t>
            </w:r>
          </w:p>
        </w:tc>
        <w:tc>
          <w:tcPr>
            <w:tcW w:w="7236" w:type="dxa"/>
          </w:tcPr>
          <w:p w14:paraId="0AE1ADF5"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b/>
                <w:bCs/>
                <w:color w:val="000000"/>
                <w:sz w:val="28"/>
                <w:szCs w:val="28"/>
                <w:lang w:bidi="ar-EG"/>
              </w:rPr>
              <w:t>Saad and Al-Naggar (2023)</w:t>
            </w:r>
          </w:p>
        </w:tc>
      </w:tr>
      <w:tr w:rsidR="00E24E8B" w:rsidRPr="00E24E8B" w14:paraId="122520F8"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D622FBB"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0ACDBF00"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هدف الدراسة إلى التعرف على أثر صيانة الموارد البشرية في تعزيز الرشاقة التنظيمية</w:t>
            </w:r>
          </w:p>
        </w:tc>
      </w:tr>
      <w:tr w:rsidR="00E24E8B" w:rsidRPr="00E24E8B" w14:paraId="36BFD85F"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56E85E3"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6C132D5A"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صيانة الموارد البشرية</w:t>
            </w:r>
          </w:p>
        </w:tc>
      </w:tr>
      <w:tr w:rsidR="00E24E8B" w:rsidRPr="00E24E8B" w14:paraId="48706FEF"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8DC85F5"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3F0BF2DA"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الرشاقة التنظيمية</w:t>
            </w:r>
          </w:p>
        </w:tc>
      </w:tr>
      <w:tr w:rsidR="00E24E8B" w:rsidRPr="00E24E8B" w14:paraId="2F1D3136"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C82FC64"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681956A0"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اتبعت الدراسة المنهج الكمي</w:t>
            </w:r>
          </w:p>
        </w:tc>
      </w:tr>
      <w:tr w:rsidR="00E24E8B" w:rsidRPr="00E24E8B" w14:paraId="39AB31FB"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DF5AC7A"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24E67F37"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E24E8B" w:rsidRPr="00E24E8B" w14:paraId="0A6279DB"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77A92B38" w14:textId="6C8ACA2A" w:rsidR="00E24E8B" w:rsidRPr="00E24E8B" w:rsidRDefault="00E24E8B" w:rsidP="00E24E8B">
            <w:pPr>
              <w:spacing w:after="0" w:line="360" w:lineRule="auto"/>
              <w:ind w:left="0" w:firstLine="0"/>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الدراسة </w:t>
            </w:r>
          </w:p>
        </w:tc>
        <w:tc>
          <w:tcPr>
            <w:tcW w:w="7236" w:type="dxa"/>
          </w:tcPr>
          <w:p w14:paraId="2FEBF6A9"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hint="cs"/>
                <w:b/>
                <w:bCs/>
                <w:color w:val="000000"/>
                <w:sz w:val="28"/>
                <w:szCs w:val="28"/>
                <w:rtl/>
                <w:lang w:bidi="ar-EG"/>
              </w:rPr>
              <w:t>(الجمل،2023)</w:t>
            </w:r>
          </w:p>
        </w:tc>
      </w:tr>
      <w:tr w:rsidR="00E24E8B" w:rsidRPr="00E24E8B" w14:paraId="1C2C24CF"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EE96C78"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5BF33459"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هدفت الدراسة إلى معرفة أثر ادارة المعرفة على الرشاقة التنظيمية في امانة عمان الكبرى</w:t>
            </w:r>
          </w:p>
        </w:tc>
      </w:tr>
      <w:tr w:rsidR="00E24E8B" w:rsidRPr="00E24E8B" w14:paraId="5F3D8D79"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48CD0F2"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0938B32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إدارة المعرفة بأبعادها اكتساب المعرفة, تطوير المعرفة, نقل المعرفة وتطبيق المعرفة</w:t>
            </w:r>
          </w:p>
        </w:tc>
      </w:tr>
      <w:tr w:rsidR="00E24E8B" w:rsidRPr="00E24E8B" w14:paraId="035F62D6"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7693E89"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7B90F6F7"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الرشاقة التنظيمية رشاقة ابتكار الخدمات ، رشاقة المرونة في التنظيم الاداري ، رشاقة الابتكار الاداري ، السرعة في الأداء والرشاقة التكنولوجية</w:t>
            </w:r>
          </w:p>
        </w:tc>
      </w:tr>
      <w:tr w:rsidR="00E24E8B" w:rsidRPr="00E24E8B" w14:paraId="6D6409BD"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7D5F5E04"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4EA6BB1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اعتمدت الدراسة المنهج الوصفي التحليلي</w:t>
            </w:r>
            <w:r w:rsidRPr="00E24E8B">
              <w:rPr>
                <w:rFonts w:ascii="Sakkal Majalla" w:eastAsia="Calibri" w:hAnsi="Sakkal Majalla" w:cs="Sakkal Majalla" w:hint="cs"/>
                <w:color w:val="000000"/>
                <w:sz w:val="28"/>
                <w:szCs w:val="28"/>
                <w:rtl/>
              </w:rPr>
              <w:t>.</w:t>
            </w:r>
          </w:p>
        </w:tc>
      </w:tr>
      <w:tr w:rsidR="00E24E8B" w:rsidRPr="00E24E8B" w14:paraId="68DE6D7D"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31D69431" w14:textId="77777777" w:rsidR="00E24E8B" w:rsidRPr="00E24E8B" w:rsidRDefault="00E24E8B" w:rsidP="00E24E8B">
            <w:pPr>
              <w:spacing w:after="0" w:line="360" w:lineRule="auto"/>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 xml:space="preserve">أهم النتائج والتوصيات </w:t>
            </w:r>
          </w:p>
        </w:tc>
        <w:tc>
          <w:tcPr>
            <w:tcW w:w="7236" w:type="dxa"/>
          </w:tcPr>
          <w:p w14:paraId="0FFFF172"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نو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tc>
      </w:tr>
      <w:tr w:rsidR="00E24E8B" w:rsidRPr="00E24E8B" w14:paraId="1F71B8ED"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81B54C3" w14:textId="77777777" w:rsidR="00E24E8B" w:rsidRPr="00E24E8B" w:rsidRDefault="00E24E8B" w:rsidP="00E24E8B">
            <w:pPr>
              <w:spacing w:after="0" w:line="360" w:lineRule="auto"/>
              <w:ind w:left="360" w:firstLine="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الدراسة</w:t>
            </w:r>
          </w:p>
        </w:tc>
        <w:tc>
          <w:tcPr>
            <w:tcW w:w="7236" w:type="dxa"/>
          </w:tcPr>
          <w:p w14:paraId="0B8F9C74"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b/>
                <w:bCs/>
                <w:color w:val="000000"/>
                <w:sz w:val="28"/>
                <w:szCs w:val="28"/>
                <w:rtl/>
              </w:rPr>
              <w:t>(2020) .</w:t>
            </w:r>
            <w:r w:rsidRPr="00E24E8B">
              <w:rPr>
                <w:rFonts w:ascii="Sakkal Majalla" w:eastAsia="Calibri" w:hAnsi="Sakkal Majalla" w:cs="Sakkal Majalla"/>
                <w:b/>
                <w:bCs/>
                <w:color w:val="000000"/>
                <w:sz w:val="28"/>
                <w:szCs w:val="28"/>
                <w:lang w:bidi="ar-EG"/>
              </w:rPr>
              <w:t>Al-Tail et al</w:t>
            </w:r>
          </w:p>
        </w:tc>
      </w:tr>
      <w:tr w:rsidR="00E24E8B" w:rsidRPr="00E24E8B" w14:paraId="514F1C2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68D02B12"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15113C9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hint="cs"/>
                <w:color w:val="000000"/>
                <w:sz w:val="28"/>
                <w:szCs w:val="28"/>
                <w:rtl/>
              </w:rPr>
              <w:t xml:space="preserve">هدفت الدراسة إلى </w:t>
            </w:r>
            <w:r w:rsidRPr="00E24E8B">
              <w:rPr>
                <w:rFonts w:ascii="Sakkal Majalla" w:eastAsia="Calibri" w:hAnsi="Sakkal Majalla" w:cs="Sakkal Majalla"/>
                <w:color w:val="000000"/>
                <w:sz w:val="28"/>
                <w:szCs w:val="28"/>
                <w:rtl/>
              </w:rPr>
              <w:t>كشف تأثير صيانة الموارد البشرية بإبعادها في أنواع الرشاقة المنظمية رشاقة الاستشعار، ورشاقة صنع القرار، ورشاقة التطبيق في الجامعات الخاصة في إقليم كردستان العراق</w:t>
            </w:r>
          </w:p>
        </w:tc>
      </w:tr>
      <w:tr w:rsidR="00E24E8B" w:rsidRPr="00E24E8B" w14:paraId="64EE3EC2"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2F85BE2"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6CE9EB21"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صيانة الموارد البشرية</w:t>
            </w:r>
          </w:p>
        </w:tc>
      </w:tr>
      <w:tr w:rsidR="00E24E8B" w:rsidRPr="00E24E8B" w14:paraId="78977190"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22EA765D"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17CB981E"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الرشاقة المنظمية رشاقة الاستشعار، ورشاقة صنع القرار، ورشاقة التطبيق</w:t>
            </w:r>
          </w:p>
        </w:tc>
      </w:tr>
      <w:tr w:rsidR="00E24E8B" w:rsidRPr="00E24E8B" w14:paraId="660122AE"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4ECAA21"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6647A7E6"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lang w:bidi="ar-EG"/>
              </w:rPr>
              <w:t>واعتمد الباح</w:t>
            </w:r>
            <w:r w:rsidRPr="00E24E8B">
              <w:rPr>
                <w:rFonts w:ascii="Sakkal Majalla" w:eastAsia="Calibri" w:hAnsi="Sakkal Majalla" w:cs="Sakkal Majalla" w:hint="cs"/>
                <w:color w:val="000000"/>
                <w:sz w:val="28"/>
                <w:szCs w:val="28"/>
                <w:rtl/>
                <w:lang w:bidi="ar-EG"/>
              </w:rPr>
              <w:t xml:space="preserve">ث على المنهج  </w:t>
            </w:r>
            <w:r w:rsidRPr="00E24E8B">
              <w:rPr>
                <w:rFonts w:ascii="Sakkal Majalla" w:eastAsia="Calibri" w:hAnsi="Sakkal Majalla" w:cs="Sakkal Majalla"/>
                <w:color w:val="000000"/>
                <w:sz w:val="28"/>
                <w:szCs w:val="28"/>
                <w:rtl/>
                <w:lang w:bidi="ar-EG"/>
              </w:rPr>
              <w:t xml:space="preserve">الكمي </w:t>
            </w:r>
          </w:p>
        </w:tc>
      </w:tr>
      <w:tr w:rsidR="00E24E8B" w:rsidRPr="00E24E8B" w14:paraId="71F4292F"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49C5E47"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0DD9A74F"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توصلت الدراسة لوجود علاقة موجبة ذات دلالة إحصائية بين صيانة الموارد البشرية والرشاقة المنظمية، وكذلك وجود مستوى الرشاقة المنظمية كان مرتفعاً، وعدم وجود علاقة ذات دلالة إحصائية بين صيانة الموارد البشرية والرشاقة المنظمية.</w:t>
            </w:r>
          </w:p>
        </w:tc>
      </w:tr>
      <w:tr w:rsidR="00611CCB" w:rsidRPr="00E24E8B" w14:paraId="39E80CC7" w14:textId="77777777" w:rsidTr="00943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4" w:type="dxa"/>
            <w:gridSpan w:val="2"/>
          </w:tcPr>
          <w:p w14:paraId="3B6557DA" w14:textId="77777777" w:rsidR="00611CCB" w:rsidRPr="00E24E8B" w:rsidRDefault="00611CCB" w:rsidP="00611CCB">
            <w:pPr>
              <w:spacing w:after="0" w:line="360" w:lineRule="auto"/>
              <w:jc w:val="center"/>
              <w:rPr>
                <w:rFonts w:ascii="Sakkal Majalla" w:eastAsia="Calibri" w:hAnsi="Sakkal Majalla" w:cs="Sakkal Majalla"/>
                <w:b/>
                <w:bCs/>
                <w:i w:val="0"/>
                <w:iCs w:val="0"/>
                <w:color w:val="000000"/>
                <w:sz w:val="28"/>
                <w:szCs w:val="28"/>
                <w:rtl/>
                <w:lang w:bidi="ar-EG"/>
              </w:rPr>
            </w:pPr>
            <w:r w:rsidRPr="00E24E8B">
              <w:rPr>
                <w:rFonts w:ascii="Sakkal Majalla" w:eastAsia="Calibri" w:hAnsi="Sakkal Majalla" w:cs="Sakkal Majalla"/>
                <w:b/>
                <w:bCs/>
                <w:i w:val="0"/>
                <w:iCs w:val="0"/>
                <w:color w:val="000000"/>
                <w:sz w:val="32"/>
                <w:szCs w:val="32"/>
                <w:rtl/>
                <w:lang w:bidi="ar-EG"/>
              </w:rPr>
              <w:t>المجموعة الثالثة: الدراسات التي تناولت إدارة المواهب    وعلاقته بالمتغيرات الأخرى</w:t>
            </w:r>
          </w:p>
        </w:tc>
      </w:tr>
      <w:tr w:rsidR="00E24E8B" w:rsidRPr="00E24E8B" w14:paraId="548B5FA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63F0C2E" w14:textId="77777777" w:rsidR="00E24E8B" w:rsidRPr="00E24E8B" w:rsidRDefault="00E24E8B" w:rsidP="00E24E8B">
            <w:pPr>
              <w:spacing w:after="0" w:line="360" w:lineRule="auto"/>
              <w:ind w:left="360" w:right="-374" w:firstLine="0"/>
              <w:contextualSpacing/>
              <w:jc w:val="both"/>
              <w:rPr>
                <w:rFonts w:ascii="Sakkal Majalla" w:hAnsi="Sakkal Majalla" w:cs="Sakkal Majalla"/>
                <w:color w:val="000000"/>
                <w:sz w:val="28"/>
                <w:szCs w:val="28"/>
                <w:rtl/>
                <w:lang w:bidi="ar-EG"/>
              </w:rPr>
            </w:pPr>
            <w:bookmarkStart w:id="6" w:name="_Hlk149946650"/>
            <w:r w:rsidRPr="00E24E8B">
              <w:rPr>
                <w:rFonts w:ascii="Sakkal Majalla" w:hAnsi="Sakkal Majalla" w:cs="Sakkal Majalla" w:hint="cs"/>
                <w:color w:val="000000"/>
                <w:sz w:val="28"/>
                <w:szCs w:val="28"/>
                <w:rtl/>
                <w:lang w:bidi="ar-EG"/>
              </w:rPr>
              <w:t>الدراسة</w:t>
            </w:r>
          </w:p>
        </w:tc>
        <w:tc>
          <w:tcPr>
            <w:tcW w:w="7236" w:type="dxa"/>
          </w:tcPr>
          <w:p w14:paraId="0BC30B0B" w14:textId="77777777" w:rsidR="00E24E8B" w:rsidRPr="00E24E8B" w:rsidRDefault="00E24E8B" w:rsidP="00E24E8B">
            <w:pPr>
              <w:bidi w:val="0"/>
              <w:spacing w:after="0" w:line="360" w:lineRule="auto"/>
              <w:jc w:val="right"/>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sz w:val="28"/>
                <w:szCs w:val="28"/>
                <w:rtl/>
                <w:lang w:bidi="ar-EG"/>
              </w:rPr>
            </w:pPr>
            <w:r w:rsidRPr="00E24E8B">
              <w:rPr>
                <w:rFonts w:ascii="Sakkal Majalla" w:eastAsia="Calibri" w:hAnsi="Sakkal Majalla" w:cs="Sakkal Majalla" w:hint="cs"/>
                <w:b/>
                <w:bCs/>
                <w:color w:val="000000"/>
                <w:sz w:val="28"/>
                <w:szCs w:val="28"/>
                <w:rtl/>
              </w:rPr>
              <w:t>( الطهراوى والضلاعين ،2023)</w:t>
            </w:r>
          </w:p>
        </w:tc>
      </w:tr>
      <w:tr w:rsidR="00E24E8B" w:rsidRPr="00E24E8B" w14:paraId="2E5D916F"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1E1DF38"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513D0E61"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هدفت الدراسة إلى التعرف على أثر إدارة المواهب بأبعادها مجتمعة إعداد إستراتيجية إدارة المواهب ، إستقطاب المواهب والاحتفاظ بها ، تحفيز المواهب </w:t>
            </w:r>
            <w:r w:rsidRPr="00E24E8B">
              <w:rPr>
                <w:rFonts w:ascii="Sakkal Majalla" w:eastAsia="Calibri" w:hAnsi="Sakkal Majalla" w:cs="Sakkal Majalla"/>
                <w:color w:val="000000"/>
                <w:sz w:val="28"/>
                <w:szCs w:val="28"/>
                <w:rtl/>
                <w:lang w:bidi="ar-EG"/>
              </w:rPr>
              <w:lastRenderedPageBreak/>
              <w:t>وتطويرها ، الاتصال بالمواهب وتمكينها في الفاعلية التنظيمية بأبعادها مجتمعة تحقيق الأهداف التكييف البيئي ، التكامل التنظيمي في أمانة عمان الكبرى</w:t>
            </w:r>
          </w:p>
        </w:tc>
      </w:tr>
      <w:tr w:rsidR="00E24E8B" w:rsidRPr="00E24E8B" w14:paraId="6E670752"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6A112E9"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المتغير المستقل</w:t>
            </w:r>
          </w:p>
        </w:tc>
        <w:tc>
          <w:tcPr>
            <w:tcW w:w="7236" w:type="dxa"/>
          </w:tcPr>
          <w:p w14:paraId="7C5F4856"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إدارة المواهب بأبعادها مجتمعة إعداد إستراتيجية إدارة المواهب ، إستقطاب المواهب والاحتفاظ بها ، تحفيز المواهب وتطويرها ، الاتصال بالمواهب</w:t>
            </w:r>
          </w:p>
        </w:tc>
      </w:tr>
      <w:tr w:rsidR="00E24E8B" w:rsidRPr="00E24E8B" w14:paraId="10B5298D"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190CD34"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2B1CF379"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الفاعلية التنظيمية بأبعادها مجتمعة تحقيق الأهداف التكييف البيئي ، التكامل التنظيمي</w:t>
            </w:r>
          </w:p>
        </w:tc>
      </w:tr>
      <w:tr w:rsidR="00E24E8B" w:rsidRPr="00E24E8B" w14:paraId="2BCDD378"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107B4DE"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6FB2720A"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اعتمدت الدراسة المنهج الوصفي التحليلي</w:t>
            </w:r>
          </w:p>
        </w:tc>
      </w:tr>
      <w:tr w:rsidR="00E24E8B" w:rsidRPr="00E24E8B" w14:paraId="7CACA910"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2367F22"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4FB7FB5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وجود أثر ذي دلالة معنوية لأبعاد إدارة المواهب بأبعادها مجتمعة إعداد استراتيجية إدارة المواهب, وإستقطاب المواهب والاحتفاظ بها وتحفيز المواهب وتطويرها والأتصال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الأدارية والفنية.</w:t>
            </w:r>
          </w:p>
          <w:p w14:paraId="6032171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 وأوصت الدراسة بضرورة تعزيز وحدة إدارة المواهب وإستقلاها مع تبني الأساليب التكنولوجيا الحديثة</w:t>
            </w:r>
          </w:p>
        </w:tc>
      </w:tr>
      <w:bookmarkEnd w:id="6"/>
      <w:tr w:rsidR="00E24E8B" w:rsidRPr="00E24E8B" w14:paraId="20D84485"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6DED79B" w14:textId="77777777" w:rsidR="00E24E8B" w:rsidRPr="00E24E8B" w:rsidRDefault="00E24E8B" w:rsidP="00E24E8B">
            <w:pPr>
              <w:spacing w:after="0" w:line="360" w:lineRule="auto"/>
              <w:ind w:left="360" w:firstLine="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الدراسة</w:t>
            </w:r>
          </w:p>
        </w:tc>
        <w:tc>
          <w:tcPr>
            <w:tcW w:w="7236" w:type="dxa"/>
          </w:tcPr>
          <w:p w14:paraId="2E021479"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b/>
                <w:bCs/>
                <w:color w:val="000000"/>
                <w:sz w:val="28"/>
                <w:szCs w:val="28"/>
                <w:rtl/>
              </w:rPr>
              <w:t>(النسور وأبوتاية،2023)</w:t>
            </w:r>
          </w:p>
        </w:tc>
      </w:tr>
      <w:tr w:rsidR="00E24E8B" w:rsidRPr="00E24E8B" w14:paraId="6129975B"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3C95EA3"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7F404F27"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هدفت هذه الدراسة التعرف إلى أثر إدارة المواهب في السلوك الإبداعي في شركة الكهرباء الأردنية</w:t>
            </w:r>
          </w:p>
        </w:tc>
      </w:tr>
      <w:tr w:rsidR="00E24E8B" w:rsidRPr="00E24E8B" w14:paraId="0224B6CB"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3A07892"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0E3E2BD8"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لإدارة المواهب متمثلة بأبعادها التالية (جذب المواهب، تنمية المواهب الاحتفاظ بالمواهب ونشر المواهب</w:t>
            </w:r>
          </w:p>
        </w:tc>
      </w:tr>
      <w:tr w:rsidR="00E24E8B" w:rsidRPr="00E24E8B" w14:paraId="3BD84725"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55853B7F"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7348685A"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السلوك الإبداعي بأبعاده (حل المشكلات سعة الإتصالات، وروح المجازفة).</w:t>
            </w:r>
          </w:p>
        </w:tc>
      </w:tr>
      <w:tr w:rsidR="00E24E8B" w:rsidRPr="00E24E8B" w14:paraId="5A041411"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32E396B"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4F5DBC0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lang w:bidi="ar-EG"/>
              </w:rPr>
              <w:t>إستخدام المنهج الوصفي التحليلي</w:t>
            </w:r>
          </w:p>
        </w:tc>
      </w:tr>
      <w:tr w:rsidR="00E24E8B" w:rsidRPr="00E24E8B" w14:paraId="043F6A40"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982A5BE"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541D547F"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w:t>
            </w:r>
            <w:r w:rsidRPr="00E24E8B">
              <w:rPr>
                <w:rFonts w:ascii="Sakkal Majalla" w:eastAsia="Calibri" w:hAnsi="Sakkal Majalla" w:cs="Sakkal Majalla"/>
                <w:color w:val="000000"/>
                <w:sz w:val="28"/>
                <w:szCs w:val="28"/>
                <w:rtl/>
                <w:lang w:bidi="ar-EG"/>
              </w:rPr>
              <w:lastRenderedPageBreak/>
              <w:t>الأردنية بضرورة الإهتمام بدور إدارة المواهب في تحسين السلوك الإبداعي من خلال جذب المواهب وتنميتها وتطويرها والاحتفاظ بها.</w:t>
            </w:r>
          </w:p>
        </w:tc>
      </w:tr>
      <w:tr w:rsidR="00E24E8B" w:rsidRPr="00E24E8B" w14:paraId="7421650A"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0FDBD220" w14:textId="77777777" w:rsidR="00E24E8B" w:rsidRPr="00E24E8B" w:rsidRDefault="00E24E8B" w:rsidP="00E24E8B">
            <w:pPr>
              <w:spacing w:after="0" w:line="360" w:lineRule="auto"/>
              <w:ind w:left="360" w:firstLine="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lastRenderedPageBreak/>
              <w:t>الدراسة</w:t>
            </w:r>
          </w:p>
        </w:tc>
        <w:tc>
          <w:tcPr>
            <w:tcW w:w="7236" w:type="dxa"/>
          </w:tcPr>
          <w:p w14:paraId="7F18C3E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b/>
                <w:bCs/>
                <w:color w:val="000000"/>
                <w:sz w:val="28"/>
                <w:szCs w:val="28"/>
              </w:rPr>
              <w:t>(Aina et al, 2020)</w:t>
            </w:r>
          </w:p>
        </w:tc>
      </w:tr>
      <w:tr w:rsidR="00E24E8B" w:rsidRPr="00E24E8B" w14:paraId="21A9303A"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402E19E8"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43A4BB10"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E24E8B" w:rsidRPr="00E24E8B" w14:paraId="37D53145"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72ABEB9F"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487B28B3"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ممارسات إدارة المواهب</w:t>
            </w:r>
          </w:p>
        </w:tc>
      </w:tr>
      <w:tr w:rsidR="00E24E8B" w:rsidRPr="00E24E8B" w14:paraId="5B4FAA34"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08D00088"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2EB11A6E"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الأداء التنظيمي المستدام</w:t>
            </w:r>
          </w:p>
        </w:tc>
      </w:tr>
      <w:tr w:rsidR="00E24E8B" w:rsidRPr="00E24E8B" w14:paraId="260B8A83"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1A41683B"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5A486305"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lang w:bidi="ar-EG"/>
              </w:rPr>
              <w:t>واعتمد الباح</w:t>
            </w:r>
            <w:r w:rsidRPr="00E24E8B">
              <w:rPr>
                <w:rFonts w:ascii="Sakkal Majalla" w:eastAsia="Calibri" w:hAnsi="Sakkal Majalla" w:cs="Sakkal Majalla" w:hint="cs"/>
                <w:color w:val="000000"/>
                <w:sz w:val="28"/>
                <w:szCs w:val="28"/>
                <w:rtl/>
                <w:lang w:bidi="ar-EG"/>
              </w:rPr>
              <w:t xml:space="preserve">ث على المنهج  </w:t>
            </w:r>
            <w:r w:rsidRPr="00E24E8B">
              <w:rPr>
                <w:rFonts w:ascii="Sakkal Majalla" w:eastAsia="Calibri" w:hAnsi="Sakkal Majalla" w:cs="Sakkal Majalla"/>
                <w:color w:val="000000"/>
                <w:sz w:val="28"/>
                <w:szCs w:val="28"/>
                <w:rtl/>
                <w:lang w:bidi="ar-EG"/>
              </w:rPr>
              <w:t xml:space="preserve">الكمي </w:t>
            </w:r>
          </w:p>
        </w:tc>
      </w:tr>
      <w:tr w:rsidR="00E24E8B" w:rsidRPr="00E24E8B" w14:paraId="29709E42"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3CD994F"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217F3DBF"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E24E8B" w:rsidRPr="00E24E8B" w14:paraId="631F1BFC"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60740398" w14:textId="77777777" w:rsidR="00E24E8B" w:rsidRPr="00E24E8B" w:rsidRDefault="00E24E8B" w:rsidP="00E24E8B">
            <w:pPr>
              <w:spacing w:after="0" w:line="360" w:lineRule="auto"/>
              <w:ind w:left="0" w:firstLine="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الدراسة</w:t>
            </w:r>
          </w:p>
        </w:tc>
        <w:tc>
          <w:tcPr>
            <w:tcW w:w="7236" w:type="dxa"/>
          </w:tcPr>
          <w:p w14:paraId="5DBAD235"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b/>
                <w:bCs/>
                <w:color w:val="000000"/>
                <w:sz w:val="28"/>
                <w:szCs w:val="28"/>
              </w:rPr>
              <w:t>(Almaaitah et al, 2020)</w:t>
            </w:r>
          </w:p>
        </w:tc>
      </w:tr>
      <w:tr w:rsidR="00E24E8B" w:rsidRPr="00E24E8B" w14:paraId="407837B9"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3B817F7E"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أهداف الدراسة </w:t>
            </w:r>
          </w:p>
        </w:tc>
        <w:tc>
          <w:tcPr>
            <w:tcW w:w="7236" w:type="dxa"/>
          </w:tcPr>
          <w:p w14:paraId="7204E2A8"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hint="cs"/>
                <w:color w:val="000000"/>
                <w:sz w:val="28"/>
                <w:szCs w:val="28"/>
                <w:rtl/>
              </w:rPr>
              <w:t xml:space="preserve">هدفت الدراسة إلى </w:t>
            </w:r>
            <w:r w:rsidRPr="00E24E8B">
              <w:rPr>
                <w:rFonts w:ascii="Sakkal Majalla" w:eastAsia="Calibri" w:hAnsi="Sakkal Majalla" w:cs="Sakkal Majalla"/>
                <w:color w:val="000000"/>
                <w:sz w:val="28"/>
                <w:szCs w:val="28"/>
                <w:rtl/>
              </w:rPr>
              <w:t>كشف آثار إدارة المواهب (</w:t>
            </w:r>
            <w:r w:rsidRPr="00E24E8B">
              <w:rPr>
                <w:rFonts w:ascii="Sakkal Majalla" w:eastAsia="Calibri" w:hAnsi="Sakkal Majalla" w:cs="Sakkal Majalla"/>
                <w:color w:val="000000"/>
                <w:sz w:val="28"/>
                <w:szCs w:val="28"/>
              </w:rPr>
              <w:t>TM</w:t>
            </w:r>
            <w:r w:rsidRPr="00E24E8B">
              <w:rPr>
                <w:rFonts w:ascii="Sakkal Majalla" w:eastAsia="Calibri" w:hAnsi="Sakkal Majalla" w:cs="Sakkal Majalla"/>
                <w:color w:val="000000"/>
                <w:sz w:val="28"/>
                <w:szCs w:val="28"/>
                <w:rtl/>
              </w:rPr>
              <w:t>) للموارد البشرية على المنظمات تحسين الأداء</w:t>
            </w:r>
          </w:p>
        </w:tc>
      </w:tr>
      <w:tr w:rsidR="00E24E8B" w:rsidRPr="00E24E8B" w14:paraId="6BECA5CC"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5EFE953D"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المتغير المستقل</w:t>
            </w:r>
          </w:p>
        </w:tc>
        <w:tc>
          <w:tcPr>
            <w:tcW w:w="7236" w:type="dxa"/>
          </w:tcPr>
          <w:p w14:paraId="67B0279D"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rPr>
              <w:t>إدارة المواهب (</w:t>
            </w:r>
            <w:r w:rsidRPr="00E24E8B">
              <w:rPr>
                <w:rFonts w:ascii="Sakkal Majalla" w:eastAsia="Calibri" w:hAnsi="Sakkal Majalla" w:cs="Sakkal Majalla"/>
                <w:color w:val="000000"/>
                <w:sz w:val="28"/>
                <w:szCs w:val="28"/>
              </w:rPr>
              <w:t>TM</w:t>
            </w:r>
            <w:r w:rsidRPr="00E24E8B">
              <w:rPr>
                <w:rFonts w:ascii="Sakkal Majalla" w:eastAsia="Calibri" w:hAnsi="Sakkal Majalla" w:cs="Sakkal Majalla"/>
                <w:color w:val="000000"/>
                <w:sz w:val="28"/>
                <w:szCs w:val="28"/>
                <w:rtl/>
              </w:rPr>
              <w:t>) للموارد البشرية</w:t>
            </w:r>
          </w:p>
        </w:tc>
      </w:tr>
      <w:tr w:rsidR="00E24E8B" w:rsidRPr="00E24E8B" w14:paraId="7DD75D34"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70A1754C"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التابع </w:t>
            </w:r>
          </w:p>
        </w:tc>
        <w:tc>
          <w:tcPr>
            <w:tcW w:w="7236" w:type="dxa"/>
          </w:tcPr>
          <w:p w14:paraId="7D1DDDEA"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rPr>
              <w:t>تحسين الأداء</w:t>
            </w:r>
          </w:p>
        </w:tc>
      </w:tr>
      <w:tr w:rsidR="00E24E8B" w:rsidRPr="00E24E8B" w14:paraId="5E940086"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4A1F9631"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المتغير الوسيط </w:t>
            </w:r>
          </w:p>
        </w:tc>
        <w:tc>
          <w:tcPr>
            <w:tcW w:w="7236" w:type="dxa"/>
          </w:tcPr>
          <w:p w14:paraId="38D1AAD8"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E24E8B">
              <w:rPr>
                <w:rFonts w:ascii="Sakkal Majalla" w:eastAsia="Calibri" w:hAnsi="Sakkal Majalla" w:cs="Sakkal Majalla"/>
                <w:color w:val="000000"/>
                <w:sz w:val="28"/>
                <w:szCs w:val="28"/>
                <w:rtl/>
              </w:rPr>
              <w:t>الالتزام التنظيمي</w:t>
            </w:r>
          </w:p>
        </w:tc>
      </w:tr>
      <w:tr w:rsidR="00E24E8B" w:rsidRPr="00E24E8B" w14:paraId="5F79D7F9" w14:textId="77777777" w:rsidTr="00E2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6EE50FA2" w14:textId="77777777" w:rsidR="00E24E8B" w:rsidRPr="00E24E8B" w:rsidRDefault="00E24E8B" w:rsidP="00E24E8B">
            <w:pPr>
              <w:spacing w:after="0" w:line="360" w:lineRule="auto"/>
              <w:ind w:left="360"/>
              <w:contextualSpacing/>
              <w:jc w:val="both"/>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منهجية البحث </w:t>
            </w:r>
          </w:p>
        </w:tc>
        <w:tc>
          <w:tcPr>
            <w:tcW w:w="7236" w:type="dxa"/>
          </w:tcPr>
          <w:p w14:paraId="6495BCD3" w14:textId="77777777" w:rsidR="00E24E8B" w:rsidRPr="00E24E8B" w:rsidRDefault="00E24E8B" w:rsidP="00E24E8B">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sz w:val="28"/>
                <w:szCs w:val="28"/>
                <w:lang w:bidi="ar-EG"/>
              </w:rPr>
            </w:pPr>
            <w:r w:rsidRPr="00E24E8B">
              <w:rPr>
                <w:rFonts w:ascii="Sakkal Majalla" w:eastAsia="Calibri" w:hAnsi="Sakkal Majalla" w:cs="Sakkal Majalla"/>
                <w:color w:val="000000"/>
                <w:sz w:val="28"/>
                <w:szCs w:val="28"/>
                <w:rtl/>
                <w:lang w:bidi="ar-EG"/>
              </w:rPr>
              <w:t>واعتمد الباح</w:t>
            </w:r>
            <w:r w:rsidRPr="00E24E8B">
              <w:rPr>
                <w:rFonts w:ascii="Sakkal Majalla" w:eastAsia="Calibri" w:hAnsi="Sakkal Majalla" w:cs="Sakkal Majalla" w:hint="cs"/>
                <w:color w:val="000000"/>
                <w:sz w:val="28"/>
                <w:szCs w:val="28"/>
                <w:rtl/>
                <w:lang w:bidi="ar-EG"/>
              </w:rPr>
              <w:t xml:space="preserve">ث على المنهج  </w:t>
            </w:r>
            <w:r w:rsidRPr="00E24E8B">
              <w:rPr>
                <w:rFonts w:ascii="Sakkal Majalla" w:eastAsia="Calibri" w:hAnsi="Sakkal Majalla" w:cs="Sakkal Majalla"/>
                <w:color w:val="000000"/>
                <w:sz w:val="28"/>
                <w:szCs w:val="28"/>
                <w:rtl/>
                <w:lang w:bidi="ar-EG"/>
              </w:rPr>
              <w:t xml:space="preserve">الكمي </w:t>
            </w:r>
          </w:p>
        </w:tc>
      </w:tr>
      <w:tr w:rsidR="00E24E8B" w:rsidRPr="00E24E8B" w14:paraId="0A6BF6C9" w14:textId="77777777" w:rsidTr="00E24E8B">
        <w:tc>
          <w:tcPr>
            <w:cnfStyle w:val="001000000000" w:firstRow="0" w:lastRow="0" w:firstColumn="1" w:lastColumn="0" w:oddVBand="0" w:evenVBand="0" w:oddHBand="0" w:evenHBand="0" w:firstRowFirstColumn="0" w:firstRowLastColumn="0" w:lastRowFirstColumn="0" w:lastRowLastColumn="0"/>
            <w:tcW w:w="2228" w:type="dxa"/>
          </w:tcPr>
          <w:p w14:paraId="605F45D2" w14:textId="77777777" w:rsidR="00E24E8B" w:rsidRPr="00E24E8B" w:rsidRDefault="00E24E8B" w:rsidP="00E24E8B">
            <w:pPr>
              <w:spacing w:after="0" w:line="360" w:lineRule="auto"/>
              <w:ind w:left="360"/>
              <w:contextualSpacing/>
              <w:rPr>
                <w:rFonts w:ascii="Sakkal Majalla" w:hAnsi="Sakkal Majalla" w:cs="Sakkal Majalla"/>
                <w:color w:val="000000"/>
                <w:sz w:val="28"/>
                <w:szCs w:val="28"/>
                <w:rtl/>
                <w:lang w:bidi="ar-EG"/>
              </w:rPr>
            </w:pPr>
            <w:r w:rsidRPr="00E24E8B">
              <w:rPr>
                <w:rFonts w:ascii="Sakkal Majalla" w:hAnsi="Sakkal Majalla" w:cs="Sakkal Majalla" w:hint="cs"/>
                <w:color w:val="000000"/>
                <w:sz w:val="28"/>
                <w:szCs w:val="28"/>
                <w:rtl/>
                <w:lang w:bidi="ar-EG"/>
              </w:rPr>
              <w:t xml:space="preserve">أهم النتائج والتوصيات </w:t>
            </w:r>
          </w:p>
        </w:tc>
        <w:tc>
          <w:tcPr>
            <w:tcW w:w="7236" w:type="dxa"/>
          </w:tcPr>
          <w:p w14:paraId="42066560" w14:textId="77777777" w:rsidR="00E24E8B" w:rsidRPr="00E24E8B" w:rsidRDefault="00E24E8B" w:rsidP="00E24E8B">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EG"/>
              </w:rPr>
            </w:pPr>
            <w:r w:rsidRPr="00E24E8B">
              <w:rPr>
                <w:rFonts w:ascii="Sakkal Majalla" w:eastAsia="Calibri" w:hAnsi="Sakkal Majalla" w:cs="Sakkal Majalla"/>
                <w:color w:val="000000"/>
                <w:sz w:val="28"/>
                <w:szCs w:val="28"/>
                <w:rtl/>
                <w:lang w:bidi="ar-EG"/>
              </w:rPr>
              <w:t xml:space="preserve">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w:t>
            </w:r>
            <w:r w:rsidRPr="00E24E8B">
              <w:rPr>
                <w:rFonts w:ascii="Sakkal Majalla" w:eastAsia="Calibri" w:hAnsi="Sakkal Majalla" w:cs="Sakkal Majalla"/>
                <w:color w:val="000000"/>
                <w:sz w:val="28"/>
                <w:szCs w:val="28"/>
                <w:rtl/>
                <w:lang w:bidi="ar-EG"/>
              </w:rPr>
              <w:lastRenderedPageBreak/>
              <w:t>الوسيط. أخيرا، ثبت أن أسلوب القيادة متغير معتدل له تأثير على إدارة المواهب والأداء التنظيمي.</w:t>
            </w:r>
          </w:p>
        </w:tc>
      </w:tr>
    </w:tbl>
    <w:p w14:paraId="0552E2A4" w14:textId="77777777" w:rsidR="00E24E8B" w:rsidRDefault="00E24E8B" w:rsidP="00E24E8B">
      <w:pPr>
        <w:bidi/>
        <w:spacing w:after="200" w:line="360" w:lineRule="auto"/>
        <w:jc w:val="both"/>
        <w:rPr>
          <w:rFonts w:ascii="Sakkal Majalla" w:eastAsia="Calibri" w:hAnsi="Sakkal Majalla" w:cs="Sakkal Majalla"/>
          <w:kern w:val="2"/>
          <w:sz w:val="28"/>
          <w:szCs w:val="28"/>
          <w:rtl/>
          <w14:ligatures w14:val="standardContextual"/>
        </w:rPr>
      </w:pPr>
    </w:p>
    <w:p w14:paraId="42F50080" w14:textId="7FB749EF" w:rsidR="009557EE" w:rsidRDefault="009557EE" w:rsidP="009406E0">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 xml:space="preserve">اهم ما يميز تلك الدراسة </w:t>
      </w:r>
    </w:p>
    <w:p w14:paraId="58733AB6" w14:textId="77777777" w:rsidR="009406E0" w:rsidRPr="009406E0" w:rsidRDefault="009406E0" w:rsidP="009406E0">
      <w:pPr>
        <w:bidi/>
        <w:spacing w:before="100" w:beforeAutospacing="1" w:after="100" w:afterAutospacing="1" w:line="360" w:lineRule="auto"/>
        <w:ind w:firstLine="720"/>
        <w:jc w:val="both"/>
        <w:rPr>
          <w:rFonts w:ascii="Sakkal Majalla" w:eastAsia="Times New Roman" w:hAnsi="Sakkal Majalla" w:cs="Sakkal Majalla"/>
          <w:sz w:val="28"/>
          <w:szCs w:val="28"/>
        </w:rPr>
      </w:pPr>
      <w:r w:rsidRPr="009406E0">
        <w:rPr>
          <w:rFonts w:ascii="Sakkal Majalla" w:eastAsia="Times New Roman" w:hAnsi="Sakkal Majalla" w:cs="Sakkal Majalla"/>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(عضيبات،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9406E0">
        <w:rPr>
          <w:rFonts w:ascii="Sakkal Majalla" w:eastAsia="Times New Roman" w:hAnsi="Sakkal Majalla" w:cs="Sakkal Majalla"/>
          <w:sz w:val="28"/>
          <w:szCs w:val="28"/>
        </w:rPr>
        <w:t>.</w:t>
      </w:r>
    </w:p>
    <w:p w14:paraId="57A03374" w14:textId="77777777" w:rsidR="009406E0" w:rsidRPr="009406E0" w:rsidRDefault="009406E0" w:rsidP="009406E0">
      <w:pPr>
        <w:bidi/>
        <w:spacing w:before="100" w:beforeAutospacing="1" w:after="100" w:afterAutospacing="1" w:line="360" w:lineRule="auto"/>
        <w:ind w:firstLine="720"/>
        <w:jc w:val="both"/>
        <w:rPr>
          <w:rFonts w:ascii="Sakkal Majalla" w:eastAsia="Times New Roman" w:hAnsi="Sakkal Majalla" w:cs="Sakkal Majalla"/>
          <w:sz w:val="28"/>
          <w:szCs w:val="28"/>
        </w:rPr>
      </w:pPr>
      <w:r w:rsidRPr="009406E0">
        <w:rPr>
          <w:rFonts w:ascii="Sakkal Majalla" w:eastAsia="Times New Roman" w:hAnsi="Sakkal Majalla" w:cs="Sakkal Majalla"/>
          <w:sz w:val="28"/>
          <w:szCs w:val="28"/>
          <w:rtl/>
        </w:rPr>
        <w:t>كما ركزت دراسة</w:t>
      </w:r>
      <w:r w:rsidRPr="009406E0">
        <w:rPr>
          <w:rFonts w:ascii="Sakkal Majalla" w:eastAsia="Times New Roman" w:hAnsi="Sakkal Majalla" w:cs="Sakkal Majalla"/>
          <w:sz w:val="28"/>
          <w:szCs w:val="28"/>
        </w:rPr>
        <w:t xml:space="preserve"> (Alsaleh</w:t>
      </w:r>
      <w:r w:rsidRPr="009406E0">
        <w:rPr>
          <w:rFonts w:ascii="Sakkal Majalla" w:eastAsia="Times New Roman" w:hAnsi="Sakkal Majalla" w:cs="Sakkal Majalla"/>
          <w:sz w:val="28"/>
          <w:szCs w:val="28"/>
          <w:rtl/>
        </w:rPr>
        <w:t>، 2022</w:t>
      </w:r>
      <w:r w:rsidRPr="009406E0">
        <w:rPr>
          <w:rFonts w:ascii="Sakkal Majalla" w:eastAsia="Times New Roman" w:hAnsi="Sakkal Majalla" w:cs="Sakkal Majalla"/>
          <w:sz w:val="28"/>
          <w:szCs w:val="28"/>
        </w:rPr>
        <w:t xml:space="preserve">) </w:t>
      </w:r>
      <w:r w:rsidRPr="009406E0">
        <w:rPr>
          <w:rFonts w:ascii="Sakkal Majalla" w:eastAsia="Times New Roman" w:hAnsi="Sakkal Majalla" w:cs="Sakkal Majalla"/>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9406E0">
        <w:rPr>
          <w:rFonts w:ascii="Sakkal Majalla" w:eastAsia="Times New Roman" w:hAnsi="Sakkal Majalla" w:cs="Sakkal Majalla"/>
          <w:sz w:val="28"/>
          <w:szCs w:val="28"/>
        </w:rPr>
        <w:t xml:space="preserve"> (Rosa et al., 2022) </w:t>
      </w:r>
      <w:r w:rsidRPr="009406E0">
        <w:rPr>
          <w:rFonts w:ascii="Sakkal Majalla" w:eastAsia="Times New Roman" w:hAnsi="Sakkal Majalla" w:cs="Sakkal Majalla"/>
          <w:sz w:val="28"/>
          <w:szCs w:val="28"/>
          <w:rtl/>
        </w:rPr>
        <w:t>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r w:rsidRPr="009406E0">
        <w:rPr>
          <w:rFonts w:ascii="Sakkal Majalla" w:eastAsia="Times New Roman" w:hAnsi="Sakkal Majalla" w:cs="Sakkal Majalla"/>
          <w:sz w:val="28"/>
          <w:szCs w:val="28"/>
        </w:rPr>
        <w:t>.</w:t>
      </w:r>
    </w:p>
    <w:p w14:paraId="31507456" w14:textId="77777777" w:rsidR="009406E0" w:rsidRPr="009406E0" w:rsidRDefault="009406E0" w:rsidP="009406E0">
      <w:pPr>
        <w:bidi/>
        <w:spacing w:before="100" w:beforeAutospacing="1" w:after="100" w:afterAutospacing="1" w:line="360" w:lineRule="auto"/>
        <w:ind w:firstLine="720"/>
        <w:jc w:val="both"/>
        <w:rPr>
          <w:rFonts w:ascii="Sakkal Majalla" w:eastAsia="Times New Roman" w:hAnsi="Sakkal Majalla" w:cs="Sakkal Majalla"/>
          <w:sz w:val="28"/>
          <w:szCs w:val="28"/>
        </w:rPr>
      </w:pPr>
      <w:r w:rsidRPr="009406E0">
        <w:rPr>
          <w:rFonts w:ascii="Sakkal Majalla" w:eastAsia="Times New Roman" w:hAnsi="Sakkal Majalla" w:cs="Sakkal Majalla"/>
          <w:sz w:val="28"/>
          <w:szCs w:val="28"/>
          <w:rtl/>
        </w:rPr>
        <w:t>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وعضيبات، 2023) وشركات التسويق في البرتغال (</w:t>
      </w:r>
      <w:r w:rsidRPr="009406E0">
        <w:rPr>
          <w:rFonts w:ascii="Sakkal Majalla" w:eastAsia="Times New Roman" w:hAnsi="Sakkal Majalla" w:cs="Sakkal Majalla"/>
          <w:sz w:val="28"/>
          <w:szCs w:val="28"/>
        </w:rPr>
        <w:t>Rosa et al., 2022</w:t>
      </w:r>
      <w:r w:rsidRPr="009406E0">
        <w:rPr>
          <w:rFonts w:ascii="Sakkal Majalla" w:eastAsia="Times New Roman" w:hAnsi="Sakkal Majalla" w:cs="Sakkal Majalla"/>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37E2D317" w14:textId="6ADFE6FF" w:rsidR="009406E0" w:rsidRDefault="009406E0" w:rsidP="009406E0">
      <w:pPr>
        <w:bidi/>
        <w:spacing w:before="100" w:beforeAutospacing="1" w:after="100" w:afterAutospacing="1" w:line="360" w:lineRule="auto"/>
        <w:ind w:firstLine="720"/>
        <w:jc w:val="both"/>
        <w:rPr>
          <w:rFonts w:ascii="Sakkal Majalla" w:eastAsia="Times New Roman" w:hAnsi="Sakkal Majalla" w:cs="Sakkal Majalla"/>
          <w:sz w:val="28"/>
          <w:szCs w:val="28"/>
          <w:rtl/>
        </w:rPr>
      </w:pPr>
      <w:r w:rsidRPr="009406E0">
        <w:rPr>
          <w:rFonts w:ascii="Sakkal Majalla" w:eastAsia="Times New Roman" w:hAnsi="Sakkal Majalla" w:cs="Sakkal Majalla"/>
          <w:sz w:val="28"/>
          <w:szCs w:val="28"/>
          <w:rtl/>
        </w:rPr>
        <w:lastRenderedPageBreak/>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9406E0">
        <w:rPr>
          <w:rFonts w:ascii="Sakkal Majalla" w:eastAsia="Times New Roman" w:hAnsi="Sakkal Majalla" w:cs="Sakkal Majalla"/>
          <w:sz w:val="28"/>
          <w:szCs w:val="28"/>
        </w:rPr>
        <w:t>Rosa et al., 2022</w:t>
      </w:r>
      <w:r w:rsidRPr="009406E0">
        <w:rPr>
          <w:rFonts w:ascii="Sakkal Majalla" w:eastAsia="Times New Roman" w:hAnsi="Sakkal Majalla" w:cs="Sakkal Majalla"/>
          <w:sz w:val="28"/>
          <w:szCs w:val="28"/>
          <w:rtl/>
        </w:rPr>
        <w:t>) والهند (</w:t>
      </w:r>
      <w:r w:rsidRPr="009406E0">
        <w:rPr>
          <w:rFonts w:ascii="Sakkal Majalla" w:eastAsia="Times New Roman" w:hAnsi="Sakkal Majalla" w:cs="Sakkal Majalla"/>
          <w:sz w:val="28"/>
          <w:szCs w:val="28"/>
        </w:rPr>
        <w:t>Mukherjee, 2022</w:t>
      </w:r>
      <w:r w:rsidRPr="009406E0">
        <w:rPr>
          <w:rFonts w:ascii="Sakkal Majalla" w:eastAsia="Times New Roman" w:hAnsi="Sakkal Majalla" w:cs="Sakkal Majalla"/>
          <w:sz w:val="28"/>
          <w:szCs w:val="28"/>
          <w:rtl/>
        </w:rPr>
        <w:t>). وأخيراً، تطرقت بعض الدراسات مثل (</w:t>
      </w:r>
      <w:r w:rsidRPr="009406E0">
        <w:rPr>
          <w:rFonts w:ascii="Sakkal Majalla" w:eastAsia="Times New Roman" w:hAnsi="Sakkal Majalla" w:cs="Sakkal Majalla"/>
          <w:sz w:val="28"/>
          <w:szCs w:val="28"/>
        </w:rPr>
        <w:t>Mukherjee, 2022</w:t>
      </w:r>
      <w:r w:rsidRPr="009406E0">
        <w:rPr>
          <w:rFonts w:ascii="Sakkal Majalla" w:eastAsia="Times New Roman" w:hAnsi="Sakkal Majalla" w:cs="Sakkal Majalla"/>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6B5E2A5F" w14:textId="69CD1B42" w:rsidR="006F6FCB" w:rsidRDefault="006F6FCB" w:rsidP="006F6FCB">
      <w:pPr>
        <w:bidi/>
        <w:spacing w:before="100" w:beforeAutospacing="1" w:after="100" w:afterAutospacing="1" w:line="360" w:lineRule="auto"/>
        <w:ind w:firstLine="720"/>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ويمكن تلخيص اهم ما يميز الدراسة الحالية فيما يلى : </w:t>
      </w:r>
    </w:p>
    <w:p w14:paraId="23065DC0" w14:textId="13450DF1" w:rsidR="006F6FCB" w:rsidRPr="006F6FCB" w:rsidRDefault="006F6FCB" w:rsidP="006F6FCB">
      <w:pPr>
        <w:pStyle w:val="a3"/>
        <w:numPr>
          <w:ilvl w:val="0"/>
          <w:numId w:val="33"/>
        </w:numPr>
        <w:bidi/>
        <w:spacing w:before="100" w:beforeAutospacing="1" w:after="100" w:afterAutospacing="1" w:line="360" w:lineRule="auto"/>
        <w:jc w:val="both"/>
        <w:rPr>
          <w:rFonts w:ascii="Sakkal Majalla" w:eastAsia="Times New Roman" w:hAnsi="Sakkal Majalla" w:cs="Sakkal Majalla"/>
          <w:sz w:val="28"/>
          <w:szCs w:val="28"/>
        </w:rPr>
      </w:pPr>
      <w:r w:rsidRPr="006F6FCB">
        <w:rPr>
          <w:rFonts w:ascii="Sakkal Majalla" w:eastAsia="Times New Roman" w:hAnsi="Sakkal Majalla" w:cs="Sakkal Majalla"/>
          <w:sz w:val="28"/>
          <w:szCs w:val="28"/>
          <w:rtl/>
        </w:rPr>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37515668" w14:textId="1CFE8C01" w:rsidR="006F6FCB" w:rsidRPr="006F6FCB" w:rsidRDefault="006F6FCB" w:rsidP="006F6FCB">
      <w:pPr>
        <w:pStyle w:val="a3"/>
        <w:numPr>
          <w:ilvl w:val="0"/>
          <w:numId w:val="33"/>
        </w:numPr>
        <w:bidi/>
        <w:spacing w:before="100" w:beforeAutospacing="1" w:after="100" w:afterAutospacing="1" w:line="360" w:lineRule="auto"/>
        <w:jc w:val="both"/>
        <w:rPr>
          <w:rFonts w:ascii="Sakkal Majalla" w:eastAsia="Times New Roman" w:hAnsi="Sakkal Majalla" w:cs="Sakkal Majalla"/>
          <w:sz w:val="28"/>
          <w:szCs w:val="28"/>
        </w:rPr>
      </w:pPr>
      <w:r w:rsidRPr="006F6FCB">
        <w:rPr>
          <w:rFonts w:ascii="Sakkal Majalla" w:eastAsia="Times New Roman" w:hAnsi="Sakkal Majalla" w:cs="Sakkal Majalla"/>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50B830AB" w14:textId="1069FB1B" w:rsidR="006F6FCB" w:rsidRPr="006F6FCB" w:rsidRDefault="006F6FCB" w:rsidP="006F6FCB">
      <w:pPr>
        <w:pStyle w:val="a3"/>
        <w:numPr>
          <w:ilvl w:val="0"/>
          <w:numId w:val="33"/>
        </w:numPr>
        <w:bidi/>
        <w:spacing w:before="100" w:beforeAutospacing="1" w:after="100" w:afterAutospacing="1" w:line="360" w:lineRule="auto"/>
        <w:jc w:val="both"/>
        <w:rPr>
          <w:rFonts w:ascii="Sakkal Majalla" w:eastAsia="Times New Roman" w:hAnsi="Sakkal Majalla" w:cs="Sakkal Majalla"/>
          <w:sz w:val="28"/>
          <w:szCs w:val="28"/>
        </w:rPr>
      </w:pPr>
      <w:r w:rsidRPr="006F6FCB">
        <w:rPr>
          <w:rFonts w:ascii="Sakkal Majalla" w:eastAsia="Times New Roman" w:hAnsi="Sakkal Majalla" w:cs="Sakkal Majalla"/>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5AF5AB1D" w14:textId="6968C271" w:rsidR="006F6FCB" w:rsidRPr="006F6FCB" w:rsidRDefault="006F6FCB" w:rsidP="006F6FCB">
      <w:pPr>
        <w:pStyle w:val="a3"/>
        <w:numPr>
          <w:ilvl w:val="0"/>
          <w:numId w:val="33"/>
        </w:numPr>
        <w:bidi/>
        <w:spacing w:before="100" w:beforeAutospacing="1" w:after="100" w:afterAutospacing="1" w:line="360" w:lineRule="auto"/>
        <w:jc w:val="both"/>
        <w:rPr>
          <w:rFonts w:ascii="Sakkal Majalla" w:eastAsia="Times New Roman" w:hAnsi="Sakkal Majalla" w:cs="Sakkal Majalla"/>
          <w:sz w:val="28"/>
          <w:szCs w:val="28"/>
        </w:rPr>
      </w:pPr>
      <w:r w:rsidRPr="006F6FCB">
        <w:rPr>
          <w:rFonts w:ascii="Sakkal Majalla" w:eastAsia="Times New Roman" w:hAnsi="Sakkal Majalla" w:cs="Sakkal Majalla"/>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7813ECF9" w14:textId="2F44100B" w:rsidR="006F6FCB" w:rsidRDefault="006F6FCB" w:rsidP="006F6FCB">
      <w:pPr>
        <w:pStyle w:val="a3"/>
        <w:numPr>
          <w:ilvl w:val="0"/>
          <w:numId w:val="33"/>
        </w:numPr>
        <w:bidi/>
        <w:spacing w:before="100" w:beforeAutospacing="1" w:after="100" w:afterAutospacing="1" w:line="360" w:lineRule="auto"/>
        <w:jc w:val="both"/>
        <w:rPr>
          <w:rFonts w:ascii="Sakkal Majalla" w:eastAsia="Times New Roman" w:hAnsi="Sakkal Majalla" w:cs="Sakkal Majalla"/>
          <w:sz w:val="28"/>
          <w:szCs w:val="28"/>
        </w:rPr>
      </w:pPr>
      <w:r w:rsidRPr="006F6FCB">
        <w:rPr>
          <w:rFonts w:ascii="Sakkal Majalla" w:eastAsia="Times New Roman" w:hAnsi="Sakkal Majalla" w:cs="Sakkal Majalla"/>
          <w:sz w:val="28"/>
          <w:szCs w:val="28"/>
          <w:rtl/>
        </w:rPr>
        <w:lastRenderedPageBreak/>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59BBA661" w14:textId="561C4035" w:rsidR="00AD783C" w:rsidRPr="0062589E" w:rsidRDefault="00AD783C" w:rsidP="00662C63">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59E02278" w14:textId="7378412B" w:rsidR="00397A68" w:rsidRPr="00D73517" w:rsidRDefault="00397A68" w:rsidP="00D73517">
      <w:pPr>
        <w:bidi/>
        <w:spacing w:after="200" w:line="360" w:lineRule="auto"/>
        <w:jc w:val="both"/>
        <w:rPr>
          <w:rFonts w:ascii="Sakkal Majalla" w:eastAsia="Calibri" w:hAnsi="Sakkal Majalla" w:cs="Sakkal Majalla"/>
          <w:kern w:val="2"/>
          <w:sz w:val="28"/>
          <w:szCs w:val="28"/>
          <w:rtl/>
          <w14:ligatures w14:val="standardContextual"/>
        </w:rPr>
      </w:pPr>
      <w:r w:rsidRPr="00D73517">
        <w:rPr>
          <w:rFonts w:ascii="Sakkal Majalla" w:eastAsia="Calibri" w:hAnsi="Sakkal Majalla" w:cs="Sakkal Majalla"/>
          <w:b/>
          <w:bCs/>
          <w:kern w:val="2"/>
          <w:sz w:val="28"/>
          <w:szCs w:val="28"/>
          <w:rtl/>
          <w14:ligatures w14:val="standardContextual"/>
        </w:rPr>
        <w:t>الذكاء الاصطناعي</w:t>
      </w:r>
      <w:r w:rsidRPr="00D73517">
        <w:rPr>
          <w:rFonts w:ascii="Sakkal Majalla" w:eastAsia="Calibri" w:hAnsi="Sakkal Majalla" w:cs="Sakkal Majalla"/>
          <w:kern w:val="2"/>
          <w:sz w:val="28"/>
          <w:szCs w:val="28"/>
          <w:rtl/>
          <w14:ligatures w14:val="standardContextual"/>
        </w:rPr>
        <w:t xml:space="preserve"> : </w:t>
      </w:r>
      <w:r w:rsidRPr="00D73517">
        <w:rPr>
          <w:rFonts w:ascii="Sakkal Majalla" w:eastAsia="Calibri" w:hAnsi="Sakkal Majalla" w:cs="Sakkal Majalla"/>
          <w:kern w:val="2"/>
          <w:sz w:val="28"/>
          <w:szCs w:val="28"/>
          <w14:ligatures w14:val="standardContextual"/>
        </w:rPr>
        <w:t>Artificial Intelligence</w:t>
      </w:r>
      <w:r w:rsidRPr="00D73517">
        <w:rPr>
          <w:rFonts w:ascii="Sakkal Majalla" w:eastAsia="Calibri" w:hAnsi="Sakkal Majalla" w:cs="Sakkal Majalla"/>
          <w:kern w:val="2"/>
          <w:sz w:val="28"/>
          <w:szCs w:val="28"/>
          <w:rtl/>
          <w14:ligatures w14:val="standardContextual"/>
        </w:rPr>
        <w:t xml:space="preserve"> " أنظمة حاسوبية قادرة على القيام في عمليات شبيهة بالإنسان مثل التعلم والتكيف والتصحيح الذاتي حيث تستخدم البيانات لمعالجة المهام المعقدة (</w:t>
      </w:r>
      <w:r w:rsidRPr="00D73517">
        <w:rPr>
          <w:rFonts w:ascii="Sakkal Majalla" w:eastAsia="Calibri" w:hAnsi="Sakkal Majalla" w:cs="Sakkal Majalla"/>
          <w:kern w:val="2"/>
          <w:sz w:val="28"/>
          <w:szCs w:val="28"/>
          <w14:ligatures w14:val="standardContextual"/>
        </w:rPr>
        <w:t>Popenici &amp; Kerr, 2017</w:t>
      </w:r>
      <w:r w:rsidRPr="00D73517">
        <w:rPr>
          <w:rFonts w:ascii="Sakkal Majalla" w:eastAsia="Calibri" w:hAnsi="Sakkal Majalla" w:cs="Sakkal Majalla"/>
          <w:kern w:val="2"/>
          <w:sz w:val="28"/>
          <w:szCs w:val="28"/>
          <w:rtl/>
          <w14:ligatures w14:val="standardContextual"/>
        </w:rPr>
        <w:t>)</w:t>
      </w:r>
      <w:r w:rsidR="009557EE" w:rsidRPr="00D73517">
        <w:rPr>
          <w:rFonts w:ascii="Sakkal Majalla" w:eastAsia="Calibri" w:hAnsi="Sakkal Majalla" w:cs="Sakkal Majalla" w:hint="cs"/>
          <w:kern w:val="2"/>
          <w:sz w:val="28"/>
          <w:szCs w:val="28"/>
          <w:rtl/>
          <w14:ligatures w14:val="standardContextual"/>
        </w:rPr>
        <w:t>.</w:t>
      </w:r>
    </w:p>
    <w:p w14:paraId="06972C37" w14:textId="2FD20658"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إجرائياً</w:t>
      </w:r>
      <w:r w:rsidRPr="00397A68">
        <w:rPr>
          <w:rFonts w:ascii="Sakkal Majalla" w:eastAsia="Calibri" w:hAnsi="Sakkal Majalla" w:cs="Sakkal Majalla"/>
          <w:kern w:val="2"/>
          <w:sz w:val="28"/>
          <w:szCs w:val="28"/>
          <w:rtl/>
          <w14:ligatures w14:val="standardContextual"/>
        </w:rPr>
        <w:t xml:space="preserve"> على إنه البرامج واللآلات الذكية المتطورة والتي تستخدم في </w:t>
      </w:r>
      <w:r w:rsidR="009557EE" w:rsidRPr="009557EE">
        <w:rPr>
          <w:rFonts w:ascii="Sakkal Majalla" w:eastAsia="Calibri" w:hAnsi="Sakkal Majalla" w:cs="Sakkal Majalla"/>
          <w:kern w:val="2"/>
          <w:sz w:val="28"/>
          <w:szCs w:val="28"/>
          <w:rtl/>
          <w14:ligatures w14:val="standardContextual"/>
        </w:rPr>
        <w:t xml:space="preserve">شركات تحليه المياه في المملكة العربية السعودية </w:t>
      </w:r>
      <w:r w:rsidRPr="00397A68">
        <w:rPr>
          <w:rFonts w:ascii="Sakkal Majalla" w:eastAsia="Calibri" w:hAnsi="Sakkal Majalla" w:cs="Sakkal Majalla"/>
          <w:kern w:val="2"/>
          <w:sz w:val="28"/>
          <w:szCs w:val="28"/>
          <w:rtl/>
          <w14:ligatures w14:val="standardContextual"/>
        </w:rPr>
        <w:t>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1DF9F993" w14:textId="7EA2CCDC" w:rsidR="00397A68" w:rsidRPr="00397A68" w:rsidRDefault="00D73517" w:rsidP="002A06D9">
      <w:pPr>
        <w:bidi/>
        <w:spacing w:after="200" w:line="360" w:lineRule="auto"/>
        <w:jc w:val="both"/>
        <w:rPr>
          <w:rFonts w:ascii="Sakkal Majalla" w:eastAsia="Calibri" w:hAnsi="Sakkal Majalla" w:cs="Sakkal Majalla"/>
          <w:kern w:val="2"/>
          <w:sz w:val="28"/>
          <w:szCs w:val="28"/>
          <w:rtl/>
          <w14:ligatures w14:val="standardContextual"/>
        </w:rPr>
      </w:pPr>
      <w:r w:rsidRPr="00D67C6E">
        <w:rPr>
          <w:rFonts w:ascii="Sakkal Majalla" w:eastAsia="Calibri" w:hAnsi="Sakkal Majalla" w:cs="Sakkal Majalla" w:hint="cs"/>
          <w:b/>
          <w:bCs/>
          <w:color w:val="FF0000"/>
          <w:kern w:val="2"/>
          <w:sz w:val="28"/>
          <w:szCs w:val="28"/>
          <w:rtl/>
          <w:lang w:bidi="ar-EG"/>
          <w14:ligatures w14:val="standardContextual"/>
        </w:rPr>
        <w:t>نظم التنبؤ</w:t>
      </w:r>
      <w:r w:rsidRPr="00D67C6E">
        <w:rPr>
          <w:rFonts w:ascii="Sakkal Majalla" w:eastAsia="Calibri" w:hAnsi="Sakkal Majalla" w:cs="Sakkal Majalla"/>
          <w:b/>
          <w:bCs/>
          <w:color w:val="FF0000"/>
          <w:kern w:val="2"/>
          <w:sz w:val="28"/>
          <w:szCs w:val="28"/>
          <w:lang w:bidi="ar-EG"/>
          <w14:ligatures w14:val="standardContextual"/>
        </w:rPr>
        <w:t xml:space="preserve">: </w:t>
      </w:r>
      <w:r w:rsidR="008723D5" w:rsidRPr="008723D5">
        <w:rPr>
          <w:rFonts w:ascii="Sakkal Majalla" w:eastAsia="Calibri" w:hAnsi="Sakkal Majalla" w:cs="Sakkal Majalla"/>
          <w:color w:val="FF0000"/>
          <w:kern w:val="2"/>
          <w:sz w:val="28"/>
          <w:szCs w:val="28"/>
          <w:rtl/>
          <w14:ligatures w14:val="standardContextual"/>
        </w:rPr>
        <w:t>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w:t>
      </w:r>
      <w:r w:rsidR="002A06D9">
        <w:rPr>
          <w:rFonts w:ascii="Sakkal Majalla" w:eastAsia="Calibri" w:hAnsi="Sakkal Majalla" w:cs="Sakkal Majalla" w:hint="cs"/>
          <w:color w:val="FF0000"/>
          <w:kern w:val="2"/>
          <w:sz w:val="28"/>
          <w:szCs w:val="28"/>
          <w:rtl/>
          <w14:ligatures w14:val="standardContextual"/>
        </w:rPr>
        <w:t xml:space="preserve"> </w:t>
      </w:r>
      <w:r w:rsidR="002A06D9" w:rsidRPr="002A06D9">
        <w:rPr>
          <w:rFonts w:ascii="Sakkal Majalla" w:eastAsia="Calibri" w:hAnsi="Sakkal Majalla" w:cs="Sakkal Majalla"/>
          <w:color w:val="FF0000"/>
          <w:kern w:val="2"/>
          <w:sz w:val="28"/>
          <w:szCs w:val="28"/>
          <w14:ligatures w14:val="standardContextual"/>
        </w:rPr>
        <w:t>Alsaleh, 2022)</w:t>
      </w:r>
      <w:r w:rsidR="002A06D9">
        <w:rPr>
          <w:rFonts w:ascii="Sakkal Majalla" w:eastAsia="Calibri" w:hAnsi="Sakkal Majalla" w:cs="Sakkal Majalla" w:hint="cs"/>
          <w:color w:val="FF0000"/>
          <w:kern w:val="2"/>
          <w:sz w:val="28"/>
          <w:szCs w:val="28"/>
          <w:rtl/>
          <w14:ligatures w14:val="standardContextual"/>
        </w:rPr>
        <w:t xml:space="preserve">  )</w:t>
      </w:r>
      <w:r w:rsidR="008723D5" w:rsidRPr="008723D5">
        <w:rPr>
          <w:rFonts w:ascii="Sakkal Majalla" w:eastAsia="Calibri" w:hAnsi="Sakkal Majalla" w:cs="Sakkal Majalla"/>
          <w:color w:val="FF0000"/>
          <w:kern w:val="2"/>
          <w:sz w:val="28"/>
          <w:szCs w:val="28"/>
          <w:lang w:bidi="ar-EG"/>
          <w14:ligatures w14:val="standardContextual"/>
        </w:rPr>
        <w:t>.</w:t>
      </w:r>
    </w:p>
    <w:p w14:paraId="7C19F58D" w14:textId="607E5D12" w:rsidR="00397A68" w:rsidRPr="00397A68" w:rsidRDefault="00397A68" w:rsidP="00BE7BA5">
      <w:pPr>
        <w:bidi/>
        <w:spacing w:after="200" w:line="360" w:lineRule="auto"/>
        <w:jc w:val="both"/>
        <w:rPr>
          <w:rFonts w:ascii="Sakkal Majalla" w:eastAsia="Calibri" w:hAnsi="Sakkal Majalla" w:cs="Sakkal Majalla"/>
          <w:kern w:val="2"/>
          <w:sz w:val="28"/>
          <w:szCs w:val="28"/>
          <w:rtl/>
          <w14:ligatures w14:val="standardContextual"/>
        </w:rPr>
      </w:pPr>
      <w:r w:rsidRPr="002A06D9">
        <w:rPr>
          <w:rFonts w:ascii="Sakkal Majalla" w:eastAsia="Calibri" w:hAnsi="Sakkal Majalla" w:cs="Sakkal Majalla"/>
          <w:b/>
          <w:bCs/>
          <w:color w:val="FF0000"/>
          <w:kern w:val="2"/>
          <w:sz w:val="28"/>
          <w:szCs w:val="28"/>
          <w:rtl/>
          <w14:ligatures w14:val="standardContextual"/>
        </w:rPr>
        <w:t>إجرائيا</w:t>
      </w:r>
      <w:r w:rsidR="00BE7BA5" w:rsidRPr="002A06D9">
        <w:rPr>
          <w:rFonts w:ascii="Sakkal Majalla" w:eastAsia="Calibri" w:hAnsi="Sakkal Majalla" w:cs="Sakkal Majalla" w:hint="cs"/>
          <w:b/>
          <w:bCs/>
          <w:color w:val="FF0000"/>
          <w:kern w:val="2"/>
          <w:sz w:val="28"/>
          <w:szCs w:val="28"/>
          <w:rtl/>
          <w14:ligatures w14:val="standardContextual"/>
        </w:rPr>
        <w:t xml:space="preserve">: </w:t>
      </w:r>
      <w:r w:rsidR="00BE7BA5" w:rsidRPr="002A06D9">
        <w:rPr>
          <w:rFonts w:ascii="Sakkal Majalla" w:eastAsia="Calibri" w:hAnsi="Sakkal Majalla" w:cs="Sakkal Majalla" w:hint="cs"/>
          <w:color w:val="FF0000"/>
          <w:kern w:val="2"/>
          <w:sz w:val="28"/>
          <w:szCs w:val="28"/>
          <w:rtl/>
          <w14:ligatures w14:val="standardContextual"/>
        </w:rPr>
        <w:t xml:space="preserve">تعرف </w:t>
      </w:r>
      <w:r w:rsidRPr="002A06D9">
        <w:rPr>
          <w:rFonts w:ascii="Sakkal Majalla" w:eastAsia="Calibri" w:hAnsi="Sakkal Majalla" w:cs="Sakkal Majalla"/>
          <w:b/>
          <w:bCs/>
          <w:color w:val="FF0000"/>
          <w:kern w:val="2"/>
          <w:sz w:val="28"/>
          <w:szCs w:val="28"/>
          <w:rtl/>
          <w14:ligatures w14:val="standardContextual"/>
        </w:rPr>
        <w:t xml:space="preserve"> </w:t>
      </w:r>
      <w:r w:rsidR="00BE7BA5" w:rsidRPr="002A06D9">
        <w:rPr>
          <w:rFonts w:ascii="Sakkal Majalla" w:eastAsia="Calibri" w:hAnsi="Sakkal Majalla" w:cs="Sakkal Majalla"/>
          <w:color w:val="FF0000"/>
          <w:kern w:val="2"/>
          <w:sz w:val="28"/>
          <w:szCs w:val="28"/>
          <w:rtl/>
          <w14:ligatures w14:val="standardContextual"/>
        </w:rPr>
        <w:t xml:space="preserve">بأنها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w:t>
      </w:r>
      <w:r w:rsidR="002A06D9" w:rsidRPr="002A06D9">
        <w:rPr>
          <w:rFonts w:ascii="Sakkal Majalla" w:eastAsia="Calibri" w:hAnsi="Sakkal Majalla" w:cs="Sakkal Majalla" w:hint="cs"/>
          <w:color w:val="FF0000"/>
          <w:kern w:val="2"/>
          <w:sz w:val="28"/>
          <w:szCs w:val="28"/>
          <w:rtl/>
          <w14:ligatures w14:val="standardContextual"/>
        </w:rPr>
        <w:t>و</w:t>
      </w:r>
      <w:r w:rsidR="00BE7BA5" w:rsidRPr="002A06D9">
        <w:rPr>
          <w:rFonts w:ascii="Sakkal Majalla" w:eastAsia="Calibri" w:hAnsi="Sakkal Majalla" w:cs="Sakkal Majalla"/>
          <w:color w:val="FF0000"/>
          <w:kern w:val="2"/>
          <w:sz w:val="28"/>
          <w:szCs w:val="28"/>
          <w:rtl/>
          <w14:ligatures w14:val="standardContextual"/>
        </w:rPr>
        <w:t>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00BE7BA5" w:rsidRPr="002A06D9">
        <w:rPr>
          <w:rFonts w:ascii="Sakkal Majalla" w:eastAsia="Calibri" w:hAnsi="Sakkal Majalla" w:cs="Sakkal Majalla"/>
          <w:color w:val="FF0000"/>
          <w:kern w:val="2"/>
          <w:sz w:val="28"/>
          <w:szCs w:val="28"/>
          <w14:ligatures w14:val="standardContextual"/>
        </w:rPr>
        <w:t>.</w:t>
      </w:r>
      <w:r w:rsidRPr="002A06D9">
        <w:rPr>
          <w:rFonts w:ascii="Sakkal Majalla" w:eastAsia="Calibri" w:hAnsi="Sakkal Majalla" w:cs="Sakkal Majalla" w:hint="cs"/>
          <w:color w:val="FF0000"/>
          <w:kern w:val="2"/>
          <w:sz w:val="28"/>
          <w:szCs w:val="28"/>
          <w:rtl/>
          <w14:ligatures w14:val="standardContextual"/>
        </w:rPr>
        <w:t>.</w:t>
      </w:r>
    </w:p>
    <w:p w14:paraId="0AEE2DBE" w14:textId="65C422D5" w:rsidR="00397A68" w:rsidRPr="00397A68" w:rsidRDefault="00397A68"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 xml:space="preserve">الوكلاء الأذكياء </w:t>
      </w:r>
      <w:r w:rsidRPr="00397A68">
        <w:rPr>
          <w:rFonts w:ascii="Sakkal Majalla" w:eastAsia="Calibri" w:hAnsi="Sakkal Majalla" w:cs="Sakkal Majalla"/>
          <w:b/>
          <w:bCs/>
          <w:kern w:val="2"/>
          <w:sz w:val="28"/>
          <w:szCs w:val="28"/>
          <w14:ligatures w14:val="standardContextual"/>
        </w:rPr>
        <w:t>Intelligences Agents</w:t>
      </w:r>
      <w:r w:rsidRPr="00397A68">
        <w:rPr>
          <w:rFonts w:ascii="Sakkal Majalla" w:eastAsia="Calibri" w:hAnsi="Sakkal Majalla" w:cs="Sakkal Majalla"/>
          <w:b/>
          <w:bCs/>
          <w:kern w:val="2"/>
          <w:sz w:val="28"/>
          <w:szCs w:val="28"/>
          <w:rtl/>
          <w14:ligatures w14:val="standardContextual"/>
        </w:rPr>
        <w:t>:</w:t>
      </w:r>
      <w:r w:rsidRPr="00397A68">
        <w:rPr>
          <w:rFonts w:ascii="Sakkal Majalla" w:eastAsia="Calibri" w:hAnsi="Sakkal Majalla" w:cs="Sakkal Majalla"/>
          <w:kern w:val="2"/>
          <w:sz w:val="28"/>
          <w:szCs w:val="28"/>
          <w:rtl/>
          <w14:ligatures w14:val="standardContextual"/>
        </w:rPr>
        <w:t xml:space="preserve"> " وهو برنامج أو جزء من برنامج لديه القدرة على</w:t>
      </w:r>
      <w:r w:rsidR="009557EE" w:rsidRPr="009557EE">
        <w:rPr>
          <w:rFonts w:ascii="Sakkal Majalla" w:eastAsia="Calibri" w:hAnsi="Sakkal Majalla" w:cs="Sakkal Majalla"/>
          <w:kern w:val="2"/>
          <w:sz w:val="28"/>
          <w:szCs w:val="28"/>
          <w:rtl/>
          <w14:ligatures w14:val="standardContextual"/>
        </w:rPr>
        <w:t xml:space="preserve"> </w:t>
      </w:r>
      <w:r w:rsidR="009557EE" w:rsidRPr="00397A68">
        <w:rPr>
          <w:rFonts w:ascii="Sakkal Majalla" w:eastAsia="Calibri" w:hAnsi="Sakkal Majalla" w:cs="Sakkal Majalla"/>
          <w:kern w:val="2"/>
          <w:sz w:val="28"/>
          <w:szCs w:val="28"/>
          <w:rtl/>
          <w14:ligatures w14:val="standardContextual"/>
        </w:rPr>
        <w:t>اتخاذ القرار بناء على المدخلات ويتم وصفة بأنه عامل ذكي</w:t>
      </w:r>
      <w:r w:rsidR="009557EE">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14:ligatures w14:val="standardContextual"/>
        </w:rPr>
        <w:t>Saxena et al., 2023</w:t>
      </w:r>
      <w:r w:rsidR="009557EE">
        <w:rPr>
          <w:rFonts w:ascii="Sakkal Majalla" w:eastAsia="Calibri" w:hAnsi="Sakkal Majalla" w:cs="Sakkal Majalla" w:hint="cs"/>
          <w:kern w:val="2"/>
          <w:sz w:val="28"/>
          <w:szCs w:val="28"/>
          <w:rtl/>
          <w14:ligatures w14:val="standardContextual"/>
        </w:rPr>
        <w:t>).</w:t>
      </w:r>
    </w:p>
    <w:p w14:paraId="6E5D8DE3" w14:textId="4F9619FC" w:rsidR="00397A68" w:rsidRPr="00397A68"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lastRenderedPageBreak/>
        <w:t xml:space="preserve">إجرائيا </w:t>
      </w:r>
      <w:r w:rsidRPr="00397A68">
        <w:rPr>
          <w:rFonts w:ascii="Sakkal Majalla" w:eastAsia="Calibri" w:hAnsi="Sakkal Majalla" w:cs="Sakkal Majalla"/>
          <w:kern w:val="2"/>
          <w:sz w:val="28"/>
          <w:szCs w:val="28"/>
          <w:rtl/>
          <w14:ligatures w14:val="standardContextual"/>
        </w:rPr>
        <w:t>على إنه  مستخدمة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قصير، حيث يحل مكان الوكلاء البشريين.</w:t>
      </w:r>
    </w:p>
    <w:p w14:paraId="49E3C787" w14:textId="517B8E49" w:rsidR="009557EE"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الرشاقة التنظيمية</w:t>
      </w:r>
      <w:r w:rsidRPr="00397A68">
        <w:rPr>
          <w:rFonts w:ascii="Sakkal Majalla" w:eastAsia="Calibri" w:hAnsi="Sakkal Majalla" w:cs="Sakkal Majalla"/>
          <w:kern w:val="2"/>
          <w:sz w:val="28"/>
          <w:szCs w:val="28"/>
          <w:rtl/>
          <w14:ligatures w14:val="standardContextua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r w:rsidR="004E327B">
        <w:rPr>
          <w:rFonts w:ascii="Sakkal Majalla" w:eastAsia="Calibri" w:hAnsi="Sakkal Majalla" w:cs="Sakkal Majalla" w:hint="cs"/>
          <w:kern w:val="2"/>
          <w:sz w:val="28"/>
          <w:szCs w:val="28"/>
          <w:rtl/>
          <w14:ligatures w14:val="standardContextual"/>
        </w:rPr>
        <w:t>الصالحى وأخرون،2021</w:t>
      </w:r>
      <w:r w:rsidRPr="00397A68">
        <w:rPr>
          <w:rFonts w:ascii="Sakkal Majalla" w:eastAsia="Calibri" w:hAnsi="Sakkal Majalla" w:cs="Sakkal Majalla"/>
          <w:kern w:val="2"/>
          <w:sz w:val="28"/>
          <w:szCs w:val="28"/>
          <w:rtl/>
          <w14:ligatures w14:val="standardContextual"/>
        </w:rPr>
        <w:t xml:space="preserve">). </w:t>
      </w:r>
    </w:p>
    <w:p w14:paraId="161942B1" w14:textId="1FA1AEF0" w:rsidR="00397A68" w:rsidRPr="00397A68" w:rsidRDefault="009557EE" w:rsidP="009557EE">
      <w:pPr>
        <w:bidi/>
        <w:spacing w:after="200" w:line="360" w:lineRule="auto"/>
        <w:jc w:val="both"/>
        <w:rPr>
          <w:rFonts w:ascii="Sakkal Majalla" w:eastAsia="Calibri" w:hAnsi="Sakkal Majalla" w:cs="Sakkal Majalla"/>
          <w:kern w:val="2"/>
          <w:sz w:val="28"/>
          <w:szCs w:val="28"/>
          <w:rtl/>
          <w14:ligatures w14:val="standardContextual"/>
        </w:rPr>
      </w:pPr>
      <w:r w:rsidRPr="009557EE">
        <w:rPr>
          <w:rFonts w:ascii="Sakkal Majalla" w:eastAsia="Calibri" w:hAnsi="Sakkal Majalla" w:cs="Sakkal Majalla" w:hint="cs"/>
          <w:b/>
          <w:bCs/>
          <w:kern w:val="2"/>
          <w:sz w:val="28"/>
          <w:szCs w:val="28"/>
          <w:rtl/>
          <w14:ligatures w14:val="standardContextual"/>
        </w:rPr>
        <w:t>إج</w:t>
      </w:r>
      <w:r w:rsidR="00397A68" w:rsidRPr="00397A68">
        <w:rPr>
          <w:rFonts w:ascii="Sakkal Majalla" w:eastAsia="Calibri" w:hAnsi="Sakkal Majalla" w:cs="Sakkal Majalla"/>
          <w:b/>
          <w:bCs/>
          <w:kern w:val="2"/>
          <w:sz w:val="28"/>
          <w:szCs w:val="28"/>
          <w:rtl/>
          <w14:ligatures w14:val="standardContextual"/>
        </w:rPr>
        <w:t>را</w:t>
      </w:r>
      <w:r w:rsidRPr="009557EE">
        <w:rPr>
          <w:rFonts w:ascii="Sakkal Majalla" w:eastAsia="Calibri" w:hAnsi="Sakkal Majalla" w:cs="Sakkal Majalla" w:hint="cs"/>
          <w:b/>
          <w:bCs/>
          <w:kern w:val="2"/>
          <w:sz w:val="28"/>
          <w:szCs w:val="28"/>
          <w:rtl/>
          <w14:ligatures w14:val="standardContextual"/>
        </w:rPr>
        <w:t>ئ</w:t>
      </w:r>
      <w:r w:rsidR="00397A68" w:rsidRPr="00397A68">
        <w:rPr>
          <w:rFonts w:ascii="Sakkal Majalla" w:eastAsia="Calibri" w:hAnsi="Sakkal Majalla" w:cs="Sakkal Majalla"/>
          <w:b/>
          <w:bCs/>
          <w:kern w:val="2"/>
          <w:sz w:val="28"/>
          <w:szCs w:val="28"/>
          <w:rtl/>
          <w14:ligatures w14:val="standardContextual"/>
        </w:rPr>
        <w:t xml:space="preserve">يا </w:t>
      </w:r>
      <w:r w:rsidR="00397A68" w:rsidRPr="00397A68">
        <w:rPr>
          <w:rFonts w:ascii="Sakkal Majalla" w:eastAsia="Calibri" w:hAnsi="Sakkal Majalla" w:cs="Sakkal Majalla"/>
          <w:kern w:val="2"/>
          <w:sz w:val="28"/>
          <w:szCs w:val="28"/>
          <w:rtl/>
          <w14:ligatures w14:val="standardContextual"/>
        </w:rPr>
        <w:t xml:space="preserve">بأنها مجموعة </w:t>
      </w:r>
      <w:r w:rsidRPr="00397A68">
        <w:rPr>
          <w:rFonts w:ascii="Sakkal Majalla" w:eastAsia="Calibri" w:hAnsi="Sakkal Majalla" w:cs="Sakkal Majalla" w:hint="cs"/>
          <w:kern w:val="2"/>
          <w:sz w:val="28"/>
          <w:szCs w:val="28"/>
          <w:rtl/>
          <w14:ligatures w14:val="standardContextual"/>
        </w:rPr>
        <w:t>الأساليب</w:t>
      </w:r>
      <w:r w:rsidR="00397A68" w:rsidRPr="00397A68">
        <w:rPr>
          <w:rFonts w:ascii="Sakkal Majalla" w:eastAsia="Calibri" w:hAnsi="Sakkal Majalla" w:cs="Sakkal Majalla"/>
          <w:kern w:val="2"/>
          <w:sz w:val="28"/>
          <w:szCs w:val="28"/>
          <w:rtl/>
          <w14:ligatures w14:val="standardContextual"/>
        </w:rPr>
        <w:t xml:space="preserve"> التي تتخذها شركات تحليه المياه في المملكة العربية السعودية لكي تتكيف مع التغيرات التي تحيط بها وتبلور رؤية لكي تستجيب بسرعة لهذه التغيرات.</w:t>
      </w:r>
    </w:p>
    <w:p w14:paraId="3F967075" w14:textId="77777777" w:rsidR="009557EE"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الحساسية:</w:t>
      </w:r>
      <w:r w:rsidRPr="00397A68">
        <w:rPr>
          <w:rFonts w:ascii="Sakkal Majalla" w:eastAsia="Calibri" w:hAnsi="Sakkal Majalla" w:cs="Sakkal Majalla"/>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w:t>
      </w:r>
      <w:r w:rsidR="004E327B">
        <w:rPr>
          <w:rFonts w:ascii="Sakkal Majalla" w:eastAsia="Calibri" w:hAnsi="Sakkal Majalla" w:cs="Sakkal Majalla" w:hint="cs"/>
          <w:kern w:val="2"/>
          <w:sz w:val="28"/>
          <w:szCs w:val="28"/>
          <w:rtl/>
          <w14:ligatures w14:val="standardContextual"/>
        </w:rPr>
        <w:t>(</w:t>
      </w:r>
      <w:r w:rsidR="000368D5">
        <w:rPr>
          <w:rFonts w:ascii="Sakkal Majalla" w:eastAsia="Calibri" w:hAnsi="Sakkal Majalla" w:cs="Sakkal Majalla" w:hint="cs"/>
          <w:kern w:val="2"/>
          <w:sz w:val="28"/>
          <w:szCs w:val="28"/>
          <w:rtl/>
          <w14:ligatures w14:val="standardContextual"/>
        </w:rPr>
        <w:t>الختالين والزغول</w:t>
      </w:r>
      <w:r w:rsidRPr="00397A68">
        <w:rPr>
          <w:rFonts w:ascii="Sakkal Majalla" w:eastAsia="Calibri" w:hAnsi="Sakkal Majalla" w:cs="Sakkal Majalla"/>
          <w:kern w:val="2"/>
          <w:sz w:val="28"/>
          <w:szCs w:val="28"/>
          <w:rtl/>
          <w14:ligatures w14:val="standardContextual"/>
        </w:rPr>
        <w:t>، 20</w:t>
      </w:r>
      <w:r w:rsidR="004E327B">
        <w:rPr>
          <w:rFonts w:ascii="Sakkal Majalla" w:eastAsia="Calibri" w:hAnsi="Sakkal Majalla" w:cs="Sakkal Majalla" w:hint="cs"/>
          <w:kern w:val="2"/>
          <w:sz w:val="28"/>
          <w:szCs w:val="28"/>
          <w:rtl/>
          <w14:ligatures w14:val="standardContextual"/>
        </w:rPr>
        <w:t>2</w:t>
      </w:r>
      <w:r w:rsidR="000368D5">
        <w:rPr>
          <w:rFonts w:ascii="Sakkal Majalla" w:eastAsia="Calibri" w:hAnsi="Sakkal Majalla" w:cs="Sakkal Majalla" w:hint="cs"/>
          <w:kern w:val="2"/>
          <w:sz w:val="28"/>
          <w:szCs w:val="28"/>
          <w:rtl/>
          <w14:ligatures w14:val="standardContextual"/>
        </w:rPr>
        <w:t>2</w:t>
      </w:r>
      <w:r w:rsidRPr="00397A68">
        <w:rPr>
          <w:rFonts w:ascii="Sakkal Majalla" w:eastAsia="Calibri" w:hAnsi="Sakkal Majalla" w:cs="Sakkal Majalla"/>
          <w:kern w:val="2"/>
          <w:sz w:val="28"/>
          <w:szCs w:val="28"/>
          <w:rtl/>
          <w14:ligatures w14:val="standardContextual"/>
        </w:rPr>
        <w:t xml:space="preserve">). </w:t>
      </w:r>
    </w:p>
    <w:p w14:paraId="0835AD8E" w14:textId="32C6364B" w:rsidR="00397A68" w:rsidRPr="00397A68" w:rsidRDefault="00397A68"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إجرائيا ب</w:t>
      </w:r>
      <w:r w:rsidRPr="00397A68">
        <w:rPr>
          <w:rFonts w:ascii="Sakkal Majalla" w:eastAsia="Calibri" w:hAnsi="Sakkal Majalla" w:cs="Sakkal Majalla"/>
          <w:kern w:val="2"/>
          <w:sz w:val="28"/>
          <w:szCs w:val="28"/>
          <w:rtl/>
          <w14:ligatures w14:val="standardContextual"/>
        </w:rPr>
        <w:t>أنها: قدرة شركات تحليه المياه في المملكة العربية السعودية على مراقبة وتفسير التغيرات</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في البيئة بشكل مستمر ودقيق</w:t>
      </w:r>
      <w:r w:rsidRPr="00397A68">
        <w:rPr>
          <w:rFonts w:ascii="Sakkal Majalla" w:eastAsia="Calibri" w:hAnsi="Sakkal Majalla" w:cs="Sakkal Majalla" w:hint="cs"/>
          <w:kern w:val="2"/>
          <w:sz w:val="28"/>
          <w:szCs w:val="28"/>
          <w:rtl/>
          <w14:ligatures w14:val="standardContextual"/>
        </w:rPr>
        <w:t xml:space="preserve"> .</w:t>
      </w:r>
    </w:p>
    <w:p w14:paraId="00ADE1B7" w14:textId="77777777" w:rsidR="009557EE" w:rsidRDefault="00397A68" w:rsidP="00397A68">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 وضوح الرؤية</w:t>
      </w:r>
      <w:r w:rsidRPr="00397A68">
        <w:rPr>
          <w:rFonts w:ascii="Sakkal Majalla" w:eastAsia="Calibri" w:hAnsi="Sakkal Majalla" w:cs="Sakkal Majalla"/>
          <w:kern w:val="2"/>
          <w:sz w:val="28"/>
          <w:szCs w:val="28"/>
          <w:rtl/>
          <w14:ligatures w14:val="standardContextual"/>
        </w:rPr>
        <w:t xml:space="preserve"> هي منظور مستقبلي للإدارة والعاملين ومصدر شعور بالولاء والانتماء</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المشترك </w:t>
      </w:r>
      <w:r w:rsidR="000368D5" w:rsidRPr="000368D5">
        <w:rPr>
          <w:rFonts w:ascii="Sakkal Majalla" w:eastAsia="Calibri" w:hAnsi="Sakkal Majalla" w:cs="Sakkal Majalla"/>
          <w:kern w:val="2"/>
          <w:sz w:val="28"/>
          <w:szCs w:val="28"/>
          <w:rtl/>
          <w14:ligatures w14:val="standardContextual"/>
        </w:rPr>
        <w:t xml:space="preserve">(الختالين والزغول، 2022). </w:t>
      </w:r>
    </w:p>
    <w:p w14:paraId="0E4FD94F" w14:textId="1A2B8320" w:rsidR="00397A68" w:rsidRPr="00397A68" w:rsidRDefault="00397A68"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 xml:space="preserve"> إجرائيا </w:t>
      </w:r>
      <w:r w:rsidRPr="00397A68">
        <w:rPr>
          <w:rFonts w:ascii="Sakkal Majalla" w:eastAsia="Calibri" w:hAnsi="Sakkal Majalla" w:cs="Sakkal Majalla"/>
          <w:kern w:val="2"/>
          <w:sz w:val="28"/>
          <w:szCs w:val="28"/>
          <w:rtl/>
          <w14:ligatures w14:val="standardContextual"/>
        </w:rPr>
        <w:t>بأنها عبارة عن الطموح والاتجاه</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المستقبلي الذي</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تعمل شركات تحليه المياه في المملكة العربية السعودية على محاولة بناءه، اعتماداً على ما تمتلكه من قدرة على</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 xml:space="preserve">معرفة ظروفها الداخلية ومحاولة استبصار الظروف الخارجية، </w:t>
      </w:r>
    </w:p>
    <w:p w14:paraId="2850726F" w14:textId="12521E1F" w:rsidR="00397A68" w:rsidRPr="00397A68" w:rsidRDefault="00397A68" w:rsidP="00E71AC5">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القدرات الجوهرية</w:t>
      </w:r>
      <w:r w:rsidRPr="00397A68">
        <w:rPr>
          <w:rFonts w:ascii="Sakkal Majalla" w:eastAsia="Calibri" w:hAnsi="Sakkal Majalla" w:cs="Sakkal Majalla"/>
          <w:kern w:val="2"/>
          <w:sz w:val="28"/>
          <w:szCs w:val="28"/>
          <w:rtl/>
          <w14:ligatures w14:val="standardContextual"/>
        </w:rPr>
        <w:t>: أنها تلك الموارد والمهارات الضرورية لبقاء المنظمة ونموها، وهي</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قدرات وخصائص المنظمة الفريدة في تطوير وتنسيق ودمج الموارد المتاحة لإنشاء مصدر للتمايز (</w:t>
      </w:r>
      <w:r w:rsidR="00E71AC5" w:rsidRPr="00E71AC5">
        <w:rPr>
          <w:rFonts w:ascii="Sakkal Majalla" w:eastAsia="Calibri" w:hAnsi="Sakkal Majalla" w:cs="Sakkal Majalla"/>
          <w:kern w:val="2"/>
          <w:sz w:val="28"/>
          <w:szCs w:val="28"/>
          <w14:ligatures w14:val="standardContextual"/>
        </w:rPr>
        <w:t>Asfahani, 2021)</w:t>
      </w:r>
      <w:r w:rsidRPr="00397A68">
        <w:rPr>
          <w:rFonts w:ascii="Sakkal Majalla" w:eastAsia="Calibri" w:hAnsi="Sakkal Majalla" w:cs="Sakkal Majalla"/>
          <w:kern w:val="2"/>
          <w:sz w:val="28"/>
          <w:szCs w:val="28"/>
          <w:rtl/>
          <w14:ligatures w14:val="standardContextual"/>
        </w:rPr>
        <w:t xml:space="preserve">). </w:t>
      </w:r>
    </w:p>
    <w:p w14:paraId="7DFF7A10" w14:textId="77777777" w:rsidR="009557EE" w:rsidRDefault="00397A68"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lastRenderedPageBreak/>
        <w:t>إجرائيا</w:t>
      </w:r>
      <w:r w:rsidRPr="00397A68">
        <w:rPr>
          <w:rFonts w:ascii="Sakkal Majalla" w:eastAsia="Calibri" w:hAnsi="Sakkal Majalla" w:cs="Sakkal Majalla"/>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r w:rsidRPr="00397A68">
        <w:rPr>
          <w:rFonts w:ascii="Sakkal Majalla" w:eastAsia="Calibri" w:hAnsi="Sakkal Majalla" w:cs="Sakkal Majalla"/>
          <w:b/>
          <w:bCs/>
          <w:kern w:val="2"/>
          <w:sz w:val="28"/>
          <w:szCs w:val="28"/>
          <w:rtl/>
          <w14:ligatures w14:val="standardContextual"/>
        </w:rPr>
        <w:t>سرعة الاستجابة</w:t>
      </w:r>
      <w:r w:rsidRPr="00397A68">
        <w:rPr>
          <w:rFonts w:ascii="Sakkal Majalla" w:eastAsia="Calibri" w:hAnsi="Sakkal Majalla" w:cs="Sakkal Majalla"/>
          <w:kern w:val="2"/>
          <w:sz w:val="28"/>
          <w:szCs w:val="28"/>
          <w:rtl/>
          <w14:ligatures w14:val="standardContextual"/>
        </w:rPr>
        <w:t xml:space="preserve"> قدرة المنظمة على تحقيق وتنفيذ الأعمال بأقل وقت </w:t>
      </w:r>
      <w:r w:rsidR="00CA2D8A" w:rsidRPr="00CA2D8A">
        <w:rPr>
          <w:rFonts w:ascii="Sakkal Majalla" w:eastAsia="Calibri" w:hAnsi="Sakkal Majalla" w:cs="Sakkal Majalla"/>
          <w:kern w:val="2"/>
          <w:sz w:val="28"/>
          <w:szCs w:val="28"/>
          <w14:ligatures w14:val="standardContextual"/>
        </w:rPr>
        <w:t xml:space="preserve">El Nsour, </w:t>
      </w:r>
      <w:r w:rsidR="00CA2D8A">
        <w:rPr>
          <w:rFonts w:ascii="Sakkal Majalla" w:eastAsia="Calibri" w:hAnsi="Sakkal Majalla" w:cs="Sakkal Majalla"/>
          <w:kern w:val="2"/>
          <w:sz w:val="28"/>
          <w:szCs w:val="28"/>
          <w14:ligatures w14:val="standardContextual"/>
        </w:rPr>
        <w:t>2021)</w:t>
      </w:r>
      <w:r w:rsidR="00CA2D8A" w:rsidRPr="00CA2D8A">
        <w:rPr>
          <w:rFonts w:ascii="Sakkal Majalla" w:eastAsia="Calibri" w:hAnsi="Sakkal Majalla" w:cs="Sakkal Majalla"/>
          <w:kern w:val="2"/>
          <w:sz w:val="28"/>
          <w:szCs w:val="28"/>
          <w14:ligatures w14:val="standardContextual"/>
        </w:rPr>
        <w:t>.</w:t>
      </w:r>
      <w:r w:rsidR="00CA2D8A" w:rsidRPr="00CA2D8A">
        <w:rPr>
          <w:rFonts w:ascii="Sakkal Majalla" w:eastAsia="Calibri" w:hAnsi="Sakkal Majalla" w:cs="Sakkal Majalla"/>
          <w:kern w:val="2"/>
          <w:sz w:val="28"/>
          <w:szCs w:val="28"/>
          <w:rtl/>
          <w14:ligatures w14:val="standardContextual"/>
        </w:rPr>
        <w:t>)</w:t>
      </w:r>
    </w:p>
    <w:p w14:paraId="6B76CE1B" w14:textId="4CFAA150" w:rsidR="00397A68" w:rsidRDefault="00397A68" w:rsidP="009557EE">
      <w:pPr>
        <w:bidi/>
        <w:spacing w:after="200" w:line="360" w:lineRule="auto"/>
        <w:jc w:val="both"/>
        <w:rPr>
          <w:rFonts w:ascii="Sakkal Majalla" w:eastAsia="Calibri" w:hAnsi="Sakkal Majalla" w:cs="Sakkal Majalla"/>
          <w:kern w:val="2"/>
          <w:sz w:val="28"/>
          <w:szCs w:val="28"/>
          <w:rtl/>
          <w14:ligatures w14:val="standardContextual"/>
        </w:rPr>
      </w:pPr>
      <w:r w:rsidRPr="00397A68">
        <w:rPr>
          <w:rFonts w:ascii="Sakkal Majalla" w:eastAsia="Calibri" w:hAnsi="Sakkal Majalla" w:cs="Sakkal Majalla"/>
          <w:b/>
          <w:bCs/>
          <w:kern w:val="2"/>
          <w:sz w:val="28"/>
          <w:szCs w:val="28"/>
          <w:rtl/>
          <w14:ligatures w14:val="standardContextual"/>
        </w:rPr>
        <w:t xml:space="preserve">إجرائيا </w:t>
      </w:r>
      <w:r w:rsidRPr="00397A68">
        <w:rPr>
          <w:rFonts w:ascii="Sakkal Majalla" w:eastAsia="Calibri" w:hAnsi="Sakkal Majalla" w:cs="Sakkal Majalla"/>
          <w:kern w:val="2"/>
          <w:sz w:val="28"/>
          <w:szCs w:val="28"/>
          <w:rtl/>
          <w14:ligatures w14:val="standardContextual"/>
        </w:rPr>
        <w:t>بأنها : الاستجابة السريعة من قبل شركات تحليه المياه في المملكة العربية السعودية في أنجاز</w:t>
      </w:r>
      <w:r w:rsidRPr="00397A68">
        <w:rPr>
          <w:rFonts w:ascii="Sakkal Majalla" w:eastAsia="Calibri" w:hAnsi="Sakkal Majalla" w:cs="Sakkal Majalla" w:hint="cs"/>
          <w:kern w:val="2"/>
          <w:sz w:val="28"/>
          <w:szCs w:val="28"/>
          <w:rtl/>
          <w14:ligatures w14:val="standardContextual"/>
        </w:rPr>
        <w:t xml:space="preserve"> </w:t>
      </w:r>
      <w:r w:rsidRPr="00397A68">
        <w:rPr>
          <w:rFonts w:ascii="Sakkal Majalla" w:eastAsia="Calibri" w:hAnsi="Sakkal Majalla" w:cs="Sakkal Majalla"/>
          <w:kern w:val="2"/>
          <w:sz w:val="28"/>
          <w:szCs w:val="28"/>
          <w:rtl/>
          <w14:ligatures w14:val="standardContextual"/>
        </w:rPr>
        <w:t>الاعمال</w:t>
      </w:r>
      <w:r w:rsidRPr="00397A68">
        <w:rPr>
          <w:rFonts w:ascii="Sakkal Majalla" w:eastAsia="Calibri" w:hAnsi="Sakkal Majalla" w:cs="Sakkal Majalla" w:hint="cs"/>
          <w:kern w:val="2"/>
          <w:sz w:val="28"/>
          <w:szCs w:val="28"/>
          <w:rtl/>
          <w14:ligatures w14:val="standardContextual"/>
        </w:rPr>
        <w:t>.</w:t>
      </w:r>
    </w:p>
    <w:p w14:paraId="3A2EA725" w14:textId="12FA9424" w:rsidR="009557EE" w:rsidRDefault="009557EE" w:rsidP="00232AC0">
      <w:pPr>
        <w:bidi/>
        <w:spacing w:after="200" w:line="360" w:lineRule="auto"/>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إدارة المواهب :</w:t>
      </w:r>
      <w:r w:rsidR="00232AC0" w:rsidRPr="00232AC0">
        <w:rPr>
          <w:rFonts w:ascii="Sakkal Majalla" w:eastAsia="Calibri" w:hAnsi="Sakkal Majalla" w:cs="Sakkal Majalla"/>
          <w:kern w:val="2"/>
          <w:sz w:val="28"/>
          <w:szCs w:val="28"/>
          <w:rtl/>
          <w14:ligatures w14:val="standardContextua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w:t>
      </w:r>
      <w:r w:rsidR="003B7D12">
        <w:rPr>
          <w:rFonts w:ascii="Sakkal Majalla" w:eastAsia="Calibri" w:hAnsi="Sakkal Majalla" w:cs="Sakkal Majalla" w:hint="cs"/>
          <w:kern w:val="2"/>
          <w:sz w:val="28"/>
          <w:szCs w:val="28"/>
          <w:rtl/>
          <w14:ligatures w14:val="standardContextual"/>
        </w:rPr>
        <w:t>العامرى،2022</w:t>
      </w:r>
      <w:r w:rsidR="00232AC0" w:rsidRPr="00232AC0">
        <w:rPr>
          <w:rFonts w:ascii="Sakkal Majalla" w:eastAsia="Calibri" w:hAnsi="Sakkal Majalla" w:cs="Sakkal Majalla"/>
          <w:kern w:val="2"/>
          <w:sz w:val="28"/>
          <w:szCs w:val="28"/>
          <w:rtl/>
          <w14:ligatures w14:val="standardContextual"/>
        </w:rPr>
        <w:t>)</w:t>
      </w:r>
    </w:p>
    <w:p w14:paraId="3A5DF9D1" w14:textId="7C342311" w:rsidR="00232AC0" w:rsidRPr="00397A68" w:rsidRDefault="00232AC0" w:rsidP="00232AC0">
      <w:pPr>
        <w:bidi/>
        <w:spacing w:after="200" w:line="360" w:lineRule="auto"/>
        <w:jc w:val="both"/>
        <w:rPr>
          <w:rFonts w:ascii="Sakkal Majalla" w:eastAsia="Calibri" w:hAnsi="Sakkal Majalla" w:cs="Sakkal Majalla"/>
          <w:kern w:val="2"/>
          <w:sz w:val="28"/>
          <w:szCs w:val="28"/>
          <w:rtl/>
          <w14:ligatures w14:val="standardContextual"/>
        </w:rPr>
      </w:pPr>
      <w:r w:rsidRPr="00232AC0">
        <w:rPr>
          <w:rFonts w:ascii="Sakkal Majalla" w:eastAsia="Calibri" w:hAnsi="Sakkal Majalla" w:cs="Sakkal Majalla" w:hint="cs"/>
          <w:b/>
          <w:bCs/>
          <w:kern w:val="2"/>
          <w:sz w:val="28"/>
          <w:szCs w:val="28"/>
          <w:rtl/>
          <w14:ligatures w14:val="standardContextual"/>
        </w:rPr>
        <w:t>إجرائيا</w:t>
      </w:r>
      <w:r>
        <w:rPr>
          <w:rFonts w:ascii="Sakkal Majalla" w:eastAsia="Calibri" w:hAnsi="Sakkal Majalla" w:cs="Sakkal Majalla" w:hint="cs"/>
          <w:kern w:val="2"/>
          <w:sz w:val="28"/>
          <w:szCs w:val="28"/>
          <w:rtl/>
          <w14:ligatures w14:val="standardContextual"/>
        </w:rPr>
        <w:t>:</w:t>
      </w:r>
      <w:r w:rsidRPr="00232AC0">
        <w:rPr>
          <w:rtl/>
        </w:rPr>
        <w:t xml:space="preserve"> </w:t>
      </w:r>
      <w:r w:rsidRPr="00232AC0">
        <w:rPr>
          <w:rFonts w:ascii="Sakkal Majalla" w:eastAsia="Calibri" w:hAnsi="Sakkal Majalla" w:cs="Sakkal Majalla"/>
          <w:kern w:val="2"/>
          <w:sz w:val="28"/>
          <w:szCs w:val="28"/>
          <w:rtl/>
          <w14:ligatures w14:val="standardContextual"/>
        </w:rPr>
        <w:t xml:space="preserve">بأنها مجموعة من العمليات والإجراءات التي تقوم بها </w:t>
      </w:r>
      <w:r>
        <w:rPr>
          <w:rFonts w:ascii="Sakkal Majalla" w:eastAsia="Calibri" w:hAnsi="Sakkal Majalla" w:cs="Sakkal Majalla" w:hint="cs"/>
          <w:kern w:val="2"/>
          <w:sz w:val="28"/>
          <w:szCs w:val="28"/>
          <w:rtl/>
          <w14:ligatures w14:val="standardContextual"/>
        </w:rPr>
        <w:t>الشركات ل</w:t>
      </w:r>
      <w:r w:rsidRPr="00232AC0">
        <w:rPr>
          <w:rFonts w:ascii="Sakkal Majalla" w:eastAsia="Calibri" w:hAnsi="Sakkal Majalla" w:cs="Sakkal Majalla"/>
          <w:kern w:val="2"/>
          <w:sz w:val="28"/>
          <w:szCs w:val="28"/>
          <w:rtl/>
          <w14:ligatures w14:val="standardContextual"/>
        </w:rPr>
        <w:t>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0E27CCF0" w14:textId="2E51111A" w:rsidR="00257F01" w:rsidRPr="00257F01" w:rsidRDefault="00257F01" w:rsidP="009510F5">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00EA3393">
        <w:rPr>
          <w:rFonts w:ascii="Sakkal Majalla" w:hAnsi="Sakkal Majalla" w:cs="Sakkal Majalla" w:hint="cs"/>
          <w:b/>
          <w:bCs/>
          <w:color w:val="00B0F0"/>
          <w:sz w:val="36"/>
          <w:szCs w:val="36"/>
          <w:u w:val="single"/>
          <w:rtl/>
        </w:rPr>
        <w:t>:</w:t>
      </w: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D36F3D4" w14:textId="17E42E5F" w:rsidR="00397A68" w:rsidRPr="00BA72BF" w:rsidRDefault="004D63FE" w:rsidP="00397A68">
      <w:pPr>
        <w:bidi/>
        <w:spacing w:line="360" w:lineRule="auto"/>
        <w:ind w:firstLine="720"/>
        <w:contextualSpacing/>
        <w:jc w:val="both"/>
        <w:rPr>
          <w:rFonts w:ascii="Sakkal Majalla" w:eastAsia="Calibri" w:hAnsi="Sakkal Majalla" w:cs="Sakkal Majalla"/>
          <w:color w:val="FF0000"/>
          <w:sz w:val="28"/>
          <w:szCs w:val="28"/>
          <w:rtl/>
        </w:rPr>
      </w:pPr>
      <w:r w:rsidRPr="00BA72BF">
        <w:rPr>
          <w:rFonts w:ascii="Sakkal Majalla" w:eastAsia="Calibri" w:hAnsi="Sakkal Majalla" w:cs="Sakkal Majalla" w:hint="cs"/>
          <w:color w:val="FF0000"/>
          <w:sz w:val="28"/>
          <w:szCs w:val="28"/>
          <w:rtl/>
        </w:rPr>
        <w:t>سي</w:t>
      </w:r>
      <w:r w:rsidR="00397A68" w:rsidRPr="00BA72BF">
        <w:rPr>
          <w:rFonts w:ascii="Sakkal Majalla" w:eastAsia="Calibri" w:hAnsi="Sakkal Majalla" w:cs="Sakkal Majalla" w:hint="cs"/>
          <w:color w:val="FF0000"/>
          <w:sz w:val="28"/>
          <w:szCs w:val="28"/>
          <w:rtl/>
        </w:rPr>
        <w:t>تم اتباع المنهج الوصفي</w:t>
      </w:r>
      <w:r w:rsidR="00B72D1C" w:rsidRPr="00BA72BF">
        <w:rPr>
          <w:rFonts w:ascii="Sakkal Majalla" w:eastAsia="Calibri" w:hAnsi="Sakkal Majalla" w:cs="Sakkal Majalla" w:hint="cs"/>
          <w:color w:val="FF0000"/>
          <w:sz w:val="28"/>
          <w:szCs w:val="28"/>
          <w:rtl/>
        </w:rPr>
        <w:t xml:space="preserve"> التحليلي </w:t>
      </w:r>
      <w:r w:rsidR="00397A68" w:rsidRPr="00BA72BF">
        <w:rPr>
          <w:rFonts w:ascii="Sakkal Majalla" w:eastAsia="Calibri" w:hAnsi="Sakkal Majalla" w:cs="Sakkal Majalla" w:hint="cs"/>
          <w:color w:val="FF0000"/>
          <w:sz w:val="28"/>
          <w:szCs w:val="28"/>
          <w:rtl/>
        </w:rPr>
        <w:t xml:space="preserve"> لكي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 </w:t>
      </w:r>
      <w:r w:rsidR="0092733A" w:rsidRPr="00BA72BF">
        <w:rPr>
          <w:rFonts w:ascii="Sakkal Majalla" w:eastAsia="Calibri" w:hAnsi="Sakkal Majalla" w:cs="Sakkal Majalla" w:hint="cs"/>
          <w:color w:val="FF0000"/>
          <w:sz w:val="28"/>
          <w:szCs w:val="28"/>
          <w:rtl/>
        </w:rPr>
        <w:t xml:space="preserve">وسوف يقوم الباحث </w:t>
      </w:r>
      <w:r w:rsidR="00397A68" w:rsidRPr="00BA72BF">
        <w:rPr>
          <w:rFonts w:ascii="Sakkal Majalla" w:eastAsia="Calibri" w:hAnsi="Sakkal Majalla" w:cs="Sakkal Majalla" w:hint="cs"/>
          <w:color w:val="FF0000"/>
          <w:sz w:val="28"/>
          <w:szCs w:val="28"/>
          <w:rtl/>
        </w:rPr>
        <w:t xml:space="preserve"> باستخدام الأساليب الإحصائية لتحويل البيانات من النوعية إلى كمية من خلال البرنامج الإحصائي (</w:t>
      </w:r>
      <w:r w:rsidR="00397A68" w:rsidRPr="00BA72BF">
        <w:rPr>
          <w:rFonts w:ascii="Sakkal Majalla" w:eastAsia="Calibri" w:hAnsi="Sakkal Majalla" w:cs="Sakkal Majalla" w:hint="cs"/>
          <w:color w:val="FF0000"/>
          <w:sz w:val="28"/>
          <w:szCs w:val="28"/>
        </w:rPr>
        <w:t>SPSS</w:t>
      </w:r>
      <w:r w:rsidR="00397A68" w:rsidRPr="00BA72BF">
        <w:rPr>
          <w:rFonts w:ascii="Sakkal Majalla" w:eastAsia="Calibri" w:hAnsi="Sakkal Majalla" w:cs="Sakkal Majalla" w:hint="cs"/>
          <w:color w:val="FF0000"/>
          <w:sz w:val="28"/>
          <w:szCs w:val="28"/>
          <w:rtl/>
        </w:rPr>
        <w:t>)،  وكذا اعتمدنا على منهج</w:t>
      </w:r>
      <w:r w:rsidR="00397A68" w:rsidRPr="00BA72BF">
        <w:rPr>
          <w:rFonts w:ascii="Sakkal Majalla" w:eastAsia="Calibri" w:hAnsi="Sakkal Majalla" w:cs="Sakkal Majalla" w:hint="cs"/>
          <w:color w:val="FF0000"/>
          <w:rtl/>
        </w:rPr>
        <w:t xml:space="preserve"> </w:t>
      </w:r>
      <w:r w:rsidR="00397A68" w:rsidRPr="00BA72BF">
        <w:rPr>
          <w:rFonts w:ascii="Sakkal Majalla" w:eastAsia="Calibri" w:hAnsi="Sakkal Majalla" w:cs="Sakkal Majalla" w:hint="cs"/>
          <w:color w:val="FF0000"/>
          <w:sz w:val="28"/>
          <w:szCs w:val="28"/>
          <w:rtl/>
        </w:rPr>
        <w:t>دراسة الحالة من خلال عمل الاستبيانات وتحليلها ،من أجل استخلاص بعض التوصيات.</w:t>
      </w:r>
    </w:p>
    <w:p w14:paraId="6C1FA1E1" w14:textId="64BFF78B" w:rsidR="00533AA9" w:rsidRPr="004F1607" w:rsidRDefault="00533AA9" w:rsidP="00397A68">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3235C8" w:rsidRDefault="003235C8" w:rsidP="003235C8">
      <w:pPr>
        <w:pStyle w:val="a3"/>
        <w:numPr>
          <w:ilvl w:val="0"/>
          <w:numId w:val="6"/>
        </w:numPr>
        <w:bidi/>
        <w:spacing w:after="200" w:line="276"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6E135FE6" w14:textId="0BD0356C" w:rsidR="00903D33" w:rsidRDefault="00903D33" w:rsidP="00C11774">
      <w:pPr>
        <w:pBdr>
          <w:bottom w:val="single" w:sz="12" w:space="0" w:color="auto"/>
        </w:pBdr>
        <w:bidi/>
        <w:spacing w:after="200" w:line="360" w:lineRule="auto"/>
        <w:ind w:left="360"/>
        <w:jc w:val="both"/>
        <w:rPr>
          <w:rFonts w:ascii="Sakkal Majalla" w:hAnsi="Sakkal Majalla" w:cs="Sakkal Majalla"/>
          <w:b/>
          <w:bCs/>
          <w:color w:val="000000" w:themeColor="text1"/>
          <w:sz w:val="32"/>
          <w:szCs w:val="32"/>
          <w:rtl/>
        </w:rPr>
      </w:pPr>
      <w:r w:rsidRPr="006D4FE2">
        <w:rPr>
          <w:rFonts w:ascii="Sakkal Majalla" w:hAnsi="Sakkal Majalla" w:cs="Sakkal Majalla"/>
          <w:color w:val="000000" w:themeColor="text1"/>
          <w:sz w:val="28"/>
          <w:szCs w:val="28"/>
          <w:rtl/>
        </w:rPr>
        <w:t xml:space="preserve">يتكون مجتمع الدراسة </w:t>
      </w:r>
      <w:r w:rsidR="006D4FE2" w:rsidRPr="006D4FE2">
        <w:rPr>
          <w:rFonts w:ascii="Sakkal Majalla" w:hAnsi="Sakkal Majalla" w:cs="Sakkal Majalla"/>
          <w:color w:val="000000" w:themeColor="text1"/>
          <w:sz w:val="28"/>
          <w:szCs w:val="28"/>
          <w:rtl/>
        </w:rPr>
        <w:t>من</w:t>
      </w:r>
      <w:r w:rsidR="00E62D5E">
        <w:rPr>
          <w:rFonts w:ascii="Sakkal Majalla" w:hAnsi="Sakkal Majalla" w:cs="Sakkal Majalla" w:hint="cs"/>
          <w:color w:val="000000" w:themeColor="text1"/>
          <w:sz w:val="28"/>
          <w:szCs w:val="28"/>
          <w:rtl/>
        </w:rPr>
        <w:t xml:space="preserve"> جميع العاملين في </w:t>
      </w:r>
      <w:r w:rsidR="006D4FE2" w:rsidRPr="006D4FE2">
        <w:rPr>
          <w:rFonts w:ascii="Sakkal Majalla" w:hAnsi="Sakkal Majalla" w:cs="Sakkal Majalla"/>
          <w:color w:val="000000" w:themeColor="text1"/>
          <w:sz w:val="28"/>
          <w:szCs w:val="28"/>
          <w:rtl/>
        </w:rPr>
        <w:t xml:space="preserve"> شركات تحلية المياه في المملكة العربية السعودية</w:t>
      </w:r>
      <w:r w:rsidR="00E62D5E">
        <w:rPr>
          <w:rFonts w:ascii="Sakkal Majalla" w:hAnsi="Sakkal Majalla" w:cs="Sakkal Majalla" w:hint="cs"/>
          <w:color w:val="000000" w:themeColor="text1"/>
          <w:sz w:val="28"/>
          <w:szCs w:val="28"/>
          <w:rtl/>
        </w:rPr>
        <w:t xml:space="preserve"> في المنطقة الشرقية والغربية </w:t>
      </w:r>
      <w:r w:rsidR="006D4FE2" w:rsidRPr="006D4FE2">
        <w:rPr>
          <w:rFonts w:ascii="Sakkal Majalla" w:hAnsi="Sakkal Majalla" w:cs="Sakkal Majalla"/>
          <w:color w:val="000000" w:themeColor="text1"/>
          <w:sz w:val="28"/>
          <w:szCs w:val="28"/>
          <w:rtl/>
        </w:rPr>
        <w:t xml:space="preserve">، ويشمل هذا المجتمع مجموعة متنوعة من الشركات التي تعمل في مجال تحلية المياه، </w:t>
      </w:r>
      <w:r w:rsidR="006D4FE2" w:rsidRPr="006D4FE2">
        <w:rPr>
          <w:rFonts w:ascii="Sakkal Majalla" w:hAnsi="Sakkal Majalla" w:cs="Sakkal Majalla"/>
          <w:color w:val="000000" w:themeColor="text1"/>
          <w:sz w:val="28"/>
          <w:szCs w:val="28"/>
          <w:rtl/>
        </w:rPr>
        <w:lastRenderedPageBreak/>
        <w:t>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دولية</w:t>
      </w:r>
      <w:r w:rsidR="00323432" w:rsidRPr="00323432">
        <w:rPr>
          <w:rtl/>
        </w:rPr>
        <w:t xml:space="preserve"> </w:t>
      </w:r>
      <w:r w:rsidR="00323432">
        <w:rPr>
          <w:rFonts w:hint="cs"/>
          <w:rtl/>
        </w:rPr>
        <w:t>، و</w:t>
      </w:r>
      <w:r w:rsidR="00323432" w:rsidRPr="00323432">
        <w:rPr>
          <w:rFonts w:ascii="Sakkal Majalla" w:hAnsi="Sakkal Majalla" w:cs="Sakkal Majalla"/>
          <w:color w:val="000000" w:themeColor="text1"/>
          <w:sz w:val="28"/>
          <w:szCs w:val="28"/>
          <w:rtl/>
        </w:rPr>
        <w:t>يتضمن عددًا كبيرًا من العاملين في عدة شركات</w:t>
      </w:r>
      <w:r w:rsidR="007D79E9" w:rsidRPr="007D79E9">
        <w:rPr>
          <w:rtl/>
        </w:rPr>
        <w:t xml:space="preserve"> </w:t>
      </w:r>
      <w:r w:rsidR="00C11774" w:rsidRPr="00C11774">
        <w:rPr>
          <w:rFonts w:ascii="Sakkal Majalla" w:hAnsi="Sakkal Majalla" w:cs="Sakkal Majalla"/>
          <w:color w:val="000000" w:themeColor="text1"/>
          <w:sz w:val="28"/>
          <w:szCs w:val="28"/>
          <w:rtl/>
        </w:rPr>
        <w:t xml:space="preserve">وفقًا لتقرير منشور في صحيفة </w:t>
      </w:r>
      <w:r w:rsidR="00C11774" w:rsidRPr="00C11774">
        <w:rPr>
          <w:rFonts w:ascii="Sakkal Majalla" w:hAnsi="Sakkal Majalla" w:cs="Sakkal Majalla"/>
          <w:i/>
          <w:iCs/>
          <w:color w:val="000000" w:themeColor="text1"/>
          <w:sz w:val="28"/>
          <w:szCs w:val="28"/>
        </w:rPr>
        <w:t>Arab News</w:t>
      </w:r>
      <w:r w:rsidR="00323432" w:rsidRPr="00323432">
        <w:rPr>
          <w:rFonts w:ascii="Sakkal Majalla" w:hAnsi="Sakkal Majalla" w:cs="Sakkal Majalla"/>
          <w:color w:val="000000" w:themeColor="text1"/>
          <w:sz w:val="28"/>
          <w:szCs w:val="28"/>
          <w:rtl/>
        </w:rPr>
        <w:t>، يعمل حوالي 10,340 موظفًا في المؤسسة العامة لتحلية المياه المالحة (</w:t>
      </w:r>
      <w:r w:rsidR="00323432" w:rsidRPr="00323432">
        <w:rPr>
          <w:rFonts w:ascii="Sakkal Majalla" w:hAnsi="Sakkal Majalla" w:cs="Sakkal Majalla"/>
          <w:color w:val="000000" w:themeColor="text1"/>
          <w:sz w:val="28"/>
          <w:szCs w:val="28"/>
        </w:rPr>
        <w:t>SWCC</w:t>
      </w:r>
      <w:r w:rsidR="00323432" w:rsidRPr="00323432">
        <w:rPr>
          <w:rFonts w:ascii="Sakkal Majalla" w:hAnsi="Sakkal Majalla" w:cs="Sakkal Majalla"/>
          <w:color w:val="000000" w:themeColor="text1"/>
          <w:sz w:val="28"/>
          <w:szCs w:val="28"/>
          <w:rtl/>
        </w:rPr>
        <w:t>)، مع نسبة سعودة تصل إلى 96%</w:t>
      </w:r>
      <w:r w:rsidR="00323432">
        <w:rPr>
          <w:rFonts w:ascii="MS Mincho" w:eastAsia="MS Mincho" w:hAnsi="MS Mincho" w:cs="MS Mincho" w:hint="cs"/>
          <w:color w:val="000000" w:themeColor="text1"/>
          <w:sz w:val="28"/>
          <w:szCs w:val="28"/>
          <w:rtl/>
        </w:rPr>
        <w:t>(</w:t>
      </w:r>
      <w:r w:rsidRPr="00903D33">
        <w:rPr>
          <w:rFonts w:ascii="Sakkal Majalla" w:hAnsi="Sakkal Majalla" w:cs="Sakkal Majalla"/>
          <w:b/>
          <w:bCs/>
          <w:color w:val="000000" w:themeColor="text1"/>
          <w:sz w:val="32"/>
          <w:szCs w:val="32"/>
          <w:rtl/>
        </w:rPr>
        <w:t xml:space="preserve"> </w:t>
      </w:r>
      <w:hyperlink r:id="rId9" w:history="1">
        <w:r w:rsidR="00323432" w:rsidRPr="00EB4AAD">
          <w:rPr>
            <w:rStyle w:val="Hyperlink"/>
            <w:rFonts w:ascii="Sakkal Majalla" w:hAnsi="Sakkal Majalla" w:cs="Sakkal Majalla"/>
            <w:b/>
            <w:bCs/>
            <w:sz w:val="32"/>
            <w:szCs w:val="32"/>
          </w:rPr>
          <w:t>https://www.arabnews.com/node/2160116/business-economy</w:t>
        </w:r>
      </w:hyperlink>
      <w:r w:rsidR="00323432">
        <w:rPr>
          <w:rFonts w:ascii="Sakkal Majalla" w:hAnsi="Sakkal Majalla" w:cs="Sakkal Majalla" w:hint="cs"/>
          <w:b/>
          <w:bCs/>
          <w:color w:val="000000" w:themeColor="text1"/>
          <w:sz w:val="32"/>
          <w:szCs w:val="32"/>
          <w:rtl/>
        </w:rPr>
        <w:t>)</w:t>
      </w:r>
    </w:p>
    <w:p w14:paraId="67F78215" w14:textId="77777777" w:rsidR="00903D33" w:rsidRDefault="00903D33" w:rsidP="00903D33">
      <w:pPr>
        <w:pBdr>
          <w:bottom w:val="single" w:sz="12" w:space="0" w:color="auto"/>
        </w:pBdr>
        <w:bidi/>
        <w:spacing w:after="200" w:line="276" w:lineRule="auto"/>
        <w:ind w:left="360"/>
        <w:rPr>
          <w:rFonts w:ascii="Sakkal Majalla" w:hAnsi="Sakkal Majalla" w:cs="Sakkal Majalla"/>
          <w:b/>
          <w:bCs/>
          <w:color w:val="000000" w:themeColor="text1"/>
          <w:sz w:val="28"/>
          <w:szCs w:val="28"/>
          <w:rtl/>
        </w:rPr>
      </w:pPr>
      <w:r w:rsidRPr="00903D33">
        <w:rPr>
          <w:rFonts w:ascii="Sakkal Majalla" w:hAnsi="Sakkal Majalla" w:cs="Sakkal Majalla"/>
          <w:b/>
          <w:bCs/>
          <w:color w:val="000000" w:themeColor="text1"/>
          <w:sz w:val="32"/>
          <w:szCs w:val="32"/>
          <w:u w:val="single"/>
          <w:rtl/>
        </w:rPr>
        <w:t>،</w:t>
      </w:r>
      <w:r w:rsidR="003235C8" w:rsidRPr="00903D33">
        <w:rPr>
          <w:rFonts w:ascii="Sakkal Majalla" w:hAnsi="Sakkal Majalla" w:cs="Sakkal Majalla" w:hint="cs"/>
          <w:b/>
          <w:bCs/>
          <w:color w:val="000000" w:themeColor="text1"/>
          <w:sz w:val="28"/>
          <w:szCs w:val="28"/>
          <w:rtl/>
        </w:rPr>
        <w:t>عينة الدراسة</w:t>
      </w:r>
      <w:r w:rsidR="003235C8" w:rsidRPr="00903D33">
        <w:rPr>
          <w:rFonts w:ascii="Sakkal Majalla" w:hAnsi="Sakkal Majalla" w:cs="Sakkal Majalla"/>
          <w:b/>
          <w:bCs/>
          <w:color w:val="000000" w:themeColor="text1"/>
          <w:sz w:val="28"/>
          <w:szCs w:val="28"/>
          <w:rtl/>
        </w:rPr>
        <w:t>:</w:t>
      </w:r>
    </w:p>
    <w:p w14:paraId="1F0BD4A0" w14:textId="3FDC95B2" w:rsidR="00A26DB0" w:rsidRDefault="00903D33" w:rsidP="00A26DB0">
      <w:pPr>
        <w:pBdr>
          <w:bottom w:val="single" w:sz="12" w:space="0" w:color="auto"/>
        </w:pBdr>
        <w:bidi/>
        <w:spacing w:after="200" w:line="276" w:lineRule="auto"/>
        <w:ind w:left="360"/>
        <w:jc w:val="both"/>
        <w:rPr>
          <w:rFonts w:ascii="Sakkal Majalla" w:hAnsi="Sakkal Majalla" w:cs="Sakkal Majalla"/>
          <w:sz w:val="28"/>
          <w:szCs w:val="28"/>
          <w:rtl/>
        </w:rPr>
      </w:pPr>
      <w:r w:rsidRPr="00903D33">
        <w:rPr>
          <w:rFonts w:ascii="Sakkal Majalla" w:hAnsi="Sakkal Majalla" w:cs="Sakkal Majalla"/>
          <w:sz w:val="28"/>
          <w:szCs w:val="28"/>
          <w:rtl/>
        </w:rPr>
        <w:t xml:space="preserve">ويتمثل أفراد عينة الدراسة </w:t>
      </w:r>
      <w:r w:rsidR="00A26DB0" w:rsidRPr="00A26DB0">
        <w:rPr>
          <w:rFonts w:ascii="Sakkal Majalla" w:hAnsi="Sakkal Majalla" w:cs="Sakkal Majalla"/>
          <w:sz w:val="28"/>
          <w:szCs w:val="28"/>
          <w:rtl/>
        </w:rPr>
        <w:t>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القطاع</w:t>
      </w:r>
      <w:r w:rsidR="00A26DB0">
        <w:rPr>
          <w:rFonts w:ascii="Sakkal Majalla" w:hAnsi="Sakkal Majalla" w:cs="Sakkal Majalla" w:hint="cs"/>
          <w:sz w:val="28"/>
          <w:szCs w:val="28"/>
          <w:rtl/>
        </w:rPr>
        <w:t>،و سي</w:t>
      </w:r>
      <w:r w:rsidR="00A26DB0" w:rsidRPr="00A26DB0">
        <w:rPr>
          <w:rFonts w:ascii="Sakkal Majalla" w:hAnsi="Sakkal Majalla" w:cs="Sakkal Majalla"/>
          <w:sz w:val="28"/>
          <w:szCs w:val="28"/>
          <w:rtl/>
        </w:rPr>
        <w:t xml:space="preserve">تم اختيار أفراد عينة الدراسة باستخدام الطريقة </w:t>
      </w:r>
      <w:r w:rsidR="003B2786">
        <w:rPr>
          <w:rFonts w:ascii="Sakkal Majalla" w:hAnsi="Sakkal Majalla" w:cs="Sakkal Majalla" w:hint="cs"/>
          <w:sz w:val="28"/>
          <w:szCs w:val="28"/>
          <w:rtl/>
        </w:rPr>
        <w:t xml:space="preserve">العينة العشوئية الطبقية </w:t>
      </w:r>
      <w:r w:rsidR="00A26DB0" w:rsidRPr="00A26DB0">
        <w:rPr>
          <w:rFonts w:ascii="Sakkal Majalla" w:hAnsi="Sakkal Majalla" w:cs="Sakkal Majalla"/>
          <w:sz w:val="28"/>
          <w:szCs w:val="28"/>
          <w:rtl/>
        </w:rPr>
        <w:t xml:space="preserve">، مما يعني أنهم </w:t>
      </w:r>
      <w:r w:rsidR="00A26DB0">
        <w:rPr>
          <w:rFonts w:ascii="Sakkal Majalla" w:hAnsi="Sakkal Majalla" w:cs="Sakkal Majalla" w:hint="cs"/>
          <w:sz w:val="28"/>
          <w:szCs w:val="28"/>
          <w:rtl/>
        </w:rPr>
        <w:t>سي</w:t>
      </w:r>
      <w:r w:rsidR="00A26DB0" w:rsidRPr="00A26DB0">
        <w:rPr>
          <w:rFonts w:ascii="Sakkal Majalla" w:hAnsi="Sakkal Majalla" w:cs="Sakkal Majalla"/>
          <w:sz w:val="28"/>
          <w:szCs w:val="28"/>
          <w:rtl/>
        </w:rPr>
        <w:t>تم اختيارهم بشكل عشوائي أو بالتعاون المباشر مع الإدارات القائمة في هذه الشركات.</w:t>
      </w:r>
    </w:p>
    <w:p w14:paraId="7551EF3D" w14:textId="6A8E71DA" w:rsidR="000A1E46" w:rsidRPr="00903D33" w:rsidRDefault="000A1E46" w:rsidP="00BA72BF">
      <w:pPr>
        <w:pBdr>
          <w:bottom w:val="single" w:sz="12" w:space="0" w:color="auto"/>
        </w:pBdr>
        <w:bidi/>
        <w:spacing w:after="200" w:line="276" w:lineRule="auto"/>
        <w:ind w:left="360"/>
        <w:rPr>
          <w:rFonts w:ascii="Sakkal Majalla" w:hAnsi="Sakkal Majalla" w:cs="Sakkal Majalla"/>
          <w:b/>
          <w:bCs/>
          <w:color w:val="00B0F0"/>
          <w:sz w:val="32"/>
          <w:szCs w:val="32"/>
          <w:rtl/>
        </w:rPr>
      </w:pPr>
      <w:r w:rsidRPr="00903D33">
        <w:rPr>
          <w:rFonts w:ascii="Sakkal Majalla" w:hAnsi="Sakkal Majalla" w:cs="Sakkal Majalla" w:hint="cs"/>
          <w:b/>
          <w:bCs/>
          <w:color w:val="00B0F0"/>
          <w:sz w:val="32"/>
          <w:szCs w:val="32"/>
          <w:rtl/>
        </w:rPr>
        <w:t>حدود الدراسة</w:t>
      </w:r>
      <w:r w:rsidRPr="00903D33">
        <w:rPr>
          <w:rFonts w:ascii="Sakkal Majalla" w:hAnsi="Sakkal Majalla" w:cs="Sakkal Majalla"/>
          <w:b/>
          <w:bCs/>
          <w:color w:val="00B0F0"/>
          <w:sz w:val="32"/>
          <w:szCs w:val="32"/>
          <w:rtl/>
        </w:rPr>
        <w:t>:</w:t>
      </w:r>
      <w:r w:rsidRPr="00903D33">
        <w:rPr>
          <w:rFonts w:ascii="Sakkal Majalla" w:hAnsi="Sakkal Majalla" w:cs="Sakkal Majalla" w:hint="cs"/>
          <w:b/>
          <w:bCs/>
          <w:color w:val="00B0F0"/>
          <w:sz w:val="32"/>
          <w:szCs w:val="32"/>
          <w:rtl/>
        </w:rPr>
        <w:t xml:space="preserve"> (المكانية ، الزمانية ، البشرية)</w:t>
      </w:r>
    </w:p>
    <w:p w14:paraId="06C76ADC" w14:textId="5E4A8612" w:rsidR="00397A68" w:rsidRPr="00397A68" w:rsidRDefault="00397A68" w:rsidP="00397A68">
      <w:pPr>
        <w:numPr>
          <w:ilvl w:val="0"/>
          <w:numId w:val="16"/>
        </w:numPr>
        <w:bidi/>
        <w:spacing w:after="200" w:line="360" w:lineRule="auto"/>
        <w:contextualSpacing/>
        <w:jc w:val="both"/>
        <w:rPr>
          <w:rFonts w:ascii="Sakkal Majalla" w:eastAsia="Calibri" w:hAnsi="Sakkal Majalla" w:cs="Sakkal Majalla"/>
          <w:sz w:val="28"/>
          <w:szCs w:val="28"/>
          <w:rtl/>
          <w:lang w:bidi="ar-JO"/>
        </w:rPr>
      </w:pPr>
      <w:r w:rsidRPr="00397A68">
        <w:rPr>
          <w:rFonts w:ascii="Sakkal Majalla" w:eastAsia="Calibri" w:hAnsi="Sakkal Majalla" w:cs="Sakkal Majalla" w:hint="cs"/>
          <w:sz w:val="28"/>
          <w:szCs w:val="28"/>
          <w:rtl/>
        </w:rPr>
        <w:t>حدود موضوعية</w:t>
      </w:r>
      <w:r w:rsidRPr="00397A68">
        <w:rPr>
          <w:rFonts w:ascii="Sakkal Majalla" w:eastAsia="Calibri" w:hAnsi="Sakkal Majalla" w:cs="Sakkal Majalla" w:hint="cs"/>
          <w:sz w:val="28"/>
          <w:szCs w:val="28"/>
        </w:rPr>
        <w:t xml:space="preserve">: </w:t>
      </w:r>
      <w:r w:rsidRPr="00397A68">
        <w:rPr>
          <w:rFonts w:ascii="Sakkal Majalla" w:eastAsia="Calibri" w:hAnsi="Sakkal Majalla" w:cs="Sakkal Majalla" w:hint="cs"/>
          <w:sz w:val="28"/>
          <w:szCs w:val="28"/>
          <w:rtl/>
        </w:rPr>
        <w:t xml:space="preserve"> </w:t>
      </w:r>
      <w:r w:rsidR="003E271E" w:rsidRPr="008176B7">
        <w:rPr>
          <w:rFonts w:ascii="Sakkal Majalla" w:eastAsia="Calibri" w:hAnsi="Sakkal Majalla" w:cs="Sakkal Majalla" w:hint="cs"/>
          <w:color w:val="FF0000"/>
          <w:sz w:val="28"/>
          <w:szCs w:val="28"/>
          <w:rtl/>
        </w:rPr>
        <w:t>ست</w:t>
      </w:r>
      <w:r w:rsidRPr="008176B7">
        <w:rPr>
          <w:rFonts w:ascii="Sakkal Majalla" w:eastAsia="Calibri" w:hAnsi="Sakkal Majalla" w:cs="Sakkal Majalla" w:hint="cs"/>
          <w:color w:val="FF0000"/>
          <w:sz w:val="28"/>
          <w:szCs w:val="28"/>
          <w:rtl/>
        </w:rPr>
        <w:t>قتصر الدراسة على</w:t>
      </w:r>
      <w:r w:rsidRPr="00397A68">
        <w:rPr>
          <w:rFonts w:ascii="Sakkal Majalla" w:eastAsia="Calibri" w:hAnsi="Sakkal Majalla" w:cs="Sakkal Majalla" w:hint="cs"/>
          <w:sz w:val="28"/>
          <w:szCs w:val="28"/>
          <w:rtl/>
        </w:rPr>
        <w:t xml:space="preserve"> معرفة </w:t>
      </w:r>
      <w:r w:rsidRPr="00397A68">
        <w:rPr>
          <w:rFonts w:ascii="Sakkal Majalla" w:eastAsia="Calibri" w:hAnsi="Sakkal Majalla" w:cs="Sakkal Majalla"/>
          <w:sz w:val="28"/>
          <w:szCs w:val="28"/>
          <w:rtl/>
          <w:lang w:bidi="ar-JO"/>
        </w:rPr>
        <w:t xml:space="preserve">أثر الذكاء الاصطناعي بأبعاده  (الأنظمة الخبيرة - الشبكة العصبية - الخوارزميات الجينية- الوكلاء الأذكياء) في الرشاقة التنظيمية  بأبعادها ( الحساسية – وضوح الرؤية -  المقدرات الجوهرية -سرعة الاستجابة )  من خلال إدارة المواهب  </w:t>
      </w:r>
    </w:p>
    <w:p w14:paraId="2B5B2947" w14:textId="32617A30" w:rsidR="00397A68" w:rsidRPr="00397A68" w:rsidRDefault="00397A68" w:rsidP="00397A68">
      <w:pPr>
        <w:numPr>
          <w:ilvl w:val="0"/>
          <w:numId w:val="16"/>
        </w:numPr>
        <w:bidi/>
        <w:spacing w:after="200" w:line="360" w:lineRule="auto"/>
        <w:contextualSpacing/>
        <w:jc w:val="both"/>
        <w:rPr>
          <w:rFonts w:ascii="Sakkal Majalla" w:eastAsia="Calibri" w:hAnsi="Sakkal Majalla" w:cs="Sakkal Majalla"/>
          <w:sz w:val="28"/>
          <w:szCs w:val="28"/>
          <w:rtl/>
        </w:rPr>
      </w:pPr>
      <w:r w:rsidRPr="00397A68">
        <w:rPr>
          <w:rFonts w:ascii="Sakkal Majalla" w:eastAsia="Calibri" w:hAnsi="Sakkal Majalla" w:cs="Sakkal Majalla" w:hint="cs"/>
          <w:sz w:val="28"/>
          <w:szCs w:val="28"/>
          <w:rtl/>
        </w:rPr>
        <w:t xml:space="preserve">حدود مكانية: </w:t>
      </w:r>
      <w:r w:rsidR="003E271E">
        <w:rPr>
          <w:rFonts w:ascii="Sakkal Majalla" w:eastAsia="Calibri" w:hAnsi="Sakkal Majalla" w:cs="Sakkal Majalla" w:hint="cs"/>
          <w:sz w:val="28"/>
          <w:szCs w:val="28"/>
          <w:rtl/>
        </w:rPr>
        <w:t>سي</w:t>
      </w:r>
      <w:r w:rsidRPr="00397A68">
        <w:rPr>
          <w:rFonts w:ascii="Sakkal Majalla" w:eastAsia="Calibri" w:hAnsi="Sakkal Majalla" w:cs="Sakkal Majalla" w:hint="cs"/>
          <w:sz w:val="28"/>
          <w:szCs w:val="28"/>
          <w:rtl/>
        </w:rPr>
        <w:t xml:space="preserve">جرى الباحث دراسته الميدانية على  </w:t>
      </w:r>
      <w:r w:rsidRPr="00397A68">
        <w:rPr>
          <w:rFonts w:ascii="Sakkal Majalla" w:eastAsia="Calibri" w:hAnsi="Sakkal Majalla" w:cs="Sakkal Majalla"/>
          <w:sz w:val="28"/>
          <w:szCs w:val="28"/>
          <w:rtl/>
          <w:lang w:bidi="ar-JO"/>
        </w:rPr>
        <w:t>شركات تحليه المياه في المملكة العربية السعودية</w:t>
      </w:r>
      <w:r w:rsidRPr="00397A68">
        <w:rPr>
          <w:rFonts w:ascii="Sakkal Majalla" w:eastAsia="Calibri" w:hAnsi="Sakkal Majalla" w:cs="Sakkal Majalla" w:hint="cs"/>
          <w:sz w:val="28"/>
          <w:szCs w:val="28"/>
          <w:rtl/>
        </w:rPr>
        <w:t xml:space="preserve"> .</w:t>
      </w:r>
    </w:p>
    <w:p w14:paraId="634B5AD6" w14:textId="64809FE9" w:rsidR="00397A68" w:rsidRPr="00397A68" w:rsidRDefault="00397A68" w:rsidP="003E271E">
      <w:pPr>
        <w:numPr>
          <w:ilvl w:val="0"/>
          <w:numId w:val="16"/>
        </w:numPr>
        <w:bidi/>
        <w:spacing w:after="200" w:line="360" w:lineRule="auto"/>
        <w:contextualSpacing/>
        <w:jc w:val="both"/>
        <w:rPr>
          <w:rFonts w:ascii="Sakkal Majalla" w:eastAsia="Calibri" w:hAnsi="Sakkal Majalla" w:cs="Sakkal Majalla"/>
          <w:sz w:val="28"/>
          <w:szCs w:val="28"/>
        </w:rPr>
      </w:pPr>
      <w:r w:rsidRPr="00397A68">
        <w:rPr>
          <w:rFonts w:ascii="Sakkal Majalla" w:eastAsia="Calibri" w:hAnsi="Sakkal Majalla" w:cs="Sakkal Majalla" w:hint="cs"/>
          <w:sz w:val="28"/>
          <w:szCs w:val="28"/>
          <w:rtl/>
        </w:rPr>
        <w:t>حدود زمانية</w:t>
      </w:r>
      <w:r w:rsidRPr="008176B7">
        <w:rPr>
          <w:rFonts w:ascii="Sakkal Majalla" w:eastAsia="Calibri" w:hAnsi="Sakkal Majalla" w:cs="Sakkal Majalla" w:hint="cs"/>
          <w:color w:val="FF0000"/>
          <w:sz w:val="28"/>
          <w:szCs w:val="28"/>
          <w:rtl/>
        </w:rPr>
        <w:t xml:space="preserve">: </w:t>
      </w:r>
      <w:r w:rsidRPr="00C33837">
        <w:rPr>
          <w:rFonts w:ascii="Sakkal Majalla" w:eastAsia="Calibri" w:hAnsi="Sakkal Majalla" w:cs="Sakkal Majalla" w:hint="cs"/>
          <w:color w:val="FF0000"/>
          <w:sz w:val="28"/>
          <w:szCs w:val="28"/>
          <w:rtl/>
        </w:rPr>
        <w:t xml:space="preserve">خلال </w:t>
      </w:r>
      <w:r w:rsidR="00930E35" w:rsidRPr="00C33837">
        <w:rPr>
          <w:rFonts w:ascii="Sakkal Majalla" w:eastAsia="Calibri" w:hAnsi="Sakkal Majalla" w:cs="Sakkal Majalla" w:hint="cs"/>
          <w:color w:val="FF0000"/>
          <w:sz w:val="28"/>
          <w:szCs w:val="28"/>
          <w:rtl/>
          <w:lang w:bidi="ar-EG"/>
        </w:rPr>
        <w:t xml:space="preserve">الفترة من </w:t>
      </w:r>
      <w:r w:rsidRPr="00C33837">
        <w:rPr>
          <w:rFonts w:ascii="Sakkal Majalla" w:eastAsia="Calibri" w:hAnsi="Sakkal Majalla" w:cs="Sakkal Majalla" w:hint="cs"/>
          <w:color w:val="FF0000"/>
          <w:sz w:val="28"/>
          <w:szCs w:val="28"/>
          <w:rtl/>
        </w:rPr>
        <w:t xml:space="preserve"> 2024م</w:t>
      </w:r>
      <w:r w:rsidR="00930E35" w:rsidRPr="00C33837">
        <w:rPr>
          <w:rFonts w:ascii="Sakkal Majalla" w:eastAsia="Calibri" w:hAnsi="Sakkal Majalla" w:cs="Sakkal Majalla" w:hint="cs"/>
          <w:color w:val="FF0000"/>
          <w:sz w:val="28"/>
          <w:szCs w:val="28"/>
          <w:rtl/>
        </w:rPr>
        <w:t xml:space="preserve"> إلى 2025 </w:t>
      </w:r>
      <w:r w:rsidR="00930E35">
        <w:rPr>
          <w:rFonts w:ascii="Sakkal Majalla" w:eastAsia="Calibri" w:hAnsi="Sakkal Majalla" w:cs="Sakkal Majalla" w:hint="cs"/>
          <w:sz w:val="28"/>
          <w:szCs w:val="28"/>
          <w:rtl/>
        </w:rPr>
        <w:t>م</w:t>
      </w:r>
      <w:r w:rsidRPr="00397A68">
        <w:rPr>
          <w:rFonts w:ascii="Sakkal Majalla" w:eastAsia="Calibri" w:hAnsi="Sakkal Majalla" w:cs="Sakkal Majalla" w:hint="cs"/>
          <w:sz w:val="28"/>
          <w:szCs w:val="28"/>
          <w:rtl/>
        </w:rPr>
        <w:t>.</w:t>
      </w:r>
    </w:p>
    <w:p w14:paraId="5CE8BFF9" w14:textId="68654E93" w:rsidR="00397A68" w:rsidRPr="00C33837" w:rsidRDefault="00397A68" w:rsidP="003E271E">
      <w:pPr>
        <w:numPr>
          <w:ilvl w:val="0"/>
          <w:numId w:val="16"/>
        </w:numPr>
        <w:bidi/>
        <w:spacing w:after="200" w:line="360" w:lineRule="auto"/>
        <w:contextualSpacing/>
        <w:jc w:val="both"/>
        <w:rPr>
          <w:rFonts w:ascii="Sakkal Majalla" w:eastAsia="Calibri" w:hAnsi="Sakkal Majalla" w:cs="Sakkal Majalla"/>
          <w:color w:val="FF0000"/>
          <w:sz w:val="28"/>
          <w:szCs w:val="28"/>
        </w:rPr>
      </w:pPr>
      <w:r w:rsidRPr="00397A68">
        <w:rPr>
          <w:rFonts w:ascii="Sakkal Majalla" w:eastAsia="Calibri" w:hAnsi="Sakkal Majalla" w:cs="Sakkal Majalla" w:hint="cs"/>
          <w:sz w:val="28"/>
          <w:szCs w:val="28"/>
          <w:rtl/>
        </w:rPr>
        <w:t xml:space="preserve">حدود بشرية : </w:t>
      </w:r>
      <w:r w:rsidR="003E271E" w:rsidRPr="00C33837">
        <w:rPr>
          <w:rFonts w:ascii="Sakkal Majalla" w:eastAsia="Calibri" w:hAnsi="Sakkal Majalla" w:cs="Sakkal Majalla" w:hint="cs"/>
          <w:color w:val="FF0000"/>
          <w:sz w:val="28"/>
          <w:szCs w:val="28"/>
          <w:rtl/>
        </w:rPr>
        <w:t xml:space="preserve">ستقتصر الدراسة </w:t>
      </w:r>
      <w:r w:rsidRPr="00C33837">
        <w:rPr>
          <w:rFonts w:ascii="Sakkal Majalla" w:eastAsia="Calibri" w:hAnsi="Sakkal Majalla" w:cs="Sakkal Majalla" w:hint="cs"/>
          <w:color w:val="FF0000"/>
          <w:sz w:val="28"/>
          <w:szCs w:val="28"/>
          <w:rtl/>
        </w:rPr>
        <w:t xml:space="preserve">على </w:t>
      </w:r>
      <w:r w:rsidR="00930E35" w:rsidRPr="00C33837">
        <w:rPr>
          <w:rFonts w:ascii="Sakkal Majalla" w:eastAsia="Calibri" w:hAnsi="Sakkal Majalla" w:cs="Sakkal Majalla" w:hint="cs"/>
          <w:color w:val="FF0000"/>
          <w:sz w:val="28"/>
          <w:szCs w:val="28"/>
          <w:rtl/>
        </w:rPr>
        <w:t>المدراء و</w:t>
      </w:r>
      <w:r w:rsidRPr="00C33837">
        <w:rPr>
          <w:rFonts w:ascii="Sakkal Majalla" w:eastAsia="Calibri" w:hAnsi="Sakkal Majalla" w:cs="Sakkal Majalla"/>
          <w:color w:val="FF0000"/>
          <w:sz w:val="28"/>
          <w:szCs w:val="28"/>
          <w:rtl/>
        </w:rPr>
        <w:t>العاملين في شركات تحليه المياه في المملكة العربية السعودي</w:t>
      </w:r>
      <w:r w:rsidR="003E271E" w:rsidRPr="00C33837">
        <w:rPr>
          <w:rFonts w:ascii="Sakkal Majalla" w:eastAsia="Calibri" w:hAnsi="Sakkal Majalla" w:cs="Sakkal Majalla" w:hint="cs"/>
          <w:color w:val="FF0000"/>
          <w:sz w:val="28"/>
          <w:szCs w:val="28"/>
          <w:rtl/>
        </w:rPr>
        <w:t>ة.</w:t>
      </w:r>
    </w:p>
    <w:p w14:paraId="54BD9CFC" w14:textId="7A731100" w:rsidR="007F4183" w:rsidRPr="004F1607" w:rsidRDefault="007F4183" w:rsidP="000A1E4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1D6320C4" w14:textId="77777777" w:rsidR="005306E8" w:rsidRPr="00397A68" w:rsidRDefault="005306E8" w:rsidP="005306E8">
      <w:pPr>
        <w:bidi/>
        <w:spacing w:line="360" w:lineRule="auto"/>
        <w:ind w:firstLine="720"/>
        <w:jc w:val="both"/>
        <w:rPr>
          <w:rFonts w:ascii="Sakkal Majalla" w:eastAsia="Calibri" w:hAnsi="Sakkal Majalla" w:cs="Sakkal Majalla"/>
          <w:sz w:val="28"/>
          <w:szCs w:val="28"/>
          <w:rtl/>
        </w:rPr>
      </w:pPr>
      <w:r w:rsidRPr="00397A68">
        <w:rPr>
          <w:rFonts w:ascii="Sakkal Majalla" w:eastAsia="Calibri" w:hAnsi="Sakkal Majalla" w:cs="Sakkal Majalla" w:hint="cs"/>
          <w:sz w:val="28"/>
          <w:szCs w:val="28"/>
          <w:rtl/>
        </w:rPr>
        <w:t>تعتمد الدراسة  على مصدرين أساسيين في جمع البيانات والمعلومات كما يلي:</w:t>
      </w:r>
    </w:p>
    <w:p w14:paraId="7EECCD20" w14:textId="77777777" w:rsidR="005306E8" w:rsidRPr="00397A68" w:rsidRDefault="005306E8" w:rsidP="005306E8">
      <w:pPr>
        <w:numPr>
          <w:ilvl w:val="0"/>
          <w:numId w:val="13"/>
        </w:numPr>
        <w:bidi/>
        <w:spacing w:after="200" w:line="360" w:lineRule="auto"/>
        <w:contextualSpacing/>
        <w:jc w:val="both"/>
        <w:rPr>
          <w:rFonts w:ascii="Sakkal Majalla" w:eastAsia="Calibri" w:hAnsi="Sakkal Majalla" w:cs="Sakkal Majalla"/>
          <w:sz w:val="28"/>
          <w:szCs w:val="28"/>
          <w:rtl/>
        </w:rPr>
      </w:pPr>
      <w:r w:rsidRPr="00397A68">
        <w:rPr>
          <w:rFonts w:ascii="Sakkal Majalla" w:eastAsia="Calibri" w:hAnsi="Sakkal Majalla" w:cs="Sakkal Majalla" w:hint="cs"/>
          <w:b/>
          <w:bCs/>
          <w:sz w:val="28"/>
          <w:szCs w:val="28"/>
          <w:rtl/>
        </w:rPr>
        <w:lastRenderedPageBreak/>
        <w:t>المصادر الثانوية:</w:t>
      </w:r>
      <w:r w:rsidRPr="00397A68">
        <w:rPr>
          <w:rFonts w:ascii="Sakkal Majalla" w:eastAsia="Calibri" w:hAnsi="Sakkal Majalla" w:cs="Sakkal Majalla" w:hint="cs"/>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5D86413B" w14:textId="3FFCA87F" w:rsidR="005306E8" w:rsidRPr="00397A68" w:rsidRDefault="005306E8" w:rsidP="005306E8">
      <w:pPr>
        <w:numPr>
          <w:ilvl w:val="0"/>
          <w:numId w:val="13"/>
        </w:numPr>
        <w:bidi/>
        <w:spacing w:after="200" w:line="360" w:lineRule="auto"/>
        <w:contextualSpacing/>
        <w:jc w:val="both"/>
        <w:rPr>
          <w:rFonts w:ascii="Sakkal Majalla" w:eastAsia="Calibri" w:hAnsi="Sakkal Majalla" w:cs="Sakkal Majalla"/>
          <w:sz w:val="28"/>
          <w:szCs w:val="28"/>
          <w:rtl/>
        </w:rPr>
      </w:pPr>
      <w:r w:rsidRPr="00397A68">
        <w:rPr>
          <w:rFonts w:ascii="Sakkal Majalla" w:eastAsia="Calibri" w:hAnsi="Sakkal Majalla" w:cs="Sakkal Majalla" w:hint="cs"/>
          <w:b/>
          <w:bCs/>
          <w:sz w:val="28"/>
          <w:szCs w:val="28"/>
          <w:rtl/>
        </w:rPr>
        <w:t>المصادر الأولية</w:t>
      </w:r>
      <w:r w:rsidRPr="00397A68">
        <w:rPr>
          <w:rFonts w:ascii="Sakkal Majalla" w:eastAsia="Calibri" w:hAnsi="Sakkal Majalla" w:cs="Sakkal Majalla" w:hint="cs"/>
          <w:sz w:val="28"/>
          <w:szCs w:val="28"/>
          <w:rtl/>
        </w:rPr>
        <w:t xml:space="preserve">: </w:t>
      </w:r>
      <w:r w:rsidR="00C11774">
        <w:rPr>
          <w:rFonts w:ascii="Sakkal Majalla" w:eastAsia="Calibri" w:hAnsi="Sakkal Majalla" w:cs="Sakkal Majalla" w:hint="cs"/>
          <w:sz w:val="28"/>
          <w:szCs w:val="28"/>
          <w:rtl/>
        </w:rPr>
        <w:t xml:space="preserve">سيتم الاعتماد </w:t>
      </w:r>
      <w:r w:rsidRPr="00397A68">
        <w:rPr>
          <w:rFonts w:ascii="Sakkal Majalla" w:eastAsia="Calibri" w:hAnsi="Sakkal Majalla" w:cs="Sakkal Majalla" w:hint="cs"/>
          <w:sz w:val="28"/>
          <w:szCs w:val="28"/>
          <w:rtl/>
        </w:rPr>
        <w:t xml:space="preserve">على الاستبانة كأداة رئيسية في جمع البيانات من مصادرها والتي تم تصميمها خصيصاً لهذا الغرض على </w:t>
      </w:r>
      <w:r w:rsidRPr="00397A68">
        <w:rPr>
          <w:rFonts w:ascii="Sakkal Majalla" w:eastAsia="Calibri" w:hAnsi="Sakkal Majalla" w:cs="Sakkal Majalla" w:hint="cs"/>
          <w:sz w:val="28"/>
          <w:szCs w:val="28"/>
        </w:rPr>
        <w:t>Google Forms</w:t>
      </w:r>
      <w:r w:rsidRPr="00397A68">
        <w:rPr>
          <w:rFonts w:ascii="Sakkal Majalla" w:eastAsia="Calibri" w:hAnsi="Sakkal Majalla" w:cs="Sakkal Majalla" w:hint="cs"/>
          <w:sz w:val="28"/>
          <w:szCs w:val="28"/>
          <w:rtl/>
        </w:rPr>
        <w:t xml:space="preserve"> وإرسال رابطها إلى مجتمع البحث.</w:t>
      </w:r>
    </w:p>
    <w:p w14:paraId="2770DAC6" w14:textId="2D97BB5E" w:rsidR="00C61182" w:rsidRPr="004F1607" w:rsidRDefault="00C61182" w:rsidP="00361E25">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045F19EF" w14:textId="77777777" w:rsidR="005306E8" w:rsidRPr="00397A68" w:rsidRDefault="005306E8" w:rsidP="005306E8">
      <w:pPr>
        <w:bidi/>
        <w:spacing w:line="360" w:lineRule="auto"/>
        <w:jc w:val="both"/>
        <w:rPr>
          <w:rFonts w:ascii="Sakkal Majalla" w:eastAsia="Calibri" w:hAnsi="Sakkal Majalla" w:cs="Sakkal Majalla"/>
          <w:sz w:val="28"/>
          <w:szCs w:val="28"/>
          <w:rtl/>
          <w:lang w:bidi="ar-EG"/>
        </w:rPr>
      </w:pPr>
      <w:r w:rsidRPr="00397A68">
        <w:rPr>
          <w:rFonts w:ascii="Sakkal Majalla" w:eastAsia="Calibri" w:hAnsi="Sakkal Majalla" w:cs="Sakkal Majalla" w:hint="cs"/>
          <w:sz w:val="28"/>
          <w:szCs w:val="28"/>
          <w:rtl/>
          <w:lang w:bidi="ar-EG"/>
        </w:rPr>
        <w:t xml:space="preserve">1  </w:t>
      </w:r>
      <w:r w:rsidRPr="00397A68">
        <w:rPr>
          <w:rFonts w:ascii="Sakkal Majalla" w:eastAsia="Calibri" w:hAnsi="Sakkal Majalla" w:cs="Sakkal Majalla" w:hint="cs"/>
          <w:b/>
          <w:bCs/>
          <w:sz w:val="32"/>
          <w:szCs w:val="32"/>
          <w:rtl/>
          <w:lang w:bidi="ar-EG"/>
        </w:rPr>
        <w:t xml:space="preserve"> الأساليب الإحصائية المستخدمة</w:t>
      </w:r>
      <w:r w:rsidRPr="00397A68">
        <w:rPr>
          <w:rFonts w:ascii="Sakkal Majalla" w:eastAsia="Calibri" w:hAnsi="Sakkal Majalla" w:cs="Sakkal Majalla" w:hint="cs"/>
          <w:sz w:val="32"/>
          <w:szCs w:val="32"/>
          <w:rtl/>
          <w:lang w:bidi="ar-EG"/>
        </w:rPr>
        <w:t xml:space="preserve"> </w:t>
      </w:r>
    </w:p>
    <w:p w14:paraId="4F72A8E2" w14:textId="143D6958" w:rsidR="005306E8" w:rsidRPr="0042491C" w:rsidRDefault="00C11774" w:rsidP="005306E8">
      <w:pPr>
        <w:bidi/>
        <w:spacing w:line="360" w:lineRule="auto"/>
        <w:ind w:firstLine="720"/>
        <w:jc w:val="both"/>
        <w:rPr>
          <w:rFonts w:ascii="Sakkal Majalla" w:eastAsia="Calibri" w:hAnsi="Sakkal Majalla" w:cs="Sakkal Majalla"/>
          <w:color w:val="FF0000"/>
          <w:sz w:val="28"/>
          <w:szCs w:val="28"/>
          <w:rtl/>
          <w:lang w:bidi="ar-EG"/>
        </w:rPr>
      </w:pPr>
      <w:r w:rsidRPr="0042491C">
        <w:rPr>
          <w:rFonts w:ascii="Sakkal Majalla" w:eastAsia="Calibri" w:hAnsi="Sakkal Majalla" w:cs="Sakkal Majalla" w:hint="cs"/>
          <w:color w:val="FF0000"/>
          <w:sz w:val="28"/>
          <w:szCs w:val="28"/>
          <w:rtl/>
          <w:lang w:bidi="ar-EG"/>
        </w:rPr>
        <w:t>سوف ي</w:t>
      </w:r>
      <w:r w:rsidR="005306E8" w:rsidRPr="0042491C">
        <w:rPr>
          <w:rFonts w:ascii="Sakkal Majalla" w:eastAsia="Calibri" w:hAnsi="Sakkal Majalla" w:cs="Sakkal Majalla" w:hint="cs"/>
          <w:color w:val="FF0000"/>
          <w:sz w:val="28"/>
          <w:szCs w:val="28"/>
          <w:rtl/>
          <w:lang w:bidi="ar-EG"/>
        </w:rPr>
        <w:t>ستخدم الباحث لتحليل بيانات الدراسة برنامج التحليل الإحصائي للعلوم الاجتماعية (</w:t>
      </w:r>
      <w:r w:rsidR="005306E8" w:rsidRPr="0042491C">
        <w:rPr>
          <w:rFonts w:ascii="Sakkal Majalla" w:eastAsia="Calibri" w:hAnsi="Sakkal Majalla" w:cs="Sakkal Majalla" w:hint="cs"/>
          <w:color w:val="FF0000"/>
          <w:sz w:val="28"/>
          <w:szCs w:val="28"/>
          <w:lang w:bidi="ar-EG"/>
        </w:rPr>
        <w:t>SPSS</w:t>
      </w:r>
      <w:r w:rsidR="005306E8" w:rsidRPr="0042491C">
        <w:rPr>
          <w:rFonts w:ascii="Sakkal Majalla" w:eastAsia="Calibri" w:hAnsi="Sakkal Majalla" w:cs="Sakkal Majalla" w:hint="cs"/>
          <w:color w:val="FF0000"/>
          <w:sz w:val="28"/>
          <w:szCs w:val="28"/>
          <w:rtl/>
          <w:lang w:bidi="ar-EG"/>
        </w:rPr>
        <w:t xml:space="preserve"> وذلك للإجابة على أسئلة الدراسة واختبار فرضياتها على النحو التالي:</w:t>
      </w:r>
    </w:p>
    <w:p w14:paraId="285697D3" w14:textId="77777777" w:rsidR="000E67F0" w:rsidRPr="0042491C" w:rsidRDefault="000E67F0" w:rsidP="00315170">
      <w:pPr>
        <w:numPr>
          <w:ilvl w:val="0"/>
          <w:numId w:val="15"/>
        </w:numPr>
        <w:bidi/>
        <w:spacing w:after="200" w:line="360" w:lineRule="auto"/>
        <w:contextualSpacing/>
        <w:rPr>
          <w:rFonts w:ascii="Sakkal Majalla" w:eastAsia="Calibri" w:hAnsi="Sakkal Majalla" w:cs="Sakkal Majalla"/>
          <w:color w:val="FF0000"/>
          <w:sz w:val="28"/>
          <w:szCs w:val="28"/>
          <w:lang w:bidi="ar-EG"/>
        </w:rPr>
      </w:pPr>
      <w:r w:rsidRPr="0042491C">
        <w:rPr>
          <w:rFonts w:ascii="Sakkal Majalla" w:eastAsia="Calibri" w:hAnsi="Sakkal Majalla" w:cs="Sakkal Majalla"/>
          <w:color w:val="FF0000"/>
          <w:sz w:val="28"/>
          <w:szCs w:val="28"/>
          <w:rtl/>
          <w:lang w:bidi="ar-EG"/>
        </w:rPr>
        <w:t>أساليب الإحصاء الوصفي</w:t>
      </w:r>
      <w:r w:rsidRPr="0042491C">
        <w:rPr>
          <w:rFonts w:ascii="Sakkal Majalla" w:eastAsia="Calibri" w:hAnsi="Sakkal Majalla" w:cs="Sakkal Majalla"/>
          <w:color w:val="FF0000"/>
          <w:sz w:val="28"/>
          <w:szCs w:val="28"/>
          <w:lang w:bidi="ar-EG"/>
        </w:rPr>
        <w:t xml:space="preserve"> Descriptive Statistic Measures: </w:t>
      </w:r>
      <w:r w:rsidRPr="0042491C">
        <w:rPr>
          <w:rFonts w:ascii="Sakkal Majalla" w:eastAsia="Calibri" w:hAnsi="Sakkal Majalla" w:cs="Sakkal Majalla"/>
          <w:color w:val="FF0000"/>
          <w:sz w:val="28"/>
          <w:szCs w:val="28"/>
          <w:rtl/>
          <w:lang w:bidi="ar-EG"/>
        </w:rPr>
        <w:t>والتي تم استخدامها لوصف الخصائص الديمغرافية والوظيفية للمديرين عينة الدراسة، وتشمل</w:t>
      </w:r>
      <w:r w:rsidRPr="0042491C">
        <w:rPr>
          <w:rFonts w:ascii="Sakkal Majalla" w:eastAsia="Calibri" w:hAnsi="Sakkal Majalla" w:cs="Sakkal Majalla"/>
          <w:color w:val="FF0000"/>
          <w:sz w:val="28"/>
          <w:szCs w:val="28"/>
          <w:lang w:bidi="ar-EG"/>
        </w:rPr>
        <w:t>:</w:t>
      </w:r>
      <w:r w:rsidRPr="0042491C">
        <w:rPr>
          <w:rFonts w:ascii="Sakkal Majalla" w:eastAsia="Calibri" w:hAnsi="Sakkal Majalla" w:cs="Sakkal Majalla" w:hint="cs"/>
          <w:color w:val="FF0000"/>
          <w:sz w:val="28"/>
          <w:szCs w:val="28"/>
          <w:rtl/>
          <w:lang w:bidi="ar-EG"/>
        </w:rPr>
        <w:t xml:space="preserve"> </w:t>
      </w:r>
      <w:r w:rsidRPr="0042491C">
        <w:rPr>
          <w:rFonts w:ascii="Sakkal Majalla" w:eastAsia="Calibri" w:hAnsi="Sakkal Majalla" w:cs="Sakkal Majalla"/>
          <w:color w:val="FF0000"/>
          <w:sz w:val="28"/>
          <w:szCs w:val="28"/>
          <w:rtl/>
          <w:lang w:bidi="ar-EG"/>
        </w:rPr>
        <w:t>التكرارات: لوصف الخصائص الشخصية والوظيفية للمديرين عينة الدراسة</w:t>
      </w:r>
    </w:p>
    <w:p w14:paraId="6F5B929B" w14:textId="37BEA898" w:rsidR="000E67F0" w:rsidRPr="0042491C" w:rsidRDefault="000E67F0" w:rsidP="000E67F0">
      <w:pPr>
        <w:numPr>
          <w:ilvl w:val="0"/>
          <w:numId w:val="15"/>
        </w:numPr>
        <w:bidi/>
        <w:spacing w:after="200" w:line="360" w:lineRule="auto"/>
        <w:contextualSpacing/>
        <w:rPr>
          <w:rFonts w:ascii="Sakkal Majalla" w:eastAsia="Calibri" w:hAnsi="Sakkal Majalla" w:cs="Sakkal Majalla"/>
          <w:color w:val="FF0000"/>
          <w:sz w:val="28"/>
          <w:szCs w:val="28"/>
          <w:rtl/>
          <w:lang w:bidi="ar-EG"/>
        </w:rPr>
      </w:pPr>
      <w:r w:rsidRPr="0042491C">
        <w:rPr>
          <w:rFonts w:ascii="Sakkal Majalla" w:eastAsia="Calibri" w:hAnsi="Sakkal Majalla" w:cs="Sakkal Majalla"/>
          <w:color w:val="FF0000"/>
          <w:sz w:val="28"/>
          <w:szCs w:val="28"/>
          <w:rtl/>
          <w:lang w:bidi="ar-EG"/>
        </w:rPr>
        <w:t>النسب المئوية: تم استخدامها لمعرفة التوزيعات التكرارية لعينة الدراسة</w:t>
      </w:r>
      <w:r w:rsidRPr="0042491C">
        <w:rPr>
          <w:rFonts w:ascii="Sakkal Majalla" w:eastAsia="Calibri" w:hAnsi="Sakkal Majalla" w:cs="Sakkal Majalla"/>
          <w:color w:val="FF0000"/>
          <w:sz w:val="28"/>
          <w:szCs w:val="28"/>
          <w:lang w:bidi="ar-EG"/>
        </w:rPr>
        <w:t>.</w:t>
      </w:r>
    </w:p>
    <w:p w14:paraId="27142FC2" w14:textId="77777777" w:rsidR="000E67F0" w:rsidRPr="0042491C" w:rsidRDefault="000E67F0" w:rsidP="000E67F0">
      <w:pPr>
        <w:numPr>
          <w:ilvl w:val="0"/>
          <w:numId w:val="15"/>
        </w:numPr>
        <w:bidi/>
        <w:spacing w:after="200" w:line="360" w:lineRule="auto"/>
        <w:contextualSpacing/>
        <w:rPr>
          <w:rFonts w:ascii="Sakkal Majalla" w:eastAsia="Calibri" w:hAnsi="Sakkal Majalla" w:cs="Sakkal Majalla"/>
          <w:color w:val="FF0000"/>
          <w:sz w:val="28"/>
          <w:szCs w:val="28"/>
          <w:rtl/>
          <w:lang w:bidi="ar-EG"/>
        </w:rPr>
      </w:pPr>
      <w:r w:rsidRPr="0042491C">
        <w:rPr>
          <w:rFonts w:ascii="Sakkal Majalla" w:eastAsia="Calibri" w:hAnsi="Sakkal Majalla" w:cs="Sakkal Majalla"/>
          <w:color w:val="FF0000"/>
          <w:sz w:val="28"/>
          <w:szCs w:val="28"/>
          <w:rtl/>
          <w:lang w:bidi="ar-EG"/>
        </w:rPr>
        <w:t>المتوسط الحسابي: استخدم لمعرفة متوسط إجابات عينة الدراسة عن فقرات الأبعاد</w:t>
      </w:r>
      <w:r w:rsidRPr="0042491C">
        <w:rPr>
          <w:rFonts w:ascii="Sakkal Majalla" w:eastAsia="Calibri" w:hAnsi="Sakkal Majalla" w:cs="Sakkal Majalla"/>
          <w:color w:val="FF0000"/>
          <w:sz w:val="28"/>
          <w:szCs w:val="28"/>
          <w:lang w:bidi="ar-EG"/>
        </w:rPr>
        <w:t>.</w:t>
      </w:r>
    </w:p>
    <w:p w14:paraId="5395C636" w14:textId="4C78EB3C" w:rsidR="00110AC5" w:rsidRPr="0042491C" w:rsidRDefault="000E67F0" w:rsidP="000E67F0">
      <w:pPr>
        <w:numPr>
          <w:ilvl w:val="0"/>
          <w:numId w:val="15"/>
        </w:numPr>
        <w:bidi/>
        <w:spacing w:after="200" w:line="360" w:lineRule="auto"/>
        <w:contextualSpacing/>
        <w:jc w:val="both"/>
        <w:rPr>
          <w:rFonts w:ascii="Sakkal Majalla" w:eastAsia="Calibri" w:hAnsi="Sakkal Majalla" w:cs="Sakkal Majalla"/>
          <w:color w:val="FF0000"/>
          <w:sz w:val="28"/>
          <w:szCs w:val="28"/>
          <w:lang w:bidi="ar-EG"/>
        </w:rPr>
      </w:pPr>
      <w:r w:rsidRPr="0042491C">
        <w:rPr>
          <w:rFonts w:ascii="Sakkal Majalla" w:eastAsia="Calibri" w:hAnsi="Sakkal Majalla" w:cs="Sakkal Majalla"/>
          <w:color w:val="FF0000"/>
          <w:sz w:val="28"/>
          <w:szCs w:val="28"/>
          <w:rtl/>
          <w:lang w:bidi="ar-EG"/>
        </w:rPr>
        <w:t>الانحراف المعياري: استخدم لمعرفة تشتت إجابات عينة الدراسة عن المتوسط الحسابي.</w:t>
      </w:r>
    </w:p>
    <w:p w14:paraId="06D45748" w14:textId="7B20FEDB" w:rsidR="00110AC5" w:rsidRDefault="00110AC5" w:rsidP="000E67F0">
      <w:pPr>
        <w:numPr>
          <w:ilvl w:val="0"/>
          <w:numId w:val="15"/>
        </w:numPr>
        <w:bidi/>
        <w:spacing w:after="200" w:line="360" w:lineRule="auto"/>
        <w:contextualSpacing/>
        <w:jc w:val="both"/>
        <w:rPr>
          <w:rFonts w:ascii="Sakkal Majalla" w:eastAsia="Calibri" w:hAnsi="Sakkal Majalla" w:cs="Sakkal Majalla"/>
          <w:sz w:val="28"/>
          <w:szCs w:val="28"/>
          <w:lang w:bidi="ar-EG"/>
        </w:rPr>
      </w:pPr>
      <w:r w:rsidRPr="0042491C">
        <w:rPr>
          <w:rFonts w:ascii="Sakkal Majalla" w:eastAsia="Calibri" w:hAnsi="Sakkal Majalla" w:cs="Sakkal Majalla"/>
          <w:color w:val="FF0000"/>
          <w:sz w:val="28"/>
          <w:szCs w:val="28"/>
          <w:rtl/>
          <w:lang w:bidi="ar-EG"/>
        </w:rPr>
        <w:t>الوسط الحسابي والانحراف المعياري لوصف مستوي استجابة افراد عينة الدراسة لعبارات أداة الدراسة</w:t>
      </w:r>
      <w:r w:rsidRPr="0042491C">
        <w:rPr>
          <w:rFonts w:ascii="Sakkal Majalla" w:eastAsia="Calibri" w:hAnsi="Sakkal Majalla" w:cs="Sakkal Majalla" w:hint="cs"/>
          <w:color w:val="FF0000"/>
          <w:sz w:val="28"/>
          <w:szCs w:val="28"/>
          <w:rtl/>
          <w:lang w:bidi="ar-EG"/>
        </w:rPr>
        <w:t>.</w:t>
      </w:r>
    </w:p>
    <w:p w14:paraId="0E650A08" w14:textId="77777777" w:rsidR="000E67F0" w:rsidRPr="000E67F0" w:rsidRDefault="000E67F0" w:rsidP="000E67F0">
      <w:pPr>
        <w:bidi/>
        <w:spacing w:after="200" w:line="360" w:lineRule="auto"/>
        <w:contextualSpacing/>
        <w:rPr>
          <w:rFonts w:ascii="Sakkal Majalla" w:eastAsia="Calibri" w:hAnsi="Sakkal Majalla" w:cs="Sakkal Majalla"/>
          <w:sz w:val="28"/>
          <w:szCs w:val="28"/>
          <w:rtl/>
          <w:lang w:bidi="ar-EG"/>
        </w:rPr>
      </w:pPr>
      <w:r w:rsidRPr="000E67F0">
        <w:rPr>
          <w:rFonts w:ascii="Sakkal Majalla" w:eastAsia="Calibri" w:hAnsi="Sakkal Majalla" w:cs="Sakkal Majalla"/>
          <w:sz w:val="28"/>
          <w:szCs w:val="28"/>
          <w:rtl/>
          <w:lang w:bidi="ar-EG"/>
        </w:rPr>
        <w:t>ثانيا: الإحصاء التحليلي</w:t>
      </w:r>
      <w:r w:rsidRPr="000E67F0">
        <w:rPr>
          <w:rFonts w:ascii="Sakkal Majalla" w:eastAsia="Calibri" w:hAnsi="Sakkal Majalla" w:cs="Sakkal Majalla"/>
          <w:sz w:val="28"/>
          <w:szCs w:val="28"/>
          <w:lang w:bidi="ar-EG"/>
        </w:rPr>
        <w:t>:</w:t>
      </w:r>
    </w:p>
    <w:p w14:paraId="284FF675" w14:textId="77777777" w:rsidR="000E67F0" w:rsidRPr="000E67F0" w:rsidRDefault="000E67F0" w:rsidP="000E67F0">
      <w:pPr>
        <w:pStyle w:val="a3"/>
        <w:numPr>
          <w:ilvl w:val="0"/>
          <w:numId w:val="40"/>
        </w:numPr>
        <w:bidi/>
        <w:spacing w:after="200" w:line="360" w:lineRule="auto"/>
        <w:rPr>
          <w:rFonts w:ascii="Sakkal Majalla" w:eastAsia="Calibri" w:hAnsi="Sakkal Majalla" w:cs="Sakkal Majalla"/>
          <w:color w:val="FF0000"/>
          <w:sz w:val="28"/>
          <w:szCs w:val="28"/>
          <w:lang w:bidi="ar-EG"/>
        </w:rPr>
      </w:pPr>
      <w:r w:rsidRPr="000E67F0">
        <w:rPr>
          <w:rFonts w:ascii="Sakkal Majalla" w:eastAsia="Calibri" w:hAnsi="Sakkal Majalla" w:cs="Sakkal Majalla" w:hint="cs"/>
          <w:color w:val="FF0000"/>
          <w:sz w:val="28"/>
          <w:szCs w:val="28"/>
          <w:rtl/>
          <w:lang w:bidi="ar-EG"/>
        </w:rPr>
        <w:t xml:space="preserve">معامل الاتساق الداخلي رونباخ ألفا </w:t>
      </w:r>
      <w:r w:rsidRPr="000E67F0">
        <w:rPr>
          <w:rFonts w:ascii="Sakkal Majalla" w:eastAsia="Calibri" w:hAnsi="Sakkal Majalla" w:cs="Sakkal Majalla" w:hint="cs"/>
          <w:color w:val="FF0000"/>
          <w:sz w:val="28"/>
          <w:szCs w:val="28"/>
          <w:lang w:bidi="ar-EG"/>
        </w:rPr>
        <w:t>Cronbach's Alpha</w:t>
      </w:r>
      <w:r w:rsidRPr="000E67F0">
        <w:rPr>
          <w:rFonts w:ascii="Sakkal Majalla" w:eastAsia="Calibri" w:hAnsi="Sakkal Majalla" w:cs="Sakkal Majalla" w:hint="cs"/>
          <w:color w:val="FF0000"/>
          <w:sz w:val="28"/>
          <w:szCs w:val="28"/>
          <w:rtl/>
          <w:lang w:bidi="ar-EG"/>
        </w:rPr>
        <w:t>)</w:t>
      </w:r>
      <w:r w:rsidRPr="000E67F0">
        <w:rPr>
          <w:rFonts w:ascii="Sakkal Majalla" w:eastAsia="Calibri" w:hAnsi="Sakkal Majalla" w:cs="Sakkal Majalla"/>
          <w:color w:val="FF0000"/>
          <w:sz w:val="28"/>
          <w:szCs w:val="28"/>
          <w:rtl/>
        </w:rPr>
        <w:t xml:space="preserve"> </w:t>
      </w:r>
      <w:r w:rsidRPr="000E67F0">
        <w:rPr>
          <w:rFonts w:ascii="Sakkal Majalla" w:eastAsia="Calibri" w:hAnsi="Sakkal Majalla" w:cs="Sakkal Majalla"/>
          <w:color w:val="FF0000"/>
          <w:sz w:val="28"/>
          <w:szCs w:val="28"/>
          <w:rtl/>
          <w:lang w:bidi="ar-EG"/>
        </w:rPr>
        <w:t>لحساب مستوي ثبات أداة الدراسة</w:t>
      </w:r>
      <w:r w:rsidRPr="000E67F0">
        <w:rPr>
          <w:rFonts w:ascii="Sakkal Majalla" w:eastAsia="Calibri" w:hAnsi="Sakkal Majalla" w:cs="Sakkal Majalla" w:hint="cs"/>
          <w:color w:val="FF0000"/>
          <w:sz w:val="28"/>
          <w:szCs w:val="28"/>
          <w:rtl/>
          <w:lang w:bidi="ar-EG"/>
        </w:rPr>
        <w:t>.</w:t>
      </w:r>
    </w:p>
    <w:p w14:paraId="598A5A37" w14:textId="1EAEB87A" w:rsidR="000E67F0" w:rsidRPr="000E67F0" w:rsidRDefault="000E67F0" w:rsidP="000E67F0">
      <w:pPr>
        <w:pStyle w:val="a3"/>
        <w:numPr>
          <w:ilvl w:val="0"/>
          <w:numId w:val="40"/>
        </w:numPr>
        <w:bidi/>
        <w:spacing w:after="200" w:line="360" w:lineRule="auto"/>
        <w:rPr>
          <w:rFonts w:ascii="Sakkal Majalla" w:eastAsia="Calibri" w:hAnsi="Sakkal Majalla" w:cs="Sakkal Majalla"/>
          <w:color w:val="FF0000"/>
          <w:sz w:val="28"/>
          <w:szCs w:val="28"/>
          <w:rtl/>
          <w:lang w:bidi="ar-EG"/>
        </w:rPr>
      </w:pPr>
      <w:r w:rsidRPr="000E67F0">
        <w:rPr>
          <w:rFonts w:ascii="Sakkal Majalla" w:eastAsia="Calibri" w:hAnsi="Sakkal Majalla" w:cs="Sakkal Majalla"/>
          <w:color w:val="FF0000"/>
          <w:sz w:val="28"/>
          <w:szCs w:val="28"/>
          <w:rtl/>
          <w:lang w:bidi="ar-EG"/>
        </w:rPr>
        <w:t>معامل ارتباط بيرسون لتحديد مستوي الاتساق الداخلي وصدق أداة الدراسة وللتعرف على العلاقة بين متغيرات الدراسة</w:t>
      </w:r>
    </w:p>
    <w:p w14:paraId="073638EC" w14:textId="4D9DB3A4" w:rsidR="00110AC5" w:rsidRPr="000E67F0" w:rsidRDefault="00354957" w:rsidP="000E67F0">
      <w:pPr>
        <w:pStyle w:val="a3"/>
        <w:numPr>
          <w:ilvl w:val="0"/>
          <w:numId w:val="40"/>
        </w:numPr>
        <w:bidi/>
        <w:spacing w:after="200" w:line="360" w:lineRule="auto"/>
        <w:jc w:val="both"/>
        <w:rPr>
          <w:rFonts w:ascii="Sakkal Majalla" w:eastAsia="Calibri" w:hAnsi="Sakkal Majalla" w:cs="Sakkal Majalla"/>
          <w:sz w:val="28"/>
          <w:szCs w:val="28"/>
          <w:lang w:bidi="ar-EG"/>
        </w:rPr>
      </w:pPr>
      <w:r w:rsidRPr="000E67F0">
        <w:rPr>
          <w:rFonts w:ascii="Sakkal Majalla" w:eastAsia="Calibri" w:hAnsi="Sakkal Majalla" w:cs="Sakkal Majalla" w:hint="cs"/>
          <w:color w:val="FF0000"/>
          <w:sz w:val="28"/>
          <w:szCs w:val="28"/>
          <w:rtl/>
          <w:lang w:bidi="ar-EG"/>
        </w:rPr>
        <w:lastRenderedPageBreak/>
        <w:t xml:space="preserve">تحليل </w:t>
      </w:r>
      <w:r w:rsidRPr="000E67F0">
        <w:rPr>
          <w:rFonts w:ascii="Sakkal Majalla" w:eastAsia="Calibri" w:hAnsi="Sakkal Majalla" w:cs="Sakkal Majalla"/>
          <w:color w:val="FF0000"/>
          <w:sz w:val="28"/>
          <w:szCs w:val="28"/>
          <w:rtl/>
          <w:lang w:bidi="ar-EG"/>
        </w:rPr>
        <w:t>النمذجة بالمعادلات الهيكلية (</w:t>
      </w:r>
      <w:r w:rsidRPr="000E67F0">
        <w:rPr>
          <w:rFonts w:ascii="Sakkal Majalla" w:eastAsia="Calibri" w:hAnsi="Sakkal Majalla" w:cs="Sakkal Majalla"/>
          <w:color w:val="FF0000"/>
          <w:sz w:val="28"/>
          <w:szCs w:val="28"/>
          <w:lang w:bidi="ar-EG"/>
        </w:rPr>
        <w:t>Structural Equation Modeling - SEM</w:t>
      </w:r>
      <w:r w:rsidRPr="000E67F0">
        <w:rPr>
          <w:rFonts w:ascii="Sakkal Majalla" w:eastAsia="Calibri" w:hAnsi="Sakkal Majalla" w:cs="Sakkal Majalla"/>
          <w:color w:val="FF0000"/>
          <w:sz w:val="28"/>
          <w:szCs w:val="28"/>
          <w:rtl/>
          <w:lang w:bidi="ar-EG"/>
        </w:rPr>
        <w:t>): لتقييم العلاقات المعقدة بين المتغيرات، بما في ذلك المتغيرات المستقلة والتابعة والوسيطة.</w:t>
      </w:r>
    </w:p>
    <w:p w14:paraId="0BC40150" w14:textId="0891A992" w:rsidR="007F4183" w:rsidRPr="004F1607" w:rsidRDefault="007F4183" w:rsidP="00C61182">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269BCE5D" w14:textId="59782D9E" w:rsidR="002F2087" w:rsidRPr="002F2087" w:rsidRDefault="002F2087" w:rsidP="002F2087">
      <w:pPr>
        <w:bidi/>
        <w:spacing w:after="200" w:line="276" w:lineRule="auto"/>
        <w:rPr>
          <w:rFonts w:ascii="Sakkal Majalla" w:hAnsi="Sakkal Majalla" w:cs="Sakkal Majalla"/>
          <w:color w:val="000000" w:themeColor="text1"/>
          <w:sz w:val="28"/>
          <w:szCs w:val="28"/>
        </w:rPr>
      </w:pPr>
      <w:r w:rsidRPr="002F2087">
        <w:rPr>
          <w:rFonts w:ascii="Sakkal Majalla" w:hAnsi="Sakkal Majalla" w:cs="Sakkal Majalla"/>
          <w:color w:val="000000" w:themeColor="text1"/>
          <w:sz w:val="28"/>
          <w:szCs w:val="28"/>
          <w:rtl/>
        </w:rPr>
        <w:t>تنفيذ خطة الدراسة يتطلب سلسلة من الخطوات المتسلسلة والمنظمة لضمان تحقيق أهداف البحث بكفاءة ودقة. البداية تأتي مع تحديد الأهداف والمسائل البحثية، حيث يتم تحديد موضوع البحث بدقة وتوضيح الأهداف التي يسعى الباحث لتحقيقها خلال الدراسة. بعد ذلك،</w:t>
      </w:r>
      <w:r>
        <w:rPr>
          <w:rFonts w:ascii="Sakkal Majalla" w:hAnsi="Sakkal Majalla" w:cs="Sakkal Majalla" w:hint="cs"/>
          <w:color w:val="000000" w:themeColor="text1"/>
          <w:sz w:val="28"/>
          <w:szCs w:val="28"/>
          <w:rtl/>
        </w:rPr>
        <w:t xml:space="preserve">يأتي الفصل الثانى  </w:t>
      </w:r>
      <w:r w:rsidRPr="002F2087">
        <w:rPr>
          <w:rFonts w:ascii="Sakkal Majalla" w:hAnsi="Sakkal Majalla" w:cs="Sakkal Majalla"/>
          <w:color w:val="000000" w:themeColor="text1"/>
          <w:sz w:val="28"/>
          <w:szCs w:val="28"/>
          <w:rtl/>
        </w:rPr>
        <w:t>الإطار النظري وتقسيمه إلى ثلاث مباحث: المبحث الأول يتناول الذكاء الاصطناعي، والمبحث الثاني يتعلق بالرشاقة التنظيمية، والمبحث الثالث يتناول إدارة المواهب، وذلك لتوضيح العلاقات المتوقعة بين المتغيرات المختلفة</w:t>
      </w:r>
      <w:r w:rsidRPr="002F2087">
        <w:rPr>
          <w:rFonts w:ascii="Sakkal Majalla" w:hAnsi="Sakkal Majalla" w:cs="Sakkal Majalla"/>
          <w:color w:val="000000" w:themeColor="text1"/>
          <w:sz w:val="28"/>
          <w:szCs w:val="28"/>
        </w:rPr>
        <w:t>.</w:t>
      </w:r>
    </w:p>
    <w:p w14:paraId="42487A76" w14:textId="5F66574C" w:rsidR="002F2087" w:rsidRPr="002F2087" w:rsidRDefault="000C0A88" w:rsidP="002F2087">
      <w:pPr>
        <w:bidi/>
        <w:spacing w:after="200" w:line="276"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وس</w:t>
      </w:r>
      <w:r w:rsidR="002F2087" w:rsidRPr="002F2087">
        <w:rPr>
          <w:rFonts w:ascii="Sakkal Majalla" w:hAnsi="Sakkal Majalla" w:cs="Sakkal Majalla"/>
          <w:color w:val="000000" w:themeColor="text1"/>
          <w:sz w:val="28"/>
          <w:szCs w:val="28"/>
          <w:rtl/>
        </w:rPr>
        <w:t>يأتي الفصل الثالث منهجية الدراسة لتحديد المنهج المناسب وتطوير أدوات البحث، حيث يتم اختيار العينة المناسبة التي تمثل مجتمع الدراسة وتحديد الأساليب الإحصائية المستخدمة في البحث. يأتي بعد ذلك الفصل الرابع الذي يتناول تحليل البيانات، حيث يتم تحليل البيانات المجمعة باستخدام الأساليب الإحصائية المناسبة وفهم العلاقات بين المتغيرات المختلفة واستخلاص النتائج الرئيسية</w:t>
      </w:r>
      <w:r w:rsidR="002F2087" w:rsidRPr="002F2087">
        <w:rPr>
          <w:rFonts w:ascii="Sakkal Majalla" w:hAnsi="Sakkal Majalla" w:cs="Sakkal Majalla"/>
          <w:color w:val="000000" w:themeColor="text1"/>
          <w:sz w:val="28"/>
          <w:szCs w:val="28"/>
        </w:rPr>
        <w:t>.</w:t>
      </w:r>
    </w:p>
    <w:p w14:paraId="718ECEF1" w14:textId="4032E3E8" w:rsidR="002F2087" w:rsidRDefault="002F2087" w:rsidP="002F2087">
      <w:pPr>
        <w:bidi/>
        <w:spacing w:after="200" w:line="276" w:lineRule="auto"/>
        <w:rPr>
          <w:rFonts w:ascii="Sakkal Majalla" w:hAnsi="Sakkal Majalla" w:cs="Sakkal Majalla"/>
          <w:color w:val="000000" w:themeColor="text1"/>
          <w:sz w:val="28"/>
          <w:szCs w:val="28"/>
          <w:rtl/>
        </w:rPr>
      </w:pPr>
      <w:r w:rsidRPr="002F2087">
        <w:rPr>
          <w:rFonts w:ascii="Sakkal Majalla" w:hAnsi="Sakkal Majalla" w:cs="Sakkal Majalla"/>
          <w:color w:val="000000" w:themeColor="text1"/>
          <w:sz w:val="28"/>
          <w:szCs w:val="28"/>
          <w:rtl/>
        </w:rPr>
        <w:t xml:space="preserve">وأخيرًا، </w:t>
      </w:r>
      <w:r w:rsidR="000C0A88">
        <w:rPr>
          <w:rFonts w:ascii="Sakkal Majalla" w:hAnsi="Sakkal Majalla" w:cs="Sakkal Majalla" w:hint="cs"/>
          <w:color w:val="000000" w:themeColor="text1"/>
          <w:sz w:val="28"/>
          <w:szCs w:val="28"/>
          <w:rtl/>
        </w:rPr>
        <w:t>س</w:t>
      </w:r>
      <w:r w:rsidRPr="002F2087">
        <w:rPr>
          <w:rFonts w:ascii="Sakkal Majalla" w:hAnsi="Sakkal Majalla" w:cs="Sakkal Majalla"/>
          <w:color w:val="000000" w:themeColor="text1"/>
          <w:sz w:val="28"/>
          <w:szCs w:val="28"/>
          <w:rtl/>
        </w:rPr>
        <w:t>يأتي الفصل الخامس الذي يتناول النتائج والتوصيات، حيث يتم تفسير النتائج المتوصل إليها وتقديم التوصيات المناسبة بناءً على النتائج والتحليلات المجمعة</w:t>
      </w:r>
      <w:r w:rsidR="000C0A88">
        <w:rPr>
          <w:rFonts w:ascii="Sakkal Majalla" w:hAnsi="Sakkal Majalla" w:cs="Sakkal Majalla" w:hint="cs"/>
          <w:color w:val="000000" w:themeColor="text1"/>
          <w:sz w:val="28"/>
          <w:szCs w:val="28"/>
          <w:rtl/>
        </w:rPr>
        <w:t>،و</w:t>
      </w:r>
      <w:r w:rsidRPr="002F2087">
        <w:rPr>
          <w:rFonts w:ascii="Sakkal Majalla" w:hAnsi="Sakkal Majalla" w:cs="Sakkal Majalla"/>
          <w:color w:val="000000" w:themeColor="text1"/>
          <w:sz w:val="28"/>
          <w:szCs w:val="28"/>
          <w:rtl/>
        </w:rPr>
        <w:t>يتمثل هدف هذا الفصل في توضيح الاستنتاجات الرئيسية للدراسة وتقديم توصيات عملية تساهم في تطوير الممارسات واتخاذ القرارات المستنيرة في المجال المعني</w:t>
      </w:r>
      <w:r w:rsidRPr="002F2087">
        <w:rPr>
          <w:rFonts w:ascii="Sakkal Majalla" w:hAnsi="Sakkal Majalla" w:cs="Sakkal Majalla"/>
          <w:color w:val="000000" w:themeColor="text1"/>
          <w:sz w:val="28"/>
          <w:szCs w:val="28"/>
        </w:rPr>
        <w:t>.</w:t>
      </w:r>
    </w:p>
    <w:p w14:paraId="0371F125" w14:textId="633623DF" w:rsidR="00C33837" w:rsidRDefault="00C33837">
      <w:pPr>
        <w:spacing w:after="200" w:line="276" w:lineRule="auto"/>
        <w:rPr>
          <w:rFonts w:ascii="Sakkal Majalla" w:hAnsi="Sakkal Majalla" w:cs="Sakkal Majalla"/>
          <w:b/>
          <w:bCs/>
          <w:color w:val="00B0F0"/>
          <w:sz w:val="36"/>
          <w:szCs w:val="36"/>
          <w:u w:val="single"/>
        </w:rPr>
      </w:pPr>
      <w:r>
        <w:rPr>
          <w:rFonts w:ascii="Sakkal Majalla" w:hAnsi="Sakkal Majalla" w:cs="Sakkal Majalla"/>
          <w:b/>
          <w:bCs/>
          <w:color w:val="00B0F0"/>
          <w:sz w:val="36"/>
          <w:szCs w:val="36"/>
          <w:u w:val="single"/>
        </w:rPr>
        <w:br w:type="page"/>
      </w:r>
    </w:p>
    <w:p w14:paraId="1CC194DD" w14:textId="0E73D96A" w:rsidR="007F4183" w:rsidRDefault="007F4183" w:rsidP="002F2087">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675AF247" w14:textId="61F66B42" w:rsidR="000C0A88" w:rsidRPr="000C0A88" w:rsidRDefault="000C0A88" w:rsidP="000C0A88">
      <w:pPr>
        <w:bidi/>
        <w:spacing w:after="200" w:line="276" w:lineRule="auto"/>
        <w:rPr>
          <w:rFonts w:ascii="Sakkal Majalla" w:hAnsi="Sakkal Majalla" w:cs="Sakkal Majalla"/>
          <w:b/>
          <w:bCs/>
          <w:color w:val="00B0F0"/>
          <w:sz w:val="36"/>
          <w:szCs w:val="36"/>
          <w:rtl/>
        </w:rPr>
      </w:pPr>
      <w:r w:rsidRPr="000C0A88">
        <w:rPr>
          <w:rFonts w:ascii="Sakkal Majalla" w:hAnsi="Sakkal Majalla" w:cs="Sakkal Majalla" w:hint="cs"/>
          <w:b/>
          <w:bCs/>
          <w:sz w:val="36"/>
          <w:szCs w:val="36"/>
          <w:rtl/>
        </w:rPr>
        <w:t xml:space="preserve">المراجع العربية </w:t>
      </w:r>
    </w:p>
    <w:p w14:paraId="3AE8ACA7" w14:textId="77777777" w:rsidR="000C0A88" w:rsidRPr="000B3455"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0B3455">
        <w:rPr>
          <w:rFonts w:ascii="Sakkal Majalla" w:hAnsi="Sakkal Majalla" w:cs="Sakkal Majalla" w:hint="cs"/>
          <w:noProof/>
          <w:sz w:val="28"/>
          <w:szCs w:val="28"/>
        </w:rPr>
        <w:t>doi: 10.21608/aja.2022.116479.1195</w:t>
      </w:r>
    </w:p>
    <w:p w14:paraId="0B3451F2" w14:textId="77777777" w:rsidR="000C0A88" w:rsidRPr="000B3455"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0B3455">
        <w:rPr>
          <w:rFonts w:ascii="Sakkal Majalla" w:hAnsi="Sakkal Majalla" w:cs="Sakkal Majalla" w:hint="cs"/>
          <w:noProof/>
          <w:sz w:val="28"/>
          <w:szCs w:val="28"/>
        </w:rPr>
        <w:t>http://search.mandumah.com/Record/1206811</w:t>
      </w:r>
      <w:r w:rsidRPr="000B3455">
        <w:rPr>
          <w:rFonts w:ascii="Sakkal Majalla" w:hAnsi="Sakkal Majalla" w:cs="Sakkal Majalla" w:hint="cs"/>
          <w:noProof/>
          <w:sz w:val="28"/>
          <w:szCs w:val="28"/>
          <w:rtl/>
        </w:rPr>
        <w:t xml:space="preserve"> </w:t>
      </w:r>
    </w:p>
    <w:p w14:paraId="71386B21" w14:textId="77777777" w:rsidR="000C0A88" w:rsidRPr="000B3455"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sidRPr="000B3455">
        <w:rPr>
          <w:rFonts w:ascii="Sakkal Majalla" w:hAnsi="Sakkal Majalla" w:cs="Sakkal Majalla" w:hint="cs"/>
          <w:noProof/>
          <w:sz w:val="28"/>
          <w:szCs w:val="28"/>
        </w:rPr>
        <w:t>http://search.mandumah.com/Record/1389019</w:t>
      </w:r>
      <w:r w:rsidRPr="000B3455">
        <w:rPr>
          <w:rFonts w:ascii="Sakkal Majalla" w:hAnsi="Sakkal Majalla" w:cs="Sakkal Majalla" w:hint="cs"/>
          <w:noProof/>
          <w:sz w:val="28"/>
          <w:szCs w:val="28"/>
          <w:rtl/>
        </w:rPr>
        <w:t xml:space="preserve"> </w:t>
      </w:r>
    </w:p>
    <w:p w14:paraId="1C72D65D" w14:textId="77777777" w:rsidR="000C0A88" w:rsidRPr="000B3455" w:rsidRDefault="000C0A88" w:rsidP="000B3455">
      <w:pPr>
        <w:pStyle w:val="a3"/>
        <w:numPr>
          <w:ilvl w:val="0"/>
          <w:numId w:val="37"/>
        </w:numPr>
        <w:bidi/>
        <w:spacing w:after="200" w:line="360" w:lineRule="auto"/>
        <w:jc w:val="both"/>
        <w:rPr>
          <w:rFonts w:ascii="Sakkal Majalla" w:hAnsi="Sakkal Majalla" w:cs="Sakkal Majalla"/>
          <w:noProof/>
          <w:sz w:val="28"/>
          <w:szCs w:val="28"/>
          <w:rtl/>
        </w:rPr>
      </w:pPr>
      <w:r w:rsidRPr="000B3455">
        <w:rPr>
          <w:rFonts w:ascii="Sakkal Majalla" w:hAnsi="Sakkal Majalla" w:cs="Sakkal Majalla" w:hint="cs"/>
          <w:noProof/>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0" w:history="1">
        <w:r w:rsidRPr="000B3455">
          <w:rPr>
            <w:rStyle w:val="Hyperlink"/>
            <w:rFonts w:ascii="Sakkal Majalla" w:hAnsi="Sakkal Majalla" w:cs="Sakkal Majalla" w:hint="cs"/>
            <w:noProof/>
            <w:sz w:val="28"/>
            <w:szCs w:val="28"/>
          </w:rPr>
          <w:t>http://search.mandumah.com/Record/1428395</w:t>
        </w:r>
      </w:hyperlink>
    </w:p>
    <w:p w14:paraId="67DF4AFF" w14:textId="236D89D4" w:rsidR="00776995"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11" w:history="1">
        <w:r w:rsidR="00776995" w:rsidRPr="00E4116E">
          <w:rPr>
            <w:rStyle w:val="Hyperlink"/>
            <w:rFonts w:ascii="Sakkal Majalla" w:hAnsi="Sakkal Majalla" w:cs="Sakkal Majalla" w:hint="cs"/>
            <w:noProof/>
            <w:sz w:val="28"/>
            <w:szCs w:val="28"/>
          </w:rPr>
          <w:t>http://search.mandumah.com/Record/1363681</w:t>
        </w:r>
      </w:hyperlink>
    </w:p>
    <w:p w14:paraId="55BBB0EA" w14:textId="730BC463" w:rsidR="00776995"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مجلد2, العدد4 ، 93 - 115. مسترجع من </w:t>
      </w:r>
      <w:hyperlink r:id="rId12" w:history="1">
        <w:r w:rsidR="00776995" w:rsidRPr="00E4116E">
          <w:rPr>
            <w:rStyle w:val="Hyperlink"/>
            <w:rFonts w:ascii="Sakkal Majalla" w:hAnsi="Sakkal Majalla" w:cs="Sakkal Majalla" w:hint="cs"/>
            <w:noProof/>
            <w:sz w:val="28"/>
            <w:szCs w:val="28"/>
          </w:rPr>
          <w:t>http://search.mandumah.com/Record/1132461</w:t>
        </w:r>
      </w:hyperlink>
    </w:p>
    <w:p w14:paraId="695DD9F2" w14:textId="6DD1B639" w:rsidR="0042491C"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lastRenderedPageBreak/>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3" w:history="1">
        <w:r w:rsidR="0042491C" w:rsidRPr="00E4116E">
          <w:rPr>
            <w:rStyle w:val="Hyperlink"/>
            <w:rFonts w:ascii="Sakkal Majalla" w:hAnsi="Sakkal Majalla" w:cs="Sakkal Majalla" w:hint="cs"/>
            <w:noProof/>
            <w:sz w:val="28"/>
            <w:szCs w:val="28"/>
          </w:rPr>
          <w:t>http://search.mandumah.com/Record/1458526</w:t>
        </w:r>
      </w:hyperlink>
    </w:p>
    <w:p w14:paraId="2C3B9AE8" w14:textId="77777777" w:rsidR="000C0A88" w:rsidRPr="000B3455" w:rsidRDefault="000C0A88" w:rsidP="000B3455">
      <w:pPr>
        <w:pStyle w:val="a3"/>
        <w:numPr>
          <w:ilvl w:val="0"/>
          <w:numId w:val="37"/>
        </w:numPr>
        <w:tabs>
          <w:tab w:val="left" w:pos="3047"/>
        </w:tabs>
        <w:bidi/>
        <w:spacing w:after="200" w:line="360" w:lineRule="auto"/>
        <w:jc w:val="both"/>
        <w:rPr>
          <w:rFonts w:ascii="Sakkal Majalla" w:hAnsi="Sakkal Majalla" w:cs="Sakkal Majalla"/>
          <w:sz w:val="32"/>
          <w:szCs w:val="32"/>
          <w:lang w:bidi="ar-EG"/>
        </w:rPr>
      </w:pPr>
      <w:r w:rsidRPr="000B3455">
        <w:rPr>
          <w:rFonts w:ascii="Sakkal Majalla" w:hAnsi="Sakkal Majalla" w:cs="Sakkal Majalla" w:hint="cs"/>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0B4A9E28" w14:textId="4A8718AC" w:rsidR="0042491C"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4" w:history="1">
        <w:r w:rsidR="0042491C" w:rsidRPr="00E4116E">
          <w:rPr>
            <w:rStyle w:val="Hyperlink"/>
            <w:rFonts w:ascii="Sakkal Majalla" w:hAnsi="Sakkal Majalla" w:cs="Sakkal Majalla" w:hint="cs"/>
            <w:noProof/>
            <w:sz w:val="28"/>
            <w:szCs w:val="28"/>
          </w:rPr>
          <w:t>http://search.mandumah.com/Record/1460224</w:t>
        </w:r>
      </w:hyperlink>
    </w:p>
    <w:p w14:paraId="0B2831EB" w14:textId="07333D6A" w:rsidR="0042491C"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15" w:history="1">
        <w:r w:rsidR="0042491C" w:rsidRPr="00E4116E">
          <w:rPr>
            <w:rStyle w:val="Hyperlink"/>
            <w:rFonts w:ascii="Sakkal Majalla" w:hAnsi="Sakkal Majalla" w:cs="Sakkal Majalla" w:hint="cs"/>
            <w:noProof/>
            <w:sz w:val="28"/>
            <w:szCs w:val="28"/>
          </w:rPr>
          <w:t>http://search.mandumah.com/Record/1461582</w:t>
        </w:r>
      </w:hyperlink>
    </w:p>
    <w:p w14:paraId="57E4BFDB" w14:textId="42988C5E" w:rsidR="000C0A88"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16" w:history="1">
        <w:r w:rsidR="0042491C" w:rsidRPr="00E4116E">
          <w:rPr>
            <w:rStyle w:val="Hyperlink"/>
            <w:rFonts w:ascii="Sakkal Majalla" w:hAnsi="Sakkal Majalla" w:cs="Sakkal Majalla" w:hint="cs"/>
            <w:noProof/>
            <w:sz w:val="28"/>
            <w:szCs w:val="28"/>
          </w:rPr>
          <w:t>http://search.mandumah.com/Record/1273548</w:t>
        </w:r>
      </w:hyperlink>
    </w:p>
    <w:p w14:paraId="31BF2183" w14:textId="5C59A5E9" w:rsidR="0042491C" w:rsidRDefault="000C0A88" w:rsidP="000B3455">
      <w:pPr>
        <w:pStyle w:val="a3"/>
        <w:numPr>
          <w:ilvl w:val="0"/>
          <w:numId w:val="37"/>
        </w:numPr>
        <w:bidi/>
        <w:spacing w:after="200" w:line="360" w:lineRule="auto"/>
        <w:jc w:val="both"/>
        <w:rPr>
          <w:rFonts w:ascii="Sakkal Majalla" w:hAnsi="Sakkal Majalla" w:cs="Sakkal Majalla"/>
          <w:noProof/>
          <w:sz w:val="28"/>
          <w:szCs w:val="28"/>
        </w:rPr>
      </w:pPr>
      <w:r w:rsidRPr="000B3455">
        <w:rPr>
          <w:rFonts w:ascii="Sakkal Majalla" w:hAnsi="Sakkal Majalla" w:cs="Sakkal Majalla" w:hint="cs"/>
          <w:noProof/>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17" w:history="1">
        <w:r w:rsidR="0042491C" w:rsidRPr="00E4116E">
          <w:rPr>
            <w:rStyle w:val="Hyperlink"/>
            <w:rFonts w:ascii="Sakkal Majalla" w:hAnsi="Sakkal Majalla" w:cs="Sakkal Majalla" w:hint="cs"/>
            <w:noProof/>
            <w:sz w:val="28"/>
            <w:szCs w:val="28"/>
          </w:rPr>
          <w:t>http://search.mandumah.com/Record/1417955</w:t>
        </w:r>
      </w:hyperlink>
    </w:p>
    <w:p w14:paraId="0756229D" w14:textId="253069B0" w:rsidR="000C0A88" w:rsidRPr="000C0A88" w:rsidRDefault="000C0A88" w:rsidP="000C0A88">
      <w:pPr>
        <w:bidi/>
        <w:spacing w:after="200" w:line="240" w:lineRule="auto"/>
        <w:rPr>
          <w:rFonts w:ascii="Sakkal Majalla" w:hAnsi="Sakkal Majalla" w:cs="Sakkal Majalla"/>
          <w:b/>
          <w:bCs/>
          <w:noProof/>
          <w:rtl/>
        </w:rPr>
      </w:pPr>
      <w:r w:rsidRPr="000C0A88">
        <w:rPr>
          <w:rFonts w:ascii="Sakkal Majalla" w:hAnsi="Sakkal Majalla" w:cs="Sakkal Majalla" w:hint="cs"/>
          <w:b/>
          <w:bCs/>
          <w:noProof/>
          <w:sz w:val="36"/>
          <w:szCs w:val="36"/>
          <w:rtl/>
        </w:rPr>
        <w:t xml:space="preserve">المراجع الأجنبية </w:t>
      </w:r>
    </w:p>
    <w:p w14:paraId="0E9A828C" w14:textId="77777777" w:rsidR="00A0038E" w:rsidRPr="00A0038E" w:rsidRDefault="00A0038E" w:rsidP="00A0038E">
      <w:pPr>
        <w:bidi/>
        <w:spacing w:after="200" w:line="240" w:lineRule="auto"/>
        <w:rPr>
          <w:rFonts w:ascii="Arial" w:hAnsi="Arial" w:cs="Arial"/>
          <w:b/>
          <w:bCs/>
          <w:noProof/>
        </w:rPr>
      </w:pPr>
    </w:p>
    <w:p w14:paraId="17D367E6" w14:textId="77777777" w:rsidR="00FC34B9"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lastRenderedPageBreak/>
        <w:t xml:space="preserve">Al Aina, Riham, and Tarik Atan. </w:t>
      </w:r>
      <w:r>
        <w:rPr>
          <w:rFonts w:ascii="Sakkal Majalla" w:hAnsi="Sakkal Majalla" w:cs="Sakkal Majalla"/>
          <w:noProof/>
          <w:sz w:val="28"/>
          <w:szCs w:val="28"/>
        </w:rPr>
        <w:t>(</w:t>
      </w:r>
      <w:r w:rsidRPr="0068337C">
        <w:rPr>
          <w:rFonts w:ascii="Sakkal Majalla" w:hAnsi="Sakkal Majalla" w:cs="Sakkal Majalla" w:hint="cs"/>
          <w:noProof/>
          <w:sz w:val="28"/>
          <w:szCs w:val="28"/>
        </w:rPr>
        <w:t>2020</w:t>
      </w:r>
      <w:r>
        <w:rPr>
          <w:rFonts w:ascii="Sakkal Majalla" w:hAnsi="Sakkal Majalla" w:cs="Sakkal Majalla"/>
          <w:noProof/>
          <w:sz w:val="28"/>
          <w:szCs w:val="28"/>
        </w:rPr>
        <w:t>)</w:t>
      </w:r>
      <w:r w:rsidRPr="0068337C">
        <w:rPr>
          <w:rFonts w:ascii="Sakkal Majalla" w:hAnsi="Sakkal Majalla" w:cs="Sakkal Majalla" w:hint="cs"/>
          <w:noProof/>
          <w:sz w:val="28"/>
          <w:szCs w:val="28"/>
        </w:rPr>
        <w:t>. "The Impact of Implementing Talent Management Practices on Sustainable Organizational Performance" Sustainability 12</w:t>
      </w:r>
      <w:r>
        <w:rPr>
          <w:rFonts w:ascii="Sakkal Majalla" w:hAnsi="Sakkal Majalla" w:cs="Sakkal Majalla" w:hint="cs"/>
          <w:noProof/>
          <w:sz w:val="28"/>
          <w:szCs w:val="28"/>
          <w:rtl/>
        </w:rPr>
        <w:t>)</w:t>
      </w:r>
      <w:r w:rsidRPr="0068337C">
        <w:rPr>
          <w:rFonts w:ascii="Sakkal Majalla" w:hAnsi="Sakkal Majalla" w:cs="Sakkal Majalla" w:hint="cs"/>
          <w:noProof/>
          <w:sz w:val="28"/>
          <w:szCs w:val="28"/>
        </w:rPr>
        <w:t>20</w:t>
      </w:r>
      <w:r>
        <w:rPr>
          <w:rFonts w:ascii="Sakkal Majalla" w:hAnsi="Sakkal Majalla" w:cs="Sakkal Majalla" w:hint="cs"/>
          <w:noProof/>
          <w:sz w:val="28"/>
          <w:szCs w:val="28"/>
          <w:rtl/>
        </w:rPr>
        <w:t>(</w:t>
      </w:r>
      <w:r>
        <w:rPr>
          <w:rFonts w:ascii="Sakkal Majalla" w:hAnsi="Sakkal Majalla" w:cs="Sakkal Majalla"/>
          <w:noProof/>
          <w:sz w:val="28"/>
          <w:szCs w:val="28"/>
        </w:rPr>
        <w:t>,</w:t>
      </w:r>
      <w:r w:rsidRPr="0068337C">
        <w:rPr>
          <w:rFonts w:ascii="Sakkal Majalla" w:hAnsi="Sakkal Majalla" w:cs="Sakkal Majalla" w:hint="cs"/>
          <w:noProof/>
          <w:sz w:val="28"/>
          <w:szCs w:val="28"/>
        </w:rPr>
        <w:t xml:space="preserve"> 8372. https://doi.org/10.3390/su12208372</w:t>
      </w:r>
      <w:r w:rsidRPr="0068337C">
        <w:rPr>
          <w:rFonts w:ascii="Sakkal Majalla" w:hAnsi="Sakkal Majalla" w:cs="Sakkal Majalla" w:hint="cs"/>
          <w:noProof/>
          <w:sz w:val="28"/>
          <w:szCs w:val="28"/>
          <w:rtl/>
        </w:rPr>
        <w:t xml:space="preserve"> </w:t>
      </w:r>
    </w:p>
    <w:p w14:paraId="2445B0DB"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Al-Dalahmeh, M., &amp; Héder-Rima, M. (2021). The effect of talent management</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practices on employee turnover intention in the Information and Communication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Technologies (ICTs) sector: case of Jordan. Problems and Perspectives in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Management, 18(4), 59-71</w:t>
      </w:r>
      <w:r w:rsidRPr="0068337C">
        <w:rPr>
          <w:rFonts w:ascii="Sakkal Majalla" w:hAnsi="Sakkal Majalla" w:cs="Sakkal Majalla" w:hint="cs"/>
          <w:noProof/>
          <w:sz w:val="28"/>
          <w:szCs w:val="28"/>
          <w:rtl/>
        </w:rPr>
        <w:t>.</w:t>
      </w:r>
    </w:p>
    <w:p w14:paraId="209E9448"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Almaaitah, M., Alsafadi, Y., Altahat, S &amp; Yousfi, A. (2020). The effect of talent management on organizational performance improvement: The mediating role of organizational commitment.Management Science Letters , 10(12), 2937-2944</w:t>
      </w:r>
      <w:r w:rsidRPr="0068337C">
        <w:rPr>
          <w:rFonts w:ascii="Sakkal Majalla" w:hAnsi="Sakkal Majalla" w:cs="Sakkal Majalla" w:hint="cs"/>
          <w:noProof/>
          <w:sz w:val="28"/>
          <w:szCs w:val="28"/>
          <w:rtl/>
        </w:rPr>
        <w:t>.</w:t>
      </w:r>
    </w:p>
    <w:p w14:paraId="7EAB5602" w14:textId="77777777" w:rsidR="00FC34B9" w:rsidRPr="0068337C" w:rsidRDefault="00FC34B9" w:rsidP="0068337C">
      <w:pPr>
        <w:pStyle w:val="a3"/>
        <w:numPr>
          <w:ilvl w:val="0"/>
          <w:numId w:val="19"/>
        </w:numPr>
        <w:spacing w:after="200" w:line="360" w:lineRule="auto"/>
        <w:jc w:val="both"/>
        <w:rPr>
          <w:rFonts w:ascii="Sakkal Majalla" w:hAnsi="Sakkal Majalla" w:cs="Sakkal Majalla"/>
          <w:sz w:val="28"/>
          <w:szCs w:val="28"/>
          <w:rtl/>
          <w:lang w:bidi="ar-EG"/>
        </w:rPr>
      </w:pPr>
      <w:r w:rsidRPr="00AC215A">
        <w:rPr>
          <w:rFonts w:ascii="Sakkal Majalla" w:hAnsi="Sakkal Majalla" w:cs="Sakkal Majalla"/>
          <w:noProof/>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0E0F925A" w14:textId="77777777" w:rsidR="00FC34B9" w:rsidRPr="00FC34B9" w:rsidRDefault="00FC34B9" w:rsidP="004161B8">
      <w:pPr>
        <w:pStyle w:val="a3"/>
        <w:numPr>
          <w:ilvl w:val="0"/>
          <w:numId w:val="19"/>
        </w:numPr>
        <w:spacing w:after="200" w:line="360" w:lineRule="auto"/>
        <w:jc w:val="both"/>
        <w:rPr>
          <w:rFonts w:ascii="Sakkal Majalla" w:hAnsi="Sakkal Majalla" w:cs="Sakkal Majalla"/>
          <w:noProof/>
          <w:sz w:val="28"/>
          <w:szCs w:val="28"/>
        </w:rPr>
      </w:pPr>
      <w:r w:rsidRPr="00FC34B9">
        <w:rPr>
          <w:rFonts w:ascii="Sakkal Majalla" w:hAnsi="Sakkal Majalla" w:cs="Sakkal Majalla"/>
          <w:noProof/>
          <w:sz w:val="28"/>
          <w:szCs w:val="28"/>
        </w:rPr>
        <w:t>Arab News. (2021, December 7). Saudi Water Desalination Corporation partners with Schneider Electric for AI solutions. Retrieved from https://www.arabnews.com/node/2160116/business-economy2/2</w:t>
      </w:r>
    </w:p>
    <w:p w14:paraId="066E317C"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Asfahani, A. (2021). The impact of modern strategic human resources management models on promoting organizational agility. Academy of Strategic Management Journal, 20(2), 1-11</w:t>
      </w:r>
      <w:r w:rsidRPr="0068337C">
        <w:rPr>
          <w:rFonts w:ascii="Sakkal Majalla" w:hAnsi="Sakkal Majalla" w:cs="Sakkal Majalla" w:hint="cs"/>
          <w:noProof/>
          <w:sz w:val="28"/>
          <w:szCs w:val="28"/>
          <w:rtl/>
        </w:rPr>
        <w:t>.</w:t>
      </w:r>
    </w:p>
    <w:p w14:paraId="4C6D0AA8"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tl/>
        </w:rPr>
      </w:pPr>
      <w:r w:rsidRPr="0068337C">
        <w:rPr>
          <w:rFonts w:ascii="Sakkal Majalla" w:hAnsi="Sakkal Majalla" w:cs="Sakkal Majalla" w:hint="cs"/>
          <w:noProof/>
          <w:sz w:val="28"/>
          <w:szCs w:val="28"/>
        </w:rPr>
        <w:t>Bani-Hani, J. (2021). The moderating influence of managers strategic thinking on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the effect of talent management on organization core competency. Management</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Science Letters, 11(1), 213-222</w:t>
      </w:r>
    </w:p>
    <w:p w14:paraId="0E3EBA1B"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El Nsour, J. A. (2021). 'Investigating the impact of organizational agility on the competitive advantage'. Journal of Governance and Regulation, 10</w:t>
      </w:r>
      <w:r w:rsidRPr="0068337C">
        <w:rPr>
          <w:rFonts w:ascii="Sakkal Majalla" w:hAnsi="Sakkal Majalla" w:cs="Sakkal Majalla" w:hint="cs"/>
          <w:noProof/>
          <w:sz w:val="28"/>
          <w:szCs w:val="28"/>
          <w:rtl/>
        </w:rPr>
        <w:t>(1)</w:t>
      </w:r>
    </w:p>
    <w:p w14:paraId="177666F1"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lastRenderedPageBreak/>
        <w:t>Elegunde, A. F., &amp; Shotunde, O. I. (2020). Effects of artificial intelligence on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business performance in the banking industry (a study of access bank</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plc and united bank for africa-uba). IOSR Journal of Business and</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Management (IOSR-JBM) Ser. IV, 22(5), 41-49</w:t>
      </w:r>
    </w:p>
    <w:p w14:paraId="3457E9D1"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Hasibuan, N. A (2017). Expert systems with genetics probability</w:t>
      </w:r>
      <w:r w:rsidRPr="0068337C">
        <w:rPr>
          <w:rFonts w:ascii="Sakkal Majalla" w:hAnsi="Sakkal Majalla" w:cs="Sakkal Majalla" w:hint="cs"/>
          <w:noProof/>
          <w:sz w:val="28"/>
          <w:szCs w:val="28"/>
          <w:rtl/>
        </w:rPr>
        <w:t xml:space="preserve">, </w:t>
      </w:r>
      <w:r w:rsidRPr="0068337C">
        <w:rPr>
          <w:rFonts w:ascii="Sakkal Majalla" w:hAnsi="Sakkal Majalla" w:cs="Sakkal Majalla" w:hint="cs"/>
          <w:noProof/>
          <w:sz w:val="28"/>
          <w:szCs w:val="28"/>
        </w:rPr>
        <w:t>International Journal of Research In Science &amp; Engineering, 3, 112</w:t>
      </w:r>
      <w:r w:rsidRPr="0068337C">
        <w:rPr>
          <w:rFonts w:ascii="Sakkal Majalla" w:hAnsi="Sakkal Majalla" w:cs="Sakkal Majalla" w:hint="cs"/>
          <w:noProof/>
          <w:sz w:val="28"/>
          <w:szCs w:val="28"/>
          <w:rtl/>
        </w:rPr>
        <w:t>-116.</w:t>
      </w:r>
    </w:p>
    <w:p w14:paraId="2BB1CE98"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Mukherjee, A. N. (2022). Application of artificial intelligence: benefits and limitations for human potential and labor-intensive economy–an empirical investigation into pandemic ridden Indian industry. Management Matters, 19(2), 149-166</w:t>
      </w:r>
    </w:p>
    <w:p w14:paraId="5F4F64A0"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Palanivelu &amp; Vasanthi(2020). Role of artificial intelligence in business</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transformation, International Journal of Advanced Science and</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Technology, 29(4), 392-400</w:t>
      </w:r>
    </w:p>
    <w:p w14:paraId="03D42BF0"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Popenici, S. A., &amp; Kerr, S. (2017). Exploring the impact of artificial</w:t>
      </w:r>
      <w:r w:rsidRPr="0068337C">
        <w:rPr>
          <w:rFonts w:ascii="Sakkal Majalla" w:hAnsi="Sakkal Majalla" w:cs="Sakkal Majalla" w:hint="cs"/>
          <w:noProof/>
          <w:sz w:val="28"/>
          <w:szCs w:val="28"/>
          <w:rtl/>
        </w:rPr>
        <w:t xml:space="preserve"> </w:t>
      </w:r>
      <w:r w:rsidRPr="0068337C">
        <w:rPr>
          <w:rFonts w:ascii="Sakkal Majalla" w:hAnsi="Sakkal Majalla" w:cs="Sakkal Majalla" w:hint="cs"/>
          <w:noProof/>
          <w:sz w:val="28"/>
          <w:szCs w:val="28"/>
        </w:rPr>
        <w:t>intelligence on teaching and learning in higher education. Research</w:t>
      </w:r>
      <w:r w:rsidRPr="0068337C">
        <w:rPr>
          <w:rFonts w:ascii="Sakkal Majalla" w:hAnsi="Sakkal Majalla" w:cs="Sakkal Majalla" w:hint="cs"/>
          <w:noProof/>
          <w:sz w:val="28"/>
          <w:szCs w:val="28"/>
          <w:rtl/>
        </w:rPr>
        <w:t xml:space="preserve"> </w:t>
      </w:r>
      <w:r w:rsidRPr="0068337C">
        <w:rPr>
          <w:rFonts w:ascii="Sakkal Majalla" w:hAnsi="Sakkal Majalla" w:cs="Sakkal Majalla" w:hint="cs"/>
          <w:noProof/>
          <w:sz w:val="28"/>
          <w:szCs w:val="28"/>
        </w:rPr>
        <w:t>and Practice in Technology Enhanced Learning, 12(1), 1-13</w:t>
      </w:r>
      <w:r w:rsidRPr="0068337C">
        <w:rPr>
          <w:rFonts w:ascii="Sakkal Majalla" w:hAnsi="Sakkal Majalla" w:cs="Sakkal Majalla" w:hint="cs"/>
          <w:noProof/>
          <w:sz w:val="28"/>
          <w:szCs w:val="28"/>
          <w:rtl/>
        </w:rPr>
        <w:t xml:space="preserve">. </w:t>
      </w:r>
      <w:r w:rsidRPr="0068337C">
        <w:rPr>
          <w:rFonts w:ascii="Sakkal Majalla" w:hAnsi="Sakkal Majalla" w:cs="Sakkal Majalla" w:hint="cs"/>
          <w:noProof/>
          <w:sz w:val="28"/>
          <w:szCs w:val="28"/>
        </w:rPr>
        <w:t>https://doi.org/10.1186/s41039-017-0062-8</w:t>
      </w:r>
    </w:p>
    <w:p w14:paraId="7DA6598B"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 xml:space="preserve">Rosa; AlvaroTeresa Bento; Leandro Pereira; Renato Lopes da Costa; Álvaro Dias; Rui Gonçalves  </w:t>
      </w:r>
      <w:r w:rsidRPr="0068337C">
        <w:rPr>
          <w:rFonts w:ascii="Sakkal Majalla" w:hAnsi="Sakkal Majalla" w:cs="Sakkal Majalla" w:hint="cs"/>
          <w:noProof/>
          <w:sz w:val="28"/>
          <w:szCs w:val="28"/>
          <w:rtl/>
        </w:rPr>
        <w:t>)</w:t>
      </w:r>
      <w:r w:rsidRPr="0068337C">
        <w:rPr>
          <w:rFonts w:ascii="Sakkal Majalla" w:hAnsi="Sakkal Majalla" w:cs="Sakkal Majalla" w:hint="cs"/>
          <w:noProof/>
          <w:sz w:val="28"/>
          <w:szCs w:val="28"/>
        </w:rPr>
        <w:t>2022</w:t>
      </w:r>
      <w:r w:rsidRPr="0068337C">
        <w:rPr>
          <w:rFonts w:ascii="Sakkal Majalla" w:hAnsi="Sakkal Majalla" w:cs="Sakkal Majalla" w:hint="cs"/>
          <w:noProof/>
          <w:sz w:val="28"/>
          <w:szCs w:val="28"/>
          <w:rtl/>
        </w:rPr>
        <w:t>(</w:t>
      </w:r>
      <w:r w:rsidRPr="0068337C">
        <w:rPr>
          <w:rFonts w:ascii="Sakkal Majalla" w:hAnsi="Sakkal Majalla" w:cs="Sakkal Majalla" w:hint="cs"/>
          <w:noProof/>
          <w:sz w:val="28"/>
          <w:szCs w:val="28"/>
        </w:rPr>
        <w:t xml:space="preserve"> </w:t>
      </w:r>
      <w:r w:rsidRPr="0068337C">
        <w:rPr>
          <w:rFonts w:ascii="Sakkal Majalla" w:hAnsi="Sakkal Majalla" w:cs="Sakkal Majalla" w:hint="cs"/>
          <w:noProof/>
          <w:sz w:val="28"/>
          <w:szCs w:val="28"/>
          <w:rtl/>
        </w:rPr>
        <w:t>.</w:t>
      </w:r>
      <w:r w:rsidRPr="0068337C">
        <w:rPr>
          <w:rFonts w:ascii="Sakkal Majalla" w:hAnsi="Sakkal Majalla" w:cs="Sakkal Majalla" w:hint="cs"/>
          <w:noProof/>
          <w:sz w:val="28"/>
          <w:szCs w:val="28"/>
        </w:rPr>
        <w:t xml:space="preserve"> Gaining competitive advantage through artificial intelligence adoption</w:t>
      </w:r>
      <w:r w:rsidRPr="0068337C">
        <w:rPr>
          <w:rFonts w:ascii="Sakkal Majalla" w:hAnsi="Sakkal Majalla" w:cs="Sakkal Majalla" w:hint="cs"/>
          <w:noProof/>
          <w:sz w:val="28"/>
          <w:szCs w:val="28"/>
          <w:rtl/>
        </w:rPr>
        <w:t>.</w:t>
      </w:r>
      <w:r w:rsidRPr="0068337C">
        <w:rPr>
          <w:rFonts w:ascii="Sakkal Majalla" w:hAnsi="Sakkal Majalla" w:cs="Sakkal Majalla" w:hint="cs"/>
          <w:noProof/>
          <w:sz w:val="28"/>
          <w:szCs w:val="28"/>
        </w:rPr>
        <w:t xml:space="preserve">International Journal of Electronic Business </w:t>
      </w:r>
      <w:r w:rsidRPr="001C619A">
        <w:rPr>
          <w:rFonts w:ascii="Sakkal Majalla" w:hAnsi="Sakkal Majalla" w:cs="Sakkal Majalla"/>
          <w:noProof/>
          <w:sz w:val="28"/>
          <w:szCs w:val="28"/>
        </w:rPr>
        <w:t>(IJEB), 17(4).</w:t>
      </w:r>
    </w:p>
    <w:p w14:paraId="71C63503"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Saad, M. A., &amp; Al-Naggar, S. A. (2023). The impact of human resources maintenance on enhancing organizational agility: an applied study on secretariat of northern borders region. Marketing i menedžment innovacij, 14(1), 75-86</w:t>
      </w:r>
      <w:r w:rsidRPr="0068337C">
        <w:rPr>
          <w:rFonts w:ascii="Sakkal Majalla" w:hAnsi="Sakkal Majalla" w:cs="Sakkal Majalla" w:hint="cs"/>
          <w:noProof/>
          <w:sz w:val="28"/>
          <w:szCs w:val="28"/>
          <w:rtl/>
        </w:rPr>
        <w:t>.</w:t>
      </w:r>
    </w:p>
    <w:p w14:paraId="5BEC9652" w14:textId="77777777" w:rsidR="00FC34B9"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9A73F8">
        <w:rPr>
          <w:rFonts w:ascii="Sakkal Majalla" w:hAnsi="Sakkal Majalla" w:cs="Sakkal Majalla"/>
          <w:noProof/>
          <w:sz w:val="28"/>
          <w:szCs w:val="28"/>
        </w:rPr>
        <w:t xml:space="preserve">Saxena, D., Kumbhar, T., Sasikala, D., Jagadeesh, K., Jayakumar, J., Bajaj, H., &amp; Chauhan, A. (2023). Performance, environment, actuators, and sensors model to portray an intelligent model. NeuroQuantology, 21(1), 499-508. </w:t>
      </w:r>
      <w:hyperlink r:id="rId18" w:history="1">
        <w:r w:rsidRPr="00EB4AAD">
          <w:rPr>
            <w:rStyle w:val="Hyperlink"/>
            <w:rFonts w:ascii="Sakkal Majalla" w:hAnsi="Sakkal Majalla" w:cs="Sakkal Majalla"/>
            <w:noProof/>
            <w:sz w:val="28"/>
            <w:szCs w:val="28"/>
          </w:rPr>
          <w:t>https://doi.org/10.48047/nq.2023.21.01.NQ20038</w:t>
        </w:r>
      </w:hyperlink>
    </w:p>
    <w:p w14:paraId="1E4FA6BA"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lastRenderedPageBreak/>
        <w:t>Wamba, S. F. (2022). Impact of artificial intelligence assimilation on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firm performance: The mediating effects of organizational agility</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and customer agility. International Journal of InformationManagement, 67</w:t>
      </w:r>
    </w:p>
    <w:p w14:paraId="70BBE65D" w14:textId="77777777" w:rsidR="00FC34B9" w:rsidRPr="0068337C" w:rsidRDefault="00FC34B9" w:rsidP="0068337C">
      <w:pPr>
        <w:pStyle w:val="a3"/>
        <w:numPr>
          <w:ilvl w:val="0"/>
          <w:numId w:val="19"/>
        </w:numPr>
        <w:spacing w:after="200" w:line="360" w:lineRule="auto"/>
        <w:jc w:val="both"/>
        <w:rPr>
          <w:rFonts w:ascii="Sakkal Majalla" w:hAnsi="Sakkal Majalla" w:cs="Sakkal Majalla"/>
          <w:noProof/>
          <w:sz w:val="28"/>
          <w:szCs w:val="28"/>
        </w:rPr>
      </w:pPr>
      <w:r w:rsidRPr="0068337C">
        <w:rPr>
          <w:rFonts w:ascii="Sakkal Majalla" w:hAnsi="Sakkal Majalla" w:cs="Sakkal Majalla" w:hint="cs"/>
          <w:noProof/>
          <w:sz w:val="28"/>
          <w:szCs w:val="28"/>
        </w:rPr>
        <w:t>Zhang, C., &amp; Lu, Y. (2021). Study on artificial intelligence: The state</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of the art and future prospects. Journal of Industrial Information</w:t>
      </w:r>
      <w:r w:rsidRPr="0068337C">
        <w:rPr>
          <w:rFonts w:ascii="Sakkal Majalla" w:hAnsi="Sakkal Majalla" w:cs="Sakkal Majalla"/>
          <w:noProof/>
          <w:sz w:val="28"/>
          <w:szCs w:val="28"/>
        </w:rPr>
        <w:t xml:space="preserve"> </w:t>
      </w:r>
      <w:r w:rsidRPr="0068337C">
        <w:rPr>
          <w:rFonts w:ascii="Sakkal Majalla" w:hAnsi="Sakkal Majalla" w:cs="Sakkal Majalla" w:hint="cs"/>
          <w:noProof/>
          <w:sz w:val="28"/>
          <w:szCs w:val="28"/>
        </w:rPr>
        <w:t xml:space="preserve">Integration, </w:t>
      </w:r>
      <w:r w:rsidRPr="000B3455">
        <w:rPr>
          <w:rFonts w:ascii="Sakkal Majalla" w:hAnsi="Sakkal Majalla" w:cs="Sakkal Majalla"/>
          <w:noProof/>
          <w:sz w:val="28"/>
          <w:szCs w:val="28"/>
        </w:rPr>
        <w:t>Volume 23</w:t>
      </w:r>
      <w:r w:rsidRPr="0068337C">
        <w:rPr>
          <w:rFonts w:ascii="Sakkal Majalla" w:hAnsi="Sakkal Majalla" w:cs="Sakkal Majalla" w:hint="cs"/>
          <w:noProof/>
          <w:sz w:val="28"/>
          <w:szCs w:val="28"/>
        </w:rPr>
        <w:t>, 100224</w:t>
      </w:r>
      <w:r w:rsidRPr="0068337C">
        <w:rPr>
          <w:rFonts w:ascii="Sakkal Majalla" w:hAnsi="Sakkal Majalla" w:cs="Sakkal Majalla" w:hint="cs"/>
          <w:noProof/>
          <w:sz w:val="28"/>
          <w:szCs w:val="28"/>
          <w:rtl/>
        </w:rPr>
        <w:t>.</w:t>
      </w:r>
    </w:p>
    <w:sectPr w:rsidR="00FC34B9" w:rsidRPr="0068337C" w:rsidSect="00395E1F">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8FD9D" w14:textId="77777777" w:rsidR="00313AAF" w:rsidRDefault="00313AAF" w:rsidP="00F628F0">
      <w:pPr>
        <w:spacing w:after="0" w:line="240" w:lineRule="auto"/>
      </w:pPr>
      <w:r>
        <w:separator/>
      </w:r>
    </w:p>
  </w:endnote>
  <w:endnote w:type="continuationSeparator" w:id="0">
    <w:p w14:paraId="62E6CD08" w14:textId="77777777" w:rsidR="00313AAF" w:rsidRDefault="00313AA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4CFCF" w14:textId="77777777" w:rsidR="00313AAF" w:rsidRDefault="00313AAF" w:rsidP="00F628F0">
      <w:pPr>
        <w:spacing w:after="0" w:line="240" w:lineRule="auto"/>
      </w:pPr>
      <w:r>
        <w:separator/>
      </w:r>
    </w:p>
  </w:footnote>
  <w:footnote w:type="continuationSeparator" w:id="0">
    <w:p w14:paraId="179821D5" w14:textId="77777777" w:rsidR="00313AAF" w:rsidRDefault="00313AA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C0C28"/>
    <w:multiLevelType w:val="multilevel"/>
    <w:tmpl w:val="1C76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9C028A"/>
    <w:multiLevelType w:val="hybridMultilevel"/>
    <w:tmpl w:val="BC083860"/>
    <w:lvl w:ilvl="0" w:tplc="06B83980">
      <w:start w:val="1"/>
      <w:numFmt w:val="bullet"/>
      <w:lvlText w:val=""/>
      <w:lvlJc w:val="left"/>
      <w:pPr>
        <w:ind w:left="644" w:hanging="360"/>
      </w:pPr>
      <w:rPr>
        <w:rFonts w:ascii="Symbol" w:hAnsi="Symbol" w:hint="default"/>
      </w:rPr>
    </w:lvl>
    <w:lvl w:ilvl="1" w:tplc="FFFFFFFF">
      <w:start w:val="1"/>
      <w:numFmt w:val="bullet"/>
      <w:lvlText w:val=""/>
      <w:lvlJc w:val="left"/>
      <w:pPr>
        <w:ind w:left="1364" w:hanging="360"/>
      </w:pPr>
      <w:rPr>
        <w:rFonts w:ascii="Symbol" w:hAnsi="Symbol"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A27DAC"/>
    <w:multiLevelType w:val="hybridMultilevel"/>
    <w:tmpl w:val="984E7B70"/>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A14E7D"/>
    <w:multiLevelType w:val="hybridMultilevel"/>
    <w:tmpl w:val="98C0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B2D53"/>
    <w:multiLevelType w:val="hybridMultilevel"/>
    <w:tmpl w:val="C3F2B5C8"/>
    <w:lvl w:ilvl="0" w:tplc="04090001">
      <w:start w:val="1"/>
      <w:numFmt w:val="bullet"/>
      <w:lvlText w:val=""/>
      <w:lvlJc w:val="left"/>
      <w:pPr>
        <w:ind w:left="720" w:hanging="360"/>
      </w:pPr>
      <w:rPr>
        <w:rFonts w:ascii="Symbol" w:hAnsi="Symbol" w:hint="default"/>
      </w:rPr>
    </w:lvl>
    <w:lvl w:ilvl="1" w:tplc="464AE38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F4070B"/>
    <w:multiLevelType w:val="hybridMultilevel"/>
    <w:tmpl w:val="BC1CFCFA"/>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2F35534F"/>
    <w:multiLevelType w:val="hybridMultilevel"/>
    <w:tmpl w:val="92B0132E"/>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tentative="1">
      <w:start w:val="1"/>
      <w:numFmt w:val="bullet"/>
      <w:lvlText w:val="o"/>
      <w:lvlJc w:val="left"/>
      <w:pPr>
        <w:ind w:left="1389" w:hanging="360"/>
      </w:pPr>
      <w:rPr>
        <w:rFonts w:ascii="Courier New" w:hAnsi="Courier New" w:cs="Courier New" w:hint="default"/>
      </w:rPr>
    </w:lvl>
    <w:lvl w:ilvl="2" w:tplc="04090005" w:tentative="1">
      <w:start w:val="1"/>
      <w:numFmt w:val="bullet"/>
      <w:lvlText w:val=""/>
      <w:lvlJc w:val="left"/>
      <w:pPr>
        <w:ind w:left="2109" w:hanging="360"/>
      </w:pPr>
      <w:rPr>
        <w:rFonts w:ascii="Wingdings" w:hAnsi="Wingdings" w:hint="default"/>
      </w:rPr>
    </w:lvl>
    <w:lvl w:ilvl="3" w:tplc="04090001" w:tentative="1">
      <w:start w:val="1"/>
      <w:numFmt w:val="bullet"/>
      <w:lvlText w:val=""/>
      <w:lvlJc w:val="left"/>
      <w:pPr>
        <w:ind w:left="2829" w:hanging="360"/>
      </w:pPr>
      <w:rPr>
        <w:rFonts w:ascii="Symbol" w:hAnsi="Symbol" w:hint="default"/>
      </w:rPr>
    </w:lvl>
    <w:lvl w:ilvl="4" w:tplc="04090003" w:tentative="1">
      <w:start w:val="1"/>
      <w:numFmt w:val="bullet"/>
      <w:lvlText w:val="o"/>
      <w:lvlJc w:val="left"/>
      <w:pPr>
        <w:ind w:left="3549" w:hanging="360"/>
      </w:pPr>
      <w:rPr>
        <w:rFonts w:ascii="Courier New" w:hAnsi="Courier New" w:cs="Courier New" w:hint="default"/>
      </w:rPr>
    </w:lvl>
    <w:lvl w:ilvl="5" w:tplc="04090005" w:tentative="1">
      <w:start w:val="1"/>
      <w:numFmt w:val="bullet"/>
      <w:lvlText w:val=""/>
      <w:lvlJc w:val="left"/>
      <w:pPr>
        <w:ind w:left="4269" w:hanging="360"/>
      </w:pPr>
      <w:rPr>
        <w:rFonts w:ascii="Wingdings" w:hAnsi="Wingdings" w:hint="default"/>
      </w:rPr>
    </w:lvl>
    <w:lvl w:ilvl="6" w:tplc="04090001" w:tentative="1">
      <w:start w:val="1"/>
      <w:numFmt w:val="bullet"/>
      <w:lvlText w:val=""/>
      <w:lvlJc w:val="left"/>
      <w:pPr>
        <w:ind w:left="4989" w:hanging="360"/>
      </w:pPr>
      <w:rPr>
        <w:rFonts w:ascii="Symbol" w:hAnsi="Symbol" w:hint="default"/>
      </w:rPr>
    </w:lvl>
    <w:lvl w:ilvl="7" w:tplc="04090003" w:tentative="1">
      <w:start w:val="1"/>
      <w:numFmt w:val="bullet"/>
      <w:lvlText w:val="o"/>
      <w:lvlJc w:val="left"/>
      <w:pPr>
        <w:ind w:left="5709" w:hanging="360"/>
      </w:pPr>
      <w:rPr>
        <w:rFonts w:ascii="Courier New" w:hAnsi="Courier New" w:cs="Courier New" w:hint="default"/>
      </w:rPr>
    </w:lvl>
    <w:lvl w:ilvl="8" w:tplc="04090005" w:tentative="1">
      <w:start w:val="1"/>
      <w:numFmt w:val="bullet"/>
      <w:lvlText w:val=""/>
      <w:lvlJc w:val="left"/>
      <w:pPr>
        <w:ind w:left="6429" w:hanging="360"/>
      </w:pPr>
      <w:rPr>
        <w:rFonts w:ascii="Wingdings" w:hAnsi="Wingdings" w:hint="default"/>
      </w:rPr>
    </w:lvl>
  </w:abstractNum>
  <w:abstractNum w:abstractNumId="20" w15:restartNumberingAfterBreak="0">
    <w:nsid w:val="453966BB"/>
    <w:multiLevelType w:val="hybridMultilevel"/>
    <w:tmpl w:val="9E34C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CA4ACB"/>
    <w:multiLevelType w:val="multilevel"/>
    <w:tmpl w:val="329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DA5023"/>
    <w:multiLevelType w:val="multilevel"/>
    <w:tmpl w:val="25A6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0D5CAD"/>
    <w:multiLevelType w:val="hybridMultilevel"/>
    <w:tmpl w:val="5290D8C6"/>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BD394D"/>
    <w:multiLevelType w:val="hybridMultilevel"/>
    <w:tmpl w:val="DA7AF402"/>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B5F41"/>
    <w:multiLevelType w:val="multilevel"/>
    <w:tmpl w:val="2F72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861E2C"/>
    <w:multiLevelType w:val="multilevel"/>
    <w:tmpl w:val="70B0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576C94"/>
    <w:multiLevelType w:val="hybridMultilevel"/>
    <w:tmpl w:val="721C24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EF7ED3"/>
    <w:multiLevelType w:val="multilevel"/>
    <w:tmpl w:val="7B56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1B38DE"/>
    <w:multiLevelType w:val="hybridMultilevel"/>
    <w:tmpl w:val="C6309FD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5DA1A2C"/>
    <w:multiLevelType w:val="multilevel"/>
    <w:tmpl w:val="9814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0B472B"/>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96061D"/>
    <w:multiLevelType w:val="multilevel"/>
    <w:tmpl w:val="7EB6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0F4643"/>
    <w:multiLevelType w:val="hybridMultilevel"/>
    <w:tmpl w:val="E168F020"/>
    <w:lvl w:ilvl="0" w:tplc="7D7A22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867651">
    <w:abstractNumId w:val="28"/>
  </w:num>
  <w:num w:numId="2" w16cid:durableId="1055347633">
    <w:abstractNumId w:val="16"/>
  </w:num>
  <w:num w:numId="3" w16cid:durableId="496073124">
    <w:abstractNumId w:val="27"/>
  </w:num>
  <w:num w:numId="4" w16cid:durableId="1643197277">
    <w:abstractNumId w:val="9"/>
  </w:num>
  <w:num w:numId="5" w16cid:durableId="1860000952">
    <w:abstractNumId w:val="24"/>
  </w:num>
  <w:num w:numId="6" w16cid:durableId="797264804">
    <w:abstractNumId w:val="1"/>
  </w:num>
  <w:num w:numId="7" w16cid:durableId="637148799">
    <w:abstractNumId w:val="11"/>
  </w:num>
  <w:num w:numId="8" w16cid:durableId="2012483476">
    <w:abstractNumId w:val="25"/>
  </w:num>
  <w:num w:numId="9" w16cid:durableId="1375078720">
    <w:abstractNumId w:val="0"/>
  </w:num>
  <w:num w:numId="10" w16cid:durableId="140541559">
    <w:abstractNumId w:val="5"/>
  </w:num>
  <w:num w:numId="11" w16cid:durableId="622922195">
    <w:abstractNumId w:val="6"/>
  </w:num>
  <w:num w:numId="12" w16cid:durableId="394747322">
    <w:abstractNumId w:val="19"/>
  </w:num>
  <w:num w:numId="13" w16cid:durableId="474681845">
    <w:abstractNumId w:val="3"/>
  </w:num>
  <w:num w:numId="14" w16cid:durableId="859124307">
    <w:abstractNumId w:val="34"/>
  </w:num>
  <w:num w:numId="15" w16cid:durableId="210265511">
    <w:abstractNumId w:val="4"/>
  </w:num>
  <w:num w:numId="16" w16cid:durableId="651377007">
    <w:abstractNumId w:val="7"/>
  </w:num>
  <w:num w:numId="17" w16cid:durableId="1211498941">
    <w:abstractNumId w:val="32"/>
  </w:num>
  <w:num w:numId="18" w16cid:durableId="1943339119">
    <w:abstractNumId w:val="15"/>
  </w:num>
  <w:num w:numId="19" w16cid:durableId="1104568985">
    <w:abstractNumId w:val="31"/>
  </w:num>
  <w:num w:numId="20" w16cid:durableId="1458254060">
    <w:abstractNumId w:val="8"/>
  </w:num>
  <w:num w:numId="21" w16cid:durableId="740448338">
    <w:abstractNumId w:val="39"/>
  </w:num>
  <w:num w:numId="22" w16cid:durableId="2061443393">
    <w:abstractNumId w:val="29"/>
  </w:num>
  <w:num w:numId="23" w16cid:durableId="1656102278">
    <w:abstractNumId w:val="36"/>
  </w:num>
  <w:num w:numId="24" w16cid:durableId="1105080352">
    <w:abstractNumId w:val="33"/>
  </w:num>
  <w:num w:numId="25" w16cid:durableId="225380647">
    <w:abstractNumId w:val="38"/>
  </w:num>
  <w:num w:numId="26" w16cid:durableId="2046638592">
    <w:abstractNumId w:val="22"/>
  </w:num>
  <w:num w:numId="27" w16cid:durableId="2130203248">
    <w:abstractNumId w:val="21"/>
  </w:num>
  <w:num w:numId="28" w16cid:durableId="722869489">
    <w:abstractNumId w:val="30"/>
  </w:num>
  <w:num w:numId="29" w16cid:durableId="1504008247">
    <w:abstractNumId w:val="2"/>
  </w:num>
  <w:num w:numId="30" w16cid:durableId="1617132534">
    <w:abstractNumId w:val="37"/>
  </w:num>
  <w:num w:numId="31" w16cid:durableId="1800680572">
    <w:abstractNumId w:val="20"/>
  </w:num>
  <w:num w:numId="32" w16cid:durableId="1492791076">
    <w:abstractNumId w:val="35"/>
  </w:num>
  <w:num w:numId="33" w16cid:durableId="1337223826">
    <w:abstractNumId w:val="14"/>
  </w:num>
  <w:num w:numId="34" w16cid:durableId="1967738718">
    <w:abstractNumId w:val="10"/>
  </w:num>
  <w:num w:numId="35" w16cid:durableId="2060469150">
    <w:abstractNumId w:val="26"/>
  </w:num>
  <w:num w:numId="36" w16cid:durableId="1607886130">
    <w:abstractNumId w:val="13"/>
  </w:num>
  <w:num w:numId="37" w16cid:durableId="1694334704">
    <w:abstractNumId w:val="12"/>
  </w:num>
  <w:num w:numId="38" w16cid:durableId="1221210783">
    <w:abstractNumId w:val="18"/>
  </w:num>
  <w:num w:numId="39" w16cid:durableId="883639432">
    <w:abstractNumId w:val="23"/>
  </w:num>
  <w:num w:numId="40" w16cid:durableId="670790514">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685"/>
    <w:rsid w:val="000042BD"/>
    <w:rsid w:val="0000553A"/>
    <w:rsid w:val="00015F0D"/>
    <w:rsid w:val="00026CC1"/>
    <w:rsid w:val="00027A34"/>
    <w:rsid w:val="000322E7"/>
    <w:rsid w:val="000368D5"/>
    <w:rsid w:val="00043852"/>
    <w:rsid w:val="00044CFD"/>
    <w:rsid w:val="00050370"/>
    <w:rsid w:val="00056CC2"/>
    <w:rsid w:val="00061A09"/>
    <w:rsid w:val="00077908"/>
    <w:rsid w:val="00083922"/>
    <w:rsid w:val="00087E4F"/>
    <w:rsid w:val="00090A9C"/>
    <w:rsid w:val="00092C24"/>
    <w:rsid w:val="000940A0"/>
    <w:rsid w:val="00096F9D"/>
    <w:rsid w:val="000A1D3E"/>
    <w:rsid w:val="000A1E46"/>
    <w:rsid w:val="000A310D"/>
    <w:rsid w:val="000A49ED"/>
    <w:rsid w:val="000A749C"/>
    <w:rsid w:val="000B0B32"/>
    <w:rsid w:val="000B3455"/>
    <w:rsid w:val="000B706D"/>
    <w:rsid w:val="000C0A88"/>
    <w:rsid w:val="000D0869"/>
    <w:rsid w:val="000D3EAE"/>
    <w:rsid w:val="000D5131"/>
    <w:rsid w:val="000E0B2E"/>
    <w:rsid w:val="000E23AB"/>
    <w:rsid w:val="000E67F0"/>
    <w:rsid w:val="000E6887"/>
    <w:rsid w:val="000F0A0D"/>
    <w:rsid w:val="000F1962"/>
    <w:rsid w:val="000F7F04"/>
    <w:rsid w:val="001055D4"/>
    <w:rsid w:val="00110665"/>
    <w:rsid w:val="00110AC5"/>
    <w:rsid w:val="0011126E"/>
    <w:rsid w:val="00116AE4"/>
    <w:rsid w:val="00117CA1"/>
    <w:rsid w:val="00132AAC"/>
    <w:rsid w:val="00152104"/>
    <w:rsid w:val="001603EF"/>
    <w:rsid w:val="001618EF"/>
    <w:rsid w:val="001624C4"/>
    <w:rsid w:val="001654CD"/>
    <w:rsid w:val="00173534"/>
    <w:rsid w:val="001762F4"/>
    <w:rsid w:val="00180799"/>
    <w:rsid w:val="00180A9B"/>
    <w:rsid w:val="00185F71"/>
    <w:rsid w:val="001924CF"/>
    <w:rsid w:val="00195226"/>
    <w:rsid w:val="001A5804"/>
    <w:rsid w:val="001A680C"/>
    <w:rsid w:val="001B2442"/>
    <w:rsid w:val="001B4A87"/>
    <w:rsid w:val="001C01BE"/>
    <w:rsid w:val="001C30E5"/>
    <w:rsid w:val="001C3DA0"/>
    <w:rsid w:val="001C426A"/>
    <w:rsid w:val="001C619A"/>
    <w:rsid w:val="001C7DB2"/>
    <w:rsid w:val="001D47AD"/>
    <w:rsid w:val="001E252D"/>
    <w:rsid w:val="001E32DF"/>
    <w:rsid w:val="001E3406"/>
    <w:rsid w:val="001E6AA0"/>
    <w:rsid w:val="0020239B"/>
    <w:rsid w:val="0022051E"/>
    <w:rsid w:val="0022237E"/>
    <w:rsid w:val="00222468"/>
    <w:rsid w:val="002267E3"/>
    <w:rsid w:val="00231AB1"/>
    <w:rsid w:val="00232A16"/>
    <w:rsid w:val="00232AC0"/>
    <w:rsid w:val="0024045F"/>
    <w:rsid w:val="00250CC6"/>
    <w:rsid w:val="00251580"/>
    <w:rsid w:val="00257F01"/>
    <w:rsid w:val="002616CF"/>
    <w:rsid w:val="00263733"/>
    <w:rsid w:val="00264677"/>
    <w:rsid w:val="00265B3C"/>
    <w:rsid w:val="00265C31"/>
    <w:rsid w:val="00274C5B"/>
    <w:rsid w:val="00282FF5"/>
    <w:rsid w:val="002A06D9"/>
    <w:rsid w:val="002A113E"/>
    <w:rsid w:val="002A7AAA"/>
    <w:rsid w:val="002B6766"/>
    <w:rsid w:val="002C2285"/>
    <w:rsid w:val="002C7D4E"/>
    <w:rsid w:val="002D019D"/>
    <w:rsid w:val="002D3349"/>
    <w:rsid w:val="002D638C"/>
    <w:rsid w:val="002D68BB"/>
    <w:rsid w:val="002E03CF"/>
    <w:rsid w:val="002F0EEA"/>
    <w:rsid w:val="002F2087"/>
    <w:rsid w:val="002F20A7"/>
    <w:rsid w:val="002F20B5"/>
    <w:rsid w:val="00313AAF"/>
    <w:rsid w:val="003158F5"/>
    <w:rsid w:val="00316776"/>
    <w:rsid w:val="003223F2"/>
    <w:rsid w:val="00322A0D"/>
    <w:rsid w:val="00322B92"/>
    <w:rsid w:val="00322CDE"/>
    <w:rsid w:val="00323432"/>
    <w:rsid w:val="003235C8"/>
    <w:rsid w:val="00333FF1"/>
    <w:rsid w:val="00334002"/>
    <w:rsid w:val="003402F5"/>
    <w:rsid w:val="00343773"/>
    <w:rsid w:val="0034427B"/>
    <w:rsid w:val="003457DF"/>
    <w:rsid w:val="00353F5C"/>
    <w:rsid w:val="00354957"/>
    <w:rsid w:val="00356156"/>
    <w:rsid w:val="00360A3F"/>
    <w:rsid w:val="00361E25"/>
    <w:rsid w:val="00364C07"/>
    <w:rsid w:val="00373B17"/>
    <w:rsid w:val="003748CA"/>
    <w:rsid w:val="00377CB0"/>
    <w:rsid w:val="00381E67"/>
    <w:rsid w:val="00395E1F"/>
    <w:rsid w:val="00397058"/>
    <w:rsid w:val="00397A68"/>
    <w:rsid w:val="003A2B1E"/>
    <w:rsid w:val="003A4334"/>
    <w:rsid w:val="003A5F92"/>
    <w:rsid w:val="003B0F00"/>
    <w:rsid w:val="003B1418"/>
    <w:rsid w:val="003B192F"/>
    <w:rsid w:val="003B2786"/>
    <w:rsid w:val="003B5EFB"/>
    <w:rsid w:val="003B6969"/>
    <w:rsid w:val="003B7D12"/>
    <w:rsid w:val="003C05E1"/>
    <w:rsid w:val="003D01F5"/>
    <w:rsid w:val="003D3563"/>
    <w:rsid w:val="003D5F89"/>
    <w:rsid w:val="003D7E7F"/>
    <w:rsid w:val="003E1E60"/>
    <w:rsid w:val="003E271E"/>
    <w:rsid w:val="003F6189"/>
    <w:rsid w:val="003F69BC"/>
    <w:rsid w:val="0040510D"/>
    <w:rsid w:val="00412340"/>
    <w:rsid w:val="00412E72"/>
    <w:rsid w:val="0041761D"/>
    <w:rsid w:val="004219F8"/>
    <w:rsid w:val="0042491C"/>
    <w:rsid w:val="0043449E"/>
    <w:rsid w:val="00436B59"/>
    <w:rsid w:val="004413CD"/>
    <w:rsid w:val="0044258D"/>
    <w:rsid w:val="00443A60"/>
    <w:rsid w:val="00444B1D"/>
    <w:rsid w:val="00444B3C"/>
    <w:rsid w:val="004655B6"/>
    <w:rsid w:val="00466097"/>
    <w:rsid w:val="00473F99"/>
    <w:rsid w:val="0047745B"/>
    <w:rsid w:val="00485BD0"/>
    <w:rsid w:val="00486B51"/>
    <w:rsid w:val="00487152"/>
    <w:rsid w:val="00487A9D"/>
    <w:rsid w:val="00492E40"/>
    <w:rsid w:val="004957C8"/>
    <w:rsid w:val="004A10BC"/>
    <w:rsid w:val="004A423F"/>
    <w:rsid w:val="004A7B6F"/>
    <w:rsid w:val="004B484B"/>
    <w:rsid w:val="004B78C6"/>
    <w:rsid w:val="004C1CC5"/>
    <w:rsid w:val="004C7B52"/>
    <w:rsid w:val="004D075E"/>
    <w:rsid w:val="004D2A39"/>
    <w:rsid w:val="004D63FE"/>
    <w:rsid w:val="004D6DB2"/>
    <w:rsid w:val="004D7783"/>
    <w:rsid w:val="004D7F28"/>
    <w:rsid w:val="004E01F6"/>
    <w:rsid w:val="004E327B"/>
    <w:rsid w:val="004E614D"/>
    <w:rsid w:val="004F1607"/>
    <w:rsid w:val="004F1964"/>
    <w:rsid w:val="004F1CF1"/>
    <w:rsid w:val="004F54DC"/>
    <w:rsid w:val="0050023D"/>
    <w:rsid w:val="0050451B"/>
    <w:rsid w:val="00512DF3"/>
    <w:rsid w:val="005144E3"/>
    <w:rsid w:val="00515088"/>
    <w:rsid w:val="0052019E"/>
    <w:rsid w:val="005300A6"/>
    <w:rsid w:val="005306E8"/>
    <w:rsid w:val="00532D92"/>
    <w:rsid w:val="0053336F"/>
    <w:rsid w:val="00533AA9"/>
    <w:rsid w:val="00535ED5"/>
    <w:rsid w:val="0053681E"/>
    <w:rsid w:val="005433BE"/>
    <w:rsid w:val="00543DF2"/>
    <w:rsid w:val="00545742"/>
    <w:rsid w:val="00546BB3"/>
    <w:rsid w:val="005532E5"/>
    <w:rsid w:val="00560CC1"/>
    <w:rsid w:val="00575859"/>
    <w:rsid w:val="00595574"/>
    <w:rsid w:val="00597208"/>
    <w:rsid w:val="005A3266"/>
    <w:rsid w:val="005A3959"/>
    <w:rsid w:val="005A4F66"/>
    <w:rsid w:val="005A76D0"/>
    <w:rsid w:val="005A7EB2"/>
    <w:rsid w:val="005B25B6"/>
    <w:rsid w:val="005B2E32"/>
    <w:rsid w:val="005B65AE"/>
    <w:rsid w:val="005C3DA2"/>
    <w:rsid w:val="005C6C2E"/>
    <w:rsid w:val="005D1768"/>
    <w:rsid w:val="005D2492"/>
    <w:rsid w:val="005E1B7D"/>
    <w:rsid w:val="005E24FB"/>
    <w:rsid w:val="005F2661"/>
    <w:rsid w:val="005F5AF5"/>
    <w:rsid w:val="005F6175"/>
    <w:rsid w:val="00604424"/>
    <w:rsid w:val="0061026F"/>
    <w:rsid w:val="00610F62"/>
    <w:rsid w:val="00611CCB"/>
    <w:rsid w:val="00612B5E"/>
    <w:rsid w:val="0062589E"/>
    <w:rsid w:val="00625A3C"/>
    <w:rsid w:val="00633F98"/>
    <w:rsid w:val="00634932"/>
    <w:rsid w:val="006447D8"/>
    <w:rsid w:val="00644F28"/>
    <w:rsid w:val="00647907"/>
    <w:rsid w:val="0065187E"/>
    <w:rsid w:val="00655684"/>
    <w:rsid w:val="00661A1D"/>
    <w:rsid w:val="00662C63"/>
    <w:rsid w:val="00667BBF"/>
    <w:rsid w:val="006731F3"/>
    <w:rsid w:val="00675ABC"/>
    <w:rsid w:val="00676B85"/>
    <w:rsid w:val="00681F24"/>
    <w:rsid w:val="0068337C"/>
    <w:rsid w:val="00687F77"/>
    <w:rsid w:val="0069209F"/>
    <w:rsid w:val="00692672"/>
    <w:rsid w:val="006A7DC3"/>
    <w:rsid w:val="006B1075"/>
    <w:rsid w:val="006B366F"/>
    <w:rsid w:val="006B51C2"/>
    <w:rsid w:val="006C10F3"/>
    <w:rsid w:val="006C2E76"/>
    <w:rsid w:val="006C54C9"/>
    <w:rsid w:val="006D4FE2"/>
    <w:rsid w:val="006F1837"/>
    <w:rsid w:val="006F357A"/>
    <w:rsid w:val="006F3CD1"/>
    <w:rsid w:val="006F6FCB"/>
    <w:rsid w:val="0070272D"/>
    <w:rsid w:val="00703A9A"/>
    <w:rsid w:val="00704C25"/>
    <w:rsid w:val="00705F1D"/>
    <w:rsid w:val="00706AC7"/>
    <w:rsid w:val="00711248"/>
    <w:rsid w:val="007239AC"/>
    <w:rsid w:val="00723E95"/>
    <w:rsid w:val="00727C5E"/>
    <w:rsid w:val="00733953"/>
    <w:rsid w:val="00736364"/>
    <w:rsid w:val="0073642B"/>
    <w:rsid w:val="00740AB1"/>
    <w:rsid w:val="00741B2F"/>
    <w:rsid w:val="007507AF"/>
    <w:rsid w:val="00750F2F"/>
    <w:rsid w:val="00754496"/>
    <w:rsid w:val="0076684E"/>
    <w:rsid w:val="00766A58"/>
    <w:rsid w:val="007764F4"/>
    <w:rsid w:val="00776995"/>
    <w:rsid w:val="00776AB8"/>
    <w:rsid w:val="00781550"/>
    <w:rsid w:val="007822A3"/>
    <w:rsid w:val="00790119"/>
    <w:rsid w:val="00793616"/>
    <w:rsid w:val="007969DC"/>
    <w:rsid w:val="00796B3A"/>
    <w:rsid w:val="00797AF9"/>
    <w:rsid w:val="007A31DC"/>
    <w:rsid w:val="007A607B"/>
    <w:rsid w:val="007A7CB3"/>
    <w:rsid w:val="007B29E4"/>
    <w:rsid w:val="007B3A5C"/>
    <w:rsid w:val="007C068B"/>
    <w:rsid w:val="007C0F16"/>
    <w:rsid w:val="007C1F01"/>
    <w:rsid w:val="007C428F"/>
    <w:rsid w:val="007D39B9"/>
    <w:rsid w:val="007D79E9"/>
    <w:rsid w:val="007D7D94"/>
    <w:rsid w:val="007E3985"/>
    <w:rsid w:val="007F4183"/>
    <w:rsid w:val="0080067A"/>
    <w:rsid w:val="008022F1"/>
    <w:rsid w:val="00802EEF"/>
    <w:rsid w:val="00810AE7"/>
    <w:rsid w:val="00811A21"/>
    <w:rsid w:val="00813F19"/>
    <w:rsid w:val="008173B3"/>
    <w:rsid w:val="008176B7"/>
    <w:rsid w:val="00817E2A"/>
    <w:rsid w:val="00831B04"/>
    <w:rsid w:val="00840269"/>
    <w:rsid w:val="00852310"/>
    <w:rsid w:val="00854E14"/>
    <w:rsid w:val="0086333D"/>
    <w:rsid w:val="00864B2B"/>
    <w:rsid w:val="008723D5"/>
    <w:rsid w:val="008806D9"/>
    <w:rsid w:val="0088301D"/>
    <w:rsid w:val="008838D1"/>
    <w:rsid w:val="00883E09"/>
    <w:rsid w:val="00886510"/>
    <w:rsid w:val="00894F92"/>
    <w:rsid w:val="008A09DC"/>
    <w:rsid w:val="008A2025"/>
    <w:rsid w:val="008A69EA"/>
    <w:rsid w:val="008A7D25"/>
    <w:rsid w:val="008B0F36"/>
    <w:rsid w:val="008B11F0"/>
    <w:rsid w:val="008B5953"/>
    <w:rsid w:val="008C140C"/>
    <w:rsid w:val="008C2AA8"/>
    <w:rsid w:val="008C6C4F"/>
    <w:rsid w:val="008C6F83"/>
    <w:rsid w:val="008D1B67"/>
    <w:rsid w:val="008D5F2C"/>
    <w:rsid w:val="008E10DA"/>
    <w:rsid w:val="008E18C4"/>
    <w:rsid w:val="008E1DF8"/>
    <w:rsid w:val="008E22BF"/>
    <w:rsid w:val="008E6FC7"/>
    <w:rsid w:val="008E7947"/>
    <w:rsid w:val="008F6DE8"/>
    <w:rsid w:val="008F78D1"/>
    <w:rsid w:val="0090102E"/>
    <w:rsid w:val="00903D33"/>
    <w:rsid w:val="009139AE"/>
    <w:rsid w:val="00914010"/>
    <w:rsid w:val="00916122"/>
    <w:rsid w:val="00917C97"/>
    <w:rsid w:val="00922314"/>
    <w:rsid w:val="0092733A"/>
    <w:rsid w:val="00930E35"/>
    <w:rsid w:val="0093756B"/>
    <w:rsid w:val="009400C2"/>
    <w:rsid w:val="009406E0"/>
    <w:rsid w:val="009462FA"/>
    <w:rsid w:val="009505DD"/>
    <w:rsid w:val="009510F5"/>
    <w:rsid w:val="009557EE"/>
    <w:rsid w:val="00955905"/>
    <w:rsid w:val="009600A1"/>
    <w:rsid w:val="00962E14"/>
    <w:rsid w:val="00963503"/>
    <w:rsid w:val="0096751C"/>
    <w:rsid w:val="0096761A"/>
    <w:rsid w:val="009705B3"/>
    <w:rsid w:val="00971016"/>
    <w:rsid w:val="009813A6"/>
    <w:rsid w:val="00985118"/>
    <w:rsid w:val="009A73F8"/>
    <w:rsid w:val="009B7B1F"/>
    <w:rsid w:val="009C2244"/>
    <w:rsid w:val="009C3C7B"/>
    <w:rsid w:val="009D1D31"/>
    <w:rsid w:val="009D23A5"/>
    <w:rsid w:val="009E4604"/>
    <w:rsid w:val="009F1183"/>
    <w:rsid w:val="009F1514"/>
    <w:rsid w:val="009F1526"/>
    <w:rsid w:val="009F2F7B"/>
    <w:rsid w:val="009F44B4"/>
    <w:rsid w:val="009F589F"/>
    <w:rsid w:val="009F7119"/>
    <w:rsid w:val="00A0038E"/>
    <w:rsid w:val="00A00401"/>
    <w:rsid w:val="00A043DE"/>
    <w:rsid w:val="00A05BAE"/>
    <w:rsid w:val="00A11618"/>
    <w:rsid w:val="00A14CF4"/>
    <w:rsid w:val="00A1570C"/>
    <w:rsid w:val="00A15C4F"/>
    <w:rsid w:val="00A16E60"/>
    <w:rsid w:val="00A23560"/>
    <w:rsid w:val="00A26DB0"/>
    <w:rsid w:val="00A2724A"/>
    <w:rsid w:val="00A37539"/>
    <w:rsid w:val="00A40B4C"/>
    <w:rsid w:val="00A47EFE"/>
    <w:rsid w:val="00A51842"/>
    <w:rsid w:val="00A52EA7"/>
    <w:rsid w:val="00A60347"/>
    <w:rsid w:val="00A62487"/>
    <w:rsid w:val="00A62DB2"/>
    <w:rsid w:val="00A63AF0"/>
    <w:rsid w:val="00A67E70"/>
    <w:rsid w:val="00A70534"/>
    <w:rsid w:val="00A73A46"/>
    <w:rsid w:val="00A74A2B"/>
    <w:rsid w:val="00A7525C"/>
    <w:rsid w:val="00A77B25"/>
    <w:rsid w:val="00A83153"/>
    <w:rsid w:val="00A8785A"/>
    <w:rsid w:val="00A90432"/>
    <w:rsid w:val="00A91D2E"/>
    <w:rsid w:val="00AB0DB7"/>
    <w:rsid w:val="00AB0E27"/>
    <w:rsid w:val="00AC215A"/>
    <w:rsid w:val="00AC24D4"/>
    <w:rsid w:val="00AC46F5"/>
    <w:rsid w:val="00AC4F32"/>
    <w:rsid w:val="00AD191A"/>
    <w:rsid w:val="00AD2B76"/>
    <w:rsid w:val="00AD5DDB"/>
    <w:rsid w:val="00AD783C"/>
    <w:rsid w:val="00AE6B9C"/>
    <w:rsid w:val="00AE78F9"/>
    <w:rsid w:val="00AF62C2"/>
    <w:rsid w:val="00B00D76"/>
    <w:rsid w:val="00B016B1"/>
    <w:rsid w:val="00B03D10"/>
    <w:rsid w:val="00B05FDA"/>
    <w:rsid w:val="00B146C0"/>
    <w:rsid w:val="00B228D0"/>
    <w:rsid w:val="00B32E4E"/>
    <w:rsid w:val="00B43F32"/>
    <w:rsid w:val="00B4456F"/>
    <w:rsid w:val="00B45DCC"/>
    <w:rsid w:val="00B4640F"/>
    <w:rsid w:val="00B61F61"/>
    <w:rsid w:val="00B63BBC"/>
    <w:rsid w:val="00B72D1C"/>
    <w:rsid w:val="00B802A8"/>
    <w:rsid w:val="00B86CDB"/>
    <w:rsid w:val="00B90CF8"/>
    <w:rsid w:val="00B90E6A"/>
    <w:rsid w:val="00B91986"/>
    <w:rsid w:val="00B96E4F"/>
    <w:rsid w:val="00BA3469"/>
    <w:rsid w:val="00BA35F6"/>
    <w:rsid w:val="00BA688E"/>
    <w:rsid w:val="00BA72BF"/>
    <w:rsid w:val="00BB3408"/>
    <w:rsid w:val="00BB4052"/>
    <w:rsid w:val="00BB46BB"/>
    <w:rsid w:val="00BB5DCC"/>
    <w:rsid w:val="00BC7341"/>
    <w:rsid w:val="00BC78DA"/>
    <w:rsid w:val="00BD17E4"/>
    <w:rsid w:val="00BD4333"/>
    <w:rsid w:val="00BE04A7"/>
    <w:rsid w:val="00BE07E2"/>
    <w:rsid w:val="00BE2447"/>
    <w:rsid w:val="00BE2AD6"/>
    <w:rsid w:val="00BE4F5E"/>
    <w:rsid w:val="00BE609B"/>
    <w:rsid w:val="00BE7BA5"/>
    <w:rsid w:val="00BF00BC"/>
    <w:rsid w:val="00BF0678"/>
    <w:rsid w:val="00BF10E4"/>
    <w:rsid w:val="00BF20DB"/>
    <w:rsid w:val="00BF2A76"/>
    <w:rsid w:val="00BF4225"/>
    <w:rsid w:val="00BF4D9E"/>
    <w:rsid w:val="00C1095F"/>
    <w:rsid w:val="00C11026"/>
    <w:rsid w:val="00C1168C"/>
    <w:rsid w:val="00C11774"/>
    <w:rsid w:val="00C125F1"/>
    <w:rsid w:val="00C1324B"/>
    <w:rsid w:val="00C1435D"/>
    <w:rsid w:val="00C144E4"/>
    <w:rsid w:val="00C1653D"/>
    <w:rsid w:val="00C16764"/>
    <w:rsid w:val="00C20FBB"/>
    <w:rsid w:val="00C2122A"/>
    <w:rsid w:val="00C230A3"/>
    <w:rsid w:val="00C2376A"/>
    <w:rsid w:val="00C24869"/>
    <w:rsid w:val="00C33837"/>
    <w:rsid w:val="00C34D41"/>
    <w:rsid w:val="00C35EB8"/>
    <w:rsid w:val="00C4040D"/>
    <w:rsid w:val="00C44E75"/>
    <w:rsid w:val="00C45804"/>
    <w:rsid w:val="00C472D8"/>
    <w:rsid w:val="00C476E1"/>
    <w:rsid w:val="00C52A44"/>
    <w:rsid w:val="00C56B6D"/>
    <w:rsid w:val="00C61182"/>
    <w:rsid w:val="00C62DC1"/>
    <w:rsid w:val="00C74AAF"/>
    <w:rsid w:val="00C76706"/>
    <w:rsid w:val="00C83091"/>
    <w:rsid w:val="00C87AB5"/>
    <w:rsid w:val="00C90005"/>
    <w:rsid w:val="00C93ED6"/>
    <w:rsid w:val="00CA1B14"/>
    <w:rsid w:val="00CA2D8A"/>
    <w:rsid w:val="00CA7C57"/>
    <w:rsid w:val="00CB0A76"/>
    <w:rsid w:val="00CB0E67"/>
    <w:rsid w:val="00CC365B"/>
    <w:rsid w:val="00CC3C32"/>
    <w:rsid w:val="00CD67C0"/>
    <w:rsid w:val="00CE13A5"/>
    <w:rsid w:val="00CE39F0"/>
    <w:rsid w:val="00CE3DD5"/>
    <w:rsid w:val="00CE45FE"/>
    <w:rsid w:val="00CF3038"/>
    <w:rsid w:val="00CF38E8"/>
    <w:rsid w:val="00D0035F"/>
    <w:rsid w:val="00D00477"/>
    <w:rsid w:val="00D012B5"/>
    <w:rsid w:val="00D046CC"/>
    <w:rsid w:val="00D05EDF"/>
    <w:rsid w:val="00D1286C"/>
    <w:rsid w:val="00D20E96"/>
    <w:rsid w:val="00D21049"/>
    <w:rsid w:val="00D235C5"/>
    <w:rsid w:val="00D23CA7"/>
    <w:rsid w:val="00D31D7E"/>
    <w:rsid w:val="00D344EE"/>
    <w:rsid w:val="00D37EE4"/>
    <w:rsid w:val="00D476E1"/>
    <w:rsid w:val="00D47F4C"/>
    <w:rsid w:val="00D61111"/>
    <w:rsid w:val="00D664BF"/>
    <w:rsid w:val="00D66F8C"/>
    <w:rsid w:val="00D67C6E"/>
    <w:rsid w:val="00D70797"/>
    <w:rsid w:val="00D73517"/>
    <w:rsid w:val="00D73F64"/>
    <w:rsid w:val="00D74A0B"/>
    <w:rsid w:val="00D80BE2"/>
    <w:rsid w:val="00D911BE"/>
    <w:rsid w:val="00D9144F"/>
    <w:rsid w:val="00DA5FAE"/>
    <w:rsid w:val="00DA6668"/>
    <w:rsid w:val="00DB53BB"/>
    <w:rsid w:val="00DB67ED"/>
    <w:rsid w:val="00DC034B"/>
    <w:rsid w:val="00DC29C5"/>
    <w:rsid w:val="00DC7903"/>
    <w:rsid w:val="00DD4E9D"/>
    <w:rsid w:val="00DE4849"/>
    <w:rsid w:val="00DF30DF"/>
    <w:rsid w:val="00DF5C78"/>
    <w:rsid w:val="00DF6DD4"/>
    <w:rsid w:val="00DF7B96"/>
    <w:rsid w:val="00E01563"/>
    <w:rsid w:val="00E031FB"/>
    <w:rsid w:val="00E11EF3"/>
    <w:rsid w:val="00E24E8B"/>
    <w:rsid w:val="00E3299D"/>
    <w:rsid w:val="00E34F6D"/>
    <w:rsid w:val="00E3576C"/>
    <w:rsid w:val="00E36535"/>
    <w:rsid w:val="00E415CF"/>
    <w:rsid w:val="00E45FD8"/>
    <w:rsid w:val="00E501DC"/>
    <w:rsid w:val="00E51FA1"/>
    <w:rsid w:val="00E5722F"/>
    <w:rsid w:val="00E57E7F"/>
    <w:rsid w:val="00E62D5E"/>
    <w:rsid w:val="00E638A6"/>
    <w:rsid w:val="00E64070"/>
    <w:rsid w:val="00E667FB"/>
    <w:rsid w:val="00E70A28"/>
    <w:rsid w:val="00E70E4C"/>
    <w:rsid w:val="00E71AC5"/>
    <w:rsid w:val="00E841DB"/>
    <w:rsid w:val="00E845C1"/>
    <w:rsid w:val="00EA0044"/>
    <w:rsid w:val="00EA22EE"/>
    <w:rsid w:val="00EA2C08"/>
    <w:rsid w:val="00EA3393"/>
    <w:rsid w:val="00EA69AC"/>
    <w:rsid w:val="00EB684E"/>
    <w:rsid w:val="00EB7557"/>
    <w:rsid w:val="00EC25CF"/>
    <w:rsid w:val="00EC4694"/>
    <w:rsid w:val="00ED2C29"/>
    <w:rsid w:val="00ED3086"/>
    <w:rsid w:val="00EE58BA"/>
    <w:rsid w:val="00EE7D55"/>
    <w:rsid w:val="00EF040F"/>
    <w:rsid w:val="00EF1678"/>
    <w:rsid w:val="00EF2240"/>
    <w:rsid w:val="00F05002"/>
    <w:rsid w:val="00F07518"/>
    <w:rsid w:val="00F1554E"/>
    <w:rsid w:val="00F17A30"/>
    <w:rsid w:val="00F20254"/>
    <w:rsid w:val="00F20D35"/>
    <w:rsid w:val="00F20E30"/>
    <w:rsid w:val="00F22F60"/>
    <w:rsid w:val="00F43BA7"/>
    <w:rsid w:val="00F4536C"/>
    <w:rsid w:val="00F55531"/>
    <w:rsid w:val="00F5781A"/>
    <w:rsid w:val="00F628F0"/>
    <w:rsid w:val="00F71C4B"/>
    <w:rsid w:val="00F73EE4"/>
    <w:rsid w:val="00F74068"/>
    <w:rsid w:val="00F76583"/>
    <w:rsid w:val="00F77CC4"/>
    <w:rsid w:val="00F81782"/>
    <w:rsid w:val="00F902A7"/>
    <w:rsid w:val="00F9051D"/>
    <w:rsid w:val="00F909EF"/>
    <w:rsid w:val="00F92126"/>
    <w:rsid w:val="00F92EA4"/>
    <w:rsid w:val="00F9777D"/>
    <w:rsid w:val="00FA28F4"/>
    <w:rsid w:val="00FA4160"/>
    <w:rsid w:val="00FB117B"/>
    <w:rsid w:val="00FB3A25"/>
    <w:rsid w:val="00FB40CE"/>
    <w:rsid w:val="00FB4EC1"/>
    <w:rsid w:val="00FB5943"/>
    <w:rsid w:val="00FB599B"/>
    <w:rsid w:val="00FB67F2"/>
    <w:rsid w:val="00FB7B59"/>
    <w:rsid w:val="00FC34B9"/>
    <w:rsid w:val="00FC3BCE"/>
    <w:rsid w:val="00FC4679"/>
    <w:rsid w:val="00FD131E"/>
    <w:rsid w:val="00FD1547"/>
    <w:rsid w:val="00FD65D4"/>
    <w:rsid w:val="00FD6DD2"/>
    <w:rsid w:val="00FD7DF7"/>
    <w:rsid w:val="00FE6577"/>
    <w:rsid w:val="00FF19FF"/>
    <w:rsid w:val="00FF2D1F"/>
    <w:rsid w:val="00FF51CC"/>
    <w:rsid w:val="00FF68C6"/>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332147798">
      <w:bodyDiv w:val="1"/>
      <w:marLeft w:val="0"/>
      <w:marRight w:val="0"/>
      <w:marTop w:val="0"/>
      <w:marBottom w:val="0"/>
      <w:divBdr>
        <w:top w:val="none" w:sz="0" w:space="0" w:color="auto"/>
        <w:left w:val="none" w:sz="0" w:space="0" w:color="auto"/>
        <w:bottom w:val="none" w:sz="0" w:space="0" w:color="auto"/>
        <w:right w:val="none" w:sz="0" w:space="0" w:color="auto"/>
      </w:divBdr>
      <w:divsChild>
        <w:div w:id="1386099253">
          <w:marLeft w:val="0"/>
          <w:marRight w:val="0"/>
          <w:marTop w:val="0"/>
          <w:marBottom w:val="0"/>
          <w:divBdr>
            <w:top w:val="none" w:sz="0" w:space="0" w:color="auto"/>
            <w:left w:val="none" w:sz="0" w:space="0" w:color="auto"/>
            <w:bottom w:val="none" w:sz="0" w:space="0" w:color="auto"/>
            <w:right w:val="none" w:sz="0" w:space="0" w:color="auto"/>
          </w:divBdr>
          <w:divsChild>
            <w:div w:id="1321155784">
              <w:marLeft w:val="0"/>
              <w:marRight w:val="0"/>
              <w:marTop w:val="0"/>
              <w:marBottom w:val="0"/>
              <w:divBdr>
                <w:top w:val="none" w:sz="0" w:space="0" w:color="auto"/>
                <w:left w:val="none" w:sz="0" w:space="0" w:color="auto"/>
                <w:bottom w:val="none" w:sz="0" w:space="0" w:color="auto"/>
                <w:right w:val="none" w:sz="0" w:space="0" w:color="auto"/>
              </w:divBdr>
              <w:divsChild>
                <w:div w:id="1425761242">
                  <w:marLeft w:val="0"/>
                  <w:marRight w:val="0"/>
                  <w:marTop w:val="0"/>
                  <w:marBottom w:val="0"/>
                  <w:divBdr>
                    <w:top w:val="none" w:sz="0" w:space="0" w:color="auto"/>
                    <w:left w:val="none" w:sz="0" w:space="0" w:color="auto"/>
                    <w:bottom w:val="none" w:sz="0" w:space="0" w:color="auto"/>
                    <w:right w:val="none" w:sz="0" w:space="0" w:color="auto"/>
                  </w:divBdr>
                  <w:divsChild>
                    <w:div w:id="645860732">
                      <w:marLeft w:val="0"/>
                      <w:marRight w:val="0"/>
                      <w:marTop w:val="0"/>
                      <w:marBottom w:val="0"/>
                      <w:divBdr>
                        <w:top w:val="none" w:sz="0" w:space="0" w:color="auto"/>
                        <w:left w:val="none" w:sz="0" w:space="0" w:color="auto"/>
                        <w:bottom w:val="none" w:sz="0" w:space="0" w:color="auto"/>
                        <w:right w:val="none" w:sz="0" w:space="0" w:color="auto"/>
                      </w:divBdr>
                      <w:divsChild>
                        <w:div w:id="2103139559">
                          <w:marLeft w:val="0"/>
                          <w:marRight w:val="0"/>
                          <w:marTop w:val="0"/>
                          <w:marBottom w:val="0"/>
                          <w:divBdr>
                            <w:top w:val="none" w:sz="0" w:space="0" w:color="auto"/>
                            <w:left w:val="none" w:sz="0" w:space="0" w:color="auto"/>
                            <w:bottom w:val="none" w:sz="0" w:space="0" w:color="auto"/>
                            <w:right w:val="none" w:sz="0" w:space="0" w:color="auto"/>
                          </w:divBdr>
                          <w:divsChild>
                            <w:div w:id="1712607624">
                              <w:marLeft w:val="0"/>
                              <w:marRight w:val="0"/>
                              <w:marTop w:val="0"/>
                              <w:marBottom w:val="0"/>
                              <w:divBdr>
                                <w:top w:val="none" w:sz="0" w:space="0" w:color="auto"/>
                                <w:left w:val="none" w:sz="0" w:space="0" w:color="auto"/>
                                <w:bottom w:val="none" w:sz="0" w:space="0" w:color="auto"/>
                                <w:right w:val="none" w:sz="0" w:space="0" w:color="auto"/>
                              </w:divBdr>
                              <w:divsChild>
                                <w:div w:id="693506472">
                                  <w:marLeft w:val="0"/>
                                  <w:marRight w:val="0"/>
                                  <w:marTop w:val="0"/>
                                  <w:marBottom w:val="0"/>
                                  <w:divBdr>
                                    <w:top w:val="none" w:sz="0" w:space="0" w:color="auto"/>
                                    <w:left w:val="none" w:sz="0" w:space="0" w:color="auto"/>
                                    <w:bottom w:val="none" w:sz="0" w:space="0" w:color="auto"/>
                                    <w:right w:val="none" w:sz="0" w:space="0" w:color="auto"/>
                                  </w:divBdr>
                                  <w:divsChild>
                                    <w:div w:id="1807814778">
                                      <w:marLeft w:val="0"/>
                                      <w:marRight w:val="0"/>
                                      <w:marTop w:val="0"/>
                                      <w:marBottom w:val="0"/>
                                      <w:divBdr>
                                        <w:top w:val="none" w:sz="0" w:space="0" w:color="auto"/>
                                        <w:left w:val="none" w:sz="0" w:space="0" w:color="auto"/>
                                        <w:bottom w:val="none" w:sz="0" w:space="0" w:color="auto"/>
                                        <w:right w:val="none" w:sz="0" w:space="0" w:color="auto"/>
                                      </w:divBdr>
                                      <w:divsChild>
                                        <w:div w:id="205588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39668">
                              <w:marLeft w:val="0"/>
                              <w:marRight w:val="0"/>
                              <w:marTop w:val="0"/>
                              <w:marBottom w:val="0"/>
                              <w:divBdr>
                                <w:top w:val="none" w:sz="0" w:space="0" w:color="auto"/>
                                <w:left w:val="none" w:sz="0" w:space="0" w:color="auto"/>
                                <w:bottom w:val="none" w:sz="0" w:space="0" w:color="auto"/>
                                <w:right w:val="none" w:sz="0" w:space="0" w:color="auto"/>
                              </w:divBdr>
                              <w:divsChild>
                                <w:div w:id="758257897">
                                  <w:marLeft w:val="0"/>
                                  <w:marRight w:val="0"/>
                                  <w:marTop w:val="0"/>
                                  <w:marBottom w:val="0"/>
                                  <w:divBdr>
                                    <w:top w:val="none" w:sz="0" w:space="0" w:color="auto"/>
                                    <w:left w:val="none" w:sz="0" w:space="0" w:color="auto"/>
                                    <w:bottom w:val="none" w:sz="0" w:space="0" w:color="auto"/>
                                    <w:right w:val="none" w:sz="0" w:space="0" w:color="auto"/>
                                  </w:divBdr>
                                  <w:divsChild>
                                    <w:div w:id="404381974">
                                      <w:marLeft w:val="0"/>
                                      <w:marRight w:val="0"/>
                                      <w:marTop w:val="0"/>
                                      <w:marBottom w:val="0"/>
                                      <w:divBdr>
                                        <w:top w:val="none" w:sz="0" w:space="0" w:color="auto"/>
                                        <w:left w:val="none" w:sz="0" w:space="0" w:color="auto"/>
                                        <w:bottom w:val="none" w:sz="0" w:space="0" w:color="auto"/>
                                        <w:right w:val="none" w:sz="0" w:space="0" w:color="auto"/>
                                      </w:divBdr>
                                      <w:divsChild>
                                        <w:div w:id="180565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683334">
          <w:marLeft w:val="0"/>
          <w:marRight w:val="0"/>
          <w:marTop w:val="0"/>
          <w:marBottom w:val="0"/>
          <w:divBdr>
            <w:top w:val="none" w:sz="0" w:space="0" w:color="auto"/>
            <w:left w:val="none" w:sz="0" w:space="0" w:color="auto"/>
            <w:bottom w:val="none" w:sz="0" w:space="0" w:color="auto"/>
            <w:right w:val="none" w:sz="0" w:space="0" w:color="auto"/>
          </w:divBdr>
          <w:divsChild>
            <w:div w:id="1068191152">
              <w:marLeft w:val="0"/>
              <w:marRight w:val="0"/>
              <w:marTop w:val="0"/>
              <w:marBottom w:val="0"/>
              <w:divBdr>
                <w:top w:val="none" w:sz="0" w:space="0" w:color="auto"/>
                <w:left w:val="none" w:sz="0" w:space="0" w:color="auto"/>
                <w:bottom w:val="none" w:sz="0" w:space="0" w:color="auto"/>
                <w:right w:val="none" w:sz="0" w:space="0" w:color="auto"/>
              </w:divBdr>
              <w:divsChild>
                <w:div w:id="820854049">
                  <w:marLeft w:val="0"/>
                  <w:marRight w:val="0"/>
                  <w:marTop w:val="0"/>
                  <w:marBottom w:val="0"/>
                  <w:divBdr>
                    <w:top w:val="none" w:sz="0" w:space="0" w:color="auto"/>
                    <w:left w:val="none" w:sz="0" w:space="0" w:color="auto"/>
                    <w:bottom w:val="none" w:sz="0" w:space="0" w:color="auto"/>
                    <w:right w:val="none" w:sz="0" w:space="0" w:color="auto"/>
                  </w:divBdr>
                  <w:divsChild>
                    <w:div w:id="1527325660">
                      <w:marLeft w:val="0"/>
                      <w:marRight w:val="0"/>
                      <w:marTop w:val="0"/>
                      <w:marBottom w:val="0"/>
                      <w:divBdr>
                        <w:top w:val="none" w:sz="0" w:space="0" w:color="auto"/>
                        <w:left w:val="none" w:sz="0" w:space="0" w:color="auto"/>
                        <w:bottom w:val="none" w:sz="0" w:space="0" w:color="auto"/>
                        <w:right w:val="none" w:sz="0" w:space="0" w:color="auto"/>
                      </w:divBdr>
                      <w:divsChild>
                        <w:div w:id="755638050">
                          <w:marLeft w:val="0"/>
                          <w:marRight w:val="0"/>
                          <w:marTop w:val="0"/>
                          <w:marBottom w:val="0"/>
                          <w:divBdr>
                            <w:top w:val="none" w:sz="0" w:space="0" w:color="auto"/>
                            <w:left w:val="none" w:sz="0" w:space="0" w:color="auto"/>
                            <w:bottom w:val="none" w:sz="0" w:space="0" w:color="auto"/>
                            <w:right w:val="none" w:sz="0" w:space="0" w:color="auto"/>
                          </w:divBdr>
                          <w:divsChild>
                            <w:div w:id="1103957618">
                              <w:marLeft w:val="0"/>
                              <w:marRight w:val="0"/>
                              <w:marTop w:val="0"/>
                              <w:marBottom w:val="0"/>
                              <w:divBdr>
                                <w:top w:val="none" w:sz="0" w:space="0" w:color="auto"/>
                                <w:left w:val="none" w:sz="0" w:space="0" w:color="auto"/>
                                <w:bottom w:val="none" w:sz="0" w:space="0" w:color="auto"/>
                                <w:right w:val="none" w:sz="0" w:space="0" w:color="auto"/>
                              </w:divBdr>
                              <w:divsChild>
                                <w:div w:id="921182802">
                                  <w:marLeft w:val="0"/>
                                  <w:marRight w:val="0"/>
                                  <w:marTop w:val="0"/>
                                  <w:marBottom w:val="0"/>
                                  <w:divBdr>
                                    <w:top w:val="none" w:sz="0" w:space="0" w:color="auto"/>
                                    <w:left w:val="none" w:sz="0" w:space="0" w:color="auto"/>
                                    <w:bottom w:val="none" w:sz="0" w:space="0" w:color="auto"/>
                                    <w:right w:val="none" w:sz="0" w:space="0" w:color="auto"/>
                                  </w:divBdr>
                                  <w:divsChild>
                                    <w:div w:id="241185033">
                                      <w:marLeft w:val="0"/>
                                      <w:marRight w:val="0"/>
                                      <w:marTop w:val="0"/>
                                      <w:marBottom w:val="0"/>
                                      <w:divBdr>
                                        <w:top w:val="none" w:sz="0" w:space="0" w:color="auto"/>
                                        <w:left w:val="none" w:sz="0" w:space="0" w:color="auto"/>
                                        <w:bottom w:val="none" w:sz="0" w:space="0" w:color="auto"/>
                                        <w:right w:val="none" w:sz="0" w:space="0" w:color="auto"/>
                                      </w:divBdr>
                                      <w:divsChild>
                                        <w:div w:id="1998418368">
                                          <w:marLeft w:val="0"/>
                                          <w:marRight w:val="0"/>
                                          <w:marTop w:val="0"/>
                                          <w:marBottom w:val="0"/>
                                          <w:divBdr>
                                            <w:top w:val="none" w:sz="0" w:space="0" w:color="auto"/>
                                            <w:left w:val="none" w:sz="0" w:space="0" w:color="auto"/>
                                            <w:bottom w:val="none" w:sz="0" w:space="0" w:color="auto"/>
                                            <w:right w:val="none" w:sz="0" w:space="0" w:color="auto"/>
                                          </w:divBdr>
                                          <w:divsChild>
                                            <w:div w:id="106830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8514230">
          <w:marLeft w:val="0"/>
          <w:marRight w:val="0"/>
          <w:marTop w:val="0"/>
          <w:marBottom w:val="0"/>
          <w:divBdr>
            <w:top w:val="none" w:sz="0" w:space="0" w:color="auto"/>
            <w:left w:val="none" w:sz="0" w:space="0" w:color="auto"/>
            <w:bottom w:val="none" w:sz="0" w:space="0" w:color="auto"/>
            <w:right w:val="none" w:sz="0" w:space="0" w:color="auto"/>
          </w:divBdr>
          <w:divsChild>
            <w:div w:id="1607730254">
              <w:marLeft w:val="0"/>
              <w:marRight w:val="0"/>
              <w:marTop w:val="0"/>
              <w:marBottom w:val="0"/>
              <w:divBdr>
                <w:top w:val="none" w:sz="0" w:space="0" w:color="auto"/>
                <w:left w:val="none" w:sz="0" w:space="0" w:color="auto"/>
                <w:bottom w:val="none" w:sz="0" w:space="0" w:color="auto"/>
                <w:right w:val="none" w:sz="0" w:space="0" w:color="auto"/>
              </w:divBdr>
              <w:divsChild>
                <w:div w:id="1722173597">
                  <w:marLeft w:val="0"/>
                  <w:marRight w:val="0"/>
                  <w:marTop w:val="0"/>
                  <w:marBottom w:val="0"/>
                  <w:divBdr>
                    <w:top w:val="none" w:sz="0" w:space="0" w:color="auto"/>
                    <w:left w:val="none" w:sz="0" w:space="0" w:color="auto"/>
                    <w:bottom w:val="none" w:sz="0" w:space="0" w:color="auto"/>
                    <w:right w:val="none" w:sz="0" w:space="0" w:color="auto"/>
                  </w:divBdr>
                  <w:divsChild>
                    <w:div w:id="369569337">
                      <w:marLeft w:val="0"/>
                      <w:marRight w:val="0"/>
                      <w:marTop w:val="0"/>
                      <w:marBottom w:val="0"/>
                      <w:divBdr>
                        <w:top w:val="none" w:sz="0" w:space="0" w:color="auto"/>
                        <w:left w:val="none" w:sz="0" w:space="0" w:color="auto"/>
                        <w:bottom w:val="none" w:sz="0" w:space="0" w:color="auto"/>
                        <w:right w:val="none" w:sz="0" w:space="0" w:color="auto"/>
                      </w:divBdr>
                      <w:divsChild>
                        <w:div w:id="1485272176">
                          <w:marLeft w:val="0"/>
                          <w:marRight w:val="0"/>
                          <w:marTop w:val="0"/>
                          <w:marBottom w:val="0"/>
                          <w:divBdr>
                            <w:top w:val="none" w:sz="0" w:space="0" w:color="auto"/>
                            <w:left w:val="none" w:sz="0" w:space="0" w:color="auto"/>
                            <w:bottom w:val="none" w:sz="0" w:space="0" w:color="auto"/>
                            <w:right w:val="none" w:sz="0" w:space="0" w:color="auto"/>
                          </w:divBdr>
                          <w:divsChild>
                            <w:div w:id="1413626596">
                              <w:marLeft w:val="0"/>
                              <w:marRight w:val="0"/>
                              <w:marTop w:val="0"/>
                              <w:marBottom w:val="0"/>
                              <w:divBdr>
                                <w:top w:val="none" w:sz="0" w:space="0" w:color="auto"/>
                                <w:left w:val="none" w:sz="0" w:space="0" w:color="auto"/>
                                <w:bottom w:val="none" w:sz="0" w:space="0" w:color="auto"/>
                                <w:right w:val="none" w:sz="0" w:space="0" w:color="auto"/>
                              </w:divBdr>
                              <w:divsChild>
                                <w:div w:id="1241257984">
                                  <w:marLeft w:val="0"/>
                                  <w:marRight w:val="0"/>
                                  <w:marTop w:val="0"/>
                                  <w:marBottom w:val="0"/>
                                  <w:divBdr>
                                    <w:top w:val="none" w:sz="0" w:space="0" w:color="auto"/>
                                    <w:left w:val="none" w:sz="0" w:space="0" w:color="auto"/>
                                    <w:bottom w:val="none" w:sz="0" w:space="0" w:color="auto"/>
                                    <w:right w:val="none" w:sz="0" w:space="0" w:color="auto"/>
                                  </w:divBdr>
                                  <w:divsChild>
                                    <w:div w:id="195952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0936181">
      <w:bodyDiv w:val="1"/>
      <w:marLeft w:val="0"/>
      <w:marRight w:val="0"/>
      <w:marTop w:val="0"/>
      <w:marBottom w:val="0"/>
      <w:divBdr>
        <w:top w:val="none" w:sz="0" w:space="0" w:color="auto"/>
        <w:left w:val="none" w:sz="0" w:space="0" w:color="auto"/>
        <w:bottom w:val="none" w:sz="0" w:space="0" w:color="auto"/>
        <w:right w:val="none" w:sz="0" w:space="0" w:color="auto"/>
      </w:divBdr>
    </w:div>
    <w:div w:id="1198155251">
      <w:bodyDiv w:val="1"/>
      <w:marLeft w:val="0"/>
      <w:marRight w:val="0"/>
      <w:marTop w:val="0"/>
      <w:marBottom w:val="0"/>
      <w:divBdr>
        <w:top w:val="none" w:sz="0" w:space="0" w:color="auto"/>
        <w:left w:val="none" w:sz="0" w:space="0" w:color="auto"/>
        <w:bottom w:val="none" w:sz="0" w:space="0" w:color="auto"/>
        <w:right w:val="none" w:sz="0" w:space="0" w:color="auto"/>
      </w:divBdr>
      <w:divsChild>
        <w:div w:id="1162936855">
          <w:marLeft w:val="0"/>
          <w:marRight w:val="0"/>
          <w:marTop w:val="0"/>
          <w:marBottom w:val="0"/>
          <w:divBdr>
            <w:top w:val="none" w:sz="0" w:space="0" w:color="auto"/>
            <w:left w:val="none" w:sz="0" w:space="0" w:color="auto"/>
            <w:bottom w:val="none" w:sz="0" w:space="0" w:color="auto"/>
            <w:right w:val="none" w:sz="0" w:space="0" w:color="auto"/>
          </w:divBdr>
        </w:div>
      </w:divsChild>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249618">
      <w:bodyDiv w:val="1"/>
      <w:marLeft w:val="0"/>
      <w:marRight w:val="0"/>
      <w:marTop w:val="0"/>
      <w:marBottom w:val="0"/>
      <w:divBdr>
        <w:top w:val="none" w:sz="0" w:space="0" w:color="auto"/>
        <w:left w:val="none" w:sz="0" w:space="0" w:color="auto"/>
        <w:bottom w:val="none" w:sz="0" w:space="0" w:color="auto"/>
        <w:right w:val="none" w:sz="0" w:space="0" w:color="auto"/>
      </w:divBdr>
    </w:div>
    <w:div w:id="158414532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58526" TargetMode="External"/><Relationship Id="rId18" Type="http://schemas.openxmlformats.org/officeDocument/2006/relationships/hyperlink" Target="https://doi.org/10.48047/nq.2023.21.01.NQ2003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132461" TargetMode="External"/><Relationship Id="rId17" Type="http://schemas.openxmlformats.org/officeDocument/2006/relationships/hyperlink" Target="http://search.mandumah.com/Record/141795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273548"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6368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461582" TargetMode="External"/><Relationship Id="rId23" Type="http://schemas.openxmlformats.org/officeDocument/2006/relationships/footer" Target="footer2.xml"/><Relationship Id="rId10" Type="http://schemas.openxmlformats.org/officeDocument/2006/relationships/hyperlink" Target="http://search.mandumah.com/Record/142839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abnews.com/node/2160116/business-economy" TargetMode="External"/><Relationship Id="rId14" Type="http://schemas.openxmlformats.org/officeDocument/2006/relationships/hyperlink" Target="http://search.mandumah.com/Record/1460224"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43</Pages>
  <Words>10092</Words>
  <Characters>57525</Characters>
  <Application>Microsoft Office Word</Application>
  <DocSecurity>0</DocSecurity>
  <Lines>479</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wesam151318</cp:lastModifiedBy>
  <cp:revision>4</cp:revision>
  <cp:lastPrinted>2024-12-04T18:40:00Z</cp:lastPrinted>
  <dcterms:created xsi:type="dcterms:W3CDTF">2024-12-04T17:01:00Z</dcterms:created>
  <dcterms:modified xsi:type="dcterms:W3CDTF">2024-12-04T18:42:00Z</dcterms:modified>
</cp:coreProperties>
</file>