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38813" w14:textId="77777777" w:rsidR="00D24DEE" w:rsidRPr="00BF5772" w:rsidRDefault="00520784" w:rsidP="00D24DEE">
      <w:pPr>
        <w:bidi/>
        <w:spacing w:line="360" w:lineRule="auto"/>
        <w:jc w:val="both"/>
        <w:rPr>
          <w:rFonts w:ascii="Simplified Arabic" w:hAnsi="Simplified Arabic" w:cs="Simplified Arabic"/>
          <w:b/>
          <w:bCs/>
          <w:sz w:val="28"/>
          <w:szCs w:val="28"/>
          <w:lang w:bidi="ar-EG"/>
        </w:rPr>
      </w:pPr>
      <w:bookmarkStart w:id="0" w:name="_Hlk191339524"/>
      <w:r w:rsidRPr="00AF7CA1">
        <w:rPr>
          <w:rFonts w:ascii="Simplified Arabic" w:eastAsia="Times New Roman" w:hAnsi="Simplified Arabic" w:cs="Simplified Arabic" w:hint="cs"/>
          <w:b/>
          <w:bCs/>
          <w:color w:val="000000" w:themeColor="text1"/>
          <w:sz w:val="32"/>
          <w:szCs w:val="32"/>
          <w:lang w:bidi="ar-EG"/>
        </w:rPr>
        <w:t xml:space="preserve"> </w:t>
      </w:r>
      <w:bookmarkEnd w:id="0"/>
      <w:r w:rsidR="00D24DEE" w:rsidRPr="00BF5772">
        <w:rPr>
          <w:rFonts w:ascii="Simplified Arabic" w:hAnsi="Simplified Arabic" w:cs="Simplified Arabic"/>
          <w:b/>
          <w:bCs/>
          <w:sz w:val="28"/>
          <w:szCs w:val="28"/>
          <w:rtl/>
          <w:lang w:bidi="ar-EG"/>
        </w:rPr>
        <w:t xml:space="preserve">جامعة ميدأوشن </w:t>
      </w:r>
    </w:p>
    <w:p w14:paraId="1FB80803" w14:textId="1EBF8797" w:rsidR="00D24DEE" w:rsidRPr="00BF5772" w:rsidRDefault="00D24DEE" w:rsidP="00D24DEE">
      <w:pPr>
        <w:bidi/>
        <w:spacing w:line="360" w:lineRule="auto"/>
        <w:jc w:val="both"/>
        <w:rPr>
          <w:rFonts w:ascii="Simplified Arabic" w:hAnsi="Simplified Arabic" w:cs="Simplified Arabic"/>
          <w:b/>
          <w:bCs/>
          <w:sz w:val="28"/>
          <w:szCs w:val="28"/>
          <w:rtl/>
          <w:lang w:bidi="ar-EG"/>
        </w:rPr>
      </w:pPr>
      <w:r w:rsidRPr="00BF5772">
        <w:rPr>
          <w:rFonts w:ascii="Simplified Arabic" w:hAnsi="Simplified Arabic" w:cs="Simplified Arabic"/>
          <w:b/>
          <w:bCs/>
          <w:noProof/>
          <w:sz w:val="28"/>
          <w:szCs w:val="28"/>
        </w:rPr>
        <w:drawing>
          <wp:anchor distT="0" distB="0" distL="114300" distR="114300" simplePos="0" relativeHeight="251762688" behindDoc="0" locked="0" layoutInCell="1" allowOverlap="1" wp14:anchorId="4A9CF996" wp14:editId="031FBF7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F5772">
        <w:rPr>
          <w:rFonts w:ascii="Simplified Arabic" w:hAnsi="Simplified Arabic" w:cs="Simplified Arabic"/>
          <w:b/>
          <w:bCs/>
          <w:sz w:val="28"/>
          <w:szCs w:val="28"/>
          <w:lang w:bidi="ar-EG"/>
        </w:rPr>
        <w:t xml:space="preserve">   </w:t>
      </w:r>
      <w:r w:rsidR="00E94890">
        <w:rPr>
          <w:rFonts w:ascii="Simplified Arabic" w:hAnsi="Simplified Arabic" w:cs="Simplified Arabic" w:hint="cs"/>
          <w:b/>
          <w:bCs/>
          <w:sz w:val="28"/>
          <w:szCs w:val="28"/>
          <w:rtl/>
          <w:lang w:bidi="ar-EG"/>
        </w:rPr>
        <w:t>كل</w:t>
      </w:r>
      <w:r w:rsidRPr="00BF5772">
        <w:rPr>
          <w:rFonts w:ascii="Simplified Arabic" w:hAnsi="Simplified Arabic" w:cs="Simplified Arabic"/>
          <w:b/>
          <w:bCs/>
          <w:sz w:val="28"/>
          <w:szCs w:val="28"/>
          <w:rtl/>
          <w:lang w:bidi="ar-EG"/>
        </w:rPr>
        <w:t xml:space="preserve">ية الإدارة </w:t>
      </w:r>
    </w:p>
    <w:p w14:paraId="13FD5230" w14:textId="0336C179" w:rsidR="00D24DEE" w:rsidRPr="00D24DEE" w:rsidRDefault="00D24DEE" w:rsidP="00D24DEE">
      <w:pPr>
        <w:bidi/>
        <w:spacing w:line="360" w:lineRule="auto"/>
        <w:jc w:val="both"/>
        <w:rPr>
          <w:rFonts w:ascii="Simplified Arabic" w:hAnsi="Simplified Arabic" w:cs="Simplified Arabic"/>
          <w:sz w:val="28"/>
          <w:szCs w:val="28"/>
          <w:rtl/>
          <w:lang w:bidi="ar-EG"/>
        </w:rPr>
      </w:pPr>
      <w:r w:rsidRPr="00BF5772">
        <w:rPr>
          <w:rFonts w:ascii="Simplified Arabic" w:hAnsi="Simplified Arabic" w:cs="Simplified Arabic"/>
          <w:b/>
          <w:bCs/>
          <w:sz w:val="28"/>
          <w:szCs w:val="28"/>
          <w:rtl/>
          <w:lang w:bidi="ar-EG"/>
        </w:rPr>
        <w:t xml:space="preserve">قسم / تخصص ماجستير </w:t>
      </w:r>
      <w:r w:rsidR="00E94890">
        <w:rPr>
          <w:rFonts w:ascii="Simplified Arabic" w:hAnsi="Simplified Arabic" w:cs="Simplified Arabic" w:hint="cs"/>
          <w:b/>
          <w:bCs/>
          <w:sz w:val="28"/>
          <w:szCs w:val="28"/>
          <w:rtl/>
          <w:lang w:bidi="ar-EG"/>
        </w:rPr>
        <w:t>إدارة صحية</w:t>
      </w:r>
    </w:p>
    <w:p w14:paraId="0EBA22F1" w14:textId="7846AE63" w:rsidR="00EF091C" w:rsidRDefault="00EF091C" w:rsidP="00D24DEE">
      <w:pPr>
        <w:tabs>
          <w:tab w:val="right" w:pos="9192"/>
        </w:tabs>
        <w:bidi/>
        <w:spacing w:after="0" w:line="360" w:lineRule="auto"/>
        <w:ind w:right="90"/>
        <w:jc w:val="both"/>
        <w:rPr>
          <w:rFonts w:ascii="Simplified Arabic" w:eastAsia="Times New Roman" w:hAnsi="Simplified Arabic" w:cs="Simplified Arabic"/>
          <w:b/>
          <w:bCs/>
          <w:color w:val="000000" w:themeColor="text1"/>
          <w:sz w:val="40"/>
          <w:szCs w:val="40"/>
          <w:rtl/>
        </w:rPr>
      </w:pPr>
    </w:p>
    <w:p w14:paraId="15DB2675" w14:textId="143AC972" w:rsidR="00EF091C" w:rsidRPr="006C75F2" w:rsidRDefault="00EF091C" w:rsidP="00BA4743">
      <w:pPr>
        <w:tabs>
          <w:tab w:val="right" w:pos="9192"/>
        </w:tabs>
        <w:bidi/>
        <w:spacing w:after="0" w:line="276" w:lineRule="auto"/>
        <w:ind w:right="90"/>
        <w:jc w:val="center"/>
        <w:rPr>
          <w:rFonts w:ascii="Simplified Arabic" w:eastAsia="Times New Roman" w:hAnsi="Simplified Arabic" w:cs="Simplified Arabic"/>
          <w:b/>
          <w:bCs/>
          <w:color w:val="000000" w:themeColor="text1"/>
          <w:sz w:val="40"/>
          <w:szCs w:val="40"/>
          <w:rtl/>
        </w:rPr>
      </w:pPr>
      <w:r>
        <w:rPr>
          <w:rFonts w:ascii="Simplified Arabic" w:eastAsia="Times New Roman" w:hAnsi="Simplified Arabic" w:cs="Simplified Arabic" w:hint="cs"/>
          <w:b/>
          <w:bCs/>
          <w:color w:val="000000" w:themeColor="text1"/>
          <w:sz w:val="40"/>
          <w:szCs w:val="40"/>
          <w:rtl/>
        </w:rPr>
        <w:t xml:space="preserve"> </w:t>
      </w:r>
      <w:r w:rsidR="006A1F36">
        <w:rPr>
          <w:rFonts w:ascii="Simplified Arabic" w:eastAsia="Times New Roman" w:hAnsi="Simplified Arabic" w:cs="Simplified Arabic" w:hint="cs"/>
          <w:b/>
          <w:bCs/>
          <w:color w:val="000000" w:themeColor="text1"/>
          <w:sz w:val="40"/>
          <w:szCs w:val="40"/>
          <w:rtl/>
        </w:rPr>
        <w:t>اثر بيئة العمل على الابداع الاداري في جامعة ميد أوشن</w:t>
      </w:r>
    </w:p>
    <w:p w14:paraId="135F251B" w14:textId="2E4EE1BF" w:rsidR="00EF091C" w:rsidRPr="006C75F2" w:rsidRDefault="00EF091C" w:rsidP="00BA4743">
      <w:pPr>
        <w:bidi/>
        <w:spacing w:after="0" w:line="276" w:lineRule="auto"/>
        <w:jc w:val="center"/>
        <w:rPr>
          <w:rFonts w:ascii="Simplified Arabic" w:eastAsia="Simplified Arabic" w:hAnsi="Simplified Arabic" w:cs="Simplified Arabic"/>
          <w:b/>
          <w:bCs/>
          <w:color w:val="000000" w:themeColor="text1"/>
          <w:sz w:val="32"/>
          <w:szCs w:val="32"/>
          <w:rtl/>
        </w:rPr>
      </w:pPr>
      <w:r>
        <w:rPr>
          <w:rFonts w:ascii="Simplified Arabic" w:eastAsia="Simplified Arabic" w:hAnsi="Simplified Arabic" w:cs="Simplified Arabic" w:hint="cs"/>
          <w:b/>
          <w:bCs/>
          <w:color w:val="000000" w:themeColor="text1"/>
          <w:sz w:val="32"/>
          <w:szCs w:val="32"/>
          <w:lang w:bidi="ar-EG"/>
        </w:rPr>
        <w:t xml:space="preserve"> </w:t>
      </w:r>
    </w:p>
    <w:p w14:paraId="3505C860" w14:textId="77777777" w:rsidR="00606A51" w:rsidRDefault="00606A51" w:rsidP="00BA4743">
      <w:pPr>
        <w:bidi/>
        <w:spacing w:after="0" w:line="360" w:lineRule="auto"/>
        <w:jc w:val="center"/>
        <w:rPr>
          <w:rFonts w:ascii="Simplified Arabic" w:hAnsi="Simplified Arabic" w:cs="Simplified Arabic"/>
          <w:b/>
          <w:bCs/>
          <w:color w:val="000000" w:themeColor="text1"/>
          <w:sz w:val="32"/>
          <w:szCs w:val="32"/>
          <w:rtl/>
          <w:lang w:bidi="ar-JO"/>
        </w:rPr>
      </w:pPr>
    </w:p>
    <w:p w14:paraId="441F450A" w14:textId="77EC4C0D" w:rsidR="00EF091C" w:rsidRDefault="00EF091C" w:rsidP="00606A51">
      <w:pPr>
        <w:bidi/>
        <w:spacing w:after="0" w:line="360" w:lineRule="auto"/>
        <w:jc w:val="center"/>
        <w:rPr>
          <w:rFonts w:ascii="Simplified Arabic" w:hAnsi="Simplified Arabic" w:cs="Simplified Arabic"/>
          <w:b/>
          <w:bCs/>
          <w:color w:val="000000" w:themeColor="text1"/>
          <w:sz w:val="32"/>
          <w:szCs w:val="32"/>
          <w:rtl/>
          <w:lang w:bidi="ar-EG"/>
        </w:rPr>
      </w:pPr>
      <w:r w:rsidRPr="006C75F2">
        <w:rPr>
          <w:rFonts w:ascii="Simplified Arabic" w:hAnsi="Simplified Arabic" w:cs="Simplified Arabic"/>
          <w:b/>
          <w:bCs/>
          <w:color w:val="000000" w:themeColor="text1"/>
          <w:sz w:val="32"/>
          <w:szCs w:val="32"/>
          <w:rtl/>
          <w:lang w:bidi="ar-JO"/>
        </w:rPr>
        <w:t>إعداد</w:t>
      </w:r>
      <w:r w:rsidRPr="006C75F2">
        <w:rPr>
          <w:rFonts w:ascii="Simplified Arabic" w:hAnsi="Simplified Arabic" w:cs="Simplified Arabic"/>
          <w:b/>
          <w:bCs/>
          <w:color w:val="000000" w:themeColor="text1"/>
          <w:sz w:val="32"/>
          <w:szCs w:val="32"/>
          <w:rtl/>
          <w:lang w:bidi="ar-EG"/>
        </w:rPr>
        <w:t xml:space="preserve"> </w:t>
      </w:r>
      <w:r w:rsidR="00432148">
        <w:rPr>
          <w:rFonts w:ascii="Simplified Arabic" w:hAnsi="Simplified Arabic" w:cs="Simplified Arabic" w:hint="cs"/>
          <w:b/>
          <w:bCs/>
          <w:color w:val="000000" w:themeColor="text1"/>
          <w:sz w:val="32"/>
          <w:szCs w:val="32"/>
          <w:rtl/>
          <w:lang w:bidi="ar-EG"/>
        </w:rPr>
        <w:t>الطال</w:t>
      </w:r>
      <w:r w:rsidR="006A1F36">
        <w:rPr>
          <w:rFonts w:ascii="Simplified Arabic" w:hAnsi="Simplified Arabic" w:cs="Simplified Arabic" w:hint="cs"/>
          <w:b/>
          <w:bCs/>
          <w:color w:val="000000" w:themeColor="text1"/>
          <w:sz w:val="32"/>
          <w:szCs w:val="32"/>
          <w:rtl/>
          <w:lang w:bidi="ar-EG"/>
        </w:rPr>
        <w:t xml:space="preserve">بة </w:t>
      </w:r>
      <w:r w:rsidRPr="006C75F2">
        <w:rPr>
          <w:rFonts w:ascii="Simplified Arabic" w:hAnsi="Simplified Arabic" w:cs="Simplified Arabic" w:hint="cs"/>
          <w:b/>
          <w:bCs/>
          <w:color w:val="000000" w:themeColor="text1"/>
          <w:sz w:val="32"/>
          <w:szCs w:val="32"/>
          <w:rtl/>
          <w:lang w:bidi="ar-EG"/>
        </w:rPr>
        <w:t>:</w:t>
      </w:r>
    </w:p>
    <w:p w14:paraId="22B7737F" w14:textId="0F2BBCE9" w:rsidR="009F4DF1" w:rsidRPr="00E94890" w:rsidRDefault="00E94890" w:rsidP="009F4DF1">
      <w:pPr>
        <w:bidi/>
        <w:spacing w:after="0" w:line="360" w:lineRule="auto"/>
        <w:jc w:val="center"/>
        <w:rPr>
          <w:rFonts w:ascii="Simplified Arabic" w:hAnsi="Simplified Arabic" w:cs="Simplified Arabic"/>
          <w:color w:val="000000" w:themeColor="text1"/>
          <w:sz w:val="32"/>
          <w:szCs w:val="32"/>
          <w:rtl/>
          <w:lang w:bidi="ar-EG"/>
        </w:rPr>
      </w:pPr>
      <w:r>
        <w:rPr>
          <w:rFonts w:ascii="Simplified Arabic" w:hAnsi="Simplified Arabic" w:cs="Simplified Arabic" w:hint="cs"/>
          <w:color w:val="000000" w:themeColor="text1"/>
          <w:sz w:val="32"/>
          <w:szCs w:val="32"/>
          <w:rtl/>
          <w:lang w:bidi="ar-EG"/>
        </w:rPr>
        <w:t xml:space="preserve">صفاء زارع الدالي </w:t>
      </w:r>
    </w:p>
    <w:p w14:paraId="1E9EEEE8" w14:textId="77777777" w:rsidR="00EF091C" w:rsidRPr="006C75F2" w:rsidRDefault="00EF091C" w:rsidP="00EF091C">
      <w:pPr>
        <w:bidi/>
        <w:spacing w:after="0" w:line="240" w:lineRule="auto"/>
        <w:rPr>
          <w:rFonts w:ascii="Simplified Arabic" w:hAnsi="Simplified Arabic" w:cs="Simplified Arabic"/>
          <w:b/>
          <w:bCs/>
          <w:sz w:val="32"/>
          <w:szCs w:val="32"/>
          <w:rtl/>
        </w:rPr>
      </w:pPr>
    </w:p>
    <w:p w14:paraId="523FFD31" w14:textId="77777777" w:rsidR="00EF091C" w:rsidRPr="006C75F2" w:rsidRDefault="00EF091C" w:rsidP="00BA4743">
      <w:pPr>
        <w:bidi/>
        <w:spacing w:after="0" w:line="360" w:lineRule="auto"/>
        <w:jc w:val="center"/>
        <w:rPr>
          <w:rFonts w:ascii="Simplified Arabic" w:hAnsi="Simplified Arabic" w:cs="Simplified Arabic"/>
          <w:b/>
          <w:bCs/>
          <w:color w:val="000000" w:themeColor="text1"/>
          <w:sz w:val="32"/>
          <w:szCs w:val="32"/>
          <w:rtl/>
          <w:lang w:bidi="ar-JO"/>
        </w:rPr>
      </w:pPr>
      <w:r w:rsidRPr="006C75F2">
        <w:rPr>
          <w:rFonts w:ascii="Simplified Arabic" w:hAnsi="Simplified Arabic" w:cs="Simplified Arabic"/>
          <w:b/>
          <w:bCs/>
          <w:color w:val="000000" w:themeColor="text1"/>
          <w:sz w:val="32"/>
          <w:szCs w:val="32"/>
          <w:rtl/>
          <w:lang w:bidi="ar-JO"/>
        </w:rPr>
        <w:t>إشراف</w:t>
      </w:r>
      <w:r w:rsidRPr="006C75F2">
        <w:rPr>
          <w:rFonts w:ascii="Simplified Arabic" w:hAnsi="Simplified Arabic" w:cs="Simplified Arabic" w:hint="cs"/>
          <w:b/>
          <w:bCs/>
          <w:color w:val="000000" w:themeColor="text1"/>
          <w:sz w:val="32"/>
          <w:szCs w:val="32"/>
          <w:rtl/>
          <w:lang w:bidi="ar-JO"/>
        </w:rPr>
        <w:t>:</w:t>
      </w:r>
      <w:r w:rsidRPr="006C75F2">
        <w:rPr>
          <w:rFonts w:ascii="Simplified Arabic" w:hAnsi="Simplified Arabic" w:cs="Simplified Arabic"/>
          <w:b/>
          <w:bCs/>
          <w:color w:val="000000" w:themeColor="text1"/>
          <w:sz w:val="32"/>
          <w:szCs w:val="32"/>
          <w:rtl/>
          <w:lang w:bidi="ar-JO"/>
        </w:rPr>
        <w:t xml:space="preserve"> </w:t>
      </w:r>
    </w:p>
    <w:p w14:paraId="4EF95B38" w14:textId="23F5281F" w:rsidR="009F5216" w:rsidRPr="00F42971" w:rsidRDefault="009F5216" w:rsidP="00B70D73">
      <w:pPr>
        <w:spacing w:line="360" w:lineRule="auto"/>
        <w:jc w:val="center"/>
        <w:rPr>
          <w:rFonts w:ascii="Simplified Arabic" w:hAnsi="Simplified Arabic" w:cs="Simplified Arabic"/>
          <w:b/>
          <w:bCs/>
          <w:sz w:val="32"/>
          <w:szCs w:val="32"/>
          <w:rtl/>
          <w:lang w:bidi="ar-EG"/>
        </w:rPr>
      </w:pPr>
      <w:r w:rsidRPr="00F42971">
        <w:rPr>
          <w:rFonts w:ascii="Simplified Arabic" w:hAnsi="Simplified Arabic" w:cs="Simplified Arabic"/>
          <w:b/>
          <w:bCs/>
          <w:sz w:val="32"/>
          <w:szCs w:val="32"/>
          <w:rtl/>
          <w:lang w:bidi="ar-EG"/>
        </w:rPr>
        <w:t xml:space="preserve"> د. </w:t>
      </w:r>
      <w:r w:rsidRPr="00F42971">
        <w:rPr>
          <w:rFonts w:ascii="Simplified Arabic" w:hAnsi="Simplified Arabic" w:cs="Simplified Arabic" w:hint="cs"/>
          <w:b/>
          <w:bCs/>
          <w:sz w:val="32"/>
          <w:szCs w:val="32"/>
          <w:rtl/>
          <w:lang w:bidi="ar-EG"/>
        </w:rPr>
        <w:t>الفيصل</w:t>
      </w:r>
      <w:r w:rsidRPr="00F42971">
        <w:rPr>
          <w:rFonts w:ascii="Simplified Arabic" w:hAnsi="Simplified Arabic" w:cs="Simplified Arabic"/>
          <w:b/>
          <w:bCs/>
          <w:sz w:val="32"/>
          <w:szCs w:val="32"/>
          <w:rtl/>
          <w:lang w:bidi="ar-EG"/>
        </w:rPr>
        <w:t xml:space="preserve"> عبدالحميد </w:t>
      </w:r>
      <w:r w:rsidRPr="00F42971">
        <w:rPr>
          <w:rFonts w:ascii="Simplified Arabic" w:hAnsi="Simplified Arabic" w:cs="Simplified Arabic" w:hint="cs"/>
          <w:b/>
          <w:bCs/>
          <w:sz w:val="32"/>
          <w:szCs w:val="32"/>
          <w:rtl/>
          <w:lang w:bidi="ar-EG"/>
        </w:rPr>
        <w:t xml:space="preserve">محمد حسن </w:t>
      </w:r>
    </w:p>
    <w:p w14:paraId="189AAE61" w14:textId="65881508" w:rsidR="009F5216" w:rsidRPr="00F42971" w:rsidRDefault="009F5216" w:rsidP="009F5216">
      <w:pPr>
        <w:spacing w:line="360" w:lineRule="auto"/>
        <w:jc w:val="center"/>
        <w:rPr>
          <w:rFonts w:ascii="Simplified Arabic" w:hAnsi="Simplified Arabic" w:cs="Simplified Arabic"/>
          <w:b/>
          <w:bCs/>
          <w:sz w:val="32"/>
          <w:szCs w:val="32"/>
          <w:rtl/>
          <w:lang w:bidi="ar-EG"/>
        </w:rPr>
      </w:pPr>
      <w:r w:rsidRPr="00F42971">
        <w:rPr>
          <w:rFonts w:ascii="Simplified Arabic" w:hAnsi="Simplified Arabic" w:cs="Simplified Arabic"/>
          <w:b/>
          <w:bCs/>
          <w:sz w:val="32"/>
          <w:szCs w:val="32"/>
          <w:rtl/>
          <w:lang w:bidi="ar-EG"/>
        </w:rPr>
        <w:t xml:space="preserve">د. فايز جراد </w:t>
      </w:r>
    </w:p>
    <w:p w14:paraId="6959A15C" w14:textId="34DF0120" w:rsidR="00605BC6" w:rsidRPr="006C75F2" w:rsidRDefault="00605BC6" w:rsidP="009F5216">
      <w:pPr>
        <w:pStyle w:val="p2"/>
        <w:bidi/>
        <w:rPr>
          <w:rStyle w:val="s2"/>
          <w:rFonts w:ascii="Times New Roman" w:hAnsi="Times New Roman" w:cs="Simplified Arabic"/>
          <w:b/>
          <w:bCs/>
          <w:sz w:val="32"/>
          <w:szCs w:val="32"/>
          <w:rtl/>
        </w:rPr>
      </w:pPr>
    </w:p>
    <w:p w14:paraId="33CB89DA" w14:textId="74A3C35B" w:rsidR="00EF091C" w:rsidRPr="00DD34FE" w:rsidRDefault="00256856" w:rsidP="00BA4743">
      <w:pPr>
        <w:bidi/>
        <w:spacing w:after="0" w:line="360" w:lineRule="auto"/>
        <w:jc w:val="center"/>
        <w:rPr>
          <w:rFonts w:ascii="Times New Roman" w:eastAsia="Yu Mincho" w:hAnsi="Times New Roman" w:cs="Simplified Arabic"/>
          <w:b/>
          <w:bCs/>
          <w:kern w:val="0"/>
          <w:sz w:val="32"/>
          <w:szCs w:val="32"/>
          <w:lang w:val="en-GB"/>
        </w:rPr>
        <w:sectPr w:rsidR="00EF091C" w:rsidRPr="00DD34FE" w:rsidSect="00EF091C">
          <w:headerReference w:type="default" r:id="rId9"/>
          <w:footerReference w:type="first" r:id="rId10"/>
          <w:pgSz w:w="11907" w:h="16840" w:code="9"/>
          <w:pgMar w:top="1701" w:right="1985" w:bottom="1418" w:left="1418" w:header="720" w:footer="720" w:gutter="0"/>
          <w:pgNumType w:fmt="arabicAbjad"/>
          <w:cols w:space="720"/>
        </w:sectPr>
      </w:pPr>
      <w:r>
        <w:rPr>
          <w:rFonts w:ascii="Times New Roman" w:eastAsia="Yu Mincho" w:hAnsi="Times New Roman" w:cs="Simplified Arabic" w:hint="cs"/>
          <w:b/>
          <w:bCs/>
          <w:kern w:val="0"/>
          <w:sz w:val="32"/>
          <w:szCs w:val="32"/>
          <w:rtl/>
        </w:rPr>
        <w:t xml:space="preserve"> </w:t>
      </w:r>
      <w:r w:rsidR="00EF091C" w:rsidRPr="006C75F2">
        <w:rPr>
          <w:rFonts w:ascii="Times New Roman" w:eastAsia="Yu Mincho" w:hAnsi="Times New Roman" w:cs="Simplified Arabic" w:hint="cs"/>
          <w:b/>
          <w:bCs/>
          <w:kern w:val="0"/>
          <w:sz w:val="32"/>
          <w:szCs w:val="32"/>
          <w:rtl/>
        </w:rPr>
        <w:t xml:space="preserve"> </w:t>
      </w:r>
      <w:r w:rsidR="00EF091C">
        <w:rPr>
          <w:rFonts w:ascii="Times New Roman" w:eastAsia="Yu Mincho" w:hAnsi="Times New Roman" w:cs="Simplified Arabic" w:hint="cs"/>
          <w:b/>
          <w:bCs/>
          <w:kern w:val="0"/>
          <w:sz w:val="32"/>
          <w:szCs w:val="32"/>
          <w:lang w:bidi="ar-EG"/>
        </w:rPr>
        <w:t>2026</w:t>
      </w:r>
    </w:p>
    <w:p w14:paraId="1B42A484" w14:textId="498A7B62" w:rsidR="00B01321" w:rsidRPr="00AF7CA1" w:rsidRDefault="00B01321" w:rsidP="0071396F">
      <w:pPr>
        <w:tabs>
          <w:tab w:val="left" w:pos="6725"/>
        </w:tabs>
        <w:spacing w:after="0"/>
        <w:rPr>
          <w:rFonts w:cs="Simplified Arabic"/>
          <w:b/>
          <w:bCs/>
          <w:color w:val="000000" w:themeColor="text1"/>
          <w:sz w:val="32"/>
          <w:szCs w:val="32"/>
          <w:rtl/>
        </w:rPr>
      </w:pPr>
    </w:p>
    <w:p w14:paraId="10305E3D" w14:textId="2D9BE9C6" w:rsidR="00685FB3" w:rsidRPr="00685FB3" w:rsidRDefault="00BE3C30" w:rsidP="00685FB3">
      <w:pPr>
        <w:pStyle w:val="1"/>
        <w:jc w:val="center"/>
        <w:rPr>
          <w:color w:val="000000" w:themeColor="text1"/>
          <w:rtl/>
        </w:rPr>
      </w:pPr>
      <w:bookmarkStart w:id="1" w:name="_Toc227047826"/>
      <w:bookmarkStart w:id="2" w:name="_Toc227354904"/>
      <w:r w:rsidRPr="00AF7CA1">
        <w:rPr>
          <w:rFonts w:hint="cs"/>
          <w:color w:val="000000" w:themeColor="text1"/>
          <w:rtl/>
        </w:rPr>
        <w:t>الإهدا</w:t>
      </w:r>
      <w:bookmarkEnd w:id="1"/>
      <w:bookmarkEnd w:id="2"/>
      <w:r w:rsidR="00685FB3">
        <w:rPr>
          <w:rFonts w:hint="cs"/>
          <w:color w:val="000000" w:themeColor="text1"/>
          <w:rtl/>
        </w:rPr>
        <w:t>ء</w:t>
      </w:r>
    </w:p>
    <w:p w14:paraId="2A9C0DD2" w14:textId="77777777" w:rsidR="00685FB3" w:rsidRDefault="00685FB3" w:rsidP="00685FB3">
      <w:pPr>
        <w:bidi/>
        <w:spacing w:line="360" w:lineRule="auto"/>
        <w:jc w:val="both"/>
        <w:rPr>
          <w:rFonts w:eastAsia="Yu Gothic Light" w:cs="Simplified Arabic"/>
          <w:color w:val="000000" w:themeColor="text1"/>
          <w:sz w:val="28"/>
          <w:szCs w:val="28"/>
          <w:rtl/>
          <w:lang w:val="ar-SA"/>
        </w:rPr>
      </w:pPr>
    </w:p>
    <w:p w14:paraId="31BCE990" w14:textId="77777777" w:rsidR="00CC17BF" w:rsidRDefault="00CC17BF" w:rsidP="00C90C53">
      <w:pPr>
        <w:bidi/>
        <w:spacing w:line="360" w:lineRule="auto"/>
        <w:jc w:val="both"/>
        <w:rPr>
          <w:rFonts w:eastAsia="Yu Gothic Light" w:cs="Simplified Arabic"/>
          <w:color w:val="000000" w:themeColor="text1"/>
          <w:sz w:val="28"/>
          <w:szCs w:val="28"/>
          <w:rtl/>
          <w:lang w:val="ar-SA"/>
        </w:rPr>
      </w:pPr>
      <w:r>
        <w:rPr>
          <w:rFonts w:eastAsia="Yu Gothic Light" w:cs="Simplified Arabic" w:hint="cs"/>
          <w:color w:val="000000" w:themeColor="text1"/>
          <w:sz w:val="28"/>
          <w:szCs w:val="28"/>
          <w:rtl/>
          <w:lang w:val="ar-SA"/>
        </w:rPr>
        <w:t>إلى من كان لهم الفضل بعد الله تعالى في مسيرتي العلمية، إلى والديّ العزيزين اللذين أحاطاني بدعمهما ورعايتهما، وغرسا في نفسي حب العلم والاجتهاد، وكانا مصدر القوة والعطاء في كل مراحل حياتي، أهدي هذا العمل المتواضع عرفانًا بجميلهما وتقديرًا لتضحياتهما التي لا تُقدّر بثمن.</w:t>
      </w:r>
    </w:p>
    <w:p w14:paraId="37590F1B" w14:textId="77777777" w:rsidR="00CC17BF" w:rsidRDefault="00CC17BF" w:rsidP="00CC17BF">
      <w:pPr>
        <w:bidi/>
        <w:spacing w:line="360" w:lineRule="auto"/>
        <w:jc w:val="both"/>
        <w:rPr>
          <w:rFonts w:eastAsia="Yu Gothic Light" w:cs="Simplified Arabic"/>
          <w:color w:val="000000" w:themeColor="text1"/>
          <w:sz w:val="28"/>
          <w:szCs w:val="28"/>
          <w:rtl/>
          <w:lang w:val="ar-SA"/>
        </w:rPr>
      </w:pPr>
      <w:r>
        <w:rPr>
          <w:rFonts w:eastAsia="Yu Gothic Light" w:cs="Simplified Arabic" w:hint="cs"/>
          <w:color w:val="000000" w:themeColor="text1"/>
          <w:sz w:val="28"/>
          <w:szCs w:val="28"/>
          <w:rtl/>
          <w:lang w:val="ar-SA"/>
        </w:rPr>
        <w:t>إلى إخوتي وأخواتي الأعزاء، الذين كانوا سندًا ودافعًا لي، وشاركوني لحظات التعب والأمل، فكان لتشجيعهم المستمر أثر كبير في مواصلة الطريق وتحقيق هذا الإنجاز.</w:t>
      </w:r>
    </w:p>
    <w:p w14:paraId="6EA557D2" w14:textId="77777777" w:rsidR="00CC17BF" w:rsidRDefault="00CC17BF" w:rsidP="00CC17BF">
      <w:pPr>
        <w:bidi/>
        <w:spacing w:line="360" w:lineRule="auto"/>
        <w:jc w:val="both"/>
        <w:rPr>
          <w:rFonts w:eastAsia="Yu Gothic Light" w:cs="Simplified Arabic"/>
          <w:color w:val="000000" w:themeColor="text1"/>
          <w:sz w:val="28"/>
          <w:szCs w:val="28"/>
          <w:rtl/>
          <w:lang w:val="ar-SA"/>
        </w:rPr>
      </w:pPr>
      <w:r>
        <w:rPr>
          <w:rFonts w:eastAsia="Yu Gothic Light" w:cs="Simplified Arabic" w:hint="cs"/>
          <w:color w:val="000000" w:themeColor="text1"/>
          <w:sz w:val="28"/>
          <w:szCs w:val="28"/>
          <w:rtl/>
          <w:lang w:val="ar-SA"/>
        </w:rPr>
        <w:t>إلى أساتذتي الكرام الذين أناروا درب العلم والمعرفة، وقدموا لي النصح والتوجيه، وأسهموا في بناء خبرتي العلمية والبحثية.</w:t>
      </w:r>
    </w:p>
    <w:p w14:paraId="58270B66" w14:textId="77777777" w:rsidR="00CC17BF" w:rsidRDefault="00CC17BF" w:rsidP="00CC17BF">
      <w:pPr>
        <w:bidi/>
        <w:spacing w:line="360" w:lineRule="auto"/>
        <w:jc w:val="both"/>
        <w:rPr>
          <w:rFonts w:eastAsia="Yu Gothic Light" w:cs="Simplified Arabic"/>
          <w:color w:val="000000" w:themeColor="text1"/>
          <w:sz w:val="28"/>
          <w:szCs w:val="28"/>
          <w:rtl/>
          <w:lang w:val="ar-SA"/>
        </w:rPr>
      </w:pPr>
      <w:r>
        <w:rPr>
          <w:rFonts w:eastAsia="Yu Gothic Light" w:cs="Simplified Arabic" w:hint="cs"/>
          <w:color w:val="000000" w:themeColor="text1"/>
          <w:sz w:val="28"/>
          <w:szCs w:val="28"/>
          <w:rtl/>
          <w:lang w:val="ar-SA"/>
        </w:rPr>
        <w:t>إلى كل من مدّ لي يد العون والدعم، ووقف إلى جانبي بالكلمة الطيبة أو النصيحة الصادقة، وأسهم بطريقة مباشرة أو غير مباشرة في إنجاز هذا العمل.</w:t>
      </w:r>
    </w:p>
    <w:p w14:paraId="6CED287C" w14:textId="77777777" w:rsidR="00CC17BF" w:rsidRDefault="00CC17BF" w:rsidP="00CC17BF">
      <w:pPr>
        <w:bidi/>
        <w:spacing w:line="360" w:lineRule="auto"/>
        <w:jc w:val="both"/>
        <w:rPr>
          <w:rFonts w:eastAsia="Yu Gothic Light" w:cs="Simplified Arabic"/>
          <w:color w:val="000000" w:themeColor="text1"/>
          <w:sz w:val="28"/>
          <w:szCs w:val="28"/>
          <w:rtl/>
          <w:lang w:val="ar-SA"/>
        </w:rPr>
      </w:pPr>
      <w:r>
        <w:rPr>
          <w:rFonts w:eastAsia="Yu Gothic Light" w:cs="Simplified Arabic" w:hint="cs"/>
          <w:color w:val="000000" w:themeColor="text1"/>
          <w:sz w:val="28"/>
          <w:szCs w:val="28"/>
          <w:rtl/>
          <w:lang w:val="ar-SA"/>
        </w:rPr>
        <w:t>إلى كل باحث يسعى إلى العلم والمعرفة، وإلى كل من يؤمن بأن الاجتهاد والإصرار هما طريق النجاح والتميز.</w:t>
      </w:r>
    </w:p>
    <w:p w14:paraId="6137147B" w14:textId="77777777" w:rsidR="00CC17BF" w:rsidRPr="00685FB3" w:rsidRDefault="00CC17BF" w:rsidP="00CC17BF">
      <w:pPr>
        <w:bidi/>
        <w:spacing w:line="360" w:lineRule="auto"/>
        <w:jc w:val="both"/>
        <w:rPr>
          <w:rFonts w:eastAsia="Yu Gothic Light" w:cs="Simplified Arabic"/>
          <w:color w:val="000000" w:themeColor="text1"/>
          <w:sz w:val="28"/>
          <w:szCs w:val="28"/>
          <w:rtl/>
          <w:lang w:val="ar-SA"/>
        </w:rPr>
      </w:pPr>
      <w:r>
        <w:rPr>
          <w:rFonts w:eastAsia="Yu Gothic Light" w:cs="Simplified Arabic" w:hint="cs"/>
          <w:color w:val="000000" w:themeColor="text1"/>
          <w:sz w:val="28"/>
          <w:szCs w:val="28"/>
          <w:rtl/>
          <w:lang w:val="ar-SA"/>
        </w:rPr>
        <w:t>أهدي هذا العمل المتواضع، راجيًا من الله تعالى أن يجعله علمًا نافعًا وعملًا خالصًا لوجهه الكريم.</w:t>
      </w:r>
    </w:p>
    <w:p w14:paraId="324D3A01" w14:textId="77777777" w:rsidR="006D6E04" w:rsidRPr="00AF7CA1" w:rsidRDefault="006D6E04" w:rsidP="008E7171">
      <w:pPr>
        <w:spacing w:after="0" w:line="240" w:lineRule="auto"/>
        <w:ind w:left="142"/>
        <w:jc w:val="center"/>
        <w:rPr>
          <w:rFonts w:eastAsia="Yu Gothic Light" w:cs="Simplified Arabic"/>
          <w:b/>
          <w:bCs/>
          <w:color w:val="000000" w:themeColor="text1"/>
          <w:sz w:val="28"/>
          <w:szCs w:val="28"/>
          <w:rtl/>
          <w:lang w:val="ar-SA"/>
        </w:rPr>
      </w:pPr>
    </w:p>
    <w:p w14:paraId="30A5D869" w14:textId="77777777" w:rsidR="006D6E04" w:rsidRPr="00AF7CA1" w:rsidRDefault="006D6E04" w:rsidP="009F5216">
      <w:pPr>
        <w:spacing w:after="0" w:line="240" w:lineRule="auto"/>
        <w:rPr>
          <w:rFonts w:eastAsia="Yu Gothic Light" w:cs="Simplified Arabic"/>
          <w:b/>
          <w:bCs/>
          <w:color w:val="000000" w:themeColor="text1"/>
          <w:sz w:val="28"/>
          <w:szCs w:val="28"/>
          <w:rtl/>
          <w:lang w:val="ar-SA"/>
        </w:rPr>
      </w:pPr>
    </w:p>
    <w:p w14:paraId="5C7DA5C5" w14:textId="77777777" w:rsidR="00B003F6" w:rsidRDefault="00B003F6" w:rsidP="008E2AF9">
      <w:pPr>
        <w:pStyle w:val="1"/>
        <w:jc w:val="center"/>
        <w:rPr>
          <w:color w:val="000000" w:themeColor="text1"/>
          <w:rtl/>
        </w:rPr>
      </w:pPr>
      <w:bookmarkStart w:id="3" w:name="_Toc227047827"/>
      <w:bookmarkStart w:id="4" w:name="_Toc227354905"/>
    </w:p>
    <w:p w14:paraId="42BE98AC" w14:textId="77777777" w:rsidR="00B003F6" w:rsidRDefault="00B003F6" w:rsidP="008E2AF9">
      <w:pPr>
        <w:pStyle w:val="1"/>
        <w:jc w:val="center"/>
        <w:rPr>
          <w:color w:val="000000" w:themeColor="text1"/>
          <w:rtl/>
        </w:rPr>
      </w:pPr>
    </w:p>
    <w:p w14:paraId="773116C4" w14:textId="77777777" w:rsidR="00B003F6" w:rsidRDefault="00B003F6" w:rsidP="00CC17BF">
      <w:pPr>
        <w:pStyle w:val="1"/>
        <w:rPr>
          <w:color w:val="000000" w:themeColor="text1"/>
          <w:rtl/>
        </w:rPr>
      </w:pPr>
    </w:p>
    <w:p w14:paraId="00DB1E4C" w14:textId="313CEF0B" w:rsidR="00AE4A2E" w:rsidRPr="00AE4A2E" w:rsidRDefault="00BE3C30" w:rsidP="00AE4A2E">
      <w:pPr>
        <w:pStyle w:val="1"/>
        <w:jc w:val="center"/>
        <w:rPr>
          <w:color w:val="000000" w:themeColor="text1"/>
          <w:rtl/>
        </w:rPr>
      </w:pPr>
      <w:r w:rsidRPr="00AF7CA1">
        <w:rPr>
          <w:rFonts w:hint="cs"/>
          <w:color w:val="000000" w:themeColor="text1"/>
          <w:rtl/>
        </w:rPr>
        <w:lastRenderedPageBreak/>
        <w:t>شكر وتقد</w:t>
      </w:r>
      <w:bookmarkEnd w:id="3"/>
      <w:bookmarkEnd w:id="4"/>
      <w:r w:rsidR="008E2AF9">
        <w:rPr>
          <w:rFonts w:hint="cs"/>
          <w:color w:val="000000" w:themeColor="text1"/>
          <w:rtl/>
        </w:rPr>
        <w:t>ي</w:t>
      </w:r>
      <w:r w:rsidR="00AE4A2E">
        <w:rPr>
          <w:rFonts w:hint="cs"/>
          <w:color w:val="000000" w:themeColor="text1"/>
          <w:rtl/>
        </w:rPr>
        <w:t>ر</w:t>
      </w:r>
    </w:p>
    <w:p w14:paraId="7125E7A7" w14:textId="77777777" w:rsidR="00AE4A2E" w:rsidRDefault="00AE4A2E" w:rsidP="00AE4A2E">
      <w:pPr>
        <w:bidi/>
        <w:spacing w:after="0" w:line="360" w:lineRule="auto"/>
        <w:jc w:val="both"/>
        <w:rPr>
          <w:rFonts w:ascii="Simplified Arabic" w:hAnsi="Simplified Arabic" w:cs="Simplified Arabic"/>
          <w:sz w:val="28"/>
          <w:szCs w:val="28"/>
          <w:rtl/>
        </w:rPr>
      </w:pPr>
    </w:p>
    <w:p w14:paraId="4C02049B" w14:textId="77777777" w:rsidR="00DB5163" w:rsidRDefault="00DB5163" w:rsidP="00AE4A2E">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الحمد لله رب العالمين، الذي بنعمته تتم الصالحات، والصلاة والسلام على سيدنا محمد صلى الله عليه وسلم، وعلى آله وصحبه أجمعين.</w:t>
      </w:r>
    </w:p>
    <w:p w14:paraId="04779F02" w14:textId="77777777" w:rsidR="00DB5163" w:rsidRDefault="00DB5163" w:rsidP="00DB5163">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أتقدم بخالص الشكر وعظيم الامتنان إلى الله سبحانه وتعالى الذي وفقني وأعانني على إتمام هذا العمل، ومنّ عليّ بالصبر والعزيمة لإكماله على الوجه المأمول.</w:t>
      </w:r>
    </w:p>
    <w:p w14:paraId="7C1BAF7E" w14:textId="77777777" w:rsidR="00DB5163" w:rsidRDefault="00DB5163" w:rsidP="00DB5163">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كما أتقدم بجزيل الشكر والتقدير والاحترام إلى كل من الأستاذ الدكتور الفيصل عبدالحميد محمد حسن والدكتور فايز جراد، لما قدماه من دعم علمي وتوجيهات قيمة وملاحظات بناءة أسهمت في إنجاز هذا العمل وإثرائه، وكان لإرشاداتهما ومتابعتهما المستمرة الأثر الكبير في تطوير هذا التقرير وإخراجه بصورة علمية سليمة. فلهما مني خالص الشكر وعظيم الامتنان على ما بذلاه من وقت وجهد في سبيل توجيهي ومساندتي خلال إعداد هذا العمل.</w:t>
      </w:r>
    </w:p>
    <w:p w14:paraId="4D287593" w14:textId="77777777" w:rsidR="00DB5163" w:rsidRDefault="00DB5163" w:rsidP="00DB5163">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كما أتوجه بالشكر والتقدير إلى جميع أعضاء الهيئة التدريسية الذين أسهموا في بناء معارفي العلمية والبحثية، وكان لهم دور بارز في تنمية مهاراتي الأكاديمية وتعزيز فهمي لمناهج البحث العلمي وأصوله.</w:t>
      </w:r>
    </w:p>
    <w:p w14:paraId="24336B89" w14:textId="77777777" w:rsidR="00DB5163" w:rsidRDefault="00DB5163" w:rsidP="00DB5163">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ولا يفوتني أن أتقدم بأسمى آيات الشكر والعرفان إلى أسرتي الكريمة، التي كانت السند الحقيقي والداعم الأول لي طوال مسيرتي العلمية، فقد أحاطوني بالرعاية والتشجيع والدعاء الصادق، وكان لصبرهم ودعمهم المستمر أكبر الأثر في تجاوز الصعوبات وإتمام هذا العمل.</w:t>
      </w:r>
    </w:p>
    <w:p w14:paraId="63B12628" w14:textId="77777777" w:rsidR="00DB5163" w:rsidRPr="008E2AF9" w:rsidRDefault="00DB5163" w:rsidP="00DB5163">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كما أتقدم بالشكر لكل من قدم لي المساعدة أو المشورة أو الدعم، وساهم بشكل مباشر أو غير مباشر في إنجاز هذا التقرير، راجيًا من الله تعالى أن يجزي الجميع خير الجزاء، وأن يجعل هذا العمل خالصًا لوجهه الكريم، ونافعًا للعلم وطلابه.</w:t>
      </w:r>
    </w:p>
    <w:p w14:paraId="67FD8595" w14:textId="77777777" w:rsidR="00AE4A2E" w:rsidRDefault="00AE4A2E" w:rsidP="00DB5163">
      <w:pPr>
        <w:bidi/>
        <w:spacing w:after="0" w:line="240" w:lineRule="auto"/>
        <w:rPr>
          <w:rFonts w:ascii="Simplified Arabic" w:hAnsi="Simplified Arabic" w:cs="Simplified Arabic"/>
          <w:b/>
          <w:bCs/>
          <w:rtl/>
        </w:rPr>
      </w:pPr>
    </w:p>
    <w:p w14:paraId="29FF6FF5" w14:textId="77777777" w:rsidR="00DB5163" w:rsidRDefault="00DB5163" w:rsidP="00DB5163">
      <w:pPr>
        <w:bidi/>
        <w:spacing w:after="0" w:line="240" w:lineRule="auto"/>
        <w:rPr>
          <w:rFonts w:ascii="Simplified Arabic" w:hAnsi="Simplified Arabic" w:cs="Simplified Arabic"/>
          <w:b/>
          <w:bCs/>
          <w:rtl/>
        </w:rPr>
      </w:pPr>
    </w:p>
    <w:p w14:paraId="40386FFA" w14:textId="77777777" w:rsidR="00AE4A2E" w:rsidRDefault="00AE4A2E" w:rsidP="00AE4A2E">
      <w:pPr>
        <w:bidi/>
        <w:spacing w:after="0" w:line="240" w:lineRule="auto"/>
        <w:jc w:val="center"/>
        <w:rPr>
          <w:rFonts w:ascii="Simplified Arabic" w:hAnsi="Simplified Arabic" w:cs="Simplified Arabic"/>
          <w:b/>
          <w:bCs/>
          <w:rtl/>
        </w:rPr>
      </w:pPr>
    </w:p>
    <w:p w14:paraId="27A2A4F5" w14:textId="03FA9BD2" w:rsidR="005140C9" w:rsidRPr="009B2E62" w:rsidRDefault="005140C9" w:rsidP="00AE4A2E">
      <w:pPr>
        <w:bidi/>
        <w:spacing w:after="0" w:line="240" w:lineRule="auto"/>
        <w:jc w:val="center"/>
        <w:rPr>
          <w:rFonts w:asciiTheme="majorBidi" w:hAnsiTheme="majorBidi" w:cstheme="majorBidi"/>
          <w:b/>
          <w:bCs/>
          <w:color w:val="000000" w:themeColor="text1"/>
          <w:sz w:val="28"/>
          <w:szCs w:val="28"/>
          <w:lang w:bidi="ar-JO"/>
        </w:rPr>
      </w:pPr>
      <w:r w:rsidRPr="00BF6C86">
        <w:rPr>
          <w:rFonts w:ascii="Simplified Arabic" w:hAnsi="Simplified Arabic" w:cs="Simplified Arabic" w:hint="cs"/>
          <w:b/>
          <w:bCs/>
          <w:rtl/>
        </w:rPr>
        <w:lastRenderedPageBreak/>
        <w:t>جدول المحتو</w:t>
      </w:r>
      <w:r w:rsidR="00A537D8">
        <w:rPr>
          <w:rFonts w:ascii="Simplified Arabic" w:hAnsi="Simplified Arabic" w:cs="Simplified Arabic" w:hint="cs"/>
          <w:b/>
          <w:bCs/>
          <w:color w:val="000000" w:themeColor="text1"/>
          <w:sz w:val="28"/>
          <w:szCs w:val="28"/>
          <w:rtl/>
          <w:lang w:bidi="ar-JO"/>
        </w:rPr>
        <w:t xml:space="preserve">يات </w:t>
      </w:r>
    </w:p>
    <w:tbl>
      <w:tblPr>
        <w:tblStyle w:val="a7"/>
        <w:tblpPr w:leftFromText="180" w:rightFromText="180" w:vertAnchor="text" w:horzAnchor="margin" w:tblpY="794"/>
        <w:tblW w:w="5000" w:type="pct"/>
        <w:tblLook w:val="0640" w:firstRow="0" w:lastRow="1" w:firstColumn="0" w:lastColumn="0" w:noHBand="1" w:noVBand="1"/>
      </w:tblPr>
      <w:tblGrid>
        <w:gridCol w:w="1264"/>
        <w:gridCol w:w="7482"/>
        <w:gridCol w:w="991"/>
      </w:tblGrid>
      <w:tr w:rsidR="005140C9" w:rsidRPr="009B2E62" w14:paraId="7160F623" w14:textId="77777777" w:rsidTr="00BA4743">
        <w:trPr>
          <w:trHeight w:val="132"/>
        </w:trPr>
        <w:tc>
          <w:tcPr>
            <w:tcW w:w="649" w:type="pct"/>
          </w:tcPr>
          <w:p w14:paraId="259F023A"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tl/>
              </w:rPr>
              <w:t>الصفحة</w:t>
            </w:r>
          </w:p>
        </w:tc>
        <w:tc>
          <w:tcPr>
            <w:tcW w:w="3842" w:type="pct"/>
          </w:tcPr>
          <w:p w14:paraId="60253FE3"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tl/>
              </w:rPr>
              <w:t>الموضوع</w:t>
            </w:r>
          </w:p>
        </w:tc>
        <w:tc>
          <w:tcPr>
            <w:tcW w:w="509" w:type="pct"/>
          </w:tcPr>
          <w:p w14:paraId="1010D8FC"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w:t>
            </w:r>
          </w:p>
        </w:tc>
      </w:tr>
      <w:tr w:rsidR="005140C9" w:rsidRPr="009B2E62" w14:paraId="36F7184D" w14:textId="77777777" w:rsidTr="00BA4743">
        <w:trPr>
          <w:trHeight w:val="397"/>
        </w:trPr>
        <w:tc>
          <w:tcPr>
            <w:tcW w:w="649" w:type="pct"/>
          </w:tcPr>
          <w:p w14:paraId="11C128B2" w14:textId="0F1CA187" w:rsidR="005140C9" w:rsidRPr="009B2E62" w:rsidRDefault="00F67C6E" w:rsidP="009B2E62">
            <w:pPr>
              <w:spacing w:line="240" w:lineRule="auto"/>
              <w:jc w:val="center"/>
              <w:rPr>
                <w:rFonts w:asciiTheme="majorBidi" w:hAnsiTheme="majorBidi" w:cstheme="majorBidi"/>
                <w:rtl/>
              </w:rPr>
            </w:pPr>
            <w:r>
              <w:rPr>
                <w:rFonts w:asciiTheme="majorBidi" w:hAnsiTheme="majorBidi" w:cstheme="majorBidi" w:hint="cs"/>
                <w:rtl/>
              </w:rPr>
              <w:t>ب</w:t>
            </w:r>
          </w:p>
        </w:tc>
        <w:tc>
          <w:tcPr>
            <w:tcW w:w="3842" w:type="pct"/>
          </w:tcPr>
          <w:p w14:paraId="3A42F3AE" w14:textId="3A5A64CE" w:rsidR="005140C9" w:rsidRPr="009B2E62" w:rsidRDefault="00403BCA" w:rsidP="009B2E62">
            <w:pPr>
              <w:spacing w:line="240" w:lineRule="auto"/>
              <w:jc w:val="right"/>
              <w:rPr>
                <w:rFonts w:asciiTheme="majorBidi" w:hAnsiTheme="majorBidi" w:cstheme="majorBidi"/>
                <w:rtl/>
              </w:rPr>
            </w:pPr>
            <w:r>
              <w:rPr>
                <w:rFonts w:asciiTheme="majorBidi" w:hAnsiTheme="majorBidi" w:cstheme="majorBidi" w:hint="cs"/>
                <w:rtl/>
              </w:rPr>
              <w:t>الإهداء</w:t>
            </w:r>
            <w:r w:rsidR="00E23CEF" w:rsidRPr="009B2E62">
              <w:rPr>
                <w:rFonts w:asciiTheme="majorBidi" w:hAnsiTheme="majorBidi" w:cstheme="majorBidi"/>
                <w:rtl/>
              </w:rPr>
              <w:t xml:space="preserve"> </w:t>
            </w:r>
          </w:p>
        </w:tc>
        <w:tc>
          <w:tcPr>
            <w:tcW w:w="509" w:type="pct"/>
          </w:tcPr>
          <w:p w14:paraId="358B2AD6" w14:textId="77777777" w:rsidR="005140C9" w:rsidRPr="009B2E62" w:rsidRDefault="005140C9" w:rsidP="009B2E62">
            <w:pPr>
              <w:spacing w:line="240" w:lineRule="auto"/>
              <w:jc w:val="center"/>
              <w:rPr>
                <w:rFonts w:asciiTheme="majorBidi" w:hAnsiTheme="majorBidi" w:cstheme="majorBidi"/>
                <w:b/>
                <w:bCs/>
              </w:rPr>
            </w:pPr>
          </w:p>
        </w:tc>
      </w:tr>
      <w:tr w:rsidR="005140C9" w:rsidRPr="009B2E62" w14:paraId="0E288B8D" w14:textId="77777777" w:rsidTr="00BA4743">
        <w:trPr>
          <w:trHeight w:val="258"/>
        </w:trPr>
        <w:tc>
          <w:tcPr>
            <w:tcW w:w="649" w:type="pct"/>
          </w:tcPr>
          <w:p w14:paraId="406C2388" w14:textId="79CB1316" w:rsidR="005140C9" w:rsidRPr="009B2E62" w:rsidRDefault="00F67C6E" w:rsidP="009B2E62">
            <w:pPr>
              <w:spacing w:line="240" w:lineRule="auto"/>
              <w:jc w:val="center"/>
              <w:rPr>
                <w:rFonts w:asciiTheme="majorBidi" w:hAnsiTheme="majorBidi" w:cstheme="majorBidi"/>
                <w:b/>
                <w:bCs/>
              </w:rPr>
            </w:pPr>
            <w:r>
              <w:rPr>
                <w:rFonts w:asciiTheme="majorBidi" w:hAnsiTheme="majorBidi" w:cstheme="majorBidi" w:hint="cs"/>
                <w:rtl/>
              </w:rPr>
              <w:t>ج</w:t>
            </w:r>
          </w:p>
        </w:tc>
        <w:tc>
          <w:tcPr>
            <w:tcW w:w="3842" w:type="pct"/>
          </w:tcPr>
          <w:p w14:paraId="0F9BDEEB" w14:textId="16E30448" w:rsidR="005140C9" w:rsidRPr="009B2E62" w:rsidRDefault="008E2AF9" w:rsidP="009B2E62">
            <w:pPr>
              <w:spacing w:line="240" w:lineRule="auto"/>
              <w:jc w:val="right"/>
              <w:rPr>
                <w:rFonts w:asciiTheme="majorBidi" w:hAnsiTheme="majorBidi" w:cstheme="majorBidi"/>
                <w:rtl/>
              </w:rPr>
            </w:pPr>
            <w:r>
              <w:rPr>
                <w:rFonts w:asciiTheme="majorBidi" w:hAnsiTheme="majorBidi" w:cstheme="majorBidi" w:hint="cs"/>
                <w:rtl/>
              </w:rPr>
              <w:t xml:space="preserve">شكر وتقدير </w:t>
            </w:r>
          </w:p>
        </w:tc>
        <w:tc>
          <w:tcPr>
            <w:tcW w:w="509" w:type="pct"/>
          </w:tcPr>
          <w:p w14:paraId="69C38DEC" w14:textId="77777777" w:rsidR="005140C9" w:rsidRPr="009B2E62" w:rsidRDefault="005140C9" w:rsidP="009B2E62">
            <w:pPr>
              <w:spacing w:line="240" w:lineRule="auto"/>
              <w:jc w:val="center"/>
              <w:rPr>
                <w:rFonts w:asciiTheme="majorBidi" w:hAnsiTheme="majorBidi" w:cstheme="majorBidi"/>
                <w:b/>
                <w:bCs/>
              </w:rPr>
            </w:pPr>
          </w:p>
        </w:tc>
      </w:tr>
      <w:tr w:rsidR="005140C9" w:rsidRPr="009B2E62" w14:paraId="6AB2388C" w14:textId="77777777" w:rsidTr="00BA4743">
        <w:trPr>
          <w:trHeight w:val="350"/>
        </w:trPr>
        <w:tc>
          <w:tcPr>
            <w:tcW w:w="649" w:type="pct"/>
          </w:tcPr>
          <w:p w14:paraId="447E5A84" w14:textId="165C0FEE" w:rsidR="005140C9" w:rsidRPr="009B2E62" w:rsidRDefault="00F67C6E" w:rsidP="009B2E62">
            <w:pPr>
              <w:spacing w:line="240" w:lineRule="auto"/>
              <w:jc w:val="center"/>
              <w:rPr>
                <w:rFonts w:asciiTheme="majorBidi" w:hAnsiTheme="majorBidi" w:cstheme="majorBidi"/>
              </w:rPr>
            </w:pPr>
            <w:r>
              <w:rPr>
                <w:rFonts w:asciiTheme="majorBidi" w:hAnsiTheme="majorBidi" w:cstheme="majorBidi" w:hint="cs"/>
                <w:rtl/>
              </w:rPr>
              <w:t>د</w:t>
            </w:r>
          </w:p>
        </w:tc>
        <w:tc>
          <w:tcPr>
            <w:tcW w:w="3842" w:type="pct"/>
          </w:tcPr>
          <w:p w14:paraId="3E635FEE" w14:textId="07B96748" w:rsidR="005140C9" w:rsidRPr="009B2E62" w:rsidRDefault="005140C9" w:rsidP="009B2E62">
            <w:pPr>
              <w:spacing w:line="240" w:lineRule="auto"/>
              <w:jc w:val="right"/>
              <w:rPr>
                <w:rFonts w:asciiTheme="majorBidi" w:hAnsiTheme="majorBidi" w:cstheme="majorBidi"/>
                <w:rtl/>
              </w:rPr>
            </w:pPr>
            <w:r w:rsidRPr="009B2E62">
              <w:rPr>
                <w:rFonts w:asciiTheme="majorBidi" w:hAnsiTheme="majorBidi" w:cstheme="majorBidi"/>
                <w:rtl/>
              </w:rPr>
              <w:t xml:space="preserve">قائمة </w:t>
            </w:r>
            <w:r w:rsidR="00E23CEF" w:rsidRPr="009B2E62">
              <w:rPr>
                <w:rFonts w:asciiTheme="majorBidi" w:hAnsiTheme="majorBidi" w:cstheme="majorBidi"/>
                <w:rtl/>
              </w:rPr>
              <w:t xml:space="preserve">المحتويات </w:t>
            </w:r>
          </w:p>
        </w:tc>
        <w:tc>
          <w:tcPr>
            <w:tcW w:w="509" w:type="pct"/>
          </w:tcPr>
          <w:p w14:paraId="05640F79" w14:textId="77777777" w:rsidR="005140C9" w:rsidRPr="009B2E62" w:rsidRDefault="005140C9" w:rsidP="009B2E62">
            <w:pPr>
              <w:spacing w:line="240" w:lineRule="auto"/>
              <w:jc w:val="center"/>
              <w:rPr>
                <w:rFonts w:asciiTheme="majorBidi" w:hAnsiTheme="majorBidi" w:cstheme="majorBidi"/>
                <w:b/>
                <w:bCs/>
              </w:rPr>
            </w:pPr>
          </w:p>
        </w:tc>
      </w:tr>
      <w:tr w:rsidR="00E23CEF" w:rsidRPr="009B2E62" w14:paraId="0DE7049D" w14:textId="77777777" w:rsidTr="00BA4743">
        <w:trPr>
          <w:trHeight w:val="339"/>
        </w:trPr>
        <w:tc>
          <w:tcPr>
            <w:tcW w:w="649" w:type="pct"/>
          </w:tcPr>
          <w:p w14:paraId="4E2077EC" w14:textId="620D8049" w:rsidR="00E23CEF" w:rsidRPr="009B2E62" w:rsidRDefault="00F67C6E" w:rsidP="009B2E62">
            <w:pPr>
              <w:spacing w:line="240" w:lineRule="auto"/>
              <w:jc w:val="center"/>
              <w:rPr>
                <w:rFonts w:asciiTheme="majorBidi" w:hAnsiTheme="majorBidi" w:cstheme="majorBidi"/>
                <w:rtl/>
              </w:rPr>
            </w:pPr>
            <w:r>
              <w:rPr>
                <w:rFonts w:asciiTheme="majorBidi" w:hAnsiTheme="majorBidi" w:cstheme="majorBidi" w:hint="cs"/>
                <w:rtl/>
              </w:rPr>
              <w:t>و</w:t>
            </w:r>
          </w:p>
        </w:tc>
        <w:tc>
          <w:tcPr>
            <w:tcW w:w="3842" w:type="pct"/>
          </w:tcPr>
          <w:p w14:paraId="4EA57B44" w14:textId="36EC35F1" w:rsidR="00E23CEF" w:rsidRPr="009B2E62" w:rsidRDefault="00E23CEF" w:rsidP="009B2E62">
            <w:pPr>
              <w:spacing w:line="240" w:lineRule="auto"/>
              <w:jc w:val="right"/>
              <w:rPr>
                <w:rFonts w:asciiTheme="majorBidi" w:hAnsiTheme="majorBidi" w:cstheme="majorBidi"/>
                <w:rtl/>
              </w:rPr>
            </w:pPr>
            <w:r w:rsidRPr="009B2E62">
              <w:rPr>
                <w:rFonts w:asciiTheme="majorBidi" w:hAnsiTheme="majorBidi" w:cstheme="majorBidi"/>
                <w:rtl/>
              </w:rPr>
              <w:t>الملخص باللغ</w:t>
            </w:r>
            <w:r w:rsidR="00403BCA">
              <w:rPr>
                <w:rFonts w:asciiTheme="majorBidi" w:hAnsiTheme="majorBidi" w:cstheme="majorBidi" w:hint="cs"/>
                <w:rtl/>
              </w:rPr>
              <w:t>ه</w:t>
            </w:r>
            <w:r w:rsidRPr="009B2E62">
              <w:rPr>
                <w:rFonts w:asciiTheme="majorBidi" w:hAnsiTheme="majorBidi" w:cstheme="majorBidi"/>
                <w:rtl/>
              </w:rPr>
              <w:t xml:space="preserve"> العربي</w:t>
            </w:r>
            <w:r w:rsidR="00403BCA">
              <w:rPr>
                <w:rFonts w:asciiTheme="majorBidi" w:hAnsiTheme="majorBidi" w:cstheme="majorBidi" w:hint="cs"/>
                <w:rtl/>
              </w:rPr>
              <w:t>ه</w:t>
            </w:r>
          </w:p>
        </w:tc>
        <w:tc>
          <w:tcPr>
            <w:tcW w:w="509" w:type="pct"/>
          </w:tcPr>
          <w:p w14:paraId="3D76B413" w14:textId="77777777" w:rsidR="00E23CEF" w:rsidRPr="009B2E62" w:rsidRDefault="00E23CEF" w:rsidP="009B2E62">
            <w:pPr>
              <w:spacing w:line="240" w:lineRule="auto"/>
              <w:jc w:val="center"/>
              <w:rPr>
                <w:rFonts w:asciiTheme="majorBidi" w:hAnsiTheme="majorBidi" w:cstheme="majorBidi"/>
                <w:b/>
                <w:bCs/>
              </w:rPr>
            </w:pPr>
          </w:p>
        </w:tc>
      </w:tr>
      <w:tr w:rsidR="00E23CEF" w:rsidRPr="009B2E62" w14:paraId="2CB90CF9" w14:textId="77777777" w:rsidTr="00BA4743">
        <w:trPr>
          <w:trHeight w:val="339"/>
        </w:trPr>
        <w:tc>
          <w:tcPr>
            <w:tcW w:w="649" w:type="pct"/>
          </w:tcPr>
          <w:p w14:paraId="36DB9A64" w14:textId="722756CF" w:rsidR="00E23CEF" w:rsidRPr="009B2E62" w:rsidRDefault="00F67C6E" w:rsidP="009B2E62">
            <w:pPr>
              <w:spacing w:line="240" w:lineRule="auto"/>
              <w:jc w:val="center"/>
              <w:rPr>
                <w:rFonts w:asciiTheme="majorBidi" w:hAnsiTheme="majorBidi" w:cstheme="majorBidi"/>
                <w:rtl/>
              </w:rPr>
            </w:pPr>
            <w:r>
              <w:rPr>
                <w:rFonts w:asciiTheme="majorBidi" w:hAnsiTheme="majorBidi" w:cstheme="majorBidi" w:hint="cs"/>
                <w:rtl/>
              </w:rPr>
              <w:t>ز</w:t>
            </w:r>
          </w:p>
        </w:tc>
        <w:tc>
          <w:tcPr>
            <w:tcW w:w="3842" w:type="pct"/>
          </w:tcPr>
          <w:p w14:paraId="21BEB570" w14:textId="64B4E87E" w:rsidR="00E23CEF" w:rsidRPr="009B2E62" w:rsidRDefault="00E23CEF" w:rsidP="009B2E62">
            <w:pPr>
              <w:spacing w:line="240" w:lineRule="auto"/>
              <w:jc w:val="right"/>
              <w:rPr>
                <w:rFonts w:asciiTheme="majorBidi" w:hAnsiTheme="majorBidi" w:cstheme="majorBidi"/>
                <w:rtl/>
              </w:rPr>
            </w:pPr>
            <w:r w:rsidRPr="009B2E62">
              <w:rPr>
                <w:rFonts w:asciiTheme="majorBidi" w:hAnsiTheme="majorBidi" w:cstheme="majorBidi"/>
                <w:rtl/>
              </w:rPr>
              <w:t>الملخص باللغ</w:t>
            </w:r>
            <w:r w:rsidR="00403BCA">
              <w:rPr>
                <w:rFonts w:asciiTheme="majorBidi" w:hAnsiTheme="majorBidi" w:cstheme="majorBidi" w:hint="cs"/>
                <w:rtl/>
              </w:rPr>
              <w:t>ه</w:t>
            </w:r>
            <w:r w:rsidRPr="009B2E62">
              <w:rPr>
                <w:rFonts w:asciiTheme="majorBidi" w:hAnsiTheme="majorBidi" w:cstheme="majorBidi"/>
                <w:rtl/>
              </w:rPr>
              <w:t xml:space="preserve"> الإنجليزي</w:t>
            </w:r>
            <w:r w:rsidR="00403BCA">
              <w:rPr>
                <w:rFonts w:asciiTheme="majorBidi" w:hAnsiTheme="majorBidi" w:cstheme="majorBidi" w:hint="cs"/>
                <w:rtl/>
              </w:rPr>
              <w:t>ه</w:t>
            </w:r>
          </w:p>
        </w:tc>
        <w:tc>
          <w:tcPr>
            <w:tcW w:w="509" w:type="pct"/>
          </w:tcPr>
          <w:p w14:paraId="2C434BA0" w14:textId="77777777" w:rsidR="00E23CEF" w:rsidRPr="009B2E62" w:rsidRDefault="00E23CEF" w:rsidP="009B2E62">
            <w:pPr>
              <w:spacing w:line="240" w:lineRule="auto"/>
              <w:jc w:val="center"/>
              <w:rPr>
                <w:rFonts w:asciiTheme="majorBidi" w:hAnsiTheme="majorBidi" w:cstheme="majorBidi"/>
                <w:b/>
                <w:bCs/>
              </w:rPr>
            </w:pPr>
          </w:p>
        </w:tc>
      </w:tr>
      <w:tr w:rsidR="005140C9" w:rsidRPr="009B2E62" w14:paraId="3EE987EF" w14:textId="77777777" w:rsidTr="00BA4743">
        <w:trPr>
          <w:trHeight w:val="324"/>
        </w:trPr>
        <w:tc>
          <w:tcPr>
            <w:tcW w:w="5000" w:type="pct"/>
            <w:gridSpan w:val="3"/>
          </w:tcPr>
          <w:p w14:paraId="172D462A" w14:textId="45D723CE"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tl/>
              </w:rPr>
              <w:t xml:space="preserve">الفصل </w:t>
            </w:r>
            <w:r w:rsidR="00A66E65" w:rsidRPr="009B2E62">
              <w:rPr>
                <w:rFonts w:asciiTheme="majorBidi" w:hAnsiTheme="majorBidi" w:cstheme="majorBidi"/>
                <w:b/>
                <w:bCs/>
                <w:rtl/>
              </w:rPr>
              <w:t>الأول:</w:t>
            </w:r>
            <w:r w:rsidRPr="009B2E62">
              <w:rPr>
                <w:rFonts w:asciiTheme="majorBidi" w:hAnsiTheme="majorBidi" w:cstheme="majorBidi"/>
                <w:b/>
                <w:bCs/>
                <w:rtl/>
              </w:rPr>
              <w:t xml:space="preserve"> </w:t>
            </w:r>
            <w:r w:rsidR="00F67C6E">
              <w:rPr>
                <w:rFonts w:asciiTheme="majorBidi" w:hAnsiTheme="majorBidi" w:cstheme="majorBidi" w:hint="cs"/>
                <w:b/>
                <w:bCs/>
                <w:rtl/>
              </w:rPr>
              <w:t xml:space="preserve">الإطار العام للدراسة </w:t>
            </w:r>
          </w:p>
        </w:tc>
      </w:tr>
      <w:tr w:rsidR="005140C9" w:rsidRPr="009B2E62" w14:paraId="63371B20" w14:textId="77777777" w:rsidTr="00BA4743">
        <w:trPr>
          <w:trHeight w:val="244"/>
        </w:trPr>
        <w:tc>
          <w:tcPr>
            <w:tcW w:w="649" w:type="pct"/>
          </w:tcPr>
          <w:p w14:paraId="2010AB07" w14:textId="77777777" w:rsidR="005140C9" w:rsidRPr="009B2E62" w:rsidRDefault="005140C9" w:rsidP="009B2E62">
            <w:pPr>
              <w:spacing w:line="240" w:lineRule="auto"/>
              <w:jc w:val="center"/>
              <w:rPr>
                <w:rFonts w:asciiTheme="majorBidi" w:hAnsiTheme="majorBidi" w:cstheme="majorBidi"/>
              </w:rPr>
            </w:pPr>
            <w:r w:rsidRPr="009B2E62">
              <w:rPr>
                <w:rFonts w:asciiTheme="majorBidi" w:hAnsiTheme="majorBidi" w:cstheme="majorBidi"/>
              </w:rPr>
              <w:t>1</w:t>
            </w:r>
          </w:p>
        </w:tc>
        <w:tc>
          <w:tcPr>
            <w:tcW w:w="3842" w:type="pct"/>
          </w:tcPr>
          <w:p w14:paraId="3A7DDECB" w14:textId="6765D12F" w:rsidR="005140C9" w:rsidRPr="009B2E62" w:rsidRDefault="00155A65" w:rsidP="009B2E62">
            <w:pPr>
              <w:spacing w:line="240" w:lineRule="auto"/>
              <w:jc w:val="right"/>
              <w:rPr>
                <w:rFonts w:asciiTheme="majorBidi" w:hAnsiTheme="majorBidi" w:cstheme="majorBidi"/>
                <w:rtl/>
              </w:rPr>
            </w:pPr>
            <w:r>
              <w:rPr>
                <w:rFonts w:asciiTheme="majorBidi" w:hAnsiTheme="majorBidi" w:cstheme="majorBidi" w:hint="cs"/>
                <w:rtl/>
              </w:rPr>
              <w:t>المقدم</w:t>
            </w:r>
            <w:r w:rsidR="00403BCA">
              <w:rPr>
                <w:rFonts w:asciiTheme="majorBidi" w:hAnsiTheme="majorBidi" w:cstheme="majorBidi" w:hint="cs"/>
                <w:rtl/>
              </w:rPr>
              <w:t>ه</w:t>
            </w:r>
          </w:p>
        </w:tc>
        <w:tc>
          <w:tcPr>
            <w:tcW w:w="509" w:type="pct"/>
          </w:tcPr>
          <w:p w14:paraId="09D8F4E1"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1.1</w:t>
            </w:r>
          </w:p>
        </w:tc>
      </w:tr>
      <w:tr w:rsidR="005140C9" w:rsidRPr="009B2E62" w14:paraId="0FAC9F46" w14:textId="77777777" w:rsidTr="00BA4743">
        <w:trPr>
          <w:trHeight w:val="291"/>
        </w:trPr>
        <w:tc>
          <w:tcPr>
            <w:tcW w:w="649" w:type="pct"/>
          </w:tcPr>
          <w:p w14:paraId="54188E17" w14:textId="3E753D30" w:rsidR="005140C9" w:rsidRPr="009B2E62" w:rsidRDefault="00BC728E" w:rsidP="009B2E62">
            <w:pPr>
              <w:spacing w:line="240" w:lineRule="auto"/>
              <w:jc w:val="center"/>
              <w:rPr>
                <w:rFonts w:asciiTheme="majorBidi" w:hAnsiTheme="majorBidi" w:cstheme="majorBidi"/>
              </w:rPr>
            </w:pPr>
            <w:r>
              <w:rPr>
                <w:rFonts w:asciiTheme="majorBidi" w:hAnsiTheme="majorBidi" w:cstheme="majorBidi" w:hint="cs"/>
                <w:lang w:bidi="ar-EG"/>
              </w:rPr>
              <w:t>3</w:t>
            </w:r>
          </w:p>
        </w:tc>
        <w:tc>
          <w:tcPr>
            <w:tcW w:w="3842" w:type="pct"/>
          </w:tcPr>
          <w:p w14:paraId="4D0FDEAC" w14:textId="0A7E390F" w:rsidR="005140C9" w:rsidRPr="009B2E62" w:rsidRDefault="00403BCA" w:rsidP="009B2E62">
            <w:pPr>
              <w:spacing w:line="240" w:lineRule="auto"/>
              <w:jc w:val="right"/>
              <w:rPr>
                <w:rFonts w:asciiTheme="majorBidi" w:hAnsiTheme="majorBidi" w:cstheme="majorBidi"/>
                <w:rtl/>
              </w:rPr>
            </w:pPr>
            <w:r>
              <w:rPr>
                <w:rFonts w:asciiTheme="majorBidi" w:hAnsiTheme="majorBidi" w:cstheme="majorBidi" w:hint="cs"/>
                <w:rtl/>
              </w:rPr>
              <w:t>مشكله</w:t>
            </w:r>
            <w:r w:rsidR="005140C9" w:rsidRPr="009B2E62">
              <w:rPr>
                <w:rFonts w:asciiTheme="majorBidi" w:hAnsiTheme="majorBidi" w:cstheme="majorBidi"/>
                <w:rtl/>
              </w:rPr>
              <w:t xml:space="preserve"> </w:t>
            </w:r>
            <w:r>
              <w:rPr>
                <w:rFonts w:asciiTheme="majorBidi" w:hAnsiTheme="majorBidi" w:cstheme="majorBidi" w:hint="cs"/>
                <w:rtl/>
              </w:rPr>
              <w:t>الدراسه</w:t>
            </w:r>
            <w:r w:rsidR="005140C9" w:rsidRPr="009B2E62">
              <w:rPr>
                <w:rFonts w:asciiTheme="majorBidi" w:hAnsiTheme="majorBidi" w:cstheme="majorBidi"/>
                <w:rtl/>
              </w:rPr>
              <w:t xml:space="preserve"> وتساؤلاتها </w:t>
            </w:r>
          </w:p>
        </w:tc>
        <w:tc>
          <w:tcPr>
            <w:tcW w:w="509" w:type="pct"/>
          </w:tcPr>
          <w:p w14:paraId="74DE4FE9"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1.2</w:t>
            </w:r>
          </w:p>
        </w:tc>
      </w:tr>
      <w:tr w:rsidR="005140C9" w:rsidRPr="009B2E62" w14:paraId="5D5377DE" w14:textId="77777777" w:rsidTr="00BA4743">
        <w:trPr>
          <w:trHeight w:val="212"/>
        </w:trPr>
        <w:tc>
          <w:tcPr>
            <w:tcW w:w="649" w:type="pct"/>
          </w:tcPr>
          <w:p w14:paraId="6C66FD0B" w14:textId="084231F5" w:rsidR="005140C9" w:rsidRPr="009B2E62" w:rsidRDefault="00155A65" w:rsidP="009B2E62">
            <w:pPr>
              <w:spacing w:line="240" w:lineRule="auto"/>
              <w:jc w:val="center"/>
              <w:rPr>
                <w:rFonts w:asciiTheme="majorBidi" w:hAnsiTheme="majorBidi" w:cstheme="majorBidi"/>
              </w:rPr>
            </w:pPr>
            <w:r>
              <w:rPr>
                <w:rFonts w:asciiTheme="majorBidi" w:hAnsiTheme="majorBidi" w:cstheme="majorBidi" w:hint="cs"/>
                <w:lang w:bidi="ar-EG"/>
              </w:rPr>
              <w:t>4</w:t>
            </w:r>
          </w:p>
        </w:tc>
        <w:tc>
          <w:tcPr>
            <w:tcW w:w="3842" w:type="pct"/>
          </w:tcPr>
          <w:p w14:paraId="46068D2D" w14:textId="2288EB9B" w:rsidR="005140C9" w:rsidRPr="009B2E62" w:rsidRDefault="005140C9" w:rsidP="009B2E62">
            <w:pPr>
              <w:spacing w:line="240" w:lineRule="auto"/>
              <w:jc w:val="right"/>
              <w:rPr>
                <w:rFonts w:asciiTheme="majorBidi" w:hAnsiTheme="majorBidi" w:cstheme="majorBidi"/>
                <w:rtl/>
              </w:rPr>
            </w:pPr>
            <w:r w:rsidRPr="009B2E62">
              <w:rPr>
                <w:rFonts w:asciiTheme="majorBidi" w:hAnsiTheme="majorBidi" w:cstheme="majorBidi"/>
                <w:rtl/>
              </w:rPr>
              <w:t xml:space="preserve">أهمية </w:t>
            </w:r>
            <w:r w:rsidR="00403BCA">
              <w:rPr>
                <w:rFonts w:asciiTheme="majorBidi" w:hAnsiTheme="majorBidi" w:cstheme="majorBidi" w:hint="cs"/>
                <w:rtl/>
              </w:rPr>
              <w:t>الدراسه</w:t>
            </w:r>
          </w:p>
        </w:tc>
        <w:tc>
          <w:tcPr>
            <w:tcW w:w="509" w:type="pct"/>
          </w:tcPr>
          <w:p w14:paraId="0462CCB2"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1.3</w:t>
            </w:r>
          </w:p>
        </w:tc>
      </w:tr>
      <w:tr w:rsidR="005140C9" w:rsidRPr="009B2E62" w14:paraId="651F300E" w14:textId="77777777" w:rsidTr="00BA4743">
        <w:trPr>
          <w:trHeight w:val="132"/>
        </w:trPr>
        <w:tc>
          <w:tcPr>
            <w:tcW w:w="649" w:type="pct"/>
          </w:tcPr>
          <w:p w14:paraId="662A6A1F" w14:textId="3AD49CC7" w:rsidR="005140C9" w:rsidRPr="009B2E62" w:rsidRDefault="00155A65" w:rsidP="009B2E62">
            <w:pPr>
              <w:spacing w:line="240" w:lineRule="auto"/>
              <w:jc w:val="center"/>
              <w:rPr>
                <w:rFonts w:asciiTheme="majorBidi" w:hAnsiTheme="majorBidi" w:cstheme="majorBidi"/>
              </w:rPr>
            </w:pPr>
            <w:r>
              <w:rPr>
                <w:rFonts w:asciiTheme="majorBidi" w:hAnsiTheme="majorBidi" w:cstheme="majorBidi" w:hint="cs"/>
                <w:lang w:bidi="ar-EG"/>
              </w:rPr>
              <w:t>5</w:t>
            </w:r>
          </w:p>
        </w:tc>
        <w:tc>
          <w:tcPr>
            <w:tcW w:w="3842" w:type="pct"/>
          </w:tcPr>
          <w:p w14:paraId="04360560" w14:textId="50C13841" w:rsidR="005140C9" w:rsidRPr="009B2E62" w:rsidRDefault="005140C9" w:rsidP="009B2E62">
            <w:pPr>
              <w:spacing w:line="240" w:lineRule="auto"/>
              <w:jc w:val="right"/>
              <w:rPr>
                <w:rFonts w:asciiTheme="majorBidi" w:hAnsiTheme="majorBidi" w:cstheme="majorBidi"/>
                <w:rtl/>
              </w:rPr>
            </w:pPr>
            <w:r w:rsidRPr="009B2E62">
              <w:rPr>
                <w:rFonts w:asciiTheme="majorBidi" w:hAnsiTheme="majorBidi" w:cstheme="majorBidi"/>
                <w:rtl/>
              </w:rPr>
              <w:t xml:space="preserve">أهداف </w:t>
            </w:r>
            <w:r w:rsidR="00403BCA">
              <w:rPr>
                <w:rFonts w:asciiTheme="majorBidi" w:hAnsiTheme="majorBidi" w:cstheme="majorBidi" w:hint="cs"/>
                <w:rtl/>
              </w:rPr>
              <w:t>الدراسه</w:t>
            </w:r>
            <w:r w:rsidRPr="009B2E62">
              <w:rPr>
                <w:rFonts w:asciiTheme="majorBidi" w:hAnsiTheme="majorBidi" w:cstheme="majorBidi"/>
                <w:rtl/>
              </w:rPr>
              <w:t xml:space="preserve"> </w:t>
            </w:r>
          </w:p>
        </w:tc>
        <w:tc>
          <w:tcPr>
            <w:tcW w:w="509" w:type="pct"/>
          </w:tcPr>
          <w:p w14:paraId="2778ECBF"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1.4</w:t>
            </w:r>
          </w:p>
        </w:tc>
      </w:tr>
      <w:tr w:rsidR="005140C9" w:rsidRPr="009B2E62" w14:paraId="281F0C97" w14:textId="77777777" w:rsidTr="00BA4743">
        <w:trPr>
          <w:trHeight w:val="179"/>
        </w:trPr>
        <w:tc>
          <w:tcPr>
            <w:tcW w:w="649" w:type="pct"/>
          </w:tcPr>
          <w:p w14:paraId="78836CAA" w14:textId="5C31D6A4" w:rsidR="005140C9" w:rsidRPr="009B2E62" w:rsidRDefault="00155A65" w:rsidP="009B2E62">
            <w:pPr>
              <w:spacing w:line="240" w:lineRule="auto"/>
              <w:jc w:val="center"/>
              <w:rPr>
                <w:rFonts w:asciiTheme="majorBidi" w:hAnsiTheme="majorBidi" w:cstheme="majorBidi"/>
              </w:rPr>
            </w:pPr>
            <w:r>
              <w:rPr>
                <w:rFonts w:asciiTheme="majorBidi" w:hAnsiTheme="majorBidi" w:cstheme="majorBidi" w:hint="cs"/>
                <w:lang w:bidi="ar-EG"/>
              </w:rPr>
              <w:t>6</w:t>
            </w:r>
          </w:p>
        </w:tc>
        <w:tc>
          <w:tcPr>
            <w:tcW w:w="3842" w:type="pct"/>
          </w:tcPr>
          <w:p w14:paraId="64EC9EF5" w14:textId="213A78CA" w:rsidR="005140C9" w:rsidRPr="009B2E62" w:rsidRDefault="005140C9" w:rsidP="009B2E62">
            <w:pPr>
              <w:spacing w:line="240" w:lineRule="auto"/>
              <w:jc w:val="right"/>
              <w:rPr>
                <w:rFonts w:asciiTheme="majorBidi" w:hAnsiTheme="majorBidi" w:cstheme="majorBidi"/>
                <w:rtl/>
              </w:rPr>
            </w:pPr>
            <w:r w:rsidRPr="009B2E62">
              <w:rPr>
                <w:rFonts w:asciiTheme="majorBidi" w:hAnsiTheme="majorBidi" w:cstheme="majorBidi"/>
                <w:rtl/>
              </w:rPr>
              <w:t xml:space="preserve">نموذج </w:t>
            </w:r>
            <w:r w:rsidR="00403BCA">
              <w:rPr>
                <w:rFonts w:asciiTheme="majorBidi" w:hAnsiTheme="majorBidi" w:cstheme="majorBidi" w:hint="cs"/>
                <w:rtl/>
              </w:rPr>
              <w:t>الدراسه</w:t>
            </w:r>
            <w:r w:rsidRPr="009B2E62">
              <w:rPr>
                <w:rFonts w:asciiTheme="majorBidi" w:hAnsiTheme="majorBidi" w:cstheme="majorBidi"/>
                <w:rtl/>
              </w:rPr>
              <w:t xml:space="preserve"> </w:t>
            </w:r>
          </w:p>
        </w:tc>
        <w:tc>
          <w:tcPr>
            <w:tcW w:w="509" w:type="pct"/>
          </w:tcPr>
          <w:p w14:paraId="649AF7BD"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1.5</w:t>
            </w:r>
          </w:p>
        </w:tc>
      </w:tr>
      <w:tr w:rsidR="005140C9" w:rsidRPr="009B2E62" w14:paraId="51B43DDA" w14:textId="77777777" w:rsidTr="00BA4743">
        <w:trPr>
          <w:trHeight w:val="242"/>
        </w:trPr>
        <w:tc>
          <w:tcPr>
            <w:tcW w:w="649" w:type="pct"/>
          </w:tcPr>
          <w:p w14:paraId="4A32CB28" w14:textId="6116161B" w:rsidR="005140C9" w:rsidRPr="009B2E62" w:rsidRDefault="00155A65" w:rsidP="009B2E62">
            <w:pPr>
              <w:spacing w:line="240" w:lineRule="auto"/>
              <w:jc w:val="center"/>
              <w:rPr>
                <w:rFonts w:asciiTheme="majorBidi" w:hAnsiTheme="majorBidi" w:cstheme="majorBidi"/>
              </w:rPr>
            </w:pPr>
            <w:r>
              <w:rPr>
                <w:rFonts w:asciiTheme="majorBidi" w:hAnsiTheme="majorBidi" w:cstheme="majorBidi" w:hint="cs"/>
                <w:lang w:bidi="ar-EG"/>
              </w:rPr>
              <w:t>7</w:t>
            </w:r>
          </w:p>
        </w:tc>
        <w:tc>
          <w:tcPr>
            <w:tcW w:w="3842" w:type="pct"/>
          </w:tcPr>
          <w:p w14:paraId="19A89041" w14:textId="2963FCAF" w:rsidR="005140C9" w:rsidRPr="009B2E62" w:rsidRDefault="005140C9" w:rsidP="009B2E62">
            <w:pPr>
              <w:spacing w:line="240" w:lineRule="auto"/>
              <w:jc w:val="right"/>
              <w:rPr>
                <w:rFonts w:asciiTheme="majorBidi" w:hAnsiTheme="majorBidi" w:cstheme="majorBidi"/>
                <w:rtl/>
              </w:rPr>
            </w:pPr>
            <w:r w:rsidRPr="009B2E62">
              <w:rPr>
                <w:rFonts w:asciiTheme="majorBidi" w:hAnsiTheme="majorBidi" w:cstheme="majorBidi"/>
                <w:rtl/>
              </w:rPr>
              <w:t xml:space="preserve">فرضيات </w:t>
            </w:r>
            <w:r w:rsidR="00403BCA">
              <w:rPr>
                <w:rFonts w:asciiTheme="majorBidi" w:hAnsiTheme="majorBidi" w:cstheme="majorBidi" w:hint="cs"/>
                <w:rtl/>
              </w:rPr>
              <w:t>الدراسه</w:t>
            </w:r>
            <w:r w:rsidRPr="009B2E62">
              <w:rPr>
                <w:rFonts w:asciiTheme="majorBidi" w:hAnsiTheme="majorBidi" w:cstheme="majorBidi"/>
                <w:rtl/>
              </w:rPr>
              <w:t xml:space="preserve"> </w:t>
            </w:r>
          </w:p>
        </w:tc>
        <w:tc>
          <w:tcPr>
            <w:tcW w:w="509" w:type="pct"/>
          </w:tcPr>
          <w:p w14:paraId="72B2D577"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1.6</w:t>
            </w:r>
          </w:p>
        </w:tc>
      </w:tr>
      <w:tr w:rsidR="005140C9" w:rsidRPr="009B2E62" w14:paraId="53EEB1EC" w14:textId="77777777" w:rsidTr="00BA4743">
        <w:trPr>
          <w:trHeight w:val="290"/>
        </w:trPr>
        <w:tc>
          <w:tcPr>
            <w:tcW w:w="649" w:type="pct"/>
          </w:tcPr>
          <w:p w14:paraId="0AB5A532" w14:textId="680C843F" w:rsidR="005140C9" w:rsidRPr="009B2E62" w:rsidRDefault="00155A65" w:rsidP="009B2E62">
            <w:pPr>
              <w:spacing w:line="240" w:lineRule="auto"/>
              <w:jc w:val="center"/>
              <w:rPr>
                <w:rFonts w:asciiTheme="majorBidi" w:hAnsiTheme="majorBidi" w:cstheme="majorBidi"/>
              </w:rPr>
            </w:pPr>
            <w:r>
              <w:rPr>
                <w:rFonts w:asciiTheme="majorBidi" w:hAnsiTheme="majorBidi" w:cstheme="majorBidi" w:hint="cs"/>
                <w:lang w:bidi="ar-EG"/>
              </w:rPr>
              <w:t>8</w:t>
            </w:r>
          </w:p>
        </w:tc>
        <w:tc>
          <w:tcPr>
            <w:tcW w:w="3842" w:type="pct"/>
          </w:tcPr>
          <w:p w14:paraId="758F3033" w14:textId="49761F40" w:rsidR="005140C9" w:rsidRPr="009B2E62" w:rsidRDefault="00547A03" w:rsidP="009B2E62">
            <w:pPr>
              <w:spacing w:line="240" w:lineRule="auto"/>
              <w:jc w:val="right"/>
              <w:rPr>
                <w:rFonts w:asciiTheme="majorBidi" w:hAnsiTheme="majorBidi" w:cstheme="majorBidi"/>
                <w:rtl/>
              </w:rPr>
            </w:pPr>
            <w:r>
              <w:rPr>
                <w:rFonts w:asciiTheme="majorBidi" w:hAnsiTheme="majorBidi" w:cstheme="majorBidi" w:hint="cs"/>
                <w:rtl/>
              </w:rPr>
              <w:t xml:space="preserve">التعريفات الاجرائية </w:t>
            </w:r>
          </w:p>
        </w:tc>
        <w:tc>
          <w:tcPr>
            <w:tcW w:w="509" w:type="pct"/>
          </w:tcPr>
          <w:p w14:paraId="113907D8"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1.7</w:t>
            </w:r>
          </w:p>
        </w:tc>
      </w:tr>
      <w:tr w:rsidR="005140C9" w:rsidRPr="009B2E62" w14:paraId="5654B9D0" w14:textId="77777777" w:rsidTr="00BA4743">
        <w:trPr>
          <w:trHeight w:val="130"/>
        </w:trPr>
        <w:tc>
          <w:tcPr>
            <w:tcW w:w="5000" w:type="pct"/>
            <w:gridSpan w:val="3"/>
          </w:tcPr>
          <w:p w14:paraId="651E4BF4" w14:textId="16E9B21D"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tl/>
              </w:rPr>
              <w:t xml:space="preserve">الفصل </w:t>
            </w:r>
            <w:r w:rsidR="00A66E65" w:rsidRPr="009B2E62">
              <w:rPr>
                <w:rFonts w:asciiTheme="majorBidi" w:hAnsiTheme="majorBidi" w:cstheme="majorBidi"/>
                <w:b/>
                <w:bCs/>
                <w:rtl/>
              </w:rPr>
              <w:t>الثاني:</w:t>
            </w:r>
            <w:r w:rsidRPr="009B2E62">
              <w:rPr>
                <w:rFonts w:asciiTheme="majorBidi" w:hAnsiTheme="majorBidi" w:cstheme="majorBidi"/>
                <w:b/>
                <w:bCs/>
                <w:rtl/>
              </w:rPr>
              <w:t xml:space="preserve"> الإطار النظري والدراسات السابقة </w:t>
            </w:r>
          </w:p>
        </w:tc>
      </w:tr>
      <w:tr w:rsidR="005140C9" w:rsidRPr="009B2E62" w14:paraId="457A8F8F" w14:textId="77777777" w:rsidTr="00BA4743">
        <w:trPr>
          <w:trHeight w:val="178"/>
        </w:trPr>
        <w:tc>
          <w:tcPr>
            <w:tcW w:w="649" w:type="pct"/>
          </w:tcPr>
          <w:p w14:paraId="0B69492A" w14:textId="1F14B7FC" w:rsidR="005140C9" w:rsidRPr="009B2E62" w:rsidRDefault="00EF6CEC" w:rsidP="009B2E62">
            <w:pPr>
              <w:spacing w:line="240" w:lineRule="auto"/>
              <w:jc w:val="center"/>
              <w:rPr>
                <w:rFonts w:asciiTheme="majorBidi" w:hAnsiTheme="majorBidi" w:cstheme="majorBidi"/>
              </w:rPr>
            </w:pPr>
            <w:r>
              <w:rPr>
                <w:rFonts w:asciiTheme="majorBidi" w:hAnsiTheme="majorBidi" w:cstheme="majorBidi" w:hint="cs"/>
                <w:lang w:bidi="ar-EG"/>
              </w:rPr>
              <w:t>9</w:t>
            </w:r>
          </w:p>
        </w:tc>
        <w:tc>
          <w:tcPr>
            <w:tcW w:w="3842" w:type="pct"/>
          </w:tcPr>
          <w:p w14:paraId="6128999C" w14:textId="60595B1D" w:rsidR="005140C9" w:rsidRPr="009B2E62" w:rsidRDefault="00640579" w:rsidP="009B2E62">
            <w:pPr>
              <w:spacing w:line="240" w:lineRule="auto"/>
              <w:jc w:val="right"/>
              <w:rPr>
                <w:rFonts w:asciiTheme="majorBidi" w:hAnsiTheme="majorBidi" w:cstheme="majorBidi"/>
                <w:rtl/>
              </w:rPr>
            </w:pPr>
            <w:r>
              <w:rPr>
                <w:rFonts w:asciiTheme="majorBidi" w:hAnsiTheme="majorBidi" w:cstheme="majorBidi" w:hint="cs"/>
                <w:rtl/>
              </w:rPr>
              <w:t>المبحث الأول: بيئة العمل</w:t>
            </w:r>
          </w:p>
        </w:tc>
        <w:tc>
          <w:tcPr>
            <w:tcW w:w="509" w:type="pct"/>
          </w:tcPr>
          <w:p w14:paraId="6D99EF34"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2.1</w:t>
            </w:r>
          </w:p>
        </w:tc>
      </w:tr>
      <w:tr w:rsidR="005140C9" w:rsidRPr="009B2E62" w14:paraId="488DF9AA" w14:textId="77777777" w:rsidTr="00BA4743">
        <w:trPr>
          <w:trHeight w:val="146"/>
        </w:trPr>
        <w:tc>
          <w:tcPr>
            <w:tcW w:w="649" w:type="pct"/>
          </w:tcPr>
          <w:p w14:paraId="716C14BD" w14:textId="3A4860DB" w:rsidR="005140C9" w:rsidRPr="009B2E62" w:rsidRDefault="00EF6CEC" w:rsidP="009B2E62">
            <w:pPr>
              <w:spacing w:line="240" w:lineRule="auto"/>
              <w:jc w:val="center"/>
              <w:rPr>
                <w:rFonts w:asciiTheme="majorBidi" w:hAnsiTheme="majorBidi" w:cstheme="majorBidi"/>
              </w:rPr>
            </w:pPr>
            <w:r>
              <w:rPr>
                <w:rFonts w:asciiTheme="majorBidi" w:hAnsiTheme="majorBidi" w:cstheme="majorBidi" w:hint="cs"/>
                <w:lang w:bidi="ar-EG"/>
              </w:rPr>
              <w:t>9</w:t>
            </w:r>
          </w:p>
        </w:tc>
        <w:tc>
          <w:tcPr>
            <w:tcW w:w="3842" w:type="pct"/>
          </w:tcPr>
          <w:p w14:paraId="5A649D88" w14:textId="05A71D4E" w:rsidR="005140C9" w:rsidRPr="009B2E62" w:rsidRDefault="00640579" w:rsidP="009B2E62">
            <w:pPr>
              <w:spacing w:line="240" w:lineRule="auto"/>
              <w:jc w:val="right"/>
              <w:rPr>
                <w:rFonts w:asciiTheme="majorBidi" w:hAnsiTheme="majorBidi" w:cstheme="majorBidi"/>
                <w:rtl/>
              </w:rPr>
            </w:pPr>
            <w:r>
              <w:rPr>
                <w:rFonts w:asciiTheme="majorBidi" w:hAnsiTheme="majorBidi" w:cstheme="majorBidi" w:hint="cs"/>
                <w:rtl/>
              </w:rPr>
              <w:t>مفهوم بيئة العمل</w:t>
            </w:r>
            <w:r w:rsidR="00547A03">
              <w:rPr>
                <w:rFonts w:asciiTheme="majorBidi" w:hAnsiTheme="majorBidi" w:cstheme="majorBidi" w:hint="cs"/>
                <w:rtl/>
              </w:rPr>
              <w:t xml:space="preserve"> </w:t>
            </w:r>
          </w:p>
        </w:tc>
        <w:tc>
          <w:tcPr>
            <w:tcW w:w="509" w:type="pct"/>
          </w:tcPr>
          <w:p w14:paraId="60FC4272" w14:textId="20628D83"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2.1.</w:t>
            </w:r>
            <w:r w:rsidR="00EF4077" w:rsidRPr="009B2E62">
              <w:rPr>
                <w:rFonts w:asciiTheme="majorBidi" w:hAnsiTheme="majorBidi" w:cstheme="majorBidi"/>
                <w:b/>
                <w:bCs/>
                <w:lang w:bidi="ar-EG"/>
              </w:rPr>
              <w:t>1</w:t>
            </w:r>
          </w:p>
        </w:tc>
      </w:tr>
      <w:tr w:rsidR="005140C9" w:rsidRPr="009B2E62" w14:paraId="01412194" w14:textId="77777777" w:rsidTr="00BA4743">
        <w:trPr>
          <w:trHeight w:val="445"/>
        </w:trPr>
        <w:tc>
          <w:tcPr>
            <w:tcW w:w="649" w:type="pct"/>
          </w:tcPr>
          <w:p w14:paraId="09AFB7F7" w14:textId="1F4CC49F" w:rsidR="005140C9" w:rsidRPr="009B2E62" w:rsidRDefault="00EF6CEC" w:rsidP="009B2E62">
            <w:pPr>
              <w:spacing w:line="240" w:lineRule="auto"/>
              <w:jc w:val="center"/>
              <w:rPr>
                <w:rFonts w:asciiTheme="majorBidi" w:hAnsiTheme="majorBidi" w:cstheme="majorBidi"/>
              </w:rPr>
            </w:pPr>
            <w:r>
              <w:rPr>
                <w:rFonts w:asciiTheme="majorBidi" w:hAnsiTheme="majorBidi" w:cstheme="majorBidi" w:hint="cs"/>
                <w:lang w:bidi="ar-EG"/>
              </w:rPr>
              <w:t>10</w:t>
            </w:r>
          </w:p>
        </w:tc>
        <w:tc>
          <w:tcPr>
            <w:tcW w:w="3842" w:type="pct"/>
          </w:tcPr>
          <w:p w14:paraId="353143F7" w14:textId="02FD1466" w:rsidR="005140C9" w:rsidRPr="009B2E62" w:rsidRDefault="00640579" w:rsidP="009B2E62">
            <w:pPr>
              <w:spacing w:line="240" w:lineRule="auto"/>
              <w:jc w:val="right"/>
              <w:rPr>
                <w:rFonts w:asciiTheme="majorBidi" w:hAnsiTheme="majorBidi" w:cstheme="majorBidi"/>
                <w:rtl/>
              </w:rPr>
            </w:pPr>
            <w:r>
              <w:rPr>
                <w:rFonts w:asciiTheme="majorBidi" w:hAnsiTheme="majorBidi" w:cstheme="majorBidi" w:hint="cs"/>
                <w:rtl/>
              </w:rPr>
              <w:t>أهمية تطوير بيئة العمل</w:t>
            </w:r>
          </w:p>
        </w:tc>
        <w:tc>
          <w:tcPr>
            <w:tcW w:w="509" w:type="pct"/>
          </w:tcPr>
          <w:p w14:paraId="3E092E47" w14:textId="7A780CF0" w:rsidR="005140C9" w:rsidRPr="009B2E62" w:rsidRDefault="00EF4077" w:rsidP="009B2E62">
            <w:pPr>
              <w:spacing w:line="240" w:lineRule="auto"/>
              <w:jc w:val="center"/>
              <w:rPr>
                <w:rFonts w:asciiTheme="majorBidi" w:hAnsiTheme="majorBidi" w:cstheme="majorBidi"/>
                <w:b/>
                <w:bCs/>
              </w:rPr>
            </w:pPr>
            <w:r w:rsidRPr="009B2E62">
              <w:rPr>
                <w:rFonts w:asciiTheme="majorBidi" w:hAnsiTheme="majorBidi" w:cstheme="majorBidi"/>
                <w:b/>
                <w:bCs/>
                <w:lang w:bidi="ar-EG"/>
              </w:rPr>
              <w:t>2.1.2</w:t>
            </w:r>
          </w:p>
        </w:tc>
      </w:tr>
      <w:tr w:rsidR="005140C9" w:rsidRPr="009B2E62" w14:paraId="1BE2B03E" w14:textId="77777777" w:rsidTr="00BA4743">
        <w:trPr>
          <w:trHeight w:val="134"/>
        </w:trPr>
        <w:tc>
          <w:tcPr>
            <w:tcW w:w="649" w:type="pct"/>
          </w:tcPr>
          <w:p w14:paraId="3AB1DEB1" w14:textId="55A3CD05" w:rsidR="005140C9" w:rsidRPr="009B2E62" w:rsidRDefault="00EF6CEC" w:rsidP="009B2E62">
            <w:pPr>
              <w:spacing w:line="240" w:lineRule="auto"/>
              <w:jc w:val="center"/>
              <w:rPr>
                <w:rFonts w:asciiTheme="majorBidi" w:hAnsiTheme="majorBidi" w:cstheme="majorBidi"/>
              </w:rPr>
            </w:pPr>
            <w:r>
              <w:rPr>
                <w:rFonts w:asciiTheme="majorBidi" w:hAnsiTheme="majorBidi" w:cstheme="majorBidi" w:hint="cs"/>
                <w:lang w:bidi="ar-EG"/>
              </w:rPr>
              <w:t>11</w:t>
            </w:r>
          </w:p>
        </w:tc>
        <w:tc>
          <w:tcPr>
            <w:tcW w:w="3842" w:type="pct"/>
          </w:tcPr>
          <w:p w14:paraId="54B9016B" w14:textId="35919116" w:rsidR="005140C9" w:rsidRPr="009B2E62" w:rsidRDefault="00640579" w:rsidP="009B2E62">
            <w:pPr>
              <w:spacing w:line="240" w:lineRule="auto"/>
              <w:jc w:val="right"/>
              <w:rPr>
                <w:rFonts w:asciiTheme="majorBidi" w:hAnsiTheme="majorBidi" w:cstheme="majorBidi"/>
                <w:rtl/>
              </w:rPr>
            </w:pPr>
            <w:r>
              <w:rPr>
                <w:rFonts w:asciiTheme="majorBidi" w:hAnsiTheme="majorBidi" w:cstheme="majorBidi" w:hint="cs"/>
                <w:rtl/>
              </w:rPr>
              <w:t>خصائص بيئة العمل الإيجابية</w:t>
            </w:r>
          </w:p>
        </w:tc>
        <w:tc>
          <w:tcPr>
            <w:tcW w:w="509" w:type="pct"/>
          </w:tcPr>
          <w:p w14:paraId="5878585C" w14:textId="7B1AB29D" w:rsidR="005140C9" w:rsidRPr="009B2E62" w:rsidRDefault="00DB3FC9" w:rsidP="009B2E62">
            <w:pPr>
              <w:spacing w:line="240" w:lineRule="auto"/>
              <w:jc w:val="center"/>
              <w:rPr>
                <w:rFonts w:asciiTheme="majorBidi" w:hAnsiTheme="majorBidi" w:cstheme="majorBidi"/>
                <w:b/>
                <w:bCs/>
              </w:rPr>
            </w:pPr>
            <w:r w:rsidRPr="009B2E62">
              <w:rPr>
                <w:rFonts w:asciiTheme="majorBidi" w:hAnsiTheme="majorBidi" w:cstheme="majorBidi"/>
                <w:b/>
                <w:bCs/>
                <w:lang w:bidi="ar-EG"/>
              </w:rPr>
              <w:t>2.1.</w:t>
            </w:r>
            <w:r w:rsidR="00EF4077" w:rsidRPr="009B2E62">
              <w:rPr>
                <w:rFonts w:asciiTheme="majorBidi" w:hAnsiTheme="majorBidi" w:cstheme="majorBidi"/>
                <w:b/>
                <w:bCs/>
                <w:lang w:bidi="ar-EG"/>
              </w:rPr>
              <w:t>3</w:t>
            </w:r>
          </w:p>
        </w:tc>
      </w:tr>
      <w:tr w:rsidR="005140C9" w:rsidRPr="009B2E62" w14:paraId="4BEB874D" w14:textId="77777777" w:rsidTr="00BA4743">
        <w:trPr>
          <w:trHeight w:val="268"/>
        </w:trPr>
        <w:tc>
          <w:tcPr>
            <w:tcW w:w="649" w:type="pct"/>
          </w:tcPr>
          <w:p w14:paraId="26060069" w14:textId="297402E9" w:rsidR="005140C9" w:rsidRPr="009B2E62" w:rsidRDefault="00EF6CEC" w:rsidP="009B2E62">
            <w:pPr>
              <w:spacing w:line="240" w:lineRule="auto"/>
              <w:jc w:val="center"/>
              <w:rPr>
                <w:rFonts w:asciiTheme="majorBidi" w:hAnsiTheme="majorBidi" w:cstheme="majorBidi"/>
              </w:rPr>
            </w:pPr>
            <w:r>
              <w:rPr>
                <w:rFonts w:asciiTheme="majorBidi" w:hAnsiTheme="majorBidi" w:cstheme="majorBidi" w:hint="cs"/>
                <w:lang w:bidi="ar-EG"/>
              </w:rPr>
              <w:t>11</w:t>
            </w:r>
          </w:p>
        </w:tc>
        <w:tc>
          <w:tcPr>
            <w:tcW w:w="3842" w:type="pct"/>
          </w:tcPr>
          <w:p w14:paraId="4F4A808E" w14:textId="090E8784" w:rsidR="005140C9" w:rsidRPr="009B2E62" w:rsidRDefault="00640579" w:rsidP="009B2E62">
            <w:pPr>
              <w:spacing w:line="240" w:lineRule="auto"/>
              <w:jc w:val="right"/>
              <w:rPr>
                <w:rFonts w:asciiTheme="majorBidi" w:hAnsiTheme="majorBidi" w:cstheme="majorBidi"/>
                <w:rtl/>
              </w:rPr>
            </w:pPr>
            <w:r>
              <w:rPr>
                <w:rFonts w:asciiTheme="majorBidi" w:hAnsiTheme="majorBidi" w:cstheme="majorBidi" w:hint="cs"/>
                <w:rtl/>
              </w:rPr>
              <w:t>أبعاد بيئة العمل</w:t>
            </w:r>
          </w:p>
        </w:tc>
        <w:tc>
          <w:tcPr>
            <w:tcW w:w="509" w:type="pct"/>
          </w:tcPr>
          <w:p w14:paraId="7832B235" w14:textId="730043BE" w:rsidR="005140C9" w:rsidRPr="009B2E62" w:rsidRDefault="00924AC5" w:rsidP="009B2E62">
            <w:pPr>
              <w:spacing w:line="240" w:lineRule="auto"/>
              <w:jc w:val="center"/>
              <w:rPr>
                <w:rFonts w:asciiTheme="majorBidi" w:hAnsiTheme="majorBidi" w:cstheme="majorBidi"/>
                <w:b/>
                <w:bCs/>
              </w:rPr>
            </w:pPr>
            <w:r>
              <w:rPr>
                <w:rFonts w:asciiTheme="majorBidi" w:hAnsiTheme="majorBidi" w:cstheme="majorBidi" w:hint="cs"/>
                <w:b/>
                <w:bCs/>
                <w:lang w:bidi="ar-EG"/>
              </w:rPr>
              <w:t>2.1.4</w:t>
            </w:r>
          </w:p>
        </w:tc>
      </w:tr>
      <w:tr w:rsidR="00457A78" w:rsidRPr="009B2E62" w14:paraId="4211AF1F" w14:textId="77777777" w:rsidTr="00BA4743">
        <w:trPr>
          <w:trHeight w:val="268"/>
        </w:trPr>
        <w:tc>
          <w:tcPr>
            <w:tcW w:w="649" w:type="pct"/>
          </w:tcPr>
          <w:p w14:paraId="7F0E3C16" w14:textId="69C92F29" w:rsidR="00457A78" w:rsidRDefault="00457A78" w:rsidP="009B2E62">
            <w:pPr>
              <w:spacing w:line="240" w:lineRule="auto"/>
              <w:jc w:val="center"/>
              <w:rPr>
                <w:rFonts w:asciiTheme="majorBidi" w:hAnsiTheme="majorBidi" w:cstheme="majorBidi"/>
                <w:lang w:bidi="ar-EG"/>
              </w:rPr>
            </w:pPr>
            <w:r>
              <w:rPr>
                <w:rFonts w:asciiTheme="majorBidi" w:hAnsiTheme="majorBidi" w:cstheme="majorBidi" w:hint="cs"/>
                <w:lang w:bidi="ar-EG"/>
              </w:rPr>
              <w:t>12</w:t>
            </w:r>
          </w:p>
        </w:tc>
        <w:tc>
          <w:tcPr>
            <w:tcW w:w="3842" w:type="pct"/>
          </w:tcPr>
          <w:p w14:paraId="6024211C" w14:textId="164A9090" w:rsidR="00457A78" w:rsidRDefault="00457A78" w:rsidP="009B2E62">
            <w:pPr>
              <w:spacing w:line="240" w:lineRule="auto"/>
              <w:jc w:val="right"/>
              <w:rPr>
                <w:rFonts w:asciiTheme="majorBidi" w:hAnsiTheme="majorBidi" w:cstheme="majorBidi"/>
                <w:rtl/>
              </w:rPr>
            </w:pPr>
            <w:r>
              <w:rPr>
                <w:rFonts w:asciiTheme="majorBidi" w:hAnsiTheme="majorBidi" w:cstheme="majorBidi" w:hint="cs"/>
                <w:rtl/>
              </w:rPr>
              <w:t xml:space="preserve">انواع بيئة العمل </w:t>
            </w:r>
          </w:p>
        </w:tc>
        <w:tc>
          <w:tcPr>
            <w:tcW w:w="509" w:type="pct"/>
          </w:tcPr>
          <w:p w14:paraId="65171872" w14:textId="3ABD7555" w:rsidR="00457A78" w:rsidRDefault="00457A78" w:rsidP="009B2E62">
            <w:pPr>
              <w:spacing w:line="240" w:lineRule="auto"/>
              <w:jc w:val="center"/>
              <w:rPr>
                <w:rFonts w:asciiTheme="majorBidi" w:hAnsiTheme="majorBidi" w:cstheme="majorBidi"/>
                <w:b/>
                <w:bCs/>
                <w:lang w:bidi="ar-EG"/>
              </w:rPr>
            </w:pPr>
            <w:r>
              <w:rPr>
                <w:rFonts w:asciiTheme="majorBidi" w:hAnsiTheme="majorBidi" w:cstheme="majorBidi" w:hint="cs"/>
                <w:b/>
                <w:bCs/>
                <w:lang w:bidi="ar-EG"/>
              </w:rPr>
              <w:t>2.1.5</w:t>
            </w:r>
          </w:p>
        </w:tc>
      </w:tr>
      <w:tr w:rsidR="0054251E" w:rsidRPr="009B2E62" w14:paraId="4AFE1BD6" w14:textId="77777777" w:rsidTr="00BA4743">
        <w:trPr>
          <w:trHeight w:val="174"/>
        </w:trPr>
        <w:tc>
          <w:tcPr>
            <w:tcW w:w="649" w:type="pct"/>
          </w:tcPr>
          <w:p w14:paraId="361D2391" w14:textId="4F4C6BCD" w:rsidR="0054251E" w:rsidRPr="009B2E62" w:rsidRDefault="00EF6CEC" w:rsidP="009B2E62">
            <w:pPr>
              <w:spacing w:line="240" w:lineRule="auto"/>
              <w:jc w:val="center"/>
              <w:rPr>
                <w:rFonts w:asciiTheme="majorBidi" w:hAnsiTheme="majorBidi" w:cstheme="majorBidi"/>
              </w:rPr>
            </w:pPr>
            <w:r>
              <w:rPr>
                <w:rFonts w:asciiTheme="majorBidi" w:hAnsiTheme="majorBidi" w:cstheme="majorBidi" w:hint="cs"/>
                <w:lang w:bidi="ar-EG"/>
              </w:rPr>
              <w:t>12</w:t>
            </w:r>
          </w:p>
        </w:tc>
        <w:tc>
          <w:tcPr>
            <w:tcW w:w="3842" w:type="pct"/>
          </w:tcPr>
          <w:p w14:paraId="16EA41B4" w14:textId="658B010C" w:rsidR="0054251E" w:rsidRPr="009B2E62" w:rsidRDefault="00640579" w:rsidP="009B2E62">
            <w:pPr>
              <w:spacing w:line="240" w:lineRule="auto"/>
              <w:jc w:val="right"/>
              <w:rPr>
                <w:rFonts w:asciiTheme="majorBidi" w:hAnsiTheme="majorBidi" w:cstheme="majorBidi"/>
                <w:rtl/>
              </w:rPr>
            </w:pPr>
            <w:r>
              <w:rPr>
                <w:rFonts w:asciiTheme="majorBidi" w:hAnsiTheme="majorBidi" w:cstheme="majorBidi" w:hint="cs"/>
                <w:rtl/>
              </w:rPr>
              <w:t xml:space="preserve">المبحث الثاني : الابداع الاداري </w:t>
            </w:r>
          </w:p>
        </w:tc>
        <w:tc>
          <w:tcPr>
            <w:tcW w:w="509" w:type="pct"/>
          </w:tcPr>
          <w:p w14:paraId="33E74991" w14:textId="6CA0F6AD" w:rsidR="0054251E" w:rsidRPr="009B2E62" w:rsidRDefault="00640579" w:rsidP="009B2E62">
            <w:pPr>
              <w:spacing w:line="240" w:lineRule="auto"/>
              <w:jc w:val="center"/>
              <w:rPr>
                <w:rFonts w:asciiTheme="majorBidi" w:hAnsiTheme="majorBidi" w:cstheme="majorBidi"/>
                <w:b/>
                <w:bCs/>
              </w:rPr>
            </w:pPr>
            <w:r>
              <w:rPr>
                <w:rFonts w:asciiTheme="majorBidi" w:hAnsiTheme="majorBidi" w:cstheme="majorBidi" w:hint="cs"/>
                <w:b/>
                <w:bCs/>
                <w:lang w:bidi="ar-EG"/>
              </w:rPr>
              <w:t>2.2</w:t>
            </w:r>
          </w:p>
        </w:tc>
      </w:tr>
      <w:tr w:rsidR="00DB3FC9" w:rsidRPr="009B2E62" w14:paraId="142CF17E" w14:textId="77777777" w:rsidTr="00BA4743">
        <w:trPr>
          <w:trHeight w:val="174"/>
        </w:trPr>
        <w:tc>
          <w:tcPr>
            <w:tcW w:w="649" w:type="pct"/>
          </w:tcPr>
          <w:p w14:paraId="43600E6D" w14:textId="07DD8A62" w:rsidR="00DB3FC9" w:rsidRPr="009B2E62" w:rsidRDefault="00DB2B83" w:rsidP="009B2E62">
            <w:pPr>
              <w:spacing w:line="240" w:lineRule="auto"/>
              <w:jc w:val="center"/>
              <w:rPr>
                <w:rFonts w:asciiTheme="majorBidi" w:hAnsiTheme="majorBidi" w:cstheme="majorBidi"/>
              </w:rPr>
            </w:pPr>
            <w:r>
              <w:rPr>
                <w:rFonts w:asciiTheme="majorBidi" w:hAnsiTheme="majorBidi" w:cstheme="majorBidi" w:hint="cs"/>
                <w:lang w:bidi="ar-EG"/>
              </w:rPr>
              <w:t>12</w:t>
            </w:r>
          </w:p>
        </w:tc>
        <w:tc>
          <w:tcPr>
            <w:tcW w:w="3842" w:type="pct"/>
          </w:tcPr>
          <w:p w14:paraId="57164F40" w14:textId="5CB0B42C" w:rsidR="00DB3FC9" w:rsidRPr="009B2E62" w:rsidRDefault="00BD3814" w:rsidP="009B2E62">
            <w:pPr>
              <w:spacing w:line="240" w:lineRule="auto"/>
              <w:jc w:val="right"/>
              <w:rPr>
                <w:rFonts w:asciiTheme="majorBidi" w:hAnsiTheme="majorBidi" w:cstheme="majorBidi"/>
                <w:rtl/>
              </w:rPr>
            </w:pPr>
            <w:r>
              <w:rPr>
                <w:rFonts w:asciiTheme="majorBidi" w:hAnsiTheme="majorBidi" w:cstheme="majorBidi" w:hint="cs"/>
                <w:rtl/>
              </w:rPr>
              <w:t xml:space="preserve">مفهوم الابداع الاداري </w:t>
            </w:r>
          </w:p>
        </w:tc>
        <w:tc>
          <w:tcPr>
            <w:tcW w:w="509" w:type="pct"/>
          </w:tcPr>
          <w:p w14:paraId="0DEB3A6C" w14:textId="613894B0" w:rsidR="00DB3FC9" w:rsidRPr="009B2E62" w:rsidRDefault="00EF4077" w:rsidP="009B2E62">
            <w:pPr>
              <w:spacing w:line="240" w:lineRule="auto"/>
              <w:jc w:val="center"/>
              <w:rPr>
                <w:rFonts w:asciiTheme="majorBidi" w:hAnsiTheme="majorBidi" w:cstheme="majorBidi"/>
                <w:b/>
                <w:bCs/>
                <w:lang w:bidi="ar-EG"/>
              </w:rPr>
            </w:pPr>
            <w:r w:rsidRPr="009B2E62">
              <w:rPr>
                <w:rFonts w:asciiTheme="majorBidi" w:hAnsiTheme="majorBidi" w:cstheme="majorBidi"/>
                <w:b/>
                <w:bCs/>
                <w:lang w:bidi="ar-EG"/>
              </w:rPr>
              <w:t>2.2.1</w:t>
            </w:r>
          </w:p>
        </w:tc>
      </w:tr>
      <w:tr w:rsidR="00DB3FC9" w:rsidRPr="009B2E62" w14:paraId="49CEAEEB" w14:textId="77777777" w:rsidTr="00BA4743">
        <w:trPr>
          <w:trHeight w:val="174"/>
        </w:trPr>
        <w:tc>
          <w:tcPr>
            <w:tcW w:w="649" w:type="pct"/>
          </w:tcPr>
          <w:p w14:paraId="1439247F" w14:textId="41554FF2" w:rsidR="00DB3FC9" w:rsidRPr="009B2E62" w:rsidRDefault="00DB2B83" w:rsidP="009B2E62">
            <w:pPr>
              <w:spacing w:line="240" w:lineRule="auto"/>
              <w:jc w:val="center"/>
              <w:rPr>
                <w:rFonts w:asciiTheme="majorBidi" w:hAnsiTheme="majorBidi" w:cstheme="majorBidi"/>
              </w:rPr>
            </w:pPr>
            <w:r>
              <w:rPr>
                <w:rFonts w:asciiTheme="majorBidi" w:hAnsiTheme="majorBidi" w:cstheme="majorBidi" w:hint="cs"/>
                <w:lang w:bidi="ar-EG"/>
              </w:rPr>
              <w:t>13</w:t>
            </w:r>
          </w:p>
        </w:tc>
        <w:tc>
          <w:tcPr>
            <w:tcW w:w="3842" w:type="pct"/>
          </w:tcPr>
          <w:p w14:paraId="6F39CC63" w14:textId="13AFE5B9" w:rsidR="00DB3FC9" w:rsidRPr="009B2E62" w:rsidRDefault="00DB2B83" w:rsidP="009B2E62">
            <w:pPr>
              <w:spacing w:line="240" w:lineRule="auto"/>
              <w:jc w:val="right"/>
              <w:rPr>
                <w:rFonts w:asciiTheme="majorBidi" w:hAnsiTheme="majorBidi" w:cstheme="majorBidi"/>
                <w:rtl/>
              </w:rPr>
            </w:pPr>
            <w:r>
              <w:rPr>
                <w:rFonts w:asciiTheme="majorBidi" w:hAnsiTheme="majorBidi" w:cstheme="majorBidi" w:hint="cs"/>
                <w:rtl/>
              </w:rPr>
              <w:t>أسباب الاهتمام بالإبداع الإداري</w:t>
            </w:r>
          </w:p>
        </w:tc>
        <w:tc>
          <w:tcPr>
            <w:tcW w:w="509" w:type="pct"/>
          </w:tcPr>
          <w:p w14:paraId="1762F145" w14:textId="2F7C4ED3" w:rsidR="00DB3FC9" w:rsidRPr="009B2E62" w:rsidRDefault="00EF4077" w:rsidP="009B2E62">
            <w:pPr>
              <w:spacing w:line="240" w:lineRule="auto"/>
              <w:jc w:val="center"/>
              <w:rPr>
                <w:rFonts w:asciiTheme="majorBidi" w:hAnsiTheme="majorBidi" w:cstheme="majorBidi"/>
                <w:b/>
                <w:bCs/>
                <w:lang w:bidi="ar-EG"/>
              </w:rPr>
            </w:pPr>
            <w:r w:rsidRPr="009B2E62">
              <w:rPr>
                <w:rFonts w:asciiTheme="majorBidi" w:hAnsiTheme="majorBidi" w:cstheme="majorBidi"/>
                <w:b/>
                <w:bCs/>
                <w:lang w:bidi="ar-EG"/>
              </w:rPr>
              <w:t>2.2.2</w:t>
            </w:r>
          </w:p>
        </w:tc>
      </w:tr>
      <w:tr w:rsidR="00DB3FC9" w:rsidRPr="009B2E62" w14:paraId="2C4140E5" w14:textId="77777777" w:rsidTr="00BA4743">
        <w:trPr>
          <w:trHeight w:val="174"/>
        </w:trPr>
        <w:tc>
          <w:tcPr>
            <w:tcW w:w="649" w:type="pct"/>
          </w:tcPr>
          <w:p w14:paraId="53DD6F4E" w14:textId="71B7F03D" w:rsidR="00DB3FC9" w:rsidRPr="009B2E62" w:rsidRDefault="00DB2B83" w:rsidP="009B2E62">
            <w:pPr>
              <w:spacing w:line="240" w:lineRule="auto"/>
              <w:jc w:val="center"/>
              <w:rPr>
                <w:rFonts w:asciiTheme="majorBidi" w:hAnsiTheme="majorBidi" w:cstheme="majorBidi"/>
              </w:rPr>
            </w:pPr>
            <w:r>
              <w:rPr>
                <w:rFonts w:asciiTheme="majorBidi" w:hAnsiTheme="majorBidi" w:cstheme="majorBidi" w:hint="cs"/>
                <w:lang w:bidi="ar-EG"/>
              </w:rPr>
              <w:t>14</w:t>
            </w:r>
          </w:p>
        </w:tc>
        <w:tc>
          <w:tcPr>
            <w:tcW w:w="3842" w:type="pct"/>
          </w:tcPr>
          <w:p w14:paraId="7103DF7F" w14:textId="25F009E7" w:rsidR="00DB3FC9" w:rsidRPr="009B2E62" w:rsidRDefault="00DB2B83" w:rsidP="009B2E62">
            <w:pPr>
              <w:spacing w:line="240" w:lineRule="auto"/>
              <w:jc w:val="right"/>
              <w:rPr>
                <w:rFonts w:asciiTheme="majorBidi" w:hAnsiTheme="majorBidi" w:cstheme="majorBidi"/>
                <w:rtl/>
              </w:rPr>
            </w:pPr>
            <w:r>
              <w:rPr>
                <w:rFonts w:asciiTheme="majorBidi" w:hAnsiTheme="majorBidi" w:cstheme="majorBidi" w:hint="cs"/>
                <w:rtl/>
              </w:rPr>
              <w:t>عناصر الإبداع الإداري</w:t>
            </w:r>
          </w:p>
        </w:tc>
        <w:tc>
          <w:tcPr>
            <w:tcW w:w="509" w:type="pct"/>
          </w:tcPr>
          <w:p w14:paraId="3CA1F503" w14:textId="448184A4" w:rsidR="00DB3FC9" w:rsidRPr="009B2E62" w:rsidRDefault="00EF4077" w:rsidP="009B2E62">
            <w:pPr>
              <w:spacing w:line="240" w:lineRule="auto"/>
              <w:jc w:val="center"/>
              <w:rPr>
                <w:rFonts w:asciiTheme="majorBidi" w:hAnsiTheme="majorBidi" w:cstheme="majorBidi"/>
                <w:b/>
                <w:bCs/>
                <w:lang w:bidi="ar-EG"/>
              </w:rPr>
            </w:pPr>
            <w:r w:rsidRPr="009B2E62">
              <w:rPr>
                <w:rFonts w:asciiTheme="majorBidi" w:hAnsiTheme="majorBidi" w:cstheme="majorBidi"/>
                <w:b/>
                <w:bCs/>
                <w:lang w:bidi="ar-EG"/>
              </w:rPr>
              <w:t>2.2.3</w:t>
            </w:r>
          </w:p>
        </w:tc>
      </w:tr>
      <w:tr w:rsidR="00DB3FC9" w:rsidRPr="009B2E62" w14:paraId="3F28B78C" w14:textId="77777777" w:rsidTr="00BA4743">
        <w:trPr>
          <w:trHeight w:val="174"/>
        </w:trPr>
        <w:tc>
          <w:tcPr>
            <w:tcW w:w="649" w:type="pct"/>
          </w:tcPr>
          <w:p w14:paraId="1458F2EB" w14:textId="42D9459B" w:rsidR="00DB3FC9" w:rsidRPr="009B2E62" w:rsidRDefault="00A81C7B" w:rsidP="009B2E62">
            <w:pPr>
              <w:spacing w:line="240" w:lineRule="auto"/>
              <w:jc w:val="center"/>
              <w:rPr>
                <w:rFonts w:asciiTheme="majorBidi" w:hAnsiTheme="majorBidi" w:cstheme="majorBidi"/>
              </w:rPr>
            </w:pPr>
            <w:r>
              <w:rPr>
                <w:rFonts w:asciiTheme="majorBidi" w:hAnsiTheme="majorBidi" w:cstheme="majorBidi" w:hint="cs"/>
                <w:lang w:bidi="ar-EG"/>
              </w:rPr>
              <w:t>15</w:t>
            </w:r>
          </w:p>
        </w:tc>
        <w:tc>
          <w:tcPr>
            <w:tcW w:w="3842" w:type="pct"/>
          </w:tcPr>
          <w:p w14:paraId="336BCE7B" w14:textId="3AB3183D" w:rsidR="00DB3FC9" w:rsidRPr="009B2E62" w:rsidRDefault="00DB2B83" w:rsidP="009B2E62">
            <w:pPr>
              <w:spacing w:line="240" w:lineRule="auto"/>
              <w:jc w:val="right"/>
              <w:rPr>
                <w:rFonts w:asciiTheme="majorBidi" w:hAnsiTheme="majorBidi" w:cstheme="majorBidi"/>
                <w:rtl/>
              </w:rPr>
            </w:pPr>
            <w:r>
              <w:rPr>
                <w:rFonts w:asciiTheme="majorBidi" w:hAnsiTheme="majorBidi" w:cstheme="majorBidi" w:hint="cs"/>
                <w:rtl/>
              </w:rPr>
              <w:t>العمليات الإبداعية</w:t>
            </w:r>
          </w:p>
        </w:tc>
        <w:tc>
          <w:tcPr>
            <w:tcW w:w="509" w:type="pct"/>
          </w:tcPr>
          <w:p w14:paraId="49DD057F" w14:textId="42499F1B" w:rsidR="00DB3FC9" w:rsidRPr="009B2E62" w:rsidRDefault="00EF4077" w:rsidP="009B2E62">
            <w:pPr>
              <w:spacing w:line="240" w:lineRule="auto"/>
              <w:jc w:val="center"/>
              <w:rPr>
                <w:rFonts w:asciiTheme="majorBidi" w:hAnsiTheme="majorBidi" w:cstheme="majorBidi"/>
                <w:b/>
                <w:bCs/>
                <w:lang w:bidi="ar-EG"/>
              </w:rPr>
            </w:pPr>
            <w:r w:rsidRPr="009B2E62">
              <w:rPr>
                <w:rFonts w:asciiTheme="majorBidi" w:hAnsiTheme="majorBidi" w:cstheme="majorBidi"/>
                <w:b/>
                <w:bCs/>
                <w:lang w:bidi="ar-EG"/>
              </w:rPr>
              <w:t>2.2.</w:t>
            </w:r>
            <w:r w:rsidR="00403BCA">
              <w:rPr>
                <w:rFonts w:asciiTheme="majorBidi" w:hAnsiTheme="majorBidi" w:cstheme="majorBidi" w:hint="cs"/>
                <w:b/>
                <w:bCs/>
                <w:lang w:bidi="ar-EG"/>
              </w:rPr>
              <w:t>4</w:t>
            </w:r>
          </w:p>
        </w:tc>
      </w:tr>
      <w:tr w:rsidR="00AD4B1F" w:rsidRPr="009B2E62" w14:paraId="6DF8BA3F" w14:textId="77777777" w:rsidTr="00BA4743">
        <w:trPr>
          <w:trHeight w:val="174"/>
        </w:trPr>
        <w:tc>
          <w:tcPr>
            <w:tcW w:w="649" w:type="pct"/>
          </w:tcPr>
          <w:p w14:paraId="4763A436" w14:textId="5615997D" w:rsidR="00AD4B1F" w:rsidRDefault="00A81C7B" w:rsidP="009B2E62">
            <w:pPr>
              <w:spacing w:line="240" w:lineRule="auto"/>
              <w:jc w:val="center"/>
              <w:rPr>
                <w:rFonts w:asciiTheme="majorBidi" w:hAnsiTheme="majorBidi" w:cstheme="majorBidi"/>
                <w:lang w:bidi="ar-EG"/>
              </w:rPr>
            </w:pPr>
            <w:r>
              <w:rPr>
                <w:rFonts w:asciiTheme="majorBidi" w:hAnsiTheme="majorBidi" w:cstheme="majorBidi" w:hint="cs"/>
                <w:lang w:bidi="ar-EG"/>
              </w:rPr>
              <w:t>16</w:t>
            </w:r>
          </w:p>
        </w:tc>
        <w:tc>
          <w:tcPr>
            <w:tcW w:w="3842" w:type="pct"/>
          </w:tcPr>
          <w:p w14:paraId="549F7EF0" w14:textId="6EBD5C87" w:rsidR="00AD4B1F" w:rsidRDefault="00DB2B83" w:rsidP="009B2E62">
            <w:pPr>
              <w:spacing w:line="240" w:lineRule="auto"/>
              <w:jc w:val="right"/>
              <w:rPr>
                <w:rFonts w:asciiTheme="majorBidi" w:hAnsiTheme="majorBidi" w:cstheme="majorBidi"/>
                <w:rtl/>
              </w:rPr>
            </w:pPr>
            <w:r>
              <w:rPr>
                <w:rFonts w:asciiTheme="majorBidi" w:hAnsiTheme="majorBidi" w:cstheme="majorBidi" w:hint="cs"/>
                <w:rtl/>
              </w:rPr>
              <w:t>نظريات الإبداع الإداري</w:t>
            </w:r>
          </w:p>
        </w:tc>
        <w:tc>
          <w:tcPr>
            <w:tcW w:w="509" w:type="pct"/>
          </w:tcPr>
          <w:p w14:paraId="05D5966E" w14:textId="483D2ACE" w:rsidR="00AD4B1F" w:rsidRPr="009B2E62" w:rsidRDefault="00AD4B1F" w:rsidP="009B2E62">
            <w:pPr>
              <w:spacing w:line="240" w:lineRule="auto"/>
              <w:jc w:val="center"/>
              <w:rPr>
                <w:rFonts w:asciiTheme="majorBidi" w:hAnsiTheme="majorBidi" w:cstheme="majorBidi"/>
                <w:b/>
                <w:bCs/>
                <w:lang w:bidi="ar-EG"/>
              </w:rPr>
            </w:pPr>
            <w:r>
              <w:rPr>
                <w:rFonts w:asciiTheme="majorBidi" w:hAnsiTheme="majorBidi" w:cstheme="majorBidi" w:hint="cs"/>
                <w:b/>
                <w:bCs/>
                <w:lang w:bidi="ar-EG"/>
              </w:rPr>
              <w:t>2.2.5</w:t>
            </w:r>
          </w:p>
        </w:tc>
      </w:tr>
      <w:tr w:rsidR="00AD4B1F" w:rsidRPr="009B2E62" w14:paraId="375B93B8" w14:textId="77777777" w:rsidTr="00BA4743">
        <w:trPr>
          <w:trHeight w:val="174"/>
        </w:trPr>
        <w:tc>
          <w:tcPr>
            <w:tcW w:w="649" w:type="pct"/>
          </w:tcPr>
          <w:p w14:paraId="37DB1CFF" w14:textId="4D76C6FF" w:rsidR="00AD4B1F" w:rsidRDefault="00A81C7B" w:rsidP="009B2E62">
            <w:pPr>
              <w:spacing w:line="240" w:lineRule="auto"/>
              <w:jc w:val="center"/>
              <w:rPr>
                <w:rFonts w:asciiTheme="majorBidi" w:hAnsiTheme="majorBidi" w:cstheme="majorBidi"/>
                <w:lang w:bidi="ar-EG"/>
              </w:rPr>
            </w:pPr>
            <w:r>
              <w:rPr>
                <w:rFonts w:asciiTheme="majorBidi" w:hAnsiTheme="majorBidi" w:cstheme="majorBidi" w:hint="cs"/>
                <w:lang w:bidi="ar-EG"/>
              </w:rPr>
              <w:t>16</w:t>
            </w:r>
          </w:p>
        </w:tc>
        <w:tc>
          <w:tcPr>
            <w:tcW w:w="3842" w:type="pct"/>
          </w:tcPr>
          <w:p w14:paraId="6BF430C9" w14:textId="7E77121B" w:rsidR="00AD4B1F" w:rsidRDefault="00DB2B83" w:rsidP="009B2E62">
            <w:pPr>
              <w:spacing w:line="240" w:lineRule="auto"/>
              <w:jc w:val="right"/>
              <w:rPr>
                <w:rFonts w:asciiTheme="majorBidi" w:hAnsiTheme="majorBidi" w:cstheme="majorBidi"/>
                <w:rtl/>
              </w:rPr>
            </w:pPr>
            <w:r>
              <w:rPr>
                <w:rFonts w:asciiTheme="majorBidi" w:hAnsiTheme="majorBidi" w:cstheme="majorBidi" w:hint="cs"/>
                <w:rtl/>
              </w:rPr>
              <w:t xml:space="preserve">اهمية الابداع الاداري </w:t>
            </w:r>
          </w:p>
        </w:tc>
        <w:tc>
          <w:tcPr>
            <w:tcW w:w="509" w:type="pct"/>
          </w:tcPr>
          <w:p w14:paraId="12007A2C" w14:textId="0E50B270" w:rsidR="00AD4B1F" w:rsidRPr="009B2E62" w:rsidRDefault="00AD4B1F" w:rsidP="009B2E62">
            <w:pPr>
              <w:spacing w:line="240" w:lineRule="auto"/>
              <w:jc w:val="center"/>
              <w:rPr>
                <w:rFonts w:asciiTheme="majorBidi" w:hAnsiTheme="majorBidi" w:cstheme="majorBidi"/>
                <w:b/>
                <w:bCs/>
                <w:lang w:bidi="ar-EG"/>
              </w:rPr>
            </w:pPr>
            <w:r>
              <w:rPr>
                <w:rFonts w:asciiTheme="majorBidi" w:hAnsiTheme="majorBidi" w:cstheme="majorBidi" w:hint="cs"/>
                <w:b/>
                <w:bCs/>
                <w:lang w:bidi="ar-EG"/>
              </w:rPr>
              <w:t>2.2.6</w:t>
            </w:r>
          </w:p>
        </w:tc>
      </w:tr>
      <w:tr w:rsidR="00743938" w:rsidRPr="009B2E62" w14:paraId="76746E30" w14:textId="77777777" w:rsidTr="00BA4743">
        <w:trPr>
          <w:trHeight w:val="174"/>
        </w:trPr>
        <w:tc>
          <w:tcPr>
            <w:tcW w:w="649" w:type="pct"/>
          </w:tcPr>
          <w:p w14:paraId="03D94747" w14:textId="286F812D" w:rsidR="00743938" w:rsidRDefault="00743938" w:rsidP="009B2E62">
            <w:pPr>
              <w:spacing w:line="240" w:lineRule="auto"/>
              <w:jc w:val="center"/>
              <w:rPr>
                <w:rFonts w:asciiTheme="majorBidi" w:hAnsiTheme="majorBidi" w:cstheme="majorBidi"/>
                <w:lang w:bidi="ar-EG"/>
              </w:rPr>
            </w:pPr>
            <w:r>
              <w:rPr>
                <w:rFonts w:asciiTheme="majorBidi" w:hAnsiTheme="majorBidi" w:cstheme="majorBidi" w:hint="cs"/>
                <w:lang w:bidi="ar-EG"/>
              </w:rPr>
              <w:t>18</w:t>
            </w:r>
          </w:p>
        </w:tc>
        <w:tc>
          <w:tcPr>
            <w:tcW w:w="3842" w:type="pct"/>
          </w:tcPr>
          <w:p w14:paraId="4190238B" w14:textId="46C57CDC" w:rsidR="00743938" w:rsidRDefault="00743938" w:rsidP="009B2E62">
            <w:pPr>
              <w:spacing w:line="240" w:lineRule="auto"/>
              <w:jc w:val="right"/>
              <w:rPr>
                <w:rFonts w:asciiTheme="majorBidi" w:hAnsiTheme="majorBidi" w:cstheme="majorBidi"/>
                <w:rtl/>
              </w:rPr>
            </w:pPr>
            <w:r>
              <w:rPr>
                <w:rFonts w:asciiTheme="majorBidi" w:hAnsiTheme="majorBidi" w:cstheme="majorBidi" w:hint="cs"/>
                <w:rtl/>
              </w:rPr>
              <w:t>مزايا الإبداع الإداري</w:t>
            </w:r>
          </w:p>
        </w:tc>
        <w:tc>
          <w:tcPr>
            <w:tcW w:w="509" w:type="pct"/>
          </w:tcPr>
          <w:p w14:paraId="51B0608A" w14:textId="77777777" w:rsidR="00743938" w:rsidRDefault="00743938" w:rsidP="009B2E62">
            <w:pPr>
              <w:spacing w:line="240" w:lineRule="auto"/>
              <w:jc w:val="center"/>
              <w:rPr>
                <w:rFonts w:asciiTheme="majorBidi" w:hAnsiTheme="majorBidi" w:cstheme="majorBidi"/>
                <w:b/>
                <w:bCs/>
                <w:lang w:bidi="ar-EG"/>
              </w:rPr>
            </w:pPr>
          </w:p>
        </w:tc>
      </w:tr>
      <w:tr w:rsidR="00743938" w:rsidRPr="009B2E62" w14:paraId="037B06EE" w14:textId="77777777" w:rsidTr="00BA4743">
        <w:trPr>
          <w:trHeight w:val="174"/>
        </w:trPr>
        <w:tc>
          <w:tcPr>
            <w:tcW w:w="649" w:type="pct"/>
          </w:tcPr>
          <w:p w14:paraId="13417D73" w14:textId="0F7C41C0" w:rsidR="00743938" w:rsidRDefault="00743938" w:rsidP="009B2E62">
            <w:pPr>
              <w:spacing w:line="240" w:lineRule="auto"/>
              <w:jc w:val="center"/>
              <w:rPr>
                <w:rFonts w:asciiTheme="majorBidi" w:hAnsiTheme="majorBidi" w:cstheme="majorBidi"/>
                <w:lang w:bidi="ar-EG"/>
              </w:rPr>
            </w:pPr>
            <w:r>
              <w:rPr>
                <w:rFonts w:asciiTheme="majorBidi" w:hAnsiTheme="majorBidi" w:cstheme="majorBidi" w:hint="cs"/>
                <w:lang w:bidi="ar-EG"/>
              </w:rPr>
              <w:lastRenderedPageBreak/>
              <w:t>18</w:t>
            </w:r>
          </w:p>
        </w:tc>
        <w:tc>
          <w:tcPr>
            <w:tcW w:w="3842" w:type="pct"/>
          </w:tcPr>
          <w:p w14:paraId="52765DB9" w14:textId="2153D2F9" w:rsidR="00743938" w:rsidRDefault="00743938" w:rsidP="009B2E62">
            <w:pPr>
              <w:spacing w:line="240" w:lineRule="auto"/>
              <w:jc w:val="right"/>
              <w:rPr>
                <w:rFonts w:asciiTheme="majorBidi" w:hAnsiTheme="majorBidi" w:cstheme="majorBidi"/>
                <w:rtl/>
              </w:rPr>
            </w:pPr>
            <w:r>
              <w:rPr>
                <w:rFonts w:asciiTheme="majorBidi" w:hAnsiTheme="majorBidi" w:cstheme="majorBidi" w:hint="cs"/>
                <w:rtl/>
              </w:rPr>
              <w:t>خصائص الإبداع الإداري</w:t>
            </w:r>
          </w:p>
        </w:tc>
        <w:tc>
          <w:tcPr>
            <w:tcW w:w="509" w:type="pct"/>
          </w:tcPr>
          <w:p w14:paraId="21F65DD9" w14:textId="77777777" w:rsidR="00743938" w:rsidRDefault="00743938" w:rsidP="009B2E62">
            <w:pPr>
              <w:spacing w:line="240" w:lineRule="auto"/>
              <w:jc w:val="center"/>
              <w:rPr>
                <w:rFonts w:asciiTheme="majorBidi" w:hAnsiTheme="majorBidi" w:cstheme="majorBidi"/>
                <w:b/>
                <w:bCs/>
                <w:lang w:bidi="ar-EG"/>
              </w:rPr>
            </w:pPr>
          </w:p>
        </w:tc>
      </w:tr>
      <w:tr w:rsidR="00743938" w:rsidRPr="009B2E62" w14:paraId="6486531E" w14:textId="77777777" w:rsidTr="00BA4743">
        <w:trPr>
          <w:trHeight w:val="174"/>
        </w:trPr>
        <w:tc>
          <w:tcPr>
            <w:tcW w:w="649" w:type="pct"/>
          </w:tcPr>
          <w:p w14:paraId="1FC641DF" w14:textId="67DD1054" w:rsidR="00743938" w:rsidRDefault="00743938" w:rsidP="009B2E62">
            <w:pPr>
              <w:spacing w:line="240" w:lineRule="auto"/>
              <w:jc w:val="center"/>
              <w:rPr>
                <w:rFonts w:asciiTheme="majorBidi" w:hAnsiTheme="majorBidi" w:cstheme="majorBidi"/>
                <w:lang w:bidi="ar-EG"/>
              </w:rPr>
            </w:pPr>
            <w:r>
              <w:rPr>
                <w:rFonts w:asciiTheme="majorBidi" w:hAnsiTheme="majorBidi" w:cstheme="majorBidi" w:hint="cs"/>
                <w:lang w:bidi="ar-EG"/>
              </w:rPr>
              <w:t>19</w:t>
            </w:r>
          </w:p>
        </w:tc>
        <w:tc>
          <w:tcPr>
            <w:tcW w:w="3842" w:type="pct"/>
          </w:tcPr>
          <w:p w14:paraId="13D9C921" w14:textId="27D16623" w:rsidR="00743938" w:rsidRDefault="00743938" w:rsidP="009B2E62">
            <w:pPr>
              <w:spacing w:line="240" w:lineRule="auto"/>
              <w:jc w:val="right"/>
              <w:rPr>
                <w:rFonts w:asciiTheme="majorBidi" w:hAnsiTheme="majorBidi" w:cstheme="majorBidi"/>
                <w:rtl/>
              </w:rPr>
            </w:pPr>
            <w:r>
              <w:rPr>
                <w:rFonts w:asciiTheme="majorBidi" w:hAnsiTheme="majorBidi" w:cstheme="majorBidi" w:hint="cs"/>
                <w:rtl/>
              </w:rPr>
              <w:t>معوقات الإبداع الإداري</w:t>
            </w:r>
          </w:p>
        </w:tc>
        <w:tc>
          <w:tcPr>
            <w:tcW w:w="509" w:type="pct"/>
          </w:tcPr>
          <w:p w14:paraId="2505A48C" w14:textId="77777777" w:rsidR="00743938" w:rsidRDefault="00743938" w:rsidP="009B2E62">
            <w:pPr>
              <w:spacing w:line="240" w:lineRule="auto"/>
              <w:jc w:val="center"/>
              <w:rPr>
                <w:rFonts w:asciiTheme="majorBidi" w:hAnsiTheme="majorBidi" w:cstheme="majorBidi"/>
                <w:b/>
                <w:bCs/>
                <w:lang w:bidi="ar-EG"/>
              </w:rPr>
            </w:pPr>
          </w:p>
        </w:tc>
      </w:tr>
      <w:tr w:rsidR="00743938" w:rsidRPr="009B2E62" w14:paraId="2623773D" w14:textId="77777777" w:rsidTr="00BA4743">
        <w:trPr>
          <w:trHeight w:val="174"/>
        </w:trPr>
        <w:tc>
          <w:tcPr>
            <w:tcW w:w="649" w:type="pct"/>
          </w:tcPr>
          <w:p w14:paraId="091D8391" w14:textId="377BB63B" w:rsidR="00743938" w:rsidRDefault="00743938" w:rsidP="009B2E62">
            <w:pPr>
              <w:spacing w:line="240" w:lineRule="auto"/>
              <w:jc w:val="center"/>
              <w:rPr>
                <w:rFonts w:asciiTheme="majorBidi" w:hAnsiTheme="majorBidi" w:cstheme="majorBidi"/>
                <w:lang w:bidi="ar-EG"/>
              </w:rPr>
            </w:pPr>
            <w:r>
              <w:rPr>
                <w:rFonts w:asciiTheme="majorBidi" w:hAnsiTheme="majorBidi" w:cstheme="majorBidi" w:hint="cs"/>
                <w:lang w:bidi="ar-EG"/>
              </w:rPr>
              <w:t>20</w:t>
            </w:r>
          </w:p>
        </w:tc>
        <w:tc>
          <w:tcPr>
            <w:tcW w:w="3842" w:type="pct"/>
          </w:tcPr>
          <w:p w14:paraId="4C4D11AA" w14:textId="274811BA" w:rsidR="00743938" w:rsidRDefault="00743938" w:rsidP="009B2E62">
            <w:pPr>
              <w:spacing w:line="240" w:lineRule="auto"/>
              <w:jc w:val="right"/>
              <w:rPr>
                <w:rFonts w:asciiTheme="majorBidi" w:hAnsiTheme="majorBidi" w:cstheme="majorBidi"/>
                <w:rtl/>
              </w:rPr>
            </w:pPr>
            <w:r>
              <w:rPr>
                <w:rFonts w:asciiTheme="majorBidi" w:hAnsiTheme="majorBidi" w:cstheme="majorBidi" w:hint="cs"/>
                <w:rtl/>
              </w:rPr>
              <w:t>أساليب تنمية الإبداع في بيئة العمل</w:t>
            </w:r>
          </w:p>
        </w:tc>
        <w:tc>
          <w:tcPr>
            <w:tcW w:w="509" w:type="pct"/>
          </w:tcPr>
          <w:p w14:paraId="43AB853E" w14:textId="77777777" w:rsidR="00743938" w:rsidRDefault="00743938" w:rsidP="009B2E62">
            <w:pPr>
              <w:spacing w:line="240" w:lineRule="auto"/>
              <w:jc w:val="center"/>
              <w:rPr>
                <w:rFonts w:asciiTheme="majorBidi" w:hAnsiTheme="majorBidi" w:cstheme="majorBidi"/>
                <w:b/>
                <w:bCs/>
                <w:lang w:bidi="ar-EG"/>
              </w:rPr>
            </w:pPr>
          </w:p>
        </w:tc>
      </w:tr>
      <w:tr w:rsidR="00743938" w:rsidRPr="009B2E62" w14:paraId="5418641D" w14:textId="77777777" w:rsidTr="00BA4743">
        <w:trPr>
          <w:trHeight w:val="174"/>
        </w:trPr>
        <w:tc>
          <w:tcPr>
            <w:tcW w:w="649" w:type="pct"/>
          </w:tcPr>
          <w:p w14:paraId="3F5492D9" w14:textId="33F4D7EE" w:rsidR="00743938" w:rsidRDefault="00743938" w:rsidP="009B2E62">
            <w:pPr>
              <w:spacing w:line="240" w:lineRule="auto"/>
              <w:jc w:val="center"/>
              <w:rPr>
                <w:rFonts w:asciiTheme="majorBidi" w:hAnsiTheme="majorBidi" w:cstheme="majorBidi"/>
                <w:lang w:bidi="ar-EG"/>
              </w:rPr>
            </w:pPr>
            <w:r>
              <w:rPr>
                <w:rFonts w:asciiTheme="majorBidi" w:hAnsiTheme="majorBidi" w:cstheme="majorBidi" w:hint="cs"/>
                <w:lang w:bidi="ar-EG"/>
              </w:rPr>
              <w:t>20</w:t>
            </w:r>
          </w:p>
        </w:tc>
        <w:tc>
          <w:tcPr>
            <w:tcW w:w="3842" w:type="pct"/>
          </w:tcPr>
          <w:p w14:paraId="2A9270C4" w14:textId="12DCCB37" w:rsidR="00743938" w:rsidRDefault="00743938" w:rsidP="009B2E62">
            <w:pPr>
              <w:spacing w:line="240" w:lineRule="auto"/>
              <w:jc w:val="right"/>
              <w:rPr>
                <w:rFonts w:asciiTheme="majorBidi" w:hAnsiTheme="majorBidi" w:cstheme="majorBidi"/>
                <w:rtl/>
              </w:rPr>
            </w:pPr>
            <w:r>
              <w:rPr>
                <w:rFonts w:asciiTheme="majorBidi" w:hAnsiTheme="majorBidi" w:cstheme="majorBidi" w:hint="cs"/>
                <w:rtl/>
              </w:rPr>
              <w:t>أثر بيئة العمل في الإبداع الإداري</w:t>
            </w:r>
          </w:p>
        </w:tc>
        <w:tc>
          <w:tcPr>
            <w:tcW w:w="509" w:type="pct"/>
          </w:tcPr>
          <w:p w14:paraId="4EFCD230" w14:textId="77777777" w:rsidR="00743938" w:rsidRDefault="00743938" w:rsidP="009B2E62">
            <w:pPr>
              <w:spacing w:line="240" w:lineRule="auto"/>
              <w:jc w:val="center"/>
              <w:rPr>
                <w:rFonts w:asciiTheme="majorBidi" w:hAnsiTheme="majorBidi" w:cstheme="majorBidi"/>
                <w:b/>
                <w:bCs/>
                <w:lang w:bidi="ar-EG"/>
              </w:rPr>
            </w:pPr>
          </w:p>
        </w:tc>
      </w:tr>
      <w:tr w:rsidR="005238A5" w:rsidRPr="009B2E62" w14:paraId="0FFCD800" w14:textId="77777777" w:rsidTr="00BA4743">
        <w:trPr>
          <w:trHeight w:val="174"/>
        </w:trPr>
        <w:tc>
          <w:tcPr>
            <w:tcW w:w="649" w:type="pct"/>
          </w:tcPr>
          <w:p w14:paraId="0448415C" w14:textId="02BED41D" w:rsidR="005238A5" w:rsidRPr="009B2E62" w:rsidRDefault="00743938" w:rsidP="009B2E62">
            <w:pPr>
              <w:spacing w:line="240" w:lineRule="auto"/>
              <w:jc w:val="center"/>
              <w:rPr>
                <w:rFonts w:asciiTheme="majorBidi" w:hAnsiTheme="majorBidi" w:cstheme="majorBidi"/>
                <w:lang w:bidi="ar-EG"/>
              </w:rPr>
            </w:pPr>
            <w:r>
              <w:rPr>
                <w:rFonts w:asciiTheme="majorBidi" w:hAnsiTheme="majorBidi" w:cstheme="majorBidi" w:hint="cs"/>
                <w:lang w:bidi="ar-EG"/>
              </w:rPr>
              <w:t>21</w:t>
            </w:r>
          </w:p>
        </w:tc>
        <w:tc>
          <w:tcPr>
            <w:tcW w:w="3842" w:type="pct"/>
          </w:tcPr>
          <w:p w14:paraId="63002270" w14:textId="3183CD0F" w:rsidR="005238A5" w:rsidRPr="009B2E62" w:rsidRDefault="005238A5" w:rsidP="009B2E62">
            <w:pPr>
              <w:spacing w:line="240" w:lineRule="auto"/>
              <w:jc w:val="right"/>
              <w:rPr>
                <w:rFonts w:asciiTheme="majorBidi" w:hAnsiTheme="majorBidi" w:cstheme="majorBidi"/>
                <w:rtl/>
              </w:rPr>
            </w:pPr>
            <w:r w:rsidRPr="009B2E62">
              <w:rPr>
                <w:rFonts w:asciiTheme="majorBidi" w:hAnsiTheme="majorBidi" w:cstheme="majorBidi"/>
                <w:rtl/>
              </w:rPr>
              <w:t>الدراسات السابق</w:t>
            </w:r>
            <w:r w:rsidR="00924AC5">
              <w:rPr>
                <w:rFonts w:asciiTheme="majorBidi" w:hAnsiTheme="majorBidi" w:cstheme="majorBidi" w:hint="cs"/>
                <w:rtl/>
              </w:rPr>
              <w:t>ه</w:t>
            </w:r>
          </w:p>
        </w:tc>
        <w:tc>
          <w:tcPr>
            <w:tcW w:w="509" w:type="pct"/>
          </w:tcPr>
          <w:p w14:paraId="17360F7C" w14:textId="7444876F" w:rsidR="005238A5" w:rsidRPr="009B2E62" w:rsidRDefault="005238A5" w:rsidP="009B2E62">
            <w:pPr>
              <w:spacing w:line="240" w:lineRule="auto"/>
              <w:jc w:val="center"/>
              <w:rPr>
                <w:rFonts w:asciiTheme="majorBidi" w:hAnsiTheme="majorBidi" w:cstheme="majorBidi"/>
                <w:b/>
                <w:bCs/>
                <w:lang w:bidi="ar-EG"/>
              </w:rPr>
            </w:pPr>
            <w:r w:rsidRPr="009B2E62">
              <w:rPr>
                <w:rFonts w:asciiTheme="majorBidi" w:hAnsiTheme="majorBidi" w:cstheme="majorBidi"/>
                <w:b/>
                <w:bCs/>
                <w:lang w:bidi="ar-EG"/>
              </w:rPr>
              <w:t>2.</w:t>
            </w:r>
            <w:r w:rsidR="00AD4B1F">
              <w:rPr>
                <w:rFonts w:asciiTheme="majorBidi" w:hAnsiTheme="majorBidi" w:cstheme="majorBidi" w:hint="cs"/>
                <w:b/>
                <w:bCs/>
                <w:lang w:bidi="ar-EG"/>
              </w:rPr>
              <w:t>3</w:t>
            </w:r>
          </w:p>
        </w:tc>
      </w:tr>
      <w:tr w:rsidR="005238A5" w:rsidRPr="009B2E62" w14:paraId="52724F6B" w14:textId="77777777" w:rsidTr="00BA4743">
        <w:trPr>
          <w:trHeight w:val="174"/>
        </w:trPr>
        <w:tc>
          <w:tcPr>
            <w:tcW w:w="649" w:type="pct"/>
          </w:tcPr>
          <w:p w14:paraId="779EE12F" w14:textId="4F99DE18" w:rsidR="005238A5" w:rsidRPr="009B2E62" w:rsidRDefault="00743938" w:rsidP="009B2E62">
            <w:pPr>
              <w:spacing w:line="240" w:lineRule="auto"/>
              <w:jc w:val="center"/>
              <w:rPr>
                <w:rFonts w:asciiTheme="majorBidi" w:hAnsiTheme="majorBidi" w:cstheme="majorBidi"/>
                <w:lang w:bidi="ar-EG"/>
              </w:rPr>
            </w:pPr>
            <w:r>
              <w:rPr>
                <w:rFonts w:asciiTheme="majorBidi" w:hAnsiTheme="majorBidi" w:cstheme="majorBidi" w:hint="cs"/>
                <w:lang w:bidi="ar-EG"/>
              </w:rPr>
              <w:t>26</w:t>
            </w:r>
          </w:p>
        </w:tc>
        <w:tc>
          <w:tcPr>
            <w:tcW w:w="3842" w:type="pct"/>
          </w:tcPr>
          <w:p w14:paraId="2531B266" w14:textId="7A7C5A9E" w:rsidR="005238A5" w:rsidRPr="009B2E62" w:rsidRDefault="005238A5" w:rsidP="009B2E62">
            <w:pPr>
              <w:spacing w:line="240" w:lineRule="auto"/>
              <w:jc w:val="right"/>
              <w:rPr>
                <w:rFonts w:asciiTheme="majorBidi" w:hAnsiTheme="majorBidi" w:cstheme="majorBidi"/>
                <w:rtl/>
              </w:rPr>
            </w:pPr>
            <w:r w:rsidRPr="009B2E62">
              <w:rPr>
                <w:rFonts w:asciiTheme="majorBidi" w:hAnsiTheme="majorBidi" w:cstheme="majorBidi"/>
                <w:rtl/>
              </w:rPr>
              <w:t xml:space="preserve">ما يميز هذه </w:t>
            </w:r>
            <w:r w:rsidR="00924AC5">
              <w:rPr>
                <w:rFonts w:asciiTheme="majorBidi" w:hAnsiTheme="majorBidi" w:cstheme="majorBidi" w:hint="cs"/>
                <w:rtl/>
              </w:rPr>
              <w:t>الدراسه</w:t>
            </w:r>
            <w:r w:rsidRPr="009B2E62">
              <w:rPr>
                <w:rFonts w:asciiTheme="majorBidi" w:hAnsiTheme="majorBidi" w:cstheme="majorBidi"/>
                <w:rtl/>
              </w:rPr>
              <w:t xml:space="preserve"> عن الدراسات السابق</w:t>
            </w:r>
            <w:r w:rsidR="00924AC5">
              <w:rPr>
                <w:rFonts w:asciiTheme="majorBidi" w:hAnsiTheme="majorBidi" w:cstheme="majorBidi" w:hint="cs"/>
                <w:rtl/>
              </w:rPr>
              <w:t>ه</w:t>
            </w:r>
          </w:p>
        </w:tc>
        <w:tc>
          <w:tcPr>
            <w:tcW w:w="509" w:type="pct"/>
          </w:tcPr>
          <w:p w14:paraId="7E95C34D" w14:textId="08142FD6" w:rsidR="005238A5" w:rsidRPr="009B2E62" w:rsidRDefault="00454120" w:rsidP="009B2E62">
            <w:pPr>
              <w:spacing w:line="240" w:lineRule="auto"/>
              <w:jc w:val="center"/>
              <w:rPr>
                <w:rFonts w:asciiTheme="majorBidi" w:hAnsiTheme="majorBidi" w:cstheme="majorBidi"/>
                <w:b/>
                <w:bCs/>
                <w:lang w:bidi="ar-EG"/>
              </w:rPr>
            </w:pPr>
            <w:r>
              <w:rPr>
                <w:rFonts w:asciiTheme="majorBidi" w:hAnsiTheme="majorBidi" w:cstheme="majorBidi" w:hint="cs"/>
                <w:b/>
                <w:bCs/>
                <w:lang w:bidi="ar-EG"/>
              </w:rPr>
              <w:t>#</w:t>
            </w:r>
          </w:p>
        </w:tc>
      </w:tr>
      <w:tr w:rsidR="005140C9" w:rsidRPr="009B2E62" w14:paraId="2F1F5D20" w14:textId="77777777" w:rsidTr="00BA4743">
        <w:trPr>
          <w:trHeight w:val="236"/>
        </w:trPr>
        <w:tc>
          <w:tcPr>
            <w:tcW w:w="5000" w:type="pct"/>
            <w:gridSpan w:val="3"/>
          </w:tcPr>
          <w:p w14:paraId="77B67E7C" w14:textId="10086383"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tl/>
              </w:rPr>
              <w:t xml:space="preserve">الفصل </w:t>
            </w:r>
            <w:r w:rsidR="00A66E65" w:rsidRPr="009B2E62">
              <w:rPr>
                <w:rFonts w:asciiTheme="majorBidi" w:hAnsiTheme="majorBidi" w:cstheme="majorBidi"/>
                <w:b/>
                <w:bCs/>
                <w:rtl/>
              </w:rPr>
              <w:t>الثالث:</w:t>
            </w:r>
            <w:r w:rsidRPr="009B2E62">
              <w:rPr>
                <w:rFonts w:asciiTheme="majorBidi" w:hAnsiTheme="majorBidi" w:cstheme="majorBidi"/>
                <w:b/>
                <w:bCs/>
                <w:rtl/>
              </w:rPr>
              <w:t xml:space="preserve"> الطريقة والإجراءات              </w:t>
            </w:r>
            <w:r w:rsidRPr="009B2E62">
              <w:rPr>
                <w:rFonts w:asciiTheme="majorBidi" w:hAnsiTheme="majorBidi" w:cstheme="majorBidi"/>
                <w:b/>
                <w:bCs/>
              </w:rPr>
              <w:t xml:space="preserve">      </w:t>
            </w:r>
          </w:p>
        </w:tc>
      </w:tr>
      <w:tr w:rsidR="005140C9" w:rsidRPr="009B2E62" w14:paraId="6459962C" w14:textId="77777777" w:rsidTr="00BA4743">
        <w:trPr>
          <w:trHeight w:val="466"/>
        </w:trPr>
        <w:tc>
          <w:tcPr>
            <w:tcW w:w="649" w:type="pct"/>
          </w:tcPr>
          <w:p w14:paraId="614454B0" w14:textId="122D72A3" w:rsidR="005140C9" w:rsidRPr="009B2E62" w:rsidRDefault="00743938" w:rsidP="009B2E62">
            <w:pPr>
              <w:spacing w:line="240" w:lineRule="auto"/>
              <w:jc w:val="center"/>
              <w:rPr>
                <w:rFonts w:asciiTheme="majorBidi" w:hAnsiTheme="majorBidi" w:cstheme="majorBidi"/>
              </w:rPr>
            </w:pPr>
            <w:r>
              <w:rPr>
                <w:rFonts w:asciiTheme="majorBidi" w:hAnsiTheme="majorBidi" w:cstheme="majorBidi" w:hint="cs"/>
                <w:lang w:bidi="ar-EG"/>
              </w:rPr>
              <w:t>27</w:t>
            </w:r>
          </w:p>
        </w:tc>
        <w:tc>
          <w:tcPr>
            <w:tcW w:w="3842" w:type="pct"/>
          </w:tcPr>
          <w:p w14:paraId="1571C965" w14:textId="77646052" w:rsidR="005140C9" w:rsidRPr="009B2E62" w:rsidRDefault="005140C9" w:rsidP="009B2E62">
            <w:pPr>
              <w:spacing w:line="240" w:lineRule="auto"/>
              <w:jc w:val="right"/>
              <w:rPr>
                <w:rFonts w:asciiTheme="majorBidi" w:hAnsiTheme="majorBidi" w:cstheme="majorBidi"/>
                <w:rtl/>
              </w:rPr>
            </w:pPr>
            <w:r w:rsidRPr="009B2E62">
              <w:rPr>
                <w:rFonts w:asciiTheme="majorBidi" w:hAnsiTheme="majorBidi" w:cstheme="majorBidi"/>
                <w:rtl/>
              </w:rPr>
              <w:t>منهجي</w:t>
            </w:r>
            <w:r w:rsidR="00924AC5">
              <w:rPr>
                <w:rFonts w:asciiTheme="majorBidi" w:hAnsiTheme="majorBidi" w:cstheme="majorBidi" w:hint="cs"/>
                <w:rtl/>
              </w:rPr>
              <w:t>ه</w:t>
            </w:r>
            <w:r w:rsidRPr="009B2E62">
              <w:rPr>
                <w:rFonts w:asciiTheme="majorBidi" w:hAnsiTheme="majorBidi" w:cstheme="majorBidi"/>
                <w:rtl/>
              </w:rPr>
              <w:t xml:space="preserve"> الدراس</w:t>
            </w:r>
            <w:r w:rsidR="00924AC5">
              <w:rPr>
                <w:rFonts w:asciiTheme="majorBidi" w:hAnsiTheme="majorBidi" w:cstheme="majorBidi" w:hint="cs"/>
                <w:rtl/>
              </w:rPr>
              <w:t>ه</w:t>
            </w:r>
          </w:p>
        </w:tc>
        <w:tc>
          <w:tcPr>
            <w:tcW w:w="509" w:type="pct"/>
          </w:tcPr>
          <w:p w14:paraId="4947D8EB"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3.1</w:t>
            </w:r>
          </w:p>
        </w:tc>
      </w:tr>
      <w:tr w:rsidR="005140C9" w:rsidRPr="009B2E62" w14:paraId="6013989E" w14:textId="77777777" w:rsidTr="00BA4743">
        <w:trPr>
          <w:trHeight w:val="466"/>
        </w:trPr>
        <w:tc>
          <w:tcPr>
            <w:tcW w:w="649" w:type="pct"/>
          </w:tcPr>
          <w:p w14:paraId="5BE2F7EA" w14:textId="33EEFE3A" w:rsidR="005140C9" w:rsidRPr="009B2E62" w:rsidRDefault="00743938" w:rsidP="009B2E62">
            <w:pPr>
              <w:spacing w:line="240" w:lineRule="auto"/>
              <w:jc w:val="center"/>
              <w:rPr>
                <w:rFonts w:asciiTheme="majorBidi" w:hAnsiTheme="majorBidi" w:cstheme="majorBidi"/>
              </w:rPr>
            </w:pPr>
            <w:r>
              <w:rPr>
                <w:rFonts w:asciiTheme="majorBidi" w:hAnsiTheme="majorBidi" w:cstheme="majorBidi" w:hint="cs"/>
                <w:lang w:bidi="ar-EG"/>
              </w:rPr>
              <w:t>28</w:t>
            </w:r>
          </w:p>
        </w:tc>
        <w:tc>
          <w:tcPr>
            <w:tcW w:w="3842" w:type="pct"/>
          </w:tcPr>
          <w:p w14:paraId="2D4DB55C" w14:textId="23C37E0D" w:rsidR="005140C9" w:rsidRPr="009B2E62" w:rsidRDefault="005140C9" w:rsidP="009B2E62">
            <w:pPr>
              <w:spacing w:line="240" w:lineRule="auto"/>
              <w:jc w:val="right"/>
              <w:rPr>
                <w:rFonts w:asciiTheme="majorBidi" w:hAnsiTheme="majorBidi" w:cstheme="majorBidi"/>
                <w:rtl/>
              </w:rPr>
            </w:pPr>
            <w:r w:rsidRPr="009B2E62">
              <w:rPr>
                <w:rFonts w:asciiTheme="majorBidi" w:hAnsiTheme="majorBidi" w:cstheme="majorBidi"/>
                <w:rtl/>
              </w:rPr>
              <w:t xml:space="preserve">مجتمع </w:t>
            </w:r>
            <w:r w:rsidR="00924AC5">
              <w:rPr>
                <w:rFonts w:asciiTheme="majorBidi" w:hAnsiTheme="majorBidi" w:cstheme="majorBidi" w:hint="cs"/>
                <w:rtl/>
              </w:rPr>
              <w:t>الدراسه</w:t>
            </w:r>
            <w:r w:rsidRPr="009B2E62">
              <w:rPr>
                <w:rFonts w:asciiTheme="majorBidi" w:hAnsiTheme="majorBidi" w:cstheme="majorBidi"/>
                <w:rtl/>
              </w:rPr>
              <w:t xml:space="preserve"> </w:t>
            </w:r>
            <w:r w:rsidR="009F4F6B" w:rsidRPr="009B2E62">
              <w:rPr>
                <w:rFonts w:asciiTheme="majorBidi" w:hAnsiTheme="majorBidi" w:cstheme="majorBidi"/>
                <w:rtl/>
              </w:rPr>
              <w:t xml:space="preserve">وعينتها </w:t>
            </w:r>
          </w:p>
        </w:tc>
        <w:tc>
          <w:tcPr>
            <w:tcW w:w="509" w:type="pct"/>
          </w:tcPr>
          <w:p w14:paraId="19334CBC"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3.2</w:t>
            </w:r>
          </w:p>
        </w:tc>
      </w:tr>
      <w:tr w:rsidR="005140C9" w:rsidRPr="009B2E62" w14:paraId="7046441C" w14:textId="77777777" w:rsidTr="00BA4743">
        <w:trPr>
          <w:trHeight w:val="466"/>
        </w:trPr>
        <w:tc>
          <w:tcPr>
            <w:tcW w:w="649" w:type="pct"/>
          </w:tcPr>
          <w:p w14:paraId="66A99249" w14:textId="55D310B9" w:rsidR="005140C9" w:rsidRPr="009B2E62" w:rsidRDefault="00743938" w:rsidP="009B2E62">
            <w:pPr>
              <w:spacing w:line="240" w:lineRule="auto"/>
              <w:jc w:val="center"/>
              <w:rPr>
                <w:rFonts w:asciiTheme="majorBidi" w:hAnsiTheme="majorBidi" w:cstheme="majorBidi"/>
              </w:rPr>
            </w:pPr>
            <w:r>
              <w:rPr>
                <w:rFonts w:asciiTheme="majorBidi" w:hAnsiTheme="majorBidi" w:cstheme="majorBidi" w:hint="cs"/>
                <w:lang w:bidi="ar-EG"/>
              </w:rPr>
              <w:t>28</w:t>
            </w:r>
          </w:p>
        </w:tc>
        <w:tc>
          <w:tcPr>
            <w:tcW w:w="3842" w:type="pct"/>
          </w:tcPr>
          <w:p w14:paraId="125DFA0D" w14:textId="53F6433B" w:rsidR="005140C9" w:rsidRPr="009B2E62" w:rsidRDefault="00661600" w:rsidP="009B2E62">
            <w:pPr>
              <w:spacing w:line="240" w:lineRule="auto"/>
              <w:jc w:val="right"/>
              <w:rPr>
                <w:rFonts w:asciiTheme="majorBidi" w:hAnsiTheme="majorBidi" w:cstheme="majorBidi"/>
                <w:rtl/>
              </w:rPr>
            </w:pPr>
            <w:r w:rsidRPr="009B2E62">
              <w:rPr>
                <w:rFonts w:asciiTheme="majorBidi" w:hAnsiTheme="majorBidi" w:cstheme="majorBidi"/>
                <w:rtl/>
              </w:rPr>
              <w:t xml:space="preserve">مصادر جمع البيانات </w:t>
            </w:r>
          </w:p>
        </w:tc>
        <w:tc>
          <w:tcPr>
            <w:tcW w:w="509" w:type="pct"/>
          </w:tcPr>
          <w:p w14:paraId="3A4E7E0B"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3.4</w:t>
            </w:r>
          </w:p>
        </w:tc>
      </w:tr>
      <w:tr w:rsidR="005140C9" w:rsidRPr="009B2E62" w14:paraId="1B5F7CD1" w14:textId="77777777" w:rsidTr="00BA4743">
        <w:trPr>
          <w:trHeight w:val="466"/>
        </w:trPr>
        <w:tc>
          <w:tcPr>
            <w:tcW w:w="649" w:type="pct"/>
          </w:tcPr>
          <w:p w14:paraId="52AFD763" w14:textId="5CD81736" w:rsidR="005140C9" w:rsidRPr="009B2E62" w:rsidRDefault="00743938" w:rsidP="009B2E62">
            <w:pPr>
              <w:spacing w:line="240" w:lineRule="auto"/>
              <w:jc w:val="center"/>
              <w:rPr>
                <w:rFonts w:asciiTheme="majorBidi" w:hAnsiTheme="majorBidi" w:cstheme="majorBidi"/>
              </w:rPr>
            </w:pPr>
            <w:r>
              <w:rPr>
                <w:rFonts w:asciiTheme="majorBidi" w:hAnsiTheme="majorBidi" w:cstheme="majorBidi" w:hint="cs"/>
                <w:lang w:bidi="ar-EG"/>
              </w:rPr>
              <w:t>28</w:t>
            </w:r>
          </w:p>
        </w:tc>
        <w:tc>
          <w:tcPr>
            <w:tcW w:w="3842" w:type="pct"/>
          </w:tcPr>
          <w:p w14:paraId="3EE6DC7D" w14:textId="0B939865" w:rsidR="005140C9" w:rsidRPr="009B2E62" w:rsidRDefault="00661600" w:rsidP="009B2E62">
            <w:pPr>
              <w:spacing w:line="240" w:lineRule="auto"/>
              <w:jc w:val="right"/>
              <w:rPr>
                <w:rFonts w:asciiTheme="majorBidi" w:hAnsiTheme="majorBidi" w:cstheme="majorBidi"/>
                <w:rtl/>
              </w:rPr>
            </w:pPr>
            <w:r w:rsidRPr="009B2E62">
              <w:rPr>
                <w:rFonts w:asciiTheme="majorBidi" w:hAnsiTheme="majorBidi" w:cstheme="majorBidi"/>
                <w:rtl/>
              </w:rPr>
              <w:t xml:space="preserve">أداة </w:t>
            </w:r>
            <w:r w:rsidR="00924AC5">
              <w:rPr>
                <w:rFonts w:asciiTheme="majorBidi" w:hAnsiTheme="majorBidi" w:cstheme="majorBidi" w:hint="cs"/>
                <w:rtl/>
              </w:rPr>
              <w:t>الدراسه</w:t>
            </w:r>
          </w:p>
        </w:tc>
        <w:tc>
          <w:tcPr>
            <w:tcW w:w="509" w:type="pct"/>
          </w:tcPr>
          <w:p w14:paraId="39A573FD"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3.5</w:t>
            </w:r>
          </w:p>
        </w:tc>
      </w:tr>
      <w:tr w:rsidR="00E80CC3" w:rsidRPr="009B2E62" w14:paraId="2E8A1071" w14:textId="77777777" w:rsidTr="00BA4743">
        <w:trPr>
          <w:trHeight w:val="466"/>
        </w:trPr>
        <w:tc>
          <w:tcPr>
            <w:tcW w:w="649" w:type="pct"/>
          </w:tcPr>
          <w:p w14:paraId="5D59BFE8" w14:textId="2722FA50" w:rsidR="00E80CC3" w:rsidRPr="009B2E62" w:rsidRDefault="00743938" w:rsidP="009B2E62">
            <w:pPr>
              <w:spacing w:line="240" w:lineRule="auto"/>
              <w:jc w:val="center"/>
              <w:rPr>
                <w:rFonts w:asciiTheme="majorBidi" w:hAnsiTheme="majorBidi" w:cstheme="majorBidi"/>
                <w:lang w:bidi="ar-EG"/>
              </w:rPr>
            </w:pPr>
            <w:r>
              <w:rPr>
                <w:rFonts w:asciiTheme="majorBidi" w:hAnsiTheme="majorBidi" w:cstheme="majorBidi" w:hint="cs"/>
                <w:lang w:bidi="ar-EG"/>
              </w:rPr>
              <w:t>30</w:t>
            </w:r>
          </w:p>
        </w:tc>
        <w:tc>
          <w:tcPr>
            <w:tcW w:w="3842" w:type="pct"/>
          </w:tcPr>
          <w:p w14:paraId="572410EE" w14:textId="64F77A16" w:rsidR="00E80CC3" w:rsidRPr="009B2E62" w:rsidRDefault="00661600" w:rsidP="009B2E62">
            <w:pPr>
              <w:spacing w:line="240" w:lineRule="auto"/>
              <w:jc w:val="right"/>
              <w:rPr>
                <w:rFonts w:asciiTheme="majorBidi" w:hAnsiTheme="majorBidi" w:cstheme="majorBidi"/>
                <w:rtl/>
              </w:rPr>
            </w:pPr>
            <w:r w:rsidRPr="009B2E62">
              <w:rPr>
                <w:rFonts w:asciiTheme="majorBidi" w:hAnsiTheme="majorBidi" w:cstheme="majorBidi"/>
                <w:rtl/>
              </w:rPr>
              <w:t>المعالجات الإحصائي</w:t>
            </w:r>
            <w:r w:rsidR="00924AC5">
              <w:rPr>
                <w:rFonts w:asciiTheme="majorBidi" w:hAnsiTheme="majorBidi" w:cstheme="majorBidi" w:hint="cs"/>
                <w:rtl/>
              </w:rPr>
              <w:t xml:space="preserve">ه </w:t>
            </w:r>
            <w:r w:rsidRPr="009B2E62">
              <w:rPr>
                <w:rFonts w:asciiTheme="majorBidi" w:hAnsiTheme="majorBidi" w:cstheme="majorBidi"/>
                <w:rtl/>
              </w:rPr>
              <w:t>المستخد</w:t>
            </w:r>
            <w:r w:rsidR="00924AC5">
              <w:rPr>
                <w:rFonts w:asciiTheme="majorBidi" w:hAnsiTheme="majorBidi" w:cstheme="majorBidi" w:hint="cs"/>
                <w:rtl/>
              </w:rPr>
              <w:t>مه</w:t>
            </w:r>
          </w:p>
        </w:tc>
        <w:tc>
          <w:tcPr>
            <w:tcW w:w="509" w:type="pct"/>
          </w:tcPr>
          <w:p w14:paraId="1DAA6FA7" w14:textId="3104478A" w:rsidR="00E80CC3" w:rsidRPr="009B2E62" w:rsidRDefault="00661600" w:rsidP="009B2E62">
            <w:pPr>
              <w:spacing w:line="240" w:lineRule="auto"/>
              <w:jc w:val="center"/>
              <w:rPr>
                <w:rFonts w:asciiTheme="majorBidi" w:hAnsiTheme="majorBidi" w:cstheme="majorBidi"/>
                <w:b/>
                <w:bCs/>
              </w:rPr>
            </w:pPr>
            <w:r w:rsidRPr="009B2E62">
              <w:rPr>
                <w:rFonts w:asciiTheme="majorBidi" w:hAnsiTheme="majorBidi" w:cstheme="majorBidi"/>
                <w:b/>
                <w:bCs/>
                <w:lang w:bidi="ar-EG"/>
              </w:rPr>
              <w:t>3.</w:t>
            </w:r>
            <w:r w:rsidR="00F67C6E">
              <w:rPr>
                <w:rFonts w:asciiTheme="majorBidi" w:hAnsiTheme="majorBidi" w:cstheme="majorBidi" w:hint="cs"/>
                <w:b/>
                <w:bCs/>
                <w:lang w:bidi="ar-EG"/>
              </w:rPr>
              <w:t>6</w:t>
            </w:r>
          </w:p>
        </w:tc>
      </w:tr>
      <w:tr w:rsidR="005140C9" w:rsidRPr="009B2E62" w14:paraId="369F0B5A" w14:textId="77777777" w:rsidTr="00BA4743">
        <w:trPr>
          <w:trHeight w:val="466"/>
        </w:trPr>
        <w:tc>
          <w:tcPr>
            <w:tcW w:w="5000" w:type="pct"/>
            <w:gridSpan w:val="3"/>
          </w:tcPr>
          <w:p w14:paraId="05555B5F" w14:textId="6883298D"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tl/>
              </w:rPr>
              <w:t xml:space="preserve">الفصل </w:t>
            </w:r>
            <w:r w:rsidR="00A66E65" w:rsidRPr="009B2E62">
              <w:rPr>
                <w:rFonts w:asciiTheme="majorBidi" w:hAnsiTheme="majorBidi" w:cstheme="majorBidi"/>
                <w:b/>
                <w:bCs/>
                <w:rtl/>
              </w:rPr>
              <w:t>الرابع:</w:t>
            </w:r>
            <w:r w:rsidRPr="009B2E62">
              <w:rPr>
                <w:rFonts w:asciiTheme="majorBidi" w:hAnsiTheme="majorBidi" w:cstheme="majorBidi"/>
                <w:b/>
                <w:bCs/>
                <w:rtl/>
              </w:rPr>
              <w:t xml:space="preserve"> التحليل الإحصائي </w:t>
            </w:r>
          </w:p>
        </w:tc>
      </w:tr>
      <w:tr w:rsidR="005140C9" w:rsidRPr="009B2E62" w14:paraId="0C851623" w14:textId="77777777" w:rsidTr="00BA4743">
        <w:trPr>
          <w:trHeight w:val="466"/>
        </w:trPr>
        <w:tc>
          <w:tcPr>
            <w:tcW w:w="649" w:type="pct"/>
          </w:tcPr>
          <w:p w14:paraId="0E834C3F" w14:textId="624185C8" w:rsidR="005140C9" w:rsidRPr="009B2E62" w:rsidRDefault="00E2345D" w:rsidP="009B2E62">
            <w:pPr>
              <w:spacing w:line="240" w:lineRule="auto"/>
              <w:jc w:val="center"/>
              <w:rPr>
                <w:rFonts w:asciiTheme="majorBidi" w:hAnsiTheme="majorBidi" w:cstheme="majorBidi"/>
              </w:rPr>
            </w:pPr>
            <w:r>
              <w:rPr>
                <w:rFonts w:asciiTheme="majorBidi" w:hAnsiTheme="majorBidi" w:cstheme="majorBidi" w:hint="cs"/>
                <w:lang w:bidi="ar-EG"/>
              </w:rPr>
              <w:t>33</w:t>
            </w:r>
          </w:p>
        </w:tc>
        <w:tc>
          <w:tcPr>
            <w:tcW w:w="3842" w:type="pct"/>
          </w:tcPr>
          <w:p w14:paraId="5E10CA7A" w14:textId="78BDBD63" w:rsidR="005140C9" w:rsidRPr="009B2E62" w:rsidRDefault="00646FBB" w:rsidP="009B2E62">
            <w:pPr>
              <w:spacing w:line="240" w:lineRule="auto"/>
              <w:jc w:val="right"/>
              <w:rPr>
                <w:rFonts w:asciiTheme="majorBidi" w:hAnsiTheme="majorBidi" w:cstheme="majorBidi"/>
                <w:rtl/>
              </w:rPr>
            </w:pPr>
            <w:r w:rsidRPr="009B2E62">
              <w:rPr>
                <w:rFonts w:asciiTheme="majorBidi" w:hAnsiTheme="majorBidi" w:cstheme="majorBidi"/>
                <w:rtl/>
              </w:rPr>
              <w:t xml:space="preserve">تحليل خصائص </w:t>
            </w:r>
            <w:r w:rsidR="00924AC5">
              <w:rPr>
                <w:rFonts w:asciiTheme="majorBidi" w:hAnsiTheme="majorBidi" w:cstheme="majorBidi" w:hint="cs"/>
                <w:rtl/>
              </w:rPr>
              <w:t>عينه</w:t>
            </w:r>
            <w:r w:rsidRPr="009B2E62">
              <w:rPr>
                <w:rFonts w:asciiTheme="majorBidi" w:hAnsiTheme="majorBidi" w:cstheme="majorBidi"/>
                <w:rtl/>
              </w:rPr>
              <w:t xml:space="preserve"> الدراس</w:t>
            </w:r>
            <w:r w:rsidR="00924AC5">
              <w:rPr>
                <w:rFonts w:asciiTheme="majorBidi" w:hAnsiTheme="majorBidi" w:cstheme="majorBidi" w:hint="cs"/>
                <w:rtl/>
              </w:rPr>
              <w:t>ه</w:t>
            </w:r>
          </w:p>
        </w:tc>
        <w:tc>
          <w:tcPr>
            <w:tcW w:w="509" w:type="pct"/>
          </w:tcPr>
          <w:p w14:paraId="45348FFF"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4.1</w:t>
            </w:r>
          </w:p>
        </w:tc>
      </w:tr>
      <w:tr w:rsidR="005140C9" w:rsidRPr="009B2E62" w14:paraId="6C03B62D" w14:textId="77777777" w:rsidTr="00BA4743">
        <w:trPr>
          <w:trHeight w:val="466"/>
        </w:trPr>
        <w:tc>
          <w:tcPr>
            <w:tcW w:w="649" w:type="pct"/>
          </w:tcPr>
          <w:p w14:paraId="68AEF0CA" w14:textId="14B9128C" w:rsidR="005140C9" w:rsidRPr="009B2E62" w:rsidRDefault="00E2345D" w:rsidP="009B2E62">
            <w:pPr>
              <w:spacing w:line="240" w:lineRule="auto"/>
              <w:jc w:val="center"/>
              <w:rPr>
                <w:rFonts w:asciiTheme="majorBidi" w:hAnsiTheme="majorBidi" w:cstheme="majorBidi"/>
              </w:rPr>
            </w:pPr>
            <w:r>
              <w:rPr>
                <w:rFonts w:asciiTheme="majorBidi" w:hAnsiTheme="majorBidi" w:cstheme="majorBidi" w:hint="cs"/>
                <w:lang w:bidi="ar-EG"/>
              </w:rPr>
              <w:t>34</w:t>
            </w:r>
          </w:p>
        </w:tc>
        <w:tc>
          <w:tcPr>
            <w:tcW w:w="3842" w:type="pct"/>
          </w:tcPr>
          <w:p w14:paraId="1A585871" w14:textId="76B091D1" w:rsidR="005140C9" w:rsidRPr="009B2E62" w:rsidRDefault="003B10BA" w:rsidP="009B2E62">
            <w:pPr>
              <w:spacing w:line="240" w:lineRule="auto"/>
              <w:jc w:val="right"/>
              <w:rPr>
                <w:rFonts w:asciiTheme="majorBidi" w:hAnsiTheme="majorBidi" w:cstheme="majorBidi"/>
                <w:rtl/>
              </w:rPr>
            </w:pPr>
            <w:r w:rsidRPr="009B2E62">
              <w:rPr>
                <w:rFonts w:asciiTheme="majorBidi" w:hAnsiTheme="majorBidi" w:cstheme="majorBidi"/>
                <w:rtl/>
              </w:rPr>
              <w:t>وصف أسئلة الدراس</w:t>
            </w:r>
            <w:r w:rsidR="00924AC5">
              <w:rPr>
                <w:rFonts w:asciiTheme="majorBidi" w:hAnsiTheme="majorBidi" w:cstheme="majorBidi" w:hint="cs"/>
                <w:rtl/>
              </w:rPr>
              <w:t>ه</w:t>
            </w:r>
          </w:p>
        </w:tc>
        <w:tc>
          <w:tcPr>
            <w:tcW w:w="509" w:type="pct"/>
          </w:tcPr>
          <w:p w14:paraId="4A459F79"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4.2</w:t>
            </w:r>
          </w:p>
        </w:tc>
      </w:tr>
      <w:tr w:rsidR="005140C9" w:rsidRPr="009B2E62" w14:paraId="24ACD1B4" w14:textId="77777777" w:rsidTr="00BA4743">
        <w:trPr>
          <w:trHeight w:val="466"/>
        </w:trPr>
        <w:tc>
          <w:tcPr>
            <w:tcW w:w="649" w:type="pct"/>
          </w:tcPr>
          <w:p w14:paraId="6570D8A7" w14:textId="53827D0B" w:rsidR="005140C9" w:rsidRPr="009B2E62" w:rsidRDefault="00E2345D" w:rsidP="009B2E62">
            <w:pPr>
              <w:spacing w:line="240" w:lineRule="auto"/>
              <w:jc w:val="center"/>
              <w:rPr>
                <w:rFonts w:asciiTheme="majorBidi" w:hAnsiTheme="majorBidi" w:cstheme="majorBidi"/>
              </w:rPr>
            </w:pPr>
            <w:r>
              <w:rPr>
                <w:rFonts w:asciiTheme="majorBidi" w:hAnsiTheme="majorBidi" w:cstheme="majorBidi" w:hint="cs"/>
                <w:lang w:bidi="ar-EG"/>
              </w:rPr>
              <w:t>39</w:t>
            </w:r>
          </w:p>
        </w:tc>
        <w:tc>
          <w:tcPr>
            <w:tcW w:w="3842" w:type="pct"/>
          </w:tcPr>
          <w:p w14:paraId="353465B2" w14:textId="4A8A7533" w:rsidR="005140C9" w:rsidRPr="009B2E62" w:rsidRDefault="003B10BA" w:rsidP="009B2E62">
            <w:pPr>
              <w:spacing w:line="240" w:lineRule="auto"/>
              <w:jc w:val="right"/>
              <w:rPr>
                <w:rFonts w:asciiTheme="majorBidi" w:hAnsiTheme="majorBidi" w:cstheme="majorBidi"/>
                <w:rtl/>
              </w:rPr>
            </w:pPr>
            <w:r w:rsidRPr="009B2E62">
              <w:rPr>
                <w:rFonts w:asciiTheme="majorBidi" w:hAnsiTheme="majorBidi" w:cstheme="majorBidi"/>
                <w:rtl/>
              </w:rPr>
              <w:t>نتائج فرضيات الدراس</w:t>
            </w:r>
            <w:r w:rsidR="00924AC5">
              <w:rPr>
                <w:rFonts w:asciiTheme="majorBidi" w:hAnsiTheme="majorBidi" w:cstheme="majorBidi" w:hint="cs"/>
                <w:rtl/>
              </w:rPr>
              <w:t>ه</w:t>
            </w:r>
          </w:p>
        </w:tc>
        <w:tc>
          <w:tcPr>
            <w:tcW w:w="509" w:type="pct"/>
          </w:tcPr>
          <w:p w14:paraId="362E2E23" w14:textId="77777777"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4.3</w:t>
            </w:r>
          </w:p>
        </w:tc>
      </w:tr>
      <w:tr w:rsidR="005140C9" w:rsidRPr="009B2E62" w14:paraId="2F80EFC6" w14:textId="77777777" w:rsidTr="00BA4743">
        <w:trPr>
          <w:trHeight w:val="466"/>
        </w:trPr>
        <w:tc>
          <w:tcPr>
            <w:tcW w:w="5000" w:type="pct"/>
            <w:gridSpan w:val="3"/>
          </w:tcPr>
          <w:p w14:paraId="14F5A9D4" w14:textId="49D3A199"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tl/>
              </w:rPr>
              <w:t xml:space="preserve">الفصل الخامس: </w:t>
            </w:r>
            <w:r w:rsidR="00F67C6E">
              <w:rPr>
                <w:rFonts w:asciiTheme="majorBidi" w:hAnsiTheme="majorBidi" w:cstheme="majorBidi" w:hint="cs"/>
                <w:b/>
                <w:bCs/>
                <w:rtl/>
              </w:rPr>
              <w:t xml:space="preserve">النتائج والتوصيات </w:t>
            </w:r>
          </w:p>
        </w:tc>
      </w:tr>
      <w:tr w:rsidR="005140C9" w:rsidRPr="009B2E62" w14:paraId="34E5BF6D" w14:textId="77777777" w:rsidTr="00BA4743">
        <w:trPr>
          <w:trHeight w:val="466"/>
        </w:trPr>
        <w:tc>
          <w:tcPr>
            <w:tcW w:w="649" w:type="pct"/>
          </w:tcPr>
          <w:p w14:paraId="07268BFA" w14:textId="596C8710" w:rsidR="005140C9" w:rsidRPr="009B2E62" w:rsidRDefault="00E2345D" w:rsidP="009B2E62">
            <w:pPr>
              <w:spacing w:line="240" w:lineRule="auto"/>
              <w:jc w:val="center"/>
              <w:rPr>
                <w:rFonts w:asciiTheme="majorBidi" w:hAnsiTheme="majorBidi" w:cstheme="majorBidi"/>
              </w:rPr>
            </w:pPr>
            <w:r>
              <w:rPr>
                <w:rFonts w:asciiTheme="majorBidi" w:hAnsiTheme="majorBidi" w:cstheme="majorBidi" w:hint="cs"/>
                <w:lang w:bidi="ar-EG"/>
              </w:rPr>
              <w:t>42</w:t>
            </w:r>
          </w:p>
        </w:tc>
        <w:tc>
          <w:tcPr>
            <w:tcW w:w="3842" w:type="pct"/>
          </w:tcPr>
          <w:p w14:paraId="6CD4AD7D" w14:textId="5CA0EBA7" w:rsidR="005140C9" w:rsidRPr="009B2E62" w:rsidRDefault="00F67C6E" w:rsidP="009B2E62">
            <w:pPr>
              <w:spacing w:line="240" w:lineRule="auto"/>
              <w:jc w:val="right"/>
              <w:rPr>
                <w:rFonts w:asciiTheme="majorBidi" w:hAnsiTheme="majorBidi" w:cstheme="majorBidi"/>
                <w:rtl/>
              </w:rPr>
            </w:pPr>
            <w:r>
              <w:rPr>
                <w:rFonts w:asciiTheme="majorBidi" w:hAnsiTheme="majorBidi" w:cstheme="majorBidi" w:hint="cs"/>
                <w:rtl/>
              </w:rPr>
              <w:t xml:space="preserve">النتائج </w:t>
            </w:r>
          </w:p>
        </w:tc>
        <w:tc>
          <w:tcPr>
            <w:tcW w:w="509" w:type="pct"/>
          </w:tcPr>
          <w:p w14:paraId="3610930A" w14:textId="58B7E9D0"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5.</w:t>
            </w:r>
            <w:r w:rsidR="00012D5D" w:rsidRPr="009B2E62">
              <w:rPr>
                <w:rFonts w:asciiTheme="majorBidi" w:hAnsiTheme="majorBidi" w:cstheme="majorBidi"/>
                <w:b/>
                <w:bCs/>
                <w:lang w:bidi="ar-EG"/>
              </w:rPr>
              <w:t>1</w:t>
            </w:r>
          </w:p>
        </w:tc>
      </w:tr>
      <w:tr w:rsidR="005140C9" w:rsidRPr="009B2E62" w14:paraId="072E3944" w14:textId="77777777" w:rsidTr="00BA4743">
        <w:trPr>
          <w:trHeight w:val="466"/>
        </w:trPr>
        <w:tc>
          <w:tcPr>
            <w:tcW w:w="649" w:type="pct"/>
          </w:tcPr>
          <w:p w14:paraId="6CED7570" w14:textId="0E80A4BB" w:rsidR="005140C9" w:rsidRPr="009B2E62" w:rsidRDefault="00E2345D" w:rsidP="009B2E62">
            <w:pPr>
              <w:spacing w:line="240" w:lineRule="auto"/>
              <w:jc w:val="center"/>
              <w:rPr>
                <w:rFonts w:asciiTheme="majorBidi" w:hAnsiTheme="majorBidi" w:cstheme="majorBidi"/>
              </w:rPr>
            </w:pPr>
            <w:r>
              <w:rPr>
                <w:rFonts w:asciiTheme="majorBidi" w:hAnsiTheme="majorBidi" w:cstheme="majorBidi" w:hint="cs"/>
                <w:lang w:bidi="ar-EG"/>
              </w:rPr>
              <w:t>43</w:t>
            </w:r>
          </w:p>
        </w:tc>
        <w:tc>
          <w:tcPr>
            <w:tcW w:w="3842" w:type="pct"/>
          </w:tcPr>
          <w:p w14:paraId="6CBF3668" w14:textId="5DE1BD6A" w:rsidR="005140C9" w:rsidRPr="009B2E62" w:rsidRDefault="003B10BA" w:rsidP="009B2E62">
            <w:pPr>
              <w:spacing w:line="240" w:lineRule="auto"/>
              <w:jc w:val="right"/>
              <w:rPr>
                <w:rFonts w:asciiTheme="majorBidi" w:hAnsiTheme="majorBidi" w:cstheme="majorBidi"/>
                <w:rtl/>
              </w:rPr>
            </w:pPr>
            <w:r w:rsidRPr="009B2E62">
              <w:rPr>
                <w:rFonts w:asciiTheme="majorBidi" w:hAnsiTheme="majorBidi" w:cstheme="majorBidi"/>
                <w:rtl/>
              </w:rPr>
              <w:t>التوصيات</w:t>
            </w:r>
            <w:r w:rsidR="005140C9" w:rsidRPr="009B2E62">
              <w:rPr>
                <w:rFonts w:asciiTheme="majorBidi" w:hAnsiTheme="majorBidi" w:cstheme="majorBidi"/>
                <w:rtl/>
              </w:rPr>
              <w:t xml:space="preserve"> </w:t>
            </w:r>
          </w:p>
        </w:tc>
        <w:tc>
          <w:tcPr>
            <w:tcW w:w="509" w:type="pct"/>
          </w:tcPr>
          <w:p w14:paraId="7E972332" w14:textId="4A2BD89D" w:rsidR="005140C9" w:rsidRPr="009B2E62" w:rsidRDefault="005140C9" w:rsidP="009B2E62">
            <w:pPr>
              <w:spacing w:line="240" w:lineRule="auto"/>
              <w:jc w:val="center"/>
              <w:rPr>
                <w:rFonts w:asciiTheme="majorBidi" w:hAnsiTheme="majorBidi" w:cstheme="majorBidi"/>
                <w:b/>
                <w:bCs/>
              </w:rPr>
            </w:pPr>
            <w:r w:rsidRPr="009B2E62">
              <w:rPr>
                <w:rFonts w:asciiTheme="majorBidi" w:hAnsiTheme="majorBidi" w:cstheme="majorBidi"/>
                <w:b/>
                <w:bCs/>
              </w:rPr>
              <w:t>5.</w:t>
            </w:r>
            <w:r w:rsidR="00012D5D" w:rsidRPr="009B2E62">
              <w:rPr>
                <w:rFonts w:asciiTheme="majorBidi" w:hAnsiTheme="majorBidi" w:cstheme="majorBidi"/>
                <w:b/>
                <w:bCs/>
                <w:lang w:bidi="ar-EG"/>
              </w:rPr>
              <w:t>2</w:t>
            </w:r>
          </w:p>
        </w:tc>
      </w:tr>
      <w:tr w:rsidR="005140C9" w:rsidRPr="009B2E62" w14:paraId="1CBDFEF4" w14:textId="77777777" w:rsidTr="00BA4743">
        <w:trPr>
          <w:trHeight w:val="466"/>
        </w:trPr>
        <w:tc>
          <w:tcPr>
            <w:tcW w:w="649" w:type="pct"/>
          </w:tcPr>
          <w:p w14:paraId="519ED388" w14:textId="287672F0" w:rsidR="005140C9" w:rsidRPr="009B2E62" w:rsidRDefault="00E2345D" w:rsidP="009B2E62">
            <w:pPr>
              <w:spacing w:line="240" w:lineRule="auto"/>
              <w:jc w:val="center"/>
              <w:rPr>
                <w:rFonts w:asciiTheme="majorBidi" w:hAnsiTheme="majorBidi" w:cstheme="majorBidi"/>
              </w:rPr>
            </w:pPr>
            <w:r>
              <w:rPr>
                <w:rFonts w:asciiTheme="majorBidi" w:hAnsiTheme="majorBidi" w:cstheme="majorBidi" w:hint="cs"/>
                <w:lang w:bidi="ar-EG"/>
              </w:rPr>
              <w:t>45</w:t>
            </w:r>
          </w:p>
        </w:tc>
        <w:tc>
          <w:tcPr>
            <w:tcW w:w="3842" w:type="pct"/>
          </w:tcPr>
          <w:p w14:paraId="5525E95D" w14:textId="77777777" w:rsidR="005140C9" w:rsidRPr="009B2E62" w:rsidRDefault="005140C9" w:rsidP="009B2E62">
            <w:pPr>
              <w:spacing w:line="240" w:lineRule="auto"/>
              <w:jc w:val="center"/>
              <w:rPr>
                <w:rFonts w:asciiTheme="majorBidi" w:hAnsiTheme="majorBidi" w:cstheme="majorBidi"/>
                <w:b/>
                <w:bCs/>
                <w:rtl/>
              </w:rPr>
            </w:pPr>
            <w:r w:rsidRPr="009B2E62">
              <w:rPr>
                <w:rFonts w:asciiTheme="majorBidi" w:hAnsiTheme="majorBidi" w:cstheme="majorBidi"/>
                <w:b/>
                <w:bCs/>
                <w:rtl/>
              </w:rPr>
              <w:t>المراجع</w:t>
            </w:r>
          </w:p>
        </w:tc>
        <w:tc>
          <w:tcPr>
            <w:tcW w:w="509" w:type="pct"/>
          </w:tcPr>
          <w:p w14:paraId="2A767046" w14:textId="77777777" w:rsidR="005140C9" w:rsidRPr="009B2E62" w:rsidRDefault="005140C9" w:rsidP="009B2E62">
            <w:pPr>
              <w:spacing w:line="240" w:lineRule="auto"/>
              <w:jc w:val="center"/>
              <w:rPr>
                <w:rFonts w:asciiTheme="majorBidi" w:hAnsiTheme="majorBidi" w:cstheme="majorBidi"/>
                <w:b/>
                <w:bCs/>
              </w:rPr>
            </w:pPr>
          </w:p>
        </w:tc>
      </w:tr>
    </w:tbl>
    <w:p w14:paraId="0CA6D2D6" w14:textId="75485605" w:rsidR="00482563" w:rsidRPr="009B2E62" w:rsidRDefault="00482563" w:rsidP="009B2E62">
      <w:pPr>
        <w:spacing w:after="0" w:line="240" w:lineRule="auto"/>
        <w:ind w:firstLine="720"/>
        <w:jc w:val="center"/>
        <w:rPr>
          <w:rFonts w:asciiTheme="majorBidi" w:hAnsiTheme="majorBidi" w:cstheme="majorBidi"/>
          <w:b/>
          <w:bCs/>
          <w:sz w:val="28"/>
          <w:szCs w:val="28"/>
          <w:rtl/>
        </w:rPr>
      </w:pPr>
    </w:p>
    <w:p w14:paraId="7CA2E337" w14:textId="60AC4C12" w:rsidR="000E6225" w:rsidRPr="009B2E62" w:rsidRDefault="000E6225" w:rsidP="009B2E62">
      <w:pPr>
        <w:spacing w:after="0" w:line="240" w:lineRule="auto"/>
        <w:rPr>
          <w:rFonts w:asciiTheme="majorBidi" w:eastAsia="Simplified Arabic" w:hAnsiTheme="majorBidi" w:cstheme="majorBidi"/>
          <w:bCs/>
          <w:color w:val="000000" w:themeColor="text1"/>
          <w:sz w:val="32"/>
          <w:szCs w:val="32"/>
          <w:rtl/>
          <w:lang w:bidi="ar-EG"/>
        </w:rPr>
      </w:pPr>
      <w:bookmarkStart w:id="5" w:name="_Toc227047831"/>
      <w:bookmarkStart w:id="6" w:name="_Toc227354910"/>
    </w:p>
    <w:p w14:paraId="191F3CC7" w14:textId="77777777" w:rsidR="00C023D6" w:rsidRPr="009B2E62" w:rsidRDefault="00C023D6" w:rsidP="009B2E62">
      <w:pPr>
        <w:spacing w:after="0" w:line="240" w:lineRule="auto"/>
        <w:rPr>
          <w:rFonts w:asciiTheme="majorBidi" w:eastAsia="Simplified Arabic" w:hAnsiTheme="majorBidi" w:cstheme="majorBidi"/>
          <w:bCs/>
          <w:color w:val="000000" w:themeColor="text1"/>
          <w:sz w:val="32"/>
          <w:szCs w:val="32"/>
          <w:rtl/>
          <w:lang w:bidi="ar-EG"/>
        </w:rPr>
      </w:pPr>
    </w:p>
    <w:p w14:paraId="584EEBAA" w14:textId="77777777" w:rsidR="00C023D6" w:rsidRPr="009B2E62" w:rsidRDefault="00C023D6" w:rsidP="009B2E62">
      <w:pPr>
        <w:spacing w:after="0" w:line="240" w:lineRule="auto"/>
        <w:rPr>
          <w:rFonts w:asciiTheme="majorBidi" w:eastAsia="Simplified Arabic" w:hAnsiTheme="majorBidi" w:cstheme="majorBidi"/>
          <w:bCs/>
          <w:color w:val="000000" w:themeColor="text1"/>
          <w:sz w:val="32"/>
          <w:szCs w:val="32"/>
          <w:rtl/>
          <w:lang w:bidi="ar-EG"/>
        </w:rPr>
      </w:pPr>
    </w:p>
    <w:p w14:paraId="1A2A42FA" w14:textId="77777777" w:rsidR="00C023D6" w:rsidRPr="009B2E62" w:rsidRDefault="00C023D6" w:rsidP="009B2E62">
      <w:pPr>
        <w:spacing w:after="0" w:line="240" w:lineRule="auto"/>
        <w:rPr>
          <w:rFonts w:asciiTheme="majorBidi" w:eastAsia="Simplified Arabic" w:hAnsiTheme="majorBidi" w:cstheme="majorBidi"/>
          <w:bCs/>
          <w:color w:val="000000" w:themeColor="text1"/>
          <w:sz w:val="32"/>
          <w:szCs w:val="32"/>
          <w:rtl/>
          <w:lang w:bidi="ar-EG"/>
        </w:rPr>
      </w:pPr>
    </w:p>
    <w:p w14:paraId="6B8EFC9B" w14:textId="77777777" w:rsidR="00C023D6" w:rsidRDefault="00C023D6">
      <w:pPr>
        <w:spacing w:after="0" w:line="240" w:lineRule="auto"/>
        <w:rPr>
          <w:rFonts w:ascii="Simplified Arabic" w:eastAsia="Simplified Arabic" w:hAnsi="Simplified Arabic" w:cs="Simplified Arabic"/>
          <w:bCs/>
          <w:color w:val="000000" w:themeColor="text1"/>
          <w:sz w:val="32"/>
          <w:szCs w:val="32"/>
          <w:rtl/>
          <w:lang w:bidi="ar-EG"/>
        </w:rPr>
      </w:pPr>
    </w:p>
    <w:p w14:paraId="5C1C0507" w14:textId="77777777" w:rsidR="00C023D6" w:rsidRDefault="00C023D6">
      <w:pPr>
        <w:spacing w:after="0" w:line="240" w:lineRule="auto"/>
        <w:rPr>
          <w:rFonts w:ascii="Simplified Arabic" w:eastAsia="Simplified Arabic" w:hAnsi="Simplified Arabic" w:cs="Simplified Arabic"/>
          <w:bCs/>
          <w:color w:val="000000" w:themeColor="text1"/>
          <w:sz w:val="32"/>
          <w:szCs w:val="32"/>
          <w:rtl/>
          <w:lang w:bidi="ar-EG"/>
        </w:rPr>
      </w:pPr>
    </w:p>
    <w:p w14:paraId="40B16616" w14:textId="77777777" w:rsidR="00C023D6" w:rsidRDefault="00C023D6">
      <w:pPr>
        <w:spacing w:after="0" w:line="240" w:lineRule="auto"/>
        <w:rPr>
          <w:rFonts w:ascii="Simplified Arabic" w:eastAsia="Simplified Arabic" w:hAnsi="Simplified Arabic" w:cs="Simplified Arabic"/>
          <w:bCs/>
          <w:color w:val="000000" w:themeColor="text1"/>
          <w:sz w:val="32"/>
          <w:szCs w:val="32"/>
          <w:rtl/>
          <w:lang w:bidi="ar-EG"/>
        </w:rPr>
      </w:pPr>
    </w:p>
    <w:p w14:paraId="32FFA579" w14:textId="77777777" w:rsidR="00C023D6" w:rsidRDefault="00C023D6">
      <w:pPr>
        <w:spacing w:after="0" w:line="240" w:lineRule="auto"/>
        <w:rPr>
          <w:rFonts w:ascii="Simplified Arabic" w:eastAsia="Simplified Arabic" w:hAnsi="Simplified Arabic" w:cs="Simplified Arabic"/>
          <w:bCs/>
          <w:color w:val="000000" w:themeColor="text1"/>
          <w:sz w:val="32"/>
          <w:szCs w:val="32"/>
          <w:rtl/>
          <w:lang w:bidi="ar-EG"/>
        </w:rPr>
      </w:pPr>
    </w:p>
    <w:p w14:paraId="448B81C9" w14:textId="77777777" w:rsidR="00924AC5" w:rsidRDefault="00924AC5" w:rsidP="00743938">
      <w:pPr>
        <w:pStyle w:val="1"/>
        <w:rPr>
          <w:color w:val="000000" w:themeColor="text1"/>
          <w:rtl/>
        </w:rPr>
      </w:pPr>
    </w:p>
    <w:p w14:paraId="795DDC84" w14:textId="730C93B5" w:rsidR="006E1878" w:rsidRPr="00AF7CA1" w:rsidRDefault="006E1878" w:rsidP="00024B79">
      <w:pPr>
        <w:pStyle w:val="1"/>
        <w:jc w:val="center"/>
        <w:rPr>
          <w:color w:val="000000" w:themeColor="text1"/>
          <w:rtl/>
        </w:rPr>
      </w:pPr>
      <w:r w:rsidRPr="00AF7CA1">
        <w:rPr>
          <w:color w:val="000000" w:themeColor="text1"/>
          <w:rtl/>
        </w:rPr>
        <w:lastRenderedPageBreak/>
        <w:t>الملخص باللغة العربية</w:t>
      </w:r>
      <w:bookmarkEnd w:id="5"/>
      <w:bookmarkEnd w:id="6"/>
    </w:p>
    <w:p w14:paraId="0FF2F8EE" w14:textId="60E04B7A" w:rsidR="0082721D" w:rsidRPr="00AF7CA1" w:rsidRDefault="0082721D" w:rsidP="0082721D">
      <w:pPr>
        <w:bidi/>
        <w:rPr>
          <w:b/>
          <w:bCs/>
          <w:color w:val="000000" w:themeColor="text1"/>
          <w:rtl/>
          <w:lang w:bidi="ar-JO"/>
        </w:rPr>
      </w:pPr>
    </w:p>
    <w:p w14:paraId="60C93E5A" w14:textId="407F7329" w:rsidR="00084BEE" w:rsidRPr="008A5CC8" w:rsidRDefault="00084BEE" w:rsidP="00C023D6">
      <w:pPr>
        <w:bidi/>
        <w:spacing w:after="0" w:line="360" w:lineRule="auto"/>
        <w:rPr>
          <w:rFonts w:ascii="Simplified Arabic" w:hAnsi="Simplified Arabic" w:cs="Simplified Arabic"/>
          <w:b/>
          <w:bCs/>
          <w:sz w:val="28"/>
          <w:szCs w:val="28"/>
          <w:rtl/>
          <w:lang w:bidi="ar-JO"/>
        </w:rPr>
      </w:pPr>
    </w:p>
    <w:p w14:paraId="11B97A4A" w14:textId="30DFCAF8" w:rsidR="009D3EC2" w:rsidRDefault="009D3EC2" w:rsidP="009D3EC2">
      <w:pPr>
        <w:bidi/>
        <w:spacing w:after="0" w:line="360" w:lineRule="auto"/>
        <w:ind w:firstLine="566"/>
        <w:jc w:val="both"/>
        <w:rPr>
          <w:rFonts w:ascii="Simplified Arabic" w:hAnsi="Simplified Arabic" w:cs="Simplified Arabic"/>
          <w:sz w:val="24"/>
          <w:szCs w:val="24"/>
          <w:rtl/>
          <w:lang w:bidi="ar-JO"/>
        </w:rPr>
      </w:pPr>
      <w:bookmarkStart w:id="7" w:name="_Hlk154883913"/>
      <w:r>
        <w:rPr>
          <w:rFonts w:ascii="Simplified Arabic" w:hAnsi="Simplified Arabic" w:cs="Simplified Arabic" w:hint="cs"/>
          <w:sz w:val="24"/>
          <w:szCs w:val="24"/>
          <w:rtl/>
          <w:lang w:bidi="ar-JO"/>
        </w:rPr>
        <w:t xml:space="preserve">سعت هذه الدراسة إلى </w:t>
      </w:r>
      <w:r w:rsidR="002738A9">
        <w:rPr>
          <w:rFonts w:ascii="Simplified Arabic" w:hAnsi="Simplified Arabic" w:cs="Simplified Arabic" w:hint="cs"/>
          <w:sz w:val="24"/>
          <w:szCs w:val="24"/>
          <w:rtl/>
          <w:lang w:bidi="ar-JO"/>
        </w:rPr>
        <w:t xml:space="preserve">قياس </w:t>
      </w:r>
      <w:r w:rsidR="006039D8">
        <w:rPr>
          <w:rFonts w:ascii="Simplified Arabic" w:hAnsi="Simplified Arabic" w:cs="Simplified Arabic" w:hint="cs"/>
          <w:sz w:val="24"/>
          <w:szCs w:val="24"/>
          <w:rtl/>
          <w:lang w:bidi="ar-JO"/>
        </w:rPr>
        <w:t xml:space="preserve"> </w:t>
      </w:r>
      <w:r w:rsidR="002738A9">
        <w:rPr>
          <w:rFonts w:ascii="Simplified Arabic" w:hAnsi="Simplified Arabic" w:cs="Simplified Arabic" w:hint="cs"/>
          <w:sz w:val="24"/>
          <w:szCs w:val="24"/>
          <w:rtl/>
          <w:lang w:bidi="ar-JO"/>
        </w:rPr>
        <w:t>اثر بيئة العمل بأبعادها (الحوافز والمكافات ، ظروف العمل، المشاركة فى اتخاذ القرارات) على الابداع الاداري في جامعة ميد أوشن</w:t>
      </w:r>
      <w:r>
        <w:rPr>
          <w:rFonts w:ascii="Simplified Arabic" w:hAnsi="Simplified Arabic" w:cs="Simplified Arabic" w:hint="cs"/>
          <w:sz w:val="24"/>
          <w:szCs w:val="24"/>
          <w:rtl/>
          <w:lang w:bidi="ar-JO"/>
        </w:rPr>
        <w:t>. ولتحقيق أهداف الدراسة، تم الاعتماد على المنهج الوصفي التحليلي باعتباره الأنسب لدراسة العلاقات بين المتغيرات وتحليلها، كما استُخدمت الاستبانة أداةً رئيسية لجمع البيانات.</w:t>
      </w:r>
    </w:p>
    <w:p w14:paraId="59B5CF5F" w14:textId="28E88135" w:rsidR="009D3EC2" w:rsidRDefault="00804C85" w:rsidP="009D3EC2">
      <w:pPr>
        <w:bidi/>
        <w:spacing w:after="0" w:line="360" w:lineRule="auto"/>
        <w:ind w:firstLine="566"/>
        <w:jc w:val="both"/>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تكوّن مجتمع الدراسة من جميع العاملين  في جامعة ميد أوشن،ونظرًا لعدم توفر بيانات دقيقة حول العدد الكلي لأفراد عينة الدراسة، فقد تم الاعتماد على عينة مكونة من (384) مفردة</w:t>
      </w:r>
      <w:r w:rsidR="009D3EC2">
        <w:rPr>
          <w:rFonts w:ascii="Simplified Arabic" w:hAnsi="Simplified Arabic" w:cs="Simplified Arabic" w:hint="cs"/>
          <w:sz w:val="24"/>
          <w:szCs w:val="24"/>
          <w:rtl/>
          <w:lang w:bidi="ar-JO"/>
        </w:rPr>
        <w:t>،</w:t>
      </w:r>
      <w:r>
        <w:rPr>
          <w:rFonts w:ascii="Simplified Arabic" w:hAnsi="Simplified Arabic" w:cs="Simplified Arabic" w:hint="cs"/>
          <w:sz w:val="24"/>
          <w:szCs w:val="24"/>
          <w:rtl/>
          <w:lang w:bidi="ar-JO"/>
        </w:rPr>
        <w:t xml:space="preserve">  وقد تم استرداد (200) استبانه مكتمله وصالحه للتحليل</w:t>
      </w:r>
      <w:r w:rsidR="009D3EC2">
        <w:rPr>
          <w:rFonts w:ascii="Simplified Arabic" w:hAnsi="Simplified Arabic" w:cs="Simplified Arabic" w:hint="cs"/>
          <w:sz w:val="24"/>
          <w:szCs w:val="24"/>
          <w:rtl/>
          <w:lang w:bidi="ar-JO"/>
        </w:rPr>
        <w:t>، وتمت معالجة البيانات باستخدام برنامج (</w:t>
      </w:r>
      <w:r w:rsidR="009D3EC2">
        <w:rPr>
          <w:rFonts w:ascii="Simplified Arabic" w:hAnsi="Simplified Arabic" w:cs="Simplified Arabic" w:hint="cs"/>
          <w:sz w:val="24"/>
          <w:szCs w:val="24"/>
          <w:lang w:bidi="ar-EG"/>
        </w:rPr>
        <w:t>SPSS V25</w:t>
      </w:r>
      <w:r w:rsidR="009D3EC2">
        <w:rPr>
          <w:rFonts w:ascii="Simplified Arabic" w:hAnsi="Simplified Arabic" w:cs="Simplified Arabic" w:hint="cs"/>
          <w:sz w:val="24"/>
          <w:szCs w:val="24"/>
          <w:rtl/>
          <w:lang w:bidi="ar-JO"/>
        </w:rPr>
        <w:t>).</w:t>
      </w:r>
    </w:p>
    <w:p w14:paraId="31CDA7F5" w14:textId="72D4FBA8" w:rsidR="00084BEE" w:rsidRDefault="009D3EC2" w:rsidP="007106C0">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4"/>
          <w:szCs w:val="24"/>
          <w:rtl/>
          <w:lang w:bidi="ar-JO"/>
        </w:rPr>
        <w:t xml:space="preserve">وأظهرت النتائج </w:t>
      </w:r>
      <w:r w:rsidR="00804C85">
        <w:rPr>
          <w:rFonts w:ascii="Simplified Arabic" w:hAnsi="Simplified Arabic" w:cs="Simplified Arabic" w:hint="cs"/>
          <w:sz w:val="24"/>
          <w:szCs w:val="24"/>
          <w:rtl/>
          <w:lang w:bidi="ar-JO"/>
        </w:rPr>
        <w:t xml:space="preserve">وجود أثر ذي دلالة إحصائية عند مستوى دلالة </w:t>
      </w:r>
      <w:r w:rsidR="00804C85">
        <w:rPr>
          <w:rFonts w:ascii="Simplified Arabic" w:hAnsi="Simplified Arabic" w:cs="Simplified Arabic" w:hint="cs"/>
          <w:sz w:val="24"/>
          <w:szCs w:val="24"/>
          <w:lang w:bidi="ar-EG"/>
        </w:rPr>
        <w:t xml:space="preserve">α ≤ 0.05)  </w:t>
      </w:r>
      <w:r w:rsidR="00804C85">
        <w:rPr>
          <w:rFonts w:ascii="Simplified Arabic" w:hAnsi="Simplified Arabic" w:cs="Simplified Arabic" w:hint="cs"/>
          <w:sz w:val="24"/>
          <w:szCs w:val="24"/>
          <w:rtl/>
          <w:lang w:bidi="ar-JO"/>
        </w:rPr>
        <w:t xml:space="preserve">لبيئة العمل بأبعادها (الحوافز والمكافات ، ظروف العمل ، المشاركة فى اتخاذ القرارات) على الابداع الاداري في جامعة ميد أوشن </w:t>
      </w:r>
      <w:r>
        <w:rPr>
          <w:rFonts w:ascii="Simplified Arabic" w:hAnsi="Simplified Arabic" w:cs="Simplified Arabic" w:hint="cs"/>
          <w:sz w:val="24"/>
          <w:szCs w:val="24"/>
          <w:rtl/>
          <w:lang w:bidi="ar-JO"/>
        </w:rPr>
        <w:t xml:space="preserve"> وفي ضوء النتائج التي تم التوصل إليها، أوصت الدراسة</w:t>
      </w:r>
      <w:r w:rsidR="008158F1">
        <w:rPr>
          <w:rFonts w:ascii="Simplified Arabic" w:hAnsi="Simplified Arabic" w:cs="Simplified Arabic" w:hint="cs"/>
          <w:sz w:val="24"/>
          <w:szCs w:val="24"/>
          <w:rtl/>
          <w:lang w:bidi="ar-JO"/>
        </w:rPr>
        <w:t xml:space="preserve"> </w:t>
      </w:r>
      <w:bookmarkEnd w:id="7"/>
      <w:r w:rsidR="007C622A">
        <w:rPr>
          <w:rFonts w:ascii="Simplified Arabic" w:hAnsi="Simplified Arabic" w:cs="Simplified Arabic" w:hint="cs"/>
          <w:sz w:val="24"/>
          <w:szCs w:val="24"/>
          <w:rtl/>
          <w:lang w:bidi="ar-JO"/>
        </w:rPr>
        <w:t>بتعزيز ثقافة الإبداع والتميز المؤسسي من خلال تشجيع العاملين على طرح الأفكار والمبادرات الجديدة وتبني المقترحات القابلة للتطبيق والاستفادة منها في تطوير العمل الجامعي.</w:t>
      </w:r>
    </w:p>
    <w:p w14:paraId="3546764A" w14:textId="2ABCC917" w:rsidR="00D003CF" w:rsidRPr="00D003CF" w:rsidRDefault="00D003CF" w:rsidP="00D003CF">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الكلمات المفتاحية: </w:t>
      </w:r>
      <w:r w:rsidR="007C622A">
        <w:rPr>
          <w:rFonts w:ascii="Simplified Arabic" w:hAnsi="Simplified Arabic" w:cs="Simplified Arabic" w:hint="cs"/>
          <w:sz w:val="28"/>
          <w:szCs w:val="28"/>
          <w:rtl/>
        </w:rPr>
        <w:t xml:space="preserve">بيئة العمل </w:t>
      </w:r>
      <w:r>
        <w:rPr>
          <w:rFonts w:ascii="Simplified Arabic" w:hAnsi="Simplified Arabic" w:cs="Simplified Arabic" w:hint="cs"/>
          <w:sz w:val="28"/>
          <w:szCs w:val="28"/>
          <w:rtl/>
        </w:rPr>
        <w:t xml:space="preserve">، </w:t>
      </w:r>
      <w:r w:rsidR="007C622A">
        <w:rPr>
          <w:rFonts w:ascii="Simplified Arabic" w:hAnsi="Simplified Arabic" w:cs="Simplified Arabic" w:hint="cs"/>
          <w:sz w:val="28"/>
          <w:szCs w:val="28"/>
          <w:rtl/>
        </w:rPr>
        <w:t>الابداع الاداري</w:t>
      </w:r>
      <w:r>
        <w:rPr>
          <w:rFonts w:ascii="Simplified Arabic" w:hAnsi="Simplified Arabic" w:cs="Simplified Arabic" w:hint="cs"/>
          <w:sz w:val="28"/>
          <w:szCs w:val="28"/>
          <w:rtl/>
        </w:rPr>
        <w:t xml:space="preserve">، </w:t>
      </w:r>
      <w:r w:rsidR="007C622A">
        <w:rPr>
          <w:rFonts w:ascii="Simplified Arabic" w:hAnsi="Simplified Arabic" w:cs="Simplified Arabic" w:hint="cs"/>
          <w:sz w:val="28"/>
          <w:szCs w:val="28"/>
          <w:rtl/>
        </w:rPr>
        <w:t xml:space="preserve">جامعة ميد أوشن </w:t>
      </w:r>
    </w:p>
    <w:p w14:paraId="557A9EF6" w14:textId="77777777" w:rsidR="00D41BE5" w:rsidRDefault="00D41BE5" w:rsidP="00D41BE5">
      <w:pPr>
        <w:bidi/>
        <w:rPr>
          <w:b/>
          <w:bCs/>
          <w:color w:val="000000" w:themeColor="text1"/>
          <w:rtl/>
          <w:lang w:bidi="ar-JO"/>
        </w:rPr>
      </w:pPr>
    </w:p>
    <w:p w14:paraId="65C3D0FD" w14:textId="1ED2A6F7" w:rsidR="00FE1E1F" w:rsidRDefault="00FE1E1F" w:rsidP="00084BEE">
      <w:pPr>
        <w:rPr>
          <w:b/>
          <w:bCs/>
          <w:color w:val="000000" w:themeColor="text1"/>
          <w:rtl/>
          <w:lang w:bidi="ar-JO"/>
        </w:rPr>
      </w:pPr>
    </w:p>
    <w:p w14:paraId="70154A5A" w14:textId="77777777" w:rsidR="00084BEE" w:rsidRPr="00084BEE" w:rsidRDefault="00084BEE" w:rsidP="00084BEE">
      <w:pPr>
        <w:rPr>
          <w:color w:val="000000" w:themeColor="text1"/>
          <w:rtl/>
          <w:lang w:bidi="ar-JO"/>
        </w:rPr>
      </w:pPr>
    </w:p>
    <w:p w14:paraId="2D229B31" w14:textId="77777777" w:rsidR="00FE1E1F" w:rsidRDefault="00FE1E1F" w:rsidP="00D41BE5">
      <w:pPr>
        <w:spacing w:after="0" w:line="360" w:lineRule="auto"/>
        <w:jc w:val="center"/>
        <w:rPr>
          <w:rFonts w:asciiTheme="majorBidi" w:hAnsiTheme="majorBidi" w:cstheme="majorBidi"/>
          <w:b/>
          <w:bCs/>
          <w:color w:val="000000" w:themeColor="text1"/>
          <w:sz w:val="24"/>
          <w:szCs w:val="24"/>
          <w:rtl/>
          <w:lang w:bidi="ar-EG"/>
        </w:rPr>
      </w:pPr>
    </w:p>
    <w:p w14:paraId="0E59B36C" w14:textId="77777777" w:rsidR="00FE1E1F" w:rsidRDefault="00FE1E1F" w:rsidP="00D41BE5">
      <w:pPr>
        <w:spacing w:after="0" w:line="360" w:lineRule="auto"/>
        <w:jc w:val="center"/>
        <w:rPr>
          <w:rFonts w:asciiTheme="majorBidi" w:hAnsiTheme="majorBidi" w:cstheme="majorBidi"/>
          <w:b/>
          <w:bCs/>
          <w:color w:val="000000" w:themeColor="text1"/>
          <w:sz w:val="24"/>
          <w:szCs w:val="24"/>
          <w:rtl/>
          <w:lang w:bidi="ar-EG"/>
        </w:rPr>
      </w:pPr>
    </w:p>
    <w:p w14:paraId="621E00C2" w14:textId="77777777" w:rsidR="005F5700" w:rsidRDefault="005F5700" w:rsidP="008865F1">
      <w:pPr>
        <w:spacing w:after="0" w:line="360" w:lineRule="auto"/>
        <w:rPr>
          <w:rFonts w:asciiTheme="majorBidi" w:hAnsiTheme="majorBidi" w:cstheme="majorBidi"/>
          <w:b/>
          <w:bCs/>
          <w:color w:val="000000" w:themeColor="text1"/>
          <w:sz w:val="24"/>
          <w:szCs w:val="24"/>
          <w:rtl/>
          <w:lang w:bidi="ar-EG"/>
        </w:rPr>
      </w:pPr>
    </w:p>
    <w:p w14:paraId="2F17E826" w14:textId="77777777" w:rsidR="00315AA3" w:rsidRDefault="00315AA3" w:rsidP="008865F1">
      <w:pPr>
        <w:spacing w:after="0" w:line="360" w:lineRule="auto"/>
        <w:rPr>
          <w:rFonts w:asciiTheme="majorBidi" w:hAnsiTheme="majorBidi" w:cstheme="majorBidi"/>
          <w:b/>
          <w:bCs/>
          <w:color w:val="000000" w:themeColor="text1"/>
          <w:sz w:val="24"/>
          <w:szCs w:val="24"/>
          <w:rtl/>
          <w:lang w:bidi="ar-EG"/>
        </w:rPr>
      </w:pPr>
    </w:p>
    <w:p w14:paraId="694C35B7" w14:textId="77777777" w:rsidR="00315AA3" w:rsidRDefault="00315AA3" w:rsidP="008865F1">
      <w:pPr>
        <w:spacing w:after="0" w:line="360" w:lineRule="auto"/>
        <w:rPr>
          <w:rFonts w:asciiTheme="majorBidi" w:hAnsiTheme="majorBidi" w:cstheme="majorBidi"/>
          <w:b/>
          <w:bCs/>
          <w:color w:val="000000" w:themeColor="text1"/>
          <w:sz w:val="24"/>
          <w:szCs w:val="24"/>
          <w:rtl/>
          <w:lang w:bidi="ar-EG"/>
        </w:rPr>
      </w:pPr>
    </w:p>
    <w:p w14:paraId="2EB7F95E" w14:textId="77777777" w:rsidR="00C2498C" w:rsidRDefault="00C2498C" w:rsidP="008865F1">
      <w:pPr>
        <w:spacing w:after="0" w:line="360" w:lineRule="auto"/>
        <w:rPr>
          <w:rFonts w:asciiTheme="majorBidi" w:hAnsiTheme="majorBidi" w:cstheme="majorBidi"/>
          <w:b/>
          <w:bCs/>
          <w:color w:val="000000" w:themeColor="text1"/>
          <w:sz w:val="24"/>
          <w:szCs w:val="24"/>
          <w:rtl/>
          <w:lang w:bidi="ar-EG"/>
        </w:rPr>
      </w:pPr>
    </w:p>
    <w:p w14:paraId="452B4A74" w14:textId="77777777" w:rsidR="00515F95" w:rsidRDefault="00515F95" w:rsidP="008865F1">
      <w:pPr>
        <w:spacing w:after="0" w:line="360" w:lineRule="auto"/>
        <w:rPr>
          <w:rFonts w:asciiTheme="majorBidi" w:hAnsiTheme="majorBidi" w:cstheme="majorBidi"/>
          <w:b/>
          <w:bCs/>
          <w:color w:val="000000" w:themeColor="text1"/>
          <w:sz w:val="24"/>
          <w:szCs w:val="24"/>
          <w:rtl/>
          <w:lang w:bidi="ar-EG"/>
        </w:rPr>
      </w:pPr>
    </w:p>
    <w:p w14:paraId="38F70F87" w14:textId="77777777" w:rsidR="00C2498C" w:rsidRDefault="00C2498C" w:rsidP="008865F1">
      <w:pPr>
        <w:spacing w:after="0" w:line="360" w:lineRule="auto"/>
        <w:rPr>
          <w:rFonts w:asciiTheme="majorBidi" w:hAnsiTheme="majorBidi" w:cstheme="majorBidi"/>
          <w:b/>
          <w:bCs/>
          <w:color w:val="000000" w:themeColor="text1"/>
          <w:sz w:val="24"/>
          <w:szCs w:val="24"/>
          <w:rtl/>
          <w:lang w:bidi="ar-EG"/>
        </w:rPr>
      </w:pPr>
    </w:p>
    <w:p w14:paraId="03F2C30B" w14:textId="77777777" w:rsidR="00D003CF" w:rsidRDefault="00D003CF" w:rsidP="008865F1">
      <w:pPr>
        <w:spacing w:after="0" w:line="360" w:lineRule="auto"/>
        <w:rPr>
          <w:rFonts w:asciiTheme="majorBidi" w:hAnsiTheme="majorBidi" w:cstheme="majorBidi"/>
          <w:b/>
          <w:bCs/>
          <w:color w:val="000000" w:themeColor="text1"/>
          <w:sz w:val="24"/>
          <w:szCs w:val="24"/>
          <w:rtl/>
          <w:lang w:bidi="ar-EG"/>
        </w:rPr>
      </w:pPr>
    </w:p>
    <w:p w14:paraId="600C4FEA" w14:textId="77777777" w:rsidR="00D003CF" w:rsidRDefault="00D003CF" w:rsidP="008865F1">
      <w:pPr>
        <w:spacing w:after="0" w:line="360" w:lineRule="auto"/>
        <w:rPr>
          <w:rFonts w:asciiTheme="majorBidi" w:hAnsiTheme="majorBidi" w:cstheme="majorBidi"/>
          <w:b/>
          <w:bCs/>
          <w:color w:val="000000" w:themeColor="text1"/>
          <w:sz w:val="24"/>
          <w:szCs w:val="24"/>
          <w:rtl/>
          <w:lang w:bidi="ar-EG"/>
        </w:rPr>
      </w:pPr>
    </w:p>
    <w:p w14:paraId="0A6AF2B4" w14:textId="77777777" w:rsidR="00D003CF" w:rsidRPr="00D41BE5" w:rsidRDefault="00D003CF" w:rsidP="008865F1">
      <w:pPr>
        <w:spacing w:after="0" w:line="360" w:lineRule="auto"/>
        <w:rPr>
          <w:rFonts w:asciiTheme="majorBidi" w:hAnsiTheme="majorBidi" w:cstheme="majorBidi"/>
          <w:b/>
          <w:bCs/>
          <w:color w:val="000000" w:themeColor="text1"/>
          <w:sz w:val="24"/>
          <w:szCs w:val="24"/>
          <w:lang w:bidi="ar-EG"/>
        </w:rPr>
      </w:pPr>
    </w:p>
    <w:p w14:paraId="1679F7FA" w14:textId="77777777" w:rsidR="00D41BE5" w:rsidRPr="00D41BE5" w:rsidRDefault="00D41BE5" w:rsidP="00D41BE5">
      <w:pPr>
        <w:spacing w:after="0" w:line="360" w:lineRule="auto"/>
        <w:jc w:val="center"/>
        <w:rPr>
          <w:rFonts w:asciiTheme="majorBidi" w:hAnsiTheme="majorBidi" w:cstheme="majorBidi"/>
          <w:b/>
          <w:bCs/>
          <w:color w:val="000000" w:themeColor="text1"/>
          <w:sz w:val="24"/>
          <w:szCs w:val="24"/>
          <w:lang w:bidi="ar-EG"/>
        </w:rPr>
      </w:pPr>
      <w:r w:rsidRPr="00D41BE5">
        <w:rPr>
          <w:rFonts w:asciiTheme="majorBidi" w:hAnsiTheme="majorBidi" w:cstheme="majorBidi" w:hint="cs"/>
          <w:b/>
          <w:bCs/>
          <w:color w:val="000000" w:themeColor="text1"/>
          <w:sz w:val="24"/>
          <w:szCs w:val="24"/>
          <w:lang w:bidi="ar-EG"/>
        </w:rPr>
        <w:t>Abstract</w:t>
      </w:r>
    </w:p>
    <w:p w14:paraId="2D50EDB0" w14:textId="105CBB94" w:rsidR="00C2498C" w:rsidRDefault="00C2498C" w:rsidP="00D41BE5">
      <w:pPr>
        <w:spacing w:after="0" w:line="360" w:lineRule="auto"/>
        <w:jc w:val="both"/>
        <w:rPr>
          <w:rFonts w:asciiTheme="majorBidi" w:hAnsiTheme="majorBidi" w:cstheme="majorBidi"/>
          <w:color w:val="000000" w:themeColor="text1"/>
          <w:sz w:val="24"/>
          <w:szCs w:val="24"/>
          <w:lang w:bidi="ar-EG"/>
        </w:rPr>
      </w:pPr>
    </w:p>
    <w:p w14:paraId="14BB5148" w14:textId="77777777" w:rsidR="00C2498C" w:rsidRDefault="00C2498C" w:rsidP="00D41BE5">
      <w:pPr>
        <w:spacing w:after="0" w:line="360" w:lineRule="auto"/>
        <w:jc w:val="both"/>
        <w:rPr>
          <w:rFonts w:asciiTheme="majorBidi" w:hAnsiTheme="majorBidi" w:cstheme="majorBidi"/>
          <w:color w:val="000000" w:themeColor="text1"/>
          <w:sz w:val="24"/>
          <w:szCs w:val="24"/>
          <w:lang w:bidi="ar-EG"/>
        </w:rPr>
      </w:pPr>
    </w:p>
    <w:p w14:paraId="6E070802" w14:textId="77777777" w:rsidR="006E6772" w:rsidRDefault="006E6772" w:rsidP="00D41BE5">
      <w:pPr>
        <w:spacing w:after="0" w:line="360" w:lineRule="auto"/>
        <w:jc w:val="both"/>
        <w:rPr>
          <w:rFonts w:asciiTheme="majorBidi" w:hAnsiTheme="majorBidi" w:cstheme="majorBidi"/>
          <w:color w:val="000000" w:themeColor="text1"/>
          <w:sz w:val="24"/>
          <w:szCs w:val="24"/>
          <w:lang w:bidi="ar-EG"/>
        </w:rPr>
      </w:pPr>
      <w:r>
        <w:rPr>
          <w:rFonts w:asciiTheme="majorBidi" w:hAnsiTheme="majorBidi" w:cstheme="majorBidi" w:hint="cs"/>
          <w:color w:val="000000" w:themeColor="text1"/>
          <w:sz w:val="24"/>
          <w:szCs w:val="24"/>
          <w:lang w:bidi="ar-EG"/>
        </w:rPr>
        <w:t>This study aimed to examine the impact of the work environment dimensions, namely incentives and rewards, working conditions, and participation in decision-making, on administrative creativity at Mid Ocean University. To achieve the study objectives, the descriptive-analytical approach was adopted as it is considered the most appropriate method for examining and analyzing relationships among variables. A questionnaire was used as the primary instrument for data collection.</w:t>
      </w:r>
    </w:p>
    <w:p w14:paraId="1ECB165C" w14:textId="77777777" w:rsidR="006E6772" w:rsidRDefault="006E6772" w:rsidP="00D41BE5">
      <w:pPr>
        <w:spacing w:after="0" w:line="360" w:lineRule="auto"/>
        <w:jc w:val="both"/>
        <w:rPr>
          <w:rFonts w:asciiTheme="majorBidi" w:hAnsiTheme="majorBidi" w:cstheme="majorBidi"/>
          <w:color w:val="000000" w:themeColor="text1"/>
          <w:sz w:val="24"/>
          <w:szCs w:val="24"/>
          <w:lang w:bidi="ar-EG"/>
        </w:rPr>
      </w:pPr>
    </w:p>
    <w:p w14:paraId="702594F8" w14:textId="77777777" w:rsidR="006E6772" w:rsidRDefault="006E6772" w:rsidP="00D41BE5">
      <w:pPr>
        <w:spacing w:after="0" w:line="360" w:lineRule="auto"/>
        <w:jc w:val="both"/>
        <w:rPr>
          <w:rFonts w:asciiTheme="majorBidi" w:hAnsiTheme="majorBidi" w:cstheme="majorBidi"/>
          <w:color w:val="000000" w:themeColor="text1"/>
          <w:sz w:val="24"/>
          <w:szCs w:val="24"/>
          <w:lang w:bidi="ar-EG"/>
        </w:rPr>
      </w:pPr>
      <w:r>
        <w:rPr>
          <w:rFonts w:asciiTheme="majorBidi" w:hAnsiTheme="majorBidi" w:cstheme="majorBidi" w:hint="cs"/>
          <w:color w:val="000000" w:themeColor="text1"/>
          <w:sz w:val="24"/>
          <w:szCs w:val="24"/>
          <w:lang w:bidi="ar-EG"/>
        </w:rPr>
        <w:t>The study population consisted of all employees at Mid Ocean University. Due to the unavailability of accurate data regarding the total number of the study population, a sample of 384 individuals was targeted. A total of 200 completed and valid questionnaires were retrieved and analyzed using the Statistical Package for the Social Sciences (SPSS V25).</w:t>
      </w:r>
    </w:p>
    <w:p w14:paraId="6CD0EE38" w14:textId="77777777" w:rsidR="006E6772" w:rsidRDefault="006E6772" w:rsidP="00D41BE5">
      <w:pPr>
        <w:spacing w:after="0" w:line="360" w:lineRule="auto"/>
        <w:jc w:val="both"/>
        <w:rPr>
          <w:rFonts w:asciiTheme="majorBidi" w:hAnsiTheme="majorBidi" w:cstheme="majorBidi"/>
          <w:color w:val="000000" w:themeColor="text1"/>
          <w:sz w:val="24"/>
          <w:szCs w:val="24"/>
          <w:lang w:bidi="ar-EG"/>
        </w:rPr>
      </w:pPr>
    </w:p>
    <w:p w14:paraId="264FCB6A" w14:textId="77777777" w:rsidR="006E6772" w:rsidRDefault="006E6772" w:rsidP="00D41BE5">
      <w:pPr>
        <w:spacing w:after="0" w:line="360" w:lineRule="auto"/>
        <w:jc w:val="both"/>
        <w:rPr>
          <w:rFonts w:asciiTheme="majorBidi" w:hAnsiTheme="majorBidi" w:cstheme="majorBidi"/>
          <w:color w:val="000000" w:themeColor="text1"/>
          <w:sz w:val="24"/>
          <w:szCs w:val="24"/>
          <w:lang w:bidi="ar-EG"/>
        </w:rPr>
      </w:pPr>
      <w:r>
        <w:rPr>
          <w:rFonts w:asciiTheme="majorBidi" w:hAnsiTheme="majorBidi" w:cstheme="majorBidi" w:hint="cs"/>
          <w:color w:val="000000" w:themeColor="text1"/>
          <w:sz w:val="24"/>
          <w:szCs w:val="24"/>
          <w:lang w:bidi="ar-EG"/>
        </w:rPr>
        <w:t>The results revealed a statistically significant impact at the significance level (α ≤ 0.05) of the work environment dimensions (incentives and rewards, working conditions, and participation in decision-making) on administrative creativity at Mid Ocean University. Based on these findings, the study recommended promoting a culture of creativity and institutional excellence by encouraging employees to propose innovative ideas and initiatives, adopting applicable suggestions, and utilizing them to improve university operations and performance.</w:t>
      </w:r>
    </w:p>
    <w:p w14:paraId="5E3B58BA" w14:textId="77777777" w:rsidR="006E6772" w:rsidRDefault="006E6772" w:rsidP="00D41BE5">
      <w:pPr>
        <w:spacing w:after="0" w:line="360" w:lineRule="auto"/>
        <w:jc w:val="both"/>
        <w:rPr>
          <w:rFonts w:asciiTheme="majorBidi" w:hAnsiTheme="majorBidi" w:cstheme="majorBidi"/>
          <w:color w:val="000000" w:themeColor="text1"/>
          <w:sz w:val="24"/>
          <w:szCs w:val="24"/>
          <w:lang w:bidi="ar-EG"/>
        </w:rPr>
      </w:pPr>
    </w:p>
    <w:p w14:paraId="25C7D2C1" w14:textId="77777777" w:rsidR="006E6772" w:rsidRPr="00D41BE5" w:rsidRDefault="006E6772" w:rsidP="00D41BE5">
      <w:pPr>
        <w:spacing w:after="0" w:line="360" w:lineRule="auto"/>
        <w:jc w:val="both"/>
        <w:rPr>
          <w:rFonts w:asciiTheme="majorBidi" w:hAnsiTheme="majorBidi" w:cstheme="majorBidi"/>
          <w:color w:val="000000" w:themeColor="text1"/>
          <w:sz w:val="24"/>
          <w:szCs w:val="24"/>
          <w:lang w:bidi="ar-JO"/>
        </w:rPr>
        <w:sectPr w:rsidR="006E6772" w:rsidRPr="00D41BE5" w:rsidSect="006E6772">
          <w:headerReference w:type="default" r:id="rId11"/>
          <w:footerReference w:type="even" r:id="rId12"/>
          <w:footerReference w:type="default" r:id="rId13"/>
          <w:pgSz w:w="11907" w:h="16840" w:code="9"/>
          <w:pgMar w:top="1440" w:right="1080" w:bottom="1440" w:left="1080" w:header="720" w:footer="720" w:gutter="0"/>
          <w:pgNumType w:fmt="arabicAbjad"/>
          <w:cols w:space="720"/>
          <w:titlePg/>
          <w:docGrid w:linePitch="299"/>
        </w:sectPr>
      </w:pPr>
      <w:r w:rsidRPr="006E6772">
        <w:rPr>
          <w:rFonts w:asciiTheme="majorBidi" w:hAnsiTheme="majorBidi" w:cstheme="majorBidi" w:hint="cs"/>
          <w:b/>
          <w:bCs/>
          <w:color w:val="000000" w:themeColor="text1"/>
          <w:sz w:val="24"/>
          <w:szCs w:val="24"/>
          <w:lang w:bidi="ar-EG"/>
        </w:rPr>
        <w:t>Keywords</w:t>
      </w:r>
      <w:r>
        <w:rPr>
          <w:rFonts w:asciiTheme="majorBidi" w:hAnsiTheme="majorBidi" w:cstheme="majorBidi" w:hint="cs"/>
          <w:color w:val="000000" w:themeColor="text1"/>
          <w:sz w:val="24"/>
          <w:szCs w:val="24"/>
          <w:lang w:bidi="ar-EG"/>
        </w:rPr>
        <w:t>: Work Environment, Administrative Creativity, Mid Ocean University.</w:t>
      </w:r>
    </w:p>
    <w:p w14:paraId="37A813A4" w14:textId="09BEA210" w:rsidR="00547A03" w:rsidRPr="00B378CF" w:rsidRDefault="00647B54" w:rsidP="00547A03">
      <w:pPr>
        <w:tabs>
          <w:tab w:val="right" w:pos="9192"/>
        </w:tabs>
        <w:bidi/>
        <w:spacing w:after="0" w:line="360" w:lineRule="auto"/>
        <w:ind w:right="90"/>
        <w:jc w:val="both"/>
        <w:rPr>
          <w:rFonts w:asciiTheme="majorBidi" w:eastAsia="Times New Roman" w:hAnsiTheme="majorBidi" w:cstheme="majorBidi"/>
          <w:b/>
          <w:bCs/>
          <w:color w:val="000000" w:themeColor="text1"/>
          <w:sz w:val="20"/>
          <w:szCs w:val="20"/>
          <w:lang w:bidi="ar-EG"/>
        </w:rPr>
        <w:sectPr w:rsidR="00547A03" w:rsidRPr="00B378CF" w:rsidSect="00547A03">
          <w:headerReference w:type="default" r:id="rId14"/>
          <w:pgSz w:w="11907" w:h="16840" w:code="9"/>
          <w:pgMar w:top="1701" w:right="1985" w:bottom="1418" w:left="1418" w:header="720" w:footer="720" w:gutter="0"/>
          <w:pgNumType w:fmt="arabicAbjad"/>
          <w:cols w:space="720"/>
        </w:sectPr>
      </w:pPr>
      <w:r>
        <w:rPr>
          <w:rFonts w:ascii="Simplified Arabic" w:eastAsia="Times New Roman" w:hAnsi="Simplified Arabic" w:cs="Simplified Arabic" w:hint="cs"/>
          <w:color w:val="000000" w:themeColor="text1"/>
          <w:sz w:val="28"/>
          <w:szCs w:val="28"/>
          <w:rtl/>
        </w:rPr>
        <w:lastRenderedPageBreak/>
        <w:t>في ظل التغيرات المتسارعة التي تشهدها بيئات العمل المعاصرة، أصبح الاهتمام بتهيئة بيئة عمل داعمة ومحفزة من أهم العوامل التي تسهم في تعزيز قدرات العاملين وتحقيق مستويات أعلى من الإبداع والتميز المؤسسي. وتُعد بيئة العمل بمختلف أبعادها، بما تتضمنه من حوافز ومكافآت وظروف عمل مناسبة ومشاركة في اتخاذ القرارات، من الركائز الأساسية التي تؤثر في سلوك العاملين واتجاهاتهم وقدرتهم على الابتكار وتطوير الأداء. وانطلاقًا من أهمية الإبداع الإداري في دعم نجاح المؤسسات التعليمية وتحسين كفاءتها، جاءت هذه الدراسة لتسليط الضوء على أثر بيئة العمل في تعزيز الإبداع الإداري لدى العاملين في جامعة ميد أوشن.</w:t>
      </w:r>
      <w:r w:rsidR="00547A03" w:rsidRPr="00DE4AF8">
        <w:rPr>
          <w:rFonts w:ascii="Simplified Arabic" w:eastAsia="Times New Roman" w:hAnsi="Simplified Arabic" w:cs="Simplified Arabic"/>
          <w:b/>
          <w:bCs/>
          <w:color w:val="000000" w:themeColor="text1"/>
          <w:sz w:val="32"/>
          <w:szCs w:val="32"/>
        </w:rPr>
        <w:t xml:space="preserve"> </w:t>
      </w:r>
    </w:p>
    <w:p w14:paraId="52CCB734" w14:textId="77777777" w:rsidR="006D2D87" w:rsidRPr="0001062D" w:rsidRDefault="006D2D87" w:rsidP="00F2522F">
      <w:pPr>
        <w:tabs>
          <w:tab w:val="right" w:pos="9192"/>
        </w:tabs>
        <w:bidi/>
        <w:spacing w:after="0" w:line="360" w:lineRule="auto"/>
        <w:ind w:right="90"/>
        <w:jc w:val="center"/>
        <w:rPr>
          <w:rFonts w:ascii="Simplified Arabic" w:hAnsi="Simplified Arabic" w:cs="Simplified Arabic"/>
          <w:b/>
          <w:bCs/>
          <w:sz w:val="36"/>
          <w:szCs w:val="36"/>
          <w:rtl/>
        </w:rPr>
      </w:pPr>
      <w:r>
        <w:rPr>
          <w:rFonts w:ascii="Simplified Arabic" w:eastAsia="Times New Roman" w:hAnsi="Simplified Arabic" w:cs="Simplified Arabic" w:hint="cs"/>
          <w:b/>
          <w:bCs/>
          <w:color w:val="000000" w:themeColor="text1"/>
          <w:sz w:val="32"/>
          <w:szCs w:val="32"/>
          <w:rtl/>
        </w:rPr>
        <w:lastRenderedPageBreak/>
        <w:t xml:space="preserve">الفصل </w:t>
      </w:r>
      <w:r w:rsidRPr="0001062D">
        <w:rPr>
          <w:rFonts w:ascii="Simplified Arabic" w:hAnsi="Simplified Arabic" w:cs="Simplified Arabic"/>
          <w:b/>
          <w:bCs/>
          <w:sz w:val="36"/>
          <w:szCs w:val="36"/>
          <w:rtl/>
        </w:rPr>
        <w:t>الأول</w:t>
      </w:r>
    </w:p>
    <w:p w14:paraId="129D3769" w14:textId="77777777" w:rsidR="006D2D87" w:rsidRDefault="006D2D87" w:rsidP="00F2522F">
      <w:pPr>
        <w:tabs>
          <w:tab w:val="right" w:pos="9192"/>
        </w:tabs>
        <w:bidi/>
        <w:spacing w:before="240" w:after="0" w:line="360" w:lineRule="auto"/>
        <w:jc w:val="center"/>
        <w:rPr>
          <w:rFonts w:ascii="Simplified Arabic" w:hAnsi="Simplified Arabic" w:cs="Simplified Arabic"/>
          <w:b/>
          <w:bCs/>
          <w:sz w:val="36"/>
          <w:szCs w:val="36"/>
          <w:rtl/>
          <w:lang w:bidi="ar-JO"/>
        </w:rPr>
      </w:pPr>
      <w:r>
        <w:rPr>
          <w:rFonts w:ascii="Simplified Arabic" w:hAnsi="Simplified Arabic" w:cs="Simplified Arabic" w:hint="cs"/>
          <w:b/>
          <w:bCs/>
          <w:sz w:val="36"/>
          <w:szCs w:val="36"/>
          <w:rtl/>
        </w:rPr>
        <w:t xml:space="preserve">مقدمة الدراسة </w:t>
      </w:r>
    </w:p>
    <w:p w14:paraId="346371BD" w14:textId="77777777" w:rsidR="006D2D87" w:rsidRPr="0001062D" w:rsidRDefault="006D2D87" w:rsidP="00F2522F">
      <w:pPr>
        <w:tabs>
          <w:tab w:val="right" w:pos="9192"/>
        </w:tabs>
        <w:bidi/>
        <w:spacing w:before="240" w:after="0" w:line="360" w:lineRule="auto"/>
        <w:jc w:val="center"/>
        <w:rPr>
          <w:rFonts w:ascii="Simplified Arabic" w:hAnsi="Simplified Arabic" w:cs="Simplified Arabic"/>
          <w:b/>
          <w:bCs/>
          <w:sz w:val="36"/>
          <w:szCs w:val="36"/>
          <w:rtl/>
          <w:lang w:bidi="ar-JO"/>
        </w:rPr>
      </w:pPr>
    </w:p>
    <w:p w14:paraId="660F3B25" w14:textId="6FF95268" w:rsidR="006D2D87" w:rsidRPr="0059039A" w:rsidRDefault="006D2D87" w:rsidP="00F2522F">
      <w:pPr>
        <w:tabs>
          <w:tab w:val="right" w:pos="9192"/>
        </w:tabs>
        <w:bidi/>
        <w:spacing w:before="240" w:after="0" w:line="360" w:lineRule="auto"/>
        <w:rPr>
          <w:rFonts w:ascii="Simplified Arabic" w:hAnsi="Simplified Arabic" w:cs="Simplified Arabic"/>
          <w:b/>
          <w:bCs/>
          <w:sz w:val="32"/>
          <w:szCs w:val="32"/>
          <w:rtl/>
          <w:lang w:bidi="ar-JO"/>
        </w:rPr>
      </w:pPr>
      <w:r w:rsidRPr="0059039A">
        <w:rPr>
          <w:rFonts w:ascii="Simplified Arabic" w:hAnsi="Simplified Arabic" w:cs="Simplified Arabic"/>
          <w:b/>
          <w:bCs/>
          <w:sz w:val="32"/>
          <w:szCs w:val="32"/>
          <w:lang w:bidi="ar-JO"/>
        </w:rPr>
        <w:t>1.1</w:t>
      </w:r>
      <w:r w:rsidRPr="0059039A">
        <w:rPr>
          <w:rFonts w:ascii="Simplified Arabic" w:hAnsi="Simplified Arabic" w:cs="Simplified Arabic"/>
          <w:b/>
          <w:bCs/>
          <w:sz w:val="32"/>
          <w:szCs w:val="32"/>
          <w:rtl/>
          <w:lang w:bidi="ar-JO"/>
        </w:rPr>
        <w:t xml:space="preserve"> </w:t>
      </w:r>
      <w:r w:rsidR="001D32DF">
        <w:rPr>
          <w:rFonts w:ascii="Simplified Arabic" w:eastAsia="Simplified Arabic" w:hAnsi="Simplified Arabic" w:cs="Simplified Arabic" w:hint="cs"/>
          <w:b/>
          <w:bCs/>
          <w:sz w:val="32"/>
          <w:szCs w:val="32"/>
          <w:rtl/>
        </w:rPr>
        <w:t>المقدمة</w:t>
      </w:r>
      <w:r>
        <w:rPr>
          <w:rFonts w:ascii="Simplified Arabic" w:eastAsia="Simplified Arabic" w:hAnsi="Simplified Arabic" w:cs="Simplified Arabic" w:hint="cs"/>
          <w:b/>
          <w:bCs/>
          <w:sz w:val="32"/>
          <w:szCs w:val="32"/>
          <w:rtl/>
        </w:rPr>
        <w:t xml:space="preserve"> </w:t>
      </w:r>
      <w:r w:rsidRPr="0059039A">
        <w:rPr>
          <w:rFonts w:ascii="Simplified Arabic" w:eastAsia="Simplified Arabic" w:hAnsi="Simplified Arabic" w:cs="Simplified Arabic"/>
          <w:b/>
          <w:bCs/>
          <w:sz w:val="32"/>
          <w:szCs w:val="32"/>
          <w:rtl/>
        </w:rPr>
        <w:t xml:space="preserve"> </w:t>
      </w:r>
    </w:p>
    <w:p w14:paraId="4C994402" w14:textId="00EED9C0" w:rsidR="00995A27" w:rsidRDefault="00995A27" w:rsidP="00995A27">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يُعد الإبداع الإداري من المفاهيم الحديثة التي حظيت باهتمام متزايد في الفكر الإداري المعاصر، نظرًا لأهميته في تطوير أداء المؤسسات وتعزيز قدرتها على مواجهة التحديات والتغيرات المتسارعة في بيئة الأعمال. وقد أصبح الإبداع الإداري ضرورة أساسية لتحقيق التميز المؤسسي ورفع كفاءة الأداء، إذ لم تعد الأساليب الإدارية التقليدية قادرة على مواكبة المتغيرات الداخلية والخارجية التي تواجه المنظمات الحديثة، مما يستدعي تبني أساليب إدارية مبتكرة وقادرة على التكيف مع مختلف الظروف والمتغيرات بما يسهم في تحسين الأداء وتحقيق الأهداف التنظيمية(</w:t>
      </w:r>
      <w:r>
        <w:rPr>
          <w:rFonts w:ascii="Simplified Arabic" w:eastAsia="Simplified Arabic" w:hAnsi="Simplified Arabic" w:cs="Simplified Arabic" w:hint="cs"/>
          <w:sz w:val="28"/>
          <w:szCs w:val="28"/>
          <w:lang w:bidi="ar-EG"/>
        </w:rPr>
        <w:t>Qwamid &amp; Shallali, 2022</w:t>
      </w:r>
      <w:r>
        <w:rPr>
          <w:rFonts w:ascii="Simplified Arabic" w:eastAsia="Simplified Arabic" w:hAnsi="Simplified Arabic" w:cs="Simplified Arabic" w:hint="cs"/>
          <w:sz w:val="28"/>
          <w:szCs w:val="28"/>
          <w:rtl/>
        </w:rPr>
        <w:t>).</w:t>
      </w:r>
    </w:p>
    <w:p w14:paraId="2ED2E67B" w14:textId="77777777" w:rsidR="00995A27" w:rsidRDefault="00995A27" w:rsidP="00995A27">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ويُقصد بالإبداع الإداري عملية توليد الأفكار الجديدة والمبتكرة داخل المنظمة، وتحليلها، واختيار الأفكار ذات الجدوى، ثم دعمها وتطويرها وتطبيقها بصورة فعالة. كما يتطلب الإبداع الإداري امتلاك مهارات الاستكشاف والبحث والأصالة الفكرية والقدرة على التأثير في الآخرين وتحفيزهم نحو التميز والتطور (</w:t>
      </w:r>
      <w:r>
        <w:rPr>
          <w:rFonts w:ascii="Simplified Arabic" w:eastAsia="Simplified Arabic" w:hAnsi="Simplified Arabic" w:cs="Simplified Arabic" w:hint="cs"/>
          <w:sz w:val="28"/>
          <w:szCs w:val="28"/>
          <w:lang w:bidi="ar-EG"/>
        </w:rPr>
        <w:t>Al-Makhareez et al., 2021</w:t>
      </w:r>
      <w:r>
        <w:rPr>
          <w:rFonts w:ascii="Simplified Arabic" w:eastAsia="Simplified Arabic" w:hAnsi="Simplified Arabic" w:cs="Simplified Arabic" w:hint="cs"/>
          <w:sz w:val="28"/>
          <w:szCs w:val="28"/>
          <w:rtl/>
        </w:rPr>
        <w:t>).</w:t>
      </w:r>
    </w:p>
    <w:p w14:paraId="6BE0C9C8" w14:textId="77777777" w:rsidR="00995A27" w:rsidRDefault="00995A27" w:rsidP="00995A27">
      <w:pPr>
        <w:bidi/>
        <w:spacing w:before="240" w:after="0" w:line="360" w:lineRule="auto"/>
        <w:ind w:firstLine="566"/>
        <w:jc w:val="both"/>
        <w:rPr>
          <w:rFonts w:ascii="Simplified Arabic" w:eastAsia="Simplified Arabic" w:hAnsi="Simplified Arabic" w:cs="Simplified Arabic"/>
          <w:sz w:val="28"/>
          <w:szCs w:val="28"/>
          <w:rtl/>
        </w:rPr>
      </w:pPr>
    </w:p>
    <w:p w14:paraId="29A9FA57" w14:textId="6624575D" w:rsidR="00995A27" w:rsidRDefault="00995A27" w:rsidP="00995A27">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lastRenderedPageBreak/>
        <w:t>ويُعد الإبداع الإداري سمة متغيرة تختلف من فرد إلى آخر ومن مجتمع إلى آخر، وهو ما يتضح من التفاوت في مستويات التعليم والتقدم التكنولوجي بين الدول. ويؤكد ذلك الحاجة المستمرة إلى تقييم مستوى الإبداع الإداري وتحديد جوانب القوة لتعزيزها ونقاط الضعف لمعالجتها، بما يسهم في تطوير القدرات الإبداعية اللازمة لمواجهة التحديات التي تواجه المؤسسات والمجتمعات المختلفة (</w:t>
      </w:r>
      <w:r>
        <w:rPr>
          <w:rFonts w:ascii="Simplified Arabic" w:eastAsia="Simplified Arabic" w:hAnsi="Simplified Arabic" w:cs="Simplified Arabic" w:hint="cs"/>
          <w:sz w:val="28"/>
          <w:szCs w:val="28"/>
          <w:lang w:bidi="ar-EG"/>
        </w:rPr>
        <w:t>Al-Shaqran, 2021</w:t>
      </w:r>
      <w:r>
        <w:rPr>
          <w:rFonts w:ascii="Simplified Arabic" w:eastAsia="Simplified Arabic" w:hAnsi="Simplified Arabic" w:cs="Simplified Arabic" w:hint="cs"/>
          <w:sz w:val="28"/>
          <w:szCs w:val="28"/>
          <w:rtl/>
        </w:rPr>
        <w:t>).</w:t>
      </w:r>
    </w:p>
    <w:p w14:paraId="1D6A3946" w14:textId="6B9B284C" w:rsidR="009B4154" w:rsidRDefault="006E03F3" w:rsidP="009B4154">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تواجه</w:t>
      </w:r>
      <w:r w:rsidR="009B4154">
        <w:rPr>
          <w:rFonts w:ascii="Simplified Arabic" w:eastAsia="Simplified Arabic" w:hAnsi="Simplified Arabic" w:cs="Simplified Arabic" w:hint="cs"/>
          <w:sz w:val="28"/>
          <w:szCs w:val="28"/>
          <w:rtl/>
        </w:rPr>
        <w:t xml:space="preserve"> المنظمات في الوقت الحاضر بيئة عمل تتسم بالتغير المستمر والتقلبات المتسارعة، إلى جانب التطور المتزايد في احتياجات العملاء وتوقعاتهم، مما يجعل الاعتماد على الإجراءات والممارسات التقليدية الثابتة أمرًا غير كافٍ لضمان الاستمرار والنجاح. ويستلزم التعامل مع المواقف غير المتوقعة واستثمار الفرص الجديدة تبني </w:t>
      </w:r>
      <w:r w:rsidR="00237ABB">
        <w:rPr>
          <w:rFonts w:ascii="Simplified Arabic" w:eastAsia="Simplified Arabic" w:hAnsi="Simplified Arabic" w:cs="Simplified Arabic" w:hint="cs"/>
          <w:sz w:val="28"/>
          <w:szCs w:val="28"/>
          <w:rtl/>
        </w:rPr>
        <w:t>الابداع</w:t>
      </w:r>
      <w:r w:rsidR="009B4154">
        <w:rPr>
          <w:rFonts w:ascii="Simplified Arabic" w:eastAsia="Simplified Arabic" w:hAnsi="Simplified Arabic" w:cs="Simplified Arabic" w:hint="cs"/>
          <w:sz w:val="28"/>
          <w:szCs w:val="28"/>
          <w:rtl/>
        </w:rPr>
        <w:t xml:space="preserve"> كأحد المرتكزات الأساسية للعمل التنظيمي</w:t>
      </w:r>
      <w:r w:rsidR="00237ABB">
        <w:rPr>
          <w:rFonts w:ascii="Simplified Arabic" w:eastAsia="Simplified Arabic" w:hAnsi="Simplified Arabic" w:cs="Simplified Arabic" w:hint="cs"/>
          <w:sz w:val="28"/>
          <w:szCs w:val="28"/>
          <w:rtl/>
        </w:rPr>
        <w:t xml:space="preserve"> وفي هذا السياق يؤكد</w:t>
      </w:r>
      <w:r w:rsidR="009B4154">
        <w:rPr>
          <w:rFonts w:ascii="Simplified Arabic" w:eastAsia="Simplified Arabic" w:hAnsi="Simplified Arabic" w:cs="Simplified Arabic" w:hint="cs"/>
          <w:sz w:val="28"/>
          <w:szCs w:val="28"/>
          <w:rtl/>
        </w:rPr>
        <w:t xml:space="preserve"> </w:t>
      </w:r>
      <w:r w:rsidR="009B4154">
        <w:rPr>
          <w:rFonts w:ascii="Simplified Arabic" w:eastAsia="Simplified Arabic" w:hAnsi="Simplified Arabic" w:cs="Simplified Arabic" w:hint="cs"/>
          <w:sz w:val="28"/>
          <w:szCs w:val="28"/>
          <w:lang w:bidi="ar-EG"/>
        </w:rPr>
        <w:t>et al ,2023)</w:t>
      </w:r>
      <w:r w:rsidR="009B4154">
        <w:rPr>
          <w:rFonts w:ascii="Simplified Arabic" w:eastAsia="Simplified Arabic" w:hAnsi="Simplified Arabic" w:cs="Simplified Arabic" w:hint="cs"/>
          <w:sz w:val="28"/>
          <w:szCs w:val="28"/>
          <w:rtl/>
        </w:rPr>
        <w:t xml:space="preserve"> </w:t>
      </w:r>
      <w:r w:rsidR="009B4154">
        <w:rPr>
          <w:rFonts w:ascii="Simplified Arabic" w:eastAsia="Simplified Arabic" w:hAnsi="Simplified Arabic" w:cs="Simplified Arabic" w:hint="cs"/>
          <w:sz w:val="28"/>
          <w:szCs w:val="28"/>
          <w:lang w:bidi="ar-EG"/>
        </w:rPr>
        <w:t>Abun</w:t>
      </w:r>
      <w:r w:rsidR="009B4154">
        <w:rPr>
          <w:rFonts w:ascii="Simplified Arabic" w:eastAsia="Simplified Arabic" w:hAnsi="Simplified Arabic" w:cs="Simplified Arabic" w:hint="cs"/>
          <w:sz w:val="28"/>
          <w:szCs w:val="28"/>
          <w:rtl/>
        </w:rPr>
        <w:t xml:space="preserve"> ) إلى أن غياب </w:t>
      </w:r>
      <w:r w:rsidR="00237ABB">
        <w:rPr>
          <w:rFonts w:ascii="Simplified Arabic" w:eastAsia="Simplified Arabic" w:hAnsi="Simplified Arabic" w:cs="Simplified Arabic" w:hint="cs"/>
          <w:sz w:val="28"/>
          <w:szCs w:val="28"/>
          <w:rtl/>
        </w:rPr>
        <w:t>الابداع</w:t>
      </w:r>
      <w:r w:rsidR="009B4154">
        <w:rPr>
          <w:rFonts w:ascii="Simplified Arabic" w:eastAsia="Simplified Arabic" w:hAnsi="Simplified Arabic" w:cs="Simplified Arabic" w:hint="cs"/>
          <w:sz w:val="28"/>
          <w:szCs w:val="28"/>
          <w:rtl/>
        </w:rPr>
        <w:t xml:space="preserve"> يعني غياب التطور والتحول</w:t>
      </w:r>
      <w:r w:rsidR="00237ABB">
        <w:rPr>
          <w:rFonts w:ascii="Simplified Arabic" w:eastAsia="Simplified Arabic" w:hAnsi="Simplified Arabic" w:cs="Simplified Arabic" w:hint="cs"/>
          <w:sz w:val="28"/>
          <w:szCs w:val="28"/>
          <w:rtl/>
        </w:rPr>
        <w:t xml:space="preserve">. </w:t>
      </w:r>
    </w:p>
    <w:p w14:paraId="0F23E96E" w14:textId="0104B4DB" w:rsidR="009B4154" w:rsidRDefault="009B4154" w:rsidP="009B4154">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ولتحقيق </w:t>
      </w:r>
      <w:r w:rsidR="00237ABB">
        <w:rPr>
          <w:rFonts w:ascii="Simplified Arabic" w:eastAsia="Simplified Arabic" w:hAnsi="Simplified Arabic" w:cs="Simplified Arabic" w:hint="cs"/>
          <w:sz w:val="28"/>
          <w:szCs w:val="28"/>
          <w:rtl/>
        </w:rPr>
        <w:t xml:space="preserve">الإبداع </w:t>
      </w:r>
      <w:r>
        <w:rPr>
          <w:rFonts w:ascii="Simplified Arabic" w:eastAsia="Simplified Arabic" w:hAnsi="Simplified Arabic" w:cs="Simplified Arabic" w:hint="cs"/>
          <w:sz w:val="28"/>
          <w:szCs w:val="28"/>
          <w:rtl/>
        </w:rPr>
        <w:t xml:space="preserve">الإداري، لا بد من توفير بيئة عمل داعمة للتعلم المستمر والتطوير المهني، حيث تتفاعل العوامل الفردية مع عوامل البيئة التنظيمية بصورة متبادلة تسهم في تعزيز السلوك الإبداعي لدى العاملين. وقد أشارت الدراسات إلى أن العديد من المعوقات التنظيمية، مثل البيروقراطية، وضعف القيادة الإدارية، والعزلة بين الوحدات التنظيمية، وتجنب المخاطرة، قد تحد من قدرة العاملين على الابتكار والإبداع </w:t>
      </w:r>
      <w:r w:rsidR="00020823">
        <w:rPr>
          <w:rFonts w:ascii="Simplified Arabic" w:eastAsia="Simplified Arabic" w:hAnsi="Simplified Arabic" w:cs="Simplified Arabic" w:hint="cs"/>
          <w:sz w:val="28"/>
          <w:szCs w:val="28"/>
          <w:rtl/>
        </w:rPr>
        <w:t>(</w:t>
      </w:r>
      <w:r>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lang w:bidi="ar-EG"/>
        </w:rPr>
        <w:t>Lidman et al., 2023</w:t>
      </w:r>
      <w:r>
        <w:rPr>
          <w:rFonts w:ascii="Simplified Arabic" w:eastAsia="Simplified Arabic" w:hAnsi="Simplified Arabic" w:cs="Simplified Arabic" w:hint="cs"/>
          <w:sz w:val="28"/>
          <w:szCs w:val="28"/>
          <w:rtl/>
        </w:rPr>
        <w:t>). لذا جاءت هذه الدراسة في ظل الأهمية المتزايدة للإبداع الإداري ودور بيئة العمل في تنميته، بهدف الكشف عن أثر بيئة العمل في الإبداع الإداري لدى العاملين في جامعة ميد أوشن، بما يسهم في تقديم نتائج وتوصيات يمكن الاستفادة منها في تطوير بيئة العمل وتعزيز الممارسات الإبداعية داخل الجامعة.</w:t>
      </w:r>
    </w:p>
    <w:p w14:paraId="5B8DE3E3" w14:textId="77777777" w:rsidR="00A3121E" w:rsidRPr="008A5CC8" w:rsidRDefault="00A3121E" w:rsidP="00A3121E">
      <w:pPr>
        <w:bidi/>
        <w:spacing w:before="240" w:after="0" w:line="360" w:lineRule="auto"/>
        <w:ind w:firstLine="566"/>
        <w:jc w:val="both"/>
        <w:rPr>
          <w:rFonts w:ascii="Simplified Arabic" w:eastAsia="Simplified Arabic" w:hAnsi="Simplified Arabic" w:cs="Simplified Arabic"/>
          <w:sz w:val="28"/>
          <w:szCs w:val="28"/>
        </w:rPr>
      </w:pPr>
    </w:p>
    <w:p w14:paraId="362C9AA9" w14:textId="77777777" w:rsidR="006D2D87" w:rsidRPr="0059039A" w:rsidRDefault="006D2D87" w:rsidP="00F2522F">
      <w:pPr>
        <w:bidi/>
        <w:spacing w:before="240" w:after="0"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lang w:bidi="ar-EG"/>
        </w:rPr>
        <w:lastRenderedPageBreak/>
        <w:t>1.2</w:t>
      </w:r>
      <w:r w:rsidRPr="0059039A">
        <w:rPr>
          <w:rFonts w:ascii="Simplified Arabic" w:eastAsia="Simplified Arabic" w:hAnsi="Simplified Arabic" w:cs="Simplified Arabic"/>
          <w:b/>
          <w:bCs/>
          <w:sz w:val="32"/>
          <w:szCs w:val="32"/>
          <w:rtl/>
          <w:lang w:bidi="ar-JO"/>
        </w:rPr>
        <w:t xml:space="preserve"> </w:t>
      </w:r>
      <w:r w:rsidRPr="0059039A">
        <w:rPr>
          <w:rFonts w:ascii="Simplified Arabic" w:eastAsia="Simplified Arabic" w:hAnsi="Simplified Arabic" w:cs="Simplified Arabic"/>
          <w:b/>
          <w:bCs/>
          <w:sz w:val="32"/>
          <w:szCs w:val="32"/>
          <w:rtl/>
        </w:rPr>
        <w:t xml:space="preserve">مشكلة الدراسة </w:t>
      </w:r>
      <w:r>
        <w:rPr>
          <w:rFonts w:ascii="Simplified Arabic" w:eastAsia="Simplified Arabic" w:hAnsi="Simplified Arabic" w:cs="Simplified Arabic" w:hint="cs"/>
          <w:b/>
          <w:bCs/>
          <w:sz w:val="32"/>
          <w:szCs w:val="32"/>
          <w:rtl/>
        </w:rPr>
        <w:t>وتساؤلاتها</w:t>
      </w:r>
    </w:p>
    <w:p w14:paraId="0D9E779D" w14:textId="36D36E84" w:rsidR="00475C5F" w:rsidRDefault="00475C5F" w:rsidP="00475C5F">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يشهد قطاع التعليم العالي في الوقت الراهن تحولات متسارعة وتحديات متنامية تفرض على الجامعات السعي المستمر نحو تطوير أدائها الإداري وتعزيز قدرتها على التكيف مع المتغيرات المتلاحقة، الأمر الذي جعل الإبداع الإداري أحد المرتكزات الأساسية لتحقيق التميز المؤسسي والمحافظة على القدرة التنافسية. وفي هذا السياق، تبرز بيئة العمل بوصفها من العوامل التنظيمية المؤثرة في تنمية القدرات الإبداعية للعاملين وتحفيزهم على تقديم الأفكار والمبادرات المبتكرة التي تسهم في تطوير الأداء وتحسين جودة المخرجات المؤسسية.</w:t>
      </w:r>
    </w:p>
    <w:p w14:paraId="4E5D2915" w14:textId="6843813D" w:rsidR="00475C5F" w:rsidRDefault="00475C5F" w:rsidP="00475C5F">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ورغم ما أكدته الدراسات السابقة من وجود أثر إيجابي لبيئة العمل في تعزيز الإبداع الإداري، إلا أن مراجعة الأدبيات ذات الصلة أظهرت أن معظم الدراسات قد أُجريت في قطاعات الأعمال والشركات الصناعية والخدمية والمؤسسات الحكومية، في حين ما زال الاهتمام بهذا الموضوع في مؤسسات التعليم العالي الخاصة محدودًا نسبيًا. كما تبين وجود ندرة في الدراسات التي تناولت أثر بيئة العمل على الإبداع الإداري في الجامعات الخاصة بصورة عامة، وفي جامعة ميد أوشن بصورة خاصة، الأمر الذي يكشف عن فجوة بحثية تستدعي المزيد من الدراسة والتحليل.</w:t>
      </w:r>
    </w:p>
    <w:p w14:paraId="212676E1" w14:textId="2B219DE1" w:rsidR="009A361C" w:rsidRPr="00CE7BC2" w:rsidRDefault="00475C5F" w:rsidP="006F2D18">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وانطلاقًا من ذلك، تتمثل مشكلة الدراسة في الحاجة إلى الكشف عن أثر بيئة العمل في الإبداع الإداري لدى العاملين في جامعة ميد أوشن، والتعرف إلى طبيعة العلاقة بينهما، ومدى إسهام أبعاد بيئة العمل في تعزيز مستويات الإبداع الإداري، بما يدعم جهود الجامعة في تطوير أدائها المؤسسي وتحقيق أهدافها الاستراتيجية.</w:t>
      </w:r>
    </w:p>
    <w:p w14:paraId="60569293" w14:textId="315FB047" w:rsidR="006D2D87" w:rsidRPr="008A5CC8" w:rsidRDefault="00BC0D82" w:rsidP="00F2522F">
      <w:pPr>
        <w:bidi/>
        <w:spacing w:before="240"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 xml:space="preserve">وفي ضوء ما سبق، </w:t>
      </w:r>
      <w:r w:rsidR="006F2D18">
        <w:rPr>
          <w:rFonts w:ascii="Simplified Arabic" w:eastAsia="Simplified Arabic" w:hAnsi="Simplified Arabic" w:cs="Simplified Arabic" w:hint="cs"/>
          <w:sz w:val="28"/>
          <w:szCs w:val="28"/>
          <w:rtl/>
        </w:rPr>
        <w:t>تم</w:t>
      </w:r>
      <w:r>
        <w:rPr>
          <w:rFonts w:ascii="Simplified Arabic" w:eastAsia="Simplified Arabic" w:hAnsi="Simplified Arabic" w:cs="Simplified Arabic" w:hint="cs"/>
          <w:sz w:val="28"/>
          <w:szCs w:val="28"/>
          <w:rtl/>
        </w:rPr>
        <w:t xml:space="preserve"> تحديد مشكلة الدراسة من خلال مجموعة من التساؤلات البحثية التي تسعى الدراسة للإجابة عنها : </w:t>
      </w:r>
    </w:p>
    <w:p w14:paraId="7441F2F5" w14:textId="4BF354D0"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الرئيس الأول:</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ما</w:t>
      </w:r>
      <w:r w:rsidR="00491212">
        <w:rPr>
          <w:rFonts w:ascii="Simplified Arabic" w:eastAsia="Simplified Arabic" w:hAnsi="Simplified Arabic" w:cs="Simplified Arabic" w:hint="cs"/>
          <w:sz w:val="28"/>
          <w:szCs w:val="28"/>
          <w:rtl/>
        </w:rPr>
        <w:t xml:space="preserve"> </w:t>
      </w:r>
      <w:r w:rsidR="003B7FD7">
        <w:rPr>
          <w:rFonts w:ascii="Simplified Arabic" w:eastAsia="Simplified Arabic" w:hAnsi="Simplified Arabic" w:cs="Simplified Arabic" w:hint="cs"/>
          <w:sz w:val="28"/>
          <w:szCs w:val="28"/>
          <w:rtl/>
        </w:rPr>
        <w:t>اثر بيئة العمل بأبعادها (</w:t>
      </w:r>
      <w:r w:rsidR="00651A4D">
        <w:rPr>
          <w:rFonts w:ascii="Simplified Arabic" w:eastAsia="Simplified Arabic" w:hAnsi="Simplified Arabic" w:cs="Simplified Arabic" w:hint="cs"/>
          <w:sz w:val="28"/>
          <w:szCs w:val="28"/>
          <w:rtl/>
        </w:rPr>
        <w:t>الحوافز والمكافات ، ظروف العمل، المشاركة فى اتخاذ القرارات</w:t>
      </w:r>
      <w:r w:rsidR="003B7FD7">
        <w:rPr>
          <w:rFonts w:ascii="Simplified Arabic" w:eastAsia="Simplified Arabic" w:hAnsi="Simplified Arabic" w:cs="Simplified Arabic" w:hint="cs"/>
          <w:sz w:val="28"/>
          <w:szCs w:val="28"/>
          <w:rtl/>
        </w:rPr>
        <w:t>) على الابداع الاداري في جامعة ميد أوشن</w:t>
      </w:r>
      <w:r w:rsidR="009A361C">
        <w:rPr>
          <w:rFonts w:ascii="Simplified Arabic" w:eastAsia="Simplified Arabic" w:hAnsi="Simplified Arabic" w:cs="Simplified Arabic" w:hint="cs"/>
          <w:sz w:val="28"/>
          <w:szCs w:val="28"/>
          <w:rtl/>
        </w:rPr>
        <w:t xml:space="preserve"> </w:t>
      </w:r>
      <w:r w:rsidRPr="008A5CC8">
        <w:rPr>
          <w:rFonts w:ascii="Simplified Arabic" w:eastAsia="Simplified Arabic" w:hAnsi="Simplified Arabic" w:cs="Simplified Arabic"/>
          <w:sz w:val="28"/>
          <w:szCs w:val="28"/>
          <w:rtl/>
        </w:rPr>
        <w:t>؟</w:t>
      </w:r>
    </w:p>
    <w:p w14:paraId="21128DE0" w14:textId="7777777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ويتفرع من السؤال الرئيس الأول التساؤلات الفرعية التالية</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w:t>
      </w:r>
    </w:p>
    <w:p w14:paraId="5FD9A15D" w14:textId="585FC974"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الفرعي الأول:</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ما </w:t>
      </w:r>
      <w:r w:rsidR="009A361C">
        <w:rPr>
          <w:rFonts w:ascii="Simplified Arabic" w:eastAsia="Simplified Arabic" w:hAnsi="Simplified Arabic" w:cs="Simplified Arabic" w:hint="cs"/>
          <w:sz w:val="28"/>
          <w:szCs w:val="28"/>
          <w:rtl/>
        </w:rPr>
        <w:t xml:space="preserve">أثر </w:t>
      </w:r>
      <w:r w:rsidR="00651A4D">
        <w:rPr>
          <w:rFonts w:ascii="Simplified Arabic" w:eastAsia="Simplified Arabic" w:hAnsi="Simplified Arabic" w:cs="Simplified Arabic" w:hint="cs"/>
          <w:sz w:val="28"/>
          <w:szCs w:val="28"/>
          <w:rtl/>
        </w:rPr>
        <w:t xml:space="preserve">الحوافز والمكافات على الابداع الاداري في جامعة ميد أوشن </w:t>
      </w:r>
      <w:r>
        <w:rPr>
          <w:rFonts w:ascii="Simplified Arabic" w:eastAsia="Simplified Arabic" w:hAnsi="Simplified Arabic" w:cs="Simplified Arabic" w:hint="cs"/>
          <w:sz w:val="28"/>
          <w:szCs w:val="28"/>
          <w:rtl/>
        </w:rPr>
        <w:t>؟</w:t>
      </w:r>
    </w:p>
    <w:p w14:paraId="3B106891" w14:textId="79326765"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الفرعي الثاني:</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ما </w:t>
      </w:r>
      <w:r w:rsidR="009A361C">
        <w:rPr>
          <w:rFonts w:ascii="Simplified Arabic" w:eastAsia="Simplified Arabic" w:hAnsi="Simplified Arabic" w:cs="Simplified Arabic" w:hint="cs"/>
          <w:sz w:val="28"/>
          <w:szCs w:val="28"/>
          <w:rtl/>
        </w:rPr>
        <w:t xml:space="preserve">أثر </w:t>
      </w:r>
      <w:r w:rsidR="00651A4D">
        <w:rPr>
          <w:rFonts w:ascii="Simplified Arabic" w:eastAsia="Simplified Arabic" w:hAnsi="Simplified Arabic" w:cs="Simplified Arabic" w:hint="cs"/>
          <w:sz w:val="28"/>
          <w:szCs w:val="28"/>
          <w:rtl/>
        </w:rPr>
        <w:t xml:space="preserve">ظروف العمل على الابداع الاداري في جامعة ميد أوشن </w:t>
      </w:r>
      <w:r>
        <w:rPr>
          <w:rFonts w:ascii="Simplified Arabic" w:eastAsia="Simplified Arabic" w:hAnsi="Simplified Arabic" w:cs="Simplified Arabic" w:hint="cs"/>
          <w:sz w:val="28"/>
          <w:szCs w:val="28"/>
          <w:rtl/>
        </w:rPr>
        <w:t>؟</w:t>
      </w:r>
    </w:p>
    <w:p w14:paraId="43A5717A" w14:textId="34F0D1C8" w:rsidR="006D2D87" w:rsidRPr="00AA6478" w:rsidRDefault="006D2D87" w:rsidP="00417CE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الفرعي الثالث:</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ما </w:t>
      </w:r>
      <w:r w:rsidR="009A361C">
        <w:rPr>
          <w:rFonts w:ascii="Simplified Arabic" w:eastAsia="Simplified Arabic" w:hAnsi="Simplified Arabic" w:cs="Simplified Arabic" w:hint="cs"/>
          <w:sz w:val="28"/>
          <w:szCs w:val="28"/>
          <w:rtl/>
        </w:rPr>
        <w:t>أثر</w:t>
      </w:r>
      <w:r w:rsidR="00651A4D">
        <w:rPr>
          <w:rFonts w:ascii="Simplified Arabic" w:eastAsia="Simplified Arabic" w:hAnsi="Simplified Arabic" w:cs="Simplified Arabic" w:hint="cs"/>
          <w:sz w:val="28"/>
          <w:szCs w:val="28"/>
          <w:rtl/>
        </w:rPr>
        <w:t xml:space="preserve"> المشاركة فى اتخاذ القرارات على الابداع الاداري في جامعة ميد أوشن </w:t>
      </w:r>
      <w:r w:rsidR="00FA444B">
        <w:rPr>
          <w:rFonts w:ascii="Simplified Arabic" w:eastAsia="Simplified Arabic" w:hAnsi="Simplified Arabic" w:cs="Simplified Arabic" w:hint="cs"/>
          <w:sz w:val="28"/>
          <w:szCs w:val="28"/>
          <w:rtl/>
        </w:rPr>
        <w:t xml:space="preserve">؟ </w:t>
      </w:r>
    </w:p>
    <w:p w14:paraId="26A3F3D7" w14:textId="0C7D51A2" w:rsidR="006D2D87" w:rsidRPr="009A361C" w:rsidRDefault="006D2D87" w:rsidP="009A361C">
      <w:pPr>
        <w:bidi/>
        <w:spacing w:before="240" w:after="0" w:line="360" w:lineRule="auto"/>
        <w:jc w:val="both"/>
        <w:rPr>
          <w:rFonts w:ascii="Simplified Arabic" w:eastAsia="Simplified Arabic" w:hAnsi="Simplified Arabic" w:cs="Simplified Arabic"/>
          <w:b/>
          <w:bCs/>
          <w:sz w:val="32"/>
          <w:szCs w:val="32"/>
        </w:rPr>
      </w:pPr>
      <w:r>
        <w:rPr>
          <w:rFonts w:ascii="Simplified Arabic" w:eastAsia="Simplified Arabic" w:hAnsi="Simplified Arabic" w:cs="Simplified Arabic" w:hint="cs"/>
          <w:b/>
          <w:bCs/>
          <w:sz w:val="32"/>
          <w:szCs w:val="32"/>
          <w:lang w:bidi="ar-EG"/>
        </w:rPr>
        <w:t xml:space="preserve"> 1.3</w:t>
      </w:r>
      <w:r w:rsidRPr="003F3CB5">
        <w:rPr>
          <w:rFonts w:ascii="Simplified Arabic" w:eastAsia="Simplified Arabic" w:hAnsi="Simplified Arabic" w:cs="Simplified Arabic"/>
          <w:b/>
          <w:bCs/>
          <w:sz w:val="32"/>
          <w:szCs w:val="32"/>
          <w:rtl/>
        </w:rPr>
        <w:t>أهمية الدراسة</w:t>
      </w:r>
    </w:p>
    <w:p w14:paraId="7ACE56B2" w14:textId="77777777" w:rsidR="006D2D87" w:rsidRPr="008A5CC8" w:rsidRDefault="006D2D87" w:rsidP="00F2522F">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أولاً</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الأهمية العلمية (النظرية)</w:t>
      </w:r>
    </w:p>
    <w:p w14:paraId="1A90E9B8" w14:textId="5A80EC7A" w:rsidR="00A32AE7" w:rsidRPr="00A32AE7" w:rsidRDefault="00857EED" w:rsidP="00A32AE7">
      <w:pPr>
        <w:bidi/>
        <w:spacing w:before="240" w:after="0" w:line="360"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تستمد هذه الدراسة أهميتها العلمية من أهمية موضوعها المتمثل في أثر بيئة العمل على الإبداع الإداري، حيث يُعد الإبداع الإداري من المفاهيم الإدارية الحديثة التي حظيت باهتمام متزايد في الأدبيات الإدارية المعاصرة نظرًا لدوره في تعزيز الأداء المؤسسي وتحقيق التميز التنظيمي. كما تسهم الدراسة في إثراء الجانب النظري المتعلق بمتغيري بيئة العمل والإبداع الإداري من خلال استعراض المفاهيم والنظريات والدراسات السابقة ذات الصلة، بالإضافة إلى محاولة سد فجوة بحثية تتمثل في محدودية الدراسات التي تناولت أثر بيئة العمل على الإبداع الإداري في مؤسسات التعليم </w:t>
      </w:r>
      <w:r>
        <w:rPr>
          <w:rFonts w:ascii="Simplified Arabic" w:eastAsia="Simplified Arabic" w:hAnsi="Simplified Arabic" w:cs="Simplified Arabic" w:hint="cs"/>
          <w:sz w:val="28"/>
          <w:szCs w:val="28"/>
          <w:rtl/>
        </w:rPr>
        <w:lastRenderedPageBreak/>
        <w:t>العالي الخاصة، وبخاصة في جامعة ميد أوشن. ومن المتوقع أن تشكل نتائج الدراسة مرجعًا علميًا يمكن الاستفادة منه في الدراسات المستقبلية المرتبطة بموضوع الدراسة ومتغيراتها.</w:t>
      </w:r>
    </w:p>
    <w:p w14:paraId="43D0A429" w14:textId="77777777" w:rsidR="006D2D87" w:rsidRPr="008A5CC8" w:rsidRDefault="006D2D87" w:rsidP="00F2522F">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ثانياً</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الأهمية العملية (التطبيقية)</w:t>
      </w:r>
    </w:p>
    <w:p w14:paraId="3636A23F" w14:textId="168B332F" w:rsidR="006D2D87" w:rsidRDefault="00857EED" w:rsidP="00F2522F">
      <w:pPr>
        <w:widowControl w:val="0"/>
        <w:bidi/>
        <w:spacing w:before="240" w:after="0" w:line="360"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تنبع الأهمية العملية لهذه الدراسة من إمكانية الاستفادة من نتائجها في التعرف على واقع بيئة العمل السائدة في جامعة ميد أوشن ومدى تأثيرها في تنمية الإبداع الإداري لدى العاملين. كما يمكن أن تسهم نتائج الدراسة في مساعدة صناع القرار والإدارة الجامعية على تطوير السياسات والإجراءات المتعلقة ببيئة العمل بما يعزز مناخ الإبداع والابتكار داخل الجامعة. كذلك قد توفر الدراسة مجموعة من التوصيات والمقترحات العملية التي تساعد في تحسين بيئة العمل ورفع مستوى الإبداع الإداري، الأمر الذي ينعكس إيجابًا على كفاءة الأداء المؤسسي وجودة الخدمات التعليمية والإدارية المقدمة، ويسهم في تعزيز قدرة الجامعة على تحقيق أهدافها الاستراتيجية ومواكبة التحديات والمتغيرات المعاصرة.</w:t>
      </w:r>
    </w:p>
    <w:p w14:paraId="68FB0D32" w14:textId="77777777" w:rsidR="006D2D87" w:rsidRPr="0059039A" w:rsidRDefault="006D2D87" w:rsidP="00F2522F">
      <w:pPr>
        <w:bidi/>
        <w:spacing w:before="240" w:after="0" w:line="360" w:lineRule="auto"/>
        <w:jc w:val="both"/>
        <w:rPr>
          <w:rFonts w:ascii="Simplified Arabic" w:eastAsia="Simplified Arabic" w:hAnsi="Simplified Arabic" w:cs="Simplified Arabic"/>
          <w:b/>
          <w:bCs/>
          <w:sz w:val="32"/>
          <w:szCs w:val="32"/>
        </w:rPr>
      </w:pPr>
      <w:r>
        <w:rPr>
          <w:rFonts w:ascii="Simplified Arabic" w:eastAsia="Simplified Arabic" w:hAnsi="Simplified Arabic" w:cs="Simplified Arabic" w:hint="cs"/>
          <w:b/>
          <w:bCs/>
          <w:sz w:val="32"/>
          <w:szCs w:val="32"/>
          <w:lang w:bidi="ar-EG"/>
        </w:rPr>
        <w:t>1.4</w:t>
      </w:r>
      <w:r w:rsidRPr="0059039A">
        <w:rPr>
          <w:rFonts w:ascii="Simplified Arabic" w:eastAsia="Simplified Arabic" w:hAnsi="Simplified Arabic" w:cs="Simplified Arabic"/>
          <w:b/>
          <w:bCs/>
          <w:sz w:val="32"/>
          <w:szCs w:val="32"/>
          <w:rtl/>
          <w:lang w:bidi="ar-JO"/>
        </w:rPr>
        <w:t xml:space="preserve"> </w:t>
      </w:r>
      <w:r w:rsidRPr="0059039A">
        <w:rPr>
          <w:rFonts w:ascii="Simplified Arabic" w:eastAsia="Simplified Arabic" w:hAnsi="Simplified Arabic" w:cs="Simplified Arabic"/>
          <w:b/>
          <w:bCs/>
          <w:sz w:val="32"/>
          <w:szCs w:val="32"/>
          <w:rtl/>
        </w:rPr>
        <w:t>أهداف الدراسة</w:t>
      </w:r>
      <w:r w:rsidRPr="0059039A">
        <w:rPr>
          <w:rFonts w:ascii="Simplified Arabic" w:eastAsia="Simplified Arabic" w:hAnsi="Simplified Arabic" w:cs="Simplified Arabic"/>
          <w:b/>
          <w:bCs/>
          <w:sz w:val="32"/>
          <w:szCs w:val="32"/>
        </w:rPr>
        <w:t xml:space="preserve"> </w:t>
      </w:r>
    </w:p>
    <w:p w14:paraId="02362DDB" w14:textId="614D863E"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 xml:space="preserve">الهدف الرئيس </w:t>
      </w:r>
      <w:r>
        <w:rPr>
          <w:rFonts w:ascii="Simplified Arabic" w:eastAsia="Simplified Arabic" w:hAnsi="Simplified Arabic" w:cs="Simplified Arabic" w:hint="cs"/>
          <w:sz w:val="28"/>
          <w:szCs w:val="28"/>
          <w:rtl/>
        </w:rPr>
        <w:t xml:space="preserve">الأول: </w:t>
      </w:r>
      <w:r w:rsidR="00145793">
        <w:rPr>
          <w:rFonts w:ascii="Simplified Arabic" w:eastAsia="Simplified Arabic" w:hAnsi="Simplified Arabic" w:cs="Simplified Arabic" w:hint="cs"/>
          <w:sz w:val="28"/>
          <w:szCs w:val="28"/>
          <w:rtl/>
        </w:rPr>
        <w:t>قياس</w:t>
      </w:r>
      <w:r w:rsidR="00CD0D57">
        <w:rPr>
          <w:rFonts w:ascii="Simplified Arabic" w:eastAsia="Simplified Arabic" w:hAnsi="Simplified Arabic" w:cs="Simplified Arabic" w:hint="cs"/>
          <w:sz w:val="28"/>
          <w:szCs w:val="28"/>
          <w:rtl/>
        </w:rPr>
        <w:t xml:space="preserve"> </w:t>
      </w:r>
      <w:r w:rsidR="006D0F1F">
        <w:rPr>
          <w:rFonts w:ascii="Simplified Arabic" w:eastAsia="Simplified Arabic" w:hAnsi="Simplified Arabic" w:cs="Simplified Arabic" w:hint="cs"/>
          <w:sz w:val="28"/>
          <w:szCs w:val="28"/>
          <w:rtl/>
        </w:rPr>
        <w:t>اثر بيئة العمل بأبعادها (الحوافز والمكافات، ظروف العمل، المشاركة فى اتخاذ القرارات</w:t>
      </w:r>
      <w:r w:rsidR="00145793">
        <w:rPr>
          <w:rFonts w:ascii="Simplified Arabic" w:eastAsia="Simplified Arabic" w:hAnsi="Simplified Arabic" w:cs="Simplified Arabic" w:hint="cs"/>
          <w:sz w:val="28"/>
          <w:szCs w:val="28"/>
          <w:rtl/>
        </w:rPr>
        <w:t xml:space="preserve">) </w:t>
      </w:r>
      <w:r w:rsidR="006D0F1F">
        <w:rPr>
          <w:rFonts w:ascii="Simplified Arabic" w:eastAsia="Simplified Arabic" w:hAnsi="Simplified Arabic" w:cs="Simplified Arabic" w:hint="cs"/>
          <w:sz w:val="28"/>
          <w:szCs w:val="28"/>
          <w:rtl/>
        </w:rPr>
        <w:t>على الابداع الاداري في جامعة ميد أوشن</w:t>
      </w:r>
      <w:r w:rsidR="00A61A71">
        <w:rPr>
          <w:rFonts w:ascii="Simplified Arabic" w:eastAsia="Simplified Arabic" w:hAnsi="Simplified Arabic" w:cs="Simplified Arabic" w:hint="cs"/>
          <w:sz w:val="28"/>
          <w:szCs w:val="28"/>
          <w:rtl/>
        </w:rPr>
        <w:t xml:space="preserve"> </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من </w:t>
      </w:r>
      <w:r w:rsidR="00871C00">
        <w:rPr>
          <w:rFonts w:ascii="Simplified Arabic" w:eastAsia="Simplified Arabic" w:hAnsi="Simplified Arabic" w:cs="Simplified Arabic" w:hint="cs"/>
          <w:sz w:val="28"/>
          <w:szCs w:val="28"/>
          <w:rtl/>
        </w:rPr>
        <w:t xml:space="preserve">خلال </w:t>
      </w:r>
      <w:r w:rsidR="00871C00" w:rsidRPr="008A5CC8">
        <w:rPr>
          <w:rFonts w:ascii="Simplified Arabic" w:eastAsia="Simplified Arabic" w:hAnsi="Simplified Arabic" w:cs="Simplified Arabic" w:hint="cs"/>
          <w:sz w:val="28"/>
          <w:szCs w:val="28"/>
          <w:rtl/>
        </w:rPr>
        <w:t>تحقيق</w:t>
      </w:r>
      <w:r w:rsidRPr="008A5CC8">
        <w:rPr>
          <w:rFonts w:ascii="Simplified Arabic" w:eastAsia="Simplified Arabic" w:hAnsi="Simplified Arabic" w:cs="Simplified Arabic"/>
          <w:sz w:val="28"/>
          <w:szCs w:val="28"/>
          <w:rtl/>
        </w:rPr>
        <w:t xml:space="preserve"> الأهداف الفرعية التالية: </w:t>
      </w:r>
    </w:p>
    <w:p w14:paraId="7389D33E" w14:textId="560B943C" w:rsidR="006D2D87" w:rsidRPr="008A5CC8" w:rsidRDefault="00145793" w:rsidP="00747C67">
      <w:pPr>
        <w:pStyle w:val="a6"/>
        <w:numPr>
          <w:ilvl w:val="0"/>
          <w:numId w:val="3"/>
        </w:numPr>
        <w:bidi/>
        <w:spacing w:before="240" w:after="0" w:line="360" w:lineRule="auto"/>
        <w:ind w:left="357" w:hanging="357"/>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قياس</w:t>
      </w:r>
      <w:r w:rsidR="00936F26">
        <w:rPr>
          <w:rFonts w:ascii="Simplified Arabic" w:eastAsia="Simplified Arabic" w:hAnsi="Simplified Arabic" w:cs="Simplified Arabic" w:hint="cs"/>
          <w:sz w:val="28"/>
          <w:szCs w:val="28"/>
          <w:rtl/>
        </w:rPr>
        <w:t xml:space="preserve"> </w:t>
      </w:r>
      <w:r w:rsidR="006D2D87">
        <w:rPr>
          <w:rFonts w:ascii="Simplified Arabic" w:eastAsia="Simplified Arabic" w:hAnsi="Simplified Arabic" w:cs="Simplified Arabic" w:hint="cs"/>
          <w:sz w:val="28"/>
          <w:szCs w:val="28"/>
          <w:rtl/>
        </w:rPr>
        <w:t xml:space="preserve">أثر </w:t>
      </w:r>
      <w:r>
        <w:rPr>
          <w:rFonts w:ascii="Simplified Arabic" w:eastAsia="Simplified Arabic" w:hAnsi="Simplified Arabic" w:cs="Simplified Arabic" w:hint="cs"/>
          <w:sz w:val="28"/>
          <w:szCs w:val="28"/>
          <w:rtl/>
        </w:rPr>
        <w:t>الحوافز والمكافات</w:t>
      </w:r>
      <w:r w:rsidR="002C3E22">
        <w:rPr>
          <w:rFonts w:ascii="Simplified Arabic" w:eastAsia="Simplified Arabic" w:hAnsi="Simplified Arabic" w:cs="Simplified Arabic" w:hint="cs"/>
          <w:sz w:val="28"/>
          <w:szCs w:val="28"/>
          <w:lang w:bidi="ar-EG"/>
        </w:rPr>
        <w:t xml:space="preserve"> </w:t>
      </w:r>
      <w:r w:rsidR="002C3E22">
        <w:rPr>
          <w:rFonts w:ascii="Simplified Arabic" w:eastAsia="Simplified Arabic" w:hAnsi="Simplified Arabic" w:cs="Simplified Arabic" w:hint="cs"/>
          <w:sz w:val="28"/>
          <w:szCs w:val="28"/>
          <w:rtl/>
        </w:rPr>
        <w:t xml:space="preserve">على الابداع الاداري في جامعة ميد أوشن </w:t>
      </w:r>
    </w:p>
    <w:p w14:paraId="0979E392" w14:textId="5511635A" w:rsidR="006D2D87" w:rsidRPr="008A5CC8" w:rsidRDefault="002C3E22" w:rsidP="00747C67">
      <w:pPr>
        <w:pStyle w:val="a6"/>
        <w:numPr>
          <w:ilvl w:val="0"/>
          <w:numId w:val="3"/>
        </w:numPr>
        <w:bidi/>
        <w:spacing w:before="240" w:after="0" w:line="360" w:lineRule="auto"/>
        <w:ind w:left="357" w:hanging="357"/>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JO"/>
        </w:rPr>
        <w:t xml:space="preserve">قياس أثر ظروف العمل على الابداع الاداري في جامعة ميد أوشن </w:t>
      </w:r>
    </w:p>
    <w:p w14:paraId="2B959DD4" w14:textId="4AE1FDFE" w:rsidR="00D74FA7" w:rsidRPr="002C3E22" w:rsidRDefault="002C3E22" w:rsidP="002C3E22">
      <w:pPr>
        <w:pStyle w:val="a6"/>
        <w:numPr>
          <w:ilvl w:val="0"/>
          <w:numId w:val="3"/>
        </w:numPr>
        <w:bidi/>
        <w:spacing w:before="240" w:after="0" w:line="360" w:lineRule="auto"/>
        <w:ind w:left="357" w:hanging="357"/>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JO"/>
        </w:rPr>
        <w:t>قياس</w:t>
      </w:r>
      <w:r w:rsidR="00936F26">
        <w:rPr>
          <w:rFonts w:ascii="Simplified Arabic" w:eastAsia="Simplified Arabic" w:hAnsi="Simplified Arabic" w:cs="Simplified Arabic" w:hint="cs"/>
          <w:sz w:val="28"/>
          <w:szCs w:val="28"/>
          <w:rtl/>
          <w:lang w:bidi="ar-JO"/>
        </w:rPr>
        <w:t xml:space="preserve"> </w:t>
      </w:r>
      <w:r w:rsidR="006D2D87">
        <w:rPr>
          <w:rFonts w:ascii="Simplified Arabic" w:eastAsia="Simplified Arabic" w:hAnsi="Simplified Arabic" w:cs="Simplified Arabic" w:hint="cs"/>
          <w:sz w:val="28"/>
          <w:szCs w:val="28"/>
          <w:rtl/>
          <w:lang w:bidi="ar-JO"/>
        </w:rPr>
        <w:t xml:space="preserve">أثر </w:t>
      </w:r>
      <w:r>
        <w:rPr>
          <w:rFonts w:ascii="Simplified Arabic" w:eastAsia="Simplified Arabic" w:hAnsi="Simplified Arabic" w:cs="Simplified Arabic" w:hint="cs"/>
          <w:sz w:val="28"/>
          <w:szCs w:val="28"/>
          <w:rtl/>
          <w:lang w:bidi="ar-JO"/>
        </w:rPr>
        <w:t xml:space="preserve">المشاركة فى اتخاذ القرارات على الابداع الاداري في جامعة ميد أوشن </w:t>
      </w:r>
    </w:p>
    <w:p w14:paraId="01C82EFA" w14:textId="5280A061" w:rsidR="006D2D87" w:rsidRPr="0059039A" w:rsidRDefault="006D2D87" w:rsidP="00D74FA7">
      <w:pPr>
        <w:bidi/>
        <w:spacing w:after="0"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lang w:bidi="ar-EG"/>
        </w:rPr>
        <w:lastRenderedPageBreak/>
        <w:t>1.5</w:t>
      </w:r>
      <w:r w:rsidRPr="0059039A">
        <w:rPr>
          <w:rFonts w:ascii="Simplified Arabic" w:eastAsia="Simplified Arabic" w:hAnsi="Simplified Arabic" w:cs="Simplified Arabic"/>
          <w:b/>
          <w:bCs/>
          <w:sz w:val="32"/>
          <w:szCs w:val="32"/>
          <w:rtl/>
          <w:lang w:bidi="ar-JO"/>
        </w:rPr>
        <w:t xml:space="preserve"> أنموذج</w:t>
      </w:r>
      <w:r w:rsidRPr="0059039A">
        <w:rPr>
          <w:rFonts w:ascii="Simplified Arabic" w:eastAsia="Simplified Arabic" w:hAnsi="Simplified Arabic" w:cs="Simplified Arabic"/>
          <w:b/>
          <w:bCs/>
          <w:sz w:val="32"/>
          <w:szCs w:val="32"/>
          <w:rtl/>
        </w:rPr>
        <w:t xml:space="preserve"> الدراسة </w:t>
      </w:r>
    </w:p>
    <w:p w14:paraId="77BED4FB" w14:textId="5B51F24E" w:rsidR="006D2D87" w:rsidRPr="008A5CC8" w:rsidRDefault="006D2D87" w:rsidP="00F2522F">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يوضح الشكل رقم (</w:t>
      </w:r>
      <w:r>
        <w:rPr>
          <w:rFonts w:ascii="Simplified Arabic" w:eastAsia="Times New Roman" w:hAnsi="Simplified Arabic" w:cs="Simplified Arabic" w:hint="cs"/>
          <w:sz w:val="28"/>
          <w:szCs w:val="28"/>
          <w:lang w:bidi="ar-EG"/>
        </w:rPr>
        <w:t>1_1</w:t>
      </w:r>
      <w:r>
        <w:rPr>
          <w:rFonts w:ascii="Simplified Arabic" w:eastAsia="Times New Roman" w:hAnsi="Simplified Arabic" w:cs="Simplified Arabic" w:hint="cs"/>
          <w:sz w:val="28"/>
          <w:szCs w:val="28"/>
          <w:rtl/>
        </w:rPr>
        <w:t xml:space="preserve">) </w:t>
      </w:r>
      <w:r w:rsidR="00264D70">
        <w:rPr>
          <w:rFonts w:ascii="Simplified Arabic" w:eastAsia="Times New Roman" w:hAnsi="Simplified Arabic" w:cs="Simplified Arabic" w:hint="cs"/>
          <w:sz w:val="28"/>
          <w:szCs w:val="28"/>
          <w:rtl/>
        </w:rPr>
        <w:t>النموذج المعتمد في الدراسة والمتغيرات التي تم تضمينها في إطارها البحثي.</w:t>
      </w:r>
    </w:p>
    <w:tbl>
      <w:tblPr>
        <w:bidiVisual/>
        <w:tblW w:w="9623" w:type="dxa"/>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3"/>
      </w:tblGrid>
      <w:tr w:rsidR="006D2D87" w:rsidRPr="008A5CC8" w14:paraId="4CA7CE83" w14:textId="77777777" w:rsidTr="00D74FA7">
        <w:trPr>
          <w:trHeight w:val="7343"/>
        </w:trPr>
        <w:tc>
          <w:tcPr>
            <w:tcW w:w="9623" w:type="dxa"/>
            <w:vAlign w:val="center"/>
          </w:tcPr>
          <w:p w14:paraId="0F766610" w14:textId="7564B040" w:rsidR="006D2D87" w:rsidRPr="0001062D" w:rsidRDefault="005209AD" w:rsidP="00F2522F">
            <w:pPr>
              <w:bidi/>
              <w:spacing w:after="0" w:line="360" w:lineRule="auto"/>
              <w:rPr>
                <w:rFonts w:ascii="Simplified Arabic" w:eastAsia="Simplified Arabic" w:hAnsi="Simplified Arabic" w:cs="Simplified Arabic"/>
                <w:b/>
                <w:bCs/>
                <w:sz w:val="24"/>
                <w:szCs w:val="24"/>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38112" behindDoc="0" locked="0" layoutInCell="1" allowOverlap="1" wp14:anchorId="06F13137" wp14:editId="39FD239D">
                      <wp:simplePos x="0" y="0"/>
                      <wp:positionH relativeFrom="column">
                        <wp:posOffset>81915</wp:posOffset>
                      </wp:positionH>
                      <wp:positionV relativeFrom="paragraph">
                        <wp:posOffset>-273050</wp:posOffset>
                      </wp:positionV>
                      <wp:extent cx="1819275" cy="1030605"/>
                      <wp:effectExtent l="0" t="0" r="0" b="0"/>
                      <wp:wrapNone/>
                      <wp:docPr id="64" name="Rectangle: Rounded Corners 64"/>
                      <wp:cNvGraphicFramePr/>
                      <a:graphic xmlns:a="http://schemas.openxmlformats.org/drawingml/2006/main">
                        <a:graphicData uri="http://schemas.microsoft.com/office/word/2010/wordprocessingShape">
                          <wps:wsp>
                            <wps:cNvSpPr/>
                            <wps:spPr>
                              <a:xfrm>
                                <a:off x="0" y="0"/>
                                <a:ext cx="1819275" cy="1030605"/>
                              </a:xfrm>
                              <a:prstGeom prst="roundRect">
                                <a:avLst/>
                              </a:prstGeom>
                              <a:noFill/>
                              <a:ln>
                                <a:noFill/>
                              </a:ln>
                            </wps:spPr>
                            <wps:style>
                              <a:lnRef idx="0">
                                <a:scrgbClr r="0" g="0" b="0"/>
                              </a:lnRef>
                              <a:fillRef idx="0">
                                <a:scrgbClr r="0" g="0" b="0"/>
                              </a:fillRef>
                              <a:effectRef idx="0">
                                <a:scrgbClr r="0" g="0" b="0"/>
                              </a:effectRef>
                              <a:fontRef idx="minor">
                                <a:schemeClr val="dk1"/>
                              </a:fontRef>
                            </wps:style>
                            <wps:txbx>
                              <w:txbxContent>
                                <w:p w14:paraId="77BC80E6" w14:textId="3EC3B788" w:rsidR="006D2D87" w:rsidRPr="00EF5664" w:rsidRDefault="005209AD" w:rsidP="00E106F4">
                                  <w:pPr>
                                    <w:jc w:val="center"/>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المتغير التابع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F13137" id="Rectangle: Rounded Corners 64" o:spid="_x0000_s1026" style="position:absolute;left:0;text-align:left;margin-left:6.45pt;margin-top:-21.5pt;width:143.25pt;height:81.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" filled="f" stroked="f">
                      <v:textbox>
                        <w:txbxContent>
                          <w:p w14:paraId="77BC80E6" w14:textId="3EC3B788" w:rsidR="006D2D87" w:rsidRPr="00EF5664" w:rsidRDefault="005209AD" w:rsidP="00E106F4">
                            <w:pPr>
                              <w:jc w:val="center"/>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المتغير التابع </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37088" behindDoc="0" locked="0" layoutInCell="1" allowOverlap="1" wp14:anchorId="17EFBC8D" wp14:editId="1A741017">
                      <wp:simplePos x="0" y="0"/>
                      <wp:positionH relativeFrom="column">
                        <wp:posOffset>4021455</wp:posOffset>
                      </wp:positionH>
                      <wp:positionV relativeFrom="paragraph">
                        <wp:posOffset>-273050</wp:posOffset>
                      </wp:positionV>
                      <wp:extent cx="1676400" cy="937895"/>
                      <wp:effectExtent l="0" t="0" r="0" b="0"/>
                      <wp:wrapNone/>
                      <wp:docPr id="65" name="Rectangle: Rounded Corners 65"/>
                      <wp:cNvGraphicFramePr/>
                      <a:graphic xmlns:a="http://schemas.openxmlformats.org/drawingml/2006/main">
                        <a:graphicData uri="http://schemas.microsoft.com/office/word/2010/wordprocessingShape">
                          <wps:wsp>
                            <wps:cNvSpPr/>
                            <wps:spPr>
                              <a:xfrm>
                                <a:off x="0" y="0"/>
                                <a:ext cx="1676400" cy="937895"/>
                              </a:xfrm>
                              <a:prstGeom prst="roundRect">
                                <a:avLst/>
                              </a:prstGeom>
                              <a:noFill/>
                              <a:ln>
                                <a:noFill/>
                              </a:ln>
                            </wps:spPr>
                            <wps:style>
                              <a:lnRef idx="0">
                                <a:scrgbClr r="0" g="0" b="0"/>
                              </a:lnRef>
                              <a:fillRef idx="0">
                                <a:scrgbClr r="0" g="0" b="0"/>
                              </a:fillRef>
                              <a:effectRef idx="0">
                                <a:scrgbClr r="0" g="0" b="0"/>
                              </a:effectRef>
                              <a:fontRef idx="minor">
                                <a:schemeClr val="dk1"/>
                              </a:fontRef>
                            </wps:style>
                            <wps:txbx>
                              <w:txbxContent>
                                <w:p w14:paraId="15A9EAA6" w14:textId="76261364" w:rsidR="006D2D87" w:rsidRDefault="002C3E22"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المتغير المستقل </w:t>
                                  </w:r>
                                </w:p>
                                <w:p w14:paraId="2632C617" w14:textId="21FEB445" w:rsidR="002C3E22" w:rsidRPr="00CB089F" w:rsidRDefault="002C3E22"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بي</w:t>
                                  </w:r>
                                  <w:r w:rsidR="005209AD">
                                    <w:rPr>
                                      <w:rFonts w:ascii="Simplified Arabic" w:hAnsi="Simplified Arabic" w:cs="Simplified Arabic" w:hint="cs"/>
                                      <w:b/>
                                      <w:bCs/>
                                      <w:sz w:val="28"/>
                                      <w:szCs w:val="28"/>
                                      <w:rtl/>
                                      <w:lang w:bidi="ar-JO"/>
                                    </w:rPr>
                                    <w:t xml:space="preserve">ئة العمل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EFBC8D" id="Rectangle: Rounded Corners 65" o:spid="_x0000_s1027" style="position:absolute;left:0;text-align:left;margin-left:316.65pt;margin-top:-21.5pt;width:132pt;height:73.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" filled="f" stroked="f">
                      <v:textbox>
                        <w:txbxContent>
                          <w:p w14:paraId="15A9EAA6" w14:textId="76261364" w:rsidR="006D2D87" w:rsidRDefault="002C3E22"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المتغير المستقل </w:t>
                            </w:r>
                          </w:p>
                          <w:p w14:paraId="2632C617" w14:textId="21FEB445" w:rsidR="002C3E22" w:rsidRPr="00CB089F" w:rsidRDefault="002C3E22"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بي</w:t>
                            </w:r>
                            <w:r w:rsidR="005209AD">
                              <w:rPr>
                                <w:rFonts w:ascii="Simplified Arabic" w:hAnsi="Simplified Arabic" w:cs="Simplified Arabic" w:hint="cs"/>
                                <w:b/>
                                <w:bCs/>
                                <w:sz w:val="28"/>
                                <w:szCs w:val="28"/>
                                <w:rtl/>
                                <w:lang w:bidi="ar-JO"/>
                              </w:rPr>
                              <w:t xml:space="preserve">ئة العمل </w:t>
                            </w:r>
                          </w:p>
                        </w:txbxContent>
                      </v:textbox>
                    </v:roundrect>
                  </w:pict>
                </mc:Fallback>
              </mc:AlternateContent>
            </w:r>
          </w:p>
          <w:p w14:paraId="4C3626D7" w14:textId="77777777" w:rsidR="006D2D87" w:rsidRPr="0001062D" w:rsidRDefault="006D2D87" w:rsidP="00F2522F">
            <w:pPr>
              <w:bidi/>
              <w:spacing w:after="0" w:line="360" w:lineRule="auto"/>
              <w:ind w:left="1320"/>
              <w:jc w:val="both"/>
              <w:rPr>
                <w:rFonts w:ascii="Simplified Arabic" w:eastAsia="Simplified Arabic" w:hAnsi="Simplified Arabic" w:cs="Simplified Arabic"/>
                <w:b/>
                <w:bCs/>
                <w:sz w:val="24"/>
                <w:szCs w:val="24"/>
                <w:rtl/>
              </w:rPr>
            </w:pPr>
          </w:p>
          <w:p w14:paraId="547CD454" w14:textId="77777777" w:rsidR="006D2D87" w:rsidRDefault="006D2D87" w:rsidP="00F2522F">
            <w:pPr>
              <w:bidi/>
              <w:spacing w:after="0" w:line="360" w:lineRule="auto"/>
              <w:ind w:left="1320"/>
              <w:jc w:val="both"/>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1184" behindDoc="0" locked="0" layoutInCell="1" allowOverlap="1" wp14:anchorId="0B4BE98B" wp14:editId="3F4C08E4">
                      <wp:simplePos x="0" y="0"/>
                      <wp:positionH relativeFrom="column">
                        <wp:posOffset>280457</wp:posOffset>
                      </wp:positionH>
                      <wp:positionV relativeFrom="paragraph">
                        <wp:posOffset>304833</wp:posOffset>
                      </wp:positionV>
                      <wp:extent cx="1504950" cy="1765373"/>
                      <wp:effectExtent l="0" t="0" r="19050" b="25400"/>
                      <wp:wrapNone/>
                      <wp:docPr id="72" name="Rectangle: Rounded Corners 72"/>
                      <wp:cNvGraphicFramePr/>
                      <a:graphic xmlns:a="http://schemas.openxmlformats.org/drawingml/2006/main">
                        <a:graphicData uri="http://schemas.microsoft.com/office/word/2010/wordprocessingShape">
                          <wps:wsp>
                            <wps:cNvSpPr/>
                            <wps:spPr>
                              <a:xfrm>
                                <a:off x="0" y="0"/>
                                <a:ext cx="1504950" cy="1765373"/>
                              </a:xfrm>
                              <a:prstGeom prst="roundRect">
                                <a:avLst/>
                              </a:prstGeom>
                            </wps:spPr>
                            <wps:style>
                              <a:lnRef idx="2">
                                <a:schemeClr val="dk1"/>
                              </a:lnRef>
                              <a:fillRef idx="1">
                                <a:schemeClr val="lt1"/>
                              </a:fillRef>
                              <a:effectRef idx="0">
                                <a:schemeClr val="dk1"/>
                              </a:effectRef>
                              <a:fontRef idx="minor">
                                <a:schemeClr val="dk1"/>
                              </a:fontRef>
                            </wps:style>
                            <wps:txbx>
                              <w:txbxContent>
                                <w:p w14:paraId="329B95C8" w14:textId="555740BC" w:rsidR="006D2D87" w:rsidRPr="00EA49A5" w:rsidRDefault="005209AD"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 xml:space="preserve">الابداع الاداري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4BE98B" id="Rectangle: Rounded Corners 72" o:spid="_x0000_s1028" style="position:absolute;left:0;text-align:left;margin-left:22.1pt;margin-top:24pt;width:118.5pt;height:13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" fillcolor="white [3201]" strokecolor="black [3200]" strokeweight="1.5pt">
                      <v:stroke joinstyle="miter"/>
                      <v:textbox>
                        <w:txbxContent>
                          <w:p w14:paraId="329B95C8" w14:textId="555740BC" w:rsidR="006D2D87" w:rsidRPr="00EA49A5" w:rsidRDefault="005209AD"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 xml:space="preserve">الابداع الاداري </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53472" behindDoc="0" locked="0" layoutInCell="1" allowOverlap="1" wp14:anchorId="338181AE" wp14:editId="0F5B3DF9">
                      <wp:simplePos x="0" y="0"/>
                      <wp:positionH relativeFrom="column">
                        <wp:posOffset>4173855</wp:posOffset>
                      </wp:positionH>
                      <wp:positionV relativeFrom="paragraph">
                        <wp:posOffset>188595</wp:posOffset>
                      </wp:positionV>
                      <wp:extent cx="1476375" cy="466725"/>
                      <wp:effectExtent l="0" t="0" r="28575" b="28575"/>
                      <wp:wrapNone/>
                      <wp:docPr id="2" name="Rectangle: Rounded Corners 2"/>
                      <wp:cNvGraphicFramePr/>
                      <a:graphic xmlns:a="http://schemas.openxmlformats.org/drawingml/2006/main">
                        <a:graphicData uri="http://schemas.microsoft.com/office/word/2010/wordprocessingShape">
                          <wps:wsp>
                            <wps:cNvSpPr/>
                            <wps:spPr>
                              <a:xfrm>
                                <a:off x="0" y="0"/>
                                <a:ext cx="1476375" cy="466725"/>
                              </a:xfrm>
                              <a:prstGeom prst="roundRect">
                                <a:avLst/>
                              </a:prstGeom>
                            </wps:spPr>
                            <wps:style>
                              <a:lnRef idx="2">
                                <a:schemeClr val="dk1"/>
                              </a:lnRef>
                              <a:fillRef idx="1">
                                <a:schemeClr val="lt1"/>
                              </a:fillRef>
                              <a:effectRef idx="0">
                                <a:schemeClr val="dk1"/>
                              </a:effectRef>
                              <a:fontRef idx="minor">
                                <a:schemeClr val="dk1"/>
                              </a:fontRef>
                            </wps:style>
                            <wps:txbx>
                              <w:txbxContent>
                                <w:p w14:paraId="15CDEB55" w14:textId="56685F45" w:rsidR="006D2D87" w:rsidRPr="00CB089F" w:rsidRDefault="005209AD" w:rsidP="00E106F4">
                                  <w:pPr>
                                    <w:jc w:val="center"/>
                                    <w:rPr>
                                      <w:rFonts w:ascii="Simplified Arabic" w:hAnsi="Simplified Arabic" w:cs="Simplified Arabic"/>
                                      <w:b/>
                                      <w:bCs/>
                                      <w:sz w:val="24"/>
                                      <w:szCs w:val="24"/>
                                      <w:lang w:bidi="ar-JO"/>
                                    </w:rPr>
                                  </w:pPr>
                                  <w:r>
                                    <w:rPr>
                                      <w:rFonts w:hint="cs"/>
                                      <w:b/>
                                      <w:bCs/>
                                      <w:sz w:val="24"/>
                                      <w:szCs w:val="24"/>
                                      <w:rtl/>
                                      <w:lang w:bidi="ar-JO"/>
                                    </w:rPr>
                                    <w:t>الحوافز والمكافات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8181AE" id="Rectangle: Rounded Corners 2" o:spid="_x0000_s1029" style="position:absolute;left:0;text-align:left;margin-left:328.65pt;margin-top:14.85pt;width:116.25pt;height:36.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" fillcolor="white [3201]" strokecolor="black [3200]" strokeweight="1.5pt">
                      <v:stroke joinstyle="miter"/>
                      <v:textbox>
                        <w:txbxContent>
                          <w:p w14:paraId="15CDEB55" w14:textId="56685F45" w:rsidR="006D2D87" w:rsidRPr="00CB089F" w:rsidRDefault="005209AD" w:rsidP="00E106F4">
                            <w:pPr>
                              <w:jc w:val="center"/>
                              <w:rPr>
                                <w:rFonts w:ascii="Simplified Arabic" w:hAnsi="Simplified Arabic" w:cs="Simplified Arabic"/>
                                <w:b/>
                                <w:bCs/>
                                <w:sz w:val="24"/>
                                <w:szCs w:val="24"/>
                                <w:lang w:bidi="ar-JO"/>
                              </w:rPr>
                            </w:pPr>
                            <w:r>
                              <w:rPr>
                                <w:rFonts w:hint="cs"/>
                                <w:b/>
                                <w:bCs/>
                                <w:sz w:val="24"/>
                                <w:szCs w:val="24"/>
                                <w:rtl/>
                                <w:lang w:bidi="ar-JO"/>
                              </w:rPr>
                              <w:t>الحوافز والمكافات</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39136" behindDoc="0" locked="0" layoutInCell="1" allowOverlap="1" wp14:anchorId="07979113" wp14:editId="5CA54A29">
                      <wp:simplePos x="0" y="0"/>
                      <wp:positionH relativeFrom="column">
                        <wp:posOffset>4059555</wp:posOffset>
                      </wp:positionH>
                      <wp:positionV relativeFrom="paragraph">
                        <wp:posOffset>92709</wp:posOffset>
                      </wp:positionV>
                      <wp:extent cx="1666875" cy="2124075"/>
                      <wp:effectExtent l="0" t="0" r="28575" b="28575"/>
                      <wp:wrapNone/>
                      <wp:docPr id="66" name="Text Box 66"/>
                      <wp:cNvGraphicFramePr/>
                      <a:graphic xmlns:a="http://schemas.openxmlformats.org/drawingml/2006/main">
                        <a:graphicData uri="http://schemas.microsoft.com/office/word/2010/wordprocessingShape">
                          <wps:wsp>
                            <wps:cNvSpPr txBox="1"/>
                            <wps:spPr>
                              <a:xfrm>
                                <a:off x="0" y="0"/>
                                <a:ext cx="1666875" cy="2124075"/>
                              </a:xfrm>
                              <a:prstGeom prst="rect">
                                <a:avLst/>
                              </a:prstGeom>
                              <a:ln/>
                            </wps:spPr>
                            <wps:style>
                              <a:lnRef idx="2">
                                <a:schemeClr val="dk1"/>
                              </a:lnRef>
                              <a:fillRef idx="1">
                                <a:schemeClr val="lt1"/>
                              </a:fillRef>
                              <a:effectRef idx="0">
                                <a:schemeClr val="dk1"/>
                              </a:effectRef>
                              <a:fontRef idx="minor">
                                <a:schemeClr val="dk1"/>
                              </a:fontRef>
                            </wps:style>
                            <wps:txbx>
                              <w:txbxContent>
                                <w:p w14:paraId="17C9CEE8" w14:textId="77777777" w:rsidR="006D2D87" w:rsidRPr="003A1E58" w:rsidRDefault="006D2D87" w:rsidP="00E106F4">
                                  <w:pPr>
                                    <w:spacing w:line="360" w:lineRule="auto"/>
                                    <w:jc w:val="center"/>
                                    <w:rPr>
                                      <w:rFonts w:ascii="Simplified Arabic" w:hAnsi="Simplified Arabic" w:cs="Simplified Arabic"/>
                                      <w:b/>
                                      <w:bCs/>
                                      <w:sz w:val="24"/>
                                      <w:szCs w:val="24"/>
                                      <w:rt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7979113" id="_x0000_t202" coordsize="21600,21600" o:spt="202" path="m,l,21600r21600,l21600,xe">
                      <v:stroke joinstyle="miter"/>
                      <v:path gradientshapeok="t" o:connecttype="rect"/>
                    </v:shapetype>
                    <v:shape id="Text Box 66" o:spid="_x0000_s1030" type="#_x0000_t202" style="position:absolute;left:0;text-align:left;margin-left:319.65pt;margin-top:7.3pt;width:131.25pt;height:167.25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" fillcolor="white [3201]" strokecolor="black [3200]" strokeweight="1.5pt">
                      <v:textbox>
                        <w:txbxContent>
                          <w:p w14:paraId="17C9CEE8" w14:textId="77777777" w:rsidR="006D2D87" w:rsidRPr="003A1E58" w:rsidRDefault="006D2D87" w:rsidP="00E106F4">
                            <w:pPr>
                              <w:spacing w:line="360" w:lineRule="auto"/>
                              <w:jc w:val="center"/>
                              <w:rPr>
                                <w:rFonts w:ascii="Simplified Arabic" w:hAnsi="Simplified Arabic" w:cs="Simplified Arabic"/>
                                <w:b/>
                                <w:bCs/>
                                <w:sz w:val="24"/>
                                <w:szCs w:val="24"/>
                                <w:rtl/>
                              </w:rPr>
                            </w:pPr>
                          </w:p>
                        </w:txbxContent>
                      </v:textbox>
                    </v:shape>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0160" behindDoc="0" locked="0" layoutInCell="1" allowOverlap="1" wp14:anchorId="4C1AF2F1" wp14:editId="40E6DE8B">
                      <wp:simplePos x="0" y="0"/>
                      <wp:positionH relativeFrom="column">
                        <wp:posOffset>135255</wp:posOffset>
                      </wp:positionH>
                      <wp:positionV relativeFrom="paragraph">
                        <wp:posOffset>121284</wp:posOffset>
                      </wp:positionV>
                      <wp:extent cx="1771650" cy="2105025"/>
                      <wp:effectExtent l="0" t="0" r="19050" b="28575"/>
                      <wp:wrapNone/>
                      <wp:docPr id="70" name="Text Box 70"/>
                      <wp:cNvGraphicFramePr/>
                      <a:graphic xmlns:a="http://schemas.openxmlformats.org/drawingml/2006/main">
                        <a:graphicData uri="http://schemas.microsoft.com/office/word/2010/wordprocessingShape">
                          <wps:wsp>
                            <wps:cNvSpPr txBox="1"/>
                            <wps:spPr>
                              <a:xfrm>
                                <a:off x="0" y="0"/>
                                <a:ext cx="1771650" cy="2105025"/>
                              </a:xfrm>
                              <a:prstGeom prst="rect">
                                <a:avLst/>
                              </a:prstGeom>
                              <a:ln/>
                            </wps:spPr>
                            <wps:style>
                              <a:lnRef idx="2">
                                <a:schemeClr val="dk1"/>
                              </a:lnRef>
                              <a:fillRef idx="1">
                                <a:schemeClr val="lt1"/>
                              </a:fillRef>
                              <a:effectRef idx="0">
                                <a:schemeClr val="dk1"/>
                              </a:effectRef>
                              <a:fontRef idx="minor">
                                <a:schemeClr val="dk1"/>
                              </a:fontRef>
                            </wps:style>
                            <wps:txbx>
                              <w:txbxContent>
                                <w:p w14:paraId="34136882" w14:textId="77777777" w:rsidR="006D2D87" w:rsidRDefault="006D2D87" w:rsidP="00E106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AF2F1" id="Text Box 70" o:spid="_x0000_s1031" type="#_x0000_t202" style="position:absolute;left:0;text-align:left;margin-left:10.65pt;margin-top:9.55pt;width:139.5pt;height:165.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" fillcolor="white [3201]" strokecolor="black [3200]" strokeweight="1.5pt">
                      <v:textbox>
                        <w:txbxContent>
                          <w:p w14:paraId="34136882" w14:textId="77777777" w:rsidR="006D2D87" w:rsidRDefault="006D2D87" w:rsidP="00E106F4"/>
                        </w:txbxContent>
                      </v:textbox>
                    </v:shape>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2208" behindDoc="0" locked="0" layoutInCell="1" allowOverlap="1" wp14:anchorId="73F44FE9" wp14:editId="7EAAA08A">
                      <wp:simplePos x="0" y="0"/>
                      <wp:positionH relativeFrom="column">
                        <wp:posOffset>3764279</wp:posOffset>
                      </wp:positionH>
                      <wp:positionV relativeFrom="paragraph">
                        <wp:posOffset>172720</wp:posOffset>
                      </wp:positionV>
                      <wp:extent cx="295275" cy="1771650"/>
                      <wp:effectExtent l="76200" t="38100" r="66675" b="95250"/>
                      <wp:wrapNone/>
                      <wp:docPr id="68" name="Left Bracket 68"/>
                      <wp:cNvGraphicFramePr/>
                      <a:graphic xmlns:a="http://schemas.openxmlformats.org/drawingml/2006/main">
                        <a:graphicData uri="http://schemas.microsoft.com/office/word/2010/wordprocessingShape">
                          <wps:wsp>
                            <wps:cNvSpPr/>
                            <wps:spPr>
                              <a:xfrm>
                                <a:off x="0" y="0"/>
                                <a:ext cx="295275" cy="1771650"/>
                              </a:xfrm>
                              <a:prstGeom prst="leftBracket">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EA815E8"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68" o:spid="_x0000_s1026" type="#_x0000_t85" style="position:absolute;left:0;text-align:left;margin-left:296.4pt;margin-top:13.6pt;width:23.25pt;height:139.5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" adj="300" strokecolor="black [3200]" strokeweight="2pt">
                      <v:stroke joinstyle="miter"/>
                    </v:shape>
                  </w:pict>
                </mc:Fallback>
              </mc:AlternateContent>
            </w:r>
          </w:p>
          <w:p w14:paraId="53EA8CA1" w14:textId="77777777" w:rsidR="006D2D87" w:rsidRPr="0001062D" w:rsidRDefault="006D2D87" w:rsidP="00F2522F">
            <w:pPr>
              <w:bidi/>
              <w:spacing w:after="0" w:line="360" w:lineRule="auto"/>
              <w:ind w:left="1320"/>
              <w:jc w:val="both"/>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3232" behindDoc="0" locked="0" layoutInCell="1" allowOverlap="1" wp14:anchorId="72DDDAEC" wp14:editId="44247543">
                      <wp:simplePos x="0" y="0"/>
                      <wp:positionH relativeFrom="column">
                        <wp:posOffset>1908810</wp:posOffset>
                      </wp:positionH>
                      <wp:positionV relativeFrom="paragraph">
                        <wp:posOffset>375285</wp:posOffset>
                      </wp:positionV>
                      <wp:extent cx="1859280" cy="567690"/>
                      <wp:effectExtent l="19050" t="0" r="26670" b="60960"/>
                      <wp:wrapNone/>
                      <wp:docPr id="71" name="Straight Arrow Connector 71"/>
                      <wp:cNvGraphicFramePr/>
                      <a:graphic xmlns:a="http://schemas.openxmlformats.org/drawingml/2006/main">
                        <a:graphicData uri="http://schemas.microsoft.com/office/word/2010/wordprocessingShape">
                          <wps:wsp>
                            <wps:cNvCnPr/>
                            <wps:spPr>
                              <a:xfrm flipH="1">
                                <a:off x="0" y="0"/>
                                <a:ext cx="1859280" cy="56769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9BD3E9" id="_x0000_t32" coordsize="21600,21600" o:spt="32" o:oned="t" path="m,l21600,21600e" filled="f">
                      <v:path arrowok="t" fillok="f" o:connecttype="none"/>
                      <o:lock v:ext="edit" shapetype="t"/>
                    </v:shapetype>
                    <v:shape id="Straight Arrow Connector 71" o:spid="_x0000_s1026" type="#_x0000_t32" style="position:absolute;left:0;text-align:left;margin-left:150.3pt;margin-top:29.55pt;width:146.4pt;height:44.7pt;flip:x;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" strokecolor="black [3200]" strokeweight="1.5pt">
                      <v:stroke endarrow="block" joinstyle="miter"/>
                    </v:shape>
                  </w:pict>
                </mc:Fallback>
              </mc:AlternateContent>
            </w:r>
          </w:p>
          <w:p w14:paraId="6821EED4" w14:textId="77777777" w:rsidR="006D2D87" w:rsidRPr="0001062D" w:rsidRDefault="006D2D87" w:rsidP="00F2522F">
            <w:pPr>
              <w:bidi/>
              <w:spacing w:after="0" w:line="360" w:lineRule="auto"/>
              <w:jc w:val="center"/>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Pr>
              <mc:AlternateContent>
                <mc:Choice Requires="wps">
                  <w:drawing>
                    <wp:anchor distT="0" distB="0" distL="114300" distR="114300" simplePos="0" relativeHeight="251754496" behindDoc="0" locked="0" layoutInCell="1" allowOverlap="1" wp14:anchorId="45B369F9" wp14:editId="7D1BCC2E">
                      <wp:simplePos x="0" y="0"/>
                      <wp:positionH relativeFrom="column">
                        <wp:posOffset>4175760</wp:posOffset>
                      </wp:positionH>
                      <wp:positionV relativeFrom="paragraph">
                        <wp:posOffset>55245</wp:posOffset>
                      </wp:positionV>
                      <wp:extent cx="1454150" cy="510540"/>
                      <wp:effectExtent l="0" t="0" r="12700" b="22860"/>
                      <wp:wrapNone/>
                      <wp:docPr id="3" name="Rectangle: Rounded Corners 3"/>
                      <wp:cNvGraphicFramePr/>
                      <a:graphic xmlns:a="http://schemas.openxmlformats.org/drawingml/2006/main">
                        <a:graphicData uri="http://schemas.microsoft.com/office/word/2010/wordprocessingShape">
                          <wps:wsp>
                            <wps:cNvSpPr/>
                            <wps:spPr>
                              <a:xfrm>
                                <a:off x="0" y="0"/>
                                <a:ext cx="1454150" cy="510540"/>
                              </a:xfrm>
                              <a:prstGeom prst="roundRect">
                                <a:avLst/>
                              </a:prstGeom>
                            </wps:spPr>
                            <wps:style>
                              <a:lnRef idx="2">
                                <a:schemeClr val="dk1"/>
                              </a:lnRef>
                              <a:fillRef idx="1">
                                <a:schemeClr val="lt1"/>
                              </a:fillRef>
                              <a:effectRef idx="0">
                                <a:schemeClr val="dk1"/>
                              </a:effectRef>
                              <a:fontRef idx="minor">
                                <a:schemeClr val="dk1"/>
                              </a:fontRef>
                            </wps:style>
                            <wps:txbx>
                              <w:txbxContent>
                                <w:p w14:paraId="679D0EFA" w14:textId="579D1A9B" w:rsidR="006D2D87" w:rsidRPr="00CB089F" w:rsidRDefault="005209AD"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ظروف العمل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B369F9" id="Rectangle: Rounded Corners 3" o:spid="_x0000_s1032" style="position:absolute;left:0;text-align:left;margin-left:328.8pt;margin-top:4.35pt;width:114.5pt;height:40.2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" fillcolor="white [3201]" strokecolor="black [3200]" strokeweight="1.5pt">
                      <v:stroke joinstyle="miter"/>
                      <v:textbox>
                        <w:txbxContent>
                          <w:p w14:paraId="679D0EFA" w14:textId="579D1A9B" w:rsidR="006D2D87" w:rsidRPr="00CB089F" w:rsidRDefault="005209AD"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ظروف العمل</w:t>
                            </w:r>
                          </w:p>
                        </w:txbxContent>
                      </v:textbox>
                    </v:roundrect>
                  </w:pict>
                </mc:Fallback>
              </mc:AlternateContent>
            </w:r>
            <w:r w:rsidRPr="0001062D">
              <w:rPr>
                <w:rFonts w:ascii="Simplified Arabic" w:eastAsia="Simplified Arabic" w:hAnsi="Simplified Arabic" w:cs="Simplified Arabic"/>
                <w:b/>
                <w:bCs/>
                <w:sz w:val="24"/>
                <w:szCs w:val="24"/>
              </w:rPr>
              <w:t>H01.1</w:t>
            </w:r>
            <w:r w:rsidRPr="0001062D">
              <w:rPr>
                <w:rFonts w:ascii="Simplified Arabic" w:eastAsia="Simplified Arabic" w:hAnsi="Simplified Arabic" w:cs="Simplified Arabic"/>
                <w:b/>
                <w:bCs/>
                <w:sz w:val="24"/>
                <w:szCs w:val="24"/>
                <w:rtl/>
              </w:rPr>
              <w:t xml:space="preserve"> </w:t>
            </w:r>
          </w:p>
          <w:p w14:paraId="78D41BE5" w14:textId="77777777" w:rsidR="006D2D87" w:rsidRPr="0001062D" w:rsidRDefault="006D2D87" w:rsidP="00F2522F">
            <w:pPr>
              <w:bidi/>
              <w:spacing w:after="0" w:line="360" w:lineRule="auto"/>
              <w:jc w:val="center"/>
              <w:rPr>
                <w:rFonts w:ascii="Simplified Arabic" w:eastAsia="Simplified Arabic" w:hAnsi="Simplified Arabic" w:cs="Simplified Arabic"/>
                <w:b/>
                <w:bCs/>
                <w:sz w:val="24"/>
                <w:szCs w:val="24"/>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55520" behindDoc="0" locked="0" layoutInCell="1" allowOverlap="1" wp14:anchorId="764E6CFE" wp14:editId="775376AD">
                      <wp:simplePos x="0" y="0"/>
                      <wp:positionH relativeFrom="column">
                        <wp:posOffset>4211955</wp:posOffset>
                      </wp:positionH>
                      <wp:positionV relativeFrom="paragraph">
                        <wp:posOffset>361315</wp:posOffset>
                      </wp:positionV>
                      <wp:extent cx="1355725" cy="656590"/>
                      <wp:effectExtent l="0" t="0" r="15875" b="10160"/>
                      <wp:wrapNone/>
                      <wp:docPr id="4" name="Rectangle: Rounded Corners 4"/>
                      <wp:cNvGraphicFramePr/>
                      <a:graphic xmlns:a="http://schemas.openxmlformats.org/drawingml/2006/main">
                        <a:graphicData uri="http://schemas.microsoft.com/office/word/2010/wordprocessingShape">
                          <wps:wsp>
                            <wps:cNvSpPr/>
                            <wps:spPr>
                              <a:xfrm>
                                <a:off x="0" y="0"/>
                                <a:ext cx="1355725" cy="656590"/>
                              </a:xfrm>
                              <a:prstGeom prst="roundRect">
                                <a:avLst/>
                              </a:prstGeom>
                            </wps:spPr>
                            <wps:style>
                              <a:lnRef idx="2">
                                <a:schemeClr val="dk1"/>
                              </a:lnRef>
                              <a:fillRef idx="1">
                                <a:schemeClr val="lt1"/>
                              </a:fillRef>
                              <a:effectRef idx="0">
                                <a:schemeClr val="dk1"/>
                              </a:effectRef>
                              <a:fontRef idx="minor">
                                <a:schemeClr val="dk1"/>
                              </a:fontRef>
                            </wps:style>
                            <wps:txbx>
                              <w:txbxContent>
                                <w:p w14:paraId="0F547F2A" w14:textId="593C9079" w:rsidR="006D2D87" w:rsidRPr="00CB089F" w:rsidRDefault="005209AD"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المشاركة فى اتخاذ القرارات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4E6CFE" id="Rectangle: Rounded Corners 4" o:spid="_x0000_s1033" style="position:absolute;left:0;text-align:left;margin-left:331.65pt;margin-top:28.45pt;width:106.75pt;height:51.7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" fillcolor="white [3201]" strokecolor="black [3200]" strokeweight="1.5pt">
                      <v:stroke joinstyle="miter"/>
                      <v:textbox>
                        <w:txbxContent>
                          <w:p w14:paraId="0F547F2A" w14:textId="593C9079" w:rsidR="006D2D87" w:rsidRPr="00CB089F" w:rsidRDefault="005209AD"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المشاركة فى اتخاذ القرارات</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5280" behindDoc="0" locked="0" layoutInCell="1" allowOverlap="1" wp14:anchorId="6A7542DE" wp14:editId="2F93229B">
                      <wp:simplePos x="0" y="0"/>
                      <wp:positionH relativeFrom="column">
                        <wp:posOffset>1903592</wp:posOffset>
                      </wp:positionH>
                      <wp:positionV relativeFrom="paragraph">
                        <wp:posOffset>311766</wp:posOffset>
                      </wp:positionV>
                      <wp:extent cx="1915373" cy="494168"/>
                      <wp:effectExtent l="0" t="57150" r="27940" b="20320"/>
                      <wp:wrapNone/>
                      <wp:docPr id="73" name="Straight Arrow Connector 73"/>
                      <wp:cNvGraphicFramePr/>
                      <a:graphic xmlns:a="http://schemas.openxmlformats.org/drawingml/2006/main">
                        <a:graphicData uri="http://schemas.microsoft.com/office/word/2010/wordprocessingShape">
                          <wps:wsp>
                            <wps:cNvCnPr/>
                            <wps:spPr>
                              <a:xfrm flipH="1" flipV="1">
                                <a:off x="0" y="0"/>
                                <a:ext cx="1915373" cy="49416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F3F28C" id="Straight Arrow Connector 73" o:spid="_x0000_s1026" type="#_x0000_t32" style="position:absolute;left:0;text-align:left;margin-left:149.9pt;margin-top:24.55pt;width:150.8pt;height:38.9pt;flip:x 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" strokecolor="black [3200]" strokeweight="1.5pt">
                      <v:stroke endarrow="block" joinstyle="miter"/>
                    </v:shape>
                  </w:pict>
                </mc:Fallback>
              </mc:AlternateContent>
            </w:r>
            <w:r w:rsidRPr="0001062D">
              <w:rPr>
                <w:rFonts w:ascii="Simplified Arabic" w:eastAsia="Simplified Arabic" w:hAnsi="Simplified Arabic" w:cs="Simplified Arabic"/>
                <w:b/>
                <w:bCs/>
                <w:noProof/>
                <w:sz w:val="24"/>
                <w:szCs w:val="24"/>
              </w:rPr>
              <mc:AlternateContent>
                <mc:Choice Requires="wps">
                  <w:drawing>
                    <wp:anchor distT="0" distB="0" distL="114300" distR="114300" simplePos="0" relativeHeight="251744256" behindDoc="0" locked="0" layoutInCell="1" allowOverlap="1" wp14:anchorId="3AA353A0" wp14:editId="26CBE742">
                      <wp:simplePos x="0" y="0"/>
                      <wp:positionH relativeFrom="column">
                        <wp:posOffset>1905053</wp:posOffset>
                      </wp:positionH>
                      <wp:positionV relativeFrom="paragraph">
                        <wp:posOffset>189662</wp:posOffset>
                      </wp:positionV>
                      <wp:extent cx="1878979" cy="45828"/>
                      <wp:effectExtent l="38100" t="38100" r="26035" b="87630"/>
                      <wp:wrapNone/>
                      <wp:docPr id="74" name="Straight Arrow Connector 74"/>
                      <wp:cNvGraphicFramePr/>
                      <a:graphic xmlns:a="http://schemas.openxmlformats.org/drawingml/2006/main">
                        <a:graphicData uri="http://schemas.microsoft.com/office/word/2010/wordprocessingShape">
                          <wps:wsp>
                            <wps:cNvCnPr/>
                            <wps:spPr>
                              <a:xfrm flipH="1">
                                <a:off x="0" y="0"/>
                                <a:ext cx="1878979" cy="4582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888E45" id="Straight Arrow Connector 74" o:spid="_x0000_s1026" type="#_x0000_t32" style="position:absolute;left:0;text-align:left;margin-left:150pt;margin-top:14.95pt;width:147.95pt;height:3.6p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" strokecolor="black [3200]" strokeweight="1.5pt">
                      <v:stroke endarrow="block" joinstyle="miter"/>
                    </v:shape>
                  </w:pict>
                </mc:Fallback>
              </mc:AlternateContent>
            </w:r>
            <w:r w:rsidRPr="0001062D">
              <w:rPr>
                <w:rFonts w:ascii="Simplified Arabic" w:eastAsia="Simplified Arabic" w:hAnsi="Simplified Arabic" w:cs="Simplified Arabic"/>
                <w:b/>
                <w:bCs/>
                <w:sz w:val="24"/>
                <w:szCs w:val="24"/>
              </w:rPr>
              <w:t>H01.2</w:t>
            </w:r>
            <w:r w:rsidRPr="0001062D">
              <w:rPr>
                <w:rFonts w:ascii="Simplified Arabic" w:eastAsia="Simplified Arabic" w:hAnsi="Simplified Arabic" w:cs="Simplified Arabic"/>
                <w:b/>
                <w:bCs/>
                <w:sz w:val="24"/>
                <w:szCs w:val="24"/>
                <w:rtl/>
              </w:rPr>
              <w:t xml:space="preserve"> </w:t>
            </w:r>
          </w:p>
          <w:p w14:paraId="582CE05A" w14:textId="58EBB082" w:rsidR="006D2D87" w:rsidRPr="003C0445" w:rsidRDefault="006D2D87" w:rsidP="00454F36">
            <w:pPr>
              <w:bidi/>
              <w:spacing w:after="0" w:line="360" w:lineRule="auto"/>
              <w:jc w:val="center"/>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sz w:val="24"/>
                <w:szCs w:val="24"/>
              </w:rPr>
              <w:t>H01.3</w:t>
            </w:r>
            <w:r w:rsidRPr="0001062D">
              <w:rPr>
                <w:rFonts w:ascii="Simplified Arabic" w:eastAsia="Simplified Arabic" w:hAnsi="Simplified Arabic" w:cs="Simplified Arabic"/>
                <w:b/>
                <w:bCs/>
                <w:sz w:val="24"/>
                <w:szCs w:val="24"/>
                <w:rtl/>
              </w:rPr>
              <w:t xml:space="preserve"> </w: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59616" behindDoc="0" locked="0" layoutInCell="1" allowOverlap="1" wp14:anchorId="4D6C9186" wp14:editId="57654294">
                      <wp:simplePos x="0" y="0"/>
                      <wp:positionH relativeFrom="column">
                        <wp:posOffset>1573530</wp:posOffset>
                      </wp:positionH>
                      <wp:positionV relativeFrom="paragraph">
                        <wp:posOffset>99695</wp:posOffset>
                      </wp:positionV>
                      <wp:extent cx="561975"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561975" cy="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52B793C9" id="Straight Connector 15" o:spid="_x0000_s1026" style="position:absolute;left:0;text-align:left;z-index:251759616;visibility:visible;mso-wrap-style:square;mso-wrap-distance-left:9pt;mso-wrap-distance-top:0;mso-wrap-distance-right:9pt;mso-wrap-distance-bottom:0;mso-position-horizontal:absolute;mso-position-horizontal-relative:text;mso-position-vertical:absolute;mso-position-vertical-relative:text" from="123.9pt,7.85pt" to="168.15pt,7.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" strokecolor="#156082 [3204]">
                      <v:stroke dashstyle="dash"/>
                    </v:line>
                  </w:pict>
                </mc:Fallback>
              </mc:AlternateContent>
            </w:r>
          </w:p>
        </w:tc>
      </w:tr>
    </w:tbl>
    <w:p w14:paraId="5CAA4E0E" w14:textId="77777777" w:rsidR="006D2D87" w:rsidRPr="008A5CC8" w:rsidRDefault="006D2D87" w:rsidP="00F2522F">
      <w:pPr>
        <w:bidi/>
        <w:spacing w:after="0" w:line="360" w:lineRule="auto"/>
        <w:jc w:val="both"/>
        <w:rPr>
          <w:rFonts w:ascii="Simplified Arabic" w:eastAsia="Simplified Arabic" w:hAnsi="Simplified Arabic" w:cs="Simplified Arabic"/>
          <w:b/>
          <w:bCs/>
          <w:sz w:val="28"/>
          <w:szCs w:val="28"/>
          <w:rtl/>
        </w:rPr>
      </w:pPr>
    </w:p>
    <w:p w14:paraId="0C816075" w14:textId="77777777" w:rsidR="006D2D87" w:rsidRPr="008A5CC8" w:rsidRDefault="006D2D87" w:rsidP="00F2522F">
      <w:pPr>
        <w:bidi/>
        <w:spacing w:after="0" w:line="360" w:lineRule="auto"/>
        <w:jc w:val="center"/>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الشكل (</w:t>
      </w:r>
      <w:r w:rsidRPr="008A5CC8">
        <w:rPr>
          <w:rFonts w:ascii="Simplified Arabic" w:eastAsia="Simplified Arabic" w:hAnsi="Simplified Arabic" w:cs="Simplified Arabic"/>
          <w:b/>
          <w:bCs/>
          <w:sz w:val="28"/>
          <w:szCs w:val="28"/>
        </w:rPr>
        <w:t>1-1</w:t>
      </w:r>
      <w:r w:rsidRPr="008A5CC8">
        <w:rPr>
          <w:rFonts w:ascii="Simplified Arabic" w:eastAsia="Simplified Arabic" w:hAnsi="Simplified Arabic" w:cs="Simplified Arabic"/>
          <w:b/>
          <w:bCs/>
          <w:sz w:val="28"/>
          <w:szCs w:val="28"/>
          <w:rtl/>
        </w:rPr>
        <w:t>) أنموذج الدراسة</w:t>
      </w:r>
    </w:p>
    <w:p w14:paraId="5A5E1529" w14:textId="07E01E83" w:rsidR="006D2D87" w:rsidRDefault="006D2D87" w:rsidP="00F2522F">
      <w:pPr>
        <w:bidi/>
        <w:spacing w:after="0" w:line="360" w:lineRule="auto"/>
        <w:jc w:val="center"/>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المصدر: إعداد الباحث</w:t>
      </w:r>
      <w:r w:rsidR="00ED564A">
        <w:rPr>
          <w:rFonts w:ascii="Simplified Arabic" w:eastAsia="Simplified Arabic" w:hAnsi="Simplified Arabic" w:cs="Simplified Arabic" w:hint="cs"/>
          <w:sz w:val="28"/>
          <w:szCs w:val="28"/>
          <w:rtl/>
        </w:rPr>
        <w:t xml:space="preserve">ة </w:t>
      </w:r>
      <w:r w:rsidRPr="008A5CC8">
        <w:rPr>
          <w:rFonts w:ascii="Simplified Arabic" w:eastAsia="Simplified Arabic" w:hAnsi="Simplified Arabic" w:cs="Simplified Arabic"/>
          <w:sz w:val="28"/>
          <w:szCs w:val="28"/>
          <w:rtl/>
        </w:rPr>
        <w:t xml:space="preserve">بالاستناد </w:t>
      </w:r>
      <w:r>
        <w:rPr>
          <w:rFonts w:ascii="Simplified Arabic" w:eastAsia="Simplified Arabic" w:hAnsi="Simplified Arabic" w:cs="Simplified Arabic" w:hint="cs"/>
          <w:sz w:val="28"/>
          <w:szCs w:val="28"/>
          <w:rtl/>
        </w:rPr>
        <w:t>الى</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دراسة </w:t>
      </w:r>
      <w:r w:rsidR="005048A9">
        <w:rPr>
          <w:rFonts w:ascii="Simplified Arabic" w:eastAsia="Simplified Arabic" w:hAnsi="Simplified Arabic" w:cs="Simplified Arabic" w:hint="cs"/>
          <w:sz w:val="28"/>
          <w:szCs w:val="28"/>
          <w:rtl/>
        </w:rPr>
        <w:t xml:space="preserve">سليمان مصباح البنداق وآخرون، </w:t>
      </w:r>
      <w:r w:rsidR="009F18AC">
        <w:rPr>
          <w:rFonts w:ascii="Simplified Arabic" w:eastAsia="Simplified Arabic" w:hAnsi="Simplified Arabic" w:cs="Simplified Arabic" w:hint="cs"/>
          <w:sz w:val="28"/>
          <w:szCs w:val="28"/>
          <w:lang w:bidi="ar-EG"/>
        </w:rPr>
        <w:t>2024</w:t>
      </w:r>
      <w:r w:rsidR="005048A9">
        <w:rPr>
          <w:rFonts w:ascii="Simplified Arabic" w:eastAsia="Simplified Arabic" w:hAnsi="Simplified Arabic" w:cs="Simplified Arabic" w:hint="cs"/>
          <w:sz w:val="28"/>
          <w:szCs w:val="28"/>
          <w:rtl/>
        </w:rPr>
        <w:t xml:space="preserve">؛ </w:t>
      </w:r>
      <w:r w:rsidR="009F18AC">
        <w:rPr>
          <w:rFonts w:ascii="Simplified Arabic" w:eastAsia="Simplified Arabic" w:hAnsi="Simplified Arabic" w:cs="Simplified Arabic" w:hint="cs"/>
          <w:sz w:val="28"/>
          <w:szCs w:val="28"/>
          <w:rtl/>
        </w:rPr>
        <w:t xml:space="preserve">فايز غزال، </w:t>
      </w:r>
      <w:r w:rsidR="009F18AC">
        <w:rPr>
          <w:rFonts w:ascii="Simplified Arabic" w:eastAsia="Simplified Arabic" w:hAnsi="Simplified Arabic" w:cs="Simplified Arabic" w:hint="cs"/>
          <w:sz w:val="28"/>
          <w:szCs w:val="28"/>
          <w:lang w:bidi="ar-EG"/>
        </w:rPr>
        <w:t>2022</w:t>
      </w:r>
      <w:r w:rsidR="009F18AC">
        <w:rPr>
          <w:rFonts w:ascii="Simplified Arabic" w:eastAsia="Simplified Arabic" w:hAnsi="Simplified Arabic" w:cs="Simplified Arabic" w:hint="cs"/>
          <w:sz w:val="28"/>
          <w:szCs w:val="28"/>
          <w:rtl/>
        </w:rPr>
        <w:t xml:space="preserve">؛ قواميد زكرياء ، شلالي حفصة ، </w:t>
      </w:r>
      <w:r w:rsidR="009F18AC">
        <w:rPr>
          <w:rFonts w:ascii="Simplified Arabic" w:eastAsia="Simplified Arabic" w:hAnsi="Simplified Arabic" w:cs="Simplified Arabic" w:hint="cs"/>
          <w:sz w:val="28"/>
          <w:szCs w:val="28"/>
          <w:lang w:bidi="ar-EG"/>
        </w:rPr>
        <w:t>2022</w:t>
      </w:r>
      <w:r w:rsidR="009F18AC">
        <w:rPr>
          <w:rFonts w:ascii="Simplified Arabic" w:eastAsia="Simplified Arabic" w:hAnsi="Simplified Arabic" w:cs="Simplified Arabic" w:hint="cs"/>
          <w:sz w:val="28"/>
          <w:szCs w:val="28"/>
          <w:rtl/>
        </w:rPr>
        <w:t xml:space="preserve">؛ السلمى وآخرون ، </w:t>
      </w:r>
      <w:r w:rsidR="009F18AC">
        <w:rPr>
          <w:rFonts w:ascii="Simplified Arabic" w:eastAsia="Simplified Arabic" w:hAnsi="Simplified Arabic" w:cs="Simplified Arabic" w:hint="cs"/>
          <w:sz w:val="28"/>
          <w:szCs w:val="28"/>
          <w:lang w:bidi="ar-EG"/>
        </w:rPr>
        <w:t>2022</w:t>
      </w:r>
      <w:r w:rsidR="009F18AC">
        <w:rPr>
          <w:rFonts w:ascii="Simplified Arabic" w:eastAsia="Simplified Arabic" w:hAnsi="Simplified Arabic" w:cs="Simplified Arabic" w:hint="cs"/>
          <w:sz w:val="28"/>
          <w:szCs w:val="28"/>
          <w:rtl/>
        </w:rPr>
        <w:t xml:space="preserve">؛ </w:t>
      </w:r>
      <w:r w:rsidR="009F18AC">
        <w:rPr>
          <w:rFonts w:ascii="Simplified Arabic" w:eastAsia="Simplified Arabic" w:hAnsi="Simplified Arabic" w:cs="Simplified Arabic" w:hint="cs"/>
          <w:sz w:val="28"/>
          <w:szCs w:val="28"/>
          <w:lang w:bidi="ar-EG"/>
        </w:rPr>
        <w:t>Abu Mohammed Eltahir ,Ahmed Mohammed Ali.,2022</w:t>
      </w:r>
    </w:p>
    <w:p w14:paraId="10CCFF6B" w14:textId="77777777" w:rsidR="00454F36" w:rsidRPr="00AB6B05" w:rsidRDefault="00454F36" w:rsidP="004E59CC">
      <w:pPr>
        <w:bidi/>
        <w:spacing w:after="0" w:line="360" w:lineRule="auto"/>
        <w:rPr>
          <w:rFonts w:ascii="Simplified Arabic" w:eastAsia="Simplified Arabic" w:hAnsi="Simplified Arabic" w:cs="Simplified Arabic"/>
          <w:sz w:val="28"/>
          <w:szCs w:val="28"/>
          <w:rtl/>
        </w:rPr>
      </w:pPr>
    </w:p>
    <w:p w14:paraId="665EA99F" w14:textId="77777777" w:rsidR="006D2D87" w:rsidRPr="0059039A" w:rsidRDefault="006D2D87" w:rsidP="00F2522F">
      <w:pPr>
        <w:bidi/>
        <w:spacing w:before="240" w:after="0"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lang w:bidi="ar-EG"/>
        </w:rPr>
        <w:lastRenderedPageBreak/>
        <w:t>1.6</w:t>
      </w:r>
      <w:r w:rsidRPr="0059039A">
        <w:rPr>
          <w:rFonts w:ascii="Simplified Arabic" w:eastAsia="Simplified Arabic" w:hAnsi="Simplified Arabic" w:cs="Simplified Arabic"/>
          <w:b/>
          <w:bCs/>
          <w:sz w:val="32"/>
          <w:szCs w:val="32"/>
          <w:rtl/>
          <w:lang w:bidi="ar-JO"/>
        </w:rPr>
        <w:t xml:space="preserve"> </w:t>
      </w:r>
      <w:r w:rsidRPr="0059039A">
        <w:rPr>
          <w:rFonts w:ascii="Simplified Arabic" w:eastAsia="Simplified Arabic" w:hAnsi="Simplified Arabic" w:cs="Simplified Arabic"/>
          <w:b/>
          <w:bCs/>
          <w:sz w:val="32"/>
          <w:szCs w:val="32"/>
          <w:rtl/>
        </w:rPr>
        <w:t xml:space="preserve">فرضيات الدراسة </w:t>
      </w:r>
    </w:p>
    <w:p w14:paraId="589E2FE6" w14:textId="7777777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بالاستناد على مشكلة الدراسة وأسئلتها صيغت الفرضيات التالية:</w:t>
      </w:r>
    </w:p>
    <w:p w14:paraId="47A05D0D" w14:textId="77777777" w:rsidR="006D2D87" w:rsidRPr="008A5CC8" w:rsidRDefault="006D2D87" w:rsidP="00F2522F">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الفرضية الرئيسة الأولى</w:t>
      </w:r>
    </w:p>
    <w:p w14:paraId="6E1E9509" w14:textId="1E36F663"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b/>
          <w:bCs/>
          <w:sz w:val="28"/>
          <w:szCs w:val="28"/>
        </w:rPr>
        <w:t>H01</w:t>
      </w:r>
      <w:r w:rsidRPr="008A5CC8">
        <w:rPr>
          <w:rFonts w:ascii="Simplified Arabic" w:eastAsia="Simplified Arabic" w:hAnsi="Simplified Arabic" w:cs="Simplified Arabic"/>
          <w:sz w:val="28"/>
          <w:szCs w:val="28"/>
          <w:rtl/>
        </w:rPr>
        <w:t xml:space="preserve">: </w:t>
      </w:r>
      <w:r w:rsidR="002B13CD">
        <w:rPr>
          <w:rFonts w:ascii="Simplified Arabic" w:eastAsia="Simplified Arabic" w:hAnsi="Simplified Arabic" w:cs="Simplified Arabic" w:hint="cs"/>
          <w:sz w:val="28"/>
          <w:szCs w:val="28"/>
          <w:rtl/>
        </w:rPr>
        <w:t>لا يوجد فروق ذو دلالة إحصائيه عند مستوى معنويه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ED564A">
        <w:rPr>
          <w:rFonts w:ascii="Simplified Arabic" w:eastAsia="Simplified Arabic" w:hAnsi="Simplified Arabic" w:cs="Simplified Arabic" w:hint="cs"/>
          <w:sz w:val="28"/>
          <w:szCs w:val="28"/>
          <w:rtl/>
        </w:rPr>
        <w:t>لبيئة العمل</w:t>
      </w:r>
      <w:r w:rsidR="00A61A71">
        <w:rPr>
          <w:rFonts w:ascii="Simplified Arabic" w:eastAsia="Simplified Arabic" w:hAnsi="Simplified Arabic" w:cs="Simplified Arabic" w:hint="cs"/>
          <w:sz w:val="28"/>
          <w:szCs w:val="28"/>
          <w:rtl/>
        </w:rPr>
        <w:t xml:space="preserve"> بأبعاده</w:t>
      </w:r>
      <w:r w:rsidR="00ED564A">
        <w:rPr>
          <w:rFonts w:ascii="Simplified Arabic" w:eastAsia="Simplified Arabic" w:hAnsi="Simplified Arabic" w:cs="Simplified Arabic" w:hint="cs"/>
          <w:sz w:val="28"/>
          <w:szCs w:val="28"/>
          <w:rtl/>
        </w:rPr>
        <w:t>ا</w:t>
      </w:r>
      <w:r w:rsidR="00A61A71">
        <w:rPr>
          <w:rFonts w:ascii="Simplified Arabic" w:eastAsia="Simplified Arabic" w:hAnsi="Simplified Arabic" w:cs="Simplified Arabic" w:hint="cs"/>
          <w:sz w:val="28"/>
          <w:szCs w:val="28"/>
          <w:rtl/>
        </w:rPr>
        <w:t xml:space="preserve"> (</w:t>
      </w:r>
      <w:r w:rsidR="00ED564A">
        <w:rPr>
          <w:rFonts w:ascii="Simplified Arabic" w:eastAsia="Simplified Arabic" w:hAnsi="Simplified Arabic" w:cs="Simplified Arabic" w:hint="cs"/>
          <w:sz w:val="28"/>
          <w:szCs w:val="28"/>
          <w:rtl/>
        </w:rPr>
        <w:t>الحوافز والمكافات ، ظروف العمل ، المشاركة فى اتخاذ القرارات</w:t>
      </w:r>
      <w:r w:rsidR="00A61A71">
        <w:rPr>
          <w:rFonts w:ascii="Simplified Arabic" w:eastAsia="Simplified Arabic" w:hAnsi="Simplified Arabic" w:cs="Simplified Arabic" w:hint="cs"/>
          <w:sz w:val="28"/>
          <w:szCs w:val="28"/>
          <w:rtl/>
        </w:rPr>
        <w:t xml:space="preserve">) </w:t>
      </w:r>
      <w:r w:rsidR="00ED564A">
        <w:rPr>
          <w:rFonts w:ascii="Simplified Arabic" w:eastAsia="Simplified Arabic" w:hAnsi="Simplified Arabic" w:cs="Simplified Arabic" w:hint="cs"/>
          <w:sz w:val="28"/>
          <w:szCs w:val="28"/>
          <w:rtl/>
        </w:rPr>
        <w:t xml:space="preserve">على الابداع الاداري في جامعة ميد أوشن </w:t>
      </w:r>
    </w:p>
    <w:p w14:paraId="264867E4" w14:textId="7777777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sz w:val="28"/>
          <w:szCs w:val="28"/>
          <w:rtl/>
        </w:rPr>
        <w:t>وينبثق عنها الفرضيات الفرعية الآتية:</w:t>
      </w:r>
    </w:p>
    <w:p w14:paraId="16A970F5" w14:textId="5BB80C94" w:rsidR="00C62B5A" w:rsidRPr="008A5CC8" w:rsidRDefault="006D2D87" w:rsidP="00C62B5A">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b/>
          <w:bCs/>
          <w:sz w:val="28"/>
          <w:szCs w:val="28"/>
        </w:rPr>
        <w:t>H01.1</w:t>
      </w:r>
      <w:r w:rsidRPr="008A5CC8">
        <w:rPr>
          <w:rFonts w:ascii="Simplified Arabic" w:eastAsia="Simplified Arabic" w:hAnsi="Simplified Arabic" w:cs="Simplified Arabic"/>
          <w:sz w:val="28"/>
          <w:szCs w:val="28"/>
          <w:rtl/>
        </w:rPr>
        <w:t xml:space="preserve">: لا يوجد </w:t>
      </w:r>
      <w:r w:rsidR="006069C7">
        <w:rPr>
          <w:rFonts w:ascii="Simplified Arabic" w:eastAsia="Simplified Arabic" w:hAnsi="Simplified Arabic" w:cs="Simplified Arabic" w:hint="cs"/>
          <w:sz w:val="28"/>
          <w:szCs w:val="28"/>
          <w:rtl/>
        </w:rPr>
        <w:t>فروق</w:t>
      </w:r>
      <w:r w:rsidRPr="008A5CC8">
        <w:rPr>
          <w:rFonts w:ascii="Simplified Arabic" w:eastAsia="Simplified Arabic" w:hAnsi="Simplified Arabic" w:cs="Simplified Arabic"/>
          <w:sz w:val="28"/>
          <w:szCs w:val="28"/>
          <w:rtl/>
        </w:rPr>
        <w:t xml:space="preserve"> ذو دلالة إحصائي</w:t>
      </w:r>
      <w:r w:rsidR="006069C7">
        <w:rPr>
          <w:rFonts w:ascii="Simplified Arabic" w:eastAsia="Simplified Arabic" w:hAnsi="Simplified Arabic" w:cs="Simplified Arabic" w:hint="cs"/>
          <w:sz w:val="28"/>
          <w:szCs w:val="28"/>
          <w:rtl/>
        </w:rPr>
        <w:t>ه</w:t>
      </w:r>
      <w:r w:rsidRPr="008A5CC8">
        <w:rPr>
          <w:rFonts w:ascii="Simplified Arabic" w:eastAsia="Simplified Arabic" w:hAnsi="Simplified Arabic" w:cs="Simplified Arabic"/>
          <w:sz w:val="28"/>
          <w:szCs w:val="28"/>
          <w:rtl/>
        </w:rPr>
        <w:t xml:space="preserve"> عند مستوى معنوي</w:t>
      </w:r>
      <w:r w:rsidR="006069C7">
        <w:rPr>
          <w:rFonts w:ascii="Simplified Arabic" w:eastAsia="Simplified Arabic" w:hAnsi="Simplified Arabic" w:cs="Simplified Arabic" w:hint="cs"/>
          <w:sz w:val="28"/>
          <w:szCs w:val="28"/>
          <w:rtl/>
        </w:rPr>
        <w:t>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95334F">
        <w:rPr>
          <w:rFonts w:ascii="Simplified Arabic" w:eastAsia="Simplified Arabic" w:hAnsi="Simplified Arabic" w:cs="Simplified Arabic" w:hint="cs"/>
          <w:sz w:val="28"/>
          <w:szCs w:val="28"/>
          <w:rtl/>
        </w:rPr>
        <w:t xml:space="preserve">للحوافز والمكافات على الابداع الاداري في جامعة ميد أوشن </w:t>
      </w:r>
    </w:p>
    <w:p w14:paraId="503B55DD" w14:textId="46E12C58"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b/>
          <w:bCs/>
          <w:sz w:val="28"/>
          <w:szCs w:val="28"/>
        </w:rPr>
        <w:t>H01.2</w:t>
      </w:r>
      <w:r w:rsidRPr="008A5CC8">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sz w:val="28"/>
          <w:szCs w:val="28"/>
          <w:rtl/>
        </w:rPr>
        <w:t xml:space="preserve"> لا </w:t>
      </w:r>
      <w:r w:rsidR="002B13CD">
        <w:rPr>
          <w:rFonts w:ascii="Simplified Arabic" w:eastAsia="Simplified Arabic" w:hAnsi="Simplified Arabic" w:cs="Simplified Arabic" w:hint="cs"/>
          <w:sz w:val="28"/>
          <w:szCs w:val="28"/>
          <w:rtl/>
        </w:rPr>
        <w:t>يوجد فروق ذو دلالة إحصائيه عند مستوى معنويه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95334F">
        <w:rPr>
          <w:rFonts w:ascii="Simplified Arabic" w:eastAsia="Simplified Arabic" w:hAnsi="Simplified Arabic" w:cs="Simplified Arabic" w:hint="cs"/>
          <w:sz w:val="28"/>
          <w:szCs w:val="28"/>
          <w:rtl/>
        </w:rPr>
        <w:t xml:space="preserve">لظروف العمل على الابداع الاداري في جامعة ميد أوشن </w:t>
      </w:r>
    </w:p>
    <w:p w14:paraId="529BC9A7" w14:textId="28B4DA17" w:rsidR="006D2D87" w:rsidRPr="0095334F" w:rsidRDefault="006D2D87" w:rsidP="00F2522F">
      <w:p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b/>
          <w:bCs/>
          <w:sz w:val="28"/>
          <w:szCs w:val="28"/>
        </w:rPr>
        <w:t>H01.3</w:t>
      </w:r>
      <w:r w:rsidRPr="008A5CC8">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sz w:val="28"/>
          <w:szCs w:val="28"/>
          <w:rtl/>
        </w:rPr>
        <w:t xml:space="preserve"> لا </w:t>
      </w:r>
      <w:r w:rsidR="002B13CD">
        <w:rPr>
          <w:rFonts w:ascii="Simplified Arabic" w:eastAsia="Simplified Arabic" w:hAnsi="Simplified Arabic" w:cs="Simplified Arabic" w:hint="cs"/>
          <w:sz w:val="28"/>
          <w:szCs w:val="28"/>
          <w:rtl/>
        </w:rPr>
        <w:t>يوجد فروق ذو دلالة إحصائيه عند مستوى معنويه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95334F">
        <w:rPr>
          <w:rFonts w:ascii="Simplified Arabic" w:eastAsia="Simplified Arabic" w:hAnsi="Simplified Arabic" w:cs="Simplified Arabic" w:hint="cs"/>
          <w:sz w:val="28"/>
          <w:szCs w:val="28"/>
          <w:rtl/>
        </w:rPr>
        <w:t>للمشاركة فى اتخاذ القرارات</w:t>
      </w:r>
      <w:r w:rsidR="0095334F">
        <w:rPr>
          <w:rFonts w:ascii="Simplified Arabic" w:eastAsia="Simplified Arabic" w:hAnsi="Simplified Arabic" w:cs="Simplified Arabic" w:hint="cs"/>
          <w:b/>
          <w:bCs/>
          <w:sz w:val="28"/>
          <w:szCs w:val="28"/>
          <w:rtl/>
        </w:rPr>
        <w:t xml:space="preserve"> </w:t>
      </w:r>
      <w:r w:rsidR="0095334F">
        <w:rPr>
          <w:rFonts w:ascii="Simplified Arabic" w:eastAsia="Simplified Arabic" w:hAnsi="Simplified Arabic" w:cs="Simplified Arabic" w:hint="cs"/>
          <w:sz w:val="28"/>
          <w:szCs w:val="28"/>
          <w:rtl/>
        </w:rPr>
        <w:t xml:space="preserve">على الابداع الاداري في جامعة ميد أوشن </w:t>
      </w:r>
    </w:p>
    <w:p w14:paraId="017E683C" w14:textId="77777777" w:rsidR="00454F36" w:rsidRDefault="00454F36" w:rsidP="00454F36">
      <w:pPr>
        <w:bidi/>
        <w:spacing w:before="240" w:after="0" w:line="360" w:lineRule="auto"/>
        <w:jc w:val="both"/>
        <w:rPr>
          <w:rFonts w:ascii="Simplified Arabic" w:eastAsia="Simplified Arabic" w:hAnsi="Simplified Arabic" w:cs="Simplified Arabic"/>
          <w:sz w:val="28"/>
          <w:szCs w:val="28"/>
          <w:rtl/>
        </w:rPr>
      </w:pPr>
    </w:p>
    <w:p w14:paraId="5D8B6356" w14:textId="77777777" w:rsidR="00C62B5A" w:rsidRDefault="00C62B5A" w:rsidP="00C62B5A">
      <w:pPr>
        <w:bidi/>
        <w:spacing w:before="240" w:after="0" w:line="360" w:lineRule="auto"/>
        <w:jc w:val="both"/>
        <w:rPr>
          <w:rFonts w:ascii="Simplified Arabic" w:eastAsia="Simplified Arabic" w:hAnsi="Simplified Arabic" w:cs="Simplified Arabic"/>
          <w:sz w:val="28"/>
          <w:szCs w:val="28"/>
          <w:rtl/>
        </w:rPr>
      </w:pPr>
    </w:p>
    <w:p w14:paraId="26501228" w14:textId="77777777" w:rsidR="00A61A71" w:rsidRPr="00281636" w:rsidRDefault="00A61A71" w:rsidP="00A61A71">
      <w:pPr>
        <w:bidi/>
        <w:spacing w:before="240" w:after="0" w:line="360" w:lineRule="auto"/>
        <w:jc w:val="both"/>
        <w:rPr>
          <w:rFonts w:ascii="Simplified Arabic" w:eastAsia="Simplified Arabic" w:hAnsi="Simplified Arabic" w:cs="Simplified Arabic"/>
          <w:sz w:val="28"/>
          <w:szCs w:val="28"/>
        </w:rPr>
      </w:pPr>
    </w:p>
    <w:p w14:paraId="70148429" w14:textId="797464CF" w:rsidR="006D2D87" w:rsidRPr="00200A92" w:rsidRDefault="006D2D87" w:rsidP="00200A92">
      <w:pPr>
        <w:bidi/>
        <w:spacing w:before="240" w:after="0" w:line="360" w:lineRule="auto"/>
        <w:jc w:val="both"/>
        <w:rPr>
          <w:rFonts w:ascii="Simplified Arabic" w:eastAsia="Simplified Arabic" w:hAnsi="Simplified Arabic" w:cs="Simplified Arabic"/>
          <w:b/>
          <w:bCs/>
          <w:sz w:val="32"/>
          <w:szCs w:val="32"/>
        </w:rPr>
      </w:pPr>
      <w:r>
        <w:rPr>
          <w:rFonts w:ascii="Simplified Arabic" w:eastAsia="Simplified Arabic" w:hAnsi="Simplified Arabic" w:cs="Simplified Arabic" w:hint="cs"/>
          <w:b/>
          <w:bCs/>
          <w:sz w:val="32"/>
          <w:szCs w:val="32"/>
          <w:lang w:bidi="ar-EG"/>
        </w:rPr>
        <w:lastRenderedPageBreak/>
        <w:t>1.7</w:t>
      </w:r>
      <w:r w:rsidRPr="0059039A">
        <w:rPr>
          <w:rFonts w:ascii="Simplified Arabic" w:eastAsia="Simplified Arabic" w:hAnsi="Simplified Arabic" w:cs="Simplified Arabic"/>
          <w:b/>
          <w:bCs/>
          <w:sz w:val="32"/>
          <w:szCs w:val="32"/>
          <w:rtl/>
          <w:lang w:bidi="ar-JO"/>
        </w:rPr>
        <w:t xml:space="preserve"> </w:t>
      </w:r>
      <w:r w:rsidR="00A61A71">
        <w:rPr>
          <w:rFonts w:ascii="Simplified Arabic" w:eastAsia="Simplified Arabic" w:hAnsi="Simplified Arabic" w:cs="Simplified Arabic" w:hint="cs"/>
          <w:b/>
          <w:bCs/>
          <w:sz w:val="32"/>
          <w:szCs w:val="32"/>
          <w:rtl/>
        </w:rPr>
        <w:t xml:space="preserve">التعريفات الاجرائية </w:t>
      </w:r>
    </w:p>
    <w:p w14:paraId="0D25C7C5" w14:textId="5090F20F" w:rsidR="006D2D87" w:rsidRDefault="00200A92" w:rsidP="00A61A71">
      <w:p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بيئة العمل</w:t>
      </w:r>
      <w:r w:rsidR="00CC3A57">
        <w:rPr>
          <w:rFonts w:ascii="Simplified Arabic" w:eastAsia="Simplified Arabic" w:hAnsi="Simplified Arabic" w:cs="Simplified Arabic" w:hint="cs"/>
          <w:sz w:val="28"/>
          <w:szCs w:val="28"/>
          <w:rtl/>
        </w:rPr>
        <w:t xml:space="preserve">: </w:t>
      </w:r>
      <w:r w:rsidR="00B535CA">
        <w:rPr>
          <w:rFonts w:ascii="Simplified Arabic" w:eastAsia="Simplified Arabic" w:hAnsi="Simplified Arabic" w:cs="Simplified Arabic" w:hint="cs"/>
          <w:sz w:val="28"/>
          <w:szCs w:val="28"/>
          <w:rtl/>
        </w:rPr>
        <w:t>مجموعة الظروف والعوامل التنظيمية والمادية والمعنوية السائدة في جامعة ميد أوشن التي تؤثر في أداء العاملين وسلوكهم الوظيفي.</w:t>
      </w:r>
    </w:p>
    <w:p w14:paraId="624348BE" w14:textId="63A2F8F2" w:rsidR="00CC3A57" w:rsidRDefault="00200A92" w:rsidP="00CC3A57">
      <w:p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الحوافز والمكافات</w:t>
      </w:r>
      <w:r w:rsidR="00CC3A57">
        <w:rPr>
          <w:rFonts w:ascii="Simplified Arabic" w:eastAsia="Simplified Arabic" w:hAnsi="Simplified Arabic" w:cs="Simplified Arabic" w:hint="cs"/>
          <w:sz w:val="28"/>
          <w:szCs w:val="28"/>
          <w:rtl/>
        </w:rPr>
        <w:t xml:space="preserve">: </w:t>
      </w:r>
      <w:r w:rsidR="00B535CA">
        <w:rPr>
          <w:rFonts w:ascii="Simplified Arabic" w:eastAsia="Simplified Arabic" w:hAnsi="Simplified Arabic" w:cs="Simplified Arabic" w:hint="cs"/>
          <w:sz w:val="28"/>
          <w:szCs w:val="28"/>
          <w:rtl/>
        </w:rPr>
        <w:t>جميع المزايا المادية والمعنوية التي تقدمها جامعة ميد أوشن للعاملين بهدف تحفيزهم وتحسين أدائهم الوظيفي.</w:t>
      </w:r>
    </w:p>
    <w:p w14:paraId="1657B06F" w14:textId="7E355166" w:rsidR="00CC3A57" w:rsidRDefault="00200A92" w:rsidP="00CC3A57">
      <w:p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ظروف العمل</w:t>
      </w:r>
      <w:r w:rsidR="00CC3A57">
        <w:rPr>
          <w:rFonts w:ascii="Simplified Arabic" w:eastAsia="Simplified Arabic" w:hAnsi="Simplified Arabic" w:cs="Simplified Arabic" w:hint="cs"/>
          <w:sz w:val="28"/>
          <w:szCs w:val="28"/>
          <w:rtl/>
        </w:rPr>
        <w:t xml:space="preserve">: </w:t>
      </w:r>
      <w:r w:rsidR="00B535CA">
        <w:rPr>
          <w:rFonts w:ascii="Simplified Arabic" w:eastAsia="Simplified Arabic" w:hAnsi="Simplified Arabic" w:cs="Simplified Arabic" w:hint="cs"/>
          <w:sz w:val="28"/>
          <w:szCs w:val="28"/>
          <w:rtl/>
        </w:rPr>
        <w:t>الظروف المادية والتنظيمية المحيطة بالعاملين في جامعة ميد أوشن، والتي تشمل بيئة العمل والتجهيزات والراحة والأمان أثناء أداء العمل.</w:t>
      </w:r>
    </w:p>
    <w:p w14:paraId="05725A3A" w14:textId="5E80AF10" w:rsidR="00CC3A57" w:rsidRDefault="00200A92" w:rsidP="00CC3A57">
      <w:p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المشاركة فى اتخاذ القرارات</w:t>
      </w:r>
      <w:r w:rsidR="00CC3A57">
        <w:rPr>
          <w:rFonts w:ascii="Simplified Arabic" w:eastAsia="Simplified Arabic" w:hAnsi="Simplified Arabic" w:cs="Simplified Arabic" w:hint="cs"/>
          <w:sz w:val="28"/>
          <w:szCs w:val="28"/>
          <w:rtl/>
        </w:rPr>
        <w:t xml:space="preserve">: </w:t>
      </w:r>
      <w:r w:rsidR="00B535CA">
        <w:rPr>
          <w:rFonts w:ascii="Simplified Arabic" w:eastAsia="Simplified Arabic" w:hAnsi="Simplified Arabic" w:cs="Simplified Arabic" w:hint="cs"/>
          <w:sz w:val="28"/>
          <w:szCs w:val="28"/>
          <w:rtl/>
        </w:rPr>
        <w:t>مدى إتاحة الفرصة للعاملين في جامعة ميد أوشن للمساهمة وإبداء الرأي في القرارات المتعلقة بالعمل.</w:t>
      </w:r>
    </w:p>
    <w:p w14:paraId="139BBFB5" w14:textId="3F22B151" w:rsidR="00CC3A57" w:rsidRPr="00CC3A57" w:rsidRDefault="00200A92" w:rsidP="00CC3A57">
      <w:pPr>
        <w:bidi/>
        <w:spacing w:before="240"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b/>
          <w:bCs/>
          <w:sz w:val="28"/>
          <w:szCs w:val="28"/>
          <w:rtl/>
        </w:rPr>
        <w:t>الابداع الاداري</w:t>
      </w:r>
      <w:r w:rsidR="00CC3A57" w:rsidRPr="00CC3A57">
        <w:rPr>
          <w:rFonts w:ascii="Simplified Arabic" w:eastAsia="Simplified Arabic" w:hAnsi="Simplified Arabic" w:cs="Simplified Arabic" w:hint="cs"/>
          <w:b/>
          <w:bCs/>
          <w:sz w:val="28"/>
          <w:szCs w:val="28"/>
          <w:rtl/>
        </w:rPr>
        <w:t>:</w:t>
      </w:r>
      <w:r w:rsidR="00CC3A57">
        <w:rPr>
          <w:rFonts w:ascii="Simplified Arabic" w:eastAsia="Simplified Arabic" w:hAnsi="Simplified Arabic" w:cs="Simplified Arabic" w:hint="cs"/>
          <w:sz w:val="28"/>
          <w:szCs w:val="28"/>
          <w:rtl/>
        </w:rPr>
        <w:t xml:space="preserve"> </w:t>
      </w:r>
      <w:r w:rsidR="00B535CA">
        <w:rPr>
          <w:rFonts w:ascii="Simplified Arabic" w:eastAsia="Simplified Arabic" w:hAnsi="Simplified Arabic" w:cs="Simplified Arabic" w:hint="cs"/>
          <w:sz w:val="28"/>
          <w:szCs w:val="28"/>
          <w:rtl/>
        </w:rPr>
        <w:t>قدرة العاملين في جامعة ميد أوشن على تقديم أفكار وأساليب وحلول جديدة ومبتكرة تسهم في تطوير العمل وتحسين الأداء الإداري.</w:t>
      </w:r>
    </w:p>
    <w:p w14:paraId="2D166E35" w14:textId="4D0488B6" w:rsidR="006D2D87" w:rsidRDefault="006D2D87" w:rsidP="00A61A71">
      <w:pPr>
        <w:bidi/>
        <w:spacing w:before="240" w:after="0" w:line="360" w:lineRule="auto"/>
        <w:jc w:val="both"/>
        <w:rPr>
          <w:rFonts w:ascii="Simplified Arabic" w:eastAsia="Simplified Arabic" w:hAnsi="Simplified Arabic" w:cs="Simplified Arabic"/>
          <w:b/>
          <w:bCs/>
          <w:sz w:val="32"/>
          <w:szCs w:val="32"/>
          <w:rtl/>
          <w:lang w:bidi="ar-EG"/>
        </w:rPr>
      </w:pPr>
    </w:p>
    <w:p w14:paraId="273154EA" w14:textId="7EB8AB91" w:rsidR="00E14BE1" w:rsidRDefault="00E14BE1" w:rsidP="00CC3A57">
      <w:pPr>
        <w:bidi/>
        <w:spacing w:before="240" w:after="0" w:line="360" w:lineRule="auto"/>
        <w:jc w:val="both"/>
        <w:rPr>
          <w:rFonts w:ascii="Simplified Arabic" w:eastAsia="Simplified Arabic" w:hAnsi="Simplified Arabic" w:cs="Simplified Arabic"/>
          <w:sz w:val="28"/>
          <w:szCs w:val="28"/>
          <w:rtl/>
        </w:rPr>
      </w:pPr>
    </w:p>
    <w:p w14:paraId="6383C853" w14:textId="77777777" w:rsidR="00B535CA" w:rsidRDefault="00B535CA" w:rsidP="00B535CA">
      <w:pPr>
        <w:bidi/>
        <w:spacing w:before="240" w:after="0" w:line="360" w:lineRule="auto"/>
        <w:jc w:val="both"/>
        <w:rPr>
          <w:rFonts w:ascii="Simplified Arabic" w:eastAsia="Simplified Arabic" w:hAnsi="Simplified Arabic" w:cs="Simplified Arabic"/>
          <w:sz w:val="28"/>
          <w:szCs w:val="28"/>
          <w:rtl/>
        </w:rPr>
      </w:pPr>
    </w:p>
    <w:p w14:paraId="5E3DB68F" w14:textId="77777777" w:rsidR="00B535CA" w:rsidRDefault="00B535CA" w:rsidP="00B535CA">
      <w:pPr>
        <w:bidi/>
        <w:spacing w:before="240" w:after="0" w:line="360" w:lineRule="auto"/>
        <w:jc w:val="both"/>
        <w:rPr>
          <w:rFonts w:ascii="Simplified Arabic" w:eastAsia="Simplified Arabic" w:hAnsi="Simplified Arabic" w:cs="Simplified Arabic"/>
          <w:sz w:val="28"/>
          <w:szCs w:val="28"/>
          <w:rtl/>
        </w:rPr>
      </w:pPr>
    </w:p>
    <w:p w14:paraId="65DAFDF7" w14:textId="77777777" w:rsidR="00B535CA" w:rsidRPr="00E14BE1" w:rsidRDefault="00B535CA" w:rsidP="00B535CA">
      <w:pPr>
        <w:bidi/>
        <w:spacing w:before="240" w:after="0" w:line="360" w:lineRule="auto"/>
        <w:jc w:val="both"/>
        <w:rPr>
          <w:rFonts w:ascii="Simplified Arabic" w:eastAsia="Simplified Arabic" w:hAnsi="Simplified Arabic" w:cs="Simplified Arabic"/>
          <w:sz w:val="28"/>
          <w:szCs w:val="28"/>
          <w:rtl/>
        </w:rPr>
      </w:pPr>
    </w:p>
    <w:p w14:paraId="508EBBEC" w14:textId="77777777" w:rsidR="006D2D87" w:rsidRPr="0059039A" w:rsidRDefault="006D2D87" w:rsidP="00F2522F">
      <w:pPr>
        <w:bidi/>
        <w:spacing w:before="240" w:line="360" w:lineRule="auto"/>
        <w:jc w:val="center"/>
        <w:rPr>
          <w:rFonts w:ascii="Simplified Arabic" w:hAnsi="Simplified Arabic" w:cs="Simplified Arabic"/>
          <w:b/>
          <w:bCs/>
          <w:sz w:val="36"/>
          <w:szCs w:val="36"/>
          <w:rtl/>
          <w:lang w:bidi="ar-JO"/>
        </w:rPr>
      </w:pPr>
      <w:r w:rsidRPr="0059039A">
        <w:rPr>
          <w:rFonts w:ascii="Simplified Arabic" w:hAnsi="Simplified Arabic" w:cs="Simplified Arabic"/>
          <w:b/>
          <w:bCs/>
          <w:sz w:val="36"/>
          <w:szCs w:val="36"/>
          <w:rtl/>
          <w:lang w:bidi="ar-JO"/>
        </w:rPr>
        <w:lastRenderedPageBreak/>
        <w:t>الفصل الثاني</w:t>
      </w:r>
    </w:p>
    <w:p w14:paraId="0ECC3051" w14:textId="77777777" w:rsidR="006D2D87" w:rsidRDefault="006D2D87" w:rsidP="00F2522F">
      <w:pPr>
        <w:bidi/>
        <w:spacing w:before="240" w:line="360" w:lineRule="auto"/>
        <w:jc w:val="center"/>
        <w:rPr>
          <w:rFonts w:ascii="Simplified Arabic" w:hAnsi="Simplified Arabic" w:cs="Simplified Arabic"/>
          <w:b/>
          <w:bCs/>
          <w:sz w:val="36"/>
          <w:szCs w:val="36"/>
          <w:rtl/>
          <w:lang w:bidi="ar-JO"/>
        </w:rPr>
      </w:pPr>
      <w:r w:rsidRPr="0059039A">
        <w:rPr>
          <w:rFonts w:ascii="Simplified Arabic" w:hAnsi="Simplified Arabic" w:cs="Simplified Arabic"/>
          <w:b/>
          <w:bCs/>
          <w:sz w:val="36"/>
          <w:szCs w:val="36"/>
          <w:rtl/>
          <w:lang w:bidi="ar-JO"/>
        </w:rPr>
        <w:t>الإطار النظري والدراسات السابقة</w:t>
      </w:r>
    </w:p>
    <w:p w14:paraId="4A665643" w14:textId="18C23833" w:rsidR="006D2D87" w:rsidRPr="00891FA5" w:rsidRDefault="0073559D" w:rsidP="00F2522F">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يتناول هذا الفصل الأسس النظرية للدراسة من خلال عرض مفاهيم خدمات الحكومة الإلكترونية ورضا المواطنين، إلى جانب استعراض الدراسات السابقة ذات الصلة وبيان أبرز نتائجها بما يدعم بناء الإطار النظري للدراسة الحالية.</w:t>
      </w:r>
    </w:p>
    <w:p w14:paraId="7A368ED4" w14:textId="28615435" w:rsidR="006D2D87" w:rsidRPr="0059039A" w:rsidRDefault="006D2D87" w:rsidP="00334D3D">
      <w:pPr>
        <w:bidi/>
        <w:spacing w:before="240" w:line="360" w:lineRule="auto"/>
        <w:rPr>
          <w:rFonts w:ascii="Simplified Arabic" w:hAnsi="Simplified Arabic" w:cs="Simplified Arabic"/>
          <w:b/>
          <w:bCs/>
          <w:sz w:val="32"/>
          <w:szCs w:val="32"/>
          <w:rtl/>
          <w:lang w:bidi="ar-JO"/>
        </w:rPr>
      </w:pPr>
      <w:r>
        <w:rPr>
          <w:rFonts w:ascii="Simplified Arabic" w:hAnsi="Simplified Arabic" w:cs="Simplified Arabic" w:hint="cs"/>
          <w:b/>
          <w:bCs/>
          <w:sz w:val="32"/>
          <w:szCs w:val="32"/>
          <w:lang w:bidi="ar-EG"/>
        </w:rPr>
        <w:t xml:space="preserve"> 2.1</w:t>
      </w:r>
      <w:r w:rsidRPr="0059039A">
        <w:rPr>
          <w:rFonts w:ascii="Simplified Arabic" w:hAnsi="Simplified Arabic" w:cs="Simplified Arabic"/>
          <w:b/>
          <w:bCs/>
          <w:sz w:val="32"/>
          <w:szCs w:val="32"/>
          <w:rtl/>
          <w:lang w:bidi="ar-JO"/>
        </w:rPr>
        <w:t xml:space="preserve">المبحث الأول: </w:t>
      </w:r>
      <w:r w:rsidR="00334D3D">
        <w:rPr>
          <w:rFonts w:ascii="Simplified Arabic" w:hAnsi="Simplified Arabic" w:cs="Simplified Arabic" w:hint="cs"/>
          <w:b/>
          <w:bCs/>
          <w:sz w:val="32"/>
          <w:szCs w:val="32"/>
          <w:rtl/>
          <w:lang w:bidi="ar-JO"/>
        </w:rPr>
        <w:t xml:space="preserve">بيئة العمل </w:t>
      </w:r>
    </w:p>
    <w:p w14:paraId="2C05B08D" w14:textId="4029E02E" w:rsidR="006D2D87" w:rsidRPr="009D69D9" w:rsidRDefault="00334D3D" w:rsidP="009D69D9">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تُعد بيئة العمل من العوامل الأساسية في بناء المؤسسات عالية الأداء والمحافظة على استدامتها، إذ إن المؤسسات التي تسعى إلى تحقيق النجاح على المدى الطويل تُظهر اهتمامًا حقيقيًا بموظفيها سواء كانوا يعملون داخل المؤسسة أو عن بُعد أو بدوام جزئي، لما لذلك من أثر مباشر في رفع مستوى الأداء وتحقيق الأهداف التنظيمية (</w:t>
      </w:r>
      <w:r>
        <w:rPr>
          <w:rFonts w:ascii="Simplified Arabic" w:hAnsi="Simplified Arabic" w:cs="Simplified Arabic" w:hint="cs"/>
          <w:sz w:val="28"/>
          <w:szCs w:val="28"/>
          <w:lang w:bidi="ar-EG"/>
        </w:rPr>
        <w:t>Oubrich et al., 2021</w:t>
      </w:r>
      <w:r>
        <w:rPr>
          <w:rFonts w:ascii="Simplified Arabic" w:hAnsi="Simplified Arabic" w:cs="Simplified Arabic" w:hint="cs"/>
          <w:sz w:val="28"/>
          <w:szCs w:val="28"/>
          <w:rtl/>
          <w:lang w:bidi="ar-JO"/>
        </w:rPr>
        <w:t>).</w:t>
      </w:r>
    </w:p>
    <w:p w14:paraId="158F10CC" w14:textId="6CEAEC94" w:rsidR="006D2D87" w:rsidRPr="00191879" w:rsidRDefault="006D2D87" w:rsidP="00191879">
      <w:pPr>
        <w:bidi/>
        <w:spacing w:before="240" w:line="360" w:lineRule="auto"/>
        <w:jc w:val="both"/>
        <w:rPr>
          <w:rFonts w:ascii="Simplified Arabic" w:hAnsi="Simplified Arabic" w:cs="Simplified Arabic"/>
          <w:b/>
          <w:bCs/>
          <w:sz w:val="32"/>
          <w:szCs w:val="32"/>
          <w:rtl/>
          <w:lang w:bidi="ar-JO"/>
        </w:rPr>
      </w:pPr>
      <w:r>
        <w:rPr>
          <w:rFonts w:ascii="Simplified Arabic" w:hAnsi="Simplified Arabic" w:cs="Simplified Arabic" w:hint="cs"/>
          <w:b/>
          <w:bCs/>
          <w:sz w:val="32"/>
          <w:szCs w:val="32"/>
          <w:lang w:bidi="ar-EG"/>
        </w:rPr>
        <w:t>2</w:t>
      </w:r>
      <w:r w:rsidRPr="0059039A">
        <w:rPr>
          <w:rFonts w:ascii="Simplified Arabic" w:hAnsi="Simplified Arabic" w:cs="Simplified Arabic"/>
          <w:b/>
          <w:bCs/>
          <w:sz w:val="32"/>
          <w:szCs w:val="32"/>
          <w:lang w:bidi="ar-JO"/>
        </w:rPr>
        <w:t>.1.</w:t>
      </w:r>
      <w:r>
        <w:rPr>
          <w:rFonts w:ascii="Simplified Arabic" w:hAnsi="Simplified Arabic" w:cs="Simplified Arabic" w:hint="cs"/>
          <w:b/>
          <w:bCs/>
          <w:sz w:val="32"/>
          <w:szCs w:val="32"/>
          <w:lang w:bidi="ar-EG"/>
        </w:rPr>
        <w:t>1</w:t>
      </w:r>
      <w:r w:rsidRPr="0059039A">
        <w:rPr>
          <w:rFonts w:ascii="Simplified Arabic" w:hAnsi="Simplified Arabic" w:cs="Simplified Arabic"/>
          <w:b/>
          <w:bCs/>
          <w:sz w:val="32"/>
          <w:szCs w:val="32"/>
          <w:rtl/>
          <w:lang w:bidi="ar-JO"/>
        </w:rPr>
        <w:t xml:space="preserve"> </w:t>
      </w:r>
      <w:r w:rsidR="00767605">
        <w:rPr>
          <w:rFonts w:ascii="Simplified Arabic" w:hAnsi="Simplified Arabic" w:cs="Simplified Arabic" w:hint="cs"/>
          <w:b/>
          <w:bCs/>
          <w:sz w:val="32"/>
          <w:szCs w:val="32"/>
          <w:rtl/>
          <w:lang w:bidi="ar-JO"/>
        </w:rPr>
        <w:t>مفهوم بيئة العمل</w:t>
      </w:r>
    </w:p>
    <w:p w14:paraId="2C7FFC7E" w14:textId="77777777" w:rsidR="00767605" w:rsidRDefault="00767605" w:rsidP="001267C4">
      <w:pPr>
        <w:bidi/>
        <w:spacing w:before="240" w:line="360" w:lineRule="auto"/>
        <w:ind w:firstLine="566"/>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تُعرَّف بيئة العمل بأنها مجموعة الظروف والعوامل والإجراءات التي تُمكّن العاملين داخل المنظمة من أداء أدوارهم المختلفة، مع مراعاة اختلاف احتياجاتهم وقدراتهم وتطلعاتهم ومستويات رضاهم الوظيفي. كما تمثل الإطار الذي يمارس فيه الأفراد أعمالهم ويؤدون أنشطتهم لتحقيق أهداف المؤسسة بكفاءة وفاعلية (</w:t>
      </w:r>
      <w:r>
        <w:rPr>
          <w:rFonts w:ascii="Simplified Arabic" w:hAnsi="Simplified Arabic" w:cs="Simplified Arabic" w:hint="cs"/>
          <w:sz w:val="28"/>
          <w:szCs w:val="28"/>
          <w:lang w:bidi="ar-EG"/>
        </w:rPr>
        <w:t>Oubrich et al., 2021</w:t>
      </w:r>
      <w:r>
        <w:rPr>
          <w:rFonts w:ascii="Simplified Arabic" w:hAnsi="Simplified Arabic" w:cs="Simplified Arabic" w:hint="cs"/>
          <w:sz w:val="28"/>
          <w:szCs w:val="28"/>
          <w:rtl/>
          <w:lang w:bidi="ar-JO"/>
        </w:rPr>
        <w:t>).</w:t>
      </w:r>
    </w:p>
    <w:p w14:paraId="45062F30" w14:textId="77777777" w:rsidR="00767605" w:rsidRDefault="00767605" w:rsidP="00767605">
      <w:pPr>
        <w:bidi/>
        <w:spacing w:before="240" w:line="360" w:lineRule="auto"/>
        <w:ind w:firstLine="566"/>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كما تُعرف بأنها مجموعة الظروف المادية والتنظيمية والاجتماعية المحيطة بالموظف أثناء أدائه لعمله، وتشمل طبيعة العمل، والعلاقات المهنية، والهيكل التنظيمي، والتجهيزات المادية </w:t>
      </w:r>
      <w:r>
        <w:rPr>
          <w:rFonts w:ascii="Simplified Arabic" w:hAnsi="Simplified Arabic" w:cs="Simplified Arabic" w:hint="cs"/>
          <w:sz w:val="28"/>
          <w:szCs w:val="28"/>
          <w:rtl/>
          <w:lang w:bidi="ar-JO"/>
        </w:rPr>
        <w:lastRenderedPageBreak/>
        <w:t>المتاحة في مكان العمل (</w:t>
      </w:r>
      <w:r>
        <w:rPr>
          <w:rFonts w:ascii="Simplified Arabic" w:hAnsi="Simplified Arabic" w:cs="Simplified Arabic" w:hint="cs"/>
          <w:sz w:val="28"/>
          <w:szCs w:val="28"/>
          <w:lang w:bidi="ar-EG"/>
        </w:rPr>
        <w:t>Emmanuel, 2021</w:t>
      </w:r>
      <w:r>
        <w:rPr>
          <w:rFonts w:ascii="Simplified Arabic" w:hAnsi="Simplified Arabic" w:cs="Simplified Arabic" w:hint="cs"/>
          <w:sz w:val="28"/>
          <w:szCs w:val="28"/>
          <w:rtl/>
          <w:lang w:bidi="ar-JO"/>
        </w:rPr>
        <w:t>). وتشمل أيضًا العلاقات بين العاملين أنفسهم والعلاقات بين الرؤساء والمرؤوسين إضافة إلى البيئة الفيزيائية التي تتم فيها ممارسة العمل (</w:t>
      </w:r>
      <w:r>
        <w:rPr>
          <w:rFonts w:ascii="Simplified Arabic" w:hAnsi="Simplified Arabic" w:cs="Simplified Arabic" w:hint="cs"/>
          <w:sz w:val="28"/>
          <w:szCs w:val="28"/>
          <w:lang w:bidi="ar-EG"/>
        </w:rPr>
        <w:t>Iis et al., 2022</w:t>
      </w:r>
      <w:r>
        <w:rPr>
          <w:rFonts w:ascii="Simplified Arabic" w:hAnsi="Simplified Arabic" w:cs="Simplified Arabic" w:hint="cs"/>
          <w:sz w:val="28"/>
          <w:szCs w:val="28"/>
          <w:rtl/>
          <w:lang w:bidi="ar-JO"/>
        </w:rPr>
        <w:t>).</w:t>
      </w:r>
    </w:p>
    <w:p w14:paraId="02107877" w14:textId="3C19D7CA" w:rsidR="006D2D87" w:rsidRDefault="006D2D87" w:rsidP="00F2522F">
      <w:pPr>
        <w:bidi/>
        <w:spacing w:before="240" w:line="360" w:lineRule="auto"/>
        <w:jc w:val="both"/>
        <w:rPr>
          <w:rFonts w:ascii="Simplified Arabic" w:hAnsi="Simplified Arabic" w:cs="Simplified Arabic"/>
          <w:b/>
          <w:bCs/>
          <w:sz w:val="32"/>
          <w:szCs w:val="32"/>
          <w:rtl/>
          <w:lang w:bidi="ar-JO"/>
        </w:rPr>
      </w:pPr>
      <w:r>
        <w:rPr>
          <w:rFonts w:ascii="Simplified Arabic" w:hAnsi="Simplified Arabic" w:cs="Simplified Arabic" w:hint="cs"/>
          <w:b/>
          <w:bCs/>
          <w:sz w:val="32"/>
          <w:szCs w:val="32"/>
          <w:lang w:bidi="ar-EG"/>
        </w:rPr>
        <w:t>2</w:t>
      </w:r>
      <w:r w:rsidRPr="00CA0CD5">
        <w:rPr>
          <w:rFonts w:ascii="Simplified Arabic" w:hAnsi="Simplified Arabic" w:cs="Simplified Arabic"/>
          <w:b/>
          <w:bCs/>
          <w:sz w:val="32"/>
          <w:szCs w:val="32"/>
          <w:lang w:bidi="ar-JO"/>
        </w:rPr>
        <w:t>.1.</w:t>
      </w:r>
      <w:r>
        <w:rPr>
          <w:rFonts w:ascii="Simplified Arabic" w:hAnsi="Simplified Arabic" w:cs="Simplified Arabic" w:hint="cs"/>
          <w:b/>
          <w:bCs/>
          <w:sz w:val="32"/>
          <w:szCs w:val="32"/>
          <w:lang w:bidi="ar-EG"/>
        </w:rPr>
        <w:t>2</w:t>
      </w:r>
      <w:r w:rsidRPr="00CA0CD5">
        <w:rPr>
          <w:rFonts w:ascii="Simplified Arabic" w:hAnsi="Simplified Arabic" w:cs="Simplified Arabic"/>
          <w:b/>
          <w:bCs/>
          <w:sz w:val="32"/>
          <w:szCs w:val="32"/>
          <w:rtl/>
          <w:lang w:bidi="ar-JO"/>
        </w:rPr>
        <w:t xml:space="preserve"> </w:t>
      </w:r>
      <w:r w:rsidR="00767605">
        <w:rPr>
          <w:rFonts w:ascii="Simplified Arabic" w:hAnsi="Simplified Arabic" w:cs="Simplified Arabic" w:hint="cs"/>
          <w:b/>
          <w:bCs/>
          <w:sz w:val="32"/>
          <w:szCs w:val="32"/>
          <w:rtl/>
          <w:lang w:bidi="ar-JO"/>
        </w:rPr>
        <w:t>أهمية تطوير بيئة العمل</w:t>
      </w:r>
    </w:p>
    <w:p w14:paraId="4AEDFE7E" w14:textId="77777777" w:rsidR="00CA3F2C" w:rsidRDefault="00CA3F2C" w:rsidP="00CC24E0">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تمثل بيئة العمل الإيجابية أحد أهم العوامل التي تسهم في رفع كفاءة العاملين وتحسين إنتاجيتهم، وتبرز أهميتها من خلال ما يأتي:</w:t>
      </w:r>
    </w:p>
    <w:p w14:paraId="2748FA92" w14:textId="77777777" w:rsidR="00CA3F2C" w:rsidRPr="00CA3F2C" w:rsidRDefault="00CA3F2C" w:rsidP="00CA3F2C">
      <w:pPr>
        <w:pStyle w:val="a6"/>
        <w:numPr>
          <w:ilvl w:val="0"/>
          <w:numId w:val="22"/>
        </w:numPr>
        <w:bidi/>
        <w:spacing w:before="240" w:line="360" w:lineRule="auto"/>
        <w:jc w:val="both"/>
        <w:rPr>
          <w:rFonts w:ascii="Simplified Arabic" w:hAnsi="Simplified Arabic" w:cs="Simplified Arabic"/>
          <w:sz w:val="28"/>
          <w:szCs w:val="28"/>
          <w:rtl/>
          <w:lang w:bidi="ar-EG"/>
        </w:rPr>
      </w:pPr>
      <w:r w:rsidRPr="00CA3F2C">
        <w:rPr>
          <w:rFonts w:ascii="Simplified Arabic" w:hAnsi="Simplified Arabic" w:cs="Simplified Arabic" w:hint="cs"/>
          <w:sz w:val="28"/>
          <w:szCs w:val="28"/>
          <w:rtl/>
          <w:lang w:bidi="ar-EG"/>
        </w:rPr>
        <w:t>الاحتفاظ بالكفاءات البشرية: إذ تسهم بيئة العمل الجيدة في خفض معدلات الغياب والتسرب الوظيفي، كما تعزز رضا العاملين وجودة حياتهم المهنية، الأمر الذي يساعد المؤسسة على الاحتفاظ بالمواهب وتقليل تكاليف الاستقطاب والتدريب (</w:t>
      </w:r>
      <w:r w:rsidRPr="00CA3F2C">
        <w:rPr>
          <w:rFonts w:ascii="Simplified Arabic" w:hAnsi="Simplified Arabic" w:cs="Simplified Arabic" w:hint="cs"/>
          <w:sz w:val="28"/>
          <w:szCs w:val="28"/>
          <w:lang w:bidi="ar-EG"/>
        </w:rPr>
        <w:t>Taheri et al., 2020</w:t>
      </w:r>
      <w:r w:rsidRPr="00CA3F2C">
        <w:rPr>
          <w:rFonts w:ascii="Simplified Arabic" w:hAnsi="Simplified Arabic" w:cs="Simplified Arabic" w:hint="cs"/>
          <w:sz w:val="28"/>
          <w:szCs w:val="28"/>
          <w:rtl/>
          <w:lang w:bidi="ar-EG"/>
        </w:rPr>
        <w:t>).</w:t>
      </w:r>
    </w:p>
    <w:p w14:paraId="35C181DD" w14:textId="77777777" w:rsidR="00CA3F2C" w:rsidRPr="00CA3F2C" w:rsidRDefault="00CA3F2C" w:rsidP="00CA3F2C">
      <w:pPr>
        <w:pStyle w:val="a6"/>
        <w:numPr>
          <w:ilvl w:val="0"/>
          <w:numId w:val="22"/>
        </w:numPr>
        <w:bidi/>
        <w:spacing w:before="240" w:line="360" w:lineRule="auto"/>
        <w:jc w:val="both"/>
        <w:rPr>
          <w:rFonts w:ascii="Simplified Arabic" w:hAnsi="Simplified Arabic" w:cs="Simplified Arabic"/>
          <w:sz w:val="28"/>
          <w:szCs w:val="28"/>
          <w:rtl/>
          <w:lang w:bidi="ar-EG"/>
        </w:rPr>
      </w:pPr>
      <w:r w:rsidRPr="00CA3F2C">
        <w:rPr>
          <w:rFonts w:ascii="Simplified Arabic" w:hAnsi="Simplified Arabic" w:cs="Simplified Arabic" w:hint="cs"/>
          <w:sz w:val="28"/>
          <w:szCs w:val="28"/>
          <w:rtl/>
          <w:lang w:bidi="ar-EG"/>
        </w:rPr>
        <w:t>تعزيز الدافعية: تؤثر بيئة العمل بشكل مباشر في الحالة النفسية للعاملين، حيث تؤدي البيئة الصحية والداعمة إلى زيادة الحماس والرغبة في الإنجاز، بينما تؤدي البيئة السلبية إلى انخفاض الأداء والإنتاجية (</w:t>
      </w:r>
      <w:r w:rsidRPr="00CA3F2C">
        <w:rPr>
          <w:rFonts w:ascii="Simplified Arabic" w:hAnsi="Simplified Arabic" w:cs="Simplified Arabic" w:hint="cs"/>
          <w:sz w:val="28"/>
          <w:szCs w:val="28"/>
          <w:lang w:bidi="ar-EG"/>
        </w:rPr>
        <w:t>Yandi, 2022</w:t>
      </w:r>
      <w:r w:rsidRPr="00CA3F2C">
        <w:rPr>
          <w:rFonts w:ascii="Simplified Arabic" w:hAnsi="Simplified Arabic" w:cs="Simplified Arabic" w:hint="cs"/>
          <w:sz w:val="28"/>
          <w:szCs w:val="28"/>
          <w:rtl/>
          <w:lang w:bidi="ar-EG"/>
        </w:rPr>
        <w:t>).</w:t>
      </w:r>
    </w:p>
    <w:p w14:paraId="5B9FD86B" w14:textId="77777777" w:rsidR="00CA3F2C" w:rsidRPr="00CA3F2C" w:rsidRDefault="00CA3F2C" w:rsidP="00CA3F2C">
      <w:pPr>
        <w:pStyle w:val="a6"/>
        <w:numPr>
          <w:ilvl w:val="0"/>
          <w:numId w:val="22"/>
        </w:numPr>
        <w:bidi/>
        <w:spacing w:before="240" w:line="360" w:lineRule="auto"/>
        <w:jc w:val="both"/>
        <w:rPr>
          <w:rFonts w:ascii="Simplified Arabic" w:hAnsi="Simplified Arabic" w:cs="Simplified Arabic"/>
          <w:sz w:val="28"/>
          <w:szCs w:val="28"/>
          <w:rtl/>
          <w:lang w:bidi="ar-EG"/>
        </w:rPr>
      </w:pPr>
      <w:r w:rsidRPr="00CA3F2C">
        <w:rPr>
          <w:rFonts w:ascii="Simplified Arabic" w:hAnsi="Simplified Arabic" w:cs="Simplified Arabic" w:hint="cs"/>
          <w:sz w:val="28"/>
          <w:szCs w:val="28"/>
          <w:rtl/>
          <w:lang w:bidi="ar-EG"/>
        </w:rPr>
        <w:t>رفع الإنتاجية: تسهم بيئة العمل المناسبة في زيادة تركيز العاملين وتحفيزهم على أداء مهامهم بكفاءة أعلى، مما ينعكس إيجابًا على جودة الأداء والإنتاجية العامة للمؤسسة (</w:t>
      </w:r>
      <w:r w:rsidRPr="00CA3F2C">
        <w:rPr>
          <w:rFonts w:ascii="Simplified Arabic" w:hAnsi="Simplified Arabic" w:cs="Simplified Arabic" w:hint="cs"/>
          <w:sz w:val="28"/>
          <w:szCs w:val="28"/>
          <w:lang w:bidi="ar-EG"/>
        </w:rPr>
        <w:t>Håkansson et al., 2021</w:t>
      </w:r>
      <w:r w:rsidRPr="00CA3F2C">
        <w:rPr>
          <w:rFonts w:ascii="Simplified Arabic" w:hAnsi="Simplified Arabic" w:cs="Simplified Arabic" w:hint="cs"/>
          <w:sz w:val="28"/>
          <w:szCs w:val="28"/>
          <w:rtl/>
          <w:lang w:bidi="ar-EG"/>
        </w:rPr>
        <w:t>).</w:t>
      </w:r>
    </w:p>
    <w:p w14:paraId="1E3E789C" w14:textId="77777777" w:rsidR="00CA3F2C" w:rsidRPr="00AF00B6" w:rsidRDefault="00CA3F2C" w:rsidP="00CA3F2C">
      <w:pPr>
        <w:pStyle w:val="a6"/>
        <w:numPr>
          <w:ilvl w:val="0"/>
          <w:numId w:val="22"/>
        </w:numPr>
        <w:bidi/>
        <w:spacing w:before="240" w:line="360" w:lineRule="auto"/>
        <w:jc w:val="both"/>
        <w:rPr>
          <w:rFonts w:ascii="Simplified Arabic" w:hAnsi="Simplified Arabic" w:cs="Simplified Arabic"/>
          <w:sz w:val="28"/>
          <w:szCs w:val="28"/>
          <w:lang w:bidi="ar-EG"/>
        </w:rPr>
      </w:pPr>
      <w:r w:rsidRPr="00CA3F2C">
        <w:rPr>
          <w:rFonts w:ascii="Simplified Arabic" w:hAnsi="Simplified Arabic" w:cs="Simplified Arabic" w:hint="cs"/>
          <w:sz w:val="28"/>
          <w:szCs w:val="28"/>
          <w:rtl/>
          <w:lang w:bidi="ar-EG"/>
        </w:rPr>
        <w:t>تحقيق النمو المهني: تساعد بيئة العمل الداعمة على تنمية المهارات والخبرات من خلال التدريب المستمر، وتشجيع التعلم وتبادل المعرفة بين العاملين، مما يعزز من التطور المهني للأفراد ويعود بالنفع على المؤسس</w:t>
      </w:r>
      <w:r w:rsidRPr="00AF00B6">
        <w:rPr>
          <w:rFonts w:ascii="Simplified Arabic" w:hAnsi="Simplified Arabic" w:cs="Simplified Arabic" w:hint="cs"/>
          <w:sz w:val="28"/>
          <w:szCs w:val="28"/>
          <w:rtl/>
          <w:lang w:bidi="ar-EG"/>
        </w:rPr>
        <w:t>ة (</w:t>
      </w:r>
      <w:r w:rsidRPr="00AF00B6">
        <w:rPr>
          <w:rFonts w:ascii="Simplified Arabic" w:hAnsi="Simplified Arabic" w:cs="Simplified Arabic" w:hint="cs"/>
          <w:sz w:val="28"/>
          <w:szCs w:val="28"/>
          <w:lang w:bidi="ar-EG"/>
        </w:rPr>
        <w:t>Simanjuntak et al., 2023</w:t>
      </w:r>
      <w:r w:rsidRPr="00AF00B6">
        <w:rPr>
          <w:rFonts w:ascii="Simplified Arabic" w:hAnsi="Simplified Arabic" w:cs="Simplified Arabic" w:hint="cs"/>
          <w:sz w:val="28"/>
          <w:szCs w:val="28"/>
          <w:rtl/>
          <w:lang w:bidi="ar-EG"/>
        </w:rPr>
        <w:t>).</w:t>
      </w:r>
    </w:p>
    <w:p w14:paraId="59CCCAD8" w14:textId="2FE6E953" w:rsidR="006D2D87" w:rsidRPr="0009670A" w:rsidRDefault="006D2D87" w:rsidP="00F2522F">
      <w:pPr>
        <w:bidi/>
        <w:spacing w:before="240" w:line="360" w:lineRule="auto"/>
        <w:jc w:val="both"/>
        <w:rPr>
          <w:rFonts w:ascii="Simplified Arabic" w:hAnsi="Simplified Arabic" w:cs="Simplified Arabic"/>
          <w:b/>
          <w:bCs/>
          <w:sz w:val="32"/>
          <w:szCs w:val="32"/>
          <w:rtl/>
          <w:lang w:bidi="ar-JO"/>
        </w:rPr>
      </w:pPr>
      <w:r w:rsidRPr="0009670A">
        <w:rPr>
          <w:rFonts w:ascii="Simplified Arabic" w:hAnsi="Simplified Arabic" w:cs="Simplified Arabic" w:hint="cs"/>
          <w:b/>
          <w:bCs/>
          <w:sz w:val="32"/>
          <w:szCs w:val="32"/>
          <w:lang w:bidi="ar-EG"/>
        </w:rPr>
        <w:lastRenderedPageBreak/>
        <w:t>2</w:t>
      </w:r>
      <w:r w:rsidRPr="0009670A">
        <w:rPr>
          <w:rFonts w:ascii="Simplified Arabic" w:hAnsi="Simplified Arabic" w:cs="Simplified Arabic"/>
          <w:b/>
          <w:bCs/>
          <w:sz w:val="32"/>
          <w:szCs w:val="32"/>
          <w:lang w:bidi="ar-JO"/>
        </w:rPr>
        <w:t>.1.</w:t>
      </w:r>
      <w:r w:rsidRPr="0009670A">
        <w:rPr>
          <w:rFonts w:ascii="Simplified Arabic" w:hAnsi="Simplified Arabic" w:cs="Simplified Arabic" w:hint="cs"/>
          <w:b/>
          <w:bCs/>
          <w:sz w:val="32"/>
          <w:szCs w:val="32"/>
          <w:lang w:bidi="ar-EG"/>
        </w:rPr>
        <w:t>3</w:t>
      </w:r>
      <w:r w:rsidRPr="0009670A">
        <w:rPr>
          <w:rFonts w:ascii="Simplified Arabic" w:hAnsi="Simplified Arabic" w:cs="Simplified Arabic"/>
          <w:b/>
          <w:bCs/>
          <w:sz w:val="32"/>
          <w:szCs w:val="32"/>
          <w:rtl/>
          <w:lang w:bidi="ar-JO"/>
        </w:rPr>
        <w:t xml:space="preserve"> </w:t>
      </w:r>
      <w:r w:rsidR="00941C87">
        <w:rPr>
          <w:rFonts w:ascii="Simplified Arabic" w:hAnsi="Simplified Arabic" w:cs="Simplified Arabic" w:hint="cs"/>
          <w:b/>
          <w:bCs/>
          <w:sz w:val="32"/>
          <w:szCs w:val="32"/>
          <w:rtl/>
          <w:lang w:bidi="ar-JO"/>
        </w:rPr>
        <w:t>خصائص بيئة العمل الإيجابية</w:t>
      </w:r>
    </w:p>
    <w:p w14:paraId="71476463" w14:textId="20A06E2A" w:rsidR="00941C87" w:rsidRDefault="00941C87" w:rsidP="00CC24E0">
      <w:pPr>
        <w:bidi/>
        <w:spacing w:before="24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تتميز بيئة العمل الإيجابية بمجموعة من الخصائص، من أهمها</w:t>
      </w:r>
      <w:r w:rsidR="00416384">
        <w:rPr>
          <w:rFonts w:ascii="Simplified Arabic" w:hAnsi="Simplified Arabic" w:cs="Simplified Arabic" w:hint="cs"/>
          <w:sz w:val="28"/>
          <w:szCs w:val="28"/>
          <w:lang w:bidi="ar-EG"/>
        </w:rPr>
        <w:t xml:space="preserve">Lindeberg et al., </w:t>
      </w:r>
      <w:r w:rsidR="00A2647C">
        <w:rPr>
          <w:rFonts w:ascii="Simplified Arabic" w:hAnsi="Simplified Arabic" w:cs="Simplified Arabic" w:hint="cs"/>
          <w:sz w:val="28"/>
          <w:szCs w:val="28"/>
          <w:lang w:bidi="ar-EG"/>
        </w:rPr>
        <w:t>2022</w:t>
      </w:r>
      <w:r w:rsidR="000D6F4E">
        <w:rPr>
          <w:rFonts w:ascii="Simplified Arabic" w:hAnsi="Simplified Arabic" w:cs="Simplified Arabic" w:hint="cs"/>
          <w:sz w:val="28"/>
          <w:szCs w:val="28"/>
          <w:lang w:bidi="ar-EG"/>
        </w:rPr>
        <w:t xml:space="preserve">) </w:t>
      </w:r>
      <w:r w:rsidR="00416384">
        <w:rPr>
          <w:rFonts w:ascii="Simplified Arabic" w:hAnsi="Simplified Arabic" w:cs="Simplified Arabic" w:hint="cs"/>
          <w:sz w:val="28"/>
          <w:szCs w:val="28"/>
          <w:rtl/>
          <w:lang w:bidi="ar-EG"/>
        </w:rPr>
        <w:t>).</w:t>
      </w:r>
    </w:p>
    <w:p w14:paraId="5AE32991" w14:textId="77777777" w:rsidR="00941C87" w:rsidRPr="00941C87" w:rsidRDefault="00941C87" w:rsidP="00941C87">
      <w:pPr>
        <w:pStyle w:val="a6"/>
        <w:numPr>
          <w:ilvl w:val="0"/>
          <w:numId w:val="23"/>
        </w:numPr>
        <w:bidi/>
        <w:spacing w:before="240" w:line="360" w:lineRule="auto"/>
        <w:jc w:val="both"/>
        <w:rPr>
          <w:rFonts w:ascii="Simplified Arabic" w:hAnsi="Simplified Arabic" w:cs="Simplified Arabic"/>
          <w:sz w:val="28"/>
          <w:szCs w:val="28"/>
          <w:rtl/>
          <w:lang w:bidi="ar-EG"/>
        </w:rPr>
      </w:pPr>
      <w:r w:rsidRPr="00941C87">
        <w:rPr>
          <w:rFonts w:ascii="Simplified Arabic" w:hAnsi="Simplified Arabic" w:cs="Simplified Arabic" w:hint="cs"/>
          <w:sz w:val="28"/>
          <w:szCs w:val="28"/>
          <w:rtl/>
          <w:lang w:bidi="ar-EG"/>
        </w:rPr>
        <w:t>توفير الاستقرار الوظيفي والاقتصادي للعاملين.</w:t>
      </w:r>
    </w:p>
    <w:p w14:paraId="57BE8667" w14:textId="77777777" w:rsidR="00941C87" w:rsidRPr="00941C87" w:rsidRDefault="00941C87" w:rsidP="00941C87">
      <w:pPr>
        <w:pStyle w:val="a6"/>
        <w:numPr>
          <w:ilvl w:val="0"/>
          <w:numId w:val="23"/>
        </w:numPr>
        <w:bidi/>
        <w:spacing w:before="240" w:line="360" w:lineRule="auto"/>
        <w:jc w:val="both"/>
        <w:rPr>
          <w:rFonts w:ascii="Simplified Arabic" w:hAnsi="Simplified Arabic" w:cs="Simplified Arabic"/>
          <w:sz w:val="28"/>
          <w:szCs w:val="28"/>
          <w:rtl/>
          <w:lang w:bidi="ar-EG"/>
        </w:rPr>
      </w:pPr>
      <w:r w:rsidRPr="00941C87">
        <w:rPr>
          <w:rFonts w:ascii="Simplified Arabic" w:hAnsi="Simplified Arabic" w:cs="Simplified Arabic" w:hint="cs"/>
          <w:sz w:val="28"/>
          <w:szCs w:val="28"/>
          <w:rtl/>
          <w:lang w:bidi="ar-EG"/>
        </w:rPr>
        <w:t>تحقيق التوازن بين الحياة الشخصية والعملية.</w:t>
      </w:r>
    </w:p>
    <w:p w14:paraId="4336F862" w14:textId="77777777" w:rsidR="00941C87" w:rsidRPr="00941C87" w:rsidRDefault="00941C87" w:rsidP="00941C87">
      <w:pPr>
        <w:pStyle w:val="a6"/>
        <w:numPr>
          <w:ilvl w:val="0"/>
          <w:numId w:val="23"/>
        </w:numPr>
        <w:bidi/>
        <w:spacing w:before="240" w:line="360" w:lineRule="auto"/>
        <w:jc w:val="both"/>
        <w:rPr>
          <w:rFonts w:ascii="Simplified Arabic" w:hAnsi="Simplified Arabic" w:cs="Simplified Arabic"/>
          <w:sz w:val="28"/>
          <w:szCs w:val="28"/>
          <w:rtl/>
          <w:lang w:bidi="ar-EG"/>
        </w:rPr>
      </w:pPr>
      <w:r w:rsidRPr="00941C87">
        <w:rPr>
          <w:rFonts w:ascii="Simplified Arabic" w:hAnsi="Simplified Arabic" w:cs="Simplified Arabic" w:hint="cs"/>
          <w:sz w:val="28"/>
          <w:szCs w:val="28"/>
          <w:rtl/>
          <w:lang w:bidi="ar-EG"/>
        </w:rPr>
        <w:t>تعزيز العلاقات المهنية القائمة على الاحترام والتعاون.</w:t>
      </w:r>
    </w:p>
    <w:p w14:paraId="2EE38EB6" w14:textId="77777777" w:rsidR="00941C87" w:rsidRPr="00941C87" w:rsidRDefault="00941C87" w:rsidP="00941C87">
      <w:pPr>
        <w:pStyle w:val="a6"/>
        <w:numPr>
          <w:ilvl w:val="0"/>
          <w:numId w:val="23"/>
        </w:numPr>
        <w:bidi/>
        <w:spacing w:before="240" w:line="360" w:lineRule="auto"/>
        <w:jc w:val="both"/>
        <w:rPr>
          <w:rFonts w:ascii="Simplified Arabic" w:hAnsi="Simplified Arabic" w:cs="Simplified Arabic"/>
          <w:sz w:val="28"/>
          <w:szCs w:val="28"/>
          <w:rtl/>
          <w:lang w:bidi="ar-EG"/>
        </w:rPr>
      </w:pPr>
      <w:r w:rsidRPr="00941C87">
        <w:rPr>
          <w:rFonts w:ascii="Simplified Arabic" w:hAnsi="Simplified Arabic" w:cs="Simplified Arabic" w:hint="cs"/>
          <w:sz w:val="28"/>
          <w:szCs w:val="28"/>
          <w:rtl/>
          <w:lang w:bidi="ar-EG"/>
        </w:rPr>
        <w:t>توفير المرونة في أساليب العمل وساعاته.</w:t>
      </w:r>
    </w:p>
    <w:p w14:paraId="6AE69E0D" w14:textId="77777777" w:rsidR="00941C87" w:rsidRPr="00941C87" w:rsidRDefault="00941C87" w:rsidP="00941C87">
      <w:pPr>
        <w:pStyle w:val="a6"/>
        <w:numPr>
          <w:ilvl w:val="0"/>
          <w:numId w:val="23"/>
        </w:numPr>
        <w:bidi/>
        <w:spacing w:before="240" w:line="360" w:lineRule="auto"/>
        <w:jc w:val="both"/>
        <w:rPr>
          <w:rFonts w:ascii="Simplified Arabic" w:hAnsi="Simplified Arabic" w:cs="Simplified Arabic"/>
          <w:sz w:val="28"/>
          <w:szCs w:val="28"/>
          <w:rtl/>
          <w:lang w:bidi="ar-EG"/>
        </w:rPr>
      </w:pPr>
      <w:r w:rsidRPr="00941C87">
        <w:rPr>
          <w:rFonts w:ascii="Simplified Arabic" w:hAnsi="Simplified Arabic" w:cs="Simplified Arabic" w:hint="cs"/>
          <w:sz w:val="28"/>
          <w:szCs w:val="28"/>
          <w:rtl/>
          <w:lang w:bidi="ar-EG"/>
        </w:rPr>
        <w:t>دعم التطور المهني والتدريب المستمر.</w:t>
      </w:r>
    </w:p>
    <w:p w14:paraId="2C4A52EF" w14:textId="77777777" w:rsidR="00941C87" w:rsidRPr="00941C87" w:rsidRDefault="00941C87" w:rsidP="00941C87">
      <w:pPr>
        <w:pStyle w:val="a6"/>
        <w:numPr>
          <w:ilvl w:val="0"/>
          <w:numId w:val="23"/>
        </w:numPr>
        <w:bidi/>
        <w:spacing w:before="240" w:line="360" w:lineRule="auto"/>
        <w:jc w:val="both"/>
        <w:rPr>
          <w:rFonts w:ascii="Simplified Arabic" w:hAnsi="Simplified Arabic" w:cs="Simplified Arabic"/>
          <w:sz w:val="28"/>
          <w:szCs w:val="28"/>
          <w:rtl/>
          <w:lang w:bidi="ar-EG"/>
        </w:rPr>
      </w:pPr>
      <w:r w:rsidRPr="00941C87">
        <w:rPr>
          <w:rFonts w:ascii="Simplified Arabic" w:hAnsi="Simplified Arabic" w:cs="Simplified Arabic" w:hint="cs"/>
          <w:sz w:val="28"/>
          <w:szCs w:val="28"/>
          <w:rtl/>
          <w:lang w:bidi="ar-EG"/>
        </w:rPr>
        <w:t>تقديم التغذية الراجعة والتقدير المستمر للعاملين.</w:t>
      </w:r>
    </w:p>
    <w:p w14:paraId="382FA068" w14:textId="77777777" w:rsidR="00416384" w:rsidRDefault="00941C87" w:rsidP="00416384">
      <w:pPr>
        <w:pStyle w:val="a6"/>
        <w:numPr>
          <w:ilvl w:val="0"/>
          <w:numId w:val="23"/>
        </w:numPr>
        <w:bidi/>
        <w:spacing w:before="240" w:line="360" w:lineRule="auto"/>
        <w:jc w:val="both"/>
        <w:rPr>
          <w:rFonts w:ascii="Simplified Arabic" w:hAnsi="Simplified Arabic" w:cs="Simplified Arabic"/>
          <w:sz w:val="28"/>
          <w:szCs w:val="28"/>
          <w:lang w:bidi="ar-EG"/>
        </w:rPr>
      </w:pPr>
      <w:r w:rsidRPr="00941C87">
        <w:rPr>
          <w:rFonts w:ascii="Simplified Arabic" w:hAnsi="Simplified Arabic" w:cs="Simplified Arabic" w:hint="cs"/>
          <w:sz w:val="28"/>
          <w:szCs w:val="28"/>
          <w:rtl/>
          <w:lang w:bidi="ar-EG"/>
        </w:rPr>
        <w:t>الاهتمام بالصحة الجسدية والنفسية للموظفين.</w:t>
      </w:r>
    </w:p>
    <w:p w14:paraId="03B02094" w14:textId="0DCACD38" w:rsidR="00941C87" w:rsidRPr="00416384" w:rsidRDefault="00941C87" w:rsidP="00416384">
      <w:pPr>
        <w:pStyle w:val="a6"/>
        <w:numPr>
          <w:ilvl w:val="0"/>
          <w:numId w:val="23"/>
        </w:numPr>
        <w:bidi/>
        <w:spacing w:before="240" w:line="360" w:lineRule="auto"/>
        <w:jc w:val="both"/>
        <w:rPr>
          <w:rFonts w:ascii="Simplified Arabic" w:hAnsi="Simplified Arabic" w:cs="Simplified Arabic"/>
          <w:sz w:val="28"/>
          <w:szCs w:val="28"/>
          <w:lang w:bidi="ar-EG"/>
        </w:rPr>
      </w:pPr>
      <w:r w:rsidRPr="00416384">
        <w:rPr>
          <w:rFonts w:ascii="Simplified Arabic" w:hAnsi="Simplified Arabic" w:cs="Simplified Arabic" w:hint="cs"/>
          <w:sz w:val="28"/>
          <w:szCs w:val="28"/>
          <w:rtl/>
          <w:lang w:bidi="ar-EG"/>
        </w:rPr>
        <w:t xml:space="preserve">توفير بيئة عمل مادية مناسبة من حيث النظافة والراحة والإضاءة والتجهيزات </w:t>
      </w:r>
    </w:p>
    <w:p w14:paraId="4BB7AF00" w14:textId="14A33926" w:rsidR="006D2D87" w:rsidRPr="009F6DE5" w:rsidRDefault="006D2D87" w:rsidP="00F2522F">
      <w:pPr>
        <w:bidi/>
        <w:spacing w:before="240" w:line="360" w:lineRule="auto"/>
        <w:jc w:val="both"/>
        <w:rPr>
          <w:rFonts w:ascii="Simplified Arabic" w:hAnsi="Simplified Arabic" w:cs="Simplified Arabic"/>
          <w:b/>
          <w:bCs/>
          <w:sz w:val="32"/>
          <w:szCs w:val="32"/>
          <w:rtl/>
          <w:lang w:bidi="ar-JO"/>
        </w:rPr>
      </w:pPr>
      <w:r>
        <w:rPr>
          <w:rFonts w:ascii="Simplified Arabic" w:hAnsi="Simplified Arabic" w:cs="Simplified Arabic" w:hint="cs"/>
          <w:b/>
          <w:bCs/>
          <w:sz w:val="32"/>
          <w:szCs w:val="32"/>
          <w:lang w:bidi="ar-EG"/>
        </w:rPr>
        <w:t>2</w:t>
      </w:r>
      <w:r w:rsidRPr="009F6DE5">
        <w:rPr>
          <w:rFonts w:ascii="Simplified Arabic" w:hAnsi="Simplified Arabic" w:cs="Simplified Arabic"/>
          <w:b/>
          <w:bCs/>
          <w:sz w:val="32"/>
          <w:szCs w:val="32"/>
          <w:lang w:bidi="ar-JO"/>
        </w:rPr>
        <w:t>.1.</w:t>
      </w:r>
      <w:r w:rsidR="00BF3428">
        <w:rPr>
          <w:rFonts w:ascii="Simplified Arabic" w:hAnsi="Simplified Arabic" w:cs="Simplified Arabic" w:hint="cs"/>
          <w:b/>
          <w:bCs/>
          <w:sz w:val="32"/>
          <w:szCs w:val="32"/>
          <w:lang w:bidi="ar-EG"/>
        </w:rPr>
        <w:t>4</w:t>
      </w:r>
      <w:r w:rsidRPr="009F6DE5">
        <w:rPr>
          <w:rFonts w:ascii="Simplified Arabic" w:hAnsi="Simplified Arabic" w:cs="Simplified Arabic"/>
          <w:b/>
          <w:bCs/>
          <w:sz w:val="32"/>
          <w:szCs w:val="32"/>
          <w:rtl/>
          <w:lang w:bidi="ar-JO"/>
        </w:rPr>
        <w:t xml:space="preserve"> </w:t>
      </w:r>
      <w:r w:rsidR="00941C87">
        <w:rPr>
          <w:rFonts w:ascii="Simplified Arabic" w:hAnsi="Simplified Arabic" w:cs="Simplified Arabic" w:hint="cs"/>
          <w:b/>
          <w:bCs/>
          <w:sz w:val="32"/>
          <w:szCs w:val="32"/>
          <w:rtl/>
          <w:lang w:bidi="ar-JO"/>
        </w:rPr>
        <w:t>أبعاد بيئة العمل</w:t>
      </w:r>
    </w:p>
    <w:p w14:paraId="6D196946" w14:textId="6D8713BC" w:rsidR="00416384" w:rsidRDefault="00416384" w:rsidP="00CC24E0">
      <w:pPr>
        <w:bidi/>
        <w:spacing w:before="24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اعتمدت الأدبيات الحديثة مجموعة من الأبعاد التي تعكس جودة بيئة العمل، ومن أبرزها:(</w:t>
      </w:r>
      <w:r>
        <w:rPr>
          <w:rFonts w:ascii="Simplified Arabic" w:hAnsi="Simplified Arabic" w:cs="Simplified Arabic" w:hint="cs"/>
          <w:sz w:val="28"/>
          <w:szCs w:val="28"/>
          <w:lang w:bidi="ar-EG"/>
        </w:rPr>
        <w:t>Ratnasari et al., 2020</w:t>
      </w: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lang w:bidi="ar-EG"/>
        </w:rPr>
        <w:t>Taheri et al., 2020</w:t>
      </w:r>
      <w:r>
        <w:rPr>
          <w:rFonts w:ascii="Simplified Arabic" w:hAnsi="Simplified Arabic" w:cs="Simplified Arabic" w:hint="cs"/>
          <w:sz w:val="28"/>
          <w:szCs w:val="28"/>
          <w:rtl/>
          <w:lang w:bidi="ar-EG"/>
        </w:rPr>
        <w:t>).</w:t>
      </w:r>
    </w:p>
    <w:p w14:paraId="02E89A2B" w14:textId="77777777" w:rsidR="00416384" w:rsidRPr="00416384" w:rsidRDefault="00416384" w:rsidP="00416384">
      <w:pPr>
        <w:pStyle w:val="a6"/>
        <w:numPr>
          <w:ilvl w:val="0"/>
          <w:numId w:val="24"/>
        </w:numPr>
        <w:bidi/>
        <w:spacing w:before="240" w:line="360" w:lineRule="auto"/>
        <w:jc w:val="both"/>
        <w:rPr>
          <w:rFonts w:ascii="Simplified Arabic" w:hAnsi="Simplified Arabic" w:cs="Simplified Arabic"/>
          <w:sz w:val="28"/>
          <w:szCs w:val="28"/>
          <w:rtl/>
          <w:lang w:bidi="ar-EG"/>
        </w:rPr>
      </w:pPr>
      <w:r w:rsidRPr="00416384">
        <w:rPr>
          <w:rFonts w:ascii="Simplified Arabic" w:hAnsi="Simplified Arabic" w:cs="Simplified Arabic" w:hint="cs"/>
          <w:sz w:val="28"/>
          <w:szCs w:val="28"/>
          <w:rtl/>
          <w:lang w:bidi="ar-EG"/>
        </w:rPr>
        <w:t>الهيكل التنظيمي: ويشير إلى كيفية توزيع السلطات والمسؤوليات والعلاقات التنظيمية داخل المؤسسة.</w:t>
      </w:r>
    </w:p>
    <w:p w14:paraId="306F2123" w14:textId="77777777" w:rsidR="00416384" w:rsidRPr="00416384" w:rsidRDefault="00416384" w:rsidP="00416384">
      <w:pPr>
        <w:pStyle w:val="a6"/>
        <w:numPr>
          <w:ilvl w:val="0"/>
          <w:numId w:val="24"/>
        </w:numPr>
        <w:bidi/>
        <w:spacing w:before="240" w:line="360" w:lineRule="auto"/>
        <w:jc w:val="both"/>
        <w:rPr>
          <w:rFonts w:ascii="Simplified Arabic" w:hAnsi="Simplified Arabic" w:cs="Simplified Arabic"/>
          <w:sz w:val="28"/>
          <w:szCs w:val="28"/>
          <w:rtl/>
          <w:lang w:bidi="ar-EG"/>
        </w:rPr>
      </w:pPr>
      <w:r w:rsidRPr="00416384">
        <w:rPr>
          <w:rFonts w:ascii="Simplified Arabic" w:hAnsi="Simplified Arabic" w:cs="Simplified Arabic" w:hint="cs"/>
          <w:sz w:val="28"/>
          <w:szCs w:val="28"/>
          <w:rtl/>
          <w:lang w:bidi="ar-EG"/>
        </w:rPr>
        <w:t>القيادة: وتمثل قدرة القادة على توجيه العاملين وتحفيزهم وإشراكهم في اتخاذ القرارات.</w:t>
      </w:r>
    </w:p>
    <w:p w14:paraId="32571A6D" w14:textId="77777777" w:rsidR="00416384" w:rsidRPr="00416384" w:rsidRDefault="00416384" w:rsidP="00416384">
      <w:pPr>
        <w:pStyle w:val="a6"/>
        <w:numPr>
          <w:ilvl w:val="0"/>
          <w:numId w:val="24"/>
        </w:numPr>
        <w:bidi/>
        <w:spacing w:before="240" w:line="360" w:lineRule="auto"/>
        <w:jc w:val="both"/>
        <w:rPr>
          <w:rFonts w:ascii="Simplified Arabic" w:hAnsi="Simplified Arabic" w:cs="Simplified Arabic"/>
          <w:sz w:val="28"/>
          <w:szCs w:val="28"/>
          <w:rtl/>
          <w:lang w:bidi="ar-EG"/>
        </w:rPr>
      </w:pPr>
      <w:r w:rsidRPr="00416384">
        <w:rPr>
          <w:rFonts w:ascii="Simplified Arabic" w:hAnsi="Simplified Arabic" w:cs="Simplified Arabic" w:hint="cs"/>
          <w:sz w:val="28"/>
          <w:szCs w:val="28"/>
          <w:rtl/>
          <w:lang w:bidi="ar-EG"/>
        </w:rPr>
        <w:t>الاتصال الداخلي: ويعبر عن كفاءة تدفق المعلومات والتواصل بين المستويات الإدارية المختلفة.</w:t>
      </w:r>
    </w:p>
    <w:p w14:paraId="529DA8DB" w14:textId="77777777" w:rsidR="00416384" w:rsidRPr="00416384" w:rsidRDefault="00416384" w:rsidP="00416384">
      <w:pPr>
        <w:pStyle w:val="a6"/>
        <w:numPr>
          <w:ilvl w:val="0"/>
          <w:numId w:val="24"/>
        </w:numPr>
        <w:bidi/>
        <w:spacing w:before="240" w:line="360" w:lineRule="auto"/>
        <w:jc w:val="both"/>
        <w:rPr>
          <w:rFonts w:ascii="Simplified Arabic" w:hAnsi="Simplified Arabic" w:cs="Simplified Arabic"/>
          <w:sz w:val="28"/>
          <w:szCs w:val="28"/>
          <w:rtl/>
          <w:lang w:bidi="ar-EG"/>
        </w:rPr>
      </w:pPr>
      <w:r w:rsidRPr="00416384">
        <w:rPr>
          <w:rFonts w:ascii="Simplified Arabic" w:hAnsi="Simplified Arabic" w:cs="Simplified Arabic" w:hint="cs"/>
          <w:sz w:val="28"/>
          <w:szCs w:val="28"/>
          <w:rtl/>
          <w:lang w:bidi="ar-EG"/>
        </w:rPr>
        <w:lastRenderedPageBreak/>
        <w:t>العلاقات الإنسانية: وتشمل مستوى التعاون والاحترام والثقة بين العاملين.</w:t>
      </w:r>
    </w:p>
    <w:p w14:paraId="0563AA8F" w14:textId="77777777" w:rsidR="00416384" w:rsidRPr="00416384" w:rsidRDefault="00416384" w:rsidP="00416384">
      <w:pPr>
        <w:pStyle w:val="a6"/>
        <w:numPr>
          <w:ilvl w:val="0"/>
          <w:numId w:val="24"/>
        </w:numPr>
        <w:bidi/>
        <w:spacing w:before="240" w:line="360" w:lineRule="auto"/>
        <w:jc w:val="both"/>
        <w:rPr>
          <w:rFonts w:ascii="Simplified Arabic" w:hAnsi="Simplified Arabic" w:cs="Simplified Arabic"/>
          <w:sz w:val="28"/>
          <w:szCs w:val="28"/>
          <w:rtl/>
          <w:lang w:bidi="ar-EG"/>
        </w:rPr>
      </w:pPr>
      <w:r w:rsidRPr="00416384">
        <w:rPr>
          <w:rFonts w:ascii="Simplified Arabic" w:hAnsi="Simplified Arabic" w:cs="Simplified Arabic" w:hint="cs"/>
          <w:sz w:val="28"/>
          <w:szCs w:val="28"/>
          <w:rtl/>
          <w:lang w:bidi="ar-EG"/>
        </w:rPr>
        <w:t>الحوافز والمكافآت: وتتمثل في المزايا المادية والمعنوية التي تقدمها المؤسسة للعاملين.</w:t>
      </w:r>
    </w:p>
    <w:p w14:paraId="5B92F0FC" w14:textId="77777777" w:rsidR="00416384" w:rsidRPr="00416384" w:rsidRDefault="00416384" w:rsidP="00416384">
      <w:pPr>
        <w:pStyle w:val="a6"/>
        <w:numPr>
          <w:ilvl w:val="0"/>
          <w:numId w:val="24"/>
        </w:numPr>
        <w:bidi/>
        <w:spacing w:before="240" w:line="360" w:lineRule="auto"/>
        <w:jc w:val="both"/>
        <w:rPr>
          <w:rFonts w:ascii="Simplified Arabic" w:hAnsi="Simplified Arabic" w:cs="Simplified Arabic"/>
          <w:sz w:val="28"/>
          <w:szCs w:val="28"/>
          <w:rtl/>
          <w:lang w:bidi="ar-EG"/>
        </w:rPr>
      </w:pPr>
      <w:r w:rsidRPr="00416384">
        <w:rPr>
          <w:rFonts w:ascii="Simplified Arabic" w:hAnsi="Simplified Arabic" w:cs="Simplified Arabic" w:hint="cs"/>
          <w:sz w:val="28"/>
          <w:szCs w:val="28"/>
          <w:rtl/>
          <w:lang w:bidi="ar-EG"/>
        </w:rPr>
        <w:t>التدريب والتطوير: ويقصد به توفير فرص التعلم وتنمية المهارات المهنية.</w:t>
      </w:r>
    </w:p>
    <w:p w14:paraId="2F33E6DD" w14:textId="77777777" w:rsidR="00416384" w:rsidRPr="00416384" w:rsidRDefault="00416384" w:rsidP="00416384">
      <w:pPr>
        <w:pStyle w:val="a6"/>
        <w:numPr>
          <w:ilvl w:val="0"/>
          <w:numId w:val="24"/>
        </w:numPr>
        <w:bidi/>
        <w:spacing w:before="240" w:line="360" w:lineRule="auto"/>
        <w:jc w:val="both"/>
        <w:rPr>
          <w:rFonts w:ascii="Simplified Arabic" w:hAnsi="Simplified Arabic" w:cs="Simplified Arabic"/>
          <w:sz w:val="28"/>
          <w:szCs w:val="28"/>
          <w:rtl/>
          <w:lang w:bidi="ar-EG"/>
        </w:rPr>
      </w:pPr>
      <w:r w:rsidRPr="00416384">
        <w:rPr>
          <w:rFonts w:ascii="Simplified Arabic" w:hAnsi="Simplified Arabic" w:cs="Simplified Arabic" w:hint="cs"/>
          <w:sz w:val="28"/>
          <w:szCs w:val="28"/>
          <w:rtl/>
          <w:lang w:bidi="ar-EG"/>
        </w:rPr>
        <w:t>ظروف العمل المادية: وتشمل الإضاءة والتهوية والتجهيزات والمعدات المتاحة للعاملين.</w:t>
      </w:r>
    </w:p>
    <w:p w14:paraId="752C74AA" w14:textId="08991B8E" w:rsidR="00416384" w:rsidRPr="00416384" w:rsidRDefault="00416384" w:rsidP="00416384">
      <w:pPr>
        <w:pStyle w:val="a6"/>
        <w:numPr>
          <w:ilvl w:val="0"/>
          <w:numId w:val="24"/>
        </w:numPr>
        <w:bidi/>
        <w:spacing w:before="240" w:line="360" w:lineRule="auto"/>
        <w:jc w:val="both"/>
        <w:rPr>
          <w:rFonts w:ascii="Simplified Arabic" w:hAnsi="Simplified Arabic" w:cs="Simplified Arabic"/>
          <w:sz w:val="28"/>
          <w:szCs w:val="28"/>
          <w:rtl/>
          <w:lang w:bidi="ar-EG"/>
        </w:rPr>
      </w:pPr>
      <w:r w:rsidRPr="00416384">
        <w:rPr>
          <w:rFonts w:ascii="Simplified Arabic" w:hAnsi="Simplified Arabic" w:cs="Simplified Arabic" w:hint="cs"/>
          <w:sz w:val="28"/>
          <w:szCs w:val="28"/>
          <w:rtl/>
          <w:lang w:bidi="ar-EG"/>
        </w:rPr>
        <w:t>المشاركة في اتخاذ القرار: وتعبر عن مدى إتاحة الفرصة للعاملين للمساهمة في صنع القرارات المتعلقة بأعمالهم</w:t>
      </w:r>
    </w:p>
    <w:p w14:paraId="4EA3ECD4" w14:textId="5BE19CF5" w:rsidR="006D2D87" w:rsidRPr="0060581A" w:rsidRDefault="006D2D87" w:rsidP="00F2522F">
      <w:pPr>
        <w:bidi/>
        <w:spacing w:before="240" w:line="360" w:lineRule="auto"/>
        <w:jc w:val="both"/>
        <w:rPr>
          <w:rFonts w:ascii="Simplified Arabic" w:hAnsi="Simplified Arabic" w:cs="Simplified Arabic"/>
          <w:b/>
          <w:bCs/>
          <w:sz w:val="32"/>
          <w:szCs w:val="32"/>
          <w:rtl/>
          <w:lang w:bidi="ar-JO"/>
        </w:rPr>
      </w:pPr>
      <w:r w:rsidRPr="0060581A">
        <w:rPr>
          <w:rFonts w:ascii="Simplified Arabic" w:hAnsi="Simplified Arabic" w:cs="Simplified Arabic" w:hint="cs"/>
          <w:b/>
          <w:bCs/>
          <w:sz w:val="32"/>
          <w:szCs w:val="32"/>
          <w:lang w:bidi="ar-EG"/>
        </w:rPr>
        <w:t>2.1.</w:t>
      </w:r>
      <w:r w:rsidR="00196E4D">
        <w:rPr>
          <w:rFonts w:ascii="Simplified Arabic" w:hAnsi="Simplified Arabic" w:cs="Simplified Arabic" w:hint="cs"/>
          <w:b/>
          <w:bCs/>
          <w:sz w:val="32"/>
          <w:szCs w:val="32"/>
          <w:lang w:bidi="ar-EG"/>
        </w:rPr>
        <w:t>5</w:t>
      </w:r>
      <w:r w:rsidRPr="0060581A">
        <w:rPr>
          <w:rFonts w:ascii="Simplified Arabic" w:hAnsi="Simplified Arabic" w:cs="Simplified Arabic" w:hint="cs"/>
          <w:b/>
          <w:bCs/>
          <w:sz w:val="32"/>
          <w:szCs w:val="32"/>
          <w:rtl/>
          <w:lang w:bidi="ar-JO"/>
        </w:rPr>
        <w:t xml:space="preserve"> </w:t>
      </w:r>
      <w:r w:rsidR="001C0AD9">
        <w:rPr>
          <w:rFonts w:ascii="Simplified Arabic" w:hAnsi="Simplified Arabic" w:cs="Simplified Arabic" w:hint="cs"/>
          <w:b/>
          <w:bCs/>
          <w:sz w:val="32"/>
          <w:szCs w:val="32"/>
          <w:rtl/>
          <w:lang w:bidi="ar-JO"/>
        </w:rPr>
        <w:t>أنواع بيئة العمل</w:t>
      </w:r>
    </w:p>
    <w:p w14:paraId="35AD063B" w14:textId="5E11AF56" w:rsidR="001C0AD9" w:rsidRDefault="001C0AD9" w:rsidP="005372FE">
      <w:pPr>
        <w:bidi/>
        <w:spacing w:before="24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تصنف بيئة العمل إلى أربعة أنواع رئيسة</w:t>
      </w:r>
      <w:r>
        <w:rPr>
          <w:rFonts w:ascii="Simplified Arabic" w:hAnsi="Simplified Arabic" w:cs="Simplified Arabic" w:hint="cs"/>
          <w:sz w:val="28"/>
          <w:szCs w:val="28"/>
          <w:lang w:bidi="ar-EG"/>
        </w:rPr>
        <w:t>Rasool et al., 2021</w:t>
      </w:r>
      <w:r>
        <w:rPr>
          <w:rFonts w:ascii="Simplified Arabic" w:hAnsi="Simplified Arabic" w:cs="Simplified Arabic" w:hint="cs"/>
          <w:sz w:val="28"/>
          <w:szCs w:val="28"/>
          <w:rtl/>
          <w:lang w:bidi="ar-EG"/>
        </w:rPr>
        <w:t>).</w:t>
      </w:r>
    </w:p>
    <w:p w14:paraId="49D4D1B6" w14:textId="77777777" w:rsidR="001C0AD9" w:rsidRPr="008E7E4D" w:rsidRDefault="001C0AD9" w:rsidP="008E7E4D">
      <w:pPr>
        <w:pStyle w:val="a6"/>
        <w:numPr>
          <w:ilvl w:val="0"/>
          <w:numId w:val="25"/>
        </w:numPr>
        <w:bidi/>
        <w:spacing w:before="240" w:line="360" w:lineRule="auto"/>
        <w:jc w:val="both"/>
        <w:rPr>
          <w:rFonts w:ascii="Simplified Arabic" w:hAnsi="Simplified Arabic" w:cs="Simplified Arabic"/>
          <w:sz w:val="28"/>
          <w:szCs w:val="28"/>
          <w:rtl/>
          <w:lang w:bidi="ar-EG"/>
        </w:rPr>
      </w:pPr>
      <w:r w:rsidRPr="008E7E4D">
        <w:rPr>
          <w:rFonts w:ascii="Simplified Arabic" w:hAnsi="Simplified Arabic" w:cs="Simplified Arabic" w:hint="cs"/>
          <w:sz w:val="28"/>
          <w:szCs w:val="28"/>
          <w:rtl/>
          <w:lang w:bidi="ar-EG"/>
        </w:rPr>
        <w:t>بيئة العمل التنافسية: تقوم على المنافسة الفردية لتحقيق الأهداف.</w:t>
      </w:r>
    </w:p>
    <w:p w14:paraId="047E0983" w14:textId="77777777" w:rsidR="001C0AD9" w:rsidRPr="008E7E4D" w:rsidRDefault="001C0AD9" w:rsidP="008E7E4D">
      <w:pPr>
        <w:pStyle w:val="a6"/>
        <w:numPr>
          <w:ilvl w:val="0"/>
          <w:numId w:val="25"/>
        </w:numPr>
        <w:bidi/>
        <w:spacing w:before="240" w:line="360" w:lineRule="auto"/>
        <w:jc w:val="both"/>
        <w:rPr>
          <w:rFonts w:ascii="Simplified Arabic" w:hAnsi="Simplified Arabic" w:cs="Simplified Arabic"/>
          <w:sz w:val="28"/>
          <w:szCs w:val="28"/>
          <w:rtl/>
          <w:lang w:bidi="ar-EG"/>
        </w:rPr>
      </w:pPr>
      <w:r w:rsidRPr="008E7E4D">
        <w:rPr>
          <w:rFonts w:ascii="Simplified Arabic" w:hAnsi="Simplified Arabic" w:cs="Simplified Arabic" w:hint="cs"/>
          <w:sz w:val="28"/>
          <w:szCs w:val="28"/>
          <w:rtl/>
          <w:lang w:bidi="ar-EG"/>
        </w:rPr>
        <w:t>بيئة العمل التعاونية: تعتمد على العمل الجماعي وتبادل المعرفة والخبرات.</w:t>
      </w:r>
    </w:p>
    <w:p w14:paraId="723FAA9F" w14:textId="77777777" w:rsidR="001C0AD9" w:rsidRPr="008E7E4D" w:rsidRDefault="001C0AD9" w:rsidP="008E7E4D">
      <w:pPr>
        <w:pStyle w:val="a6"/>
        <w:numPr>
          <w:ilvl w:val="0"/>
          <w:numId w:val="25"/>
        </w:numPr>
        <w:bidi/>
        <w:spacing w:before="240" w:line="360" w:lineRule="auto"/>
        <w:jc w:val="both"/>
        <w:rPr>
          <w:rFonts w:ascii="Simplified Arabic" w:hAnsi="Simplified Arabic" w:cs="Simplified Arabic"/>
          <w:sz w:val="28"/>
          <w:szCs w:val="28"/>
          <w:rtl/>
          <w:lang w:bidi="ar-EG"/>
        </w:rPr>
      </w:pPr>
      <w:r w:rsidRPr="008E7E4D">
        <w:rPr>
          <w:rFonts w:ascii="Simplified Arabic" w:hAnsi="Simplified Arabic" w:cs="Simplified Arabic" w:hint="cs"/>
          <w:sz w:val="28"/>
          <w:szCs w:val="28"/>
          <w:rtl/>
          <w:lang w:bidi="ar-EG"/>
        </w:rPr>
        <w:t>بيئة العمل الإبداعية: تشجع الابتكار وتوليد الأفكار الجديدة.</w:t>
      </w:r>
    </w:p>
    <w:p w14:paraId="1A627868" w14:textId="250D42E0" w:rsidR="00514F1E" w:rsidRPr="008E7E4D" w:rsidRDefault="001C0AD9" w:rsidP="008E7E4D">
      <w:pPr>
        <w:pStyle w:val="a6"/>
        <w:numPr>
          <w:ilvl w:val="0"/>
          <w:numId w:val="25"/>
        </w:numPr>
        <w:bidi/>
        <w:spacing w:before="240" w:line="360" w:lineRule="auto"/>
        <w:jc w:val="both"/>
        <w:rPr>
          <w:rFonts w:ascii="Simplified Arabic" w:hAnsi="Simplified Arabic" w:cs="Simplified Arabic"/>
          <w:sz w:val="28"/>
          <w:szCs w:val="28"/>
          <w:lang w:bidi="ar-EG"/>
        </w:rPr>
      </w:pPr>
      <w:r w:rsidRPr="008E7E4D">
        <w:rPr>
          <w:rFonts w:ascii="Simplified Arabic" w:hAnsi="Simplified Arabic" w:cs="Simplified Arabic" w:hint="cs"/>
          <w:sz w:val="28"/>
          <w:szCs w:val="28"/>
          <w:rtl/>
          <w:lang w:bidi="ar-EG"/>
        </w:rPr>
        <w:t>بيئة العمل السامة: تتسم بضعف التواصل وكثرة الصراعات وانخفاض مستوى الاحترام المتبادل</w:t>
      </w:r>
    </w:p>
    <w:p w14:paraId="15F38BEC" w14:textId="07D7506A" w:rsidR="006D2D87" w:rsidRPr="00747C67" w:rsidRDefault="00C860BE" w:rsidP="00747C67">
      <w:pPr>
        <w:bidi/>
        <w:spacing w:before="240" w:line="360" w:lineRule="auto"/>
        <w:jc w:val="both"/>
        <w:rPr>
          <w:rFonts w:ascii="Simplified Arabic" w:hAnsi="Simplified Arabic" w:cs="Simplified Arabic"/>
          <w:b/>
          <w:bCs/>
          <w:sz w:val="32"/>
          <w:szCs w:val="32"/>
          <w:rtl/>
          <w:lang w:bidi="ar-JO"/>
        </w:rPr>
      </w:pPr>
      <w:r>
        <w:rPr>
          <w:rFonts w:ascii="Simplified Arabic" w:hAnsi="Simplified Arabic" w:cs="Simplified Arabic"/>
          <w:b/>
          <w:bCs/>
          <w:sz w:val="32"/>
          <w:szCs w:val="32"/>
          <w:lang w:bidi="ar-EG"/>
        </w:rPr>
        <w:t>2.2</w:t>
      </w:r>
      <w:r w:rsidRPr="009F6DE5">
        <w:rPr>
          <w:rFonts w:ascii="Simplified Arabic" w:hAnsi="Simplified Arabic" w:cs="Simplified Arabic" w:hint="cs"/>
          <w:b/>
          <w:bCs/>
          <w:sz w:val="32"/>
          <w:szCs w:val="32"/>
          <w:rtl/>
          <w:lang w:bidi="ar-JO"/>
        </w:rPr>
        <w:t xml:space="preserve"> </w:t>
      </w:r>
      <w:r>
        <w:rPr>
          <w:rFonts w:ascii="Simplified Arabic" w:hAnsi="Simplified Arabic" w:cs="Simplified Arabic" w:hint="cs"/>
          <w:b/>
          <w:bCs/>
          <w:sz w:val="32"/>
          <w:szCs w:val="32"/>
          <w:rtl/>
          <w:lang w:bidi="ar-JO"/>
        </w:rPr>
        <w:t>المبحث</w:t>
      </w:r>
      <w:r w:rsidR="006D2D87">
        <w:rPr>
          <w:rFonts w:ascii="Simplified Arabic" w:hAnsi="Simplified Arabic" w:cs="Simplified Arabic" w:hint="cs"/>
          <w:b/>
          <w:bCs/>
          <w:sz w:val="32"/>
          <w:szCs w:val="32"/>
          <w:rtl/>
          <w:lang w:bidi="ar-JO"/>
        </w:rPr>
        <w:t xml:space="preserve"> </w:t>
      </w:r>
      <w:r w:rsidR="00C821CE">
        <w:rPr>
          <w:rFonts w:ascii="Simplified Arabic" w:hAnsi="Simplified Arabic" w:cs="Simplified Arabic" w:hint="cs"/>
          <w:b/>
          <w:bCs/>
          <w:sz w:val="32"/>
          <w:szCs w:val="32"/>
          <w:rtl/>
          <w:lang w:bidi="ar-JO"/>
        </w:rPr>
        <w:t>الثاني:</w:t>
      </w:r>
      <w:r w:rsidR="006D2D87">
        <w:rPr>
          <w:rFonts w:ascii="Simplified Arabic" w:hAnsi="Simplified Arabic" w:cs="Simplified Arabic" w:hint="cs"/>
          <w:b/>
          <w:bCs/>
          <w:sz w:val="32"/>
          <w:szCs w:val="32"/>
          <w:rtl/>
          <w:lang w:bidi="ar-JO"/>
        </w:rPr>
        <w:t xml:space="preserve"> </w:t>
      </w:r>
      <w:r w:rsidR="008E7E4D">
        <w:rPr>
          <w:rFonts w:ascii="Simplified Arabic" w:hAnsi="Simplified Arabic" w:cs="Simplified Arabic" w:hint="cs"/>
          <w:b/>
          <w:bCs/>
          <w:sz w:val="32"/>
          <w:szCs w:val="32"/>
          <w:rtl/>
          <w:lang w:bidi="ar-JO"/>
        </w:rPr>
        <w:t xml:space="preserve">الابداع الاداري </w:t>
      </w:r>
    </w:p>
    <w:p w14:paraId="615805AC" w14:textId="1417D0C9" w:rsidR="00CD6A4B" w:rsidRDefault="00C860BE" w:rsidP="00CD6A4B">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b/>
          <w:bCs/>
          <w:sz w:val="32"/>
          <w:szCs w:val="32"/>
          <w:lang w:bidi="ar-EG"/>
        </w:rPr>
        <w:t>2.2.1</w:t>
      </w:r>
      <w:r w:rsidRPr="009F6DE5">
        <w:rPr>
          <w:rFonts w:ascii="Simplified Arabic" w:hAnsi="Simplified Arabic" w:cs="Simplified Arabic" w:hint="cs"/>
          <w:b/>
          <w:bCs/>
          <w:sz w:val="32"/>
          <w:szCs w:val="32"/>
          <w:rtl/>
          <w:lang w:bidi="ar-JO"/>
        </w:rPr>
        <w:t xml:space="preserve"> مفهوم</w:t>
      </w:r>
      <w:r w:rsidR="006D2D87">
        <w:rPr>
          <w:rFonts w:ascii="Simplified Arabic" w:hAnsi="Simplified Arabic" w:cs="Simplified Arabic" w:hint="cs"/>
          <w:b/>
          <w:bCs/>
          <w:sz w:val="32"/>
          <w:szCs w:val="32"/>
          <w:rtl/>
          <w:lang w:bidi="ar-JO"/>
        </w:rPr>
        <w:t xml:space="preserve"> </w:t>
      </w:r>
      <w:r w:rsidR="00787626">
        <w:rPr>
          <w:rFonts w:ascii="Simplified Arabic" w:hAnsi="Simplified Arabic" w:cs="Simplified Arabic" w:hint="cs"/>
          <w:b/>
          <w:bCs/>
          <w:sz w:val="32"/>
          <w:szCs w:val="32"/>
          <w:rtl/>
          <w:lang w:bidi="ar-JO"/>
        </w:rPr>
        <w:t xml:space="preserve">الابداع الاداري </w:t>
      </w:r>
    </w:p>
    <w:p w14:paraId="03E60A70" w14:textId="485F5EF7" w:rsidR="00CD6A4B" w:rsidRDefault="00490B8A" w:rsidP="00490B8A">
      <w:pPr>
        <w:bidi/>
        <w:spacing w:before="240" w:line="360" w:lineRule="auto"/>
        <w:ind w:firstLine="566"/>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الإبداع الإداري هو مزيج من القدرات التي تمكن الفرد من إنتاج فكرة جديدة ومميزة وقابلة لتطبيق، تهدف إلى حل مشكلة أو تطوير نظام قائم أو إيجاد مفهوم أو طريقة عملية لتنفيذ أعمال المنظمة بطريقة تضمن تحقيق الأهداف بكفاءة وفعالية، حيث يتعلق مباشرة بالهيكل التنظيمي </w:t>
      </w:r>
      <w:r>
        <w:rPr>
          <w:rFonts w:ascii="Simplified Arabic" w:hAnsi="Simplified Arabic" w:cs="Simplified Arabic" w:hint="cs"/>
          <w:sz w:val="28"/>
          <w:szCs w:val="28"/>
          <w:rtl/>
          <w:lang w:bidi="ar-JO"/>
        </w:rPr>
        <w:lastRenderedPageBreak/>
        <w:t>والعملية الإدارية في المنظمة وبشكل غير مباشر بنشاطات المنظمة الأساسية"</w:t>
      </w:r>
      <w:r w:rsidR="00CD6A4B">
        <w:rPr>
          <w:rFonts w:ascii="Simplified Arabic" w:hAnsi="Simplified Arabic" w:cs="Simplified Arabic" w:hint="cs"/>
          <w:sz w:val="28"/>
          <w:szCs w:val="28"/>
          <w:rtl/>
          <w:lang w:bidi="ar-JO"/>
        </w:rPr>
        <w:t xml:space="preserve"> (</w:t>
      </w:r>
      <w:r>
        <w:rPr>
          <w:rFonts w:ascii="Simplified Arabic" w:hAnsi="Simplified Arabic" w:cs="Simplified Arabic" w:hint="cs"/>
          <w:sz w:val="28"/>
          <w:szCs w:val="28"/>
          <w:rtl/>
          <w:lang w:bidi="ar-JO"/>
        </w:rPr>
        <w:t>ماضي ، بوردينة</w:t>
      </w:r>
      <w:r w:rsidR="00CD6A4B">
        <w:rPr>
          <w:rFonts w:ascii="Simplified Arabic" w:hAnsi="Simplified Arabic" w:cs="Simplified Arabic" w:hint="cs"/>
          <w:sz w:val="28"/>
          <w:szCs w:val="28"/>
          <w:rtl/>
          <w:lang w:bidi="ar-JO"/>
        </w:rPr>
        <w:t xml:space="preserve">، </w:t>
      </w:r>
      <w:r>
        <w:rPr>
          <w:rFonts w:ascii="Simplified Arabic" w:hAnsi="Simplified Arabic" w:cs="Simplified Arabic" w:hint="cs"/>
          <w:sz w:val="28"/>
          <w:szCs w:val="28"/>
          <w:lang w:bidi="ar-EG"/>
        </w:rPr>
        <w:t>2024</w:t>
      </w:r>
      <w:r w:rsidR="00CD6A4B">
        <w:rPr>
          <w:rFonts w:ascii="Simplified Arabic" w:hAnsi="Simplified Arabic" w:cs="Simplified Arabic" w:hint="cs"/>
          <w:sz w:val="28"/>
          <w:szCs w:val="28"/>
          <w:rtl/>
          <w:lang w:bidi="ar-JO"/>
        </w:rPr>
        <w:t>)</w:t>
      </w:r>
    </w:p>
    <w:p w14:paraId="48DFD471" w14:textId="02348C8D" w:rsidR="0038653C" w:rsidRDefault="0038653C" w:rsidP="0038653C">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يُعرَّف الإبداع الإداري بأنه القدرة على تقديم شيء جديد ومفيد للمجتمع أو للمؤسسة، وقد يتمثل هذا الإبداع في ابتكار منتج جديد أو تطوير منتج قائم، أو في ابتكار عمليات وأساليب عمل جديدة تسهم في تحسين الأداء ورفع الكفاءة (</w:t>
      </w:r>
      <w:r>
        <w:rPr>
          <w:rFonts w:ascii="Simplified Arabic" w:hAnsi="Simplified Arabic" w:cs="Simplified Arabic" w:hint="cs"/>
          <w:sz w:val="28"/>
          <w:szCs w:val="28"/>
          <w:lang w:bidi="ar-EG"/>
        </w:rPr>
        <w:t>Al-Saidi &amp; Al-Ghanmi, 2020</w:t>
      </w:r>
      <w:r>
        <w:rPr>
          <w:rFonts w:ascii="Simplified Arabic" w:hAnsi="Simplified Arabic" w:cs="Simplified Arabic" w:hint="cs"/>
          <w:sz w:val="28"/>
          <w:szCs w:val="28"/>
          <w:rtl/>
          <w:lang w:bidi="ar-JO"/>
        </w:rPr>
        <w:t>).</w:t>
      </w:r>
    </w:p>
    <w:p w14:paraId="4DE5C147" w14:textId="3500A2D6" w:rsidR="0038653C" w:rsidRDefault="0038653C" w:rsidP="0038653C">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كما يُعرف الإبداع الإداري بأنه عملية إحداث تغييرات جوهرية وجذرية في المنتجات أو العمليات الإدارية، بحيث يكون للإدارة العليا دور محوري في تبني هذه التغييرات وتوفير الموارد المالية والتقنية اللازمة لتنفيذها وتحقيق أهدافها (</w:t>
      </w:r>
      <w:r>
        <w:rPr>
          <w:rFonts w:ascii="Simplified Arabic" w:hAnsi="Simplified Arabic" w:cs="Simplified Arabic" w:hint="cs"/>
          <w:sz w:val="28"/>
          <w:szCs w:val="28"/>
          <w:lang w:bidi="ar-EG"/>
        </w:rPr>
        <w:t>Ahmed, 2022</w:t>
      </w:r>
      <w:r>
        <w:rPr>
          <w:rFonts w:ascii="Simplified Arabic" w:hAnsi="Simplified Arabic" w:cs="Simplified Arabic" w:hint="cs"/>
          <w:sz w:val="28"/>
          <w:szCs w:val="28"/>
          <w:rtl/>
          <w:lang w:bidi="ar-JO"/>
        </w:rPr>
        <w:t>).</w:t>
      </w:r>
    </w:p>
    <w:p w14:paraId="0E45303A" w14:textId="1148FA02" w:rsidR="00747C67" w:rsidRDefault="00747C67" w:rsidP="00747C67">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b/>
          <w:bCs/>
          <w:sz w:val="32"/>
          <w:szCs w:val="32"/>
          <w:lang w:bidi="ar-EG"/>
        </w:rPr>
        <w:t>2.2.</w:t>
      </w:r>
      <w:r>
        <w:rPr>
          <w:rFonts w:ascii="Simplified Arabic" w:hAnsi="Simplified Arabic" w:cs="Simplified Arabic" w:hint="cs"/>
          <w:b/>
          <w:bCs/>
          <w:sz w:val="32"/>
          <w:szCs w:val="32"/>
          <w:lang w:bidi="ar-EG"/>
        </w:rPr>
        <w:t>2</w:t>
      </w:r>
      <w:r w:rsidRPr="009F6DE5">
        <w:rPr>
          <w:rFonts w:ascii="Simplified Arabic" w:hAnsi="Simplified Arabic" w:cs="Simplified Arabic" w:hint="cs"/>
          <w:b/>
          <w:bCs/>
          <w:sz w:val="32"/>
          <w:szCs w:val="32"/>
          <w:rtl/>
          <w:lang w:bidi="ar-JO"/>
        </w:rPr>
        <w:t xml:space="preserve"> </w:t>
      </w:r>
      <w:r w:rsidR="00D006FB">
        <w:rPr>
          <w:rFonts w:ascii="Simplified Arabic" w:hAnsi="Simplified Arabic" w:cs="Simplified Arabic" w:hint="cs"/>
          <w:b/>
          <w:bCs/>
          <w:sz w:val="32"/>
          <w:szCs w:val="32"/>
          <w:rtl/>
          <w:lang w:bidi="ar-JO"/>
        </w:rPr>
        <w:t>أسباب الاهتمام بالإبداع الإداري</w:t>
      </w:r>
    </w:p>
    <w:p w14:paraId="02E0B1F8" w14:textId="681A4738" w:rsidR="00F73955" w:rsidRPr="00F73955" w:rsidRDefault="00F73955" w:rsidP="00F73955">
      <w:pPr>
        <w:bidi/>
        <w:spacing w:before="240" w:line="360" w:lineRule="auto"/>
        <w:jc w:val="both"/>
        <w:rPr>
          <w:rFonts w:ascii="Simplified Arabic" w:hAnsi="Simplified Arabic" w:cs="Simplified Arabic"/>
          <w:kern w:val="0"/>
          <w:sz w:val="28"/>
          <w:szCs w:val="28"/>
          <w:lang w:bidi="ar-EG"/>
        </w:rPr>
      </w:pPr>
      <w:r w:rsidRPr="00F73955">
        <w:rPr>
          <w:rFonts w:ascii="Simplified Arabic" w:hAnsi="Simplified Arabic" w:cs="Simplified Arabic" w:hint="cs"/>
          <w:sz w:val="28"/>
          <w:szCs w:val="28"/>
          <w:rtl/>
          <w:lang w:bidi="ar-JO"/>
        </w:rPr>
        <w:t>أصبح الإبداع الإداري عنصرًا أساسيًا في نجاح المؤسسات وتعزيز قدرتها التنافسية، وذلك للأسباب الآتية:</w:t>
      </w:r>
      <w:r>
        <w:rPr>
          <w:rFonts w:ascii="Simplified Arabic" w:hAnsi="Simplified Arabic" w:cs="Simplified Arabic" w:hint="cs"/>
          <w:kern w:val="0"/>
          <w:sz w:val="28"/>
          <w:szCs w:val="28"/>
          <w:lang w:bidi="ar-EG"/>
        </w:rPr>
        <w:t>(Shafique et al., 2020).</w:t>
      </w:r>
    </w:p>
    <w:p w14:paraId="148B12B8" w14:textId="1ECCBFE6" w:rsidR="00F73955" w:rsidRPr="00A174E2" w:rsidRDefault="00F73955" w:rsidP="00A174E2">
      <w:pPr>
        <w:pStyle w:val="a6"/>
        <w:numPr>
          <w:ilvl w:val="0"/>
          <w:numId w:val="19"/>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التطور المتسارع في تكنولوجيا المعلومات والاتصالات</w:t>
      </w:r>
      <w:r w:rsidR="00A174E2">
        <w:rPr>
          <w:rFonts w:ascii="Simplified Arabic" w:hAnsi="Simplified Arabic" w:cs="Simplified Arabic" w:hint="cs"/>
          <w:sz w:val="28"/>
          <w:szCs w:val="28"/>
          <w:rtl/>
          <w:lang w:bidi="ar-JO"/>
        </w:rPr>
        <w:t xml:space="preserve"> : </w:t>
      </w:r>
      <w:r w:rsidRPr="00A174E2">
        <w:rPr>
          <w:rFonts w:ascii="Simplified Arabic" w:hAnsi="Simplified Arabic" w:cs="Simplified Arabic" w:hint="cs"/>
          <w:sz w:val="28"/>
          <w:szCs w:val="28"/>
          <w:rtl/>
          <w:lang w:bidi="ar-JO"/>
        </w:rPr>
        <w:t xml:space="preserve">أسهمت تكنولوجيا المعلومات والاتصالات في توسيع نطاق الوصول إلى المعلومات وتبادلها، إلا أن قيمة هذه المعلومات تتوقف على قدرة الأفراد والمؤسسات على توظيفها بصورة إبداعية وتحويلها إلى معرفة ذات قيمة مضافة </w:t>
      </w:r>
    </w:p>
    <w:p w14:paraId="3187B038" w14:textId="23A82012" w:rsidR="00F73955" w:rsidRPr="00A174E2" w:rsidRDefault="00F73955" w:rsidP="00A174E2">
      <w:pPr>
        <w:pStyle w:val="a6"/>
        <w:numPr>
          <w:ilvl w:val="0"/>
          <w:numId w:val="19"/>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تعزيز القدرة التنافسية من خلال المعرفة</w:t>
      </w:r>
      <w:r w:rsidR="00A174E2">
        <w:rPr>
          <w:rFonts w:ascii="Simplified Arabic" w:hAnsi="Simplified Arabic" w:cs="Simplified Arabic" w:hint="cs"/>
          <w:sz w:val="28"/>
          <w:szCs w:val="28"/>
          <w:rtl/>
          <w:lang w:bidi="ar-JO"/>
        </w:rPr>
        <w:t xml:space="preserve"> : </w:t>
      </w:r>
      <w:r w:rsidRPr="00A174E2">
        <w:rPr>
          <w:rFonts w:ascii="Simplified Arabic" w:hAnsi="Simplified Arabic" w:cs="Simplified Arabic" w:hint="cs"/>
          <w:sz w:val="28"/>
          <w:szCs w:val="28"/>
          <w:rtl/>
          <w:lang w:bidi="ar-JO"/>
        </w:rPr>
        <w:t>أصبحت المعرفة من أهم أصول المؤسسات الحديثة، والإبداع هو الوسيلة التي تضيف قيمة حقيقية لهذه المعرفة وتحولها إلى أفكار وممارسات تسهم في تحقيق الميزة التنافسية.</w:t>
      </w:r>
    </w:p>
    <w:p w14:paraId="7889FD7A" w14:textId="3AFE1A2B" w:rsidR="00F73955" w:rsidRPr="00A174E2" w:rsidRDefault="00F73955" w:rsidP="00A174E2">
      <w:pPr>
        <w:pStyle w:val="a6"/>
        <w:numPr>
          <w:ilvl w:val="0"/>
          <w:numId w:val="19"/>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lastRenderedPageBreak/>
        <w:t>التكيف مع التغيرات المستمرة</w:t>
      </w:r>
      <w:r w:rsidR="00A174E2">
        <w:rPr>
          <w:rFonts w:ascii="Simplified Arabic" w:hAnsi="Simplified Arabic" w:cs="Simplified Arabic" w:hint="cs"/>
          <w:sz w:val="28"/>
          <w:szCs w:val="28"/>
          <w:rtl/>
          <w:lang w:bidi="ar-JO"/>
        </w:rPr>
        <w:t xml:space="preserve"> : </w:t>
      </w:r>
      <w:r w:rsidRPr="00A174E2">
        <w:rPr>
          <w:rFonts w:ascii="Simplified Arabic" w:hAnsi="Simplified Arabic" w:cs="Simplified Arabic" w:hint="cs"/>
          <w:sz w:val="28"/>
          <w:szCs w:val="28"/>
          <w:rtl/>
          <w:lang w:bidi="ar-JO"/>
        </w:rPr>
        <w:t>تواجه المؤسسات تحديات متزايدة نتيجة التغيرات السريعة في بيئة الأعمال، الأمر الذي يتطلب إعادة النظر المستمرة في أساليب العمل وتطوير حلول مبتكرة لمواكبة هذه التغيرات.</w:t>
      </w:r>
    </w:p>
    <w:p w14:paraId="60C1D9B0" w14:textId="04F24FCC" w:rsidR="00F73955" w:rsidRPr="00A174E2" w:rsidRDefault="00F73955" w:rsidP="00A174E2">
      <w:pPr>
        <w:pStyle w:val="a6"/>
        <w:numPr>
          <w:ilvl w:val="0"/>
          <w:numId w:val="19"/>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استقطاب الكفاءات والاحتفاظ بها</w:t>
      </w:r>
      <w:r w:rsidR="00A174E2">
        <w:rPr>
          <w:rFonts w:ascii="Simplified Arabic" w:hAnsi="Simplified Arabic" w:cs="Simplified Arabic" w:hint="cs"/>
          <w:sz w:val="28"/>
          <w:szCs w:val="28"/>
          <w:rtl/>
          <w:lang w:bidi="ar-JO"/>
        </w:rPr>
        <w:t xml:space="preserve"> : </w:t>
      </w:r>
      <w:r w:rsidRPr="00A174E2">
        <w:rPr>
          <w:rFonts w:ascii="Simplified Arabic" w:hAnsi="Simplified Arabic" w:cs="Simplified Arabic" w:hint="cs"/>
          <w:sz w:val="28"/>
          <w:szCs w:val="28"/>
          <w:rtl/>
          <w:lang w:bidi="ar-JO"/>
        </w:rPr>
        <w:t>أصبح العاملون الموهوبون يبحثون عن بيئات عمل تسمح لهم بالتعبير عن أفكارهم وإطلاق قدراتهم الإبداعية، لذلك فإن المؤسسات التي تشجع الإبداع تكون أكثر قدرة على جذب الكفاءات والاحتفاظ بها</w:t>
      </w:r>
    </w:p>
    <w:p w14:paraId="48BB8948" w14:textId="231A3EC3" w:rsidR="00F73955" w:rsidRPr="00A174E2" w:rsidRDefault="00F73955" w:rsidP="00A174E2">
      <w:pPr>
        <w:pStyle w:val="a6"/>
        <w:numPr>
          <w:ilvl w:val="0"/>
          <w:numId w:val="19"/>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أهمية التصميم والابتكار</w:t>
      </w:r>
      <w:r w:rsidR="00A174E2">
        <w:rPr>
          <w:rFonts w:ascii="Simplified Arabic" w:hAnsi="Simplified Arabic" w:cs="Simplified Arabic" w:hint="cs"/>
          <w:sz w:val="28"/>
          <w:szCs w:val="28"/>
          <w:rtl/>
          <w:lang w:bidi="ar-JO"/>
        </w:rPr>
        <w:t xml:space="preserve"> : </w:t>
      </w:r>
      <w:r w:rsidRPr="00A174E2">
        <w:rPr>
          <w:rFonts w:ascii="Simplified Arabic" w:hAnsi="Simplified Arabic" w:cs="Simplified Arabic" w:hint="cs"/>
          <w:sz w:val="28"/>
          <w:szCs w:val="28"/>
          <w:rtl/>
          <w:lang w:bidi="ar-JO"/>
        </w:rPr>
        <w:t>تعتمد المنتجات والخدمات الحديثة بصورة كبيرة على التصميم الإبداعي، الذي يسهم في تمييز المؤسسة عن منافسيها وتعزيز مكانتها في السوق.</w:t>
      </w:r>
    </w:p>
    <w:p w14:paraId="3C1F67A5" w14:textId="24A6E74B" w:rsidR="00F73955" w:rsidRPr="00A174E2" w:rsidRDefault="00F73955" w:rsidP="00A174E2">
      <w:pPr>
        <w:pStyle w:val="a6"/>
        <w:numPr>
          <w:ilvl w:val="0"/>
          <w:numId w:val="19"/>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تلبية احتياجات العملاء المتغيرة</w:t>
      </w:r>
      <w:r w:rsidR="00A174E2">
        <w:rPr>
          <w:rFonts w:ascii="Simplified Arabic" w:hAnsi="Simplified Arabic" w:cs="Simplified Arabic" w:hint="cs"/>
          <w:sz w:val="28"/>
          <w:szCs w:val="28"/>
          <w:rtl/>
          <w:lang w:bidi="ar-JO"/>
        </w:rPr>
        <w:t xml:space="preserve"> : </w:t>
      </w:r>
      <w:r w:rsidRPr="00A174E2">
        <w:rPr>
          <w:rFonts w:ascii="Simplified Arabic" w:hAnsi="Simplified Arabic" w:cs="Simplified Arabic" w:hint="cs"/>
          <w:sz w:val="28"/>
          <w:szCs w:val="28"/>
          <w:rtl/>
          <w:lang w:bidi="ar-JO"/>
        </w:rPr>
        <w:t>لم يعد العملاء يكتفون بجودة المنتج أو الخدمة فقط، بل أصبحوا يبحثون عن التجديد والابتكار والقيمة المضافة، مما يفرض على المؤسسات تبني الإبداع كمنهج عمل دائم.</w:t>
      </w:r>
    </w:p>
    <w:p w14:paraId="47227E2A" w14:textId="248019C6" w:rsidR="00F73955" w:rsidRPr="00A174E2" w:rsidRDefault="00F73955" w:rsidP="00A174E2">
      <w:pPr>
        <w:pStyle w:val="a6"/>
        <w:numPr>
          <w:ilvl w:val="0"/>
          <w:numId w:val="19"/>
        </w:numPr>
        <w:bidi/>
        <w:spacing w:before="24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JO"/>
        </w:rPr>
        <w:t>ظهور نماذج إدارية حديثة</w:t>
      </w:r>
      <w:r w:rsidR="00A174E2">
        <w:rPr>
          <w:rFonts w:ascii="Simplified Arabic" w:hAnsi="Simplified Arabic" w:cs="Simplified Arabic" w:hint="cs"/>
          <w:sz w:val="28"/>
          <w:szCs w:val="28"/>
          <w:rtl/>
          <w:lang w:bidi="ar-JO"/>
        </w:rPr>
        <w:t xml:space="preserve"> : </w:t>
      </w:r>
      <w:r w:rsidRPr="00A174E2">
        <w:rPr>
          <w:rFonts w:ascii="Simplified Arabic" w:hAnsi="Simplified Arabic" w:cs="Simplified Arabic" w:hint="cs"/>
          <w:sz w:val="28"/>
          <w:szCs w:val="28"/>
          <w:rtl/>
          <w:lang w:bidi="ar-JO"/>
        </w:rPr>
        <w:t>اتجهت الإدارة الحديثة إلى منح العاملين مزيدًا من الاستقلالية والمسؤولية، مما يهيئ بيئة أكثر مرونة تساعد على تنمية الإبداع والابتكار داخل المؤسسة.</w:t>
      </w:r>
    </w:p>
    <w:p w14:paraId="4EEABC10" w14:textId="354996C9" w:rsidR="006D2D87" w:rsidRPr="009F6DE5" w:rsidRDefault="006D2D87" w:rsidP="00F2522F">
      <w:pPr>
        <w:bidi/>
        <w:spacing w:before="240" w:line="360" w:lineRule="auto"/>
        <w:jc w:val="both"/>
        <w:rPr>
          <w:rFonts w:ascii="Simplified Arabic" w:hAnsi="Simplified Arabic" w:cs="Simplified Arabic"/>
          <w:b/>
          <w:bCs/>
          <w:sz w:val="32"/>
          <w:szCs w:val="32"/>
          <w:rtl/>
          <w:lang w:bidi="ar-JO"/>
        </w:rPr>
      </w:pPr>
      <w:r w:rsidRPr="009F6DE5">
        <w:rPr>
          <w:rFonts w:ascii="Simplified Arabic" w:hAnsi="Simplified Arabic" w:cs="Simplified Arabic"/>
          <w:b/>
          <w:bCs/>
          <w:sz w:val="32"/>
          <w:szCs w:val="32"/>
          <w:lang w:bidi="ar-JO"/>
        </w:rPr>
        <w:t>2.2.</w:t>
      </w:r>
      <w:r>
        <w:rPr>
          <w:rFonts w:ascii="Simplified Arabic" w:hAnsi="Simplified Arabic" w:cs="Simplified Arabic" w:hint="cs"/>
          <w:b/>
          <w:bCs/>
          <w:sz w:val="32"/>
          <w:szCs w:val="32"/>
          <w:lang w:bidi="ar-EG"/>
        </w:rPr>
        <w:t>3</w:t>
      </w:r>
      <w:r w:rsidRPr="009F6DE5">
        <w:rPr>
          <w:rFonts w:ascii="Simplified Arabic" w:hAnsi="Simplified Arabic" w:cs="Simplified Arabic"/>
          <w:b/>
          <w:bCs/>
          <w:sz w:val="32"/>
          <w:szCs w:val="32"/>
          <w:rtl/>
          <w:lang w:bidi="ar-JO"/>
        </w:rPr>
        <w:t xml:space="preserve"> </w:t>
      </w:r>
      <w:r w:rsidR="00F73955">
        <w:rPr>
          <w:rFonts w:ascii="Simplified Arabic" w:hAnsi="Simplified Arabic" w:cs="Simplified Arabic" w:hint="cs"/>
          <w:b/>
          <w:bCs/>
          <w:sz w:val="32"/>
          <w:szCs w:val="32"/>
          <w:rtl/>
          <w:lang w:bidi="ar-JO"/>
        </w:rPr>
        <w:t>عناصر الإبداع الإداري</w:t>
      </w:r>
    </w:p>
    <w:p w14:paraId="3346283B" w14:textId="77777777" w:rsidR="00F73955" w:rsidRPr="00F73955" w:rsidRDefault="00F73955" w:rsidP="000E649F">
      <w:pPr>
        <w:pStyle w:val="a6"/>
        <w:numPr>
          <w:ilvl w:val="0"/>
          <w:numId w:val="6"/>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kern w:val="2"/>
          <w:sz w:val="28"/>
          <w:szCs w:val="28"/>
          <w:rtl/>
          <w:lang w:bidi="ar-JO"/>
        </w:rPr>
        <w:t>لكي يتحقق الإبداع الإداري لدى العاملين، لا بد من توافر مجموعة من العناصر الأساسية التي تعمل بصورة متكاملة، ومن أهمها (</w:t>
      </w:r>
      <w:r>
        <w:rPr>
          <w:rFonts w:ascii="Simplified Arabic" w:hAnsi="Simplified Arabic" w:cs="Simplified Arabic" w:hint="cs"/>
          <w:kern w:val="2"/>
          <w:sz w:val="28"/>
          <w:szCs w:val="28"/>
          <w:lang w:bidi="ar-EG"/>
        </w:rPr>
        <w:t>Shafique et al., 2020</w:t>
      </w:r>
      <w:r>
        <w:rPr>
          <w:rFonts w:ascii="Simplified Arabic" w:hAnsi="Simplified Arabic" w:cs="Simplified Arabic" w:hint="cs"/>
          <w:kern w:val="2"/>
          <w:sz w:val="28"/>
          <w:szCs w:val="28"/>
          <w:rtl/>
          <w:lang w:bidi="ar-JO"/>
        </w:rPr>
        <w:t>):</w:t>
      </w:r>
    </w:p>
    <w:p w14:paraId="0E18B869" w14:textId="7178339F" w:rsidR="00F73955" w:rsidRPr="00BA728B" w:rsidRDefault="00F73955" w:rsidP="00BA728B">
      <w:pPr>
        <w:pStyle w:val="a6"/>
        <w:numPr>
          <w:ilvl w:val="0"/>
          <w:numId w:val="6"/>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الطلاقة (</w:t>
      </w:r>
      <w:r>
        <w:rPr>
          <w:rFonts w:ascii="Simplified Arabic" w:hAnsi="Simplified Arabic" w:cs="Simplified Arabic" w:hint="cs"/>
          <w:sz w:val="28"/>
          <w:szCs w:val="28"/>
          <w:lang w:bidi="ar-EG"/>
        </w:rPr>
        <w:t>Fluency</w:t>
      </w:r>
      <w:r>
        <w:rPr>
          <w:rFonts w:ascii="Simplified Arabic" w:hAnsi="Simplified Arabic" w:cs="Simplified Arabic" w:hint="cs"/>
          <w:sz w:val="28"/>
          <w:szCs w:val="28"/>
          <w:rtl/>
          <w:lang w:bidi="ar-JO"/>
        </w:rPr>
        <w:t>)</w:t>
      </w:r>
      <w:r w:rsidR="00BA728B">
        <w:rPr>
          <w:rFonts w:ascii="Simplified Arabic" w:hAnsi="Simplified Arabic" w:cs="Simplified Arabic" w:hint="cs"/>
          <w:sz w:val="28"/>
          <w:szCs w:val="28"/>
          <w:rtl/>
          <w:lang w:bidi="ar-JO"/>
        </w:rPr>
        <w:t xml:space="preserve"> : </w:t>
      </w:r>
      <w:r w:rsidRPr="00BA728B">
        <w:rPr>
          <w:rFonts w:ascii="Simplified Arabic" w:hAnsi="Simplified Arabic" w:cs="Simplified Arabic" w:hint="cs"/>
          <w:sz w:val="28"/>
          <w:szCs w:val="28"/>
          <w:rtl/>
          <w:lang w:bidi="ar-JO"/>
        </w:rPr>
        <w:t>ويقصد بها قدرة الفرد على إنتاج أكبر عدد ممكن من الأفكار والحلول خلال فترة زمنية محددة. وتُعد الطلاقة من أهم عناصر الإبداع لأنها تزيد من احتمالية الوصول إلى أفكار مبتكرة وغير تقليدية.</w:t>
      </w:r>
    </w:p>
    <w:p w14:paraId="455BDA22" w14:textId="70690BA6" w:rsidR="00F73955" w:rsidRPr="00BA728B" w:rsidRDefault="00F73955" w:rsidP="00BA728B">
      <w:pPr>
        <w:pStyle w:val="a6"/>
        <w:numPr>
          <w:ilvl w:val="0"/>
          <w:numId w:val="6"/>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lastRenderedPageBreak/>
        <w:t>المرونة (</w:t>
      </w:r>
      <w:r>
        <w:rPr>
          <w:rFonts w:ascii="Simplified Arabic" w:hAnsi="Simplified Arabic" w:cs="Simplified Arabic" w:hint="cs"/>
          <w:sz w:val="28"/>
          <w:szCs w:val="28"/>
          <w:lang w:bidi="ar-EG"/>
        </w:rPr>
        <w:t>Flexibility</w:t>
      </w:r>
      <w:r>
        <w:rPr>
          <w:rFonts w:ascii="Simplified Arabic" w:hAnsi="Simplified Arabic" w:cs="Simplified Arabic" w:hint="cs"/>
          <w:sz w:val="28"/>
          <w:szCs w:val="28"/>
          <w:rtl/>
          <w:lang w:bidi="ar-JO"/>
        </w:rPr>
        <w:t>)</w:t>
      </w:r>
      <w:r w:rsidR="00BA728B">
        <w:rPr>
          <w:rFonts w:ascii="Simplified Arabic" w:hAnsi="Simplified Arabic" w:cs="Simplified Arabic" w:hint="cs"/>
          <w:sz w:val="28"/>
          <w:szCs w:val="28"/>
          <w:rtl/>
          <w:lang w:bidi="ar-JO"/>
        </w:rPr>
        <w:t xml:space="preserve"> : </w:t>
      </w:r>
      <w:r w:rsidRPr="00BA728B">
        <w:rPr>
          <w:rFonts w:ascii="Simplified Arabic" w:hAnsi="Simplified Arabic" w:cs="Simplified Arabic" w:hint="cs"/>
          <w:sz w:val="28"/>
          <w:szCs w:val="28"/>
          <w:rtl/>
          <w:lang w:bidi="ar-JO"/>
        </w:rPr>
        <w:t>وتتمثل في قدرة الفرد على النظر إلى المشكلات من زوايا مختلفة وتغيير أساليب التفكير والتعامل مع المواقف المتنوعة، مما يساعد على إيجاد بدائل متعددة للحلول.</w:t>
      </w:r>
    </w:p>
    <w:p w14:paraId="05D75A81" w14:textId="4498FB86" w:rsidR="00F73955" w:rsidRPr="00BA728B" w:rsidRDefault="00F73955" w:rsidP="00BA728B">
      <w:pPr>
        <w:pStyle w:val="a6"/>
        <w:numPr>
          <w:ilvl w:val="0"/>
          <w:numId w:val="6"/>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الأصالة (</w:t>
      </w:r>
      <w:r>
        <w:rPr>
          <w:rFonts w:ascii="Simplified Arabic" w:hAnsi="Simplified Arabic" w:cs="Simplified Arabic" w:hint="cs"/>
          <w:sz w:val="28"/>
          <w:szCs w:val="28"/>
          <w:lang w:bidi="ar-EG"/>
        </w:rPr>
        <w:t>Originality</w:t>
      </w:r>
      <w:r>
        <w:rPr>
          <w:rFonts w:ascii="Simplified Arabic" w:hAnsi="Simplified Arabic" w:cs="Simplified Arabic" w:hint="cs"/>
          <w:sz w:val="28"/>
          <w:szCs w:val="28"/>
          <w:rtl/>
          <w:lang w:bidi="ar-JO"/>
        </w:rPr>
        <w:t>)</w:t>
      </w:r>
      <w:r w:rsidR="00BA728B">
        <w:rPr>
          <w:rFonts w:ascii="Simplified Arabic" w:hAnsi="Simplified Arabic" w:cs="Simplified Arabic" w:hint="cs"/>
          <w:sz w:val="28"/>
          <w:szCs w:val="28"/>
          <w:rtl/>
          <w:lang w:bidi="ar-JO"/>
        </w:rPr>
        <w:t xml:space="preserve"> : </w:t>
      </w:r>
      <w:r w:rsidRPr="00BA728B">
        <w:rPr>
          <w:rFonts w:ascii="Simplified Arabic" w:hAnsi="Simplified Arabic" w:cs="Simplified Arabic" w:hint="cs"/>
          <w:sz w:val="28"/>
          <w:szCs w:val="28"/>
          <w:rtl/>
          <w:lang w:bidi="ar-JO"/>
        </w:rPr>
        <w:t>ويقصد بها القدرة على إنتاج أفكار جديدة وفريدة وغير مألوفة، وهي العنصر الأكثر ارتباطًا بالابتكار والإبداع الحقيقي داخل المؤسسات.</w:t>
      </w:r>
    </w:p>
    <w:p w14:paraId="45E75514" w14:textId="5ADD225C" w:rsidR="00F73955" w:rsidRPr="00BA728B" w:rsidRDefault="00F73955" w:rsidP="00BA728B">
      <w:pPr>
        <w:pStyle w:val="a6"/>
        <w:numPr>
          <w:ilvl w:val="0"/>
          <w:numId w:val="6"/>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 xml:space="preserve"> التفصيل أو الإثراء (</w:t>
      </w:r>
      <w:r>
        <w:rPr>
          <w:rFonts w:ascii="Simplified Arabic" w:hAnsi="Simplified Arabic" w:cs="Simplified Arabic" w:hint="cs"/>
          <w:sz w:val="28"/>
          <w:szCs w:val="28"/>
          <w:lang w:bidi="ar-EG"/>
        </w:rPr>
        <w:t>Elaboration</w:t>
      </w:r>
      <w:r>
        <w:rPr>
          <w:rFonts w:ascii="Simplified Arabic" w:hAnsi="Simplified Arabic" w:cs="Simplified Arabic" w:hint="cs"/>
          <w:sz w:val="28"/>
          <w:szCs w:val="28"/>
          <w:rtl/>
          <w:lang w:bidi="ar-JO"/>
        </w:rPr>
        <w:t>)</w:t>
      </w:r>
      <w:r w:rsidR="00BA728B">
        <w:rPr>
          <w:rFonts w:ascii="Simplified Arabic" w:hAnsi="Simplified Arabic" w:cs="Simplified Arabic" w:hint="cs"/>
          <w:sz w:val="28"/>
          <w:szCs w:val="28"/>
          <w:rtl/>
          <w:lang w:bidi="ar-JO"/>
        </w:rPr>
        <w:t xml:space="preserve"> : </w:t>
      </w:r>
      <w:r w:rsidRPr="00BA728B">
        <w:rPr>
          <w:rFonts w:ascii="Simplified Arabic" w:hAnsi="Simplified Arabic" w:cs="Simplified Arabic" w:hint="cs"/>
          <w:sz w:val="28"/>
          <w:szCs w:val="28"/>
          <w:rtl/>
          <w:lang w:bidi="ar-JO"/>
        </w:rPr>
        <w:t>وهو قدرة الفرد على تطوير الفكرة الأساسية وإضافة التفاصيل اللازمة لها وتحويلها إلى خطة أو مشروع عملي قابل للتطبيق والتنفيذ.</w:t>
      </w:r>
    </w:p>
    <w:p w14:paraId="6BD8B3DD" w14:textId="63205BD2" w:rsidR="000E649F" w:rsidRPr="000E649F" w:rsidRDefault="000E649F" w:rsidP="000E649F">
      <w:pPr>
        <w:bidi/>
        <w:spacing w:before="240" w:line="360" w:lineRule="auto"/>
        <w:jc w:val="both"/>
        <w:rPr>
          <w:rFonts w:ascii="Simplified Arabic" w:hAnsi="Simplified Arabic" w:cs="Simplified Arabic"/>
          <w:b/>
          <w:bCs/>
          <w:sz w:val="32"/>
          <w:szCs w:val="32"/>
          <w:rtl/>
          <w:lang w:bidi="ar-JO"/>
        </w:rPr>
      </w:pPr>
      <w:r w:rsidRPr="000E649F">
        <w:rPr>
          <w:rFonts w:ascii="Simplified Arabic" w:hAnsi="Simplified Arabic" w:cs="Simplified Arabic"/>
          <w:b/>
          <w:bCs/>
          <w:sz w:val="32"/>
          <w:szCs w:val="32"/>
          <w:lang w:bidi="ar-JO"/>
        </w:rPr>
        <w:t>2.2.</w:t>
      </w:r>
      <w:r w:rsidR="00323874">
        <w:rPr>
          <w:rFonts w:ascii="Simplified Arabic" w:hAnsi="Simplified Arabic" w:cs="Simplified Arabic" w:hint="cs"/>
          <w:b/>
          <w:bCs/>
          <w:sz w:val="32"/>
          <w:szCs w:val="32"/>
          <w:lang w:bidi="ar-EG"/>
        </w:rPr>
        <w:t>4</w:t>
      </w:r>
      <w:r w:rsidRPr="000E649F">
        <w:rPr>
          <w:rFonts w:ascii="Simplified Arabic" w:hAnsi="Simplified Arabic" w:cs="Simplified Arabic"/>
          <w:b/>
          <w:bCs/>
          <w:sz w:val="32"/>
          <w:szCs w:val="32"/>
          <w:rtl/>
          <w:lang w:bidi="ar-JO"/>
        </w:rPr>
        <w:t xml:space="preserve"> </w:t>
      </w:r>
      <w:r w:rsidR="00F73955">
        <w:rPr>
          <w:rFonts w:ascii="Simplified Arabic" w:hAnsi="Simplified Arabic" w:cs="Simplified Arabic" w:hint="cs"/>
          <w:b/>
          <w:bCs/>
          <w:sz w:val="32"/>
          <w:szCs w:val="32"/>
          <w:rtl/>
          <w:lang w:bidi="ar-JO"/>
        </w:rPr>
        <w:t>العمليات الإبداعية</w:t>
      </w:r>
    </w:p>
    <w:p w14:paraId="3308ABF0" w14:textId="65DD2623" w:rsidR="00323874" w:rsidRPr="00386D48" w:rsidRDefault="00386D48" w:rsidP="00386D48">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تمر عملية الإبداع بعدد من المراحل المتتابعة التي تسهم في إنتاج الأفكار الجديدة والمبتكرة، وتشمل ما يلي (</w:t>
      </w:r>
      <w:r>
        <w:rPr>
          <w:rFonts w:ascii="Simplified Arabic" w:hAnsi="Simplified Arabic" w:cs="Simplified Arabic" w:hint="cs"/>
          <w:sz w:val="28"/>
          <w:szCs w:val="28"/>
          <w:lang w:bidi="ar-EG"/>
        </w:rPr>
        <w:t>Lee et al., 2020</w:t>
      </w:r>
      <w:r>
        <w:rPr>
          <w:rFonts w:ascii="Simplified Arabic" w:hAnsi="Simplified Arabic" w:cs="Simplified Arabic" w:hint="cs"/>
          <w:sz w:val="28"/>
          <w:szCs w:val="28"/>
          <w:rtl/>
          <w:lang w:bidi="ar-JO"/>
        </w:rPr>
        <w:t>):</w:t>
      </w:r>
    </w:p>
    <w:p w14:paraId="5FC0EFA5" w14:textId="2F92E088" w:rsidR="00386D48" w:rsidRPr="00B61157" w:rsidRDefault="00386D48" w:rsidP="00B61157">
      <w:pPr>
        <w:pStyle w:val="a6"/>
        <w:numPr>
          <w:ilvl w:val="0"/>
          <w:numId w:val="20"/>
        </w:numPr>
        <w:bidi/>
        <w:spacing w:before="240" w:line="360" w:lineRule="auto"/>
        <w:jc w:val="both"/>
        <w:rPr>
          <w:rFonts w:ascii="Simplified Arabic" w:hAnsi="Simplified Arabic" w:cs="Simplified Arabic"/>
          <w:b/>
          <w:bCs/>
          <w:sz w:val="32"/>
          <w:szCs w:val="32"/>
          <w:lang w:bidi="ar-EG"/>
        </w:rPr>
      </w:pPr>
      <w:r>
        <w:rPr>
          <w:rFonts w:ascii="Simplified Arabic" w:hAnsi="Simplified Arabic" w:cs="Simplified Arabic" w:hint="cs"/>
          <w:sz w:val="28"/>
          <w:szCs w:val="28"/>
          <w:rtl/>
          <w:lang w:bidi="ar-JO"/>
        </w:rPr>
        <w:t xml:space="preserve">توليد الأفكار </w:t>
      </w:r>
      <w:r w:rsidR="00B61157">
        <w:rPr>
          <w:rFonts w:ascii="Simplified Arabic" w:hAnsi="Simplified Arabic" w:cs="Simplified Arabic" w:hint="cs"/>
          <w:sz w:val="28"/>
          <w:szCs w:val="28"/>
          <w:rtl/>
          <w:lang w:bidi="ar-JO"/>
        </w:rPr>
        <w:t>::</w:t>
      </w:r>
      <w:r w:rsidRPr="00B61157">
        <w:rPr>
          <w:rFonts w:ascii="Simplified Arabic" w:hAnsi="Simplified Arabic" w:cs="Simplified Arabic" w:hint="cs"/>
          <w:sz w:val="28"/>
          <w:szCs w:val="28"/>
          <w:rtl/>
          <w:lang w:bidi="ar-JO"/>
        </w:rPr>
        <w:t>وهي المرحلة الأولى التي يتم خلالها البحث عن أفكار جديدة من خلال العصف الذهني أو الخرائط الذهنية أو غيرها من الأساليب الإبداعية.</w:t>
      </w:r>
    </w:p>
    <w:p w14:paraId="7C806D97" w14:textId="40615AB2" w:rsidR="00386D48" w:rsidRPr="00B61157" w:rsidRDefault="00386D48" w:rsidP="00B61157">
      <w:pPr>
        <w:pStyle w:val="a6"/>
        <w:numPr>
          <w:ilvl w:val="0"/>
          <w:numId w:val="20"/>
        </w:numPr>
        <w:bidi/>
        <w:spacing w:before="240" w:line="360" w:lineRule="auto"/>
        <w:jc w:val="both"/>
        <w:rPr>
          <w:rFonts w:ascii="Simplified Arabic" w:hAnsi="Simplified Arabic" w:cs="Simplified Arabic"/>
          <w:sz w:val="28"/>
          <w:szCs w:val="28"/>
          <w:lang w:bidi="ar-EG"/>
        </w:rPr>
      </w:pPr>
      <w:r w:rsidRPr="00B61157">
        <w:rPr>
          <w:rFonts w:ascii="Simplified Arabic" w:hAnsi="Simplified Arabic" w:cs="Simplified Arabic" w:hint="cs"/>
          <w:sz w:val="28"/>
          <w:szCs w:val="28"/>
          <w:rtl/>
          <w:lang w:bidi="ar-JO"/>
        </w:rPr>
        <w:t xml:space="preserve"> الاحتضان </w:t>
      </w:r>
      <w:r w:rsidR="00B61157">
        <w:rPr>
          <w:rFonts w:ascii="Simplified Arabic" w:hAnsi="Simplified Arabic" w:cs="Simplified Arabic" w:hint="cs"/>
          <w:sz w:val="28"/>
          <w:szCs w:val="28"/>
          <w:rtl/>
          <w:lang w:bidi="ar-JO"/>
        </w:rPr>
        <w:t xml:space="preserve">: </w:t>
      </w:r>
      <w:r w:rsidRPr="00B61157">
        <w:rPr>
          <w:rFonts w:ascii="Simplified Arabic" w:hAnsi="Simplified Arabic" w:cs="Simplified Arabic" w:hint="cs"/>
          <w:sz w:val="28"/>
          <w:szCs w:val="28"/>
          <w:rtl/>
          <w:lang w:bidi="ar-JO"/>
        </w:rPr>
        <w:t>في هذه المرحلة يتم منح العقل فرصة لمعالجة المعلومات والأفكار بصورة غير مباشرة، مما يساعد على تكوين روابط جديدة بين المعارف المختلفة.</w:t>
      </w:r>
    </w:p>
    <w:p w14:paraId="259F7E57" w14:textId="29CFDA56" w:rsidR="00386D48" w:rsidRPr="00B61157" w:rsidRDefault="00386D48" w:rsidP="00B61157">
      <w:pPr>
        <w:pStyle w:val="a6"/>
        <w:numPr>
          <w:ilvl w:val="0"/>
          <w:numId w:val="20"/>
        </w:numPr>
        <w:bidi/>
        <w:spacing w:before="240" w:line="360" w:lineRule="auto"/>
        <w:jc w:val="both"/>
        <w:rPr>
          <w:rFonts w:ascii="Simplified Arabic" w:hAnsi="Simplified Arabic" w:cs="Simplified Arabic"/>
          <w:sz w:val="28"/>
          <w:szCs w:val="28"/>
          <w:lang w:bidi="ar-EG"/>
        </w:rPr>
      </w:pPr>
      <w:r w:rsidRPr="00B61157">
        <w:rPr>
          <w:rFonts w:ascii="Simplified Arabic" w:hAnsi="Simplified Arabic" w:cs="Simplified Arabic" w:hint="cs"/>
          <w:sz w:val="28"/>
          <w:szCs w:val="28"/>
          <w:rtl/>
          <w:lang w:bidi="ar-JO"/>
        </w:rPr>
        <w:t>الإشراق أو الإلهام</w:t>
      </w:r>
      <w:r w:rsidR="00B61157">
        <w:rPr>
          <w:rFonts w:ascii="Simplified Arabic" w:hAnsi="Simplified Arabic" w:cs="Simplified Arabic" w:hint="cs"/>
          <w:sz w:val="28"/>
          <w:szCs w:val="28"/>
          <w:rtl/>
          <w:lang w:bidi="ar-JO"/>
        </w:rPr>
        <w:t xml:space="preserve">: </w:t>
      </w:r>
      <w:r w:rsidRPr="00B61157">
        <w:rPr>
          <w:rFonts w:ascii="Simplified Arabic" w:hAnsi="Simplified Arabic" w:cs="Simplified Arabic" w:hint="cs"/>
          <w:sz w:val="28"/>
          <w:szCs w:val="28"/>
          <w:rtl/>
          <w:lang w:bidi="ar-JO"/>
        </w:rPr>
        <w:t>وهي المرحلة التي تظهر فيها الفكرة الإبداعية أو الحل المبتكر بصورة مفاجئة بعد فترة من التفكير أو التأمل.</w:t>
      </w:r>
    </w:p>
    <w:p w14:paraId="11CBAD66" w14:textId="4FF86CAB" w:rsidR="00386D48" w:rsidRPr="00B61157" w:rsidRDefault="00386D48" w:rsidP="00B61157">
      <w:pPr>
        <w:pStyle w:val="a6"/>
        <w:numPr>
          <w:ilvl w:val="0"/>
          <w:numId w:val="20"/>
        </w:numPr>
        <w:bidi/>
        <w:spacing w:before="240" w:line="360" w:lineRule="auto"/>
        <w:jc w:val="both"/>
        <w:rPr>
          <w:rFonts w:ascii="Simplified Arabic" w:hAnsi="Simplified Arabic" w:cs="Simplified Arabic"/>
          <w:sz w:val="28"/>
          <w:szCs w:val="28"/>
          <w:lang w:bidi="ar-EG"/>
        </w:rPr>
      </w:pPr>
      <w:r w:rsidRPr="00B61157">
        <w:rPr>
          <w:rFonts w:ascii="Simplified Arabic" w:hAnsi="Simplified Arabic" w:cs="Simplified Arabic" w:hint="cs"/>
          <w:sz w:val="28"/>
          <w:szCs w:val="28"/>
          <w:rtl/>
          <w:lang w:bidi="ar-JO"/>
        </w:rPr>
        <w:t>التحقق</w:t>
      </w:r>
      <w:r w:rsidR="00B61157">
        <w:rPr>
          <w:rFonts w:ascii="Simplified Arabic" w:hAnsi="Simplified Arabic" w:cs="Simplified Arabic" w:hint="cs"/>
          <w:sz w:val="28"/>
          <w:szCs w:val="28"/>
          <w:rtl/>
          <w:lang w:bidi="ar-JO"/>
        </w:rPr>
        <w:t xml:space="preserve">: </w:t>
      </w:r>
      <w:r w:rsidRPr="00B61157">
        <w:rPr>
          <w:rFonts w:ascii="Simplified Arabic" w:hAnsi="Simplified Arabic" w:cs="Simplified Arabic" w:hint="cs"/>
          <w:sz w:val="28"/>
          <w:szCs w:val="28"/>
          <w:rtl/>
          <w:lang w:bidi="ar-JO"/>
        </w:rPr>
        <w:t>تتضمن هذه المرحلة تقييم الفكرة الإبداعية واختبار مدى قابليتها للتطبيق وإجراء التعديلات اللازمة عليها قبل تنفيذها.</w:t>
      </w:r>
    </w:p>
    <w:p w14:paraId="161845D4" w14:textId="44CCB272" w:rsidR="000E649F" w:rsidRPr="00323874" w:rsidRDefault="000E649F" w:rsidP="00323874">
      <w:pPr>
        <w:bidi/>
        <w:spacing w:before="240" w:line="360" w:lineRule="auto"/>
        <w:jc w:val="both"/>
        <w:rPr>
          <w:rFonts w:ascii="Simplified Arabic" w:hAnsi="Simplified Arabic" w:cs="Simplified Arabic"/>
          <w:b/>
          <w:bCs/>
          <w:sz w:val="32"/>
          <w:szCs w:val="32"/>
          <w:rtl/>
          <w:lang w:bidi="ar-JO"/>
        </w:rPr>
      </w:pPr>
      <w:r w:rsidRPr="00323874">
        <w:rPr>
          <w:rFonts w:ascii="Simplified Arabic" w:hAnsi="Simplified Arabic" w:cs="Simplified Arabic"/>
          <w:b/>
          <w:bCs/>
          <w:sz w:val="32"/>
          <w:szCs w:val="32"/>
          <w:lang w:bidi="ar-JO"/>
        </w:rPr>
        <w:lastRenderedPageBreak/>
        <w:t>2.2.</w:t>
      </w:r>
      <w:r w:rsidR="00323874" w:rsidRPr="00323874">
        <w:rPr>
          <w:rFonts w:ascii="Simplified Arabic" w:hAnsi="Simplified Arabic" w:cs="Simplified Arabic" w:hint="cs"/>
          <w:b/>
          <w:bCs/>
          <w:sz w:val="32"/>
          <w:szCs w:val="32"/>
          <w:lang w:bidi="ar-EG"/>
        </w:rPr>
        <w:t>5</w:t>
      </w:r>
      <w:r w:rsidRPr="00323874">
        <w:rPr>
          <w:rFonts w:ascii="Simplified Arabic" w:hAnsi="Simplified Arabic" w:cs="Simplified Arabic"/>
          <w:b/>
          <w:bCs/>
          <w:sz w:val="32"/>
          <w:szCs w:val="32"/>
          <w:rtl/>
          <w:lang w:bidi="ar-JO"/>
        </w:rPr>
        <w:t xml:space="preserve"> </w:t>
      </w:r>
      <w:r w:rsidR="002E3277">
        <w:rPr>
          <w:rFonts w:ascii="Simplified Arabic" w:hAnsi="Simplified Arabic" w:cs="Simplified Arabic" w:hint="cs"/>
          <w:b/>
          <w:bCs/>
          <w:sz w:val="32"/>
          <w:szCs w:val="32"/>
          <w:rtl/>
          <w:lang w:bidi="ar-JO"/>
        </w:rPr>
        <w:t>نظريات الإبداع الإداري</w:t>
      </w:r>
    </w:p>
    <w:p w14:paraId="4C147DF2" w14:textId="5B27468A" w:rsidR="00323874" w:rsidRPr="00323874" w:rsidRDefault="002E3277" w:rsidP="00323874">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سعى الباحثون إلى تفسير الإبداع من خلال مجموعة من النظريات التي تناولت آلية توليد الأفكار الجديدة والمبتكرة، ومن أبرز هذه النظريات ما يأتي (</w:t>
      </w:r>
      <w:r>
        <w:rPr>
          <w:rFonts w:ascii="Simplified Arabic" w:hAnsi="Simplified Arabic" w:cs="Simplified Arabic" w:hint="cs"/>
          <w:sz w:val="28"/>
          <w:szCs w:val="28"/>
          <w:lang w:bidi="ar-EG"/>
        </w:rPr>
        <w:t>Runco &amp; Pritzker, 2020</w:t>
      </w:r>
      <w:r>
        <w:rPr>
          <w:rFonts w:ascii="Simplified Arabic" w:hAnsi="Simplified Arabic" w:cs="Simplified Arabic" w:hint="cs"/>
          <w:sz w:val="28"/>
          <w:szCs w:val="28"/>
          <w:rtl/>
          <w:lang w:bidi="ar-JO"/>
        </w:rPr>
        <w:t>):</w:t>
      </w:r>
    </w:p>
    <w:p w14:paraId="0AA12CD5" w14:textId="77777777" w:rsidR="008401C9" w:rsidRDefault="008401C9" w:rsidP="00323874">
      <w:pPr>
        <w:pStyle w:val="a6"/>
        <w:numPr>
          <w:ilvl w:val="0"/>
          <w:numId w:val="21"/>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نظرية الترابط (</w:t>
      </w:r>
      <w:r>
        <w:rPr>
          <w:rFonts w:ascii="Simplified Arabic" w:hAnsi="Simplified Arabic" w:cs="Simplified Arabic" w:hint="cs"/>
          <w:sz w:val="28"/>
          <w:szCs w:val="28"/>
          <w:lang w:bidi="ar-EG"/>
        </w:rPr>
        <w:t>Association Theory</w:t>
      </w:r>
      <w:r>
        <w:rPr>
          <w:rFonts w:ascii="Simplified Arabic" w:hAnsi="Simplified Arabic" w:cs="Simplified Arabic" w:hint="cs"/>
          <w:sz w:val="28"/>
          <w:szCs w:val="28"/>
          <w:rtl/>
          <w:lang w:bidi="ar-JO"/>
        </w:rPr>
        <w:t>) : ترى هذه النظرية أن الإبداع ينتج عن الربط بين الأفكار والمعارف والخبرات السابقة بطرق جديدة وغير مألوفة. ويُعد تكوين العلاقات الجديدة بين الأفكار القديمة أساسًا لإنتاج الأفكار المبتكرة.</w:t>
      </w:r>
    </w:p>
    <w:p w14:paraId="644199F4" w14:textId="77777777" w:rsidR="008401C9" w:rsidRDefault="008401C9" w:rsidP="008401C9">
      <w:pPr>
        <w:pStyle w:val="a6"/>
        <w:numPr>
          <w:ilvl w:val="0"/>
          <w:numId w:val="21"/>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نظرية الاستكشاف التوليدي (</w:t>
      </w:r>
      <w:r>
        <w:rPr>
          <w:rFonts w:ascii="Simplified Arabic" w:hAnsi="Simplified Arabic" w:cs="Simplified Arabic" w:hint="cs"/>
          <w:sz w:val="28"/>
          <w:szCs w:val="28"/>
          <w:lang w:bidi="ar-EG"/>
        </w:rPr>
        <w:t>Generative Exploration Theory</w:t>
      </w:r>
      <w:r>
        <w:rPr>
          <w:rFonts w:ascii="Simplified Arabic" w:hAnsi="Simplified Arabic" w:cs="Simplified Arabic" w:hint="cs"/>
          <w:sz w:val="28"/>
          <w:szCs w:val="28"/>
          <w:rtl/>
          <w:lang w:bidi="ar-JO"/>
        </w:rPr>
        <w:t>) : طورتها "مارغريت بودن"، وتفترض أن الإبداع يتحقق من خلال ثلاثة عمليات رئيسة هي: الدمج بين العناصر المختلفة، واستكشاف البنى المفاهيمية، وتحويل هذه البنى إلى أشكال جديدة. وتؤكد النظرية أهمية المرونة العقلية في إنتاج الأفكار الإبداعية.</w:t>
      </w:r>
    </w:p>
    <w:p w14:paraId="43BC16C8" w14:textId="77777777" w:rsidR="008401C9" w:rsidRPr="00323874" w:rsidRDefault="008401C9" w:rsidP="008401C9">
      <w:pPr>
        <w:pStyle w:val="a6"/>
        <w:numPr>
          <w:ilvl w:val="0"/>
          <w:numId w:val="21"/>
        </w:num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نظرية الاستثمار (</w:t>
      </w:r>
      <w:r>
        <w:rPr>
          <w:rFonts w:ascii="Simplified Arabic" w:hAnsi="Simplified Arabic" w:cs="Simplified Arabic" w:hint="cs"/>
          <w:sz w:val="28"/>
          <w:szCs w:val="28"/>
          <w:lang w:bidi="ar-EG"/>
        </w:rPr>
        <w:t>Investment Theory</w:t>
      </w:r>
      <w:r>
        <w:rPr>
          <w:rFonts w:ascii="Simplified Arabic" w:hAnsi="Simplified Arabic" w:cs="Simplified Arabic" w:hint="cs"/>
          <w:sz w:val="28"/>
          <w:szCs w:val="28"/>
          <w:rtl/>
          <w:lang w:bidi="ar-JO"/>
        </w:rPr>
        <w:t>) : قدمها "ستيرنبرغ" و"لوبارت"، وتفترض أن المبدعين يشبهون المستثمرين الذين يبحثون عن الأفكار غير المألوفة ثم يعملون على تطويرها حتى تصبح ذات قيمة عالية. وتؤكد النظرية أهمية الجرأة والمثابرة في تحقيق الإبداع.</w:t>
      </w:r>
    </w:p>
    <w:p w14:paraId="770F54FF" w14:textId="01D320A6" w:rsidR="006D2D87" w:rsidRPr="008D3E46" w:rsidRDefault="006D2D87" w:rsidP="008D3E46">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 </w:t>
      </w:r>
      <w:r w:rsidR="00BB1E72" w:rsidRPr="006E793D">
        <w:rPr>
          <w:rFonts w:ascii="Simplified Arabic" w:hAnsi="Simplified Arabic" w:cs="Simplified Arabic"/>
          <w:b/>
          <w:bCs/>
          <w:sz w:val="32"/>
          <w:szCs w:val="32"/>
          <w:lang w:bidi="ar-EG"/>
        </w:rPr>
        <w:t>2.2.</w:t>
      </w:r>
      <w:r w:rsidR="000E649F">
        <w:rPr>
          <w:rFonts w:ascii="Simplified Arabic" w:hAnsi="Simplified Arabic" w:cs="Simplified Arabic" w:hint="cs"/>
          <w:b/>
          <w:bCs/>
          <w:sz w:val="32"/>
          <w:szCs w:val="32"/>
          <w:lang w:bidi="ar-EG"/>
        </w:rPr>
        <w:t>6</w:t>
      </w:r>
      <w:r w:rsidR="00BB1E72" w:rsidRPr="006E793D">
        <w:rPr>
          <w:rFonts w:ascii="Simplified Arabic" w:hAnsi="Simplified Arabic" w:cs="Simplified Arabic" w:hint="cs"/>
          <w:b/>
          <w:bCs/>
          <w:sz w:val="32"/>
          <w:szCs w:val="32"/>
          <w:rtl/>
          <w:lang w:bidi="ar-JO"/>
        </w:rPr>
        <w:t xml:space="preserve"> </w:t>
      </w:r>
      <w:r w:rsidR="00080980">
        <w:rPr>
          <w:rFonts w:ascii="Simplified Arabic" w:hAnsi="Simplified Arabic" w:cs="Simplified Arabic" w:hint="cs"/>
          <w:b/>
          <w:bCs/>
          <w:sz w:val="32"/>
          <w:szCs w:val="32"/>
          <w:rtl/>
          <w:lang w:bidi="ar-JO"/>
        </w:rPr>
        <w:t>أهمية الإبداع الإداري</w:t>
      </w:r>
    </w:p>
    <w:p w14:paraId="521BE086" w14:textId="3929CFC7" w:rsidR="000D324A" w:rsidRDefault="00080980" w:rsidP="000D324A">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يحظى الإبداع الإداري بأهمية كبيرة في المؤسسات المعاصرة لما يحققه من مزايا تنافسية واستراتيجية، ومن أبرز هذه الأهمية ما يأتي (</w:t>
      </w:r>
      <w:r>
        <w:rPr>
          <w:rFonts w:ascii="Simplified Arabic" w:hAnsi="Simplified Arabic" w:cs="Simplified Arabic" w:hint="cs"/>
          <w:sz w:val="28"/>
          <w:szCs w:val="28"/>
          <w:lang w:bidi="ar-EG"/>
        </w:rPr>
        <w:t>Mikalef &amp; Gupta, 2021</w:t>
      </w:r>
      <w:r>
        <w:rPr>
          <w:rFonts w:ascii="Simplified Arabic" w:hAnsi="Simplified Arabic" w:cs="Simplified Arabic" w:hint="cs"/>
          <w:sz w:val="28"/>
          <w:szCs w:val="28"/>
          <w:rtl/>
          <w:lang w:bidi="ar-JO"/>
        </w:rPr>
        <w:t>):</w:t>
      </w:r>
    </w:p>
    <w:p w14:paraId="27B7E972" w14:textId="77777777" w:rsidR="00080980" w:rsidRDefault="00080980" w:rsidP="00080980">
      <w:pPr>
        <w:pStyle w:val="a6"/>
        <w:numPr>
          <w:ilvl w:val="0"/>
          <w:numId w:val="26"/>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التميز في السوق : تتمتع المؤسسات المبدعة بمكانة أفضل في الأسواق نتيجة قدرتها على تقديم منتجات وخدمات وأساليب عمل مبتكرة تميزها عن المنافسين.</w:t>
      </w:r>
    </w:p>
    <w:p w14:paraId="55837E13" w14:textId="77777777" w:rsidR="00080980" w:rsidRDefault="00080980" w:rsidP="00080980">
      <w:pPr>
        <w:pStyle w:val="a6"/>
        <w:numPr>
          <w:ilvl w:val="0"/>
          <w:numId w:val="26"/>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lastRenderedPageBreak/>
        <w:t xml:space="preserve"> جذب الكفاءات والاحتفاظ بها : تعد بيئة العمل الإبداعية عاملًا مهمًا في استقطاب العاملين الموهوبين والمحافظة عليهم.</w:t>
      </w:r>
    </w:p>
    <w:p w14:paraId="30887991" w14:textId="77777777" w:rsidR="00080980" w:rsidRDefault="00080980" w:rsidP="00080980">
      <w:pPr>
        <w:pStyle w:val="a6"/>
        <w:numPr>
          <w:ilvl w:val="0"/>
          <w:numId w:val="26"/>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تحسين العمليات والإجراءات : يسهم الإبداع الإداري في تطوير العمليات الداخلية للمؤسسة ورفع كفاءتها وتحسين مستوى الأداء.</w:t>
      </w:r>
    </w:p>
    <w:p w14:paraId="7EAC8145" w14:textId="77777777" w:rsidR="00080980" w:rsidRDefault="00080980" w:rsidP="00080980">
      <w:pPr>
        <w:pStyle w:val="a6"/>
        <w:numPr>
          <w:ilvl w:val="0"/>
          <w:numId w:val="26"/>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 xml:space="preserve"> تعزيز الصورة الذهنية للمؤسسة : تميل المؤسسات المبدعة إلى اكتساب سمعة إيجابية بوصفها مؤسسات رائدة ومبتكرة في مجال عملها.</w:t>
      </w:r>
    </w:p>
    <w:p w14:paraId="3AE82CDA" w14:textId="77777777" w:rsidR="00080980" w:rsidRDefault="00080980" w:rsidP="00080980">
      <w:pPr>
        <w:pStyle w:val="a6"/>
        <w:numPr>
          <w:ilvl w:val="0"/>
          <w:numId w:val="26"/>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زيادة رضا العملاء : يساعد الإبداع في تقديم منتجات وخدمات أكثر توافقًا مع احتياجات العملاء وتوقعاتهم، مما يرفع مستوى رضاهم وولائهم.</w:t>
      </w:r>
    </w:p>
    <w:p w14:paraId="780D798A" w14:textId="77777777" w:rsidR="00080980" w:rsidRDefault="00080980" w:rsidP="00080980">
      <w:pPr>
        <w:pStyle w:val="a6"/>
        <w:numPr>
          <w:ilvl w:val="0"/>
          <w:numId w:val="26"/>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 xml:space="preserve"> خفض التكاليف : يمكن أن تؤدي الابتكارات الإدارية إلى تحسين استغلال الموارد وتقليل الهدر وخفض التكاليف التشغيلية.</w:t>
      </w:r>
    </w:p>
    <w:p w14:paraId="37FC94E0" w14:textId="77777777" w:rsidR="00080980" w:rsidRDefault="00080980" w:rsidP="00080980">
      <w:pPr>
        <w:pStyle w:val="a6"/>
        <w:numPr>
          <w:ilvl w:val="0"/>
          <w:numId w:val="26"/>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استشراف الاتجاهات المستقبلية : تكون المؤسسات المبدعة أكثر قدرة على اكتشاف التغيرات المستقبلية في الأسواق والاستعداد لها مبكرًا.</w:t>
      </w:r>
    </w:p>
    <w:p w14:paraId="6FE824DF" w14:textId="77777777" w:rsidR="00080980" w:rsidRDefault="00080980" w:rsidP="00080980">
      <w:pPr>
        <w:pStyle w:val="a6"/>
        <w:numPr>
          <w:ilvl w:val="0"/>
          <w:numId w:val="26"/>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 xml:space="preserve"> حل المشكلات : يعد الإبداع وسيلة فعالة للتعامل مع المشكلات المعقدة وإيجاد حلول مبتكرة لها.</w:t>
      </w:r>
    </w:p>
    <w:p w14:paraId="37DB7480" w14:textId="77777777" w:rsidR="00080980" w:rsidRDefault="00080980" w:rsidP="00080980">
      <w:pPr>
        <w:pStyle w:val="a6"/>
        <w:numPr>
          <w:ilvl w:val="0"/>
          <w:numId w:val="26"/>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 xml:space="preserve"> التكيف مع التغيرات : يساعد الإبداع المؤسسات على مواكبة التغيرات السريعة في البيئة الداخلية والخارجية.</w:t>
      </w:r>
    </w:p>
    <w:p w14:paraId="79112525" w14:textId="77777777" w:rsidR="00080980" w:rsidRDefault="00080980" w:rsidP="00080980">
      <w:pPr>
        <w:pStyle w:val="a6"/>
        <w:numPr>
          <w:ilvl w:val="0"/>
          <w:numId w:val="26"/>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تعزيز مشاركة العاملين : تؤدي بيئة العمل الداعمة للإبداع إلى رفع مستويات المشاركة والانتماء والالتزام التنظيمي لدى العاملين.</w:t>
      </w:r>
    </w:p>
    <w:p w14:paraId="21CAE3B2" w14:textId="77777777" w:rsidR="00080980" w:rsidRDefault="00080980" w:rsidP="00080980">
      <w:pPr>
        <w:pStyle w:val="a6"/>
        <w:numPr>
          <w:ilvl w:val="0"/>
          <w:numId w:val="26"/>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تنمية ثقافة التحسين المستمر : يشجع الإبداع الإداري العاملين على البحث المستمر عن أساليب أفضل للعمل وتحسين الأداء المؤسسي.</w:t>
      </w:r>
    </w:p>
    <w:p w14:paraId="7F8DE2AD" w14:textId="77777777" w:rsidR="00080980" w:rsidRDefault="00080980" w:rsidP="00080980">
      <w:pPr>
        <w:pStyle w:val="a6"/>
        <w:numPr>
          <w:ilvl w:val="0"/>
          <w:numId w:val="26"/>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lastRenderedPageBreak/>
        <w:t>تعزيز التنافسية : تمتلك المؤسسات المبدعة قدرة أكبر على مواجهة المنافسة وتحقيق الاستدامة والنمو.</w:t>
      </w:r>
    </w:p>
    <w:p w14:paraId="013DFDD7" w14:textId="77777777" w:rsidR="00080980" w:rsidRPr="00080980" w:rsidRDefault="00080980" w:rsidP="00080980">
      <w:pPr>
        <w:pStyle w:val="a6"/>
        <w:numPr>
          <w:ilvl w:val="0"/>
          <w:numId w:val="26"/>
        </w:num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تنمية الأفراد مهنيًا وشخصيًا : يساعد الإبداع على تنمية مهارات العاملين وزيادة ثقتهم بأنفسهم وقدرتهم على التعبير عن أفكارهم</w:t>
      </w:r>
    </w:p>
    <w:p w14:paraId="45C5C8CE" w14:textId="7301C3AA" w:rsidR="009A68B5" w:rsidRPr="009A68B5" w:rsidRDefault="009A68B5" w:rsidP="009A68B5">
      <w:pPr>
        <w:bidi/>
        <w:spacing w:before="240" w:line="360" w:lineRule="auto"/>
        <w:jc w:val="both"/>
        <w:rPr>
          <w:rFonts w:ascii="Simplified Arabic" w:hAnsi="Simplified Arabic" w:cs="Simplified Arabic"/>
          <w:sz w:val="28"/>
          <w:szCs w:val="28"/>
          <w:rtl/>
          <w:lang w:bidi="ar-JO"/>
        </w:rPr>
      </w:pPr>
      <w:r w:rsidRPr="009A68B5">
        <w:rPr>
          <w:rFonts w:ascii="Simplified Arabic" w:hAnsi="Simplified Arabic" w:cs="Simplified Arabic"/>
          <w:b/>
          <w:bCs/>
          <w:sz w:val="32"/>
          <w:szCs w:val="32"/>
          <w:lang w:bidi="ar-EG"/>
        </w:rPr>
        <w:t>2.2.</w:t>
      </w:r>
      <w:r w:rsidR="005310E1">
        <w:rPr>
          <w:rFonts w:ascii="Simplified Arabic" w:hAnsi="Simplified Arabic" w:cs="Simplified Arabic" w:hint="cs"/>
          <w:b/>
          <w:bCs/>
          <w:sz w:val="32"/>
          <w:szCs w:val="32"/>
          <w:lang w:bidi="ar-EG"/>
        </w:rPr>
        <w:t>7</w:t>
      </w:r>
      <w:r w:rsidRPr="009A68B5">
        <w:rPr>
          <w:rFonts w:ascii="Simplified Arabic" w:hAnsi="Simplified Arabic" w:cs="Simplified Arabic" w:hint="cs"/>
          <w:b/>
          <w:bCs/>
          <w:sz w:val="32"/>
          <w:szCs w:val="32"/>
          <w:rtl/>
          <w:lang w:bidi="ar-JO"/>
        </w:rPr>
        <w:t xml:space="preserve"> </w:t>
      </w:r>
      <w:r w:rsidR="00F47238">
        <w:rPr>
          <w:rFonts w:ascii="Simplified Arabic" w:hAnsi="Simplified Arabic" w:cs="Simplified Arabic" w:hint="cs"/>
          <w:b/>
          <w:bCs/>
          <w:sz w:val="32"/>
          <w:szCs w:val="32"/>
          <w:rtl/>
          <w:lang w:bidi="ar-JO"/>
        </w:rPr>
        <w:t>مزايا الإبداع الإداري</w:t>
      </w:r>
    </w:p>
    <w:p w14:paraId="0078A3A1" w14:textId="457A9387" w:rsidR="007D3A48" w:rsidRDefault="00F47238" w:rsidP="009A68B5">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يوفر الإبداع الإداري العديد من المزايا للمؤسسات، من أهمها (</w:t>
      </w:r>
      <w:r>
        <w:rPr>
          <w:rFonts w:ascii="Simplified Arabic" w:hAnsi="Simplified Arabic" w:cs="Simplified Arabic" w:hint="cs"/>
          <w:sz w:val="28"/>
          <w:szCs w:val="28"/>
          <w:lang w:bidi="ar-EG"/>
        </w:rPr>
        <w:t>Mikalef &amp; Gupta, 2021</w:t>
      </w:r>
      <w:r>
        <w:rPr>
          <w:rFonts w:ascii="Simplified Arabic" w:hAnsi="Simplified Arabic" w:cs="Simplified Arabic" w:hint="cs"/>
          <w:sz w:val="28"/>
          <w:szCs w:val="28"/>
          <w:rtl/>
          <w:lang w:bidi="ar-JO"/>
        </w:rPr>
        <w:t>):</w:t>
      </w:r>
    </w:p>
    <w:p w14:paraId="38A57752" w14:textId="77777777" w:rsidR="00F47238" w:rsidRDefault="00F47238" w:rsidP="00F47238">
      <w:pPr>
        <w:pStyle w:val="a6"/>
        <w:numPr>
          <w:ilvl w:val="0"/>
          <w:numId w:val="27"/>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توفير حلول مبتكرة للمشكلات والتحديات التنظيمية.</w:t>
      </w:r>
    </w:p>
    <w:p w14:paraId="3EDF5F3A" w14:textId="77777777" w:rsidR="00F47238" w:rsidRDefault="00F47238" w:rsidP="00F47238">
      <w:pPr>
        <w:pStyle w:val="a6"/>
        <w:numPr>
          <w:ilvl w:val="0"/>
          <w:numId w:val="27"/>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المساهمة في تحقيق الأهداف المؤسسية بكفاءة أعلى.</w:t>
      </w:r>
    </w:p>
    <w:p w14:paraId="1A551721" w14:textId="77777777" w:rsidR="00F47238" w:rsidRDefault="00F47238" w:rsidP="00F47238">
      <w:pPr>
        <w:pStyle w:val="a6"/>
        <w:numPr>
          <w:ilvl w:val="0"/>
          <w:numId w:val="27"/>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تعزيز النمو والتطور المستمر للمؤسسة.</w:t>
      </w:r>
    </w:p>
    <w:p w14:paraId="4D650569" w14:textId="77777777" w:rsidR="00F47238" w:rsidRDefault="00F47238" w:rsidP="00F47238">
      <w:pPr>
        <w:pStyle w:val="a6"/>
        <w:numPr>
          <w:ilvl w:val="0"/>
          <w:numId w:val="27"/>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تنمية روح العمل الجماعي والتعاون بين العاملين.</w:t>
      </w:r>
    </w:p>
    <w:p w14:paraId="378D5E5E" w14:textId="77777777" w:rsidR="00F47238" w:rsidRDefault="00F47238" w:rsidP="00F47238">
      <w:pPr>
        <w:pStyle w:val="a6"/>
        <w:numPr>
          <w:ilvl w:val="0"/>
          <w:numId w:val="27"/>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تشجيع التفكير الإيجابي والانفتاح على الأفكار الجديدة.</w:t>
      </w:r>
    </w:p>
    <w:p w14:paraId="456A1217" w14:textId="77777777" w:rsidR="00F47238" w:rsidRDefault="00F47238" w:rsidP="00F47238">
      <w:pPr>
        <w:pStyle w:val="a6"/>
        <w:numPr>
          <w:ilvl w:val="0"/>
          <w:numId w:val="27"/>
        </w:numPr>
        <w:bidi/>
        <w:spacing w:before="240"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تمكين المؤسسة من استكشاف فرص جديدة وتحقيق النجاح المستدام.</w:t>
      </w:r>
    </w:p>
    <w:p w14:paraId="496A1BF9" w14:textId="50226BBA" w:rsidR="00F47238" w:rsidRPr="00F47238" w:rsidRDefault="00F47238" w:rsidP="00F47238">
      <w:pPr>
        <w:bidi/>
        <w:spacing w:before="240" w:line="360" w:lineRule="auto"/>
        <w:jc w:val="both"/>
        <w:rPr>
          <w:rFonts w:ascii="Simplified Arabic" w:hAnsi="Simplified Arabic" w:cs="Simplified Arabic"/>
          <w:sz w:val="28"/>
          <w:szCs w:val="28"/>
          <w:rtl/>
          <w:lang w:bidi="ar-JO"/>
        </w:rPr>
      </w:pPr>
      <w:r w:rsidRPr="00F47238">
        <w:rPr>
          <w:rFonts w:ascii="Simplified Arabic" w:hAnsi="Simplified Arabic" w:cs="Simplified Arabic"/>
          <w:b/>
          <w:bCs/>
          <w:sz w:val="32"/>
          <w:szCs w:val="32"/>
          <w:lang w:bidi="ar-EG"/>
        </w:rPr>
        <w:t>2.2.</w:t>
      </w:r>
      <w:r>
        <w:rPr>
          <w:rFonts w:ascii="Simplified Arabic" w:hAnsi="Simplified Arabic" w:cs="Simplified Arabic" w:hint="cs"/>
          <w:b/>
          <w:bCs/>
          <w:sz w:val="32"/>
          <w:szCs w:val="32"/>
          <w:lang w:bidi="ar-EG"/>
        </w:rPr>
        <w:t>8</w:t>
      </w:r>
      <w:r w:rsidRPr="00F47238">
        <w:rPr>
          <w:rFonts w:ascii="Simplified Arabic" w:hAnsi="Simplified Arabic" w:cs="Simplified Arabic" w:hint="cs"/>
          <w:b/>
          <w:bCs/>
          <w:sz w:val="32"/>
          <w:szCs w:val="32"/>
          <w:rtl/>
          <w:lang w:bidi="ar-JO"/>
        </w:rPr>
        <w:t xml:space="preserve"> </w:t>
      </w:r>
      <w:r w:rsidR="00BB5E9A">
        <w:rPr>
          <w:rFonts w:ascii="Simplified Arabic" w:hAnsi="Simplified Arabic" w:cs="Simplified Arabic" w:hint="cs"/>
          <w:b/>
          <w:bCs/>
          <w:sz w:val="32"/>
          <w:szCs w:val="32"/>
          <w:rtl/>
          <w:lang w:bidi="ar-JO"/>
        </w:rPr>
        <w:t>خصائص الإبداع الإداري</w:t>
      </w:r>
    </w:p>
    <w:p w14:paraId="2C678A2E" w14:textId="30AFDFCC" w:rsidR="00F47238" w:rsidRDefault="00BB5E9A" w:rsidP="00F47238">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يتسم الإبداع الإداري بمجموعة من الخصائص المهمة، من أبرزها (</w:t>
      </w:r>
      <w:r>
        <w:rPr>
          <w:rFonts w:ascii="Simplified Arabic" w:hAnsi="Simplified Arabic" w:cs="Simplified Arabic" w:hint="cs"/>
          <w:sz w:val="28"/>
          <w:szCs w:val="28"/>
          <w:lang w:bidi="ar-EG"/>
        </w:rPr>
        <w:t>Al-Saidi &amp; Al-Ghanmi, 2020</w:t>
      </w:r>
      <w:r>
        <w:rPr>
          <w:rFonts w:ascii="Simplified Arabic" w:hAnsi="Simplified Arabic" w:cs="Simplified Arabic" w:hint="cs"/>
          <w:sz w:val="28"/>
          <w:szCs w:val="28"/>
          <w:rtl/>
          <w:lang w:bidi="ar-JO"/>
        </w:rPr>
        <w:t>):</w:t>
      </w:r>
    </w:p>
    <w:p w14:paraId="0C92915E" w14:textId="77777777" w:rsidR="00F73710" w:rsidRDefault="00F73710" w:rsidP="00F73710">
      <w:pPr>
        <w:pStyle w:val="a6"/>
        <w:numPr>
          <w:ilvl w:val="0"/>
          <w:numId w:val="28"/>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اعتماده بشكل أساسي على الموارد البشرية والكفاءات المتميزة.</w:t>
      </w:r>
    </w:p>
    <w:p w14:paraId="6DDF7725" w14:textId="77777777" w:rsidR="00F73710" w:rsidRDefault="00F73710" w:rsidP="00F73710">
      <w:pPr>
        <w:pStyle w:val="a6"/>
        <w:numPr>
          <w:ilvl w:val="0"/>
          <w:numId w:val="28"/>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 xml:space="preserve"> مساعدة المؤسسة على التكيف مع التغيرات البيئية والسوقية.</w:t>
      </w:r>
    </w:p>
    <w:p w14:paraId="30EAC8E5" w14:textId="77777777" w:rsidR="00F73710" w:rsidRDefault="00F73710" w:rsidP="00F73710">
      <w:pPr>
        <w:pStyle w:val="a6"/>
        <w:numPr>
          <w:ilvl w:val="0"/>
          <w:numId w:val="28"/>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ارتباطه بثقافة المؤسسة ومدى تشجيعها للأفكار الجديدة.</w:t>
      </w:r>
    </w:p>
    <w:p w14:paraId="3A29B5CF" w14:textId="77777777" w:rsidR="00F73710" w:rsidRDefault="00F73710" w:rsidP="00F73710">
      <w:pPr>
        <w:pStyle w:val="a6"/>
        <w:numPr>
          <w:ilvl w:val="0"/>
          <w:numId w:val="28"/>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lastRenderedPageBreak/>
        <w:t>اعتماده على تبادل المعرفة والخبرات والعمل الجماعي.</w:t>
      </w:r>
    </w:p>
    <w:p w14:paraId="6D309E03" w14:textId="77777777" w:rsidR="00F73710" w:rsidRDefault="00F73710" w:rsidP="00F73710">
      <w:pPr>
        <w:pStyle w:val="a6"/>
        <w:numPr>
          <w:ilvl w:val="0"/>
          <w:numId w:val="28"/>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اعتباره عملية مستمرة تقوم على التعلم من الأخطاء والتجارب السابقة.</w:t>
      </w:r>
    </w:p>
    <w:p w14:paraId="7D2AD4CB" w14:textId="77777777" w:rsidR="00F73710" w:rsidRPr="00F73710" w:rsidRDefault="00F73710" w:rsidP="00F73710">
      <w:pPr>
        <w:pStyle w:val="a6"/>
        <w:numPr>
          <w:ilvl w:val="0"/>
          <w:numId w:val="28"/>
        </w:num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ارتباطه بالدور القيادي للإدارة في توفير المناخ المناسب للإبداع.</w:t>
      </w:r>
    </w:p>
    <w:p w14:paraId="6363BEB0" w14:textId="67A17234" w:rsidR="00F47238" w:rsidRPr="009A68B5" w:rsidRDefault="00F47238" w:rsidP="00091447">
      <w:pPr>
        <w:bidi/>
        <w:spacing w:before="240" w:line="360" w:lineRule="auto"/>
        <w:jc w:val="both"/>
        <w:rPr>
          <w:rFonts w:ascii="Simplified Arabic" w:hAnsi="Simplified Arabic" w:cs="Simplified Arabic"/>
          <w:sz w:val="28"/>
          <w:szCs w:val="28"/>
          <w:rtl/>
          <w:lang w:bidi="ar-JO"/>
        </w:rPr>
      </w:pPr>
      <w:r w:rsidRPr="009A68B5">
        <w:rPr>
          <w:rFonts w:ascii="Simplified Arabic" w:hAnsi="Simplified Arabic" w:cs="Simplified Arabic"/>
          <w:b/>
          <w:bCs/>
          <w:sz w:val="32"/>
          <w:szCs w:val="32"/>
          <w:lang w:bidi="ar-EG"/>
        </w:rPr>
        <w:t>2.2.</w:t>
      </w:r>
      <w:r>
        <w:rPr>
          <w:rFonts w:ascii="Simplified Arabic" w:hAnsi="Simplified Arabic" w:cs="Simplified Arabic" w:hint="cs"/>
          <w:b/>
          <w:bCs/>
          <w:sz w:val="32"/>
          <w:szCs w:val="32"/>
          <w:lang w:bidi="ar-EG"/>
        </w:rPr>
        <w:t>9</w:t>
      </w:r>
      <w:r w:rsidRPr="009A68B5">
        <w:rPr>
          <w:rFonts w:ascii="Simplified Arabic" w:hAnsi="Simplified Arabic" w:cs="Simplified Arabic" w:hint="cs"/>
          <w:b/>
          <w:bCs/>
          <w:sz w:val="32"/>
          <w:szCs w:val="32"/>
          <w:rtl/>
          <w:lang w:bidi="ar-JO"/>
        </w:rPr>
        <w:t xml:space="preserve"> </w:t>
      </w:r>
      <w:r w:rsidR="00E1750F">
        <w:rPr>
          <w:rFonts w:ascii="Simplified Arabic" w:hAnsi="Simplified Arabic" w:cs="Simplified Arabic" w:hint="cs"/>
          <w:b/>
          <w:bCs/>
          <w:sz w:val="32"/>
          <w:szCs w:val="32"/>
          <w:rtl/>
          <w:lang w:bidi="ar-JO"/>
        </w:rPr>
        <w:t>معوقات الإبداع الإداري</w:t>
      </w:r>
    </w:p>
    <w:p w14:paraId="78D37606" w14:textId="1A20AEC7" w:rsidR="00F47238" w:rsidRDefault="00FA63EC" w:rsidP="00F47238">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تواجه المؤسسات العديد من المعوقات التي قد تحد من الإبداع الإداري، ومن أبرزها (</w:t>
      </w:r>
      <w:r>
        <w:rPr>
          <w:rFonts w:ascii="Simplified Arabic" w:hAnsi="Simplified Arabic" w:cs="Simplified Arabic" w:hint="cs"/>
          <w:sz w:val="28"/>
          <w:szCs w:val="28"/>
          <w:lang w:bidi="ar-EG"/>
        </w:rPr>
        <w:t>Nasifoglu Elidemir et al., 2020</w:t>
      </w:r>
      <w:r>
        <w:rPr>
          <w:rFonts w:ascii="Simplified Arabic" w:hAnsi="Simplified Arabic" w:cs="Simplified Arabic" w:hint="cs"/>
          <w:sz w:val="28"/>
          <w:szCs w:val="28"/>
          <w:rtl/>
          <w:lang w:bidi="ar-JO"/>
        </w:rPr>
        <w:t>):</w:t>
      </w:r>
    </w:p>
    <w:p w14:paraId="44FE835D" w14:textId="77777777" w:rsidR="00FA63EC" w:rsidRDefault="00FA63EC" w:rsidP="00FA63EC">
      <w:pPr>
        <w:pStyle w:val="a6"/>
        <w:numPr>
          <w:ilvl w:val="0"/>
          <w:numId w:val="29"/>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الثقافة التنظيمية التقليدية : تؤدي البيروقراطية والتمسك بالإجراءات الجامدة إلى الحد من قدرة العاملين على الابتكار.</w:t>
      </w:r>
    </w:p>
    <w:p w14:paraId="73027347" w14:textId="77777777" w:rsidR="00FA63EC" w:rsidRDefault="00FA63EC" w:rsidP="00FA63EC">
      <w:pPr>
        <w:pStyle w:val="a6"/>
        <w:numPr>
          <w:ilvl w:val="0"/>
          <w:numId w:val="29"/>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 xml:space="preserve"> الصراعات التنظيمية: قد تؤدي النزاعات الداخلية وضعف التنسيق بين الأقسام إلى إعاقة تنفيذ الأفكار الجديدة.</w:t>
      </w:r>
    </w:p>
    <w:p w14:paraId="400D6B98" w14:textId="77777777" w:rsidR="00FA63EC" w:rsidRDefault="00FA63EC" w:rsidP="00FA63EC">
      <w:pPr>
        <w:pStyle w:val="a6"/>
        <w:numPr>
          <w:ilvl w:val="0"/>
          <w:numId w:val="29"/>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ضعف تنفيذ الأفكار: تمتلك بعض المؤسسات أفكارًا مبتكرة لكنها تفتقر إلى القدرة على تحويلها إلى مشاريع واقعية.</w:t>
      </w:r>
    </w:p>
    <w:p w14:paraId="5DE58959" w14:textId="77777777" w:rsidR="00FA63EC" w:rsidRDefault="00FA63EC" w:rsidP="00FA63EC">
      <w:pPr>
        <w:pStyle w:val="a6"/>
        <w:numPr>
          <w:ilvl w:val="0"/>
          <w:numId w:val="29"/>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محدودية الموارد المالية : يحتاج الإبداع إلى استثمارات في التدريب والتكنولوجيا والموارد البشرية.</w:t>
      </w:r>
    </w:p>
    <w:p w14:paraId="49D30116" w14:textId="77777777" w:rsidR="00FA63EC" w:rsidRDefault="00FA63EC" w:rsidP="00FA63EC">
      <w:pPr>
        <w:pStyle w:val="a6"/>
        <w:numPr>
          <w:ilvl w:val="0"/>
          <w:numId w:val="29"/>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ضيق الوقت : قد تحول الضغوط الوظيفية وكثرة الأعباء دون تخصيص وقت كافٍ للإبداع والتطوير.</w:t>
      </w:r>
    </w:p>
    <w:p w14:paraId="3EDD7618" w14:textId="77777777" w:rsidR="00FA63EC" w:rsidRPr="00FA63EC" w:rsidRDefault="00FA63EC" w:rsidP="00FA63EC">
      <w:pPr>
        <w:pStyle w:val="a6"/>
        <w:numPr>
          <w:ilvl w:val="0"/>
          <w:numId w:val="29"/>
        </w:num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غياب الرؤية الاستراتيجية : يؤدي عدم وضوح أهداف الابتكار وآليات تطبيقه إلى ضعف الممارسات الإبداعية داخل المؤسسة.</w:t>
      </w:r>
    </w:p>
    <w:p w14:paraId="5769DD24" w14:textId="468035B3" w:rsidR="00F47238" w:rsidRPr="009A68B5" w:rsidRDefault="00F47238" w:rsidP="00091447">
      <w:pPr>
        <w:bidi/>
        <w:spacing w:before="240" w:line="360" w:lineRule="auto"/>
        <w:jc w:val="both"/>
        <w:rPr>
          <w:rFonts w:ascii="Simplified Arabic" w:hAnsi="Simplified Arabic" w:cs="Simplified Arabic"/>
          <w:sz w:val="28"/>
          <w:szCs w:val="28"/>
          <w:rtl/>
          <w:lang w:bidi="ar-JO"/>
        </w:rPr>
      </w:pPr>
      <w:r w:rsidRPr="009A68B5">
        <w:rPr>
          <w:rFonts w:ascii="Simplified Arabic" w:hAnsi="Simplified Arabic" w:cs="Simplified Arabic"/>
          <w:b/>
          <w:bCs/>
          <w:sz w:val="32"/>
          <w:szCs w:val="32"/>
          <w:lang w:bidi="ar-EG"/>
        </w:rPr>
        <w:lastRenderedPageBreak/>
        <w:t>2.2.</w:t>
      </w:r>
      <w:r>
        <w:rPr>
          <w:rFonts w:ascii="Simplified Arabic" w:hAnsi="Simplified Arabic" w:cs="Simplified Arabic" w:hint="cs"/>
          <w:b/>
          <w:bCs/>
          <w:sz w:val="32"/>
          <w:szCs w:val="32"/>
          <w:lang w:bidi="ar-EG"/>
        </w:rPr>
        <w:t>10</w:t>
      </w:r>
      <w:r w:rsidRPr="009A68B5">
        <w:rPr>
          <w:rFonts w:ascii="Simplified Arabic" w:hAnsi="Simplified Arabic" w:cs="Simplified Arabic" w:hint="cs"/>
          <w:b/>
          <w:bCs/>
          <w:sz w:val="32"/>
          <w:szCs w:val="32"/>
          <w:rtl/>
          <w:lang w:bidi="ar-JO"/>
        </w:rPr>
        <w:t xml:space="preserve"> </w:t>
      </w:r>
      <w:r w:rsidR="00FA63EC">
        <w:rPr>
          <w:rFonts w:ascii="Simplified Arabic" w:hAnsi="Simplified Arabic" w:cs="Simplified Arabic" w:hint="cs"/>
          <w:b/>
          <w:bCs/>
          <w:sz w:val="32"/>
          <w:szCs w:val="32"/>
          <w:rtl/>
          <w:lang w:bidi="ar-JO"/>
        </w:rPr>
        <w:t>أساليب تنمية الإبداع في بيئة العمل</w:t>
      </w:r>
    </w:p>
    <w:p w14:paraId="7B32656C" w14:textId="6920CCDC" w:rsidR="00F47238" w:rsidRDefault="00FA63EC" w:rsidP="00F47238">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يمكن للمؤسسات تعزيز الإبداع الإداري من خلال مجموعة من الممارسات، أهمها (</w:t>
      </w:r>
      <w:r>
        <w:rPr>
          <w:rFonts w:ascii="Simplified Arabic" w:hAnsi="Simplified Arabic" w:cs="Simplified Arabic" w:hint="cs"/>
          <w:sz w:val="28"/>
          <w:szCs w:val="28"/>
          <w:lang w:bidi="ar-EG"/>
        </w:rPr>
        <w:t>Karatepe et al., 2020</w:t>
      </w:r>
      <w:r>
        <w:rPr>
          <w:rFonts w:ascii="Simplified Arabic" w:hAnsi="Simplified Arabic" w:cs="Simplified Arabic" w:hint="cs"/>
          <w:sz w:val="28"/>
          <w:szCs w:val="28"/>
          <w:rtl/>
          <w:lang w:bidi="ar-JO"/>
        </w:rPr>
        <w:t>):</w:t>
      </w:r>
    </w:p>
    <w:p w14:paraId="2E267BF9" w14:textId="77777777" w:rsidR="000A2C7D" w:rsidRDefault="000A2C7D" w:rsidP="000A2C7D">
      <w:pPr>
        <w:pStyle w:val="a6"/>
        <w:numPr>
          <w:ilvl w:val="0"/>
          <w:numId w:val="30"/>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تشجيع التعاون والعمل الجماعي.</w:t>
      </w:r>
    </w:p>
    <w:p w14:paraId="156EC3A5" w14:textId="77777777" w:rsidR="000A2C7D" w:rsidRDefault="000A2C7D" w:rsidP="000A2C7D">
      <w:pPr>
        <w:pStyle w:val="a6"/>
        <w:numPr>
          <w:ilvl w:val="0"/>
          <w:numId w:val="30"/>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تعزيز التنوع الفكري والثقافي.</w:t>
      </w:r>
    </w:p>
    <w:p w14:paraId="55544FA8" w14:textId="77777777" w:rsidR="000A2C7D" w:rsidRDefault="000A2C7D" w:rsidP="000A2C7D">
      <w:pPr>
        <w:pStyle w:val="a6"/>
        <w:numPr>
          <w:ilvl w:val="0"/>
          <w:numId w:val="30"/>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توفير مساحات عمل محفزة للإبداع.</w:t>
      </w:r>
    </w:p>
    <w:p w14:paraId="1E80BB25" w14:textId="77777777" w:rsidR="000A2C7D" w:rsidRDefault="000A2C7D" w:rsidP="000A2C7D">
      <w:pPr>
        <w:pStyle w:val="a6"/>
        <w:numPr>
          <w:ilvl w:val="0"/>
          <w:numId w:val="30"/>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 xml:space="preserve"> الاستثمار في التدريب والتطوير المستمر.</w:t>
      </w:r>
    </w:p>
    <w:p w14:paraId="4B984F7C" w14:textId="77777777" w:rsidR="000A2C7D" w:rsidRDefault="000A2C7D" w:rsidP="000A2C7D">
      <w:pPr>
        <w:pStyle w:val="a6"/>
        <w:numPr>
          <w:ilvl w:val="0"/>
          <w:numId w:val="30"/>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 xml:space="preserve"> السماح بالتجريب وتقبل الأخطاء الناتجة عن التعلم.</w:t>
      </w:r>
    </w:p>
    <w:p w14:paraId="2D2E281B" w14:textId="77777777" w:rsidR="000A2C7D" w:rsidRDefault="000A2C7D" w:rsidP="000A2C7D">
      <w:pPr>
        <w:pStyle w:val="a6"/>
        <w:numPr>
          <w:ilvl w:val="0"/>
          <w:numId w:val="30"/>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 xml:space="preserve"> تشجيع تبادل المعرفة والخبرات.</w:t>
      </w:r>
    </w:p>
    <w:p w14:paraId="5EC56867" w14:textId="77777777" w:rsidR="000A2C7D" w:rsidRPr="000A2C7D" w:rsidRDefault="000A2C7D" w:rsidP="000A2C7D">
      <w:pPr>
        <w:pStyle w:val="a6"/>
        <w:numPr>
          <w:ilvl w:val="0"/>
          <w:numId w:val="30"/>
        </w:num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دعم المبادرات والأفكار الجديدة.</w:t>
      </w:r>
    </w:p>
    <w:p w14:paraId="520D0828" w14:textId="35161142" w:rsidR="00FA63EC" w:rsidRPr="009A68B5" w:rsidRDefault="00FA63EC" w:rsidP="00091447">
      <w:pPr>
        <w:bidi/>
        <w:spacing w:before="240" w:line="360" w:lineRule="auto"/>
        <w:jc w:val="both"/>
        <w:rPr>
          <w:rFonts w:ascii="Simplified Arabic" w:hAnsi="Simplified Arabic" w:cs="Simplified Arabic"/>
          <w:sz w:val="28"/>
          <w:szCs w:val="28"/>
          <w:rtl/>
          <w:lang w:bidi="ar-JO"/>
        </w:rPr>
      </w:pPr>
      <w:r w:rsidRPr="009A68B5">
        <w:rPr>
          <w:rFonts w:ascii="Simplified Arabic" w:hAnsi="Simplified Arabic" w:cs="Simplified Arabic"/>
          <w:b/>
          <w:bCs/>
          <w:sz w:val="32"/>
          <w:szCs w:val="32"/>
          <w:lang w:bidi="ar-EG"/>
        </w:rPr>
        <w:t>2.2.</w:t>
      </w:r>
      <w:r>
        <w:rPr>
          <w:rFonts w:ascii="Simplified Arabic" w:hAnsi="Simplified Arabic" w:cs="Simplified Arabic" w:hint="cs"/>
          <w:b/>
          <w:bCs/>
          <w:sz w:val="32"/>
          <w:szCs w:val="32"/>
          <w:lang w:bidi="ar-EG"/>
        </w:rPr>
        <w:t>11</w:t>
      </w:r>
      <w:r w:rsidRPr="009A68B5">
        <w:rPr>
          <w:rFonts w:ascii="Simplified Arabic" w:hAnsi="Simplified Arabic" w:cs="Simplified Arabic" w:hint="cs"/>
          <w:b/>
          <w:bCs/>
          <w:sz w:val="32"/>
          <w:szCs w:val="32"/>
          <w:rtl/>
          <w:lang w:bidi="ar-JO"/>
        </w:rPr>
        <w:t xml:space="preserve"> </w:t>
      </w:r>
      <w:r w:rsidR="009E3559">
        <w:rPr>
          <w:rFonts w:ascii="Simplified Arabic" w:hAnsi="Simplified Arabic" w:cs="Simplified Arabic" w:hint="cs"/>
          <w:b/>
          <w:bCs/>
          <w:sz w:val="32"/>
          <w:szCs w:val="32"/>
          <w:rtl/>
          <w:lang w:bidi="ar-JO"/>
        </w:rPr>
        <w:t>أثر بيئة العمل في الإبداع الإداري</w:t>
      </w:r>
    </w:p>
    <w:p w14:paraId="662F65E3" w14:textId="77777777" w:rsidR="00116393" w:rsidRDefault="00116393" w:rsidP="00091447">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تلعب بيئة العمل دورًا محوريًا في تنمية الإبداع الإداري، إذ تؤثر في دافعية العاملين وقدرتهم على التفكير الابتكاري وإيجاد الحلول الجديدة للمشكلات التنظيمية.</w:t>
      </w:r>
    </w:p>
    <w:p w14:paraId="4364AD0D" w14:textId="5D5F87C3" w:rsidR="00116393" w:rsidRPr="00116393" w:rsidRDefault="00116393" w:rsidP="00116393">
      <w:pPr>
        <w:pStyle w:val="a6"/>
        <w:numPr>
          <w:ilvl w:val="0"/>
          <w:numId w:val="31"/>
        </w:numPr>
        <w:bidi/>
        <w:spacing w:before="240" w:line="360" w:lineRule="auto"/>
        <w:jc w:val="both"/>
        <w:rPr>
          <w:rFonts w:ascii="Simplified Arabic" w:hAnsi="Simplified Arabic" w:cs="Simplified Arabic"/>
          <w:sz w:val="28"/>
          <w:szCs w:val="28"/>
          <w:rtl/>
          <w:lang w:bidi="ar-JO"/>
        </w:rPr>
      </w:pPr>
      <w:r w:rsidRPr="00116393">
        <w:rPr>
          <w:rFonts w:ascii="Simplified Arabic" w:hAnsi="Simplified Arabic" w:cs="Simplified Arabic" w:hint="cs"/>
          <w:sz w:val="28"/>
          <w:szCs w:val="28"/>
          <w:rtl/>
          <w:lang w:bidi="ar-JO"/>
        </w:rPr>
        <w:t>البيئة المادية المريحة : يسهم توفير أماكن عمل مريحة ومجهزة بالإمكانات والتقنيات الحديثة في زيادة التركيز وتحفيز الإبداع. كما أن الإضاءة الجيدة والتهوية المناسبة والتصميم المريح للمكاتب تساعد العاملين على أداء مهامهم بكفاءة أعلى (</w:t>
      </w:r>
      <w:r w:rsidRPr="00116393">
        <w:rPr>
          <w:rFonts w:ascii="Simplified Arabic" w:hAnsi="Simplified Arabic" w:cs="Simplified Arabic" w:hint="cs"/>
          <w:sz w:val="28"/>
          <w:szCs w:val="28"/>
          <w:lang w:bidi="ar-EG"/>
        </w:rPr>
        <w:t>Taheri et al., 2020</w:t>
      </w:r>
      <w:r w:rsidRPr="00116393">
        <w:rPr>
          <w:rFonts w:ascii="Simplified Arabic" w:hAnsi="Simplified Arabic" w:cs="Simplified Arabic" w:hint="cs"/>
          <w:sz w:val="28"/>
          <w:szCs w:val="28"/>
          <w:rtl/>
          <w:lang w:bidi="ar-JO"/>
        </w:rPr>
        <w:t>).</w:t>
      </w:r>
    </w:p>
    <w:p w14:paraId="084FA1AB" w14:textId="77777777" w:rsidR="00116393" w:rsidRPr="00116393" w:rsidRDefault="00116393" w:rsidP="00116393">
      <w:pPr>
        <w:pStyle w:val="a6"/>
        <w:numPr>
          <w:ilvl w:val="0"/>
          <w:numId w:val="31"/>
        </w:numPr>
        <w:bidi/>
        <w:spacing w:before="240" w:line="360" w:lineRule="auto"/>
        <w:jc w:val="both"/>
        <w:rPr>
          <w:rFonts w:ascii="Simplified Arabic" w:hAnsi="Simplified Arabic" w:cs="Simplified Arabic"/>
          <w:sz w:val="28"/>
          <w:szCs w:val="28"/>
          <w:rtl/>
          <w:lang w:bidi="ar-JO"/>
        </w:rPr>
      </w:pPr>
      <w:r w:rsidRPr="00116393">
        <w:rPr>
          <w:rFonts w:ascii="Simplified Arabic" w:hAnsi="Simplified Arabic" w:cs="Simplified Arabic" w:hint="cs"/>
          <w:sz w:val="28"/>
          <w:szCs w:val="28"/>
          <w:rtl/>
          <w:lang w:bidi="ar-JO"/>
        </w:rPr>
        <w:t>البيئة التنظيمية الداعمة : تسهم الثقافة التنظيمية التي تشجع التجديد والمبادرة والتعلم المستمر في خلق مناخ مناسب للإبداع والابتكار.</w:t>
      </w:r>
    </w:p>
    <w:p w14:paraId="71F9DDB5" w14:textId="77777777" w:rsidR="00116393" w:rsidRPr="00116393" w:rsidRDefault="00116393" w:rsidP="00116393">
      <w:pPr>
        <w:pStyle w:val="a6"/>
        <w:numPr>
          <w:ilvl w:val="0"/>
          <w:numId w:val="31"/>
        </w:numPr>
        <w:bidi/>
        <w:spacing w:before="240" w:line="360" w:lineRule="auto"/>
        <w:jc w:val="both"/>
        <w:rPr>
          <w:rFonts w:ascii="Simplified Arabic" w:hAnsi="Simplified Arabic" w:cs="Simplified Arabic"/>
          <w:sz w:val="28"/>
          <w:szCs w:val="28"/>
          <w:rtl/>
          <w:lang w:bidi="ar-JO"/>
        </w:rPr>
      </w:pPr>
      <w:r w:rsidRPr="00116393">
        <w:rPr>
          <w:rFonts w:ascii="Simplified Arabic" w:hAnsi="Simplified Arabic" w:cs="Simplified Arabic" w:hint="cs"/>
          <w:sz w:val="28"/>
          <w:szCs w:val="28"/>
          <w:rtl/>
          <w:lang w:bidi="ar-JO"/>
        </w:rPr>
        <w:lastRenderedPageBreak/>
        <w:t>الاستثمار في التدريب : يؤدي التدريب المستمر إلى تطوير مهارات العاملين وزيادة معارفهم، مما ينعكس إيجابًا على قدرتهم على إنتاج أفكار جديدة ومبتكرة (</w:t>
      </w:r>
      <w:r w:rsidRPr="00116393">
        <w:rPr>
          <w:rFonts w:ascii="Simplified Arabic" w:hAnsi="Simplified Arabic" w:cs="Simplified Arabic" w:hint="cs"/>
          <w:sz w:val="28"/>
          <w:szCs w:val="28"/>
          <w:lang w:bidi="ar-EG"/>
        </w:rPr>
        <w:t>Shafique et al., 2020</w:t>
      </w:r>
      <w:r w:rsidRPr="00116393">
        <w:rPr>
          <w:rFonts w:ascii="Simplified Arabic" w:hAnsi="Simplified Arabic" w:cs="Simplified Arabic" w:hint="cs"/>
          <w:sz w:val="28"/>
          <w:szCs w:val="28"/>
          <w:rtl/>
          <w:lang w:bidi="ar-JO"/>
        </w:rPr>
        <w:t>).</w:t>
      </w:r>
    </w:p>
    <w:p w14:paraId="19BB58A0" w14:textId="77777777" w:rsidR="00116393" w:rsidRPr="00116393" w:rsidRDefault="00116393" w:rsidP="00116393">
      <w:pPr>
        <w:pStyle w:val="a6"/>
        <w:numPr>
          <w:ilvl w:val="0"/>
          <w:numId w:val="31"/>
        </w:numPr>
        <w:bidi/>
        <w:spacing w:before="240" w:line="360" w:lineRule="auto"/>
        <w:jc w:val="both"/>
        <w:rPr>
          <w:rFonts w:ascii="Simplified Arabic" w:hAnsi="Simplified Arabic" w:cs="Simplified Arabic"/>
          <w:sz w:val="28"/>
          <w:szCs w:val="28"/>
          <w:rtl/>
          <w:lang w:bidi="ar-JO"/>
        </w:rPr>
      </w:pPr>
      <w:r w:rsidRPr="00116393">
        <w:rPr>
          <w:rFonts w:ascii="Simplified Arabic" w:hAnsi="Simplified Arabic" w:cs="Simplified Arabic" w:hint="cs"/>
          <w:sz w:val="28"/>
          <w:szCs w:val="28"/>
          <w:rtl/>
          <w:lang w:bidi="ar-JO"/>
        </w:rPr>
        <w:t>تشجيع التعاون الداخلي والخارجي : يساعد تبادل الخبرات بين الأقسام المختلفة والتعاون مع الجهات الخارجية على إثراء المعرفة وتوليد أفكار إبداعية جديدة (</w:t>
      </w:r>
      <w:r w:rsidRPr="00116393">
        <w:rPr>
          <w:rFonts w:ascii="Simplified Arabic" w:hAnsi="Simplified Arabic" w:cs="Simplified Arabic" w:hint="cs"/>
          <w:sz w:val="28"/>
          <w:szCs w:val="28"/>
          <w:lang w:bidi="ar-EG"/>
        </w:rPr>
        <w:t>Shafi et al., 2020</w:t>
      </w:r>
      <w:r w:rsidRPr="00116393">
        <w:rPr>
          <w:rFonts w:ascii="Simplified Arabic" w:hAnsi="Simplified Arabic" w:cs="Simplified Arabic" w:hint="cs"/>
          <w:sz w:val="28"/>
          <w:szCs w:val="28"/>
          <w:rtl/>
          <w:lang w:bidi="ar-JO"/>
        </w:rPr>
        <w:t>).</w:t>
      </w:r>
    </w:p>
    <w:p w14:paraId="4343ACF2" w14:textId="77777777" w:rsidR="00116393" w:rsidRPr="00116393" w:rsidRDefault="00116393" w:rsidP="00116393">
      <w:pPr>
        <w:pStyle w:val="a6"/>
        <w:numPr>
          <w:ilvl w:val="0"/>
          <w:numId w:val="31"/>
        </w:numPr>
        <w:bidi/>
        <w:spacing w:before="240" w:line="360" w:lineRule="auto"/>
        <w:jc w:val="both"/>
        <w:rPr>
          <w:rFonts w:ascii="Simplified Arabic" w:hAnsi="Simplified Arabic" w:cs="Simplified Arabic"/>
          <w:sz w:val="28"/>
          <w:szCs w:val="28"/>
          <w:rtl/>
          <w:lang w:bidi="ar-JO"/>
        </w:rPr>
      </w:pPr>
      <w:r w:rsidRPr="00116393">
        <w:rPr>
          <w:rFonts w:ascii="Simplified Arabic" w:hAnsi="Simplified Arabic" w:cs="Simplified Arabic" w:hint="cs"/>
          <w:sz w:val="28"/>
          <w:szCs w:val="28"/>
          <w:rtl/>
          <w:lang w:bidi="ar-JO"/>
        </w:rPr>
        <w:t>استخدام التكنولوجيا الحديثة : تسهم التقنيات الحديثة وأدوات الاتصال الرقمية في تسهيل تبادل المعرفة وتعزيز الابتكار داخل المؤسسات.</w:t>
      </w:r>
    </w:p>
    <w:p w14:paraId="5E0ECE12" w14:textId="649A4C36" w:rsidR="00116393" w:rsidRPr="00116393" w:rsidRDefault="00116393" w:rsidP="00116393">
      <w:pPr>
        <w:pStyle w:val="a6"/>
        <w:numPr>
          <w:ilvl w:val="0"/>
          <w:numId w:val="31"/>
        </w:numPr>
        <w:bidi/>
        <w:spacing w:before="240" w:line="360" w:lineRule="auto"/>
        <w:jc w:val="both"/>
        <w:rPr>
          <w:rFonts w:ascii="Simplified Arabic" w:hAnsi="Simplified Arabic" w:cs="Simplified Arabic"/>
          <w:sz w:val="28"/>
          <w:szCs w:val="28"/>
          <w:rtl/>
          <w:lang w:bidi="ar-JO"/>
        </w:rPr>
      </w:pPr>
      <w:r w:rsidRPr="00116393">
        <w:rPr>
          <w:rFonts w:ascii="Simplified Arabic" w:hAnsi="Simplified Arabic" w:cs="Simplified Arabic" w:hint="cs"/>
          <w:sz w:val="28"/>
          <w:szCs w:val="28"/>
          <w:rtl/>
          <w:lang w:bidi="ar-JO"/>
        </w:rPr>
        <w:t>الحوافز والتقدير : يؤدي تقدير جهود العاملين ومكافأة الأفكار المبتكرة إلى زيادة الدافعية نحو الإبداع والاستمرار في تقديم المبادرات الجديدة</w:t>
      </w:r>
    </w:p>
    <w:p w14:paraId="41E6E5DC" w14:textId="7F0AB7F2" w:rsidR="00FA63EC" w:rsidRPr="00F47238" w:rsidRDefault="00116393" w:rsidP="00E2345D">
      <w:pPr>
        <w:bidi/>
        <w:spacing w:before="240"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وبناءً على ما سبق، يمكن القول إن بيئة العمل والإبداع الإداري يرتبطان بعلاقة تكاملية، حيث تشكل بيئة العمل الداعمة عاملًا أساسيًا في تنمية القدرات الإبداعية للعاملين، مما ينعكس إيجابًا على الأداء المؤسسي ويعزز قدرة المؤسسة على تحقيق التميز والتنافسية والاستدامة.</w:t>
      </w:r>
    </w:p>
    <w:p w14:paraId="6EC884ED" w14:textId="77777777" w:rsidR="006D2D87" w:rsidRPr="009F6DE5" w:rsidRDefault="006D2D87" w:rsidP="00F2522F">
      <w:pPr>
        <w:bidi/>
        <w:spacing w:line="360" w:lineRule="auto"/>
        <w:jc w:val="both"/>
        <w:rPr>
          <w:rFonts w:ascii="Simplified Arabic" w:hAnsi="Simplified Arabic" w:cs="Simplified Arabic"/>
          <w:b/>
          <w:bCs/>
          <w:sz w:val="32"/>
          <w:szCs w:val="32"/>
          <w:rtl/>
          <w:lang w:bidi="ar-JO"/>
        </w:rPr>
      </w:pPr>
      <w:r w:rsidRPr="009F6DE5">
        <w:rPr>
          <w:rFonts w:ascii="Simplified Arabic" w:hAnsi="Simplified Arabic" w:cs="Simplified Arabic"/>
          <w:b/>
          <w:bCs/>
          <w:sz w:val="32"/>
          <w:szCs w:val="32"/>
          <w:rtl/>
          <w:lang w:bidi="ar-JO"/>
        </w:rPr>
        <w:t xml:space="preserve">المبحث </w:t>
      </w:r>
      <w:r>
        <w:rPr>
          <w:rFonts w:ascii="Simplified Arabic" w:hAnsi="Simplified Arabic" w:cs="Simplified Arabic" w:hint="cs"/>
          <w:b/>
          <w:bCs/>
          <w:sz w:val="32"/>
          <w:szCs w:val="32"/>
          <w:rtl/>
          <w:lang w:bidi="ar-JO"/>
        </w:rPr>
        <w:t xml:space="preserve">الخامس </w:t>
      </w:r>
      <w:r w:rsidRPr="009F6DE5">
        <w:rPr>
          <w:rFonts w:ascii="Simplified Arabic" w:hAnsi="Simplified Arabic" w:cs="Simplified Arabic"/>
          <w:b/>
          <w:bCs/>
          <w:sz w:val="32"/>
          <w:szCs w:val="32"/>
          <w:rtl/>
          <w:lang w:bidi="ar-JO"/>
        </w:rPr>
        <w:t xml:space="preserve">: الدراسات السابقة ذات الصلة </w:t>
      </w:r>
    </w:p>
    <w:p w14:paraId="1DA05A08" w14:textId="77777777" w:rsidR="006D2D87" w:rsidRPr="008A5CC8" w:rsidRDefault="006D2D87" w:rsidP="00F2522F">
      <w:pPr>
        <w:bidi/>
        <w:spacing w:line="360" w:lineRule="auto"/>
        <w:ind w:firstLine="720"/>
        <w:jc w:val="both"/>
        <w:rPr>
          <w:rFonts w:ascii="Simplified Arabic" w:hAnsi="Simplified Arabic" w:cs="Simplified Arabic"/>
          <w:sz w:val="28"/>
          <w:szCs w:val="28"/>
          <w:rtl/>
          <w:lang w:bidi="ar-JO"/>
        </w:rPr>
      </w:pPr>
      <w:r w:rsidRPr="008A5CC8">
        <w:rPr>
          <w:rFonts w:ascii="Simplified Arabic" w:hAnsi="Simplified Arabic" w:cs="Simplified Arabic"/>
          <w:sz w:val="28"/>
          <w:szCs w:val="28"/>
          <w:rtl/>
          <w:lang w:bidi="ar-JO"/>
        </w:rPr>
        <w:t>فيما يلي عرض لأهم الدراسات بعد الاطلاع على بعض الدراسات السابقة المرتبطة بمواضيع الدراسة الحالية:</w:t>
      </w:r>
    </w:p>
    <w:p w14:paraId="2BAAA7F8" w14:textId="065FB7E2" w:rsidR="006D2D87" w:rsidRPr="009F6DE5" w:rsidRDefault="006D2D87" w:rsidP="00F2522F">
      <w:pPr>
        <w:bidi/>
        <w:spacing w:after="0" w:line="360" w:lineRule="auto"/>
        <w:jc w:val="both"/>
        <w:rPr>
          <w:rFonts w:ascii="Simplified Arabic" w:eastAsia="Simplified Arabic" w:hAnsi="Simplified Arabic" w:cs="Simplified Arabic"/>
          <w:b/>
          <w:bCs/>
          <w:sz w:val="32"/>
          <w:szCs w:val="32"/>
          <w:rtl/>
        </w:rPr>
      </w:pPr>
      <w:r w:rsidRPr="009F6DE5">
        <w:rPr>
          <w:rFonts w:ascii="Simplified Arabic" w:eastAsia="Simplified Arabic" w:hAnsi="Simplified Arabic" w:cs="Simplified Arabic"/>
          <w:b/>
          <w:bCs/>
          <w:sz w:val="32"/>
          <w:szCs w:val="32"/>
          <w:rtl/>
        </w:rPr>
        <w:t xml:space="preserve">أولاً: الدراسات </w:t>
      </w:r>
      <w:r w:rsidR="0063290B">
        <w:rPr>
          <w:rFonts w:ascii="Simplified Arabic" w:eastAsia="Simplified Arabic" w:hAnsi="Simplified Arabic" w:cs="Simplified Arabic" w:hint="cs"/>
          <w:b/>
          <w:bCs/>
          <w:sz w:val="32"/>
          <w:szCs w:val="32"/>
          <w:rtl/>
        </w:rPr>
        <w:t xml:space="preserve">العربية </w:t>
      </w:r>
    </w:p>
    <w:p w14:paraId="50AFE734" w14:textId="3EEDD95C" w:rsidR="00B004F3" w:rsidRDefault="00B004F3" w:rsidP="0050567E">
      <w:pPr>
        <w:bidi/>
        <w:spacing w:after="0" w:line="360" w:lineRule="auto"/>
        <w:ind w:firstLine="566"/>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أثر بيئة العمل على الإبداع الإداري دراسة تطبيقية على ديوان المجلس البلدي ترهونة(سليمان مصباح البنداق</w:t>
      </w:r>
      <w:r w:rsidR="002F1EFC">
        <w:rPr>
          <w:rFonts w:ascii="Simplified Arabic" w:eastAsia="Simplified Arabic" w:hAnsi="Simplified Arabic" w:cs="Simplified Arabic" w:hint="cs"/>
          <w:b/>
          <w:bCs/>
          <w:sz w:val="28"/>
          <w:szCs w:val="28"/>
          <w:rtl/>
        </w:rPr>
        <w:t xml:space="preserve"> وآخرون</w:t>
      </w:r>
      <w:r>
        <w:rPr>
          <w:rFonts w:ascii="Simplified Arabic" w:eastAsia="Simplified Arabic" w:hAnsi="Simplified Arabic" w:cs="Simplified Arabic" w:hint="cs"/>
          <w:b/>
          <w:bCs/>
          <w:sz w:val="28"/>
          <w:szCs w:val="28"/>
          <w:rtl/>
        </w:rPr>
        <w:t xml:space="preserve">، </w:t>
      </w:r>
      <w:r>
        <w:rPr>
          <w:rFonts w:ascii="Simplified Arabic" w:eastAsia="Simplified Arabic" w:hAnsi="Simplified Arabic" w:cs="Simplified Arabic" w:hint="cs"/>
          <w:b/>
          <w:bCs/>
          <w:sz w:val="28"/>
          <w:szCs w:val="28"/>
          <w:lang w:bidi="ar-EG"/>
        </w:rPr>
        <w:t>2024</w:t>
      </w:r>
      <w:r>
        <w:rPr>
          <w:rFonts w:ascii="Simplified Arabic" w:eastAsia="Simplified Arabic" w:hAnsi="Simplified Arabic" w:cs="Simplified Arabic" w:hint="cs"/>
          <w:b/>
          <w:bCs/>
          <w:sz w:val="28"/>
          <w:szCs w:val="28"/>
          <w:rtl/>
        </w:rPr>
        <w:t xml:space="preserve">) </w:t>
      </w:r>
    </w:p>
    <w:p w14:paraId="7FB68F5D" w14:textId="11EC5F5E" w:rsidR="00CF5617" w:rsidRDefault="00CF5617" w:rsidP="00B004F3">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هدفت </w:t>
      </w:r>
      <w:r w:rsidR="00935C37">
        <w:rPr>
          <w:rFonts w:ascii="Simplified Arabic" w:eastAsia="Simplified Arabic" w:hAnsi="Simplified Arabic" w:cs="Simplified Arabic" w:hint="cs"/>
          <w:sz w:val="28"/>
          <w:szCs w:val="28"/>
          <w:rtl/>
        </w:rPr>
        <w:t xml:space="preserve">الدراسة إلى </w:t>
      </w:r>
      <w:r w:rsidR="001F0938">
        <w:rPr>
          <w:rFonts w:ascii="Simplified Arabic" w:eastAsia="Simplified Arabic" w:hAnsi="Simplified Arabic" w:cs="Simplified Arabic" w:hint="cs"/>
          <w:sz w:val="28"/>
          <w:szCs w:val="28"/>
          <w:rtl/>
        </w:rPr>
        <w:t>التعرف على أثر بيئة العمل بأبعادها (الهيكل التنظيمي، الأنظمة والتعليمات</w:t>
      </w:r>
      <w:r w:rsidR="00F533EF">
        <w:rPr>
          <w:rFonts w:ascii="Simplified Arabic" w:eastAsia="Simplified Arabic" w:hAnsi="Simplified Arabic" w:cs="Simplified Arabic" w:hint="cs"/>
          <w:sz w:val="28"/>
          <w:szCs w:val="28"/>
          <w:rtl/>
        </w:rPr>
        <w:t>،</w:t>
      </w:r>
      <w:r w:rsidR="001F0938">
        <w:rPr>
          <w:rFonts w:ascii="Simplified Arabic" w:eastAsia="Simplified Arabic" w:hAnsi="Simplified Arabic" w:cs="Simplified Arabic" w:hint="cs"/>
          <w:sz w:val="28"/>
          <w:szCs w:val="28"/>
          <w:rtl/>
        </w:rPr>
        <w:t xml:space="preserve"> التدريب</w:t>
      </w:r>
      <w:r w:rsidR="00F533EF">
        <w:rPr>
          <w:rFonts w:ascii="Simplified Arabic" w:eastAsia="Simplified Arabic" w:hAnsi="Simplified Arabic" w:cs="Simplified Arabic" w:hint="cs"/>
          <w:sz w:val="28"/>
          <w:szCs w:val="28"/>
          <w:rtl/>
        </w:rPr>
        <w:t>،</w:t>
      </w:r>
      <w:r w:rsidR="001F0938">
        <w:rPr>
          <w:rFonts w:ascii="Simplified Arabic" w:eastAsia="Simplified Arabic" w:hAnsi="Simplified Arabic" w:cs="Simplified Arabic" w:hint="cs"/>
          <w:sz w:val="28"/>
          <w:szCs w:val="28"/>
          <w:rtl/>
        </w:rPr>
        <w:t xml:space="preserve"> المشاركة فى اتخاذ القرارات </w:t>
      </w:r>
      <w:r w:rsidR="00F533EF">
        <w:rPr>
          <w:rFonts w:ascii="Simplified Arabic" w:eastAsia="Simplified Arabic" w:hAnsi="Simplified Arabic" w:cs="Simplified Arabic" w:hint="cs"/>
          <w:sz w:val="28"/>
          <w:szCs w:val="28"/>
          <w:rtl/>
        </w:rPr>
        <w:t xml:space="preserve">، </w:t>
      </w:r>
      <w:r w:rsidR="001F0938">
        <w:rPr>
          <w:rFonts w:ascii="Simplified Arabic" w:eastAsia="Simplified Arabic" w:hAnsi="Simplified Arabic" w:cs="Simplified Arabic" w:hint="cs"/>
          <w:sz w:val="28"/>
          <w:szCs w:val="28"/>
          <w:rtl/>
        </w:rPr>
        <w:t xml:space="preserve">الحوافز والمكافئات، التكنولوجيا، ظروف العمل) في الإبداع </w:t>
      </w:r>
      <w:r w:rsidR="001F0938">
        <w:rPr>
          <w:rFonts w:ascii="Simplified Arabic" w:eastAsia="Simplified Arabic" w:hAnsi="Simplified Arabic" w:cs="Simplified Arabic" w:hint="cs"/>
          <w:sz w:val="28"/>
          <w:szCs w:val="28"/>
          <w:rtl/>
        </w:rPr>
        <w:lastRenderedPageBreak/>
        <w:t xml:space="preserve">الإداري لدي موظفي ديوان المجلس البلدي ترهونة,اتبعت الدراسة المنهج الوصفي التحليلي وتم جمع البيانات عبر استبانة من عينة قوامها ٢١ موظف و لغايات التحليل اعتمدت الدراسة على برنامج </w:t>
      </w:r>
      <w:r w:rsidR="001F0938">
        <w:rPr>
          <w:rFonts w:ascii="Simplified Arabic" w:eastAsia="Simplified Arabic" w:hAnsi="Simplified Arabic" w:cs="Simplified Arabic" w:hint="cs"/>
          <w:sz w:val="28"/>
          <w:szCs w:val="28"/>
          <w:lang w:bidi="ar-EG"/>
        </w:rPr>
        <w:t>SPSS</w:t>
      </w:r>
      <w:r w:rsidR="001F0938">
        <w:rPr>
          <w:rFonts w:ascii="Simplified Arabic" w:eastAsia="Simplified Arabic" w:hAnsi="Simplified Arabic" w:cs="Simplified Arabic" w:hint="cs"/>
          <w:sz w:val="28"/>
          <w:szCs w:val="28"/>
          <w:rtl/>
        </w:rPr>
        <w:t xml:space="preserve"> ، توصلت الدراسة إلى </w:t>
      </w:r>
      <w:r w:rsidR="00ED3AC0">
        <w:rPr>
          <w:rFonts w:ascii="Simplified Arabic" w:eastAsia="Simplified Arabic" w:hAnsi="Simplified Arabic" w:cs="Simplified Arabic" w:hint="cs"/>
          <w:sz w:val="28"/>
          <w:szCs w:val="28"/>
          <w:rtl/>
        </w:rPr>
        <w:t>وجود أثر ذو دلالة إحصائية لابعاد بيئة العمل على الإبداع الإداري في ديوان المجلس البلدي ترهونة و أوصت الدراسة بتشجيع التفكير الإبداعي قم بتعزيز ثقافة التفكير المبتكر وتحفيز الموظفين على تقديم الأفكار الجديدة بحرية دون خوف من الانتقاد.</w:t>
      </w:r>
    </w:p>
    <w:p w14:paraId="0BD8E105" w14:textId="77C4A58A" w:rsidR="005628E3" w:rsidRDefault="005325A6" w:rsidP="00091447">
      <w:pPr>
        <w:bidi/>
        <w:spacing w:after="0" w:line="360" w:lineRule="auto"/>
        <w:ind w:firstLine="566"/>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أثر بيئة العمل على تحقيق الإبداع الإداري: دراسة حالة شركة تكنو بغرداية</w:t>
      </w:r>
      <w:r w:rsidR="005628E3">
        <w:rPr>
          <w:rFonts w:ascii="Simplified Arabic" w:eastAsia="Simplified Arabic" w:hAnsi="Simplified Arabic" w:cs="Simplified Arabic" w:hint="cs"/>
          <w:b/>
          <w:bCs/>
          <w:sz w:val="28"/>
          <w:szCs w:val="28"/>
          <w:rtl/>
        </w:rPr>
        <w:t>(</w:t>
      </w:r>
      <w:r>
        <w:rPr>
          <w:rFonts w:ascii="Simplified Arabic" w:eastAsia="Simplified Arabic" w:hAnsi="Simplified Arabic" w:cs="Simplified Arabic" w:hint="cs"/>
          <w:b/>
          <w:bCs/>
          <w:sz w:val="28"/>
          <w:szCs w:val="28"/>
          <w:rtl/>
        </w:rPr>
        <w:t>رضوان</w:t>
      </w:r>
      <w:r w:rsidR="005628E3">
        <w:rPr>
          <w:rFonts w:ascii="Simplified Arabic" w:eastAsia="Simplified Arabic" w:hAnsi="Simplified Arabic" w:cs="Simplified Arabic" w:hint="cs"/>
          <w:b/>
          <w:bCs/>
          <w:sz w:val="28"/>
          <w:szCs w:val="28"/>
          <w:rtl/>
        </w:rPr>
        <w:t xml:space="preserve"> وآخرون، </w:t>
      </w:r>
      <w:r w:rsidR="005628E3">
        <w:rPr>
          <w:rFonts w:ascii="Simplified Arabic" w:eastAsia="Simplified Arabic" w:hAnsi="Simplified Arabic" w:cs="Simplified Arabic" w:hint="cs"/>
          <w:b/>
          <w:bCs/>
          <w:sz w:val="28"/>
          <w:szCs w:val="28"/>
          <w:lang w:bidi="ar-EG"/>
        </w:rPr>
        <w:t>2024</w:t>
      </w:r>
      <w:r w:rsidR="005628E3">
        <w:rPr>
          <w:rFonts w:ascii="Simplified Arabic" w:eastAsia="Simplified Arabic" w:hAnsi="Simplified Arabic" w:cs="Simplified Arabic" w:hint="cs"/>
          <w:b/>
          <w:bCs/>
          <w:sz w:val="28"/>
          <w:szCs w:val="28"/>
          <w:rtl/>
        </w:rPr>
        <w:t xml:space="preserve">) </w:t>
      </w:r>
    </w:p>
    <w:p w14:paraId="533AA500" w14:textId="60A49F67" w:rsidR="005628E3" w:rsidRDefault="005628E3" w:rsidP="00476858">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هدفت الدراسة إلى </w:t>
      </w:r>
      <w:r w:rsidR="008D67EB">
        <w:rPr>
          <w:rFonts w:ascii="Simplified Arabic" w:eastAsia="Simplified Arabic" w:hAnsi="Simplified Arabic" w:cs="Simplified Arabic" w:hint="cs"/>
          <w:sz w:val="28"/>
          <w:szCs w:val="28"/>
          <w:rtl/>
        </w:rPr>
        <w:t>الكشف عن أثر بيئة العمل في تحقيق الإبداع الإداري في المؤسسة الاقتصادية "تكنو".</w:t>
      </w:r>
      <w:r>
        <w:rPr>
          <w:rFonts w:ascii="Simplified Arabic" w:eastAsia="Simplified Arabic" w:hAnsi="Simplified Arabic" w:cs="Simplified Arabic" w:hint="cs"/>
          <w:sz w:val="28"/>
          <w:szCs w:val="28"/>
          <w:rtl/>
        </w:rPr>
        <w:t xml:space="preserve">,اتبعت الدراسة المنهج الوصفي التحليلي وتم جمع البيانات عبر استبانة من عينة قوامها </w:t>
      </w:r>
      <w:r w:rsidR="00DB6296">
        <w:rPr>
          <w:rFonts w:ascii="Simplified Arabic" w:eastAsia="Simplified Arabic" w:hAnsi="Simplified Arabic" w:cs="Simplified Arabic" w:hint="cs"/>
          <w:sz w:val="28"/>
          <w:szCs w:val="28"/>
          <w:rtl/>
        </w:rPr>
        <w:t>164</w:t>
      </w:r>
      <w:r>
        <w:rPr>
          <w:rFonts w:ascii="Simplified Arabic" w:eastAsia="Simplified Arabic" w:hAnsi="Simplified Arabic" w:cs="Simplified Arabic" w:hint="cs"/>
          <w:sz w:val="28"/>
          <w:szCs w:val="28"/>
          <w:rtl/>
        </w:rPr>
        <w:t xml:space="preserve"> </w:t>
      </w:r>
      <w:r w:rsidR="00DB6296">
        <w:rPr>
          <w:rFonts w:ascii="Simplified Arabic" w:eastAsia="Simplified Arabic" w:hAnsi="Simplified Arabic" w:cs="Simplified Arabic" w:hint="cs"/>
          <w:sz w:val="28"/>
          <w:szCs w:val="28"/>
          <w:rtl/>
        </w:rPr>
        <w:t>مفردة</w:t>
      </w:r>
      <w:r>
        <w:rPr>
          <w:rFonts w:ascii="Simplified Arabic" w:eastAsia="Simplified Arabic" w:hAnsi="Simplified Arabic" w:cs="Simplified Arabic" w:hint="cs"/>
          <w:sz w:val="28"/>
          <w:szCs w:val="28"/>
          <w:rtl/>
        </w:rPr>
        <w:t xml:space="preserve"> و لغايات التحليل اعتمدت الدراسة على برنامج </w:t>
      </w:r>
      <w:r>
        <w:rPr>
          <w:rFonts w:ascii="Simplified Arabic" w:eastAsia="Simplified Arabic" w:hAnsi="Simplified Arabic" w:cs="Simplified Arabic" w:hint="cs"/>
          <w:sz w:val="28"/>
          <w:szCs w:val="28"/>
          <w:lang w:bidi="ar-EG"/>
        </w:rPr>
        <w:t>SPSS</w:t>
      </w:r>
      <w:r>
        <w:rPr>
          <w:rFonts w:ascii="Simplified Arabic" w:eastAsia="Simplified Arabic" w:hAnsi="Simplified Arabic" w:cs="Simplified Arabic" w:hint="cs"/>
          <w:sz w:val="28"/>
          <w:szCs w:val="28"/>
          <w:rtl/>
        </w:rPr>
        <w:t xml:space="preserve"> ، توصلت الدراسة إلى وجود </w:t>
      </w:r>
      <w:r w:rsidR="00DB6296">
        <w:rPr>
          <w:rFonts w:ascii="Simplified Arabic" w:eastAsia="Simplified Arabic" w:hAnsi="Simplified Arabic" w:cs="Simplified Arabic" w:hint="cs"/>
          <w:sz w:val="28"/>
          <w:szCs w:val="28"/>
          <w:rtl/>
        </w:rPr>
        <w:t>علاقة إيجابية بين بيئة العمل وتحقيق الإبداع الإداري في شركة تكنو</w:t>
      </w:r>
    </w:p>
    <w:p w14:paraId="6C549267" w14:textId="249DD17B" w:rsidR="002F1EFC" w:rsidRDefault="00960077" w:rsidP="00091447">
      <w:pPr>
        <w:bidi/>
        <w:spacing w:after="0" w:line="360" w:lineRule="auto"/>
        <w:ind w:firstLine="566"/>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 xml:space="preserve">أثر بيئة العمل في الإبداع الإداري في شركة نسيج اللاذقية </w:t>
      </w:r>
      <w:r w:rsidR="002F1EFC">
        <w:rPr>
          <w:rFonts w:ascii="Simplified Arabic" w:eastAsia="Simplified Arabic" w:hAnsi="Simplified Arabic" w:cs="Simplified Arabic" w:hint="cs"/>
          <w:b/>
          <w:bCs/>
          <w:sz w:val="28"/>
          <w:szCs w:val="28"/>
          <w:rtl/>
        </w:rPr>
        <w:t>(</w:t>
      </w:r>
      <w:r>
        <w:rPr>
          <w:rFonts w:ascii="Simplified Arabic" w:eastAsia="Simplified Arabic" w:hAnsi="Simplified Arabic" w:cs="Simplified Arabic" w:hint="cs"/>
          <w:b/>
          <w:bCs/>
          <w:sz w:val="28"/>
          <w:szCs w:val="28"/>
          <w:rtl/>
        </w:rPr>
        <w:t>فايز غزال</w:t>
      </w:r>
      <w:r w:rsidR="002F1EFC">
        <w:rPr>
          <w:rFonts w:ascii="Simplified Arabic" w:eastAsia="Simplified Arabic" w:hAnsi="Simplified Arabic" w:cs="Simplified Arabic" w:hint="cs"/>
          <w:b/>
          <w:bCs/>
          <w:sz w:val="28"/>
          <w:szCs w:val="28"/>
          <w:rtl/>
        </w:rPr>
        <w:t xml:space="preserve">، </w:t>
      </w:r>
      <w:r>
        <w:rPr>
          <w:rFonts w:ascii="Simplified Arabic" w:eastAsia="Simplified Arabic" w:hAnsi="Simplified Arabic" w:cs="Simplified Arabic" w:hint="cs"/>
          <w:b/>
          <w:bCs/>
          <w:sz w:val="28"/>
          <w:szCs w:val="28"/>
          <w:lang w:bidi="ar-EG"/>
        </w:rPr>
        <w:t>2022</w:t>
      </w:r>
      <w:r w:rsidR="002F1EFC">
        <w:rPr>
          <w:rFonts w:ascii="Simplified Arabic" w:eastAsia="Simplified Arabic" w:hAnsi="Simplified Arabic" w:cs="Simplified Arabic" w:hint="cs"/>
          <w:b/>
          <w:bCs/>
          <w:sz w:val="28"/>
          <w:szCs w:val="28"/>
          <w:rtl/>
        </w:rPr>
        <w:t xml:space="preserve">) </w:t>
      </w:r>
    </w:p>
    <w:p w14:paraId="03817CB2" w14:textId="2AC56C65" w:rsidR="002F1EFC" w:rsidRDefault="002F1EFC" w:rsidP="00091447">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هدفت الدراسة إلى </w:t>
      </w:r>
      <w:r w:rsidR="00585256">
        <w:rPr>
          <w:rFonts w:ascii="Simplified Arabic" w:eastAsia="Simplified Arabic" w:hAnsi="Simplified Arabic" w:cs="Simplified Arabic" w:hint="cs"/>
          <w:sz w:val="28"/>
          <w:szCs w:val="28"/>
          <w:rtl/>
        </w:rPr>
        <w:t xml:space="preserve">معرفة أثر بيئة العمل بأبعادها </w:t>
      </w:r>
      <w:r w:rsidR="00E1035C">
        <w:rPr>
          <w:rFonts w:ascii="Simplified Arabic" w:eastAsia="Simplified Arabic" w:hAnsi="Simplified Arabic" w:cs="Simplified Arabic" w:hint="cs"/>
          <w:sz w:val="28"/>
          <w:szCs w:val="28"/>
          <w:rtl/>
        </w:rPr>
        <w:t xml:space="preserve">(الهيكل التنظيمي </w:t>
      </w:r>
      <w:r w:rsidR="00F533EF">
        <w:rPr>
          <w:rFonts w:ascii="Simplified Arabic" w:eastAsia="Simplified Arabic" w:hAnsi="Simplified Arabic" w:cs="Simplified Arabic" w:hint="cs"/>
          <w:sz w:val="28"/>
          <w:szCs w:val="28"/>
          <w:rtl/>
        </w:rPr>
        <w:t>،</w:t>
      </w:r>
      <w:r w:rsidR="00E1035C">
        <w:rPr>
          <w:rFonts w:ascii="Simplified Arabic" w:eastAsia="Simplified Arabic" w:hAnsi="Simplified Arabic" w:cs="Simplified Arabic" w:hint="cs"/>
          <w:sz w:val="28"/>
          <w:szCs w:val="28"/>
          <w:rtl/>
        </w:rPr>
        <w:t xml:space="preserve">الأنظمة والإجراءات </w:t>
      </w:r>
      <w:r w:rsidR="00F533EF">
        <w:rPr>
          <w:rFonts w:ascii="Simplified Arabic" w:eastAsia="Simplified Arabic" w:hAnsi="Simplified Arabic" w:cs="Simplified Arabic" w:hint="cs"/>
          <w:sz w:val="28"/>
          <w:szCs w:val="28"/>
          <w:rtl/>
        </w:rPr>
        <w:t xml:space="preserve">، </w:t>
      </w:r>
      <w:r w:rsidR="00E1035C">
        <w:rPr>
          <w:rFonts w:ascii="Simplified Arabic" w:eastAsia="Simplified Arabic" w:hAnsi="Simplified Arabic" w:cs="Simplified Arabic" w:hint="cs"/>
          <w:sz w:val="28"/>
          <w:szCs w:val="28"/>
          <w:rtl/>
        </w:rPr>
        <w:t>التدريب</w:t>
      </w:r>
      <w:r w:rsidR="00F533EF">
        <w:rPr>
          <w:rFonts w:ascii="Simplified Arabic" w:eastAsia="Simplified Arabic" w:hAnsi="Simplified Arabic" w:cs="Simplified Arabic" w:hint="cs"/>
          <w:sz w:val="28"/>
          <w:szCs w:val="28"/>
          <w:rtl/>
        </w:rPr>
        <w:t xml:space="preserve">، </w:t>
      </w:r>
      <w:r w:rsidR="00E1035C">
        <w:rPr>
          <w:rFonts w:ascii="Simplified Arabic" w:eastAsia="Simplified Arabic" w:hAnsi="Simplified Arabic" w:cs="Simplified Arabic" w:hint="cs"/>
          <w:sz w:val="28"/>
          <w:szCs w:val="28"/>
          <w:rtl/>
        </w:rPr>
        <w:t>المشاركة في اتخاذ القرارات</w:t>
      </w:r>
      <w:r w:rsidR="00F533EF">
        <w:rPr>
          <w:rFonts w:ascii="Simplified Arabic" w:eastAsia="Simplified Arabic" w:hAnsi="Simplified Arabic" w:cs="Simplified Arabic" w:hint="cs"/>
          <w:sz w:val="28"/>
          <w:szCs w:val="28"/>
          <w:rtl/>
        </w:rPr>
        <w:t>،</w:t>
      </w:r>
      <w:r w:rsidR="00E1035C">
        <w:rPr>
          <w:rFonts w:ascii="Simplified Arabic" w:eastAsia="Simplified Arabic" w:hAnsi="Simplified Arabic" w:cs="Simplified Arabic" w:hint="cs"/>
          <w:sz w:val="28"/>
          <w:szCs w:val="28"/>
          <w:rtl/>
        </w:rPr>
        <w:t xml:space="preserve"> الحوافز والمكافات) </w:t>
      </w:r>
      <w:r w:rsidR="00585256">
        <w:rPr>
          <w:rFonts w:ascii="Simplified Arabic" w:eastAsia="Simplified Arabic" w:hAnsi="Simplified Arabic" w:cs="Simplified Arabic" w:hint="cs"/>
          <w:sz w:val="28"/>
          <w:szCs w:val="28"/>
          <w:rtl/>
        </w:rPr>
        <w:t xml:space="preserve">على الإبداع الإداري في شركة نسيج اللاذقية ، </w:t>
      </w:r>
      <w:r>
        <w:rPr>
          <w:rFonts w:ascii="Simplified Arabic" w:eastAsia="Simplified Arabic" w:hAnsi="Simplified Arabic" w:cs="Simplified Arabic" w:hint="cs"/>
          <w:sz w:val="28"/>
          <w:szCs w:val="28"/>
          <w:rtl/>
        </w:rPr>
        <w:t xml:space="preserve">اتبعت الدراسة المنهج الوصفي التحليلي وتم جمع البيانات عبر استبانة من عينة قوامها </w:t>
      </w:r>
      <w:r w:rsidR="00E1035C">
        <w:rPr>
          <w:rFonts w:ascii="Simplified Arabic" w:eastAsia="Simplified Arabic" w:hAnsi="Simplified Arabic" w:cs="Simplified Arabic" w:hint="cs"/>
          <w:sz w:val="28"/>
          <w:szCs w:val="28"/>
          <w:rtl/>
        </w:rPr>
        <w:t>٤٠</w:t>
      </w:r>
      <w:r>
        <w:rPr>
          <w:rFonts w:ascii="Simplified Arabic" w:eastAsia="Simplified Arabic" w:hAnsi="Simplified Arabic" w:cs="Simplified Arabic" w:hint="cs"/>
          <w:sz w:val="28"/>
          <w:szCs w:val="28"/>
          <w:rtl/>
        </w:rPr>
        <w:t xml:space="preserve"> </w:t>
      </w:r>
      <w:r w:rsidR="00E1035C">
        <w:rPr>
          <w:rFonts w:ascii="Simplified Arabic" w:eastAsia="Simplified Arabic" w:hAnsi="Simplified Arabic" w:cs="Simplified Arabic" w:hint="cs"/>
          <w:sz w:val="28"/>
          <w:szCs w:val="28"/>
          <w:rtl/>
        </w:rPr>
        <w:t>مستجيبا</w:t>
      </w:r>
      <w:r>
        <w:rPr>
          <w:rFonts w:ascii="Simplified Arabic" w:eastAsia="Simplified Arabic" w:hAnsi="Simplified Arabic" w:cs="Simplified Arabic" w:hint="cs"/>
          <w:sz w:val="28"/>
          <w:szCs w:val="28"/>
          <w:rtl/>
        </w:rPr>
        <w:t xml:space="preserve"> و لغايات التحليل اعتمدت الدراسة على برنامج </w:t>
      </w:r>
      <w:r>
        <w:rPr>
          <w:rFonts w:ascii="Simplified Arabic" w:eastAsia="Simplified Arabic" w:hAnsi="Simplified Arabic" w:cs="Simplified Arabic" w:hint="cs"/>
          <w:sz w:val="28"/>
          <w:szCs w:val="28"/>
          <w:lang w:bidi="ar-EG"/>
        </w:rPr>
        <w:t>SPSS</w:t>
      </w:r>
      <w:r>
        <w:rPr>
          <w:rFonts w:ascii="Simplified Arabic" w:eastAsia="Simplified Arabic" w:hAnsi="Simplified Arabic" w:cs="Simplified Arabic" w:hint="cs"/>
          <w:sz w:val="28"/>
          <w:szCs w:val="28"/>
          <w:rtl/>
        </w:rPr>
        <w:t xml:space="preserve"> ، توصلت الدراسة إلى وجود أثر ذو دلالة إحصائية لابعاد بيئة العمل على الإبداع الإداري </w:t>
      </w:r>
      <w:r w:rsidR="00E1035C">
        <w:rPr>
          <w:rFonts w:ascii="Simplified Arabic" w:eastAsia="Simplified Arabic" w:hAnsi="Simplified Arabic" w:cs="Simplified Arabic" w:hint="cs"/>
          <w:sz w:val="28"/>
          <w:szCs w:val="28"/>
          <w:rtl/>
        </w:rPr>
        <w:t xml:space="preserve">في الشركة محل الدراسة. </w:t>
      </w:r>
      <w:r w:rsidR="002B0D8C">
        <w:rPr>
          <w:rFonts w:ascii="Simplified Arabic" w:eastAsia="Simplified Arabic" w:hAnsi="Simplified Arabic" w:cs="Simplified Arabic" w:hint="cs"/>
          <w:sz w:val="28"/>
          <w:szCs w:val="28"/>
          <w:rtl/>
        </w:rPr>
        <w:t>واوصت بتحسين بيئة العمل داخل المنظمة وكذلك التأكيد على الاستفادة والاطلاع على تجارب الآخرين والمتعلقة بالعملية الإدارية لما لها من أثر إيجابي على الإبداع الإداري.</w:t>
      </w:r>
    </w:p>
    <w:p w14:paraId="3AF924F7" w14:textId="41C0AECC" w:rsidR="00D52D60" w:rsidRDefault="00183F4F" w:rsidP="00091447">
      <w:pPr>
        <w:bidi/>
        <w:spacing w:after="0" w:line="360" w:lineRule="auto"/>
        <w:ind w:firstLine="566"/>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lastRenderedPageBreak/>
        <w:t>أثر بيئة العمل الداخلية على الابداع الإداري دراسة حالة شركة هاليبورتن حاسي مسعود ورقلة</w:t>
      </w:r>
      <w:r w:rsidR="00D52D60">
        <w:rPr>
          <w:rFonts w:ascii="Simplified Arabic" w:eastAsia="Simplified Arabic" w:hAnsi="Simplified Arabic" w:cs="Simplified Arabic" w:hint="cs"/>
          <w:b/>
          <w:bCs/>
          <w:sz w:val="28"/>
          <w:szCs w:val="28"/>
          <w:rtl/>
        </w:rPr>
        <w:t xml:space="preserve"> (</w:t>
      </w:r>
      <w:r>
        <w:rPr>
          <w:rFonts w:ascii="Simplified Arabic" w:eastAsia="Simplified Arabic" w:hAnsi="Simplified Arabic" w:cs="Simplified Arabic" w:hint="cs"/>
          <w:b/>
          <w:bCs/>
          <w:sz w:val="28"/>
          <w:szCs w:val="28"/>
          <w:rtl/>
        </w:rPr>
        <w:t xml:space="preserve">قواميد زكرياء ، شلالي حفصة </w:t>
      </w:r>
      <w:r w:rsidR="00D52D60">
        <w:rPr>
          <w:rFonts w:ascii="Simplified Arabic" w:eastAsia="Simplified Arabic" w:hAnsi="Simplified Arabic" w:cs="Simplified Arabic" w:hint="cs"/>
          <w:b/>
          <w:bCs/>
          <w:sz w:val="28"/>
          <w:szCs w:val="28"/>
          <w:rtl/>
        </w:rPr>
        <w:t xml:space="preserve">، </w:t>
      </w:r>
      <w:r w:rsidR="00D52D60">
        <w:rPr>
          <w:rFonts w:ascii="Simplified Arabic" w:eastAsia="Simplified Arabic" w:hAnsi="Simplified Arabic" w:cs="Simplified Arabic" w:hint="cs"/>
          <w:b/>
          <w:bCs/>
          <w:sz w:val="28"/>
          <w:szCs w:val="28"/>
          <w:lang w:bidi="ar-EG"/>
        </w:rPr>
        <w:t>2022</w:t>
      </w:r>
      <w:r w:rsidR="00D52D60">
        <w:rPr>
          <w:rFonts w:ascii="Simplified Arabic" w:eastAsia="Simplified Arabic" w:hAnsi="Simplified Arabic" w:cs="Simplified Arabic" w:hint="cs"/>
          <w:b/>
          <w:bCs/>
          <w:sz w:val="28"/>
          <w:szCs w:val="28"/>
          <w:rtl/>
        </w:rPr>
        <w:t xml:space="preserve">) </w:t>
      </w:r>
    </w:p>
    <w:p w14:paraId="030BFE50" w14:textId="27789FE4" w:rsidR="00D52D60" w:rsidRDefault="00D52D60" w:rsidP="00091447">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هدفت الدراسة إلى </w:t>
      </w:r>
      <w:r w:rsidR="00647F6D">
        <w:rPr>
          <w:rFonts w:ascii="Simplified Arabic" w:eastAsia="Simplified Arabic" w:hAnsi="Simplified Arabic" w:cs="Simplified Arabic" w:hint="cs"/>
          <w:sz w:val="28"/>
          <w:szCs w:val="28"/>
          <w:rtl/>
        </w:rPr>
        <w:t xml:space="preserve">تحديد تأثير بيئة العمل الداخلية </w:t>
      </w:r>
      <w:r w:rsidR="00EF3463">
        <w:rPr>
          <w:rFonts w:ascii="Simplified Arabic" w:eastAsia="Simplified Arabic" w:hAnsi="Simplified Arabic" w:cs="Simplified Arabic" w:hint="cs"/>
          <w:sz w:val="28"/>
          <w:szCs w:val="28"/>
          <w:rtl/>
        </w:rPr>
        <w:t xml:space="preserve">بأبعادها(بعد الهيكل التنظيمي وبعد التدريب بعد الحوافز والمكافآت، بعد التكنولوجيا،، بعد ظروف العمل وبعد الأنظمة </w:t>
      </w:r>
      <w:r w:rsidR="007141FC">
        <w:rPr>
          <w:rFonts w:ascii="Simplified Arabic" w:eastAsia="Simplified Arabic" w:hAnsi="Simplified Arabic" w:cs="Simplified Arabic" w:hint="cs"/>
          <w:sz w:val="28"/>
          <w:szCs w:val="28"/>
          <w:rtl/>
        </w:rPr>
        <w:t>والتعليمات</w:t>
      </w:r>
      <w:r w:rsidR="00EF3463">
        <w:rPr>
          <w:rFonts w:ascii="Simplified Arabic" w:eastAsia="Simplified Arabic" w:hAnsi="Simplified Arabic" w:cs="Simplified Arabic" w:hint="cs"/>
          <w:sz w:val="28"/>
          <w:szCs w:val="28"/>
          <w:rtl/>
        </w:rPr>
        <w:t xml:space="preserve">، والمشاركة في اتخاذ القرارات) </w:t>
      </w:r>
      <w:r w:rsidR="00647F6D">
        <w:rPr>
          <w:rFonts w:ascii="Simplified Arabic" w:eastAsia="Simplified Arabic" w:hAnsi="Simplified Arabic" w:cs="Simplified Arabic" w:hint="cs"/>
          <w:sz w:val="28"/>
          <w:szCs w:val="28"/>
          <w:rtl/>
        </w:rPr>
        <w:t>على الابداع الإداري في مؤسسة هاليبرتون حاسي مسعود ورقلة</w:t>
      </w:r>
      <w:r>
        <w:rPr>
          <w:rFonts w:ascii="Simplified Arabic" w:eastAsia="Simplified Arabic" w:hAnsi="Simplified Arabic" w:cs="Simplified Arabic" w:hint="cs"/>
          <w:sz w:val="28"/>
          <w:szCs w:val="28"/>
          <w:rtl/>
        </w:rPr>
        <w:t xml:space="preserve"> ، اتبعت الدراسة المنهج الوصفي التحليلي وتم جمع البيانات عبر استبانة من عينة قوامها </w:t>
      </w:r>
      <w:r w:rsidR="00EF3463">
        <w:rPr>
          <w:rFonts w:ascii="Simplified Arabic" w:eastAsia="Simplified Arabic" w:hAnsi="Simplified Arabic" w:cs="Simplified Arabic" w:hint="cs"/>
          <w:sz w:val="28"/>
          <w:szCs w:val="28"/>
          <w:rtl/>
        </w:rPr>
        <w:t>١٤٠</w:t>
      </w:r>
      <w:r>
        <w:rPr>
          <w:rFonts w:ascii="Simplified Arabic" w:eastAsia="Simplified Arabic" w:hAnsi="Simplified Arabic" w:cs="Simplified Arabic" w:hint="cs"/>
          <w:sz w:val="28"/>
          <w:szCs w:val="28"/>
          <w:rtl/>
        </w:rPr>
        <w:t xml:space="preserve"> مستجيبا و لغايات التحليل اعتمدت الدراسة على برنامج </w:t>
      </w:r>
      <w:r>
        <w:rPr>
          <w:rFonts w:ascii="Simplified Arabic" w:eastAsia="Simplified Arabic" w:hAnsi="Simplified Arabic" w:cs="Simplified Arabic" w:hint="cs"/>
          <w:sz w:val="28"/>
          <w:szCs w:val="28"/>
          <w:lang w:bidi="ar-EG"/>
        </w:rPr>
        <w:t>SPSS</w:t>
      </w:r>
      <w:r>
        <w:rPr>
          <w:rFonts w:ascii="Simplified Arabic" w:eastAsia="Simplified Arabic" w:hAnsi="Simplified Arabic" w:cs="Simplified Arabic" w:hint="cs"/>
          <w:sz w:val="28"/>
          <w:szCs w:val="28"/>
          <w:rtl/>
        </w:rPr>
        <w:t xml:space="preserve"> ، توصلت الدراسة إلى وجود </w:t>
      </w:r>
      <w:r w:rsidR="00EF3463">
        <w:rPr>
          <w:rFonts w:ascii="Simplified Arabic" w:eastAsia="Simplified Arabic" w:hAnsi="Simplified Arabic" w:cs="Simplified Arabic" w:hint="cs"/>
          <w:sz w:val="28"/>
          <w:szCs w:val="28"/>
          <w:rtl/>
        </w:rPr>
        <w:t>علاقة طردية دالة إحصائيا بين المتغيرات المدروسة</w:t>
      </w:r>
      <w:r>
        <w:rPr>
          <w:rFonts w:ascii="Simplified Arabic" w:eastAsia="Simplified Arabic" w:hAnsi="Simplified Arabic" w:cs="Simplified Arabic" w:hint="cs"/>
          <w:sz w:val="28"/>
          <w:szCs w:val="28"/>
          <w:rtl/>
        </w:rPr>
        <w:t xml:space="preserve"> </w:t>
      </w:r>
    </w:p>
    <w:p w14:paraId="622AD7D2" w14:textId="001874BF" w:rsidR="00E37265" w:rsidRDefault="000D6BAE" w:rsidP="00091447">
      <w:pPr>
        <w:bidi/>
        <w:spacing w:after="0" w:line="360" w:lineRule="auto"/>
        <w:ind w:firstLine="566"/>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أثر بيئة العمل الداخلية على الأبداع الإداري بالتطبيق على عينة من الأكاديميين بجامعة الملك عبد العزيز بمدينة جدة</w:t>
      </w:r>
      <w:r w:rsidR="00E37265">
        <w:rPr>
          <w:rFonts w:ascii="Simplified Arabic" w:eastAsia="Simplified Arabic" w:hAnsi="Simplified Arabic" w:cs="Simplified Arabic" w:hint="cs"/>
          <w:b/>
          <w:bCs/>
          <w:sz w:val="28"/>
          <w:szCs w:val="28"/>
          <w:rtl/>
        </w:rPr>
        <w:t xml:space="preserve"> (</w:t>
      </w:r>
      <w:r>
        <w:rPr>
          <w:rFonts w:ascii="Simplified Arabic" w:eastAsia="Simplified Arabic" w:hAnsi="Simplified Arabic" w:cs="Simplified Arabic" w:hint="cs"/>
          <w:b/>
          <w:bCs/>
          <w:sz w:val="28"/>
          <w:szCs w:val="28"/>
          <w:rtl/>
        </w:rPr>
        <w:t xml:space="preserve">السلمى وآخرون </w:t>
      </w:r>
      <w:r w:rsidR="00E37265">
        <w:rPr>
          <w:rFonts w:ascii="Simplified Arabic" w:eastAsia="Simplified Arabic" w:hAnsi="Simplified Arabic" w:cs="Simplified Arabic" w:hint="cs"/>
          <w:b/>
          <w:bCs/>
          <w:sz w:val="28"/>
          <w:szCs w:val="28"/>
          <w:rtl/>
        </w:rPr>
        <w:t xml:space="preserve">، </w:t>
      </w:r>
      <w:r w:rsidR="00E37265">
        <w:rPr>
          <w:rFonts w:ascii="Simplified Arabic" w:eastAsia="Simplified Arabic" w:hAnsi="Simplified Arabic" w:cs="Simplified Arabic" w:hint="cs"/>
          <w:b/>
          <w:bCs/>
          <w:sz w:val="28"/>
          <w:szCs w:val="28"/>
          <w:lang w:bidi="ar-EG"/>
        </w:rPr>
        <w:t>2022</w:t>
      </w:r>
      <w:r w:rsidR="00E37265">
        <w:rPr>
          <w:rFonts w:ascii="Simplified Arabic" w:eastAsia="Simplified Arabic" w:hAnsi="Simplified Arabic" w:cs="Simplified Arabic" w:hint="cs"/>
          <w:b/>
          <w:bCs/>
          <w:sz w:val="28"/>
          <w:szCs w:val="28"/>
          <w:rtl/>
        </w:rPr>
        <w:t xml:space="preserve">) </w:t>
      </w:r>
    </w:p>
    <w:p w14:paraId="467C30F9" w14:textId="26842775" w:rsidR="000C2817" w:rsidRDefault="00E37265" w:rsidP="00DB6296">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هدفت الدراسة إلى </w:t>
      </w:r>
      <w:r w:rsidR="005375A6">
        <w:rPr>
          <w:rFonts w:ascii="Simplified Arabic" w:eastAsia="Simplified Arabic" w:hAnsi="Simplified Arabic" w:cs="Simplified Arabic" w:hint="cs"/>
          <w:sz w:val="28"/>
          <w:szCs w:val="28"/>
          <w:rtl/>
        </w:rPr>
        <w:t xml:space="preserve">التعرف على علاقة محيط العمل الداخلية </w:t>
      </w:r>
      <w:r w:rsidR="00765B23">
        <w:rPr>
          <w:rFonts w:ascii="Simplified Arabic" w:eastAsia="Simplified Arabic" w:hAnsi="Simplified Arabic" w:cs="Simplified Arabic" w:hint="cs"/>
          <w:sz w:val="28"/>
          <w:szCs w:val="28"/>
          <w:rtl/>
        </w:rPr>
        <w:t xml:space="preserve">بأبعادها (التمكين التقني و ظروف وطبيعة العمل و إمكانية التشارك في اتخاذ القرارات) </w:t>
      </w:r>
      <w:r w:rsidR="005375A6">
        <w:rPr>
          <w:rFonts w:ascii="Simplified Arabic" w:eastAsia="Simplified Arabic" w:hAnsi="Simplified Arabic" w:cs="Simplified Arabic" w:hint="cs"/>
          <w:sz w:val="28"/>
          <w:szCs w:val="28"/>
          <w:rtl/>
        </w:rPr>
        <w:t>بالإبداع الإداري بجامعة الملك عبد العزيز بجدة ،</w:t>
      </w:r>
      <w:r>
        <w:rPr>
          <w:rFonts w:ascii="Simplified Arabic" w:eastAsia="Simplified Arabic" w:hAnsi="Simplified Arabic" w:cs="Simplified Arabic" w:hint="cs"/>
          <w:sz w:val="28"/>
          <w:szCs w:val="28"/>
          <w:rtl/>
        </w:rPr>
        <w:t xml:space="preserve"> ، اتبعت الدراسة المنهج الوصفي التحليلي وتم جمع البيانات عبر استبانة من عينة قوامها </w:t>
      </w:r>
      <w:r w:rsidR="00765B23">
        <w:rPr>
          <w:rFonts w:ascii="Simplified Arabic" w:eastAsia="Simplified Arabic" w:hAnsi="Simplified Arabic" w:cs="Simplified Arabic" w:hint="cs"/>
          <w:sz w:val="28"/>
          <w:szCs w:val="28"/>
          <w:rtl/>
        </w:rPr>
        <w:t>326</w:t>
      </w:r>
      <w:r>
        <w:rPr>
          <w:rFonts w:ascii="Simplified Arabic" w:eastAsia="Simplified Arabic" w:hAnsi="Simplified Arabic" w:cs="Simplified Arabic" w:hint="cs"/>
          <w:sz w:val="28"/>
          <w:szCs w:val="28"/>
          <w:rtl/>
        </w:rPr>
        <w:t xml:space="preserve"> مستجيبا و لغايات التحليل اعتمدت الدراسة على برنامج </w:t>
      </w:r>
      <w:r>
        <w:rPr>
          <w:rFonts w:ascii="Simplified Arabic" w:eastAsia="Simplified Arabic" w:hAnsi="Simplified Arabic" w:cs="Simplified Arabic" w:hint="cs"/>
          <w:sz w:val="28"/>
          <w:szCs w:val="28"/>
          <w:lang w:bidi="ar-EG"/>
        </w:rPr>
        <w:t>SPSS</w:t>
      </w:r>
      <w:r>
        <w:rPr>
          <w:rFonts w:ascii="Simplified Arabic" w:eastAsia="Simplified Arabic" w:hAnsi="Simplified Arabic" w:cs="Simplified Arabic" w:hint="cs"/>
          <w:sz w:val="28"/>
          <w:szCs w:val="28"/>
          <w:rtl/>
        </w:rPr>
        <w:t xml:space="preserve"> ، توصلت الدراسة إلى </w:t>
      </w:r>
      <w:r w:rsidR="00765B23">
        <w:rPr>
          <w:rFonts w:ascii="Simplified Arabic" w:eastAsia="Simplified Arabic" w:hAnsi="Simplified Arabic" w:cs="Simplified Arabic" w:hint="cs"/>
          <w:sz w:val="28"/>
          <w:szCs w:val="28"/>
          <w:rtl/>
        </w:rPr>
        <w:t>وجود علاقة ارتباط طردية ذات دلالة احصائية بين التمكين التقني و ظروف وطبيعة العمل و إمكانية التشارك في اتخاذ القرارات مع الإبداع الإداري</w:t>
      </w:r>
    </w:p>
    <w:p w14:paraId="4F4883D3" w14:textId="77777777" w:rsidR="00B535CA" w:rsidRDefault="00B535CA" w:rsidP="00B535CA">
      <w:pPr>
        <w:bidi/>
        <w:spacing w:after="0" w:line="360" w:lineRule="auto"/>
        <w:jc w:val="both"/>
        <w:rPr>
          <w:rFonts w:ascii="Simplified Arabic" w:eastAsia="Simplified Arabic" w:hAnsi="Simplified Arabic" w:cs="Simplified Arabic"/>
          <w:sz w:val="28"/>
          <w:szCs w:val="28"/>
          <w:rtl/>
        </w:rPr>
      </w:pPr>
    </w:p>
    <w:p w14:paraId="1B4134FD" w14:textId="77777777" w:rsidR="00B535CA" w:rsidRDefault="00B535CA" w:rsidP="00B535CA">
      <w:pPr>
        <w:bidi/>
        <w:spacing w:after="0" w:line="360" w:lineRule="auto"/>
        <w:jc w:val="both"/>
        <w:rPr>
          <w:rFonts w:ascii="Simplified Arabic" w:eastAsia="Simplified Arabic" w:hAnsi="Simplified Arabic" w:cs="Simplified Arabic"/>
          <w:sz w:val="28"/>
          <w:szCs w:val="28"/>
          <w:rtl/>
        </w:rPr>
      </w:pPr>
    </w:p>
    <w:p w14:paraId="7D06D9E7" w14:textId="77777777" w:rsidR="00E2345D" w:rsidRDefault="00E2345D" w:rsidP="00E2345D">
      <w:pPr>
        <w:bidi/>
        <w:spacing w:after="0" w:line="360" w:lineRule="auto"/>
        <w:jc w:val="both"/>
        <w:rPr>
          <w:rFonts w:ascii="Simplified Arabic" w:eastAsia="Simplified Arabic" w:hAnsi="Simplified Arabic" w:cs="Simplified Arabic"/>
          <w:sz w:val="28"/>
          <w:szCs w:val="28"/>
          <w:rtl/>
        </w:rPr>
      </w:pPr>
    </w:p>
    <w:p w14:paraId="2DDA0D41" w14:textId="77777777" w:rsidR="00E2345D" w:rsidRPr="008A5CC8" w:rsidRDefault="00E2345D" w:rsidP="00E2345D">
      <w:pPr>
        <w:bidi/>
        <w:spacing w:after="0" w:line="360" w:lineRule="auto"/>
        <w:jc w:val="both"/>
        <w:rPr>
          <w:rFonts w:ascii="Simplified Arabic" w:eastAsia="Simplified Arabic" w:hAnsi="Simplified Arabic" w:cs="Simplified Arabic"/>
          <w:sz w:val="28"/>
          <w:szCs w:val="28"/>
          <w:rtl/>
        </w:rPr>
      </w:pPr>
    </w:p>
    <w:p w14:paraId="73B16B73" w14:textId="2AF8A0D9" w:rsidR="006D2D87" w:rsidRDefault="006D2D87" w:rsidP="00F2522F">
      <w:pPr>
        <w:bidi/>
        <w:spacing w:after="0" w:line="360" w:lineRule="auto"/>
        <w:jc w:val="both"/>
        <w:rPr>
          <w:rFonts w:ascii="Simplified Arabic" w:eastAsia="Simplified Arabic" w:hAnsi="Simplified Arabic" w:cs="Simplified Arabic"/>
          <w:b/>
          <w:bCs/>
          <w:sz w:val="32"/>
          <w:szCs w:val="32"/>
          <w:rtl/>
        </w:rPr>
      </w:pPr>
      <w:r w:rsidRPr="009F6DE5">
        <w:rPr>
          <w:rFonts w:ascii="Simplified Arabic" w:eastAsia="Simplified Arabic" w:hAnsi="Simplified Arabic" w:cs="Simplified Arabic"/>
          <w:b/>
          <w:bCs/>
          <w:sz w:val="32"/>
          <w:szCs w:val="32"/>
          <w:rtl/>
        </w:rPr>
        <w:lastRenderedPageBreak/>
        <w:t xml:space="preserve">ثانياً: الدراسات </w:t>
      </w:r>
      <w:r w:rsidR="00C625E3">
        <w:rPr>
          <w:rFonts w:ascii="Simplified Arabic" w:eastAsia="Simplified Arabic" w:hAnsi="Simplified Arabic" w:cs="Simplified Arabic" w:hint="cs"/>
          <w:b/>
          <w:bCs/>
          <w:sz w:val="32"/>
          <w:szCs w:val="32"/>
          <w:rtl/>
        </w:rPr>
        <w:t xml:space="preserve">الأجنبية </w:t>
      </w:r>
    </w:p>
    <w:p w14:paraId="428BD813" w14:textId="69A4FE7F" w:rsidR="00EF7F22" w:rsidRPr="003F48EC" w:rsidRDefault="00DB6296" w:rsidP="00091447">
      <w:pPr>
        <w:spacing w:after="0" w:line="360" w:lineRule="auto"/>
        <w:ind w:firstLine="566"/>
        <w:jc w:val="both"/>
        <w:rPr>
          <w:rFonts w:asciiTheme="majorBidi" w:eastAsia="Simplified Arabic" w:hAnsiTheme="majorBidi" w:cstheme="majorBidi"/>
          <w:sz w:val="28"/>
          <w:szCs w:val="28"/>
          <w:rtl/>
        </w:rPr>
      </w:pPr>
      <w:r>
        <w:rPr>
          <w:rFonts w:ascii="Simplified Arabic" w:eastAsia="Simplified Arabic" w:hAnsi="Simplified Arabic" w:cs="Simplified Arabic" w:hint="cs"/>
          <w:sz w:val="28"/>
          <w:szCs w:val="28"/>
          <w:rtl/>
        </w:rPr>
        <w:t xml:space="preserve"> </w:t>
      </w:r>
      <w:r w:rsidR="00A8528C">
        <w:rPr>
          <w:rFonts w:asciiTheme="majorBidi" w:eastAsia="Simplified Arabic" w:hAnsiTheme="majorBidi" w:cstheme="majorBidi" w:hint="cs"/>
          <w:sz w:val="28"/>
          <w:szCs w:val="28"/>
          <w:lang w:bidi="ar-EG"/>
        </w:rPr>
        <w:t>The Impact of the Internal Work Environment on Achieving Administrative Creativity: A Field Study of the Saudi Telecom Company</w:t>
      </w:r>
      <w:r w:rsidR="00EF7F22">
        <w:rPr>
          <w:rFonts w:asciiTheme="majorBidi" w:eastAsia="Simplified Arabic" w:hAnsiTheme="majorBidi" w:cstheme="majorBidi" w:hint="cs"/>
          <w:sz w:val="28"/>
          <w:szCs w:val="28"/>
          <w:lang w:bidi="ar-EG"/>
        </w:rPr>
        <w:t>(</w:t>
      </w:r>
      <w:r w:rsidR="00A8528C">
        <w:rPr>
          <w:rFonts w:asciiTheme="majorBidi" w:eastAsia="Simplified Arabic" w:hAnsiTheme="majorBidi" w:cstheme="majorBidi" w:hint="cs"/>
          <w:sz w:val="28"/>
          <w:szCs w:val="28"/>
          <w:lang w:bidi="ar-EG"/>
        </w:rPr>
        <w:t>Waqit Al-Waqit</w:t>
      </w:r>
      <w:r w:rsidR="00EF7F22">
        <w:rPr>
          <w:rFonts w:asciiTheme="majorBidi" w:eastAsia="Simplified Arabic" w:hAnsiTheme="majorBidi" w:cstheme="majorBidi" w:hint="cs"/>
          <w:sz w:val="28"/>
          <w:szCs w:val="28"/>
          <w:lang w:bidi="ar-EG"/>
        </w:rPr>
        <w:t>,</w:t>
      </w:r>
      <w:r w:rsidR="00A8528C">
        <w:rPr>
          <w:rFonts w:asciiTheme="majorBidi" w:eastAsia="Simplified Arabic" w:hAnsiTheme="majorBidi" w:cstheme="majorBidi" w:hint="cs"/>
          <w:sz w:val="28"/>
          <w:szCs w:val="28"/>
          <w:lang w:bidi="ar-EG"/>
        </w:rPr>
        <w:t>2025</w:t>
      </w:r>
      <w:r w:rsidR="00EF7F22">
        <w:rPr>
          <w:rFonts w:asciiTheme="majorBidi" w:eastAsia="Simplified Arabic" w:hAnsiTheme="majorBidi" w:cstheme="majorBidi" w:hint="cs"/>
          <w:sz w:val="28"/>
          <w:szCs w:val="28"/>
          <w:lang w:bidi="ar-EG"/>
        </w:rPr>
        <w:t xml:space="preserve">) </w:t>
      </w:r>
    </w:p>
    <w:p w14:paraId="4BF9A06A" w14:textId="15E09131" w:rsidR="00EF7F22" w:rsidRDefault="00EF7F22" w:rsidP="00A7778F">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 </w:t>
      </w:r>
      <w:r w:rsidR="00A7778F">
        <w:rPr>
          <w:rFonts w:ascii="Simplified Arabic" w:eastAsia="Simplified Arabic" w:hAnsi="Simplified Arabic" w:cs="Simplified Arabic" w:hint="cs"/>
          <w:sz w:val="28"/>
          <w:szCs w:val="28"/>
          <w:rtl/>
        </w:rPr>
        <w:t xml:space="preserve">هدفت هذه الدراسة إلى استكشاف أثر بيئة العمل الداخلية في تحقيق الإبداع الإداري في الشركة السعودية للاتصالات. واعتمدت الدراسة المنهج الوصفي التحليلي، تم جمع البيانات عبر استبانة من عينة قوامها 100 مستجيبا ولغايات التحليل اعتمدت الدراسة على برنامج </w:t>
      </w:r>
      <w:r w:rsidR="00A7778F">
        <w:rPr>
          <w:rFonts w:ascii="Simplified Arabic" w:eastAsia="Simplified Arabic" w:hAnsi="Simplified Arabic" w:cs="Simplified Arabic" w:hint="cs"/>
          <w:sz w:val="28"/>
          <w:szCs w:val="28"/>
          <w:lang w:bidi="ar-EG"/>
        </w:rPr>
        <w:t>SPSS</w:t>
      </w:r>
      <w:r w:rsidR="00A7778F">
        <w:rPr>
          <w:rFonts w:ascii="Simplified Arabic" w:eastAsia="Simplified Arabic" w:hAnsi="Simplified Arabic" w:cs="Simplified Arabic" w:hint="cs"/>
          <w:sz w:val="28"/>
          <w:szCs w:val="28"/>
          <w:rtl/>
        </w:rPr>
        <w:t xml:space="preserve"> وأسفرت النتائج عن أن المؤسسات والمنظمات تؤدي دورًا محوريًا في التأثير على مستوى الابتكار والإبداع لدى العاملين. كما أظهرت النتائج أن بيئة العمل التي تتسم بالجمود وكثرة القيود تدفع العاملين إلى ترك وظائفهم متى أتيحت لهم الفرصة، في حين أن بيئة العمل المرنة والمتجددة والخالية من الروتين الممل تسهم في تعزيز الإبداع والابتكار لدى الموظفين. وبناءً على نتائج الدراسة، أوصت الباحثة بضرورة اهتمام إدارة المؤسسة بتصميم وتنفيذ برامج تدريبية فعّالة ومدروسة تسهم في تنمية القدرات الإبداعية للعاملين وتحقيق الإبداع الإداري، الأمر الذي يعزز من المركز التنافسي للمؤسسة.</w:t>
      </w:r>
    </w:p>
    <w:p w14:paraId="60FA66D9" w14:textId="0EBEE23B" w:rsidR="00DB6296" w:rsidRPr="003F48EC" w:rsidRDefault="003F48EC" w:rsidP="003F48EC">
      <w:pPr>
        <w:spacing w:after="0" w:line="360" w:lineRule="auto"/>
        <w:ind w:firstLine="566"/>
        <w:jc w:val="both"/>
        <w:rPr>
          <w:rFonts w:asciiTheme="majorBidi" w:eastAsia="Simplified Arabic" w:hAnsiTheme="majorBidi" w:cstheme="majorBidi"/>
          <w:sz w:val="28"/>
          <w:szCs w:val="28"/>
          <w:rtl/>
        </w:rPr>
      </w:pPr>
      <w:r>
        <w:rPr>
          <w:rFonts w:asciiTheme="majorBidi" w:eastAsia="Simplified Arabic" w:hAnsiTheme="majorBidi" w:cstheme="majorBidi" w:hint="cs"/>
          <w:sz w:val="28"/>
          <w:szCs w:val="28"/>
          <w:lang w:bidi="ar-EG"/>
        </w:rPr>
        <w:t xml:space="preserve">The impact of the work environment on administrative creativity in GEO GLOBAL and NIBCO companies </w:t>
      </w:r>
      <w:r w:rsidR="00A10731">
        <w:rPr>
          <w:rFonts w:asciiTheme="majorBidi" w:eastAsia="Simplified Arabic" w:hAnsiTheme="majorBidi" w:cstheme="majorBidi" w:hint="cs"/>
          <w:sz w:val="28"/>
          <w:szCs w:val="28"/>
          <w:lang w:bidi="ar-EG"/>
        </w:rPr>
        <w:t>(</w:t>
      </w:r>
      <w:r w:rsidR="00FD69F1">
        <w:rPr>
          <w:rFonts w:asciiTheme="majorBidi" w:eastAsia="Simplified Arabic" w:hAnsiTheme="majorBidi" w:cstheme="majorBidi" w:hint="cs"/>
          <w:sz w:val="28"/>
          <w:szCs w:val="28"/>
          <w:lang w:bidi="ar-EG"/>
        </w:rPr>
        <w:t>Osama et al,2024</w:t>
      </w:r>
      <w:r w:rsidR="00A10731">
        <w:rPr>
          <w:rFonts w:asciiTheme="majorBidi" w:eastAsia="Simplified Arabic" w:hAnsiTheme="majorBidi" w:cstheme="majorBidi" w:hint="cs"/>
          <w:sz w:val="28"/>
          <w:szCs w:val="28"/>
          <w:lang w:bidi="ar-EG"/>
        </w:rPr>
        <w:t xml:space="preserve">) </w:t>
      </w:r>
    </w:p>
    <w:p w14:paraId="66BB9D4A" w14:textId="258848DD" w:rsidR="00EC7652" w:rsidRDefault="00EC7652" w:rsidP="00DB6296">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 </w:t>
      </w:r>
      <w:r w:rsidR="00CC6764">
        <w:rPr>
          <w:rFonts w:ascii="Simplified Arabic" w:eastAsia="Simplified Arabic" w:hAnsi="Simplified Arabic" w:cs="Simplified Arabic" w:hint="cs"/>
          <w:sz w:val="28"/>
          <w:szCs w:val="28"/>
          <w:rtl/>
        </w:rPr>
        <w:t>هدفت الدراسة إلى فهم تصورات العاملين تجاه بيئة العمل ومدى تأثيرها في الإبداع الإداري</w:t>
      </w:r>
      <w:r w:rsidR="00670F7B">
        <w:rPr>
          <w:rFonts w:ascii="Simplified Arabic" w:eastAsia="Simplified Arabic" w:hAnsi="Simplified Arabic" w:cs="Simplified Arabic" w:hint="cs"/>
          <w:sz w:val="28"/>
          <w:szCs w:val="28"/>
          <w:rtl/>
        </w:rPr>
        <w:t>،اتبعت الدراسة المنه</w:t>
      </w:r>
      <w:r w:rsidR="00B00CDB">
        <w:rPr>
          <w:rFonts w:ascii="Simplified Arabic" w:eastAsia="Simplified Arabic" w:hAnsi="Simplified Arabic" w:cs="Simplified Arabic" w:hint="cs"/>
          <w:sz w:val="28"/>
          <w:szCs w:val="28"/>
          <w:rtl/>
        </w:rPr>
        <w:t>ج</w:t>
      </w:r>
      <w:r w:rsidR="00670F7B">
        <w:rPr>
          <w:rFonts w:ascii="Simplified Arabic" w:eastAsia="Simplified Arabic" w:hAnsi="Simplified Arabic" w:cs="Simplified Arabic" w:hint="cs"/>
          <w:sz w:val="28"/>
          <w:szCs w:val="28"/>
          <w:rtl/>
        </w:rPr>
        <w:t xml:space="preserve"> الوصفي التحليلي </w:t>
      </w:r>
      <w:r w:rsidR="00CC6764">
        <w:rPr>
          <w:rFonts w:ascii="Simplified Arabic" w:eastAsia="Simplified Arabic" w:hAnsi="Simplified Arabic" w:cs="Simplified Arabic" w:hint="cs"/>
          <w:sz w:val="28"/>
          <w:szCs w:val="28"/>
          <w:rtl/>
        </w:rPr>
        <w:t xml:space="preserve">وتم جمع البيانات من 100مستجيبا ، </w:t>
      </w:r>
      <w:r w:rsidR="004360F9">
        <w:rPr>
          <w:rFonts w:ascii="Simplified Arabic" w:eastAsia="Simplified Arabic" w:hAnsi="Simplified Arabic" w:cs="Simplified Arabic" w:hint="cs"/>
          <w:sz w:val="28"/>
          <w:szCs w:val="28"/>
          <w:rtl/>
        </w:rPr>
        <w:t xml:space="preserve">وأظهرت النتائج دعم الفرضية القائلة بأن بيئة العمل الإبداعية تؤثر إيجابيًا في الأداء الإبداعي للعاملين  وأوصت الدراسة كذلك بمنح العاملين فرصة أكبر للتعبير عن آرائهم والمشاركة في اتخاذ القرارات، ووضع قواعد عمل مرنة تتيح لهم ممارسة الإبداع والابتكار في أداء مهامهم، إضافة إلى عقد لقاءات واجتماعات </w:t>
      </w:r>
      <w:r w:rsidR="004360F9">
        <w:rPr>
          <w:rFonts w:ascii="Simplified Arabic" w:eastAsia="Simplified Arabic" w:hAnsi="Simplified Arabic" w:cs="Simplified Arabic" w:hint="cs"/>
          <w:sz w:val="28"/>
          <w:szCs w:val="28"/>
          <w:rtl/>
        </w:rPr>
        <w:lastRenderedPageBreak/>
        <w:t>تجمع مختلف فئات العاملين لمناقشة أسباب الخلافات بينهم والعمل على معالجتها بما يعزز التعاون والانسجام داخل المنظمة.</w:t>
      </w:r>
    </w:p>
    <w:p w14:paraId="43B9591C" w14:textId="722C1F07" w:rsidR="00BA67F4" w:rsidRPr="003F48EC" w:rsidRDefault="00EA49AA" w:rsidP="00091447">
      <w:pPr>
        <w:spacing w:after="0" w:line="360" w:lineRule="auto"/>
        <w:ind w:firstLine="566"/>
        <w:jc w:val="both"/>
        <w:rPr>
          <w:rFonts w:asciiTheme="majorBidi" w:eastAsia="Simplified Arabic" w:hAnsiTheme="majorBidi" w:cstheme="majorBidi"/>
          <w:sz w:val="28"/>
          <w:szCs w:val="28"/>
          <w:rtl/>
        </w:rPr>
      </w:pPr>
      <w:r>
        <w:rPr>
          <w:rFonts w:asciiTheme="majorBidi" w:eastAsia="Simplified Arabic" w:hAnsiTheme="majorBidi" w:cstheme="majorBidi" w:hint="cs"/>
          <w:sz w:val="28"/>
          <w:szCs w:val="28"/>
          <w:lang w:bidi="ar-EG"/>
        </w:rPr>
        <w:t>Work Environment and Administrative Creativity of Employees in Companies</w:t>
      </w:r>
      <w:r w:rsidR="00BA67F4">
        <w:rPr>
          <w:rFonts w:asciiTheme="majorBidi" w:eastAsia="Simplified Arabic" w:hAnsiTheme="majorBidi" w:cstheme="majorBidi" w:hint="cs"/>
          <w:sz w:val="28"/>
          <w:szCs w:val="28"/>
          <w:lang w:bidi="ar-EG"/>
        </w:rPr>
        <w:t xml:space="preserve"> (</w:t>
      </w:r>
      <w:r>
        <w:rPr>
          <w:rFonts w:asciiTheme="majorBidi" w:eastAsia="Simplified Arabic" w:hAnsiTheme="majorBidi" w:cstheme="majorBidi" w:hint="cs"/>
          <w:sz w:val="28"/>
          <w:szCs w:val="28"/>
          <w:lang w:bidi="ar-EG"/>
        </w:rPr>
        <w:t xml:space="preserve">Elnagi Nader  </w:t>
      </w:r>
      <w:r w:rsidR="00BA67F4">
        <w:rPr>
          <w:rFonts w:asciiTheme="majorBidi" w:eastAsia="Simplified Arabic" w:hAnsiTheme="majorBidi" w:cstheme="majorBidi" w:hint="cs"/>
          <w:sz w:val="28"/>
          <w:szCs w:val="28"/>
          <w:lang w:bidi="ar-EG"/>
        </w:rPr>
        <w:t xml:space="preserve">2024) </w:t>
      </w:r>
    </w:p>
    <w:p w14:paraId="119D9E06" w14:textId="771A1D05" w:rsidR="00A7778F" w:rsidRPr="00EC7652" w:rsidRDefault="00BA67F4" w:rsidP="00B535CA">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 </w:t>
      </w:r>
      <w:r w:rsidR="00A452B5">
        <w:rPr>
          <w:rFonts w:ascii="Simplified Arabic" w:eastAsia="Simplified Arabic" w:hAnsi="Simplified Arabic" w:cs="Simplified Arabic" w:hint="cs"/>
          <w:sz w:val="28"/>
          <w:szCs w:val="28"/>
          <w:rtl/>
        </w:rPr>
        <w:t>هدفت هذه الدراسة إلى سد الفجوة البحثية المتعلقة بواقع الإبداع الإداري لدى العاملين في مجموعة عبد الله عبد العزيز التويجري بالخبر، مع التعرف إلى أثر الثقافة التنظيمية في تعزيز الإبداع الإداري. واعتمدت الدراسة المنهج الوصفي التحليلي، واستخدمت أسلوب المسح الاجتماعي بالعينة. وتكون مجتمع الدراسة من جميع العاملين في مجموعة شركات عبد الله عبد العزيز التويجري بالخبر والبالغ عددهم (840) موظفًا، فيما بلغ حجم العينة العشوائية (140) موظفًا.</w:t>
      </w:r>
      <w:r w:rsidR="00EA69D0">
        <w:rPr>
          <w:rFonts w:ascii="Simplified Arabic" w:eastAsia="Simplified Arabic" w:hAnsi="Simplified Arabic" w:cs="Simplified Arabic" w:hint="cs"/>
          <w:sz w:val="28"/>
          <w:szCs w:val="28"/>
          <w:rtl/>
        </w:rPr>
        <w:t xml:space="preserve"> أظهرت النتائج أن مستوى الإبداع الإداري في مجموعة شركات عبد الله عبد العزيز التويجري بالخبر يقع ضمن المستوى المتوسط، وفي ضوء النتائج، أوصت الدراسة بضرورة تشجيع العاملين على ممارسة الإبداع الإداري من خلال توفير الحوافز المادية والمعنوية المناسبة، بما يسهم في تنمية قدراتهم الإبداعية وتحفيزهم على تقديم الأفكار والمبادرات المبتكرة التي تدعم تطوير الأداء المؤسسي.</w:t>
      </w:r>
    </w:p>
    <w:p w14:paraId="56F2553B" w14:textId="02E4F854" w:rsidR="00B662C6" w:rsidRPr="003F48EC" w:rsidRDefault="00CA3A25" w:rsidP="00091447">
      <w:pPr>
        <w:spacing w:after="0" w:line="360" w:lineRule="auto"/>
        <w:ind w:firstLine="566"/>
        <w:jc w:val="both"/>
        <w:rPr>
          <w:rFonts w:asciiTheme="majorBidi" w:eastAsia="Simplified Arabic" w:hAnsiTheme="majorBidi" w:cstheme="majorBidi"/>
          <w:sz w:val="28"/>
          <w:szCs w:val="28"/>
          <w:rtl/>
        </w:rPr>
      </w:pPr>
      <w:r>
        <w:rPr>
          <w:rFonts w:asciiTheme="majorBidi" w:eastAsia="Simplified Arabic" w:hAnsiTheme="majorBidi" w:cstheme="majorBidi" w:hint="cs"/>
          <w:sz w:val="28"/>
          <w:szCs w:val="28"/>
          <w:lang w:bidi="ar-EG"/>
        </w:rPr>
        <w:t>The Work Environment and Its Impact on Administrative Creativity: A Case Study of Sudan University of Science and Technology</w:t>
      </w:r>
      <w:r w:rsidR="00B662C6">
        <w:rPr>
          <w:rFonts w:asciiTheme="majorBidi" w:eastAsia="Simplified Arabic" w:hAnsiTheme="majorBidi" w:cstheme="majorBidi" w:hint="cs"/>
          <w:sz w:val="28"/>
          <w:szCs w:val="28"/>
          <w:lang w:bidi="ar-EG"/>
        </w:rPr>
        <w:t xml:space="preserve"> (</w:t>
      </w:r>
      <w:r>
        <w:rPr>
          <w:rFonts w:asciiTheme="majorBidi" w:eastAsia="Simplified Arabic" w:hAnsiTheme="majorBidi" w:cstheme="majorBidi" w:hint="cs"/>
          <w:sz w:val="28"/>
          <w:szCs w:val="28"/>
          <w:lang w:bidi="ar-EG"/>
        </w:rPr>
        <w:t>Abu Mohammed Eltahir ,Ahmed Mohammed Ali.</w:t>
      </w:r>
      <w:r w:rsidR="00B662C6">
        <w:rPr>
          <w:rFonts w:asciiTheme="majorBidi" w:eastAsia="Simplified Arabic" w:hAnsiTheme="majorBidi" w:cstheme="majorBidi" w:hint="cs"/>
          <w:sz w:val="28"/>
          <w:szCs w:val="28"/>
          <w:lang w:bidi="ar-EG"/>
        </w:rPr>
        <w:t>,</w:t>
      </w:r>
      <w:r>
        <w:rPr>
          <w:rFonts w:asciiTheme="majorBidi" w:eastAsia="Simplified Arabic" w:hAnsiTheme="majorBidi" w:cstheme="majorBidi" w:hint="cs"/>
          <w:sz w:val="28"/>
          <w:szCs w:val="28"/>
          <w:lang w:bidi="ar-EG"/>
        </w:rPr>
        <w:t>2022</w:t>
      </w:r>
      <w:r w:rsidR="00B662C6">
        <w:rPr>
          <w:rFonts w:asciiTheme="majorBidi" w:eastAsia="Simplified Arabic" w:hAnsiTheme="majorBidi" w:cstheme="majorBidi" w:hint="cs"/>
          <w:sz w:val="28"/>
          <w:szCs w:val="28"/>
          <w:lang w:bidi="ar-EG"/>
        </w:rPr>
        <w:t xml:space="preserve">) </w:t>
      </w:r>
    </w:p>
    <w:p w14:paraId="4EC216BF" w14:textId="66C3FCA8" w:rsidR="00AF6597" w:rsidRDefault="00B662C6" w:rsidP="00A7778F">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 </w:t>
      </w:r>
      <w:r w:rsidR="0012653E">
        <w:rPr>
          <w:rFonts w:ascii="Simplified Arabic" w:eastAsia="Simplified Arabic" w:hAnsi="Simplified Arabic" w:cs="Simplified Arabic" w:hint="cs"/>
          <w:sz w:val="28"/>
          <w:szCs w:val="28"/>
          <w:rtl/>
        </w:rPr>
        <w:t>هدفت هذه الدراسة إلى التعرف على اتجاهات العاملين نحو بيئة العمل</w:t>
      </w:r>
      <w:r w:rsidR="00AA5BC9">
        <w:rPr>
          <w:rFonts w:ascii="Simplified Arabic" w:eastAsia="Simplified Arabic" w:hAnsi="Simplified Arabic" w:cs="Simplified Arabic" w:hint="cs"/>
          <w:sz w:val="28"/>
          <w:szCs w:val="28"/>
          <w:rtl/>
        </w:rPr>
        <w:t xml:space="preserve"> بأبعادها (الهيكل التنظيمي، والتدريب، والحوافز والمكافآت، وظروف العمل) </w:t>
      </w:r>
      <w:r w:rsidR="0012653E">
        <w:rPr>
          <w:rFonts w:ascii="Simplified Arabic" w:eastAsia="Simplified Arabic" w:hAnsi="Simplified Arabic" w:cs="Simplified Arabic" w:hint="cs"/>
          <w:sz w:val="28"/>
          <w:szCs w:val="28"/>
          <w:rtl/>
        </w:rPr>
        <w:t xml:space="preserve">وأثرها في الإبداع الإداري بجامعة السودان للعلوم والتكنولوجيا ، اتبعت الدراسة المنهج الوصفي التحليلي وأظهرت نتائج الدراسة أن عناصر بيئة العمل تؤثر بشكل إيجابي في مستوى الإبداع الإداري لدى العاملين.واستنادا إلى نتائج الدراسة أوصت الدراسة بضرورة سعي إدارة الجامعة إلى تحسين الرواتب والحوافز المقدمة للعاملين للحد </w:t>
      </w:r>
      <w:r w:rsidR="0012653E">
        <w:rPr>
          <w:rFonts w:ascii="Simplified Arabic" w:eastAsia="Simplified Arabic" w:hAnsi="Simplified Arabic" w:cs="Simplified Arabic" w:hint="cs"/>
          <w:sz w:val="28"/>
          <w:szCs w:val="28"/>
          <w:rtl/>
        </w:rPr>
        <w:lastRenderedPageBreak/>
        <w:t>من التسرب الوظيفي، وتوفير جميع الموارد والإمكانات اللازمة التي تساعد الموظفين على أداء أعمالهم بكفاءة وفاعلية، بالإضافة إلى مواكبة التطورات التكنولوجية المرتبطة بطبيعة العمل ومتطلباته بما يسهم في تعزيز الأداء المؤسسي وتحقيق أهداف الجامعة.</w:t>
      </w:r>
    </w:p>
    <w:p w14:paraId="1B78FAB3" w14:textId="298E5C50" w:rsidR="006D2D87" w:rsidRPr="009F6DE5" w:rsidRDefault="00B47CAB" w:rsidP="00F2522F">
      <w:pPr>
        <w:bidi/>
        <w:spacing w:after="0"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rtl/>
        </w:rPr>
        <w:t>ثالثا</w:t>
      </w:r>
      <w:r w:rsidR="006D2D87" w:rsidRPr="009F6DE5">
        <w:rPr>
          <w:rFonts w:ascii="Simplified Arabic" w:eastAsia="Simplified Arabic" w:hAnsi="Simplified Arabic" w:cs="Simplified Arabic"/>
          <w:b/>
          <w:bCs/>
          <w:sz w:val="32"/>
          <w:szCs w:val="32"/>
          <w:rtl/>
        </w:rPr>
        <w:t xml:space="preserve">: </w:t>
      </w:r>
      <w:r w:rsidR="006D2D87" w:rsidRPr="009F6DE5">
        <w:rPr>
          <w:rFonts w:ascii="Simplified Arabic" w:eastAsia="Simplified Arabic" w:hAnsi="Simplified Arabic" w:cs="Simplified Arabic" w:hint="cs"/>
          <w:b/>
          <w:bCs/>
          <w:sz w:val="32"/>
          <w:szCs w:val="32"/>
          <w:rtl/>
        </w:rPr>
        <w:t>ما يمي</w:t>
      </w:r>
      <w:r w:rsidR="006D2D87" w:rsidRPr="009F6DE5">
        <w:rPr>
          <w:rFonts w:ascii="Simplified Arabic" w:eastAsia="Simplified Arabic" w:hAnsi="Simplified Arabic" w:cs="Simplified Arabic" w:hint="eastAsia"/>
          <w:b/>
          <w:bCs/>
          <w:sz w:val="32"/>
          <w:szCs w:val="32"/>
          <w:rtl/>
        </w:rPr>
        <w:t>ز</w:t>
      </w:r>
      <w:r w:rsidR="006D2D87" w:rsidRPr="009F6DE5">
        <w:rPr>
          <w:rFonts w:ascii="Simplified Arabic" w:eastAsia="Simplified Arabic" w:hAnsi="Simplified Arabic" w:cs="Simplified Arabic"/>
          <w:b/>
          <w:bCs/>
          <w:sz w:val="32"/>
          <w:szCs w:val="32"/>
          <w:rtl/>
        </w:rPr>
        <w:t xml:space="preserve"> الدراسة الحالية عن الدراسات السابقة </w:t>
      </w:r>
    </w:p>
    <w:p w14:paraId="6D946B93" w14:textId="05D7A9A5" w:rsidR="006D2D87" w:rsidRPr="008A5CC8" w:rsidRDefault="00371049" w:rsidP="00F2522F">
      <w:pPr>
        <w:bidi/>
        <w:spacing w:line="360" w:lineRule="auto"/>
        <w:ind w:firstLine="566"/>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استنادًا إلى ما عرضته الدراسات السابقة، يتضح أن معظمها تناول أثر بيئة العمل في الإبداع الإداري ضمن قطاعات متنوعة كالشركات الصناعية والاتصالات والمؤسسات الحكومية والجامعات، وأكدت نتائجها بصورة عامة وجود تأثير إيجابي لأبعاد بيئة العمل المختلفة في تعزيز الإبداع الإداري. إلا أن هذه الدراسات اختلفت من حيث البيئة التطبيقية والأبعاد التي ركزت عليها، كما تركزت غالبية الدراسات في بيئات أعمال ربحية أو مؤسسات حكومية خارج نطاق الجامعات الخاصة. ومن هنا تتميز الدراسة الحالية بأنها تتناول أثر بيئة العمل على الإبداع الإداري في جامعة ميد أوشن، وهي بيئة أكاديمية لم تحظَ </w:t>
      </w:r>
      <w:r>
        <w:rPr>
          <w:rFonts w:ascii="Simplified Arabic" w:hAnsi="Simplified Arabic" w:cs="Simplified Arabic"/>
          <w:sz w:val="28"/>
          <w:szCs w:val="28"/>
          <w:rtl/>
          <w:lang w:bidi="ar-JO"/>
        </w:rPr>
        <w:t>–</w:t>
      </w:r>
      <w:r>
        <w:rPr>
          <w:rFonts w:ascii="Simplified Arabic" w:hAnsi="Simplified Arabic" w:cs="Simplified Arabic" w:hint="cs"/>
          <w:sz w:val="28"/>
          <w:szCs w:val="28"/>
          <w:rtl/>
          <w:lang w:bidi="ar-JO"/>
        </w:rPr>
        <w:t xml:space="preserve"> في حدود اطلاع الباحث </w:t>
      </w:r>
      <w:r>
        <w:rPr>
          <w:rFonts w:ascii="Simplified Arabic" w:hAnsi="Simplified Arabic" w:cs="Simplified Arabic"/>
          <w:sz w:val="28"/>
          <w:szCs w:val="28"/>
          <w:rtl/>
          <w:lang w:bidi="ar-JO"/>
        </w:rPr>
        <w:t>–</w:t>
      </w:r>
      <w:r>
        <w:rPr>
          <w:rFonts w:ascii="Simplified Arabic" w:hAnsi="Simplified Arabic" w:cs="Simplified Arabic" w:hint="cs"/>
          <w:sz w:val="28"/>
          <w:szCs w:val="28"/>
          <w:rtl/>
          <w:lang w:bidi="ar-JO"/>
        </w:rPr>
        <w:t xml:space="preserve"> بدراسة مستقلة تتناول هذا الموضوع. كما تسعى الدراسة إلى تقديم فهم أكثر شمولًا للعلاقة بين أبعاد بيئة العمل والإبداع الإداري في مؤسسات التعليم العالي الخاصة، الأمر الذي يسهم في سد فجوة بحثية تتمثل في محدودية الدراسات التي بحثت هذا الموضوع في الجامعات الخاصة، وبخاصة في جامعة ميد أوشن، إضافة إلى توفير نتائج يمكن الاستفادة منها في تطوير السياسات الإدارية وتعزيز الممارسات الداعمة للإبداع داخل البيئة الجامعية.</w:t>
      </w:r>
    </w:p>
    <w:p w14:paraId="5F82B4BF" w14:textId="77777777" w:rsidR="001E2B37" w:rsidRDefault="001E2B37" w:rsidP="001E2B37">
      <w:pPr>
        <w:bidi/>
        <w:spacing w:line="360" w:lineRule="auto"/>
        <w:rPr>
          <w:rFonts w:ascii="Simplified Arabic" w:eastAsia="Simplified Arabic" w:hAnsi="Simplified Arabic" w:cs="Simplified Arabic"/>
          <w:b/>
          <w:bCs/>
          <w:sz w:val="36"/>
          <w:szCs w:val="36"/>
          <w:rtl/>
        </w:rPr>
      </w:pPr>
    </w:p>
    <w:p w14:paraId="662B9C49" w14:textId="77777777" w:rsidR="00B535CA" w:rsidRDefault="00B535CA" w:rsidP="00B535CA">
      <w:pPr>
        <w:bidi/>
        <w:spacing w:line="360" w:lineRule="auto"/>
        <w:rPr>
          <w:rFonts w:ascii="Simplified Arabic" w:eastAsia="Simplified Arabic" w:hAnsi="Simplified Arabic" w:cs="Simplified Arabic"/>
          <w:b/>
          <w:bCs/>
          <w:sz w:val="36"/>
          <w:szCs w:val="36"/>
          <w:rtl/>
        </w:rPr>
      </w:pPr>
    </w:p>
    <w:p w14:paraId="6BE83789" w14:textId="605E8964" w:rsidR="006D2D87" w:rsidRPr="009F6DE5" w:rsidRDefault="006D2D87" w:rsidP="00B47CAB">
      <w:pPr>
        <w:bidi/>
        <w:spacing w:line="360" w:lineRule="auto"/>
        <w:jc w:val="center"/>
        <w:rPr>
          <w:rFonts w:ascii="Simplified Arabic" w:eastAsia="Simplified Arabic" w:hAnsi="Simplified Arabic" w:cs="Simplified Arabic"/>
          <w:b/>
          <w:bCs/>
          <w:sz w:val="36"/>
          <w:szCs w:val="36"/>
          <w:rtl/>
        </w:rPr>
      </w:pPr>
      <w:r w:rsidRPr="009F6DE5">
        <w:rPr>
          <w:rFonts w:ascii="Simplified Arabic" w:eastAsia="Simplified Arabic" w:hAnsi="Simplified Arabic" w:cs="Simplified Arabic"/>
          <w:b/>
          <w:bCs/>
          <w:sz w:val="36"/>
          <w:szCs w:val="36"/>
          <w:rtl/>
        </w:rPr>
        <w:lastRenderedPageBreak/>
        <w:t>الفصل الثالث</w:t>
      </w:r>
    </w:p>
    <w:p w14:paraId="46A78452" w14:textId="77777777" w:rsidR="006D2D87" w:rsidRPr="009F6DE5" w:rsidRDefault="006D2D87" w:rsidP="00F2522F">
      <w:pPr>
        <w:bidi/>
        <w:spacing w:line="360" w:lineRule="auto"/>
        <w:jc w:val="center"/>
        <w:rPr>
          <w:rFonts w:ascii="Simplified Arabic" w:eastAsia="Simplified Arabic" w:hAnsi="Simplified Arabic" w:cs="Simplified Arabic"/>
          <w:b/>
          <w:bCs/>
          <w:sz w:val="36"/>
          <w:szCs w:val="36"/>
          <w:rtl/>
        </w:rPr>
      </w:pPr>
      <w:r w:rsidRPr="009F6DE5">
        <w:rPr>
          <w:rFonts w:ascii="Simplified Arabic" w:eastAsia="Simplified Arabic" w:hAnsi="Simplified Arabic" w:cs="Simplified Arabic"/>
          <w:b/>
          <w:bCs/>
          <w:sz w:val="36"/>
          <w:szCs w:val="36"/>
          <w:rtl/>
        </w:rPr>
        <w:t>الطريقة والاجراءات</w:t>
      </w:r>
    </w:p>
    <w:p w14:paraId="238C19E1" w14:textId="77777777" w:rsidR="006D2D87" w:rsidRPr="009F6DE5" w:rsidRDefault="006D2D87" w:rsidP="00F2522F">
      <w:pPr>
        <w:bidi/>
        <w:spacing w:line="360" w:lineRule="auto"/>
        <w:rPr>
          <w:rFonts w:ascii="Simplified Arabic" w:eastAsia="Simplified Arabic" w:hAnsi="Simplified Arabic" w:cs="Simplified Arabic"/>
          <w:b/>
          <w:bCs/>
          <w:sz w:val="32"/>
          <w:szCs w:val="32"/>
        </w:rPr>
      </w:pPr>
    </w:p>
    <w:p w14:paraId="50C98948" w14:textId="743603C4" w:rsidR="006D2D87" w:rsidRPr="008A5CC8" w:rsidRDefault="00E10D17" w:rsidP="00F2522F">
      <w:pPr>
        <w:pStyle w:val="a8"/>
        <w:bidi/>
        <w:spacing w:line="360" w:lineRule="auto"/>
        <w:ind w:firstLine="720"/>
        <w:jc w:val="both"/>
        <w:rPr>
          <w:rFonts w:ascii="Simplified Arabic" w:hAnsi="Simplified Arabic" w:cs="Simplified Arabic"/>
          <w:sz w:val="28"/>
          <w:szCs w:val="28"/>
          <w:rtl/>
          <w:lang w:bidi="ar-JO"/>
        </w:rPr>
      </w:pPr>
      <w:bookmarkStart w:id="8" w:name="_Hlk148570367"/>
      <w:r>
        <w:rPr>
          <w:rFonts w:ascii="Simplified Arabic" w:hAnsi="Simplified Arabic" w:cs="Simplified Arabic" w:hint="cs"/>
          <w:sz w:val="28"/>
          <w:szCs w:val="28"/>
          <w:rtl/>
          <w:lang w:bidi="ar-JO"/>
        </w:rPr>
        <w:t>يتناول هذا الفصل الجوانب المنهجية للدراسه، حيث يوضح مجتمع الدراسه والعينه التي تم اختيارها، إضافة إلى عرض أداة الدراسه المستخدمه في جمع البيانات ويتضمن الفصل كذلك الأساليب الإحصائيه التي تم الاعتماد عليها في معالجة البيانات وتحليلها بما يسهم في الوصول إلى النتائج وتفسيرها بصورة علميه.</w:t>
      </w:r>
    </w:p>
    <w:p w14:paraId="5EA46001" w14:textId="77777777" w:rsidR="006D2D87" w:rsidRPr="009F6DE5" w:rsidRDefault="006D2D87" w:rsidP="00F2522F">
      <w:pPr>
        <w:pStyle w:val="a8"/>
        <w:bidi/>
        <w:spacing w:line="360" w:lineRule="auto"/>
        <w:jc w:val="both"/>
        <w:rPr>
          <w:rFonts w:ascii="Simplified Arabic" w:hAnsi="Simplified Arabic" w:cs="Simplified Arabic"/>
          <w:b/>
          <w:bCs/>
          <w:sz w:val="32"/>
          <w:szCs w:val="32"/>
          <w:rtl/>
          <w:lang w:bidi="ar-JO"/>
        </w:rPr>
      </w:pPr>
      <w:r>
        <w:rPr>
          <w:rFonts w:ascii="Simplified Arabic" w:hAnsi="Simplified Arabic" w:cs="Simplified Arabic" w:hint="cs"/>
          <w:b/>
          <w:bCs/>
          <w:sz w:val="32"/>
          <w:szCs w:val="32"/>
          <w:lang w:bidi="ar-EG"/>
        </w:rPr>
        <w:t>3.1</w:t>
      </w:r>
      <w:r w:rsidRPr="009F6DE5">
        <w:rPr>
          <w:rFonts w:ascii="Simplified Arabic" w:hAnsi="Simplified Arabic" w:cs="Simplified Arabic"/>
          <w:b/>
          <w:bCs/>
          <w:sz w:val="32"/>
          <w:szCs w:val="32"/>
          <w:rtl/>
          <w:lang w:bidi="ar-JO"/>
        </w:rPr>
        <w:t xml:space="preserve"> منهج الدراسة </w:t>
      </w:r>
    </w:p>
    <w:p w14:paraId="6303DFD3" w14:textId="3EC83E0E" w:rsidR="006D2D87" w:rsidRDefault="00E5790D" w:rsidP="00F2522F">
      <w:pPr>
        <w:bidi/>
        <w:spacing w:after="0" w:line="360"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تنتمي هذه الدراسه إلى الدراسات الكميه التي تعتمد المنهج الوصفي التحليلي، وذلك بهدف التعرف إلى </w:t>
      </w:r>
      <w:r w:rsidR="00B535CA">
        <w:rPr>
          <w:rFonts w:ascii="Simplified Arabic" w:eastAsia="Simplified Arabic" w:hAnsi="Simplified Arabic" w:cs="Simplified Arabic" w:hint="cs"/>
          <w:sz w:val="28"/>
          <w:szCs w:val="28"/>
          <w:rtl/>
        </w:rPr>
        <w:t>اثر بيئة العمل على الابداع الاداري في جامعة ميد أوشن</w:t>
      </w:r>
      <w:r w:rsidR="001E2B37">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rtl/>
        </w:rPr>
        <w:t xml:space="preserve">. وقد تم اختيار هذا المنهج لانسجامه مع طبيعه الدراسه وأهدافها، إذ يتيح وصف الظاهره محل الدراسه وتحليلها بصورة منهجيه، من خلال جمع البيانات من أفراد العينه ومعالجتها باستخدام الأساليب الإحصائيه المناسبه. كما يسهم هذا المنهج في الكشف عن طبيعه العلاقه بين متغيرات الدراسه وقياس مستوى التأثير فيما بينها، بما يساعد على الوصول إلى نتائج موضوعيه يمكن الاستناد إليها في تفسير الواقع وتقديم توصيات تدعم تطوير </w:t>
      </w:r>
      <w:r w:rsidR="003625EA">
        <w:rPr>
          <w:rFonts w:ascii="Simplified Arabic" w:eastAsia="Simplified Arabic" w:hAnsi="Simplified Arabic" w:cs="Simplified Arabic" w:hint="cs"/>
          <w:sz w:val="28"/>
          <w:szCs w:val="28"/>
          <w:rtl/>
        </w:rPr>
        <w:t xml:space="preserve">بيئة العمل </w:t>
      </w:r>
      <w:r>
        <w:rPr>
          <w:rFonts w:ascii="Simplified Arabic" w:eastAsia="Simplified Arabic" w:hAnsi="Simplified Arabic" w:cs="Simplified Arabic" w:hint="cs"/>
          <w:sz w:val="28"/>
          <w:szCs w:val="28"/>
          <w:rtl/>
        </w:rPr>
        <w:t xml:space="preserve">بما يعزز </w:t>
      </w:r>
      <w:r w:rsidR="003625EA">
        <w:rPr>
          <w:rFonts w:ascii="Simplified Arabic" w:eastAsia="Simplified Arabic" w:hAnsi="Simplified Arabic" w:cs="Simplified Arabic" w:hint="cs"/>
          <w:sz w:val="28"/>
          <w:szCs w:val="28"/>
          <w:rtl/>
        </w:rPr>
        <w:t xml:space="preserve">الإبداع الإداري </w:t>
      </w:r>
    </w:p>
    <w:p w14:paraId="0C0CFC50" w14:textId="77777777" w:rsidR="003625EA" w:rsidRDefault="003625EA" w:rsidP="003625EA">
      <w:pPr>
        <w:bidi/>
        <w:spacing w:after="0" w:line="360" w:lineRule="auto"/>
        <w:ind w:firstLine="720"/>
        <w:jc w:val="both"/>
        <w:rPr>
          <w:rFonts w:ascii="Simplified Arabic" w:eastAsia="Simplified Arabic" w:hAnsi="Simplified Arabic" w:cs="Simplified Arabic"/>
          <w:sz w:val="28"/>
          <w:szCs w:val="28"/>
          <w:rtl/>
        </w:rPr>
      </w:pPr>
    </w:p>
    <w:p w14:paraId="2CAB4CFC" w14:textId="77777777" w:rsidR="007E1EDA" w:rsidRPr="008A5CC8" w:rsidRDefault="007E1EDA" w:rsidP="00E34BEE">
      <w:pPr>
        <w:bidi/>
        <w:spacing w:after="0" w:line="360" w:lineRule="auto"/>
        <w:jc w:val="both"/>
        <w:rPr>
          <w:rFonts w:ascii="Simplified Arabic" w:eastAsia="Simplified Arabic" w:hAnsi="Simplified Arabic" w:cs="Simplified Arabic"/>
          <w:sz w:val="28"/>
          <w:szCs w:val="28"/>
        </w:rPr>
      </w:pPr>
    </w:p>
    <w:p w14:paraId="26AE9D36" w14:textId="77777777" w:rsidR="006D2D87" w:rsidRPr="00FB272C" w:rsidRDefault="006D2D87" w:rsidP="00F2522F">
      <w:pPr>
        <w:pStyle w:val="a9"/>
        <w:spacing w:after="240" w:line="360" w:lineRule="auto"/>
        <w:ind w:firstLine="0"/>
        <w:jc w:val="both"/>
        <w:rPr>
          <w:rFonts w:ascii="Simplified Arabic" w:hAnsi="Simplified Arabic" w:cs="Simplified Arabic"/>
          <w:b/>
          <w:bCs/>
          <w:sz w:val="32"/>
          <w:szCs w:val="32"/>
          <w:rtl/>
          <w:lang w:bidi="ar-JO"/>
        </w:rPr>
      </w:pPr>
      <w:bookmarkStart w:id="9" w:name="_Hlk148570321"/>
      <w:bookmarkEnd w:id="8"/>
      <w:r w:rsidRPr="009F6DE5">
        <w:rPr>
          <w:rFonts w:ascii="Simplified Arabic" w:hAnsi="Simplified Arabic" w:cs="Simplified Arabic"/>
          <w:b/>
          <w:bCs/>
          <w:sz w:val="32"/>
          <w:szCs w:val="32"/>
          <w:lang w:bidi="ar-JO"/>
        </w:rPr>
        <w:lastRenderedPageBreak/>
        <w:t>3.</w:t>
      </w:r>
      <w:r>
        <w:rPr>
          <w:rFonts w:ascii="Simplified Arabic" w:hAnsi="Simplified Arabic" w:cs="Simplified Arabic" w:hint="cs"/>
          <w:b/>
          <w:bCs/>
          <w:sz w:val="32"/>
          <w:szCs w:val="32"/>
          <w:lang w:bidi="ar-EG"/>
        </w:rPr>
        <w:t>2</w:t>
      </w:r>
      <w:r w:rsidRPr="009F6DE5">
        <w:rPr>
          <w:rFonts w:ascii="Simplified Arabic" w:hAnsi="Simplified Arabic" w:cs="Simplified Arabic"/>
          <w:b/>
          <w:bCs/>
          <w:sz w:val="32"/>
          <w:szCs w:val="32"/>
          <w:rtl/>
          <w:lang w:bidi="ar-JO"/>
        </w:rPr>
        <w:t xml:space="preserve"> مجتمع الدراسة </w:t>
      </w:r>
      <w:r>
        <w:rPr>
          <w:rFonts w:ascii="Simplified Arabic" w:hAnsi="Simplified Arabic" w:cs="Simplified Arabic" w:hint="cs"/>
          <w:b/>
          <w:bCs/>
          <w:sz w:val="32"/>
          <w:szCs w:val="32"/>
          <w:rtl/>
          <w:lang w:bidi="ar-JO"/>
        </w:rPr>
        <w:t>وعينتها</w:t>
      </w:r>
    </w:p>
    <w:p w14:paraId="0AAAC8AF" w14:textId="033AFDCA" w:rsidR="007C6FD4" w:rsidRPr="0005631F" w:rsidRDefault="000D6451" w:rsidP="00DA0492">
      <w:pPr>
        <w:pStyle w:val="a9"/>
        <w:spacing w:line="360" w:lineRule="auto"/>
        <w:ind w:firstLine="720"/>
        <w:jc w:val="both"/>
        <w:rPr>
          <w:rFonts w:ascii="Simplified Arabic" w:eastAsia="Simplified Arabic" w:hAnsi="Simplified Arabic" w:cs="Simplified Arabic"/>
          <w:color w:val="000000" w:themeColor="text1"/>
          <w:sz w:val="28"/>
          <w:szCs w:val="28"/>
          <w:rtl/>
        </w:rPr>
      </w:pPr>
      <w:bookmarkStart w:id="10" w:name="_Hlk130256459"/>
      <w:r>
        <w:rPr>
          <w:rFonts w:ascii="Simplified Arabic" w:eastAsia="Simplified Arabic" w:hAnsi="Simplified Arabic" w:cs="Simplified Arabic" w:hint="cs"/>
          <w:color w:val="000000" w:themeColor="text1"/>
          <w:sz w:val="28"/>
          <w:szCs w:val="28"/>
          <w:rtl/>
        </w:rPr>
        <w:t xml:space="preserve">تكوّن مجتمع الدراسة من </w:t>
      </w:r>
      <w:r w:rsidR="003625EA">
        <w:rPr>
          <w:rFonts w:ascii="Simplified Arabic" w:eastAsia="Simplified Arabic" w:hAnsi="Simplified Arabic" w:cs="Simplified Arabic" w:hint="cs"/>
          <w:color w:val="000000" w:themeColor="text1"/>
          <w:sz w:val="28"/>
          <w:szCs w:val="28"/>
          <w:rtl/>
        </w:rPr>
        <w:t xml:space="preserve">جميع العاملين </w:t>
      </w:r>
      <w:r>
        <w:rPr>
          <w:rFonts w:ascii="Simplified Arabic" w:eastAsia="Simplified Arabic" w:hAnsi="Simplified Arabic" w:cs="Simplified Arabic" w:hint="cs"/>
          <w:color w:val="000000" w:themeColor="text1"/>
          <w:sz w:val="28"/>
          <w:szCs w:val="28"/>
          <w:rtl/>
        </w:rPr>
        <w:t xml:space="preserve"> في </w:t>
      </w:r>
      <w:r w:rsidR="00C77DDD">
        <w:rPr>
          <w:rFonts w:ascii="Simplified Arabic" w:eastAsia="Simplified Arabic" w:hAnsi="Simplified Arabic" w:cs="Simplified Arabic" w:hint="cs"/>
          <w:color w:val="000000" w:themeColor="text1"/>
          <w:sz w:val="28"/>
          <w:szCs w:val="28"/>
          <w:rtl/>
        </w:rPr>
        <w:t>جامعة ميد أوشن</w:t>
      </w:r>
      <w:r>
        <w:rPr>
          <w:rFonts w:ascii="Simplified Arabic" w:eastAsia="Simplified Arabic" w:hAnsi="Simplified Arabic" w:cs="Simplified Arabic" w:hint="cs"/>
          <w:color w:val="000000" w:themeColor="text1"/>
          <w:sz w:val="28"/>
          <w:szCs w:val="28"/>
          <w:rtl/>
        </w:rPr>
        <w:t>،</w:t>
      </w:r>
      <w:r w:rsidR="007C1604">
        <w:rPr>
          <w:rFonts w:ascii="Simplified Arabic" w:eastAsia="Simplified Arabic" w:hAnsi="Simplified Arabic" w:cs="Simplified Arabic" w:hint="cs"/>
          <w:color w:val="000000" w:themeColor="text1"/>
          <w:sz w:val="28"/>
          <w:szCs w:val="28"/>
          <w:rtl/>
        </w:rPr>
        <w:t xml:space="preserve">ونظرًا لعدم توفر بيانات دقيقة حول العدد الكلي </w:t>
      </w:r>
      <w:r w:rsidR="00C77DDD">
        <w:rPr>
          <w:rFonts w:ascii="Simplified Arabic" w:eastAsia="Simplified Arabic" w:hAnsi="Simplified Arabic" w:cs="Simplified Arabic" w:hint="cs"/>
          <w:color w:val="000000" w:themeColor="text1"/>
          <w:sz w:val="28"/>
          <w:szCs w:val="28"/>
          <w:rtl/>
        </w:rPr>
        <w:t>لأفراد عينة الدراسة</w:t>
      </w:r>
      <w:r w:rsidR="007C1604">
        <w:rPr>
          <w:rFonts w:ascii="Simplified Arabic" w:eastAsia="Simplified Arabic" w:hAnsi="Simplified Arabic" w:cs="Simplified Arabic" w:hint="cs"/>
          <w:color w:val="000000" w:themeColor="text1"/>
          <w:sz w:val="28"/>
          <w:szCs w:val="28"/>
          <w:rtl/>
        </w:rPr>
        <w:t>، فقد تم الاعتماد على عينة مكونة من (</w:t>
      </w:r>
      <w:r w:rsidR="00C77DDD">
        <w:rPr>
          <w:rFonts w:ascii="Simplified Arabic" w:eastAsia="Simplified Arabic" w:hAnsi="Simplified Arabic" w:cs="Simplified Arabic" w:hint="cs"/>
          <w:color w:val="000000" w:themeColor="text1"/>
          <w:sz w:val="28"/>
          <w:szCs w:val="28"/>
          <w:lang w:bidi="ar-EG"/>
        </w:rPr>
        <w:t>384</w:t>
      </w:r>
      <w:r w:rsidR="007C1604">
        <w:rPr>
          <w:rFonts w:ascii="Simplified Arabic" w:eastAsia="Simplified Arabic" w:hAnsi="Simplified Arabic" w:cs="Simplified Arabic" w:hint="cs"/>
          <w:color w:val="000000" w:themeColor="text1"/>
          <w:sz w:val="28"/>
          <w:szCs w:val="28"/>
          <w:rtl/>
        </w:rPr>
        <w:t xml:space="preserve">) مفردة، وهو الحجم الذي أوصى به </w:t>
      </w:r>
      <w:r w:rsidR="007C1604">
        <w:rPr>
          <w:rFonts w:ascii="Simplified Arabic" w:eastAsia="Simplified Arabic" w:hAnsi="Simplified Arabic" w:cs="Simplified Arabic" w:hint="cs"/>
          <w:color w:val="000000" w:themeColor="text1"/>
          <w:sz w:val="28"/>
          <w:szCs w:val="28"/>
          <w:lang w:bidi="ar-EG"/>
        </w:rPr>
        <w:t>Krejcie &amp; Morgan (1970)</w:t>
      </w:r>
      <w:r w:rsidR="007C1604">
        <w:rPr>
          <w:rFonts w:ascii="Simplified Arabic" w:eastAsia="Simplified Arabic" w:hAnsi="Simplified Arabic" w:cs="Simplified Arabic" w:hint="cs"/>
          <w:color w:val="000000" w:themeColor="text1"/>
          <w:sz w:val="28"/>
          <w:szCs w:val="28"/>
          <w:rtl/>
        </w:rPr>
        <w:t xml:space="preserve"> للمجتمعات الكبيرة، بما يضمن تمثيلًا مناسبًا لمجتمع الدراسة وإمكانية تعميم النتائج بدرجة مقبولة من الثقة ،</w:t>
      </w:r>
      <w:r w:rsidR="007C6FD4">
        <w:rPr>
          <w:rFonts w:ascii="Simplified Arabic" w:eastAsia="Simplified Arabic" w:hAnsi="Simplified Arabic" w:cs="Simplified Arabic" w:hint="cs"/>
          <w:color w:val="000000" w:themeColor="text1"/>
          <w:sz w:val="28"/>
          <w:szCs w:val="28"/>
          <w:rtl/>
        </w:rPr>
        <w:t xml:space="preserve"> ولغايات جمع البيانات، </w:t>
      </w:r>
      <w:r w:rsidR="00DA0492">
        <w:rPr>
          <w:rFonts w:ascii="Simplified Arabic" w:eastAsia="Simplified Arabic" w:hAnsi="Simplified Arabic" w:cs="Simplified Arabic" w:hint="cs"/>
          <w:color w:val="000000" w:themeColor="text1"/>
          <w:sz w:val="28"/>
          <w:szCs w:val="28"/>
          <w:rtl/>
        </w:rPr>
        <w:t xml:space="preserve">قامت الباحثة </w:t>
      </w:r>
      <w:r w:rsidR="007C6FD4">
        <w:rPr>
          <w:rFonts w:ascii="Simplified Arabic" w:eastAsia="Simplified Arabic" w:hAnsi="Simplified Arabic" w:cs="Simplified Arabic" w:hint="cs"/>
          <w:color w:val="000000" w:themeColor="text1"/>
          <w:sz w:val="28"/>
          <w:szCs w:val="28"/>
          <w:rtl/>
        </w:rPr>
        <w:t>بتوزيع (</w:t>
      </w:r>
      <w:r w:rsidR="00E72BC7">
        <w:rPr>
          <w:rFonts w:ascii="Simplified Arabic" w:eastAsia="Simplified Arabic" w:hAnsi="Simplified Arabic" w:cs="Simplified Arabic" w:hint="cs"/>
          <w:color w:val="000000" w:themeColor="text1"/>
          <w:sz w:val="28"/>
          <w:szCs w:val="28"/>
          <w:lang w:bidi="ar-EG"/>
        </w:rPr>
        <w:t>384</w:t>
      </w:r>
      <w:r w:rsidR="007C6FD4">
        <w:rPr>
          <w:rFonts w:ascii="Simplified Arabic" w:eastAsia="Simplified Arabic" w:hAnsi="Simplified Arabic" w:cs="Simplified Arabic" w:hint="cs"/>
          <w:color w:val="000000" w:themeColor="text1"/>
          <w:sz w:val="28"/>
          <w:szCs w:val="28"/>
          <w:rtl/>
        </w:rPr>
        <w:t>) استبان</w:t>
      </w:r>
      <w:r w:rsidR="003A54DA">
        <w:rPr>
          <w:rFonts w:ascii="Simplified Arabic" w:eastAsia="Simplified Arabic" w:hAnsi="Simplified Arabic" w:cs="Simplified Arabic" w:hint="cs"/>
          <w:color w:val="000000" w:themeColor="text1"/>
          <w:sz w:val="28"/>
          <w:szCs w:val="28"/>
          <w:rtl/>
        </w:rPr>
        <w:t xml:space="preserve">ه </w:t>
      </w:r>
      <w:r w:rsidR="007C6FD4">
        <w:rPr>
          <w:rFonts w:ascii="Simplified Arabic" w:eastAsia="Simplified Arabic" w:hAnsi="Simplified Arabic" w:cs="Simplified Arabic" w:hint="cs"/>
          <w:color w:val="000000" w:themeColor="text1"/>
          <w:sz w:val="28"/>
          <w:szCs w:val="28"/>
          <w:rtl/>
        </w:rPr>
        <w:t xml:space="preserve"> وقد تم استرداد (</w:t>
      </w:r>
      <w:r w:rsidR="00560ECF">
        <w:rPr>
          <w:rFonts w:ascii="Simplified Arabic" w:eastAsia="Simplified Arabic" w:hAnsi="Simplified Arabic" w:cs="Simplified Arabic" w:hint="cs"/>
          <w:color w:val="000000" w:themeColor="text1"/>
          <w:sz w:val="28"/>
          <w:szCs w:val="28"/>
          <w:lang w:bidi="ar-EG"/>
        </w:rPr>
        <w:t>200</w:t>
      </w:r>
      <w:r w:rsidR="007C6FD4">
        <w:rPr>
          <w:rFonts w:ascii="Simplified Arabic" w:eastAsia="Simplified Arabic" w:hAnsi="Simplified Arabic" w:cs="Simplified Arabic" w:hint="cs"/>
          <w:color w:val="000000" w:themeColor="text1"/>
          <w:sz w:val="28"/>
          <w:szCs w:val="28"/>
          <w:rtl/>
        </w:rPr>
        <w:t>) استبانه مكتمله وصالحه للتحليل</w:t>
      </w:r>
    </w:p>
    <w:bookmarkEnd w:id="10"/>
    <w:p w14:paraId="650F104E" w14:textId="77777777" w:rsidR="006D2D87" w:rsidRPr="00BE3871" w:rsidRDefault="006D2D87" w:rsidP="00F2522F">
      <w:pPr>
        <w:bidi/>
        <w:spacing w:line="360" w:lineRule="auto"/>
        <w:jc w:val="both"/>
        <w:rPr>
          <w:rFonts w:ascii="Simplified Arabic" w:hAnsi="Simplified Arabic" w:cs="Simplified Arabic"/>
          <w:b/>
          <w:bCs/>
          <w:sz w:val="32"/>
          <w:szCs w:val="32"/>
          <w:rtl/>
          <w:lang w:bidi="ar-JO"/>
        </w:rPr>
      </w:pPr>
      <w:r>
        <w:rPr>
          <w:rFonts w:ascii="Simplified Arabic" w:hAnsi="Simplified Arabic" w:cs="Simplified Arabic" w:hint="cs"/>
          <w:b/>
          <w:bCs/>
          <w:sz w:val="32"/>
          <w:szCs w:val="32"/>
          <w:lang w:bidi="ar-EG"/>
        </w:rPr>
        <w:t>3.3</w:t>
      </w:r>
      <w:r w:rsidRPr="00BE3871">
        <w:rPr>
          <w:rFonts w:ascii="Simplified Arabic" w:hAnsi="Simplified Arabic" w:cs="Simplified Arabic"/>
          <w:b/>
          <w:bCs/>
          <w:sz w:val="32"/>
          <w:szCs w:val="32"/>
          <w:rtl/>
          <w:lang w:bidi="ar-JO"/>
        </w:rPr>
        <w:t xml:space="preserve"> مصادر جمع البيانات </w:t>
      </w:r>
    </w:p>
    <w:p w14:paraId="0DF1669E" w14:textId="03B620C6" w:rsidR="006D2D87" w:rsidRPr="008A5CC8" w:rsidRDefault="006D2D87" w:rsidP="00F2522F">
      <w:pPr>
        <w:bidi/>
        <w:spacing w:line="360" w:lineRule="auto"/>
        <w:jc w:val="both"/>
        <w:rPr>
          <w:rFonts w:ascii="Simplified Arabic" w:hAnsi="Simplified Arabic" w:cs="Simplified Arabic"/>
          <w:sz w:val="28"/>
          <w:szCs w:val="28"/>
          <w:rtl/>
          <w:lang w:bidi="ar-JO"/>
        </w:rPr>
      </w:pPr>
      <w:r w:rsidRPr="008A5CC8">
        <w:rPr>
          <w:rFonts w:ascii="Simplified Arabic" w:hAnsi="Simplified Arabic" w:cs="Simplified Arabic"/>
          <w:sz w:val="28"/>
          <w:szCs w:val="28"/>
          <w:rtl/>
          <w:lang w:bidi="ar-JO"/>
        </w:rPr>
        <w:t>أعتمد</w:t>
      </w:r>
      <w:r>
        <w:rPr>
          <w:rFonts w:ascii="Simplified Arabic" w:hAnsi="Simplified Arabic" w:cs="Simplified Arabic" w:hint="cs"/>
          <w:sz w:val="28"/>
          <w:szCs w:val="28"/>
          <w:rtl/>
          <w:lang w:bidi="ar-JO"/>
        </w:rPr>
        <w:t xml:space="preserve">ت </w:t>
      </w:r>
      <w:r w:rsidR="007E1EDA">
        <w:rPr>
          <w:rFonts w:ascii="Simplified Arabic" w:hAnsi="Simplified Arabic" w:cs="Simplified Arabic" w:hint="cs"/>
          <w:sz w:val="28"/>
          <w:szCs w:val="28"/>
          <w:rtl/>
          <w:lang w:bidi="ar-JO"/>
        </w:rPr>
        <w:t xml:space="preserve">الدراسة </w:t>
      </w:r>
      <w:r w:rsidRPr="008A5CC8">
        <w:rPr>
          <w:rFonts w:ascii="Simplified Arabic" w:hAnsi="Simplified Arabic" w:cs="Simplified Arabic"/>
          <w:sz w:val="28"/>
          <w:szCs w:val="28"/>
          <w:rtl/>
          <w:lang w:bidi="ar-JO"/>
        </w:rPr>
        <w:t>على مصدرين لجمع المعلومات وهما كمايلي:</w:t>
      </w:r>
    </w:p>
    <w:p w14:paraId="2A3AB9D6" w14:textId="56A36526" w:rsidR="005B4E3D" w:rsidRPr="005B4E3D" w:rsidRDefault="005B4E3D" w:rsidP="00747C67">
      <w:pPr>
        <w:pStyle w:val="a6"/>
        <w:numPr>
          <w:ilvl w:val="0"/>
          <w:numId w:val="2"/>
        </w:numPr>
        <w:bidi/>
        <w:spacing w:after="240" w:line="360" w:lineRule="auto"/>
        <w:ind w:left="318"/>
        <w:contextualSpacing w:val="0"/>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JO"/>
        </w:rPr>
        <w:t xml:space="preserve"> المصادر الأوليه: </w:t>
      </w:r>
      <w:r w:rsidRPr="005B4E3D">
        <w:rPr>
          <w:rFonts w:ascii="Simplified Arabic" w:hAnsi="Simplified Arabic" w:cs="Simplified Arabic" w:hint="cs"/>
          <w:sz w:val="28"/>
          <w:szCs w:val="28"/>
          <w:rtl/>
          <w:lang w:bidi="ar-JO"/>
        </w:rPr>
        <w:t>تم الحصول على البيانات الميدانيه من خلال الاستبانه التي أُعدت خصيصًا لأغراض الدراسه، بالاعتماد على الأدبيات السابقه وآراء المختصين، بما يضمن قياس متغيرات الدراسه بصورة دقيقه.</w:t>
      </w:r>
    </w:p>
    <w:p w14:paraId="6EA7341C" w14:textId="2CF38087" w:rsidR="005B4E3D" w:rsidRPr="00560ECF" w:rsidRDefault="005B4E3D" w:rsidP="00560ECF">
      <w:pPr>
        <w:pStyle w:val="a6"/>
        <w:numPr>
          <w:ilvl w:val="0"/>
          <w:numId w:val="2"/>
        </w:numPr>
        <w:bidi/>
        <w:spacing w:after="240" w:line="360" w:lineRule="auto"/>
        <w:ind w:left="318"/>
        <w:contextualSpacing w:val="0"/>
        <w:jc w:val="both"/>
        <w:rPr>
          <w:rFonts w:ascii="Simplified Arabic" w:hAnsi="Simplified Arabic" w:cs="Simplified Arabic"/>
          <w:sz w:val="28"/>
          <w:szCs w:val="28"/>
          <w:lang w:bidi="ar-JO"/>
        </w:rPr>
      </w:pPr>
      <w:r w:rsidRPr="005B4E3D">
        <w:rPr>
          <w:rFonts w:ascii="Simplified Arabic" w:hAnsi="Simplified Arabic" w:cs="Simplified Arabic" w:hint="cs"/>
          <w:b/>
          <w:bCs/>
          <w:sz w:val="28"/>
          <w:szCs w:val="28"/>
          <w:rtl/>
          <w:lang w:bidi="ar-JO"/>
        </w:rPr>
        <w:t>المصادر الثانويه</w:t>
      </w:r>
      <w:r>
        <w:rPr>
          <w:rFonts w:ascii="Simplified Arabic" w:hAnsi="Simplified Arabic" w:cs="Simplified Arabic" w:hint="cs"/>
          <w:sz w:val="28"/>
          <w:szCs w:val="28"/>
          <w:rtl/>
          <w:lang w:bidi="ar-JO"/>
        </w:rPr>
        <w:t>: شملت الكتب والمراجع العربيه والأجنبيه، والدراسات السابقه، والمقالات العلميه المحكمة، والتقارير والدوريات المتخصصه، إضافة إلى المصادر الإلكترونيه ذات الصله بموضوع الدراسه، وذلك لدعم الإطار النظري وبناء الخلفيه المعرفيه للدراسه.</w:t>
      </w:r>
    </w:p>
    <w:p w14:paraId="3CEA2824" w14:textId="77777777" w:rsidR="006D2D87" w:rsidRPr="00BE3871" w:rsidRDefault="006D2D87" w:rsidP="00F2522F">
      <w:pPr>
        <w:bidi/>
        <w:spacing w:after="0" w:line="360" w:lineRule="auto"/>
        <w:jc w:val="both"/>
        <w:rPr>
          <w:rFonts w:ascii="Simplified Arabic" w:eastAsia="Simplified Arabic" w:hAnsi="Simplified Arabic" w:cs="Simplified Arabic"/>
          <w:b/>
          <w:bCs/>
          <w:sz w:val="32"/>
          <w:szCs w:val="32"/>
          <w:rtl/>
        </w:rPr>
      </w:pPr>
      <w:r w:rsidRPr="00BE3871">
        <w:rPr>
          <w:rFonts w:ascii="Simplified Arabic" w:eastAsia="Simplified Arabic" w:hAnsi="Simplified Arabic" w:cs="Simplified Arabic"/>
          <w:b/>
          <w:bCs/>
          <w:sz w:val="32"/>
          <w:szCs w:val="32"/>
        </w:rPr>
        <w:t xml:space="preserve"> </w:t>
      </w:r>
      <w:r>
        <w:rPr>
          <w:rFonts w:ascii="Simplified Arabic" w:eastAsia="Simplified Arabic" w:hAnsi="Simplified Arabic" w:cs="Simplified Arabic" w:hint="cs"/>
          <w:b/>
          <w:bCs/>
          <w:sz w:val="32"/>
          <w:szCs w:val="32"/>
          <w:lang w:bidi="ar-EG"/>
        </w:rPr>
        <w:t>3.4</w:t>
      </w:r>
      <w:r w:rsidRPr="00BE3871">
        <w:rPr>
          <w:rFonts w:ascii="Simplified Arabic" w:eastAsia="Simplified Arabic" w:hAnsi="Simplified Arabic" w:cs="Simplified Arabic"/>
          <w:b/>
          <w:bCs/>
          <w:sz w:val="32"/>
          <w:szCs w:val="32"/>
          <w:rtl/>
        </w:rPr>
        <w:t>أداة الدراسة</w:t>
      </w:r>
    </w:p>
    <w:p w14:paraId="1FA12DC5" w14:textId="53736620" w:rsidR="006D2D87" w:rsidRPr="008A5CC8" w:rsidRDefault="00FE11AC" w:rsidP="007E1EDA">
      <w:pPr>
        <w:bidi/>
        <w:spacing w:after="0" w:line="360"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تم الاعتماد على الاستبانه بوصفها الأداة الرئيسه لجمع البيانات الأوليه من أفراد عينه الدراسه، وقد تم إعدادها بالاستناد إلى الأدبيات والدراسات السابقه ذات الصله بموضوع الدراسه. ولقياس اتجاهات أفراد العينه نحو فقرات الاستبانه، تم استخدام مقياس ليكرت الخماسي الذي يتدرج </w:t>
      </w:r>
      <w:r>
        <w:rPr>
          <w:rFonts w:ascii="Simplified Arabic" w:eastAsia="Simplified Arabic" w:hAnsi="Simplified Arabic" w:cs="Simplified Arabic" w:hint="cs"/>
          <w:sz w:val="28"/>
          <w:szCs w:val="28"/>
          <w:rtl/>
        </w:rPr>
        <w:lastRenderedPageBreak/>
        <w:t xml:space="preserve">من "موافق بشده" بدرجه (5) إلى "غير موافق بشده" بدرجه (1). كما جرى تطوير الأداة من خلال الاستفاده من مقاييس سبق التحقق من صدقها وثباتها في دراسات سابقه، مع إجراء بعض التعديلات الملائمه لطبيعه الدراسه ومجتمعها، سواء من خلال إعادة صياغه بعض الفقرات أو إضافة وحذف عدد منها عند الحاجه. وقد أصبحت الاستبانه بصيغتها النهائيه كما هو موضح في الملحق (1)، </w:t>
      </w:r>
      <w:r w:rsidR="006D2D87">
        <w:rPr>
          <w:rFonts w:ascii="Simplified Arabic" w:eastAsia="Simplified Arabic" w:hAnsi="Simplified Arabic" w:cs="Simplified Arabic" w:hint="cs"/>
          <w:sz w:val="28"/>
          <w:szCs w:val="28"/>
          <w:rtl/>
        </w:rPr>
        <w:t xml:space="preserve"> وتضمنت أداة الدراسة </w:t>
      </w:r>
      <w:r w:rsidR="008F7636">
        <w:rPr>
          <w:rFonts w:ascii="Simplified Arabic" w:eastAsia="Simplified Arabic" w:hAnsi="Simplified Arabic" w:cs="Simplified Arabic" w:hint="cs"/>
          <w:sz w:val="28"/>
          <w:szCs w:val="28"/>
          <w:rtl/>
        </w:rPr>
        <w:t xml:space="preserve">ثلاثة </w:t>
      </w:r>
      <w:r w:rsidR="006D2D87">
        <w:rPr>
          <w:rFonts w:ascii="Simplified Arabic" w:eastAsia="Simplified Arabic" w:hAnsi="Simplified Arabic" w:cs="Simplified Arabic" w:hint="cs"/>
          <w:sz w:val="28"/>
          <w:szCs w:val="28"/>
          <w:rtl/>
        </w:rPr>
        <w:t>أقسام من الأسئلة، على النحو التالي:</w:t>
      </w:r>
    </w:p>
    <w:p w14:paraId="0565AE98" w14:textId="03E59783" w:rsidR="006D2D87" w:rsidRDefault="006D2D87" w:rsidP="00747C67">
      <w:pPr>
        <w:pStyle w:val="a6"/>
        <w:numPr>
          <w:ilvl w:val="0"/>
          <w:numId w:val="1"/>
        </w:numPr>
        <w:bidi/>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القسم الأول: </w:t>
      </w:r>
      <w:r w:rsidR="00565963">
        <w:rPr>
          <w:rFonts w:ascii="Simplified Arabic" w:eastAsia="Simplified Arabic" w:hAnsi="Simplified Arabic" w:cs="Simplified Arabic" w:hint="cs"/>
          <w:sz w:val="28"/>
          <w:szCs w:val="28"/>
          <w:rtl/>
        </w:rPr>
        <w:t xml:space="preserve">يتضمن هذا القسم البيانات الديموغرافيه الخاصه بأفراد عينه الدراسه، والتي تشمل </w:t>
      </w:r>
      <w:r w:rsidR="00560ECF">
        <w:rPr>
          <w:rFonts w:ascii="Simplified Arabic" w:eastAsia="Simplified Arabic" w:hAnsi="Simplified Arabic" w:cs="Simplified Arabic" w:hint="cs"/>
          <w:sz w:val="28"/>
          <w:szCs w:val="28"/>
          <w:rtl/>
        </w:rPr>
        <w:t>العمر</w:t>
      </w:r>
      <w:r w:rsidR="00565963">
        <w:rPr>
          <w:rFonts w:ascii="Simplified Arabic" w:eastAsia="Simplified Arabic" w:hAnsi="Simplified Arabic" w:cs="Simplified Arabic" w:hint="cs"/>
          <w:sz w:val="28"/>
          <w:szCs w:val="28"/>
          <w:rtl/>
        </w:rPr>
        <w:t xml:space="preserve">، </w:t>
      </w:r>
      <w:r w:rsidR="008F7636">
        <w:rPr>
          <w:rFonts w:ascii="Simplified Arabic" w:eastAsia="Simplified Arabic" w:hAnsi="Simplified Arabic" w:cs="Simplified Arabic" w:hint="cs"/>
          <w:sz w:val="28"/>
          <w:szCs w:val="28"/>
          <w:rtl/>
        </w:rPr>
        <w:t>و سنوات الخبرة</w:t>
      </w:r>
      <w:r w:rsidR="00565963">
        <w:rPr>
          <w:rFonts w:ascii="Simplified Arabic" w:eastAsia="Simplified Arabic" w:hAnsi="Simplified Arabic" w:cs="Simplified Arabic" w:hint="cs"/>
          <w:sz w:val="28"/>
          <w:szCs w:val="28"/>
          <w:rtl/>
        </w:rPr>
        <w:t>، وذلك بهدف التعرف إلى الخصائص الشخصيه للمشاركين ووصف عينه الدراسه وفق هذه المتغيرات.</w:t>
      </w:r>
    </w:p>
    <w:p w14:paraId="28E7B066" w14:textId="40A9C784" w:rsidR="006D2D87" w:rsidRDefault="006D2D87" w:rsidP="00747C67">
      <w:pPr>
        <w:pStyle w:val="a6"/>
        <w:numPr>
          <w:ilvl w:val="0"/>
          <w:numId w:val="1"/>
        </w:numPr>
        <w:bidi/>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القسم الثاني: </w:t>
      </w:r>
      <w:r w:rsidR="006E7FEA">
        <w:rPr>
          <w:rFonts w:ascii="Simplified Arabic" w:eastAsia="Simplified Arabic" w:hAnsi="Simplified Arabic" w:cs="Simplified Arabic" w:hint="cs"/>
          <w:sz w:val="28"/>
          <w:szCs w:val="28"/>
          <w:rtl/>
        </w:rPr>
        <w:t xml:space="preserve">يختص بقياس المتغير المستقل والمتمثل في </w:t>
      </w:r>
      <w:r w:rsidR="00560ECF">
        <w:rPr>
          <w:rFonts w:ascii="Simplified Arabic" w:eastAsia="Simplified Arabic" w:hAnsi="Simplified Arabic" w:cs="Simplified Arabic" w:hint="cs"/>
          <w:sz w:val="28"/>
          <w:szCs w:val="28"/>
          <w:rtl/>
        </w:rPr>
        <w:t>بيئة العمل</w:t>
      </w:r>
      <w:r w:rsidR="006E7FEA">
        <w:rPr>
          <w:rFonts w:ascii="Simplified Arabic" w:eastAsia="Simplified Arabic" w:hAnsi="Simplified Arabic" w:cs="Simplified Arabic" w:hint="cs"/>
          <w:sz w:val="28"/>
          <w:szCs w:val="28"/>
          <w:rtl/>
        </w:rPr>
        <w:t xml:space="preserve">، حيث </w:t>
      </w:r>
      <w:r w:rsidR="009127A9">
        <w:rPr>
          <w:rFonts w:ascii="Simplified Arabic" w:eastAsia="Simplified Arabic" w:hAnsi="Simplified Arabic" w:cs="Simplified Arabic" w:hint="cs"/>
          <w:sz w:val="28"/>
          <w:szCs w:val="28"/>
          <w:rtl/>
        </w:rPr>
        <w:t xml:space="preserve">تم قياسه عبر ثلاث فقرات و </w:t>
      </w:r>
      <w:r w:rsidR="00FA46F8">
        <w:rPr>
          <w:rFonts w:ascii="Simplified Arabic" w:eastAsia="Simplified Arabic" w:hAnsi="Simplified Arabic" w:cs="Simplified Arabic" w:hint="cs"/>
          <w:sz w:val="28"/>
          <w:szCs w:val="28"/>
          <w:rtl/>
        </w:rPr>
        <w:t>اربعة</w:t>
      </w:r>
      <w:r w:rsidR="009127A9">
        <w:rPr>
          <w:rFonts w:ascii="Simplified Arabic" w:eastAsia="Simplified Arabic" w:hAnsi="Simplified Arabic" w:cs="Simplified Arabic" w:hint="cs"/>
          <w:sz w:val="28"/>
          <w:szCs w:val="28"/>
          <w:rtl/>
        </w:rPr>
        <w:t xml:space="preserve"> اساله لقياس كل فقرة </w:t>
      </w:r>
      <w:r w:rsidR="006E7FEA">
        <w:rPr>
          <w:rFonts w:ascii="Simplified Arabic" w:eastAsia="Simplified Arabic" w:hAnsi="Simplified Arabic" w:cs="Simplified Arabic" w:hint="cs"/>
          <w:sz w:val="28"/>
          <w:szCs w:val="28"/>
          <w:rtl/>
        </w:rPr>
        <w:t xml:space="preserve">، وقد تم إعدادها </w:t>
      </w:r>
      <w:r w:rsidR="009127A9">
        <w:rPr>
          <w:rFonts w:ascii="Simplified Arabic" w:eastAsia="Simplified Arabic" w:hAnsi="Simplified Arabic" w:cs="Simplified Arabic" w:hint="cs"/>
          <w:sz w:val="28"/>
          <w:szCs w:val="28"/>
          <w:rtl/>
        </w:rPr>
        <w:t>بالاستناد الى</w:t>
      </w:r>
      <w:r w:rsidR="006E7FEA">
        <w:rPr>
          <w:rFonts w:ascii="Simplified Arabic" w:eastAsia="Simplified Arabic" w:hAnsi="Simplified Arabic" w:cs="Simplified Arabic" w:hint="cs"/>
          <w:sz w:val="28"/>
          <w:szCs w:val="28"/>
          <w:rtl/>
        </w:rPr>
        <w:t xml:space="preserve"> المقاييس الوارده في </w:t>
      </w:r>
      <w:r w:rsidR="00235FFD">
        <w:rPr>
          <w:rFonts w:ascii="Simplified Arabic" w:eastAsia="Simplified Arabic" w:hAnsi="Simplified Arabic" w:cs="Simplified Arabic" w:hint="cs"/>
          <w:sz w:val="28"/>
          <w:szCs w:val="28"/>
          <w:rtl/>
        </w:rPr>
        <w:t xml:space="preserve">دراسة </w:t>
      </w:r>
      <w:r w:rsidR="006E7FEA">
        <w:rPr>
          <w:rFonts w:ascii="Simplified Arabic" w:eastAsia="Simplified Arabic" w:hAnsi="Simplified Arabic" w:cs="Simplified Arabic" w:hint="cs"/>
          <w:sz w:val="28"/>
          <w:szCs w:val="28"/>
          <w:rtl/>
        </w:rPr>
        <w:t xml:space="preserve"> (</w:t>
      </w:r>
      <w:r w:rsidR="007B4407">
        <w:rPr>
          <w:rFonts w:ascii="Simplified Arabic" w:eastAsia="Simplified Arabic" w:hAnsi="Simplified Arabic" w:cs="Simplified Arabic" w:hint="cs"/>
          <w:sz w:val="28"/>
          <w:szCs w:val="28"/>
          <w:rtl/>
        </w:rPr>
        <w:t>فايز غزال</w:t>
      </w:r>
      <w:r w:rsidR="006E7FEA">
        <w:rPr>
          <w:rFonts w:ascii="Simplified Arabic" w:eastAsia="Simplified Arabic" w:hAnsi="Simplified Arabic" w:cs="Simplified Arabic" w:hint="cs"/>
          <w:sz w:val="28"/>
          <w:szCs w:val="28"/>
          <w:rtl/>
        </w:rPr>
        <w:t xml:space="preserve">، </w:t>
      </w:r>
      <w:r w:rsidR="007B4407">
        <w:rPr>
          <w:rFonts w:ascii="Simplified Arabic" w:eastAsia="Simplified Arabic" w:hAnsi="Simplified Arabic" w:cs="Simplified Arabic" w:hint="cs"/>
          <w:sz w:val="28"/>
          <w:szCs w:val="28"/>
          <w:lang w:bidi="ar-EG"/>
        </w:rPr>
        <w:t>2022</w:t>
      </w:r>
      <w:r w:rsidR="007B4407">
        <w:rPr>
          <w:rFonts w:ascii="Simplified Arabic" w:eastAsia="Simplified Arabic" w:hAnsi="Simplified Arabic" w:cs="Simplified Arabic" w:hint="cs"/>
          <w:sz w:val="28"/>
          <w:szCs w:val="28"/>
          <w:rtl/>
        </w:rPr>
        <w:t xml:space="preserve"> </w:t>
      </w:r>
      <w:r w:rsidR="007B4407">
        <w:rPr>
          <w:rFonts w:ascii="Simplified Arabic" w:eastAsia="Simplified Arabic" w:hAnsi="Simplified Arabic" w:cs="Simplified Arabic" w:hint="cs"/>
          <w:sz w:val="28"/>
          <w:szCs w:val="28"/>
          <w:rtl/>
          <w:lang w:bidi="ar-EG"/>
        </w:rPr>
        <w:t xml:space="preserve">؛ </w:t>
      </w:r>
      <w:r w:rsidR="00D33231">
        <w:rPr>
          <w:rFonts w:ascii="Simplified Arabic" w:eastAsia="Simplified Arabic" w:hAnsi="Simplified Arabic" w:cs="Simplified Arabic" w:hint="cs"/>
          <w:sz w:val="28"/>
          <w:szCs w:val="28"/>
          <w:rtl/>
          <w:lang w:bidi="ar-EG"/>
        </w:rPr>
        <w:t xml:space="preserve">قواميد </w:t>
      </w:r>
      <w:r w:rsidR="005D7854">
        <w:rPr>
          <w:rFonts w:ascii="Simplified Arabic" w:eastAsia="Simplified Arabic" w:hAnsi="Simplified Arabic" w:cs="Simplified Arabic" w:hint="cs"/>
          <w:sz w:val="28"/>
          <w:szCs w:val="28"/>
          <w:rtl/>
          <w:lang w:bidi="ar-EG"/>
        </w:rPr>
        <w:t xml:space="preserve">، شلالي </w:t>
      </w:r>
      <w:r w:rsidR="005D7854">
        <w:rPr>
          <w:rFonts w:ascii="Simplified Arabic" w:eastAsia="Simplified Arabic" w:hAnsi="Simplified Arabic" w:cs="Simplified Arabic" w:hint="cs"/>
          <w:sz w:val="28"/>
          <w:szCs w:val="28"/>
          <w:lang w:bidi="ar-EG"/>
        </w:rPr>
        <w:t>2022</w:t>
      </w:r>
      <w:r w:rsidR="005D7854">
        <w:rPr>
          <w:rFonts w:ascii="Simplified Arabic" w:eastAsia="Simplified Arabic" w:hAnsi="Simplified Arabic" w:cs="Simplified Arabic" w:hint="cs"/>
          <w:sz w:val="28"/>
          <w:szCs w:val="28"/>
          <w:rtl/>
          <w:lang w:bidi="ar-EG"/>
        </w:rPr>
        <w:t>؛</w:t>
      </w:r>
      <w:r w:rsidR="00D02A05">
        <w:rPr>
          <w:rFonts w:ascii="Simplified Arabic" w:eastAsia="Simplified Arabic" w:hAnsi="Simplified Arabic" w:cs="Simplified Arabic" w:hint="cs"/>
          <w:sz w:val="28"/>
          <w:szCs w:val="28"/>
          <w:rtl/>
          <w:lang w:bidi="ar-EG"/>
        </w:rPr>
        <w:t xml:space="preserve"> </w:t>
      </w:r>
      <w:r w:rsidR="00D02A05">
        <w:rPr>
          <w:rFonts w:ascii="Simplified Arabic" w:eastAsia="Simplified Arabic" w:hAnsi="Simplified Arabic" w:cs="Simplified Arabic" w:hint="cs"/>
          <w:sz w:val="28"/>
          <w:szCs w:val="28"/>
          <w:lang w:bidi="ar-EG"/>
        </w:rPr>
        <w:t>Elnagi,Nader 2024</w:t>
      </w:r>
      <w:r w:rsidR="005D7854">
        <w:rPr>
          <w:rFonts w:ascii="Simplified Arabic" w:eastAsia="Simplified Arabic" w:hAnsi="Simplified Arabic" w:cs="Simplified Arabic" w:hint="cs"/>
          <w:sz w:val="28"/>
          <w:szCs w:val="28"/>
          <w:rtl/>
          <w:lang w:bidi="ar-EG"/>
        </w:rPr>
        <w:t xml:space="preserve"> </w:t>
      </w:r>
      <w:r w:rsidR="006E7FEA">
        <w:rPr>
          <w:rFonts w:ascii="Simplified Arabic" w:eastAsia="Simplified Arabic" w:hAnsi="Simplified Arabic" w:cs="Simplified Arabic" w:hint="cs"/>
          <w:sz w:val="28"/>
          <w:szCs w:val="28"/>
          <w:rtl/>
        </w:rPr>
        <w:t xml:space="preserve">) </w:t>
      </w:r>
    </w:p>
    <w:p w14:paraId="11378FA3" w14:textId="15C7878B" w:rsidR="000C059A" w:rsidRPr="00F67D67" w:rsidRDefault="006D2D87" w:rsidP="00F67D67">
      <w:pPr>
        <w:pStyle w:val="a6"/>
        <w:numPr>
          <w:ilvl w:val="0"/>
          <w:numId w:val="1"/>
        </w:numPr>
        <w:bidi/>
        <w:spacing w:after="0" w:line="360" w:lineRule="auto"/>
        <w:jc w:val="both"/>
        <w:rPr>
          <w:rFonts w:ascii="Simplified Arabic" w:eastAsia="Simplified Arabic" w:hAnsi="Simplified Arabic" w:cs="Simplified Arabic"/>
          <w:sz w:val="28"/>
          <w:szCs w:val="28"/>
          <w:rtl/>
        </w:rPr>
      </w:pPr>
      <w:r w:rsidRPr="000C059A">
        <w:rPr>
          <w:rFonts w:ascii="Simplified Arabic" w:eastAsia="Simplified Arabic" w:hAnsi="Simplified Arabic" w:cs="Simplified Arabic" w:hint="cs"/>
          <w:sz w:val="28"/>
          <w:szCs w:val="28"/>
          <w:rtl/>
        </w:rPr>
        <w:t xml:space="preserve">القسم الثالث: </w:t>
      </w:r>
      <w:r w:rsidR="006E7FEA" w:rsidRPr="000C059A">
        <w:rPr>
          <w:rFonts w:ascii="Simplified Arabic" w:eastAsia="Simplified Arabic" w:hAnsi="Simplified Arabic" w:cs="Simplified Arabic" w:hint="cs"/>
          <w:sz w:val="28"/>
          <w:szCs w:val="28"/>
          <w:rtl/>
        </w:rPr>
        <w:t xml:space="preserve">يتناول فقرات قياس المتغير التابع والمتمثل في </w:t>
      </w:r>
      <w:r w:rsidR="00BA775E">
        <w:rPr>
          <w:rFonts w:ascii="Simplified Arabic" w:eastAsia="Simplified Arabic" w:hAnsi="Simplified Arabic" w:cs="Simplified Arabic" w:hint="cs"/>
          <w:sz w:val="28"/>
          <w:szCs w:val="28"/>
          <w:rtl/>
        </w:rPr>
        <w:t>بيئة العمل</w:t>
      </w:r>
      <w:r w:rsidR="006E7FEA" w:rsidRPr="000C059A">
        <w:rPr>
          <w:rFonts w:ascii="Simplified Arabic" w:eastAsia="Simplified Arabic" w:hAnsi="Simplified Arabic" w:cs="Simplified Arabic" w:hint="cs"/>
          <w:sz w:val="28"/>
          <w:szCs w:val="28"/>
          <w:rtl/>
        </w:rPr>
        <w:t xml:space="preserve">، وقد تم </w:t>
      </w:r>
      <w:r w:rsidR="00BA775E">
        <w:rPr>
          <w:rFonts w:ascii="Simplified Arabic" w:eastAsia="Simplified Arabic" w:hAnsi="Simplified Arabic" w:cs="Simplified Arabic" w:hint="cs"/>
          <w:sz w:val="28"/>
          <w:szCs w:val="28"/>
          <w:rtl/>
        </w:rPr>
        <w:t xml:space="preserve">قياسه عبر فقرة واحدة و أربعا اسالة لقياسها وقد تم إعدادها بالاستناد </w:t>
      </w:r>
      <w:r w:rsidR="006E7FEA" w:rsidRPr="000C059A">
        <w:rPr>
          <w:rFonts w:ascii="Simplified Arabic" w:eastAsia="Simplified Arabic" w:hAnsi="Simplified Arabic" w:cs="Simplified Arabic" w:hint="cs"/>
          <w:sz w:val="28"/>
          <w:szCs w:val="28"/>
          <w:rtl/>
        </w:rPr>
        <w:t xml:space="preserve">على المقاييس المستخدمة في </w:t>
      </w:r>
      <w:r w:rsidR="00F67D67">
        <w:rPr>
          <w:rFonts w:ascii="Simplified Arabic" w:eastAsia="Simplified Arabic" w:hAnsi="Simplified Arabic" w:cs="Simplified Arabic" w:hint="cs"/>
          <w:sz w:val="28"/>
          <w:szCs w:val="28"/>
          <w:rtl/>
        </w:rPr>
        <w:t xml:space="preserve">دراسة </w:t>
      </w:r>
      <w:r w:rsidR="006E7FEA" w:rsidRPr="000C059A">
        <w:rPr>
          <w:rFonts w:ascii="Simplified Arabic" w:eastAsia="Simplified Arabic" w:hAnsi="Simplified Arabic" w:cs="Simplified Arabic" w:hint="cs"/>
          <w:sz w:val="28"/>
          <w:szCs w:val="28"/>
          <w:rtl/>
        </w:rPr>
        <w:t xml:space="preserve"> (</w:t>
      </w:r>
      <w:r w:rsidR="00F02CD3">
        <w:rPr>
          <w:rFonts w:ascii="Simplified Arabic" w:eastAsia="Simplified Arabic" w:hAnsi="Simplified Arabic" w:cs="Simplified Arabic" w:hint="cs"/>
          <w:sz w:val="28"/>
          <w:szCs w:val="28"/>
          <w:rtl/>
        </w:rPr>
        <w:t>سليمان وآخرون ،</w:t>
      </w:r>
      <w:r w:rsidR="00F672BE">
        <w:rPr>
          <w:rFonts w:ascii="Simplified Arabic" w:eastAsia="Simplified Arabic" w:hAnsi="Simplified Arabic" w:cs="Simplified Arabic" w:hint="cs"/>
          <w:sz w:val="28"/>
          <w:szCs w:val="28"/>
          <w:rtl/>
        </w:rPr>
        <w:t xml:space="preserve"> </w:t>
      </w:r>
      <w:r w:rsidR="00F672BE">
        <w:rPr>
          <w:rFonts w:ascii="Simplified Arabic" w:eastAsia="Simplified Arabic" w:hAnsi="Simplified Arabic" w:cs="Simplified Arabic" w:hint="cs"/>
          <w:sz w:val="28"/>
          <w:szCs w:val="28"/>
          <w:lang w:bidi="ar-EG"/>
        </w:rPr>
        <w:t>2024</w:t>
      </w:r>
      <w:r w:rsidR="00F02CD3">
        <w:rPr>
          <w:rFonts w:ascii="Simplified Arabic" w:eastAsia="Simplified Arabic" w:hAnsi="Simplified Arabic" w:cs="Simplified Arabic" w:hint="cs"/>
          <w:sz w:val="28"/>
          <w:szCs w:val="28"/>
          <w:rtl/>
        </w:rPr>
        <w:t xml:space="preserve"> </w:t>
      </w:r>
      <w:r w:rsidR="00F672BE">
        <w:rPr>
          <w:rFonts w:ascii="Simplified Arabic" w:eastAsia="Simplified Arabic" w:hAnsi="Simplified Arabic" w:cs="Simplified Arabic" w:hint="cs"/>
          <w:sz w:val="28"/>
          <w:szCs w:val="28"/>
          <w:rtl/>
        </w:rPr>
        <w:t xml:space="preserve">؛ </w:t>
      </w:r>
      <w:r w:rsidR="00F02CD3">
        <w:rPr>
          <w:rFonts w:ascii="Simplified Arabic" w:eastAsia="Simplified Arabic" w:hAnsi="Simplified Arabic" w:cs="Simplified Arabic" w:hint="cs"/>
          <w:sz w:val="28"/>
          <w:szCs w:val="28"/>
          <w:rtl/>
        </w:rPr>
        <w:t xml:space="preserve">فايز غزال، </w:t>
      </w:r>
      <w:r w:rsidR="00F02CD3">
        <w:rPr>
          <w:rFonts w:ascii="Simplified Arabic" w:eastAsia="Simplified Arabic" w:hAnsi="Simplified Arabic" w:cs="Simplified Arabic" w:hint="cs"/>
          <w:sz w:val="28"/>
          <w:szCs w:val="28"/>
          <w:lang w:bidi="ar-EG"/>
        </w:rPr>
        <w:t>2022</w:t>
      </w:r>
      <w:r w:rsidR="00F02CD3">
        <w:rPr>
          <w:rFonts w:ascii="Simplified Arabic" w:eastAsia="Simplified Arabic" w:hAnsi="Simplified Arabic" w:cs="Simplified Arabic" w:hint="cs"/>
          <w:sz w:val="28"/>
          <w:szCs w:val="28"/>
          <w:rtl/>
        </w:rPr>
        <w:t xml:space="preserve"> </w:t>
      </w:r>
      <w:r w:rsidR="00F02CD3">
        <w:rPr>
          <w:rFonts w:ascii="Simplified Arabic" w:eastAsia="Simplified Arabic" w:hAnsi="Simplified Arabic" w:cs="Simplified Arabic" w:hint="cs"/>
          <w:sz w:val="28"/>
          <w:szCs w:val="28"/>
          <w:rtl/>
          <w:lang w:bidi="ar-EG"/>
        </w:rPr>
        <w:t xml:space="preserve">؛ قواميد ، شلالي </w:t>
      </w:r>
      <w:r w:rsidR="00F02CD3">
        <w:rPr>
          <w:rFonts w:ascii="Simplified Arabic" w:eastAsia="Simplified Arabic" w:hAnsi="Simplified Arabic" w:cs="Simplified Arabic" w:hint="cs"/>
          <w:sz w:val="28"/>
          <w:szCs w:val="28"/>
          <w:lang w:bidi="ar-EG"/>
        </w:rPr>
        <w:t>2022</w:t>
      </w:r>
      <w:r w:rsidR="006E7FEA" w:rsidRPr="000C059A">
        <w:rPr>
          <w:rFonts w:ascii="Simplified Arabic" w:eastAsia="Simplified Arabic" w:hAnsi="Simplified Arabic" w:cs="Simplified Arabic" w:hint="cs"/>
          <w:sz w:val="28"/>
          <w:szCs w:val="28"/>
          <w:rtl/>
        </w:rPr>
        <w:t>)</w:t>
      </w:r>
    </w:p>
    <w:p w14:paraId="424FD08B" w14:textId="067AA951" w:rsidR="006D2D87" w:rsidRPr="008A5CC8" w:rsidRDefault="006D2D87" w:rsidP="007E1EDA">
      <w:pPr>
        <w:bidi/>
        <w:spacing w:line="360" w:lineRule="auto"/>
        <w:ind w:right="274"/>
        <w:jc w:val="both"/>
        <w:rPr>
          <w:rFonts w:ascii="Simplified Arabic" w:eastAsia="Simplified Arabic" w:hAnsi="Simplified Arabic" w:cs="Simplified Arabic"/>
          <w:sz w:val="28"/>
          <w:szCs w:val="28"/>
          <w:rtl/>
        </w:rPr>
      </w:pPr>
      <w:r w:rsidRPr="008A5CC8">
        <w:rPr>
          <w:rFonts w:ascii="Simplified Arabic" w:hAnsi="Simplified Arabic" w:cs="Simplified Arabic"/>
          <w:sz w:val="28"/>
          <w:szCs w:val="28"/>
          <w:rtl/>
        </w:rPr>
        <w:t xml:space="preserve">كما </w:t>
      </w:r>
      <w:r>
        <w:rPr>
          <w:rFonts w:ascii="Simplified Arabic" w:hAnsi="Simplified Arabic" w:cs="Simplified Arabic" w:hint="cs"/>
          <w:sz w:val="28"/>
          <w:szCs w:val="28"/>
          <w:rtl/>
        </w:rPr>
        <w:t>قام</w:t>
      </w:r>
      <w:r w:rsidR="00F672BE">
        <w:rPr>
          <w:rFonts w:ascii="Simplified Arabic" w:hAnsi="Simplified Arabic" w:cs="Simplified Arabic" w:hint="cs"/>
          <w:sz w:val="28"/>
          <w:szCs w:val="28"/>
          <w:rtl/>
        </w:rPr>
        <w:t xml:space="preserve">ت الباحثة </w:t>
      </w:r>
      <w:r w:rsidRPr="008A5CC8">
        <w:rPr>
          <w:rFonts w:ascii="Simplified Arabic" w:hAnsi="Simplified Arabic" w:cs="Simplified Arabic"/>
          <w:sz w:val="28"/>
          <w:szCs w:val="28"/>
          <w:rtl/>
        </w:rPr>
        <w:t>بتحديد طول الفترات بما يتناسب مع مستوى الإجابات بناء على المعادلة التالية:</w:t>
      </w:r>
      <w:r w:rsidRPr="008A5CC8">
        <w:rPr>
          <w:rFonts w:ascii="Simplified Arabic" w:eastAsia="Simplified Arabic" w:hAnsi="Simplified Arabic" w:cs="Simplified Arabic"/>
          <w:sz w:val="28"/>
          <w:szCs w:val="28"/>
          <w:rtl/>
        </w:rPr>
        <w:t xml:space="preserve"> </w:t>
      </w:r>
    </w:p>
    <w:p w14:paraId="0B00362C" w14:textId="77777777" w:rsidR="006D2D87" w:rsidRPr="008A5CC8" w:rsidRDefault="006D2D87" w:rsidP="00F2522F">
      <w:pPr>
        <w:bidi/>
        <w:spacing w:line="360" w:lineRule="auto"/>
        <w:ind w:right="270"/>
        <w:jc w:val="center"/>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sz w:val="28"/>
          <w:szCs w:val="28"/>
          <w:rtl/>
        </w:rPr>
        <w:t>طول الفئة</w:t>
      </w:r>
      <w:r>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tl/>
        </w:rPr>
        <w:t>=</w:t>
      </w:r>
      <w:r>
        <w:rPr>
          <w:rFonts w:ascii="Simplified Arabic" w:eastAsia="Simplified Arabic" w:hAnsi="Simplified Arabic" w:cs="Simplified Arabic"/>
          <w:sz w:val="28"/>
          <w:szCs w:val="28"/>
          <w:rtl/>
        </w:rPr>
        <w:t xml:space="preserve"> </w:t>
      </w:r>
      <m:oMath>
        <m:f>
          <m:fPr>
            <m:ctrlPr>
              <w:rPr>
                <w:rFonts w:ascii="Cambria Math" w:eastAsia="Simplified Arabic" w:hAnsi="Cambria Math" w:cs="Simplified Arabic"/>
                <w:b/>
                <w:bCs/>
                <w:i/>
                <w:sz w:val="28"/>
                <w:szCs w:val="28"/>
              </w:rPr>
            </m:ctrlPr>
          </m:fPr>
          <m:num>
            <m:r>
              <m:rPr>
                <m:sty m:val="bi"/>
              </m:rPr>
              <w:rPr>
                <w:rFonts w:ascii="Cambria Math" w:eastAsia="Simplified Arabic" w:hAnsi="Cambria Math" w:cs="Simplified Arabic"/>
                <w:sz w:val="28"/>
                <w:szCs w:val="28"/>
                <w:rtl/>
              </w:rPr>
              <m:t>للمقياس</m:t>
            </m:r>
            <m:r>
              <m:rPr>
                <m:sty m:val="bi"/>
              </m:rPr>
              <w:rPr>
                <w:rFonts w:ascii="Cambria Math" w:eastAsia="Simplified Arabic" w:hAnsi="Cambria Math" w:cs="Simplified Arabic"/>
                <w:sz w:val="28"/>
                <w:szCs w:val="28"/>
              </w:rPr>
              <m:t xml:space="preserve"> </m:t>
            </m:r>
            <m:r>
              <m:rPr>
                <m:sty m:val="bi"/>
              </m:rPr>
              <w:rPr>
                <w:rFonts w:ascii="Cambria Math" w:eastAsia="Simplified Arabic" w:hAnsi="Cambria Math" w:cs="Simplified Arabic"/>
                <w:sz w:val="28"/>
                <w:szCs w:val="28"/>
                <w:rtl/>
              </w:rPr>
              <m:t>الأدنى</m:t>
            </m:r>
            <m:r>
              <m:rPr>
                <m:sty m:val="bi"/>
              </m:rPr>
              <w:rPr>
                <w:rFonts w:ascii="Cambria Math" w:eastAsia="Simplified Arabic" w:hAnsi="Cambria Math" w:cs="Simplified Arabic"/>
                <w:sz w:val="28"/>
                <w:szCs w:val="28"/>
              </w:rPr>
              <m:t xml:space="preserve"> </m:t>
            </m:r>
            <m:r>
              <m:rPr>
                <m:sty m:val="bi"/>
              </m:rPr>
              <w:rPr>
                <w:rFonts w:ascii="Cambria Math" w:eastAsia="Simplified Arabic" w:hAnsi="Cambria Math" w:cs="Simplified Arabic"/>
                <w:sz w:val="28"/>
                <w:szCs w:val="28"/>
                <w:rtl/>
              </w:rPr>
              <m:t>الحد</m:t>
            </m:r>
            <m:r>
              <m:rPr>
                <m:sty m:val="bi"/>
              </m:rPr>
              <w:rPr>
                <w:rFonts w:ascii="Cambria Math" w:eastAsia="Simplified Arabic" w:hAnsi="Cambria Math" w:cs="Simplified Arabic"/>
                <w:sz w:val="28"/>
                <w:szCs w:val="28"/>
              </w:rPr>
              <m:t>-</m:t>
            </m:r>
            <m:r>
              <m:rPr>
                <m:sty m:val="bi"/>
              </m:rPr>
              <w:rPr>
                <w:rFonts w:ascii="Cambria Math" w:eastAsia="Simplified Arabic" w:hAnsi="Cambria Math" w:cs="Simplified Arabic"/>
                <w:sz w:val="28"/>
                <w:szCs w:val="28"/>
                <w:rtl/>
              </w:rPr>
              <m:t>للمقياس</m:t>
            </m:r>
            <m:r>
              <m:rPr>
                <m:sty m:val="bi"/>
              </m:rPr>
              <w:rPr>
                <w:rFonts w:ascii="Cambria Math" w:eastAsia="Simplified Arabic" w:hAnsi="Cambria Math" w:cs="Simplified Arabic"/>
                <w:sz w:val="28"/>
                <w:szCs w:val="28"/>
              </w:rPr>
              <m:t xml:space="preserve"> </m:t>
            </m:r>
            <m:r>
              <m:rPr>
                <m:sty m:val="bi"/>
              </m:rPr>
              <w:rPr>
                <w:rFonts w:ascii="Cambria Math" w:eastAsia="Simplified Arabic" w:hAnsi="Cambria Math" w:cs="Simplified Arabic"/>
                <w:sz w:val="28"/>
                <w:szCs w:val="28"/>
                <w:rtl/>
              </w:rPr>
              <m:t>الأعلى</m:t>
            </m:r>
            <m:r>
              <m:rPr>
                <m:sty m:val="bi"/>
              </m:rPr>
              <w:rPr>
                <w:rFonts w:ascii="Cambria Math" w:eastAsia="Simplified Arabic" w:hAnsi="Cambria Math" w:cs="Simplified Arabic"/>
                <w:sz w:val="28"/>
                <w:szCs w:val="28"/>
              </w:rPr>
              <m:t xml:space="preserve"> </m:t>
            </m:r>
            <m:r>
              <m:rPr>
                <m:sty m:val="bi"/>
              </m:rPr>
              <w:rPr>
                <w:rFonts w:ascii="Cambria Math" w:eastAsia="Simplified Arabic" w:hAnsi="Cambria Math" w:cs="Simplified Arabic"/>
                <w:sz w:val="28"/>
                <w:szCs w:val="28"/>
                <w:rtl/>
              </w:rPr>
              <m:t>الحد</m:t>
            </m:r>
            <m:r>
              <m:rPr>
                <m:sty m:val="bi"/>
              </m:rPr>
              <w:rPr>
                <w:rFonts w:ascii="Cambria Math" w:eastAsia="Simplified Arabic" w:hAnsi="Cambria Math" w:cs="Simplified Arabic"/>
                <w:sz w:val="28"/>
                <w:szCs w:val="28"/>
              </w:rPr>
              <m:t xml:space="preserve"> </m:t>
            </m:r>
          </m:num>
          <m:den>
            <m:r>
              <m:rPr>
                <m:sty m:val="bi"/>
              </m:rPr>
              <w:rPr>
                <w:rFonts w:ascii="Cambria Math" w:eastAsia="Simplified Arabic" w:hAnsi="Cambria Math" w:cs="Simplified Arabic"/>
                <w:sz w:val="28"/>
                <w:szCs w:val="28"/>
                <w:rtl/>
              </w:rPr>
              <m:t>الفئات</m:t>
            </m:r>
            <m:r>
              <m:rPr>
                <m:sty m:val="bi"/>
              </m:rPr>
              <w:rPr>
                <w:rFonts w:ascii="Cambria Math" w:eastAsia="Simplified Arabic" w:hAnsi="Cambria Math" w:cs="Simplified Arabic"/>
                <w:sz w:val="28"/>
                <w:szCs w:val="28"/>
              </w:rPr>
              <m:t xml:space="preserve"> </m:t>
            </m:r>
            <m:r>
              <m:rPr>
                <m:sty m:val="bi"/>
              </m:rPr>
              <w:rPr>
                <w:rFonts w:ascii="Cambria Math" w:eastAsia="Simplified Arabic" w:hAnsi="Cambria Math" w:cs="Simplified Arabic"/>
                <w:sz w:val="28"/>
                <w:szCs w:val="28"/>
                <w:rtl/>
              </w:rPr>
              <m:t>عدد</m:t>
            </m:r>
          </m:den>
        </m:f>
      </m:oMath>
    </w:p>
    <w:p w14:paraId="222AE903" w14:textId="77777777" w:rsidR="006D2D87" w:rsidRPr="008A5CC8" w:rsidRDefault="006D2D87" w:rsidP="00F2522F">
      <w:pPr>
        <w:bidi/>
        <w:spacing w:line="360" w:lineRule="auto"/>
        <w:jc w:val="right"/>
        <w:rPr>
          <w:rFonts w:ascii="Simplified Arabic" w:hAnsi="Simplified Arabic" w:cs="Simplified Arabic"/>
          <w:sz w:val="28"/>
          <w:szCs w:val="28"/>
          <w:rtl/>
          <w:lang w:bidi="ar-JO"/>
        </w:rPr>
      </w:pPr>
      <w:r w:rsidRPr="008A5CC8">
        <w:rPr>
          <w:rFonts w:ascii="Simplified Arabic" w:hAnsi="Simplified Arabic" w:cs="Simplified Arabic"/>
          <w:sz w:val="28"/>
          <w:szCs w:val="28"/>
          <w:rtl/>
          <w:lang w:bidi="ar-JO"/>
        </w:rPr>
        <w:t>ولكي تتناسب طول الفترة مع مستوى الإجابات تم احتسابها على النحو التالي:</w:t>
      </w:r>
    </w:p>
    <w:p w14:paraId="2B146986" w14:textId="0DB6C272" w:rsidR="006D2D87" w:rsidRPr="00F67D67" w:rsidRDefault="00DB63B1" w:rsidP="00F67D67">
      <w:pPr>
        <w:bidi/>
        <w:spacing w:line="360" w:lineRule="auto"/>
        <w:jc w:val="center"/>
        <w:rPr>
          <w:rFonts w:ascii="Simplified Arabic" w:eastAsiaTheme="minorEastAsia" w:hAnsi="Simplified Arabic" w:cs="Simplified Arabic"/>
          <w:sz w:val="28"/>
          <w:szCs w:val="28"/>
          <w:lang w:bidi="ar-JO"/>
        </w:rPr>
      </w:pPr>
      <m:oMath>
        <m:f>
          <m:fPr>
            <m:ctrlPr>
              <w:rPr>
                <w:rFonts w:ascii="Cambria Math" w:hAnsi="Cambria Math" w:cs="Simplified Arabic"/>
                <w:sz w:val="28"/>
                <w:szCs w:val="28"/>
                <w:lang w:bidi="ar-JO"/>
              </w:rPr>
            </m:ctrlPr>
          </m:fPr>
          <m:num>
            <m:r>
              <m:rPr>
                <m:sty m:val="p"/>
              </m:rPr>
              <w:rPr>
                <w:rFonts w:ascii="Cambria Math" w:hAnsi="Cambria Math" w:cs="Simplified Arabic"/>
                <w:sz w:val="28"/>
                <w:szCs w:val="28"/>
                <w:lang w:bidi="ar-JO"/>
              </w:rPr>
              <m:t>5-1</m:t>
            </m:r>
          </m:num>
          <m:den>
            <m:r>
              <m:rPr>
                <m:sty m:val="p"/>
              </m:rPr>
              <w:rPr>
                <w:rFonts w:ascii="Cambria Math" w:hAnsi="Cambria Math" w:cs="Simplified Arabic"/>
                <w:sz w:val="28"/>
                <w:szCs w:val="28"/>
                <w:lang w:bidi="ar-JO"/>
              </w:rPr>
              <m:t>3</m:t>
            </m:r>
          </m:den>
        </m:f>
      </m:oMath>
      <w:r w:rsidR="006D2D87" w:rsidRPr="008A5CC8">
        <w:rPr>
          <w:rFonts w:ascii="Simplified Arabic" w:eastAsiaTheme="minorEastAsia" w:hAnsi="Simplified Arabic" w:cs="Simplified Arabic"/>
          <w:sz w:val="28"/>
          <w:szCs w:val="28"/>
          <w:lang w:bidi="ar-JO"/>
        </w:rPr>
        <w:t xml:space="preserve"> =1.33</w:t>
      </w:r>
    </w:p>
    <w:p w14:paraId="4920FF5D" w14:textId="1D473C31" w:rsidR="006D2D87" w:rsidRPr="00BE3871" w:rsidRDefault="006D2D87" w:rsidP="00F2522F">
      <w:pPr>
        <w:bidi/>
        <w:spacing w:after="0" w:line="360" w:lineRule="auto"/>
        <w:jc w:val="lowKashida"/>
        <w:rPr>
          <w:rFonts w:ascii="Simplified Arabic" w:hAnsi="Simplified Arabic" w:cs="Simplified Arabic"/>
          <w:sz w:val="32"/>
          <w:szCs w:val="32"/>
          <w:rtl/>
          <w:lang w:bidi="ar-JO"/>
        </w:rPr>
      </w:pPr>
      <w:r>
        <w:rPr>
          <w:rFonts w:ascii="Simplified Arabic" w:hAnsi="Simplified Arabic" w:cs="Simplified Arabic" w:hint="cs"/>
          <w:b/>
          <w:bCs/>
          <w:sz w:val="32"/>
          <w:szCs w:val="32"/>
          <w:lang w:bidi="ar-EG"/>
        </w:rPr>
        <w:lastRenderedPageBreak/>
        <w:t>3.</w:t>
      </w:r>
      <w:r w:rsidR="000C059A">
        <w:rPr>
          <w:rFonts w:ascii="Simplified Arabic" w:hAnsi="Simplified Arabic" w:cs="Simplified Arabic" w:hint="cs"/>
          <w:b/>
          <w:bCs/>
          <w:sz w:val="32"/>
          <w:szCs w:val="32"/>
          <w:lang w:bidi="ar-EG"/>
        </w:rPr>
        <w:t>5</w:t>
      </w:r>
      <w:r w:rsidRPr="00BE3871">
        <w:rPr>
          <w:rFonts w:ascii="Simplified Arabic" w:hAnsi="Simplified Arabic" w:cs="Simplified Arabic"/>
          <w:b/>
          <w:bCs/>
          <w:sz w:val="32"/>
          <w:szCs w:val="32"/>
          <w:rtl/>
          <w:lang w:bidi="ar-JO"/>
        </w:rPr>
        <w:t xml:space="preserve"> المعالجات الإحصائية المستخدمة</w:t>
      </w:r>
    </w:p>
    <w:bookmarkEnd w:id="9"/>
    <w:p w14:paraId="6E3C04F2" w14:textId="56722241"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اعتمدت الدراسه على مجموعه من الأساليب الإحصائيه الوصفيه والتحليليه لمعالجه البيانات التي تم جمعها من خلال الاستبانه، وذلك بما ينسجم مع أهداف الدراسه ويسهم في اختبار فرضياتها. وقد تم استخدام برنامج (</w:t>
      </w:r>
      <w:r>
        <w:rPr>
          <w:rFonts w:ascii="Simplified Arabic" w:hAnsi="Simplified Arabic" w:cs="Simplified Arabic" w:hint="cs"/>
          <w:sz w:val="28"/>
          <w:szCs w:val="28"/>
          <w:lang w:bidi="ar-EG"/>
        </w:rPr>
        <w:t>SPSS</w:t>
      </w:r>
      <w:r>
        <w:rPr>
          <w:rFonts w:ascii="Simplified Arabic" w:hAnsi="Simplified Arabic" w:cs="Simplified Arabic" w:hint="cs"/>
          <w:sz w:val="28"/>
          <w:szCs w:val="28"/>
          <w:rtl/>
        </w:rPr>
        <w:t>) في إجراء التحليلات الإحصائيه واستخراج النتائج.</w:t>
      </w:r>
    </w:p>
    <w:p w14:paraId="217BC72B" w14:textId="73990CCC" w:rsidR="001D3926" w:rsidRPr="001D3926" w:rsidRDefault="001D3926" w:rsidP="001D3926">
      <w:pPr>
        <w:tabs>
          <w:tab w:val="left" w:pos="3105"/>
        </w:tabs>
        <w:bidi/>
        <w:spacing w:after="0" w:line="360" w:lineRule="auto"/>
        <w:jc w:val="both"/>
        <w:rPr>
          <w:rFonts w:ascii="Simplified Arabic" w:hAnsi="Simplified Arabic" w:cs="Simplified Arabic"/>
          <w:b/>
          <w:bCs/>
          <w:sz w:val="28"/>
          <w:szCs w:val="28"/>
          <w:rtl/>
        </w:rPr>
      </w:pPr>
      <w:r w:rsidRPr="001D3926">
        <w:rPr>
          <w:rFonts w:ascii="Simplified Arabic" w:hAnsi="Simplified Arabic" w:cs="Simplified Arabic" w:hint="cs"/>
          <w:b/>
          <w:bCs/>
          <w:sz w:val="28"/>
          <w:szCs w:val="28"/>
          <w:rtl/>
        </w:rPr>
        <w:t>أولًا: الإحصاء الوصفي (</w:t>
      </w:r>
      <w:r w:rsidRPr="001D3926">
        <w:rPr>
          <w:rFonts w:ascii="Simplified Arabic" w:hAnsi="Simplified Arabic" w:cs="Simplified Arabic" w:hint="cs"/>
          <w:b/>
          <w:bCs/>
          <w:sz w:val="28"/>
          <w:szCs w:val="28"/>
          <w:lang w:bidi="ar-EG"/>
        </w:rPr>
        <w:t>Descriptive Statistics</w:t>
      </w:r>
      <w:r w:rsidRPr="001D3926">
        <w:rPr>
          <w:rFonts w:ascii="Simplified Arabic" w:hAnsi="Simplified Arabic" w:cs="Simplified Arabic" w:hint="cs"/>
          <w:b/>
          <w:bCs/>
          <w:sz w:val="28"/>
          <w:szCs w:val="28"/>
          <w:rtl/>
        </w:rPr>
        <w:t>):</w:t>
      </w:r>
    </w:p>
    <w:p w14:paraId="709CBE39" w14:textId="518CF19C"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النسب المئويه (</w:t>
      </w:r>
      <w:r>
        <w:rPr>
          <w:rFonts w:ascii="Simplified Arabic" w:hAnsi="Simplified Arabic" w:cs="Simplified Arabic" w:hint="cs"/>
          <w:sz w:val="28"/>
          <w:szCs w:val="28"/>
          <w:lang w:bidi="ar-EG"/>
        </w:rPr>
        <w:t>Percentages</w:t>
      </w:r>
      <w:r>
        <w:rPr>
          <w:rFonts w:ascii="Simplified Arabic" w:hAnsi="Simplified Arabic" w:cs="Simplified Arabic" w:hint="cs"/>
          <w:sz w:val="28"/>
          <w:szCs w:val="28"/>
          <w:rtl/>
        </w:rPr>
        <w:t>): استُخدمت لعرض خصائص أفراد العينه وفق المتغيرات الديموغرافيه، إلى جانب بيان توزيع الاستجابات على فقرات الاستبانه.</w:t>
      </w:r>
    </w:p>
    <w:p w14:paraId="05D99A3B" w14:textId="271DBF1F"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المتوسط الحسابي (</w:t>
      </w:r>
      <w:r>
        <w:rPr>
          <w:rFonts w:ascii="Simplified Arabic" w:hAnsi="Simplified Arabic" w:cs="Simplified Arabic" w:hint="cs"/>
          <w:sz w:val="28"/>
          <w:szCs w:val="28"/>
          <w:lang w:bidi="ar-EG"/>
        </w:rPr>
        <w:t>Mean</w:t>
      </w:r>
      <w:r>
        <w:rPr>
          <w:rFonts w:ascii="Simplified Arabic" w:hAnsi="Simplified Arabic" w:cs="Simplified Arabic" w:hint="cs"/>
          <w:sz w:val="28"/>
          <w:szCs w:val="28"/>
          <w:rtl/>
        </w:rPr>
        <w:t>): تم الاعتماد عليه في تحديد مستوى استجابات أفراد العينه تجاه فقرات وأبعاد الدراسه.</w:t>
      </w:r>
    </w:p>
    <w:p w14:paraId="49BFE02B" w14:textId="374E3BFF" w:rsidR="001D3926" w:rsidRDefault="001D3926" w:rsidP="00F67D67">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الانحراف المعياري (</w:t>
      </w:r>
      <w:r>
        <w:rPr>
          <w:rFonts w:ascii="Simplified Arabic" w:hAnsi="Simplified Arabic" w:cs="Simplified Arabic" w:hint="cs"/>
          <w:sz w:val="28"/>
          <w:szCs w:val="28"/>
          <w:lang w:bidi="ar-EG"/>
        </w:rPr>
        <w:t>Standard Deviation</w:t>
      </w:r>
      <w:r>
        <w:rPr>
          <w:rFonts w:ascii="Simplified Arabic" w:hAnsi="Simplified Arabic" w:cs="Simplified Arabic" w:hint="cs"/>
          <w:sz w:val="28"/>
          <w:szCs w:val="28"/>
          <w:rtl/>
        </w:rPr>
        <w:t>): استُخدم لقياس مدى تشتت الاستجابات حول المتوسط الحسابي وبيان درجة التجانس أو الاختلاف بين آراء المبحوثين.</w:t>
      </w:r>
    </w:p>
    <w:p w14:paraId="7F8E70EC" w14:textId="61E42652"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الأهميه النسبيه (</w:t>
      </w:r>
      <w:r>
        <w:rPr>
          <w:rFonts w:ascii="Simplified Arabic" w:hAnsi="Simplified Arabic" w:cs="Simplified Arabic" w:hint="cs"/>
          <w:sz w:val="28"/>
          <w:szCs w:val="28"/>
          <w:lang w:bidi="ar-EG"/>
        </w:rPr>
        <w:t>Relative Importance</w:t>
      </w:r>
      <w:r>
        <w:rPr>
          <w:rFonts w:ascii="Simplified Arabic" w:hAnsi="Simplified Arabic" w:cs="Simplified Arabic" w:hint="cs"/>
          <w:sz w:val="28"/>
          <w:szCs w:val="28"/>
          <w:rtl/>
        </w:rPr>
        <w:t xml:space="preserve">): </w:t>
      </w:r>
      <w:r w:rsidR="006B5B76">
        <w:rPr>
          <w:rFonts w:ascii="Simplified Arabic" w:hAnsi="Simplified Arabic" w:cs="Simplified Arabic" w:hint="cs"/>
          <w:sz w:val="28"/>
          <w:szCs w:val="28"/>
          <w:rtl/>
        </w:rPr>
        <w:t>استُخدمت الأهمية النسبية لتفسير قيم المتوسطات الحسابية المستخرجة من إجابات أفراد العينة وفق مقياس ليكرت الخماسي، بهدف تحديد درجة الموافقة واتجاهات المستجيبين نحو فقرات الدراسة.</w:t>
      </w:r>
    </w:p>
    <w:p w14:paraId="08392BD2" w14:textId="337095FA" w:rsidR="001D3926" w:rsidRPr="001D3926" w:rsidRDefault="001D3926" w:rsidP="001D3926">
      <w:pPr>
        <w:tabs>
          <w:tab w:val="left" w:pos="3105"/>
        </w:tabs>
        <w:bidi/>
        <w:spacing w:after="0" w:line="360" w:lineRule="auto"/>
        <w:jc w:val="both"/>
        <w:rPr>
          <w:rFonts w:ascii="Simplified Arabic" w:hAnsi="Simplified Arabic" w:cs="Simplified Arabic"/>
          <w:b/>
          <w:bCs/>
          <w:sz w:val="28"/>
          <w:szCs w:val="28"/>
          <w:rtl/>
        </w:rPr>
      </w:pPr>
      <w:r w:rsidRPr="001D3926">
        <w:rPr>
          <w:rFonts w:ascii="Simplified Arabic" w:hAnsi="Simplified Arabic" w:cs="Simplified Arabic" w:hint="cs"/>
          <w:b/>
          <w:bCs/>
          <w:sz w:val="28"/>
          <w:szCs w:val="28"/>
          <w:rtl/>
        </w:rPr>
        <w:t>ثانيًا: الإحصاء التحليلي (</w:t>
      </w:r>
      <w:r w:rsidRPr="001D3926">
        <w:rPr>
          <w:rFonts w:ascii="Simplified Arabic" w:hAnsi="Simplified Arabic" w:cs="Simplified Arabic" w:hint="cs"/>
          <w:b/>
          <w:bCs/>
          <w:sz w:val="28"/>
          <w:szCs w:val="28"/>
          <w:lang w:bidi="ar-EG"/>
        </w:rPr>
        <w:t>Analytical Statistics</w:t>
      </w:r>
      <w:r w:rsidRPr="001D3926">
        <w:rPr>
          <w:rFonts w:ascii="Simplified Arabic" w:hAnsi="Simplified Arabic" w:cs="Simplified Arabic" w:hint="cs"/>
          <w:b/>
          <w:bCs/>
          <w:sz w:val="28"/>
          <w:szCs w:val="28"/>
          <w:rtl/>
        </w:rPr>
        <w:t>):</w:t>
      </w:r>
    </w:p>
    <w:p w14:paraId="48B7E1AD" w14:textId="01366274"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تقييم نموذج القياس (</w:t>
      </w:r>
      <w:r>
        <w:rPr>
          <w:rFonts w:ascii="Simplified Arabic" w:hAnsi="Simplified Arabic" w:cs="Simplified Arabic" w:hint="cs"/>
          <w:sz w:val="28"/>
          <w:szCs w:val="28"/>
          <w:lang w:bidi="ar-EG"/>
        </w:rPr>
        <w:t>Measurement Model Assessment</w:t>
      </w:r>
      <w:r>
        <w:rPr>
          <w:rFonts w:ascii="Simplified Arabic" w:hAnsi="Simplified Arabic" w:cs="Simplified Arabic" w:hint="cs"/>
          <w:sz w:val="28"/>
          <w:szCs w:val="28"/>
          <w:rtl/>
        </w:rPr>
        <w:t>):</w:t>
      </w:r>
    </w:p>
    <w:p w14:paraId="7065FC65" w14:textId="548600B6"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الصدق التقاربي (</w:t>
      </w:r>
      <w:r>
        <w:rPr>
          <w:rFonts w:ascii="Simplified Arabic" w:hAnsi="Simplified Arabic" w:cs="Simplified Arabic" w:hint="cs"/>
          <w:sz w:val="28"/>
          <w:szCs w:val="28"/>
          <w:lang w:bidi="ar-EG"/>
        </w:rPr>
        <w:t>Convergent Validity</w:t>
      </w:r>
      <w:r>
        <w:rPr>
          <w:rFonts w:ascii="Simplified Arabic" w:hAnsi="Simplified Arabic" w:cs="Simplified Arabic" w:hint="cs"/>
          <w:sz w:val="28"/>
          <w:szCs w:val="28"/>
          <w:rtl/>
        </w:rPr>
        <w:t xml:space="preserve">): </w:t>
      </w:r>
      <w:r w:rsidR="006B5B76">
        <w:rPr>
          <w:rFonts w:ascii="Simplified Arabic" w:hAnsi="Simplified Arabic" w:cs="Simplified Arabic" w:hint="cs"/>
          <w:sz w:val="28"/>
          <w:szCs w:val="28"/>
          <w:rtl/>
        </w:rPr>
        <w:t>تم الاعتماد على الصدق التقاربي للتحقق من مدى اتساق مؤشرات القياس مع البعد النظري الذي تمثله، وذلك من خلال فحص قيم التحميلات العاملية ومتوسط التباين المستخرج (</w:t>
      </w:r>
      <w:r w:rsidR="006B5B76">
        <w:rPr>
          <w:rFonts w:ascii="Simplified Arabic" w:hAnsi="Simplified Arabic" w:cs="Simplified Arabic" w:hint="cs"/>
          <w:sz w:val="28"/>
          <w:szCs w:val="28"/>
          <w:lang w:bidi="ar-EG"/>
        </w:rPr>
        <w:t>AVE</w:t>
      </w:r>
      <w:r w:rsidR="006B5B76">
        <w:rPr>
          <w:rFonts w:ascii="Simplified Arabic" w:hAnsi="Simplified Arabic" w:cs="Simplified Arabic" w:hint="cs"/>
          <w:sz w:val="28"/>
          <w:szCs w:val="28"/>
          <w:rtl/>
        </w:rPr>
        <w:t>)، بما يضمن قدرة المؤشرات على قياس المفهوم المستهدف بدرجة مناسبة من الدقة.</w:t>
      </w:r>
    </w:p>
    <w:p w14:paraId="2D425F04" w14:textId="23BE97C4"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معامل ألفا كرونباخ (</w:t>
      </w:r>
      <w:r>
        <w:rPr>
          <w:rFonts w:ascii="Simplified Arabic" w:hAnsi="Simplified Arabic" w:cs="Simplified Arabic" w:hint="cs"/>
          <w:sz w:val="28"/>
          <w:szCs w:val="28"/>
          <w:lang w:bidi="ar-EG"/>
        </w:rPr>
        <w:t>Cronbach’s Alpha</w:t>
      </w:r>
      <w:r>
        <w:rPr>
          <w:rFonts w:ascii="Simplified Arabic" w:hAnsi="Simplified Arabic" w:cs="Simplified Arabic" w:hint="cs"/>
          <w:sz w:val="28"/>
          <w:szCs w:val="28"/>
          <w:rtl/>
        </w:rPr>
        <w:t>): تم الاعتماد عليه لقياس الاتساق الداخلي لفقرات كل بُعد، حيث تشير القيم المرتفعه إلى تمتع الأداة بدرجه مناسبه من الثبات.</w:t>
      </w:r>
    </w:p>
    <w:p w14:paraId="6643E9ED" w14:textId="77777777" w:rsidR="001D3926" w:rsidRP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معيار فورنل ولاركر (</w:t>
      </w:r>
      <w:r>
        <w:rPr>
          <w:rFonts w:ascii="Simplified Arabic" w:hAnsi="Simplified Arabic" w:cs="Simplified Arabic" w:hint="cs"/>
          <w:sz w:val="28"/>
          <w:szCs w:val="28"/>
          <w:lang w:bidi="ar-EG"/>
        </w:rPr>
        <w:t>Fornell-Larcker Criterion</w:t>
      </w:r>
      <w:r>
        <w:rPr>
          <w:rFonts w:ascii="Simplified Arabic" w:hAnsi="Simplified Arabic" w:cs="Simplified Arabic" w:hint="cs"/>
          <w:sz w:val="28"/>
          <w:szCs w:val="28"/>
          <w:rtl/>
        </w:rPr>
        <w:t>): استُخدم للتحقق من الصدق التمايزي بين الأبعاد، من خلال مقارنة الجذر التربيعي لمتوسط التباين المستخرج (</w:t>
      </w:r>
      <w:r>
        <w:rPr>
          <w:rFonts w:ascii="Simplified Arabic" w:hAnsi="Simplified Arabic" w:cs="Simplified Arabic" w:hint="cs"/>
          <w:sz w:val="28"/>
          <w:szCs w:val="28"/>
          <w:lang w:bidi="ar-EG"/>
        </w:rPr>
        <w:t>AVE</w:t>
      </w:r>
      <w:r>
        <w:rPr>
          <w:rFonts w:ascii="Simplified Arabic" w:hAnsi="Simplified Arabic" w:cs="Simplified Arabic" w:hint="cs"/>
          <w:sz w:val="28"/>
          <w:szCs w:val="28"/>
          <w:rtl/>
        </w:rPr>
        <w:t>) بمعاملات الارتباط بين المتغيرات.</w:t>
      </w:r>
    </w:p>
    <w:p w14:paraId="188C4657" w14:textId="0E751375" w:rsidR="006D2D87" w:rsidRPr="007E1EDA" w:rsidRDefault="006D2D87" w:rsidP="007E1EDA">
      <w:pPr>
        <w:tabs>
          <w:tab w:val="left" w:pos="3105"/>
        </w:tabs>
        <w:bidi/>
        <w:spacing w:after="0" w:line="360" w:lineRule="auto"/>
        <w:jc w:val="both"/>
        <w:rPr>
          <w:rFonts w:ascii="Simplified Arabic" w:hAnsi="Simplified Arabic" w:cs="Simplified Arabic"/>
          <w:sz w:val="28"/>
          <w:szCs w:val="28"/>
        </w:rPr>
      </w:pPr>
    </w:p>
    <w:p w14:paraId="587338CB" w14:textId="77777777" w:rsidR="006D2D87" w:rsidRPr="008A5CC8" w:rsidRDefault="006D2D87" w:rsidP="00F2522F">
      <w:pPr>
        <w:bidi/>
        <w:spacing w:line="360" w:lineRule="auto"/>
        <w:jc w:val="right"/>
        <w:rPr>
          <w:rFonts w:ascii="Simplified Arabic" w:hAnsi="Simplified Arabic" w:cs="Simplified Arabic"/>
          <w:sz w:val="28"/>
          <w:szCs w:val="28"/>
          <w:rtl/>
          <w:lang w:bidi="ar-JO"/>
        </w:rPr>
      </w:pPr>
    </w:p>
    <w:p w14:paraId="57569EA2" w14:textId="77777777" w:rsidR="006D2D87" w:rsidRDefault="006D2D87" w:rsidP="00F2522F">
      <w:pPr>
        <w:spacing w:line="259" w:lineRule="auto"/>
        <w:rPr>
          <w:rFonts w:ascii="Simplified Arabic" w:eastAsia="Simplified Arabic" w:hAnsi="Simplified Arabic" w:cs="Simplified Arabic"/>
          <w:bCs/>
          <w:sz w:val="28"/>
          <w:szCs w:val="28"/>
          <w:rtl/>
        </w:rPr>
      </w:pPr>
    </w:p>
    <w:p w14:paraId="59EA7DA6" w14:textId="77777777" w:rsidR="006D2D87" w:rsidRDefault="006D2D87" w:rsidP="00F2522F">
      <w:pPr>
        <w:bidi/>
        <w:spacing w:after="0" w:line="360" w:lineRule="auto"/>
        <w:rPr>
          <w:rFonts w:ascii="Simplified Arabic" w:eastAsia="Simplified Arabic" w:hAnsi="Simplified Arabic" w:cs="Simplified Arabic"/>
          <w:b/>
          <w:bCs/>
          <w:color w:val="000000" w:themeColor="text1"/>
          <w:sz w:val="28"/>
          <w:szCs w:val="28"/>
          <w:rtl/>
          <w:lang w:bidi="ar-JO"/>
        </w:rPr>
      </w:pPr>
    </w:p>
    <w:p w14:paraId="13E325D8" w14:textId="77777777" w:rsidR="006D2D87" w:rsidRDefault="006D2D87" w:rsidP="00F2522F">
      <w:pPr>
        <w:bidi/>
        <w:spacing w:after="0" w:line="360" w:lineRule="auto"/>
        <w:rPr>
          <w:rFonts w:ascii="Simplified Arabic" w:eastAsia="Simplified Arabic" w:hAnsi="Simplified Arabic" w:cs="Simplified Arabic"/>
          <w:b/>
          <w:bCs/>
          <w:color w:val="000000" w:themeColor="text1"/>
          <w:sz w:val="28"/>
          <w:szCs w:val="28"/>
          <w:rtl/>
          <w:lang w:bidi="ar-JO"/>
        </w:rPr>
      </w:pPr>
    </w:p>
    <w:p w14:paraId="3085A34F" w14:textId="77777777" w:rsidR="006D2D87" w:rsidRDefault="006D2D87" w:rsidP="006B5B76">
      <w:pPr>
        <w:bidi/>
        <w:spacing w:after="0" w:line="360" w:lineRule="auto"/>
        <w:rPr>
          <w:rFonts w:ascii="Simplified Arabic" w:eastAsia="Simplified Arabic" w:hAnsi="Simplified Arabic" w:cs="Simplified Arabic"/>
          <w:b/>
          <w:bCs/>
          <w:color w:val="000000" w:themeColor="text1"/>
          <w:sz w:val="36"/>
          <w:szCs w:val="36"/>
          <w:rtl/>
          <w:lang w:bidi="ar-JO"/>
        </w:rPr>
      </w:pPr>
    </w:p>
    <w:p w14:paraId="447757F3" w14:textId="77777777" w:rsidR="00F67D67" w:rsidRDefault="00F67D67" w:rsidP="00271B8B">
      <w:pPr>
        <w:bidi/>
        <w:spacing w:after="0" w:line="360" w:lineRule="auto"/>
        <w:ind w:left="720" w:hanging="720"/>
        <w:jc w:val="center"/>
        <w:rPr>
          <w:rFonts w:ascii="Simplified Arabic" w:eastAsia="Simplified Arabic" w:hAnsi="Simplified Arabic" w:cs="Simplified Arabic"/>
          <w:b/>
          <w:bCs/>
          <w:color w:val="000000" w:themeColor="text1"/>
          <w:sz w:val="36"/>
          <w:szCs w:val="36"/>
          <w:rtl/>
          <w:lang w:bidi="ar-JO"/>
        </w:rPr>
      </w:pPr>
    </w:p>
    <w:p w14:paraId="10D540E5" w14:textId="77777777" w:rsidR="00F67D67" w:rsidRDefault="00F67D67" w:rsidP="00F67D67">
      <w:pPr>
        <w:bidi/>
        <w:spacing w:after="0" w:line="360" w:lineRule="auto"/>
        <w:ind w:left="720" w:hanging="720"/>
        <w:jc w:val="center"/>
        <w:rPr>
          <w:rFonts w:ascii="Simplified Arabic" w:eastAsia="Simplified Arabic" w:hAnsi="Simplified Arabic" w:cs="Simplified Arabic"/>
          <w:b/>
          <w:bCs/>
          <w:color w:val="000000" w:themeColor="text1"/>
          <w:sz w:val="36"/>
          <w:szCs w:val="36"/>
          <w:rtl/>
          <w:lang w:bidi="ar-JO"/>
        </w:rPr>
      </w:pPr>
    </w:p>
    <w:p w14:paraId="5DCFC24D" w14:textId="77777777" w:rsidR="00F67D67" w:rsidRDefault="00F67D67" w:rsidP="00F67D67">
      <w:pPr>
        <w:bidi/>
        <w:spacing w:after="0" w:line="360" w:lineRule="auto"/>
        <w:ind w:left="720" w:hanging="720"/>
        <w:jc w:val="center"/>
        <w:rPr>
          <w:rFonts w:ascii="Simplified Arabic" w:eastAsia="Simplified Arabic" w:hAnsi="Simplified Arabic" w:cs="Simplified Arabic"/>
          <w:b/>
          <w:bCs/>
          <w:color w:val="000000" w:themeColor="text1"/>
          <w:sz w:val="36"/>
          <w:szCs w:val="36"/>
          <w:rtl/>
          <w:lang w:bidi="ar-JO"/>
        </w:rPr>
      </w:pPr>
    </w:p>
    <w:p w14:paraId="5C46DE88" w14:textId="77777777" w:rsidR="00F672BE" w:rsidRDefault="00F672BE" w:rsidP="00F67D67">
      <w:pPr>
        <w:bidi/>
        <w:spacing w:after="0" w:line="360" w:lineRule="auto"/>
        <w:ind w:left="720" w:hanging="720"/>
        <w:jc w:val="center"/>
        <w:rPr>
          <w:rFonts w:ascii="Simplified Arabic" w:eastAsia="Simplified Arabic" w:hAnsi="Simplified Arabic" w:cs="Simplified Arabic"/>
          <w:b/>
          <w:bCs/>
          <w:color w:val="000000" w:themeColor="text1"/>
          <w:sz w:val="36"/>
          <w:szCs w:val="36"/>
          <w:rtl/>
          <w:lang w:bidi="ar-JO"/>
        </w:rPr>
      </w:pPr>
    </w:p>
    <w:p w14:paraId="4F747D07" w14:textId="77777777" w:rsidR="00F672BE" w:rsidRDefault="00F672BE" w:rsidP="00F672BE">
      <w:pPr>
        <w:bidi/>
        <w:spacing w:after="0" w:line="360" w:lineRule="auto"/>
        <w:ind w:left="720" w:hanging="720"/>
        <w:jc w:val="center"/>
        <w:rPr>
          <w:rFonts w:ascii="Simplified Arabic" w:eastAsia="Simplified Arabic" w:hAnsi="Simplified Arabic" w:cs="Simplified Arabic"/>
          <w:b/>
          <w:bCs/>
          <w:color w:val="000000" w:themeColor="text1"/>
          <w:sz w:val="36"/>
          <w:szCs w:val="36"/>
          <w:rtl/>
          <w:lang w:bidi="ar-JO"/>
        </w:rPr>
      </w:pPr>
    </w:p>
    <w:p w14:paraId="26CE7FF9" w14:textId="77777777" w:rsidR="00F672BE" w:rsidRDefault="00F672BE" w:rsidP="00F672BE">
      <w:pPr>
        <w:bidi/>
        <w:spacing w:after="0" w:line="360" w:lineRule="auto"/>
        <w:ind w:left="720" w:hanging="720"/>
        <w:jc w:val="center"/>
        <w:rPr>
          <w:rFonts w:ascii="Simplified Arabic" w:eastAsia="Simplified Arabic" w:hAnsi="Simplified Arabic" w:cs="Simplified Arabic"/>
          <w:b/>
          <w:bCs/>
          <w:color w:val="000000" w:themeColor="text1"/>
          <w:sz w:val="36"/>
          <w:szCs w:val="36"/>
          <w:rtl/>
          <w:lang w:bidi="ar-JO"/>
        </w:rPr>
      </w:pPr>
    </w:p>
    <w:p w14:paraId="11D6CC1E" w14:textId="42ED5B25" w:rsidR="006D2D87" w:rsidRPr="00D874D7" w:rsidRDefault="006D2D87" w:rsidP="00F672BE">
      <w:pPr>
        <w:bidi/>
        <w:spacing w:after="0" w:line="360" w:lineRule="auto"/>
        <w:ind w:left="720" w:hanging="720"/>
        <w:jc w:val="center"/>
        <w:rPr>
          <w:rFonts w:ascii="Simplified Arabic" w:eastAsia="Simplified Arabic" w:hAnsi="Simplified Arabic" w:cs="Simplified Arabic"/>
          <w:b/>
          <w:bCs/>
          <w:color w:val="000000" w:themeColor="text1"/>
          <w:sz w:val="36"/>
          <w:szCs w:val="36"/>
          <w:rtl/>
          <w:lang w:bidi="ar-JO"/>
        </w:rPr>
      </w:pPr>
      <w:r w:rsidRPr="00D874D7">
        <w:rPr>
          <w:rFonts w:ascii="Simplified Arabic" w:eastAsia="Simplified Arabic" w:hAnsi="Simplified Arabic" w:cs="Simplified Arabic" w:hint="cs"/>
          <w:b/>
          <w:bCs/>
          <w:color w:val="000000" w:themeColor="text1"/>
          <w:sz w:val="36"/>
          <w:szCs w:val="36"/>
          <w:rtl/>
          <w:lang w:bidi="ar-JO"/>
        </w:rPr>
        <w:lastRenderedPageBreak/>
        <w:t xml:space="preserve">الفصل الرابع </w:t>
      </w:r>
    </w:p>
    <w:p w14:paraId="429A065F" w14:textId="77777777" w:rsidR="00271B8B" w:rsidRDefault="006D2D87" w:rsidP="00271B8B">
      <w:pPr>
        <w:autoSpaceDE w:val="0"/>
        <w:autoSpaceDN w:val="0"/>
        <w:bidi/>
        <w:adjustRightInd w:val="0"/>
        <w:spacing w:after="0" w:line="360" w:lineRule="auto"/>
        <w:jc w:val="center"/>
        <w:rPr>
          <w:rFonts w:ascii="Simplified Arabic" w:hAnsi="Simplified Arabic" w:cs="Simplified Arabic"/>
          <w:b/>
          <w:bCs/>
          <w:color w:val="000000" w:themeColor="text1"/>
          <w:sz w:val="36"/>
          <w:szCs w:val="36"/>
          <w:rtl/>
          <w:lang w:bidi="ar-JO"/>
        </w:rPr>
      </w:pPr>
      <w:r w:rsidRPr="00D874D7">
        <w:rPr>
          <w:rFonts w:ascii="Simplified Arabic" w:hAnsi="Simplified Arabic" w:cs="Simplified Arabic"/>
          <w:b/>
          <w:bCs/>
          <w:color w:val="000000" w:themeColor="text1"/>
          <w:sz w:val="36"/>
          <w:szCs w:val="36"/>
          <w:rtl/>
          <w:lang w:bidi="ar-JO"/>
        </w:rPr>
        <w:t xml:space="preserve">تحليل بيانات الدراسة وفرضياتها </w:t>
      </w:r>
      <w:bookmarkStart w:id="11" w:name="_Hlk229306347"/>
    </w:p>
    <w:p w14:paraId="383C816E" w14:textId="6F50298A" w:rsidR="007521AC" w:rsidRPr="00271B8B" w:rsidRDefault="007521AC" w:rsidP="00271B8B">
      <w:pPr>
        <w:autoSpaceDE w:val="0"/>
        <w:autoSpaceDN w:val="0"/>
        <w:bidi/>
        <w:adjustRightInd w:val="0"/>
        <w:spacing w:after="0" w:line="360" w:lineRule="auto"/>
        <w:jc w:val="center"/>
        <w:rPr>
          <w:rFonts w:ascii="Simplified Arabic" w:hAnsi="Simplified Arabic" w:cs="Simplified Arabic"/>
          <w:b/>
          <w:bCs/>
          <w:color w:val="000000" w:themeColor="text1"/>
          <w:sz w:val="36"/>
          <w:szCs w:val="36"/>
          <w:rtl/>
          <w:lang w:bidi="ar-JO"/>
        </w:rPr>
      </w:pPr>
      <w:r w:rsidRPr="002765DB">
        <w:rPr>
          <w:rFonts w:ascii="Simplified Arabic" w:hAnsi="Simplified Arabic" w:cs="Simplified Arabic"/>
          <w:b/>
          <w:bCs/>
          <w:color w:val="000000" w:themeColor="text1"/>
          <w:sz w:val="32"/>
          <w:szCs w:val="32"/>
          <w:rtl/>
          <w:lang w:bidi="ar-JO"/>
        </w:rPr>
        <w:t xml:space="preserve"> </w:t>
      </w:r>
    </w:p>
    <w:bookmarkEnd w:id="11"/>
    <w:p w14:paraId="260192E9" w14:textId="4E2D9326" w:rsidR="009705B1" w:rsidRPr="009705B1" w:rsidRDefault="0092213F" w:rsidP="009705B1">
      <w:pPr>
        <w:bidi/>
        <w:spacing w:line="360" w:lineRule="auto"/>
        <w:jc w:val="both"/>
        <w:rPr>
          <w:rFonts w:ascii="Simplified Arabic" w:hAnsi="Simplified Arabic" w:cs="Simplified Arabic"/>
          <w:b/>
          <w:bCs/>
          <w:sz w:val="32"/>
          <w:szCs w:val="32"/>
          <w:rtl/>
          <w:lang w:bidi="ar-JO"/>
        </w:rPr>
      </w:pPr>
      <w:r w:rsidRPr="002A551D">
        <w:rPr>
          <w:rFonts w:ascii="Simplified Arabic" w:hAnsi="Simplified Arabic" w:cs="Simplified Arabic" w:hint="cs"/>
          <w:b/>
          <w:bCs/>
          <w:sz w:val="32"/>
          <w:szCs w:val="32"/>
          <w:rtl/>
          <w:lang w:bidi="ar-JO"/>
        </w:rPr>
        <w:t xml:space="preserve">تمهيد </w:t>
      </w:r>
    </w:p>
    <w:p w14:paraId="7E6995CE" w14:textId="56AD730B" w:rsidR="009705B1" w:rsidRDefault="009705B1" w:rsidP="009705B1">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يتناول هذا الفصل عرض وتحليل البيانات التي تم جمعها من أفراد عينة الدراسة، وذلك بهدف التعرف إلى </w:t>
      </w:r>
      <w:r w:rsidR="00F672BE">
        <w:rPr>
          <w:rFonts w:ascii="Simplified Arabic" w:hAnsi="Simplified Arabic" w:cs="Simplified Arabic" w:hint="cs"/>
          <w:sz w:val="28"/>
          <w:szCs w:val="28"/>
          <w:rtl/>
        </w:rPr>
        <w:t>اثر بيئة العمل على الابداع الاداري في جامعة ميد أوشن</w:t>
      </w:r>
      <w:r>
        <w:rPr>
          <w:rFonts w:ascii="Simplified Arabic" w:hAnsi="Simplified Arabic" w:cs="Simplified Arabic" w:hint="cs"/>
          <w:sz w:val="28"/>
          <w:szCs w:val="28"/>
          <w:rtl/>
        </w:rPr>
        <w:t>. وقد تم جمع البيانات باستخدام الاستبانة بوصفها الأداة الرئيسة للدراسة، ومن ثم إدخال البيانات وتحليلها باستخدام الأساليب الإحصائية المناسبة للإجابة عن أسئلة الدراسة واختبار فرضياتها.</w:t>
      </w:r>
    </w:p>
    <w:p w14:paraId="33A4F972" w14:textId="77777777" w:rsidR="009705B1" w:rsidRDefault="009705B1" w:rsidP="009705B1">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ويشتمل هذا الفصل على وصف الخصائص الديموغرافية لأفراد عينة الدراسة، وتحليل استجاباتهم تجاه فقرات الدراسة ومتغيراتها، بالإضافة إلى اختبار فرضيات الدراسة والتحقق من مستوى الدلالة الإحصائية للعلاقات والتأثيرات بين المتغيرات، وصولًا إلى استخلاص النتائج التي تسهم في تحقيق أهداف الدراسة والإجابة عن تساؤلاتها.</w:t>
      </w:r>
    </w:p>
    <w:p w14:paraId="0006566C" w14:textId="77777777" w:rsidR="0023269C" w:rsidRDefault="0023269C" w:rsidP="0023269C">
      <w:pPr>
        <w:bidi/>
        <w:spacing w:line="360" w:lineRule="auto"/>
        <w:jc w:val="both"/>
        <w:rPr>
          <w:rFonts w:ascii="Simplified Arabic" w:hAnsi="Simplified Arabic" w:cs="Simplified Arabic"/>
          <w:sz w:val="28"/>
          <w:szCs w:val="28"/>
          <w:rtl/>
        </w:rPr>
      </w:pPr>
    </w:p>
    <w:p w14:paraId="1A5EFB28" w14:textId="77777777" w:rsidR="0023269C" w:rsidRDefault="0023269C" w:rsidP="0023269C">
      <w:pPr>
        <w:bidi/>
        <w:spacing w:line="360" w:lineRule="auto"/>
        <w:jc w:val="both"/>
        <w:rPr>
          <w:rFonts w:ascii="Simplified Arabic" w:hAnsi="Simplified Arabic" w:cs="Simplified Arabic"/>
          <w:sz w:val="28"/>
          <w:szCs w:val="28"/>
          <w:rtl/>
        </w:rPr>
      </w:pPr>
    </w:p>
    <w:p w14:paraId="50EFCA50" w14:textId="77777777" w:rsidR="0023269C" w:rsidRDefault="0023269C" w:rsidP="0023269C">
      <w:pPr>
        <w:bidi/>
        <w:spacing w:line="360" w:lineRule="auto"/>
        <w:jc w:val="both"/>
        <w:rPr>
          <w:rFonts w:ascii="Simplified Arabic" w:hAnsi="Simplified Arabic" w:cs="Simplified Arabic"/>
          <w:sz w:val="28"/>
          <w:szCs w:val="28"/>
          <w:rtl/>
        </w:rPr>
      </w:pPr>
    </w:p>
    <w:p w14:paraId="3C282D74" w14:textId="77777777" w:rsidR="0023269C" w:rsidRDefault="0023269C" w:rsidP="0023269C">
      <w:pPr>
        <w:bidi/>
        <w:spacing w:line="360" w:lineRule="auto"/>
        <w:jc w:val="both"/>
        <w:rPr>
          <w:rFonts w:ascii="Simplified Arabic" w:hAnsi="Simplified Arabic" w:cs="Simplified Arabic"/>
          <w:sz w:val="28"/>
          <w:szCs w:val="28"/>
          <w:rtl/>
        </w:rPr>
      </w:pPr>
    </w:p>
    <w:p w14:paraId="7D8F31E7" w14:textId="77777777" w:rsidR="00AC65AA" w:rsidRDefault="00AC65AA" w:rsidP="00AC65AA">
      <w:pPr>
        <w:bidi/>
        <w:spacing w:line="360" w:lineRule="auto"/>
        <w:jc w:val="both"/>
        <w:rPr>
          <w:rFonts w:ascii="Simplified Arabic" w:hAnsi="Simplified Arabic" w:cs="Simplified Arabic"/>
          <w:sz w:val="28"/>
          <w:szCs w:val="28"/>
          <w:rtl/>
        </w:rPr>
      </w:pPr>
    </w:p>
    <w:p w14:paraId="5D464BEB" w14:textId="17DC4255" w:rsidR="0092213F" w:rsidRDefault="0092213F" w:rsidP="008950FA">
      <w:pPr>
        <w:bidi/>
        <w:spacing w:after="0" w:line="240" w:lineRule="auto"/>
        <w:jc w:val="lowKashida"/>
        <w:rPr>
          <w:rFonts w:ascii="Simplified Arabic" w:hAnsi="Simplified Arabic" w:cs="Simplified Arabic"/>
          <w:b/>
          <w:bCs/>
          <w:color w:val="000000" w:themeColor="text1"/>
          <w:rtl/>
        </w:rPr>
      </w:pPr>
      <w:r>
        <w:rPr>
          <w:rFonts w:ascii="Simplified Arabic" w:hAnsi="Simplified Arabic" w:cs="Simplified Arabic" w:hint="cs"/>
          <w:b/>
          <w:bCs/>
          <w:color w:val="000000" w:themeColor="text1"/>
          <w:sz w:val="32"/>
          <w:szCs w:val="32"/>
          <w:lang w:bidi="ar-EG"/>
        </w:rPr>
        <w:lastRenderedPageBreak/>
        <w:t>4.1</w:t>
      </w:r>
      <w:r w:rsidRPr="00195AF7">
        <w:rPr>
          <w:rFonts w:ascii="Simplified Arabic" w:hAnsi="Simplified Arabic" w:cs="Simplified Arabic" w:hint="cs"/>
          <w:b/>
          <w:bCs/>
          <w:color w:val="000000" w:themeColor="text1"/>
          <w:sz w:val="32"/>
          <w:szCs w:val="32"/>
          <w:rtl/>
        </w:rPr>
        <w:t xml:space="preserve"> </w:t>
      </w:r>
      <w:r w:rsidR="00271B8B">
        <w:rPr>
          <w:rFonts w:ascii="Simplified Arabic" w:hAnsi="Simplified Arabic" w:cs="Simplified Arabic" w:hint="cs"/>
          <w:b/>
          <w:bCs/>
          <w:color w:val="000000" w:themeColor="text1"/>
          <w:sz w:val="32"/>
          <w:szCs w:val="32"/>
          <w:rtl/>
        </w:rPr>
        <w:t xml:space="preserve">تحليل </w:t>
      </w:r>
      <w:r w:rsidRPr="00195AF7">
        <w:rPr>
          <w:rFonts w:ascii="Simplified Arabic" w:hAnsi="Simplified Arabic" w:cs="Simplified Arabic" w:hint="cs"/>
          <w:b/>
          <w:bCs/>
          <w:color w:val="000000" w:themeColor="text1"/>
          <w:sz w:val="32"/>
          <w:szCs w:val="32"/>
          <w:rtl/>
        </w:rPr>
        <w:t xml:space="preserve">خصائص عينة الدراسة </w:t>
      </w:r>
    </w:p>
    <w:p w14:paraId="1A2EC6DF" w14:textId="4C197276" w:rsidR="001C5D1F" w:rsidRPr="00A45454" w:rsidRDefault="001C5D1F" w:rsidP="001C5D1F">
      <w:pPr>
        <w:bidi/>
        <w:spacing w:after="0" w:line="240" w:lineRule="auto"/>
        <w:jc w:val="center"/>
        <w:rPr>
          <w:rFonts w:ascii="Simplified Arabic" w:hAnsi="Simplified Arabic" w:cs="Simplified Arabic"/>
          <w:b/>
          <w:bCs/>
          <w:color w:val="000000" w:themeColor="text1"/>
          <w:rtl/>
        </w:rPr>
      </w:pPr>
      <w:r w:rsidRPr="00493012">
        <w:rPr>
          <w:rFonts w:ascii="Simplified Arabic" w:hAnsi="Simplified Arabic" w:cs="Simplified Arabic" w:hint="cs"/>
          <w:b/>
          <w:bCs/>
          <w:sz w:val="28"/>
          <w:szCs w:val="28"/>
          <w:rtl/>
        </w:rPr>
        <w:t>جدول (</w:t>
      </w:r>
      <w:r>
        <w:rPr>
          <w:rFonts w:ascii="Simplified Arabic" w:hAnsi="Simplified Arabic" w:cs="Simplified Arabic" w:hint="cs"/>
          <w:b/>
          <w:bCs/>
          <w:sz w:val="28"/>
          <w:szCs w:val="28"/>
          <w:lang w:bidi="ar-EG"/>
        </w:rPr>
        <w:t>1</w:t>
      </w:r>
      <w:r w:rsidRPr="00493012">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التكرارات و النسب المئوية للمتغيرات الديموغرافية </w:t>
      </w:r>
    </w:p>
    <w:tbl>
      <w:tblPr>
        <w:tblStyle w:val="1f0"/>
        <w:bidiVisual/>
        <w:tblW w:w="0" w:type="auto"/>
        <w:tblLook w:val="04A0" w:firstRow="1" w:lastRow="0" w:firstColumn="1" w:lastColumn="0" w:noHBand="0" w:noVBand="1"/>
      </w:tblPr>
      <w:tblGrid>
        <w:gridCol w:w="2073"/>
        <w:gridCol w:w="2074"/>
        <w:gridCol w:w="2074"/>
        <w:gridCol w:w="2075"/>
      </w:tblGrid>
      <w:tr w:rsidR="0092213F" w:rsidRPr="00A45454" w14:paraId="27595D58" w14:textId="77777777" w:rsidTr="00A80D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dxa"/>
          </w:tcPr>
          <w:p w14:paraId="6CDB626A" w14:textId="77777777" w:rsidR="0092213F" w:rsidRPr="00A45454" w:rsidRDefault="0092213F" w:rsidP="008950FA">
            <w:pPr>
              <w:bidi/>
              <w:spacing w:after="0" w:line="240" w:lineRule="auto"/>
              <w:jc w:val="lowKashida"/>
              <w:rPr>
                <w:rFonts w:ascii="Simplified Arabic" w:hAnsi="Simplified Arabic" w:cs="Simplified Arabic"/>
                <w:color w:val="000000" w:themeColor="text1"/>
                <w:rtl/>
              </w:rPr>
            </w:pPr>
            <w:r w:rsidRPr="00A45454">
              <w:rPr>
                <w:rFonts w:ascii="Simplified Arabic" w:hAnsi="Simplified Arabic" w:cs="Simplified Arabic" w:hint="cs"/>
                <w:color w:val="000000" w:themeColor="text1"/>
                <w:rtl/>
              </w:rPr>
              <w:t xml:space="preserve">المتغير </w:t>
            </w:r>
          </w:p>
        </w:tc>
        <w:tc>
          <w:tcPr>
            <w:tcW w:w="2074" w:type="dxa"/>
          </w:tcPr>
          <w:p w14:paraId="375B79DD" w14:textId="77777777" w:rsidR="0092213F" w:rsidRPr="00A45454" w:rsidRDefault="0092213F" w:rsidP="008950FA">
            <w:pPr>
              <w:bidi/>
              <w:spacing w:after="0" w:line="240" w:lineRule="auto"/>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rPr>
            </w:pPr>
            <w:r w:rsidRPr="00A45454">
              <w:rPr>
                <w:rFonts w:ascii="Simplified Arabic" w:hAnsi="Simplified Arabic" w:cs="Simplified Arabic" w:hint="cs"/>
                <w:color w:val="000000" w:themeColor="text1"/>
                <w:rtl/>
              </w:rPr>
              <w:t xml:space="preserve">الفئة </w:t>
            </w:r>
          </w:p>
        </w:tc>
        <w:tc>
          <w:tcPr>
            <w:tcW w:w="2074" w:type="dxa"/>
          </w:tcPr>
          <w:p w14:paraId="4B5EE8C7" w14:textId="77777777" w:rsidR="0092213F" w:rsidRPr="00A45454" w:rsidRDefault="0092213F" w:rsidP="008950FA">
            <w:pPr>
              <w:bidi/>
              <w:spacing w:after="0" w:line="240" w:lineRule="auto"/>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rPr>
            </w:pPr>
            <w:r w:rsidRPr="00A45454">
              <w:rPr>
                <w:rFonts w:ascii="Simplified Arabic" w:hAnsi="Simplified Arabic" w:cs="Simplified Arabic" w:hint="cs"/>
                <w:color w:val="000000" w:themeColor="text1"/>
                <w:rtl/>
              </w:rPr>
              <w:t xml:space="preserve">التكرار </w:t>
            </w:r>
          </w:p>
        </w:tc>
        <w:tc>
          <w:tcPr>
            <w:tcW w:w="2075" w:type="dxa"/>
          </w:tcPr>
          <w:p w14:paraId="1314FDCD" w14:textId="77777777" w:rsidR="0092213F" w:rsidRPr="00A45454" w:rsidRDefault="0092213F" w:rsidP="008950FA">
            <w:pPr>
              <w:bidi/>
              <w:spacing w:after="0" w:line="240" w:lineRule="auto"/>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rPr>
            </w:pPr>
            <w:r w:rsidRPr="00A45454">
              <w:rPr>
                <w:rFonts w:ascii="Simplified Arabic" w:hAnsi="Simplified Arabic" w:cs="Simplified Arabic" w:hint="cs"/>
                <w:color w:val="000000" w:themeColor="text1"/>
                <w:rtl/>
              </w:rPr>
              <w:t xml:space="preserve">النسبة المئوية </w:t>
            </w:r>
          </w:p>
        </w:tc>
      </w:tr>
      <w:tr w:rsidR="0092213F" w:rsidRPr="00A45454" w14:paraId="31B9A1B2" w14:textId="77777777" w:rsidTr="00A80DA9">
        <w:tc>
          <w:tcPr>
            <w:cnfStyle w:val="001000000000" w:firstRow="0" w:lastRow="0" w:firstColumn="1" w:lastColumn="0" w:oddVBand="0" w:evenVBand="0" w:oddHBand="0" w:evenHBand="0" w:firstRowFirstColumn="0" w:firstRowLastColumn="0" w:lastRowFirstColumn="0" w:lastRowLastColumn="0"/>
            <w:tcW w:w="2073" w:type="dxa"/>
          </w:tcPr>
          <w:p w14:paraId="1A7A04E0" w14:textId="0B6CD076" w:rsidR="0092213F" w:rsidRPr="00A45454" w:rsidRDefault="00845D4E" w:rsidP="008950FA">
            <w:pPr>
              <w:bidi/>
              <w:spacing w:after="0" w:line="240" w:lineRule="auto"/>
              <w:jc w:val="lowKashida"/>
              <w:rPr>
                <w:rFonts w:ascii="Simplified Arabic" w:hAnsi="Simplified Arabic" w:cs="Simplified Arabic"/>
                <w:color w:val="000000" w:themeColor="text1"/>
                <w:rtl/>
              </w:rPr>
            </w:pPr>
            <w:r>
              <w:rPr>
                <w:rFonts w:ascii="Simplified Arabic" w:hAnsi="Simplified Arabic" w:cs="Simplified Arabic" w:hint="cs"/>
                <w:color w:val="000000" w:themeColor="text1"/>
                <w:rtl/>
              </w:rPr>
              <w:t xml:space="preserve">العمر </w:t>
            </w:r>
          </w:p>
        </w:tc>
        <w:tc>
          <w:tcPr>
            <w:tcW w:w="2074" w:type="dxa"/>
          </w:tcPr>
          <w:p w14:paraId="7C047104" w14:textId="018BEBC4" w:rsidR="00845D4E" w:rsidRPr="00A45454" w:rsidRDefault="00845D4E" w:rsidP="00091447">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rPr>
            </w:pPr>
            <w:r w:rsidRPr="00A45454">
              <w:rPr>
                <w:rFonts w:ascii="Simplified Arabic" w:hAnsi="Simplified Arabic" w:cs="Simplified Arabic" w:hint="cs"/>
                <w:color w:val="000000" w:themeColor="text1"/>
                <w:rtl/>
              </w:rPr>
              <w:t xml:space="preserve">أقل من </w:t>
            </w:r>
            <w:r>
              <w:rPr>
                <w:rFonts w:ascii="Simplified Arabic" w:hAnsi="Simplified Arabic" w:cs="Simplified Arabic" w:hint="cs"/>
                <w:color w:val="000000" w:themeColor="text1"/>
                <w:lang w:bidi="ar-EG"/>
              </w:rPr>
              <w:t>30</w:t>
            </w:r>
            <w:r w:rsidRPr="00A45454">
              <w:rPr>
                <w:rFonts w:ascii="Simplified Arabic" w:hAnsi="Simplified Arabic" w:cs="Simplified Arabic" w:hint="cs"/>
                <w:color w:val="000000" w:themeColor="text1"/>
                <w:rtl/>
              </w:rPr>
              <w:t xml:space="preserve"> </w:t>
            </w:r>
            <w:r>
              <w:rPr>
                <w:rFonts w:ascii="Simplified Arabic" w:hAnsi="Simplified Arabic" w:cs="Simplified Arabic" w:hint="cs"/>
                <w:color w:val="000000" w:themeColor="text1"/>
                <w:rtl/>
              </w:rPr>
              <w:t xml:space="preserve"> </w:t>
            </w:r>
            <w:r w:rsidR="008C1817">
              <w:rPr>
                <w:rFonts w:ascii="Simplified Arabic" w:hAnsi="Simplified Arabic" w:cs="Simplified Arabic" w:hint="cs"/>
                <w:color w:val="000000" w:themeColor="text1"/>
                <w:rtl/>
              </w:rPr>
              <w:t>سنة</w:t>
            </w:r>
            <w:r w:rsidRPr="00A45454">
              <w:rPr>
                <w:rFonts w:ascii="Simplified Arabic" w:hAnsi="Simplified Arabic" w:cs="Simplified Arabic" w:hint="cs"/>
                <w:color w:val="000000" w:themeColor="text1"/>
                <w:rtl/>
              </w:rPr>
              <w:t xml:space="preserve"> </w:t>
            </w:r>
          </w:p>
          <w:p w14:paraId="51709678" w14:textId="4B902EE1" w:rsidR="00845D4E" w:rsidRDefault="00845D4E" w:rsidP="00091447">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rPr>
            </w:pPr>
            <w:r w:rsidRPr="00A45454">
              <w:rPr>
                <w:rFonts w:ascii="Simplified Arabic" w:hAnsi="Simplified Arabic" w:cs="Simplified Arabic" w:hint="cs"/>
                <w:color w:val="000000" w:themeColor="text1"/>
                <w:rtl/>
              </w:rPr>
              <w:t xml:space="preserve">بين </w:t>
            </w:r>
            <w:r w:rsidR="008C1817">
              <w:rPr>
                <w:rFonts w:ascii="Simplified Arabic" w:hAnsi="Simplified Arabic" w:cs="Simplified Arabic" w:hint="cs"/>
                <w:color w:val="000000" w:themeColor="text1"/>
                <w:lang w:bidi="ar-EG"/>
              </w:rPr>
              <w:t>30</w:t>
            </w:r>
            <w:r w:rsidRPr="00A45454">
              <w:rPr>
                <w:rFonts w:ascii="Simplified Arabic" w:hAnsi="Simplified Arabic" w:cs="Simplified Arabic" w:hint="cs"/>
                <w:color w:val="000000" w:themeColor="text1"/>
                <w:rtl/>
              </w:rPr>
              <w:t xml:space="preserve"> </w:t>
            </w:r>
            <w:r w:rsidR="008C1817">
              <w:rPr>
                <w:rFonts w:ascii="Simplified Arabic" w:hAnsi="Simplified Arabic" w:cs="Simplified Arabic" w:hint="cs"/>
                <w:color w:val="000000" w:themeColor="text1"/>
                <w:rtl/>
              </w:rPr>
              <w:t>وأقل من</w:t>
            </w:r>
            <w:r w:rsidRPr="00A45454">
              <w:rPr>
                <w:rFonts w:ascii="Simplified Arabic" w:hAnsi="Simplified Arabic" w:cs="Simplified Arabic" w:hint="cs"/>
                <w:color w:val="000000" w:themeColor="text1"/>
                <w:rtl/>
              </w:rPr>
              <w:t xml:space="preserve"> </w:t>
            </w:r>
            <w:r w:rsidR="008C1817">
              <w:rPr>
                <w:rFonts w:ascii="Simplified Arabic" w:hAnsi="Simplified Arabic" w:cs="Simplified Arabic" w:hint="cs"/>
                <w:color w:val="000000" w:themeColor="text1"/>
                <w:lang w:bidi="ar-EG"/>
              </w:rPr>
              <w:t>40</w:t>
            </w:r>
            <w:r w:rsidRPr="00A45454">
              <w:rPr>
                <w:rFonts w:ascii="Simplified Arabic" w:hAnsi="Simplified Arabic" w:cs="Simplified Arabic" w:hint="cs"/>
                <w:color w:val="000000" w:themeColor="text1"/>
                <w:rtl/>
              </w:rPr>
              <w:t xml:space="preserve"> </w:t>
            </w:r>
            <w:r w:rsidR="008C1817">
              <w:rPr>
                <w:rFonts w:ascii="Simplified Arabic" w:hAnsi="Simplified Arabic" w:cs="Simplified Arabic" w:hint="cs"/>
                <w:color w:val="000000" w:themeColor="text1"/>
                <w:rtl/>
              </w:rPr>
              <w:t>سنة</w:t>
            </w:r>
          </w:p>
          <w:p w14:paraId="4F52645E" w14:textId="3B0ADAF8" w:rsidR="0092213F" w:rsidRPr="00A45454" w:rsidRDefault="00845D4E" w:rsidP="008950FA">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rPr>
            </w:pPr>
            <w:r w:rsidRPr="00A45454">
              <w:rPr>
                <w:rFonts w:ascii="Simplified Arabic" w:hAnsi="Simplified Arabic" w:cs="Simplified Arabic" w:hint="cs"/>
                <w:color w:val="000000" w:themeColor="text1"/>
                <w:rtl/>
              </w:rPr>
              <w:t xml:space="preserve">أكثر من </w:t>
            </w:r>
            <w:r w:rsidR="008C1817">
              <w:rPr>
                <w:rFonts w:ascii="Simplified Arabic" w:hAnsi="Simplified Arabic" w:cs="Simplified Arabic" w:hint="cs"/>
                <w:color w:val="000000" w:themeColor="text1"/>
                <w:lang w:bidi="ar-EG"/>
              </w:rPr>
              <w:t>40</w:t>
            </w:r>
            <w:r w:rsidRPr="00A45454">
              <w:rPr>
                <w:rFonts w:ascii="Simplified Arabic" w:hAnsi="Simplified Arabic" w:cs="Simplified Arabic" w:hint="cs"/>
                <w:color w:val="000000" w:themeColor="text1"/>
                <w:rtl/>
              </w:rPr>
              <w:t xml:space="preserve"> </w:t>
            </w:r>
            <w:r w:rsidR="0023269C">
              <w:rPr>
                <w:rFonts w:ascii="Simplified Arabic" w:hAnsi="Simplified Arabic" w:cs="Simplified Arabic" w:hint="cs"/>
                <w:color w:val="000000" w:themeColor="text1"/>
                <w:rtl/>
              </w:rPr>
              <w:t xml:space="preserve">سنة </w:t>
            </w:r>
            <w:r w:rsidR="0092213F" w:rsidRPr="00A45454">
              <w:rPr>
                <w:rFonts w:ascii="Simplified Arabic" w:hAnsi="Simplified Arabic" w:cs="Simplified Arabic" w:hint="cs"/>
                <w:color w:val="000000" w:themeColor="text1"/>
                <w:rtl/>
              </w:rPr>
              <w:t xml:space="preserve">  </w:t>
            </w:r>
          </w:p>
        </w:tc>
        <w:tc>
          <w:tcPr>
            <w:tcW w:w="2074" w:type="dxa"/>
          </w:tcPr>
          <w:p w14:paraId="26E13740" w14:textId="097D5F35" w:rsidR="0092213F" w:rsidRPr="00A45454" w:rsidRDefault="00607142" w:rsidP="008950FA">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rPr>
            </w:pPr>
            <w:r>
              <w:rPr>
                <w:rFonts w:ascii="Simplified Arabic" w:hAnsi="Simplified Arabic" w:cs="Simplified Arabic" w:hint="cs"/>
                <w:color w:val="000000" w:themeColor="text1"/>
                <w:lang w:bidi="ar-EG"/>
              </w:rPr>
              <w:t>35</w:t>
            </w:r>
          </w:p>
          <w:p w14:paraId="29116892" w14:textId="38F8037B" w:rsidR="0092213F" w:rsidRPr="00A45454" w:rsidRDefault="00607142" w:rsidP="008950FA">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rPr>
            </w:pPr>
            <w:r>
              <w:rPr>
                <w:rFonts w:ascii="Simplified Arabic" w:hAnsi="Simplified Arabic" w:cs="Simplified Arabic" w:hint="cs"/>
                <w:color w:val="000000" w:themeColor="text1"/>
                <w:lang w:bidi="ar-EG"/>
              </w:rPr>
              <w:t>65</w:t>
            </w:r>
          </w:p>
          <w:p w14:paraId="1BE5661C" w14:textId="70C71FE9" w:rsidR="00FC735C" w:rsidRPr="00A45454" w:rsidRDefault="00607142" w:rsidP="008C1817">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rPr>
            </w:pPr>
            <w:r>
              <w:rPr>
                <w:rFonts w:ascii="Simplified Arabic" w:hAnsi="Simplified Arabic" w:cs="Simplified Arabic" w:hint="cs"/>
                <w:color w:val="000000" w:themeColor="text1"/>
                <w:lang w:bidi="ar-EG"/>
              </w:rPr>
              <w:t>100</w:t>
            </w:r>
          </w:p>
        </w:tc>
        <w:tc>
          <w:tcPr>
            <w:tcW w:w="2075" w:type="dxa"/>
          </w:tcPr>
          <w:p w14:paraId="4A8AF512" w14:textId="2A3F2C36" w:rsidR="0092213F" w:rsidRPr="00A45454" w:rsidRDefault="00C77183" w:rsidP="008950FA">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rPr>
            </w:pPr>
            <w:r>
              <w:rPr>
                <w:rFonts w:ascii="Simplified Arabic" w:hAnsi="Simplified Arabic" w:cs="Simplified Arabic" w:hint="cs"/>
                <w:color w:val="000000" w:themeColor="text1"/>
                <w:lang w:bidi="ar-EG"/>
              </w:rPr>
              <w:t>17.5</w:t>
            </w:r>
            <w:r w:rsidR="0092213F" w:rsidRPr="00A45454">
              <w:rPr>
                <w:rFonts w:ascii="Simplified Arabic" w:hAnsi="Simplified Arabic" w:cs="Simplified Arabic" w:hint="cs"/>
                <w:color w:val="000000" w:themeColor="text1"/>
                <w:rtl/>
              </w:rPr>
              <w:t>%</w:t>
            </w:r>
          </w:p>
          <w:p w14:paraId="4FE89685" w14:textId="2EB288E7" w:rsidR="0092213F" w:rsidRPr="00A45454" w:rsidRDefault="008B09E9" w:rsidP="008950FA">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rPr>
            </w:pPr>
            <w:r>
              <w:rPr>
                <w:rFonts w:ascii="Simplified Arabic" w:hAnsi="Simplified Arabic" w:cs="Simplified Arabic" w:hint="cs"/>
                <w:color w:val="000000" w:themeColor="text1"/>
                <w:lang w:bidi="ar-EG"/>
              </w:rPr>
              <w:t>32</w:t>
            </w:r>
            <w:r w:rsidR="00F32F1E">
              <w:rPr>
                <w:rFonts w:ascii="Simplified Arabic" w:hAnsi="Simplified Arabic" w:cs="Simplified Arabic" w:hint="cs"/>
                <w:color w:val="000000" w:themeColor="text1"/>
                <w:lang w:bidi="ar-EG"/>
              </w:rPr>
              <w:t>.</w:t>
            </w:r>
            <w:r w:rsidR="00C77183">
              <w:rPr>
                <w:rFonts w:ascii="Simplified Arabic" w:hAnsi="Simplified Arabic" w:cs="Simplified Arabic" w:hint="cs"/>
                <w:color w:val="000000" w:themeColor="text1"/>
                <w:lang w:bidi="ar-EG"/>
              </w:rPr>
              <w:t>5</w:t>
            </w:r>
            <w:r w:rsidR="0092213F" w:rsidRPr="00A45454">
              <w:rPr>
                <w:rFonts w:ascii="Simplified Arabic" w:hAnsi="Simplified Arabic" w:cs="Simplified Arabic" w:hint="cs"/>
                <w:color w:val="000000" w:themeColor="text1"/>
                <w:rtl/>
              </w:rPr>
              <w:t>%</w:t>
            </w:r>
          </w:p>
          <w:p w14:paraId="28E34422" w14:textId="224D91A2" w:rsidR="00AC4F66" w:rsidRPr="00A45454" w:rsidRDefault="0092213F" w:rsidP="008C1817">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rPr>
            </w:pPr>
            <w:r>
              <w:rPr>
                <w:rFonts w:ascii="Simplified Arabic" w:hAnsi="Simplified Arabic" w:cs="Simplified Arabic" w:hint="cs"/>
                <w:color w:val="000000" w:themeColor="text1"/>
                <w:lang w:bidi="ar-EG"/>
              </w:rPr>
              <w:t xml:space="preserve"> </w:t>
            </w:r>
            <w:r w:rsidR="00607142">
              <w:rPr>
                <w:rFonts w:ascii="Simplified Arabic" w:hAnsi="Simplified Arabic" w:cs="Simplified Arabic" w:hint="cs"/>
                <w:color w:val="000000" w:themeColor="text1"/>
                <w:lang w:bidi="ar-EG"/>
              </w:rPr>
              <w:t>50</w:t>
            </w:r>
            <w:r w:rsidRPr="00A45454">
              <w:rPr>
                <w:rFonts w:ascii="Simplified Arabic" w:hAnsi="Simplified Arabic" w:cs="Simplified Arabic" w:hint="cs"/>
                <w:color w:val="000000" w:themeColor="text1"/>
                <w:rtl/>
              </w:rPr>
              <w:t>%</w:t>
            </w:r>
          </w:p>
        </w:tc>
      </w:tr>
      <w:tr w:rsidR="00F442D3" w:rsidRPr="00A45454" w14:paraId="7557F90B" w14:textId="77777777" w:rsidTr="00A80DA9">
        <w:tc>
          <w:tcPr>
            <w:cnfStyle w:val="001000000000" w:firstRow="0" w:lastRow="0" w:firstColumn="1" w:lastColumn="0" w:oddVBand="0" w:evenVBand="0" w:oddHBand="0" w:evenHBand="0" w:firstRowFirstColumn="0" w:firstRowLastColumn="0" w:lastRowFirstColumn="0" w:lastRowLastColumn="0"/>
            <w:tcW w:w="2073" w:type="dxa"/>
          </w:tcPr>
          <w:p w14:paraId="709018C2" w14:textId="2728EFDB" w:rsidR="00F442D3" w:rsidRPr="00A45454" w:rsidRDefault="00845D4E" w:rsidP="008950FA">
            <w:pPr>
              <w:bidi/>
              <w:spacing w:after="0" w:line="240" w:lineRule="auto"/>
              <w:jc w:val="lowKashida"/>
              <w:rPr>
                <w:rFonts w:ascii="Simplified Arabic" w:hAnsi="Simplified Arabic" w:cs="Simplified Arabic"/>
                <w:color w:val="000000" w:themeColor="text1"/>
                <w:rtl/>
              </w:rPr>
            </w:pPr>
            <w:r>
              <w:rPr>
                <w:rFonts w:ascii="Simplified Arabic" w:hAnsi="Simplified Arabic" w:cs="Simplified Arabic" w:hint="cs"/>
                <w:color w:val="000000" w:themeColor="text1"/>
                <w:rtl/>
              </w:rPr>
              <w:t xml:space="preserve">سنوات الخبرة </w:t>
            </w:r>
          </w:p>
        </w:tc>
        <w:tc>
          <w:tcPr>
            <w:tcW w:w="2074" w:type="dxa"/>
          </w:tcPr>
          <w:p w14:paraId="0A47C46F" w14:textId="77777777" w:rsidR="00845D4E" w:rsidRPr="00A45454" w:rsidRDefault="00845D4E" w:rsidP="00091447">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rPr>
            </w:pPr>
            <w:r w:rsidRPr="00A45454">
              <w:rPr>
                <w:rFonts w:ascii="Simplified Arabic" w:hAnsi="Simplified Arabic" w:cs="Simplified Arabic" w:hint="cs"/>
                <w:color w:val="000000" w:themeColor="text1"/>
                <w:rtl/>
              </w:rPr>
              <w:t xml:space="preserve">أقل من </w:t>
            </w:r>
            <w:r>
              <w:rPr>
                <w:rFonts w:ascii="Simplified Arabic" w:hAnsi="Simplified Arabic" w:cs="Simplified Arabic" w:hint="cs"/>
                <w:color w:val="000000" w:themeColor="text1"/>
                <w:lang w:bidi="ar-EG"/>
              </w:rPr>
              <w:t>5</w:t>
            </w:r>
            <w:r w:rsidRPr="00A45454">
              <w:rPr>
                <w:rFonts w:ascii="Simplified Arabic" w:hAnsi="Simplified Arabic" w:cs="Simplified Arabic" w:hint="cs"/>
                <w:color w:val="000000" w:themeColor="text1"/>
                <w:rtl/>
              </w:rPr>
              <w:t xml:space="preserve"> </w:t>
            </w:r>
            <w:r>
              <w:rPr>
                <w:rFonts w:ascii="Simplified Arabic" w:hAnsi="Simplified Arabic" w:cs="Simplified Arabic" w:hint="cs"/>
                <w:color w:val="000000" w:themeColor="text1"/>
                <w:rtl/>
              </w:rPr>
              <w:t>سنوات</w:t>
            </w:r>
            <w:r w:rsidRPr="00A45454">
              <w:rPr>
                <w:rFonts w:ascii="Simplified Arabic" w:hAnsi="Simplified Arabic" w:cs="Simplified Arabic" w:hint="cs"/>
                <w:color w:val="000000" w:themeColor="text1"/>
                <w:rtl/>
              </w:rPr>
              <w:t xml:space="preserve"> </w:t>
            </w:r>
          </w:p>
          <w:p w14:paraId="7E479C87" w14:textId="77777777" w:rsidR="00845D4E" w:rsidRDefault="00845D4E" w:rsidP="00091447">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rPr>
            </w:pPr>
            <w:r w:rsidRPr="00A45454">
              <w:rPr>
                <w:rFonts w:ascii="Simplified Arabic" w:hAnsi="Simplified Arabic" w:cs="Simplified Arabic" w:hint="cs"/>
                <w:color w:val="000000" w:themeColor="text1"/>
                <w:rtl/>
              </w:rPr>
              <w:t xml:space="preserve">بين </w:t>
            </w:r>
            <w:r>
              <w:rPr>
                <w:rFonts w:ascii="Simplified Arabic" w:hAnsi="Simplified Arabic" w:cs="Simplified Arabic" w:hint="cs"/>
                <w:color w:val="000000" w:themeColor="text1"/>
                <w:lang w:bidi="ar-EG"/>
              </w:rPr>
              <w:t>5</w:t>
            </w:r>
            <w:r w:rsidRPr="00A45454">
              <w:rPr>
                <w:rFonts w:ascii="Simplified Arabic" w:hAnsi="Simplified Arabic" w:cs="Simplified Arabic" w:hint="cs"/>
                <w:color w:val="000000" w:themeColor="text1"/>
                <w:rtl/>
              </w:rPr>
              <w:t xml:space="preserve"> و </w:t>
            </w:r>
            <w:r>
              <w:rPr>
                <w:rFonts w:ascii="Simplified Arabic" w:hAnsi="Simplified Arabic" w:cs="Simplified Arabic" w:hint="cs"/>
                <w:color w:val="000000" w:themeColor="text1"/>
                <w:lang w:bidi="ar-EG"/>
              </w:rPr>
              <w:t>10</w:t>
            </w:r>
            <w:r w:rsidRPr="00A45454">
              <w:rPr>
                <w:rFonts w:ascii="Simplified Arabic" w:hAnsi="Simplified Arabic" w:cs="Simplified Arabic" w:hint="cs"/>
                <w:color w:val="000000" w:themeColor="text1"/>
                <w:rtl/>
              </w:rPr>
              <w:t xml:space="preserve"> </w:t>
            </w:r>
            <w:r>
              <w:rPr>
                <w:rFonts w:ascii="Simplified Arabic" w:hAnsi="Simplified Arabic" w:cs="Simplified Arabic" w:hint="cs"/>
                <w:color w:val="000000" w:themeColor="text1"/>
                <w:rtl/>
              </w:rPr>
              <w:t>سنوات</w:t>
            </w:r>
          </w:p>
          <w:p w14:paraId="1C4CEED1" w14:textId="77777777" w:rsidR="00845D4E" w:rsidRPr="00A45454" w:rsidRDefault="00845D4E" w:rsidP="00091447">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rPr>
            </w:pPr>
            <w:r w:rsidRPr="00A45454">
              <w:rPr>
                <w:rFonts w:ascii="Simplified Arabic" w:hAnsi="Simplified Arabic" w:cs="Simplified Arabic" w:hint="cs"/>
                <w:color w:val="000000" w:themeColor="text1"/>
                <w:rtl/>
              </w:rPr>
              <w:t xml:space="preserve">بين </w:t>
            </w:r>
            <w:r>
              <w:rPr>
                <w:rFonts w:ascii="Simplified Arabic" w:hAnsi="Simplified Arabic" w:cs="Simplified Arabic" w:hint="cs"/>
                <w:color w:val="000000" w:themeColor="text1"/>
                <w:lang w:bidi="ar-EG"/>
              </w:rPr>
              <w:t>15</w:t>
            </w:r>
            <w:r w:rsidRPr="00A45454">
              <w:rPr>
                <w:rFonts w:ascii="Simplified Arabic" w:hAnsi="Simplified Arabic" w:cs="Simplified Arabic" w:hint="cs"/>
                <w:color w:val="000000" w:themeColor="text1"/>
                <w:rtl/>
              </w:rPr>
              <w:t xml:space="preserve"> و </w:t>
            </w:r>
            <w:r>
              <w:rPr>
                <w:rFonts w:ascii="Simplified Arabic" w:hAnsi="Simplified Arabic" w:cs="Simplified Arabic" w:hint="cs"/>
                <w:color w:val="000000" w:themeColor="text1"/>
                <w:lang w:bidi="ar-EG"/>
              </w:rPr>
              <w:t>20</w:t>
            </w:r>
            <w:r w:rsidRPr="00A45454">
              <w:rPr>
                <w:rFonts w:ascii="Simplified Arabic" w:hAnsi="Simplified Arabic" w:cs="Simplified Arabic" w:hint="cs"/>
                <w:color w:val="000000" w:themeColor="text1"/>
                <w:rtl/>
              </w:rPr>
              <w:t xml:space="preserve"> </w:t>
            </w:r>
            <w:r>
              <w:rPr>
                <w:rFonts w:ascii="Simplified Arabic" w:hAnsi="Simplified Arabic" w:cs="Simplified Arabic" w:hint="cs"/>
                <w:color w:val="000000" w:themeColor="text1"/>
                <w:rtl/>
              </w:rPr>
              <w:t>سنة</w:t>
            </w:r>
          </w:p>
          <w:p w14:paraId="6312C415" w14:textId="7E32C033" w:rsidR="00FC735C" w:rsidRPr="00FC735C" w:rsidRDefault="00845D4E" w:rsidP="00FC735C">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rPr>
            </w:pPr>
            <w:r w:rsidRPr="00A45454">
              <w:rPr>
                <w:rFonts w:ascii="Simplified Arabic" w:hAnsi="Simplified Arabic" w:cs="Simplified Arabic" w:hint="cs"/>
                <w:color w:val="000000" w:themeColor="text1"/>
                <w:rtl/>
              </w:rPr>
              <w:t xml:space="preserve">أكثر من </w:t>
            </w:r>
            <w:r>
              <w:rPr>
                <w:rFonts w:ascii="Simplified Arabic" w:hAnsi="Simplified Arabic" w:cs="Simplified Arabic" w:hint="cs"/>
                <w:color w:val="000000" w:themeColor="text1"/>
                <w:lang w:bidi="ar-EG"/>
              </w:rPr>
              <w:t>20</w:t>
            </w:r>
            <w:r>
              <w:rPr>
                <w:rFonts w:ascii="Simplified Arabic" w:hAnsi="Simplified Arabic" w:cs="Simplified Arabic" w:hint="cs"/>
                <w:color w:val="000000" w:themeColor="text1"/>
                <w:rtl/>
              </w:rPr>
              <w:t xml:space="preserve"> سنة </w:t>
            </w:r>
          </w:p>
        </w:tc>
        <w:tc>
          <w:tcPr>
            <w:tcW w:w="2074" w:type="dxa"/>
          </w:tcPr>
          <w:p w14:paraId="32E69998" w14:textId="6FA1EA59" w:rsidR="00F442D3" w:rsidRDefault="009470D7" w:rsidP="008950FA">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lang w:bidi="ar-EG"/>
              </w:rPr>
            </w:pPr>
            <w:r>
              <w:rPr>
                <w:rFonts w:ascii="Simplified Arabic" w:hAnsi="Simplified Arabic" w:cs="Simplified Arabic" w:hint="cs"/>
                <w:color w:val="000000" w:themeColor="text1"/>
                <w:lang w:bidi="ar-EG"/>
              </w:rPr>
              <w:t>50</w:t>
            </w:r>
          </w:p>
          <w:p w14:paraId="45E16CCE" w14:textId="7BEF815E" w:rsidR="00FC735C" w:rsidRDefault="009470D7" w:rsidP="00FC735C">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lang w:bidi="ar-EG"/>
              </w:rPr>
            </w:pPr>
            <w:r>
              <w:rPr>
                <w:rFonts w:ascii="Simplified Arabic" w:hAnsi="Simplified Arabic" w:cs="Simplified Arabic" w:hint="cs"/>
                <w:color w:val="000000" w:themeColor="text1"/>
                <w:lang w:bidi="ar-EG"/>
              </w:rPr>
              <w:t>70</w:t>
            </w:r>
          </w:p>
          <w:p w14:paraId="47CFFDA2" w14:textId="708E2F4E" w:rsidR="00FC735C" w:rsidRDefault="009470D7" w:rsidP="00FC735C">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lang w:bidi="ar-EG"/>
              </w:rPr>
            </w:pPr>
            <w:r>
              <w:rPr>
                <w:rFonts w:ascii="Simplified Arabic" w:hAnsi="Simplified Arabic" w:cs="Simplified Arabic" w:hint="cs"/>
                <w:color w:val="000000" w:themeColor="text1"/>
                <w:lang w:bidi="ar-EG"/>
              </w:rPr>
              <w:t>50</w:t>
            </w:r>
          </w:p>
          <w:p w14:paraId="61F95256" w14:textId="1198C395" w:rsidR="00FC735C" w:rsidRDefault="009470D7" w:rsidP="00FC735C">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lang w:bidi="ar-EG"/>
              </w:rPr>
            </w:pPr>
            <w:r>
              <w:rPr>
                <w:rFonts w:ascii="Simplified Arabic" w:hAnsi="Simplified Arabic" w:cs="Simplified Arabic" w:hint="cs"/>
                <w:color w:val="000000" w:themeColor="text1"/>
                <w:lang w:bidi="ar-EG"/>
              </w:rPr>
              <w:t>30</w:t>
            </w:r>
          </w:p>
        </w:tc>
        <w:tc>
          <w:tcPr>
            <w:tcW w:w="2075" w:type="dxa"/>
          </w:tcPr>
          <w:p w14:paraId="4F93D5F3" w14:textId="3C25A48B" w:rsidR="00F442D3" w:rsidRDefault="005F1921" w:rsidP="008950FA">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lang w:bidi="ar-EG"/>
              </w:rPr>
            </w:pPr>
            <w:r>
              <w:rPr>
                <w:rFonts w:ascii="Simplified Arabic" w:hAnsi="Simplified Arabic" w:cs="Simplified Arabic" w:hint="cs"/>
                <w:color w:val="000000" w:themeColor="text1"/>
                <w:lang w:bidi="ar-EG"/>
              </w:rPr>
              <w:t>25</w:t>
            </w:r>
            <w:r w:rsidR="00134B22">
              <w:rPr>
                <w:rFonts w:ascii="Simplified Arabic" w:hAnsi="Simplified Arabic" w:cs="Simplified Arabic" w:hint="cs"/>
                <w:color w:val="000000" w:themeColor="text1"/>
                <w:rtl/>
                <w:lang w:bidi="ar-EG"/>
              </w:rPr>
              <w:t>%</w:t>
            </w:r>
          </w:p>
          <w:p w14:paraId="51659FDC" w14:textId="3B5A022D" w:rsidR="00EE4196" w:rsidRDefault="005F1921" w:rsidP="00EE4196">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lang w:bidi="ar-EG"/>
              </w:rPr>
            </w:pPr>
            <w:r>
              <w:rPr>
                <w:rFonts w:ascii="Simplified Arabic" w:hAnsi="Simplified Arabic" w:cs="Simplified Arabic" w:hint="cs"/>
                <w:color w:val="000000" w:themeColor="text1"/>
                <w:lang w:bidi="ar-EG"/>
              </w:rPr>
              <w:t>35</w:t>
            </w:r>
            <w:r w:rsidR="00134B22">
              <w:rPr>
                <w:rFonts w:ascii="Simplified Arabic" w:hAnsi="Simplified Arabic" w:cs="Simplified Arabic" w:hint="cs"/>
                <w:color w:val="000000" w:themeColor="text1"/>
                <w:rtl/>
                <w:lang w:bidi="ar-EG"/>
              </w:rPr>
              <w:t>%</w:t>
            </w:r>
          </w:p>
          <w:p w14:paraId="3CEFF834" w14:textId="42ECCF2F" w:rsidR="00EE4196" w:rsidRDefault="005F1921" w:rsidP="00EE4196">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rtl/>
                <w:lang w:bidi="ar-EG"/>
              </w:rPr>
            </w:pPr>
            <w:r>
              <w:rPr>
                <w:rFonts w:ascii="Simplified Arabic" w:hAnsi="Simplified Arabic" w:cs="Simplified Arabic" w:hint="cs"/>
                <w:color w:val="000000" w:themeColor="text1"/>
                <w:lang w:bidi="ar-EG"/>
              </w:rPr>
              <w:t>25</w:t>
            </w:r>
            <w:r w:rsidR="00134B22">
              <w:rPr>
                <w:rFonts w:ascii="Simplified Arabic" w:hAnsi="Simplified Arabic" w:cs="Simplified Arabic" w:hint="cs"/>
                <w:color w:val="000000" w:themeColor="text1"/>
                <w:rtl/>
                <w:lang w:bidi="ar-EG"/>
              </w:rPr>
              <w:t>%</w:t>
            </w:r>
          </w:p>
          <w:p w14:paraId="34D89EFC" w14:textId="52165356" w:rsidR="00EE4196" w:rsidRDefault="005F1921" w:rsidP="00134B22">
            <w:pPr>
              <w:bidi/>
              <w:spacing w:after="0" w:line="240" w:lineRule="auto"/>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lang w:bidi="ar-EG"/>
              </w:rPr>
            </w:pPr>
            <w:r>
              <w:rPr>
                <w:rFonts w:ascii="Simplified Arabic" w:hAnsi="Simplified Arabic" w:cs="Simplified Arabic" w:hint="cs"/>
                <w:color w:val="000000" w:themeColor="text1"/>
                <w:lang w:bidi="ar-EG"/>
              </w:rPr>
              <w:t>15</w:t>
            </w:r>
            <w:r w:rsidR="00134B22">
              <w:rPr>
                <w:rFonts w:ascii="Simplified Arabic" w:hAnsi="Simplified Arabic" w:cs="Simplified Arabic" w:hint="cs"/>
                <w:color w:val="000000" w:themeColor="text1"/>
                <w:rtl/>
                <w:lang w:bidi="ar-EG"/>
              </w:rPr>
              <w:t>%</w:t>
            </w:r>
          </w:p>
        </w:tc>
      </w:tr>
    </w:tbl>
    <w:p w14:paraId="397CFF3C" w14:textId="77777777" w:rsidR="0092213F" w:rsidRPr="00A45454" w:rsidRDefault="0092213F" w:rsidP="008950FA">
      <w:pPr>
        <w:bidi/>
        <w:spacing w:after="0" w:line="240" w:lineRule="auto"/>
        <w:jc w:val="lowKashida"/>
        <w:rPr>
          <w:rFonts w:ascii="Simplified Arabic" w:hAnsi="Simplified Arabic" w:cs="Simplified Arabic"/>
          <w:color w:val="000000" w:themeColor="text1"/>
          <w:rtl/>
        </w:rPr>
      </w:pPr>
    </w:p>
    <w:p w14:paraId="519126F2" w14:textId="134CDBAA" w:rsidR="00455F8F" w:rsidRDefault="0092213F" w:rsidP="00E05C3C">
      <w:pPr>
        <w:bidi/>
        <w:spacing w:line="360" w:lineRule="auto"/>
        <w:jc w:val="lowKashida"/>
        <w:rPr>
          <w:rFonts w:ascii="Simplified Arabic" w:hAnsi="Simplified Arabic" w:cs="Simplified Arabic"/>
          <w:color w:val="000000" w:themeColor="text1"/>
          <w:sz w:val="28"/>
          <w:szCs w:val="28"/>
          <w:rtl/>
          <w:lang w:bidi="ar-EG"/>
        </w:rPr>
      </w:pPr>
      <w:r w:rsidRPr="00195AF7">
        <w:rPr>
          <w:rFonts w:ascii="Simplified Arabic" w:hAnsi="Simplified Arabic" w:cs="Simplified Arabic" w:hint="cs"/>
          <w:color w:val="000000" w:themeColor="text1"/>
          <w:sz w:val="28"/>
          <w:szCs w:val="28"/>
          <w:rtl/>
        </w:rPr>
        <w:t>يظهر الجدول (</w:t>
      </w:r>
      <w:r w:rsidR="00FF76FC">
        <w:rPr>
          <w:rFonts w:ascii="Simplified Arabic" w:hAnsi="Simplified Arabic" w:cs="Simplified Arabic" w:hint="cs"/>
          <w:color w:val="000000" w:themeColor="text1"/>
          <w:sz w:val="28"/>
          <w:szCs w:val="28"/>
          <w:lang w:bidi="ar-EG"/>
        </w:rPr>
        <w:t>1</w:t>
      </w:r>
      <w:r w:rsidRPr="00195AF7">
        <w:rPr>
          <w:rFonts w:ascii="Simplified Arabic" w:hAnsi="Simplified Arabic" w:cs="Simplified Arabic" w:hint="cs"/>
          <w:color w:val="000000" w:themeColor="text1"/>
          <w:sz w:val="28"/>
          <w:szCs w:val="28"/>
          <w:rtl/>
        </w:rPr>
        <w:t xml:space="preserve">)  </w:t>
      </w:r>
      <w:r w:rsidR="00C34E92">
        <w:rPr>
          <w:rFonts w:ascii="Simplified Arabic" w:hAnsi="Simplified Arabic" w:cs="Simplified Arabic" w:hint="cs"/>
          <w:color w:val="000000" w:themeColor="text1"/>
          <w:sz w:val="28"/>
          <w:szCs w:val="28"/>
          <w:rtl/>
        </w:rPr>
        <w:t>إلى أن</w:t>
      </w:r>
      <w:r w:rsidRPr="00195AF7">
        <w:rPr>
          <w:rFonts w:ascii="Simplified Arabic" w:hAnsi="Simplified Arabic" w:cs="Simplified Arabic" w:hint="cs"/>
          <w:color w:val="000000" w:themeColor="text1"/>
          <w:sz w:val="28"/>
          <w:szCs w:val="28"/>
          <w:rtl/>
        </w:rPr>
        <w:t xml:space="preserve"> أكثر أفراد العينة</w:t>
      </w:r>
      <w:r w:rsidR="003A747C">
        <w:rPr>
          <w:rFonts w:ascii="Simplified Arabic" w:hAnsi="Simplified Arabic" w:cs="Simplified Arabic" w:hint="cs"/>
          <w:color w:val="000000" w:themeColor="text1"/>
          <w:sz w:val="28"/>
          <w:szCs w:val="28"/>
          <w:rtl/>
        </w:rPr>
        <w:t xml:space="preserve"> تراوحت أعمارهم </w:t>
      </w:r>
      <w:r w:rsidRPr="00195AF7">
        <w:rPr>
          <w:rFonts w:ascii="Simplified Arabic" w:hAnsi="Simplified Arabic" w:cs="Simplified Arabic" w:hint="cs"/>
          <w:color w:val="000000" w:themeColor="text1"/>
          <w:sz w:val="28"/>
          <w:szCs w:val="28"/>
          <w:rtl/>
        </w:rPr>
        <w:t xml:space="preserve"> </w:t>
      </w:r>
      <w:r w:rsidR="003A747C">
        <w:rPr>
          <w:rFonts w:ascii="Simplified Arabic" w:hAnsi="Simplified Arabic" w:cs="Simplified Arabic" w:hint="cs"/>
          <w:color w:val="000000" w:themeColor="text1"/>
          <w:sz w:val="28"/>
          <w:szCs w:val="28"/>
          <w:rtl/>
        </w:rPr>
        <w:t xml:space="preserve">أكثر من </w:t>
      </w:r>
      <w:r w:rsidR="003A747C">
        <w:rPr>
          <w:rFonts w:ascii="Simplified Arabic" w:hAnsi="Simplified Arabic" w:cs="Simplified Arabic" w:hint="cs"/>
          <w:color w:val="000000" w:themeColor="text1"/>
          <w:sz w:val="28"/>
          <w:szCs w:val="28"/>
          <w:lang w:bidi="ar-EG"/>
        </w:rPr>
        <w:t>40</w:t>
      </w:r>
      <w:r>
        <w:rPr>
          <w:rFonts w:ascii="Simplified Arabic" w:hAnsi="Simplified Arabic" w:cs="Simplified Arabic" w:hint="cs"/>
          <w:color w:val="000000" w:themeColor="text1"/>
          <w:sz w:val="28"/>
          <w:szCs w:val="28"/>
          <w:rtl/>
        </w:rPr>
        <w:t xml:space="preserve"> </w:t>
      </w:r>
      <w:r w:rsidR="008567E1">
        <w:rPr>
          <w:rFonts w:ascii="Simplified Arabic" w:hAnsi="Simplified Arabic" w:cs="Simplified Arabic" w:hint="cs"/>
          <w:color w:val="000000" w:themeColor="text1"/>
          <w:sz w:val="28"/>
          <w:szCs w:val="28"/>
          <w:rtl/>
        </w:rPr>
        <w:t>سنة</w:t>
      </w:r>
      <w:r w:rsidR="000E4CC3">
        <w:rPr>
          <w:rFonts w:ascii="Simplified Arabic" w:hAnsi="Simplified Arabic" w:cs="Simplified Arabic" w:hint="cs"/>
          <w:color w:val="000000" w:themeColor="text1"/>
          <w:sz w:val="28"/>
          <w:szCs w:val="28"/>
          <w:rtl/>
        </w:rPr>
        <w:t xml:space="preserve"> </w:t>
      </w:r>
      <w:r w:rsidRPr="00195AF7">
        <w:rPr>
          <w:rFonts w:ascii="Simplified Arabic" w:hAnsi="Simplified Arabic" w:cs="Simplified Arabic" w:hint="cs"/>
          <w:color w:val="000000" w:themeColor="text1"/>
          <w:sz w:val="28"/>
          <w:szCs w:val="28"/>
          <w:rtl/>
        </w:rPr>
        <w:t>بنسبة (</w:t>
      </w:r>
      <w:r w:rsidR="000E4CC3">
        <w:rPr>
          <w:rFonts w:ascii="Simplified Arabic" w:hAnsi="Simplified Arabic" w:cs="Simplified Arabic" w:hint="cs"/>
          <w:color w:val="000000" w:themeColor="text1"/>
          <w:sz w:val="28"/>
          <w:szCs w:val="28"/>
          <w:lang w:bidi="ar-EG"/>
        </w:rPr>
        <w:t>.</w:t>
      </w:r>
      <w:r w:rsidR="008567E1">
        <w:rPr>
          <w:rFonts w:ascii="Simplified Arabic" w:hAnsi="Simplified Arabic" w:cs="Simplified Arabic" w:hint="cs"/>
          <w:color w:val="000000" w:themeColor="text1"/>
          <w:sz w:val="28"/>
          <w:szCs w:val="28"/>
          <w:lang w:bidi="ar-EG"/>
        </w:rPr>
        <w:t>50</w:t>
      </w:r>
      <w:r w:rsidRPr="00195AF7">
        <w:rPr>
          <w:rFonts w:ascii="Simplified Arabic" w:hAnsi="Simplified Arabic" w:cs="Simplified Arabic" w:hint="cs"/>
          <w:color w:val="000000" w:themeColor="text1"/>
          <w:sz w:val="28"/>
          <w:szCs w:val="28"/>
          <w:rtl/>
        </w:rPr>
        <w:t xml:space="preserve">%) </w:t>
      </w:r>
      <w:r w:rsidR="005B5C8C">
        <w:rPr>
          <w:rFonts w:ascii="Simplified Arabic" w:hAnsi="Simplified Arabic" w:cs="Simplified Arabic" w:hint="cs"/>
          <w:color w:val="000000" w:themeColor="text1"/>
          <w:sz w:val="28"/>
          <w:szCs w:val="28"/>
          <w:rtl/>
        </w:rPr>
        <w:t>مما يعكس أن غالبية المشاركين يتمتعون بمستوى عمري ناضج وخبرة مهنية متراكمة قد تسهم في تكوين تصورات أكثر دقة حول بيئة العمل والإبداع الإداري</w:t>
      </w:r>
      <w:r w:rsidR="008F3DDA">
        <w:rPr>
          <w:rFonts w:ascii="Simplified Arabic" w:hAnsi="Simplified Arabic" w:cs="Simplified Arabic" w:hint="cs"/>
          <w:color w:val="000000" w:themeColor="text1"/>
          <w:sz w:val="28"/>
          <w:szCs w:val="28"/>
          <w:rtl/>
        </w:rPr>
        <w:t xml:space="preserve">، </w:t>
      </w:r>
      <w:r w:rsidR="000E4CC3">
        <w:rPr>
          <w:rFonts w:ascii="Simplified Arabic" w:hAnsi="Simplified Arabic" w:cs="Simplified Arabic" w:hint="cs"/>
          <w:color w:val="000000" w:themeColor="text1"/>
          <w:sz w:val="28"/>
          <w:szCs w:val="28"/>
          <w:rtl/>
        </w:rPr>
        <w:t>اما</w:t>
      </w:r>
      <w:r w:rsidR="001F75F1">
        <w:rPr>
          <w:rFonts w:ascii="Simplified Arabic" w:hAnsi="Simplified Arabic" w:cs="Simplified Arabic" w:hint="cs"/>
          <w:color w:val="000000" w:themeColor="text1"/>
          <w:sz w:val="28"/>
          <w:szCs w:val="28"/>
          <w:rtl/>
        </w:rPr>
        <w:t xml:space="preserve"> نتائج متغير </w:t>
      </w:r>
      <w:r w:rsidR="008567E1">
        <w:rPr>
          <w:rFonts w:ascii="Simplified Arabic" w:hAnsi="Simplified Arabic" w:cs="Simplified Arabic" w:hint="cs"/>
          <w:color w:val="000000" w:themeColor="text1"/>
          <w:sz w:val="28"/>
          <w:szCs w:val="28"/>
          <w:rtl/>
        </w:rPr>
        <w:t xml:space="preserve">سنوات الخبرة </w:t>
      </w:r>
      <w:r w:rsidR="001F75F1">
        <w:rPr>
          <w:rFonts w:ascii="Simplified Arabic" w:hAnsi="Simplified Arabic" w:cs="Simplified Arabic" w:hint="cs"/>
          <w:color w:val="000000" w:themeColor="text1"/>
          <w:sz w:val="28"/>
          <w:szCs w:val="28"/>
          <w:rtl/>
        </w:rPr>
        <w:t xml:space="preserve">أظهرت </w:t>
      </w:r>
      <w:r w:rsidR="00E34579">
        <w:rPr>
          <w:rFonts w:ascii="Simplified Arabic" w:hAnsi="Simplified Arabic" w:cs="Simplified Arabic" w:hint="cs"/>
          <w:color w:val="000000" w:themeColor="text1"/>
          <w:sz w:val="28"/>
          <w:szCs w:val="28"/>
          <w:rtl/>
        </w:rPr>
        <w:t>أن</w:t>
      </w:r>
      <w:r w:rsidR="000A1445">
        <w:rPr>
          <w:rFonts w:ascii="Simplified Arabic" w:hAnsi="Simplified Arabic" w:cs="Simplified Arabic" w:hint="cs"/>
          <w:color w:val="000000" w:themeColor="text1"/>
          <w:sz w:val="28"/>
          <w:szCs w:val="28"/>
          <w:rtl/>
        </w:rPr>
        <w:t xml:space="preserve"> خبرة</w:t>
      </w:r>
      <w:r w:rsidR="00E34579">
        <w:rPr>
          <w:rFonts w:ascii="Simplified Arabic" w:hAnsi="Simplified Arabic" w:cs="Simplified Arabic" w:hint="cs"/>
          <w:color w:val="000000" w:themeColor="text1"/>
          <w:sz w:val="28"/>
          <w:szCs w:val="28"/>
          <w:rtl/>
        </w:rPr>
        <w:t xml:space="preserve"> غالبية أفراد العينة </w:t>
      </w:r>
      <w:r w:rsidR="000A1445">
        <w:rPr>
          <w:rFonts w:ascii="Simplified Arabic" w:hAnsi="Simplified Arabic" w:cs="Simplified Arabic" w:hint="cs"/>
          <w:color w:val="000000" w:themeColor="text1"/>
          <w:sz w:val="28"/>
          <w:szCs w:val="28"/>
          <w:rtl/>
        </w:rPr>
        <w:t>تتراوح بين (</w:t>
      </w:r>
      <w:r w:rsidR="000A1445">
        <w:rPr>
          <w:rFonts w:ascii="Simplified Arabic" w:hAnsi="Simplified Arabic" w:cs="Simplified Arabic" w:hint="cs"/>
          <w:color w:val="000000" w:themeColor="text1"/>
          <w:sz w:val="28"/>
          <w:szCs w:val="28"/>
          <w:lang w:bidi="ar-EG"/>
        </w:rPr>
        <w:t>10 - 5</w:t>
      </w:r>
      <w:r w:rsidR="000A1445">
        <w:rPr>
          <w:rFonts w:ascii="Simplified Arabic" w:hAnsi="Simplified Arabic" w:cs="Simplified Arabic" w:hint="cs"/>
          <w:color w:val="000000" w:themeColor="text1"/>
          <w:sz w:val="28"/>
          <w:szCs w:val="28"/>
          <w:rtl/>
        </w:rPr>
        <w:t xml:space="preserve">) </w:t>
      </w:r>
      <w:r w:rsidR="00E34579">
        <w:rPr>
          <w:rFonts w:ascii="Simplified Arabic" w:hAnsi="Simplified Arabic" w:cs="Simplified Arabic" w:hint="cs"/>
          <w:color w:val="000000" w:themeColor="text1"/>
          <w:sz w:val="28"/>
          <w:szCs w:val="28"/>
          <w:rtl/>
        </w:rPr>
        <w:t xml:space="preserve"> </w:t>
      </w:r>
      <w:r w:rsidR="007C221D">
        <w:rPr>
          <w:rFonts w:ascii="Simplified Arabic" w:hAnsi="Simplified Arabic" w:cs="Simplified Arabic" w:hint="cs"/>
          <w:color w:val="000000" w:themeColor="text1"/>
          <w:sz w:val="28"/>
          <w:szCs w:val="28"/>
          <w:rtl/>
        </w:rPr>
        <w:t xml:space="preserve">سنوات </w:t>
      </w:r>
      <w:r w:rsidR="00E34579">
        <w:rPr>
          <w:rFonts w:ascii="Simplified Arabic" w:hAnsi="Simplified Arabic" w:cs="Simplified Arabic" w:hint="cs"/>
          <w:color w:val="000000" w:themeColor="text1"/>
          <w:sz w:val="28"/>
          <w:szCs w:val="28"/>
          <w:rtl/>
        </w:rPr>
        <w:t>بنسبة (</w:t>
      </w:r>
      <w:r w:rsidR="007C221D">
        <w:rPr>
          <w:rFonts w:ascii="Simplified Arabic" w:hAnsi="Simplified Arabic" w:cs="Simplified Arabic" w:hint="cs"/>
          <w:color w:val="000000" w:themeColor="text1"/>
          <w:sz w:val="28"/>
          <w:szCs w:val="28"/>
          <w:lang w:bidi="ar-EG"/>
        </w:rPr>
        <w:t>70</w:t>
      </w:r>
      <w:r w:rsidR="002C1B0F">
        <w:rPr>
          <w:rFonts w:ascii="Simplified Arabic" w:hAnsi="Simplified Arabic" w:cs="Simplified Arabic" w:hint="cs"/>
          <w:color w:val="000000" w:themeColor="text1"/>
          <w:sz w:val="28"/>
          <w:szCs w:val="28"/>
          <w:rtl/>
        </w:rPr>
        <w:t>%</w:t>
      </w:r>
      <w:r w:rsidR="00E34579">
        <w:rPr>
          <w:rFonts w:ascii="Simplified Arabic" w:hAnsi="Simplified Arabic" w:cs="Simplified Arabic" w:hint="cs"/>
          <w:color w:val="000000" w:themeColor="text1"/>
          <w:sz w:val="28"/>
          <w:szCs w:val="28"/>
          <w:rtl/>
        </w:rPr>
        <w:t xml:space="preserve">) </w:t>
      </w:r>
      <w:r w:rsidR="00455F8F">
        <w:rPr>
          <w:rFonts w:ascii="Simplified Arabic" w:hAnsi="Simplified Arabic" w:cs="Simplified Arabic" w:hint="cs"/>
          <w:color w:val="000000" w:themeColor="text1"/>
          <w:sz w:val="28"/>
          <w:szCs w:val="28"/>
          <w:rtl/>
          <w:lang w:bidi="ar-EG"/>
        </w:rPr>
        <w:t>وهو</w:t>
      </w:r>
      <w:r w:rsidR="00E05C3C">
        <w:rPr>
          <w:rFonts w:ascii="Simplified Arabic" w:hAnsi="Simplified Arabic" w:cs="Simplified Arabic" w:hint="cs"/>
          <w:color w:val="000000" w:themeColor="text1"/>
          <w:sz w:val="28"/>
          <w:szCs w:val="28"/>
          <w:rtl/>
          <w:lang w:bidi="ar-EG"/>
        </w:rPr>
        <w:t>وهو ما يشير إلى أن معظم المبحوثين يمتلكون خبرة عملية كافية تؤهلهم للحكم على واقع بيئة العمل ومستوى الإبداع الإداري في الجامعة.</w:t>
      </w:r>
    </w:p>
    <w:p w14:paraId="6D69B2CD" w14:textId="77777777" w:rsidR="00E05C3C" w:rsidRDefault="00E05C3C" w:rsidP="00E05C3C">
      <w:pPr>
        <w:bidi/>
        <w:spacing w:line="360" w:lineRule="auto"/>
        <w:jc w:val="lowKashida"/>
        <w:rPr>
          <w:rFonts w:ascii="Simplified Arabic" w:hAnsi="Simplified Arabic" w:cs="Simplified Arabic"/>
          <w:color w:val="000000" w:themeColor="text1"/>
          <w:sz w:val="28"/>
          <w:szCs w:val="28"/>
          <w:rtl/>
          <w:lang w:bidi="ar-EG"/>
        </w:rPr>
      </w:pPr>
    </w:p>
    <w:p w14:paraId="348BC65C" w14:textId="77777777" w:rsidR="00E05C3C" w:rsidRDefault="00E05C3C" w:rsidP="00E05C3C">
      <w:pPr>
        <w:bidi/>
        <w:spacing w:line="360" w:lineRule="auto"/>
        <w:jc w:val="lowKashida"/>
        <w:rPr>
          <w:rFonts w:ascii="Simplified Arabic" w:hAnsi="Simplified Arabic" w:cs="Simplified Arabic"/>
          <w:color w:val="000000" w:themeColor="text1"/>
          <w:sz w:val="28"/>
          <w:szCs w:val="28"/>
          <w:rtl/>
          <w:lang w:bidi="ar-EG"/>
        </w:rPr>
      </w:pPr>
    </w:p>
    <w:p w14:paraId="11E8CB49" w14:textId="77777777" w:rsidR="00E05C3C" w:rsidRDefault="00E05C3C" w:rsidP="00E05C3C">
      <w:pPr>
        <w:bidi/>
        <w:spacing w:line="360" w:lineRule="auto"/>
        <w:jc w:val="lowKashida"/>
        <w:rPr>
          <w:rFonts w:ascii="Simplified Arabic" w:hAnsi="Simplified Arabic" w:cs="Simplified Arabic"/>
          <w:color w:val="000000" w:themeColor="text1"/>
          <w:sz w:val="28"/>
          <w:szCs w:val="28"/>
          <w:rtl/>
          <w:lang w:bidi="ar-EG"/>
        </w:rPr>
      </w:pPr>
    </w:p>
    <w:p w14:paraId="5A42440C" w14:textId="77777777" w:rsidR="00E05C3C" w:rsidRDefault="00E05C3C" w:rsidP="00E05C3C">
      <w:pPr>
        <w:bidi/>
        <w:spacing w:line="360" w:lineRule="auto"/>
        <w:jc w:val="lowKashida"/>
        <w:rPr>
          <w:rFonts w:ascii="Simplified Arabic" w:hAnsi="Simplified Arabic" w:cs="Simplified Arabic"/>
          <w:color w:val="000000" w:themeColor="text1"/>
          <w:sz w:val="28"/>
          <w:szCs w:val="28"/>
          <w:rtl/>
          <w:lang w:bidi="ar-EG"/>
        </w:rPr>
      </w:pPr>
    </w:p>
    <w:p w14:paraId="216BB208" w14:textId="77777777" w:rsidR="00E05C3C" w:rsidRDefault="00E05C3C" w:rsidP="00E05C3C">
      <w:pPr>
        <w:bidi/>
        <w:spacing w:line="360" w:lineRule="auto"/>
        <w:jc w:val="lowKashida"/>
        <w:rPr>
          <w:rFonts w:ascii="Simplified Arabic" w:hAnsi="Simplified Arabic" w:cs="Simplified Arabic"/>
          <w:color w:val="000000" w:themeColor="text1"/>
          <w:sz w:val="28"/>
          <w:szCs w:val="28"/>
          <w:rtl/>
          <w:lang w:bidi="ar-EG"/>
        </w:rPr>
      </w:pPr>
    </w:p>
    <w:p w14:paraId="0E250730" w14:textId="77777777" w:rsidR="00E05C3C" w:rsidRPr="003E40FC" w:rsidRDefault="00E05C3C" w:rsidP="00E05C3C">
      <w:pPr>
        <w:bidi/>
        <w:spacing w:line="360" w:lineRule="auto"/>
        <w:jc w:val="lowKashida"/>
        <w:rPr>
          <w:rFonts w:ascii="Simplified Arabic" w:hAnsi="Simplified Arabic" w:cs="Simplified Arabic"/>
          <w:color w:val="000000" w:themeColor="text1"/>
          <w:sz w:val="28"/>
          <w:szCs w:val="28"/>
          <w:rtl/>
          <w:lang w:bidi="ar-EG"/>
        </w:rPr>
      </w:pPr>
    </w:p>
    <w:p w14:paraId="5923F664" w14:textId="76921937" w:rsidR="0092213F" w:rsidRPr="0043250E" w:rsidRDefault="0092213F" w:rsidP="00271B8B">
      <w:pPr>
        <w:bidi/>
        <w:spacing w:line="360" w:lineRule="auto"/>
        <w:rPr>
          <w:rFonts w:ascii="Simplified Arabic" w:hAnsi="Simplified Arabic" w:cs="Simplified Arabic"/>
          <w:b/>
          <w:bCs/>
          <w:sz w:val="32"/>
          <w:szCs w:val="32"/>
          <w:rtl/>
        </w:rPr>
      </w:pPr>
      <w:r w:rsidRPr="0043250E">
        <w:rPr>
          <w:rFonts w:ascii="Simplified Arabic" w:hAnsi="Simplified Arabic" w:cs="Simplified Arabic" w:hint="cs"/>
          <w:b/>
          <w:bCs/>
          <w:sz w:val="32"/>
          <w:szCs w:val="32"/>
        </w:rPr>
        <w:lastRenderedPageBreak/>
        <w:t xml:space="preserve"> </w:t>
      </w:r>
      <w:r>
        <w:rPr>
          <w:rFonts w:ascii="Simplified Arabic" w:hAnsi="Simplified Arabic" w:cs="Simplified Arabic" w:hint="cs"/>
          <w:b/>
          <w:bCs/>
          <w:sz w:val="32"/>
          <w:szCs w:val="32"/>
          <w:lang w:bidi="ar-EG"/>
        </w:rPr>
        <w:t>4.2</w:t>
      </w:r>
      <w:r w:rsidRPr="0043250E">
        <w:rPr>
          <w:rFonts w:ascii="Simplified Arabic" w:hAnsi="Simplified Arabic" w:cs="Simplified Arabic" w:hint="cs"/>
          <w:b/>
          <w:bCs/>
          <w:sz w:val="32"/>
          <w:szCs w:val="32"/>
        </w:rPr>
        <w:t xml:space="preserve"> </w:t>
      </w:r>
      <w:r w:rsidRPr="0043250E">
        <w:rPr>
          <w:rFonts w:ascii="Simplified Arabic" w:hAnsi="Simplified Arabic" w:cs="Simplified Arabic" w:hint="cs"/>
          <w:b/>
          <w:bCs/>
          <w:sz w:val="32"/>
          <w:szCs w:val="32"/>
          <w:rtl/>
        </w:rPr>
        <w:t xml:space="preserve"> </w:t>
      </w:r>
      <w:r w:rsidR="002C1B0F">
        <w:rPr>
          <w:rFonts w:ascii="Simplified Arabic" w:hAnsi="Simplified Arabic" w:cs="Simplified Arabic" w:hint="cs"/>
          <w:b/>
          <w:bCs/>
          <w:sz w:val="32"/>
          <w:szCs w:val="32"/>
          <w:rtl/>
        </w:rPr>
        <w:t xml:space="preserve">وصف اسئلة الدراسة </w:t>
      </w:r>
    </w:p>
    <w:p w14:paraId="53B03990" w14:textId="34A08D1C" w:rsidR="0092213F" w:rsidRPr="00493012" w:rsidRDefault="0092213F" w:rsidP="00040E7F">
      <w:pPr>
        <w:tabs>
          <w:tab w:val="left" w:pos="806"/>
          <w:tab w:val="center" w:pos="4680"/>
        </w:tabs>
        <w:bidi/>
        <w:spacing w:after="0" w:line="240" w:lineRule="auto"/>
        <w:jc w:val="center"/>
        <w:rPr>
          <w:rFonts w:ascii="Simplified Arabic" w:hAnsi="Simplified Arabic" w:cs="Simplified Arabic"/>
          <w:b/>
          <w:bCs/>
          <w:sz w:val="28"/>
          <w:szCs w:val="28"/>
          <w:rtl/>
        </w:rPr>
      </w:pPr>
      <w:r w:rsidRPr="00493012">
        <w:rPr>
          <w:rFonts w:ascii="Simplified Arabic" w:hAnsi="Simplified Arabic" w:cs="Simplified Arabic" w:hint="cs"/>
          <w:b/>
          <w:bCs/>
          <w:sz w:val="28"/>
          <w:szCs w:val="28"/>
          <w:rtl/>
        </w:rPr>
        <w:t>جدول (</w:t>
      </w:r>
      <w:r w:rsidR="001C5D1F">
        <w:rPr>
          <w:rFonts w:ascii="Simplified Arabic" w:hAnsi="Simplified Arabic" w:cs="Simplified Arabic" w:hint="cs"/>
          <w:b/>
          <w:bCs/>
          <w:sz w:val="28"/>
          <w:szCs w:val="28"/>
          <w:lang w:bidi="ar-EG"/>
        </w:rPr>
        <w:t>2</w:t>
      </w:r>
      <w:r w:rsidRPr="00493012">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Pr="00493012">
        <w:rPr>
          <w:rFonts w:ascii="Simplified Arabic" w:hAnsi="Simplified Arabic" w:cs="Simplified Arabic" w:hint="cs"/>
          <w:b/>
          <w:bCs/>
          <w:sz w:val="28"/>
          <w:szCs w:val="28"/>
          <w:rtl/>
        </w:rPr>
        <w:t xml:space="preserve">المتوسطات الحسابية والانحرافات المعيارية </w:t>
      </w:r>
      <w:r>
        <w:rPr>
          <w:rFonts w:ascii="Simplified Arabic" w:hAnsi="Simplified Arabic" w:cs="Simplified Arabic"/>
          <w:b/>
          <w:bCs/>
          <w:sz w:val="28"/>
          <w:szCs w:val="28"/>
          <w:rtl/>
        </w:rPr>
        <w:t xml:space="preserve">للمتغير المستقل </w:t>
      </w:r>
      <w:r w:rsidRPr="00493012">
        <w:rPr>
          <w:rFonts w:ascii="Simplified Arabic" w:hAnsi="Simplified Arabic" w:cs="Simplified Arabic" w:hint="cs"/>
          <w:b/>
          <w:bCs/>
          <w:sz w:val="28"/>
          <w:szCs w:val="28"/>
          <w:rtl/>
          <w:lang w:bidi="ar-JO"/>
        </w:rPr>
        <w:t>مرتبة تنازلياً حسب المتوسطات الحسابية</w:t>
      </w:r>
    </w:p>
    <w:tbl>
      <w:tblPr>
        <w:tblStyle w:val="afff1"/>
        <w:tblpPr w:leftFromText="180" w:rightFromText="180" w:vertAnchor="text" w:horzAnchor="margin" w:tblpXSpec="center" w:tblpY="266"/>
        <w:bidiVisual/>
        <w:tblW w:w="7383" w:type="dxa"/>
        <w:tblLayout w:type="fixed"/>
        <w:tblLook w:val="0000" w:firstRow="0" w:lastRow="0" w:firstColumn="0" w:lastColumn="0" w:noHBand="0" w:noVBand="0"/>
      </w:tblPr>
      <w:tblGrid>
        <w:gridCol w:w="720"/>
        <w:gridCol w:w="3402"/>
        <w:gridCol w:w="1134"/>
        <w:gridCol w:w="993"/>
        <w:gridCol w:w="1134"/>
      </w:tblGrid>
      <w:tr w:rsidR="001C5D1F" w:rsidRPr="00493012" w14:paraId="2C665C79" w14:textId="77777777" w:rsidTr="001C5D1F">
        <w:tc>
          <w:tcPr>
            <w:tcW w:w="720" w:type="dxa"/>
          </w:tcPr>
          <w:p w14:paraId="2A9D1DFC" w14:textId="6FA4B2E8" w:rsidR="001C5D1F" w:rsidRPr="00493012" w:rsidRDefault="00072238" w:rsidP="00040E7F">
            <w:pPr>
              <w:bidi/>
              <w:spacing w:after="0" w:line="24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w:t>
            </w:r>
          </w:p>
        </w:tc>
        <w:tc>
          <w:tcPr>
            <w:tcW w:w="3402" w:type="dxa"/>
          </w:tcPr>
          <w:p w14:paraId="1247670B" w14:textId="77777777" w:rsidR="001C5D1F" w:rsidRPr="00493012" w:rsidRDefault="001C5D1F" w:rsidP="00040E7F">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المجال</w:t>
            </w:r>
          </w:p>
        </w:tc>
        <w:tc>
          <w:tcPr>
            <w:tcW w:w="1134" w:type="dxa"/>
          </w:tcPr>
          <w:p w14:paraId="5848C55F" w14:textId="77777777" w:rsidR="001C5D1F" w:rsidRPr="00493012" w:rsidRDefault="001C5D1F" w:rsidP="00040E7F">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المتوسط الحسابي</w:t>
            </w:r>
          </w:p>
        </w:tc>
        <w:tc>
          <w:tcPr>
            <w:tcW w:w="993" w:type="dxa"/>
          </w:tcPr>
          <w:p w14:paraId="7AC8A613" w14:textId="77777777" w:rsidR="001C5D1F" w:rsidRPr="00493012" w:rsidRDefault="001C5D1F" w:rsidP="00040E7F">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الانحراف المعياري</w:t>
            </w:r>
          </w:p>
        </w:tc>
        <w:tc>
          <w:tcPr>
            <w:tcW w:w="1134" w:type="dxa"/>
          </w:tcPr>
          <w:p w14:paraId="7E981B90" w14:textId="77777777" w:rsidR="001C5D1F" w:rsidRPr="00493012" w:rsidRDefault="001C5D1F" w:rsidP="00040E7F">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درجة الموافقة</w:t>
            </w:r>
          </w:p>
        </w:tc>
      </w:tr>
      <w:tr w:rsidR="001C5D1F" w:rsidRPr="00493012" w14:paraId="685F549D" w14:textId="77777777" w:rsidTr="001C5D1F">
        <w:tc>
          <w:tcPr>
            <w:tcW w:w="720" w:type="dxa"/>
          </w:tcPr>
          <w:p w14:paraId="6DF65CDB" w14:textId="11DEFDDA" w:rsidR="001C5D1F" w:rsidRPr="00493012" w:rsidRDefault="001C5D1F" w:rsidP="00040E7F">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lang w:bidi="ar-EG"/>
              </w:rPr>
              <w:t>1</w:t>
            </w:r>
          </w:p>
        </w:tc>
        <w:tc>
          <w:tcPr>
            <w:tcW w:w="3402" w:type="dxa"/>
          </w:tcPr>
          <w:p w14:paraId="1FF94403" w14:textId="548CD928" w:rsidR="001C5D1F" w:rsidRPr="00493012" w:rsidRDefault="00E05C3C" w:rsidP="00040E7F">
            <w:pPr>
              <w:bidi/>
              <w:spacing w:after="0" w:line="240" w:lineRule="auto"/>
              <w:jc w:val="both"/>
              <w:rPr>
                <w:rStyle w:val="y2iqfc"/>
                <w:rFonts w:ascii="Simplified Arabic" w:hAnsi="Simplified Arabic" w:cs="Simplified Arabic"/>
                <w:color w:val="000000"/>
                <w:rtl/>
              </w:rPr>
            </w:pPr>
            <w:r>
              <w:rPr>
                <w:rStyle w:val="y2iqfc"/>
                <w:rFonts w:ascii="Simplified Arabic" w:hAnsi="Simplified Arabic" w:cs="Simplified Arabic" w:hint="cs"/>
                <w:color w:val="000000"/>
                <w:rtl/>
              </w:rPr>
              <w:t xml:space="preserve">الحوافز والمكافات </w:t>
            </w:r>
          </w:p>
        </w:tc>
        <w:tc>
          <w:tcPr>
            <w:tcW w:w="1134" w:type="dxa"/>
          </w:tcPr>
          <w:p w14:paraId="38B2E4FB" w14:textId="1C2C2FDE" w:rsidR="001C5D1F" w:rsidRPr="00493012" w:rsidRDefault="001C5D1F" w:rsidP="00040E7F">
            <w:pPr>
              <w:autoSpaceDE w:val="0"/>
              <w:autoSpaceDN w:val="0"/>
              <w:bidi/>
              <w:adjustRightInd w:val="0"/>
              <w:spacing w:after="0" w:line="240" w:lineRule="auto"/>
              <w:ind w:left="60" w:right="60"/>
              <w:jc w:val="both"/>
              <w:rPr>
                <w:rFonts w:ascii="Simplified Arabic" w:hAnsi="Simplified Arabic" w:cs="Simplified Arabic"/>
                <w:color w:val="010205"/>
                <w:sz w:val="28"/>
                <w:szCs w:val="28"/>
              </w:rPr>
            </w:pPr>
            <w:r w:rsidRPr="00493012">
              <w:rPr>
                <w:rFonts w:ascii="Simplified Arabic" w:eastAsia="Calibri" w:hAnsi="Simplified Arabic" w:cs="Simplified Arabic" w:hint="cs"/>
                <w:color w:val="010205"/>
                <w:sz w:val="28"/>
                <w:szCs w:val="28"/>
              </w:rPr>
              <w:t>4.</w:t>
            </w:r>
            <w:r w:rsidR="00081EDC">
              <w:rPr>
                <w:rFonts w:ascii="Simplified Arabic" w:eastAsia="Calibri" w:hAnsi="Simplified Arabic" w:cs="Simplified Arabic" w:hint="cs"/>
                <w:color w:val="010205"/>
                <w:sz w:val="28"/>
                <w:szCs w:val="28"/>
                <w:lang w:bidi="ar-EG"/>
              </w:rPr>
              <w:t>13</w:t>
            </w:r>
          </w:p>
        </w:tc>
        <w:tc>
          <w:tcPr>
            <w:tcW w:w="993" w:type="dxa"/>
          </w:tcPr>
          <w:p w14:paraId="42074C5F" w14:textId="75E7B23E" w:rsidR="001C5D1F" w:rsidRPr="00493012" w:rsidRDefault="001C5D1F" w:rsidP="00040E7F">
            <w:pPr>
              <w:autoSpaceDE w:val="0"/>
              <w:autoSpaceDN w:val="0"/>
              <w:bidi/>
              <w:adjustRightInd w:val="0"/>
              <w:spacing w:after="0" w:line="240" w:lineRule="auto"/>
              <w:ind w:left="60" w:right="60"/>
              <w:jc w:val="both"/>
              <w:rPr>
                <w:rFonts w:ascii="Simplified Arabic" w:hAnsi="Simplified Arabic" w:cs="Simplified Arabic"/>
                <w:color w:val="010205"/>
                <w:sz w:val="28"/>
                <w:szCs w:val="28"/>
              </w:rPr>
            </w:pPr>
            <w:r w:rsidRPr="00493012">
              <w:rPr>
                <w:rFonts w:ascii="Simplified Arabic" w:eastAsia="Calibri" w:hAnsi="Simplified Arabic" w:cs="Simplified Arabic" w:hint="cs"/>
                <w:color w:val="010205"/>
                <w:sz w:val="28"/>
                <w:szCs w:val="28"/>
              </w:rPr>
              <w:t>.</w:t>
            </w:r>
            <w:r w:rsidR="00081EDC">
              <w:rPr>
                <w:rFonts w:ascii="Simplified Arabic" w:eastAsia="Calibri" w:hAnsi="Simplified Arabic" w:cs="Simplified Arabic" w:hint="cs"/>
                <w:color w:val="010205"/>
                <w:sz w:val="28"/>
                <w:szCs w:val="28"/>
                <w:lang w:bidi="ar-EG"/>
              </w:rPr>
              <w:t>75</w:t>
            </w:r>
          </w:p>
        </w:tc>
        <w:tc>
          <w:tcPr>
            <w:tcW w:w="1134" w:type="dxa"/>
          </w:tcPr>
          <w:p w14:paraId="2D09B486" w14:textId="77777777" w:rsidR="001C5D1F" w:rsidRPr="00493012" w:rsidRDefault="001C5D1F" w:rsidP="00040E7F">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1C5D1F" w:rsidRPr="00493012" w14:paraId="07B930EE" w14:textId="77777777" w:rsidTr="001C5D1F">
        <w:tc>
          <w:tcPr>
            <w:tcW w:w="720" w:type="dxa"/>
          </w:tcPr>
          <w:p w14:paraId="2C3E065E" w14:textId="23DAB2FE" w:rsidR="001C5D1F" w:rsidRPr="00493012" w:rsidRDefault="001C5D1F" w:rsidP="00040E7F">
            <w:pPr>
              <w:bidi/>
              <w:spacing w:after="0" w:line="240" w:lineRule="auto"/>
              <w:jc w:val="both"/>
              <w:rPr>
                <w:rFonts w:ascii="Simplified Arabic" w:hAnsi="Simplified Arabic" w:cs="Simplified Arabic"/>
                <w:sz w:val="28"/>
                <w:szCs w:val="28"/>
                <w:lang w:bidi="ar-JO"/>
              </w:rPr>
            </w:pPr>
            <w:r>
              <w:rPr>
                <w:rFonts w:ascii="Simplified Arabic" w:hAnsi="Simplified Arabic" w:cs="Simplified Arabic" w:hint="cs"/>
                <w:sz w:val="28"/>
                <w:szCs w:val="28"/>
                <w:lang w:bidi="ar-EG"/>
              </w:rPr>
              <w:t>2</w:t>
            </w:r>
          </w:p>
        </w:tc>
        <w:tc>
          <w:tcPr>
            <w:tcW w:w="3402" w:type="dxa"/>
          </w:tcPr>
          <w:p w14:paraId="747985DF" w14:textId="7E80CF40" w:rsidR="001C5D1F" w:rsidRPr="00493012" w:rsidRDefault="00F837A8" w:rsidP="00040E7F">
            <w:pPr>
              <w:bidi/>
              <w:spacing w:after="0" w:line="240" w:lineRule="auto"/>
              <w:jc w:val="both"/>
              <w:rPr>
                <w:rStyle w:val="y2iqfc"/>
                <w:rFonts w:ascii="Simplified Arabic" w:hAnsi="Simplified Arabic" w:cs="Simplified Arabic"/>
                <w:color w:val="000000"/>
                <w:rtl/>
              </w:rPr>
            </w:pPr>
            <w:r>
              <w:rPr>
                <w:rStyle w:val="y2iqfc"/>
                <w:rFonts w:ascii="Simplified Arabic" w:hAnsi="Simplified Arabic" w:cs="Simplified Arabic" w:hint="cs"/>
                <w:color w:val="000000"/>
                <w:rtl/>
              </w:rPr>
              <w:t xml:space="preserve">ظروف العمل </w:t>
            </w:r>
          </w:p>
        </w:tc>
        <w:tc>
          <w:tcPr>
            <w:tcW w:w="1134" w:type="dxa"/>
          </w:tcPr>
          <w:p w14:paraId="7511BE9C" w14:textId="7E8E7B78" w:rsidR="001C5D1F" w:rsidRPr="00493012" w:rsidRDefault="001C5D1F" w:rsidP="00040E7F">
            <w:pPr>
              <w:autoSpaceDE w:val="0"/>
              <w:autoSpaceDN w:val="0"/>
              <w:bidi/>
              <w:adjustRightInd w:val="0"/>
              <w:spacing w:after="0" w:line="240" w:lineRule="auto"/>
              <w:ind w:left="60" w:right="60"/>
              <w:jc w:val="both"/>
              <w:rPr>
                <w:rFonts w:ascii="Simplified Arabic" w:hAnsi="Simplified Arabic" w:cs="Simplified Arabic"/>
                <w:color w:val="000000"/>
                <w:sz w:val="28"/>
                <w:szCs w:val="28"/>
              </w:rPr>
            </w:pPr>
            <w:r w:rsidRPr="00493012">
              <w:rPr>
                <w:rFonts w:ascii="Simplified Arabic" w:eastAsia="Calibri" w:hAnsi="Simplified Arabic" w:cs="Simplified Arabic" w:hint="cs"/>
                <w:color w:val="010205"/>
                <w:sz w:val="28"/>
                <w:szCs w:val="28"/>
              </w:rPr>
              <w:t>4.</w:t>
            </w:r>
            <w:r w:rsidR="001936F4">
              <w:rPr>
                <w:rFonts w:ascii="Simplified Arabic" w:eastAsia="Calibri" w:hAnsi="Simplified Arabic" w:cs="Simplified Arabic" w:hint="cs"/>
                <w:color w:val="010205"/>
                <w:sz w:val="28"/>
                <w:szCs w:val="28"/>
                <w:lang w:bidi="ar-EG"/>
              </w:rPr>
              <w:t>19</w:t>
            </w:r>
          </w:p>
        </w:tc>
        <w:tc>
          <w:tcPr>
            <w:tcW w:w="993" w:type="dxa"/>
          </w:tcPr>
          <w:p w14:paraId="44CA5797" w14:textId="163C1059" w:rsidR="001C5D1F" w:rsidRPr="00493012" w:rsidRDefault="001C5D1F" w:rsidP="00040E7F">
            <w:pPr>
              <w:autoSpaceDE w:val="0"/>
              <w:autoSpaceDN w:val="0"/>
              <w:bidi/>
              <w:adjustRightInd w:val="0"/>
              <w:spacing w:after="0" w:line="240" w:lineRule="auto"/>
              <w:ind w:left="60" w:right="60"/>
              <w:jc w:val="both"/>
              <w:rPr>
                <w:rFonts w:ascii="Simplified Arabic" w:hAnsi="Simplified Arabic" w:cs="Simplified Arabic"/>
                <w:color w:val="000000"/>
                <w:sz w:val="28"/>
                <w:szCs w:val="28"/>
              </w:rPr>
            </w:pPr>
            <w:r w:rsidRPr="00493012">
              <w:rPr>
                <w:rFonts w:ascii="Simplified Arabic" w:eastAsia="Calibri" w:hAnsi="Simplified Arabic" w:cs="Simplified Arabic" w:hint="cs"/>
                <w:color w:val="010205"/>
                <w:sz w:val="28"/>
                <w:szCs w:val="28"/>
              </w:rPr>
              <w:t>.</w:t>
            </w:r>
            <w:r w:rsidR="001936F4">
              <w:rPr>
                <w:rFonts w:ascii="Simplified Arabic" w:eastAsia="Calibri" w:hAnsi="Simplified Arabic" w:cs="Simplified Arabic" w:hint="cs"/>
                <w:color w:val="010205"/>
                <w:sz w:val="28"/>
                <w:szCs w:val="28"/>
                <w:lang w:bidi="ar-EG"/>
              </w:rPr>
              <w:t>72</w:t>
            </w:r>
          </w:p>
        </w:tc>
        <w:tc>
          <w:tcPr>
            <w:tcW w:w="1134" w:type="dxa"/>
          </w:tcPr>
          <w:p w14:paraId="218F0B82" w14:textId="77777777" w:rsidR="001C5D1F" w:rsidRPr="00493012" w:rsidRDefault="001C5D1F" w:rsidP="00040E7F">
            <w:pPr>
              <w:bidi/>
              <w:spacing w:after="0" w:line="240" w:lineRule="auto"/>
              <w:jc w:val="both"/>
              <w:rPr>
                <w:rFonts w:ascii="Simplified Arabic" w:hAnsi="Simplified Arabic" w:cs="Simplified Arabic"/>
                <w:sz w:val="28"/>
                <w:szCs w:val="28"/>
                <w:rtl/>
              </w:rPr>
            </w:pPr>
            <w:r w:rsidRPr="00493012">
              <w:rPr>
                <w:rFonts w:ascii="Simplified Arabic" w:hAnsi="Simplified Arabic" w:cs="Simplified Arabic" w:hint="cs"/>
                <w:sz w:val="28"/>
                <w:szCs w:val="28"/>
                <w:rtl/>
                <w:lang w:bidi="ar-JO"/>
              </w:rPr>
              <w:t>مرتفعة</w:t>
            </w:r>
          </w:p>
        </w:tc>
      </w:tr>
      <w:tr w:rsidR="001C5D1F" w:rsidRPr="00493012" w14:paraId="6AE064CF" w14:textId="77777777" w:rsidTr="001C5D1F">
        <w:tc>
          <w:tcPr>
            <w:tcW w:w="720" w:type="dxa"/>
          </w:tcPr>
          <w:p w14:paraId="6696BE80" w14:textId="72E52B4D" w:rsidR="001C5D1F" w:rsidRPr="00493012" w:rsidRDefault="001C5D1F" w:rsidP="00040E7F">
            <w:pPr>
              <w:bidi/>
              <w:spacing w:after="0" w:line="240" w:lineRule="auto"/>
              <w:jc w:val="both"/>
              <w:rPr>
                <w:rFonts w:ascii="Simplified Arabic" w:hAnsi="Simplified Arabic" w:cs="Simplified Arabic"/>
                <w:sz w:val="28"/>
                <w:szCs w:val="28"/>
                <w:lang w:bidi="ar-JO"/>
              </w:rPr>
            </w:pPr>
            <w:r>
              <w:rPr>
                <w:rFonts w:ascii="Simplified Arabic" w:hAnsi="Simplified Arabic" w:cs="Simplified Arabic" w:hint="cs"/>
                <w:sz w:val="28"/>
                <w:szCs w:val="28"/>
                <w:lang w:bidi="ar-EG"/>
              </w:rPr>
              <w:t>3</w:t>
            </w:r>
          </w:p>
        </w:tc>
        <w:tc>
          <w:tcPr>
            <w:tcW w:w="3402" w:type="dxa"/>
          </w:tcPr>
          <w:p w14:paraId="51AD38D5" w14:textId="6D1B1FD8" w:rsidR="001C5D1F" w:rsidRPr="00493012" w:rsidRDefault="00F837A8" w:rsidP="00040E7F">
            <w:pPr>
              <w:bidi/>
              <w:spacing w:after="0" w:line="240" w:lineRule="auto"/>
              <w:jc w:val="both"/>
              <w:rPr>
                <w:rStyle w:val="y2iqfc"/>
                <w:rFonts w:ascii="Simplified Arabic" w:hAnsi="Simplified Arabic" w:cs="Simplified Arabic"/>
                <w:color w:val="000000"/>
                <w:rtl/>
              </w:rPr>
            </w:pPr>
            <w:r>
              <w:rPr>
                <w:rStyle w:val="y2iqfc"/>
                <w:rFonts w:ascii="Simplified Arabic" w:hAnsi="Simplified Arabic" w:cs="Simplified Arabic" w:hint="cs"/>
                <w:color w:val="000000"/>
                <w:rtl/>
              </w:rPr>
              <w:t xml:space="preserve">المشاركه في اتخاذ القرارات </w:t>
            </w:r>
          </w:p>
        </w:tc>
        <w:tc>
          <w:tcPr>
            <w:tcW w:w="1134" w:type="dxa"/>
          </w:tcPr>
          <w:p w14:paraId="7D6A3784" w14:textId="7148914E" w:rsidR="001C5D1F" w:rsidRPr="00493012" w:rsidRDefault="001C5D1F" w:rsidP="00040E7F">
            <w:pPr>
              <w:autoSpaceDE w:val="0"/>
              <w:autoSpaceDN w:val="0"/>
              <w:bidi/>
              <w:adjustRightInd w:val="0"/>
              <w:spacing w:after="0" w:line="240" w:lineRule="auto"/>
              <w:ind w:left="60" w:right="60"/>
              <w:jc w:val="both"/>
              <w:rPr>
                <w:rFonts w:ascii="Simplified Arabic" w:hAnsi="Simplified Arabic" w:cs="Simplified Arabic"/>
                <w:color w:val="000000"/>
                <w:sz w:val="28"/>
                <w:szCs w:val="28"/>
              </w:rPr>
            </w:pPr>
            <w:r w:rsidRPr="00493012">
              <w:rPr>
                <w:rFonts w:ascii="Simplified Arabic" w:eastAsia="Calibri" w:hAnsi="Simplified Arabic" w:cs="Simplified Arabic" w:hint="cs"/>
                <w:color w:val="010205"/>
                <w:sz w:val="28"/>
                <w:szCs w:val="28"/>
              </w:rPr>
              <w:t>4.</w:t>
            </w:r>
            <w:r w:rsidR="00F83305">
              <w:rPr>
                <w:rFonts w:ascii="Simplified Arabic" w:eastAsia="Calibri" w:hAnsi="Simplified Arabic" w:cs="Simplified Arabic" w:hint="cs"/>
                <w:color w:val="010205"/>
                <w:sz w:val="28"/>
                <w:szCs w:val="28"/>
                <w:lang w:bidi="ar-EG"/>
              </w:rPr>
              <w:t>11</w:t>
            </w:r>
          </w:p>
        </w:tc>
        <w:tc>
          <w:tcPr>
            <w:tcW w:w="993" w:type="dxa"/>
          </w:tcPr>
          <w:p w14:paraId="6EE0B19F" w14:textId="675E6A00" w:rsidR="001C5D1F" w:rsidRPr="00493012" w:rsidRDefault="001C5D1F" w:rsidP="00040E7F">
            <w:pPr>
              <w:autoSpaceDE w:val="0"/>
              <w:autoSpaceDN w:val="0"/>
              <w:bidi/>
              <w:adjustRightInd w:val="0"/>
              <w:spacing w:after="0" w:line="240" w:lineRule="auto"/>
              <w:ind w:left="60" w:right="60"/>
              <w:jc w:val="both"/>
              <w:rPr>
                <w:rFonts w:ascii="Simplified Arabic" w:hAnsi="Simplified Arabic" w:cs="Simplified Arabic"/>
                <w:color w:val="000000"/>
                <w:sz w:val="28"/>
                <w:szCs w:val="28"/>
              </w:rPr>
            </w:pPr>
            <w:r w:rsidRPr="00493012">
              <w:rPr>
                <w:rFonts w:ascii="Simplified Arabic" w:eastAsia="Calibri" w:hAnsi="Simplified Arabic" w:cs="Simplified Arabic" w:hint="cs"/>
                <w:color w:val="010205"/>
                <w:sz w:val="28"/>
                <w:szCs w:val="28"/>
              </w:rPr>
              <w:t>.</w:t>
            </w:r>
            <w:r w:rsidR="00F83305">
              <w:rPr>
                <w:rFonts w:ascii="Simplified Arabic" w:eastAsia="Calibri" w:hAnsi="Simplified Arabic" w:cs="Simplified Arabic" w:hint="cs"/>
                <w:color w:val="010205"/>
                <w:sz w:val="28"/>
                <w:szCs w:val="28"/>
                <w:lang w:bidi="ar-EG"/>
              </w:rPr>
              <w:t>76</w:t>
            </w:r>
          </w:p>
        </w:tc>
        <w:tc>
          <w:tcPr>
            <w:tcW w:w="1134" w:type="dxa"/>
          </w:tcPr>
          <w:p w14:paraId="3D0B058A" w14:textId="77777777" w:rsidR="001C5D1F" w:rsidRPr="00493012" w:rsidRDefault="001C5D1F" w:rsidP="00040E7F">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1C5D1F" w:rsidRPr="00493012" w14:paraId="0AF90AC3" w14:textId="77777777" w:rsidTr="001C5D1F">
        <w:tc>
          <w:tcPr>
            <w:tcW w:w="720" w:type="dxa"/>
          </w:tcPr>
          <w:p w14:paraId="3D8845B2" w14:textId="77777777" w:rsidR="001C5D1F" w:rsidRPr="00493012" w:rsidRDefault="001C5D1F" w:rsidP="00040E7F">
            <w:pPr>
              <w:bidi/>
              <w:spacing w:after="0" w:line="240" w:lineRule="auto"/>
              <w:jc w:val="both"/>
              <w:rPr>
                <w:rFonts w:ascii="Simplified Arabic" w:hAnsi="Simplified Arabic" w:cs="Simplified Arabic"/>
                <w:sz w:val="28"/>
                <w:szCs w:val="28"/>
                <w:rtl/>
                <w:lang w:bidi="ar-JO"/>
              </w:rPr>
            </w:pPr>
          </w:p>
        </w:tc>
        <w:tc>
          <w:tcPr>
            <w:tcW w:w="3402" w:type="dxa"/>
          </w:tcPr>
          <w:p w14:paraId="3C660080" w14:textId="3B9B5EA9" w:rsidR="001C5D1F" w:rsidRDefault="00F837A8" w:rsidP="00040E7F">
            <w:pPr>
              <w:bidi/>
              <w:spacing w:after="0" w:line="240" w:lineRule="auto"/>
              <w:jc w:val="both"/>
              <w:rPr>
                <w:rStyle w:val="y2iqfc"/>
                <w:rFonts w:ascii="Simplified Arabic" w:hAnsi="Simplified Arabic" w:cs="Simplified Arabic"/>
                <w:color w:val="000000"/>
                <w:rtl/>
              </w:rPr>
            </w:pPr>
            <w:r>
              <w:rPr>
                <w:rStyle w:val="y2iqfc"/>
                <w:rFonts w:ascii="Simplified Arabic" w:hAnsi="Simplified Arabic" w:cs="Simplified Arabic" w:hint="cs"/>
                <w:color w:val="000000"/>
                <w:rtl/>
              </w:rPr>
              <w:t xml:space="preserve">المجال </w:t>
            </w:r>
            <w:r w:rsidR="001C5D1F">
              <w:rPr>
                <w:rStyle w:val="y2iqfc"/>
                <w:rFonts w:ascii="Simplified Arabic" w:hAnsi="Simplified Arabic" w:cs="Simplified Arabic" w:hint="cs"/>
                <w:color w:val="000000"/>
                <w:rtl/>
              </w:rPr>
              <w:t>ككل</w:t>
            </w:r>
          </w:p>
        </w:tc>
        <w:tc>
          <w:tcPr>
            <w:tcW w:w="1134" w:type="dxa"/>
          </w:tcPr>
          <w:p w14:paraId="302E0D49" w14:textId="72A01458" w:rsidR="001C5D1F" w:rsidRPr="00493012" w:rsidRDefault="001C5D1F" w:rsidP="00040E7F">
            <w:pPr>
              <w:autoSpaceDE w:val="0"/>
              <w:autoSpaceDN w:val="0"/>
              <w:bidi/>
              <w:adjustRightInd w:val="0"/>
              <w:spacing w:after="0" w:line="240" w:lineRule="auto"/>
              <w:ind w:left="60" w:right="60"/>
              <w:jc w:val="both"/>
              <w:rPr>
                <w:rFonts w:ascii="Simplified Arabic" w:eastAsia="Calibri" w:hAnsi="Simplified Arabic" w:cs="Simplified Arabic"/>
                <w:color w:val="010205"/>
                <w:sz w:val="28"/>
                <w:szCs w:val="28"/>
              </w:rPr>
            </w:pPr>
            <w:r>
              <w:rPr>
                <w:rFonts w:ascii="Simplified Arabic" w:eastAsia="Calibri" w:hAnsi="Simplified Arabic" w:cs="Simplified Arabic" w:hint="cs"/>
                <w:color w:val="010205"/>
                <w:sz w:val="28"/>
                <w:szCs w:val="28"/>
              </w:rPr>
              <w:t>4.</w:t>
            </w:r>
            <w:r w:rsidR="00081EDC">
              <w:rPr>
                <w:rFonts w:ascii="Simplified Arabic" w:eastAsia="Calibri" w:hAnsi="Simplified Arabic" w:cs="Simplified Arabic" w:hint="cs"/>
                <w:color w:val="010205"/>
                <w:sz w:val="28"/>
                <w:szCs w:val="28"/>
                <w:lang w:bidi="ar-EG"/>
              </w:rPr>
              <w:t>13</w:t>
            </w:r>
          </w:p>
        </w:tc>
        <w:tc>
          <w:tcPr>
            <w:tcW w:w="993" w:type="dxa"/>
          </w:tcPr>
          <w:p w14:paraId="71C07ABD" w14:textId="42B224F3" w:rsidR="001C5D1F" w:rsidRPr="00493012" w:rsidRDefault="001C5D1F" w:rsidP="00040E7F">
            <w:pPr>
              <w:autoSpaceDE w:val="0"/>
              <w:autoSpaceDN w:val="0"/>
              <w:bidi/>
              <w:adjustRightInd w:val="0"/>
              <w:spacing w:after="0" w:line="240" w:lineRule="auto"/>
              <w:ind w:left="60" w:right="60"/>
              <w:jc w:val="both"/>
              <w:rPr>
                <w:rFonts w:ascii="Simplified Arabic" w:eastAsia="Calibri" w:hAnsi="Simplified Arabic" w:cs="Simplified Arabic"/>
                <w:color w:val="010205"/>
                <w:sz w:val="28"/>
                <w:szCs w:val="28"/>
              </w:rPr>
            </w:pPr>
            <w:r>
              <w:rPr>
                <w:rFonts w:ascii="Simplified Arabic" w:eastAsia="Calibri" w:hAnsi="Simplified Arabic" w:cs="Simplified Arabic" w:hint="cs"/>
                <w:color w:val="010205"/>
                <w:sz w:val="28"/>
                <w:szCs w:val="28"/>
              </w:rPr>
              <w:t>.</w:t>
            </w:r>
            <w:r w:rsidR="009210C2">
              <w:rPr>
                <w:rFonts w:ascii="Simplified Arabic" w:eastAsia="Calibri" w:hAnsi="Simplified Arabic" w:cs="Simplified Arabic" w:hint="cs"/>
                <w:color w:val="010205"/>
                <w:sz w:val="28"/>
                <w:szCs w:val="28"/>
                <w:lang w:bidi="ar-EG"/>
              </w:rPr>
              <w:t>80</w:t>
            </w:r>
          </w:p>
        </w:tc>
        <w:tc>
          <w:tcPr>
            <w:tcW w:w="1134" w:type="dxa"/>
          </w:tcPr>
          <w:p w14:paraId="0031A0F8" w14:textId="77777777" w:rsidR="001C5D1F" w:rsidRPr="00493012" w:rsidRDefault="001C5D1F" w:rsidP="00040E7F">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مرتفعة </w:t>
            </w:r>
          </w:p>
        </w:tc>
      </w:tr>
    </w:tbl>
    <w:p w14:paraId="20DF49A4" w14:textId="1764A485" w:rsidR="0092213F" w:rsidRDefault="0092213F" w:rsidP="00271B8B">
      <w:pPr>
        <w:autoSpaceDE w:val="0"/>
        <w:autoSpaceDN w:val="0"/>
        <w:bidi/>
        <w:adjustRightInd w:val="0"/>
        <w:spacing w:line="360" w:lineRule="auto"/>
        <w:jc w:val="both"/>
        <w:rPr>
          <w:rFonts w:ascii="Simplified Arabic" w:hAnsi="Simplified Arabic" w:cs="Simplified Arabic"/>
          <w:sz w:val="28"/>
          <w:szCs w:val="28"/>
          <w:rtl/>
        </w:rPr>
      </w:pPr>
      <w:r w:rsidRPr="00493012">
        <w:rPr>
          <w:rFonts w:ascii="Simplified Arabic" w:hAnsi="Simplified Arabic" w:cs="Simplified Arabic" w:hint="cs"/>
          <w:sz w:val="28"/>
          <w:szCs w:val="28"/>
          <w:rtl/>
        </w:rPr>
        <w:t>يتبين لنا من الجدول  (</w:t>
      </w:r>
      <w:r w:rsidR="008C5748">
        <w:rPr>
          <w:rFonts w:ascii="Simplified Arabic" w:hAnsi="Simplified Arabic" w:cs="Simplified Arabic" w:hint="cs"/>
          <w:sz w:val="28"/>
          <w:szCs w:val="28"/>
          <w:lang w:bidi="ar-EG"/>
        </w:rPr>
        <w:t>2</w:t>
      </w:r>
      <w:r w:rsidRPr="00493012">
        <w:rPr>
          <w:rFonts w:ascii="Simplified Arabic" w:hAnsi="Simplified Arabic" w:cs="Simplified Arabic" w:hint="cs"/>
          <w:sz w:val="28"/>
          <w:szCs w:val="28"/>
          <w:rtl/>
        </w:rPr>
        <w:t xml:space="preserve">) أن المتوسط الحسابي لإجابات أفراد العينة على متغير </w:t>
      </w:r>
      <w:r w:rsidR="00753536">
        <w:rPr>
          <w:rFonts w:ascii="Simplified Arabic" w:hAnsi="Simplified Arabic" w:cs="Simplified Arabic" w:hint="cs"/>
          <w:sz w:val="28"/>
          <w:szCs w:val="28"/>
          <w:rtl/>
        </w:rPr>
        <w:t xml:space="preserve">بيئة العمل </w:t>
      </w:r>
      <w:r w:rsidRPr="00493012">
        <w:rPr>
          <w:rFonts w:ascii="Simplified Arabic" w:hAnsi="Simplified Arabic" w:cs="Simplified Arabic" w:hint="cs"/>
          <w:sz w:val="28"/>
          <w:szCs w:val="28"/>
          <w:rtl/>
        </w:rPr>
        <w:t>بلغ (</w:t>
      </w:r>
      <w:r w:rsidR="00801EEF">
        <w:rPr>
          <w:rFonts w:ascii="Simplified Arabic" w:hAnsi="Simplified Arabic" w:cs="Simplified Arabic" w:hint="cs"/>
          <w:sz w:val="28"/>
          <w:szCs w:val="28"/>
          <w:lang w:bidi="ar-EG"/>
        </w:rPr>
        <w:t>4.</w:t>
      </w:r>
      <w:r w:rsidR="00E3752D">
        <w:rPr>
          <w:rFonts w:ascii="Simplified Arabic" w:hAnsi="Simplified Arabic" w:cs="Simplified Arabic" w:hint="cs"/>
          <w:sz w:val="28"/>
          <w:szCs w:val="28"/>
          <w:lang w:bidi="ar-EG"/>
        </w:rPr>
        <w:t>13</w:t>
      </w:r>
      <w:r w:rsidRPr="00493012">
        <w:rPr>
          <w:rFonts w:ascii="Simplified Arabic" w:hAnsi="Simplified Arabic" w:cs="Simplified Arabic" w:hint="cs"/>
          <w:sz w:val="28"/>
          <w:szCs w:val="28"/>
          <w:rtl/>
        </w:rPr>
        <w:t>) وبإنحراف معياري (</w:t>
      </w:r>
      <w:r w:rsidR="00801EEF">
        <w:rPr>
          <w:rFonts w:ascii="Simplified Arabic" w:hAnsi="Simplified Arabic" w:cs="Simplified Arabic" w:hint="cs"/>
          <w:sz w:val="28"/>
          <w:szCs w:val="28"/>
          <w:lang w:bidi="ar-EG"/>
        </w:rPr>
        <w:t>0.</w:t>
      </w:r>
      <w:r w:rsidR="000D4E6F">
        <w:rPr>
          <w:rFonts w:ascii="Simplified Arabic" w:hAnsi="Simplified Arabic" w:cs="Simplified Arabic" w:hint="cs"/>
          <w:sz w:val="28"/>
          <w:szCs w:val="28"/>
          <w:lang w:bidi="ar-EG"/>
        </w:rPr>
        <w:t>80</w:t>
      </w:r>
      <w:r w:rsidRPr="00493012">
        <w:rPr>
          <w:rFonts w:ascii="Simplified Arabic" w:hAnsi="Simplified Arabic" w:cs="Simplified Arabic" w:hint="cs"/>
          <w:sz w:val="28"/>
          <w:szCs w:val="28"/>
          <w:rtl/>
        </w:rPr>
        <w:t xml:space="preserve">) ودرجة موافقة مرتفعة، حيث جاء مجال </w:t>
      </w:r>
      <w:r w:rsidR="00E3752D">
        <w:rPr>
          <w:rFonts w:ascii="Simplified Arabic" w:hAnsi="Simplified Arabic" w:cs="Simplified Arabic" w:hint="cs"/>
          <w:sz w:val="28"/>
          <w:szCs w:val="28"/>
          <w:rtl/>
        </w:rPr>
        <w:t xml:space="preserve">ظروف العمل </w:t>
      </w:r>
      <w:r w:rsidRPr="00493012">
        <w:rPr>
          <w:rFonts w:ascii="Simplified Arabic" w:hAnsi="Simplified Arabic" w:cs="Simplified Arabic" w:hint="cs"/>
          <w:sz w:val="28"/>
          <w:szCs w:val="28"/>
          <w:rtl/>
        </w:rPr>
        <w:t>بأعلى متوسط حسابي (</w:t>
      </w:r>
      <w:r w:rsidR="00142969">
        <w:rPr>
          <w:rFonts w:ascii="Simplified Arabic" w:hAnsi="Simplified Arabic" w:cs="Simplified Arabic" w:hint="cs"/>
          <w:sz w:val="28"/>
          <w:szCs w:val="28"/>
          <w:lang w:bidi="ar-EG"/>
        </w:rPr>
        <w:t>4.</w:t>
      </w:r>
      <w:r w:rsidR="008E3108">
        <w:rPr>
          <w:rFonts w:ascii="Simplified Arabic" w:hAnsi="Simplified Arabic" w:cs="Simplified Arabic" w:hint="cs"/>
          <w:sz w:val="28"/>
          <w:szCs w:val="28"/>
          <w:lang w:bidi="ar-EG"/>
        </w:rPr>
        <w:t>19</w:t>
      </w:r>
      <w:r w:rsidRPr="00493012">
        <w:rPr>
          <w:rFonts w:ascii="Simplified Arabic" w:hAnsi="Simplified Arabic" w:cs="Simplified Arabic" w:hint="cs"/>
          <w:sz w:val="28"/>
          <w:szCs w:val="28"/>
          <w:rtl/>
        </w:rPr>
        <w:t>) وبإنحراف معياري (</w:t>
      </w:r>
      <w:r w:rsidR="00142969">
        <w:rPr>
          <w:rFonts w:ascii="Simplified Arabic" w:hAnsi="Simplified Arabic" w:cs="Simplified Arabic" w:hint="cs"/>
          <w:sz w:val="28"/>
          <w:szCs w:val="28"/>
          <w:lang w:bidi="ar-EG"/>
        </w:rPr>
        <w:t>0.</w:t>
      </w:r>
      <w:r w:rsidR="008E3108">
        <w:rPr>
          <w:rFonts w:ascii="Simplified Arabic" w:hAnsi="Simplified Arabic" w:cs="Simplified Arabic" w:hint="cs"/>
          <w:sz w:val="28"/>
          <w:szCs w:val="28"/>
          <w:lang w:bidi="ar-EG"/>
        </w:rPr>
        <w:t>72</w:t>
      </w:r>
      <w:r w:rsidRPr="00493012">
        <w:rPr>
          <w:rFonts w:ascii="Simplified Arabic" w:hAnsi="Simplified Arabic" w:cs="Simplified Arabic" w:hint="cs"/>
          <w:sz w:val="28"/>
          <w:szCs w:val="28"/>
          <w:rtl/>
        </w:rPr>
        <w:t xml:space="preserve">) وبدرجة موافقة مرتفعة، ثم يليها مجال </w:t>
      </w:r>
      <w:r w:rsidR="008E3108">
        <w:rPr>
          <w:rFonts w:ascii="Simplified Arabic" w:hAnsi="Simplified Arabic" w:cs="Simplified Arabic" w:hint="cs"/>
          <w:sz w:val="28"/>
          <w:szCs w:val="28"/>
          <w:rtl/>
        </w:rPr>
        <w:t xml:space="preserve">الحوافز والمكافات </w:t>
      </w:r>
      <w:r w:rsidRPr="00493012">
        <w:rPr>
          <w:rFonts w:ascii="Simplified Arabic" w:hAnsi="Simplified Arabic" w:cs="Simplified Arabic" w:hint="cs"/>
          <w:sz w:val="28"/>
          <w:szCs w:val="28"/>
          <w:rtl/>
        </w:rPr>
        <w:t>بمتوسط حسابي (</w:t>
      </w:r>
      <w:r w:rsidR="002C5025">
        <w:rPr>
          <w:rFonts w:ascii="Simplified Arabic" w:hAnsi="Simplified Arabic" w:cs="Simplified Arabic" w:hint="cs"/>
          <w:sz w:val="28"/>
          <w:szCs w:val="28"/>
          <w:lang w:bidi="ar-EG"/>
        </w:rPr>
        <w:t>4.</w:t>
      </w:r>
      <w:r w:rsidR="008E3108">
        <w:rPr>
          <w:rFonts w:ascii="Simplified Arabic" w:hAnsi="Simplified Arabic" w:cs="Simplified Arabic" w:hint="cs"/>
          <w:sz w:val="28"/>
          <w:szCs w:val="28"/>
          <w:lang w:bidi="ar-EG"/>
        </w:rPr>
        <w:t>13</w:t>
      </w:r>
      <w:r w:rsidRPr="00493012">
        <w:rPr>
          <w:rFonts w:ascii="Simplified Arabic" w:hAnsi="Simplified Arabic" w:cs="Simplified Arabic" w:hint="cs"/>
          <w:sz w:val="28"/>
          <w:szCs w:val="28"/>
          <w:rtl/>
        </w:rPr>
        <w:t>) وبإنحراف معياري (</w:t>
      </w:r>
      <w:r w:rsidR="00023A9F">
        <w:rPr>
          <w:rFonts w:ascii="Simplified Arabic" w:hAnsi="Simplified Arabic" w:cs="Simplified Arabic" w:hint="cs"/>
          <w:sz w:val="28"/>
          <w:szCs w:val="28"/>
          <w:lang w:bidi="ar-EG"/>
        </w:rPr>
        <w:t>0.</w:t>
      </w:r>
      <w:r w:rsidR="008E3108">
        <w:rPr>
          <w:rFonts w:ascii="Simplified Arabic" w:hAnsi="Simplified Arabic" w:cs="Simplified Arabic" w:hint="cs"/>
          <w:sz w:val="28"/>
          <w:szCs w:val="28"/>
          <w:lang w:bidi="ar-EG"/>
        </w:rPr>
        <w:t>75</w:t>
      </w:r>
      <w:r w:rsidRPr="00493012">
        <w:rPr>
          <w:rFonts w:ascii="Simplified Arabic" w:hAnsi="Simplified Arabic" w:cs="Simplified Arabic" w:hint="cs"/>
          <w:sz w:val="28"/>
          <w:szCs w:val="28"/>
          <w:rtl/>
        </w:rPr>
        <w:t xml:space="preserve">)، بينما حاز مجال </w:t>
      </w:r>
      <w:r w:rsidR="008741BB">
        <w:rPr>
          <w:rFonts w:ascii="Simplified Arabic" w:hAnsi="Simplified Arabic" w:cs="Simplified Arabic" w:hint="cs"/>
          <w:sz w:val="28"/>
          <w:szCs w:val="28"/>
          <w:rtl/>
          <w:lang w:bidi="ar-EG"/>
        </w:rPr>
        <w:t xml:space="preserve">المشاركه في اتخاذ القرارات </w:t>
      </w:r>
      <w:r w:rsidRPr="00493012">
        <w:rPr>
          <w:rFonts w:ascii="Simplified Arabic" w:hAnsi="Simplified Arabic" w:cs="Simplified Arabic" w:hint="cs"/>
          <w:sz w:val="28"/>
          <w:szCs w:val="28"/>
          <w:rtl/>
        </w:rPr>
        <w:t>أدنى متوسط حسابي (</w:t>
      </w:r>
      <w:r w:rsidR="00C845CD">
        <w:rPr>
          <w:rFonts w:ascii="Simplified Arabic" w:hAnsi="Simplified Arabic" w:cs="Simplified Arabic" w:hint="cs"/>
          <w:sz w:val="28"/>
          <w:szCs w:val="28"/>
          <w:lang w:bidi="ar-EG"/>
        </w:rPr>
        <w:t>4.</w:t>
      </w:r>
      <w:r w:rsidR="008741BB">
        <w:rPr>
          <w:rFonts w:ascii="Simplified Arabic" w:hAnsi="Simplified Arabic" w:cs="Simplified Arabic" w:hint="cs"/>
          <w:sz w:val="28"/>
          <w:szCs w:val="28"/>
          <w:lang w:bidi="ar-EG"/>
        </w:rPr>
        <w:t>11</w:t>
      </w:r>
      <w:r w:rsidRPr="00493012">
        <w:rPr>
          <w:rFonts w:ascii="Simplified Arabic" w:hAnsi="Simplified Arabic" w:cs="Simplified Arabic" w:hint="cs"/>
          <w:sz w:val="28"/>
          <w:szCs w:val="28"/>
          <w:rtl/>
        </w:rPr>
        <w:t xml:space="preserve">) </w:t>
      </w:r>
      <w:r w:rsidR="00C845CD" w:rsidRPr="00493012">
        <w:rPr>
          <w:rFonts w:ascii="Simplified Arabic" w:hAnsi="Simplified Arabic" w:cs="Simplified Arabic" w:hint="cs"/>
          <w:sz w:val="28"/>
          <w:szCs w:val="28"/>
          <w:rtl/>
        </w:rPr>
        <w:t>وبإنحراف معياري (</w:t>
      </w:r>
      <w:r w:rsidR="00C845CD">
        <w:rPr>
          <w:rFonts w:ascii="Simplified Arabic" w:hAnsi="Simplified Arabic" w:cs="Simplified Arabic" w:hint="cs"/>
          <w:sz w:val="28"/>
          <w:szCs w:val="28"/>
          <w:lang w:bidi="ar-EG"/>
        </w:rPr>
        <w:t>0.</w:t>
      </w:r>
      <w:r w:rsidR="008741BB">
        <w:rPr>
          <w:rFonts w:ascii="Simplified Arabic" w:hAnsi="Simplified Arabic" w:cs="Simplified Arabic" w:hint="cs"/>
          <w:sz w:val="28"/>
          <w:szCs w:val="28"/>
          <w:lang w:bidi="ar-EG"/>
        </w:rPr>
        <w:t>76</w:t>
      </w:r>
      <w:r w:rsidR="00C845CD" w:rsidRPr="00493012">
        <w:rPr>
          <w:rFonts w:ascii="Simplified Arabic" w:hAnsi="Simplified Arabic" w:cs="Simplified Arabic" w:hint="cs"/>
          <w:sz w:val="28"/>
          <w:szCs w:val="28"/>
          <w:rtl/>
        </w:rPr>
        <w:t>)</w:t>
      </w:r>
      <w:r w:rsidR="00C845CD">
        <w:rPr>
          <w:rFonts w:ascii="Simplified Arabic" w:hAnsi="Simplified Arabic" w:cs="Simplified Arabic" w:hint="cs"/>
          <w:sz w:val="28"/>
          <w:szCs w:val="28"/>
          <w:rtl/>
        </w:rPr>
        <w:t xml:space="preserve"> .</w:t>
      </w:r>
    </w:p>
    <w:p w14:paraId="7CACF3B1" w14:textId="77777777" w:rsidR="00C845CD" w:rsidRDefault="00C845CD" w:rsidP="00C845CD">
      <w:pPr>
        <w:autoSpaceDE w:val="0"/>
        <w:autoSpaceDN w:val="0"/>
        <w:bidi/>
        <w:adjustRightInd w:val="0"/>
        <w:spacing w:line="360" w:lineRule="auto"/>
        <w:jc w:val="both"/>
        <w:rPr>
          <w:rFonts w:ascii="Simplified Arabic" w:hAnsi="Simplified Arabic" w:cs="Simplified Arabic"/>
          <w:sz w:val="28"/>
          <w:szCs w:val="28"/>
          <w:rtl/>
        </w:rPr>
      </w:pPr>
    </w:p>
    <w:p w14:paraId="36E4FBC9" w14:textId="77777777" w:rsidR="00C845CD" w:rsidRDefault="00C845CD" w:rsidP="00C845CD">
      <w:pPr>
        <w:autoSpaceDE w:val="0"/>
        <w:autoSpaceDN w:val="0"/>
        <w:bidi/>
        <w:adjustRightInd w:val="0"/>
        <w:spacing w:line="360" w:lineRule="auto"/>
        <w:jc w:val="both"/>
        <w:rPr>
          <w:rFonts w:ascii="Simplified Arabic" w:hAnsi="Simplified Arabic" w:cs="Simplified Arabic"/>
          <w:sz w:val="28"/>
          <w:szCs w:val="28"/>
          <w:rtl/>
        </w:rPr>
      </w:pPr>
    </w:p>
    <w:p w14:paraId="10E848FD" w14:textId="77777777" w:rsidR="007B2FDB" w:rsidRDefault="007B2FDB" w:rsidP="007B2FDB">
      <w:pPr>
        <w:autoSpaceDE w:val="0"/>
        <w:autoSpaceDN w:val="0"/>
        <w:bidi/>
        <w:adjustRightInd w:val="0"/>
        <w:spacing w:line="360" w:lineRule="auto"/>
        <w:jc w:val="both"/>
        <w:rPr>
          <w:rFonts w:ascii="Simplified Arabic" w:hAnsi="Simplified Arabic" w:cs="Simplified Arabic"/>
          <w:sz w:val="28"/>
          <w:szCs w:val="28"/>
          <w:rtl/>
        </w:rPr>
      </w:pPr>
    </w:p>
    <w:p w14:paraId="7D26E3AF" w14:textId="77777777" w:rsidR="007B2FDB" w:rsidRDefault="007B2FDB" w:rsidP="007B2FDB">
      <w:pPr>
        <w:autoSpaceDE w:val="0"/>
        <w:autoSpaceDN w:val="0"/>
        <w:bidi/>
        <w:adjustRightInd w:val="0"/>
        <w:spacing w:line="360" w:lineRule="auto"/>
        <w:jc w:val="both"/>
        <w:rPr>
          <w:rFonts w:ascii="Simplified Arabic" w:hAnsi="Simplified Arabic" w:cs="Simplified Arabic"/>
          <w:sz w:val="28"/>
          <w:szCs w:val="28"/>
          <w:rtl/>
        </w:rPr>
      </w:pPr>
    </w:p>
    <w:p w14:paraId="5DAD828C" w14:textId="77777777" w:rsidR="003F3BD6" w:rsidRDefault="003F3BD6" w:rsidP="003F3BD6">
      <w:pPr>
        <w:autoSpaceDE w:val="0"/>
        <w:autoSpaceDN w:val="0"/>
        <w:bidi/>
        <w:adjustRightInd w:val="0"/>
        <w:spacing w:line="360" w:lineRule="auto"/>
        <w:jc w:val="both"/>
        <w:rPr>
          <w:rFonts w:ascii="Simplified Arabic" w:hAnsi="Simplified Arabic" w:cs="Simplified Arabic"/>
          <w:sz w:val="28"/>
          <w:szCs w:val="28"/>
          <w:rtl/>
        </w:rPr>
      </w:pPr>
    </w:p>
    <w:p w14:paraId="13000D55" w14:textId="77777777" w:rsidR="00E05C3C" w:rsidRDefault="00E05C3C" w:rsidP="00E05C3C">
      <w:pPr>
        <w:autoSpaceDE w:val="0"/>
        <w:autoSpaceDN w:val="0"/>
        <w:bidi/>
        <w:adjustRightInd w:val="0"/>
        <w:spacing w:line="360" w:lineRule="auto"/>
        <w:jc w:val="both"/>
        <w:rPr>
          <w:rFonts w:ascii="Simplified Arabic" w:hAnsi="Simplified Arabic" w:cs="Simplified Arabic"/>
          <w:sz w:val="28"/>
          <w:szCs w:val="28"/>
          <w:rtl/>
        </w:rPr>
      </w:pPr>
    </w:p>
    <w:p w14:paraId="3118EE56" w14:textId="1D284EC0" w:rsidR="0092213F" w:rsidRPr="00315755" w:rsidRDefault="0092213F" w:rsidP="00271B8B">
      <w:pPr>
        <w:autoSpaceDE w:val="0"/>
        <w:autoSpaceDN w:val="0"/>
        <w:bidi/>
        <w:adjustRightInd w:val="0"/>
        <w:spacing w:line="360" w:lineRule="auto"/>
        <w:jc w:val="both"/>
        <w:rPr>
          <w:rFonts w:ascii="Simplified Arabic" w:hAnsi="Simplified Arabic" w:cs="Simplified Arabic"/>
          <w:b/>
          <w:bCs/>
          <w:sz w:val="28"/>
          <w:szCs w:val="28"/>
          <w:rtl/>
        </w:rPr>
      </w:pPr>
      <w:r w:rsidRPr="00493012">
        <w:rPr>
          <w:rFonts w:ascii="Simplified Arabic" w:hAnsi="Simplified Arabic" w:cs="Simplified Arabic" w:hint="cs"/>
          <w:b/>
          <w:bCs/>
          <w:sz w:val="28"/>
          <w:szCs w:val="28"/>
          <w:rtl/>
        </w:rPr>
        <w:lastRenderedPageBreak/>
        <w:t xml:space="preserve">المجال </w:t>
      </w:r>
      <w:r>
        <w:rPr>
          <w:rFonts w:ascii="Simplified Arabic" w:hAnsi="Simplified Arabic" w:cs="Simplified Arabic" w:hint="cs"/>
          <w:b/>
          <w:bCs/>
          <w:sz w:val="28"/>
          <w:szCs w:val="28"/>
          <w:rtl/>
        </w:rPr>
        <w:t xml:space="preserve">الأول </w:t>
      </w:r>
      <w:r w:rsidRPr="00493012">
        <w:rPr>
          <w:rFonts w:ascii="Simplified Arabic" w:hAnsi="Simplified Arabic" w:cs="Simplified Arabic" w:hint="cs"/>
          <w:b/>
          <w:bCs/>
          <w:sz w:val="28"/>
          <w:szCs w:val="28"/>
          <w:rtl/>
        </w:rPr>
        <w:t xml:space="preserve"> : </w:t>
      </w:r>
      <w:r w:rsidR="004E4D98">
        <w:rPr>
          <w:rFonts w:ascii="Simplified Arabic" w:hAnsi="Simplified Arabic" w:cs="Simplified Arabic" w:hint="cs"/>
          <w:b/>
          <w:bCs/>
          <w:sz w:val="28"/>
          <w:szCs w:val="28"/>
          <w:rtl/>
        </w:rPr>
        <w:t xml:space="preserve">الحوافز والمكافات </w:t>
      </w:r>
    </w:p>
    <w:p w14:paraId="277F7CA4" w14:textId="42505FEA" w:rsidR="0092213F" w:rsidRDefault="0092213F" w:rsidP="002063C3">
      <w:pPr>
        <w:tabs>
          <w:tab w:val="left" w:pos="806"/>
          <w:tab w:val="center" w:pos="4680"/>
        </w:tabs>
        <w:bidi/>
        <w:spacing w:after="0" w:line="240" w:lineRule="auto"/>
        <w:jc w:val="center"/>
        <w:rPr>
          <w:rFonts w:ascii="Simplified Arabic" w:hAnsi="Simplified Arabic" w:cs="Simplified Arabic"/>
          <w:b/>
          <w:bCs/>
          <w:sz w:val="28"/>
          <w:szCs w:val="28"/>
          <w:rtl/>
        </w:rPr>
      </w:pPr>
      <w:r w:rsidRPr="00493012">
        <w:rPr>
          <w:rFonts w:ascii="Simplified Arabic" w:hAnsi="Simplified Arabic" w:cs="Simplified Arabic" w:hint="cs"/>
          <w:b/>
          <w:bCs/>
          <w:sz w:val="28"/>
          <w:szCs w:val="28"/>
          <w:rtl/>
        </w:rPr>
        <w:t>جدول (</w:t>
      </w:r>
      <w:r w:rsidR="00072238">
        <w:rPr>
          <w:rFonts w:ascii="Simplified Arabic" w:hAnsi="Simplified Arabic" w:cs="Simplified Arabic" w:hint="cs"/>
          <w:b/>
          <w:bCs/>
          <w:sz w:val="28"/>
          <w:szCs w:val="28"/>
          <w:lang w:bidi="ar-EG"/>
        </w:rPr>
        <w:t>3</w:t>
      </w:r>
      <w:r w:rsidRPr="00493012">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Pr="00493012">
        <w:rPr>
          <w:rFonts w:ascii="Simplified Arabic" w:hAnsi="Simplified Arabic" w:cs="Simplified Arabic" w:hint="cs"/>
          <w:b/>
          <w:bCs/>
          <w:sz w:val="28"/>
          <w:szCs w:val="28"/>
          <w:rtl/>
        </w:rPr>
        <w:t xml:space="preserve">المتوسطات الحسابية والانحرافات المعيارية </w:t>
      </w:r>
      <w:r w:rsidRPr="00493012">
        <w:rPr>
          <w:rFonts w:ascii="Simplified Arabic" w:hAnsi="Simplified Arabic" w:cs="Simplified Arabic" w:hint="cs"/>
          <w:b/>
          <w:bCs/>
          <w:sz w:val="28"/>
          <w:szCs w:val="28"/>
          <w:rtl/>
          <w:lang w:bidi="ar-JO"/>
        </w:rPr>
        <w:t xml:space="preserve">لفقرات مجال </w:t>
      </w:r>
      <w:r w:rsidR="004E4D98">
        <w:rPr>
          <w:rFonts w:ascii="Simplified Arabic" w:hAnsi="Simplified Arabic" w:cs="Simplified Arabic" w:hint="cs"/>
          <w:b/>
          <w:bCs/>
          <w:sz w:val="28"/>
          <w:szCs w:val="28"/>
          <w:rtl/>
          <w:lang w:bidi="ar-JO"/>
        </w:rPr>
        <w:t xml:space="preserve">الحوافز والمكافات </w:t>
      </w:r>
      <w:r w:rsidRPr="00493012">
        <w:rPr>
          <w:rFonts w:ascii="Simplified Arabic" w:hAnsi="Simplified Arabic" w:cs="Simplified Arabic" w:hint="cs"/>
          <w:b/>
          <w:bCs/>
          <w:sz w:val="28"/>
          <w:szCs w:val="28"/>
          <w:rtl/>
          <w:lang w:bidi="ar-JO"/>
        </w:rPr>
        <w:t>مرتبة تنازلياً حسب المتوسطات الحسابية</w:t>
      </w:r>
    </w:p>
    <w:tbl>
      <w:tblPr>
        <w:tblStyle w:val="afff1"/>
        <w:tblpPr w:leftFromText="180" w:rightFromText="180" w:vertAnchor="page" w:horzAnchor="margin" w:tblpXSpec="center" w:tblpY="4145"/>
        <w:bidiVisual/>
        <w:tblW w:w="9981" w:type="dxa"/>
        <w:tblLook w:val="04A0" w:firstRow="1" w:lastRow="0" w:firstColumn="1" w:lastColumn="0" w:noHBand="0" w:noVBand="1"/>
      </w:tblPr>
      <w:tblGrid>
        <w:gridCol w:w="612"/>
        <w:gridCol w:w="5832"/>
        <w:gridCol w:w="963"/>
        <w:gridCol w:w="983"/>
        <w:gridCol w:w="694"/>
        <w:gridCol w:w="897"/>
      </w:tblGrid>
      <w:tr w:rsidR="00072238" w:rsidRPr="00493012" w14:paraId="6BB5C22B" w14:textId="77777777" w:rsidTr="00072238">
        <w:tc>
          <w:tcPr>
            <w:tcW w:w="612" w:type="dxa"/>
          </w:tcPr>
          <w:p w14:paraId="566B41B0" w14:textId="77777777" w:rsidR="00072238" w:rsidRPr="00493012" w:rsidRDefault="00072238"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الرقم</w:t>
            </w:r>
          </w:p>
        </w:tc>
        <w:tc>
          <w:tcPr>
            <w:tcW w:w="5832" w:type="dxa"/>
          </w:tcPr>
          <w:p w14:paraId="6BC3DBCB" w14:textId="77777777" w:rsidR="00072238" w:rsidRPr="00493012" w:rsidRDefault="00072238"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الفقرة</w:t>
            </w:r>
          </w:p>
        </w:tc>
        <w:tc>
          <w:tcPr>
            <w:tcW w:w="963" w:type="dxa"/>
          </w:tcPr>
          <w:p w14:paraId="53D3F94D" w14:textId="77777777" w:rsidR="00072238" w:rsidRPr="00493012" w:rsidRDefault="00072238"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المتوسط الحسابي</w:t>
            </w:r>
          </w:p>
        </w:tc>
        <w:tc>
          <w:tcPr>
            <w:tcW w:w="983" w:type="dxa"/>
          </w:tcPr>
          <w:p w14:paraId="060FD0E0" w14:textId="77777777" w:rsidR="00072238" w:rsidRPr="00493012" w:rsidRDefault="00072238"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الانحراف المعياري</w:t>
            </w:r>
          </w:p>
        </w:tc>
        <w:tc>
          <w:tcPr>
            <w:tcW w:w="694" w:type="dxa"/>
          </w:tcPr>
          <w:p w14:paraId="27CCC2F2" w14:textId="77777777" w:rsidR="00072238" w:rsidRPr="00493012" w:rsidRDefault="00072238"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الرتبة</w:t>
            </w:r>
          </w:p>
        </w:tc>
        <w:tc>
          <w:tcPr>
            <w:tcW w:w="897" w:type="dxa"/>
          </w:tcPr>
          <w:p w14:paraId="755F7FC6" w14:textId="77777777" w:rsidR="00072238" w:rsidRPr="00493012" w:rsidRDefault="00072238"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درجة الموافقة</w:t>
            </w:r>
          </w:p>
        </w:tc>
      </w:tr>
      <w:tr w:rsidR="00072238" w:rsidRPr="00493012" w14:paraId="5C941067" w14:textId="77777777" w:rsidTr="00072238">
        <w:tc>
          <w:tcPr>
            <w:tcW w:w="612" w:type="dxa"/>
          </w:tcPr>
          <w:p w14:paraId="36E6D366" w14:textId="77777777" w:rsidR="00072238" w:rsidRPr="00493012" w:rsidRDefault="00072238" w:rsidP="002063C3">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١</w:t>
            </w:r>
          </w:p>
        </w:tc>
        <w:tc>
          <w:tcPr>
            <w:tcW w:w="5832" w:type="dxa"/>
          </w:tcPr>
          <w:p w14:paraId="5048B98F" w14:textId="700E7761" w:rsidR="00072238" w:rsidRPr="00042D35" w:rsidRDefault="004E4D98" w:rsidP="002063C3">
            <w:pPr>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تربط الجامعة بين المكافآت والحوافز ومستوى الأداء الذي يحققه العاملون.</w:t>
            </w:r>
          </w:p>
        </w:tc>
        <w:tc>
          <w:tcPr>
            <w:tcW w:w="963" w:type="dxa"/>
          </w:tcPr>
          <w:p w14:paraId="1103840F" w14:textId="4C45BC9C" w:rsidR="00072238" w:rsidRPr="00493012" w:rsidRDefault="00072238"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4</w:t>
            </w:r>
            <w:r w:rsidR="006B0219">
              <w:rPr>
                <w:rFonts w:ascii="Simplified Arabic" w:eastAsia="Calibri" w:hAnsi="Simplified Arabic" w:cs="Simplified Arabic" w:hint="cs"/>
                <w:color w:val="010205"/>
                <w:sz w:val="28"/>
                <w:szCs w:val="28"/>
                <w:lang w:bidi="ar-EG"/>
              </w:rPr>
              <w:t>.</w:t>
            </w:r>
            <w:r w:rsidR="00E219D3">
              <w:rPr>
                <w:rFonts w:ascii="Simplified Arabic" w:eastAsia="Calibri" w:hAnsi="Simplified Arabic" w:cs="Simplified Arabic" w:hint="cs"/>
                <w:color w:val="010205"/>
                <w:sz w:val="28"/>
                <w:szCs w:val="28"/>
                <w:lang w:bidi="ar-EG"/>
              </w:rPr>
              <w:t>18</w:t>
            </w:r>
          </w:p>
        </w:tc>
        <w:tc>
          <w:tcPr>
            <w:tcW w:w="983" w:type="dxa"/>
          </w:tcPr>
          <w:p w14:paraId="4EEDF682" w14:textId="73F183A9" w:rsidR="00072238" w:rsidRPr="00493012" w:rsidRDefault="00072238"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E219D3">
              <w:rPr>
                <w:rFonts w:ascii="Simplified Arabic" w:eastAsia="Calibri" w:hAnsi="Simplified Arabic" w:cs="Simplified Arabic" w:hint="cs"/>
                <w:color w:val="010205"/>
                <w:sz w:val="28"/>
                <w:szCs w:val="28"/>
                <w:lang w:bidi="ar-EG"/>
              </w:rPr>
              <w:t>74</w:t>
            </w:r>
          </w:p>
        </w:tc>
        <w:tc>
          <w:tcPr>
            <w:tcW w:w="694" w:type="dxa"/>
          </w:tcPr>
          <w:p w14:paraId="1A16C8DF" w14:textId="581270F6" w:rsidR="00072238" w:rsidRPr="00493012" w:rsidRDefault="000D13B2" w:rsidP="002063C3">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2</w:t>
            </w:r>
          </w:p>
        </w:tc>
        <w:tc>
          <w:tcPr>
            <w:tcW w:w="897" w:type="dxa"/>
          </w:tcPr>
          <w:p w14:paraId="7724DF36" w14:textId="77777777" w:rsidR="00072238" w:rsidRPr="00493012" w:rsidRDefault="00072238" w:rsidP="002063C3">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072238" w:rsidRPr="00493012" w14:paraId="734CC29D" w14:textId="77777777" w:rsidTr="00072238">
        <w:tc>
          <w:tcPr>
            <w:tcW w:w="612" w:type="dxa"/>
          </w:tcPr>
          <w:p w14:paraId="37462DF0" w14:textId="77777777" w:rsidR="00072238" w:rsidRPr="00493012" w:rsidRDefault="00072238" w:rsidP="002063C3">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٢</w:t>
            </w:r>
          </w:p>
        </w:tc>
        <w:tc>
          <w:tcPr>
            <w:tcW w:w="5832" w:type="dxa"/>
          </w:tcPr>
          <w:p w14:paraId="1A5D26F5" w14:textId="7B4C4492" w:rsidR="00072238" w:rsidRPr="00AD0236" w:rsidRDefault="004E4D98" w:rsidP="002063C3">
            <w:pPr>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يتميز نظام المكافآت والحوافز المطبق في الجامعة بالعدالة والموضوعية.</w:t>
            </w:r>
          </w:p>
        </w:tc>
        <w:tc>
          <w:tcPr>
            <w:tcW w:w="963" w:type="dxa"/>
          </w:tcPr>
          <w:p w14:paraId="02AC4585" w14:textId="37BEDD7E" w:rsidR="00072238" w:rsidRPr="00493012" w:rsidRDefault="00A500B7" w:rsidP="002063C3">
            <w:pPr>
              <w:bidi/>
              <w:spacing w:after="0" w:line="240" w:lineRule="auto"/>
              <w:jc w:val="both"/>
              <w:rPr>
                <w:rFonts w:ascii="Simplified Arabic" w:hAnsi="Simplified Arabic" w:cs="Simplified Arabic"/>
                <w:b/>
                <w:bCs/>
                <w:sz w:val="28"/>
                <w:szCs w:val="28"/>
                <w:rtl/>
                <w:lang w:bidi="ar-JO"/>
              </w:rPr>
            </w:pPr>
            <w:r>
              <w:rPr>
                <w:rFonts w:ascii="Simplified Arabic" w:eastAsia="Calibri" w:hAnsi="Simplified Arabic" w:cs="Simplified Arabic" w:hint="cs"/>
                <w:color w:val="010205"/>
                <w:sz w:val="28"/>
                <w:szCs w:val="28"/>
                <w:lang w:bidi="ar-EG"/>
              </w:rPr>
              <w:t>3.95</w:t>
            </w:r>
          </w:p>
        </w:tc>
        <w:tc>
          <w:tcPr>
            <w:tcW w:w="983" w:type="dxa"/>
          </w:tcPr>
          <w:p w14:paraId="25F3C1DB" w14:textId="55DC5FB1" w:rsidR="00072238" w:rsidRPr="00493012" w:rsidRDefault="00072238"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A500B7">
              <w:rPr>
                <w:rFonts w:ascii="Simplified Arabic" w:eastAsia="Calibri" w:hAnsi="Simplified Arabic" w:cs="Simplified Arabic" w:hint="cs"/>
                <w:color w:val="010205"/>
                <w:sz w:val="28"/>
                <w:szCs w:val="28"/>
                <w:lang w:bidi="ar-EG"/>
              </w:rPr>
              <w:t>81</w:t>
            </w:r>
          </w:p>
        </w:tc>
        <w:tc>
          <w:tcPr>
            <w:tcW w:w="694" w:type="dxa"/>
          </w:tcPr>
          <w:p w14:paraId="1360AD6E" w14:textId="3066EEB4" w:rsidR="00072238" w:rsidRPr="00493012" w:rsidRDefault="000D13B2" w:rsidP="002063C3">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4</w:t>
            </w:r>
          </w:p>
        </w:tc>
        <w:tc>
          <w:tcPr>
            <w:tcW w:w="897" w:type="dxa"/>
          </w:tcPr>
          <w:p w14:paraId="7EEA0849" w14:textId="77777777" w:rsidR="00072238" w:rsidRPr="00493012" w:rsidRDefault="00072238" w:rsidP="002063C3">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072238" w:rsidRPr="00493012" w14:paraId="4CF50A2C" w14:textId="77777777" w:rsidTr="00072238">
        <w:tc>
          <w:tcPr>
            <w:tcW w:w="612" w:type="dxa"/>
          </w:tcPr>
          <w:p w14:paraId="62D30907" w14:textId="77777777" w:rsidR="00072238" w:rsidRPr="00493012" w:rsidRDefault="00072238" w:rsidP="002063C3">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٣</w:t>
            </w:r>
          </w:p>
        </w:tc>
        <w:tc>
          <w:tcPr>
            <w:tcW w:w="5832" w:type="dxa"/>
          </w:tcPr>
          <w:p w14:paraId="550E4575" w14:textId="7ED56AE7" w:rsidR="00072238" w:rsidRPr="00493012" w:rsidRDefault="004E4D98" w:rsidP="002063C3">
            <w:pPr>
              <w:bidi/>
              <w:spacing w:after="0" w:line="240" w:lineRule="auto"/>
              <w:jc w:val="both"/>
              <w:rPr>
                <w:rFonts w:ascii="Simplified Arabic" w:hAnsi="Simplified Arabic" w:cs="Simplified Arabic"/>
                <w:b/>
                <w:bCs/>
                <w:sz w:val="28"/>
                <w:szCs w:val="28"/>
                <w:rtl/>
                <w:lang w:bidi="ar-JO"/>
              </w:rPr>
            </w:pPr>
            <w:r>
              <w:rPr>
                <w:rFonts w:ascii="Simplified Arabic" w:hAnsi="Simplified Arabic" w:cs="Simplified Arabic" w:hint="cs"/>
                <w:sz w:val="28"/>
                <w:szCs w:val="28"/>
                <w:rtl/>
              </w:rPr>
              <w:t>يسهم نظام المكافآت والحوافز في الجامعة في رفع معنويات العاملين وتحسين أدائهم.</w:t>
            </w:r>
          </w:p>
        </w:tc>
        <w:tc>
          <w:tcPr>
            <w:tcW w:w="963" w:type="dxa"/>
          </w:tcPr>
          <w:p w14:paraId="1F8B7345" w14:textId="657E3790" w:rsidR="00072238" w:rsidRPr="00493012" w:rsidRDefault="00072238"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4.</w:t>
            </w:r>
            <w:r w:rsidR="00A423EB">
              <w:rPr>
                <w:rFonts w:ascii="Simplified Arabic" w:eastAsia="Calibri" w:hAnsi="Simplified Arabic" w:cs="Simplified Arabic" w:hint="cs"/>
                <w:color w:val="010205"/>
                <w:sz w:val="28"/>
                <w:szCs w:val="28"/>
                <w:lang w:bidi="ar-EG"/>
              </w:rPr>
              <w:t>19</w:t>
            </w:r>
          </w:p>
        </w:tc>
        <w:tc>
          <w:tcPr>
            <w:tcW w:w="983" w:type="dxa"/>
          </w:tcPr>
          <w:p w14:paraId="43D1E8C5" w14:textId="7943553A" w:rsidR="00072238" w:rsidRPr="00493012" w:rsidRDefault="00072238"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471294">
              <w:rPr>
                <w:rFonts w:ascii="Simplified Arabic" w:eastAsia="Calibri" w:hAnsi="Simplified Arabic" w:cs="Simplified Arabic" w:hint="cs"/>
                <w:color w:val="010205"/>
                <w:sz w:val="28"/>
                <w:szCs w:val="28"/>
                <w:lang w:bidi="ar-EG"/>
              </w:rPr>
              <w:t>77</w:t>
            </w:r>
          </w:p>
        </w:tc>
        <w:tc>
          <w:tcPr>
            <w:tcW w:w="694" w:type="dxa"/>
          </w:tcPr>
          <w:p w14:paraId="66DBAB13" w14:textId="7049C66B" w:rsidR="00072238" w:rsidRPr="00493012" w:rsidRDefault="000D13B2" w:rsidP="002063C3">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3</w:t>
            </w:r>
          </w:p>
        </w:tc>
        <w:tc>
          <w:tcPr>
            <w:tcW w:w="897" w:type="dxa"/>
          </w:tcPr>
          <w:p w14:paraId="143EEC1E" w14:textId="77777777" w:rsidR="00072238" w:rsidRPr="00493012" w:rsidRDefault="00072238" w:rsidP="002063C3">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072238" w:rsidRPr="00493012" w14:paraId="174EF5C1" w14:textId="77777777" w:rsidTr="00072238">
        <w:tc>
          <w:tcPr>
            <w:tcW w:w="612" w:type="dxa"/>
          </w:tcPr>
          <w:p w14:paraId="6F941A90" w14:textId="77777777" w:rsidR="00072238" w:rsidRPr="00493012" w:rsidRDefault="00072238" w:rsidP="002063C3">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٤</w:t>
            </w:r>
          </w:p>
        </w:tc>
        <w:tc>
          <w:tcPr>
            <w:tcW w:w="5832" w:type="dxa"/>
          </w:tcPr>
          <w:p w14:paraId="1FCC0BB0" w14:textId="47287C7F" w:rsidR="00072238" w:rsidRPr="000D1CB6" w:rsidRDefault="004E4D98" w:rsidP="002063C3">
            <w:pPr>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تقوم الجامعة بتقدير ومكافأة العاملين عند تقديم أفكار أو مبادرات إبداعية تسهم في تطوير العمل.</w:t>
            </w:r>
          </w:p>
        </w:tc>
        <w:tc>
          <w:tcPr>
            <w:tcW w:w="963" w:type="dxa"/>
          </w:tcPr>
          <w:p w14:paraId="71E91EB3" w14:textId="6458EED3" w:rsidR="00072238" w:rsidRPr="00493012" w:rsidRDefault="00CA6CCB" w:rsidP="002063C3">
            <w:pPr>
              <w:bidi/>
              <w:spacing w:after="0" w:line="240" w:lineRule="auto"/>
              <w:jc w:val="both"/>
              <w:rPr>
                <w:rFonts w:ascii="Simplified Arabic" w:hAnsi="Simplified Arabic" w:cs="Simplified Arabic"/>
                <w:b/>
                <w:bCs/>
                <w:sz w:val="28"/>
                <w:szCs w:val="28"/>
                <w:rtl/>
                <w:lang w:bidi="ar-JO"/>
              </w:rPr>
            </w:pPr>
            <w:r>
              <w:rPr>
                <w:rFonts w:ascii="Simplified Arabic" w:eastAsia="Calibri" w:hAnsi="Simplified Arabic" w:cs="Simplified Arabic" w:hint="cs"/>
                <w:color w:val="010205"/>
                <w:sz w:val="28"/>
                <w:szCs w:val="28"/>
                <w:lang w:bidi="ar-EG"/>
              </w:rPr>
              <w:t>4.</w:t>
            </w:r>
            <w:r w:rsidR="00F14AED">
              <w:rPr>
                <w:rFonts w:ascii="Simplified Arabic" w:eastAsia="Calibri" w:hAnsi="Simplified Arabic" w:cs="Simplified Arabic" w:hint="cs"/>
                <w:color w:val="010205"/>
                <w:sz w:val="28"/>
                <w:szCs w:val="28"/>
                <w:lang w:bidi="ar-EG"/>
              </w:rPr>
              <w:t>27</w:t>
            </w:r>
          </w:p>
        </w:tc>
        <w:tc>
          <w:tcPr>
            <w:tcW w:w="983" w:type="dxa"/>
          </w:tcPr>
          <w:p w14:paraId="174BA8F9" w14:textId="71BB3FED" w:rsidR="00072238" w:rsidRPr="00493012" w:rsidRDefault="00072238"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F14AED">
              <w:rPr>
                <w:rFonts w:ascii="Simplified Arabic" w:eastAsia="Calibri" w:hAnsi="Simplified Arabic" w:cs="Simplified Arabic" w:hint="cs"/>
                <w:color w:val="010205"/>
                <w:sz w:val="28"/>
                <w:szCs w:val="28"/>
                <w:lang w:bidi="ar-EG"/>
              </w:rPr>
              <w:t>69</w:t>
            </w:r>
          </w:p>
        </w:tc>
        <w:tc>
          <w:tcPr>
            <w:tcW w:w="694" w:type="dxa"/>
          </w:tcPr>
          <w:p w14:paraId="4C9E1A2B" w14:textId="1A5ADBB6" w:rsidR="00072238" w:rsidRPr="00493012" w:rsidRDefault="000D13B2" w:rsidP="002063C3">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1</w:t>
            </w:r>
          </w:p>
        </w:tc>
        <w:tc>
          <w:tcPr>
            <w:tcW w:w="897" w:type="dxa"/>
          </w:tcPr>
          <w:p w14:paraId="685EC8EC" w14:textId="77777777" w:rsidR="00072238" w:rsidRPr="00493012" w:rsidRDefault="00072238" w:rsidP="002063C3">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072238" w:rsidRPr="00493012" w14:paraId="5CB84066" w14:textId="77777777" w:rsidTr="00072238">
        <w:tc>
          <w:tcPr>
            <w:tcW w:w="6444" w:type="dxa"/>
            <w:gridSpan w:val="2"/>
          </w:tcPr>
          <w:p w14:paraId="4B36B5CB" w14:textId="77777777" w:rsidR="00072238" w:rsidRPr="00493012" w:rsidRDefault="00072238"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المجال ككل</w:t>
            </w:r>
          </w:p>
        </w:tc>
        <w:tc>
          <w:tcPr>
            <w:tcW w:w="963" w:type="dxa"/>
          </w:tcPr>
          <w:p w14:paraId="0CE90DEE" w14:textId="29DA2D3D" w:rsidR="00072238" w:rsidRPr="00493012" w:rsidRDefault="00072238"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4.</w:t>
            </w:r>
            <w:r w:rsidR="00081EDC">
              <w:rPr>
                <w:rFonts w:ascii="Simplified Arabic" w:eastAsia="Calibri" w:hAnsi="Simplified Arabic" w:cs="Simplified Arabic" w:hint="cs"/>
                <w:color w:val="010205"/>
                <w:sz w:val="28"/>
                <w:szCs w:val="28"/>
                <w:lang w:bidi="ar-EG"/>
              </w:rPr>
              <w:t>13</w:t>
            </w:r>
          </w:p>
        </w:tc>
        <w:tc>
          <w:tcPr>
            <w:tcW w:w="983" w:type="dxa"/>
          </w:tcPr>
          <w:p w14:paraId="63C82D7D" w14:textId="1B50470C" w:rsidR="00072238" w:rsidRPr="00493012" w:rsidRDefault="00072238"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081EDC">
              <w:rPr>
                <w:rFonts w:ascii="Simplified Arabic" w:eastAsia="Calibri" w:hAnsi="Simplified Arabic" w:cs="Simplified Arabic" w:hint="cs"/>
                <w:color w:val="010205"/>
                <w:sz w:val="28"/>
                <w:szCs w:val="28"/>
                <w:lang w:bidi="ar-EG"/>
              </w:rPr>
              <w:t>75</w:t>
            </w:r>
          </w:p>
        </w:tc>
        <w:tc>
          <w:tcPr>
            <w:tcW w:w="1591" w:type="dxa"/>
            <w:gridSpan w:val="2"/>
          </w:tcPr>
          <w:p w14:paraId="1185FFEF" w14:textId="77777777" w:rsidR="00072238" w:rsidRPr="00493012" w:rsidRDefault="00072238" w:rsidP="002063C3">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bl>
    <w:p w14:paraId="67253126" w14:textId="77777777" w:rsidR="0092213F" w:rsidRDefault="0092213F" w:rsidP="00271B8B">
      <w:pPr>
        <w:bidi/>
        <w:spacing w:line="360" w:lineRule="auto"/>
        <w:jc w:val="both"/>
        <w:rPr>
          <w:rFonts w:ascii="Simplified Arabic" w:hAnsi="Simplified Arabic" w:cs="Simplified Arabic"/>
          <w:sz w:val="28"/>
          <w:szCs w:val="28"/>
          <w:rtl/>
          <w:lang w:bidi="ar-JO"/>
        </w:rPr>
      </w:pPr>
    </w:p>
    <w:p w14:paraId="18DB6010" w14:textId="07C322E9" w:rsidR="0092213F" w:rsidRPr="00B878E6" w:rsidRDefault="0092213F" w:rsidP="00271B8B">
      <w:pPr>
        <w:bidi/>
        <w:spacing w:line="360" w:lineRule="auto"/>
        <w:jc w:val="both"/>
        <w:rPr>
          <w:rFonts w:ascii="Simplified Arabic" w:hAnsi="Simplified Arabic" w:cs="Simplified Arabic"/>
          <w:sz w:val="28"/>
          <w:szCs w:val="28"/>
          <w:rtl/>
        </w:rPr>
      </w:pPr>
      <w:r w:rsidRPr="00493012">
        <w:rPr>
          <w:rFonts w:ascii="Simplified Arabic" w:hAnsi="Simplified Arabic" w:cs="Simplified Arabic" w:hint="cs"/>
          <w:sz w:val="28"/>
          <w:szCs w:val="28"/>
          <w:rtl/>
          <w:lang w:bidi="ar-JO"/>
        </w:rPr>
        <w:t>يظهر من جدول(</w:t>
      </w:r>
      <w:r w:rsidR="001D0C52">
        <w:rPr>
          <w:rFonts w:ascii="Simplified Arabic" w:hAnsi="Simplified Arabic" w:cs="Simplified Arabic" w:hint="cs"/>
          <w:sz w:val="28"/>
          <w:szCs w:val="28"/>
          <w:lang w:bidi="ar-EG"/>
        </w:rPr>
        <w:t>3</w:t>
      </w:r>
      <w:r w:rsidRPr="00493012">
        <w:rPr>
          <w:rFonts w:ascii="Simplified Arabic" w:hAnsi="Simplified Arabic" w:cs="Simplified Arabic" w:hint="cs"/>
          <w:sz w:val="28"/>
          <w:szCs w:val="28"/>
          <w:rtl/>
          <w:lang w:bidi="ar-JO"/>
        </w:rPr>
        <w:t xml:space="preserve">) أن المتوسطات الحسابية لفقرات مجال </w:t>
      </w:r>
      <w:r w:rsidR="004E4D98">
        <w:rPr>
          <w:rFonts w:ascii="Simplified Arabic" w:hAnsi="Simplified Arabic" w:cs="Simplified Arabic" w:hint="cs"/>
          <w:sz w:val="28"/>
          <w:szCs w:val="28"/>
          <w:rtl/>
          <w:lang w:bidi="ar-JO"/>
        </w:rPr>
        <w:t xml:space="preserve">الحوافز والمكافات </w:t>
      </w:r>
      <w:r w:rsidRPr="00493012">
        <w:rPr>
          <w:rFonts w:ascii="Simplified Arabic" w:hAnsi="Simplified Arabic" w:cs="Simplified Arabic" w:hint="cs"/>
          <w:sz w:val="28"/>
          <w:szCs w:val="28"/>
          <w:rtl/>
          <w:lang w:bidi="ar-JO"/>
        </w:rPr>
        <w:t>تراوحت بين  (</w:t>
      </w:r>
      <w:r w:rsidR="00AD3F23">
        <w:rPr>
          <w:rFonts w:ascii="Simplified Arabic" w:hAnsi="Simplified Arabic" w:cs="Simplified Arabic" w:hint="cs"/>
          <w:sz w:val="28"/>
          <w:szCs w:val="28"/>
          <w:lang w:bidi="ar-EG"/>
        </w:rPr>
        <w:t>3.95</w:t>
      </w:r>
      <w:r w:rsidRPr="00493012">
        <w:rPr>
          <w:rFonts w:ascii="Simplified Arabic" w:hAnsi="Simplified Arabic" w:cs="Simplified Arabic" w:hint="cs"/>
          <w:sz w:val="28"/>
          <w:szCs w:val="28"/>
          <w:rtl/>
          <w:lang w:bidi="ar-JO"/>
        </w:rPr>
        <w:t>-</w:t>
      </w:r>
      <w:r w:rsidR="00AB0C3F">
        <w:rPr>
          <w:rFonts w:ascii="Simplified Arabic" w:hAnsi="Simplified Arabic" w:cs="Simplified Arabic" w:hint="cs"/>
          <w:sz w:val="28"/>
          <w:szCs w:val="28"/>
          <w:lang w:bidi="ar-EG"/>
        </w:rPr>
        <w:t>4.</w:t>
      </w:r>
      <w:r w:rsidR="00AD3F23">
        <w:rPr>
          <w:rFonts w:ascii="Simplified Arabic" w:hAnsi="Simplified Arabic" w:cs="Simplified Arabic" w:hint="cs"/>
          <w:sz w:val="28"/>
          <w:szCs w:val="28"/>
          <w:lang w:bidi="ar-EG"/>
        </w:rPr>
        <w:t>27</w:t>
      </w:r>
      <w:r w:rsidRPr="00493012">
        <w:rPr>
          <w:rFonts w:ascii="Simplified Arabic" w:hAnsi="Simplified Arabic" w:cs="Simplified Arabic" w:hint="cs"/>
          <w:sz w:val="28"/>
          <w:szCs w:val="28"/>
          <w:rtl/>
          <w:lang w:bidi="ar-JO"/>
        </w:rPr>
        <w:t>) بدرجات موافقة مرتفعة ، حيث كان أعلاها للفقرة رقم (</w:t>
      </w:r>
      <w:r w:rsidR="004E3546">
        <w:rPr>
          <w:rFonts w:ascii="Simplified Arabic" w:hAnsi="Simplified Arabic" w:cs="Simplified Arabic" w:hint="cs"/>
          <w:sz w:val="28"/>
          <w:szCs w:val="28"/>
          <w:lang w:bidi="ar-EG"/>
        </w:rPr>
        <w:t>4</w:t>
      </w:r>
      <w:r w:rsidRPr="00493012">
        <w:rPr>
          <w:rFonts w:ascii="Simplified Arabic" w:hAnsi="Simplified Arabic" w:cs="Simplified Arabic" w:hint="cs"/>
          <w:sz w:val="28"/>
          <w:szCs w:val="28"/>
          <w:rtl/>
          <w:lang w:bidi="ar-JO"/>
        </w:rPr>
        <w:t>) والتي تنص على "</w:t>
      </w:r>
      <w:r w:rsidR="004E3546">
        <w:rPr>
          <w:rFonts w:ascii="Simplified Arabic" w:hAnsi="Simplified Arabic" w:cs="Simplified Arabic" w:hint="cs"/>
          <w:sz w:val="28"/>
          <w:szCs w:val="28"/>
          <w:rtl/>
        </w:rPr>
        <w:t>تقوم الجامعة بتقدير ومكافأة العاملين عند تقديم أفكار أو مبادرات إبداعية تسهم في تطوير العمل</w:t>
      </w:r>
      <w:r w:rsidRPr="00493012">
        <w:rPr>
          <w:rFonts w:ascii="Simplified Arabic" w:hAnsi="Simplified Arabic" w:cs="Simplified Arabic" w:hint="cs"/>
          <w:sz w:val="28"/>
          <w:szCs w:val="28"/>
          <w:rtl/>
          <w:lang w:bidi="ar-JO"/>
        </w:rPr>
        <w:t>" ، بينما بلغ أدناها للفقرة رقم (</w:t>
      </w:r>
      <w:r w:rsidR="004E3546">
        <w:rPr>
          <w:rFonts w:ascii="Simplified Arabic" w:hAnsi="Simplified Arabic" w:cs="Simplified Arabic" w:hint="cs"/>
          <w:sz w:val="28"/>
          <w:szCs w:val="28"/>
          <w:lang w:bidi="ar-EG"/>
        </w:rPr>
        <w:t>2</w:t>
      </w:r>
      <w:r w:rsidRPr="00493012">
        <w:rPr>
          <w:rFonts w:ascii="Simplified Arabic" w:hAnsi="Simplified Arabic" w:cs="Simplified Arabic" w:hint="cs"/>
          <w:sz w:val="28"/>
          <w:szCs w:val="28"/>
          <w:rtl/>
          <w:lang w:bidi="ar-JO"/>
        </w:rPr>
        <w:t xml:space="preserve">) والتي تنص على </w:t>
      </w:r>
      <w:r w:rsidRPr="00493012">
        <w:rPr>
          <w:rFonts w:ascii="Simplified Arabic" w:hAnsi="Simplified Arabic" w:cs="Simplified Arabic" w:hint="cs"/>
          <w:sz w:val="28"/>
          <w:szCs w:val="28"/>
          <w:rtl/>
        </w:rPr>
        <w:t>"</w:t>
      </w:r>
      <w:r w:rsidRPr="00493012">
        <w:rPr>
          <w:rFonts w:ascii="Simplified Arabic" w:hAnsi="Simplified Arabic" w:cs="Simplified Arabic" w:hint="cs"/>
          <w:sz w:val="28"/>
          <w:szCs w:val="28"/>
          <w:rtl/>
          <w:lang w:bidi="ar-JO"/>
        </w:rPr>
        <w:t xml:space="preserve"> </w:t>
      </w:r>
      <w:r w:rsidR="004E3546">
        <w:rPr>
          <w:rFonts w:ascii="Simplified Arabic" w:hAnsi="Simplified Arabic" w:cs="Simplified Arabic" w:hint="cs"/>
          <w:sz w:val="28"/>
          <w:szCs w:val="28"/>
          <w:rtl/>
        </w:rPr>
        <w:t>يتميز نظام المكافآت والحوافز المطبق في الجامعة بالعدالة والموضوعية</w:t>
      </w:r>
      <w:r w:rsidRPr="00493012">
        <w:rPr>
          <w:rFonts w:ascii="Simplified Arabic" w:hAnsi="Simplified Arabic" w:cs="Simplified Arabic" w:hint="cs"/>
          <w:sz w:val="28"/>
          <w:szCs w:val="28"/>
          <w:rtl/>
          <w:lang w:bidi="ar-JO"/>
        </w:rPr>
        <w:t xml:space="preserve">" ، وبلغ المتوسط الحسابي </w:t>
      </w:r>
      <w:r w:rsidR="00203F74">
        <w:rPr>
          <w:rFonts w:ascii="Simplified Arabic" w:hAnsi="Simplified Arabic" w:cs="Simplified Arabic" w:hint="cs"/>
          <w:sz w:val="28"/>
          <w:szCs w:val="28"/>
          <w:rtl/>
          <w:lang w:bidi="ar-JO"/>
        </w:rPr>
        <w:t>للمجال</w:t>
      </w:r>
      <w:r w:rsidR="00D73EB3">
        <w:rPr>
          <w:rFonts w:ascii="Simplified Arabic" w:hAnsi="Simplified Arabic" w:cs="Simplified Arabic" w:hint="cs"/>
          <w:sz w:val="28"/>
          <w:szCs w:val="28"/>
          <w:rtl/>
          <w:lang w:bidi="ar-JO"/>
        </w:rPr>
        <w:t xml:space="preserve"> </w:t>
      </w:r>
      <w:r w:rsidRPr="00493012">
        <w:rPr>
          <w:rFonts w:ascii="Simplified Arabic" w:hAnsi="Simplified Arabic" w:cs="Simplified Arabic" w:hint="cs"/>
          <w:sz w:val="28"/>
          <w:szCs w:val="28"/>
          <w:rtl/>
          <w:lang w:bidi="ar-JO"/>
        </w:rPr>
        <w:t>ككل (</w:t>
      </w:r>
      <w:r w:rsidR="00D73EB3">
        <w:rPr>
          <w:rFonts w:ascii="Simplified Arabic" w:hAnsi="Simplified Arabic" w:cs="Simplified Arabic" w:hint="cs"/>
          <w:sz w:val="28"/>
          <w:szCs w:val="28"/>
          <w:lang w:bidi="ar-EG"/>
        </w:rPr>
        <w:t>4.</w:t>
      </w:r>
      <w:r w:rsidR="004E3546">
        <w:rPr>
          <w:rFonts w:ascii="Simplified Arabic" w:hAnsi="Simplified Arabic" w:cs="Simplified Arabic" w:hint="cs"/>
          <w:sz w:val="28"/>
          <w:szCs w:val="28"/>
          <w:lang w:bidi="ar-EG"/>
        </w:rPr>
        <w:t>13</w:t>
      </w:r>
      <w:r w:rsidRPr="00493012">
        <w:rPr>
          <w:rFonts w:ascii="Simplified Arabic" w:hAnsi="Simplified Arabic" w:cs="Simplified Arabic" w:hint="cs"/>
          <w:sz w:val="28"/>
          <w:szCs w:val="28"/>
          <w:rtl/>
          <w:lang w:bidi="ar-JO"/>
        </w:rPr>
        <w:t>) وبدرجة موافقة مرتفعة.</w:t>
      </w:r>
    </w:p>
    <w:p w14:paraId="78683EA1" w14:textId="77777777" w:rsidR="002063C3" w:rsidRDefault="002063C3" w:rsidP="00271B8B">
      <w:pPr>
        <w:autoSpaceDE w:val="0"/>
        <w:autoSpaceDN w:val="0"/>
        <w:bidi/>
        <w:adjustRightInd w:val="0"/>
        <w:spacing w:line="360" w:lineRule="auto"/>
        <w:jc w:val="both"/>
        <w:rPr>
          <w:rFonts w:ascii="Simplified Arabic" w:hAnsi="Simplified Arabic" w:cs="Simplified Arabic"/>
          <w:b/>
          <w:bCs/>
          <w:sz w:val="28"/>
          <w:szCs w:val="28"/>
          <w:rtl/>
        </w:rPr>
      </w:pPr>
    </w:p>
    <w:p w14:paraId="0124FB5F" w14:textId="77777777" w:rsidR="00DF22CE" w:rsidRDefault="00DF22CE" w:rsidP="00DF22CE">
      <w:pPr>
        <w:autoSpaceDE w:val="0"/>
        <w:autoSpaceDN w:val="0"/>
        <w:bidi/>
        <w:adjustRightInd w:val="0"/>
        <w:spacing w:line="360" w:lineRule="auto"/>
        <w:jc w:val="both"/>
        <w:rPr>
          <w:rFonts w:ascii="Simplified Arabic" w:hAnsi="Simplified Arabic" w:cs="Simplified Arabic"/>
          <w:b/>
          <w:bCs/>
          <w:sz w:val="28"/>
          <w:szCs w:val="28"/>
          <w:rtl/>
        </w:rPr>
      </w:pPr>
    </w:p>
    <w:p w14:paraId="330116D0" w14:textId="3C601B36" w:rsidR="0092213F" w:rsidRPr="00493012" w:rsidRDefault="0092213F" w:rsidP="002063C3">
      <w:pPr>
        <w:autoSpaceDE w:val="0"/>
        <w:autoSpaceDN w:val="0"/>
        <w:bidi/>
        <w:adjustRightInd w:val="0"/>
        <w:spacing w:line="360" w:lineRule="auto"/>
        <w:jc w:val="both"/>
        <w:rPr>
          <w:rFonts w:ascii="Simplified Arabic" w:hAnsi="Simplified Arabic" w:cs="Simplified Arabic"/>
          <w:b/>
          <w:bCs/>
          <w:sz w:val="28"/>
          <w:szCs w:val="28"/>
          <w:rtl/>
        </w:rPr>
      </w:pPr>
      <w:r w:rsidRPr="00493012">
        <w:rPr>
          <w:rFonts w:ascii="Simplified Arabic" w:hAnsi="Simplified Arabic" w:cs="Simplified Arabic" w:hint="cs"/>
          <w:b/>
          <w:bCs/>
          <w:sz w:val="28"/>
          <w:szCs w:val="28"/>
          <w:rtl/>
        </w:rPr>
        <w:lastRenderedPageBreak/>
        <w:t xml:space="preserve">المجال </w:t>
      </w:r>
      <w:r>
        <w:rPr>
          <w:rFonts w:ascii="Simplified Arabic" w:hAnsi="Simplified Arabic" w:cs="Simplified Arabic" w:hint="cs"/>
          <w:b/>
          <w:bCs/>
          <w:sz w:val="28"/>
          <w:szCs w:val="28"/>
          <w:rtl/>
        </w:rPr>
        <w:t>الثاني</w:t>
      </w:r>
      <w:r w:rsidRPr="00493012">
        <w:rPr>
          <w:rFonts w:ascii="Simplified Arabic" w:hAnsi="Simplified Arabic" w:cs="Simplified Arabic" w:hint="cs"/>
          <w:b/>
          <w:bCs/>
          <w:sz w:val="28"/>
          <w:szCs w:val="28"/>
          <w:rtl/>
        </w:rPr>
        <w:t xml:space="preserve"> : </w:t>
      </w:r>
      <w:r w:rsidR="00B10BA5">
        <w:rPr>
          <w:rFonts w:ascii="Simplified Arabic" w:hAnsi="Simplified Arabic" w:cs="Simplified Arabic" w:hint="cs"/>
          <w:b/>
          <w:bCs/>
          <w:sz w:val="28"/>
          <w:szCs w:val="28"/>
          <w:rtl/>
        </w:rPr>
        <w:t xml:space="preserve">ظروف العمل </w:t>
      </w:r>
    </w:p>
    <w:p w14:paraId="4BD4EA9A" w14:textId="543C3DB0" w:rsidR="0092213F" w:rsidRPr="00493012" w:rsidRDefault="0092213F" w:rsidP="002063C3">
      <w:pPr>
        <w:tabs>
          <w:tab w:val="left" w:pos="806"/>
          <w:tab w:val="center" w:pos="4680"/>
        </w:tabs>
        <w:bidi/>
        <w:spacing w:after="0" w:line="240" w:lineRule="auto"/>
        <w:jc w:val="center"/>
        <w:rPr>
          <w:rFonts w:ascii="Simplified Arabic" w:hAnsi="Simplified Arabic" w:cs="Simplified Arabic"/>
          <w:b/>
          <w:bCs/>
          <w:sz w:val="28"/>
          <w:szCs w:val="28"/>
          <w:rtl/>
        </w:rPr>
      </w:pPr>
      <w:r w:rsidRPr="00493012">
        <w:rPr>
          <w:rFonts w:ascii="Simplified Arabic" w:hAnsi="Simplified Arabic" w:cs="Simplified Arabic" w:hint="cs"/>
          <w:b/>
          <w:bCs/>
          <w:sz w:val="28"/>
          <w:szCs w:val="28"/>
          <w:rtl/>
        </w:rPr>
        <w:t>جدول (</w:t>
      </w:r>
      <w:r w:rsidR="004417CA">
        <w:rPr>
          <w:rFonts w:ascii="Simplified Arabic" w:hAnsi="Simplified Arabic" w:cs="Simplified Arabic" w:hint="cs"/>
          <w:b/>
          <w:bCs/>
          <w:sz w:val="28"/>
          <w:szCs w:val="28"/>
          <w:lang w:bidi="ar-EG"/>
        </w:rPr>
        <w:t>4</w:t>
      </w:r>
      <w:r w:rsidRPr="00493012">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Pr="00493012">
        <w:rPr>
          <w:rFonts w:ascii="Simplified Arabic" w:hAnsi="Simplified Arabic" w:cs="Simplified Arabic" w:hint="cs"/>
          <w:b/>
          <w:bCs/>
          <w:sz w:val="28"/>
          <w:szCs w:val="28"/>
          <w:rtl/>
        </w:rPr>
        <w:t xml:space="preserve">المتوسطات الحسابية والانحرافات المعيارية </w:t>
      </w:r>
      <w:r w:rsidRPr="00493012">
        <w:rPr>
          <w:rFonts w:ascii="Simplified Arabic" w:hAnsi="Simplified Arabic" w:cs="Simplified Arabic" w:hint="cs"/>
          <w:b/>
          <w:bCs/>
          <w:sz w:val="28"/>
          <w:szCs w:val="28"/>
          <w:rtl/>
          <w:lang w:bidi="ar-JO"/>
        </w:rPr>
        <w:t xml:space="preserve">لفقرات مجال </w:t>
      </w:r>
      <w:r w:rsidR="00B10BA5">
        <w:rPr>
          <w:rFonts w:ascii="Simplified Arabic" w:hAnsi="Simplified Arabic" w:cs="Simplified Arabic" w:hint="cs"/>
          <w:b/>
          <w:bCs/>
          <w:sz w:val="28"/>
          <w:szCs w:val="28"/>
          <w:rtl/>
          <w:lang w:bidi="ar-JO"/>
        </w:rPr>
        <w:t xml:space="preserve">ظروف العمل </w:t>
      </w:r>
      <w:r w:rsidRPr="00493012">
        <w:rPr>
          <w:rFonts w:ascii="Simplified Arabic" w:hAnsi="Simplified Arabic" w:cs="Simplified Arabic" w:hint="cs"/>
          <w:b/>
          <w:bCs/>
          <w:sz w:val="28"/>
          <w:szCs w:val="28"/>
          <w:rtl/>
          <w:lang w:bidi="ar-JO"/>
        </w:rPr>
        <w:t>مرتبة تنازلياً حسب المتوسطات الحسابية</w:t>
      </w:r>
    </w:p>
    <w:tbl>
      <w:tblPr>
        <w:tblStyle w:val="afff1"/>
        <w:bidiVisual/>
        <w:tblW w:w="9981" w:type="dxa"/>
        <w:tblLook w:val="04A0" w:firstRow="1" w:lastRow="0" w:firstColumn="1" w:lastColumn="0" w:noHBand="0" w:noVBand="1"/>
      </w:tblPr>
      <w:tblGrid>
        <w:gridCol w:w="612"/>
        <w:gridCol w:w="5832"/>
        <w:gridCol w:w="963"/>
        <w:gridCol w:w="983"/>
        <w:gridCol w:w="694"/>
        <w:gridCol w:w="897"/>
      </w:tblGrid>
      <w:tr w:rsidR="0092213F" w:rsidRPr="00493012" w14:paraId="73B4882D" w14:textId="77777777" w:rsidTr="00A80DA9">
        <w:tc>
          <w:tcPr>
            <w:tcW w:w="612" w:type="dxa"/>
          </w:tcPr>
          <w:p w14:paraId="4238E2E6" w14:textId="77777777" w:rsidR="0092213F" w:rsidRPr="00493012" w:rsidRDefault="0092213F"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الرقم</w:t>
            </w:r>
          </w:p>
        </w:tc>
        <w:tc>
          <w:tcPr>
            <w:tcW w:w="5832" w:type="dxa"/>
          </w:tcPr>
          <w:p w14:paraId="1B6559F0" w14:textId="77777777" w:rsidR="0092213F" w:rsidRPr="00493012" w:rsidRDefault="0092213F"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الفقرة</w:t>
            </w:r>
          </w:p>
        </w:tc>
        <w:tc>
          <w:tcPr>
            <w:tcW w:w="963" w:type="dxa"/>
          </w:tcPr>
          <w:p w14:paraId="1A381180" w14:textId="77777777" w:rsidR="0092213F" w:rsidRPr="00493012" w:rsidRDefault="0092213F"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المتوسط الحسابي</w:t>
            </w:r>
          </w:p>
        </w:tc>
        <w:tc>
          <w:tcPr>
            <w:tcW w:w="983" w:type="dxa"/>
          </w:tcPr>
          <w:p w14:paraId="74040FA6" w14:textId="77777777" w:rsidR="0092213F" w:rsidRPr="00493012" w:rsidRDefault="0092213F"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الانحراف المعياري</w:t>
            </w:r>
          </w:p>
        </w:tc>
        <w:tc>
          <w:tcPr>
            <w:tcW w:w="694" w:type="dxa"/>
          </w:tcPr>
          <w:p w14:paraId="5AD93D54" w14:textId="77777777" w:rsidR="0092213F" w:rsidRPr="00493012" w:rsidRDefault="0092213F"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الرتبة</w:t>
            </w:r>
          </w:p>
        </w:tc>
        <w:tc>
          <w:tcPr>
            <w:tcW w:w="897" w:type="dxa"/>
          </w:tcPr>
          <w:p w14:paraId="5B129A41" w14:textId="77777777" w:rsidR="0092213F" w:rsidRPr="00493012" w:rsidRDefault="0092213F"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درجة الموافقة</w:t>
            </w:r>
          </w:p>
        </w:tc>
      </w:tr>
      <w:tr w:rsidR="0092213F" w:rsidRPr="00493012" w14:paraId="32733D13" w14:textId="77777777" w:rsidTr="00A80DA9">
        <w:tc>
          <w:tcPr>
            <w:tcW w:w="612" w:type="dxa"/>
          </w:tcPr>
          <w:p w14:paraId="6FD91B02" w14:textId="77777777" w:rsidR="0092213F" w:rsidRPr="00493012" w:rsidRDefault="0092213F" w:rsidP="002063C3">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٥</w:t>
            </w:r>
          </w:p>
        </w:tc>
        <w:tc>
          <w:tcPr>
            <w:tcW w:w="5832" w:type="dxa"/>
          </w:tcPr>
          <w:p w14:paraId="76EE14E2" w14:textId="5BA63C76" w:rsidR="0092213F" w:rsidRPr="007115F0" w:rsidRDefault="00C10DFB" w:rsidP="002063C3">
            <w:pPr>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توفر الجامعة بيئة عمل مناسبة ومريحة تساعد العاملين على أداء مهامهم بكفاءة.</w:t>
            </w:r>
          </w:p>
        </w:tc>
        <w:tc>
          <w:tcPr>
            <w:tcW w:w="963" w:type="dxa"/>
          </w:tcPr>
          <w:p w14:paraId="26A4175E" w14:textId="7BBC9222" w:rsidR="0092213F" w:rsidRPr="00493012" w:rsidRDefault="0092213F"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4.</w:t>
            </w:r>
            <w:r w:rsidR="00312378">
              <w:rPr>
                <w:rFonts w:ascii="Simplified Arabic" w:eastAsia="Calibri" w:hAnsi="Simplified Arabic" w:cs="Simplified Arabic" w:hint="cs"/>
                <w:color w:val="010205"/>
                <w:sz w:val="28"/>
                <w:szCs w:val="28"/>
                <w:lang w:bidi="ar-EG"/>
              </w:rPr>
              <w:t>32</w:t>
            </w:r>
          </w:p>
        </w:tc>
        <w:tc>
          <w:tcPr>
            <w:tcW w:w="983" w:type="dxa"/>
          </w:tcPr>
          <w:p w14:paraId="00212EF8" w14:textId="4268A359" w:rsidR="0092213F" w:rsidRPr="00493012" w:rsidRDefault="0092213F"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B4644B">
              <w:rPr>
                <w:rFonts w:ascii="Simplified Arabic" w:eastAsia="Calibri" w:hAnsi="Simplified Arabic" w:cs="Simplified Arabic" w:hint="cs"/>
                <w:color w:val="010205"/>
                <w:sz w:val="28"/>
                <w:szCs w:val="28"/>
                <w:lang w:bidi="ar-EG"/>
              </w:rPr>
              <w:t>66</w:t>
            </w:r>
          </w:p>
        </w:tc>
        <w:tc>
          <w:tcPr>
            <w:tcW w:w="694" w:type="dxa"/>
          </w:tcPr>
          <w:p w14:paraId="14138DF4" w14:textId="77777777" w:rsidR="0092213F" w:rsidRPr="00493012" w:rsidRDefault="0092213F" w:rsidP="002063C3">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1</w:t>
            </w:r>
          </w:p>
        </w:tc>
        <w:tc>
          <w:tcPr>
            <w:tcW w:w="897" w:type="dxa"/>
          </w:tcPr>
          <w:p w14:paraId="4D398369" w14:textId="77777777" w:rsidR="0092213F" w:rsidRPr="00493012" w:rsidRDefault="0092213F" w:rsidP="002063C3">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92213F" w:rsidRPr="00493012" w14:paraId="06B68B3F" w14:textId="77777777" w:rsidTr="00A80DA9">
        <w:tc>
          <w:tcPr>
            <w:tcW w:w="612" w:type="dxa"/>
          </w:tcPr>
          <w:p w14:paraId="09FADD78" w14:textId="77777777" w:rsidR="0092213F" w:rsidRPr="00493012" w:rsidRDefault="0092213F" w:rsidP="002063C3">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٦</w:t>
            </w:r>
          </w:p>
        </w:tc>
        <w:tc>
          <w:tcPr>
            <w:tcW w:w="5832" w:type="dxa"/>
          </w:tcPr>
          <w:p w14:paraId="780EF6B8" w14:textId="76005EB8" w:rsidR="0092213F" w:rsidRPr="00493012" w:rsidRDefault="00C10DFB" w:rsidP="002063C3">
            <w:pPr>
              <w:bidi/>
              <w:spacing w:after="0" w:line="240" w:lineRule="auto"/>
              <w:jc w:val="both"/>
              <w:rPr>
                <w:rFonts w:ascii="Simplified Arabic" w:hAnsi="Simplified Arabic" w:cs="Simplified Arabic"/>
                <w:b/>
                <w:bCs/>
                <w:sz w:val="28"/>
                <w:szCs w:val="28"/>
                <w:rtl/>
                <w:lang w:bidi="ar-JO"/>
              </w:rPr>
            </w:pPr>
            <w:r>
              <w:rPr>
                <w:rFonts w:ascii="Simplified Arabic" w:hAnsi="Simplified Arabic" w:cs="Simplified Arabic" w:hint="cs"/>
                <w:sz w:val="28"/>
                <w:szCs w:val="28"/>
                <w:rtl/>
              </w:rPr>
              <w:t>تتوفر في الجامعة مستلزمات العمل والتجهيزات اللازمة لإنجاز المهام المطلوبة بفاعلية.</w:t>
            </w:r>
          </w:p>
        </w:tc>
        <w:tc>
          <w:tcPr>
            <w:tcW w:w="963" w:type="dxa"/>
          </w:tcPr>
          <w:p w14:paraId="711BDE89" w14:textId="4F5C7B8B" w:rsidR="0092213F" w:rsidRPr="00493012" w:rsidRDefault="0092213F" w:rsidP="002063C3">
            <w:pPr>
              <w:bidi/>
              <w:spacing w:after="0" w:line="240" w:lineRule="auto"/>
              <w:jc w:val="both"/>
              <w:rPr>
                <w:rFonts w:ascii="Simplified Arabic" w:hAnsi="Simplified Arabic" w:cs="Simplified Arabic"/>
                <w:b/>
                <w:bCs/>
                <w:sz w:val="28"/>
                <w:szCs w:val="28"/>
                <w:rtl/>
                <w:lang w:bidi="ar-JO"/>
              </w:rPr>
            </w:pPr>
            <w:r>
              <w:rPr>
                <w:rFonts w:ascii="Simplified Arabic" w:eastAsia="Calibri" w:hAnsi="Simplified Arabic" w:cs="Simplified Arabic" w:hint="cs"/>
                <w:color w:val="010205"/>
                <w:sz w:val="28"/>
                <w:szCs w:val="28"/>
              </w:rPr>
              <w:t>4.</w:t>
            </w:r>
            <w:r w:rsidR="00312378">
              <w:rPr>
                <w:rFonts w:ascii="Simplified Arabic" w:eastAsia="Calibri" w:hAnsi="Simplified Arabic" w:cs="Simplified Arabic" w:hint="cs"/>
                <w:color w:val="010205"/>
                <w:sz w:val="28"/>
                <w:szCs w:val="28"/>
                <w:lang w:bidi="ar-EG"/>
              </w:rPr>
              <w:t>15</w:t>
            </w:r>
          </w:p>
        </w:tc>
        <w:tc>
          <w:tcPr>
            <w:tcW w:w="983" w:type="dxa"/>
          </w:tcPr>
          <w:p w14:paraId="55352AF9" w14:textId="13E499ED" w:rsidR="0092213F" w:rsidRPr="00493012" w:rsidRDefault="0092213F"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961B44">
              <w:rPr>
                <w:rFonts w:ascii="Simplified Arabic" w:eastAsia="Calibri" w:hAnsi="Simplified Arabic" w:cs="Simplified Arabic" w:hint="cs"/>
                <w:color w:val="010205"/>
                <w:sz w:val="28"/>
                <w:szCs w:val="28"/>
                <w:lang w:bidi="ar-EG"/>
              </w:rPr>
              <w:t>73</w:t>
            </w:r>
          </w:p>
        </w:tc>
        <w:tc>
          <w:tcPr>
            <w:tcW w:w="694" w:type="dxa"/>
          </w:tcPr>
          <w:p w14:paraId="73BE8060" w14:textId="0B826E52" w:rsidR="0092213F" w:rsidRPr="00493012" w:rsidRDefault="00583252" w:rsidP="002063C3">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3</w:t>
            </w:r>
          </w:p>
        </w:tc>
        <w:tc>
          <w:tcPr>
            <w:tcW w:w="897" w:type="dxa"/>
          </w:tcPr>
          <w:p w14:paraId="6E4FCE9F" w14:textId="77777777" w:rsidR="0092213F" w:rsidRPr="00493012" w:rsidRDefault="0092213F" w:rsidP="002063C3">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92213F" w:rsidRPr="00493012" w14:paraId="056BDF72" w14:textId="77777777" w:rsidTr="00A80DA9">
        <w:tc>
          <w:tcPr>
            <w:tcW w:w="612" w:type="dxa"/>
          </w:tcPr>
          <w:p w14:paraId="2408AF81" w14:textId="77777777" w:rsidR="0092213F" w:rsidRPr="00493012" w:rsidRDefault="0092213F" w:rsidP="002063C3">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٧</w:t>
            </w:r>
          </w:p>
        </w:tc>
        <w:tc>
          <w:tcPr>
            <w:tcW w:w="5832" w:type="dxa"/>
          </w:tcPr>
          <w:p w14:paraId="7C41A381" w14:textId="09B5D0E9" w:rsidR="0018482E" w:rsidRPr="0018482E" w:rsidRDefault="00C10DFB" w:rsidP="0018482E">
            <w:pPr>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تلتزم الجامعة بتوفير متطلبات الأمن والسلامة المهنية للعاملين.</w:t>
            </w:r>
          </w:p>
        </w:tc>
        <w:tc>
          <w:tcPr>
            <w:tcW w:w="963" w:type="dxa"/>
          </w:tcPr>
          <w:p w14:paraId="7D2A7C2D" w14:textId="570B5B16" w:rsidR="0092213F" w:rsidRPr="00493012" w:rsidRDefault="0092213F"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4.</w:t>
            </w:r>
            <w:r w:rsidR="00861BBB">
              <w:rPr>
                <w:rFonts w:ascii="Simplified Arabic" w:eastAsia="Calibri" w:hAnsi="Simplified Arabic" w:cs="Simplified Arabic" w:hint="cs"/>
                <w:color w:val="010205"/>
                <w:sz w:val="28"/>
                <w:szCs w:val="28"/>
                <w:lang w:bidi="ar-EG"/>
              </w:rPr>
              <w:t>21</w:t>
            </w:r>
          </w:p>
        </w:tc>
        <w:tc>
          <w:tcPr>
            <w:tcW w:w="983" w:type="dxa"/>
          </w:tcPr>
          <w:p w14:paraId="61EAD557" w14:textId="28D87C6B" w:rsidR="0092213F" w:rsidRPr="00493012" w:rsidRDefault="0092213F"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51452D">
              <w:rPr>
                <w:rFonts w:ascii="Simplified Arabic" w:eastAsia="Calibri" w:hAnsi="Simplified Arabic" w:cs="Simplified Arabic" w:hint="cs"/>
                <w:color w:val="010205"/>
                <w:sz w:val="28"/>
                <w:szCs w:val="28"/>
                <w:lang w:bidi="ar-EG"/>
              </w:rPr>
              <w:t>70</w:t>
            </w:r>
          </w:p>
        </w:tc>
        <w:tc>
          <w:tcPr>
            <w:tcW w:w="694" w:type="dxa"/>
          </w:tcPr>
          <w:p w14:paraId="0907425A" w14:textId="0FFE01E1" w:rsidR="0092213F" w:rsidRPr="00493012" w:rsidRDefault="00583252" w:rsidP="002063C3">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2</w:t>
            </w:r>
          </w:p>
        </w:tc>
        <w:tc>
          <w:tcPr>
            <w:tcW w:w="897" w:type="dxa"/>
          </w:tcPr>
          <w:p w14:paraId="76891EB4" w14:textId="77777777" w:rsidR="0092213F" w:rsidRPr="00493012" w:rsidRDefault="0092213F" w:rsidP="002063C3">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92213F" w:rsidRPr="00493012" w14:paraId="1EBED32F" w14:textId="77777777" w:rsidTr="00A80DA9">
        <w:tc>
          <w:tcPr>
            <w:tcW w:w="612" w:type="dxa"/>
          </w:tcPr>
          <w:p w14:paraId="1667DC3A" w14:textId="77777777" w:rsidR="0092213F" w:rsidRPr="00493012" w:rsidRDefault="0092213F" w:rsidP="002063C3">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٨</w:t>
            </w:r>
          </w:p>
        </w:tc>
        <w:tc>
          <w:tcPr>
            <w:tcW w:w="5832" w:type="dxa"/>
          </w:tcPr>
          <w:p w14:paraId="29785F4F" w14:textId="15FFDA00" w:rsidR="0018482E" w:rsidRPr="001A6074" w:rsidRDefault="00C10DFB" w:rsidP="0018482E">
            <w:pPr>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أشعر بالراحة والرضا عن ظروف ومكان العمل داخل الجامعة.</w:t>
            </w:r>
          </w:p>
        </w:tc>
        <w:tc>
          <w:tcPr>
            <w:tcW w:w="963" w:type="dxa"/>
          </w:tcPr>
          <w:p w14:paraId="09ED230F" w14:textId="5FFFCC99" w:rsidR="0092213F" w:rsidRPr="00493012" w:rsidRDefault="0092213F"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4.</w:t>
            </w:r>
            <w:r w:rsidR="00861BBB">
              <w:rPr>
                <w:rFonts w:ascii="Simplified Arabic" w:eastAsia="Calibri" w:hAnsi="Simplified Arabic" w:cs="Simplified Arabic" w:hint="cs"/>
                <w:color w:val="010205"/>
                <w:sz w:val="28"/>
                <w:szCs w:val="28"/>
                <w:lang w:bidi="ar-EG"/>
              </w:rPr>
              <w:t>09</w:t>
            </w:r>
          </w:p>
        </w:tc>
        <w:tc>
          <w:tcPr>
            <w:tcW w:w="983" w:type="dxa"/>
          </w:tcPr>
          <w:p w14:paraId="6966A341" w14:textId="1B14E034" w:rsidR="0092213F" w:rsidRPr="00493012" w:rsidRDefault="0092213F"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51452D">
              <w:rPr>
                <w:rFonts w:ascii="Simplified Arabic" w:eastAsia="Calibri" w:hAnsi="Simplified Arabic" w:cs="Simplified Arabic" w:hint="cs"/>
                <w:color w:val="010205"/>
                <w:sz w:val="28"/>
                <w:szCs w:val="28"/>
                <w:lang w:bidi="ar-EG"/>
              </w:rPr>
              <w:t>78</w:t>
            </w:r>
          </w:p>
        </w:tc>
        <w:tc>
          <w:tcPr>
            <w:tcW w:w="694" w:type="dxa"/>
          </w:tcPr>
          <w:p w14:paraId="2191E648" w14:textId="77777777" w:rsidR="0092213F" w:rsidRPr="00493012" w:rsidRDefault="0092213F" w:rsidP="002063C3">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4</w:t>
            </w:r>
          </w:p>
        </w:tc>
        <w:tc>
          <w:tcPr>
            <w:tcW w:w="897" w:type="dxa"/>
          </w:tcPr>
          <w:p w14:paraId="753C20AF" w14:textId="77777777" w:rsidR="0092213F" w:rsidRPr="00493012" w:rsidRDefault="0092213F" w:rsidP="002063C3">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92213F" w:rsidRPr="00493012" w14:paraId="2BB58DD7" w14:textId="77777777" w:rsidTr="00A80DA9">
        <w:tc>
          <w:tcPr>
            <w:tcW w:w="6444" w:type="dxa"/>
            <w:gridSpan w:val="2"/>
          </w:tcPr>
          <w:p w14:paraId="19B8846C" w14:textId="77777777" w:rsidR="0092213F" w:rsidRPr="00493012" w:rsidRDefault="0092213F"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المجال ككل</w:t>
            </w:r>
          </w:p>
        </w:tc>
        <w:tc>
          <w:tcPr>
            <w:tcW w:w="963" w:type="dxa"/>
          </w:tcPr>
          <w:p w14:paraId="56BCEE9C" w14:textId="779A7294" w:rsidR="0092213F" w:rsidRPr="00493012" w:rsidRDefault="0092213F"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4.</w:t>
            </w:r>
            <w:r w:rsidR="00B4644B">
              <w:rPr>
                <w:rFonts w:ascii="Simplified Arabic" w:eastAsia="Calibri" w:hAnsi="Simplified Arabic" w:cs="Simplified Arabic" w:hint="cs"/>
                <w:color w:val="010205"/>
                <w:sz w:val="28"/>
                <w:szCs w:val="28"/>
                <w:lang w:bidi="ar-EG"/>
              </w:rPr>
              <w:t>19</w:t>
            </w:r>
          </w:p>
        </w:tc>
        <w:tc>
          <w:tcPr>
            <w:tcW w:w="983" w:type="dxa"/>
          </w:tcPr>
          <w:p w14:paraId="291ACC89" w14:textId="4097827C" w:rsidR="0092213F" w:rsidRPr="00493012" w:rsidRDefault="0092213F" w:rsidP="002063C3">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51452D">
              <w:rPr>
                <w:rFonts w:ascii="Simplified Arabic" w:eastAsia="Calibri" w:hAnsi="Simplified Arabic" w:cs="Simplified Arabic" w:hint="cs"/>
                <w:color w:val="010205"/>
                <w:sz w:val="28"/>
                <w:szCs w:val="28"/>
                <w:lang w:bidi="ar-EG"/>
              </w:rPr>
              <w:t>72</w:t>
            </w:r>
          </w:p>
        </w:tc>
        <w:tc>
          <w:tcPr>
            <w:tcW w:w="1591" w:type="dxa"/>
            <w:gridSpan w:val="2"/>
          </w:tcPr>
          <w:p w14:paraId="042572E6" w14:textId="77777777" w:rsidR="0092213F" w:rsidRPr="00493012" w:rsidRDefault="0092213F" w:rsidP="002063C3">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bl>
    <w:p w14:paraId="0E5454C6" w14:textId="6BC9D107" w:rsidR="0092213F" w:rsidRPr="00054A29" w:rsidRDefault="0092213F" w:rsidP="00054A29">
      <w:pPr>
        <w:bidi/>
        <w:spacing w:line="36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يظهر من جدول(</w:t>
      </w:r>
      <w:r w:rsidR="003D2851">
        <w:rPr>
          <w:rFonts w:ascii="Simplified Arabic" w:hAnsi="Simplified Arabic" w:cs="Simplified Arabic" w:hint="cs"/>
          <w:sz w:val="28"/>
          <w:szCs w:val="28"/>
          <w:lang w:bidi="ar-EG"/>
        </w:rPr>
        <w:t>4</w:t>
      </w:r>
      <w:r w:rsidRPr="00493012">
        <w:rPr>
          <w:rFonts w:ascii="Simplified Arabic" w:hAnsi="Simplified Arabic" w:cs="Simplified Arabic" w:hint="cs"/>
          <w:sz w:val="28"/>
          <w:szCs w:val="28"/>
          <w:rtl/>
          <w:lang w:bidi="ar-JO"/>
        </w:rPr>
        <w:t xml:space="preserve">) أن المتوسطات الحسابية لفقرات مجال </w:t>
      </w:r>
      <w:r w:rsidR="004E3546">
        <w:rPr>
          <w:rFonts w:ascii="Simplified Arabic" w:hAnsi="Simplified Arabic" w:cs="Simplified Arabic" w:hint="cs"/>
          <w:sz w:val="28"/>
          <w:szCs w:val="28"/>
          <w:rtl/>
          <w:lang w:bidi="ar-JO"/>
        </w:rPr>
        <w:t xml:space="preserve">ظروف العمل </w:t>
      </w:r>
      <w:r w:rsidRPr="00493012">
        <w:rPr>
          <w:rFonts w:ascii="Simplified Arabic" w:hAnsi="Simplified Arabic" w:cs="Simplified Arabic" w:hint="cs"/>
          <w:sz w:val="28"/>
          <w:szCs w:val="28"/>
          <w:rtl/>
          <w:lang w:bidi="ar-JO"/>
        </w:rPr>
        <w:t>تراوحت بين(</w:t>
      </w:r>
      <w:r w:rsidR="008E3240">
        <w:rPr>
          <w:rFonts w:ascii="Simplified Arabic" w:hAnsi="Simplified Arabic" w:cs="Simplified Arabic" w:hint="cs"/>
          <w:sz w:val="28"/>
          <w:szCs w:val="28"/>
          <w:lang w:bidi="ar-EG"/>
        </w:rPr>
        <w:t>4.</w:t>
      </w:r>
      <w:r w:rsidR="00E2480E">
        <w:rPr>
          <w:rFonts w:ascii="Simplified Arabic" w:hAnsi="Simplified Arabic" w:cs="Simplified Arabic" w:hint="cs"/>
          <w:sz w:val="28"/>
          <w:szCs w:val="28"/>
          <w:lang w:bidi="ar-EG"/>
        </w:rPr>
        <w:t>09</w:t>
      </w:r>
      <w:r w:rsidRPr="00493012">
        <w:rPr>
          <w:rFonts w:ascii="Simplified Arabic" w:hAnsi="Simplified Arabic" w:cs="Simplified Arabic" w:hint="cs"/>
          <w:sz w:val="28"/>
          <w:szCs w:val="28"/>
          <w:rtl/>
          <w:lang w:bidi="ar-JO"/>
        </w:rPr>
        <w:t>-</w:t>
      </w:r>
      <w:r w:rsidR="008E3240">
        <w:rPr>
          <w:rFonts w:ascii="Simplified Arabic" w:hAnsi="Simplified Arabic" w:cs="Simplified Arabic" w:hint="cs"/>
          <w:sz w:val="28"/>
          <w:szCs w:val="28"/>
          <w:lang w:bidi="ar-EG"/>
        </w:rPr>
        <w:t>4.</w:t>
      </w:r>
      <w:r w:rsidR="00E2480E">
        <w:rPr>
          <w:rFonts w:ascii="Simplified Arabic" w:hAnsi="Simplified Arabic" w:cs="Simplified Arabic" w:hint="cs"/>
          <w:sz w:val="28"/>
          <w:szCs w:val="28"/>
          <w:lang w:bidi="ar-EG"/>
        </w:rPr>
        <w:t>32</w:t>
      </w:r>
      <w:r w:rsidRPr="00493012">
        <w:rPr>
          <w:rFonts w:ascii="Simplified Arabic" w:hAnsi="Simplified Arabic" w:cs="Simplified Arabic" w:hint="cs"/>
          <w:sz w:val="28"/>
          <w:szCs w:val="28"/>
          <w:rtl/>
          <w:lang w:bidi="ar-JO"/>
        </w:rPr>
        <w:t>) بدرجات موافقة مرتفعة ، حيث كان أعلاها للفقرة رقم (</w:t>
      </w:r>
      <w:r w:rsidR="008E3240">
        <w:rPr>
          <w:rFonts w:ascii="Simplified Arabic" w:hAnsi="Simplified Arabic" w:cs="Simplified Arabic" w:hint="cs"/>
          <w:sz w:val="28"/>
          <w:szCs w:val="28"/>
          <w:lang w:bidi="ar-EG"/>
        </w:rPr>
        <w:t>5</w:t>
      </w:r>
      <w:r w:rsidRPr="00493012">
        <w:rPr>
          <w:rFonts w:ascii="Simplified Arabic" w:hAnsi="Simplified Arabic" w:cs="Simplified Arabic" w:hint="cs"/>
          <w:sz w:val="28"/>
          <w:szCs w:val="28"/>
          <w:rtl/>
          <w:lang w:bidi="ar-JO"/>
        </w:rPr>
        <w:t>) والتي تنص على "</w:t>
      </w:r>
      <w:r w:rsidR="00E2480E">
        <w:rPr>
          <w:rFonts w:ascii="Simplified Arabic" w:hAnsi="Simplified Arabic" w:cs="Simplified Arabic" w:hint="cs"/>
          <w:sz w:val="28"/>
          <w:szCs w:val="28"/>
          <w:rtl/>
        </w:rPr>
        <w:t>توفر الجامعة بيئة عمل مناسبة ومريحة تساعد العاملين على أداء مهامهم بكفاءة</w:t>
      </w:r>
      <w:r w:rsidRPr="00493012">
        <w:rPr>
          <w:rFonts w:ascii="Simplified Arabic" w:hAnsi="Simplified Arabic" w:cs="Simplified Arabic" w:hint="cs"/>
          <w:sz w:val="28"/>
          <w:szCs w:val="28"/>
          <w:rtl/>
          <w:lang w:bidi="ar-JO"/>
        </w:rPr>
        <w:t>" ،  بينما بلغ أدناها للفقرة رقم (</w:t>
      </w:r>
      <w:r w:rsidR="00B64063">
        <w:rPr>
          <w:rFonts w:ascii="Simplified Arabic" w:hAnsi="Simplified Arabic" w:cs="Simplified Arabic" w:hint="cs"/>
          <w:sz w:val="28"/>
          <w:szCs w:val="28"/>
          <w:lang w:bidi="ar-EG"/>
        </w:rPr>
        <w:t>8</w:t>
      </w:r>
      <w:r w:rsidRPr="00493012">
        <w:rPr>
          <w:rFonts w:ascii="Simplified Arabic" w:hAnsi="Simplified Arabic" w:cs="Simplified Arabic" w:hint="cs"/>
          <w:sz w:val="28"/>
          <w:szCs w:val="28"/>
          <w:rtl/>
          <w:lang w:bidi="ar-JO"/>
        </w:rPr>
        <w:t xml:space="preserve">) والتي تنص على </w:t>
      </w:r>
      <w:r w:rsidRPr="00493012">
        <w:rPr>
          <w:rFonts w:ascii="Simplified Arabic" w:hAnsi="Simplified Arabic" w:cs="Simplified Arabic" w:hint="cs"/>
          <w:sz w:val="28"/>
          <w:szCs w:val="28"/>
          <w:rtl/>
        </w:rPr>
        <w:t>"</w:t>
      </w:r>
      <w:r w:rsidRPr="00493012">
        <w:rPr>
          <w:rFonts w:ascii="Simplified Arabic" w:hAnsi="Simplified Arabic" w:cs="Simplified Arabic" w:hint="cs"/>
          <w:sz w:val="28"/>
          <w:szCs w:val="28"/>
          <w:rtl/>
          <w:lang w:bidi="ar-JO"/>
        </w:rPr>
        <w:t xml:space="preserve"> </w:t>
      </w:r>
      <w:r w:rsidR="006068D2">
        <w:rPr>
          <w:rFonts w:ascii="Simplified Arabic" w:hAnsi="Simplified Arabic" w:cs="Simplified Arabic" w:hint="cs"/>
          <w:sz w:val="28"/>
          <w:szCs w:val="28"/>
          <w:rtl/>
        </w:rPr>
        <w:t>أشعر بالراحة والرضا عن ظروف ومكان العمل داخل الجامعة</w:t>
      </w:r>
      <w:r w:rsidRPr="00493012">
        <w:rPr>
          <w:rFonts w:ascii="Simplified Arabic" w:hAnsi="Simplified Arabic" w:cs="Simplified Arabic" w:hint="cs"/>
          <w:sz w:val="28"/>
          <w:szCs w:val="28"/>
          <w:rtl/>
          <w:lang w:bidi="ar-JO"/>
        </w:rPr>
        <w:t xml:space="preserve">" ، وبلغ المتوسط الحسابي </w:t>
      </w:r>
      <w:r w:rsidR="006068D2">
        <w:rPr>
          <w:rFonts w:ascii="Simplified Arabic" w:hAnsi="Simplified Arabic" w:cs="Simplified Arabic" w:hint="cs"/>
          <w:sz w:val="28"/>
          <w:szCs w:val="28"/>
          <w:rtl/>
          <w:lang w:bidi="ar-JO"/>
        </w:rPr>
        <w:t>للمجال</w:t>
      </w:r>
      <w:r w:rsidR="00534CF1">
        <w:rPr>
          <w:rFonts w:ascii="Simplified Arabic" w:hAnsi="Simplified Arabic" w:cs="Simplified Arabic" w:hint="cs"/>
          <w:sz w:val="28"/>
          <w:szCs w:val="28"/>
          <w:rtl/>
          <w:lang w:bidi="ar-JO"/>
        </w:rPr>
        <w:t xml:space="preserve"> </w:t>
      </w:r>
      <w:r w:rsidRPr="00493012">
        <w:rPr>
          <w:rFonts w:ascii="Simplified Arabic" w:hAnsi="Simplified Arabic" w:cs="Simplified Arabic" w:hint="cs"/>
          <w:sz w:val="28"/>
          <w:szCs w:val="28"/>
          <w:rtl/>
          <w:lang w:bidi="ar-JO"/>
        </w:rPr>
        <w:t>ككل (</w:t>
      </w:r>
      <w:r w:rsidR="00054A29">
        <w:rPr>
          <w:rFonts w:ascii="Simplified Arabic" w:hAnsi="Simplified Arabic" w:cs="Simplified Arabic" w:hint="cs"/>
          <w:sz w:val="28"/>
          <w:szCs w:val="28"/>
          <w:lang w:bidi="ar-EG"/>
        </w:rPr>
        <w:t>4.</w:t>
      </w:r>
      <w:r w:rsidR="006068D2">
        <w:rPr>
          <w:rFonts w:ascii="Simplified Arabic" w:hAnsi="Simplified Arabic" w:cs="Simplified Arabic" w:hint="cs"/>
          <w:sz w:val="28"/>
          <w:szCs w:val="28"/>
          <w:lang w:bidi="ar-EG"/>
        </w:rPr>
        <w:t>19</w:t>
      </w:r>
      <w:r w:rsidRPr="00493012">
        <w:rPr>
          <w:rFonts w:ascii="Simplified Arabic" w:hAnsi="Simplified Arabic" w:cs="Simplified Arabic" w:hint="cs"/>
          <w:sz w:val="28"/>
          <w:szCs w:val="28"/>
          <w:rtl/>
          <w:lang w:bidi="ar-JO"/>
        </w:rPr>
        <w:t>) وبدرجة موافقة مرتفعة.</w:t>
      </w:r>
    </w:p>
    <w:p w14:paraId="02C11FB4" w14:textId="77777777" w:rsidR="002063C3" w:rsidRDefault="002063C3" w:rsidP="00271B8B">
      <w:pPr>
        <w:autoSpaceDE w:val="0"/>
        <w:autoSpaceDN w:val="0"/>
        <w:bidi/>
        <w:adjustRightInd w:val="0"/>
        <w:spacing w:line="360" w:lineRule="auto"/>
        <w:jc w:val="both"/>
        <w:rPr>
          <w:rFonts w:ascii="Simplified Arabic" w:hAnsi="Simplified Arabic" w:cs="Simplified Arabic"/>
          <w:b/>
          <w:bCs/>
          <w:sz w:val="28"/>
          <w:szCs w:val="28"/>
          <w:rtl/>
        </w:rPr>
      </w:pPr>
    </w:p>
    <w:p w14:paraId="3BBABCC7" w14:textId="77777777" w:rsidR="002063C3" w:rsidRDefault="002063C3" w:rsidP="002063C3">
      <w:pPr>
        <w:autoSpaceDE w:val="0"/>
        <w:autoSpaceDN w:val="0"/>
        <w:bidi/>
        <w:adjustRightInd w:val="0"/>
        <w:spacing w:line="360" w:lineRule="auto"/>
        <w:jc w:val="both"/>
        <w:rPr>
          <w:rFonts w:ascii="Simplified Arabic" w:hAnsi="Simplified Arabic" w:cs="Simplified Arabic"/>
          <w:b/>
          <w:bCs/>
          <w:sz w:val="28"/>
          <w:szCs w:val="28"/>
          <w:rtl/>
        </w:rPr>
      </w:pPr>
    </w:p>
    <w:p w14:paraId="567B36E6" w14:textId="77777777" w:rsidR="002063C3" w:rsidRDefault="002063C3" w:rsidP="002063C3">
      <w:pPr>
        <w:autoSpaceDE w:val="0"/>
        <w:autoSpaceDN w:val="0"/>
        <w:bidi/>
        <w:adjustRightInd w:val="0"/>
        <w:spacing w:line="360" w:lineRule="auto"/>
        <w:jc w:val="both"/>
        <w:rPr>
          <w:rFonts w:ascii="Simplified Arabic" w:hAnsi="Simplified Arabic" w:cs="Simplified Arabic"/>
          <w:b/>
          <w:bCs/>
          <w:sz w:val="28"/>
          <w:szCs w:val="28"/>
          <w:rtl/>
        </w:rPr>
      </w:pPr>
    </w:p>
    <w:p w14:paraId="382D4E90" w14:textId="77777777" w:rsidR="00D9445B" w:rsidRDefault="00D9445B" w:rsidP="00D9445B">
      <w:pPr>
        <w:autoSpaceDE w:val="0"/>
        <w:autoSpaceDN w:val="0"/>
        <w:bidi/>
        <w:adjustRightInd w:val="0"/>
        <w:spacing w:line="360" w:lineRule="auto"/>
        <w:jc w:val="both"/>
        <w:rPr>
          <w:rFonts w:ascii="Simplified Arabic" w:hAnsi="Simplified Arabic" w:cs="Simplified Arabic"/>
          <w:b/>
          <w:bCs/>
          <w:sz w:val="28"/>
          <w:szCs w:val="28"/>
          <w:rtl/>
        </w:rPr>
      </w:pPr>
    </w:p>
    <w:p w14:paraId="14386CDD" w14:textId="77777777" w:rsidR="006068D2" w:rsidRDefault="006068D2" w:rsidP="006068D2">
      <w:pPr>
        <w:autoSpaceDE w:val="0"/>
        <w:autoSpaceDN w:val="0"/>
        <w:bidi/>
        <w:adjustRightInd w:val="0"/>
        <w:spacing w:line="360" w:lineRule="auto"/>
        <w:jc w:val="both"/>
        <w:rPr>
          <w:rFonts w:ascii="Simplified Arabic" w:hAnsi="Simplified Arabic" w:cs="Simplified Arabic"/>
          <w:b/>
          <w:bCs/>
          <w:sz w:val="28"/>
          <w:szCs w:val="28"/>
          <w:rtl/>
        </w:rPr>
      </w:pPr>
    </w:p>
    <w:p w14:paraId="5444EC19" w14:textId="0B5CFC7E" w:rsidR="0092213F" w:rsidRPr="00493012" w:rsidRDefault="0092213F" w:rsidP="002063C3">
      <w:pPr>
        <w:autoSpaceDE w:val="0"/>
        <w:autoSpaceDN w:val="0"/>
        <w:bidi/>
        <w:adjustRightInd w:val="0"/>
        <w:spacing w:line="360" w:lineRule="auto"/>
        <w:jc w:val="both"/>
        <w:rPr>
          <w:rFonts w:ascii="Simplified Arabic" w:hAnsi="Simplified Arabic" w:cs="Simplified Arabic"/>
          <w:b/>
          <w:bCs/>
          <w:sz w:val="28"/>
          <w:szCs w:val="28"/>
          <w:rtl/>
        </w:rPr>
      </w:pPr>
      <w:r w:rsidRPr="00493012">
        <w:rPr>
          <w:rFonts w:ascii="Simplified Arabic" w:hAnsi="Simplified Arabic" w:cs="Simplified Arabic" w:hint="cs"/>
          <w:b/>
          <w:bCs/>
          <w:sz w:val="28"/>
          <w:szCs w:val="28"/>
          <w:rtl/>
        </w:rPr>
        <w:lastRenderedPageBreak/>
        <w:t xml:space="preserve">المجال </w:t>
      </w:r>
      <w:r>
        <w:rPr>
          <w:rFonts w:ascii="Simplified Arabic" w:hAnsi="Simplified Arabic" w:cs="Simplified Arabic" w:hint="cs"/>
          <w:b/>
          <w:bCs/>
          <w:sz w:val="28"/>
          <w:szCs w:val="28"/>
          <w:rtl/>
        </w:rPr>
        <w:t>الثالث</w:t>
      </w:r>
      <w:r w:rsidRPr="00493012">
        <w:rPr>
          <w:rFonts w:ascii="Simplified Arabic" w:hAnsi="Simplified Arabic" w:cs="Simplified Arabic" w:hint="cs"/>
          <w:b/>
          <w:bCs/>
          <w:sz w:val="28"/>
          <w:szCs w:val="28"/>
          <w:rtl/>
        </w:rPr>
        <w:t xml:space="preserve"> : </w:t>
      </w:r>
      <w:r w:rsidR="00E308B8">
        <w:rPr>
          <w:rFonts w:ascii="Simplified Arabic" w:hAnsi="Simplified Arabic" w:cs="Simplified Arabic" w:hint="cs"/>
          <w:b/>
          <w:bCs/>
          <w:sz w:val="28"/>
          <w:szCs w:val="28"/>
          <w:rtl/>
        </w:rPr>
        <w:t xml:space="preserve">المشاركه في اتخاذ القرارات </w:t>
      </w:r>
    </w:p>
    <w:p w14:paraId="73224F73" w14:textId="48ECA0AD" w:rsidR="0092213F" w:rsidRDefault="0092213F" w:rsidP="005E4E5F">
      <w:pPr>
        <w:tabs>
          <w:tab w:val="left" w:pos="806"/>
          <w:tab w:val="center" w:pos="4680"/>
        </w:tabs>
        <w:bidi/>
        <w:spacing w:after="0" w:line="240" w:lineRule="auto"/>
        <w:jc w:val="center"/>
        <w:rPr>
          <w:rFonts w:ascii="Simplified Arabic" w:hAnsi="Simplified Arabic" w:cs="Simplified Arabic"/>
          <w:b/>
          <w:bCs/>
          <w:sz w:val="28"/>
          <w:szCs w:val="28"/>
          <w:rtl/>
        </w:rPr>
      </w:pPr>
      <w:r w:rsidRPr="00493012">
        <w:rPr>
          <w:rFonts w:ascii="Simplified Arabic" w:hAnsi="Simplified Arabic" w:cs="Simplified Arabic" w:hint="cs"/>
          <w:b/>
          <w:bCs/>
          <w:sz w:val="28"/>
          <w:szCs w:val="28"/>
          <w:rtl/>
        </w:rPr>
        <w:t>جدول (</w:t>
      </w:r>
      <w:r w:rsidR="00054A29">
        <w:rPr>
          <w:rFonts w:ascii="Simplified Arabic" w:hAnsi="Simplified Arabic" w:cs="Simplified Arabic" w:hint="cs"/>
          <w:b/>
          <w:bCs/>
          <w:sz w:val="28"/>
          <w:szCs w:val="28"/>
          <w:lang w:bidi="ar-EG"/>
        </w:rPr>
        <w:t>5</w:t>
      </w:r>
      <w:r w:rsidRPr="00493012">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Pr="00493012">
        <w:rPr>
          <w:rFonts w:ascii="Simplified Arabic" w:hAnsi="Simplified Arabic" w:cs="Simplified Arabic" w:hint="cs"/>
          <w:b/>
          <w:bCs/>
          <w:sz w:val="28"/>
          <w:szCs w:val="28"/>
          <w:rtl/>
        </w:rPr>
        <w:t xml:space="preserve">المتوسطات الحسابية والانحرافات المعيارية </w:t>
      </w:r>
      <w:r w:rsidRPr="00493012">
        <w:rPr>
          <w:rFonts w:ascii="Simplified Arabic" w:hAnsi="Simplified Arabic" w:cs="Simplified Arabic" w:hint="cs"/>
          <w:b/>
          <w:bCs/>
          <w:sz w:val="28"/>
          <w:szCs w:val="28"/>
          <w:rtl/>
          <w:lang w:bidi="ar-JO"/>
        </w:rPr>
        <w:t xml:space="preserve">لفقرات مجال </w:t>
      </w:r>
      <w:r w:rsidR="00E308B8">
        <w:rPr>
          <w:rFonts w:ascii="Simplified Arabic" w:hAnsi="Simplified Arabic" w:cs="Simplified Arabic" w:hint="cs"/>
          <w:b/>
          <w:bCs/>
          <w:sz w:val="28"/>
          <w:szCs w:val="28"/>
          <w:rtl/>
          <w:lang w:bidi="ar-JO"/>
        </w:rPr>
        <w:t xml:space="preserve">المشاركة في اتخاذ القرارات </w:t>
      </w:r>
      <w:r w:rsidRPr="00493012">
        <w:rPr>
          <w:rFonts w:ascii="Simplified Arabic" w:hAnsi="Simplified Arabic" w:cs="Simplified Arabic" w:hint="cs"/>
          <w:b/>
          <w:bCs/>
          <w:sz w:val="28"/>
          <w:szCs w:val="28"/>
          <w:rtl/>
          <w:lang w:bidi="ar-JO"/>
        </w:rPr>
        <w:t>مرتبة تنازلياً حسب المتوسطات الحسابية</w:t>
      </w:r>
    </w:p>
    <w:tbl>
      <w:tblPr>
        <w:tblStyle w:val="afff1"/>
        <w:tblpPr w:leftFromText="180" w:rightFromText="180" w:vertAnchor="page" w:horzAnchor="margin" w:tblpXSpec="center" w:tblpY="3981"/>
        <w:bidiVisual/>
        <w:tblW w:w="9981" w:type="dxa"/>
        <w:tblLook w:val="04A0" w:firstRow="1" w:lastRow="0" w:firstColumn="1" w:lastColumn="0" w:noHBand="0" w:noVBand="1"/>
      </w:tblPr>
      <w:tblGrid>
        <w:gridCol w:w="612"/>
        <w:gridCol w:w="5832"/>
        <w:gridCol w:w="963"/>
        <w:gridCol w:w="983"/>
        <w:gridCol w:w="694"/>
        <w:gridCol w:w="897"/>
      </w:tblGrid>
      <w:tr w:rsidR="005D67FA" w:rsidRPr="00493012" w14:paraId="632D640D" w14:textId="77777777" w:rsidTr="005D67FA">
        <w:tc>
          <w:tcPr>
            <w:tcW w:w="612" w:type="dxa"/>
          </w:tcPr>
          <w:p w14:paraId="0436A8A8" w14:textId="77777777" w:rsidR="005D67FA" w:rsidRPr="00493012" w:rsidRDefault="005D67FA" w:rsidP="005E4E5F">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الرقم</w:t>
            </w:r>
          </w:p>
        </w:tc>
        <w:tc>
          <w:tcPr>
            <w:tcW w:w="5832" w:type="dxa"/>
          </w:tcPr>
          <w:p w14:paraId="3FF0F8C4" w14:textId="77777777" w:rsidR="005D67FA" w:rsidRPr="00493012" w:rsidRDefault="005D67FA" w:rsidP="005E4E5F">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الفقرة</w:t>
            </w:r>
          </w:p>
        </w:tc>
        <w:tc>
          <w:tcPr>
            <w:tcW w:w="963" w:type="dxa"/>
          </w:tcPr>
          <w:p w14:paraId="1A8458D6" w14:textId="77777777" w:rsidR="005D67FA" w:rsidRPr="00493012" w:rsidRDefault="005D67FA" w:rsidP="005E4E5F">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المتوسط الحسابي</w:t>
            </w:r>
          </w:p>
        </w:tc>
        <w:tc>
          <w:tcPr>
            <w:tcW w:w="983" w:type="dxa"/>
          </w:tcPr>
          <w:p w14:paraId="6250D737" w14:textId="77777777" w:rsidR="005D67FA" w:rsidRPr="00493012" w:rsidRDefault="005D67FA" w:rsidP="005E4E5F">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الانحراف المعياري</w:t>
            </w:r>
          </w:p>
        </w:tc>
        <w:tc>
          <w:tcPr>
            <w:tcW w:w="694" w:type="dxa"/>
          </w:tcPr>
          <w:p w14:paraId="525D5224" w14:textId="77777777" w:rsidR="005D67FA" w:rsidRPr="00493012" w:rsidRDefault="005D67FA" w:rsidP="005E4E5F">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الرتبة</w:t>
            </w:r>
          </w:p>
        </w:tc>
        <w:tc>
          <w:tcPr>
            <w:tcW w:w="897" w:type="dxa"/>
          </w:tcPr>
          <w:p w14:paraId="6124FDE7" w14:textId="77777777" w:rsidR="005D67FA" w:rsidRPr="00493012" w:rsidRDefault="005D67FA" w:rsidP="005E4E5F">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درجة الموافقة</w:t>
            </w:r>
          </w:p>
        </w:tc>
      </w:tr>
      <w:tr w:rsidR="005D67FA" w:rsidRPr="00493012" w14:paraId="5736B403" w14:textId="77777777" w:rsidTr="005D67FA">
        <w:tc>
          <w:tcPr>
            <w:tcW w:w="612" w:type="dxa"/>
          </w:tcPr>
          <w:p w14:paraId="5F643E75" w14:textId="77777777" w:rsidR="005D67FA" w:rsidRPr="00493012" w:rsidRDefault="005D67FA" w:rsidP="005E4E5F">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٩</w:t>
            </w:r>
          </w:p>
        </w:tc>
        <w:tc>
          <w:tcPr>
            <w:tcW w:w="5832" w:type="dxa"/>
          </w:tcPr>
          <w:p w14:paraId="23BCF263" w14:textId="3A304EE0" w:rsidR="005D67FA" w:rsidRPr="00C23059" w:rsidRDefault="004804E0" w:rsidP="005E4E5F">
            <w:pPr>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تشرك إدارة الجامعة العاملين في اتخاذ القرارات المتعلقة بطبيعة عملهم</w:t>
            </w:r>
          </w:p>
        </w:tc>
        <w:tc>
          <w:tcPr>
            <w:tcW w:w="963" w:type="dxa"/>
          </w:tcPr>
          <w:p w14:paraId="22AB7850" w14:textId="239B6B0A" w:rsidR="005D67FA" w:rsidRPr="00493012" w:rsidRDefault="005D67FA" w:rsidP="005E4E5F">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4.</w:t>
            </w:r>
            <w:r w:rsidR="00BD01C9">
              <w:rPr>
                <w:rFonts w:ascii="Simplified Arabic" w:eastAsia="Calibri" w:hAnsi="Simplified Arabic" w:cs="Simplified Arabic" w:hint="cs"/>
                <w:color w:val="010205"/>
                <w:sz w:val="28"/>
                <w:szCs w:val="28"/>
                <w:lang w:bidi="ar-EG"/>
              </w:rPr>
              <w:t>08</w:t>
            </w:r>
          </w:p>
        </w:tc>
        <w:tc>
          <w:tcPr>
            <w:tcW w:w="983" w:type="dxa"/>
          </w:tcPr>
          <w:p w14:paraId="27335F51" w14:textId="3A5EC2F8" w:rsidR="005D67FA" w:rsidRPr="00493012" w:rsidRDefault="005D67FA" w:rsidP="005E4E5F">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5E1F21">
              <w:rPr>
                <w:rFonts w:ascii="Simplified Arabic" w:eastAsia="Calibri" w:hAnsi="Simplified Arabic" w:cs="Simplified Arabic" w:hint="cs"/>
                <w:color w:val="010205"/>
                <w:sz w:val="28"/>
                <w:szCs w:val="28"/>
                <w:lang w:bidi="ar-EG"/>
              </w:rPr>
              <w:t>79</w:t>
            </w:r>
          </w:p>
        </w:tc>
        <w:tc>
          <w:tcPr>
            <w:tcW w:w="694" w:type="dxa"/>
          </w:tcPr>
          <w:p w14:paraId="78DC807D" w14:textId="387A093C" w:rsidR="005D67FA" w:rsidRPr="00493012" w:rsidRDefault="00FF1513" w:rsidP="005E4E5F">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3</w:t>
            </w:r>
          </w:p>
        </w:tc>
        <w:tc>
          <w:tcPr>
            <w:tcW w:w="897" w:type="dxa"/>
          </w:tcPr>
          <w:p w14:paraId="3E3A21FD" w14:textId="77777777" w:rsidR="005D67FA" w:rsidRPr="00493012" w:rsidRDefault="005D67FA" w:rsidP="005E4E5F">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5D67FA" w:rsidRPr="00493012" w14:paraId="1CC9B211" w14:textId="77777777" w:rsidTr="005D67FA">
        <w:tc>
          <w:tcPr>
            <w:tcW w:w="612" w:type="dxa"/>
          </w:tcPr>
          <w:p w14:paraId="68A4AD68" w14:textId="77777777" w:rsidR="005D67FA" w:rsidRPr="00493012" w:rsidRDefault="005D67FA" w:rsidP="005E4E5F">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١٠</w:t>
            </w:r>
          </w:p>
        </w:tc>
        <w:tc>
          <w:tcPr>
            <w:tcW w:w="5832" w:type="dxa"/>
          </w:tcPr>
          <w:p w14:paraId="109D5237" w14:textId="6AC187DD" w:rsidR="005D67FA" w:rsidRPr="00341C6A" w:rsidRDefault="004804E0" w:rsidP="005E4E5F">
            <w:pPr>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تأخذ إدارة الجامعة آراء العاملين ومقترحاتهم بعين الاعتبار عند اتخاذ القرارات الإدارية</w:t>
            </w:r>
          </w:p>
        </w:tc>
        <w:tc>
          <w:tcPr>
            <w:tcW w:w="963" w:type="dxa"/>
          </w:tcPr>
          <w:p w14:paraId="7E67BCE0" w14:textId="5C27C930" w:rsidR="005D67FA" w:rsidRPr="00493012" w:rsidRDefault="005D67FA" w:rsidP="005E4E5F">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4.</w:t>
            </w:r>
            <w:r w:rsidR="00BD01C9">
              <w:rPr>
                <w:rFonts w:ascii="Simplified Arabic" w:eastAsia="Calibri" w:hAnsi="Simplified Arabic" w:cs="Simplified Arabic" w:hint="cs"/>
                <w:color w:val="010205"/>
                <w:sz w:val="28"/>
                <w:szCs w:val="28"/>
                <w:lang w:bidi="ar-EG"/>
              </w:rPr>
              <w:t>15</w:t>
            </w:r>
          </w:p>
        </w:tc>
        <w:tc>
          <w:tcPr>
            <w:tcW w:w="983" w:type="dxa"/>
          </w:tcPr>
          <w:p w14:paraId="6CC5E6B7" w14:textId="3166604B" w:rsidR="005D67FA" w:rsidRPr="00493012" w:rsidRDefault="005D67FA" w:rsidP="005E4E5F">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C558D6">
              <w:rPr>
                <w:rFonts w:ascii="Simplified Arabic" w:eastAsia="Calibri" w:hAnsi="Simplified Arabic" w:cs="Simplified Arabic" w:hint="cs"/>
                <w:color w:val="010205"/>
                <w:sz w:val="28"/>
                <w:szCs w:val="28"/>
                <w:lang w:bidi="ar-EG"/>
              </w:rPr>
              <w:t>74</w:t>
            </w:r>
          </w:p>
        </w:tc>
        <w:tc>
          <w:tcPr>
            <w:tcW w:w="694" w:type="dxa"/>
          </w:tcPr>
          <w:p w14:paraId="7F30F8BB" w14:textId="77777777" w:rsidR="005D67FA" w:rsidRPr="00493012" w:rsidRDefault="005D67FA" w:rsidP="005E4E5F">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2</w:t>
            </w:r>
          </w:p>
        </w:tc>
        <w:tc>
          <w:tcPr>
            <w:tcW w:w="897" w:type="dxa"/>
          </w:tcPr>
          <w:p w14:paraId="14C320B0" w14:textId="77777777" w:rsidR="005D67FA" w:rsidRPr="00493012" w:rsidRDefault="005D67FA" w:rsidP="005E4E5F">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5D67FA" w:rsidRPr="00493012" w14:paraId="1702F98C" w14:textId="77777777" w:rsidTr="005D67FA">
        <w:tc>
          <w:tcPr>
            <w:tcW w:w="612" w:type="dxa"/>
          </w:tcPr>
          <w:p w14:paraId="00C0FD83" w14:textId="77777777" w:rsidR="005D67FA" w:rsidRPr="00493012" w:rsidRDefault="005D67FA" w:rsidP="005E4E5F">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١١</w:t>
            </w:r>
          </w:p>
        </w:tc>
        <w:tc>
          <w:tcPr>
            <w:tcW w:w="5832" w:type="dxa"/>
          </w:tcPr>
          <w:p w14:paraId="06CA3B13" w14:textId="3F06912D" w:rsidR="005D67FA" w:rsidRPr="003F042A" w:rsidRDefault="004804E0" w:rsidP="005E4E5F">
            <w:pPr>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توجد مرونة في تبادل الآراء والأفكار بين العاملين ورؤسائهم المباشرين في الجامعة</w:t>
            </w:r>
          </w:p>
        </w:tc>
        <w:tc>
          <w:tcPr>
            <w:tcW w:w="963" w:type="dxa"/>
          </w:tcPr>
          <w:p w14:paraId="1748E906" w14:textId="56593C35" w:rsidR="005D67FA" w:rsidRPr="00493012" w:rsidRDefault="005D67FA" w:rsidP="005E4E5F">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4.</w:t>
            </w:r>
            <w:r w:rsidR="00BD01C9">
              <w:rPr>
                <w:rFonts w:ascii="Simplified Arabic" w:eastAsia="Calibri" w:hAnsi="Simplified Arabic" w:cs="Simplified Arabic" w:hint="cs"/>
                <w:color w:val="010205"/>
                <w:sz w:val="28"/>
                <w:szCs w:val="28"/>
                <w:lang w:bidi="ar-EG"/>
              </w:rPr>
              <w:t>24</w:t>
            </w:r>
          </w:p>
        </w:tc>
        <w:tc>
          <w:tcPr>
            <w:tcW w:w="983" w:type="dxa"/>
          </w:tcPr>
          <w:p w14:paraId="63205518" w14:textId="542F2255" w:rsidR="005D67FA" w:rsidRPr="00493012" w:rsidRDefault="005D67FA" w:rsidP="005E4E5F">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D86F4D">
              <w:rPr>
                <w:rFonts w:ascii="Simplified Arabic" w:eastAsia="Calibri" w:hAnsi="Simplified Arabic" w:cs="Simplified Arabic" w:hint="cs"/>
                <w:color w:val="010205"/>
                <w:sz w:val="28"/>
                <w:szCs w:val="28"/>
                <w:lang w:bidi="ar-EG"/>
              </w:rPr>
              <w:t>68</w:t>
            </w:r>
          </w:p>
        </w:tc>
        <w:tc>
          <w:tcPr>
            <w:tcW w:w="694" w:type="dxa"/>
          </w:tcPr>
          <w:p w14:paraId="6A6D6DF8" w14:textId="53865826" w:rsidR="005D67FA" w:rsidRPr="00493012" w:rsidRDefault="00FF1513" w:rsidP="005E4E5F">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1</w:t>
            </w:r>
          </w:p>
        </w:tc>
        <w:tc>
          <w:tcPr>
            <w:tcW w:w="897" w:type="dxa"/>
          </w:tcPr>
          <w:p w14:paraId="0320A913" w14:textId="77777777" w:rsidR="005D67FA" w:rsidRPr="00493012" w:rsidRDefault="005D67FA" w:rsidP="005E4E5F">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5D67FA" w:rsidRPr="00493012" w14:paraId="15C03027" w14:textId="77777777" w:rsidTr="005D67FA">
        <w:tc>
          <w:tcPr>
            <w:tcW w:w="612" w:type="dxa"/>
          </w:tcPr>
          <w:p w14:paraId="682C39D0" w14:textId="77777777" w:rsidR="005D67FA" w:rsidRPr="00493012" w:rsidRDefault="005D67FA" w:rsidP="005E4E5F">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١٢</w:t>
            </w:r>
          </w:p>
        </w:tc>
        <w:tc>
          <w:tcPr>
            <w:tcW w:w="5832" w:type="dxa"/>
          </w:tcPr>
          <w:p w14:paraId="03B2DC20" w14:textId="5F52E476" w:rsidR="005D67FA" w:rsidRPr="001E24A6" w:rsidRDefault="004804E0" w:rsidP="005E4E5F">
            <w:pPr>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أشعر بالرضا عن أسلوب اتخاذ القرارات المتبع في الجامعة</w:t>
            </w:r>
          </w:p>
        </w:tc>
        <w:tc>
          <w:tcPr>
            <w:tcW w:w="963" w:type="dxa"/>
          </w:tcPr>
          <w:p w14:paraId="7FB358E4" w14:textId="2F081CEA" w:rsidR="005D67FA" w:rsidRPr="00493012" w:rsidRDefault="003511C7" w:rsidP="005E4E5F">
            <w:pPr>
              <w:bidi/>
              <w:spacing w:after="0" w:line="240" w:lineRule="auto"/>
              <w:jc w:val="both"/>
              <w:rPr>
                <w:rFonts w:ascii="Simplified Arabic" w:hAnsi="Simplified Arabic" w:cs="Simplified Arabic"/>
                <w:b/>
                <w:bCs/>
                <w:sz w:val="28"/>
                <w:szCs w:val="28"/>
                <w:rtl/>
                <w:lang w:bidi="ar-JO"/>
              </w:rPr>
            </w:pPr>
            <w:r>
              <w:rPr>
                <w:rFonts w:ascii="Simplified Arabic" w:eastAsia="Calibri" w:hAnsi="Simplified Arabic" w:cs="Simplified Arabic" w:hint="cs"/>
                <w:color w:val="010205"/>
                <w:sz w:val="28"/>
                <w:szCs w:val="28"/>
                <w:lang w:bidi="ar-EG"/>
              </w:rPr>
              <w:t>3.</w:t>
            </w:r>
            <w:r w:rsidR="00AC29E5">
              <w:rPr>
                <w:rFonts w:ascii="Simplified Arabic" w:eastAsia="Calibri" w:hAnsi="Simplified Arabic" w:cs="Simplified Arabic" w:hint="cs"/>
                <w:color w:val="010205"/>
                <w:sz w:val="28"/>
                <w:szCs w:val="28"/>
                <w:lang w:bidi="ar-EG"/>
              </w:rPr>
              <w:t>97</w:t>
            </w:r>
          </w:p>
        </w:tc>
        <w:tc>
          <w:tcPr>
            <w:tcW w:w="983" w:type="dxa"/>
          </w:tcPr>
          <w:p w14:paraId="1E66158C" w14:textId="28E01ACB" w:rsidR="005D67FA" w:rsidRPr="00493012" w:rsidRDefault="005D67FA" w:rsidP="005E4E5F">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D86F4D">
              <w:rPr>
                <w:rFonts w:ascii="Simplified Arabic" w:eastAsia="Calibri" w:hAnsi="Simplified Arabic" w:cs="Simplified Arabic" w:hint="cs"/>
                <w:color w:val="010205"/>
                <w:sz w:val="28"/>
                <w:szCs w:val="28"/>
                <w:lang w:bidi="ar-EG"/>
              </w:rPr>
              <w:t>83</w:t>
            </w:r>
          </w:p>
        </w:tc>
        <w:tc>
          <w:tcPr>
            <w:tcW w:w="694" w:type="dxa"/>
          </w:tcPr>
          <w:p w14:paraId="4D5552EE" w14:textId="77777777" w:rsidR="005D67FA" w:rsidRPr="00493012" w:rsidRDefault="005D67FA" w:rsidP="005E4E5F">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4</w:t>
            </w:r>
          </w:p>
        </w:tc>
        <w:tc>
          <w:tcPr>
            <w:tcW w:w="897" w:type="dxa"/>
          </w:tcPr>
          <w:p w14:paraId="5D5B61B4" w14:textId="77777777" w:rsidR="005D67FA" w:rsidRPr="00493012" w:rsidRDefault="005D67FA" w:rsidP="005E4E5F">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5D67FA" w:rsidRPr="00493012" w14:paraId="095BA5D9" w14:textId="77777777" w:rsidTr="005D67FA">
        <w:tc>
          <w:tcPr>
            <w:tcW w:w="6444" w:type="dxa"/>
            <w:gridSpan w:val="2"/>
          </w:tcPr>
          <w:p w14:paraId="09040204" w14:textId="77777777" w:rsidR="005D67FA" w:rsidRPr="00493012" w:rsidRDefault="005D67FA" w:rsidP="005E4E5F">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المجال ككل</w:t>
            </w:r>
          </w:p>
        </w:tc>
        <w:tc>
          <w:tcPr>
            <w:tcW w:w="963" w:type="dxa"/>
          </w:tcPr>
          <w:p w14:paraId="79CE0F9E" w14:textId="470C1C25" w:rsidR="005D67FA" w:rsidRPr="00493012" w:rsidRDefault="005D67FA" w:rsidP="005E4E5F">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4.</w:t>
            </w:r>
            <w:r w:rsidR="00AC29E5">
              <w:rPr>
                <w:rFonts w:ascii="Simplified Arabic" w:eastAsia="Calibri" w:hAnsi="Simplified Arabic" w:cs="Simplified Arabic" w:hint="cs"/>
                <w:color w:val="010205"/>
                <w:sz w:val="28"/>
                <w:szCs w:val="28"/>
                <w:lang w:bidi="ar-EG"/>
              </w:rPr>
              <w:t>11</w:t>
            </w:r>
          </w:p>
        </w:tc>
        <w:tc>
          <w:tcPr>
            <w:tcW w:w="983" w:type="dxa"/>
          </w:tcPr>
          <w:p w14:paraId="713A1B21" w14:textId="037DCCBF" w:rsidR="005D67FA" w:rsidRPr="00493012" w:rsidRDefault="005D67FA" w:rsidP="005E4E5F">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3F0619">
              <w:rPr>
                <w:rFonts w:ascii="Simplified Arabic" w:eastAsia="Calibri" w:hAnsi="Simplified Arabic" w:cs="Simplified Arabic" w:hint="cs"/>
                <w:color w:val="010205"/>
                <w:sz w:val="28"/>
                <w:szCs w:val="28"/>
                <w:lang w:bidi="ar-EG"/>
              </w:rPr>
              <w:t>76</w:t>
            </w:r>
          </w:p>
        </w:tc>
        <w:tc>
          <w:tcPr>
            <w:tcW w:w="1591" w:type="dxa"/>
            <w:gridSpan w:val="2"/>
          </w:tcPr>
          <w:p w14:paraId="5D2FAF0E" w14:textId="77777777" w:rsidR="005D67FA" w:rsidRPr="00493012" w:rsidRDefault="005D67FA" w:rsidP="005E4E5F">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bl>
    <w:p w14:paraId="2C054F8F" w14:textId="77777777" w:rsidR="009124BD" w:rsidRDefault="009124BD" w:rsidP="00271B8B">
      <w:pPr>
        <w:bidi/>
        <w:spacing w:line="360" w:lineRule="auto"/>
        <w:jc w:val="both"/>
        <w:rPr>
          <w:rFonts w:ascii="Simplified Arabic" w:hAnsi="Simplified Arabic" w:cs="Simplified Arabic"/>
          <w:sz w:val="28"/>
          <w:szCs w:val="28"/>
          <w:rtl/>
          <w:lang w:bidi="ar-JO"/>
        </w:rPr>
      </w:pPr>
    </w:p>
    <w:p w14:paraId="577CDA6C" w14:textId="5C1C6C72" w:rsidR="0092213F" w:rsidRDefault="0092213F" w:rsidP="009124BD">
      <w:pPr>
        <w:bidi/>
        <w:spacing w:line="360" w:lineRule="auto"/>
        <w:jc w:val="both"/>
        <w:rPr>
          <w:rFonts w:ascii="Simplified Arabic" w:eastAsia="Simplified Arabic" w:hAnsi="Simplified Arabic" w:cs="Simplified Arabic"/>
          <w:color w:val="000000"/>
          <w:sz w:val="28"/>
          <w:szCs w:val="28"/>
          <w:rtl/>
          <w:lang w:bidi="ar-JO"/>
        </w:rPr>
      </w:pPr>
      <w:r>
        <w:rPr>
          <w:rFonts w:ascii="Simplified Arabic" w:hAnsi="Simplified Arabic" w:cs="Simplified Arabic" w:hint="cs"/>
          <w:sz w:val="28"/>
          <w:szCs w:val="28"/>
          <w:rtl/>
          <w:lang w:bidi="ar-JO"/>
        </w:rPr>
        <w:t>يظهر</w:t>
      </w:r>
      <w:r w:rsidRPr="00493012">
        <w:rPr>
          <w:rFonts w:ascii="Simplified Arabic" w:hAnsi="Simplified Arabic" w:cs="Simplified Arabic" w:hint="cs"/>
          <w:sz w:val="28"/>
          <w:szCs w:val="28"/>
          <w:rtl/>
          <w:lang w:bidi="ar-JO"/>
        </w:rPr>
        <w:t xml:space="preserve"> من جدول(</w:t>
      </w:r>
      <w:r w:rsidR="00D35867">
        <w:rPr>
          <w:rFonts w:ascii="Simplified Arabic" w:hAnsi="Simplified Arabic" w:cs="Simplified Arabic" w:hint="cs"/>
          <w:sz w:val="28"/>
          <w:szCs w:val="28"/>
          <w:lang w:bidi="ar-EG"/>
        </w:rPr>
        <w:t>5</w:t>
      </w:r>
      <w:r w:rsidRPr="00493012">
        <w:rPr>
          <w:rFonts w:ascii="Simplified Arabic" w:hAnsi="Simplified Arabic" w:cs="Simplified Arabic" w:hint="cs"/>
          <w:sz w:val="28"/>
          <w:szCs w:val="28"/>
          <w:rtl/>
          <w:lang w:bidi="ar-JO"/>
        </w:rPr>
        <w:t xml:space="preserve">) أن المتوسطات الحسابية لفقرات مجال </w:t>
      </w:r>
      <w:r w:rsidR="001E36D2">
        <w:rPr>
          <w:rFonts w:ascii="Simplified Arabic" w:hAnsi="Simplified Arabic" w:cs="Simplified Arabic" w:hint="cs"/>
          <w:sz w:val="28"/>
          <w:szCs w:val="28"/>
          <w:rtl/>
          <w:lang w:bidi="ar-JO"/>
        </w:rPr>
        <w:t xml:space="preserve">المشاركه في اتخاذ القرارات </w:t>
      </w:r>
      <w:r w:rsidRPr="00493012">
        <w:rPr>
          <w:rFonts w:ascii="Simplified Arabic" w:hAnsi="Simplified Arabic" w:cs="Simplified Arabic" w:hint="cs"/>
          <w:sz w:val="28"/>
          <w:szCs w:val="28"/>
          <w:rtl/>
          <w:lang w:bidi="ar-JO"/>
        </w:rPr>
        <w:t>تراوحت بين(</w:t>
      </w:r>
      <w:r w:rsidR="00920B6E">
        <w:rPr>
          <w:rFonts w:ascii="Simplified Arabic" w:hAnsi="Simplified Arabic" w:cs="Simplified Arabic" w:hint="cs"/>
          <w:sz w:val="28"/>
          <w:szCs w:val="28"/>
          <w:lang w:bidi="ar-EG"/>
        </w:rPr>
        <w:t>3.</w:t>
      </w:r>
      <w:r w:rsidR="00FF1513">
        <w:rPr>
          <w:rFonts w:ascii="Simplified Arabic" w:hAnsi="Simplified Arabic" w:cs="Simplified Arabic" w:hint="cs"/>
          <w:sz w:val="28"/>
          <w:szCs w:val="28"/>
          <w:lang w:bidi="ar-EG"/>
        </w:rPr>
        <w:t>97</w:t>
      </w:r>
      <w:r w:rsidRPr="00493012">
        <w:rPr>
          <w:rFonts w:ascii="Simplified Arabic" w:hAnsi="Simplified Arabic" w:cs="Simplified Arabic" w:hint="cs"/>
          <w:sz w:val="28"/>
          <w:szCs w:val="28"/>
          <w:rtl/>
          <w:lang w:bidi="ar-JO"/>
        </w:rPr>
        <w:t>-</w:t>
      </w:r>
      <w:r w:rsidR="00455489">
        <w:rPr>
          <w:rFonts w:ascii="Simplified Arabic" w:hAnsi="Simplified Arabic" w:cs="Simplified Arabic" w:hint="cs"/>
          <w:sz w:val="28"/>
          <w:szCs w:val="28"/>
          <w:lang w:bidi="ar-EG"/>
        </w:rPr>
        <w:t>4.</w:t>
      </w:r>
      <w:r w:rsidR="00FF1513">
        <w:rPr>
          <w:rFonts w:ascii="Simplified Arabic" w:hAnsi="Simplified Arabic" w:cs="Simplified Arabic" w:hint="cs"/>
          <w:sz w:val="28"/>
          <w:szCs w:val="28"/>
          <w:lang w:bidi="ar-EG"/>
        </w:rPr>
        <w:t>24</w:t>
      </w:r>
      <w:r w:rsidRPr="00493012">
        <w:rPr>
          <w:rFonts w:ascii="Simplified Arabic" w:hAnsi="Simplified Arabic" w:cs="Simplified Arabic" w:hint="cs"/>
          <w:sz w:val="28"/>
          <w:szCs w:val="28"/>
          <w:rtl/>
          <w:lang w:bidi="ar-JO"/>
        </w:rPr>
        <w:t>) بدرجات موافقة مرتفعة ، حيث كان أعلاها للفقرة رقم (</w:t>
      </w:r>
      <w:r w:rsidR="00FF1513">
        <w:rPr>
          <w:rFonts w:ascii="Simplified Arabic" w:hAnsi="Simplified Arabic" w:cs="Simplified Arabic" w:hint="cs"/>
          <w:sz w:val="28"/>
          <w:szCs w:val="28"/>
          <w:lang w:bidi="ar-EG"/>
        </w:rPr>
        <w:t>11</w:t>
      </w:r>
      <w:r w:rsidRPr="00493012">
        <w:rPr>
          <w:rFonts w:ascii="Simplified Arabic" w:hAnsi="Simplified Arabic" w:cs="Simplified Arabic" w:hint="cs"/>
          <w:sz w:val="28"/>
          <w:szCs w:val="28"/>
          <w:rtl/>
          <w:lang w:bidi="ar-JO"/>
        </w:rPr>
        <w:t>) والتي تنص على "</w:t>
      </w:r>
      <w:r w:rsidRPr="00493012">
        <w:rPr>
          <w:rFonts w:ascii="Simplified Arabic" w:hAnsi="Simplified Arabic" w:cs="Simplified Arabic" w:hint="cs"/>
          <w:color w:val="333333"/>
          <w:sz w:val="28"/>
          <w:szCs w:val="28"/>
          <w:shd w:val="clear" w:color="auto" w:fill="FFFFFF"/>
          <w:rtl/>
        </w:rPr>
        <w:t xml:space="preserve"> </w:t>
      </w:r>
      <w:r w:rsidR="00FF1513">
        <w:rPr>
          <w:rFonts w:ascii="Simplified Arabic" w:hAnsi="Simplified Arabic" w:cs="Simplified Arabic" w:hint="cs"/>
          <w:sz w:val="28"/>
          <w:szCs w:val="28"/>
          <w:rtl/>
        </w:rPr>
        <w:t>توجد مرونة في تبادل الآراء والأفكار بين العاملين ورؤسائهم المباشرين في الجامع</w:t>
      </w:r>
      <w:r w:rsidR="00920B6E">
        <w:rPr>
          <w:rFonts w:ascii="Simplified Arabic" w:hAnsi="Simplified Arabic" w:cs="Simplified Arabic" w:hint="cs"/>
          <w:sz w:val="28"/>
          <w:szCs w:val="28"/>
          <w:rtl/>
        </w:rPr>
        <w:t>ة</w:t>
      </w:r>
      <w:r w:rsidRPr="00493012">
        <w:rPr>
          <w:rFonts w:ascii="Simplified Arabic" w:hAnsi="Simplified Arabic" w:cs="Simplified Arabic" w:hint="cs"/>
          <w:sz w:val="28"/>
          <w:szCs w:val="28"/>
          <w:rtl/>
          <w:lang w:bidi="ar-JO"/>
        </w:rPr>
        <w:t>" ، بينما بلغ أدناها للفقرة رقم (</w:t>
      </w:r>
      <w:r w:rsidR="00920B6E">
        <w:rPr>
          <w:rFonts w:ascii="Simplified Arabic" w:hAnsi="Simplified Arabic" w:cs="Simplified Arabic" w:hint="cs"/>
          <w:sz w:val="28"/>
          <w:szCs w:val="28"/>
          <w:lang w:bidi="ar-EG"/>
        </w:rPr>
        <w:t>12</w:t>
      </w:r>
      <w:r w:rsidRPr="00493012">
        <w:rPr>
          <w:rFonts w:ascii="Simplified Arabic" w:hAnsi="Simplified Arabic" w:cs="Simplified Arabic" w:hint="cs"/>
          <w:sz w:val="28"/>
          <w:szCs w:val="28"/>
          <w:rtl/>
          <w:lang w:bidi="ar-JO"/>
        </w:rPr>
        <w:t xml:space="preserve">) والتي تنص على </w:t>
      </w:r>
      <w:r w:rsidRPr="00493012">
        <w:rPr>
          <w:rFonts w:ascii="Simplified Arabic" w:hAnsi="Simplified Arabic" w:cs="Simplified Arabic" w:hint="cs"/>
          <w:sz w:val="28"/>
          <w:szCs w:val="28"/>
          <w:rtl/>
        </w:rPr>
        <w:t>"</w:t>
      </w:r>
      <w:r w:rsidRPr="00493012">
        <w:rPr>
          <w:rFonts w:ascii="Simplified Arabic" w:hAnsi="Simplified Arabic" w:cs="Simplified Arabic" w:hint="cs"/>
          <w:sz w:val="28"/>
          <w:szCs w:val="28"/>
          <w:rtl/>
          <w:lang w:bidi="ar-JO"/>
        </w:rPr>
        <w:t xml:space="preserve"> </w:t>
      </w:r>
      <w:r w:rsidR="00F83305">
        <w:rPr>
          <w:rFonts w:ascii="Simplified Arabic" w:hAnsi="Simplified Arabic" w:cs="Simplified Arabic" w:hint="cs"/>
          <w:sz w:val="28"/>
          <w:szCs w:val="28"/>
          <w:rtl/>
        </w:rPr>
        <w:t>أشعر بالرضا عن أسلوب اتخاذ القرارات المتبع في الجامعة</w:t>
      </w:r>
      <w:r>
        <w:rPr>
          <w:rFonts w:ascii="Simplified Arabic" w:hAnsi="Simplified Arabic" w:cs="Simplified Arabic" w:hint="cs"/>
          <w:sz w:val="28"/>
          <w:szCs w:val="28"/>
          <w:rtl/>
          <w:lang w:bidi="ar-JO"/>
        </w:rPr>
        <w:t>"</w:t>
      </w:r>
      <w:r w:rsidRPr="00493012">
        <w:rPr>
          <w:rFonts w:ascii="Simplified Arabic" w:hAnsi="Simplified Arabic" w:cs="Simplified Arabic" w:hint="cs"/>
          <w:sz w:val="28"/>
          <w:szCs w:val="28"/>
          <w:rtl/>
          <w:lang w:bidi="ar-JO"/>
        </w:rPr>
        <w:t xml:space="preserve"> ، وبلغ المتوسط الحسابي </w:t>
      </w:r>
      <w:r w:rsidR="00DB7E20">
        <w:rPr>
          <w:rFonts w:ascii="Simplified Arabic" w:hAnsi="Simplified Arabic" w:cs="Simplified Arabic" w:hint="cs"/>
          <w:sz w:val="28"/>
          <w:szCs w:val="28"/>
          <w:rtl/>
          <w:lang w:bidi="ar-JO"/>
        </w:rPr>
        <w:t>للمجال</w:t>
      </w:r>
      <w:r w:rsidR="00927A54">
        <w:rPr>
          <w:rFonts w:ascii="Simplified Arabic" w:hAnsi="Simplified Arabic" w:cs="Simplified Arabic" w:hint="cs"/>
          <w:sz w:val="28"/>
          <w:szCs w:val="28"/>
          <w:rtl/>
          <w:lang w:bidi="ar-JO"/>
        </w:rPr>
        <w:t xml:space="preserve"> </w:t>
      </w:r>
      <w:r w:rsidRPr="00493012">
        <w:rPr>
          <w:rFonts w:ascii="Simplified Arabic" w:hAnsi="Simplified Arabic" w:cs="Simplified Arabic" w:hint="cs"/>
          <w:sz w:val="28"/>
          <w:szCs w:val="28"/>
          <w:rtl/>
          <w:lang w:bidi="ar-JO"/>
        </w:rPr>
        <w:t>ككل (</w:t>
      </w:r>
      <w:r w:rsidR="00927A54">
        <w:rPr>
          <w:rFonts w:ascii="Simplified Arabic" w:hAnsi="Simplified Arabic" w:cs="Simplified Arabic" w:hint="cs"/>
          <w:sz w:val="28"/>
          <w:szCs w:val="28"/>
          <w:lang w:bidi="ar-EG"/>
        </w:rPr>
        <w:t>4.</w:t>
      </w:r>
      <w:r w:rsidR="00F83305">
        <w:rPr>
          <w:rFonts w:ascii="Simplified Arabic" w:hAnsi="Simplified Arabic" w:cs="Simplified Arabic" w:hint="cs"/>
          <w:sz w:val="28"/>
          <w:szCs w:val="28"/>
          <w:lang w:bidi="ar-EG"/>
        </w:rPr>
        <w:t>11</w:t>
      </w:r>
      <w:r w:rsidRPr="00493012">
        <w:rPr>
          <w:rFonts w:ascii="Simplified Arabic" w:hAnsi="Simplified Arabic" w:cs="Simplified Arabic" w:hint="cs"/>
          <w:sz w:val="28"/>
          <w:szCs w:val="28"/>
          <w:rtl/>
          <w:lang w:bidi="ar-JO"/>
        </w:rPr>
        <w:t>) وبدرجة موافقة مرتف</w:t>
      </w:r>
      <w:r>
        <w:rPr>
          <w:rFonts w:ascii="Simplified Arabic" w:hAnsi="Simplified Arabic" w:cs="Simplified Arabic" w:hint="cs"/>
          <w:sz w:val="28"/>
          <w:szCs w:val="28"/>
          <w:rtl/>
          <w:lang w:bidi="ar-JO"/>
        </w:rPr>
        <w:t>عة</w:t>
      </w:r>
    </w:p>
    <w:p w14:paraId="5BB9E370" w14:textId="77777777" w:rsidR="00927A54" w:rsidRDefault="00927A54" w:rsidP="00927A54">
      <w:pPr>
        <w:bidi/>
        <w:spacing w:line="360" w:lineRule="auto"/>
        <w:jc w:val="both"/>
        <w:rPr>
          <w:rFonts w:ascii="Simplified Arabic" w:eastAsia="Simplified Arabic" w:hAnsi="Simplified Arabic" w:cs="Simplified Arabic"/>
          <w:color w:val="000000"/>
          <w:sz w:val="28"/>
          <w:szCs w:val="28"/>
          <w:rtl/>
          <w:lang w:bidi="ar-JO"/>
        </w:rPr>
      </w:pPr>
    </w:p>
    <w:p w14:paraId="7D0A58B7" w14:textId="77777777" w:rsidR="00927A54" w:rsidRDefault="00927A54" w:rsidP="00927A54">
      <w:pPr>
        <w:bidi/>
        <w:spacing w:line="360" w:lineRule="auto"/>
        <w:jc w:val="both"/>
        <w:rPr>
          <w:rFonts w:ascii="Simplified Arabic" w:eastAsia="Simplified Arabic" w:hAnsi="Simplified Arabic" w:cs="Simplified Arabic"/>
          <w:color w:val="000000"/>
          <w:sz w:val="28"/>
          <w:szCs w:val="28"/>
          <w:rtl/>
          <w:lang w:bidi="ar-JO"/>
        </w:rPr>
      </w:pPr>
    </w:p>
    <w:p w14:paraId="03ED5D0C" w14:textId="77777777" w:rsidR="00A2544A" w:rsidRDefault="00A2544A" w:rsidP="00A2544A">
      <w:pPr>
        <w:bidi/>
        <w:spacing w:line="360" w:lineRule="auto"/>
        <w:jc w:val="both"/>
        <w:rPr>
          <w:rFonts w:ascii="Simplified Arabic" w:eastAsia="Simplified Arabic" w:hAnsi="Simplified Arabic" w:cs="Simplified Arabic"/>
          <w:color w:val="000000"/>
          <w:sz w:val="28"/>
          <w:szCs w:val="28"/>
          <w:rtl/>
          <w:lang w:bidi="ar-JO"/>
        </w:rPr>
      </w:pPr>
    </w:p>
    <w:p w14:paraId="49FC2650" w14:textId="77777777" w:rsidR="00A2544A" w:rsidRPr="00C525FC" w:rsidRDefault="00A2544A" w:rsidP="00A2544A">
      <w:pPr>
        <w:bidi/>
        <w:spacing w:line="360" w:lineRule="auto"/>
        <w:jc w:val="both"/>
        <w:rPr>
          <w:rFonts w:ascii="Simplified Arabic" w:eastAsia="Simplified Arabic" w:hAnsi="Simplified Arabic" w:cs="Simplified Arabic"/>
          <w:color w:val="000000"/>
          <w:sz w:val="28"/>
          <w:szCs w:val="28"/>
          <w:rtl/>
          <w:lang w:bidi="ar-JO"/>
        </w:rPr>
      </w:pPr>
    </w:p>
    <w:p w14:paraId="6BD43DFE" w14:textId="5C047AFF" w:rsidR="0092213F" w:rsidRPr="002503D8" w:rsidRDefault="0092213F" w:rsidP="00271B8B">
      <w:pPr>
        <w:bidi/>
        <w:spacing w:line="360" w:lineRule="auto"/>
        <w:jc w:val="both"/>
        <w:rPr>
          <w:rFonts w:ascii="Simplified Arabic" w:eastAsia="Simplified Arabic" w:hAnsi="Simplified Arabic" w:cs="Simplified Arabic"/>
          <w:b/>
          <w:bCs/>
          <w:color w:val="000000"/>
          <w:sz w:val="28"/>
          <w:szCs w:val="28"/>
          <w:rtl/>
          <w:lang w:bidi="ar-JO"/>
        </w:rPr>
      </w:pPr>
      <w:r>
        <w:rPr>
          <w:rFonts w:ascii="Simplified Arabic" w:eastAsia="Simplified Arabic" w:hAnsi="Simplified Arabic" w:cs="Simplified Arabic" w:hint="cs"/>
          <w:b/>
          <w:bCs/>
          <w:color w:val="000000"/>
          <w:sz w:val="28"/>
          <w:szCs w:val="28"/>
          <w:rtl/>
          <w:lang w:bidi="ar-JO"/>
        </w:rPr>
        <w:lastRenderedPageBreak/>
        <w:t xml:space="preserve">المتغير التابع : </w:t>
      </w:r>
      <w:r w:rsidR="00D7010A">
        <w:rPr>
          <w:rFonts w:ascii="Simplified Arabic" w:eastAsia="Simplified Arabic" w:hAnsi="Simplified Arabic" w:cs="Simplified Arabic" w:hint="cs"/>
          <w:b/>
          <w:bCs/>
          <w:color w:val="000000"/>
          <w:sz w:val="28"/>
          <w:szCs w:val="28"/>
          <w:rtl/>
          <w:lang w:bidi="ar-JO"/>
        </w:rPr>
        <w:t xml:space="preserve">الابداع الاداري </w:t>
      </w:r>
    </w:p>
    <w:p w14:paraId="6DFB179A" w14:textId="0BB29662" w:rsidR="0092213F" w:rsidRPr="00493012" w:rsidRDefault="0092213F" w:rsidP="00AF2F10">
      <w:pPr>
        <w:tabs>
          <w:tab w:val="left" w:pos="806"/>
          <w:tab w:val="center" w:pos="4680"/>
        </w:tabs>
        <w:bidi/>
        <w:spacing w:after="0" w:line="240" w:lineRule="auto"/>
        <w:jc w:val="center"/>
        <w:rPr>
          <w:rFonts w:ascii="Simplified Arabic" w:hAnsi="Simplified Arabic" w:cs="Simplified Arabic"/>
          <w:b/>
          <w:bCs/>
          <w:sz w:val="28"/>
          <w:szCs w:val="28"/>
          <w:rtl/>
        </w:rPr>
      </w:pPr>
      <w:r w:rsidRPr="00493012">
        <w:rPr>
          <w:rFonts w:ascii="Simplified Arabic" w:hAnsi="Simplified Arabic" w:cs="Simplified Arabic" w:hint="cs"/>
          <w:b/>
          <w:bCs/>
          <w:sz w:val="28"/>
          <w:szCs w:val="28"/>
          <w:rtl/>
        </w:rPr>
        <w:t>جدول (</w:t>
      </w:r>
      <w:r w:rsidR="00927A54">
        <w:rPr>
          <w:rFonts w:ascii="Simplified Arabic" w:hAnsi="Simplified Arabic" w:cs="Simplified Arabic" w:hint="cs"/>
          <w:b/>
          <w:bCs/>
          <w:sz w:val="28"/>
          <w:szCs w:val="28"/>
          <w:lang w:bidi="ar-EG"/>
        </w:rPr>
        <w:t>6</w:t>
      </w:r>
      <w:r w:rsidRPr="00493012">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Pr="00493012">
        <w:rPr>
          <w:rFonts w:ascii="Simplified Arabic" w:hAnsi="Simplified Arabic" w:cs="Simplified Arabic" w:hint="cs"/>
          <w:b/>
          <w:bCs/>
          <w:sz w:val="28"/>
          <w:szCs w:val="28"/>
          <w:rtl/>
        </w:rPr>
        <w:t xml:space="preserve">المتوسطات الحسابية والانحرافات المعيارية </w:t>
      </w:r>
      <w:r w:rsidR="00D7010A">
        <w:rPr>
          <w:rFonts w:ascii="Simplified Arabic" w:hAnsi="Simplified Arabic" w:cs="Simplified Arabic" w:hint="cs"/>
          <w:b/>
          <w:bCs/>
          <w:sz w:val="28"/>
          <w:szCs w:val="28"/>
          <w:rtl/>
        </w:rPr>
        <w:t xml:space="preserve">للابداع الإداري </w:t>
      </w:r>
      <w:r w:rsidRPr="00493012">
        <w:rPr>
          <w:rFonts w:ascii="Simplified Arabic" w:hAnsi="Simplified Arabic" w:cs="Simplified Arabic" w:hint="cs"/>
          <w:b/>
          <w:bCs/>
          <w:sz w:val="28"/>
          <w:szCs w:val="28"/>
          <w:rtl/>
          <w:lang w:bidi="ar-JO"/>
        </w:rPr>
        <w:t>مرتبة تنازلياً حسب المتوسطات الحسابية</w:t>
      </w:r>
    </w:p>
    <w:tbl>
      <w:tblPr>
        <w:tblStyle w:val="afff1"/>
        <w:tblpPr w:leftFromText="180" w:rightFromText="180" w:vertAnchor="text" w:horzAnchor="margin" w:tblpY="389"/>
        <w:bidiVisual/>
        <w:tblW w:w="9155" w:type="dxa"/>
        <w:tblLook w:val="04A0" w:firstRow="1" w:lastRow="0" w:firstColumn="1" w:lastColumn="0" w:noHBand="0" w:noVBand="1"/>
      </w:tblPr>
      <w:tblGrid>
        <w:gridCol w:w="682"/>
        <w:gridCol w:w="4930"/>
        <w:gridCol w:w="963"/>
        <w:gridCol w:w="983"/>
        <w:gridCol w:w="700"/>
        <w:gridCol w:w="897"/>
      </w:tblGrid>
      <w:tr w:rsidR="0092213F" w:rsidRPr="00493012" w14:paraId="2C6F487E" w14:textId="77777777" w:rsidTr="00A80DA9">
        <w:tc>
          <w:tcPr>
            <w:tcW w:w="682" w:type="dxa"/>
          </w:tcPr>
          <w:p w14:paraId="54C552C0" w14:textId="77777777" w:rsidR="0092213F" w:rsidRPr="00493012" w:rsidRDefault="0092213F" w:rsidP="00AF2F10">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الرقم</w:t>
            </w:r>
          </w:p>
        </w:tc>
        <w:tc>
          <w:tcPr>
            <w:tcW w:w="4930" w:type="dxa"/>
          </w:tcPr>
          <w:p w14:paraId="3104677E" w14:textId="77777777" w:rsidR="0092213F" w:rsidRPr="00493012" w:rsidRDefault="0092213F" w:rsidP="00AF2F10">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الفقرة</w:t>
            </w:r>
          </w:p>
        </w:tc>
        <w:tc>
          <w:tcPr>
            <w:tcW w:w="963" w:type="dxa"/>
          </w:tcPr>
          <w:p w14:paraId="11031B27" w14:textId="77777777" w:rsidR="0092213F" w:rsidRPr="00493012" w:rsidRDefault="0092213F" w:rsidP="00AF2F10">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المتوسط الحسابي</w:t>
            </w:r>
          </w:p>
        </w:tc>
        <w:tc>
          <w:tcPr>
            <w:tcW w:w="983" w:type="dxa"/>
          </w:tcPr>
          <w:p w14:paraId="3F355A7F" w14:textId="77777777" w:rsidR="0092213F" w:rsidRPr="00493012" w:rsidRDefault="0092213F" w:rsidP="00AF2F10">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الانحراف المعياري</w:t>
            </w:r>
          </w:p>
        </w:tc>
        <w:tc>
          <w:tcPr>
            <w:tcW w:w="700" w:type="dxa"/>
          </w:tcPr>
          <w:p w14:paraId="7CDD7DDE" w14:textId="77777777" w:rsidR="0092213F" w:rsidRPr="00493012" w:rsidRDefault="0092213F" w:rsidP="00AF2F10">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الرتبة</w:t>
            </w:r>
          </w:p>
        </w:tc>
        <w:tc>
          <w:tcPr>
            <w:tcW w:w="897" w:type="dxa"/>
          </w:tcPr>
          <w:p w14:paraId="5832B5A4" w14:textId="77777777" w:rsidR="0092213F" w:rsidRPr="00493012" w:rsidRDefault="0092213F" w:rsidP="00AF2F10">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درجة الموافقة</w:t>
            </w:r>
          </w:p>
        </w:tc>
      </w:tr>
      <w:tr w:rsidR="0092213F" w:rsidRPr="00493012" w14:paraId="3031126D" w14:textId="77777777" w:rsidTr="00A80DA9">
        <w:tc>
          <w:tcPr>
            <w:tcW w:w="682" w:type="dxa"/>
          </w:tcPr>
          <w:p w14:paraId="443CE38A" w14:textId="77777777" w:rsidR="0092213F" w:rsidRPr="00493012" w:rsidRDefault="0092213F" w:rsidP="00AF2F10">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1</w:t>
            </w:r>
          </w:p>
        </w:tc>
        <w:tc>
          <w:tcPr>
            <w:tcW w:w="4930" w:type="dxa"/>
          </w:tcPr>
          <w:p w14:paraId="6EF1EFD5" w14:textId="67C7A3C0" w:rsidR="0092213F" w:rsidRPr="00EF2E2C" w:rsidRDefault="008721F4" w:rsidP="00AF2F10">
            <w:pPr>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لدي القدرة على تقديم أفكار إبداعية تسهم في تطوير العمل داخل الجامعة</w:t>
            </w:r>
          </w:p>
        </w:tc>
        <w:tc>
          <w:tcPr>
            <w:tcW w:w="963" w:type="dxa"/>
          </w:tcPr>
          <w:p w14:paraId="528AC240" w14:textId="067989C6" w:rsidR="0092213F" w:rsidRPr="00493012" w:rsidRDefault="0092213F" w:rsidP="00AF2F10">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4.</w:t>
            </w:r>
            <w:r w:rsidR="00475722">
              <w:rPr>
                <w:rFonts w:ascii="Simplified Arabic" w:eastAsia="Calibri" w:hAnsi="Simplified Arabic" w:cs="Simplified Arabic" w:hint="cs"/>
                <w:color w:val="010205"/>
                <w:sz w:val="28"/>
                <w:szCs w:val="28"/>
                <w:lang w:bidi="ar-EG"/>
              </w:rPr>
              <w:t>26</w:t>
            </w:r>
          </w:p>
        </w:tc>
        <w:tc>
          <w:tcPr>
            <w:tcW w:w="983" w:type="dxa"/>
          </w:tcPr>
          <w:p w14:paraId="304B0577" w14:textId="7DE6EB5B" w:rsidR="0092213F" w:rsidRPr="00493012" w:rsidRDefault="0092213F" w:rsidP="00AF2F10">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C61E71">
              <w:rPr>
                <w:rFonts w:ascii="Simplified Arabic" w:eastAsia="Calibri" w:hAnsi="Simplified Arabic" w:cs="Simplified Arabic" w:hint="cs"/>
                <w:color w:val="010205"/>
                <w:sz w:val="28"/>
                <w:szCs w:val="28"/>
                <w:lang w:bidi="ar-EG"/>
              </w:rPr>
              <w:t>68</w:t>
            </w:r>
          </w:p>
        </w:tc>
        <w:tc>
          <w:tcPr>
            <w:tcW w:w="700" w:type="dxa"/>
          </w:tcPr>
          <w:p w14:paraId="491D7581" w14:textId="23B04966" w:rsidR="0092213F" w:rsidRPr="00493012" w:rsidRDefault="00B221A7" w:rsidP="00AF2F10">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2</w:t>
            </w:r>
          </w:p>
        </w:tc>
        <w:tc>
          <w:tcPr>
            <w:tcW w:w="897" w:type="dxa"/>
          </w:tcPr>
          <w:p w14:paraId="0A31B673" w14:textId="77777777" w:rsidR="0092213F" w:rsidRPr="00493012" w:rsidRDefault="0092213F" w:rsidP="00AF2F10">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92213F" w:rsidRPr="00493012" w14:paraId="35C6EE6F" w14:textId="77777777" w:rsidTr="00A80DA9">
        <w:tc>
          <w:tcPr>
            <w:tcW w:w="682" w:type="dxa"/>
          </w:tcPr>
          <w:p w14:paraId="659C9F5C" w14:textId="77777777" w:rsidR="0092213F" w:rsidRPr="00493012" w:rsidRDefault="0092213F" w:rsidP="00AF2F10">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٢</w:t>
            </w:r>
          </w:p>
        </w:tc>
        <w:tc>
          <w:tcPr>
            <w:tcW w:w="4930" w:type="dxa"/>
          </w:tcPr>
          <w:p w14:paraId="449A7C5D" w14:textId="23CF8692" w:rsidR="0092213F" w:rsidRPr="00A03226" w:rsidRDefault="008721F4" w:rsidP="00AF2F10">
            <w:pPr>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أبادر إلى اقتراح حلول مبتكرة للمشكلات التي تواجهني في العمل.</w:t>
            </w:r>
          </w:p>
        </w:tc>
        <w:tc>
          <w:tcPr>
            <w:tcW w:w="963" w:type="dxa"/>
          </w:tcPr>
          <w:p w14:paraId="75A1E3DC" w14:textId="1CB5E6E5" w:rsidR="0092213F" w:rsidRPr="00493012" w:rsidRDefault="0092213F" w:rsidP="00AF2F10">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4.</w:t>
            </w:r>
            <w:r w:rsidR="00DA4EB9">
              <w:rPr>
                <w:rFonts w:ascii="Simplified Arabic" w:eastAsia="Calibri" w:hAnsi="Simplified Arabic" w:cs="Simplified Arabic" w:hint="cs"/>
                <w:color w:val="010205"/>
                <w:sz w:val="28"/>
                <w:szCs w:val="28"/>
                <w:lang w:bidi="ar-EG"/>
              </w:rPr>
              <w:t>18</w:t>
            </w:r>
          </w:p>
        </w:tc>
        <w:tc>
          <w:tcPr>
            <w:tcW w:w="983" w:type="dxa"/>
          </w:tcPr>
          <w:p w14:paraId="5EAF5439" w14:textId="5AAF2CAA" w:rsidR="0092213F" w:rsidRPr="00493012" w:rsidRDefault="0092213F" w:rsidP="00AF2F10">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C61E71">
              <w:rPr>
                <w:rFonts w:ascii="Simplified Arabic" w:eastAsia="Calibri" w:hAnsi="Simplified Arabic" w:cs="Simplified Arabic" w:hint="cs"/>
                <w:color w:val="010205"/>
                <w:sz w:val="28"/>
                <w:szCs w:val="28"/>
                <w:lang w:bidi="ar-EG"/>
              </w:rPr>
              <w:t>73</w:t>
            </w:r>
          </w:p>
        </w:tc>
        <w:tc>
          <w:tcPr>
            <w:tcW w:w="700" w:type="dxa"/>
          </w:tcPr>
          <w:p w14:paraId="073EFEBB" w14:textId="416BE8C3" w:rsidR="0092213F" w:rsidRPr="00493012" w:rsidRDefault="00B221A7" w:rsidP="00AF2F10">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3</w:t>
            </w:r>
          </w:p>
        </w:tc>
        <w:tc>
          <w:tcPr>
            <w:tcW w:w="897" w:type="dxa"/>
          </w:tcPr>
          <w:p w14:paraId="16BEEE41" w14:textId="77777777" w:rsidR="0092213F" w:rsidRPr="00493012" w:rsidRDefault="0092213F" w:rsidP="00AF2F10">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92213F" w:rsidRPr="00493012" w14:paraId="1B116DC2" w14:textId="77777777" w:rsidTr="00A80DA9">
        <w:tc>
          <w:tcPr>
            <w:tcW w:w="682" w:type="dxa"/>
          </w:tcPr>
          <w:p w14:paraId="2BB5E25B" w14:textId="77777777" w:rsidR="0092213F" w:rsidRPr="00493012" w:rsidRDefault="0092213F" w:rsidP="00AF2F10">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3</w:t>
            </w:r>
          </w:p>
        </w:tc>
        <w:tc>
          <w:tcPr>
            <w:tcW w:w="4930" w:type="dxa"/>
          </w:tcPr>
          <w:p w14:paraId="7BB98237" w14:textId="6AA86408" w:rsidR="0092213F" w:rsidRPr="00A73868" w:rsidRDefault="008721F4" w:rsidP="00AF2F10">
            <w:pPr>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أحرص على تحسين وتطوير أساليب العمل بصورة مستمرة</w:t>
            </w:r>
          </w:p>
        </w:tc>
        <w:tc>
          <w:tcPr>
            <w:tcW w:w="963" w:type="dxa"/>
          </w:tcPr>
          <w:p w14:paraId="16C56AEC" w14:textId="18E18FFE" w:rsidR="0092213F" w:rsidRPr="00493012" w:rsidRDefault="00D14C94" w:rsidP="00AF2F10">
            <w:pPr>
              <w:bidi/>
              <w:spacing w:after="0" w:line="240" w:lineRule="auto"/>
              <w:jc w:val="both"/>
              <w:rPr>
                <w:rFonts w:ascii="Simplified Arabic" w:hAnsi="Simplified Arabic" w:cs="Simplified Arabic"/>
                <w:b/>
                <w:bCs/>
                <w:sz w:val="28"/>
                <w:szCs w:val="28"/>
                <w:rtl/>
                <w:lang w:bidi="ar-JO"/>
              </w:rPr>
            </w:pPr>
            <w:r>
              <w:rPr>
                <w:rFonts w:ascii="Simplified Arabic" w:eastAsia="Calibri" w:hAnsi="Simplified Arabic" w:cs="Simplified Arabic" w:hint="cs"/>
                <w:color w:val="010205"/>
                <w:sz w:val="28"/>
                <w:szCs w:val="28"/>
                <w:lang w:bidi="ar-EG"/>
              </w:rPr>
              <w:t>4</w:t>
            </w:r>
            <w:r w:rsidR="0092213F" w:rsidRPr="00493012">
              <w:rPr>
                <w:rFonts w:ascii="Simplified Arabic" w:eastAsia="Calibri" w:hAnsi="Simplified Arabic" w:cs="Simplified Arabic" w:hint="cs"/>
                <w:color w:val="010205"/>
                <w:sz w:val="28"/>
                <w:szCs w:val="28"/>
              </w:rPr>
              <w:t>.</w:t>
            </w:r>
            <w:r w:rsidR="00DA4EB9">
              <w:rPr>
                <w:rFonts w:ascii="Simplified Arabic" w:eastAsia="Calibri" w:hAnsi="Simplified Arabic" w:cs="Simplified Arabic" w:hint="cs"/>
                <w:color w:val="010205"/>
                <w:sz w:val="28"/>
                <w:szCs w:val="28"/>
                <w:lang w:bidi="ar-EG"/>
              </w:rPr>
              <w:t>34</w:t>
            </w:r>
          </w:p>
        </w:tc>
        <w:tc>
          <w:tcPr>
            <w:tcW w:w="983" w:type="dxa"/>
          </w:tcPr>
          <w:p w14:paraId="2EA3ABA3" w14:textId="014FB02E" w:rsidR="0092213F" w:rsidRPr="00493012" w:rsidRDefault="0092213F" w:rsidP="00AF2F10">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CA2CB7">
              <w:rPr>
                <w:rFonts w:ascii="Simplified Arabic" w:eastAsia="Calibri" w:hAnsi="Simplified Arabic" w:cs="Simplified Arabic" w:hint="cs"/>
                <w:color w:val="010205"/>
                <w:sz w:val="28"/>
                <w:szCs w:val="28"/>
                <w:lang w:bidi="ar-EG"/>
              </w:rPr>
              <w:t>64</w:t>
            </w:r>
          </w:p>
        </w:tc>
        <w:tc>
          <w:tcPr>
            <w:tcW w:w="700" w:type="dxa"/>
          </w:tcPr>
          <w:p w14:paraId="57FC6621" w14:textId="5A0540E5" w:rsidR="0092213F" w:rsidRPr="00493012" w:rsidRDefault="00B221A7" w:rsidP="00AF2F10">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1</w:t>
            </w:r>
          </w:p>
        </w:tc>
        <w:tc>
          <w:tcPr>
            <w:tcW w:w="897" w:type="dxa"/>
          </w:tcPr>
          <w:p w14:paraId="08E6D8A2" w14:textId="77777777" w:rsidR="0092213F" w:rsidRPr="00493012" w:rsidRDefault="0092213F" w:rsidP="00AF2F10">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92213F" w:rsidRPr="00493012" w14:paraId="2FED25DC" w14:textId="77777777" w:rsidTr="00A80DA9">
        <w:tc>
          <w:tcPr>
            <w:tcW w:w="682" w:type="dxa"/>
          </w:tcPr>
          <w:p w14:paraId="06AC7A15" w14:textId="77777777" w:rsidR="0092213F" w:rsidRPr="00493012" w:rsidRDefault="0092213F" w:rsidP="00AF2F10">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٤</w:t>
            </w:r>
          </w:p>
        </w:tc>
        <w:tc>
          <w:tcPr>
            <w:tcW w:w="4930" w:type="dxa"/>
          </w:tcPr>
          <w:p w14:paraId="21D41980" w14:textId="33B6F2CC" w:rsidR="0092213F" w:rsidRPr="000E513A" w:rsidRDefault="008721F4" w:rsidP="00AF2F10">
            <w:pPr>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أشارك زملائي في تقديم أفكار ومقترحات جديدة تسهم في تطوير الأداء الجامعي</w:t>
            </w:r>
          </w:p>
        </w:tc>
        <w:tc>
          <w:tcPr>
            <w:tcW w:w="963" w:type="dxa"/>
          </w:tcPr>
          <w:p w14:paraId="60E2FADF" w14:textId="629F27CE" w:rsidR="0092213F" w:rsidRPr="00493012" w:rsidRDefault="00776FB1" w:rsidP="00AF2F10">
            <w:pPr>
              <w:bidi/>
              <w:spacing w:after="0" w:line="240" w:lineRule="auto"/>
              <w:jc w:val="both"/>
              <w:rPr>
                <w:rFonts w:ascii="Simplified Arabic" w:hAnsi="Simplified Arabic" w:cs="Simplified Arabic"/>
                <w:b/>
                <w:bCs/>
                <w:sz w:val="28"/>
                <w:szCs w:val="28"/>
                <w:rtl/>
                <w:lang w:bidi="ar-JO"/>
              </w:rPr>
            </w:pPr>
            <w:r>
              <w:rPr>
                <w:rFonts w:ascii="Simplified Arabic" w:eastAsia="Calibri" w:hAnsi="Simplified Arabic" w:cs="Simplified Arabic" w:hint="cs"/>
                <w:color w:val="010205"/>
                <w:sz w:val="28"/>
                <w:szCs w:val="28"/>
                <w:lang w:bidi="ar-EG"/>
              </w:rPr>
              <w:t>4</w:t>
            </w:r>
            <w:r w:rsidR="0092213F" w:rsidRPr="00493012">
              <w:rPr>
                <w:rFonts w:ascii="Simplified Arabic" w:eastAsia="Calibri" w:hAnsi="Simplified Arabic" w:cs="Simplified Arabic" w:hint="cs"/>
                <w:color w:val="010205"/>
                <w:sz w:val="28"/>
                <w:szCs w:val="28"/>
              </w:rPr>
              <w:t>.</w:t>
            </w:r>
            <w:r w:rsidR="00DA4EB9">
              <w:rPr>
                <w:rFonts w:ascii="Simplified Arabic" w:eastAsia="Calibri" w:hAnsi="Simplified Arabic" w:cs="Simplified Arabic" w:hint="cs"/>
                <w:color w:val="010205"/>
                <w:sz w:val="28"/>
                <w:szCs w:val="28"/>
                <w:lang w:bidi="ar-EG"/>
              </w:rPr>
              <w:t>12</w:t>
            </w:r>
          </w:p>
        </w:tc>
        <w:tc>
          <w:tcPr>
            <w:tcW w:w="983" w:type="dxa"/>
          </w:tcPr>
          <w:p w14:paraId="7EBF1FC4" w14:textId="12AAD1F3" w:rsidR="0092213F" w:rsidRPr="00493012" w:rsidRDefault="0092213F" w:rsidP="00AF2F10">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CA2CB7">
              <w:rPr>
                <w:rFonts w:ascii="Simplified Arabic" w:eastAsia="Calibri" w:hAnsi="Simplified Arabic" w:cs="Simplified Arabic" w:hint="cs"/>
                <w:color w:val="010205"/>
                <w:sz w:val="28"/>
                <w:szCs w:val="28"/>
                <w:lang w:bidi="ar-EG"/>
              </w:rPr>
              <w:t>77</w:t>
            </w:r>
          </w:p>
        </w:tc>
        <w:tc>
          <w:tcPr>
            <w:tcW w:w="700" w:type="dxa"/>
          </w:tcPr>
          <w:p w14:paraId="05328B7B" w14:textId="77777777" w:rsidR="0092213F" w:rsidRPr="00493012" w:rsidRDefault="0092213F" w:rsidP="00AF2F10">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4</w:t>
            </w:r>
          </w:p>
        </w:tc>
        <w:tc>
          <w:tcPr>
            <w:tcW w:w="897" w:type="dxa"/>
          </w:tcPr>
          <w:p w14:paraId="7F1DA919" w14:textId="77777777" w:rsidR="0092213F" w:rsidRPr="00493012" w:rsidRDefault="0092213F" w:rsidP="00AF2F10">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r w:rsidR="0092213F" w:rsidRPr="00493012" w14:paraId="058DA5A0" w14:textId="77777777" w:rsidTr="00A80DA9">
        <w:tc>
          <w:tcPr>
            <w:tcW w:w="5612" w:type="dxa"/>
            <w:gridSpan w:val="2"/>
          </w:tcPr>
          <w:p w14:paraId="37D2337A" w14:textId="77777777" w:rsidR="0092213F" w:rsidRPr="00493012" w:rsidRDefault="0092213F" w:rsidP="00AF2F10">
            <w:pPr>
              <w:bidi/>
              <w:spacing w:after="0" w:line="240" w:lineRule="auto"/>
              <w:jc w:val="both"/>
              <w:rPr>
                <w:rFonts w:ascii="Simplified Arabic" w:hAnsi="Simplified Arabic" w:cs="Simplified Arabic"/>
                <w:b/>
                <w:bCs/>
                <w:sz w:val="28"/>
                <w:szCs w:val="28"/>
                <w:rtl/>
                <w:lang w:bidi="ar-JO"/>
              </w:rPr>
            </w:pPr>
            <w:r w:rsidRPr="00493012">
              <w:rPr>
                <w:rFonts w:ascii="Simplified Arabic" w:hAnsi="Simplified Arabic" w:cs="Simplified Arabic" w:hint="cs"/>
                <w:b/>
                <w:bCs/>
                <w:sz w:val="28"/>
                <w:szCs w:val="28"/>
                <w:rtl/>
                <w:lang w:bidi="ar-JO"/>
              </w:rPr>
              <w:t>المجال ككل</w:t>
            </w:r>
          </w:p>
        </w:tc>
        <w:tc>
          <w:tcPr>
            <w:tcW w:w="963" w:type="dxa"/>
          </w:tcPr>
          <w:p w14:paraId="160D9EE6" w14:textId="69113287" w:rsidR="0092213F" w:rsidRPr="00493012" w:rsidRDefault="0092213F" w:rsidP="00AF2F10">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4.</w:t>
            </w:r>
            <w:r w:rsidR="00DA4EB9">
              <w:rPr>
                <w:rFonts w:ascii="Simplified Arabic" w:eastAsia="Calibri" w:hAnsi="Simplified Arabic" w:cs="Simplified Arabic" w:hint="cs"/>
                <w:color w:val="010205"/>
                <w:sz w:val="28"/>
                <w:szCs w:val="28"/>
                <w:lang w:bidi="ar-EG"/>
              </w:rPr>
              <w:t>23</w:t>
            </w:r>
          </w:p>
        </w:tc>
        <w:tc>
          <w:tcPr>
            <w:tcW w:w="983" w:type="dxa"/>
          </w:tcPr>
          <w:p w14:paraId="23958D49" w14:textId="40D89F7B" w:rsidR="0092213F" w:rsidRPr="00493012" w:rsidRDefault="0092213F" w:rsidP="00AF2F10">
            <w:pPr>
              <w:bidi/>
              <w:spacing w:after="0" w:line="240" w:lineRule="auto"/>
              <w:jc w:val="both"/>
              <w:rPr>
                <w:rFonts w:ascii="Simplified Arabic" w:hAnsi="Simplified Arabic" w:cs="Simplified Arabic"/>
                <w:b/>
                <w:bCs/>
                <w:sz w:val="28"/>
                <w:szCs w:val="28"/>
                <w:rtl/>
                <w:lang w:bidi="ar-JO"/>
              </w:rPr>
            </w:pPr>
            <w:r w:rsidRPr="00493012">
              <w:rPr>
                <w:rFonts w:ascii="Simplified Arabic" w:eastAsia="Calibri" w:hAnsi="Simplified Arabic" w:cs="Simplified Arabic" w:hint="cs"/>
                <w:color w:val="010205"/>
                <w:sz w:val="28"/>
                <w:szCs w:val="28"/>
              </w:rPr>
              <w:t>.</w:t>
            </w:r>
            <w:r w:rsidR="00607826">
              <w:rPr>
                <w:rFonts w:ascii="Simplified Arabic" w:eastAsia="Calibri" w:hAnsi="Simplified Arabic" w:cs="Simplified Arabic" w:hint="cs"/>
                <w:color w:val="010205"/>
                <w:sz w:val="28"/>
                <w:szCs w:val="28"/>
                <w:lang w:bidi="ar-EG"/>
              </w:rPr>
              <w:t>71</w:t>
            </w:r>
          </w:p>
        </w:tc>
        <w:tc>
          <w:tcPr>
            <w:tcW w:w="1597" w:type="dxa"/>
            <w:gridSpan w:val="2"/>
          </w:tcPr>
          <w:p w14:paraId="3B59F80C" w14:textId="77777777" w:rsidR="0092213F" w:rsidRPr="00493012" w:rsidRDefault="0092213F" w:rsidP="00AF2F10">
            <w:pPr>
              <w:bidi/>
              <w:spacing w:after="0" w:line="240" w:lineRule="auto"/>
              <w:jc w:val="both"/>
              <w:rPr>
                <w:rFonts w:ascii="Simplified Arabic" w:hAnsi="Simplified Arabic" w:cs="Simplified Arabic"/>
                <w:sz w:val="28"/>
                <w:szCs w:val="28"/>
                <w:rtl/>
                <w:lang w:bidi="ar-JO"/>
              </w:rPr>
            </w:pPr>
            <w:r w:rsidRPr="00493012">
              <w:rPr>
                <w:rFonts w:ascii="Simplified Arabic" w:hAnsi="Simplified Arabic" w:cs="Simplified Arabic" w:hint="cs"/>
                <w:sz w:val="28"/>
                <w:szCs w:val="28"/>
                <w:rtl/>
                <w:lang w:bidi="ar-JO"/>
              </w:rPr>
              <w:t>مرتفعة</w:t>
            </w:r>
          </w:p>
        </w:tc>
      </w:tr>
    </w:tbl>
    <w:p w14:paraId="745FDDC7" w14:textId="645ACF42" w:rsidR="0092213F" w:rsidRDefault="0092213F" w:rsidP="008B7950">
      <w:pPr>
        <w:bidi/>
        <w:spacing w:line="360" w:lineRule="auto"/>
        <w:jc w:val="both"/>
        <w:rPr>
          <w:rFonts w:ascii="Simplified Arabic" w:hAnsi="Simplified Arabic" w:cs="Simplified Arabic"/>
          <w:sz w:val="28"/>
          <w:szCs w:val="28"/>
          <w:rtl/>
          <w:lang w:bidi="ar-EG"/>
        </w:rPr>
      </w:pPr>
      <w:r w:rsidRPr="00493012">
        <w:rPr>
          <w:rFonts w:ascii="Simplified Arabic" w:hAnsi="Simplified Arabic" w:cs="Simplified Arabic" w:hint="cs"/>
          <w:sz w:val="28"/>
          <w:szCs w:val="28"/>
          <w:rtl/>
          <w:lang w:bidi="ar-JO"/>
        </w:rPr>
        <w:t>يظهر من جدول(</w:t>
      </w:r>
      <w:r w:rsidR="003650B1">
        <w:rPr>
          <w:rFonts w:ascii="Simplified Arabic" w:hAnsi="Simplified Arabic" w:cs="Simplified Arabic" w:hint="cs"/>
          <w:sz w:val="28"/>
          <w:szCs w:val="28"/>
          <w:lang w:bidi="ar-EG"/>
        </w:rPr>
        <w:t>6</w:t>
      </w:r>
      <w:r w:rsidRPr="00493012">
        <w:rPr>
          <w:rFonts w:ascii="Simplified Arabic" w:hAnsi="Simplified Arabic" w:cs="Simplified Arabic" w:hint="cs"/>
          <w:sz w:val="28"/>
          <w:szCs w:val="28"/>
          <w:rtl/>
          <w:lang w:bidi="ar-JO"/>
        </w:rPr>
        <w:t xml:space="preserve">) أن المتوسطات الحسابية لفقرات </w:t>
      </w:r>
      <w:r>
        <w:rPr>
          <w:rFonts w:ascii="Simplified Arabic" w:hAnsi="Simplified Arabic" w:cs="Simplified Arabic" w:hint="cs"/>
          <w:sz w:val="28"/>
          <w:szCs w:val="28"/>
          <w:rtl/>
          <w:lang w:bidi="ar-JO"/>
        </w:rPr>
        <w:t xml:space="preserve">متغير </w:t>
      </w:r>
      <w:r w:rsidR="00D7010A">
        <w:rPr>
          <w:rFonts w:ascii="Simplified Arabic" w:hAnsi="Simplified Arabic" w:cs="Simplified Arabic" w:hint="cs"/>
          <w:sz w:val="28"/>
          <w:szCs w:val="28"/>
          <w:rtl/>
          <w:lang w:bidi="ar-JO"/>
        </w:rPr>
        <w:t xml:space="preserve">الابداع الاداري </w:t>
      </w:r>
      <w:r w:rsidRPr="00493012">
        <w:rPr>
          <w:rFonts w:ascii="Simplified Arabic" w:hAnsi="Simplified Arabic" w:cs="Simplified Arabic" w:hint="cs"/>
          <w:sz w:val="28"/>
          <w:szCs w:val="28"/>
          <w:rtl/>
          <w:lang w:bidi="ar-JO"/>
        </w:rPr>
        <w:t>تراوحت بين (</w:t>
      </w:r>
      <w:r w:rsidR="00E058CD">
        <w:rPr>
          <w:rFonts w:ascii="Simplified Arabic" w:hAnsi="Simplified Arabic" w:cs="Simplified Arabic" w:hint="cs"/>
          <w:sz w:val="28"/>
          <w:szCs w:val="28"/>
          <w:lang w:bidi="ar-EG"/>
        </w:rPr>
        <w:t>4.</w:t>
      </w:r>
      <w:r w:rsidR="00B221A7">
        <w:rPr>
          <w:rFonts w:ascii="Simplified Arabic" w:hAnsi="Simplified Arabic" w:cs="Simplified Arabic" w:hint="cs"/>
          <w:sz w:val="28"/>
          <w:szCs w:val="28"/>
          <w:lang w:bidi="ar-EG"/>
        </w:rPr>
        <w:t>12</w:t>
      </w:r>
      <w:r w:rsidRPr="00493012">
        <w:rPr>
          <w:rFonts w:ascii="Simplified Arabic" w:hAnsi="Simplified Arabic" w:cs="Simplified Arabic" w:hint="cs"/>
          <w:sz w:val="28"/>
          <w:szCs w:val="28"/>
          <w:rtl/>
          <w:lang w:bidi="ar-JO"/>
        </w:rPr>
        <w:t>-</w:t>
      </w:r>
      <w:r w:rsidR="00E058CD">
        <w:rPr>
          <w:rFonts w:ascii="Simplified Arabic" w:hAnsi="Simplified Arabic" w:cs="Simplified Arabic" w:hint="cs"/>
          <w:sz w:val="28"/>
          <w:szCs w:val="28"/>
          <w:lang w:bidi="ar-EG"/>
        </w:rPr>
        <w:t>4.</w:t>
      </w:r>
      <w:r w:rsidR="00B221A7">
        <w:rPr>
          <w:rFonts w:ascii="Simplified Arabic" w:hAnsi="Simplified Arabic" w:cs="Simplified Arabic" w:hint="cs"/>
          <w:sz w:val="28"/>
          <w:szCs w:val="28"/>
          <w:lang w:bidi="ar-EG"/>
        </w:rPr>
        <w:t>34</w:t>
      </w:r>
      <w:r w:rsidRPr="00493012">
        <w:rPr>
          <w:rFonts w:ascii="Simplified Arabic" w:hAnsi="Simplified Arabic" w:cs="Simplified Arabic" w:hint="cs"/>
          <w:sz w:val="28"/>
          <w:szCs w:val="28"/>
          <w:rtl/>
          <w:lang w:bidi="ar-JO"/>
        </w:rPr>
        <w:t>) بدرجات موافقة مرتفعة ، حيث كان أعلاها للفقرة رقم (</w:t>
      </w:r>
      <w:r w:rsidR="00627925">
        <w:rPr>
          <w:rFonts w:ascii="Simplified Arabic" w:hAnsi="Simplified Arabic" w:cs="Simplified Arabic" w:hint="cs"/>
          <w:sz w:val="28"/>
          <w:szCs w:val="28"/>
          <w:lang w:bidi="ar-EG"/>
        </w:rPr>
        <w:t>3</w:t>
      </w:r>
      <w:r w:rsidRPr="00493012">
        <w:rPr>
          <w:rFonts w:ascii="Simplified Arabic" w:hAnsi="Simplified Arabic" w:cs="Simplified Arabic" w:hint="cs"/>
          <w:sz w:val="28"/>
          <w:szCs w:val="28"/>
          <w:rtl/>
          <w:lang w:bidi="ar-JO"/>
        </w:rPr>
        <w:t>) والتي تنص على "</w:t>
      </w:r>
      <w:r w:rsidRPr="00493012">
        <w:rPr>
          <w:rFonts w:ascii="Simplified Arabic" w:hAnsi="Simplified Arabic" w:cs="Simplified Arabic" w:hint="cs"/>
          <w:color w:val="333333"/>
          <w:sz w:val="28"/>
          <w:szCs w:val="28"/>
          <w:shd w:val="clear" w:color="auto" w:fill="FFFFFF"/>
          <w:rtl/>
        </w:rPr>
        <w:t xml:space="preserve"> </w:t>
      </w:r>
      <w:r w:rsidR="00627925">
        <w:rPr>
          <w:rFonts w:ascii="Simplified Arabic" w:hAnsi="Simplified Arabic" w:cs="Simplified Arabic" w:hint="cs"/>
          <w:sz w:val="28"/>
          <w:szCs w:val="28"/>
          <w:rtl/>
        </w:rPr>
        <w:t>أحرص على تحسين وتطوير أساليب العمل بصورة مستمر</w:t>
      </w:r>
      <w:r w:rsidR="000C2F3A">
        <w:rPr>
          <w:rFonts w:ascii="Simplified Arabic" w:hAnsi="Simplified Arabic" w:cs="Simplified Arabic" w:hint="cs"/>
          <w:sz w:val="28"/>
          <w:szCs w:val="28"/>
          <w:rtl/>
        </w:rPr>
        <w:t>ة.</w:t>
      </w:r>
      <w:r w:rsidRPr="00493012">
        <w:rPr>
          <w:rFonts w:ascii="Simplified Arabic" w:hAnsi="Simplified Arabic" w:cs="Simplified Arabic" w:hint="cs"/>
          <w:sz w:val="28"/>
          <w:szCs w:val="28"/>
          <w:rtl/>
          <w:lang w:bidi="ar-JO"/>
        </w:rPr>
        <w:t xml:space="preserve"> " ،  بينما بلغ أدناها للفقرة رقم (</w:t>
      </w:r>
      <w:r w:rsidR="007E1D87">
        <w:rPr>
          <w:rFonts w:ascii="Simplified Arabic" w:hAnsi="Simplified Arabic" w:cs="Simplified Arabic" w:hint="cs"/>
          <w:sz w:val="28"/>
          <w:szCs w:val="28"/>
          <w:lang w:bidi="ar-EG"/>
        </w:rPr>
        <w:t>4</w:t>
      </w:r>
      <w:r w:rsidRPr="00493012">
        <w:rPr>
          <w:rFonts w:ascii="Simplified Arabic" w:hAnsi="Simplified Arabic" w:cs="Simplified Arabic" w:hint="cs"/>
          <w:sz w:val="28"/>
          <w:szCs w:val="28"/>
          <w:rtl/>
          <w:lang w:bidi="ar-JO"/>
        </w:rPr>
        <w:t xml:space="preserve">) والتي تنص على </w:t>
      </w:r>
      <w:r w:rsidRPr="00493012">
        <w:rPr>
          <w:rFonts w:ascii="Simplified Arabic" w:hAnsi="Simplified Arabic" w:cs="Simplified Arabic" w:hint="cs"/>
          <w:sz w:val="28"/>
          <w:szCs w:val="28"/>
          <w:rtl/>
        </w:rPr>
        <w:t>"</w:t>
      </w:r>
      <w:r w:rsidRPr="00493012">
        <w:rPr>
          <w:rFonts w:ascii="Simplified Arabic" w:hAnsi="Simplified Arabic" w:cs="Simplified Arabic" w:hint="cs"/>
          <w:sz w:val="28"/>
          <w:szCs w:val="28"/>
          <w:rtl/>
          <w:lang w:bidi="ar-JO"/>
        </w:rPr>
        <w:t xml:space="preserve"> </w:t>
      </w:r>
      <w:r w:rsidR="00627925">
        <w:rPr>
          <w:rFonts w:ascii="Simplified Arabic" w:hAnsi="Simplified Arabic" w:cs="Simplified Arabic" w:hint="cs"/>
          <w:sz w:val="28"/>
          <w:szCs w:val="28"/>
          <w:rtl/>
        </w:rPr>
        <w:t>أشارك زملائي في تقديم أفكار ومقترحات جديدة تسهم في تطوير الأداء الجامعي</w:t>
      </w:r>
      <w:r w:rsidR="008B7950">
        <w:rPr>
          <w:rFonts w:ascii="Simplified Arabic" w:hAnsi="Simplified Arabic" w:cs="Simplified Arabic" w:hint="cs"/>
          <w:sz w:val="28"/>
          <w:szCs w:val="28"/>
          <w:rtl/>
        </w:rPr>
        <w:t xml:space="preserve">" </w:t>
      </w:r>
      <w:r w:rsidRPr="00493012">
        <w:rPr>
          <w:rFonts w:ascii="Simplified Arabic" w:hAnsi="Simplified Arabic" w:cs="Simplified Arabic" w:hint="cs"/>
          <w:sz w:val="28"/>
          <w:szCs w:val="28"/>
          <w:rtl/>
          <w:lang w:bidi="ar-JO"/>
        </w:rPr>
        <w:t xml:space="preserve"> ، وبلغ المتوسط الحسابي </w:t>
      </w:r>
      <w:r w:rsidR="00627925">
        <w:rPr>
          <w:rFonts w:ascii="Simplified Arabic" w:hAnsi="Simplified Arabic" w:cs="Simplified Arabic" w:hint="cs"/>
          <w:sz w:val="28"/>
          <w:szCs w:val="28"/>
          <w:rtl/>
          <w:lang w:bidi="ar-JO"/>
        </w:rPr>
        <w:t xml:space="preserve">للمجال </w:t>
      </w:r>
      <w:r w:rsidRPr="00493012">
        <w:rPr>
          <w:rFonts w:ascii="Simplified Arabic" w:hAnsi="Simplified Arabic" w:cs="Simplified Arabic" w:hint="cs"/>
          <w:sz w:val="28"/>
          <w:szCs w:val="28"/>
          <w:rtl/>
          <w:lang w:bidi="ar-JO"/>
        </w:rPr>
        <w:t>ككل (</w:t>
      </w:r>
      <w:r w:rsidR="008B7950">
        <w:rPr>
          <w:rFonts w:ascii="Simplified Arabic" w:hAnsi="Simplified Arabic" w:cs="Simplified Arabic" w:hint="cs"/>
          <w:sz w:val="28"/>
          <w:szCs w:val="28"/>
          <w:lang w:bidi="ar-EG"/>
        </w:rPr>
        <w:t>4.</w:t>
      </w:r>
      <w:r w:rsidR="00627925">
        <w:rPr>
          <w:rFonts w:ascii="Simplified Arabic" w:hAnsi="Simplified Arabic" w:cs="Simplified Arabic" w:hint="cs"/>
          <w:sz w:val="28"/>
          <w:szCs w:val="28"/>
          <w:lang w:bidi="ar-EG"/>
        </w:rPr>
        <w:t>23</w:t>
      </w:r>
      <w:r w:rsidRPr="00493012">
        <w:rPr>
          <w:rFonts w:ascii="Simplified Arabic" w:hAnsi="Simplified Arabic" w:cs="Simplified Arabic" w:hint="cs"/>
          <w:sz w:val="28"/>
          <w:szCs w:val="28"/>
          <w:rtl/>
          <w:lang w:bidi="ar-JO"/>
        </w:rPr>
        <w:t>) وبدرجة موافقة مرتفعة.</w:t>
      </w:r>
    </w:p>
    <w:p w14:paraId="38ED1DF1" w14:textId="77777777" w:rsidR="008B7950" w:rsidRDefault="008B7950" w:rsidP="008B7950">
      <w:pPr>
        <w:bidi/>
        <w:spacing w:line="360" w:lineRule="auto"/>
        <w:jc w:val="both"/>
        <w:rPr>
          <w:rFonts w:ascii="Simplified Arabic" w:hAnsi="Simplified Arabic" w:cs="Simplified Arabic"/>
          <w:sz w:val="28"/>
          <w:szCs w:val="28"/>
          <w:rtl/>
          <w:lang w:bidi="ar-EG"/>
        </w:rPr>
      </w:pPr>
    </w:p>
    <w:p w14:paraId="3EB37D5A" w14:textId="77777777" w:rsidR="00AF2F10" w:rsidRDefault="00AF2F10" w:rsidP="00AF2F10">
      <w:pPr>
        <w:bidi/>
        <w:spacing w:line="360" w:lineRule="auto"/>
        <w:jc w:val="both"/>
        <w:rPr>
          <w:rFonts w:ascii="Simplified Arabic" w:hAnsi="Simplified Arabic" w:cs="Simplified Arabic"/>
          <w:sz w:val="28"/>
          <w:szCs w:val="28"/>
          <w:rtl/>
          <w:lang w:bidi="ar-EG"/>
        </w:rPr>
      </w:pPr>
    </w:p>
    <w:p w14:paraId="5C53CBF6" w14:textId="77777777" w:rsidR="00AF2F10" w:rsidRPr="008B7950" w:rsidRDefault="00AF2F10" w:rsidP="00AF2F10">
      <w:pPr>
        <w:bidi/>
        <w:spacing w:line="360" w:lineRule="auto"/>
        <w:jc w:val="both"/>
        <w:rPr>
          <w:rFonts w:ascii="Simplified Arabic" w:hAnsi="Simplified Arabic" w:cs="Simplified Arabic"/>
          <w:sz w:val="28"/>
          <w:szCs w:val="28"/>
          <w:rtl/>
          <w:lang w:bidi="ar-EG"/>
        </w:rPr>
      </w:pPr>
    </w:p>
    <w:p w14:paraId="1CCC0817" w14:textId="2C4568F2" w:rsidR="0092213F" w:rsidRPr="00392DCD" w:rsidRDefault="0092213F" w:rsidP="00271B8B">
      <w:pPr>
        <w:bidi/>
        <w:spacing w:line="360" w:lineRule="auto"/>
        <w:jc w:val="both"/>
        <w:rPr>
          <w:rFonts w:ascii="Simplified Arabic" w:eastAsia="Simplified Arabic" w:hAnsi="Simplified Arabic" w:cs="Simplified Arabic"/>
          <w:b/>
          <w:bCs/>
          <w:color w:val="000000"/>
          <w:sz w:val="32"/>
          <w:szCs w:val="32"/>
          <w:rtl/>
          <w:lang w:bidi="ar-JO"/>
        </w:rPr>
      </w:pPr>
      <w:r>
        <w:rPr>
          <w:rFonts w:ascii="Simplified Arabic" w:hAnsi="Simplified Arabic" w:cs="Simplified Arabic" w:hint="cs"/>
          <w:b/>
          <w:bCs/>
          <w:sz w:val="32"/>
          <w:szCs w:val="32"/>
          <w:lang w:bidi="ar-EG"/>
        </w:rPr>
        <w:lastRenderedPageBreak/>
        <w:t>4.</w:t>
      </w:r>
      <w:r w:rsidR="00AF2F10">
        <w:rPr>
          <w:rFonts w:ascii="Simplified Arabic" w:hAnsi="Simplified Arabic" w:cs="Simplified Arabic" w:hint="cs"/>
          <w:b/>
          <w:bCs/>
          <w:sz w:val="32"/>
          <w:szCs w:val="32"/>
          <w:lang w:bidi="ar-EG"/>
        </w:rPr>
        <w:t>3</w:t>
      </w:r>
      <w:r w:rsidRPr="00392DCD">
        <w:rPr>
          <w:rFonts w:ascii="Simplified Arabic" w:hAnsi="Simplified Arabic" w:cs="Simplified Arabic" w:hint="cs"/>
          <w:b/>
          <w:bCs/>
          <w:sz w:val="32"/>
          <w:szCs w:val="32"/>
        </w:rPr>
        <w:t xml:space="preserve"> </w:t>
      </w:r>
      <w:r w:rsidRPr="00392DCD">
        <w:rPr>
          <w:rFonts w:ascii="Simplified Arabic" w:hAnsi="Simplified Arabic" w:cs="Simplified Arabic" w:hint="cs"/>
          <w:b/>
          <w:bCs/>
          <w:sz w:val="32"/>
          <w:szCs w:val="32"/>
          <w:rtl/>
        </w:rPr>
        <w:t xml:space="preserve"> اختبار الفرضيات </w:t>
      </w:r>
    </w:p>
    <w:p w14:paraId="018D3EAB" w14:textId="77777777" w:rsidR="00425E8A" w:rsidRPr="008A5CC8" w:rsidRDefault="00425E8A" w:rsidP="00A80DA9">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الفرضية الرئيسة الأولى</w:t>
      </w:r>
    </w:p>
    <w:p w14:paraId="22A9D1CE" w14:textId="2DDBF50F" w:rsidR="00425E8A" w:rsidRDefault="00425E8A" w:rsidP="00A80DA9">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b/>
          <w:bCs/>
          <w:sz w:val="28"/>
          <w:szCs w:val="28"/>
        </w:rPr>
        <w:t>H01</w:t>
      </w:r>
      <w:r w:rsidRPr="008A5CC8">
        <w:rPr>
          <w:rFonts w:ascii="Simplified Arabic" w:eastAsia="Simplified Arabic" w:hAnsi="Simplified Arabic" w:cs="Simplified Arabic"/>
          <w:sz w:val="28"/>
          <w:szCs w:val="28"/>
          <w:rtl/>
        </w:rPr>
        <w:t xml:space="preserve">: لا يوجد أثر ذو دلالة إحصائية عند مستوى معنوية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627925">
        <w:rPr>
          <w:rFonts w:ascii="Simplified Arabic" w:eastAsia="Simplified Arabic" w:hAnsi="Simplified Arabic" w:cs="Simplified Arabic" w:hint="cs"/>
          <w:sz w:val="28"/>
          <w:szCs w:val="28"/>
          <w:rtl/>
        </w:rPr>
        <w:t xml:space="preserve">لبيئة العمل بأبعادها (الحوافز والمكافات ، ظروف العمل ، المشاركة فى اتخاذ القرارات) على الابداع الاداري في جامعة ميد أوشن </w:t>
      </w:r>
    </w:p>
    <w:p w14:paraId="7B33484B" w14:textId="6CB4B29F" w:rsidR="000224B8" w:rsidRDefault="000224B8" w:rsidP="004D2992">
      <w:pPr>
        <w:bidi/>
        <w:spacing w:after="0" w:line="240" w:lineRule="auto"/>
        <w:jc w:val="center"/>
        <w:rPr>
          <w:rFonts w:ascii="Simplified Arabic" w:eastAsia="Simplified Arabic" w:hAnsi="Simplified Arabic" w:cs="Simplified Arabic"/>
          <w:sz w:val="28"/>
          <w:szCs w:val="28"/>
          <w:rtl/>
        </w:rPr>
      </w:pPr>
      <w:r w:rsidRPr="00493012">
        <w:rPr>
          <w:rFonts w:ascii="Simplified Arabic" w:hAnsi="Simplified Arabic" w:cs="Simplified Arabic" w:hint="cs"/>
          <w:b/>
          <w:bCs/>
          <w:sz w:val="28"/>
          <w:szCs w:val="28"/>
          <w:rtl/>
        </w:rPr>
        <w:t>جدول (</w:t>
      </w:r>
      <w:r w:rsidR="0009512E">
        <w:rPr>
          <w:rFonts w:ascii="Simplified Arabic" w:hAnsi="Simplified Arabic" w:cs="Simplified Arabic" w:hint="cs"/>
          <w:b/>
          <w:bCs/>
          <w:sz w:val="28"/>
          <w:szCs w:val="28"/>
          <w:lang w:bidi="ar-EG"/>
        </w:rPr>
        <w:t>7</w:t>
      </w:r>
      <w:r w:rsidRPr="00493012">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0009512E">
        <w:rPr>
          <w:rFonts w:ascii="Simplified Arabic" w:hAnsi="Simplified Arabic" w:cs="Simplified Arabic" w:hint="cs"/>
          <w:b/>
          <w:bCs/>
          <w:sz w:val="28"/>
          <w:szCs w:val="28"/>
          <w:rtl/>
        </w:rPr>
        <w:t xml:space="preserve">اختبار الفرضية الرئيسية </w:t>
      </w:r>
    </w:p>
    <w:tbl>
      <w:tblPr>
        <w:tblStyle w:val="a7"/>
        <w:bidiVisual/>
        <w:tblW w:w="8717" w:type="dxa"/>
        <w:tblLook w:val="04A0" w:firstRow="1" w:lastRow="0" w:firstColumn="1" w:lastColumn="0" w:noHBand="0" w:noVBand="1"/>
      </w:tblPr>
      <w:tblGrid>
        <w:gridCol w:w="1837"/>
        <w:gridCol w:w="1627"/>
        <w:gridCol w:w="74"/>
        <w:gridCol w:w="1627"/>
        <w:gridCol w:w="584"/>
        <w:gridCol w:w="753"/>
        <w:gridCol w:w="1128"/>
        <w:gridCol w:w="65"/>
        <w:gridCol w:w="1022"/>
      </w:tblGrid>
      <w:tr w:rsidR="000224B8" w14:paraId="01F01A68" w14:textId="77777777" w:rsidTr="00C20C4B">
        <w:tc>
          <w:tcPr>
            <w:tcW w:w="3464" w:type="dxa"/>
            <w:gridSpan w:val="2"/>
          </w:tcPr>
          <w:p w14:paraId="118D0979" w14:textId="15538EF4" w:rsidR="000224B8" w:rsidRDefault="004809BA"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المتغير المستقل </w:t>
            </w:r>
          </w:p>
        </w:tc>
        <w:tc>
          <w:tcPr>
            <w:tcW w:w="1701" w:type="dxa"/>
            <w:gridSpan w:val="2"/>
          </w:tcPr>
          <w:p w14:paraId="6AB117CF" w14:textId="567D8089" w:rsidR="000224B8" w:rsidRDefault="0070275B"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Beta</w:t>
            </w:r>
          </w:p>
        </w:tc>
        <w:tc>
          <w:tcPr>
            <w:tcW w:w="1337" w:type="dxa"/>
            <w:gridSpan w:val="2"/>
          </w:tcPr>
          <w:p w14:paraId="26EB4A86" w14:textId="78901C38" w:rsidR="000224B8" w:rsidRDefault="0070275B"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 xml:space="preserve"> T </w:t>
            </w:r>
            <w:r>
              <w:rPr>
                <w:rFonts w:ascii="Simplified Arabic" w:eastAsia="Simplified Arabic" w:hAnsi="Simplified Arabic" w:cs="Simplified Arabic" w:hint="cs"/>
                <w:sz w:val="28"/>
                <w:szCs w:val="28"/>
                <w:rtl/>
                <w:lang w:bidi="ar-EG"/>
              </w:rPr>
              <w:t>المحسوبة</w:t>
            </w:r>
          </w:p>
        </w:tc>
        <w:tc>
          <w:tcPr>
            <w:tcW w:w="1128" w:type="dxa"/>
          </w:tcPr>
          <w:p w14:paraId="2B96C6DB" w14:textId="2CCC35B8" w:rsidR="000224B8" w:rsidRDefault="00691551"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Sig</w:t>
            </w:r>
          </w:p>
        </w:tc>
        <w:tc>
          <w:tcPr>
            <w:tcW w:w="1087" w:type="dxa"/>
            <w:gridSpan w:val="2"/>
          </w:tcPr>
          <w:p w14:paraId="525780AC" w14:textId="1FF6AFBB" w:rsidR="000224B8" w:rsidRDefault="00691551"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القرار</w:t>
            </w:r>
          </w:p>
        </w:tc>
      </w:tr>
      <w:tr w:rsidR="000224B8" w14:paraId="10C12FF8" w14:textId="77777777" w:rsidTr="00C20C4B">
        <w:tc>
          <w:tcPr>
            <w:tcW w:w="3464" w:type="dxa"/>
            <w:gridSpan w:val="2"/>
          </w:tcPr>
          <w:p w14:paraId="7CFB0C21" w14:textId="581DEAD7" w:rsidR="000224B8" w:rsidRDefault="00AA7907"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الحوافز والمكافات </w:t>
            </w:r>
          </w:p>
        </w:tc>
        <w:tc>
          <w:tcPr>
            <w:tcW w:w="1701" w:type="dxa"/>
            <w:gridSpan w:val="2"/>
          </w:tcPr>
          <w:p w14:paraId="460D39BC" w14:textId="10068555" w:rsidR="000224B8" w:rsidRDefault="0089530B"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0.312</w:t>
            </w:r>
          </w:p>
        </w:tc>
        <w:tc>
          <w:tcPr>
            <w:tcW w:w="1337" w:type="dxa"/>
            <w:gridSpan w:val="2"/>
          </w:tcPr>
          <w:p w14:paraId="046CC2C8" w14:textId="0808381E" w:rsidR="000224B8" w:rsidRDefault="0089530B"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5.478</w:t>
            </w:r>
          </w:p>
        </w:tc>
        <w:tc>
          <w:tcPr>
            <w:tcW w:w="1128" w:type="dxa"/>
          </w:tcPr>
          <w:p w14:paraId="5B793232" w14:textId="4895A973" w:rsidR="000224B8" w:rsidRDefault="003526A9"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0.000</w:t>
            </w:r>
          </w:p>
        </w:tc>
        <w:tc>
          <w:tcPr>
            <w:tcW w:w="1087" w:type="dxa"/>
            <w:gridSpan w:val="2"/>
          </w:tcPr>
          <w:p w14:paraId="53878333" w14:textId="3CAED27C" w:rsidR="000224B8" w:rsidRDefault="003526A9"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رفض</w:t>
            </w:r>
          </w:p>
        </w:tc>
      </w:tr>
      <w:tr w:rsidR="00857454" w14:paraId="6AE9A0C2" w14:textId="77777777" w:rsidTr="00C20C4B">
        <w:tc>
          <w:tcPr>
            <w:tcW w:w="3464" w:type="dxa"/>
            <w:gridSpan w:val="2"/>
          </w:tcPr>
          <w:p w14:paraId="27E6BA4F" w14:textId="7C6FE4A7" w:rsidR="00857454" w:rsidRDefault="00AA7907"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ظروف العمل </w:t>
            </w:r>
          </w:p>
        </w:tc>
        <w:tc>
          <w:tcPr>
            <w:tcW w:w="1701" w:type="dxa"/>
            <w:gridSpan w:val="2"/>
          </w:tcPr>
          <w:p w14:paraId="598638DF" w14:textId="5D2D305D" w:rsidR="00857454" w:rsidRDefault="0089530B" w:rsidP="004D2992">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0.287</w:t>
            </w:r>
          </w:p>
        </w:tc>
        <w:tc>
          <w:tcPr>
            <w:tcW w:w="1337" w:type="dxa"/>
            <w:gridSpan w:val="2"/>
          </w:tcPr>
          <w:p w14:paraId="0D40AA7E" w14:textId="24506509" w:rsidR="00857454" w:rsidRDefault="0089530B" w:rsidP="004D2992">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4.936</w:t>
            </w:r>
          </w:p>
        </w:tc>
        <w:tc>
          <w:tcPr>
            <w:tcW w:w="1128" w:type="dxa"/>
          </w:tcPr>
          <w:p w14:paraId="04D95155" w14:textId="68F00205" w:rsidR="00857454" w:rsidRDefault="00956BF8" w:rsidP="004D2992">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0.000</w:t>
            </w:r>
          </w:p>
        </w:tc>
        <w:tc>
          <w:tcPr>
            <w:tcW w:w="1087" w:type="dxa"/>
            <w:gridSpan w:val="2"/>
          </w:tcPr>
          <w:p w14:paraId="2011EE24" w14:textId="4E5A5793" w:rsidR="00857454" w:rsidRDefault="00956BF8"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رفض </w:t>
            </w:r>
          </w:p>
        </w:tc>
      </w:tr>
      <w:tr w:rsidR="00857454" w14:paraId="50EEB1EF" w14:textId="77777777" w:rsidTr="00C20C4B">
        <w:tc>
          <w:tcPr>
            <w:tcW w:w="3464" w:type="dxa"/>
            <w:gridSpan w:val="2"/>
          </w:tcPr>
          <w:p w14:paraId="738E9104" w14:textId="100B2B1C" w:rsidR="00857454" w:rsidRDefault="00AA7907"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المشاركه في اتخاذ القرارات </w:t>
            </w:r>
          </w:p>
        </w:tc>
        <w:tc>
          <w:tcPr>
            <w:tcW w:w="1701" w:type="dxa"/>
            <w:gridSpan w:val="2"/>
          </w:tcPr>
          <w:p w14:paraId="3F5E2F45" w14:textId="4432EEB1" w:rsidR="00857454" w:rsidRDefault="0089530B" w:rsidP="004D2992">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0.341</w:t>
            </w:r>
          </w:p>
        </w:tc>
        <w:tc>
          <w:tcPr>
            <w:tcW w:w="1337" w:type="dxa"/>
            <w:gridSpan w:val="2"/>
          </w:tcPr>
          <w:p w14:paraId="1B48391E" w14:textId="49D3AF99" w:rsidR="00857454" w:rsidRDefault="00E22D9C" w:rsidP="004D2992">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6.125</w:t>
            </w:r>
          </w:p>
        </w:tc>
        <w:tc>
          <w:tcPr>
            <w:tcW w:w="1128" w:type="dxa"/>
          </w:tcPr>
          <w:p w14:paraId="3CC3FF94" w14:textId="0DB720A5" w:rsidR="00857454" w:rsidRDefault="00956BF8" w:rsidP="004D2992">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0.000</w:t>
            </w:r>
          </w:p>
        </w:tc>
        <w:tc>
          <w:tcPr>
            <w:tcW w:w="1087" w:type="dxa"/>
            <w:gridSpan w:val="2"/>
          </w:tcPr>
          <w:p w14:paraId="463095C6" w14:textId="55A3BC05" w:rsidR="00857454" w:rsidRDefault="00956BF8"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رفض</w:t>
            </w:r>
          </w:p>
        </w:tc>
      </w:tr>
      <w:tr w:rsidR="009A29C7" w14:paraId="4513502F" w14:textId="77777777" w:rsidTr="00C20C4B">
        <w:trPr>
          <w:gridAfter w:val="1"/>
          <w:wAfter w:w="1022" w:type="dxa"/>
        </w:trPr>
        <w:tc>
          <w:tcPr>
            <w:tcW w:w="1837" w:type="dxa"/>
          </w:tcPr>
          <w:p w14:paraId="7C50907B" w14:textId="395398D2" w:rsidR="009A29C7" w:rsidRDefault="009A29C7" w:rsidP="009A29C7">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R</w:t>
            </w:r>
          </w:p>
        </w:tc>
        <w:tc>
          <w:tcPr>
            <w:tcW w:w="1701" w:type="dxa"/>
            <w:gridSpan w:val="2"/>
          </w:tcPr>
          <w:p w14:paraId="39C3B033" w14:textId="2AA0E269" w:rsidR="009A29C7" w:rsidRDefault="009A29C7" w:rsidP="009A29C7">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R</w:t>
            </w:r>
            <w:r w:rsidR="00304492">
              <w:rPr>
                <w:rFonts w:ascii="Simplified Arabic" w:eastAsia="Simplified Arabic" w:hAnsi="Simplified Arabic" w:cs="Simplified Arabic" w:hint="cs"/>
                <w:sz w:val="28"/>
                <w:szCs w:val="28"/>
                <w:lang w:bidi="ar-EG"/>
              </w:rPr>
              <w:t>²</w:t>
            </w:r>
          </w:p>
        </w:tc>
        <w:tc>
          <w:tcPr>
            <w:tcW w:w="2211" w:type="dxa"/>
            <w:gridSpan w:val="2"/>
          </w:tcPr>
          <w:p w14:paraId="234B7590" w14:textId="791AAE2F" w:rsidR="009A29C7" w:rsidRDefault="00304492" w:rsidP="009A29C7">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S</w:t>
            </w:r>
          </w:p>
        </w:tc>
        <w:tc>
          <w:tcPr>
            <w:tcW w:w="1946" w:type="dxa"/>
            <w:gridSpan w:val="3"/>
          </w:tcPr>
          <w:p w14:paraId="20E9D168" w14:textId="1ABC06A9" w:rsidR="009A29C7" w:rsidRDefault="00304492" w:rsidP="009A29C7">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Sig</w:t>
            </w:r>
          </w:p>
        </w:tc>
      </w:tr>
      <w:tr w:rsidR="009A29C7" w14:paraId="691015CF" w14:textId="77777777" w:rsidTr="00C20C4B">
        <w:trPr>
          <w:gridAfter w:val="1"/>
          <w:wAfter w:w="1022" w:type="dxa"/>
        </w:trPr>
        <w:tc>
          <w:tcPr>
            <w:tcW w:w="1837" w:type="dxa"/>
          </w:tcPr>
          <w:p w14:paraId="10F7E6E8" w14:textId="16B496EB" w:rsidR="009A29C7" w:rsidRDefault="00E22D9C" w:rsidP="009A29C7">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0.804</w:t>
            </w:r>
          </w:p>
        </w:tc>
        <w:tc>
          <w:tcPr>
            <w:tcW w:w="1701" w:type="dxa"/>
            <w:gridSpan w:val="2"/>
          </w:tcPr>
          <w:p w14:paraId="1161FEDE" w14:textId="2AADA96D" w:rsidR="009A29C7" w:rsidRDefault="00E22D9C" w:rsidP="009A29C7">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0.646</w:t>
            </w:r>
          </w:p>
        </w:tc>
        <w:tc>
          <w:tcPr>
            <w:tcW w:w="2211" w:type="dxa"/>
            <w:gridSpan w:val="2"/>
          </w:tcPr>
          <w:p w14:paraId="777B410B" w14:textId="15D0E0E4" w:rsidR="009A29C7" w:rsidRDefault="00E22D9C" w:rsidP="009A29C7">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92.381</w:t>
            </w:r>
          </w:p>
        </w:tc>
        <w:tc>
          <w:tcPr>
            <w:tcW w:w="1946" w:type="dxa"/>
            <w:gridSpan w:val="3"/>
          </w:tcPr>
          <w:p w14:paraId="4E7B3E41" w14:textId="182DEAD4" w:rsidR="009A29C7" w:rsidRDefault="00115D28" w:rsidP="009A29C7">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0.000</w:t>
            </w:r>
          </w:p>
        </w:tc>
      </w:tr>
    </w:tbl>
    <w:p w14:paraId="489986C3" w14:textId="77777777" w:rsidR="009A1F13" w:rsidRDefault="009A1F13" w:rsidP="009A29C7">
      <w:pPr>
        <w:bidi/>
        <w:spacing w:after="0" w:line="240" w:lineRule="auto"/>
        <w:jc w:val="both"/>
        <w:rPr>
          <w:rFonts w:ascii="Simplified Arabic" w:eastAsia="Simplified Arabic" w:hAnsi="Simplified Arabic" w:cs="Simplified Arabic"/>
          <w:sz w:val="28"/>
          <w:szCs w:val="28"/>
          <w:rtl/>
        </w:rPr>
      </w:pPr>
    </w:p>
    <w:p w14:paraId="00C7C214" w14:textId="34973A19" w:rsidR="004D2992" w:rsidRPr="008A5CC8" w:rsidRDefault="004839DF" w:rsidP="007833A1">
      <w:pPr>
        <w:bidi/>
        <w:spacing w:before="240"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يتضح من النتائج أن قيمة (</w:t>
      </w:r>
      <w:r>
        <w:rPr>
          <w:rFonts w:ascii="Simplified Arabic" w:eastAsia="Simplified Arabic" w:hAnsi="Simplified Arabic" w:cs="Simplified Arabic" w:hint="cs"/>
          <w:sz w:val="28"/>
          <w:szCs w:val="28"/>
          <w:lang w:bidi="ar-EG"/>
        </w:rPr>
        <w:t>F</w:t>
      </w:r>
      <w:r>
        <w:rPr>
          <w:rFonts w:ascii="Simplified Arabic" w:eastAsia="Simplified Arabic" w:hAnsi="Simplified Arabic" w:cs="Simplified Arabic" w:hint="cs"/>
          <w:sz w:val="28"/>
          <w:szCs w:val="28"/>
          <w:rtl/>
        </w:rPr>
        <w:t>) بلغت (</w:t>
      </w:r>
      <w:r>
        <w:rPr>
          <w:rFonts w:ascii="Simplified Arabic" w:eastAsia="Simplified Arabic" w:hAnsi="Simplified Arabic" w:cs="Simplified Arabic" w:hint="cs"/>
          <w:sz w:val="28"/>
          <w:szCs w:val="28"/>
          <w:lang w:bidi="ar-EG"/>
        </w:rPr>
        <w:t>92.381</w:t>
      </w:r>
      <w:r>
        <w:rPr>
          <w:rFonts w:ascii="Simplified Arabic" w:eastAsia="Simplified Arabic" w:hAnsi="Simplified Arabic" w:cs="Simplified Arabic" w:hint="cs"/>
          <w:sz w:val="28"/>
          <w:szCs w:val="28"/>
          <w:rtl/>
        </w:rPr>
        <w:t>) وبمستوى دلالة إحصائية (</w:t>
      </w:r>
      <w:r>
        <w:rPr>
          <w:rFonts w:ascii="Simplified Arabic" w:eastAsia="Simplified Arabic" w:hAnsi="Simplified Arabic" w:cs="Simplified Arabic" w:hint="cs"/>
          <w:sz w:val="28"/>
          <w:szCs w:val="28"/>
          <w:lang w:bidi="ar-EG"/>
        </w:rPr>
        <w:t>0.000</w:t>
      </w:r>
      <w:r>
        <w:rPr>
          <w:rFonts w:ascii="Simplified Arabic" w:eastAsia="Simplified Arabic" w:hAnsi="Simplified Arabic" w:cs="Simplified Arabic" w:hint="cs"/>
          <w:sz w:val="28"/>
          <w:szCs w:val="28"/>
          <w:rtl/>
        </w:rPr>
        <w:t xml:space="preserve">)، وهي أقل من مستوى الدلالة المعتمد </w:t>
      </w:r>
      <w:r>
        <w:rPr>
          <w:rFonts w:ascii="Simplified Arabic" w:eastAsia="Simplified Arabic" w:hAnsi="Simplified Arabic" w:cs="Simplified Arabic" w:hint="cs"/>
          <w:sz w:val="28"/>
          <w:szCs w:val="28"/>
          <w:lang w:bidi="ar-EG"/>
        </w:rPr>
        <w:t xml:space="preserve">α≤0.05 </w:t>
      </w:r>
      <w:r>
        <w:rPr>
          <w:rFonts w:ascii="Simplified Arabic" w:eastAsia="Simplified Arabic" w:hAnsi="Simplified Arabic" w:cs="Simplified Arabic" w:hint="cs"/>
          <w:sz w:val="28"/>
          <w:szCs w:val="28"/>
          <w:rtl/>
        </w:rPr>
        <w:t>كما بلغ معامل التحديد (</w:t>
      </w:r>
      <w:r>
        <w:rPr>
          <w:rFonts w:ascii="Simplified Arabic" w:eastAsia="Simplified Arabic" w:hAnsi="Simplified Arabic" w:cs="Simplified Arabic" w:hint="cs"/>
          <w:sz w:val="28"/>
          <w:szCs w:val="28"/>
          <w:lang w:bidi="ar-EG"/>
        </w:rPr>
        <w:t>R²=0.646</w:t>
      </w:r>
      <w:r>
        <w:rPr>
          <w:rFonts w:ascii="Simplified Arabic" w:eastAsia="Simplified Arabic" w:hAnsi="Simplified Arabic" w:cs="Simplified Arabic" w:hint="cs"/>
          <w:sz w:val="28"/>
          <w:szCs w:val="28"/>
          <w:rtl/>
        </w:rPr>
        <w:t>)، مما يشير إلى أن أبعاد بيئة العمل مجتمعة تفسر ما نسبته (</w:t>
      </w:r>
      <w:r w:rsidR="007833A1">
        <w:rPr>
          <w:rFonts w:ascii="Simplified Arabic" w:eastAsia="Simplified Arabic" w:hAnsi="Simplified Arabic" w:cs="Simplified Arabic" w:hint="cs"/>
          <w:sz w:val="28"/>
          <w:szCs w:val="28"/>
          <w:lang w:bidi="ar-EG"/>
        </w:rPr>
        <w:t>64.6</w:t>
      </w:r>
      <w:r>
        <w:rPr>
          <w:rFonts w:ascii="Simplified Arabic" w:eastAsia="Simplified Arabic" w:hAnsi="Simplified Arabic" w:cs="Simplified Arabic" w:hint="cs"/>
          <w:sz w:val="28"/>
          <w:szCs w:val="28"/>
          <w:rtl/>
        </w:rPr>
        <w:t>%) من التغير في الإبداع الإداري في جامعة ميد أوشن. كما أظهرت النتائج وجود أثر ذي دلالة إحصائية لكل من الحوافز والمكافآت، وظروف العمل، والمشاركة في اتخاذ القرارات على الإبداع الإداري، حيث بلغت قيم (</w:t>
      </w:r>
      <w:r>
        <w:rPr>
          <w:rFonts w:ascii="Simplified Arabic" w:eastAsia="Simplified Arabic" w:hAnsi="Simplified Arabic" w:cs="Simplified Arabic" w:hint="cs"/>
          <w:sz w:val="28"/>
          <w:szCs w:val="28"/>
          <w:lang w:bidi="ar-EG"/>
        </w:rPr>
        <w:t>Sig</w:t>
      </w:r>
      <w:r>
        <w:rPr>
          <w:rFonts w:ascii="Simplified Arabic" w:eastAsia="Simplified Arabic" w:hAnsi="Simplified Arabic" w:cs="Simplified Arabic" w:hint="cs"/>
          <w:sz w:val="28"/>
          <w:szCs w:val="28"/>
          <w:rtl/>
        </w:rPr>
        <w:t>) لجميع الأبعاد (</w:t>
      </w:r>
      <w:r w:rsidR="007833A1">
        <w:rPr>
          <w:rFonts w:ascii="Simplified Arabic" w:eastAsia="Simplified Arabic" w:hAnsi="Simplified Arabic" w:cs="Simplified Arabic" w:hint="cs"/>
          <w:sz w:val="28"/>
          <w:szCs w:val="28"/>
          <w:lang w:bidi="ar-EG"/>
        </w:rPr>
        <w:t>0.000</w:t>
      </w:r>
      <w:r>
        <w:rPr>
          <w:rFonts w:ascii="Simplified Arabic" w:eastAsia="Simplified Arabic" w:hAnsi="Simplified Arabic" w:cs="Simplified Arabic" w:hint="cs"/>
          <w:sz w:val="28"/>
          <w:szCs w:val="28"/>
          <w:rtl/>
        </w:rPr>
        <w:t>) وهي أقل من (</w:t>
      </w:r>
      <w:r w:rsidR="007833A1">
        <w:rPr>
          <w:rFonts w:ascii="Simplified Arabic" w:eastAsia="Simplified Arabic" w:hAnsi="Simplified Arabic" w:cs="Simplified Arabic" w:hint="cs"/>
          <w:sz w:val="28"/>
          <w:szCs w:val="28"/>
          <w:lang w:bidi="ar-EG"/>
        </w:rPr>
        <w:t>0.05</w:t>
      </w:r>
      <w:r>
        <w:rPr>
          <w:rFonts w:ascii="Simplified Arabic" w:eastAsia="Simplified Arabic" w:hAnsi="Simplified Arabic" w:cs="Simplified Arabic" w:hint="cs"/>
          <w:sz w:val="28"/>
          <w:szCs w:val="28"/>
          <w:rtl/>
        </w:rPr>
        <w:t>). وعليه يتم رفض الفرضية العدمية (</w:t>
      </w:r>
      <w:r>
        <w:rPr>
          <w:rFonts w:ascii="Simplified Arabic" w:eastAsia="Simplified Arabic" w:hAnsi="Simplified Arabic" w:cs="Simplified Arabic" w:hint="cs"/>
          <w:sz w:val="28"/>
          <w:szCs w:val="28"/>
          <w:lang w:bidi="ar-EG"/>
        </w:rPr>
        <w:t>H01</w:t>
      </w:r>
      <w:r>
        <w:rPr>
          <w:rFonts w:ascii="Simplified Arabic" w:eastAsia="Simplified Arabic" w:hAnsi="Simplified Arabic" w:cs="Simplified Arabic" w:hint="cs"/>
          <w:sz w:val="28"/>
          <w:szCs w:val="28"/>
          <w:rtl/>
        </w:rPr>
        <w:t>) وقبول الفرضية البديلة التي تنص على وجود أثر ذي دلالة إحصائية لبيئة العمل بأبعادها (الحوافز والمكافآت، ظروف العمل، المشاركة في اتخاذ القرارات) على الإبداع الإداري في جامعة ميد أوشن.</w:t>
      </w:r>
    </w:p>
    <w:p w14:paraId="7C6261DF" w14:textId="5C856A13" w:rsidR="00425E8A" w:rsidRDefault="00425E8A" w:rsidP="00A80DA9">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b/>
          <w:bCs/>
          <w:sz w:val="28"/>
          <w:szCs w:val="28"/>
        </w:rPr>
        <w:lastRenderedPageBreak/>
        <w:t>H01.1</w:t>
      </w:r>
      <w:r w:rsidRPr="008A5CC8">
        <w:rPr>
          <w:rFonts w:ascii="Simplified Arabic" w:eastAsia="Simplified Arabic" w:hAnsi="Simplified Arabic" w:cs="Simplified Arabic"/>
          <w:sz w:val="28"/>
          <w:szCs w:val="28"/>
          <w:rtl/>
        </w:rPr>
        <w:t xml:space="preserve">: لا يوجد أثر ذو دلالة إحصائية عند مستوى معنوية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627925">
        <w:rPr>
          <w:rFonts w:ascii="Simplified Arabic" w:eastAsia="Simplified Arabic" w:hAnsi="Simplified Arabic" w:cs="Simplified Arabic" w:hint="cs"/>
          <w:sz w:val="28"/>
          <w:szCs w:val="28"/>
          <w:rtl/>
        </w:rPr>
        <w:t xml:space="preserve">للحوافز والمكافات على الابداع الاداري في جامعة ميد أوشن </w:t>
      </w:r>
    </w:p>
    <w:p w14:paraId="15D06C1F" w14:textId="23F08B51" w:rsidR="00684C0C" w:rsidRDefault="00684C0C" w:rsidP="004D2992">
      <w:pPr>
        <w:bidi/>
        <w:spacing w:after="0" w:line="240" w:lineRule="auto"/>
        <w:jc w:val="center"/>
        <w:rPr>
          <w:rFonts w:ascii="Simplified Arabic" w:eastAsia="Simplified Arabic" w:hAnsi="Simplified Arabic" w:cs="Simplified Arabic"/>
          <w:sz w:val="28"/>
          <w:szCs w:val="28"/>
          <w:rtl/>
        </w:rPr>
      </w:pPr>
      <w:r w:rsidRPr="00493012">
        <w:rPr>
          <w:rFonts w:ascii="Simplified Arabic" w:hAnsi="Simplified Arabic" w:cs="Simplified Arabic" w:hint="cs"/>
          <w:b/>
          <w:bCs/>
          <w:sz w:val="28"/>
          <w:szCs w:val="28"/>
          <w:rtl/>
        </w:rPr>
        <w:t>جدول (</w:t>
      </w:r>
      <w:r>
        <w:rPr>
          <w:rFonts w:ascii="Simplified Arabic" w:hAnsi="Simplified Arabic" w:cs="Simplified Arabic" w:hint="cs"/>
          <w:b/>
          <w:bCs/>
          <w:sz w:val="28"/>
          <w:szCs w:val="28"/>
          <w:lang w:bidi="ar-EG"/>
        </w:rPr>
        <w:t>8</w:t>
      </w:r>
      <w:r w:rsidRPr="00493012">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اختبار الفرضية الفرعية الأولى </w:t>
      </w:r>
    </w:p>
    <w:tbl>
      <w:tblPr>
        <w:tblStyle w:val="a7"/>
        <w:bidiVisual/>
        <w:tblW w:w="9713" w:type="dxa"/>
        <w:tblInd w:w="-795" w:type="dxa"/>
        <w:tblLook w:val="04A0" w:firstRow="1" w:lastRow="0" w:firstColumn="1" w:lastColumn="0" w:noHBand="0" w:noVBand="1"/>
      </w:tblPr>
      <w:tblGrid>
        <w:gridCol w:w="3555"/>
        <w:gridCol w:w="1185"/>
        <w:gridCol w:w="1185"/>
        <w:gridCol w:w="1185"/>
        <w:gridCol w:w="1417"/>
        <w:gridCol w:w="1186"/>
      </w:tblGrid>
      <w:tr w:rsidR="00347B04" w14:paraId="0BB65DB3" w14:textId="77777777" w:rsidTr="00347B04">
        <w:tc>
          <w:tcPr>
            <w:tcW w:w="3555" w:type="dxa"/>
          </w:tcPr>
          <w:p w14:paraId="77D0A78B" w14:textId="77777777" w:rsidR="00347B04" w:rsidRDefault="00347B04"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المتغير المستقل </w:t>
            </w:r>
          </w:p>
        </w:tc>
        <w:tc>
          <w:tcPr>
            <w:tcW w:w="1185" w:type="dxa"/>
          </w:tcPr>
          <w:p w14:paraId="654F6325" w14:textId="0F0B2875" w:rsidR="00347B04" w:rsidRDefault="00347B04" w:rsidP="004D2992">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R</w:t>
            </w:r>
          </w:p>
        </w:tc>
        <w:tc>
          <w:tcPr>
            <w:tcW w:w="1185" w:type="dxa"/>
          </w:tcPr>
          <w:p w14:paraId="41879531" w14:textId="10773989" w:rsidR="00347B04" w:rsidRDefault="00347B04" w:rsidP="004D2992">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R</w:t>
            </w:r>
            <w:r w:rsidR="00004028">
              <w:rPr>
                <w:rFonts w:ascii="Simplified Arabic" w:eastAsia="Simplified Arabic" w:hAnsi="Simplified Arabic" w:cs="Simplified Arabic" w:hint="cs"/>
                <w:sz w:val="28"/>
                <w:szCs w:val="28"/>
                <w:lang w:bidi="ar-EG"/>
              </w:rPr>
              <w:t>²</w:t>
            </w:r>
          </w:p>
        </w:tc>
        <w:tc>
          <w:tcPr>
            <w:tcW w:w="1185" w:type="dxa"/>
          </w:tcPr>
          <w:p w14:paraId="1AB867E0" w14:textId="618EE22C" w:rsidR="00347B04" w:rsidRDefault="00347B04"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Beta</w:t>
            </w:r>
          </w:p>
        </w:tc>
        <w:tc>
          <w:tcPr>
            <w:tcW w:w="1417" w:type="dxa"/>
          </w:tcPr>
          <w:p w14:paraId="2F75B0E7" w14:textId="77777777" w:rsidR="00347B04" w:rsidRDefault="00347B04"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 xml:space="preserve"> T </w:t>
            </w:r>
            <w:r>
              <w:rPr>
                <w:rFonts w:ascii="Simplified Arabic" w:eastAsia="Simplified Arabic" w:hAnsi="Simplified Arabic" w:cs="Simplified Arabic" w:hint="cs"/>
                <w:sz w:val="28"/>
                <w:szCs w:val="28"/>
                <w:rtl/>
                <w:lang w:bidi="ar-EG"/>
              </w:rPr>
              <w:t>المحسوبة</w:t>
            </w:r>
          </w:p>
        </w:tc>
        <w:tc>
          <w:tcPr>
            <w:tcW w:w="1186" w:type="dxa"/>
          </w:tcPr>
          <w:p w14:paraId="51104E0E" w14:textId="77777777" w:rsidR="00347B04" w:rsidRDefault="00347B04"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Sig</w:t>
            </w:r>
          </w:p>
        </w:tc>
      </w:tr>
      <w:tr w:rsidR="00347B04" w14:paraId="2CE1D0C8" w14:textId="77777777" w:rsidTr="00347B04">
        <w:tc>
          <w:tcPr>
            <w:tcW w:w="3555" w:type="dxa"/>
          </w:tcPr>
          <w:p w14:paraId="6E355CD6" w14:textId="1B32D1C0" w:rsidR="00347B04" w:rsidRDefault="0002694A"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البعد الاستراتيجي </w:t>
            </w:r>
          </w:p>
        </w:tc>
        <w:tc>
          <w:tcPr>
            <w:tcW w:w="1185" w:type="dxa"/>
          </w:tcPr>
          <w:p w14:paraId="341E1A91" w14:textId="2FA22ECF" w:rsidR="00347B04" w:rsidRDefault="0041685E" w:rsidP="004D2992">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0.</w:t>
            </w:r>
            <w:r w:rsidR="00C87D1C">
              <w:rPr>
                <w:rFonts w:ascii="Simplified Arabic" w:eastAsia="Simplified Arabic" w:hAnsi="Simplified Arabic" w:cs="Simplified Arabic" w:hint="cs"/>
                <w:sz w:val="28"/>
                <w:szCs w:val="28"/>
                <w:lang w:bidi="ar-EG"/>
              </w:rPr>
              <w:t>687</w:t>
            </w:r>
          </w:p>
        </w:tc>
        <w:tc>
          <w:tcPr>
            <w:tcW w:w="1185" w:type="dxa"/>
          </w:tcPr>
          <w:p w14:paraId="254AD0E0" w14:textId="2C36653B" w:rsidR="00347B04" w:rsidRDefault="0041685E" w:rsidP="004D2992">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0.</w:t>
            </w:r>
            <w:r w:rsidR="00522A66">
              <w:rPr>
                <w:rFonts w:ascii="Simplified Arabic" w:eastAsia="Simplified Arabic" w:hAnsi="Simplified Arabic" w:cs="Simplified Arabic" w:hint="cs"/>
                <w:sz w:val="28"/>
                <w:szCs w:val="28"/>
                <w:lang w:bidi="ar-EG"/>
              </w:rPr>
              <w:t>472</w:t>
            </w:r>
          </w:p>
        </w:tc>
        <w:tc>
          <w:tcPr>
            <w:tcW w:w="1185" w:type="dxa"/>
          </w:tcPr>
          <w:p w14:paraId="10378285" w14:textId="0C9D6D4E" w:rsidR="00347B04" w:rsidRDefault="00347B04"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0</w:t>
            </w:r>
            <w:r w:rsidR="0041685E">
              <w:rPr>
                <w:rFonts w:ascii="Simplified Arabic" w:eastAsia="Simplified Arabic" w:hAnsi="Simplified Arabic" w:cs="Simplified Arabic" w:hint="cs"/>
                <w:sz w:val="28"/>
                <w:szCs w:val="28"/>
                <w:lang w:bidi="ar-EG"/>
              </w:rPr>
              <w:t>.</w:t>
            </w:r>
            <w:r w:rsidR="00C87D1C">
              <w:rPr>
                <w:rFonts w:ascii="Simplified Arabic" w:eastAsia="Simplified Arabic" w:hAnsi="Simplified Arabic" w:cs="Simplified Arabic" w:hint="cs"/>
                <w:sz w:val="28"/>
                <w:szCs w:val="28"/>
                <w:lang w:bidi="ar-EG"/>
              </w:rPr>
              <w:t>687</w:t>
            </w:r>
          </w:p>
        </w:tc>
        <w:tc>
          <w:tcPr>
            <w:tcW w:w="1417" w:type="dxa"/>
          </w:tcPr>
          <w:p w14:paraId="3C96D6B3" w14:textId="003D7786" w:rsidR="00347B04" w:rsidRDefault="00741AC8"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12.364</w:t>
            </w:r>
          </w:p>
        </w:tc>
        <w:tc>
          <w:tcPr>
            <w:tcW w:w="1186" w:type="dxa"/>
          </w:tcPr>
          <w:p w14:paraId="01B75537" w14:textId="2D3C5986" w:rsidR="00347B04" w:rsidRDefault="00347B04" w:rsidP="004D2992">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0.000</w:t>
            </w:r>
          </w:p>
        </w:tc>
      </w:tr>
    </w:tbl>
    <w:p w14:paraId="5AD41903" w14:textId="5A690FB1" w:rsidR="00684C0C" w:rsidRPr="008A5CC8" w:rsidRDefault="003E30FA" w:rsidP="00684C0C">
      <w:p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تشير النتائج إلى </w:t>
      </w:r>
      <w:r w:rsidR="00B0021A">
        <w:rPr>
          <w:rFonts w:ascii="Simplified Arabic" w:eastAsia="Simplified Arabic" w:hAnsi="Simplified Arabic" w:cs="Simplified Arabic" w:hint="cs"/>
          <w:sz w:val="28"/>
          <w:szCs w:val="28"/>
          <w:rtl/>
        </w:rPr>
        <w:t>وجود أثر ذي دلالة إحصائية للحوافز والمكافآت على الإبداع الإداري في جامعة ميد أوشن،</w:t>
      </w:r>
      <w:r>
        <w:rPr>
          <w:rFonts w:ascii="Simplified Arabic" w:eastAsia="Simplified Arabic" w:hAnsi="Simplified Arabic" w:cs="Simplified Arabic" w:hint="cs"/>
          <w:sz w:val="28"/>
          <w:szCs w:val="28"/>
          <w:rtl/>
        </w:rPr>
        <w:t>، حيث بلغت قيمة (</w:t>
      </w:r>
      <w:r>
        <w:rPr>
          <w:rFonts w:ascii="Simplified Arabic" w:eastAsia="Simplified Arabic" w:hAnsi="Simplified Arabic" w:cs="Simplified Arabic" w:hint="cs"/>
          <w:sz w:val="28"/>
          <w:szCs w:val="28"/>
          <w:lang w:bidi="ar-EG"/>
        </w:rPr>
        <w:t>T=</w:t>
      </w:r>
      <w:r w:rsidR="00B0021A">
        <w:rPr>
          <w:rFonts w:ascii="Simplified Arabic" w:eastAsia="Simplified Arabic" w:hAnsi="Simplified Arabic" w:cs="Simplified Arabic" w:hint="cs"/>
          <w:sz w:val="28"/>
          <w:szCs w:val="28"/>
          <w:lang w:bidi="ar-EG"/>
        </w:rPr>
        <w:t>12.364</w:t>
      </w:r>
      <w:r>
        <w:rPr>
          <w:rFonts w:ascii="Simplified Arabic" w:eastAsia="Simplified Arabic" w:hAnsi="Simplified Arabic" w:cs="Simplified Arabic" w:hint="cs"/>
          <w:sz w:val="28"/>
          <w:szCs w:val="28"/>
          <w:rtl/>
        </w:rPr>
        <w:t>) عند مستوى دلالة (</w:t>
      </w:r>
      <w:r>
        <w:rPr>
          <w:rFonts w:ascii="Simplified Arabic" w:eastAsia="Simplified Arabic" w:hAnsi="Simplified Arabic" w:cs="Simplified Arabic" w:hint="cs"/>
          <w:sz w:val="28"/>
          <w:szCs w:val="28"/>
          <w:lang w:bidi="ar-EG"/>
        </w:rPr>
        <w:t>0.000</w:t>
      </w:r>
      <w:r>
        <w:rPr>
          <w:rFonts w:ascii="Simplified Arabic" w:eastAsia="Simplified Arabic" w:hAnsi="Simplified Arabic" w:cs="Simplified Arabic" w:hint="cs"/>
          <w:sz w:val="28"/>
          <w:szCs w:val="28"/>
          <w:rtl/>
        </w:rPr>
        <w:t>)، وعليه يتم رفض الفرضية العدمية وقبول الفرضية البديلة.</w:t>
      </w:r>
    </w:p>
    <w:p w14:paraId="6551AAAF" w14:textId="7D98F6B6" w:rsidR="00425E8A" w:rsidRDefault="00425E8A" w:rsidP="00A80DA9">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b/>
          <w:bCs/>
          <w:sz w:val="28"/>
          <w:szCs w:val="28"/>
        </w:rPr>
        <w:t>H01.2</w:t>
      </w:r>
      <w:r w:rsidRPr="008A5CC8">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sz w:val="28"/>
          <w:szCs w:val="28"/>
          <w:rtl/>
        </w:rPr>
        <w:t xml:space="preserve"> لا يوجد أثر ذو دلالة إحصائية عند مستوى معنوية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627925">
        <w:rPr>
          <w:rFonts w:ascii="Simplified Arabic" w:eastAsia="Simplified Arabic" w:hAnsi="Simplified Arabic" w:cs="Simplified Arabic" w:hint="cs"/>
          <w:sz w:val="28"/>
          <w:szCs w:val="28"/>
          <w:rtl/>
        </w:rPr>
        <w:t xml:space="preserve">لظروف العمل على الابداع الاداري في جامعة ميد أوشن </w:t>
      </w:r>
    </w:p>
    <w:p w14:paraId="417F2CCB" w14:textId="77777777" w:rsidR="00004028" w:rsidRDefault="00684C0C" w:rsidP="00C05C65">
      <w:pPr>
        <w:bidi/>
        <w:spacing w:after="0" w:line="240" w:lineRule="auto"/>
        <w:jc w:val="center"/>
        <w:rPr>
          <w:rFonts w:ascii="Simplified Arabic" w:eastAsia="Simplified Arabic" w:hAnsi="Simplified Arabic" w:cs="Simplified Arabic"/>
          <w:sz w:val="28"/>
          <w:szCs w:val="28"/>
          <w:rtl/>
        </w:rPr>
      </w:pPr>
      <w:r w:rsidRPr="00493012">
        <w:rPr>
          <w:rFonts w:ascii="Simplified Arabic" w:hAnsi="Simplified Arabic" w:cs="Simplified Arabic" w:hint="cs"/>
          <w:b/>
          <w:bCs/>
          <w:sz w:val="28"/>
          <w:szCs w:val="28"/>
          <w:rtl/>
        </w:rPr>
        <w:t>جدول (</w:t>
      </w:r>
      <w:r w:rsidR="00823661">
        <w:rPr>
          <w:rFonts w:ascii="Simplified Arabic" w:hAnsi="Simplified Arabic" w:cs="Simplified Arabic" w:hint="cs"/>
          <w:b/>
          <w:bCs/>
          <w:sz w:val="28"/>
          <w:szCs w:val="28"/>
          <w:lang w:bidi="ar-EG"/>
        </w:rPr>
        <w:t>9</w:t>
      </w:r>
      <w:r w:rsidRPr="00493012">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اختبار الفرضية </w:t>
      </w:r>
      <w:r w:rsidR="00823661">
        <w:rPr>
          <w:rFonts w:ascii="Simplified Arabic" w:hAnsi="Simplified Arabic" w:cs="Simplified Arabic" w:hint="cs"/>
          <w:b/>
          <w:bCs/>
          <w:sz w:val="28"/>
          <w:szCs w:val="28"/>
          <w:rtl/>
        </w:rPr>
        <w:t xml:space="preserve">الفرعية الثانية </w:t>
      </w:r>
    </w:p>
    <w:tbl>
      <w:tblPr>
        <w:tblStyle w:val="a7"/>
        <w:bidiVisual/>
        <w:tblW w:w="9713" w:type="dxa"/>
        <w:tblInd w:w="-795" w:type="dxa"/>
        <w:tblLook w:val="04A0" w:firstRow="1" w:lastRow="0" w:firstColumn="1" w:lastColumn="0" w:noHBand="0" w:noVBand="1"/>
      </w:tblPr>
      <w:tblGrid>
        <w:gridCol w:w="3555"/>
        <w:gridCol w:w="1185"/>
        <w:gridCol w:w="1185"/>
        <w:gridCol w:w="1185"/>
        <w:gridCol w:w="1417"/>
        <w:gridCol w:w="1186"/>
      </w:tblGrid>
      <w:tr w:rsidR="00004028" w14:paraId="1347B1B9" w14:textId="77777777" w:rsidTr="00C05C65">
        <w:tc>
          <w:tcPr>
            <w:tcW w:w="3555" w:type="dxa"/>
          </w:tcPr>
          <w:p w14:paraId="46E651FF" w14:textId="77777777" w:rsidR="00004028" w:rsidRDefault="00004028" w:rsidP="00C05C65">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المتغير المستقل </w:t>
            </w:r>
          </w:p>
        </w:tc>
        <w:tc>
          <w:tcPr>
            <w:tcW w:w="1185" w:type="dxa"/>
          </w:tcPr>
          <w:p w14:paraId="0CE46CD8" w14:textId="77777777" w:rsidR="00004028" w:rsidRDefault="00004028" w:rsidP="00C05C65">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R</w:t>
            </w:r>
          </w:p>
        </w:tc>
        <w:tc>
          <w:tcPr>
            <w:tcW w:w="1185" w:type="dxa"/>
          </w:tcPr>
          <w:p w14:paraId="32305FB4" w14:textId="77777777" w:rsidR="00004028" w:rsidRDefault="00004028" w:rsidP="00C05C65">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R²</w:t>
            </w:r>
          </w:p>
        </w:tc>
        <w:tc>
          <w:tcPr>
            <w:tcW w:w="1185" w:type="dxa"/>
          </w:tcPr>
          <w:p w14:paraId="04D44FF1" w14:textId="77777777" w:rsidR="00004028" w:rsidRDefault="00004028" w:rsidP="00C05C65">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Beta</w:t>
            </w:r>
          </w:p>
        </w:tc>
        <w:tc>
          <w:tcPr>
            <w:tcW w:w="1417" w:type="dxa"/>
          </w:tcPr>
          <w:p w14:paraId="600B71F8" w14:textId="77777777" w:rsidR="00004028" w:rsidRDefault="00004028" w:rsidP="00C05C65">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 xml:space="preserve"> T </w:t>
            </w:r>
            <w:r>
              <w:rPr>
                <w:rFonts w:ascii="Simplified Arabic" w:eastAsia="Simplified Arabic" w:hAnsi="Simplified Arabic" w:cs="Simplified Arabic" w:hint="cs"/>
                <w:sz w:val="28"/>
                <w:szCs w:val="28"/>
                <w:rtl/>
                <w:lang w:bidi="ar-EG"/>
              </w:rPr>
              <w:t>المحسوبة</w:t>
            </w:r>
          </w:p>
        </w:tc>
        <w:tc>
          <w:tcPr>
            <w:tcW w:w="1186" w:type="dxa"/>
          </w:tcPr>
          <w:p w14:paraId="32201162" w14:textId="77777777" w:rsidR="00004028" w:rsidRDefault="00004028" w:rsidP="00C05C65">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Sig</w:t>
            </w:r>
          </w:p>
        </w:tc>
      </w:tr>
      <w:tr w:rsidR="00004028" w14:paraId="68C37585" w14:textId="77777777" w:rsidTr="00C05C65">
        <w:tc>
          <w:tcPr>
            <w:tcW w:w="3555" w:type="dxa"/>
          </w:tcPr>
          <w:p w14:paraId="4079C6DF" w14:textId="64F05644" w:rsidR="00004028" w:rsidRDefault="0002694A" w:rsidP="00C05C65">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البعد التكنولوجي </w:t>
            </w:r>
          </w:p>
        </w:tc>
        <w:tc>
          <w:tcPr>
            <w:tcW w:w="1185" w:type="dxa"/>
          </w:tcPr>
          <w:p w14:paraId="1ACF297D" w14:textId="31AF8EDC" w:rsidR="00004028" w:rsidRDefault="00C93E61" w:rsidP="00C05C65">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0.748</w:t>
            </w:r>
          </w:p>
        </w:tc>
        <w:tc>
          <w:tcPr>
            <w:tcW w:w="1185" w:type="dxa"/>
          </w:tcPr>
          <w:p w14:paraId="18775709" w14:textId="58565773" w:rsidR="00004028" w:rsidRDefault="00C93E61" w:rsidP="00C05C65">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0.559</w:t>
            </w:r>
          </w:p>
        </w:tc>
        <w:tc>
          <w:tcPr>
            <w:tcW w:w="1185" w:type="dxa"/>
          </w:tcPr>
          <w:p w14:paraId="3552B7B5" w14:textId="72A7E75D" w:rsidR="00004028" w:rsidRDefault="00C93E61" w:rsidP="00C05C65">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0.748</w:t>
            </w:r>
          </w:p>
        </w:tc>
        <w:tc>
          <w:tcPr>
            <w:tcW w:w="1417" w:type="dxa"/>
          </w:tcPr>
          <w:p w14:paraId="415E6083" w14:textId="47E34CEF" w:rsidR="00004028" w:rsidRDefault="00C93E61" w:rsidP="00C05C65">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14.281</w:t>
            </w:r>
          </w:p>
        </w:tc>
        <w:tc>
          <w:tcPr>
            <w:tcW w:w="1186" w:type="dxa"/>
          </w:tcPr>
          <w:p w14:paraId="5CA95F8C" w14:textId="77777777" w:rsidR="00004028" w:rsidRDefault="00004028" w:rsidP="00C05C65">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0.000</w:t>
            </w:r>
          </w:p>
        </w:tc>
      </w:tr>
    </w:tbl>
    <w:p w14:paraId="2655ED2E" w14:textId="552AF9CF" w:rsidR="00684C0C" w:rsidRDefault="00FB2E0A" w:rsidP="00BE2CF7">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تشير النتائج إلى وجود أثر ذي دلالة إحصائية </w:t>
      </w:r>
      <w:r w:rsidR="00B75852">
        <w:rPr>
          <w:rFonts w:ascii="Simplified Arabic" w:eastAsia="Simplified Arabic" w:hAnsi="Simplified Arabic" w:cs="Simplified Arabic" w:hint="cs"/>
          <w:sz w:val="28"/>
          <w:szCs w:val="28"/>
          <w:rtl/>
        </w:rPr>
        <w:t>لظروف العمل على الإبداع الإداري في جامعة ميد أوشن</w:t>
      </w:r>
      <w:r>
        <w:rPr>
          <w:rFonts w:ascii="Simplified Arabic" w:eastAsia="Simplified Arabic" w:hAnsi="Simplified Arabic" w:cs="Simplified Arabic" w:hint="cs"/>
          <w:sz w:val="28"/>
          <w:szCs w:val="28"/>
          <w:rtl/>
        </w:rPr>
        <w:t>، حيث بلغت قيمة (</w:t>
      </w:r>
      <w:r>
        <w:rPr>
          <w:rFonts w:ascii="Simplified Arabic" w:eastAsia="Simplified Arabic" w:hAnsi="Simplified Arabic" w:cs="Simplified Arabic" w:hint="cs"/>
          <w:sz w:val="28"/>
          <w:szCs w:val="28"/>
          <w:lang w:bidi="ar-EG"/>
        </w:rPr>
        <w:t>T=</w:t>
      </w:r>
      <w:r w:rsidR="00B75852">
        <w:rPr>
          <w:rFonts w:ascii="Simplified Arabic" w:eastAsia="Simplified Arabic" w:hAnsi="Simplified Arabic" w:cs="Simplified Arabic" w:hint="cs"/>
          <w:sz w:val="28"/>
          <w:szCs w:val="28"/>
          <w:lang w:bidi="ar-EG"/>
        </w:rPr>
        <w:t>14.281</w:t>
      </w:r>
      <w:r>
        <w:rPr>
          <w:rFonts w:ascii="Simplified Arabic" w:eastAsia="Simplified Arabic" w:hAnsi="Simplified Arabic" w:cs="Simplified Arabic" w:hint="cs"/>
          <w:sz w:val="28"/>
          <w:szCs w:val="28"/>
          <w:rtl/>
        </w:rPr>
        <w:t>) عند مستوى دلالة (</w:t>
      </w:r>
      <w:r>
        <w:rPr>
          <w:rFonts w:ascii="Simplified Arabic" w:eastAsia="Simplified Arabic" w:hAnsi="Simplified Arabic" w:cs="Simplified Arabic" w:hint="cs"/>
          <w:sz w:val="28"/>
          <w:szCs w:val="28"/>
          <w:lang w:bidi="ar-EG"/>
        </w:rPr>
        <w:t>0.000</w:t>
      </w:r>
      <w:r>
        <w:rPr>
          <w:rFonts w:ascii="Simplified Arabic" w:eastAsia="Simplified Arabic" w:hAnsi="Simplified Arabic" w:cs="Simplified Arabic" w:hint="cs"/>
          <w:sz w:val="28"/>
          <w:szCs w:val="28"/>
          <w:rtl/>
        </w:rPr>
        <w:t>)، وعليه يتم رفض الفرضية العدمية وقبول الفرضية البديلة</w:t>
      </w:r>
      <w:r w:rsidR="00DD0659">
        <w:rPr>
          <w:rFonts w:ascii="Simplified Arabic" w:eastAsia="Simplified Arabic" w:hAnsi="Simplified Arabic" w:cs="Simplified Arabic" w:hint="cs"/>
          <w:sz w:val="28"/>
          <w:szCs w:val="28"/>
          <w:rtl/>
        </w:rPr>
        <w:t>.</w:t>
      </w:r>
    </w:p>
    <w:p w14:paraId="20B7DC9A" w14:textId="77777777" w:rsidR="00BE2CF7" w:rsidRDefault="00BE2CF7" w:rsidP="00BE2CF7">
      <w:pPr>
        <w:bidi/>
        <w:spacing w:after="0" w:line="240" w:lineRule="auto"/>
        <w:jc w:val="both"/>
        <w:rPr>
          <w:rFonts w:ascii="Simplified Arabic" w:eastAsia="Simplified Arabic" w:hAnsi="Simplified Arabic" w:cs="Simplified Arabic"/>
          <w:sz w:val="28"/>
          <w:szCs w:val="28"/>
          <w:rtl/>
        </w:rPr>
      </w:pPr>
    </w:p>
    <w:p w14:paraId="59232B42" w14:textId="77777777" w:rsidR="00BE2CF7" w:rsidRDefault="00BE2CF7" w:rsidP="00BE2CF7">
      <w:pPr>
        <w:bidi/>
        <w:spacing w:after="0" w:line="240" w:lineRule="auto"/>
        <w:jc w:val="both"/>
        <w:rPr>
          <w:rFonts w:ascii="Simplified Arabic" w:eastAsia="Simplified Arabic" w:hAnsi="Simplified Arabic" w:cs="Simplified Arabic"/>
          <w:sz w:val="28"/>
          <w:szCs w:val="28"/>
          <w:rtl/>
        </w:rPr>
      </w:pPr>
    </w:p>
    <w:p w14:paraId="5E50C7A2" w14:textId="77777777" w:rsidR="00BE2CF7" w:rsidRDefault="00BE2CF7" w:rsidP="00BE2CF7">
      <w:pPr>
        <w:bidi/>
        <w:spacing w:after="0" w:line="240" w:lineRule="auto"/>
        <w:jc w:val="both"/>
        <w:rPr>
          <w:rFonts w:ascii="Simplified Arabic" w:eastAsia="Simplified Arabic" w:hAnsi="Simplified Arabic" w:cs="Simplified Arabic"/>
          <w:sz w:val="28"/>
          <w:szCs w:val="28"/>
          <w:rtl/>
        </w:rPr>
      </w:pPr>
    </w:p>
    <w:p w14:paraId="284D2257" w14:textId="77777777" w:rsidR="00BE2CF7" w:rsidRDefault="00BE2CF7" w:rsidP="00BE2CF7">
      <w:pPr>
        <w:bidi/>
        <w:spacing w:after="0" w:line="240" w:lineRule="auto"/>
        <w:jc w:val="both"/>
        <w:rPr>
          <w:rFonts w:ascii="Simplified Arabic" w:eastAsia="Simplified Arabic" w:hAnsi="Simplified Arabic" w:cs="Simplified Arabic"/>
          <w:sz w:val="28"/>
          <w:szCs w:val="28"/>
          <w:rtl/>
        </w:rPr>
      </w:pPr>
    </w:p>
    <w:p w14:paraId="3BAB2095" w14:textId="77777777" w:rsidR="00BE2CF7" w:rsidRDefault="00BE2CF7" w:rsidP="00BE2CF7">
      <w:pPr>
        <w:bidi/>
        <w:spacing w:after="0" w:line="240" w:lineRule="auto"/>
        <w:jc w:val="both"/>
        <w:rPr>
          <w:rFonts w:ascii="Simplified Arabic" w:eastAsia="Simplified Arabic" w:hAnsi="Simplified Arabic" w:cs="Simplified Arabic"/>
          <w:sz w:val="28"/>
          <w:szCs w:val="28"/>
          <w:rtl/>
        </w:rPr>
      </w:pPr>
    </w:p>
    <w:p w14:paraId="413302CA" w14:textId="77777777" w:rsidR="00BE2CF7" w:rsidRDefault="00BE2CF7" w:rsidP="00BE2CF7">
      <w:pPr>
        <w:bidi/>
        <w:spacing w:after="0" w:line="240" w:lineRule="auto"/>
        <w:jc w:val="both"/>
        <w:rPr>
          <w:rFonts w:ascii="Simplified Arabic" w:eastAsia="Simplified Arabic" w:hAnsi="Simplified Arabic" w:cs="Simplified Arabic"/>
          <w:sz w:val="28"/>
          <w:szCs w:val="28"/>
          <w:rtl/>
        </w:rPr>
      </w:pPr>
    </w:p>
    <w:p w14:paraId="38338DA1" w14:textId="77777777" w:rsidR="00BE2CF7" w:rsidRDefault="00BE2CF7" w:rsidP="00BE2CF7">
      <w:pPr>
        <w:bidi/>
        <w:spacing w:after="0" w:line="240" w:lineRule="auto"/>
        <w:jc w:val="both"/>
        <w:rPr>
          <w:rFonts w:ascii="Simplified Arabic" w:eastAsia="Simplified Arabic" w:hAnsi="Simplified Arabic" w:cs="Simplified Arabic"/>
          <w:sz w:val="28"/>
          <w:szCs w:val="28"/>
          <w:rtl/>
        </w:rPr>
      </w:pPr>
    </w:p>
    <w:p w14:paraId="567C1798" w14:textId="77777777" w:rsidR="00BE2CF7" w:rsidRPr="008A5CC8" w:rsidRDefault="00BE2CF7" w:rsidP="00BE2CF7">
      <w:pPr>
        <w:bidi/>
        <w:spacing w:after="0" w:line="240" w:lineRule="auto"/>
        <w:jc w:val="both"/>
        <w:rPr>
          <w:rFonts w:ascii="Simplified Arabic" w:eastAsia="Simplified Arabic" w:hAnsi="Simplified Arabic" w:cs="Simplified Arabic"/>
          <w:sz w:val="28"/>
          <w:szCs w:val="28"/>
          <w:rtl/>
        </w:rPr>
      </w:pPr>
    </w:p>
    <w:p w14:paraId="090DF363" w14:textId="05D046D2" w:rsidR="00425E8A" w:rsidRPr="008A5CC8" w:rsidRDefault="00425E8A" w:rsidP="00A80DA9">
      <w:p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lastRenderedPageBreak/>
        <w:t xml:space="preserve"> </w:t>
      </w:r>
      <w:r w:rsidRPr="008A5CC8">
        <w:rPr>
          <w:rFonts w:ascii="Simplified Arabic" w:eastAsia="Simplified Arabic" w:hAnsi="Simplified Arabic" w:cs="Simplified Arabic"/>
          <w:b/>
          <w:bCs/>
          <w:sz w:val="28"/>
          <w:szCs w:val="28"/>
        </w:rPr>
        <w:t>H01.3</w:t>
      </w:r>
      <w:r w:rsidRPr="008A5CC8">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sz w:val="28"/>
          <w:szCs w:val="28"/>
          <w:rtl/>
        </w:rPr>
        <w:t xml:space="preserve"> لا يوجد أثر ذو دلالة إحصائية عند مستوى معنوية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627925">
        <w:rPr>
          <w:rFonts w:ascii="Simplified Arabic" w:eastAsia="Simplified Arabic" w:hAnsi="Simplified Arabic" w:cs="Simplified Arabic" w:hint="cs"/>
          <w:sz w:val="28"/>
          <w:szCs w:val="28"/>
          <w:rtl/>
        </w:rPr>
        <w:t xml:space="preserve">للمشاركة فى اتخاذ القرارات على الابداع الاداري في جامعة ميد أوشن </w:t>
      </w:r>
    </w:p>
    <w:p w14:paraId="79BAA2D7" w14:textId="77777777" w:rsidR="00004028" w:rsidRDefault="00684C0C" w:rsidP="00C05C65">
      <w:pPr>
        <w:bidi/>
        <w:spacing w:after="0" w:line="240" w:lineRule="auto"/>
        <w:jc w:val="center"/>
        <w:rPr>
          <w:rFonts w:ascii="Simplified Arabic" w:eastAsia="Simplified Arabic" w:hAnsi="Simplified Arabic" w:cs="Simplified Arabic"/>
          <w:sz w:val="28"/>
          <w:szCs w:val="28"/>
          <w:rtl/>
        </w:rPr>
      </w:pPr>
      <w:r w:rsidRPr="00493012">
        <w:rPr>
          <w:rFonts w:ascii="Simplified Arabic" w:hAnsi="Simplified Arabic" w:cs="Simplified Arabic" w:hint="cs"/>
          <w:b/>
          <w:bCs/>
          <w:sz w:val="28"/>
          <w:szCs w:val="28"/>
          <w:rtl/>
        </w:rPr>
        <w:t>جدول (</w:t>
      </w:r>
      <w:r w:rsidR="00DD0659">
        <w:rPr>
          <w:rFonts w:ascii="Simplified Arabic" w:hAnsi="Simplified Arabic" w:cs="Simplified Arabic" w:hint="cs"/>
          <w:b/>
          <w:bCs/>
          <w:sz w:val="28"/>
          <w:szCs w:val="28"/>
          <w:lang w:bidi="ar-EG"/>
        </w:rPr>
        <w:t>10</w:t>
      </w:r>
      <w:r w:rsidRPr="00493012">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اختبار الفرضية </w:t>
      </w:r>
      <w:r w:rsidR="00DD0659">
        <w:rPr>
          <w:rFonts w:ascii="Simplified Arabic" w:hAnsi="Simplified Arabic" w:cs="Simplified Arabic" w:hint="cs"/>
          <w:b/>
          <w:bCs/>
          <w:sz w:val="28"/>
          <w:szCs w:val="28"/>
          <w:rtl/>
        </w:rPr>
        <w:t xml:space="preserve">الفرعية الثالثة </w:t>
      </w:r>
    </w:p>
    <w:tbl>
      <w:tblPr>
        <w:tblStyle w:val="a7"/>
        <w:bidiVisual/>
        <w:tblW w:w="9713" w:type="dxa"/>
        <w:tblInd w:w="-795" w:type="dxa"/>
        <w:tblLook w:val="04A0" w:firstRow="1" w:lastRow="0" w:firstColumn="1" w:lastColumn="0" w:noHBand="0" w:noVBand="1"/>
      </w:tblPr>
      <w:tblGrid>
        <w:gridCol w:w="3555"/>
        <w:gridCol w:w="1185"/>
        <w:gridCol w:w="1185"/>
        <w:gridCol w:w="1185"/>
        <w:gridCol w:w="1417"/>
        <w:gridCol w:w="1186"/>
      </w:tblGrid>
      <w:tr w:rsidR="00004028" w14:paraId="056C9466" w14:textId="77777777" w:rsidTr="00C05C65">
        <w:tc>
          <w:tcPr>
            <w:tcW w:w="3555" w:type="dxa"/>
          </w:tcPr>
          <w:p w14:paraId="0805FC35" w14:textId="77777777" w:rsidR="00004028" w:rsidRDefault="00004028" w:rsidP="00C05C65">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المتغير المستقل </w:t>
            </w:r>
          </w:p>
        </w:tc>
        <w:tc>
          <w:tcPr>
            <w:tcW w:w="1185" w:type="dxa"/>
          </w:tcPr>
          <w:p w14:paraId="68A93885" w14:textId="77777777" w:rsidR="00004028" w:rsidRDefault="00004028" w:rsidP="00C05C65">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R</w:t>
            </w:r>
          </w:p>
        </w:tc>
        <w:tc>
          <w:tcPr>
            <w:tcW w:w="1185" w:type="dxa"/>
          </w:tcPr>
          <w:p w14:paraId="3EEA3A28" w14:textId="77777777" w:rsidR="00004028" w:rsidRDefault="00004028" w:rsidP="00C05C65">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R²</w:t>
            </w:r>
          </w:p>
        </w:tc>
        <w:tc>
          <w:tcPr>
            <w:tcW w:w="1185" w:type="dxa"/>
          </w:tcPr>
          <w:p w14:paraId="3AC5E354" w14:textId="77777777" w:rsidR="00004028" w:rsidRDefault="00004028" w:rsidP="00C05C65">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Beta</w:t>
            </w:r>
          </w:p>
        </w:tc>
        <w:tc>
          <w:tcPr>
            <w:tcW w:w="1417" w:type="dxa"/>
          </w:tcPr>
          <w:p w14:paraId="54AEDC57" w14:textId="77777777" w:rsidR="00004028" w:rsidRDefault="00004028" w:rsidP="00C05C65">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 xml:space="preserve"> T </w:t>
            </w:r>
            <w:r>
              <w:rPr>
                <w:rFonts w:ascii="Simplified Arabic" w:eastAsia="Simplified Arabic" w:hAnsi="Simplified Arabic" w:cs="Simplified Arabic" w:hint="cs"/>
                <w:sz w:val="28"/>
                <w:szCs w:val="28"/>
                <w:rtl/>
                <w:lang w:bidi="ar-EG"/>
              </w:rPr>
              <w:t>المحسوبة</w:t>
            </w:r>
          </w:p>
        </w:tc>
        <w:tc>
          <w:tcPr>
            <w:tcW w:w="1186" w:type="dxa"/>
          </w:tcPr>
          <w:p w14:paraId="5347D2BE" w14:textId="77777777" w:rsidR="00004028" w:rsidRDefault="00004028" w:rsidP="00C05C65">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Sig</w:t>
            </w:r>
          </w:p>
        </w:tc>
      </w:tr>
      <w:tr w:rsidR="00004028" w14:paraId="7368A451" w14:textId="77777777" w:rsidTr="00C05C65">
        <w:tc>
          <w:tcPr>
            <w:tcW w:w="3555" w:type="dxa"/>
          </w:tcPr>
          <w:p w14:paraId="3185CA92" w14:textId="06B4FC0D" w:rsidR="00004028" w:rsidRDefault="00BE2CF7" w:rsidP="00C05C65">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بعد الموارد البشرية </w:t>
            </w:r>
          </w:p>
        </w:tc>
        <w:tc>
          <w:tcPr>
            <w:tcW w:w="1185" w:type="dxa"/>
          </w:tcPr>
          <w:p w14:paraId="74B921BF" w14:textId="41E1008D" w:rsidR="00004028" w:rsidRDefault="0077327A" w:rsidP="00C05C65">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0.634</w:t>
            </w:r>
          </w:p>
        </w:tc>
        <w:tc>
          <w:tcPr>
            <w:tcW w:w="1185" w:type="dxa"/>
          </w:tcPr>
          <w:p w14:paraId="7D508D00" w14:textId="31ABF731" w:rsidR="00004028" w:rsidRDefault="0077327A" w:rsidP="00C05C65">
            <w:pPr>
              <w:bidi/>
              <w:spacing w:after="0" w:line="240" w:lineRule="auto"/>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lang w:bidi="ar-EG"/>
              </w:rPr>
              <w:t>0.402</w:t>
            </w:r>
          </w:p>
        </w:tc>
        <w:tc>
          <w:tcPr>
            <w:tcW w:w="1185" w:type="dxa"/>
          </w:tcPr>
          <w:p w14:paraId="163E3981" w14:textId="5971D98D" w:rsidR="00004028" w:rsidRDefault="0077327A" w:rsidP="00C05C65">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0.634</w:t>
            </w:r>
          </w:p>
        </w:tc>
        <w:tc>
          <w:tcPr>
            <w:tcW w:w="1417" w:type="dxa"/>
          </w:tcPr>
          <w:p w14:paraId="6C30D11E" w14:textId="2BFC4576" w:rsidR="00004028" w:rsidRDefault="0077327A" w:rsidP="00C05C65">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10.927</w:t>
            </w:r>
          </w:p>
        </w:tc>
        <w:tc>
          <w:tcPr>
            <w:tcW w:w="1186" w:type="dxa"/>
          </w:tcPr>
          <w:p w14:paraId="27D36223" w14:textId="77777777" w:rsidR="00004028" w:rsidRDefault="00004028" w:rsidP="00C05C65">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lang w:bidi="ar-EG"/>
              </w:rPr>
              <w:t>0.000</w:t>
            </w:r>
          </w:p>
        </w:tc>
      </w:tr>
    </w:tbl>
    <w:p w14:paraId="108FC1F9" w14:textId="7DB04964" w:rsidR="0092213F" w:rsidRPr="00345F86" w:rsidRDefault="00BE2CF7" w:rsidP="00BE2CF7">
      <w:pPr>
        <w:bidi/>
        <w:spacing w:after="0" w:line="24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تشير النتائج إلى وجود أثر ذي دلالة إحصائية </w:t>
      </w:r>
      <w:r w:rsidR="00DD3053">
        <w:rPr>
          <w:rFonts w:ascii="Simplified Arabic" w:eastAsia="Simplified Arabic" w:hAnsi="Simplified Arabic" w:cs="Simplified Arabic" w:hint="cs"/>
          <w:sz w:val="28"/>
          <w:szCs w:val="28"/>
          <w:rtl/>
        </w:rPr>
        <w:t>للمشاركة في اتخاذ القرارات على الإبداع الإداري في جامعة ميد أوشن</w:t>
      </w:r>
      <w:r>
        <w:rPr>
          <w:rFonts w:ascii="Simplified Arabic" w:eastAsia="Simplified Arabic" w:hAnsi="Simplified Arabic" w:cs="Simplified Arabic" w:hint="cs"/>
          <w:sz w:val="28"/>
          <w:szCs w:val="28"/>
          <w:rtl/>
        </w:rPr>
        <w:t>، حيث بلغت قيمة (</w:t>
      </w:r>
      <w:r>
        <w:rPr>
          <w:rFonts w:ascii="Simplified Arabic" w:eastAsia="Simplified Arabic" w:hAnsi="Simplified Arabic" w:cs="Simplified Arabic" w:hint="cs"/>
          <w:sz w:val="28"/>
          <w:szCs w:val="28"/>
          <w:lang w:bidi="ar-EG"/>
        </w:rPr>
        <w:t>T=</w:t>
      </w:r>
      <w:r w:rsidR="00DD3053">
        <w:rPr>
          <w:rFonts w:ascii="Simplified Arabic" w:eastAsia="Simplified Arabic" w:hAnsi="Simplified Arabic" w:cs="Simplified Arabic" w:hint="cs"/>
          <w:sz w:val="28"/>
          <w:szCs w:val="28"/>
          <w:lang w:bidi="ar-EG"/>
        </w:rPr>
        <w:t>10.927</w:t>
      </w:r>
      <w:r>
        <w:rPr>
          <w:rFonts w:ascii="Simplified Arabic" w:eastAsia="Simplified Arabic" w:hAnsi="Simplified Arabic" w:cs="Simplified Arabic" w:hint="cs"/>
          <w:sz w:val="28"/>
          <w:szCs w:val="28"/>
          <w:rtl/>
        </w:rPr>
        <w:t>) عند مستوى دلالة (</w:t>
      </w:r>
      <w:r>
        <w:rPr>
          <w:rFonts w:ascii="Simplified Arabic" w:eastAsia="Simplified Arabic" w:hAnsi="Simplified Arabic" w:cs="Simplified Arabic" w:hint="cs"/>
          <w:sz w:val="28"/>
          <w:szCs w:val="28"/>
          <w:lang w:bidi="ar-EG"/>
        </w:rPr>
        <w:t>0.000</w:t>
      </w:r>
      <w:r>
        <w:rPr>
          <w:rFonts w:ascii="Simplified Arabic" w:eastAsia="Simplified Arabic" w:hAnsi="Simplified Arabic" w:cs="Simplified Arabic" w:hint="cs"/>
          <w:sz w:val="28"/>
          <w:szCs w:val="28"/>
          <w:rtl/>
        </w:rPr>
        <w:t>)، وعليه يتم رفض الفرضية العدمية وقبول الفرضية البديلة.</w:t>
      </w:r>
    </w:p>
    <w:p w14:paraId="004CE5B6" w14:textId="2ED3E2ED" w:rsidR="0092213F" w:rsidRDefault="0092213F" w:rsidP="00271B8B">
      <w:pPr>
        <w:bidi/>
        <w:spacing w:line="360" w:lineRule="auto"/>
        <w:jc w:val="both"/>
        <w:rPr>
          <w:rFonts w:ascii="Simplified Arabic" w:hAnsi="Simplified Arabic" w:cs="Simplified Arabic"/>
          <w:b/>
          <w:bCs/>
          <w:sz w:val="32"/>
          <w:szCs w:val="32"/>
          <w:rtl/>
        </w:rPr>
      </w:pPr>
    </w:p>
    <w:p w14:paraId="1B0013F8" w14:textId="77777777" w:rsidR="004D2992" w:rsidRDefault="004D2992" w:rsidP="004D2992">
      <w:pPr>
        <w:bidi/>
        <w:spacing w:line="360" w:lineRule="auto"/>
        <w:jc w:val="both"/>
        <w:rPr>
          <w:rFonts w:ascii="Simplified Arabic" w:hAnsi="Simplified Arabic" w:cs="Simplified Arabic"/>
          <w:b/>
          <w:bCs/>
          <w:sz w:val="32"/>
          <w:szCs w:val="32"/>
          <w:rtl/>
        </w:rPr>
      </w:pPr>
    </w:p>
    <w:p w14:paraId="042AA13B" w14:textId="77777777" w:rsidR="00BE2CF7" w:rsidRDefault="00BE2CF7" w:rsidP="00BE2CF7">
      <w:pPr>
        <w:bidi/>
        <w:spacing w:line="360" w:lineRule="auto"/>
        <w:jc w:val="both"/>
        <w:rPr>
          <w:rFonts w:ascii="Simplified Arabic" w:hAnsi="Simplified Arabic" w:cs="Simplified Arabic"/>
          <w:b/>
          <w:bCs/>
          <w:sz w:val="32"/>
          <w:szCs w:val="32"/>
          <w:rtl/>
        </w:rPr>
      </w:pPr>
    </w:p>
    <w:p w14:paraId="7F6A431E" w14:textId="77777777" w:rsidR="00BE2CF7" w:rsidRDefault="00BE2CF7" w:rsidP="00BE2CF7">
      <w:pPr>
        <w:bidi/>
        <w:spacing w:line="360" w:lineRule="auto"/>
        <w:jc w:val="both"/>
        <w:rPr>
          <w:rFonts w:ascii="Simplified Arabic" w:hAnsi="Simplified Arabic" w:cs="Simplified Arabic"/>
          <w:b/>
          <w:bCs/>
          <w:sz w:val="32"/>
          <w:szCs w:val="32"/>
          <w:rtl/>
        </w:rPr>
      </w:pPr>
    </w:p>
    <w:p w14:paraId="04A9EF81" w14:textId="77777777" w:rsidR="00BE2CF7" w:rsidRDefault="00BE2CF7" w:rsidP="00BE2CF7">
      <w:pPr>
        <w:bidi/>
        <w:spacing w:line="360" w:lineRule="auto"/>
        <w:jc w:val="both"/>
        <w:rPr>
          <w:rFonts w:ascii="Simplified Arabic" w:hAnsi="Simplified Arabic" w:cs="Simplified Arabic"/>
          <w:b/>
          <w:bCs/>
          <w:sz w:val="32"/>
          <w:szCs w:val="32"/>
          <w:rtl/>
        </w:rPr>
      </w:pPr>
    </w:p>
    <w:p w14:paraId="2958ECEC" w14:textId="77777777" w:rsidR="00BE2CF7" w:rsidRDefault="00BE2CF7" w:rsidP="00BE2CF7">
      <w:pPr>
        <w:bidi/>
        <w:spacing w:line="360" w:lineRule="auto"/>
        <w:jc w:val="both"/>
        <w:rPr>
          <w:rFonts w:ascii="Simplified Arabic" w:hAnsi="Simplified Arabic" w:cs="Simplified Arabic"/>
          <w:b/>
          <w:bCs/>
          <w:sz w:val="32"/>
          <w:szCs w:val="32"/>
          <w:rtl/>
        </w:rPr>
      </w:pPr>
    </w:p>
    <w:p w14:paraId="52969A54" w14:textId="77777777" w:rsidR="00BE2CF7" w:rsidRDefault="00BE2CF7" w:rsidP="00BE2CF7">
      <w:pPr>
        <w:bidi/>
        <w:spacing w:line="360" w:lineRule="auto"/>
        <w:jc w:val="both"/>
        <w:rPr>
          <w:rFonts w:ascii="Simplified Arabic" w:hAnsi="Simplified Arabic" w:cs="Simplified Arabic"/>
          <w:b/>
          <w:bCs/>
          <w:sz w:val="32"/>
          <w:szCs w:val="32"/>
          <w:rtl/>
        </w:rPr>
      </w:pPr>
    </w:p>
    <w:p w14:paraId="26BB3C50" w14:textId="77777777" w:rsidR="00BE2CF7" w:rsidRDefault="00BE2CF7" w:rsidP="00BE2CF7">
      <w:pPr>
        <w:bidi/>
        <w:spacing w:line="360" w:lineRule="auto"/>
        <w:jc w:val="both"/>
        <w:rPr>
          <w:rFonts w:ascii="Simplified Arabic" w:hAnsi="Simplified Arabic" w:cs="Simplified Arabic"/>
          <w:b/>
          <w:bCs/>
          <w:sz w:val="32"/>
          <w:szCs w:val="32"/>
          <w:rtl/>
        </w:rPr>
      </w:pPr>
    </w:p>
    <w:p w14:paraId="071439F6" w14:textId="77777777" w:rsidR="00BE2CF7" w:rsidRDefault="00BE2CF7" w:rsidP="00BE2CF7">
      <w:pPr>
        <w:bidi/>
        <w:spacing w:line="360" w:lineRule="auto"/>
        <w:jc w:val="both"/>
        <w:rPr>
          <w:rFonts w:ascii="Simplified Arabic" w:hAnsi="Simplified Arabic" w:cs="Simplified Arabic"/>
          <w:b/>
          <w:bCs/>
          <w:sz w:val="32"/>
          <w:szCs w:val="32"/>
          <w:rtl/>
        </w:rPr>
      </w:pPr>
    </w:p>
    <w:p w14:paraId="50E059C0" w14:textId="77777777" w:rsidR="004D2992" w:rsidRDefault="004D2992" w:rsidP="004D2992">
      <w:pPr>
        <w:bidi/>
        <w:spacing w:line="360" w:lineRule="auto"/>
        <w:jc w:val="both"/>
        <w:rPr>
          <w:rFonts w:ascii="Simplified Arabic" w:hAnsi="Simplified Arabic" w:cs="Simplified Arabic"/>
          <w:b/>
          <w:bCs/>
          <w:sz w:val="32"/>
          <w:szCs w:val="32"/>
          <w:rtl/>
        </w:rPr>
      </w:pPr>
    </w:p>
    <w:p w14:paraId="5B3B693F" w14:textId="11416ED4" w:rsidR="00BE2CF7" w:rsidRPr="00C006BF" w:rsidRDefault="006D2D87" w:rsidP="00BE2CF7">
      <w:pPr>
        <w:spacing w:before="240" w:after="240" w:line="360" w:lineRule="auto"/>
        <w:ind w:firstLine="720"/>
        <w:jc w:val="center"/>
        <w:rPr>
          <w:rFonts w:ascii="Simplified Arabic" w:eastAsia="Aptos" w:hAnsi="Simplified Arabic" w:cs="Simplified Arabic"/>
          <w:color w:val="000000" w:themeColor="text1"/>
          <w:sz w:val="28"/>
          <w:szCs w:val="28"/>
          <w:rtl/>
          <w14:ligatures w14:val="standardContextual"/>
        </w:rPr>
      </w:pPr>
      <w:r w:rsidRPr="00C006BF">
        <w:rPr>
          <w:rFonts w:ascii="Simplified Arabic" w:eastAsia="Simplified Arabic" w:hAnsi="Simplified Arabic" w:cs="Simplified Arabic" w:hint="cs"/>
          <w:b/>
          <w:bCs/>
          <w:color w:val="000000" w:themeColor="text1"/>
          <w:sz w:val="36"/>
          <w:szCs w:val="36"/>
          <w:rtl/>
          <w:lang w:bidi="ar-JO"/>
        </w:rPr>
        <w:lastRenderedPageBreak/>
        <w:t>الفصل الخا</w:t>
      </w:r>
      <w:r w:rsidR="00114AC8">
        <w:rPr>
          <w:rFonts w:ascii="Simplified Arabic" w:eastAsia="Simplified Arabic" w:hAnsi="Simplified Arabic" w:cs="Simplified Arabic" w:hint="cs"/>
          <w:b/>
          <w:bCs/>
          <w:color w:val="000000" w:themeColor="text1"/>
          <w:sz w:val="36"/>
          <w:szCs w:val="36"/>
          <w:rtl/>
          <w:lang w:bidi="ar-JO"/>
        </w:rPr>
        <w:t xml:space="preserve">مس </w:t>
      </w:r>
    </w:p>
    <w:p w14:paraId="5CBA4018" w14:textId="77777777" w:rsidR="006D2D87" w:rsidRPr="00C006BF" w:rsidRDefault="006D2D87" w:rsidP="00F2522F">
      <w:pPr>
        <w:spacing w:before="240" w:after="240" w:line="360" w:lineRule="auto"/>
        <w:ind w:firstLine="720"/>
        <w:jc w:val="center"/>
        <w:rPr>
          <w:rFonts w:ascii="Simplified Arabic" w:eastAsia="Aptos" w:hAnsi="Simplified Arabic" w:cs="Simplified Arabic"/>
          <w:color w:val="000000" w:themeColor="text1"/>
          <w:sz w:val="28"/>
          <w:szCs w:val="28"/>
          <w:rtl/>
          <w14:ligatures w14:val="standardContextual"/>
        </w:rPr>
      </w:pPr>
      <w:r w:rsidRPr="00C006BF">
        <w:rPr>
          <w:rFonts w:ascii="Simplified Arabic" w:eastAsia="Simplified Arabic" w:hAnsi="Simplified Arabic" w:cs="Simplified Arabic" w:hint="cs"/>
          <w:b/>
          <w:bCs/>
          <w:color w:val="000000" w:themeColor="text1"/>
          <w:sz w:val="36"/>
          <w:szCs w:val="36"/>
          <w:rtl/>
          <w:lang w:bidi="ar-JO"/>
        </w:rPr>
        <w:t>مناقشة نتائج الدراسات والتوصيات</w:t>
      </w:r>
    </w:p>
    <w:p w14:paraId="7039BEC5" w14:textId="77777777" w:rsidR="006D2D87" w:rsidRPr="00C006BF" w:rsidRDefault="006D2D87" w:rsidP="00F2522F">
      <w:pPr>
        <w:spacing w:before="240" w:after="240" w:line="360" w:lineRule="auto"/>
        <w:ind w:left="720" w:hanging="720"/>
        <w:jc w:val="center"/>
        <w:rPr>
          <w:rFonts w:ascii="Simplified Arabic" w:eastAsia="Simplified Arabic" w:hAnsi="Simplified Arabic" w:cs="Simplified Arabic"/>
          <w:b/>
          <w:bCs/>
          <w:color w:val="000000" w:themeColor="text1"/>
          <w:sz w:val="36"/>
          <w:szCs w:val="36"/>
          <w:rtl/>
          <w:lang w:bidi="ar-JO"/>
        </w:rPr>
      </w:pPr>
    </w:p>
    <w:p w14:paraId="7258748A" w14:textId="3F6E8D3C" w:rsidR="006D2D87" w:rsidRPr="00C006BF" w:rsidRDefault="006D2D87" w:rsidP="00F2522F">
      <w:pPr>
        <w:bidi/>
        <w:spacing w:before="240" w:after="240" w:line="360" w:lineRule="auto"/>
        <w:ind w:left="720" w:hanging="720"/>
        <w:jc w:val="both"/>
        <w:rPr>
          <w:rFonts w:ascii="Simplified Arabic" w:eastAsia="Simplified Arabic" w:hAnsi="Simplified Arabic" w:cs="Simplified Arabic"/>
          <w:color w:val="000000" w:themeColor="text1"/>
          <w:sz w:val="28"/>
          <w:szCs w:val="28"/>
          <w:rtl/>
          <w:lang w:bidi="ar-JO"/>
        </w:rPr>
      </w:pPr>
      <w:r w:rsidRPr="00C006BF">
        <w:rPr>
          <w:rFonts w:ascii="Simplified Arabic" w:eastAsia="Simplified Arabic" w:hAnsi="Simplified Arabic" w:cs="Simplified Arabic" w:hint="cs"/>
          <w:color w:val="000000" w:themeColor="text1"/>
          <w:sz w:val="28"/>
          <w:szCs w:val="28"/>
          <w:rtl/>
          <w:lang w:bidi="ar-JO"/>
        </w:rPr>
        <w:t xml:space="preserve">وفيما يلي </w:t>
      </w:r>
      <w:r w:rsidR="007E1EDA">
        <w:rPr>
          <w:rFonts w:ascii="Simplified Arabic" w:eastAsia="Simplified Arabic" w:hAnsi="Simplified Arabic" w:cs="Simplified Arabic" w:hint="cs"/>
          <w:color w:val="000000" w:themeColor="text1"/>
          <w:sz w:val="28"/>
          <w:szCs w:val="28"/>
          <w:rtl/>
          <w:lang w:bidi="ar-JO"/>
        </w:rPr>
        <w:t xml:space="preserve">يستعرض الباحث </w:t>
      </w:r>
      <w:r w:rsidRPr="00C006BF">
        <w:rPr>
          <w:rFonts w:ascii="Simplified Arabic" w:eastAsia="Simplified Arabic" w:hAnsi="Simplified Arabic" w:cs="Simplified Arabic" w:hint="cs"/>
          <w:color w:val="000000" w:themeColor="text1"/>
          <w:sz w:val="28"/>
          <w:szCs w:val="28"/>
          <w:rtl/>
          <w:lang w:bidi="ar-JO"/>
        </w:rPr>
        <w:t xml:space="preserve">مناقشة فرضيات الدراسة و التوصيات : </w:t>
      </w:r>
    </w:p>
    <w:p w14:paraId="14446165" w14:textId="6F176577" w:rsidR="006D2D87" w:rsidRPr="007E1EDA" w:rsidRDefault="006D2D87" w:rsidP="007E1EDA">
      <w:pPr>
        <w:bidi/>
        <w:spacing w:before="240" w:after="240" w:line="360" w:lineRule="auto"/>
        <w:ind w:left="720" w:hanging="720"/>
        <w:jc w:val="both"/>
        <w:rPr>
          <w:rFonts w:ascii="Simplified Arabic" w:eastAsia="Simplified Arabic" w:hAnsi="Simplified Arabic" w:cs="Simplified Arabic"/>
          <w:b/>
          <w:bCs/>
          <w:color w:val="000000" w:themeColor="text1"/>
          <w:sz w:val="28"/>
          <w:szCs w:val="28"/>
          <w:rtl/>
          <w:lang w:bidi="ar-JO"/>
        </w:rPr>
      </w:pPr>
      <w:r>
        <w:rPr>
          <w:rFonts w:ascii="Simplified Arabic" w:eastAsia="Simplified Arabic" w:hAnsi="Simplified Arabic" w:cs="Simplified Arabic" w:hint="cs"/>
          <w:b/>
          <w:bCs/>
          <w:color w:val="000000" w:themeColor="text1"/>
          <w:sz w:val="28"/>
          <w:szCs w:val="28"/>
          <w:lang w:bidi="ar-EG"/>
        </w:rPr>
        <w:t>5.1</w:t>
      </w:r>
      <w:r w:rsidRPr="00C006BF">
        <w:rPr>
          <w:rFonts w:ascii="Simplified Arabic" w:eastAsia="Simplified Arabic" w:hAnsi="Simplified Arabic" w:cs="Simplified Arabic" w:hint="cs"/>
          <w:b/>
          <w:bCs/>
          <w:color w:val="000000" w:themeColor="text1"/>
          <w:sz w:val="28"/>
          <w:szCs w:val="28"/>
          <w:rtl/>
          <w:lang w:bidi="ar-JO"/>
        </w:rPr>
        <w:t xml:space="preserve"> </w:t>
      </w:r>
      <w:r w:rsidR="007E1EDA">
        <w:rPr>
          <w:rFonts w:ascii="Simplified Arabic" w:eastAsia="Simplified Arabic" w:hAnsi="Simplified Arabic" w:cs="Simplified Arabic" w:hint="cs"/>
          <w:b/>
          <w:bCs/>
          <w:color w:val="000000" w:themeColor="text1"/>
          <w:sz w:val="28"/>
          <w:szCs w:val="28"/>
          <w:rtl/>
          <w:lang w:bidi="ar-JO"/>
        </w:rPr>
        <w:t xml:space="preserve">النتائج </w:t>
      </w:r>
    </w:p>
    <w:p w14:paraId="0F1C62C8" w14:textId="51491FC3" w:rsidR="007E1EDA" w:rsidRPr="007E1EDA" w:rsidRDefault="006D2D87" w:rsidP="00747C67">
      <w:pPr>
        <w:pStyle w:val="a6"/>
        <w:numPr>
          <w:ilvl w:val="0"/>
          <w:numId w:val="16"/>
        </w:numPr>
        <w:bidi/>
        <w:spacing w:after="0" w:line="360" w:lineRule="auto"/>
        <w:jc w:val="both"/>
        <w:rPr>
          <w:rFonts w:ascii="Simplified Arabic" w:hAnsi="Simplified Arabic" w:cs="Simplified Arabic"/>
          <w:color w:val="000000" w:themeColor="text1"/>
          <w:sz w:val="28"/>
          <w:szCs w:val="28"/>
          <w:lang w:bidi="ar-JO"/>
        </w:rPr>
      </w:pPr>
      <w:r w:rsidRPr="007E1EDA">
        <w:rPr>
          <w:rFonts w:ascii="Simplified Arabic" w:eastAsia="Times New Roman" w:hAnsi="Simplified Arabic" w:cs="Simplified Arabic" w:hint="cs"/>
          <w:color w:val="000000" w:themeColor="text1"/>
          <w:spacing w:val="-4"/>
          <w:sz w:val="28"/>
          <w:szCs w:val="28"/>
          <w:rtl/>
          <w:lang w:bidi="ar-JO"/>
        </w:rPr>
        <w:t>أظهرت النتائج وجود أثر ذي دلالة إحصائية عند مستوى دلالة (</w:t>
      </w:r>
      <w:r w:rsidRPr="007E1EDA">
        <w:rPr>
          <w:rFonts w:ascii="Cambria" w:eastAsia="Times New Roman" w:hAnsi="Cambria" w:cs="Cambria"/>
          <w:color w:val="000000" w:themeColor="text1"/>
          <w:spacing w:val="-4"/>
          <w:sz w:val="28"/>
          <w:szCs w:val="28"/>
          <w:lang w:bidi="ar-EG"/>
        </w:rPr>
        <w:t>α</w:t>
      </w:r>
      <w:r w:rsidRPr="007E1EDA">
        <w:rPr>
          <w:rFonts w:ascii="Simplified Arabic" w:eastAsia="Times New Roman" w:hAnsi="Simplified Arabic" w:cs="Simplified Arabic" w:hint="cs"/>
          <w:color w:val="000000" w:themeColor="text1"/>
          <w:spacing w:val="-4"/>
          <w:sz w:val="28"/>
          <w:szCs w:val="28"/>
          <w:lang w:bidi="ar-EG"/>
        </w:rPr>
        <w:t xml:space="preserve"> </w:t>
      </w:r>
      <w:r w:rsidRPr="007E1EDA">
        <w:rPr>
          <w:rFonts w:ascii="Cambria Math" w:eastAsia="Times New Roman" w:hAnsi="Cambria Math" w:cs="Cambria Math"/>
          <w:color w:val="000000" w:themeColor="text1"/>
          <w:spacing w:val="-4"/>
          <w:sz w:val="28"/>
          <w:szCs w:val="28"/>
          <w:lang w:bidi="ar-EG"/>
        </w:rPr>
        <w:t>≤</w:t>
      </w:r>
      <w:r w:rsidRPr="007E1EDA">
        <w:rPr>
          <w:rFonts w:ascii="Simplified Arabic" w:eastAsia="Times New Roman" w:hAnsi="Simplified Arabic" w:cs="Simplified Arabic" w:hint="cs"/>
          <w:color w:val="000000" w:themeColor="text1"/>
          <w:spacing w:val="-4"/>
          <w:sz w:val="28"/>
          <w:szCs w:val="28"/>
          <w:lang w:bidi="ar-EG"/>
        </w:rPr>
        <w:t xml:space="preserve"> 0.05) </w:t>
      </w:r>
      <w:r w:rsidR="004D2992">
        <w:rPr>
          <w:rFonts w:ascii="Simplified Arabic" w:eastAsia="Times New Roman" w:hAnsi="Simplified Arabic" w:cs="Simplified Arabic" w:hint="cs"/>
          <w:color w:val="000000" w:themeColor="text1"/>
          <w:spacing w:val="-4"/>
          <w:sz w:val="28"/>
          <w:szCs w:val="28"/>
          <w:rtl/>
          <w:lang w:bidi="ar-JO"/>
        </w:rPr>
        <w:t xml:space="preserve">) </w:t>
      </w:r>
      <w:r w:rsidR="00B55E4C">
        <w:rPr>
          <w:rFonts w:ascii="Simplified Arabic" w:eastAsia="Times New Roman" w:hAnsi="Simplified Arabic" w:cs="Simplified Arabic" w:hint="cs"/>
          <w:color w:val="000000" w:themeColor="text1"/>
          <w:spacing w:val="-4"/>
          <w:sz w:val="28"/>
          <w:szCs w:val="28"/>
          <w:rtl/>
          <w:lang w:bidi="ar-JO"/>
        </w:rPr>
        <w:t xml:space="preserve">لبيئة العمل بأبعادها (الحوافز والمكافات ، ظروف العمل ، المشاركة فى اتخاذ القرارات) على الابداع الاداري في جامعة ميد أوشن </w:t>
      </w:r>
      <w:r w:rsidR="007E1EDA" w:rsidRPr="007E1EDA">
        <w:rPr>
          <w:rFonts w:ascii="Simplified Arabic" w:eastAsia="Times New Roman" w:hAnsi="Simplified Arabic" w:cs="Simplified Arabic" w:hint="cs"/>
          <w:color w:val="000000" w:themeColor="text1"/>
          <w:spacing w:val="-4"/>
          <w:sz w:val="28"/>
          <w:szCs w:val="28"/>
          <w:rtl/>
          <w:lang w:bidi="ar-JO"/>
        </w:rPr>
        <w:t xml:space="preserve"> </w:t>
      </w:r>
      <w:r w:rsidR="001C45E4">
        <w:rPr>
          <w:rFonts w:ascii="Simplified Arabic" w:hAnsi="Simplified Arabic" w:cs="Simplified Arabic" w:hint="cs"/>
          <w:color w:val="000000" w:themeColor="text1"/>
          <w:sz w:val="28"/>
          <w:szCs w:val="28"/>
          <w:rtl/>
          <w:lang w:bidi="ar-JO"/>
        </w:rPr>
        <w:t>وتشير هذه النتيجة إلى أن توفير بيئة عمل داعمة ومحفزة يسهم في تنمية قدرات العاملين الإبداعية، ويعزز قدرتهم على طرح الأفكار الجديدة وتطوير أساليب العمل وتحسين الأداء الإداري داخل الجامعة.</w:t>
      </w:r>
    </w:p>
    <w:p w14:paraId="07FB6354" w14:textId="288FD890" w:rsidR="007E1EDA" w:rsidRPr="007E1EDA" w:rsidRDefault="006D2D87" w:rsidP="00747C67">
      <w:pPr>
        <w:pStyle w:val="a6"/>
        <w:numPr>
          <w:ilvl w:val="0"/>
          <w:numId w:val="16"/>
        </w:numPr>
        <w:bidi/>
        <w:spacing w:after="0" w:line="360" w:lineRule="auto"/>
        <w:jc w:val="both"/>
        <w:rPr>
          <w:rFonts w:ascii="Simplified Arabic" w:hAnsi="Simplified Arabic" w:cs="Simplified Arabic"/>
          <w:color w:val="000000" w:themeColor="text1"/>
          <w:sz w:val="28"/>
          <w:szCs w:val="28"/>
          <w:lang w:bidi="ar-JO"/>
        </w:rPr>
      </w:pPr>
      <w:r w:rsidRPr="007E1EDA">
        <w:rPr>
          <w:rFonts w:ascii="Simplified Arabic" w:eastAsia="Times New Roman" w:hAnsi="Simplified Arabic" w:cs="Simplified Arabic" w:hint="cs"/>
          <w:color w:val="000000" w:themeColor="text1"/>
          <w:spacing w:val="-4"/>
          <w:sz w:val="28"/>
          <w:szCs w:val="28"/>
          <w:rtl/>
          <w:lang w:bidi="ar-JO"/>
        </w:rPr>
        <w:t xml:space="preserve">أظهرت النتائج وجود أثر إيجابي ذي دلالة إحصائية عند مستوى دلالة </w:t>
      </w:r>
      <w:r w:rsidRPr="007E1EDA">
        <w:rPr>
          <w:rFonts w:ascii="Cambria" w:eastAsia="Times New Roman" w:hAnsi="Cambria" w:cs="Cambria"/>
          <w:color w:val="000000" w:themeColor="text1"/>
          <w:spacing w:val="-4"/>
          <w:sz w:val="28"/>
          <w:szCs w:val="28"/>
          <w:lang w:bidi="ar-EG"/>
        </w:rPr>
        <w:t>α</w:t>
      </w:r>
      <w:r w:rsidRPr="007E1EDA">
        <w:rPr>
          <w:rFonts w:ascii="Simplified Arabic" w:eastAsia="Times New Roman" w:hAnsi="Simplified Arabic" w:cs="Simplified Arabic" w:hint="cs"/>
          <w:color w:val="000000" w:themeColor="text1"/>
          <w:spacing w:val="-4"/>
          <w:sz w:val="28"/>
          <w:szCs w:val="28"/>
          <w:lang w:bidi="ar-EG"/>
        </w:rPr>
        <w:t xml:space="preserve"> </w:t>
      </w:r>
      <w:r w:rsidRPr="007E1EDA">
        <w:rPr>
          <w:rFonts w:ascii="Cambria Math" w:eastAsia="Times New Roman" w:hAnsi="Cambria Math" w:cs="Cambria Math"/>
          <w:color w:val="000000" w:themeColor="text1"/>
          <w:spacing w:val="-4"/>
          <w:sz w:val="28"/>
          <w:szCs w:val="28"/>
          <w:lang w:bidi="ar-EG"/>
        </w:rPr>
        <w:t>≤</w:t>
      </w:r>
      <w:r w:rsidRPr="007E1EDA">
        <w:rPr>
          <w:rFonts w:ascii="Simplified Arabic" w:eastAsia="Times New Roman" w:hAnsi="Simplified Arabic" w:cs="Simplified Arabic" w:hint="cs"/>
          <w:color w:val="000000" w:themeColor="text1"/>
          <w:spacing w:val="-4"/>
          <w:sz w:val="28"/>
          <w:szCs w:val="28"/>
          <w:lang w:bidi="ar-EG"/>
        </w:rPr>
        <w:t xml:space="preserve"> 0.05) </w:t>
      </w:r>
      <w:r w:rsidRPr="007E1EDA">
        <w:rPr>
          <w:rFonts w:ascii="Simplified Arabic" w:eastAsia="Times New Roman" w:hAnsi="Simplified Arabic" w:cs="Simplified Arabic" w:hint="cs"/>
          <w:color w:val="000000" w:themeColor="text1"/>
          <w:spacing w:val="-4"/>
          <w:sz w:val="28"/>
          <w:szCs w:val="28"/>
          <w:rtl/>
          <w:lang w:bidi="ar-JO"/>
        </w:rPr>
        <w:t xml:space="preserve">) </w:t>
      </w:r>
      <w:r w:rsidR="00B55E4C">
        <w:rPr>
          <w:rFonts w:ascii="Simplified Arabic" w:eastAsia="Times New Roman" w:hAnsi="Simplified Arabic" w:cs="Simplified Arabic" w:hint="cs"/>
          <w:color w:val="000000" w:themeColor="text1"/>
          <w:spacing w:val="-4"/>
          <w:sz w:val="28"/>
          <w:szCs w:val="28"/>
          <w:rtl/>
          <w:lang w:bidi="ar-JO"/>
        </w:rPr>
        <w:t xml:space="preserve">للحوافز والمكافات على الابداع الاداري في جامعة ميد أوشن </w:t>
      </w:r>
      <w:r w:rsidRPr="007E1EDA">
        <w:rPr>
          <w:rFonts w:ascii="Simplified Arabic" w:eastAsia="Times New Roman" w:hAnsi="Simplified Arabic" w:cs="Simplified Arabic" w:hint="cs"/>
          <w:color w:val="000000" w:themeColor="text1"/>
          <w:spacing w:val="-4"/>
          <w:sz w:val="28"/>
          <w:szCs w:val="28"/>
          <w:rtl/>
          <w:lang w:bidi="ar-JO"/>
        </w:rPr>
        <w:t xml:space="preserve">، </w:t>
      </w:r>
      <w:r w:rsidR="007E1EDA">
        <w:rPr>
          <w:rFonts w:ascii="Simplified Arabic" w:eastAsia="Times New Roman" w:hAnsi="Simplified Arabic" w:cs="Simplified Arabic" w:hint="cs"/>
          <w:color w:val="000000" w:themeColor="text1"/>
          <w:spacing w:val="-4"/>
          <w:sz w:val="28"/>
          <w:szCs w:val="28"/>
          <w:rtl/>
          <w:lang w:bidi="ar-JO"/>
        </w:rPr>
        <w:t xml:space="preserve"> </w:t>
      </w:r>
      <w:r w:rsidR="001C45E4">
        <w:rPr>
          <w:rFonts w:ascii="Simplified Arabic" w:eastAsia="Simplified Arabic" w:hAnsi="Simplified Arabic" w:cs="Simplified Arabic" w:hint="cs"/>
          <w:color w:val="000000" w:themeColor="text1"/>
          <w:sz w:val="28"/>
          <w:szCs w:val="28"/>
          <w:rtl/>
          <w:lang w:bidi="ar-JO"/>
        </w:rPr>
        <w:t>ويُعزى ذلك إلى أن الحوافز المادية والمعنوية تشجع العاملين على بذل جهود إضافية وتقديم أفكار مبتكرة، كما تعزز دافعيتهم نحو الإنجاز والتميز، مما ينعكس إيجابًا على مستوى الإبداع الإداري.</w:t>
      </w:r>
    </w:p>
    <w:p w14:paraId="199098C4" w14:textId="45E3FCC1" w:rsidR="007E1EDA" w:rsidRPr="007E1EDA" w:rsidRDefault="006D2D87" w:rsidP="00747C67">
      <w:pPr>
        <w:pStyle w:val="a6"/>
        <w:numPr>
          <w:ilvl w:val="0"/>
          <w:numId w:val="16"/>
        </w:numPr>
        <w:bidi/>
        <w:spacing w:after="0" w:line="360" w:lineRule="auto"/>
        <w:jc w:val="both"/>
        <w:rPr>
          <w:rFonts w:ascii="Simplified Arabic" w:hAnsi="Simplified Arabic" w:cs="Simplified Arabic"/>
          <w:color w:val="000000" w:themeColor="text1"/>
          <w:sz w:val="28"/>
          <w:szCs w:val="28"/>
          <w:lang w:bidi="ar-JO"/>
        </w:rPr>
      </w:pPr>
      <w:r w:rsidRPr="007E1EDA">
        <w:rPr>
          <w:rFonts w:ascii="Simplified Arabic" w:eastAsia="Times New Roman" w:hAnsi="Simplified Arabic" w:cs="Simplified Arabic" w:hint="cs"/>
          <w:color w:val="000000" w:themeColor="text1"/>
          <w:spacing w:val="-4"/>
          <w:sz w:val="28"/>
          <w:szCs w:val="28"/>
          <w:rtl/>
          <w:lang w:bidi="ar-JO"/>
        </w:rPr>
        <w:t>أظهرت النتائج وجود تأثير إيجابي ذي دلالة إحصائية عند مستوى دلالة (</w:t>
      </w:r>
      <w:r w:rsidRPr="007E1EDA">
        <w:rPr>
          <w:rFonts w:ascii="Cambria" w:eastAsia="Times New Roman" w:hAnsi="Cambria" w:cs="Cambria"/>
          <w:color w:val="000000" w:themeColor="text1"/>
          <w:spacing w:val="-4"/>
          <w:sz w:val="28"/>
          <w:szCs w:val="28"/>
          <w:lang w:bidi="ar-EG"/>
        </w:rPr>
        <w:t>α</w:t>
      </w:r>
      <w:r w:rsidRPr="007E1EDA">
        <w:rPr>
          <w:rFonts w:ascii="Simplified Arabic" w:eastAsia="Times New Roman" w:hAnsi="Simplified Arabic" w:cs="Simplified Arabic" w:hint="cs"/>
          <w:color w:val="000000" w:themeColor="text1"/>
          <w:spacing w:val="-4"/>
          <w:sz w:val="28"/>
          <w:szCs w:val="28"/>
          <w:lang w:bidi="ar-EG"/>
        </w:rPr>
        <w:t xml:space="preserve"> </w:t>
      </w:r>
      <w:r w:rsidRPr="007E1EDA">
        <w:rPr>
          <w:rFonts w:ascii="Cambria Math" w:eastAsia="Times New Roman" w:hAnsi="Cambria Math" w:cs="Cambria Math"/>
          <w:color w:val="000000" w:themeColor="text1"/>
          <w:spacing w:val="-4"/>
          <w:sz w:val="28"/>
          <w:szCs w:val="28"/>
          <w:lang w:bidi="ar-EG"/>
        </w:rPr>
        <w:t>≤</w:t>
      </w:r>
      <w:r w:rsidRPr="007E1EDA">
        <w:rPr>
          <w:rFonts w:ascii="Simplified Arabic" w:eastAsia="Times New Roman" w:hAnsi="Simplified Arabic" w:cs="Simplified Arabic" w:hint="cs"/>
          <w:color w:val="000000" w:themeColor="text1"/>
          <w:spacing w:val="-4"/>
          <w:sz w:val="28"/>
          <w:szCs w:val="28"/>
          <w:lang w:bidi="ar-EG"/>
        </w:rPr>
        <w:t xml:space="preserve"> 0.05 </w:t>
      </w:r>
      <w:r w:rsidRPr="007E1EDA">
        <w:rPr>
          <w:rFonts w:ascii="Simplified Arabic" w:eastAsia="Times New Roman" w:hAnsi="Simplified Arabic" w:cs="Simplified Arabic" w:hint="cs"/>
          <w:color w:val="000000" w:themeColor="text1"/>
          <w:spacing w:val="-4"/>
          <w:sz w:val="28"/>
          <w:szCs w:val="28"/>
          <w:rtl/>
          <w:lang w:bidi="ar-JO"/>
        </w:rPr>
        <w:t xml:space="preserve">) </w:t>
      </w:r>
      <w:r w:rsidR="00B55E4C">
        <w:rPr>
          <w:rFonts w:ascii="Simplified Arabic" w:eastAsia="Times New Roman" w:hAnsi="Simplified Arabic" w:cs="Simplified Arabic" w:hint="cs"/>
          <w:color w:val="000000" w:themeColor="text1"/>
          <w:spacing w:val="-4"/>
          <w:sz w:val="28"/>
          <w:szCs w:val="28"/>
          <w:rtl/>
          <w:lang w:bidi="ar-JO"/>
        </w:rPr>
        <w:t xml:space="preserve">لظروف العمل على الابداع الاداري في جامعة ميد أوشن </w:t>
      </w:r>
      <w:r w:rsidRPr="007E1EDA">
        <w:rPr>
          <w:rFonts w:ascii="Simplified Arabic" w:eastAsia="Times New Roman" w:hAnsi="Simplified Arabic" w:cs="Simplified Arabic" w:hint="cs"/>
          <w:color w:val="000000" w:themeColor="text1"/>
          <w:spacing w:val="-4"/>
          <w:sz w:val="28"/>
          <w:szCs w:val="28"/>
          <w:rtl/>
          <w:lang w:bidi="ar-JO"/>
        </w:rPr>
        <w:t xml:space="preserve">، </w:t>
      </w:r>
      <w:r w:rsidR="007E1EDA">
        <w:rPr>
          <w:rFonts w:ascii="Simplified Arabic" w:eastAsia="Times New Roman" w:hAnsi="Simplified Arabic" w:cs="Simplified Arabic" w:hint="cs"/>
          <w:color w:val="000000" w:themeColor="text1"/>
          <w:spacing w:val="-4"/>
          <w:sz w:val="28"/>
          <w:szCs w:val="28"/>
          <w:rtl/>
          <w:lang w:bidi="ar-JO"/>
        </w:rPr>
        <w:t xml:space="preserve"> </w:t>
      </w:r>
      <w:r w:rsidR="001C45E4">
        <w:rPr>
          <w:rFonts w:ascii="Simplified Arabic" w:eastAsia="Times New Roman" w:hAnsi="Simplified Arabic" w:cs="Simplified Arabic" w:hint="cs"/>
          <w:color w:val="000000" w:themeColor="text1"/>
          <w:spacing w:val="-4"/>
          <w:sz w:val="28"/>
          <w:szCs w:val="28"/>
          <w:rtl/>
          <w:lang w:bidi="ar-JO"/>
        </w:rPr>
        <w:t xml:space="preserve">ويُعزى ذلك إلى أن توفير بيئة عمل مناسبة من حيث التجهيزات والإمكانات والدعم الإداري والعلاقات المهنية الإيجابية </w:t>
      </w:r>
      <w:r w:rsidR="001C45E4">
        <w:rPr>
          <w:rFonts w:ascii="Simplified Arabic" w:eastAsia="Times New Roman" w:hAnsi="Simplified Arabic" w:cs="Simplified Arabic" w:hint="cs"/>
          <w:color w:val="000000" w:themeColor="text1"/>
          <w:spacing w:val="-4"/>
          <w:sz w:val="28"/>
          <w:szCs w:val="28"/>
          <w:rtl/>
          <w:lang w:bidi="ar-JO"/>
        </w:rPr>
        <w:lastRenderedPageBreak/>
        <w:t>يساعد العاملين على أداء مهامهم بكفاءة أعلى، ويهيئ المناخ الملائم للإبداع وتوليد الأفكار الجديدة.</w:t>
      </w:r>
    </w:p>
    <w:p w14:paraId="1F601827" w14:textId="62104AA8" w:rsidR="006D2D87" w:rsidRPr="007E1EDA" w:rsidRDefault="006D2D87" w:rsidP="00747C67">
      <w:pPr>
        <w:pStyle w:val="a6"/>
        <w:numPr>
          <w:ilvl w:val="0"/>
          <w:numId w:val="16"/>
        </w:numPr>
        <w:bidi/>
        <w:spacing w:after="0" w:line="360" w:lineRule="auto"/>
        <w:jc w:val="both"/>
        <w:rPr>
          <w:rFonts w:ascii="Simplified Arabic" w:hAnsi="Simplified Arabic" w:cs="Simplified Arabic"/>
          <w:color w:val="000000" w:themeColor="text1"/>
          <w:sz w:val="28"/>
          <w:szCs w:val="28"/>
          <w:rtl/>
          <w:lang w:bidi="ar-JO"/>
        </w:rPr>
      </w:pPr>
      <w:r w:rsidRPr="007E1EDA">
        <w:rPr>
          <w:rFonts w:ascii="Simplified Arabic" w:eastAsia="Times New Roman" w:hAnsi="Simplified Arabic" w:cs="Simplified Arabic" w:hint="cs"/>
          <w:color w:val="000000" w:themeColor="text1"/>
          <w:spacing w:val="-4"/>
          <w:sz w:val="28"/>
          <w:szCs w:val="28"/>
          <w:rtl/>
          <w:lang w:bidi="ar-JO"/>
        </w:rPr>
        <w:t xml:space="preserve">أظهرت النتائج عدم وجود أثر ذي دلالة إحصائية عند مستوى دلالة </w:t>
      </w:r>
      <w:r w:rsidRPr="007E1EDA">
        <w:rPr>
          <w:rFonts w:ascii="Cambria" w:eastAsia="Times New Roman" w:hAnsi="Cambria" w:cs="Cambria"/>
          <w:color w:val="000000" w:themeColor="text1"/>
          <w:spacing w:val="-4"/>
          <w:sz w:val="28"/>
          <w:szCs w:val="28"/>
          <w:lang w:bidi="ar-EG"/>
        </w:rPr>
        <w:t>α</w:t>
      </w:r>
      <w:r w:rsidRPr="007E1EDA">
        <w:rPr>
          <w:rFonts w:ascii="Simplified Arabic" w:eastAsia="Times New Roman" w:hAnsi="Simplified Arabic" w:cs="Simplified Arabic" w:hint="cs"/>
          <w:color w:val="000000" w:themeColor="text1"/>
          <w:spacing w:val="-4"/>
          <w:sz w:val="28"/>
          <w:szCs w:val="28"/>
          <w:lang w:bidi="ar-EG"/>
        </w:rPr>
        <w:t xml:space="preserve"> </w:t>
      </w:r>
      <w:r w:rsidRPr="007E1EDA">
        <w:rPr>
          <w:rFonts w:ascii="Cambria Math" w:eastAsia="Times New Roman" w:hAnsi="Cambria Math" w:cs="Cambria Math"/>
          <w:color w:val="000000" w:themeColor="text1"/>
          <w:spacing w:val="-4"/>
          <w:sz w:val="28"/>
          <w:szCs w:val="28"/>
          <w:lang w:bidi="ar-EG"/>
        </w:rPr>
        <w:t>≤</w:t>
      </w:r>
      <w:r w:rsidRPr="007E1EDA">
        <w:rPr>
          <w:rFonts w:ascii="Simplified Arabic" w:eastAsia="Times New Roman" w:hAnsi="Simplified Arabic" w:cs="Simplified Arabic" w:hint="cs"/>
          <w:color w:val="000000" w:themeColor="text1"/>
          <w:spacing w:val="-4"/>
          <w:sz w:val="28"/>
          <w:szCs w:val="28"/>
          <w:lang w:bidi="ar-EG"/>
        </w:rPr>
        <w:t xml:space="preserve"> 0.05) </w:t>
      </w:r>
      <w:r w:rsidRPr="007E1EDA">
        <w:rPr>
          <w:rFonts w:ascii="Simplified Arabic" w:eastAsia="Times New Roman" w:hAnsi="Simplified Arabic" w:cs="Simplified Arabic" w:hint="cs"/>
          <w:color w:val="000000" w:themeColor="text1"/>
          <w:spacing w:val="-4"/>
          <w:sz w:val="28"/>
          <w:szCs w:val="28"/>
          <w:rtl/>
          <w:lang w:bidi="ar-JO"/>
        </w:rPr>
        <w:t xml:space="preserve">) </w:t>
      </w:r>
      <w:r w:rsidR="00B55E4C">
        <w:rPr>
          <w:rFonts w:ascii="Simplified Arabic" w:eastAsia="Times New Roman" w:hAnsi="Simplified Arabic" w:cs="Simplified Arabic" w:hint="cs"/>
          <w:color w:val="000000" w:themeColor="text1"/>
          <w:spacing w:val="-4"/>
          <w:sz w:val="28"/>
          <w:szCs w:val="28"/>
          <w:rtl/>
          <w:lang w:bidi="ar-JO"/>
        </w:rPr>
        <w:t xml:space="preserve">للمشاركة فى اتخاذ القرارات على الابداع الاداري في جامعة ميد أوشن </w:t>
      </w:r>
      <w:r w:rsidR="007E1EDA">
        <w:rPr>
          <w:rFonts w:ascii="Simplified Arabic" w:eastAsia="Times New Roman" w:hAnsi="Simplified Arabic" w:cs="Simplified Arabic" w:hint="cs"/>
          <w:color w:val="000000" w:themeColor="text1"/>
          <w:spacing w:val="-4"/>
          <w:sz w:val="28"/>
          <w:szCs w:val="28"/>
          <w:rtl/>
          <w:lang w:bidi="ar-JO"/>
        </w:rPr>
        <w:t xml:space="preserve"> </w:t>
      </w:r>
      <w:r w:rsidR="001C45E4">
        <w:rPr>
          <w:rFonts w:ascii="Simplified Arabic" w:eastAsia="Times New Roman" w:hAnsi="Simplified Arabic" w:cs="Simplified Arabic" w:hint="cs"/>
          <w:color w:val="000000" w:themeColor="text1"/>
          <w:spacing w:val="-4"/>
          <w:sz w:val="28"/>
          <w:szCs w:val="28"/>
          <w:rtl/>
          <w:lang w:bidi="ar-JO"/>
        </w:rPr>
        <w:t>ويُعزى ذلك إلى أن عملية اتخاذ القرارات قد تكون محكومة باعتبارات تنظيمية وإدارية محددة، مما يقلل من تأثير مشاركة العاملين فيها على مستوى الإبداع الإداري، كما قد يرى العاملون أن مشاركتهم في بعض القرارات لا تنعكس بصورة مباشرة على أدائهم الإبداعي أو تطوير أساليب عملهم.</w:t>
      </w:r>
    </w:p>
    <w:p w14:paraId="448B53AE" w14:textId="6E59BA0C" w:rsidR="006D2D87" w:rsidRPr="00C006BF" w:rsidRDefault="004539B9" w:rsidP="00F2522F">
      <w:pPr>
        <w:bidi/>
        <w:spacing w:before="240" w:after="240" w:line="360" w:lineRule="auto"/>
        <w:jc w:val="both"/>
        <w:rPr>
          <w:rFonts w:ascii="Simplified Arabic" w:eastAsia="Times New Roman" w:hAnsi="Simplified Arabic" w:cs="Simplified Arabic"/>
          <w:b/>
          <w:bCs/>
          <w:color w:val="000000" w:themeColor="text1"/>
          <w:spacing w:val="-4"/>
          <w:sz w:val="28"/>
          <w:szCs w:val="28"/>
          <w:rtl/>
          <w:lang w:bidi="ar-JO"/>
        </w:rPr>
      </w:pPr>
      <w:r>
        <w:rPr>
          <w:rFonts w:ascii="Simplified Arabic" w:eastAsia="Times New Roman" w:hAnsi="Simplified Arabic" w:cs="Simplified Arabic"/>
          <w:b/>
          <w:bCs/>
          <w:color w:val="000000" w:themeColor="text1"/>
          <w:spacing w:val="-4"/>
          <w:sz w:val="28"/>
          <w:szCs w:val="28"/>
          <w:lang w:bidi="ar-EG"/>
        </w:rPr>
        <w:t>5.2</w:t>
      </w:r>
      <w:r w:rsidRPr="00C006BF">
        <w:rPr>
          <w:rFonts w:ascii="Simplified Arabic" w:eastAsia="Times New Roman" w:hAnsi="Simplified Arabic" w:cs="Simplified Arabic" w:hint="cs"/>
          <w:b/>
          <w:bCs/>
          <w:color w:val="000000" w:themeColor="text1"/>
          <w:spacing w:val="-4"/>
          <w:sz w:val="28"/>
          <w:szCs w:val="28"/>
          <w:rtl/>
          <w:lang w:bidi="ar-JO"/>
        </w:rPr>
        <w:t xml:space="preserve"> التوصيات</w:t>
      </w:r>
      <w:r w:rsidR="006D2D87" w:rsidRPr="00C006BF">
        <w:rPr>
          <w:rFonts w:ascii="Simplified Arabic" w:eastAsia="Times New Roman" w:hAnsi="Simplified Arabic" w:cs="Simplified Arabic" w:hint="cs"/>
          <w:b/>
          <w:bCs/>
          <w:color w:val="000000" w:themeColor="text1"/>
          <w:spacing w:val="-4"/>
          <w:sz w:val="28"/>
          <w:szCs w:val="28"/>
          <w:rtl/>
          <w:lang w:bidi="ar-JO"/>
        </w:rPr>
        <w:t xml:space="preserve"> </w:t>
      </w:r>
    </w:p>
    <w:p w14:paraId="1536FA17" w14:textId="2079D057" w:rsidR="008158F1" w:rsidRPr="008158F1" w:rsidRDefault="008158F1" w:rsidP="008158F1">
      <w:pPr>
        <w:bidi/>
        <w:spacing w:before="240" w:after="240" w:line="360" w:lineRule="auto"/>
        <w:jc w:val="both"/>
        <w:rPr>
          <w:rFonts w:ascii="Simplified Arabic" w:eastAsia="Simplified Arabic" w:hAnsi="Simplified Arabic" w:cs="Simplified Arabic"/>
          <w:color w:val="000000" w:themeColor="text1"/>
          <w:kern w:val="0"/>
          <w:sz w:val="28"/>
          <w:szCs w:val="28"/>
          <w:lang w:bidi="ar-EG"/>
        </w:rPr>
      </w:pPr>
      <w:r w:rsidRPr="00DB71B8">
        <w:rPr>
          <w:rFonts w:ascii="Simplified Arabic" w:eastAsia="Simplified Arabic" w:hAnsi="Simplified Arabic" w:cs="Simplified Arabic" w:hint="cs"/>
          <w:color w:val="000000" w:themeColor="text1"/>
          <w:sz w:val="28"/>
          <w:szCs w:val="28"/>
          <w:rtl/>
          <w:lang w:bidi="ar-JO"/>
        </w:rPr>
        <w:t>بناءً</w:t>
      </w:r>
      <w:r w:rsidRPr="008158F1">
        <w:rPr>
          <w:rFonts w:ascii="Simplified Arabic" w:eastAsia="Simplified Arabic" w:hAnsi="Simplified Arabic" w:cs="Simplified Arabic" w:hint="cs"/>
          <w:color w:val="000000" w:themeColor="text1"/>
          <w:sz w:val="28"/>
          <w:szCs w:val="28"/>
          <w:rtl/>
          <w:lang w:bidi="ar-JO"/>
        </w:rPr>
        <w:t xml:space="preserve"> على النتائج </w:t>
      </w:r>
      <w:r w:rsidR="002C609C">
        <w:rPr>
          <w:rFonts w:ascii="Simplified Arabic" w:eastAsia="Simplified Arabic" w:hAnsi="Simplified Arabic" w:cs="Simplified Arabic" w:hint="cs"/>
          <w:color w:val="000000" w:themeColor="text1"/>
          <w:sz w:val="28"/>
          <w:szCs w:val="28"/>
          <w:rtl/>
          <w:lang w:bidi="ar-JO"/>
        </w:rPr>
        <w:t>السابقة</w:t>
      </w:r>
      <w:r w:rsidRPr="008158F1">
        <w:rPr>
          <w:rFonts w:ascii="Simplified Arabic" w:eastAsia="Simplified Arabic" w:hAnsi="Simplified Arabic" w:cs="Simplified Arabic" w:hint="cs"/>
          <w:color w:val="000000" w:themeColor="text1"/>
          <w:sz w:val="28"/>
          <w:szCs w:val="28"/>
          <w:rtl/>
          <w:lang w:bidi="ar-JO"/>
        </w:rPr>
        <w:t>، يمكن اقتراح التوصيات الآتية:</w:t>
      </w:r>
    </w:p>
    <w:p w14:paraId="45CF83F6" w14:textId="77777777" w:rsidR="00DB71B8" w:rsidRDefault="00DB71B8" w:rsidP="00393110">
      <w:pPr>
        <w:pStyle w:val="a6"/>
        <w:numPr>
          <w:ilvl w:val="0"/>
          <w:numId w:val="14"/>
        </w:numPr>
        <w:bidi/>
        <w:spacing w:before="240" w:after="240" w:line="360" w:lineRule="auto"/>
        <w:contextualSpacing w:val="0"/>
        <w:jc w:val="both"/>
        <w:rPr>
          <w:rFonts w:ascii="Simplified Arabic" w:eastAsia="Simplified Arabic" w:hAnsi="Simplified Arabic" w:cs="Simplified Arabic"/>
          <w:color w:val="000000" w:themeColor="text1"/>
          <w:sz w:val="28"/>
          <w:szCs w:val="28"/>
          <w:lang w:bidi="ar-EG"/>
        </w:rPr>
      </w:pPr>
      <w:r>
        <w:rPr>
          <w:rFonts w:ascii="Simplified Arabic" w:eastAsia="Simplified Arabic" w:hAnsi="Simplified Arabic" w:cs="Simplified Arabic" w:hint="cs"/>
          <w:color w:val="000000" w:themeColor="text1"/>
          <w:sz w:val="28"/>
          <w:szCs w:val="28"/>
          <w:rtl/>
          <w:lang w:bidi="ar-EG"/>
        </w:rPr>
        <w:t>تعزيز نظام الحوافز والمكافآت في جامعة ميد أوشن من خلال ربط المكافآت بمستوى الأداء والإبداع، وتقديم حوافز مادية ومعنوية تشجع العاملين على الابتكار وتطوير أساليب العمل.</w:t>
      </w:r>
    </w:p>
    <w:p w14:paraId="4506533A" w14:textId="77777777" w:rsidR="00DB71B8" w:rsidRDefault="00DB71B8" w:rsidP="00DB71B8">
      <w:pPr>
        <w:pStyle w:val="a6"/>
        <w:numPr>
          <w:ilvl w:val="0"/>
          <w:numId w:val="14"/>
        </w:numPr>
        <w:bidi/>
        <w:spacing w:before="240" w:after="240" w:line="360" w:lineRule="auto"/>
        <w:contextualSpacing w:val="0"/>
        <w:jc w:val="both"/>
        <w:rPr>
          <w:rFonts w:ascii="Simplified Arabic" w:eastAsia="Simplified Arabic" w:hAnsi="Simplified Arabic" w:cs="Simplified Arabic"/>
          <w:color w:val="000000" w:themeColor="text1"/>
          <w:sz w:val="28"/>
          <w:szCs w:val="28"/>
          <w:lang w:bidi="ar-EG"/>
        </w:rPr>
      </w:pPr>
      <w:r>
        <w:rPr>
          <w:rFonts w:ascii="Simplified Arabic" w:eastAsia="Simplified Arabic" w:hAnsi="Simplified Arabic" w:cs="Simplified Arabic" w:hint="cs"/>
          <w:color w:val="000000" w:themeColor="text1"/>
          <w:sz w:val="28"/>
          <w:szCs w:val="28"/>
          <w:rtl/>
          <w:lang w:bidi="ar-JO"/>
        </w:rPr>
        <w:t>العمل على تحسين ظروف بيئة العمل من خلال توفير التجهيزات والموارد اللازمة لأداء المهام بكفاءة، وتهيئة مناخ تنظيمي داعم للإبداع والتطوير المستمر.</w:t>
      </w:r>
    </w:p>
    <w:p w14:paraId="1EB3B043" w14:textId="77777777" w:rsidR="00DB71B8" w:rsidRDefault="00DB71B8" w:rsidP="00DB71B8">
      <w:pPr>
        <w:pStyle w:val="a6"/>
        <w:numPr>
          <w:ilvl w:val="0"/>
          <w:numId w:val="14"/>
        </w:numPr>
        <w:bidi/>
        <w:spacing w:before="240" w:after="240" w:line="360" w:lineRule="auto"/>
        <w:contextualSpacing w:val="0"/>
        <w:jc w:val="both"/>
        <w:rPr>
          <w:rFonts w:ascii="Simplified Arabic" w:eastAsia="Simplified Arabic" w:hAnsi="Simplified Arabic" w:cs="Simplified Arabic"/>
          <w:color w:val="000000" w:themeColor="text1"/>
          <w:sz w:val="28"/>
          <w:szCs w:val="28"/>
          <w:lang w:bidi="ar-EG"/>
        </w:rPr>
      </w:pPr>
      <w:r>
        <w:rPr>
          <w:rFonts w:ascii="Simplified Arabic" w:eastAsia="Simplified Arabic" w:hAnsi="Simplified Arabic" w:cs="Simplified Arabic" w:hint="cs"/>
          <w:color w:val="000000" w:themeColor="text1"/>
          <w:sz w:val="28"/>
          <w:szCs w:val="28"/>
          <w:rtl/>
          <w:lang w:bidi="ar-JO"/>
        </w:rPr>
        <w:t>تبني برامج تدريبية وتطويرية تهدف إلى تنمية مهارات التفكير الإبداعي وحل المشكلات لدى العاملين، بما يسهم في تعزيز قدراتهم على الابتكار وتحسين الأداء الإداري.</w:t>
      </w:r>
    </w:p>
    <w:p w14:paraId="6E7DCC29" w14:textId="77777777" w:rsidR="00DB71B8" w:rsidRDefault="00DB71B8" w:rsidP="00DB71B8">
      <w:pPr>
        <w:pStyle w:val="a6"/>
        <w:numPr>
          <w:ilvl w:val="0"/>
          <w:numId w:val="14"/>
        </w:numPr>
        <w:bidi/>
        <w:spacing w:before="240" w:after="240" w:line="360" w:lineRule="auto"/>
        <w:contextualSpacing w:val="0"/>
        <w:jc w:val="both"/>
        <w:rPr>
          <w:rFonts w:ascii="Simplified Arabic" w:eastAsia="Simplified Arabic" w:hAnsi="Simplified Arabic" w:cs="Simplified Arabic"/>
          <w:color w:val="000000" w:themeColor="text1"/>
          <w:sz w:val="28"/>
          <w:szCs w:val="28"/>
          <w:lang w:bidi="ar-EG"/>
        </w:rPr>
      </w:pPr>
      <w:r>
        <w:rPr>
          <w:rFonts w:ascii="Simplified Arabic" w:eastAsia="Simplified Arabic" w:hAnsi="Simplified Arabic" w:cs="Simplified Arabic" w:hint="cs"/>
          <w:color w:val="000000" w:themeColor="text1"/>
          <w:sz w:val="28"/>
          <w:szCs w:val="28"/>
          <w:rtl/>
          <w:lang w:bidi="ar-JO"/>
        </w:rPr>
        <w:t>تعزيز ثقافة الإبداع والتميز المؤسسي من خلال تشجيع العاملين على طرح الأفكار والمبادرات الجديدة وتبني المقترحات القابلة للتطبيق والاستفادة منها في تطوير العمل الجامعي.</w:t>
      </w:r>
    </w:p>
    <w:p w14:paraId="6B0E2838" w14:textId="77777777" w:rsidR="00DB71B8" w:rsidRDefault="00DB71B8" w:rsidP="00DB71B8">
      <w:pPr>
        <w:pStyle w:val="a6"/>
        <w:numPr>
          <w:ilvl w:val="0"/>
          <w:numId w:val="14"/>
        </w:numPr>
        <w:bidi/>
        <w:spacing w:before="240" w:after="240" w:line="360" w:lineRule="auto"/>
        <w:contextualSpacing w:val="0"/>
        <w:jc w:val="both"/>
        <w:rPr>
          <w:rFonts w:ascii="Simplified Arabic" w:eastAsia="Simplified Arabic" w:hAnsi="Simplified Arabic" w:cs="Simplified Arabic"/>
          <w:color w:val="000000" w:themeColor="text1"/>
          <w:sz w:val="28"/>
          <w:szCs w:val="28"/>
          <w:lang w:bidi="ar-EG"/>
        </w:rPr>
      </w:pPr>
      <w:r>
        <w:rPr>
          <w:rFonts w:ascii="Simplified Arabic" w:eastAsia="Simplified Arabic" w:hAnsi="Simplified Arabic" w:cs="Simplified Arabic" w:hint="cs"/>
          <w:color w:val="000000" w:themeColor="text1"/>
          <w:sz w:val="28"/>
          <w:szCs w:val="28"/>
          <w:rtl/>
          <w:lang w:bidi="ar-JO"/>
        </w:rPr>
        <w:lastRenderedPageBreak/>
        <w:t>إجراء مراجعة دورية لسياسات الحوافز وظروف العمل للتأكد من توافقها مع احتياجات العاملين ومتطلبات التطور المؤسسي، بما يحقق مستويات أعلى من الإبداع الإداري.</w:t>
      </w:r>
    </w:p>
    <w:p w14:paraId="1929D8C5" w14:textId="77777777" w:rsidR="00DB71B8" w:rsidRDefault="00DB71B8" w:rsidP="00DB71B8">
      <w:pPr>
        <w:pStyle w:val="a6"/>
        <w:numPr>
          <w:ilvl w:val="0"/>
          <w:numId w:val="14"/>
        </w:numPr>
        <w:bidi/>
        <w:spacing w:before="240" w:after="240" w:line="360" w:lineRule="auto"/>
        <w:contextualSpacing w:val="0"/>
        <w:jc w:val="both"/>
        <w:rPr>
          <w:rFonts w:ascii="Simplified Arabic" w:eastAsia="Simplified Arabic" w:hAnsi="Simplified Arabic" w:cs="Simplified Arabic"/>
          <w:color w:val="000000" w:themeColor="text1"/>
          <w:sz w:val="28"/>
          <w:szCs w:val="28"/>
          <w:lang w:bidi="ar-EG"/>
        </w:rPr>
      </w:pPr>
      <w:r>
        <w:rPr>
          <w:rFonts w:ascii="Simplified Arabic" w:eastAsia="Simplified Arabic" w:hAnsi="Simplified Arabic" w:cs="Simplified Arabic" w:hint="cs"/>
          <w:color w:val="000000" w:themeColor="text1"/>
          <w:sz w:val="28"/>
          <w:szCs w:val="28"/>
          <w:rtl/>
          <w:lang w:bidi="ar-JO"/>
        </w:rPr>
        <w:t>تطوير قنوات الاتصال الداخلي بما يضمن تبادل الأفكار والخبرات بين العاملين والإدارات المختلفة، ويسهم في خلق بيئة عمل أكثر تعاوناً ودعماً للإبداع.</w:t>
      </w:r>
    </w:p>
    <w:p w14:paraId="756DAABF" w14:textId="77777777" w:rsidR="00DB71B8" w:rsidRDefault="00DB71B8" w:rsidP="00DB71B8">
      <w:pPr>
        <w:pStyle w:val="a6"/>
        <w:numPr>
          <w:ilvl w:val="0"/>
          <w:numId w:val="14"/>
        </w:numPr>
        <w:bidi/>
        <w:spacing w:before="240" w:after="240" w:line="360" w:lineRule="auto"/>
        <w:contextualSpacing w:val="0"/>
        <w:jc w:val="both"/>
        <w:rPr>
          <w:rFonts w:ascii="Simplified Arabic" w:eastAsia="Simplified Arabic" w:hAnsi="Simplified Arabic" w:cs="Simplified Arabic"/>
          <w:color w:val="000000" w:themeColor="text1"/>
          <w:sz w:val="28"/>
          <w:szCs w:val="28"/>
          <w:lang w:bidi="ar-EG"/>
        </w:rPr>
      </w:pPr>
      <w:r>
        <w:rPr>
          <w:rFonts w:ascii="Simplified Arabic" w:eastAsia="Simplified Arabic" w:hAnsi="Simplified Arabic" w:cs="Simplified Arabic" w:hint="cs"/>
          <w:color w:val="000000" w:themeColor="text1"/>
          <w:sz w:val="28"/>
          <w:szCs w:val="28"/>
          <w:rtl/>
          <w:lang w:bidi="ar-JO"/>
        </w:rPr>
        <w:t>الاستفادة من التقنيات الرقمية الحديثة في تطوير العمليات الإدارية وتبسيط الإجراءات، بما يساعد العاملين على التركيز على الجوانب الإبداعية بدلاً من الأعمال الروتينية.</w:t>
      </w:r>
    </w:p>
    <w:p w14:paraId="0B3C4F89" w14:textId="77777777" w:rsidR="00DB71B8" w:rsidRPr="00C006BF" w:rsidRDefault="00DB71B8" w:rsidP="00DB71B8">
      <w:pPr>
        <w:pStyle w:val="a6"/>
        <w:numPr>
          <w:ilvl w:val="0"/>
          <w:numId w:val="14"/>
        </w:numPr>
        <w:bidi/>
        <w:spacing w:before="240" w:after="240" w:line="360" w:lineRule="auto"/>
        <w:contextualSpacing w:val="0"/>
        <w:jc w:val="both"/>
        <w:rPr>
          <w:rFonts w:ascii="Simplified Arabic" w:eastAsia="Simplified Arabic" w:hAnsi="Simplified Arabic" w:cs="Simplified Arabic"/>
          <w:color w:val="000000" w:themeColor="text1"/>
          <w:sz w:val="28"/>
          <w:szCs w:val="28"/>
          <w:rtl/>
          <w:lang w:bidi="ar-JO"/>
        </w:rPr>
      </w:pPr>
      <w:r>
        <w:rPr>
          <w:rFonts w:ascii="Simplified Arabic" w:eastAsia="Simplified Arabic" w:hAnsi="Simplified Arabic" w:cs="Simplified Arabic" w:hint="cs"/>
          <w:color w:val="000000" w:themeColor="text1"/>
          <w:sz w:val="28"/>
          <w:szCs w:val="28"/>
          <w:rtl/>
          <w:lang w:bidi="ar-JO"/>
        </w:rPr>
        <w:t>إجراء المزيد من الدراسات المستقبلية حول العوامل المؤثرة في الإبداع الإداري في مؤسسات التعليم العالي، مع دراسة متغيرات أخرى قد تسهم في تفسير مستويات الإبداع لدى العاملين.</w:t>
      </w:r>
    </w:p>
    <w:p w14:paraId="20E1CC9E" w14:textId="77777777" w:rsidR="006D2D87" w:rsidRDefault="006D2D87" w:rsidP="00F2522F">
      <w:pPr>
        <w:bidi/>
        <w:spacing w:after="0" w:line="360" w:lineRule="auto"/>
        <w:ind w:left="720" w:hanging="720"/>
        <w:jc w:val="center"/>
        <w:rPr>
          <w:rFonts w:ascii="Simplified Arabic" w:eastAsia="Simplified Arabic" w:hAnsi="Simplified Arabic" w:cs="Simplified Arabic"/>
          <w:b/>
          <w:bCs/>
          <w:color w:val="000000" w:themeColor="text1"/>
          <w:sz w:val="32"/>
          <w:szCs w:val="32"/>
          <w:rtl/>
          <w:lang w:bidi="ar-JO"/>
        </w:rPr>
      </w:pPr>
    </w:p>
    <w:p w14:paraId="11738485" w14:textId="77777777" w:rsidR="006D2D87" w:rsidRDefault="006D2D87" w:rsidP="00F2522F">
      <w:pPr>
        <w:rPr>
          <w:rtl/>
          <w:lang w:bidi="ar-JO"/>
        </w:rPr>
      </w:pPr>
    </w:p>
    <w:p w14:paraId="17AFA1DC" w14:textId="77777777" w:rsidR="006D2D87" w:rsidRPr="00670E34" w:rsidRDefault="006D2D87" w:rsidP="00F2522F">
      <w:pPr>
        <w:bidi/>
        <w:spacing w:before="240" w:line="360" w:lineRule="auto"/>
        <w:jc w:val="center"/>
        <w:rPr>
          <w:rFonts w:ascii="Simplified Arabic" w:hAnsi="Simplified Arabic" w:cs="Simplified Arabic"/>
          <w:color w:val="000000" w:themeColor="text1"/>
          <w:sz w:val="28"/>
          <w:szCs w:val="28"/>
          <w:rtl/>
          <w:lang w:bidi="ar-JO"/>
        </w:rPr>
      </w:pPr>
    </w:p>
    <w:p w14:paraId="47E12999" w14:textId="77777777" w:rsidR="006D2D87" w:rsidRPr="00AF7CA1" w:rsidRDefault="006D2D87" w:rsidP="00F2522F">
      <w:pPr>
        <w:bidi/>
        <w:spacing w:before="240" w:line="360" w:lineRule="auto"/>
        <w:jc w:val="center"/>
        <w:rPr>
          <w:rFonts w:ascii="Simplified Arabic" w:hAnsi="Simplified Arabic" w:cs="Simplified Arabic"/>
          <w:b/>
          <w:bCs/>
          <w:color w:val="000000" w:themeColor="text1"/>
          <w:sz w:val="28"/>
          <w:szCs w:val="28"/>
          <w:rtl/>
          <w:lang w:bidi="ar-JO"/>
        </w:rPr>
      </w:pPr>
    </w:p>
    <w:p w14:paraId="2405A0A9" w14:textId="77777777" w:rsidR="006D2D87" w:rsidRPr="00AF7CA1" w:rsidRDefault="006D2D87" w:rsidP="00F2522F">
      <w:pPr>
        <w:spacing w:after="0" w:line="240" w:lineRule="auto"/>
        <w:jc w:val="both"/>
        <w:rPr>
          <w:rFonts w:ascii="Simplified Arabic" w:hAnsi="Simplified Arabic" w:cs="Simplified Arabic"/>
          <w:b/>
          <w:bCs/>
          <w:color w:val="000000" w:themeColor="text1"/>
          <w:sz w:val="24"/>
          <w:szCs w:val="24"/>
          <w:rtl/>
          <w:lang w:bidi="ar-JO"/>
        </w:rPr>
      </w:pPr>
    </w:p>
    <w:p w14:paraId="5636641F" w14:textId="77777777" w:rsidR="000A289E" w:rsidRDefault="000A289E" w:rsidP="000A289E">
      <w:pPr>
        <w:bidi/>
        <w:spacing w:after="0" w:line="360" w:lineRule="auto"/>
        <w:ind w:left="720" w:hanging="720"/>
        <w:jc w:val="center"/>
        <w:rPr>
          <w:rFonts w:ascii="Simplified Arabic" w:eastAsia="Simplified Arabic" w:hAnsi="Simplified Arabic" w:cs="Simplified Arabic"/>
          <w:b/>
          <w:bCs/>
          <w:color w:val="000000" w:themeColor="text1"/>
          <w:sz w:val="32"/>
          <w:szCs w:val="32"/>
          <w:rtl/>
          <w:lang w:bidi="ar-JO"/>
        </w:rPr>
      </w:pPr>
    </w:p>
    <w:p w14:paraId="6FC4F3FD" w14:textId="77777777" w:rsidR="00FD783B" w:rsidRDefault="00FD783B" w:rsidP="002E7BDB">
      <w:pPr>
        <w:bidi/>
        <w:spacing w:after="0" w:line="360" w:lineRule="auto"/>
        <w:ind w:left="720" w:hanging="720"/>
        <w:jc w:val="center"/>
        <w:rPr>
          <w:rFonts w:ascii="Simplified Arabic" w:eastAsia="Simplified Arabic" w:hAnsi="Simplified Arabic" w:cs="Simplified Arabic"/>
          <w:b/>
          <w:bCs/>
          <w:color w:val="000000" w:themeColor="text1"/>
          <w:sz w:val="32"/>
          <w:szCs w:val="32"/>
          <w:rtl/>
          <w:lang w:bidi="ar-JO"/>
        </w:rPr>
      </w:pPr>
    </w:p>
    <w:p w14:paraId="3F943FA9" w14:textId="77777777" w:rsidR="007B0A86" w:rsidRDefault="007B0A86" w:rsidP="007E1EDA">
      <w:pPr>
        <w:bidi/>
        <w:spacing w:after="0" w:line="360" w:lineRule="auto"/>
        <w:rPr>
          <w:rFonts w:ascii="Simplified Arabic" w:eastAsia="Simplified Arabic" w:hAnsi="Simplified Arabic" w:cs="Simplified Arabic"/>
          <w:b/>
          <w:bCs/>
          <w:color w:val="000000" w:themeColor="text1"/>
          <w:sz w:val="32"/>
          <w:szCs w:val="32"/>
          <w:rtl/>
          <w:lang w:bidi="ar-JO"/>
        </w:rPr>
      </w:pPr>
    </w:p>
    <w:p w14:paraId="2D885894" w14:textId="77777777" w:rsidR="008158F1" w:rsidRDefault="008158F1" w:rsidP="007B0A86">
      <w:pPr>
        <w:bidi/>
        <w:spacing w:after="0" w:line="360" w:lineRule="auto"/>
        <w:ind w:left="720" w:hanging="720"/>
        <w:jc w:val="center"/>
        <w:rPr>
          <w:rFonts w:ascii="Simplified Arabic" w:eastAsia="Simplified Arabic" w:hAnsi="Simplified Arabic" w:cs="Simplified Arabic"/>
          <w:b/>
          <w:bCs/>
          <w:color w:val="000000" w:themeColor="text1"/>
          <w:sz w:val="32"/>
          <w:szCs w:val="32"/>
          <w:rtl/>
          <w:lang w:bidi="ar-JO"/>
        </w:rPr>
      </w:pPr>
    </w:p>
    <w:p w14:paraId="2EA8F7C9" w14:textId="77777777" w:rsidR="00DB71B8" w:rsidRDefault="00DB71B8" w:rsidP="008158F1">
      <w:pPr>
        <w:bidi/>
        <w:spacing w:after="0" w:line="360" w:lineRule="auto"/>
        <w:ind w:left="720" w:hanging="720"/>
        <w:jc w:val="center"/>
        <w:rPr>
          <w:rFonts w:ascii="Simplified Arabic" w:eastAsia="Simplified Arabic" w:hAnsi="Simplified Arabic" w:cs="Simplified Arabic"/>
          <w:b/>
          <w:bCs/>
          <w:color w:val="000000" w:themeColor="text1"/>
          <w:sz w:val="32"/>
          <w:szCs w:val="32"/>
          <w:rtl/>
          <w:lang w:bidi="ar-JO"/>
        </w:rPr>
      </w:pPr>
    </w:p>
    <w:p w14:paraId="636D965B" w14:textId="23C3EEB2" w:rsidR="00805AD7" w:rsidRDefault="00805AD7" w:rsidP="00DB71B8">
      <w:pPr>
        <w:bidi/>
        <w:spacing w:after="0" w:line="360" w:lineRule="auto"/>
        <w:ind w:left="720" w:hanging="720"/>
        <w:jc w:val="center"/>
        <w:rPr>
          <w:rFonts w:ascii="Simplified Arabic" w:eastAsia="Simplified Arabic" w:hAnsi="Simplified Arabic" w:cs="Simplified Arabic"/>
          <w:b/>
          <w:bCs/>
          <w:color w:val="000000" w:themeColor="text1"/>
          <w:sz w:val="32"/>
          <w:szCs w:val="32"/>
          <w:rtl/>
          <w:lang w:bidi="ar-JO"/>
        </w:rPr>
      </w:pPr>
      <w:r w:rsidRPr="001F03AC">
        <w:rPr>
          <w:rFonts w:ascii="Simplified Arabic" w:eastAsia="Simplified Arabic" w:hAnsi="Simplified Arabic" w:cs="Simplified Arabic"/>
          <w:b/>
          <w:bCs/>
          <w:color w:val="000000" w:themeColor="text1"/>
          <w:sz w:val="32"/>
          <w:szCs w:val="32"/>
          <w:rtl/>
          <w:lang w:bidi="ar-JO"/>
        </w:rPr>
        <w:lastRenderedPageBreak/>
        <w:t>قائمة المراجع</w:t>
      </w:r>
    </w:p>
    <w:p w14:paraId="592D4185" w14:textId="77777777" w:rsidR="00A4067B" w:rsidRPr="001F03AC" w:rsidRDefault="00A4067B" w:rsidP="00A4067B">
      <w:pPr>
        <w:bidi/>
        <w:spacing w:after="0" w:line="360" w:lineRule="auto"/>
        <w:ind w:left="720" w:hanging="720"/>
        <w:jc w:val="center"/>
        <w:rPr>
          <w:rFonts w:ascii="Simplified Arabic" w:eastAsia="Simplified Arabic" w:hAnsi="Simplified Arabic" w:cs="Simplified Arabic"/>
          <w:b/>
          <w:bCs/>
          <w:color w:val="000000" w:themeColor="text1"/>
          <w:sz w:val="32"/>
          <w:szCs w:val="32"/>
          <w:rtl/>
          <w:lang w:bidi="ar-JO"/>
        </w:rPr>
      </w:pPr>
    </w:p>
    <w:p w14:paraId="45CE11EA" w14:textId="67F59C79" w:rsidR="00805AD7" w:rsidRPr="000444D0" w:rsidRDefault="00805AD7" w:rsidP="000444D0">
      <w:pPr>
        <w:bidi/>
        <w:spacing w:after="0" w:line="360" w:lineRule="auto"/>
        <w:ind w:left="720" w:hanging="720"/>
        <w:jc w:val="both"/>
        <w:rPr>
          <w:rFonts w:ascii="Simplified Arabic" w:eastAsia="Simplified Arabic" w:hAnsi="Simplified Arabic" w:cs="Simplified Arabic"/>
          <w:b/>
          <w:bCs/>
          <w:color w:val="000000" w:themeColor="text1"/>
          <w:sz w:val="32"/>
          <w:szCs w:val="32"/>
          <w:rtl/>
          <w:lang w:bidi="ar-JO"/>
        </w:rPr>
      </w:pPr>
      <w:r w:rsidRPr="001F03AC">
        <w:rPr>
          <w:rFonts w:ascii="Simplified Arabic" w:eastAsia="Simplified Arabic" w:hAnsi="Simplified Arabic" w:cs="Simplified Arabic"/>
          <w:b/>
          <w:bCs/>
          <w:color w:val="000000" w:themeColor="text1"/>
          <w:sz w:val="32"/>
          <w:szCs w:val="32"/>
          <w:rtl/>
          <w:lang w:bidi="ar-JO"/>
        </w:rPr>
        <w:t xml:space="preserve">المراجع باللغة العربية </w:t>
      </w:r>
    </w:p>
    <w:p w14:paraId="6FE4EE4F" w14:textId="77777777" w:rsidR="002A76F8" w:rsidRDefault="002A76F8" w:rsidP="00587875">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سليمان مصباح البنداق, سالم محمد السريتي, سالم زريمق الحراري (٢٠٢٤) أثر بيئة العمل على الإبداع الإداري دراسة تطبيقية على ديوان المجلس البلدي ترهونة. مجلة الاصالة ٤(٩) ٢٠٢٤</w:t>
      </w:r>
    </w:p>
    <w:p w14:paraId="11BBD11D" w14:textId="6F98B1D3" w:rsidR="002A76F8" w:rsidRDefault="002A76F8" w:rsidP="002A76F8">
      <w:pPr>
        <w:bidi/>
        <w:spacing w:line="480" w:lineRule="auto"/>
        <w:ind w:left="720" w:hanging="709"/>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 xml:space="preserve">فايز غزال (٢٠٢٢) أثر بيئة العمل في الإبداع الإداري في شركة نسيج اللاذقية. مجلة جامعة حماة </w:t>
      </w:r>
      <w:r>
        <w:rPr>
          <w:rFonts w:ascii="Simplified Arabic" w:hAnsi="Simplified Arabic" w:cs="Simplified Arabic"/>
          <w:color w:val="222222"/>
          <w:sz w:val="28"/>
          <w:szCs w:val="28"/>
          <w:shd w:val="clear" w:color="auto" w:fill="FFFFFF"/>
          <w:rtl/>
          <w:lang w:bidi="ar-EG"/>
        </w:rPr>
        <w:t>–</w:t>
      </w:r>
      <w:r>
        <w:rPr>
          <w:rFonts w:ascii="Simplified Arabic" w:hAnsi="Simplified Arabic" w:cs="Simplified Arabic" w:hint="cs"/>
          <w:color w:val="222222"/>
          <w:sz w:val="28"/>
          <w:szCs w:val="28"/>
          <w:shd w:val="clear" w:color="auto" w:fill="FFFFFF"/>
          <w:rtl/>
          <w:lang w:bidi="ar-EG"/>
        </w:rPr>
        <w:t xml:space="preserve"> المجلد الخامس </w:t>
      </w:r>
      <w:r>
        <w:rPr>
          <w:rFonts w:ascii="Simplified Arabic" w:hAnsi="Simplified Arabic" w:cs="Simplified Arabic"/>
          <w:color w:val="222222"/>
          <w:sz w:val="28"/>
          <w:szCs w:val="28"/>
          <w:shd w:val="clear" w:color="auto" w:fill="FFFFFF"/>
          <w:rtl/>
          <w:lang w:bidi="ar-EG"/>
        </w:rPr>
        <w:t>–</w:t>
      </w:r>
      <w:r>
        <w:rPr>
          <w:rFonts w:ascii="Simplified Arabic" w:hAnsi="Simplified Arabic" w:cs="Simplified Arabic" w:hint="cs"/>
          <w:color w:val="222222"/>
          <w:sz w:val="28"/>
          <w:szCs w:val="28"/>
          <w:shd w:val="clear" w:color="auto" w:fill="FFFFFF"/>
          <w:rtl/>
          <w:lang w:bidi="ar-EG"/>
        </w:rPr>
        <w:t xml:space="preserve"> العدد الخامس عشر</w:t>
      </w:r>
    </w:p>
    <w:p w14:paraId="6D521329" w14:textId="77777777" w:rsidR="002A76F8" w:rsidRDefault="002A76F8" w:rsidP="002A76F8">
      <w:pPr>
        <w:bidi/>
        <w:spacing w:line="480" w:lineRule="auto"/>
        <w:ind w:left="720" w:hanging="709"/>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قواميد زكرياء ، شلالي حفصة (٢٠٢٢) أثر بيئة العمل الداخلية على الابداع الإداري دراسة حالة شركة هاليبورتن حاسي مسعود ورقلة . جامعة قاصدي مرباح ورقلة</w:t>
      </w:r>
    </w:p>
    <w:p w14:paraId="00B5ECA2" w14:textId="77777777" w:rsidR="002A76F8" w:rsidRDefault="002A76F8" w:rsidP="002A76F8">
      <w:pPr>
        <w:bidi/>
        <w:spacing w:line="480" w:lineRule="auto"/>
        <w:ind w:left="720" w:hanging="709"/>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 xml:space="preserve">السلمى, خالد عبد الله حداد محمد عبد الكريم احمد بخاری (٢٠٢٢) أثر بيئة العمل الداخلية على الأبداع الإداري بالتطبيق على عينة من الأكاديميين بجامعة الملك عبد العزيز بمدينة جدة. المجلة العربية للآداب والدراسات الإنسانية ٦(٢٣) ٢٢١-٢٥٠. </w:t>
      </w:r>
    </w:p>
    <w:p w14:paraId="5E43A325" w14:textId="77777777" w:rsidR="002A76F8" w:rsidRDefault="002A76F8" w:rsidP="002A76F8">
      <w:pPr>
        <w:bidi/>
        <w:spacing w:line="480" w:lineRule="auto"/>
        <w:ind w:left="720" w:hanging="709"/>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رضوان، سمية، بشيشة (٢٠٢٤) أثر بيئة العمل على تحقيق الإبداع الإداري: دراسة حالة شركة تكنو بغرداية. جامعة غرداية، 2024</w:t>
      </w:r>
    </w:p>
    <w:p w14:paraId="5EDCBACC" w14:textId="0241A3EA" w:rsidR="0081728F" w:rsidRPr="000444D0" w:rsidRDefault="002A76F8" w:rsidP="002A76F8">
      <w:pPr>
        <w:bidi/>
        <w:spacing w:line="480" w:lineRule="auto"/>
        <w:ind w:left="720" w:hanging="709"/>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lastRenderedPageBreak/>
        <w:t xml:space="preserve"> ماضي سارة،  بوردينة سعيدة (٢٠٢١)  جودة حياة العمل كمتغير وسيط في العلاقة بين التمكين والإبداع الإداري، مجلة الماء للاقتصاد والتجارة المجلد5، العدد 2021، 1، ص 106</w:t>
      </w:r>
    </w:p>
    <w:p w14:paraId="43AF085D" w14:textId="763F517F" w:rsidR="00805AD7" w:rsidRPr="008A5CC8" w:rsidRDefault="00805AD7" w:rsidP="008D7036">
      <w:pPr>
        <w:bidi/>
        <w:spacing w:after="0" w:line="360" w:lineRule="auto"/>
        <w:ind w:left="720" w:hanging="720"/>
        <w:jc w:val="both"/>
        <w:rPr>
          <w:rFonts w:ascii="Simplified Arabic" w:eastAsia="Simplified Arabic" w:hAnsi="Simplified Arabic" w:cs="Simplified Arabic"/>
          <w:b/>
          <w:bCs/>
          <w:sz w:val="28"/>
          <w:szCs w:val="28"/>
          <w:rtl/>
          <w:lang w:bidi="ar-JO"/>
        </w:rPr>
      </w:pPr>
      <w:r w:rsidRPr="008A5CC8">
        <w:rPr>
          <w:rFonts w:ascii="Simplified Arabic" w:eastAsia="Simplified Arabic" w:hAnsi="Simplified Arabic" w:cs="Simplified Arabic"/>
          <w:b/>
          <w:bCs/>
          <w:sz w:val="28"/>
          <w:szCs w:val="28"/>
          <w:rtl/>
          <w:lang w:bidi="ar-JO"/>
        </w:rPr>
        <w:t xml:space="preserve">المراجع باللغة الإنجليزية </w:t>
      </w:r>
    </w:p>
    <w:p w14:paraId="2DB85DF2"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Osama Yaser Suwaidan, Asma Abu Anza, Ahmed Hussein Ali (2024) The impact of the work environment on administrative creativity in GEO GLOBAL and NIBCO companies. Ajrsp 6 (67), 100-142, 2024</w:t>
      </w:r>
    </w:p>
    <w:p w14:paraId="14F8E28F" w14:textId="68D8441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 xml:space="preserve">Lidman, L., Gustavsson, M. &amp; Eriksson, A.F., 2023, 'Learning and employee-driven innovation in the public sector: The interplay between employee engagement and organizational conditions', Journal of Workplace Learning 35(9), 86-100. </w:t>
      </w:r>
      <w:hyperlink r:id="rId15" w:history="1">
        <w:r w:rsidRPr="00CD1EC6">
          <w:rPr>
            <w:rStyle w:val="Hyperlink"/>
            <w:rFonts w:asciiTheme="minorBidi" w:hAnsiTheme="minorBidi" w:cstheme="minorBidi"/>
            <w:sz w:val="24"/>
            <w:szCs w:val="24"/>
            <w:shd w:val="clear" w:color="auto" w:fill="FFFFFF"/>
            <w:lang w:bidi="ar-EG"/>
          </w:rPr>
          <w:t>https://doi.org/10.1108/JWL-05-2022-0055</w:t>
        </w:r>
      </w:hyperlink>
    </w:p>
    <w:p w14:paraId="2B185307" w14:textId="467DBC88"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 xml:space="preserve">Abun, D., Ruadap-Macaspac, L.G., Valdez, E.B. &amp; Fredolin, J.P., 2023, 'The effect of innovative work environment on the innovative work behavior of employees', International Journal of Research in Business and Social Science 12(3), 140-158. </w:t>
      </w:r>
      <w:hyperlink r:id="rId16" w:history="1">
        <w:r w:rsidRPr="00CD1EC6">
          <w:rPr>
            <w:rStyle w:val="Hyperlink"/>
            <w:rFonts w:asciiTheme="minorBidi" w:hAnsiTheme="minorBidi" w:cstheme="minorBidi"/>
            <w:sz w:val="24"/>
            <w:szCs w:val="24"/>
            <w:shd w:val="clear" w:color="auto" w:fill="FFFFFF"/>
            <w:lang w:bidi="ar-EG"/>
          </w:rPr>
          <w:t>https://doi.org/10.20525/ijrbs.v12i3.2467</w:t>
        </w:r>
      </w:hyperlink>
    </w:p>
    <w:p w14:paraId="5F360D88"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Ahmed, M. A. (2022). Administrative creativity and its impact on organizational development: An applied study at Tikrit University. American Journal of Economics and Business Management, 5(6), 185-200.</w:t>
      </w:r>
    </w:p>
    <w:p w14:paraId="37B1FA04"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Al-Saidi, M., &amp; Al-Ghanmi, I. M. J. A. (2020). The practical reality of the strategies of administrative creativity: An analytical survey in the Al Kufa Cement Factory. International Journal of Innovation, Creativity and Change, 13(5), 1376-1393.</w:t>
      </w:r>
    </w:p>
    <w:p w14:paraId="41D13C9A"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Rasool, S. F., Wang, M., Tang, M., Saeed, A., &amp; Iqbal, J. (2021). How toxic workplace environment affects the employee engagement: The mediating role of organizational support and employee wellbeing. International Journal of Environmental Research and Public Health, 18(5), 2294.</w:t>
      </w:r>
    </w:p>
    <w:p w14:paraId="130EAEEC"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lastRenderedPageBreak/>
        <w:t>Lindeberg, P., Saunila, M., Lappalainen, P., Ukko, J., &amp; Rantanen, H. (2022). The relationship of physical, digital, and social work environment changes with the development of organizational performance in the activity-based work environment. Facilities, 40(15/16), 72-88.</w:t>
      </w:r>
    </w:p>
    <w:p w14:paraId="35595872"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Ratnasari, S. L., Prasetiyo, E. J., &amp; Hakim, L. (2020). The effect of organizational commitment, organizational culture, work environment, and leadership style on job satisfaction. Enrichment: Journal of Management, 11(1, November), 57-62</w:t>
      </w:r>
    </w:p>
    <w:p w14:paraId="3FA2D68B"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Lee, A., Legood, A., Hughes, D., Tian, A. W., Newman, A., &amp; Knight, C. (2020). Leadership, creativity and innovation: A meta-analytic review. European Journal of Work and Organizational Psychology, 29(1), 1-35</w:t>
      </w:r>
    </w:p>
    <w:p w14:paraId="650D771F"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Mikalef, P., &amp; Gupta, M. (2021). Artificial intelligence capability: Conceptualization, measurement calibration, and empirical study on its impact on organizational creativity and firm performance. Information &amp; Management, 58(3), 103434.</w:t>
      </w:r>
    </w:p>
    <w:p w14:paraId="509FDE4A"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Runco, M. A., &amp; Pritzker, S. R. (Eds.). (2020). Encyclopedia of creativity. Academic press.</w:t>
      </w:r>
    </w:p>
    <w:p w14:paraId="201FAAA8"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p>
    <w:p w14:paraId="79E2A67A"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Shafi, M., Lei, Z., Song, X., &amp; Sarker, M. N. I. (2020). The effects of transformational leadership on employee creativity: Moderating role of intrinsic motivation. Asia Pacific Management Review, 25(3), 166-176</w:t>
      </w:r>
    </w:p>
    <w:p w14:paraId="0719800C"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p>
    <w:p w14:paraId="78520B39"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Shafique, I., Ahmad, B., &amp; Kalyar, M. N. (2020). How ethical leadership influences creativity and organizational innovation: Examining the underlying mechanisms. European Journal of Innovation Management, 23(1), 114-133.</w:t>
      </w:r>
    </w:p>
    <w:p w14:paraId="7E8572C1"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lastRenderedPageBreak/>
        <w:t>Nasifoglu Elidemir, S., Ozturen, A., &amp; Bayighomog, S. W. (2020). Innovative behaviors, employee creativity, and sustainable competitive advantage: A moderated mediation. Sustainability, 12(8), 3295.</w:t>
      </w:r>
    </w:p>
    <w:p w14:paraId="60904947"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Karatepe, O. M., Aboramadan, M., &amp; Dahleez, K. A. (2020). Does climate for creativity mediate the impact of servant leadership on management innovation and innovative behavior in the hotel industry? International Journal of Contemporary Hospitality Management, 32(8), 2497-2517.</w:t>
      </w:r>
    </w:p>
    <w:p w14:paraId="1A5809AE"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Shafi, M., Lei, Z., Song, X., &amp; Sarker, M. N. I. (2020). The effects of transformational leadership on employee creativity: Moderating role of intrinsic motivation. Asia Pacific Management Review, 25(3), 166-176</w:t>
      </w:r>
    </w:p>
    <w:p w14:paraId="3E78065E"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Qwamid, Z., &amp; Shallali, H. (2022). The impact of the internal work environment on administrative creativity: A case study of Halliburton Company, Hassi Messaoud-Ouargla [master's thesis]. Kasdi Merbah University-Ouargla</w:t>
      </w:r>
    </w:p>
    <w:p w14:paraId="1D9919CB"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Al-Makhareez, L. S. A., Al-Badaw, I. A., Atiah, M. A., &amp; Malahim, S. S. M. (2021). The degree of practice of creative management by school directors in the Mafraq Governorate. Journal of Dirasat-Educational Sciences, Jordan University, 48(1), 434-445.</w:t>
      </w:r>
    </w:p>
    <w:p w14:paraId="157F4BD4" w14:textId="54F3B31E"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 xml:space="preserve">Al-Shaqran, A. A. K. (2021). The level of administrative creativity and its barriers from the perspective of public-school teachers in Ramtha. Mu'tah University Research and Studies Journal </w:t>
      </w:r>
      <w:r>
        <w:rPr>
          <w:rFonts w:asciiTheme="minorBidi" w:hAnsiTheme="minorBidi" w:cstheme="minorBidi"/>
          <w:sz w:val="24"/>
          <w:szCs w:val="24"/>
          <w:shd w:val="clear" w:color="auto" w:fill="FFFFFF"/>
          <w:lang w:bidi="ar-EG"/>
        </w:rPr>
        <w:t>–</w:t>
      </w:r>
      <w:r>
        <w:rPr>
          <w:rFonts w:asciiTheme="minorBidi" w:hAnsiTheme="minorBidi" w:cstheme="minorBidi" w:hint="cs"/>
          <w:sz w:val="24"/>
          <w:szCs w:val="24"/>
          <w:shd w:val="clear" w:color="auto" w:fill="FFFFFF"/>
          <w:lang w:bidi="ar-EG"/>
        </w:rPr>
        <w:t xml:space="preserve"> Series of Human and Social Sciences, 36(4), 81-123</w:t>
      </w:r>
    </w:p>
    <w:p w14:paraId="4F8CB7A4"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p>
    <w:p w14:paraId="646DEE2F"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Emmanuel, O. O. (2021). The dynamics of work environment and its impact on organizational objectives. Annals of Human Resource Management Research, 1(2), 145-158.</w:t>
      </w:r>
    </w:p>
    <w:p w14:paraId="68577895"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 xml:space="preserve">Oubrich, M., Hakmaoui, A., Benhayoun, L., Söilen, K. S., &amp; Abdulkader, B. (2021). Impacts of leadership style, organizational design and HRM practices on knowledge hiding: The indirect roles of organizational justice </w:t>
      </w:r>
      <w:r>
        <w:rPr>
          <w:rFonts w:asciiTheme="minorBidi" w:hAnsiTheme="minorBidi" w:cstheme="minorBidi" w:hint="cs"/>
          <w:sz w:val="24"/>
          <w:szCs w:val="24"/>
          <w:shd w:val="clear" w:color="auto" w:fill="FFFFFF"/>
          <w:lang w:bidi="ar-EG"/>
        </w:rPr>
        <w:lastRenderedPageBreak/>
        <w:t>and competitive work environment. Journal of Business Research, 137, 488-499,</w:t>
      </w:r>
    </w:p>
    <w:p w14:paraId="7EB9E177"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Iis, E. Y., Wahyuddin, W., Thoyib, A., Ilham, R. N., &amp; Sinta, I. (2022). The effect of career development and work environment on employee performance with work motivation as an intervening variable at the office of agriculture and livestock in Aceh. International Journal of Economic, Business, Accounting, Agriculture Management and St (IJEBAS), 2(2), 227-236.</w:t>
      </w:r>
    </w:p>
    <w:p w14:paraId="3C0B7D4E"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Yandi, A. (2022). Literature review analysis of the effect of leadership, organizational culture, and work environment on employee productivity. International Journal of Advanced Multidisciplinary, 1(1), 12-24.</w:t>
      </w:r>
    </w:p>
    <w:p w14:paraId="1FD2E28B"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Taheri, R. H., Miah, M. S., &amp; Kamaruzzaman, M. (2020). Impact of working environment on job satisfaction. European Journal of Business and Management Research, 5(6).</w:t>
      </w:r>
    </w:p>
    <w:p w14:paraId="7849B3BA"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Håkansson, C., Leo, U., Oudin, A., Arvidsson, I., Nilsson, K., Österberg, K., &amp; Persson, R. (2021). Organizational and social work environment factors, occupational balance and no or negligible stress symptoms among Swedish principals—a cross-sectional study. BMC Public Health, 21, 1–9.</w:t>
      </w:r>
    </w:p>
    <w:p w14:paraId="3E80E07B"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p>
    <w:p w14:paraId="7130968A"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p>
    <w:p w14:paraId="700C0D63"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Abu Mohammed Eltahir Ahmed Mohammed Ali (2022) The Work Environment and Its Impact on Administrative Creativity: A Case Study of Sudan University of Science and Technology. Journal of Legal and Economic Studies Volume 5, Issue 1, Pages 1963-1978 2022-06-06</w:t>
      </w:r>
    </w:p>
    <w:p w14:paraId="196A8654"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Elnagi M Hamid, Nader Jedi Al Otibi (2024) Work Environment and Administrative Creativity of Employees in Companies. January 2024 Pakistan Journal of Life and Social Sciences 22(2)</w:t>
      </w:r>
    </w:p>
    <w:p w14:paraId="26B005A1"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p>
    <w:p w14:paraId="49D4C568"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rtl/>
          <w:lang w:bidi="ar-EG"/>
        </w:rPr>
      </w:pPr>
      <w:r>
        <w:rPr>
          <w:rFonts w:asciiTheme="minorBidi" w:hAnsiTheme="minorBidi" w:cstheme="minorBidi" w:hint="cs"/>
          <w:sz w:val="24"/>
          <w:szCs w:val="24"/>
          <w:shd w:val="clear" w:color="auto" w:fill="FFFFFF"/>
          <w:lang w:bidi="ar-EG"/>
        </w:rPr>
        <w:lastRenderedPageBreak/>
        <w:t>Waqit Al-Waqit (2025) The Impact of the Internal Work Environment on Achieving Administrative Creativity: A Field Study of the Saudi Telecom Company. Midocean Journal for Research and Studies. Vol. 2 No. 1 (2025)</w:t>
      </w:r>
    </w:p>
    <w:p w14:paraId="158AC30E" w14:textId="77777777" w:rsidR="00610023" w:rsidRDefault="00610023"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68669644" w14:textId="77777777"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7F7F348F" w14:textId="77777777"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618E8689" w14:textId="77777777"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3A2B9B0E" w14:textId="77777777"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2969DBF4" w14:textId="77777777"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5F646ED5" w14:textId="77777777"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3D847B0F" w14:textId="77777777"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0C7CC34F" w14:textId="77777777"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01A487A6" w14:textId="1FF49C9C"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r>
        <w:rPr>
          <w:rFonts w:asciiTheme="minorBidi" w:hAnsiTheme="minorBidi" w:cstheme="minorBidi" w:hint="cs"/>
          <w:sz w:val="24"/>
          <w:szCs w:val="24"/>
          <w:shd w:val="clear" w:color="auto" w:fill="FFFFFF"/>
          <w:rtl/>
          <w:lang w:bidi="ar-EG"/>
        </w:rPr>
        <w:t>د</w:t>
      </w:r>
    </w:p>
    <w:p w14:paraId="39F3A16C" w14:textId="77777777" w:rsidR="003B3AF8" w:rsidRPr="006B5B76" w:rsidRDefault="003B3AF8"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5F631412" w14:textId="028B352E" w:rsidR="000603B2" w:rsidRPr="006B5B76" w:rsidRDefault="000603B2" w:rsidP="000B4C68">
      <w:pPr>
        <w:spacing w:before="240" w:after="0" w:line="360" w:lineRule="auto"/>
        <w:ind w:left="567" w:hanging="567"/>
        <w:jc w:val="both"/>
        <w:rPr>
          <w:rFonts w:asciiTheme="minorBidi" w:hAnsiTheme="minorBidi" w:cstheme="minorBidi"/>
          <w:sz w:val="24"/>
          <w:szCs w:val="24"/>
          <w:shd w:val="clear" w:color="auto" w:fill="FFFFFF"/>
          <w:lang w:bidi="ar-EG"/>
        </w:rPr>
      </w:pPr>
    </w:p>
    <w:p w14:paraId="4AC53E2D" w14:textId="77777777" w:rsidR="008A44A2" w:rsidRDefault="008A44A2" w:rsidP="00E86107">
      <w:pPr>
        <w:bidi/>
        <w:spacing w:line="360" w:lineRule="auto"/>
        <w:rPr>
          <w:rFonts w:asciiTheme="minorBidi" w:hAnsiTheme="minorBidi" w:cstheme="minorBidi"/>
          <w:b/>
          <w:bCs/>
          <w:sz w:val="28"/>
          <w:szCs w:val="28"/>
          <w:rtl/>
          <w:lang w:bidi="ar-JO"/>
        </w:rPr>
      </w:pPr>
    </w:p>
    <w:p w14:paraId="5A5486EC" w14:textId="77777777" w:rsidR="006D3AE3" w:rsidRDefault="006D3AE3" w:rsidP="006D3AE3">
      <w:pPr>
        <w:bidi/>
        <w:spacing w:line="360" w:lineRule="auto"/>
        <w:rPr>
          <w:rFonts w:asciiTheme="minorBidi" w:hAnsiTheme="minorBidi" w:cstheme="minorBidi"/>
          <w:b/>
          <w:bCs/>
          <w:sz w:val="28"/>
          <w:szCs w:val="28"/>
          <w:rtl/>
          <w:lang w:bidi="ar-JO"/>
        </w:rPr>
      </w:pPr>
    </w:p>
    <w:p w14:paraId="4F74E2A1" w14:textId="77777777" w:rsidR="006D3AE3" w:rsidRDefault="006D3AE3" w:rsidP="006D3AE3">
      <w:pPr>
        <w:bidi/>
        <w:spacing w:line="360" w:lineRule="auto"/>
        <w:rPr>
          <w:rFonts w:asciiTheme="minorBidi" w:hAnsiTheme="minorBidi" w:cstheme="minorBidi"/>
          <w:b/>
          <w:bCs/>
          <w:sz w:val="28"/>
          <w:szCs w:val="28"/>
          <w:rtl/>
          <w:lang w:bidi="ar-JO"/>
        </w:rPr>
      </w:pPr>
    </w:p>
    <w:p w14:paraId="3F5AD6AA" w14:textId="77777777" w:rsidR="006D3AE3" w:rsidRDefault="006D3AE3" w:rsidP="006D3AE3">
      <w:pPr>
        <w:bidi/>
        <w:spacing w:line="360" w:lineRule="auto"/>
        <w:rPr>
          <w:rFonts w:asciiTheme="minorBidi" w:hAnsiTheme="minorBidi" w:cstheme="minorBidi"/>
          <w:b/>
          <w:bCs/>
          <w:sz w:val="28"/>
          <w:szCs w:val="28"/>
          <w:rtl/>
          <w:lang w:bidi="ar-JO"/>
        </w:rPr>
      </w:pPr>
    </w:p>
    <w:p w14:paraId="6E544C86" w14:textId="77777777" w:rsidR="006D3AE3" w:rsidRPr="006B5B76" w:rsidRDefault="006D3AE3" w:rsidP="006D3AE3">
      <w:pPr>
        <w:bidi/>
        <w:spacing w:line="360" w:lineRule="auto"/>
        <w:rPr>
          <w:rFonts w:asciiTheme="minorBidi" w:hAnsiTheme="minorBidi" w:cstheme="minorBidi"/>
          <w:b/>
          <w:bCs/>
          <w:sz w:val="28"/>
          <w:szCs w:val="28"/>
          <w:rtl/>
          <w:lang w:bidi="ar-JO"/>
        </w:rPr>
      </w:pPr>
    </w:p>
    <w:p w14:paraId="7999534D" w14:textId="2F068E58" w:rsidR="006D3AE3" w:rsidRDefault="006D3AE3" w:rsidP="000B4C68">
      <w:pPr>
        <w:bidi/>
        <w:spacing w:line="360" w:lineRule="auto"/>
        <w:jc w:val="center"/>
        <w:rPr>
          <w:rFonts w:ascii="Simplified Arabic" w:hAnsi="Simplified Arabic" w:cs="Simplified Arabic"/>
          <w:b/>
          <w:bCs/>
          <w:sz w:val="28"/>
          <w:szCs w:val="28"/>
          <w:rtl/>
          <w:lang w:bidi="ar-JO"/>
        </w:rPr>
      </w:pPr>
    </w:p>
    <w:p w14:paraId="63B0F10E" w14:textId="77777777" w:rsidR="006D3AE3" w:rsidRDefault="006D3AE3" w:rsidP="006D3AE3">
      <w:pPr>
        <w:bidi/>
        <w:spacing w:line="360" w:lineRule="auto"/>
        <w:jc w:val="center"/>
        <w:rPr>
          <w:rFonts w:ascii="Simplified Arabic" w:hAnsi="Simplified Arabic" w:cs="Simplified Arabic"/>
          <w:b/>
          <w:bCs/>
          <w:sz w:val="28"/>
          <w:szCs w:val="28"/>
          <w:rtl/>
          <w:lang w:bidi="ar-JO"/>
        </w:rPr>
      </w:pPr>
    </w:p>
    <w:p w14:paraId="2B21224C" w14:textId="41D356AD" w:rsidR="00805AD7" w:rsidRPr="008A5CC8" w:rsidRDefault="00805AD7" w:rsidP="006D3AE3">
      <w:pPr>
        <w:bidi/>
        <w:spacing w:line="36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الملاحق</w:t>
      </w:r>
    </w:p>
    <w:p w14:paraId="4B27C3CA" w14:textId="28DB9D76" w:rsidR="00E86107" w:rsidRPr="00AC65AA" w:rsidRDefault="00805AD7" w:rsidP="00AC65AA">
      <w:pPr>
        <w:bidi/>
        <w:spacing w:line="360" w:lineRule="auto"/>
        <w:jc w:val="center"/>
        <w:rPr>
          <w:rFonts w:ascii="Simplified Arabic" w:hAnsi="Simplified Arabic" w:cs="Simplified Arabic"/>
          <w:b/>
          <w:bCs/>
          <w:sz w:val="28"/>
          <w:szCs w:val="28"/>
          <w:u w:val="single"/>
          <w:lang w:bidi="ar-JO"/>
        </w:rPr>
      </w:pPr>
      <w:r w:rsidRPr="008A5CC8">
        <w:rPr>
          <w:rFonts w:ascii="Simplified Arabic" w:hAnsi="Simplified Arabic" w:cs="Simplified Arabic"/>
          <w:b/>
          <w:bCs/>
          <w:sz w:val="28"/>
          <w:szCs w:val="28"/>
          <w:u w:val="single"/>
          <w:rtl/>
        </w:rPr>
        <w:t>ا</w:t>
      </w:r>
      <w:r w:rsidRPr="008A5CC8">
        <w:rPr>
          <w:rFonts w:ascii="Simplified Arabic" w:hAnsi="Simplified Arabic" w:cs="Simplified Arabic"/>
          <w:b/>
          <w:bCs/>
          <w:sz w:val="28"/>
          <w:szCs w:val="28"/>
          <w:u w:val="single"/>
          <w:rtl/>
          <w:lang w:bidi="ar-JO"/>
        </w:rPr>
        <w:t>داة الدراسة (الاستبيان)</w:t>
      </w:r>
    </w:p>
    <w:p w14:paraId="55AC6631" w14:textId="75417948" w:rsidR="00A661FE" w:rsidRDefault="006978B2" w:rsidP="00CE49AD">
      <w:pPr>
        <w:bidi/>
        <w:spacing w:line="36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السادة أعضاء الهيئة الإدارية والأكاديمية المحترمين....</w:t>
      </w:r>
    </w:p>
    <w:p w14:paraId="65DE4178" w14:textId="60C4B437" w:rsidR="00A661FE" w:rsidRPr="00CE49AD" w:rsidRDefault="006978B2" w:rsidP="00C97020">
      <w:pPr>
        <w:bidi/>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تقوم الباحثة </w:t>
      </w:r>
      <w:r w:rsidR="00C97020">
        <w:rPr>
          <w:rFonts w:ascii="Simplified Arabic" w:hAnsi="Simplified Arabic" w:cs="Simplified Arabic" w:hint="cs"/>
          <w:sz w:val="28"/>
          <w:szCs w:val="28"/>
          <w:rtl/>
          <w:lang w:bidi="ar-JO"/>
        </w:rPr>
        <w:t>بإجراء دراسة بعنوان "أثر بيئة العمل في الإبداع الإداري لدى العاملين في جامعة ميد أوشن"، وذلك بهدف التعرف إلى واقع بيئة العمل وأثرها في تنمية الإبداع الإداري داخل الجامعة. ونظرًا لما تتمتعون به من خبرة ومعرفة بطبيعة العمل في الجامعة، فإن مشاركتكم في الإجابة عن فقرات هذه الاستبانة تمثل عنصرًا أساسيًا في نجاح هذه الدراسة وتحقيق أهدافها. علمًا بأن جميع المعلومات والبيانات التي سيتم الحصول عليها ستُستخدم لأغراض البحث العلمي فقط، وستعامل بسرية تامة، ولن يُطلب منكم ذكر أي معلومات شخصية يمكن أن تكشف عن هويتكم. لذا أرجو منكم التكرم بالإجابة عن جميع الفقرات بدقة وموضوعية، شاكرًا لكم حسن تعاونكم ووقتكم الثمين</w:t>
      </w:r>
    </w:p>
    <w:p w14:paraId="511E9DA1" w14:textId="754297FD" w:rsidR="00805AD7" w:rsidRPr="008A5CC8" w:rsidRDefault="00805AD7" w:rsidP="00BA4743">
      <w:pPr>
        <w:pBdr>
          <w:top w:val="nil"/>
          <w:left w:val="nil"/>
          <w:bottom w:val="nil"/>
          <w:right w:val="nil"/>
          <w:between w:val="nil"/>
        </w:pBdr>
        <w:bidi/>
        <w:spacing w:line="360" w:lineRule="auto"/>
        <w:ind w:left="-244"/>
        <w:jc w:val="both"/>
        <w:rPr>
          <w:rFonts w:ascii="Simplified Arabic" w:eastAsia="Simplified Arabic" w:hAnsi="Simplified Arabic" w:cs="Simplified Arabic"/>
          <w:bCs/>
          <w:color w:val="000000"/>
          <w:sz w:val="28"/>
          <w:szCs w:val="28"/>
          <w:rtl/>
        </w:rPr>
      </w:pPr>
      <w:r w:rsidRPr="008A5CC8">
        <w:rPr>
          <w:rFonts w:ascii="Simplified Arabic" w:eastAsia="Simplified Arabic" w:hAnsi="Simplified Arabic" w:cs="Simplified Arabic"/>
          <w:bCs/>
          <w:color w:val="000000"/>
          <w:sz w:val="28"/>
          <w:szCs w:val="28"/>
          <w:rtl/>
        </w:rPr>
        <w:t>القسم الأول: المتغيرات الشخصية</w:t>
      </w:r>
    </w:p>
    <w:p w14:paraId="7D1E4506" w14:textId="7AB08ACD" w:rsidR="00805AD7" w:rsidRPr="00A661FE" w:rsidRDefault="00805AD7" w:rsidP="00A661FE">
      <w:pPr>
        <w:bidi/>
        <w:spacing w:line="360" w:lineRule="auto"/>
        <w:jc w:val="lowKashida"/>
        <w:rPr>
          <w:rFonts w:ascii="Simplified Arabic" w:hAnsi="Simplified Arabic" w:cs="Simplified Arabic"/>
          <w:sz w:val="28"/>
          <w:szCs w:val="28"/>
          <w:rtl/>
          <w:lang w:bidi="ar-JO"/>
        </w:rPr>
      </w:pPr>
      <w:r w:rsidRPr="008A5CC8">
        <w:rPr>
          <w:rFonts w:ascii="Simplified Arabic" w:hAnsi="Simplified Arabic" w:cs="Simplified Arabic"/>
          <w:sz w:val="28"/>
          <w:szCs w:val="28"/>
          <w:rtl/>
          <w:lang w:bidi="ar-JO"/>
        </w:rPr>
        <w:t>فضلاً ضع إشارة (</w:t>
      </w:r>
      <w:r w:rsidRPr="008A5CC8">
        <w:rPr>
          <w:rFonts w:ascii="Segoe UI Symbol" w:eastAsia="MS Gothic" w:hAnsi="Segoe UI Symbol" w:cs="Segoe UI Symbol" w:hint="cs"/>
          <w:sz w:val="28"/>
          <w:szCs w:val="28"/>
          <w:rtl/>
          <w:lang w:bidi="ar-JO"/>
        </w:rPr>
        <w:t>✓</w:t>
      </w:r>
      <w:r w:rsidRPr="008A5CC8">
        <w:rPr>
          <w:rFonts w:ascii="Simplified Arabic" w:hAnsi="Simplified Arabic" w:cs="Simplified Arabic"/>
          <w:sz w:val="28"/>
          <w:szCs w:val="28"/>
          <w:rtl/>
          <w:lang w:bidi="ar-JO"/>
        </w:rPr>
        <w:t>) أمام الخيار الذي يناسبك من المعلومات الآتية: -</w:t>
      </w:r>
    </w:p>
    <w:p w14:paraId="0D4AE913" w14:textId="07C7577B" w:rsidR="00805AD7" w:rsidRPr="008A5CC8" w:rsidRDefault="00C97020" w:rsidP="00747C67">
      <w:pPr>
        <w:pStyle w:val="a6"/>
        <w:numPr>
          <w:ilvl w:val="0"/>
          <w:numId w:val="5"/>
        </w:numPr>
        <w:bidi/>
        <w:spacing w:after="160"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العمر: </w:t>
      </w:r>
    </w:p>
    <w:p w14:paraId="53E921B4" w14:textId="218D99AB" w:rsidR="00805AD7" w:rsidRPr="008A5CC8" w:rsidRDefault="00805AD7" w:rsidP="00C650A7">
      <w:pPr>
        <w:pStyle w:val="a6"/>
        <w:tabs>
          <w:tab w:val="left" w:pos="3187"/>
        </w:tabs>
        <w:bidi/>
        <w:spacing w:line="360" w:lineRule="auto"/>
        <w:ind w:left="360"/>
        <w:jc w:val="both"/>
        <w:rPr>
          <w:rFonts w:ascii="Simplified Arabic" w:hAnsi="Simplified Arabic" w:cs="Simplified Arabic"/>
          <w:sz w:val="28"/>
          <w:szCs w:val="28"/>
          <w:rtl/>
          <w:lang w:bidi="ar-JO"/>
        </w:rPr>
      </w:pPr>
      <w:r>
        <w:rPr>
          <w:rFonts w:ascii="Simplified Arabic" w:hAnsi="Simplified Arabic" w:cs="Simplified Arabic"/>
          <w:sz w:val="28"/>
          <w:szCs w:val="28"/>
          <w:rtl/>
        </w:rPr>
        <w:t xml:space="preserve"> </w:t>
      </w:r>
      <w:r w:rsidRPr="008A5CC8">
        <w:rPr>
          <w:rFonts w:ascii="Arial" w:hAnsi="Arial" w:hint="cs"/>
          <w:sz w:val="28"/>
          <w:szCs w:val="28"/>
          <w:rtl/>
        </w:rPr>
        <w:t>□</w:t>
      </w:r>
      <w:r w:rsidRPr="008A5CC8">
        <w:rPr>
          <w:rFonts w:ascii="Simplified Arabic" w:hAnsi="Simplified Arabic" w:cs="Simplified Arabic"/>
          <w:sz w:val="28"/>
          <w:szCs w:val="28"/>
          <w:rtl/>
        </w:rPr>
        <w:t xml:space="preserve"> أقل من </w:t>
      </w:r>
      <w:r w:rsidR="00DF5E76">
        <w:rPr>
          <w:rFonts w:ascii="Simplified Arabic" w:hAnsi="Simplified Arabic" w:cs="Simplified Arabic" w:hint="cs"/>
          <w:sz w:val="28"/>
          <w:szCs w:val="28"/>
          <w:lang w:bidi="ar-EG"/>
        </w:rPr>
        <w:t xml:space="preserve">30 </w:t>
      </w:r>
      <w:r w:rsidR="00DF5E76">
        <w:rPr>
          <w:rFonts w:ascii="Simplified Arabic" w:hAnsi="Simplified Arabic" w:cs="Simplified Arabic" w:hint="cs"/>
          <w:sz w:val="28"/>
          <w:szCs w:val="28"/>
          <w:rtl/>
          <w:lang w:bidi="ar-EG"/>
        </w:rPr>
        <w:t xml:space="preserve"> </w:t>
      </w:r>
      <w:r w:rsidR="00C650A7">
        <w:rPr>
          <w:rFonts w:ascii="Simplified Arabic" w:hAnsi="Simplified Arabic" w:cs="Simplified Arabic" w:hint="cs"/>
          <w:sz w:val="28"/>
          <w:szCs w:val="28"/>
          <w:rtl/>
          <w:lang w:bidi="ar-EG"/>
        </w:rPr>
        <w:t>سنة</w:t>
      </w:r>
      <w:r w:rsidR="00DF5E76">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rPr>
        <w:t xml:space="preserve"> </w:t>
      </w:r>
      <w:r w:rsidRPr="008A5CC8">
        <w:rPr>
          <w:rFonts w:ascii="Arial" w:hAnsi="Arial" w:hint="cs"/>
          <w:sz w:val="28"/>
          <w:szCs w:val="28"/>
          <w:rtl/>
        </w:rPr>
        <w:t>□</w:t>
      </w:r>
      <w:r w:rsidRPr="008A5CC8">
        <w:rPr>
          <w:rFonts w:ascii="Simplified Arabic" w:hAnsi="Simplified Arabic" w:cs="Simplified Arabic"/>
          <w:sz w:val="28"/>
          <w:szCs w:val="28"/>
          <w:rtl/>
        </w:rPr>
        <w:t xml:space="preserve"> من </w:t>
      </w:r>
      <w:r w:rsidR="00DF5E76">
        <w:rPr>
          <w:rFonts w:ascii="Simplified Arabic" w:hAnsi="Simplified Arabic" w:cs="Simplified Arabic" w:hint="cs"/>
          <w:sz w:val="28"/>
          <w:szCs w:val="28"/>
          <w:lang w:bidi="ar-EG"/>
        </w:rPr>
        <w:t>30</w:t>
      </w:r>
      <w:r>
        <w:rPr>
          <w:rFonts w:ascii="Simplified Arabic" w:hAnsi="Simplified Arabic" w:cs="Simplified Arabic"/>
          <w:sz w:val="28"/>
          <w:szCs w:val="28"/>
          <w:rtl/>
          <w:lang w:bidi="ar-JO"/>
        </w:rPr>
        <w:t xml:space="preserve"> إلى </w:t>
      </w:r>
      <w:r w:rsidRPr="008A5CC8">
        <w:rPr>
          <w:rFonts w:ascii="Simplified Arabic" w:hAnsi="Simplified Arabic" w:cs="Simplified Arabic"/>
          <w:sz w:val="28"/>
          <w:szCs w:val="28"/>
          <w:rtl/>
          <w:lang w:bidi="ar-JO"/>
        </w:rPr>
        <w:t>أقل من</w:t>
      </w:r>
      <w:r w:rsidRPr="008A5CC8">
        <w:rPr>
          <w:rFonts w:ascii="Simplified Arabic" w:hAnsi="Simplified Arabic" w:cs="Simplified Arabic"/>
          <w:sz w:val="28"/>
          <w:szCs w:val="28"/>
          <w:rtl/>
        </w:rPr>
        <w:t xml:space="preserve"> </w:t>
      </w:r>
      <w:r w:rsidR="00C650A7">
        <w:rPr>
          <w:rFonts w:ascii="Simplified Arabic" w:hAnsi="Simplified Arabic" w:cs="Simplified Arabic" w:hint="cs"/>
          <w:sz w:val="28"/>
          <w:szCs w:val="28"/>
          <w:lang w:bidi="ar-EG"/>
        </w:rPr>
        <w:t>40</w:t>
      </w:r>
      <w:r w:rsidRPr="008A5CC8">
        <w:rPr>
          <w:rFonts w:ascii="Simplified Arabic" w:hAnsi="Simplified Arabic" w:cs="Simplified Arabic"/>
          <w:sz w:val="28"/>
          <w:szCs w:val="28"/>
          <w:rtl/>
        </w:rPr>
        <w:t xml:space="preserve"> </w:t>
      </w:r>
      <w:r w:rsidR="00C650A7">
        <w:rPr>
          <w:rFonts w:ascii="Simplified Arabic" w:hAnsi="Simplified Arabic" w:cs="Simplified Arabic" w:hint="cs"/>
          <w:sz w:val="28"/>
          <w:szCs w:val="28"/>
          <w:rtl/>
        </w:rPr>
        <w:t>سنة</w:t>
      </w:r>
      <w:r w:rsidR="00A661F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8A5CC8">
        <w:rPr>
          <w:rFonts w:ascii="Arial" w:hAnsi="Arial" w:hint="cs"/>
          <w:sz w:val="28"/>
          <w:szCs w:val="28"/>
          <w:rtl/>
        </w:rPr>
        <w:t>□</w:t>
      </w:r>
      <w:r w:rsidRPr="008A5CC8">
        <w:rPr>
          <w:rFonts w:ascii="Simplified Arabic" w:hAnsi="Simplified Arabic" w:cs="Simplified Arabic"/>
          <w:sz w:val="28"/>
          <w:szCs w:val="28"/>
          <w:rtl/>
        </w:rPr>
        <w:t xml:space="preserve"> </w:t>
      </w:r>
      <w:r w:rsidR="00C650A7">
        <w:rPr>
          <w:rFonts w:ascii="Simplified Arabic" w:hAnsi="Simplified Arabic" w:cs="Simplified Arabic" w:hint="cs"/>
          <w:sz w:val="28"/>
          <w:szCs w:val="28"/>
          <w:lang w:bidi="ar-EG"/>
        </w:rPr>
        <w:t xml:space="preserve"> 40</w:t>
      </w:r>
      <w:r w:rsidR="00C650A7">
        <w:rPr>
          <w:rFonts w:ascii="Simplified Arabic" w:hAnsi="Simplified Arabic" w:cs="Simplified Arabic" w:hint="cs"/>
          <w:sz w:val="28"/>
          <w:szCs w:val="28"/>
          <w:rtl/>
        </w:rPr>
        <w:t>سنة</w:t>
      </w:r>
      <w:r w:rsidRPr="008A5CC8">
        <w:rPr>
          <w:rFonts w:ascii="Simplified Arabic" w:hAnsi="Simplified Arabic" w:cs="Simplified Arabic"/>
          <w:sz w:val="28"/>
          <w:szCs w:val="28"/>
          <w:rtl/>
        </w:rPr>
        <w:t xml:space="preserve"> فأكثر</w:t>
      </w:r>
    </w:p>
    <w:p w14:paraId="31BEC9C9" w14:textId="0739DF8C" w:rsidR="00805AD7" w:rsidRPr="008A5CC8" w:rsidRDefault="00C97020" w:rsidP="00747C67">
      <w:pPr>
        <w:pStyle w:val="a6"/>
        <w:numPr>
          <w:ilvl w:val="0"/>
          <w:numId w:val="5"/>
        </w:numPr>
        <w:bidi/>
        <w:spacing w:after="160"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سنوات الخبرة</w:t>
      </w:r>
      <w:r w:rsidR="00805AD7" w:rsidRPr="008A5CC8">
        <w:rPr>
          <w:rFonts w:ascii="Simplified Arabic" w:hAnsi="Simplified Arabic" w:cs="Simplified Arabic"/>
          <w:b/>
          <w:bCs/>
          <w:sz w:val="28"/>
          <w:szCs w:val="28"/>
          <w:rtl/>
        </w:rPr>
        <w:t>:</w:t>
      </w:r>
    </w:p>
    <w:p w14:paraId="645427F2" w14:textId="77777777" w:rsidR="00C97020" w:rsidRPr="008A5CC8" w:rsidRDefault="00C97020" w:rsidP="00C97020">
      <w:pPr>
        <w:pStyle w:val="a6"/>
        <w:numPr>
          <w:ilvl w:val="0"/>
          <w:numId w:val="5"/>
        </w:numPr>
        <w:tabs>
          <w:tab w:val="left" w:pos="3187"/>
        </w:tabs>
        <w:bidi/>
        <w:spacing w:line="360" w:lineRule="auto"/>
        <w:jc w:val="both"/>
        <w:rPr>
          <w:rFonts w:ascii="Simplified Arabic" w:hAnsi="Simplified Arabic" w:cs="Simplified Arabic"/>
          <w:sz w:val="28"/>
          <w:szCs w:val="28"/>
          <w:rtl/>
          <w:lang w:bidi="ar-JO"/>
        </w:rPr>
      </w:pPr>
      <w:r w:rsidRPr="008A5CC8">
        <w:rPr>
          <w:rFonts w:ascii="Arial" w:hAnsi="Arial" w:hint="cs"/>
          <w:sz w:val="28"/>
          <w:szCs w:val="28"/>
          <w:rtl/>
        </w:rPr>
        <w:t>□</w:t>
      </w:r>
      <w:r w:rsidRPr="008A5CC8">
        <w:rPr>
          <w:rFonts w:ascii="Simplified Arabic" w:hAnsi="Simplified Arabic" w:cs="Simplified Arabic"/>
          <w:sz w:val="28"/>
          <w:szCs w:val="28"/>
          <w:rtl/>
        </w:rPr>
        <w:t xml:space="preserve"> أقل من </w:t>
      </w:r>
      <w:r>
        <w:rPr>
          <w:rFonts w:ascii="Simplified Arabic" w:hAnsi="Simplified Arabic" w:cs="Simplified Arabic" w:hint="cs"/>
          <w:sz w:val="28"/>
          <w:szCs w:val="28"/>
          <w:lang w:bidi="ar-EG"/>
        </w:rPr>
        <w:t>5</w:t>
      </w:r>
      <w:r w:rsidRPr="008A5CC8">
        <w:rPr>
          <w:rFonts w:ascii="Simplified Arabic" w:hAnsi="Simplified Arabic" w:cs="Simplified Arabic"/>
          <w:sz w:val="28"/>
          <w:szCs w:val="28"/>
          <w:rtl/>
        </w:rPr>
        <w:t xml:space="preserve"> </w:t>
      </w:r>
      <w:r>
        <w:rPr>
          <w:rFonts w:ascii="Simplified Arabic" w:hAnsi="Simplified Arabic" w:cs="Simplified Arabic" w:hint="cs"/>
          <w:sz w:val="28"/>
          <w:szCs w:val="28"/>
          <w:rtl/>
        </w:rPr>
        <w:t>سنوات</w:t>
      </w:r>
      <w:r>
        <w:rPr>
          <w:rFonts w:ascii="Simplified Arabic" w:hAnsi="Simplified Arabic" w:cs="Simplified Arabic"/>
          <w:sz w:val="28"/>
          <w:szCs w:val="28"/>
          <w:rtl/>
        </w:rPr>
        <w:t xml:space="preserve"> </w:t>
      </w:r>
      <w:r w:rsidRPr="008A5CC8">
        <w:rPr>
          <w:rFonts w:ascii="Simplified Arabic" w:hAnsi="Simplified Arabic" w:cs="Simplified Arabic"/>
          <w:sz w:val="28"/>
          <w:szCs w:val="28"/>
          <w:rtl/>
        </w:rPr>
        <w:tab/>
      </w:r>
      <w:r>
        <w:rPr>
          <w:rFonts w:ascii="Simplified Arabic" w:hAnsi="Simplified Arabic" w:cs="Simplified Arabic"/>
          <w:sz w:val="28"/>
          <w:szCs w:val="28"/>
          <w:rtl/>
        </w:rPr>
        <w:t xml:space="preserve"> </w:t>
      </w:r>
      <w:r w:rsidRPr="008A5CC8">
        <w:rPr>
          <w:rFonts w:ascii="Arial" w:hAnsi="Arial" w:hint="cs"/>
          <w:sz w:val="28"/>
          <w:szCs w:val="28"/>
          <w:rtl/>
        </w:rPr>
        <w:t>□</w:t>
      </w:r>
      <w:r w:rsidRPr="008A5CC8">
        <w:rPr>
          <w:rFonts w:ascii="Simplified Arabic" w:hAnsi="Simplified Arabic" w:cs="Simplified Arabic"/>
          <w:sz w:val="28"/>
          <w:szCs w:val="28"/>
          <w:rtl/>
        </w:rPr>
        <w:t xml:space="preserve"> من </w:t>
      </w:r>
      <w:r>
        <w:rPr>
          <w:rFonts w:ascii="Simplified Arabic" w:hAnsi="Simplified Arabic" w:cs="Simplified Arabic" w:hint="cs"/>
          <w:sz w:val="28"/>
          <w:szCs w:val="28"/>
          <w:lang w:bidi="ar-EG"/>
        </w:rPr>
        <w:t>5</w:t>
      </w:r>
      <w:r>
        <w:rPr>
          <w:rFonts w:ascii="Simplified Arabic" w:hAnsi="Simplified Arabic" w:cs="Simplified Arabic"/>
          <w:sz w:val="28"/>
          <w:szCs w:val="28"/>
          <w:rtl/>
          <w:lang w:bidi="ar-JO"/>
        </w:rPr>
        <w:t xml:space="preserve"> إلى </w:t>
      </w:r>
      <w:r w:rsidRPr="008A5CC8">
        <w:rPr>
          <w:rFonts w:ascii="Simplified Arabic" w:hAnsi="Simplified Arabic" w:cs="Simplified Arabic"/>
          <w:sz w:val="28"/>
          <w:szCs w:val="28"/>
          <w:rtl/>
          <w:lang w:bidi="ar-JO"/>
        </w:rPr>
        <w:t>أقل من</w:t>
      </w:r>
      <w:r w:rsidRPr="008A5CC8">
        <w:rPr>
          <w:rFonts w:ascii="Simplified Arabic" w:hAnsi="Simplified Arabic" w:cs="Simplified Arabic"/>
          <w:sz w:val="28"/>
          <w:szCs w:val="28"/>
          <w:rtl/>
        </w:rPr>
        <w:t xml:space="preserve"> </w:t>
      </w:r>
      <w:r>
        <w:rPr>
          <w:rFonts w:ascii="Simplified Arabic" w:hAnsi="Simplified Arabic" w:cs="Simplified Arabic" w:hint="cs"/>
          <w:sz w:val="28"/>
          <w:szCs w:val="28"/>
          <w:lang w:bidi="ar-EG"/>
        </w:rPr>
        <w:t>10</w:t>
      </w:r>
      <w:r w:rsidRPr="008A5CC8">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سنوات </w:t>
      </w:r>
    </w:p>
    <w:p w14:paraId="0B8D6B39" w14:textId="6612D215" w:rsidR="00C97020" w:rsidRPr="00C97020" w:rsidRDefault="00C97020" w:rsidP="00C97020">
      <w:pPr>
        <w:pStyle w:val="a6"/>
        <w:numPr>
          <w:ilvl w:val="0"/>
          <w:numId w:val="5"/>
        </w:numPr>
        <w:tabs>
          <w:tab w:val="left" w:pos="3187"/>
          <w:tab w:val="left" w:pos="5754"/>
        </w:tabs>
        <w:bidi/>
        <w:spacing w:line="360" w:lineRule="auto"/>
        <w:jc w:val="both"/>
        <w:rPr>
          <w:rFonts w:ascii="Simplified Arabic" w:hAnsi="Simplified Arabic" w:cs="Simplified Arabic"/>
          <w:sz w:val="28"/>
          <w:szCs w:val="28"/>
          <w:rtl/>
        </w:rPr>
      </w:pPr>
      <w:r w:rsidRPr="00C97020">
        <w:rPr>
          <w:rFonts w:ascii="Simplified Arabic" w:hAnsi="Simplified Arabic" w:cs="Simplified Arabic"/>
          <w:sz w:val="28"/>
          <w:szCs w:val="28"/>
          <w:rtl/>
        </w:rPr>
        <w:t xml:space="preserve"> </w:t>
      </w:r>
      <w:r w:rsidRPr="00C97020">
        <w:rPr>
          <w:rFonts w:ascii="Arial" w:hAnsi="Arial" w:hint="cs"/>
          <w:sz w:val="28"/>
          <w:szCs w:val="28"/>
          <w:rtl/>
        </w:rPr>
        <w:t>□</w:t>
      </w:r>
      <w:r w:rsidRPr="00C97020">
        <w:rPr>
          <w:rFonts w:ascii="Simplified Arabic" w:hAnsi="Simplified Arabic" w:cs="Simplified Arabic"/>
          <w:sz w:val="28"/>
          <w:szCs w:val="28"/>
          <w:rtl/>
        </w:rPr>
        <w:t xml:space="preserve"> من </w:t>
      </w:r>
      <w:r w:rsidRPr="00C97020">
        <w:rPr>
          <w:rFonts w:ascii="Simplified Arabic" w:hAnsi="Simplified Arabic" w:cs="Simplified Arabic" w:hint="cs"/>
          <w:sz w:val="28"/>
          <w:szCs w:val="28"/>
          <w:lang w:bidi="ar-EG"/>
        </w:rPr>
        <w:t>10</w:t>
      </w:r>
      <w:r w:rsidRPr="00C97020">
        <w:rPr>
          <w:rFonts w:ascii="Simplified Arabic" w:hAnsi="Simplified Arabic" w:cs="Simplified Arabic"/>
          <w:sz w:val="28"/>
          <w:szCs w:val="28"/>
          <w:rtl/>
        </w:rPr>
        <w:t xml:space="preserve"> إلى </w:t>
      </w:r>
      <w:r w:rsidRPr="00C97020">
        <w:rPr>
          <w:rFonts w:ascii="Simplified Arabic" w:hAnsi="Simplified Arabic" w:cs="Simplified Arabic"/>
          <w:sz w:val="28"/>
          <w:szCs w:val="28"/>
          <w:rtl/>
          <w:lang w:bidi="ar-JO"/>
        </w:rPr>
        <w:t>أقل</w:t>
      </w:r>
      <w:r w:rsidRPr="00C97020">
        <w:rPr>
          <w:rFonts w:ascii="Simplified Arabic" w:hAnsi="Simplified Arabic" w:cs="Simplified Arabic"/>
          <w:sz w:val="28"/>
          <w:szCs w:val="28"/>
          <w:rtl/>
        </w:rPr>
        <w:t xml:space="preserve"> </w:t>
      </w:r>
      <w:r w:rsidR="007349A2">
        <w:rPr>
          <w:rFonts w:ascii="Simplified Arabic" w:hAnsi="Simplified Arabic" w:cs="Simplified Arabic" w:hint="cs"/>
          <w:sz w:val="28"/>
          <w:szCs w:val="28"/>
          <w:lang w:bidi="ar-EG"/>
        </w:rPr>
        <w:t>15</w:t>
      </w:r>
      <w:r w:rsidRPr="00C97020">
        <w:rPr>
          <w:rFonts w:ascii="Simplified Arabic" w:hAnsi="Simplified Arabic" w:cs="Simplified Arabic"/>
          <w:sz w:val="28"/>
          <w:szCs w:val="28"/>
          <w:rtl/>
        </w:rPr>
        <w:t xml:space="preserve"> سنة </w:t>
      </w:r>
      <w:r w:rsidRPr="00C97020">
        <w:rPr>
          <w:rFonts w:ascii="Simplified Arabic" w:hAnsi="Simplified Arabic" w:cs="Simplified Arabic" w:hint="cs"/>
          <w:sz w:val="28"/>
          <w:szCs w:val="28"/>
          <w:rtl/>
        </w:rPr>
        <w:t xml:space="preserve">         </w:t>
      </w:r>
      <w:r w:rsidRPr="00C97020">
        <w:rPr>
          <w:rFonts w:ascii="Arial" w:hAnsi="Arial" w:hint="cs"/>
          <w:sz w:val="28"/>
          <w:szCs w:val="28"/>
          <w:rtl/>
        </w:rPr>
        <w:t>□</w:t>
      </w:r>
      <w:r w:rsidRPr="00C97020">
        <w:rPr>
          <w:rFonts w:ascii="Simplified Arabic" w:hAnsi="Simplified Arabic" w:cs="Simplified Arabic"/>
          <w:sz w:val="28"/>
          <w:szCs w:val="28"/>
          <w:rtl/>
        </w:rPr>
        <w:t xml:space="preserve"> </w:t>
      </w:r>
      <w:r w:rsidR="007349A2">
        <w:rPr>
          <w:rFonts w:ascii="Simplified Arabic" w:hAnsi="Simplified Arabic" w:cs="Simplified Arabic" w:hint="cs"/>
          <w:sz w:val="28"/>
          <w:szCs w:val="28"/>
          <w:lang w:bidi="ar-EG"/>
        </w:rPr>
        <w:t>15</w:t>
      </w:r>
      <w:r w:rsidRPr="00C97020">
        <w:rPr>
          <w:rFonts w:ascii="Simplified Arabic" w:hAnsi="Simplified Arabic" w:cs="Simplified Arabic"/>
          <w:sz w:val="28"/>
          <w:szCs w:val="28"/>
          <w:rtl/>
        </w:rPr>
        <w:t xml:space="preserve"> سنة فأكثر</w:t>
      </w:r>
    </w:p>
    <w:p w14:paraId="4B24CB7F" w14:textId="3197687F" w:rsidR="00805AD7" w:rsidRPr="00E86107" w:rsidRDefault="00805AD7" w:rsidP="00E86107">
      <w:pPr>
        <w:bidi/>
        <w:spacing w:after="0" w:line="240" w:lineRule="auto"/>
        <w:jc w:val="mediumKashida"/>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lastRenderedPageBreak/>
        <w:t>القسم الثاني: المتغيرات التي تتعلق بالدراسة ( المستقلة</w:t>
      </w:r>
      <w:r>
        <w:rPr>
          <w:rFonts w:ascii="Simplified Arabic" w:hAnsi="Simplified Arabic" w:cs="Simplified Arabic"/>
          <w:b/>
          <w:bCs/>
          <w:sz w:val="28"/>
          <w:szCs w:val="28"/>
          <w:rtl/>
          <w:lang w:bidi="ar-JO"/>
        </w:rPr>
        <w:t>،</w:t>
      </w:r>
      <w:r w:rsidRPr="008A5CC8">
        <w:rPr>
          <w:rFonts w:ascii="Simplified Arabic" w:hAnsi="Simplified Arabic" w:cs="Simplified Arabic"/>
          <w:b/>
          <w:bCs/>
          <w:sz w:val="28"/>
          <w:szCs w:val="28"/>
          <w:rtl/>
          <w:lang w:bidi="ar-JO"/>
        </w:rPr>
        <w:t>التابعة)</w:t>
      </w:r>
    </w:p>
    <w:tbl>
      <w:tblPr>
        <w:tblStyle w:val="a7"/>
        <w:bidiVisual/>
        <w:tblW w:w="9728" w:type="dxa"/>
        <w:tblLook w:val="04A0" w:firstRow="1" w:lastRow="0" w:firstColumn="1" w:lastColumn="0" w:noHBand="0" w:noVBand="1"/>
      </w:tblPr>
      <w:tblGrid>
        <w:gridCol w:w="620"/>
        <w:gridCol w:w="3993"/>
        <w:gridCol w:w="810"/>
        <w:gridCol w:w="1034"/>
        <w:gridCol w:w="835"/>
        <w:gridCol w:w="835"/>
        <w:gridCol w:w="1601"/>
      </w:tblGrid>
      <w:tr w:rsidR="00805AD7" w:rsidRPr="008A5CC8" w14:paraId="0CB2B7E0" w14:textId="77777777" w:rsidTr="00BA4743">
        <w:tc>
          <w:tcPr>
            <w:tcW w:w="620" w:type="dxa"/>
          </w:tcPr>
          <w:p w14:paraId="5D9FB4E8" w14:textId="77777777" w:rsidR="00805AD7" w:rsidRPr="008A5CC8" w:rsidRDefault="00805AD7" w:rsidP="00E86107">
            <w:pPr>
              <w:bidi/>
              <w:spacing w:after="0" w:line="240" w:lineRule="auto"/>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 xml:space="preserve">الرقم </w:t>
            </w:r>
          </w:p>
        </w:tc>
        <w:tc>
          <w:tcPr>
            <w:tcW w:w="3993" w:type="dxa"/>
            <w:shd w:val="clear" w:color="auto" w:fill="FFFFFF" w:themeFill="background1"/>
          </w:tcPr>
          <w:p w14:paraId="52EC0617" w14:textId="77777777" w:rsidR="00805AD7" w:rsidRPr="008A5CC8" w:rsidRDefault="00805AD7" w:rsidP="00E86107">
            <w:pPr>
              <w:bidi/>
              <w:spacing w:after="0" w:line="24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الفقرة</w:t>
            </w:r>
          </w:p>
          <w:p w14:paraId="43B28A14" w14:textId="77777777" w:rsidR="00805AD7" w:rsidRPr="008A5CC8" w:rsidRDefault="00805AD7" w:rsidP="00E86107">
            <w:pPr>
              <w:bidi/>
              <w:spacing w:after="0" w:line="240" w:lineRule="auto"/>
              <w:jc w:val="center"/>
              <w:rPr>
                <w:rFonts w:ascii="Simplified Arabic" w:hAnsi="Simplified Arabic" w:cs="Simplified Arabic"/>
                <w:b/>
                <w:bCs/>
                <w:sz w:val="28"/>
                <w:szCs w:val="28"/>
                <w:rtl/>
                <w:lang w:bidi="ar-JO"/>
              </w:rPr>
            </w:pPr>
          </w:p>
        </w:tc>
        <w:tc>
          <w:tcPr>
            <w:tcW w:w="810" w:type="dxa"/>
          </w:tcPr>
          <w:p w14:paraId="3368066B" w14:textId="77777777" w:rsidR="00805AD7" w:rsidRPr="008A5CC8" w:rsidRDefault="00805AD7" w:rsidP="00E86107">
            <w:pPr>
              <w:bidi/>
              <w:spacing w:after="0" w:line="24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موافق بشدة</w:t>
            </w:r>
            <w:r>
              <w:rPr>
                <w:rFonts w:ascii="Simplified Arabic" w:hAnsi="Simplified Arabic" w:cs="Simplified Arabic"/>
                <w:b/>
                <w:bCs/>
                <w:sz w:val="28"/>
                <w:szCs w:val="28"/>
                <w:rtl/>
                <w:lang w:bidi="ar-JO"/>
              </w:rPr>
              <w:t xml:space="preserve"> </w:t>
            </w:r>
          </w:p>
        </w:tc>
        <w:tc>
          <w:tcPr>
            <w:tcW w:w="1034" w:type="dxa"/>
          </w:tcPr>
          <w:p w14:paraId="38CB18F4" w14:textId="77777777" w:rsidR="00805AD7" w:rsidRPr="008A5CC8" w:rsidRDefault="00805AD7" w:rsidP="00E86107">
            <w:pPr>
              <w:bidi/>
              <w:spacing w:after="0" w:line="24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 xml:space="preserve">موافق </w:t>
            </w:r>
          </w:p>
        </w:tc>
        <w:tc>
          <w:tcPr>
            <w:tcW w:w="835" w:type="dxa"/>
          </w:tcPr>
          <w:p w14:paraId="62891990" w14:textId="77777777" w:rsidR="00805AD7" w:rsidRPr="008A5CC8" w:rsidRDefault="00805AD7" w:rsidP="00E86107">
            <w:pPr>
              <w:bidi/>
              <w:spacing w:after="0" w:line="24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محايد</w:t>
            </w:r>
            <w:r>
              <w:rPr>
                <w:rFonts w:ascii="Simplified Arabic" w:hAnsi="Simplified Arabic" w:cs="Simplified Arabic"/>
                <w:b/>
                <w:bCs/>
                <w:sz w:val="28"/>
                <w:szCs w:val="28"/>
                <w:rtl/>
                <w:lang w:bidi="ar-JO"/>
              </w:rPr>
              <w:t xml:space="preserve"> </w:t>
            </w:r>
          </w:p>
        </w:tc>
        <w:tc>
          <w:tcPr>
            <w:tcW w:w="835" w:type="dxa"/>
          </w:tcPr>
          <w:p w14:paraId="40A689BF" w14:textId="77777777" w:rsidR="00805AD7" w:rsidRPr="008A5CC8" w:rsidRDefault="00805AD7" w:rsidP="00E86107">
            <w:pPr>
              <w:bidi/>
              <w:spacing w:after="0" w:line="24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 xml:space="preserve">غير موافق </w:t>
            </w:r>
          </w:p>
        </w:tc>
        <w:tc>
          <w:tcPr>
            <w:tcW w:w="1601" w:type="dxa"/>
          </w:tcPr>
          <w:p w14:paraId="4FFF3575" w14:textId="77777777" w:rsidR="00805AD7" w:rsidRPr="008A5CC8" w:rsidRDefault="00805AD7" w:rsidP="00E86107">
            <w:pPr>
              <w:bidi/>
              <w:spacing w:after="0" w:line="24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 xml:space="preserve">غير موافق بشدة </w:t>
            </w:r>
          </w:p>
        </w:tc>
      </w:tr>
      <w:tr w:rsidR="00805AD7" w:rsidRPr="008A5CC8" w14:paraId="4EB41B02" w14:textId="77777777" w:rsidTr="00BA4743">
        <w:tc>
          <w:tcPr>
            <w:tcW w:w="9728" w:type="dxa"/>
            <w:gridSpan w:val="7"/>
          </w:tcPr>
          <w:p w14:paraId="3F44D535" w14:textId="3EB1E9D8" w:rsidR="00805AD7" w:rsidRPr="008A5CC8" w:rsidRDefault="00805AD7" w:rsidP="00E86107">
            <w:pPr>
              <w:bidi/>
              <w:spacing w:after="0" w:line="24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المتغير المستقل</w:t>
            </w:r>
            <w:r>
              <w:rPr>
                <w:rFonts w:ascii="Simplified Arabic" w:hAnsi="Simplified Arabic" w:cs="Simplified Arabic"/>
                <w:b/>
                <w:bCs/>
                <w:sz w:val="28"/>
                <w:szCs w:val="28"/>
                <w:rtl/>
                <w:lang w:bidi="ar-JO"/>
              </w:rPr>
              <w:t>:</w:t>
            </w:r>
            <w:r w:rsidRPr="008A5CC8">
              <w:rPr>
                <w:rFonts w:ascii="Simplified Arabic" w:hAnsi="Simplified Arabic" w:cs="Simplified Arabic"/>
                <w:b/>
                <w:bCs/>
                <w:sz w:val="28"/>
                <w:szCs w:val="28"/>
                <w:rtl/>
                <w:lang w:bidi="ar-JO"/>
              </w:rPr>
              <w:t xml:space="preserve"> </w:t>
            </w:r>
            <w:r w:rsidR="007349A2">
              <w:rPr>
                <w:rFonts w:ascii="Simplified Arabic" w:hAnsi="Simplified Arabic" w:cs="Simplified Arabic" w:hint="cs"/>
                <w:b/>
                <w:bCs/>
                <w:sz w:val="28"/>
                <w:szCs w:val="28"/>
                <w:rtl/>
                <w:lang w:bidi="ar-JO"/>
              </w:rPr>
              <w:t xml:space="preserve">بيئة العمل </w:t>
            </w:r>
          </w:p>
        </w:tc>
      </w:tr>
      <w:tr w:rsidR="00805AD7" w:rsidRPr="008A5CC8" w14:paraId="4D0A94A5" w14:textId="77777777" w:rsidTr="00BA4743">
        <w:tc>
          <w:tcPr>
            <w:tcW w:w="9728" w:type="dxa"/>
            <w:gridSpan w:val="7"/>
          </w:tcPr>
          <w:p w14:paraId="6E7D03E0" w14:textId="600976D6" w:rsidR="00805AD7" w:rsidRPr="008A5CC8" w:rsidRDefault="007349A2" w:rsidP="00E86107">
            <w:pPr>
              <w:bidi/>
              <w:spacing w:after="0" w:line="240" w:lineRule="auto"/>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الحوافز والمكافات</w:t>
            </w:r>
          </w:p>
        </w:tc>
      </w:tr>
      <w:tr w:rsidR="00805AD7" w:rsidRPr="008A5CC8" w14:paraId="61F89034" w14:textId="77777777" w:rsidTr="00BA4743">
        <w:tc>
          <w:tcPr>
            <w:tcW w:w="620" w:type="dxa"/>
          </w:tcPr>
          <w:p w14:paraId="29F569EA" w14:textId="77777777" w:rsidR="00805AD7" w:rsidRPr="008A5CC8" w:rsidRDefault="00805AD7" w:rsidP="00E86107">
            <w:pPr>
              <w:bidi/>
              <w:spacing w:after="0" w:line="24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1.</w:t>
            </w:r>
          </w:p>
        </w:tc>
        <w:tc>
          <w:tcPr>
            <w:tcW w:w="3993" w:type="dxa"/>
          </w:tcPr>
          <w:p w14:paraId="46ED0608" w14:textId="250E7657" w:rsidR="00805AD7" w:rsidRPr="008A5CC8" w:rsidRDefault="009737BC" w:rsidP="00E86107">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تربط الجامعة بين المكافآت والحوافز ومستوى الأداء الذي يحققه العاملون.</w:t>
            </w:r>
          </w:p>
        </w:tc>
        <w:tc>
          <w:tcPr>
            <w:tcW w:w="810" w:type="dxa"/>
          </w:tcPr>
          <w:p w14:paraId="0E0D3A73"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034" w:type="dxa"/>
          </w:tcPr>
          <w:p w14:paraId="2C880394"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78FE0846"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44905885"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601" w:type="dxa"/>
          </w:tcPr>
          <w:p w14:paraId="70A0C027"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r>
      <w:tr w:rsidR="00805AD7" w:rsidRPr="008A5CC8" w14:paraId="54B531F8" w14:textId="77777777" w:rsidTr="00BA4743">
        <w:tc>
          <w:tcPr>
            <w:tcW w:w="620" w:type="dxa"/>
          </w:tcPr>
          <w:p w14:paraId="17C0F448" w14:textId="77777777" w:rsidR="00805AD7" w:rsidRPr="008A5CC8" w:rsidRDefault="00805AD7" w:rsidP="00E86107">
            <w:pPr>
              <w:bidi/>
              <w:spacing w:after="0" w:line="24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2.</w:t>
            </w:r>
          </w:p>
        </w:tc>
        <w:tc>
          <w:tcPr>
            <w:tcW w:w="3993" w:type="dxa"/>
          </w:tcPr>
          <w:p w14:paraId="60683C61" w14:textId="197F51CC" w:rsidR="00805AD7" w:rsidRPr="008A5CC8" w:rsidRDefault="009737BC" w:rsidP="00E86107">
            <w:pPr>
              <w:bidi/>
              <w:spacing w:after="0" w:line="24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يتميز نظام المكافآت والحوافز المطبق في الجامعة بالعدالة والموضوعية.</w:t>
            </w:r>
          </w:p>
        </w:tc>
        <w:tc>
          <w:tcPr>
            <w:tcW w:w="810" w:type="dxa"/>
          </w:tcPr>
          <w:p w14:paraId="19E1475B"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034" w:type="dxa"/>
          </w:tcPr>
          <w:p w14:paraId="727B3A08"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7C6E4C26"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2E6C48C3"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601" w:type="dxa"/>
          </w:tcPr>
          <w:p w14:paraId="0B303D88"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r>
      <w:tr w:rsidR="00805AD7" w:rsidRPr="008A5CC8" w14:paraId="5DB6457C" w14:textId="77777777" w:rsidTr="00BA4743">
        <w:tc>
          <w:tcPr>
            <w:tcW w:w="620" w:type="dxa"/>
          </w:tcPr>
          <w:p w14:paraId="495A1B07" w14:textId="6D45B6A2" w:rsidR="00805AD7" w:rsidRPr="008A5CC8" w:rsidRDefault="00D26FF5" w:rsidP="00E86107">
            <w:pPr>
              <w:bidi/>
              <w:spacing w:after="0" w:line="24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٣</w:t>
            </w:r>
            <w:r w:rsidR="00805AD7" w:rsidRPr="008A5CC8">
              <w:rPr>
                <w:rFonts w:ascii="Simplified Arabic" w:hAnsi="Simplified Arabic" w:cs="Simplified Arabic"/>
                <w:b/>
                <w:bCs/>
                <w:sz w:val="28"/>
                <w:szCs w:val="28"/>
                <w:rtl/>
                <w:lang w:bidi="ar-JO"/>
              </w:rPr>
              <w:t>.</w:t>
            </w:r>
          </w:p>
        </w:tc>
        <w:tc>
          <w:tcPr>
            <w:tcW w:w="3993" w:type="dxa"/>
          </w:tcPr>
          <w:p w14:paraId="20CBA919" w14:textId="5B04DD55" w:rsidR="00805AD7" w:rsidRPr="008A5CC8" w:rsidRDefault="009737BC" w:rsidP="00E86107">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يسهم نظام المكافآت والحوافز في الجامعة في رفع معنويات العاملين وتحسين أدائهم.</w:t>
            </w:r>
          </w:p>
        </w:tc>
        <w:tc>
          <w:tcPr>
            <w:tcW w:w="810" w:type="dxa"/>
          </w:tcPr>
          <w:p w14:paraId="4022D77C"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034" w:type="dxa"/>
          </w:tcPr>
          <w:p w14:paraId="13B17AC1"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1ABEF543"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2AD3D931"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601" w:type="dxa"/>
          </w:tcPr>
          <w:p w14:paraId="1C3FFC14"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r>
      <w:tr w:rsidR="00805AD7" w:rsidRPr="008A5CC8" w14:paraId="054F53BA" w14:textId="77777777" w:rsidTr="00BA4743">
        <w:tc>
          <w:tcPr>
            <w:tcW w:w="620" w:type="dxa"/>
          </w:tcPr>
          <w:p w14:paraId="3494850F" w14:textId="088931F3" w:rsidR="00805AD7" w:rsidRPr="008A5CC8" w:rsidRDefault="00D26FF5" w:rsidP="00E86107">
            <w:pPr>
              <w:bidi/>
              <w:spacing w:after="0" w:line="24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٤</w:t>
            </w:r>
            <w:r w:rsidR="00805AD7" w:rsidRPr="008A5CC8">
              <w:rPr>
                <w:rFonts w:ascii="Simplified Arabic" w:hAnsi="Simplified Arabic" w:cs="Simplified Arabic"/>
                <w:b/>
                <w:bCs/>
                <w:sz w:val="28"/>
                <w:szCs w:val="28"/>
                <w:rtl/>
                <w:lang w:bidi="ar-JO"/>
              </w:rPr>
              <w:t>.</w:t>
            </w:r>
          </w:p>
        </w:tc>
        <w:tc>
          <w:tcPr>
            <w:tcW w:w="3993" w:type="dxa"/>
          </w:tcPr>
          <w:p w14:paraId="40C15037" w14:textId="32C90F76" w:rsidR="00805AD7" w:rsidRPr="008A5CC8" w:rsidRDefault="009737BC" w:rsidP="00E86107">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تقوم الجامعة بتقدير ومكافأة العاملين عند تقديم أفكار أو مبادرات إبداعية تسهم في تطوير العمل.</w:t>
            </w:r>
          </w:p>
        </w:tc>
        <w:tc>
          <w:tcPr>
            <w:tcW w:w="810" w:type="dxa"/>
          </w:tcPr>
          <w:p w14:paraId="532F178F"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034" w:type="dxa"/>
          </w:tcPr>
          <w:p w14:paraId="50A7B106"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4C3F187B"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2B9B16B4"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601" w:type="dxa"/>
          </w:tcPr>
          <w:p w14:paraId="77C2C011"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r>
      <w:tr w:rsidR="00805AD7" w:rsidRPr="008A5CC8" w14:paraId="24D18B31" w14:textId="77777777" w:rsidTr="00BA4743">
        <w:tc>
          <w:tcPr>
            <w:tcW w:w="9728" w:type="dxa"/>
            <w:gridSpan w:val="7"/>
          </w:tcPr>
          <w:p w14:paraId="4F4BAA4F" w14:textId="4F7BBF8E" w:rsidR="00805AD7" w:rsidRPr="008A5CC8" w:rsidRDefault="007349A2" w:rsidP="00E86107">
            <w:pPr>
              <w:bidi/>
              <w:spacing w:after="0" w:line="240" w:lineRule="auto"/>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ظروف العمل </w:t>
            </w:r>
          </w:p>
        </w:tc>
      </w:tr>
      <w:tr w:rsidR="00805AD7" w:rsidRPr="008A5CC8" w14:paraId="140BFA98" w14:textId="77777777" w:rsidTr="00BA4743">
        <w:tc>
          <w:tcPr>
            <w:tcW w:w="620" w:type="dxa"/>
          </w:tcPr>
          <w:p w14:paraId="15D59F42" w14:textId="1503B10F" w:rsidR="00805AD7" w:rsidRPr="008A5CC8" w:rsidRDefault="00A8066A" w:rsidP="00E86107">
            <w:pPr>
              <w:bidi/>
              <w:spacing w:after="0" w:line="24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٥</w:t>
            </w:r>
            <w:r w:rsidR="00805AD7" w:rsidRPr="008A5CC8">
              <w:rPr>
                <w:rFonts w:ascii="Simplified Arabic" w:hAnsi="Simplified Arabic" w:cs="Simplified Arabic"/>
                <w:b/>
                <w:bCs/>
                <w:sz w:val="28"/>
                <w:szCs w:val="28"/>
                <w:rtl/>
                <w:lang w:bidi="ar-JO"/>
              </w:rPr>
              <w:t>.</w:t>
            </w:r>
          </w:p>
        </w:tc>
        <w:tc>
          <w:tcPr>
            <w:tcW w:w="3993" w:type="dxa"/>
          </w:tcPr>
          <w:p w14:paraId="3F4B7341" w14:textId="09424D7E" w:rsidR="00805AD7" w:rsidRPr="00A8066A" w:rsidRDefault="004E1961" w:rsidP="00E86107">
            <w:pPr>
              <w:bidi/>
              <w:spacing w:after="0" w:line="24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توفر الجامعة بيئة عمل مناسبة ومريحة تساعد العاملين على أداء مهامهم بكفاءة.</w:t>
            </w:r>
          </w:p>
        </w:tc>
        <w:tc>
          <w:tcPr>
            <w:tcW w:w="810" w:type="dxa"/>
          </w:tcPr>
          <w:p w14:paraId="4C915B01"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034" w:type="dxa"/>
          </w:tcPr>
          <w:p w14:paraId="7F5D1FC2"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329852FC"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18B44A9E"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601" w:type="dxa"/>
          </w:tcPr>
          <w:p w14:paraId="579F444C"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r>
      <w:tr w:rsidR="00805AD7" w:rsidRPr="008A5CC8" w14:paraId="17873497" w14:textId="77777777" w:rsidTr="00BA4743">
        <w:tc>
          <w:tcPr>
            <w:tcW w:w="620" w:type="dxa"/>
          </w:tcPr>
          <w:p w14:paraId="2A994AAC" w14:textId="714B0B30" w:rsidR="00805AD7" w:rsidRPr="008A5CC8" w:rsidRDefault="00A8066A" w:rsidP="00E86107">
            <w:pPr>
              <w:bidi/>
              <w:spacing w:after="0" w:line="24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٦</w:t>
            </w:r>
            <w:r w:rsidR="00805AD7" w:rsidRPr="008A5CC8">
              <w:rPr>
                <w:rFonts w:ascii="Simplified Arabic" w:hAnsi="Simplified Arabic" w:cs="Simplified Arabic"/>
                <w:b/>
                <w:bCs/>
                <w:sz w:val="28"/>
                <w:szCs w:val="28"/>
                <w:rtl/>
                <w:lang w:bidi="ar-JO"/>
              </w:rPr>
              <w:t>.</w:t>
            </w:r>
          </w:p>
        </w:tc>
        <w:tc>
          <w:tcPr>
            <w:tcW w:w="3993" w:type="dxa"/>
          </w:tcPr>
          <w:p w14:paraId="55D27DD4" w14:textId="51ABD260" w:rsidR="00805AD7" w:rsidRPr="008A5CC8" w:rsidRDefault="004E1961" w:rsidP="00E86107">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تتوفر في الجامعة مستلزمات العمل والتجهيزات اللازمة لإنجاز المهام المطلوبة بفاعلية.</w:t>
            </w:r>
          </w:p>
        </w:tc>
        <w:tc>
          <w:tcPr>
            <w:tcW w:w="810" w:type="dxa"/>
          </w:tcPr>
          <w:p w14:paraId="07320396"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034" w:type="dxa"/>
          </w:tcPr>
          <w:p w14:paraId="24C0559B"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01A0D30F"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11CD9F53"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601" w:type="dxa"/>
          </w:tcPr>
          <w:p w14:paraId="1865E176"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r>
      <w:tr w:rsidR="00805AD7" w:rsidRPr="008A5CC8" w14:paraId="692357E7" w14:textId="77777777" w:rsidTr="00BA4743">
        <w:tc>
          <w:tcPr>
            <w:tcW w:w="620" w:type="dxa"/>
          </w:tcPr>
          <w:p w14:paraId="38F92FFA" w14:textId="7F1F8884" w:rsidR="00805AD7" w:rsidRPr="008A5CC8" w:rsidRDefault="00A8066A" w:rsidP="00E86107">
            <w:pPr>
              <w:bidi/>
              <w:spacing w:after="0" w:line="24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٧</w:t>
            </w:r>
            <w:r w:rsidR="00805AD7" w:rsidRPr="008A5CC8">
              <w:rPr>
                <w:rFonts w:ascii="Simplified Arabic" w:hAnsi="Simplified Arabic" w:cs="Simplified Arabic"/>
                <w:b/>
                <w:bCs/>
                <w:sz w:val="28"/>
                <w:szCs w:val="28"/>
                <w:rtl/>
                <w:lang w:bidi="ar-JO"/>
              </w:rPr>
              <w:t>.</w:t>
            </w:r>
          </w:p>
        </w:tc>
        <w:tc>
          <w:tcPr>
            <w:tcW w:w="3993" w:type="dxa"/>
          </w:tcPr>
          <w:p w14:paraId="4AB264F8" w14:textId="2A2B6685" w:rsidR="00805AD7" w:rsidRPr="008A5CC8" w:rsidRDefault="004E1961" w:rsidP="00E86107">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rPr>
              <w:t>تلتزم الجامعة بتوفير متطلبات الأمن والسلامة المهنية للعاملين.</w:t>
            </w:r>
          </w:p>
        </w:tc>
        <w:tc>
          <w:tcPr>
            <w:tcW w:w="810" w:type="dxa"/>
          </w:tcPr>
          <w:p w14:paraId="38D869D7"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034" w:type="dxa"/>
          </w:tcPr>
          <w:p w14:paraId="61613E96"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6AAAE664"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39558BBB"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601" w:type="dxa"/>
          </w:tcPr>
          <w:p w14:paraId="21DE5303"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r>
      <w:tr w:rsidR="00805AD7" w:rsidRPr="008A5CC8" w14:paraId="027A14EC" w14:textId="77777777" w:rsidTr="00BA4743">
        <w:tc>
          <w:tcPr>
            <w:tcW w:w="620" w:type="dxa"/>
          </w:tcPr>
          <w:p w14:paraId="0BF03381" w14:textId="62CCA097" w:rsidR="00805AD7" w:rsidRPr="008A5CC8" w:rsidRDefault="00A8066A" w:rsidP="00E86107">
            <w:pPr>
              <w:bidi/>
              <w:spacing w:after="0" w:line="24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٨</w:t>
            </w:r>
            <w:r w:rsidR="00805AD7" w:rsidRPr="008A5CC8">
              <w:rPr>
                <w:rFonts w:ascii="Simplified Arabic" w:hAnsi="Simplified Arabic" w:cs="Simplified Arabic"/>
                <w:b/>
                <w:bCs/>
                <w:sz w:val="28"/>
                <w:szCs w:val="28"/>
                <w:rtl/>
                <w:lang w:bidi="ar-JO"/>
              </w:rPr>
              <w:t>.</w:t>
            </w:r>
          </w:p>
        </w:tc>
        <w:tc>
          <w:tcPr>
            <w:tcW w:w="3993" w:type="dxa"/>
          </w:tcPr>
          <w:p w14:paraId="18F495A3" w14:textId="127D002F" w:rsidR="00805AD7" w:rsidRPr="008A5CC8" w:rsidRDefault="004E1961" w:rsidP="00E86107">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أشعر بالراحة والرضا عن ظروف ومكان العمل داخل الجامعة.</w:t>
            </w:r>
          </w:p>
        </w:tc>
        <w:tc>
          <w:tcPr>
            <w:tcW w:w="810" w:type="dxa"/>
          </w:tcPr>
          <w:p w14:paraId="7A1D4369"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034" w:type="dxa"/>
          </w:tcPr>
          <w:p w14:paraId="4FB011FF"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30AF5168"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50D2E097"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601" w:type="dxa"/>
          </w:tcPr>
          <w:p w14:paraId="44FEEA94"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r>
      <w:tr w:rsidR="00805AD7" w:rsidRPr="008A5CC8" w14:paraId="5BED3BBB" w14:textId="77777777" w:rsidTr="00BA4743">
        <w:tc>
          <w:tcPr>
            <w:tcW w:w="9728" w:type="dxa"/>
            <w:gridSpan w:val="7"/>
          </w:tcPr>
          <w:p w14:paraId="3ADA1891" w14:textId="609A8718" w:rsidR="00805AD7" w:rsidRPr="008A5CC8" w:rsidRDefault="007349A2" w:rsidP="00E86107">
            <w:pPr>
              <w:bidi/>
              <w:spacing w:after="0" w:line="240" w:lineRule="auto"/>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المشاركة في اتخاذ القرارات </w:t>
            </w:r>
          </w:p>
        </w:tc>
      </w:tr>
      <w:tr w:rsidR="00805AD7" w:rsidRPr="008A5CC8" w14:paraId="3B7230BA" w14:textId="77777777" w:rsidTr="00BA4743">
        <w:tc>
          <w:tcPr>
            <w:tcW w:w="620" w:type="dxa"/>
          </w:tcPr>
          <w:p w14:paraId="37195298" w14:textId="41BC5BA5" w:rsidR="00805AD7" w:rsidRPr="008A5CC8" w:rsidRDefault="00A8066A" w:rsidP="00E86107">
            <w:pPr>
              <w:bidi/>
              <w:spacing w:after="0" w:line="24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٩</w:t>
            </w:r>
            <w:r w:rsidR="00805AD7" w:rsidRPr="008A5CC8">
              <w:rPr>
                <w:rFonts w:ascii="Simplified Arabic" w:hAnsi="Simplified Arabic" w:cs="Simplified Arabic"/>
                <w:b/>
                <w:bCs/>
                <w:sz w:val="28"/>
                <w:szCs w:val="28"/>
                <w:rtl/>
                <w:lang w:bidi="ar-JO"/>
              </w:rPr>
              <w:t>.</w:t>
            </w:r>
          </w:p>
        </w:tc>
        <w:tc>
          <w:tcPr>
            <w:tcW w:w="3993" w:type="dxa"/>
          </w:tcPr>
          <w:p w14:paraId="61826D01" w14:textId="0B09229B" w:rsidR="00805AD7" w:rsidRPr="008A5CC8" w:rsidRDefault="00015A9A" w:rsidP="00E86107">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تُشرك إدارة الجامعة العاملين في اتخاذ القرارات المتعلقة بطبيعة عملهم.</w:t>
            </w:r>
          </w:p>
        </w:tc>
        <w:tc>
          <w:tcPr>
            <w:tcW w:w="810" w:type="dxa"/>
          </w:tcPr>
          <w:p w14:paraId="639CACC2"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034" w:type="dxa"/>
          </w:tcPr>
          <w:p w14:paraId="0C9C6FD0"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687A302A"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32969E8A"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601" w:type="dxa"/>
          </w:tcPr>
          <w:p w14:paraId="574CE175"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r>
      <w:tr w:rsidR="00805AD7" w:rsidRPr="008A5CC8" w14:paraId="3D0DDBBC" w14:textId="77777777" w:rsidTr="00BA4743">
        <w:tc>
          <w:tcPr>
            <w:tcW w:w="620" w:type="dxa"/>
          </w:tcPr>
          <w:p w14:paraId="26C426A4" w14:textId="0F5FD310" w:rsidR="00805AD7" w:rsidRPr="008A5CC8" w:rsidRDefault="00A8066A" w:rsidP="00E86107">
            <w:pPr>
              <w:bidi/>
              <w:spacing w:after="0" w:line="24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١٠</w:t>
            </w:r>
            <w:r w:rsidR="00805AD7" w:rsidRPr="008A5CC8">
              <w:rPr>
                <w:rFonts w:ascii="Simplified Arabic" w:hAnsi="Simplified Arabic" w:cs="Simplified Arabic"/>
                <w:b/>
                <w:bCs/>
                <w:sz w:val="28"/>
                <w:szCs w:val="28"/>
                <w:rtl/>
                <w:lang w:bidi="ar-JO"/>
              </w:rPr>
              <w:t>.</w:t>
            </w:r>
          </w:p>
        </w:tc>
        <w:tc>
          <w:tcPr>
            <w:tcW w:w="3993" w:type="dxa"/>
          </w:tcPr>
          <w:p w14:paraId="4E0B179A" w14:textId="13EDAD36" w:rsidR="00805AD7" w:rsidRPr="008A5CC8" w:rsidRDefault="00015A9A" w:rsidP="00E86107">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تأخذ إدارة الجامعة آراء العاملين ومقترحاتهم بعين الاعتبار عند اتخاذ القرارات الإدارية.</w:t>
            </w:r>
          </w:p>
        </w:tc>
        <w:tc>
          <w:tcPr>
            <w:tcW w:w="810" w:type="dxa"/>
          </w:tcPr>
          <w:p w14:paraId="1A95475D"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034" w:type="dxa"/>
          </w:tcPr>
          <w:p w14:paraId="6BDF7B25"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77843BC4"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26F5BBAD"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601" w:type="dxa"/>
          </w:tcPr>
          <w:p w14:paraId="3C2D9DDC"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r>
      <w:tr w:rsidR="00805AD7" w:rsidRPr="008A5CC8" w14:paraId="6BD88C6E" w14:textId="77777777" w:rsidTr="00BA4743">
        <w:tc>
          <w:tcPr>
            <w:tcW w:w="620" w:type="dxa"/>
          </w:tcPr>
          <w:p w14:paraId="57B39AD4" w14:textId="3532DFB4" w:rsidR="00805AD7" w:rsidRPr="008A5CC8" w:rsidRDefault="00A8066A" w:rsidP="00E86107">
            <w:pPr>
              <w:bidi/>
              <w:spacing w:after="0" w:line="24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lastRenderedPageBreak/>
              <w:t>١١</w:t>
            </w:r>
            <w:r w:rsidR="00805AD7" w:rsidRPr="008A5CC8">
              <w:rPr>
                <w:rFonts w:ascii="Simplified Arabic" w:hAnsi="Simplified Arabic" w:cs="Simplified Arabic"/>
                <w:b/>
                <w:bCs/>
                <w:sz w:val="28"/>
                <w:szCs w:val="28"/>
                <w:rtl/>
                <w:lang w:bidi="ar-JO"/>
              </w:rPr>
              <w:t>.</w:t>
            </w:r>
          </w:p>
        </w:tc>
        <w:tc>
          <w:tcPr>
            <w:tcW w:w="3993" w:type="dxa"/>
          </w:tcPr>
          <w:p w14:paraId="2047A78F" w14:textId="38D6C13D" w:rsidR="000901CB" w:rsidRPr="008A5CC8" w:rsidRDefault="00015A9A" w:rsidP="000901CB">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توجد مرونة في تبادل الآراء والأفكار بين العاملين ورؤسائهم المباشرين في الجامعة.</w:t>
            </w:r>
          </w:p>
        </w:tc>
        <w:tc>
          <w:tcPr>
            <w:tcW w:w="810" w:type="dxa"/>
          </w:tcPr>
          <w:p w14:paraId="77F3EC0B"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034" w:type="dxa"/>
          </w:tcPr>
          <w:p w14:paraId="63B34CB1"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70921550"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2F48974C"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601" w:type="dxa"/>
          </w:tcPr>
          <w:p w14:paraId="0EE11468"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r>
      <w:tr w:rsidR="00805AD7" w:rsidRPr="008A5CC8" w14:paraId="31EFB77D" w14:textId="77777777" w:rsidTr="00BA4743">
        <w:tc>
          <w:tcPr>
            <w:tcW w:w="620" w:type="dxa"/>
          </w:tcPr>
          <w:p w14:paraId="6D905012" w14:textId="30E254D4" w:rsidR="00805AD7" w:rsidRPr="008A5CC8" w:rsidRDefault="00A8066A" w:rsidP="00E86107">
            <w:pPr>
              <w:bidi/>
              <w:spacing w:after="0" w:line="24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١٢</w:t>
            </w:r>
            <w:r w:rsidR="00805AD7" w:rsidRPr="008A5CC8">
              <w:rPr>
                <w:rFonts w:ascii="Simplified Arabic" w:hAnsi="Simplified Arabic" w:cs="Simplified Arabic"/>
                <w:b/>
                <w:bCs/>
                <w:sz w:val="28"/>
                <w:szCs w:val="28"/>
                <w:rtl/>
                <w:lang w:bidi="ar-JO"/>
              </w:rPr>
              <w:t>.</w:t>
            </w:r>
          </w:p>
        </w:tc>
        <w:tc>
          <w:tcPr>
            <w:tcW w:w="3993" w:type="dxa"/>
          </w:tcPr>
          <w:p w14:paraId="545CA2F9" w14:textId="5E1E4B9B" w:rsidR="00805AD7" w:rsidRPr="008A5CC8" w:rsidRDefault="00015A9A" w:rsidP="00E86107">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أشعر بالرضا عن أسلوب اتخاذ القرارات المتبع في الجامعة.</w:t>
            </w:r>
          </w:p>
        </w:tc>
        <w:tc>
          <w:tcPr>
            <w:tcW w:w="810" w:type="dxa"/>
          </w:tcPr>
          <w:p w14:paraId="00E4FB9C"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034" w:type="dxa"/>
          </w:tcPr>
          <w:p w14:paraId="6B953848"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569D0D3B"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62116507"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601" w:type="dxa"/>
          </w:tcPr>
          <w:p w14:paraId="505D9A27"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r>
      <w:tr w:rsidR="00805AD7" w:rsidRPr="008A5CC8" w14:paraId="6FF4BB1F" w14:textId="77777777" w:rsidTr="00BA4743">
        <w:tc>
          <w:tcPr>
            <w:tcW w:w="9728" w:type="dxa"/>
            <w:gridSpan w:val="7"/>
          </w:tcPr>
          <w:p w14:paraId="44544556" w14:textId="7ED822B0" w:rsidR="00805AD7" w:rsidRPr="008A5CC8" w:rsidRDefault="00805AD7" w:rsidP="00E86107">
            <w:pPr>
              <w:tabs>
                <w:tab w:val="left" w:pos="3677"/>
              </w:tabs>
              <w:bidi/>
              <w:spacing w:after="0" w:line="240" w:lineRule="auto"/>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ab/>
              <w:t xml:space="preserve">المتغير التابع: </w:t>
            </w:r>
            <w:r w:rsidR="007349A2">
              <w:rPr>
                <w:rFonts w:ascii="Simplified Arabic" w:hAnsi="Simplified Arabic" w:cs="Simplified Arabic" w:hint="cs"/>
                <w:b/>
                <w:bCs/>
                <w:sz w:val="28"/>
                <w:szCs w:val="28"/>
                <w:rtl/>
                <w:lang w:bidi="ar-JO"/>
              </w:rPr>
              <w:t xml:space="preserve">الابداع الاداري </w:t>
            </w:r>
          </w:p>
        </w:tc>
      </w:tr>
      <w:tr w:rsidR="00805AD7" w:rsidRPr="008A5CC8" w14:paraId="7C74BCEF" w14:textId="77777777" w:rsidTr="00BA4743">
        <w:tc>
          <w:tcPr>
            <w:tcW w:w="620" w:type="dxa"/>
          </w:tcPr>
          <w:p w14:paraId="1ABB8E06" w14:textId="1926CBF9" w:rsidR="00805AD7" w:rsidRPr="008A5CC8" w:rsidRDefault="00A8066A" w:rsidP="00E86107">
            <w:pPr>
              <w:bidi/>
              <w:spacing w:after="0" w:line="24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١٣</w:t>
            </w:r>
            <w:r w:rsidR="00805AD7" w:rsidRPr="008A5CC8">
              <w:rPr>
                <w:rFonts w:ascii="Simplified Arabic" w:hAnsi="Simplified Arabic" w:cs="Simplified Arabic"/>
                <w:b/>
                <w:bCs/>
                <w:sz w:val="28"/>
                <w:szCs w:val="28"/>
                <w:rtl/>
                <w:lang w:bidi="ar-JO"/>
              </w:rPr>
              <w:t>.</w:t>
            </w:r>
          </w:p>
        </w:tc>
        <w:tc>
          <w:tcPr>
            <w:tcW w:w="3993" w:type="dxa"/>
          </w:tcPr>
          <w:p w14:paraId="2844361A" w14:textId="1CDD637D" w:rsidR="00805AD7" w:rsidRPr="008A5CC8" w:rsidRDefault="00C62122" w:rsidP="00E86107">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rPr>
              <w:t>لدي القدرة على تقديم أفكار إبداعية تسهم في تطوير العمل داخل الجامعة.</w:t>
            </w:r>
          </w:p>
        </w:tc>
        <w:tc>
          <w:tcPr>
            <w:tcW w:w="810" w:type="dxa"/>
          </w:tcPr>
          <w:p w14:paraId="5BDC4694"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034" w:type="dxa"/>
          </w:tcPr>
          <w:p w14:paraId="2C8C9261"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27D85B52"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32342897"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601" w:type="dxa"/>
          </w:tcPr>
          <w:p w14:paraId="1605ED7E"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r>
      <w:tr w:rsidR="00805AD7" w:rsidRPr="008A5CC8" w14:paraId="21D24B0D" w14:textId="77777777" w:rsidTr="00BA4743">
        <w:tc>
          <w:tcPr>
            <w:tcW w:w="620" w:type="dxa"/>
          </w:tcPr>
          <w:p w14:paraId="25810593" w14:textId="1D1BF2B6" w:rsidR="00805AD7" w:rsidRPr="008A5CC8" w:rsidRDefault="00A8066A" w:rsidP="00E86107">
            <w:pPr>
              <w:bidi/>
              <w:spacing w:after="0" w:line="24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١٤</w:t>
            </w:r>
            <w:r w:rsidR="00805AD7" w:rsidRPr="008A5CC8">
              <w:rPr>
                <w:rFonts w:ascii="Simplified Arabic" w:hAnsi="Simplified Arabic" w:cs="Simplified Arabic"/>
                <w:b/>
                <w:bCs/>
                <w:sz w:val="28"/>
                <w:szCs w:val="28"/>
                <w:rtl/>
                <w:lang w:bidi="ar-JO"/>
              </w:rPr>
              <w:t>.</w:t>
            </w:r>
          </w:p>
        </w:tc>
        <w:tc>
          <w:tcPr>
            <w:tcW w:w="3993" w:type="dxa"/>
          </w:tcPr>
          <w:p w14:paraId="61BFAFB1" w14:textId="74178562" w:rsidR="00805AD7" w:rsidRPr="008A5CC8" w:rsidRDefault="000F0C38" w:rsidP="00E86107">
            <w:pPr>
              <w:bidi/>
              <w:spacing w:after="0" w:line="24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rPr>
              <w:t>أبادر إلى اقتراح حلول مبتكرة للمشكلات التي تواجهني في العمل.</w:t>
            </w:r>
          </w:p>
        </w:tc>
        <w:tc>
          <w:tcPr>
            <w:tcW w:w="810" w:type="dxa"/>
          </w:tcPr>
          <w:p w14:paraId="11C40A98"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034" w:type="dxa"/>
          </w:tcPr>
          <w:p w14:paraId="28D73546"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63237FEA"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63EF2AC4"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601" w:type="dxa"/>
          </w:tcPr>
          <w:p w14:paraId="69489D95"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r>
      <w:tr w:rsidR="00805AD7" w:rsidRPr="008A5CC8" w14:paraId="37192836" w14:textId="77777777" w:rsidTr="00BA4743">
        <w:trPr>
          <w:trHeight w:val="413"/>
        </w:trPr>
        <w:tc>
          <w:tcPr>
            <w:tcW w:w="620" w:type="dxa"/>
          </w:tcPr>
          <w:p w14:paraId="1B95F71C" w14:textId="2C7B8D4D" w:rsidR="00805AD7" w:rsidRPr="008A5CC8" w:rsidRDefault="00A8066A" w:rsidP="00E86107">
            <w:pPr>
              <w:bidi/>
              <w:spacing w:after="0" w:line="24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١٥</w:t>
            </w:r>
            <w:r w:rsidR="00805AD7" w:rsidRPr="008A5CC8">
              <w:rPr>
                <w:rFonts w:ascii="Simplified Arabic" w:hAnsi="Simplified Arabic" w:cs="Simplified Arabic"/>
                <w:b/>
                <w:bCs/>
                <w:sz w:val="28"/>
                <w:szCs w:val="28"/>
                <w:rtl/>
                <w:lang w:bidi="ar-JO"/>
              </w:rPr>
              <w:t>.</w:t>
            </w:r>
          </w:p>
        </w:tc>
        <w:tc>
          <w:tcPr>
            <w:tcW w:w="3993" w:type="dxa"/>
          </w:tcPr>
          <w:p w14:paraId="6335A84A" w14:textId="4F2D2CF6" w:rsidR="00805AD7" w:rsidRPr="008A5CC8" w:rsidRDefault="000F0C38" w:rsidP="00E86107">
            <w:pPr>
              <w:bidi/>
              <w:spacing w:after="0" w:line="240" w:lineRule="auto"/>
              <w:jc w:val="both"/>
              <w:rPr>
                <w:rFonts w:ascii="Simplified Arabic" w:hAnsi="Simplified Arabic" w:cs="Simplified Arabic"/>
                <w:color w:val="212529"/>
                <w:sz w:val="28"/>
                <w:szCs w:val="28"/>
                <w:rtl/>
              </w:rPr>
            </w:pPr>
            <w:r>
              <w:rPr>
                <w:rFonts w:ascii="Simplified Arabic" w:hAnsi="Simplified Arabic" w:cs="Simplified Arabic" w:hint="cs"/>
                <w:sz w:val="28"/>
                <w:szCs w:val="28"/>
                <w:rtl/>
              </w:rPr>
              <w:t>أحرص على تحسين وتطوير أساليب العمل بصورة مستمرة.</w:t>
            </w:r>
          </w:p>
        </w:tc>
        <w:tc>
          <w:tcPr>
            <w:tcW w:w="810" w:type="dxa"/>
          </w:tcPr>
          <w:p w14:paraId="1C8604CA"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034" w:type="dxa"/>
          </w:tcPr>
          <w:p w14:paraId="5C726E0E"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2CF50387"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4E950FDC"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601" w:type="dxa"/>
          </w:tcPr>
          <w:p w14:paraId="478E3F24"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r>
      <w:tr w:rsidR="00805AD7" w:rsidRPr="008A5CC8" w14:paraId="07A5C83D" w14:textId="77777777" w:rsidTr="00BA4743">
        <w:tc>
          <w:tcPr>
            <w:tcW w:w="620" w:type="dxa"/>
          </w:tcPr>
          <w:p w14:paraId="5B287B2E" w14:textId="33DEC587" w:rsidR="00805AD7" w:rsidRPr="008A5CC8" w:rsidRDefault="00A8066A" w:rsidP="00E86107">
            <w:pPr>
              <w:bidi/>
              <w:spacing w:after="0" w:line="24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١٦</w:t>
            </w:r>
            <w:r w:rsidR="00805AD7" w:rsidRPr="008A5CC8">
              <w:rPr>
                <w:rFonts w:ascii="Simplified Arabic" w:hAnsi="Simplified Arabic" w:cs="Simplified Arabic"/>
                <w:b/>
                <w:bCs/>
                <w:sz w:val="28"/>
                <w:szCs w:val="28"/>
                <w:rtl/>
                <w:lang w:bidi="ar-JO"/>
              </w:rPr>
              <w:t>.</w:t>
            </w:r>
          </w:p>
        </w:tc>
        <w:tc>
          <w:tcPr>
            <w:tcW w:w="3993" w:type="dxa"/>
          </w:tcPr>
          <w:p w14:paraId="3B0A6C34" w14:textId="36305F31" w:rsidR="00805AD7" w:rsidRPr="003017AF" w:rsidRDefault="000F0C38" w:rsidP="00E86107">
            <w:pPr>
              <w:bidi/>
              <w:spacing w:after="0" w:line="240" w:lineRule="auto"/>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sz w:val="28"/>
                <w:szCs w:val="28"/>
                <w:rtl/>
              </w:rPr>
              <w:t>أشارك زملائي في تقديم أفكار ومقترحات جديدة تسهم في تطوير الأداء الجامعي.</w:t>
            </w:r>
          </w:p>
        </w:tc>
        <w:tc>
          <w:tcPr>
            <w:tcW w:w="810" w:type="dxa"/>
          </w:tcPr>
          <w:p w14:paraId="19E5CE3A"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034" w:type="dxa"/>
          </w:tcPr>
          <w:p w14:paraId="2025378D"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4ED0E3B4"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835" w:type="dxa"/>
          </w:tcPr>
          <w:p w14:paraId="3EBC552B"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c>
          <w:tcPr>
            <w:tcW w:w="1601" w:type="dxa"/>
          </w:tcPr>
          <w:p w14:paraId="5A1C3839" w14:textId="77777777" w:rsidR="00805AD7" w:rsidRPr="008A5CC8" w:rsidRDefault="00805AD7" w:rsidP="00E86107">
            <w:pPr>
              <w:bidi/>
              <w:spacing w:after="0" w:line="240" w:lineRule="auto"/>
              <w:jc w:val="both"/>
              <w:rPr>
                <w:rFonts w:ascii="Simplified Arabic" w:hAnsi="Simplified Arabic" w:cs="Simplified Arabic"/>
                <w:sz w:val="28"/>
                <w:szCs w:val="28"/>
                <w:rtl/>
                <w:lang w:bidi="ar-JO"/>
              </w:rPr>
            </w:pPr>
          </w:p>
        </w:tc>
      </w:tr>
    </w:tbl>
    <w:p w14:paraId="77AAC044" w14:textId="77777777" w:rsidR="00805AD7" w:rsidRPr="00F276D0" w:rsidRDefault="00805AD7" w:rsidP="00E86107">
      <w:pPr>
        <w:bidi/>
        <w:spacing w:after="0" w:line="24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وأقبلوا فائق الإحترام</w:t>
      </w:r>
      <w:bookmarkStart w:id="12" w:name="_jds6xmqzq0eq" w:colFirst="0" w:colLast="0"/>
      <w:bookmarkEnd w:id="12"/>
    </w:p>
    <w:p w14:paraId="235212F3" w14:textId="4E594239" w:rsidR="00552AA0" w:rsidRPr="00AF7CA1" w:rsidRDefault="00552AA0" w:rsidP="00E86107">
      <w:pPr>
        <w:spacing w:after="0" w:line="240" w:lineRule="auto"/>
        <w:jc w:val="both"/>
        <w:rPr>
          <w:rFonts w:ascii="Simplified Arabic" w:hAnsi="Simplified Arabic" w:cs="Simplified Arabic"/>
          <w:b/>
          <w:bCs/>
          <w:color w:val="000000" w:themeColor="text1"/>
          <w:sz w:val="24"/>
          <w:szCs w:val="24"/>
          <w:rtl/>
          <w:lang w:bidi="ar-JO"/>
        </w:rPr>
      </w:pPr>
    </w:p>
    <w:sectPr w:rsidR="00552AA0" w:rsidRPr="00AF7CA1" w:rsidSect="005F6B03">
      <w:headerReference w:type="default" r:id="rId17"/>
      <w:footerReference w:type="even" r:id="rId18"/>
      <w:footerReference w:type="default" r:id="rId19"/>
      <w:pgSz w:w="11907" w:h="16840" w:code="9"/>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3751E" w14:textId="77777777" w:rsidR="00335FE4" w:rsidRDefault="00335FE4" w:rsidP="00987746">
      <w:pPr>
        <w:spacing w:after="0" w:line="240" w:lineRule="auto"/>
      </w:pPr>
      <w:r>
        <w:separator/>
      </w:r>
    </w:p>
  </w:endnote>
  <w:endnote w:type="continuationSeparator" w:id="0">
    <w:p w14:paraId="65385EF3" w14:textId="77777777" w:rsidR="00335FE4" w:rsidRDefault="00335FE4" w:rsidP="00987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dobeArabic-Regular">
    <w:altName w:val="Times New Roman"/>
    <w:charset w:val="B4"/>
    <w:family w:val="auto"/>
    <w:pitch w:val="default"/>
    <w:sig w:usb0="00000000"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Yu Mincho">
    <w:panose1 w:val="02020400000000000000"/>
    <w:charset w:val="80"/>
    <w:family w:val="roman"/>
    <w:pitch w:val="variable"/>
    <w:sig w:usb0="800002E7" w:usb1="2AC7FCFF" w:usb2="00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rabic Transparent">
    <w:altName w:val="Sylfaen"/>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5"/>
      </w:rPr>
      <w:id w:val="-1520928195"/>
      <w:docPartObj>
        <w:docPartGallery w:val="Page Numbers (Bottom of Page)"/>
        <w:docPartUnique/>
      </w:docPartObj>
    </w:sdtPr>
    <w:sdtEndPr>
      <w:rPr>
        <w:rStyle w:val="af5"/>
      </w:rPr>
    </w:sdtEndPr>
    <w:sdtContent>
      <w:p w14:paraId="04430940" w14:textId="73290DF5" w:rsidR="00DA7FE8" w:rsidRDefault="00DA7FE8" w:rsidP="00682A8D">
        <w:pPr>
          <w:pStyle w:val="ac"/>
          <w:framePr w:wrap="none" w:vAnchor="text" w:hAnchor="margin" w:xAlign="center" w:y="1"/>
          <w:jc w:val="center"/>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tl/>
          </w:rPr>
          <w:t>‌ب</w:t>
        </w:r>
        <w:r>
          <w:rPr>
            <w:rStyle w:val="af5"/>
          </w:rPr>
          <w:fldChar w:fldCharType="end"/>
        </w:r>
      </w:p>
    </w:sdtContent>
  </w:sdt>
  <w:p w14:paraId="36E16588" w14:textId="77777777" w:rsidR="00DA7FE8" w:rsidRDefault="00DA7FE8">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3C3A0" w14:textId="77777777" w:rsidR="006E6772" w:rsidRDefault="006E6772" w:rsidP="001B0B25">
    <w:pPr>
      <w:pStyle w:val="ac"/>
      <w:framePr w:wrap="none" w:vAnchor="text" w:hAnchor="margin" w:xAlign="center" w:y="1"/>
      <w:jc w:val="center"/>
      <w:rPr>
        <w:rStyle w:val="af5"/>
      </w:rPr>
    </w:pPr>
    <w:r>
      <w:rPr>
        <w:rStyle w:val="af5"/>
      </w:rPr>
      <w:fldChar w:fldCharType="begin"/>
    </w:r>
    <w:r>
      <w:rPr>
        <w:rStyle w:val="af5"/>
      </w:rPr>
      <w:instrText xml:space="preserve"> PAGE </w:instrText>
    </w:r>
    <w:r>
      <w:rPr>
        <w:rStyle w:val="af5"/>
      </w:rPr>
      <w:fldChar w:fldCharType="end"/>
    </w:r>
  </w:p>
  <w:p w14:paraId="15A49C95" w14:textId="77777777" w:rsidR="006E6772" w:rsidRDefault="006E6772">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0B8CE" w14:textId="77777777" w:rsidR="006E6772" w:rsidRDefault="006E6772" w:rsidP="001B0B25">
    <w:pPr>
      <w:pStyle w:val="ac"/>
      <w:framePr w:wrap="none" w:vAnchor="text" w:hAnchor="margin" w:xAlign="center" w:y="1"/>
      <w:jc w:val="center"/>
      <w:rPr>
        <w:rStyle w:val="af5"/>
      </w:rPr>
    </w:pPr>
    <w:r>
      <w:rPr>
        <w:rStyle w:val="af5"/>
      </w:rPr>
      <w:fldChar w:fldCharType="begin"/>
    </w:r>
    <w:r>
      <w:rPr>
        <w:rStyle w:val="af5"/>
      </w:rPr>
      <w:instrText xml:space="preserve"> PAGE </w:instrText>
    </w:r>
    <w:r>
      <w:rPr>
        <w:rStyle w:val="af5"/>
      </w:rPr>
      <w:fldChar w:fldCharType="separate"/>
    </w:r>
    <w:r>
      <w:rPr>
        <w:rStyle w:val="af5"/>
        <w:rFonts w:hint="cs"/>
        <w:noProof/>
        <w:rtl/>
      </w:rPr>
      <w:t>‌أ</w:t>
    </w:r>
    <w:r>
      <w:rPr>
        <w:rStyle w:val="af5"/>
      </w:rPr>
      <w:fldChar w:fldCharType="end"/>
    </w:r>
  </w:p>
  <w:p w14:paraId="6C4E637E" w14:textId="77777777" w:rsidR="006E6772" w:rsidRDefault="006E6772">
    <w:pPr>
      <w:pStyle w:val="ac"/>
      <w:rPr>
        <w:lang w:bidi="ar-J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897B7" w14:textId="77777777" w:rsidR="0082721D" w:rsidRDefault="00A83A5C" w:rsidP="001B0B25">
    <w:pPr>
      <w:pStyle w:val="ac"/>
      <w:framePr w:wrap="none" w:vAnchor="text" w:hAnchor="margin" w:xAlign="center" w:y="1"/>
      <w:jc w:val="center"/>
      <w:rPr>
        <w:rStyle w:val="af5"/>
      </w:rPr>
    </w:pPr>
    <w:r>
      <w:rPr>
        <w:rStyle w:val="af5"/>
      </w:rPr>
      <w:fldChar w:fldCharType="begin"/>
    </w:r>
    <w:r w:rsidR="00885DA4">
      <w:rPr>
        <w:rStyle w:val="af5"/>
      </w:rPr>
      <w:instrText xml:space="preserve"> PAGE </w:instrText>
    </w:r>
    <w:r>
      <w:rPr>
        <w:rStyle w:val="af5"/>
      </w:rPr>
      <w:fldChar w:fldCharType="end"/>
    </w:r>
  </w:p>
  <w:p w14:paraId="103F97ED" w14:textId="38007440" w:rsidR="00885DA4" w:rsidRDefault="00885DA4">
    <w:pPr>
      <w:pStyle w:val="ac"/>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D111C" w14:textId="77777777" w:rsidR="0082721D" w:rsidRDefault="00A83A5C" w:rsidP="001B0B25">
    <w:pPr>
      <w:pStyle w:val="ac"/>
      <w:framePr w:wrap="none" w:vAnchor="text" w:hAnchor="margin" w:xAlign="center" w:y="1"/>
      <w:jc w:val="center"/>
      <w:rPr>
        <w:rStyle w:val="af5"/>
      </w:rPr>
    </w:pPr>
    <w:r>
      <w:rPr>
        <w:rStyle w:val="af5"/>
      </w:rPr>
      <w:fldChar w:fldCharType="begin"/>
    </w:r>
    <w:r w:rsidR="00885DA4">
      <w:rPr>
        <w:rStyle w:val="af5"/>
      </w:rPr>
      <w:instrText xml:space="preserve"> PAGE </w:instrText>
    </w:r>
    <w:r>
      <w:rPr>
        <w:rStyle w:val="af5"/>
      </w:rPr>
      <w:fldChar w:fldCharType="separate"/>
    </w:r>
    <w:r w:rsidR="00777FF4">
      <w:rPr>
        <w:rStyle w:val="af5"/>
        <w:rFonts w:hint="cs"/>
        <w:noProof/>
        <w:rtl/>
      </w:rPr>
      <w:t>‌أ</w:t>
    </w:r>
    <w:r>
      <w:rPr>
        <w:rStyle w:val="af5"/>
      </w:rPr>
      <w:fldChar w:fldCharType="end"/>
    </w:r>
  </w:p>
  <w:p w14:paraId="3AC281B4" w14:textId="21610081" w:rsidR="00885DA4" w:rsidRDefault="00885DA4">
    <w:pPr>
      <w:pStyle w:val="ac"/>
      <w:rPr>
        <w:lang w:bidi="ar-J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43AAA" w14:textId="77777777" w:rsidR="00335FE4" w:rsidRDefault="00335FE4" w:rsidP="00987746">
      <w:pPr>
        <w:spacing w:after="0" w:line="240" w:lineRule="auto"/>
      </w:pPr>
      <w:r>
        <w:rPr>
          <w:rFonts w:hint="cs"/>
        </w:rPr>
        <w:separator/>
      </w:r>
    </w:p>
  </w:footnote>
  <w:footnote w:type="continuationSeparator" w:id="0">
    <w:p w14:paraId="4D7C4E1D" w14:textId="77777777" w:rsidR="00335FE4" w:rsidRDefault="00335FE4" w:rsidP="009877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1B2B4" w14:textId="77777777" w:rsidR="00EF091C" w:rsidRDefault="00EF091C">
    <w:pPr>
      <w:pStyle w:val="ab"/>
    </w:pPr>
  </w:p>
  <w:p w14:paraId="5F318ADD" w14:textId="77777777" w:rsidR="00EF091C" w:rsidRDefault="00EF091C">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D0143" w14:textId="77777777" w:rsidR="006E6772" w:rsidRDefault="006E6772">
    <w:pPr>
      <w:pStyle w:val="ab"/>
    </w:pPr>
  </w:p>
  <w:p w14:paraId="08566EAA" w14:textId="77777777" w:rsidR="006E6772" w:rsidRDefault="006E6772">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63A31" w14:textId="77777777" w:rsidR="00547A03" w:rsidRDefault="00547A03">
    <w:pPr>
      <w:pStyle w:val="ab"/>
    </w:pPr>
  </w:p>
  <w:p w14:paraId="77F34BCE" w14:textId="77777777" w:rsidR="00547A03" w:rsidRDefault="00547A03">
    <w:pPr>
      <w:pStyle w:val="ab"/>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FF1EB" w14:textId="77777777" w:rsidR="0082721D" w:rsidRDefault="0082721D">
    <w:pPr>
      <w:pStyle w:val="ab"/>
    </w:pPr>
  </w:p>
  <w:p w14:paraId="17AE79AC" w14:textId="77777777" w:rsidR="007B10F9" w:rsidRDefault="007B10F9">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07CD76F3"/>
    <w:multiLevelType w:val="hybridMultilevel"/>
    <w:tmpl w:val="2F1221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F71025E"/>
    <w:multiLevelType w:val="hybridMultilevel"/>
    <w:tmpl w:val="DEE239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F7A496D"/>
    <w:multiLevelType w:val="multilevel"/>
    <w:tmpl w:val="AFD4DAFC"/>
    <w:lvl w:ilvl="0">
      <w:start w:val="1"/>
      <w:numFmt w:val="decimal"/>
      <w:lvlText w:val="%1."/>
      <w:lvlJc w:val="left"/>
      <w:pPr>
        <w:ind w:left="360" w:hanging="360"/>
      </w:p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9" w15:restartNumberingAfterBreak="0">
    <w:nsid w:val="1F943309"/>
    <w:multiLevelType w:val="hybridMultilevel"/>
    <w:tmpl w:val="395CE4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0541DB"/>
    <w:multiLevelType w:val="hybridMultilevel"/>
    <w:tmpl w:val="4BFEC7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ED7417"/>
    <w:multiLevelType w:val="hybridMultilevel"/>
    <w:tmpl w:val="B4A25F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4B20A30"/>
    <w:multiLevelType w:val="hybridMultilevel"/>
    <w:tmpl w:val="6B647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FF7281"/>
    <w:multiLevelType w:val="hybridMultilevel"/>
    <w:tmpl w:val="1E4477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66B134A"/>
    <w:multiLevelType w:val="hybridMultilevel"/>
    <w:tmpl w:val="731C6E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BA87F5B"/>
    <w:multiLevelType w:val="hybridMultilevel"/>
    <w:tmpl w:val="162A8A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C9B7BC7"/>
    <w:multiLevelType w:val="hybridMultilevel"/>
    <w:tmpl w:val="9D9C09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8252DD6"/>
    <w:multiLevelType w:val="hybridMultilevel"/>
    <w:tmpl w:val="01345E92"/>
    <w:lvl w:ilvl="0" w:tplc="D6E6EE8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4656159B"/>
    <w:multiLevelType w:val="hybridMultilevel"/>
    <w:tmpl w:val="DB1C72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7AA7C64"/>
    <w:multiLevelType w:val="multilevel"/>
    <w:tmpl w:val="3F80A01E"/>
    <w:lvl w:ilvl="0">
      <w:start w:val="1"/>
      <w:numFmt w:val="bullet"/>
      <w:lvlText w:val=""/>
      <w:lvlJc w:val="left"/>
      <w:pPr>
        <w:ind w:left="360" w:hanging="360"/>
      </w:pPr>
      <w:rPr>
        <w:rFonts w:ascii="Symbol" w:hAnsi="Symbol" w:hint="default"/>
      </w:rPr>
    </w:lvl>
    <w:lvl w:ilvl="1">
      <w:start w:val="1"/>
      <w:numFmt w:val="bullet"/>
      <w:lvlText w:val=""/>
      <w:lvlJc w:val="left"/>
      <w:pPr>
        <w:ind w:left="0" w:hanging="360"/>
      </w:pPr>
      <w:rPr>
        <w:rFonts w:ascii="Symbol" w:hAnsi="Symbol" w:hint="default"/>
      </w:rPr>
    </w:lvl>
    <w:lvl w:ilvl="2">
      <w:start w:val="4"/>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0" w15:restartNumberingAfterBreak="0">
    <w:nsid w:val="49335BE6"/>
    <w:multiLevelType w:val="hybridMultilevel"/>
    <w:tmpl w:val="9AD2F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01E5C79"/>
    <w:multiLevelType w:val="hybridMultilevel"/>
    <w:tmpl w:val="CD4A2A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68A2E37"/>
    <w:multiLevelType w:val="hybridMultilevel"/>
    <w:tmpl w:val="6DEA13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75D40EE"/>
    <w:multiLevelType w:val="hybridMultilevel"/>
    <w:tmpl w:val="577A4A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22E54AB"/>
    <w:multiLevelType w:val="hybridMultilevel"/>
    <w:tmpl w:val="F078CD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5DA22F8"/>
    <w:multiLevelType w:val="hybridMultilevel"/>
    <w:tmpl w:val="5BBA42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B502B2B"/>
    <w:multiLevelType w:val="hybridMultilevel"/>
    <w:tmpl w:val="9B988C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1482149"/>
    <w:multiLevelType w:val="hybridMultilevel"/>
    <w:tmpl w:val="608681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1FC17EA"/>
    <w:multiLevelType w:val="hybridMultilevel"/>
    <w:tmpl w:val="2C7855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48153D0"/>
    <w:multiLevelType w:val="hybridMultilevel"/>
    <w:tmpl w:val="DA80DA7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66D1318"/>
    <w:multiLevelType w:val="hybridMultilevel"/>
    <w:tmpl w:val="4FE8E7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3498261">
    <w:abstractNumId w:val="30"/>
  </w:num>
  <w:num w:numId="2" w16cid:durableId="1940982568">
    <w:abstractNumId w:val="19"/>
  </w:num>
  <w:num w:numId="3" w16cid:durableId="120852244">
    <w:abstractNumId w:val="8"/>
  </w:num>
  <w:num w:numId="4" w16cid:durableId="1352802460">
    <w:abstractNumId w:val="23"/>
  </w:num>
  <w:num w:numId="5" w16cid:durableId="727723623">
    <w:abstractNumId w:val="17"/>
  </w:num>
  <w:num w:numId="6" w16cid:durableId="862937858">
    <w:abstractNumId w:val="6"/>
  </w:num>
  <w:num w:numId="7" w16cid:durableId="1625648312">
    <w:abstractNumId w:val="9"/>
  </w:num>
  <w:num w:numId="8" w16cid:durableId="1606764066">
    <w:abstractNumId w:val="5"/>
  </w:num>
  <w:num w:numId="9" w16cid:durableId="1818496926">
    <w:abstractNumId w:val="4"/>
    <w:lvlOverride w:ilvl="0">
      <w:startOverride w:val="1"/>
    </w:lvlOverride>
  </w:num>
  <w:num w:numId="10" w16cid:durableId="680739202">
    <w:abstractNumId w:val="3"/>
  </w:num>
  <w:num w:numId="11" w16cid:durableId="732848231">
    <w:abstractNumId w:val="2"/>
  </w:num>
  <w:num w:numId="12" w16cid:durableId="152990728">
    <w:abstractNumId w:val="1"/>
    <w:lvlOverride w:ilvl="0">
      <w:startOverride w:val="1"/>
    </w:lvlOverride>
  </w:num>
  <w:num w:numId="13" w16cid:durableId="59061169">
    <w:abstractNumId w:val="0"/>
    <w:lvlOverride w:ilvl="0">
      <w:startOverride w:val="1"/>
    </w:lvlOverride>
  </w:num>
  <w:num w:numId="14" w16cid:durableId="1084843537">
    <w:abstractNumId w:val="26"/>
  </w:num>
  <w:num w:numId="15" w16cid:durableId="884292980">
    <w:abstractNumId w:val="21"/>
  </w:num>
  <w:num w:numId="16" w16cid:durableId="2111657703">
    <w:abstractNumId w:val="12"/>
  </w:num>
  <w:num w:numId="17" w16cid:durableId="85079619">
    <w:abstractNumId w:val="24"/>
  </w:num>
  <w:num w:numId="18" w16cid:durableId="133452784">
    <w:abstractNumId w:val="22"/>
  </w:num>
  <w:num w:numId="19" w16cid:durableId="172109601">
    <w:abstractNumId w:val="29"/>
  </w:num>
  <w:num w:numId="20" w16cid:durableId="255553375">
    <w:abstractNumId w:val="28"/>
  </w:num>
  <w:num w:numId="21" w16cid:durableId="296690491">
    <w:abstractNumId w:val="18"/>
  </w:num>
  <w:num w:numId="22" w16cid:durableId="1479953109">
    <w:abstractNumId w:val="7"/>
  </w:num>
  <w:num w:numId="23" w16cid:durableId="1823813278">
    <w:abstractNumId w:val="11"/>
  </w:num>
  <w:num w:numId="24" w16cid:durableId="2142068589">
    <w:abstractNumId w:val="14"/>
  </w:num>
  <w:num w:numId="25" w16cid:durableId="1830250921">
    <w:abstractNumId w:val="20"/>
  </w:num>
  <w:num w:numId="26" w16cid:durableId="709577748">
    <w:abstractNumId w:val="25"/>
  </w:num>
  <w:num w:numId="27" w16cid:durableId="2060394308">
    <w:abstractNumId w:val="10"/>
  </w:num>
  <w:num w:numId="28" w16cid:durableId="1452169723">
    <w:abstractNumId w:val="15"/>
  </w:num>
  <w:num w:numId="29" w16cid:durableId="1831485868">
    <w:abstractNumId w:val="16"/>
  </w:num>
  <w:num w:numId="30" w16cid:durableId="780881017">
    <w:abstractNumId w:val="27"/>
  </w:num>
  <w:num w:numId="31" w16cid:durableId="1511480013">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activeWritingStyle w:appName="MSWord" w:lang="ar-SA" w:vendorID="64" w:dllVersion="0" w:nlCheck="1" w:checkStyle="0"/>
  <w:activeWritingStyle w:appName="MSWord" w:lang="en-US" w:vendorID="64" w:dllVersion="0" w:nlCheck="1" w:checkStyle="0"/>
  <w:activeWritingStyle w:appName="MSWord" w:lang="ar-EG" w:vendorID="64" w:dllVersion="0" w:nlCheck="1" w:checkStyle="0"/>
  <w:activeWritingStyle w:appName="MSWord" w:lang="ar-JO" w:vendorID="64" w:dllVersion="0" w:nlCheck="1" w:checkStyle="0"/>
  <w:activeWritingStyle w:appName="MSWord" w:lang="en-GB" w:vendorID="64" w:dllVersion="0" w:nlCheck="1" w:checkStyle="0"/>
  <w:activeWritingStyle w:appName="MSWord" w:lang="fr-FR" w:vendorID="64" w:dllVersion="0" w:nlCheck="1" w:checkStyle="0"/>
  <w:activeWritingStyle w:appName="MSWord" w:lang="ar-DZ" w:vendorID="64" w:dllVersion="0" w:nlCheck="1" w:checkStyle="0"/>
  <w:activeWritingStyle w:appName="MSWord" w:lang="ar-AE" w:vendorID="64" w:dllVersion="0" w:nlCheck="1" w:checkStyle="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DE9"/>
    <w:rsid w:val="00000556"/>
    <w:rsid w:val="00001351"/>
    <w:rsid w:val="00002CB5"/>
    <w:rsid w:val="00002FE6"/>
    <w:rsid w:val="00004028"/>
    <w:rsid w:val="00004263"/>
    <w:rsid w:val="00004774"/>
    <w:rsid w:val="00005711"/>
    <w:rsid w:val="00005B04"/>
    <w:rsid w:val="00005BE5"/>
    <w:rsid w:val="00005C83"/>
    <w:rsid w:val="00006F7F"/>
    <w:rsid w:val="0001062D"/>
    <w:rsid w:val="00010C27"/>
    <w:rsid w:val="00011DFB"/>
    <w:rsid w:val="00012963"/>
    <w:rsid w:val="00012D5D"/>
    <w:rsid w:val="0001301D"/>
    <w:rsid w:val="000141C2"/>
    <w:rsid w:val="00014E7A"/>
    <w:rsid w:val="00015A9A"/>
    <w:rsid w:val="00016190"/>
    <w:rsid w:val="0001666B"/>
    <w:rsid w:val="00017065"/>
    <w:rsid w:val="000174AF"/>
    <w:rsid w:val="00017A2A"/>
    <w:rsid w:val="00017A9A"/>
    <w:rsid w:val="00017EE3"/>
    <w:rsid w:val="00020250"/>
    <w:rsid w:val="00020823"/>
    <w:rsid w:val="00022084"/>
    <w:rsid w:val="000223BE"/>
    <w:rsid w:val="000224B8"/>
    <w:rsid w:val="00022538"/>
    <w:rsid w:val="00022860"/>
    <w:rsid w:val="00023A9F"/>
    <w:rsid w:val="000240AE"/>
    <w:rsid w:val="00024A45"/>
    <w:rsid w:val="00024B79"/>
    <w:rsid w:val="000253FC"/>
    <w:rsid w:val="00025E77"/>
    <w:rsid w:val="0002694A"/>
    <w:rsid w:val="00030B20"/>
    <w:rsid w:val="00031AE1"/>
    <w:rsid w:val="0003399E"/>
    <w:rsid w:val="00034026"/>
    <w:rsid w:val="000345F4"/>
    <w:rsid w:val="000347B7"/>
    <w:rsid w:val="00034A29"/>
    <w:rsid w:val="00034D20"/>
    <w:rsid w:val="00035889"/>
    <w:rsid w:val="0003674F"/>
    <w:rsid w:val="00036D3E"/>
    <w:rsid w:val="00037542"/>
    <w:rsid w:val="0003778D"/>
    <w:rsid w:val="00037BC1"/>
    <w:rsid w:val="00040119"/>
    <w:rsid w:val="00040760"/>
    <w:rsid w:val="00040E7F"/>
    <w:rsid w:val="00041A62"/>
    <w:rsid w:val="00042BF0"/>
    <w:rsid w:val="00043298"/>
    <w:rsid w:val="0004365B"/>
    <w:rsid w:val="000444D0"/>
    <w:rsid w:val="000444F5"/>
    <w:rsid w:val="00044F4F"/>
    <w:rsid w:val="00044FB9"/>
    <w:rsid w:val="0004521D"/>
    <w:rsid w:val="000456B5"/>
    <w:rsid w:val="000464E5"/>
    <w:rsid w:val="000476F8"/>
    <w:rsid w:val="00047AB8"/>
    <w:rsid w:val="00051A6C"/>
    <w:rsid w:val="000537EA"/>
    <w:rsid w:val="00054A29"/>
    <w:rsid w:val="0005599A"/>
    <w:rsid w:val="00056A6F"/>
    <w:rsid w:val="00056B96"/>
    <w:rsid w:val="00057CDE"/>
    <w:rsid w:val="000603B2"/>
    <w:rsid w:val="00060DE4"/>
    <w:rsid w:val="000613D0"/>
    <w:rsid w:val="000616AE"/>
    <w:rsid w:val="000616F1"/>
    <w:rsid w:val="00061F7B"/>
    <w:rsid w:val="00062BE5"/>
    <w:rsid w:val="000644AD"/>
    <w:rsid w:val="00064629"/>
    <w:rsid w:val="000665A0"/>
    <w:rsid w:val="0006693A"/>
    <w:rsid w:val="00066B9F"/>
    <w:rsid w:val="00066DAE"/>
    <w:rsid w:val="00070162"/>
    <w:rsid w:val="00072238"/>
    <w:rsid w:val="0007264B"/>
    <w:rsid w:val="00073DC6"/>
    <w:rsid w:val="00074435"/>
    <w:rsid w:val="00074B73"/>
    <w:rsid w:val="0007536B"/>
    <w:rsid w:val="00076712"/>
    <w:rsid w:val="00076D81"/>
    <w:rsid w:val="00077DB2"/>
    <w:rsid w:val="0008022B"/>
    <w:rsid w:val="00080980"/>
    <w:rsid w:val="00080C7E"/>
    <w:rsid w:val="00081EDC"/>
    <w:rsid w:val="00082515"/>
    <w:rsid w:val="000827D8"/>
    <w:rsid w:val="00084150"/>
    <w:rsid w:val="00084788"/>
    <w:rsid w:val="00084A65"/>
    <w:rsid w:val="00084BEE"/>
    <w:rsid w:val="00085DC4"/>
    <w:rsid w:val="00085F93"/>
    <w:rsid w:val="000869F2"/>
    <w:rsid w:val="0008787E"/>
    <w:rsid w:val="00087C0E"/>
    <w:rsid w:val="00087EB0"/>
    <w:rsid w:val="000901CB"/>
    <w:rsid w:val="00090DD1"/>
    <w:rsid w:val="0009192C"/>
    <w:rsid w:val="00091E79"/>
    <w:rsid w:val="0009272C"/>
    <w:rsid w:val="000939FE"/>
    <w:rsid w:val="0009512E"/>
    <w:rsid w:val="00095958"/>
    <w:rsid w:val="00095968"/>
    <w:rsid w:val="00095F2A"/>
    <w:rsid w:val="00097A28"/>
    <w:rsid w:val="000A04CE"/>
    <w:rsid w:val="000A0B4E"/>
    <w:rsid w:val="000A1080"/>
    <w:rsid w:val="000A1445"/>
    <w:rsid w:val="000A14AB"/>
    <w:rsid w:val="000A289E"/>
    <w:rsid w:val="000A2C7D"/>
    <w:rsid w:val="000A30D8"/>
    <w:rsid w:val="000A33CF"/>
    <w:rsid w:val="000A3EC2"/>
    <w:rsid w:val="000A5784"/>
    <w:rsid w:val="000A6A87"/>
    <w:rsid w:val="000A6E3F"/>
    <w:rsid w:val="000B24F6"/>
    <w:rsid w:val="000B2B53"/>
    <w:rsid w:val="000B47D0"/>
    <w:rsid w:val="000B4C68"/>
    <w:rsid w:val="000B4F13"/>
    <w:rsid w:val="000B4FF3"/>
    <w:rsid w:val="000B51DA"/>
    <w:rsid w:val="000B5344"/>
    <w:rsid w:val="000B7956"/>
    <w:rsid w:val="000C059A"/>
    <w:rsid w:val="000C0668"/>
    <w:rsid w:val="000C2155"/>
    <w:rsid w:val="000C21DB"/>
    <w:rsid w:val="000C2817"/>
    <w:rsid w:val="000C2C0B"/>
    <w:rsid w:val="000C2F3A"/>
    <w:rsid w:val="000C37BF"/>
    <w:rsid w:val="000C4CD7"/>
    <w:rsid w:val="000C4D76"/>
    <w:rsid w:val="000C58E4"/>
    <w:rsid w:val="000C60A7"/>
    <w:rsid w:val="000C6328"/>
    <w:rsid w:val="000C720C"/>
    <w:rsid w:val="000D13B2"/>
    <w:rsid w:val="000D1C5D"/>
    <w:rsid w:val="000D2061"/>
    <w:rsid w:val="000D22BA"/>
    <w:rsid w:val="000D2D18"/>
    <w:rsid w:val="000D324A"/>
    <w:rsid w:val="000D387C"/>
    <w:rsid w:val="000D49C4"/>
    <w:rsid w:val="000D4E6F"/>
    <w:rsid w:val="000D6451"/>
    <w:rsid w:val="000D6573"/>
    <w:rsid w:val="000D6BAE"/>
    <w:rsid w:val="000D6F4E"/>
    <w:rsid w:val="000D7A10"/>
    <w:rsid w:val="000E0B13"/>
    <w:rsid w:val="000E0CC9"/>
    <w:rsid w:val="000E30B0"/>
    <w:rsid w:val="000E358E"/>
    <w:rsid w:val="000E37A2"/>
    <w:rsid w:val="000E4CC3"/>
    <w:rsid w:val="000E5212"/>
    <w:rsid w:val="000E6225"/>
    <w:rsid w:val="000E649F"/>
    <w:rsid w:val="000E68CD"/>
    <w:rsid w:val="000F0BE0"/>
    <w:rsid w:val="000F0C38"/>
    <w:rsid w:val="000F0F63"/>
    <w:rsid w:val="000F1658"/>
    <w:rsid w:val="000F37F9"/>
    <w:rsid w:val="000F47E2"/>
    <w:rsid w:val="000F5FB4"/>
    <w:rsid w:val="000F6037"/>
    <w:rsid w:val="000F643E"/>
    <w:rsid w:val="000F6A3A"/>
    <w:rsid w:val="00100424"/>
    <w:rsid w:val="00100AD3"/>
    <w:rsid w:val="00100FB1"/>
    <w:rsid w:val="001018C2"/>
    <w:rsid w:val="00102B9E"/>
    <w:rsid w:val="00103021"/>
    <w:rsid w:val="00104168"/>
    <w:rsid w:val="001045E2"/>
    <w:rsid w:val="00104862"/>
    <w:rsid w:val="00104A0E"/>
    <w:rsid w:val="0010714A"/>
    <w:rsid w:val="001106A4"/>
    <w:rsid w:val="00110BF4"/>
    <w:rsid w:val="0011144E"/>
    <w:rsid w:val="00112070"/>
    <w:rsid w:val="001144D8"/>
    <w:rsid w:val="00114A14"/>
    <w:rsid w:val="00114AC8"/>
    <w:rsid w:val="00115CCA"/>
    <w:rsid w:val="00115D28"/>
    <w:rsid w:val="00116150"/>
    <w:rsid w:val="00116393"/>
    <w:rsid w:val="00116C34"/>
    <w:rsid w:val="00117051"/>
    <w:rsid w:val="00120115"/>
    <w:rsid w:val="00120448"/>
    <w:rsid w:val="00120862"/>
    <w:rsid w:val="00121930"/>
    <w:rsid w:val="001219CB"/>
    <w:rsid w:val="00122BA5"/>
    <w:rsid w:val="00122E4C"/>
    <w:rsid w:val="00122E77"/>
    <w:rsid w:val="0012417F"/>
    <w:rsid w:val="00124B07"/>
    <w:rsid w:val="00125E52"/>
    <w:rsid w:val="0012653E"/>
    <w:rsid w:val="001267C4"/>
    <w:rsid w:val="00126B62"/>
    <w:rsid w:val="00126BF6"/>
    <w:rsid w:val="00127461"/>
    <w:rsid w:val="00127590"/>
    <w:rsid w:val="00130A12"/>
    <w:rsid w:val="00131F77"/>
    <w:rsid w:val="001321E2"/>
    <w:rsid w:val="00132896"/>
    <w:rsid w:val="001328E3"/>
    <w:rsid w:val="00132B97"/>
    <w:rsid w:val="00133A84"/>
    <w:rsid w:val="0013479F"/>
    <w:rsid w:val="00134B22"/>
    <w:rsid w:val="00135357"/>
    <w:rsid w:val="001355C9"/>
    <w:rsid w:val="00135DF5"/>
    <w:rsid w:val="00136707"/>
    <w:rsid w:val="0013720A"/>
    <w:rsid w:val="0013722C"/>
    <w:rsid w:val="001377F0"/>
    <w:rsid w:val="00137BE0"/>
    <w:rsid w:val="001407A1"/>
    <w:rsid w:val="00141660"/>
    <w:rsid w:val="00141D78"/>
    <w:rsid w:val="00142969"/>
    <w:rsid w:val="00143040"/>
    <w:rsid w:val="0014345E"/>
    <w:rsid w:val="001437A2"/>
    <w:rsid w:val="00144B7D"/>
    <w:rsid w:val="00145793"/>
    <w:rsid w:val="00145BF9"/>
    <w:rsid w:val="00146275"/>
    <w:rsid w:val="001465DA"/>
    <w:rsid w:val="00146D3F"/>
    <w:rsid w:val="001478D3"/>
    <w:rsid w:val="00147ED9"/>
    <w:rsid w:val="001501B1"/>
    <w:rsid w:val="00150CEA"/>
    <w:rsid w:val="00150D22"/>
    <w:rsid w:val="00151D57"/>
    <w:rsid w:val="00152AD3"/>
    <w:rsid w:val="00154F82"/>
    <w:rsid w:val="00155216"/>
    <w:rsid w:val="0015528E"/>
    <w:rsid w:val="0015560B"/>
    <w:rsid w:val="00155611"/>
    <w:rsid w:val="00155A65"/>
    <w:rsid w:val="001561CF"/>
    <w:rsid w:val="00156371"/>
    <w:rsid w:val="001567CB"/>
    <w:rsid w:val="00156F36"/>
    <w:rsid w:val="00157677"/>
    <w:rsid w:val="0015793D"/>
    <w:rsid w:val="001600C9"/>
    <w:rsid w:val="001601F6"/>
    <w:rsid w:val="00160901"/>
    <w:rsid w:val="00160F9B"/>
    <w:rsid w:val="00161134"/>
    <w:rsid w:val="001649C1"/>
    <w:rsid w:val="0016557F"/>
    <w:rsid w:val="00165DD2"/>
    <w:rsid w:val="0016644F"/>
    <w:rsid w:val="00167237"/>
    <w:rsid w:val="001673C1"/>
    <w:rsid w:val="00170A61"/>
    <w:rsid w:val="001727C2"/>
    <w:rsid w:val="001730EC"/>
    <w:rsid w:val="001750F1"/>
    <w:rsid w:val="00175701"/>
    <w:rsid w:val="001762D2"/>
    <w:rsid w:val="00176300"/>
    <w:rsid w:val="00180C0F"/>
    <w:rsid w:val="00183F4F"/>
    <w:rsid w:val="00183FA5"/>
    <w:rsid w:val="001847CC"/>
    <w:rsid w:val="0018482E"/>
    <w:rsid w:val="00184CAE"/>
    <w:rsid w:val="00186130"/>
    <w:rsid w:val="00186E47"/>
    <w:rsid w:val="00187E62"/>
    <w:rsid w:val="00190351"/>
    <w:rsid w:val="0019078F"/>
    <w:rsid w:val="00190EEA"/>
    <w:rsid w:val="0019113C"/>
    <w:rsid w:val="00191879"/>
    <w:rsid w:val="00192E80"/>
    <w:rsid w:val="00193658"/>
    <w:rsid w:val="001936F4"/>
    <w:rsid w:val="00193A81"/>
    <w:rsid w:val="0019493C"/>
    <w:rsid w:val="00195F14"/>
    <w:rsid w:val="00196E22"/>
    <w:rsid w:val="00196E4D"/>
    <w:rsid w:val="00197373"/>
    <w:rsid w:val="00197E35"/>
    <w:rsid w:val="001A134F"/>
    <w:rsid w:val="001A1E9A"/>
    <w:rsid w:val="001A20EE"/>
    <w:rsid w:val="001A2520"/>
    <w:rsid w:val="001A3C41"/>
    <w:rsid w:val="001A4B08"/>
    <w:rsid w:val="001A5CD4"/>
    <w:rsid w:val="001A6EF5"/>
    <w:rsid w:val="001A7014"/>
    <w:rsid w:val="001A78FE"/>
    <w:rsid w:val="001A7D99"/>
    <w:rsid w:val="001B0AD0"/>
    <w:rsid w:val="001B0B25"/>
    <w:rsid w:val="001B24F0"/>
    <w:rsid w:val="001B271B"/>
    <w:rsid w:val="001B2857"/>
    <w:rsid w:val="001B2A84"/>
    <w:rsid w:val="001B4C93"/>
    <w:rsid w:val="001B54CE"/>
    <w:rsid w:val="001B588C"/>
    <w:rsid w:val="001B6147"/>
    <w:rsid w:val="001B682B"/>
    <w:rsid w:val="001B6C82"/>
    <w:rsid w:val="001B7943"/>
    <w:rsid w:val="001C0AD9"/>
    <w:rsid w:val="001C0BF2"/>
    <w:rsid w:val="001C1111"/>
    <w:rsid w:val="001C23E4"/>
    <w:rsid w:val="001C37C7"/>
    <w:rsid w:val="001C3B4D"/>
    <w:rsid w:val="001C45E4"/>
    <w:rsid w:val="001C5D1F"/>
    <w:rsid w:val="001C6A26"/>
    <w:rsid w:val="001D0141"/>
    <w:rsid w:val="001D0C52"/>
    <w:rsid w:val="001D125B"/>
    <w:rsid w:val="001D13C5"/>
    <w:rsid w:val="001D277F"/>
    <w:rsid w:val="001D2E72"/>
    <w:rsid w:val="001D2FFE"/>
    <w:rsid w:val="001D32DF"/>
    <w:rsid w:val="001D3926"/>
    <w:rsid w:val="001D397F"/>
    <w:rsid w:val="001D3E81"/>
    <w:rsid w:val="001D4212"/>
    <w:rsid w:val="001D55B5"/>
    <w:rsid w:val="001D570F"/>
    <w:rsid w:val="001D6606"/>
    <w:rsid w:val="001D70AC"/>
    <w:rsid w:val="001E0507"/>
    <w:rsid w:val="001E09F7"/>
    <w:rsid w:val="001E0B5B"/>
    <w:rsid w:val="001E2B37"/>
    <w:rsid w:val="001E2B7A"/>
    <w:rsid w:val="001E3477"/>
    <w:rsid w:val="001E36D2"/>
    <w:rsid w:val="001E381C"/>
    <w:rsid w:val="001E588C"/>
    <w:rsid w:val="001E696A"/>
    <w:rsid w:val="001E6EEF"/>
    <w:rsid w:val="001E7BD5"/>
    <w:rsid w:val="001E7E0E"/>
    <w:rsid w:val="001F03AC"/>
    <w:rsid w:val="001F068E"/>
    <w:rsid w:val="001F0938"/>
    <w:rsid w:val="001F1986"/>
    <w:rsid w:val="001F1DEB"/>
    <w:rsid w:val="001F2178"/>
    <w:rsid w:val="001F259D"/>
    <w:rsid w:val="001F2946"/>
    <w:rsid w:val="001F29F3"/>
    <w:rsid w:val="001F30E6"/>
    <w:rsid w:val="001F3475"/>
    <w:rsid w:val="001F3703"/>
    <w:rsid w:val="001F4142"/>
    <w:rsid w:val="001F5616"/>
    <w:rsid w:val="001F6474"/>
    <w:rsid w:val="001F6713"/>
    <w:rsid w:val="001F6E6B"/>
    <w:rsid w:val="001F75F1"/>
    <w:rsid w:val="001F7861"/>
    <w:rsid w:val="002005B1"/>
    <w:rsid w:val="00200A92"/>
    <w:rsid w:val="00200A94"/>
    <w:rsid w:val="002014C5"/>
    <w:rsid w:val="00201A97"/>
    <w:rsid w:val="00203AEC"/>
    <w:rsid w:val="00203F74"/>
    <w:rsid w:val="00204DE9"/>
    <w:rsid w:val="0020628D"/>
    <w:rsid w:val="002063C3"/>
    <w:rsid w:val="00206CA7"/>
    <w:rsid w:val="002105C4"/>
    <w:rsid w:val="0021084B"/>
    <w:rsid w:val="00210C5B"/>
    <w:rsid w:val="00210CAD"/>
    <w:rsid w:val="00210F04"/>
    <w:rsid w:val="00211569"/>
    <w:rsid w:val="00212C1F"/>
    <w:rsid w:val="0021327B"/>
    <w:rsid w:val="00213581"/>
    <w:rsid w:val="002139C1"/>
    <w:rsid w:val="00214278"/>
    <w:rsid w:val="00215C80"/>
    <w:rsid w:val="0021661D"/>
    <w:rsid w:val="00216C04"/>
    <w:rsid w:val="00220724"/>
    <w:rsid w:val="00220A74"/>
    <w:rsid w:val="002221C6"/>
    <w:rsid w:val="00222237"/>
    <w:rsid w:val="0022248B"/>
    <w:rsid w:val="002227C7"/>
    <w:rsid w:val="00223EAA"/>
    <w:rsid w:val="00224220"/>
    <w:rsid w:val="00224958"/>
    <w:rsid w:val="00224D19"/>
    <w:rsid w:val="00225B2F"/>
    <w:rsid w:val="00225CC2"/>
    <w:rsid w:val="002264F9"/>
    <w:rsid w:val="00230126"/>
    <w:rsid w:val="002323E3"/>
    <w:rsid w:val="0023269C"/>
    <w:rsid w:val="002329D4"/>
    <w:rsid w:val="00233589"/>
    <w:rsid w:val="002344B8"/>
    <w:rsid w:val="00234A9B"/>
    <w:rsid w:val="00234AA4"/>
    <w:rsid w:val="0023529B"/>
    <w:rsid w:val="00235FFD"/>
    <w:rsid w:val="00237ABB"/>
    <w:rsid w:val="00237CF7"/>
    <w:rsid w:val="00237EE9"/>
    <w:rsid w:val="0024089F"/>
    <w:rsid w:val="0024232B"/>
    <w:rsid w:val="00243151"/>
    <w:rsid w:val="00244AD7"/>
    <w:rsid w:val="00245A28"/>
    <w:rsid w:val="00245F2D"/>
    <w:rsid w:val="00247261"/>
    <w:rsid w:val="00247415"/>
    <w:rsid w:val="00247C1F"/>
    <w:rsid w:val="0025048F"/>
    <w:rsid w:val="00250625"/>
    <w:rsid w:val="00250BCD"/>
    <w:rsid w:val="002517D9"/>
    <w:rsid w:val="00252117"/>
    <w:rsid w:val="00252C95"/>
    <w:rsid w:val="00252CA3"/>
    <w:rsid w:val="0025567C"/>
    <w:rsid w:val="00256856"/>
    <w:rsid w:val="00257E0E"/>
    <w:rsid w:val="00260628"/>
    <w:rsid w:val="002607A9"/>
    <w:rsid w:val="00261DC5"/>
    <w:rsid w:val="00262C9C"/>
    <w:rsid w:val="00262EAE"/>
    <w:rsid w:val="002632A7"/>
    <w:rsid w:val="00263AE9"/>
    <w:rsid w:val="00264D70"/>
    <w:rsid w:val="00266C11"/>
    <w:rsid w:val="0026781C"/>
    <w:rsid w:val="002712BC"/>
    <w:rsid w:val="002718DE"/>
    <w:rsid w:val="00271B8B"/>
    <w:rsid w:val="002738A9"/>
    <w:rsid w:val="002744D3"/>
    <w:rsid w:val="00274BF9"/>
    <w:rsid w:val="00275FCF"/>
    <w:rsid w:val="00276644"/>
    <w:rsid w:val="00276CB0"/>
    <w:rsid w:val="00276CDB"/>
    <w:rsid w:val="0027751A"/>
    <w:rsid w:val="002814A4"/>
    <w:rsid w:val="00281636"/>
    <w:rsid w:val="00281C51"/>
    <w:rsid w:val="00282188"/>
    <w:rsid w:val="00282378"/>
    <w:rsid w:val="002835DC"/>
    <w:rsid w:val="00283A16"/>
    <w:rsid w:val="00283CBD"/>
    <w:rsid w:val="0028435E"/>
    <w:rsid w:val="002874A1"/>
    <w:rsid w:val="00290124"/>
    <w:rsid w:val="00291159"/>
    <w:rsid w:val="00294B56"/>
    <w:rsid w:val="00296AD4"/>
    <w:rsid w:val="00296B99"/>
    <w:rsid w:val="002A0E47"/>
    <w:rsid w:val="002A11A6"/>
    <w:rsid w:val="002A1474"/>
    <w:rsid w:val="002A1C51"/>
    <w:rsid w:val="002A2132"/>
    <w:rsid w:val="002A25E3"/>
    <w:rsid w:val="002A2779"/>
    <w:rsid w:val="002A56C7"/>
    <w:rsid w:val="002A76F8"/>
    <w:rsid w:val="002A781C"/>
    <w:rsid w:val="002B0D8C"/>
    <w:rsid w:val="002B13CD"/>
    <w:rsid w:val="002B210F"/>
    <w:rsid w:val="002B2431"/>
    <w:rsid w:val="002B291D"/>
    <w:rsid w:val="002B3274"/>
    <w:rsid w:val="002B38A2"/>
    <w:rsid w:val="002B4110"/>
    <w:rsid w:val="002B5148"/>
    <w:rsid w:val="002B5797"/>
    <w:rsid w:val="002B7399"/>
    <w:rsid w:val="002B756B"/>
    <w:rsid w:val="002C0887"/>
    <w:rsid w:val="002C0D47"/>
    <w:rsid w:val="002C1B0F"/>
    <w:rsid w:val="002C2301"/>
    <w:rsid w:val="002C2B79"/>
    <w:rsid w:val="002C33E4"/>
    <w:rsid w:val="002C354E"/>
    <w:rsid w:val="002C35AB"/>
    <w:rsid w:val="002C3E22"/>
    <w:rsid w:val="002C5025"/>
    <w:rsid w:val="002C609C"/>
    <w:rsid w:val="002C78BC"/>
    <w:rsid w:val="002D00C9"/>
    <w:rsid w:val="002D2DC3"/>
    <w:rsid w:val="002D4097"/>
    <w:rsid w:val="002D4260"/>
    <w:rsid w:val="002D47C7"/>
    <w:rsid w:val="002D4A26"/>
    <w:rsid w:val="002D5048"/>
    <w:rsid w:val="002D60F7"/>
    <w:rsid w:val="002D65E8"/>
    <w:rsid w:val="002E005D"/>
    <w:rsid w:val="002E0112"/>
    <w:rsid w:val="002E01E9"/>
    <w:rsid w:val="002E06CE"/>
    <w:rsid w:val="002E1374"/>
    <w:rsid w:val="002E1878"/>
    <w:rsid w:val="002E1970"/>
    <w:rsid w:val="002E1AFE"/>
    <w:rsid w:val="002E1B92"/>
    <w:rsid w:val="002E2318"/>
    <w:rsid w:val="002E3277"/>
    <w:rsid w:val="002E3507"/>
    <w:rsid w:val="002E3CE5"/>
    <w:rsid w:val="002E41F6"/>
    <w:rsid w:val="002E4651"/>
    <w:rsid w:val="002E4C76"/>
    <w:rsid w:val="002E5128"/>
    <w:rsid w:val="002E6CB7"/>
    <w:rsid w:val="002E7373"/>
    <w:rsid w:val="002E766F"/>
    <w:rsid w:val="002E7BDB"/>
    <w:rsid w:val="002E7BE4"/>
    <w:rsid w:val="002F08E7"/>
    <w:rsid w:val="002F1E88"/>
    <w:rsid w:val="002F1EFC"/>
    <w:rsid w:val="002F24C3"/>
    <w:rsid w:val="002F3056"/>
    <w:rsid w:val="002F454A"/>
    <w:rsid w:val="002F4D03"/>
    <w:rsid w:val="002F5A2E"/>
    <w:rsid w:val="002F5A7C"/>
    <w:rsid w:val="002F687B"/>
    <w:rsid w:val="002F7ECC"/>
    <w:rsid w:val="00300515"/>
    <w:rsid w:val="00301C74"/>
    <w:rsid w:val="0030384E"/>
    <w:rsid w:val="00303DAC"/>
    <w:rsid w:val="00304492"/>
    <w:rsid w:val="003049FF"/>
    <w:rsid w:val="00305E94"/>
    <w:rsid w:val="00306D59"/>
    <w:rsid w:val="0030712A"/>
    <w:rsid w:val="003074FE"/>
    <w:rsid w:val="00307842"/>
    <w:rsid w:val="00307F1E"/>
    <w:rsid w:val="00310E24"/>
    <w:rsid w:val="00311FAE"/>
    <w:rsid w:val="00312378"/>
    <w:rsid w:val="00312F22"/>
    <w:rsid w:val="00313657"/>
    <w:rsid w:val="0031390D"/>
    <w:rsid w:val="00314D21"/>
    <w:rsid w:val="00315872"/>
    <w:rsid w:val="00315AA3"/>
    <w:rsid w:val="003164DB"/>
    <w:rsid w:val="003165D6"/>
    <w:rsid w:val="0032087C"/>
    <w:rsid w:val="00320A85"/>
    <w:rsid w:val="00321314"/>
    <w:rsid w:val="003219A6"/>
    <w:rsid w:val="003221A0"/>
    <w:rsid w:val="00322308"/>
    <w:rsid w:val="003226C5"/>
    <w:rsid w:val="00323874"/>
    <w:rsid w:val="00323949"/>
    <w:rsid w:val="00323E3B"/>
    <w:rsid w:val="003252CE"/>
    <w:rsid w:val="00332DA6"/>
    <w:rsid w:val="00333760"/>
    <w:rsid w:val="00333922"/>
    <w:rsid w:val="00333947"/>
    <w:rsid w:val="00334BC9"/>
    <w:rsid w:val="00334D3D"/>
    <w:rsid w:val="00335B31"/>
    <w:rsid w:val="00335D39"/>
    <w:rsid w:val="00335FE4"/>
    <w:rsid w:val="00340B01"/>
    <w:rsid w:val="003410A6"/>
    <w:rsid w:val="003411AD"/>
    <w:rsid w:val="003417E3"/>
    <w:rsid w:val="0034326F"/>
    <w:rsid w:val="00344167"/>
    <w:rsid w:val="00344386"/>
    <w:rsid w:val="00344AA0"/>
    <w:rsid w:val="00345F86"/>
    <w:rsid w:val="003465E0"/>
    <w:rsid w:val="00347803"/>
    <w:rsid w:val="00347B04"/>
    <w:rsid w:val="00347F92"/>
    <w:rsid w:val="00350115"/>
    <w:rsid w:val="00350206"/>
    <w:rsid w:val="003511C7"/>
    <w:rsid w:val="00351495"/>
    <w:rsid w:val="0035239D"/>
    <w:rsid w:val="003526A9"/>
    <w:rsid w:val="00352952"/>
    <w:rsid w:val="00353061"/>
    <w:rsid w:val="00354290"/>
    <w:rsid w:val="00354559"/>
    <w:rsid w:val="003547B2"/>
    <w:rsid w:val="0035567C"/>
    <w:rsid w:val="00355ABB"/>
    <w:rsid w:val="0035664D"/>
    <w:rsid w:val="003573B6"/>
    <w:rsid w:val="0036116D"/>
    <w:rsid w:val="00361BB1"/>
    <w:rsid w:val="003625EA"/>
    <w:rsid w:val="00362EA0"/>
    <w:rsid w:val="00363672"/>
    <w:rsid w:val="00364007"/>
    <w:rsid w:val="003650B1"/>
    <w:rsid w:val="00365398"/>
    <w:rsid w:val="00365DD4"/>
    <w:rsid w:val="00366456"/>
    <w:rsid w:val="003674AC"/>
    <w:rsid w:val="003703AB"/>
    <w:rsid w:val="00370F4C"/>
    <w:rsid w:val="00371049"/>
    <w:rsid w:val="003719B8"/>
    <w:rsid w:val="00371E2A"/>
    <w:rsid w:val="00371E3A"/>
    <w:rsid w:val="00372C89"/>
    <w:rsid w:val="00374277"/>
    <w:rsid w:val="00375C60"/>
    <w:rsid w:val="003762FC"/>
    <w:rsid w:val="0037734F"/>
    <w:rsid w:val="003801E7"/>
    <w:rsid w:val="00380910"/>
    <w:rsid w:val="00381847"/>
    <w:rsid w:val="00381EBF"/>
    <w:rsid w:val="003833C9"/>
    <w:rsid w:val="00383536"/>
    <w:rsid w:val="003855BC"/>
    <w:rsid w:val="00385892"/>
    <w:rsid w:val="0038602A"/>
    <w:rsid w:val="00386485"/>
    <w:rsid w:val="0038653C"/>
    <w:rsid w:val="00386D48"/>
    <w:rsid w:val="00387EE1"/>
    <w:rsid w:val="003909CB"/>
    <w:rsid w:val="00391438"/>
    <w:rsid w:val="003915EB"/>
    <w:rsid w:val="00392764"/>
    <w:rsid w:val="00393110"/>
    <w:rsid w:val="00393479"/>
    <w:rsid w:val="00393891"/>
    <w:rsid w:val="00393A81"/>
    <w:rsid w:val="00393ACD"/>
    <w:rsid w:val="00393BD3"/>
    <w:rsid w:val="003945ED"/>
    <w:rsid w:val="00394859"/>
    <w:rsid w:val="00394DAB"/>
    <w:rsid w:val="0039534C"/>
    <w:rsid w:val="00397153"/>
    <w:rsid w:val="003978F3"/>
    <w:rsid w:val="00397F86"/>
    <w:rsid w:val="003A0075"/>
    <w:rsid w:val="003A0595"/>
    <w:rsid w:val="003A0D64"/>
    <w:rsid w:val="003A225D"/>
    <w:rsid w:val="003A2BC5"/>
    <w:rsid w:val="003A4138"/>
    <w:rsid w:val="003A42F7"/>
    <w:rsid w:val="003A43FE"/>
    <w:rsid w:val="003A4897"/>
    <w:rsid w:val="003A54DA"/>
    <w:rsid w:val="003A6003"/>
    <w:rsid w:val="003A623F"/>
    <w:rsid w:val="003A72E2"/>
    <w:rsid w:val="003A747C"/>
    <w:rsid w:val="003B10BA"/>
    <w:rsid w:val="003B15D5"/>
    <w:rsid w:val="003B17D6"/>
    <w:rsid w:val="003B2695"/>
    <w:rsid w:val="003B2BBC"/>
    <w:rsid w:val="003B3AF8"/>
    <w:rsid w:val="003B40FE"/>
    <w:rsid w:val="003B43FF"/>
    <w:rsid w:val="003B5281"/>
    <w:rsid w:val="003B69ED"/>
    <w:rsid w:val="003B6BD4"/>
    <w:rsid w:val="003B7FD7"/>
    <w:rsid w:val="003C0445"/>
    <w:rsid w:val="003C057C"/>
    <w:rsid w:val="003C08F4"/>
    <w:rsid w:val="003C09A5"/>
    <w:rsid w:val="003C0E89"/>
    <w:rsid w:val="003C174D"/>
    <w:rsid w:val="003C2F85"/>
    <w:rsid w:val="003C3C4E"/>
    <w:rsid w:val="003C4123"/>
    <w:rsid w:val="003C5420"/>
    <w:rsid w:val="003C7404"/>
    <w:rsid w:val="003D05E3"/>
    <w:rsid w:val="003D1B7D"/>
    <w:rsid w:val="003D1E03"/>
    <w:rsid w:val="003D2192"/>
    <w:rsid w:val="003D2851"/>
    <w:rsid w:val="003D3AE0"/>
    <w:rsid w:val="003D41FA"/>
    <w:rsid w:val="003D4D07"/>
    <w:rsid w:val="003D4F93"/>
    <w:rsid w:val="003D508A"/>
    <w:rsid w:val="003D5D67"/>
    <w:rsid w:val="003D7D41"/>
    <w:rsid w:val="003E0428"/>
    <w:rsid w:val="003E1C71"/>
    <w:rsid w:val="003E2321"/>
    <w:rsid w:val="003E2475"/>
    <w:rsid w:val="003E2954"/>
    <w:rsid w:val="003E2C9D"/>
    <w:rsid w:val="003E2CC6"/>
    <w:rsid w:val="003E2D37"/>
    <w:rsid w:val="003E30FA"/>
    <w:rsid w:val="003E4479"/>
    <w:rsid w:val="003E6773"/>
    <w:rsid w:val="003F013A"/>
    <w:rsid w:val="003F0506"/>
    <w:rsid w:val="003F0619"/>
    <w:rsid w:val="003F2FD4"/>
    <w:rsid w:val="003F344A"/>
    <w:rsid w:val="003F371B"/>
    <w:rsid w:val="003F3755"/>
    <w:rsid w:val="003F3BD6"/>
    <w:rsid w:val="003F3BEA"/>
    <w:rsid w:val="003F48EC"/>
    <w:rsid w:val="003F5DED"/>
    <w:rsid w:val="003F6DF4"/>
    <w:rsid w:val="00400207"/>
    <w:rsid w:val="004003A9"/>
    <w:rsid w:val="004015D9"/>
    <w:rsid w:val="004034DB"/>
    <w:rsid w:val="00403531"/>
    <w:rsid w:val="00403BCA"/>
    <w:rsid w:val="00404097"/>
    <w:rsid w:val="00405139"/>
    <w:rsid w:val="004061C3"/>
    <w:rsid w:val="004071B5"/>
    <w:rsid w:val="00407666"/>
    <w:rsid w:val="00407F39"/>
    <w:rsid w:val="00410AF1"/>
    <w:rsid w:val="00411EE4"/>
    <w:rsid w:val="00412748"/>
    <w:rsid w:val="00413651"/>
    <w:rsid w:val="00413859"/>
    <w:rsid w:val="00414094"/>
    <w:rsid w:val="004145C4"/>
    <w:rsid w:val="00416384"/>
    <w:rsid w:val="0041650E"/>
    <w:rsid w:val="0041685E"/>
    <w:rsid w:val="00416A19"/>
    <w:rsid w:val="00417CEF"/>
    <w:rsid w:val="00420997"/>
    <w:rsid w:val="0042102A"/>
    <w:rsid w:val="0042114F"/>
    <w:rsid w:val="004217DF"/>
    <w:rsid w:val="00425274"/>
    <w:rsid w:val="00425E8A"/>
    <w:rsid w:val="00426C42"/>
    <w:rsid w:val="00426E4B"/>
    <w:rsid w:val="0042748A"/>
    <w:rsid w:val="004275A9"/>
    <w:rsid w:val="00427E66"/>
    <w:rsid w:val="004302E3"/>
    <w:rsid w:val="00430507"/>
    <w:rsid w:val="004307AA"/>
    <w:rsid w:val="00432148"/>
    <w:rsid w:val="00432B27"/>
    <w:rsid w:val="00432EF0"/>
    <w:rsid w:val="00432F8B"/>
    <w:rsid w:val="004333B6"/>
    <w:rsid w:val="00433604"/>
    <w:rsid w:val="00433889"/>
    <w:rsid w:val="0043414C"/>
    <w:rsid w:val="00434986"/>
    <w:rsid w:val="00434C28"/>
    <w:rsid w:val="004358F9"/>
    <w:rsid w:val="00435FC5"/>
    <w:rsid w:val="004360F9"/>
    <w:rsid w:val="0043662E"/>
    <w:rsid w:val="00437F7D"/>
    <w:rsid w:val="00440A45"/>
    <w:rsid w:val="004417CA"/>
    <w:rsid w:val="004426B1"/>
    <w:rsid w:val="00442761"/>
    <w:rsid w:val="004428B6"/>
    <w:rsid w:val="0044358A"/>
    <w:rsid w:val="00445495"/>
    <w:rsid w:val="004455E4"/>
    <w:rsid w:val="004466E5"/>
    <w:rsid w:val="00447696"/>
    <w:rsid w:val="00447B09"/>
    <w:rsid w:val="00450872"/>
    <w:rsid w:val="00450D24"/>
    <w:rsid w:val="004515A6"/>
    <w:rsid w:val="00451C3F"/>
    <w:rsid w:val="00452B01"/>
    <w:rsid w:val="004539B9"/>
    <w:rsid w:val="00454120"/>
    <w:rsid w:val="00454F36"/>
    <w:rsid w:val="00455489"/>
    <w:rsid w:val="00455F8F"/>
    <w:rsid w:val="00457A78"/>
    <w:rsid w:val="00457D82"/>
    <w:rsid w:val="00461E77"/>
    <w:rsid w:val="00462284"/>
    <w:rsid w:val="00463827"/>
    <w:rsid w:val="00463AD1"/>
    <w:rsid w:val="00463BD6"/>
    <w:rsid w:val="00464397"/>
    <w:rsid w:val="004650BB"/>
    <w:rsid w:val="00465CFF"/>
    <w:rsid w:val="00465D31"/>
    <w:rsid w:val="00465E0C"/>
    <w:rsid w:val="00466E66"/>
    <w:rsid w:val="00466F14"/>
    <w:rsid w:val="00467F27"/>
    <w:rsid w:val="004703A2"/>
    <w:rsid w:val="00471294"/>
    <w:rsid w:val="004716B1"/>
    <w:rsid w:val="00471DDD"/>
    <w:rsid w:val="00472034"/>
    <w:rsid w:val="0047277B"/>
    <w:rsid w:val="00472A16"/>
    <w:rsid w:val="00473811"/>
    <w:rsid w:val="00474150"/>
    <w:rsid w:val="00474590"/>
    <w:rsid w:val="00475722"/>
    <w:rsid w:val="00475C0E"/>
    <w:rsid w:val="00475C5F"/>
    <w:rsid w:val="004761F0"/>
    <w:rsid w:val="00476858"/>
    <w:rsid w:val="00477C98"/>
    <w:rsid w:val="00477FA3"/>
    <w:rsid w:val="004804E0"/>
    <w:rsid w:val="004809BA"/>
    <w:rsid w:val="00480C38"/>
    <w:rsid w:val="0048109A"/>
    <w:rsid w:val="00482563"/>
    <w:rsid w:val="00482F6F"/>
    <w:rsid w:val="004833A0"/>
    <w:rsid w:val="004839DF"/>
    <w:rsid w:val="00484040"/>
    <w:rsid w:val="004847FC"/>
    <w:rsid w:val="0048598B"/>
    <w:rsid w:val="00485DCA"/>
    <w:rsid w:val="00487357"/>
    <w:rsid w:val="00490580"/>
    <w:rsid w:val="00490B8A"/>
    <w:rsid w:val="00491212"/>
    <w:rsid w:val="004912C4"/>
    <w:rsid w:val="00491C66"/>
    <w:rsid w:val="00492F64"/>
    <w:rsid w:val="00493C03"/>
    <w:rsid w:val="00495105"/>
    <w:rsid w:val="004952BA"/>
    <w:rsid w:val="004957FB"/>
    <w:rsid w:val="00495A22"/>
    <w:rsid w:val="00495ED2"/>
    <w:rsid w:val="00496100"/>
    <w:rsid w:val="00496417"/>
    <w:rsid w:val="004A19A3"/>
    <w:rsid w:val="004A26A7"/>
    <w:rsid w:val="004A2799"/>
    <w:rsid w:val="004A28DB"/>
    <w:rsid w:val="004A2F6C"/>
    <w:rsid w:val="004A3037"/>
    <w:rsid w:val="004A360B"/>
    <w:rsid w:val="004A3CEC"/>
    <w:rsid w:val="004A3E4E"/>
    <w:rsid w:val="004A464A"/>
    <w:rsid w:val="004A7983"/>
    <w:rsid w:val="004A79EB"/>
    <w:rsid w:val="004A7BD4"/>
    <w:rsid w:val="004B2235"/>
    <w:rsid w:val="004B2659"/>
    <w:rsid w:val="004B2ED0"/>
    <w:rsid w:val="004B2F8F"/>
    <w:rsid w:val="004B3C0E"/>
    <w:rsid w:val="004B4738"/>
    <w:rsid w:val="004B5263"/>
    <w:rsid w:val="004B5782"/>
    <w:rsid w:val="004B57CA"/>
    <w:rsid w:val="004B70FB"/>
    <w:rsid w:val="004B7BAD"/>
    <w:rsid w:val="004B7F24"/>
    <w:rsid w:val="004C0476"/>
    <w:rsid w:val="004C0B04"/>
    <w:rsid w:val="004C1326"/>
    <w:rsid w:val="004C1501"/>
    <w:rsid w:val="004C1A55"/>
    <w:rsid w:val="004C1DC6"/>
    <w:rsid w:val="004C232F"/>
    <w:rsid w:val="004C3217"/>
    <w:rsid w:val="004C356A"/>
    <w:rsid w:val="004C4124"/>
    <w:rsid w:val="004C7C4B"/>
    <w:rsid w:val="004C7F08"/>
    <w:rsid w:val="004D011F"/>
    <w:rsid w:val="004D0917"/>
    <w:rsid w:val="004D1311"/>
    <w:rsid w:val="004D187D"/>
    <w:rsid w:val="004D1E30"/>
    <w:rsid w:val="004D2340"/>
    <w:rsid w:val="004D2992"/>
    <w:rsid w:val="004D2CE7"/>
    <w:rsid w:val="004D33C5"/>
    <w:rsid w:val="004D4A28"/>
    <w:rsid w:val="004D5AE1"/>
    <w:rsid w:val="004D65DA"/>
    <w:rsid w:val="004E0A16"/>
    <w:rsid w:val="004E1648"/>
    <w:rsid w:val="004E1927"/>
    <w:rsid w:val="004E1961"/>
    <w:rsid w:val="004E2647"/>
    <w:rsid w:val="004E3546"/>
    <w:rsid w:val="004E4D98"/>
    <w:rsid w:val="004E59CC"/>
    <w:rsid w:val="004E5C47"/>
    <w:rsid w:val="004E63C9"/>
    <w:rsid w:val="004E74C8"/>
    <w:rsid w:val="004E7B5A"/>
    <w:rsid w:val="004F030C"/>
    <w:rsid w:val="004F16BB"/>
    <w:rsid w:val="004F3450"/>
    <w:rsid w:val="004F39C9"/>
    <w:rsid w:val="004F423D"/>
    <w:rsid w:val="004F4B86"/>
    <w:rsid w:val="004F4B9C"/>
    <w:rsid w:val="004F4C40"/>
    <w:rsid w:val="004F51BA"/>
    <w:rsid w:val="004F5DED"/>
    <w:rsid w:val="005011C6"/>
    <w:rsid w:val="005017EC"/>
    <w:rsid w:val="00501BC8"/>
    <w:rsid w:val="0050204B"/>
    <w:rsid w:val="00503599"/>
    <w:rsid w:val="00503654"/>
    <w:rsid w:val="00503D3C"/>
    <w:rsid w:val="005048A9"/>
    <w:rsid w:val="0050567E"/>
    <w:rsid w:val="00507AA0"/>
    <w:rsid w:val="00507CD0"/>
    <w:rsid w:val="00511773"/>
    <w:rsid w:val="00512628"/>
    <w:rsid w:val="00512D0F"/>
    <w:rsid w:val="00513BE5"/>
    <w:rsid w:val="005140C9"/>
    <w:rsid w:val="0051452D"/>
    <w:rsid w:val="00514C9F"/>
    <w:rsid w:val="00514F1E"/>
    <w:rsid w:val="00515F95"/>
    <w:rsid w:val="00516052"/>
    <w:rsid w:val="00516BFC"/>
    <w:rsid w:val="00517CBB"/>
    <w:rsid w:val="00520784"/>
    <w:rsid w:val="005209AD"/>
    <w:rsid w:val="005212B8"/>
    <w:rsid w:val="00522A66"/>
    <w:rsid w:val="00522AA7"/>
    <w:rsid w:val="00522F2B"/>
    <w:rsid w:val="005238A5"/>
    <w:rsid w:val="00523CD2"/>
    <w:rsid w:val="005246FB"/>
    <w:rsid w:val="0052537C"/>
    <w:rsid w:val="00525F86"/>
    <w:rsid w:val="005262FD"/>
    <w:rsid w:val="0053015F"/>
    <w:rsid w:val="0053020D"/>
    <w:rsid w:val="005310E1"/>
    <w:rsid w:val="005317C8"/>
    <w:rsid w:val="005325A6"/>
    <w:rsid w:val="0053290A"/>
    <w:rsid w:val="00534389"/>
    <w:rsid w:val="00534CF1"/>
    <w:rsid w:val="00535614"/>
    <w:rsid w:val="00535D60"/>
    <w:rsid w:val="005372FE"/>
    <w:rsid w:val="005375A6"/>
    <w:rsid w:val="00537BC1"/>
    <w:rsid w:val="005401E1"/>
    <w:rsid w:val="00540B1C"/>
    <w:rsid w:val="0054251E"/>
    <w:rsid w:val="00542733"/>
    <w:rsid w:val="0054322D"/>
    <w:rsid w:val="005439F3"/>
    <w:rsid w:val="00543DA1"/>
    <w:rsid w:val="00544371"/>
    <w:rsid w:val="00544A48"/>
    <w:rsid w:val="00544FC2"/>
    <w:rsid w:val="005479F8"/>
    <w:rsid w:val="00547A03"/>
    <w:rsid w:val="005502B0"/>
    <w:rsid w:val="00550708"/>
    <w:rsid w:val="0055137F"/>
    <w:rsid w:val="00551FB4"/>
    <w:rsid w:val="00552AA0"/>
    <w:rsid w:val="00552E91"/>
    <w:rsid w:val="00553AFE"/>
    <w:rsid w:val="005561BC"/>
    <w:rsid w:val="00556559"/>
    <w:rsid w:val="005576A1"/>
    <w:rsid w:val="005577D6"/>
    <w:rsid w:val="0056017B"/>
    <w:rsid w:val="00560B8E"/>
    <w:rsid w:val="00560ECF"/>
    <w:rsid w:val="00560F77"/>
    <w:rsid w:val="00561174"/>
    <w:rsid w:val="005628B5"/>
    <w:rsid w:val="005628E3"/>
    <w:rsid w:val="00563AEA"/>
    <w:rsid w:val="00563E12"/>
    <w:rsid w:val="0056422B"/>
    <w:rsid w:val="00565963"/>
    <w:rsid w:val="00565C9A"/>
    <w:rsid w:val="005677DE"/>
    <w:rsid w:val="00567F96"/>
    <w:rsid w:val="005714F8"/>
    <w:rsid w:val="005724EF"/>
    <w:rsid w:val="00573BA5"/>
    <w:rsid w:val="0057446A"/>
    <w:rsid w:val="00574ADB"/>
    <w:rsid w:val="00575E31"/>
    <w:rsid w:val="00577210"/>
    <w:rsid w:val="005775FE"/>
    <w:rsid w:val="00577638"/>
    <w:rsid w:val="00577C64"/>
    <w:rsid w:val="00580CB4"/>
    <w:rsid w:val="00580E53"/>
    <w:rsid w:val="005817DD"/>
    <w:rsid w:val="00581B98"/>
    <w:rsid w:val="00581EB9"/>
    <w:rsid w:val="00582FFB"/>
    <w:rsid w:val="00583252"/>
    <w:rsid w:val="0058393C"/>
    <w:rsid w:val="00583C12"/>
    <w:rsid w:val="00583C86"/>
    <w:rsid w:val="00583F29"/>
    <w:rsid w:val="00584D9F"/>
    <w:rsid w:val="00584F59"/>
    <w:rsid w:val="00585256"/>
    <w:rsid w:val="00585CC8"/>
    <w:rsid w:val="00586483"/>
    <w:rsid w:val="00587153"/>
    <w:rsid w:val="00587875"/>
    <w:rsid w:val="0059039A"/>
    <w:rsid w:val="005905F3"/>
    <w:rsid w:val="00590832"/>
    <w:rsid w:val="00591134"/>
    <w:rsid w:val="005921C8"/>
    <w:rsid w:val="00592775"/>
    <w:rsid w:val="00593A2B"/>
    <w:rsid w:val="005941CE"/>
    <w:rsid w:val="00594B3F"/>
    <w:rsid w:val="00594C84"/>
    <w:rsid w:val="00595652"/>
    <w:rsid w:val="00595C15"/>
    <w:rsid w:val="00595C75"/>
    <w:rsid w:val="0059604D"/>
    <w:rsid w:val="00596C10"/>
    <w:rsid w:val="00596D11"/>
    <w:rsid w:val="00597A01"/>
    <w:rsid w:val="005A193F"/>
    <w:rsid w:val="005A1E6E"/>
    <w:rsid w:val="005A4243"/>
    <w:rsid w:val="005A44F3"/>
    <w:rsid w:val="005A4935"/>
    <w:rsid w:val="005A498A"/>
    <w:rsid w:val="005A7218"/>
    <w:rsid w:val="005A7AA4"/>
    <w:rsid w:val="005B04F0"/>
    <w:rsid w:val="005B0BD8"/>
    <w:rsid w:val="005B0CFB"/>
    <w:rsid w:val="005B1716"/>
    <w:rsid w:val="005B1A43"/>
    <w:rsid w:val="005B35C1"/>
    <w:rsid w:val="005B3658"/>
    <w:rsid w:val="005B491F"/>
    <w:rsid w:val="005B4E3D"/>
    <w:rsid w:val="005B52CB"/>
    <w:rsid w:val="005B54EA"/>
    <w:rsid w:val="005B5B10"/>
    <w:rsid w:val="005B5C8C"/>
    <w:rsid w:val="005B771B"/>
    <w:rsid w:val="005B7B84"/>
    <w:rsid w:val="005C1649"/>
    <w:rsid w:val="005C1ED8"/>
    <w:rsid w:val="005C28BB"/>
    <w:rsid w:val="005C4330"/>
    <w:rsid w:val="005C48B8"/>
    <w:rsid w:val="005C4A5C"/>
    <w:rsid w:val="005C6268"/>
    <w:rsid w:val="005C730C"/>
    <w:rsid w:val="005D0524"/>
    <w:rsid w:val="005D0E32"/>
    <w:rsid w:val="005D0F91"/>
    <w:rsid w:val="005D1AFF"/>
    <w:rsid w:val="005D2FBF"/>
    <w:rsid w:val="005D3884"/>
    <w:rsid w:val="005D67FA"/>
    <w:rsid w:val="005D6C1C"/>
    <w:rsid w:val="005D7491"/>
    <w:rsid w:val="005D7854"/>
    <w:rsid w:val="005E191D"/>
    <w:rsid w:val="005E1B85"/>
    <w:rsid w:val="005E1F21"/>
    <w:rsid w:val="005E2649"/>
    <w:rsid w:val="005E2F85"/>
    <w:rsid w:val="005E4149"/>
    <w:rsid w:val="005E4E5F"/>
    <w:rsid w:val="005E4F62"/>
    <w:rsid w:val="005E525E"/>
    <w:rsid w:val="005E53BF"/>
    <w:rsid w:val="005E69B2"/>
    <w:rsid w:val="005E7012"/>
    <w:rsid w:val="005F0218"/>
    <w:rsid w:val="005F0E03"/>
    <w:rsid w:val="005F0F72"/>
    <w:rsid w:val="005F1921"/>
    <w:rsid w:val="005F3812"/>
    <w:rsid w:val="005F4F68"/>
    <w:rsid w:val="005F510E"/>
    <w:rsid w:val="005F51DB"/>
    <w:rsid w:val="005F5700"/>
    <w:rsid w:val="005F6B03"/>
    <w:rsid w:val="005F7FA7"/>
    <w:rsid w:val="00601C78"/>
    <w:rsid w:val="00603858"/>
    <w:rsid w:val="006039D8"/>
    <w:rsid w:val="0060400F"/>
    <w:rsid w:val="006050A3"/>
    <w:rsid w:val="006056B4"/>
    <w:rsid w:val="00605BC6"/>
    <w:rsid w:val="006068D2"/>
    <w:rsid w:val="006069C7"/>
    <w:rsid w:val="00606A51"/>
    <w:rsid w:val="00606AA4"/>
    <w:rsid w:val="00607142"/>
    <w:rsid w:val="00607826"/>
    <w:rsid w:val="00607F5C"/>
    <w:rsid w:val="00610023"/>
    <w:rsid w:val="00610035"/>
    <w:rsid w:val="00611001"/>
    <w:rsid w:val="00611672"/>
    <w:rsid w:val="00611E14"/>
    <w:rsid w:val="00612984"/>
    <w:rsid w:val="00613B0A"/>
    <w:rsid w:val="006143DC"/>
    <w:rsid w:val="00615B57"/>
    <w:rsid w:val="006162C2"/>
    <w:rsid w:val="00616B1E"/>
    <w:rsid w:val="00620316"/>
    <w:rsid w:val="00620945"/>
    <w:rsid w:val="006214EE"/>
    <w:rsid w:val="00621A0B"/>
    <w:rsid w:val="0062287A"/>
    <w:rsid w:val="006238EB"/>
    <w:rsid w:val="00624A36"/>
    <w:rsid w:val="00625D73"/>
    <w:rsid w:val="006265AF"/>
    <w:rsid w:val="0062750C"/>
    <w:rsid w:val="00627925"/>
    <w:rsid w:val="00630A42"/>
    <w:rsid w:val="00630E09"/>
    <w:rsid w:val="00631FB6"/>
    <w:rsid w:val="00632127"/>
    <w:rsid w:val="0063290B"/>
    <w:rsid w:val="00632DF1"/>
    <w:rsid w:val="00632E36"/>
    <w:rsid w:val="00633C97"/>
    <w:rsid w:val="00634479"/>
    <w:rsid w:val="0063467F"/>
    <w:rsid w:val="006370FB"/>
    <w:rsid w:val="00637697"/>
    <w:rsid w:val="00637CF7"/>
    <w:rsid w:val="00640579"/>
    <w:rsid w:val="006406E3"/>
    <w:rsid w:val="00640BB6"/>
    <w:rsid w:val="006412EA"/>
    <w:rsid w:val="006413BA"/>
    <w:rsid w:val="00641C5D"/>
    <w:rsid w:val="00642A0E"/>
    <w:rsid w:val="00642F5B"/>
    <w:rsid w:val="00643347"/>
    <w:rsid w:val="006448A0"/>
    <w:rsid w:val="00644E13"/>
    <w:rsid w:val="006453D4"/>
    <w:rsid w:val="0064669F"/>
    <w:rsid w:val="00646C6C"/>
    <w:rsid w:val="00646FBB"/>
    <w:rsid w:val="00647B54"/>
    <w:rsid w:val="00647F6D"/>
    <w:rsid w:val="0065051B"/>
    <w:rsid w:val="006506E6"/>
    <w:rsid w:val="00651A4D"/>
    <w:rsid w:val="00654065"/>
    <w:rsid w:val="00654A05"/>
    <w:rsid w:val="00655595"/>
    <w:rsid w:val="006558B4"/>
    <w:rsid w:val="00660B23"/>
    <w:rsid w:val="00660D95"/>
    <w:rsid w:val="00660FE7"/>
    <w:rsid w:val="00660FEE"/>
    <w:rsid w:val="00661600"/>
    <w:rsid w:val="00662504"/>
    <w:rsid w:val="00662791"/>
    <w:rsid w:val="00662FC1"/>
    <w:rsid w:val="00663042"/>
    <w:rsid w:val="00664A22"/>
    <w:rsid w:val="0066501F"/>
    <w:rsid w:val="00666B42"/>
    <w:rsid w:val="00667BB1"/>
    <w:rsid w:val="00670107"/>
    <w:rsid w:val="0067021E"/>
    <w:rsid w:val="00670634"/>
    <w:rsid w:val="00670E34"/>
    <w:rsid w:val="00670F7B"/>
    <w:rsid w:val="00671528"/>
    <w:rsid w:val="0067223E"/>
    <w:rsid w:val="00672636"/>
    <w:rsid w:val="00672AC7"/>
    <w:rsid w:val="00673437"/>
    <w:rsid w:val="0067452A"/>
    <w:rsid w:val="00674CAA"/>
    <w:rsid w:val="006755CB"/>
    <w:rsid w:val="00675BD9"/>
    <w:rsid w:val="006760FC"/>
    <w:rsid w:val="006770D7"/>
    <w:rsid w:val="00677AB9"/>
    <w:rsid w:val="00677C66"/>
    <w:rsid w:val="006804A0"/>
    <w:rsid w:val="00680B86"/>
    <w:rsid w:val="006813D9"/>
    <w:rsid w:val="0068258C"/>
    <w:rsid w:val="00682659"/>
    <w:rsid w:val="00683DD0"/>
    <w:rsid w:val="0068435B"/>
    <w:rsid w:val="00684967"/>
    <w:rsid w:val="00684C0C"/>
    <w:rsid w:val="00685A4E"/>
    <w:rsid w:val="00685FB3"/>
    <w:rsid w:val="006860DF"/>
    <w:rsid w:val="00687996"/>
    <w:rsid w:val="00687BAC"/>
    <w:rsid w:val="00687ED5"/>
    <w:rsid w:val="0069046E"/>
    <w:rsid w:val="0069094D"/>
    <w:rsid w:val="00690CEB"/>
    <w:rsid w:val="00691551"/>
    <w:rsid w:val="00692897"/>
    <w:rsid w:val="00693638"/>
    <w:rsid w:val="006936EF"/>
    <w:rsid w:val="00693F57"/>
    <w:rsid w:val="006959E5"/>
    <w:rsid w:val="006975FF"/>
    <w:rsid w:val="006978B2"/>
    <w:rsid w:val="00697C60"/>
    <w:rsid w:val="006A1E44"/>
    <w:rsid w:val="006A1F36"/>
    <w:rsid w:val="006A26A4"/>
    <w:rsid w:val="006A2F1F"/>
    <w:rsid w:val="006A4A5E"/>
    <w:rsid w:val="006A5276"/>
    <w:rsid w:val="006A52A0"/>
    <w:rsid w:val="006A52D8"/>
    <w:rsid w:val="006A698E"/>
    <w:rsid w:val="006A6BC5"/>
    <w:rsid w:val="006B0219"/>
    <w:rsid w:val="006B11CA"/>
    <w:rsid w:val="006B1CF4"/>
    <w:rsid w:val="006B2FE6"/>
    <w:rsid w:val="006B3A0A"/>
    <w:rsid w:val="006B4697"/>
    <w:rsid w:val="006B4A38"/>
    <w:rsid w:val="006B4C63"/>
    <w:rsid w:val="006B51B2"/>
    <w:rsid w:val="006B535C"/>
    <w:rsid w:val="006B539E"/>
    <w:rsid w:val="006B541F"/>
    <w:rsid w:val="006B5709"/>
    <w:rsid w:val="006B5B76"/>
    <w:rsid w:val="006B6F8F"/>
    <w:rsid w:val="006C0D12"/>
    <w:rsid w:val="006C11ED"/>
    <w:rsid w:val="006C2B21"/>
    <w:rsid w:val="006C2F30"/>
    <w:rsid w:val="006C364C"/>
    <w:rsid w:val="006C46B0"/>
    <w:rsid w:val="006C4F10"/>
    <w:rsid w:val="006C53AB"/>
    <w:rsid w:val="006C544B"/>
    <w:rsid w:val="006C55BF"/>
    <w:rsid w:val="006C5945"/>
    <w:rsid w:val="006C75F2"/>
    <w:rsid w:val="006D0715"/>
    <w:rsid w:val="006D0F1F"/>
    <w:rsid w:val="006D2113"/>
    <w:rsid w:val="006D2D87"/>
    <w:rsid w:val="006D356C"/>
    <w:rsid w:val="006D3A56"/>
    <w:rsid w:val="006D3AE3"/>
    <w:rsid w:val="006D4419"/>
    <w:rsid w:val="006D48F5"/>
    <w:rsid w:val="006D49A8"/>
    <w:rsid w:val="006D4FF0"/>
    <w:rsid w:val="006D5344"/>
    <w:rsid w:val="006D56CC"/>
    <w:rsid w:val="006D620B"/>
    <w:rsid w:val="006D6E04"/>
    <w:rsid w:val="006D74D5"/>
    <w:rsid w:val="006D7F93"/>
    <w:rsid w:val="006E0131"/>
    <w:rsid w:val="006E03F3"/>
    <w:rsid w:val="006E0A84"/>
    <w:rsid w:val="006E1878"/>
    <w:rsid w:val="006E2FF8"/>
    <w:rsid w:val="006E4531"/>
    <w:rsid w:val="006E53A4"/>
    <w:rsid w:val="006E5A0D"/>
    <w:rsid w:val="006E5A90"/>
    <w:rsid w:val="006E6081"/>
    <w:rsid w:val="006E6772"/>
    <w:rsid w:val="006E6F6B"/>
    <w:rsid w:val="006E7590"/>
    <w:rsid w:val="006E793D"/>
    <w:rsid w:val="006E7FEA"/>
    <w:rsid w:val="006F05CB"/>
    <w:rsid w:val="006F11ED"/>
    <w:rsid w:val="006F130D"/>
    <w:rsid w:val="006F18B2"/>
    <w:rsid w:val="006F24FA"/>
    <w:rsid w:val="006F2D18"/>
    <w:rsid w:val="006F2E42"/>
    <w:rsid w:val="006F31DF"/>
    <w:rsid w:val="006F324B"/>
    <w:rsid w:val="006F3294"/>
    <w:rsid w:val="006F4564"/>
    <w:rsid w:val="006F47C6"/>
    <w:rsid w:val="006F4817"/>
    <w:rsid w:val="006F576E"/>
    <w:rsid w:val="006F5EC0"/>
    <w:rsid w:val="006F61F3"/>
    <w:rsid w:val="006F6E63"/>
    <w:rsid w:val="006F7F2A"/>
    <w:rsid w:val="00700770"/>
    <w:rsid w:val="007013AC"/>
    <w:rsid w:val="00701E17"/>
    <w:rsid w:val="0070275B"/>
    <w:rsid w:val="00702A43"/>
    <w:rsid w:val="00702C0E"/>
    <w:rsid w:val="00702D8B"/>
    <w:rsid w:val="007035D7"/>
    <w:rsid w:val="00703FB5"/>
    <w:rsid w:val="00704741"/>
    <w:rsid w:val="00705154"/>
    <w:rsid w:val="00706F88"/>
    <w:rsid w:val="007102E8"/>
    <w:rsid w:val="00710785"/>
    <w:rsid w:val="00711440"/>
    <w:rsid w:val="00712A3D"/>
    <w:rsid w:val="0071360A"/>
    <w:rsid w:val="0071396F"/>
    <w:rsid w:val="0071419A"/>
    <w:rsid w:val="007141FC"/>
    <w:rsid w:val="00714E2F"/>
    <w:rsid w:val="00715253"/>
    <w:rsid w:val="0071569B"/>
    <w:rsid w:val="00715C6C"/>
    <w:rsid w:val="0071630A"/>
    <w:rsid w:val="0072046D"/>
    <w:rsid w:val="00721D36"/>
    <w:rsid w:val="007244B1"/>
    <w:rsid w:val="00724512"/>
    <w:rsid w:val="007250D5"/>
    <w:rsid w:val="00725963"/>
    <w:rsid w:val="007261D9"/>
    <w:rsid w:val="0072656F"/>
    <w:rsid w:val="00727077"/>
    <w:rsid w:val="007279B6"/>
    <w:rsid w:val="007305E3"/>
    <w:rsid w:val="007309A5"/>
    <w:rsid w:val="00731EF4"/>
    <w:rsid w:val="00733E7C"/>
    <w:rsid w:val="007349A2"/>
    <w:rsid w:val="0073559D"/>
    <w:rsid w:val="00735BAF"/>
    <w:rsid w:val="00735EF4"/>
    <w:rsid w:val="00737AA9"/>
    <w:rsid w:val="00741AC8"/>
    <w:rsid w:val="00743938"/>
    <w:rsid w:val="00744B12"/>
    <w:rsid w:val="00744EA6"/>
    <w:rsid w:val="00746313"/>
    <w:rsid w:val="007478A5"/>
    <w:rsid w:val="00747C67"/>
    <w:rsid w:val="00750AB3"/>
    <w:rsid w:val="00751B20"/>
    <w:rsid w:val="007521AC"/>
    <w:rsid w:val="0075344F"/>
    <w:rsid w:val="00753536"/>
    <w:rsid w:val="00753ADB"/>
    <w:rsid w:val="007544FC"/>
    <w:rsid w:val="007546A3"/>
    <w:rsid w:val="00754E35"/>
    <w:rsid w:val="00756452"/>
    <w:rsid w:val="00756A7C"/>
    <w:rsid w:val="00756E2B"/>
    <w:rsid w:val="00756EEA"/>
    <w:rsid w:val="00757659"/>
    <w:rsid w:val="00760C66"/>
    <w:rsid w:val="0076110B"/>
    <w:rsid w:val="00762EF6"/>
    <w:rsid w:val="0076400F"/>
    <w:rsid w:val="00764220"/>
    <w:rsid w:val="007643AD"/>
    <w:rsid w:val="00764D34"/>
    <w:rsid w:val="00765B23"/>
    <w:rsid w:val="007665E3"/>
    <w:rsid w:val="00767605"/>
    <w:rsid w:val="00767AD3"/>
    <w:rsid w:val="007703C6"/>
    <w:rsid w:val="007725A6"/>
    <w:rsid w:val="0077327A"/>
    <w:rsid w:val="007740FA"/>
    <w:rsid w:val="00775418"/>
    <w:rsid w:val="00775D57"/>
    <w:rsid w:val="00775F35"/>
    <w:rsid w:val="00776840"/>
    <w:rsid w:val="00776DAD"/>
    <w:rsid w:val="00776FB1"/>
    <w:rsid w:val="00777FF4"/>
    <w:rsid w:val="00780E6C"/>
    <w:rsid w:val="00781D7C"/>
    <w:rsid w:val="00782043"/>
    <w:rsid w:val="0078207E"/>
    <w:rsid w:val="00782AFF"/>
    <w:rsid w:val="007833A1"/>
    <w:rsid w:val="007833CA"/>
    <w:rsid w:val="00783639"/>
    <w:rsid w:val="00783EB4"/>
    <w:rsid w:val="00784470"/>
    <w:rsid w:val="00784949"/>
    <w:rsid w:val="00784E57"/>
    <w:rsid w:val="00785CA8"/>
    <w:rsid w:val="00785F06"/>
    <w:rsid w:val="00786D85"/>
    <w:rsid w:val="007870A8"/>
    <w:rsid w:val="00787626"/>
    <w:rsid w:val="0079024F"/>
    <w:rsid w:val="007914D7"/>
    <w:rsid w:val="00791B47"/>
    <w:rsid w:val="00792CC0"/>
    <w:rsid w:val="00793106"/>
    <w:rsid w:val="00794C30"/>
    <w:rsid w:val="00795D56"/>
    <w:rsid w:val="007968B8"/>
    <w:rsid w:val="007975A9"/>
    <w:rsid w:val="007A02AB"/>
    <w:rsid w:val="007A15D3"/>
    <w:rsid w:val="007A2389"/>
    <w:rsid w:val="007A3402"/>
    <w:rsid w:val="007A4515"/>
    <w:rsid w:val="007A45C2"/>
    <w:rsid w:val="007A48BC"/>
    <w:rsid w:val="007A4DC5"/>
    <w:rsid w:val="007A73CC"/>
    <w:rsid w:val="007A772D"/>
    <w:rsid w:val="007B0A86"/>
    <w:rsid w:val="007B10F9"/>
    <w:rsid w:val="007B273C"/>
    <w:rsid w:val="007B2C85"/>
    <w:rsid w:val="007B2FDB"/>
    <w:rsid w:val="007B3923"/>
    <w:rsid w:val="007B4407"/>
    <w:rsid w:val="007B4AA7"/>
    <w:rsid w:val="007B5B33"/>
    <w:rsid w:val="007B64D0"/>
    <w:rsid w:val="007B759D"/>
    <w:rsid w:val="007C0FA3"/>
    <w:rsid w:val="007C1604"/>
    <w:rsid w:val="007C221D"/>
    <w:rsid w:val="007C2871"/>
    <w:rsid w:val="007C326C"/>
    <w:rsid w:val="007C33F2"/>
    <w:rsid w:val="007C404C"/>
    <w:rsid w:val="007C4C20"/>
    <w:rsid w:val="007C622A"/>
    <w:rsid w:val="007C6B74"/>
    <w:rsid w:val="007C6FD4"/>
    <w:rsid w:val="007C75B2"/>
    <w:rsid w:val="007C7B4F"/>
    <w:rsid w:val="007D05BE"/>
    <w:rsid w:val="007D0F27"/>
    <w:rsid w:val="007D15BF"/>
    <w:rsid w:val="007D2D97"/>
    <w:rsid w:val="007D3468"/>
    <w:rsid w:val="007D392C"/>
    <w:rsid w:val="007D3A48"/>
    <w:rsid w:val="007D539F"/>
    <w:rsid w:val="007D6020"/>
    <w:rsid w:val="007D6F12"/>
    <w:rsid w:val="007D760A"/>
    <w:rsid w:val="007D7EA1"/>
    <w:rsid w:val="007E06D6"/>
    <w:rsid w:val="007E09D4"/>
    <w:rsid w:val="007E0C48"/>
    <w:rsid w:val="007E0D40"/>
    <w:rsid w:val="007E152D"/>
    <w:rsid w:val="007E1D87"/>
    <w:rsid w:val="007E1EDA"/>
    <w:rsid w:val="007E2446"/>
    <w:rsid w:val="007E2F3F"/>
    <w:rsid w:val="007E4119"/>
    <w:rsid w:val="007E5AC9"/>
    <w:rsid w:val="007E5E50"/>
    <w:rsid w:val="007E5EFB"/>
    <w:rsid w:val="007E6938"/>
    <w:rsid w:val="007E759A"/>
    <w:rsid w:val="007E7776"/>
    <w:rsid w:val="007F0112"/>
    <w:rsid w:val="007F023E"/>
    <w:rsid w:val="007F24AB"/>
    <w:rsid w:val="007F2521"/>
    <w:rsid w:val="007F2965"/>
    <w:rsid w:val="007F2BD5"/>
    <w:rsid w:val="007F37EE"/>
    <w:rsid w:val="007F388D"/>
    <w:rsid w:val="007F6925"/>
    <w:rsid w:val="007F6D64"/>
    <w:rsid w:val="007F6DEE"/>
    <w:rsid w:val="007F737D"/>
    <w:rsid w:val="007F79FC"/>
    <w:rsid w:val="00800FFF"/>
    <w:rsid w:val="00801EEF"/>
    <w:rsid w:val="00801F3C"/>
    <w:rsid w:val="00802123"/>
    <w:rsid w:val="00802BAB"/>
    <w:rsid w:val="0080303A"/>
    <w:rsid w:val="00803A4A"/>
    <w:rsid w:val="00803D8B"/>
    <w:rsid w:val="00804C85"/>
    <w:rsid w:val="00804FBA"/>
    <w:rsid w:val="00805AD7"/>
    <w:rsid w:val="00806825"/>
    <w:rsid w:val="0081086C"/>
    <w:rsid w:val="00810DB7"/>
    <w:rsid w:val="008121BD"/>
    <w:rsid w:val="00812716"/>
    <w:rsid w:val="00812D14"/>
    <w:rsid w:val="00813339"/>
    <w:rsid w:val="00814209"/>
    <w:rsid w:val="00814653"/>
    <w:rsid w:val="008158F1"/>
    <w:rsid w:val="00816B16"/>
    <w:rsid w:val="00817138"/>
    <w:rsid w:val="0081728F"/>
    <w:rsid w:val="00817428"/>
    <w:rsid w:val="008216A0"/>
    <w:rsid w:val="00821775"/>
    <w:rsid w:val="0082254D"/>
    <w:rsid w:val="00823350"/>
    <w:rsid w:val="00823661"/>
    <w:rsid w:val="00823DE1"/>
    <w:rsid w:val="00824EDB"/>
    <w:rsid w:val="008260D7"/>
    <w:rsid w:val="00826200"/>
    <w:rsid w:val="0082721D"/>
    <w:rsid w:val="00832C81"/>
    <w:rsid w:val="008344F6"/>
    <w:rsid w:val="0083630D"/>
    <w:rsid w:val="00836C4A"/>
    <w:rsid w:val="00837299"/>
    <w:rsid w:val="008401C9"/>
    <w:rsid w:val="00840371"/>
    <w:rsid w:val="008411E4"/>
    <w:rsid w:val="00842FF3"/>
    <w:rsid w:val="00843480"/>
    <w:rsid w:val="00843BA0"/>
    <w:rsid w:val="008444C9"/>
    <w:rsid w:val="00844848"/>
    <w:rsid w:val="00845D4E"/>
    <w:rsid w:val="0084769B"/>
    <w:rsid w:val="008479AA"/>
    <w:rsid w:val="0085001D"/>
    <w:rsid w:val="00850655"/>
    <w:rsid w:val="00851266"/>
    <w:rsid w:val="0085295C"/>
    <w:rsid w:val="00852BF1"/>
    <w:rsid w:val="00854CB4"/>
    <w:rsid w:val="0085507A"/>
    <w:rsid w:val="00856033"/>
    <w:rsid w:val="00856607"/>
    <w:rsid w:val="008567E1"/>
    <w:rsid w:val="008572FB"/>
    <w:rsid w:val="00857454"/>
    <w:rsid w:val="008574F7"/>
    <w:rsid w:val="008577B7"/>
    <w:rsid w:val="00857EED"/>
    <w:rsid w:val="00860518"/>
    <w:rsid w:val="0086056F"/>
    <w:rsid w:val="00860C8F"/>
    <w:rsid w:val="00861B2A"/>
    <w:rsid w:val="00861BBB"/>
    <w:rsid w:val="00861E91"/>
    <w:rsid w:val="00862B29"/>
    <w:rsid w:val="00862F14"/>
    <w:rsid w:val="00864329"/>
    <w:rsid w:val="00864DEC"/>
    <w:rsid w:val="0086510C"/>
    <w:rsid w:val="00866953"/>
    <w:rsid w:val="00867019"/>
    <w:rsid w:val="008700CA"/>
    <w:rsid w:val="008700F2"/>
    <w:rsid w:val="008702B2"/>
    <w:rsid w:val="00870D8E"/>
    <w:rsid w:val="00871C00"/>
    <w:rsid w:val="008721F4"/>
    <w:rsid w:val="00873A81"/>
    <w:rsid w:val="00873FE6"/>
    <w:rsid w:val="008741BB"/>
    <w:rsid w:val="00874E07"/>
    <w:rsid w:val="0087680A"/>
    <w:rsid w:val="00876BEF"/>
    <w:rsid w:val="00877817"/>
    <w:rsid w:val="00881063"/>
    <w:rsid w:val="00881388"/>
    <w:rsid w:val="00882B01"/>
    <w:rsid w:val="008831EA"/>
    <w:rsid w:val="008837CE"/>
    <w:rsid w:val="0088394D"/>
    <w:rsid w:val="0088542E"/>
    <w:rsid w:val="008858B5"/>
    <w:rsid w:val="00885B10"/>
    <w:rsid w:val="00885DA4"/>
    <w:rsid w:val="008865F1"/>
    <w:rsid w:val="008869D7"/>
    <w:rsid w:val="00886BC2"/>
    <w:rsid w:val="008870B7"/>
    <w:rsid w:val="008873B2"/>
    <w:rsid w:val="00887C14"/>
    <w:rsid w:val="00887FE6"/>
    <w:rsid w:val="008905CC"/>
    <w:rsid w:val="00890989"/>
    <w:rsid w:val="00890E45"/>
    <w:rsid w:val="00891748"/>
    <w:rsid w:val="008933FD"/>
    <w:rsid w:val="00893C9D"/>
    <w:rsid w:val="008943A8"/>
    <w:rsid w:val="0089457C"/>
    <w:rsid w:val="008950FA"/>
    <w:rsid w:val="0089530B"/>
    <w:rsid w:val="0089605C"/>
    <w:rsid w:val="0089634F"/>
    <w:rsid w:val="00896A54"/>
    <w:rsid w:val="00897494"/>
    <w:rsid w:val="008A3692"/>
    <w:rsid w:val="008A3873"/>
    <w:rsid w:val="008A3FE7"/>
    <w:rsid w:val="008A44A2"/>
    <w:rsid w:val="008A490F"/>
    <w:rsid w:val="008A4CF4"/>
    <w:rsid w:val="008A54F9"/>
    <w:rsid w:val="008A5CC8"/>
    <w:rsid w:val="008A622D"/>
    <w:rsid w:val="008A6BF7"/>
    <w:rsid w:val="008B0153"/>
    <w:rsid w:val="008B09E9"/>
    <w:rsid w:val="008B0C7E"/>
    <w:rsid w:val="008B0D13"/>
    <w:rsid w:val="008B0D9D"/>
    <w:rsid w:val="008B1EB3"/>
    <w:rsid w:val="008B2E5D"/>
    <w:rsid w:val="008B35B4"/>
    <w:rsid w:val="008B4D41"/>
    <w:rsid w:val="008B5271"/>
    <w:rsid w:val="008B571C"/>
    <w:rsid w:val="008B6397"/>
    <w:rsid w:val="008B7950"/>
    <w:rsid w:val="008C1054"/>
    <w:rsid w:val="008C1817"/>
    <w:rsid w:val="008C2309"/>
    <w:rsid w:val="008C2E93"/>
    <w:rsid w:val="008C302C"/>
    <w:rsid w:val="008C3ECC"/>
    <w:rsid w:val="008C5748"/>
    <w:rsid w:val="008C76A9"/>
    <w:rsid w:val="008C76E6"/>
    <w:rsid w:val="008C7F85"/>
    <w:rsid w:val="008D0E80"/>
    <w:rsid w:val="008D1133"/>
    <w:rsid w:val="008D2253"/>
    <w:rsid w:val="008D2D19"/>
    <w:rsid w:val="008D3E46"/>
    <w:rsid w:val="008D520D"/>
    <w:rsid w:val="008D5EC8"/>
    <w:rsid w:val="008D67EB"/>
    <w:rsid w:val="008D7036"/>
    <w:rsid w:val="008D783E"/>
    <w:rsid w:val="008E1752"/>
    <w:rsid w:val="008E183C"/>
    <w:rsid w:val="008E283C"/>
    <w:rsid w:val="008E29F2"/>
    <w:rsid w:val="008E2AF9"/>
    <w:rsid w:val="008E3108"/>
    <w:rsid w:val="008E3240"/>
    <w:rsid w:val="008E45F1"/>
    <w:rsid w:val="008E4C8B"/>
    <w:rsid w:val="008E4E06"/>
    <w:rsid w:val="008E4F80"/>
    <w:rsid w:val="008E5961"/>
    <w:rsid w:val="008E61F8"/>
    <w:rsid w:val="008E6C43"/>
    <w:rsid w:val="008E7171"/>
    <w:rsid w:val="008E7E4D"/>
    <w:rsid w:val="008F0245"/>
    <w:rsid w:val="008F3249"/>
    <w:rsid w:val="008F35CF"/>
    <w:rsid w:val="008F3DDA"/>
    <w:rsid w:val="008F419F"/>
    <w:rsid w:val="008F4551"/>
    <w:rsid w:val="008F488B"/>
    <w:rsid w:val="008F4BA8"/>
    <w:rsid w:val="008F56EE"/>
    <w:rsid w:val="008F61E0"/>
    <w:rsid w:val="008F7636"/>
    <w:rsid w:val="00900DFD"/>
    <w:rsid w:val="00900E1B"/>
    <w:rsid w:val="00901A79"/>
    <w:rsid w:val="00902663"/>
    <w:rsid w:val="009026A3"/>
    <w:rsid w:val="00902740"/>
    <w:rsid w:val="00903522"/>
    <w:rsid w:val="00905042"/>
    <w:rsid w:val="0090546A"/>
    <w:rsid w:val="00906543"/>
    <w:rsid w:val="009076D6"/>
    <w:rsid w:val="00907815"/>
    <w:rsid w:val="00910EF7"/>
    <w:rsid w:val="009113F1"/>
    <w:rsid w:val="00912155"/>
    <w:rsid w:val="009123B9"/>
    <w:rsid w:val="009124BD"/>
    <w:rsid w:val="009127A9"/>
    <w:rsid w:val="00912B88"/>
    <w:rsid w:val="00912DE6"/>
    <w:rsid w:val="009139A4"/>
    <w:rsid w:val="00914D5A"/>
    <w:rsid w:val="00915179"/>
    <w:rsid w:val="00915F27"/>
    <w:rsid w:val="009169AA"/>
    <w:rsid w:val="00916C4A"/>
    <w:rsid w:val="009206CD"/>
    <w:rsid w:val="00920B6E"/>
    <w:rsid w:val="00920B88"/>
    <w:rsid w:val="009210C2"/>
    <w:rsid w:val="00921BB9"/>
    <w:rsid w:val="0092213F"/>
    <w:rsid w:val="00922CFB"/>
    <w:rsid w:val="00923619"/>
    <w:rsid w:val="009241EC"/>
    <w:rsid w:val="00924957"/>
    <w:rsid w:val="009249FD"/>
    <w:rsid w:val="00924AC5"/>
    <w:rsid w:val="00926427"/>
    <w:rsid w:val="00926A0F"/>
    <w:rsid w:val="0092769D"/>
    <w:rsid w:val="00927A54"/>
    <w:rsid w:val="00927A5B"/>
    <w:rsid w:val="00927B9E"/>
    <w:rsid w:val="009304D4"/>
    <w:rsid w:val="00931FD7"/>
    <w:rsid w:val="0093326D"/>
    <w:rsid w:val="009332C5"/>
    <w:rsid w:val="00935444"/>
    <w:rsid w:val="00935C37"/>
    <w:rsid w:val="00936F26"/>
    <w:rsid w:val="00937290"/>
    <w:rsid w:val="009400E4"/>
    <w:rsid w:val="00940487"/>
    <w:rsid w:val="009416F6"/>
    <w:rsid w:val="00941C87"/>
    <w:rsid w:val="009449F8"/>
    <w:rsid w:val="00945375"/>
    <w:rsid w:val="00945EC7"/>
    <w:rsid w:val="009470D7"/>
    <w:rsid w:val="00947572"/>
    <w:rsid w:val="00947F2D"/>
    <w:rsid w:val="00950089"/>
    <w:rsid w:val="009502C0"/>
    <w:rsid w:val="00950497"/>
    <w:rsid w:val="0095334F"/>
    <w:rsid w:val="00953AF4"/>
    <w:rsid w:val="0095441E"/>
    <w:rsid w:val="009556AA"/>
    <w:rsid w:val="00955DA7"/>
    <w:rsid w:val="00956BF8"/>
    <w:rsid w:val="00957B4A"/>
    <w:rsid w:val="00960077"/>
    <w:rsid w:val="00960187"/>
    <w:rsid w:val="009601F9"/>
    <w:rsid w:val="00961104"/>
    <w:rsid w:val="00961B44"/>
    <w:rsid w:val="00963AEC"/>
    <w:rsid w:val="009649E6"/>
    <w:rsid w:val="009659EA"/>
    <w:rsid w:val="00965B51"/>
    <w:rsid w:val="00966C48"/>
    <w:rsid w:val="00966CEB"/>
    <w:rsid w:val="009674C6"/>
    <w:rsid w:val="009705B1"/>
    <w:rsid w:val="00972058"/>
    <w:rsid w:val="00972BFE"/>
    <w:rsid w:val="00972D04"/>
    <w:rsid w:val="009737BC"/>
    <w:rsid w:val="00973E8E"/>
    <w:rsid w:val="00974DCB"/>
    <w:rsid w:val="00974F71"/>
    <w:rsid w:val="0097705F"/>
    <w:rsid w:val="0097756D"/>
    <w:rsid w:val="00980E0C"/>
    <w:rsid w:val="00981408"/>
    <w:rsid w:val="009826B2"/>
    <w:rsid w:val="00982D2A"/>
    <w:rsid w:val="009838BE"/>
    <w:rsid w:val="00984789"/>
    <w:rsid w:val="0098495F"/>
    <w:rsid w:val="0098582F"/>
    <w:rsid w:val="0098685C"/>
    <w:rsid w:val="00987746"/>
    <w:rsid w:val="00991714"/>
    <w:rsid w:val="00992B5B"/>
    <w:rsid w:val="00992F75"/>
    <w:rsid w:val="009932FB"/>
    <w:rsid w:val="0099335E"/>
    <w:rsid w:val="0099357A"/>
    <w:rsid w:val="00993693"/>
    <w:rsid w:val="00993BCC"/>
    <w:rsid w:val="00994194"/>
    <w:rsid w:val="009946E3"/>
    <w:rsid w:val="00995A27"/>
    <w:rsid w:val="00995CCA"/>
    <w:rsid w:val="00995D2B"/>
    <w:rsid w:val="0099623E"/>
    <w:rsid w:val="00997E49"/>
    <w:rsid w:val="009A061C"/>
    <w:rsid w:val="009A0D69"/>
    <w:rsid w:val="009A1299"/>
    <w:rsid w:val="009A1333"/>
    <w:rsid w:val="009A1F13"/>
    <w:rsid w:val="009A2154"/>
    <w:rsid w:val="009A29C7"/>
    <w:rsid w:val="009A361C"/>
    <w:rsid w:val="009A44C6"/>
    <w:rsid w:val="009A49F8"/>
    <w:rsid w:val="009A4CCB"/>
    <w:rsid w:val="009A5E2C"/>
    <w:rsid w:val="009A61B7"/>
    <w:rsid w:val="009A68B5"/>
    <w:rsid w:val="009A692D"/>
    <w:rsid w:val="009A6E1A"/>
    <w:rsid w:val="009B0CC0"/>
    <w:rsid w:val="009B2225"/>
    <w:rsid w:val="009B2461"/>
    <w:rsid w:val="009B2E62"/>
    <w:rsid w:val="009B2EED"/>
    <w:rsid w:val="009B2FC9"/>
    <w:rsid w:val="009B40AF"/>
    <w:rsid w:val="009B4154"/>
    <w:rsid w:val="009B425F"/>
    <w:rsid w:val="009B5305"/>
    <w:rsid w:val="009B5310"/>
    <w:rsid w:val="009B56A3"/>
    <w:rsid w:val="009B6C36"/>
    <w:rsid w:val="009B6F95"/>
    <w:rsid w:val="009B70BC"/>
    <w:rsid w:val="009B725C"/>
    <w:rsid w:val="009C02D6"/>
    <w:rsid w:val="009C0C9E"/>
    <w:rsid w:val="009C1790"/>
    <w:rsid w:val="009C1815"/>
    <w:rsid w:val="009C20CB"/>
    <w:rsid w:val="009C52CB"/>
    <w:rsid w:val="009C7DC3"/>
    <w:rsid w:val="009D18A0"/>
    <w:rsid w:val="009D274E"/>
    <w:rsid w:val="009D3C35"/>
    <w:rsid w:val="009D3EC2"/>
    <w:rsid w:val="009D5A8A"/>
    <w:rsid w:val="009D69D9"/>
    <w:rsid w:val="009D6F12"/>
    <w:rsid w:val="009D75BE"/>
    <w:rsid w:val="009E073A"/>
    <w:rsid w:val="009E1C71"/>
    <w:rsid w:val="009E1FC7"/>
    <w:rsid w:val="009E207A"/>
    <w:rsid w:val="009E2165"/>
    <w:rsid w:val="009E222B"/>
    <w:rsid w:val="009E2369"/>
    <w:rsid w:val="009E320F"/>
    <w:rsid w:val="009E3559"/>
    <w:rsid w:val="009E4C18"/>
    <w:rsid w:val="009E68D2"/>
    <w:rsid w:val="009E6CA2"/>
    <w:rsid w:val="009E6E7E"/>
    <w:rsid w:val="009E7CE7"/>
    <w:rsid w:val="009F18AC"/>
    <w:rsid w:val="009F1997"/>
    <w:rsid w:val="009F1B62"/>
    <w:rsid w:val="009F3AFF"/>
    <w:rsid w:val="009F3D92"/>
    <w:rsid w:val="009F4DF1"/>
    <w:rsid w:val="009F4F6B"/>
    <w:rsid w:val="009F5216"/>
    <w:rsid w:val="009F5664"/>
    <w:rsid w:val="009F5C3B"/>
    <w:rsid w:val="009F6AC7"/>
    <w:rsid w:val="009F6DE5"/>
    <w:rsid w:val="009F6E04"/>
    <w:rsid w:val="009F7147"/>
    <w:rsid w:val="00A00AB5"/>
    <w:rsid w:val="00A0259D"/>
    <w:rsid w:val="00A029A1"/>
    <w:rsid w:val="00A02A84"/>
    <w:rsid w:val="00A03B7A"/>
    <w:rsid w:val="00A04581"/>
    <w:rsid w:val="00A04871"/>
    <w:rsid w:val="00A05469"/>
    <w:rsid w:val="00A054AD"/>
    <w:rsid w:val="00A063EC"/>
    <w:rsid w:val="00A10731"/>
    <w:rsid w:val="00A107D9"/>
    <w:rsid w:val="00A12468"/>
    <w:rsid w:val="00A1289F"/>
    <w:rsid w:val="00A12A75"/>
    <w:rsid w:val="00A1525C"/>
    <w:rsid w:val="00A1551B"/>
    <w:rsid w:val="00A16113"/>
    <w:rsid w:val="00A163CF"/>
    <w:rsid w:val="00A174E2"/>
    <w:rsid w:val="00A20630"/>
    <w:rsid w:val="00A20A99"/>
    <w:rsid w:val="00A215BB"/>
    <w:rsid w:val="00A2176E"/>
    <w:rsid w:val="00A21DF6"/>
    <w:rsid w:val="00A22792"/>
    <w:rsid w:val="00A22BE3"/>
    <w:rsid w:val="00A238CD"/>
    <w:rsid w:val="00A2544A"/>
    <w:rsid w:val="00A258DB"/>
    <w:rsid w:val="00A2647C"/>
    <w:rsid w:val="00A26FB4"/>
    <w:rsid w:val="00A2780E"/>
    <w:rsid w:val="00A3121E"/>
    <w:rsid w:val="00A31512"/>
    <w:rsid w:val="00A3179C"/>
    <w:rsid w:val="00A317B3"/>
    <w:rsid w:val="00A31F1F"/>
    <w:rsid w:val="00A31FD6"/>
    <w:rsid w:val="00A32AE7"/>
    <w:rsid w:val="00A33010"/>
    <w:rsid w:val="00A3579C"/>
    <w:rsid w:val="00A36DFB"/>
    <w:rsid w:val="00A400C5"/>
    <w:rsid w:val="00A4067B"/>
    <w:rsid w:val="00A40A49"/>
    <w:rsid w:val="00A423EB"/>
    <w:rsid w:val="00A42588"/>
    <w:rsid w:val="00A42A34"/>
    <w:rsid w:val="00A43C09"/>
    <w:rsid w:val="00A43EC1"/>
    <w:rsid w:val="00A452B5"/>
    <w:rsid w:val="00A455BF"/>
    <w:rsid w:val="00A45D7C"/>
    <w:rsid w:val="00A46B07"/>
    <w:rsid w:val="00A47168"/>
    <w:rsid w:val="00A47BEF"/>
    <w:rsid w:val="00A500B7"/>
    <w:rsid w:val="00A50A5F"/>
    <w:rsid w:val="00A5113D"/>
    <w:rsid w:val="00A51B0B"/>
    <w:rsid w:val="00A52AC4"/>
    <w:rsid w:val="00A530E7"/>
    <w:rsid w:val="00A5327E"/>
    <w:rsid w:val="00A537D8"/>
    <w:rsid w:val="00A53907"/>
    <w:rsid w:val="00A541E1"/>
    <w:rsid w:val="00A541E2"/>
    <w:rsid w:val="00A5429D"/>
    <w:rsid w:val="00A54E74"/>
    <w:rsid w:val="00A56080"/>
    <w:rsid w:val="00A56126"/>
    <w:rsid w:val="00A561FB"/>
    <w:rsid w:val="00A5679B"/>
    <w:rsid w:val="00A5777F"/>
    <w:rsid w:val="00A579B1"/>
    <w:rsid w:val="00A60C32"/>
    <w:rsid w:val="00A6184B"/>
    <w:rsid w:val="00A61A71"/>
    <w:rsid w:val="00A62673"/>
    <w:rsid w:val="00A63F9C"/>
    <w:rsid w:val="00A640FA"/>
    <w:rsid w:val="00A64B5E"/>
    <w:rsid w:val="00A64F82"/>
    <w:rsid w:val="00A655A8"/>
    <w:rsid w:val="00A66090"/>
    <w:rsid w:val="00A660B4"/>
    <w:rsid w:val="00A661FE"/>
    <w:rsid w:val="00A6622D"/>
    <w:rsid w:val="00A66E65"/>
    <w:rsid w:val="00A6777A"/>
    <w:rsid w:val="00A70085"/>
    <w:rsid w:val="00A701C1"/>
    <w:rsid w:val="00A701C6"/>
    <w:rsid w:val="00A70B53"/>
    <w:rsid w:val="00A719C5"/>
    <w:rsid w:val="00A719C9"/>
    <w:rsid w:val="00A726A3"/>
    <w:rsid w:val="00A7296F"/>
    <w:rsid w:val="00A736F3"/>
    <w:rsid w:val="00A752CB"/>
    <w:rsid w:val="00A755AA"/>
    <w:rsid w:val="00A7612F"/>
    <w:rsid w:val="00A775D6"/>
    <w:rsid w:val="00A7778F"/>
    <w:rsid w:val="00A8066A"/>
    <w:rsid w:val="00A811AE"/>
    <w:rsid w:val="00A81C7B"/>
    <w:rsid w:val="00A820FB"/>
    <w:rsid w:val="00A8381B"/>
    <w:rsid w:val="00A83A5C"/>
    <w:rsid w:val="00A83F57"/>
    <w:rsid w:val="00A84BCC"/>
    <w:rsid w:val="00A8528C"/>
    <w:rsid w:val="00A8539E"/>
    <w:rsid w:val="00A85409"/>
    <w:rsid w:val="00A867FD"/>
    <w:rsid w:val="00A87384"/>
    <w:rsid w:val="00A907E3"/>
    <w:rsid w:val="00A9167D"/>
    <w:rsid w:val="00A91E89"/>
    <w:rsid w:val="00A92755"/>
    <w:rsid w:val="00A927CF"/>
    <w:rsid w:val="00A92F33"/>
    <w:rsid w:val="00A93B88"/>
    <w:rsid w:val="00A94105"/>
    <w:rsid w:val="00A95ABB"/>
    <w:rsid w:val="00A9610D"/>
    <w:rsid w:val="00A977B4"/>
    <w:rsid w:val="00A97C68"/>
    <w:rsid w:val="00AA0D7B"/>
    <w:rsid w:val="00AA1415"/>
    <w:rsid w:val="00AA1626"/>
    <w:rsid w:val="00AA1C79"/>
    <w:rsid w:val="00AA23A5"/>
    <w:rsid w:val="00AA359D"/>
    <w:rsid w:val="00AA3CB3"/>
    <w:rsid w:val="00AA3D73"/>
    <w:rsid w:val="00AA552B"/>
    <w:rsid w:val="00AA5BC9"/>
    <w:rsid w:val="00AA5D89"/>
    <w:rsid w:val="00AA61FB"/>
    <w:rsid w:val="00AA6478"/>
    <w:rsid w:val="00AA7583"/>
    <w:rsid w:val="00AA78A3"/>
    <w:rsid w:val="00AA7907"/>
    <w:rsid w:val="00AA7FAB"/>
    <w:rsid w:val="00AB0C3F"/>
    <w:rsid w:val="00AB307B"/>
    <w:rsid w:val="00AB50E8"/>
    <w:rsid w:val="00AB6B05"/>
    <w:rsid w:val="00AC039F"/>
    <w:rsid w:val="00AC0457"/>
    <w:rsid w:val="00AC0BBC"/>
    <w:rsid w:val="00AC1072"/>
    <w:rsid w:val="00AC1F09"/>
    <w:rsid w:val="00AC29E5"/>
    <w:rsid w:val="00AC33F6"/>
    <w:rsid w:val="00AC4972"/>
    <w:rsid w:val="00AC4F66"/>
    <w:rsid w:val="00AC50A5"/>
    <w:rsid w:val="00AC53B4"/>
    <w:rsid w:val="00AC60A7"/>
    <w:rsid w:val="00AC656A"/>
    <w:rsid w:val="00AC65AA"/>
    <w:rsid w:val="00AC6D64"/>
    <w:rsid w:val="00AD1EB6"/>
    <w:rsid w:val="00AD399A"/>
    <w:rsid w:val="00AD3F23"/>
    <w:rsid w:val="00AD4B1F"/>
    <w:rsid w:val="00AD60BD"/>
    <w:rsid w:val="00AD6E28"/>
    <w:rsid w:val="00AD6F40"/>
    <w:rsid w:val="00AE0035"/>
    <w:rsid w:val="00AE1477"/>
    <w:rsid w:val="00AE17D7"/>
    <w:rsid w:val="00AE1892"/>
    <w:rsid w:val="00AE27B0"/>
    <w:rsid w:val="00AE28F2"/>
    <w:rsid w:val="00AE3225"/>
    <w:rsid w:val="00AE475D"/>
    <w:rsid w:val="00AE4A2E"/>
    <w:rsid w:val="00AE4C38"/>
    <w:rsid w:val="00AE5878"/>
    <w:rsid w:val="00AE5D44"/>
    <w:rsid w:val="00AE671D"/>
    <w:rsid w:val="00AE7452"/>
    <w:rsid w:val="00AE75EF"/>
    <w:rsid w:val="00AE7AD5"/>
    <w:rsid w:val="00AF00B6"/>
    <w:rsid w:val="00AF12C3"/>
    <w:rsid w:val="00AF1A1E"/>
    <w:rsid w:val="00AF26DD"/>
    <w:rsid w:val="00AF2C23"/>
    <w:rsid w:val="00AF2F10"/>
    <w:rsid w:val="00AF3C2C"/>
    <w:rsid w:val="00AF4DE3"/>
    <w:rsid w:val="00AF5134"/>
    <w:rsid w:val="00AF63C0"/>
    <w:rsid w:val="00AF6597"/>
    <w:rsid w:val="00AF6C87"/>
    <w:rsid w:val="00AF7894"/>
    <w:rsid w:val="00AF7897"/>
    <w:rsid w:val="00AF7CA1"/>
    <w:rsid w:val="00B0021A"/>
    <w:rsid w:val="00B002D7"/>
    <w:rsid w:val="00B003F6"/>
    <w:rsid w:val="00B004F3"/>
    <w:rsid w:val="00B007C3"/>
    <w:rsid w:val="00B00CDB"/>
    <w:rsid w:val="00B012B6"/>
    <w:rsid w:val="00B01321"/>
    <w:rsid w:val="00B01672"/>
    <w:rsid w:val="00B0191E"/>
    <w:rsid w:val="00B03812"/>
    <w:rsid w:val="00B039CA"/>
    <w:rsid w:val="00B044B4"/>
    <w:rsid w:val="00B04CD2"/>
    <w:rsid w:val="00B05963"/>
    <w:rsid w:val="00B05E1A"/>
    <w:rsid w:val="00B0632C"/>
    <w:rsid w:val="00B06C61"/>
    <w:rsid w:val="00B06E48"/>
    <w:rsid w:val="00B10984"/>
    <w:rsid w:val="00B10BA5"/>
    <w:rsid w:val="00B10E2B"/>
    <w:rsid w:val="00B11477"/>
    <w:rsid w:val="00B12257"/>
    <w:rsid w:val="00B125C4"/>
    <w:rsid w:val="00B1277B"/>
    <w:rsid w:val="00B12C1A"/>
    <w:rsid w:val="00B141E9"/>
    <w:rsid w:val="00B147D6"/>
    <w:rsid w:val="00B1615D"/>
    <w:rsid w:val="00B17D89"/>
    <w:rsid w:val="00B17EB7"/>
    <w:rsid w:val="00B20DF3"/>
    <w:rsid w:val="00B215DD"/>
    <w:rsid w:val="00B221A7"/>
    <w:rsid w:val="00B22CE4"/>
    <w:rsid w:val="00B22D46"/>
    <w:rsid w:val="00B2367F"/>
    <w:rsid w:val="00B23E3D"/>
    <w:rsid w:val="00B24C88"/>
    <w:rsid w:val="00B24E12"/>
    <w:rsid w:val="00B258C3"/>
    <w:rsid w:val="00B25A99"/>
    <w:rsid w:val="00B26761"/>
    <w:rsid w:val="00B26CCC"/>
    <w:rsid w:val="00B27247"/>
    <w:rsid w:val="00B27DED"/>
    <w:rsid w:val="00B27F6A"/>
    <w:rsid w:val="00B30450"/>
    <w:rsid w:val="00B31014"/>
    <w:rsid w:val="00B310CA"/>
    <w:rsid w:val="00B31BB5"/>
    <w:rsid w:val="00B32F5F"/>
    <w:rsid w:val="00B336A7"/>
    <w:rsid w:val="00B33A50"/>
    <w:rsid w:val="00B3493E"/>
    <w:rsid w:val="00B378CF"/>
    <w:rsid w:val="00B4033A"/>
    <w:rsid w:val="00B4059E"/>
    <w:rsid w:val="00B405BA"/>
    <w:rsid w:val="00B40DBC"/>
    <w:rsid w:val="00B41A90"/>
    <w:rsid w:val="00B41DD3"/>
    <w:rsid w:val="00B41E59"/>
    <w:rsid w:val="00B41EB1"/>
    <w:rsid w:val="00B43E2A"/>
    <w:rsid w:val="00B44762"/>
    <w:rsid w:val="00B449BA"/>
    <w:rsid w:val="00B44B3C"/>
    <w:rsid w:val="00B45844"/>
    <w:rsid w:val="00B4644B"/>
    <w:rsid w:val="00B4649F"/>
    <w:rsid w:val="00B46B3A"/>
    <w:rsid w:val="00B47045"/>
    <w:rsid w:val="00B470BE"/>
    <w:rsid w:val="00B47361"/>
    <w:rsid w:val="00B47CAB"/>
    <w:rsid w:val="00B47E4E"/>
    <w:rsid w:val="00B508C5"/>
    <w:rsid w:val="00B5215F"/>
    <w:rsid w:val="00B524B0"/>
    <w:rsid w:val="00B52C99"/>
    <w:rsid w:val="00B535CA"/>
    <w:rsid w:val="00B5547B"/>
    <w:rsid w:val="00B55AD4"/>
    <w:rsid w:val="00B55E4C"/>
    <w:rsid w:val="00B55F36"/>
    <w:rsid w:val="00B570A8"/>
    <w:rsid w:val="00B57764"/>
    <w:rsid w:val="00B60C1F"/>
    <w:rsid w:val="00B6104F"/>
    <w:rsid w:val="00B61157"/>
    <w:rsid w:val="00B62337"/>
    <w:rsid w:val="00B64063"/>
    <w:rsid w:val="00B64824"/>
    <w:rsid w:val="00B66028"/>
    <w:rsid w:val="00B66172"/>
    <w:rsid w:val="00B662C6"/>
    <w:rsid w:val="00B66BD7"/>
    <w:rsid w:val="00B66FDF"/>
    <w:rsid w:val="00B671D2"/>
    <w:rsid w:val="00B67A55"/>
    <w:rsid w:val="00B708D0"/>
    <w:rsid w:val="00B70E1F"/>
    <w:rsid w:val="00B71311"/>
    <w:rsid w:val="00B7204D"/>
    <w:rsid w:val="00B72258"/>
    <w:rsid w:val="00B7237E"/>
    <w:rsid w:val="00B72F47"/>
    <w:rsid w:val="00B735F7"/>
    <w:rsid w:val="00B73EF1"/>
    <w:rsid w:val="00B740FB"/>
    <w:rsid w:val="00B744B6"/>
    <w:rsid w:val="00B74E86"/>
    <w:rsid w:val="00B75852"/>
    <w:rsid w:val="00B76309"/>
    <w:rsid w:val="00B766C9"/>
    <w:rsid w:val="00B76E6E"/>
    <w:rsid w:val="00B76FB7"/>
    <w:rsid w:val="00B77F8D"/>
    <w:rsid w:val="00B808B3"/>
    <w:rsid w:val="00B8163D"/>
    <w:rsid w:val="00B8183B"/>
    <w:rsid w:val="00B81C71"/>
    <w:rsid w:val="00B82901"/>
    <w:rsid w:val="00B848A9"/>
    <w:rsid w:val="00B85018"/>
    <w:rsid w:val="00B85639"/>
    <w:rsid w:val="00B87088"/>
    <w:rsid w:val="00B872B9"/>
    <w:rsid w:val="00B87796"/>
    <w:rsid w:val="00B87FA0"/>
    <w:rsid w:val="00B918E6"/>
    <w:rsid w:val="00B92161"/>
    <w:rsid w:val="00B92C34"/>
    <w:rsid w:val="00B92F48"/>
    <w:rsid w:val="00B93B31"/>
    <w:rsid w:val="00B93E60"/>
    <w:rsid w:val="00B946AC"/>
    <w:rsid w:val="00BA132D"/>
    <w:rsid w:val="00BA23A0"/>
    <w:rsid w:val="00BA24C0"/>
    <w:rsid w:val="00BA2C32"/>
    <w:rsid w:val="00BA3150"/>
    <w:rsid w:val="00BA3DEA"/>
    <w:rsid w:val="00BA3F0D"/>
    <w:rsid w:val="00BA3F51"/>
    <w:rsid w:val="00BA40D8"/>
    <w:rsid w:val="00BA5AFD"/>
    <w:rsid w:val="00BA5B7C"/>
    <w:rsid w:val="00BA662A"/>
    <w:rsid w:val="00BA67F4"/>
    <w:rsid w:val="00BA6CDB"/>
    <w:rsid w:val="00BA718D"/>
    <w:rsid w:val="00BA728B"/>
    <w:rsid w:val="00BA775E"/>
    <w:rsid w:val="00BB1E72"/>
    <w:rsid w:val="00BB3480"/>
    <w:rsid w:val="00BB3F8E"/>
    <w:rsid w:val="00BB52DE"/>
    <w:rsid w:val="00BB5E9A"/>
    <w:rsid w:val="00BB6513"/>
    <w:rsid w:val="00BB692F"/>
    <w:rsid w:val="00BC0D82"/>
    <w:rsid w:val="00BC0DD2"/>
    <w:rsid w:val="00BC0F3E"/>
    <w:rsid w:val="00BC26C4"/>
    <w:rsid w:val="00BC2992"/>
    <w:rsid w:val="00BC5178"/>
    <w:rsid w:val="00BC5F9A"/>
    <w:rsid w:val="00BC728E"/>
    <w:rsid w:val="00BD00DD"/>
    <w:rsid w:val="00BD01C9"/>
    <w:rsid w:val="00BD0CBF"/>
    <w:rsid w:val="00BD12B6"/>
    <w:rsid w:val="00BD2E19"/>
    <w:rsid w:val="00BD3814"/>
    <w:rsid w:val="00BD461D"/>
    <w:rsid w:val="00BD4A7B"/>
    <w:rsid w:val="00BD537F"/>
    <w:rsid w:val="00BD5508"/>
    <w:rsid w:val="00BD6771"/>
    <w:rsid w:val="00BD6ACA"/>
    <w:rsid w:val="00BD788E"/>
    <w:rsid w:val="00BD7986"/>
    <w:rsid w:val="00BD79EB"/>
    <w:rsid w:val="00BE0DBF"/>
    <w:rsid w:val="00BE0EDD"/>
    <w:rsid w:val="00BE2CF7"/>
    <w:rsid w:val="00BE3871"/>
    <w:rsid w:val="00BE3C30"/>
    <w:rsid w:val="00BE72EB"/>
    <w:rsid w:val="00BF0EB7"/>
    <w:rsid w:val="00BF1A80"/>
    <w:rsid w:val="00BF1CD9"/>
    <w:rsid w:val="00BF2AFE"/>
    <w:rsid w:val="00BF310F"/>
    <w:rsid w:val="00BF3428"/>
    <w:rsid w:val="00BF3E98"/>
    <w:rsid w:val="00BF43E3"/>
    <w:rsid w:val="00BF546C"/>
    <w:rsid w:val="00BF6A9D"/>
    <w:rsid w:val="00BF7307"/>
    <w:rsid w:val="00BF7EFE"/>
    <w:rsid w:val="00C00C4E"/>
    <w:rsid w:val="00C010B0"/>
    <w:rsid w:val="00C0135B"/>
    <w:rsid w:val="00C01973"/>
    <w:rsid w:val="00C019F3"/>
    <w:rsid w:val="00C023D6"/>
    <w:rsid w:val="00C027C2"/>
    <w:rsid w:val="00C028E6"/>
    <w:rsid w:val="00C0311F"/>
    <w:rsid w:val="00C04229"/>
    <w:rsid w:val="00C04CDE"/>
    <w:rsid w:val="00C05190"/>
    <w:rsid w:val="00C055F3"/>
    <w:rsid w:val="00C05718"/>
    <w:rsid w:val="00C0680F"/>
    <w:rsid w:val="00C10CB4"/>
    <w:rsid w:val="00C10DAE"/>
    <w:rsid w:val="00C10DFB"/>
    <w:rsid w:val="00C11B47"/>
    <w:rsid w:val="00C11FEA"/>
    <w:rsid w:val="00C124C4"/>
    <w:rsid w:val="00C12C5B"/>
    <w:rsid w:val="00C12DCE"/>
    <w:rsid w:val="00C1334F"/>
    <w:rsid w:val="00C136EC"/>
    <w:rsid w:val="00C14AF7"/>
    <w:rsid w:val="00C15039"/>
    <w:rsid w:val="00C15D85"/>
    <w:rsid w:val="00C1729B"/>
    <w:rsid w:val="00C2044E"/>
    <w:rsid w:val="00C20C4B"/>
    <w:rsid w:val="00C20F1C"/>
    <w:rsid w:val="00C21443"/>
    <w:rsid w:val="00C21742"/>
    <w:rsid w:val="00C224DE"/>
    <w:rsid w:val="00C225A4"/>
    <w:rsid w:val="00C22CF1"/>
    <w:rsid w:val="00C2498C"/>
    <w:rsid w:val="00C27650"/>
    <w:rsid w:val="00C3165B"/>
    <w:rsid w:val="00C317E9"/>
    <w:rsid w:val="00C31DAE"/>
    <w:rsid w:val="00C32155"/>
    <w:rsid w:val="00C32910"/>
    <w:rsid w:val="00C342F9"/>
    <w:rsid w:val="00C34E92"/>
    <w:rsid w:val="00C35FE4"/>
    <w:rsid w:val="00C36026"/>
    <w:rsid w:val="00C3612B"/>
    <w:rsid w:val="00C36364"/>
    <w:rsid w:val="00C4016B"/>
    <w:rsid w:val="00C403CF"/>
    <w:rsid w:val="00C40A45"/>
    <w:rsid w:val="00C41A39"/>
    <w:rsid w:val="00C42273"/>
    <w:rsid w:val="00C436E0"/>
    <w:rsid w:val="00C45137"/>
    <w:rsid w:val="00C45D37"/>
    <w:rsid w:val="00C45FAC"/>
    <w:rsid w:val="00C46855"/>
    <w:rsid w:val="00C47695"/>
    <w:rsid w:val="00C47C74"/>
    <w:rsid w:val="00C50263"/>
    <w:rsid w:val="00C54B58"/>
    <w:rsid w:val="00C551E5"/>
    <w:rsid w:val="00C558D6"/>
    <w:rsid w:val="00C55D23"/>
    <w:rsid w:val="00C56EED"/>
    <w:rsid w:val="00C57E58"/>
    <w:rsid w:val="00C60E49"/>
    <w:rsid w:val="00C61E71"/>
    <w:rsid w:val="00C62122"/>
    <w:rsid w:val="00C62322"/>
    <w:rsid w:val="00C625E3"/>
    <w:rsid w:val="00C629CD"/>
    <w:rsid w:val="00C62B5A"/>
    <w:rsid w:val="00C63141"/>
    <w:rsid w:val="00C638DF"/>
    <w:rsid w:val="00C64F56"/>
    <w:rsid w:val="00C650A7"/>
    <w:rsid w:val="00C65F23"/>
    <w:rsid w:val="00C65F76"/>
    <w:rsid w:val="00C66218"/>
    <w:rsid w:val="00C66A14"/>
    <w:rsid w:val="00C66CE4"/>
    <w:rsid w:val="00C66E93"/>
    <w:rsid w:val="00C701C6"/>
    <w:rsid w:val="00C7023F"/>
    <w:rsid w:val="00C71D3D"/>
    <w:rsid w:val="00C72083"/>
    <w:rsid w:val="00C73F94"/>
    <w:rsid w:val="00C746EE"/>
    <w:rsid w:val="00C74D0D"/>
    <w:rsid w:val="00C75775"/>
    <w:rsid w:val="00C75BFC"/>
    <w:rsid w:val="00C761FE"/>
    <w:rsid w:val="00C7679C"/>
    <w:rsid w:val="00C76B60"/>
    <w:rsid w:val="00C77183"/>
    <w:rsid w:val="00C77DDD"/>
    <w:rsid w:val="00C80542"/>
    <w:rsid w:val="00C821CE"/>
    <w:rsid w:val="00C82253"/>
    <w:rsid w:val="00C827B3"/>
    <w:rsid w:val="00C82D37"/>
    <w:rsid w:val="00C836B4"/>
    <w:rsid w:val="00C8406D"/>
    <w:rsid w:val="00C845CD"/>
    <w:rsid w:val="00C84798"/>
    <w:rsid w:val="00C84D93"/>
    <w:rsid w:val="00C84EA1"/>
    <w:rsid w:val="00C85093"/>
    <w:rsid w:val="00C8538F"/>
    <w:rsid w:val="00C859F0"/>
    <w:rsid w:val="00C860BE"/>
    <w:rsid w:val="00C8675C"/>
    <w:rsid w:val="00C86D69"/>
    <w:rsid w:val="00C86EBC"/>
    <w:rsid w:val="00C87D1C"/>
    <w:rsid w:val="00C90296"/>
    <w:rsid w:val="00C90539"/>
    <w:rsid w:val="00C90814"/>
    <w:rsid w:val="00C9098E"/>
    <w:rsid w:val="00C90A5E"/>
    <w:rsid w:val="00C90C53"/>
    <w:rsid w:val="00C90DBE"/>
    <w:rsid w:val="00C90E19"/>
    <w:rsid w:val="00C91C28"/>
    <w:rsid w:val="00C92CE4"/>
    <w:rsid w:val="00C93E61"/>
    <w:rsid w:val="00C94147"/>
    <w:rsid w:val="00C94A89"/>
    <w:rsid w:val="00C94C6D"/>
    <w:rsid w:val="00C94DD7"/>
    <w:rsid w:val="00C94DF4"/>
    <w:rsid w:val="00C94FC5"/>
    <w:rsid w:val="00C96743"/>
    <w:rsid w:val="00C97020"/>
    <w:rsid w:val="00C970EB"/>
    <w:rsid w:val="00C97917"/>
    <w:rsid w:val="00C97E73"/>
    <w:rsid w:val="00CA01D0"/>
    <w:rsid w:val="00CA166A"/>
    <w:rsid w:val="00CA1D6E"/>
    <w:rsid w:val="00CA2049"/>
    <w:rsid w:val="00CA2B7A"/>
    <w:rsid w:val="00CA2CB7"/>
    <w:rsid w:val="00CA369A"/>
    <w:rsid w:val="00CA3A25"/>
    <w:rsid w:val="00CA3F2C"/>
    <w:rsid w:val="00CA4999"/>
    <w:rsid w:val="00CA530E"/>
    <w:rsid w:val="00CA6069"/>
    <w:rsid w:val="00CA6CCB"/>
    <w:rsid w:val="00CA7AE9"/>
    <w:rsid w:val="00CB0211"/>
    <w:rsid w:val="00CB056B"/>
    <w:rsid w:val="00CB14EA"/>
    <w:rsid w:val="00CB1779"/>
    <w:rsid w:val="00CB339A"/>
    <w:rsid w:val="00CB4981"/>
    <w:rsid w:val="00CB55BD"/>
    <w:rsid w:val="00CB59B0"/>
    <w:rsid w:val="00CB7FB0"/>
    <w:rsid w:val="00CB7FD6"/>
    <w:rsid w:val="00CC001D"/>
    <w:rsid w:val="00CC0F5F"/>
    <w:rsid w:val="00CC1049"/>
    <w:rsid w:val="00CC1464"/>
    <w:rsid w:val="00CC17BF"/>
    <w:rsid w:val="00CC24E0"/>
    <w:rsid w:val="00CC3A57"/>
    <w:rsid w:val="00CC4EFB"/>
    <w:rsid w:val="00CC5AC5"/>
    <w:rsid w:val="00CC5BF4"/>
    <w:rsid w:val="00CC5E28"/>
    <w:rsid w:val="00CC61D3"/>
    <w:rsid w:val="00CC6764"/>
    <w:rsid w:val="00CC6F95"/>
    <w:rsid w:val="00CC70C8"/>
    <w:rsid w:val="00CC76AE"/>
    <w:rsid w:val="00CD0D57"/>
    <w:rsid w:val="00CD1127"/>
    <w:rsid w:val="00CD1B61"/>
    <w:rsid w:val="00CD24D7"/>
    <w:rsid w:val="00CD25C9"/>
    <w:rsid w:val="00CD2E3E"/>
    <w:rsid w:val="00CD450D"/>
    <w:rsid w:val="00CD4A30"/>
    <w:rsid w:val="00CD5155"/>
    <w:rsid w:val="00CD6A4B"/>
    <w:rsid w:val="00CD7AB9"/>
    <w:rsid w:val="00CD7B7F"/>
    <w:rsid w:val="00CD7D09"/>
    <w:rsid w:val="00CE0B54"/>
    <w:rsid w:val="00CE0D81"/>
    <w:rsid w:val="00CE204B"/>
    <w:rsid w:val="00CE231E"/>
    <w:rsid w:val="00CE25DC"/>
    <w:rsid w:val="00CE2FCE"/>
    <w:rsid w:val="00CE32ED"/>
    <w:rsid w:val="00CE4042"/>
    <w:rsid w:val="00CE4929"/>
    <w:rsid w:val="00CE49AD"/>
    <w:rsid w:val="00CE4D96"/>
    <w:rsid w:val="00CE50F1"/>
    <w:rsid w:val="00CE5148"/>
    <w:rsid w:val="00CE5CDD"/>
    <w:rsid w:val="00CE7066"/>
    <w:rsid w:val="00CE78C7"/>
    <w:rsid w:val="00CE7BC2"/>
    <w:rsid w:val="00CE7BC3"/>
    <w:rsid w:val="00CF00BB"/>
    <w:rsid w:val="00CF1F57"/>
    <w:rsid w:val="00CF25B2"/>
    <w:rsid w:val="00CF2CE9"/>
    <w:rsid w:val="00CF3366"/>
    <w:rsid w:val="00CF51C2"/>
    <w:rsid w:val="00CF5407"/>
    <w:rsid w:val="00CF5613"/>
    <w:rsid w:val="00CF5617"/>
    <w:rsid w:val="00CF620A"/>
    <w:rsid w:val="00D003CF"/>
    <w:rsid w:val="00D006FB"/>
    <w:rsid w:val="00D012B4"/>
    <w:rsid w:val="00D01CE4"/>
    <w:rsid w:val="00D0232D"/>
    <w:rsid w:val="00D02936"/>
    <w:rsid w:val="00D02A05"/>
    <w:rsid w:val="00D02DAA"/>
    <w:rsid w:val="00D02E7E"/>
    <w:rsid w:val="00D0328C"/>
    <w:rsid w:val="00D03420"/>
    <w:rsid w:val="00D0421C"/>
    <w:rsid w:val="00D052C3"/>
    <w:rsid w:val="00D0537E"/>
    <w:rsid w:val="00D057C1"/>
    <w:rsid w:val="00D05EBD"/>
    <w:rsid w:val="00D06619"/>
    <w:rsid w:val="00D0680F"/>
    <w:rsid w:val="00D10EB8"/>
    <w:rsid w:val="00D11E84"/>
    <w:rsid w:val="00D1306B"/>
    <w:rsid w:val="00D13D32"/>
    <w:rsid w:val="00D1444B"/>
    <w:rsid w:val="00D14A86"/>
    <w:rsid w:val="00D14C94"/>
    <w:rsid w:val="00D20265"/>
    <w:rsid w:val="00D20F95"/>
    <w:rsid w:val="00D21D4F"/>
    <w:rsid w:val="00D2311B"/>
    <w:rsid w:val="00D23155"/>
    <w:rsid w:val="00D23445"/>
    <w:rsid w:val="00D23BB8"/>
    <w:rsid w:val="00D23C9C"/>
    <w:rsid w:val="00D24DEE"/>
    <w:rsid w:val="00D25372"/>
    <w:rsid w:val="00D25CFC"/>
    <w:rsid w:val="00D2641B"/>
    <w:rsid w:val="00D264B5"/>
    <w:rsid w:val="00D26FF5"/>
    <w:rsid w:val="00D278CF"/>
    <w:rsid w:val="00D3049B"/>
    <w:rsid w:val="00D30880"/>
    <w:rsid w:val="00D32594"/>
    <w:rsid w:val="00D328AC"/>
    <w:rsid w:val="00D32E16"/>
    <w:rsid w:val="00D330E2"/>
    <w:rsid w:val="00D33231"/>
    <w:rsid w:val="00D33F4A"/>
    <w:rsid w:val="00D35812"/>
    <w:rsid w:val="00D35867"/>
    <w:rsid w:val="00D35A69"/>
    <w:rsid w:val="00D35BCB"/>
    <w:rsid w:val="00D36557"/>
    <w:rsid w:val="00D369FB"/>
    <w:rsid w:val="00D36F91"/>
    <w:rsid w:val="00D37C4B"/>
    <w:rsid w:val="00D40430"/>
    <w:rsid w:val="00D41BE5"/>
    <w:rsid w:val="00D429B5"/>
    <w:rsid w:val="00D42BEB"/>
    <w:rsid w:val="00D43C66"/>
    <w:rsid w:val="00D4415F"/>
    <w:rsid w:val="00D44E40"/>
    <w:rsid w:val="00D451F4"/>
    <w:rsid w:val="00D462FE"/>
    <w:rsid w:val="00D470BD"/>
    <w:rsid w:val="00D47794"/>
    <w:rsid w:val="00D47A33"/>
    <w:rsid w:val="00D47B18"/>
    <w:rsid w:val="00D47E8F"/>
    <w:rsid w:val="00D47F20"/>
    <w:rsid w:val="00D50D5F"/>
    <w:rsid w:val="00D5114C"/>
    <w:rsid w:val="00D516F3"/>
    <w:rsid w:val="00D52D60"/>
    <w:rsid w:val="00D54BC0"/>
    <w:rsid w:val="00D55947"/>
    <w:rsid w:val="00D55E74"/>
    <w:rsid w:val="00D5765C"/>
    <w:rsid w:val="00D61CC4"/>
    <w:rsid w:val="00D629C0"/>
    <w:rsid w:val="00D63916"/>
    <w:rsid w:val="00D63BFB"/>
    <w:rsid w:val="00D64B7F"/>
    <w:rsid w:val="00D64E00"/>
    <w:rsid w:val="00D64E27"/>
    <w:rsid w:val="00D64EF4"/>
    <w:rsid w:val="00D64FB4"/>
    <w:rsid w:val="00D652C1"/>
    <w:rsid w:val="00D65497"/>
    <w:rsid w:val="00D6635D"/>
    <w:rsid w:val="00D67337"/>
    <w:rsid w:val="00D673F9"/>
    <w:rsid w:val="00D67D5F"/>
    <w:rsid w:val="00D7010A"/>
    <w:rsid w:val="00D703DC"/>
    <w:rsid w:val="00D707D7"/>
    <w:rsid w:val="00D72380"/>
    <w:rsid w:val="00D731B3"/>
    <w:rsid w:val="00D73C90"/>
    <w:rsid w:val="00D73EB3"/>
    <w:rsid w:val="00D74996"/>
    <w:rsid w:val="00D74FA7"/>
    <w:rsid w:val="00D7513E"/>
    <w:rsid w:val="00D76135"/>
    <w:rsid w:val="00D765C2"/>
    <w:rsid w:val="00D76A3C"/>
    <w:rsid w:val="00D77766"/>
    <w:rsid w:val="00D77BE6"/>
    <w:rsid w:val="00D77C6E"/>
    <w:rsid w:val="00D77D6C"/>
    <w:rsid w:val="00D802F4"/>
    <w:rsid w:val="00D80461"/>
    <w:rsid w:val="00D805BC"/>
    <w:rsid w:val="00D8064A"/>
    <w:rsid w:val="00D81745"/>
    <w:rsid w:val="00D82630"/>
    <w:rsid w:val="00D82765"/>
    <w:rsid w:val="00D82F22"/>
    <w:rsid w:val="00D84A19"/>
    <w:rsid w:val="00D84A48"/>
    <w:rsid w:val="00D84F0F"/>
    <w:rsid w:val="00D850EA"/>
    <w:rsid w:val="00D85183"/>
    <w:rsid w:val="00D86ABE"/>
    <w:rsid w:val="00D86CF8"/>
    <w:rsid w:val="00D86F4D"/>
    <w:rsid w:val="00D874D7"/>
    <w:rsid w:val="00D876DE"/>
    <w:rsid w:val="00D9222F"/>
    <w:rsid w:val="00D92659"/>
    <w:rsid w:val="00D92677"/>
    <w:rsid w:val="00D92913"/>
    <w:rsid w:val="00D93003"/>
    <w:rsid w:val="00D933AD"/>
    <w:rsid w:val="00D93AF7"/>
    <w:rsid w:val="00D94013"/>
    <w:rsid w:val="00D9445B"/>
    <w:rsid w:val="00D952B9"/>
    <w:rsid w:val="00D9637D"/>
    <w:rsid w:val="00DA0492"/>
    <w:rsid w:val="00DA114B"/>
    <w:rsid w:val="00DA1D02"/>
    <w:rsid w:val="00DA1F61"/>
    <w:rsid w:val="00DA3A75"/>
    <w:rsid w:val="00DA3E66"/>
    <w:rsid w:val="00DA3EB9"/>
    <w:rsid w:val="00DA41BE"/>
    <w:rsid w:val="00DA4AFE"/>
    <w:rsid w:val="00DA4EB9"/>
    <w:rsid w:val="00DA69A7"/>
    <w:rsid w:val="00DA7FE8"/>
    <w:rsid w:val="00DB0F12"/>
    <w:rsid w:val="00DB1B8F"/>
    <w:rsid w:val="00DB1C1D"/>
    <w:rsid w:val="00DB1E66"/>
    <w:rsid w:val="00DB2B83"/>
    <w:rsid w:val="00DB2F23"/>
    <w:rsid w:val="00DB37F8"/>
    <w:rsid w:val="00DB3FC9"/>
    <w:rsid w:val="00DB44E1"/>
    <w:rsid w:val="00DB4528"/>
    <w:rsid w:val="00DB469D"/>
    <w:rsid w:val="00DB48D1"/>
    <w:rsid w:val="00DB5163"/>
    <w:rsid w:val="00DB540A"/>
    <w:rsid w:val="00DB5BB4"/>
    <w:rsid w:val="00DB5FD2"/>
    <w:rsid w:val="00DB6296"/>
    <w:rsid w:val="00DB6311"/>
    <w:rsid w:val="00DB71B8"/>
    <w:rsid w:val="00DB7E20"/>
    <w:rsid w:val="00DC05E9"/>
    <w:rsid w:val="00DC0D22"/>
    <w:rsid w:val="00DC3628"/>
    <w:rsid w:val="00DC3E85"/>
    <w:rsid w:val="00DC6732"/>
    <w:rsid w:val="00DC6B51"/>
    <w:rsid w:val="00DC7791"/>
    <w:rsid w:val="00DC7A99"/>
    <w:rsid w:val="00DD015C"/>
    <w:rsid w:val="00DD0659"/>
    <w:rsid w:val="00DD1F75"/>
    <w:rsid w:val="00DD2889"/>
    <w:rsid w:val="00DD3053"/>
    <w:rsid w:val="00DD30CB"/>
    <w:rsid w:val="00DD31CF"/>
    <w:rsid w:val="00DD45E5"/>
    <w:rsid w:val="00DD7568"/>
    <w:rsid w:val="00DD7CDF"/>
    <w:rsid w:val="00DD7D1B"/>
    <w:rsid w:val="00DE0103"/>
    <w:rsid w:val="00DE0249"/>
    <w:rsid w:val="00DE09AB"/>
    <w:rsid w:val="00DE26EB"/>
    <w:rsid w:val="00DE333D"/>
    <w:rsid w:val="00DE3737"/>
    <w:rsid w:val="00DE37B3"/>
    <w:rsid w:val="00DE3AA2"/>
    <w:rsid w:val="00DE4AF8"/>
    <w:rsid w:val="00DE59A9"/>
    <w:rsid w:val="00DE617F"/>
    <w:rsid w:val="00DF13A2"/>
    <w:rsid w:val="00DF1655"/>
    <w:rsid w:val="00DF1913"/>
    <w:rsid w:val="00DF22CE"/>
    <w:rsid w:val="00DF3D06"/>
    <w:rsid w:val="00DF563A"/>
    <w:rsid w:val="00DF5B58"/>
    <w:rsid w:val="00DF5E76"/>
    <w:rsid w:val="00DF7979"/>
    <w:rsid w:val="00E01028"/>
    <w:rsid w:val="00E011FC"/>
    <w:rsid w:val="00E01871"/>
    <w:rsid w:val="00E01E39"/>
    <w:rsid w:val="00E0246B"/>
    <w:rsid w:val="00E0296F"/>
    <w:rsid w:val="00E03895"/>
    <w:rsid w:val="00E03D9B"/>
    <w:rsid w:val="00E058CD"/>
    <w:rsid w:val="00E05C3C"/>
    <w:rsid w:val="00E07D83"/>
    <w:rsid w:val="00E10230"/>
    <w:rsid w:val="00E1035C"/>
    <w:rsid w:val="00E106F4"/>
    <w:rsid w:val="00E1089D"/>
    <w:rsid w:val="00E10BDC"/>
    <w:rsid w:val="00E10D17"/>
    <w:rsid w:val="00E10D54"/>
    <w:rsid w:val="00E10F46"/>
    <w:rsid w:val="00E113A7"/>
    <w:rsid w:val="00E12376"/>
    <w:rsid w:val="00E126ED"/>
    <w:rsid w:val="00E12C2F"/>
    <w:rsid w:val="00E1315A"/>
    <w:rsid w:val="00E138B0"/>
    <w:rsid w:val="00E13B08"/>
    <w:rsid w:val="00E13B7F"/>
    <w:rsid w:val="00E144BF"/>
    <w:rsid w:val="00E14BE1"/>
    <w:rsid w:val="00E153A4"/>
    <w:rsid w:val="00E163E5"/>
    <w:rsid w:val="00E166EC"/>
    <w:rsid w:val="00E169C2"/>
    <w:rsid w:val="00E1750F"/>
    <w:rsid w:val="00E20109"/>
    <w:rsid w:val="00E20639"/>
    <w:rsid w:val="00E2148D"/>
    <w:rsid w:val="00E215BF"/>
    <w:rsid w:val="00E219D3"/>
    <w:rsid w:val="00E22B40"/>
    <w:rsid w:val="00E22D9C"/>
    <w:rsid w:val="00E230F8"/>
    <w:rsid w:val="00E2345D"/>
    <w:rsid w:val="00E23CEF"/>
    <w:rsid w:val="00E24539"/>
    <w:rsid w:val="00E2480E"/>
    <w:rsid w:val="00E250F8"/>
    <w:rsid w:val="00E272C9"/>
    <w:rsid w:val="00E30377"/>
    <w:rsid w:val="00E308B8"/>
    <w:rsid w:val="00E30EC2"/>
    <w:rsid w:val="00E31005"/>
    <w:rsid w:val="00E3144C"/>
    <w:rsid w:val="00E31DBF"/>
    <w:rsid w:val="00E3248E"/>
    <w:rsid w:val="00E32810"/>
    <w:rsid w:val="00E32C90"/>
    <w:rsid w:val="00E34579"/>
    <w:rsid w:val="00E34685"/>
    <w:rsid w:val="00E34BEE"/>
    <w:rsid w:val="00E3655D"/>
    <w:rsid w:val="00E37265"/>
    <w:rsid w:val="00E3752D"/>
    <w:rsid w:val="00E40020"/>
    <w:rsid w:val="00E408DF"/>
    <w:rsid w:val="00E40E40"/>
    <w:rsid w:val="00E41263"/>
    <w:rsid w:val="00E42CF2"/>
    <w:rsid w:val="00E442B1"/>
    <w:rsid w:val="00E44996"/>
    <w:rsid w:val="00E4543A"/>
    <w:rsid w:val="00E4578B"/>
    <w:rsid w:val="00E458D3"/>
    <w:rsid w:val="00E50138"/>
    <w:rsid w:val="00E51335"/>
    <w:rsid w:val="00E51FE5"/>
    <w:rsid w:val="00E52C1F"/>
    <w:rsid w:val="00E52EDA"/>
    <w:rsid w:val="00E54450"/>
    <w:rsid w:val="00E54679"/>
    <w:rsid w:val="00E559F7"/>
    <w:rsid w:val="00E5790D"/>
    <w:rsid w:val="00E6045A"/>
    <w:rsid w:val="00E60F37"/>
    <w:rsid w:val="00E61AF2"/>
    <w:rsid w:val="00E61E74"/>
    <w:rsid w:val="00E62559"/>
    <w:rsid w:val="00E630C5"/>
    <w:rsid w:val="00E667F5"/>
    <w:rsid w:val="00E668A9"/>
    <w:rsid w:val="00E66C50"/>
    <w:rsid w:val="00E66F48"/>
    <w:rsid w:val="00E6769E"/>
    <w:rsid w:val="00E67A04"/>
    <w:rsid w:val="00E70FBB"/>
    <w:rsid w:val="00E71322"/>
    <w:rsid w:val="00E713F4"/>
    <w:rsid w:val="00E72789"/>
    <w:rsid w:val="00E72BC7"/>
    <w:rsid w:val="00E72FDB"/>
    <w:rsid w:val="00E7302B"/>
    <w:rsid w:val="00E73387"/>
    <w:rsid w:val="00E73AAA"/>
    <w:rsid w:val="00E73D75"/>
    <w:rsid w:val="00E73F8D"/>
    <w:rsid w:val="00E743EF"/>
    <w:rsid w:val="00E75822"/>
    <w:rsid w:val="00E762D2"/>
    <w:rsid w:val="00E7702A"/>
    <w:rsid w:val="00E77872"/>
    <w:rsid w:val="00E80CC3"/>
    <w:rsid w:val="00E81438"/>
    <w:rsid w:val="00E81DC4"/>
    <w:rsid w:val="00E82F9A"/>
    <w:rsid w:val="00E83CE3"/>
    <w:rsid w:val="00E85B31"/>
    <w:rsid w:val="00E86107"/>
    <w:rsid w:val="00E86A48"/>
    <w:rsid w:val="00E8776E"/>
    <w:rsid w:val="00E9174A"/>
    <w:rsid w:val="00E929BC"/>
    <w:rsid w:val="00E94890"/>
    <w:rsid w:val="00E94B23"/>
    <w:rsid w:val="00EA1D46"/>
    <w:rsid w:val="00EA2EAA"/>
    <w:rsid w:val="00EA3A9C"/>
    <w:rsid w:val="00EA3C6A"/>
    <w:rsid w:val="00EA49AA"/>
    <w:rsid w:val="00EA51CC"/>
    <w:rsid w:val="00EA5534"/>
    <w:rsid w:val="00EA5956"/>
    <w:rsid w:val="00EA69D0"/>
    <w:rsid w:val="00EA7863"/>
    <w:rsid w:val="00EA7F90"/>
    <w:rsid w:val="00EB103B"/>
    <w:rsid w:val="00EB1482"/>
    <w:rsid w:val="00EB2CE8"/>
    <w:rsid w:val="00EB39F2"/>
    <w:rsid w:val="00EB3C7E"/>
    <w:rsid w:val="00EB4AA9"/>
    <w:rsid w:val="00EB4E83"/>
    <w:rsid w:val="00EB4EA2"/>
    <w:rsid w:val="00EB5611"/>
    <w:rsid w:val="00EB56D5"/>
    <w:rsid w:val="00EB6B8F"/>
    <w:rsid w:val="00EC0D48"/>
    <w:rsid w:val="00EC0EDD"/>
    <w:rsid w:val="00EC1356"/>
    <w:rsid w:val="00EC15A0"/>
    <w:rsid w:val="00EC22A9"/>
    <w:rsid w:val="00EC2738"/>
    <w:rsid w:val="00EC280B"/>
    <w:rsid w:val="00EC286B"/>
    <w:rsid w:val="00EC2C97"/>
    <w:rsid w:val="00EC4C36"/>
    <w:rsid w:val="00EC6B4E"/>
    <w:rsid w:val="00EC6DB4"/>
    <w:rsid w:val="00EC742D"/>
    <w:rsid w:val="00EC7652"/>
    <w:rsid w:val="00EC7900"/>
    <w:rsid w:val="00ED3AC0"/>
    <w:rsid w:val="00ED3F7E"/>
    <w:rsid w:val="00ED564A"/>
    <w:rsid w:val="00ED5BA3"/>
    <w:rsid w:val="00ED620E"/>
    <w:rsid w:val="00ED6741"/>
    <w:rsid w:val="00ED73ED"/>
    <w:rsid w:val="00ED7526"/>
    <w:rsid w:val="00EE081B"/>
    <w:rsid w:val="00EE0EE6"/>
    <w:rsid w:val="00EE3153"/>
    <w:rsid w:val="00EE3DDC"/>
    <w:rsid w:val="00EE4196"/>
    <w:rsid w:val="00EE4D2E"/>
    <w:rsid w:val="00EE4D3E"/>
    <w:rsid w:val="00EE4DD0"/>
    <w:rsid w:val="00EE620E"/>
    <w:rsid w:val="00EE6B4C"/>
    <w:rsid w:val="00EE782D"/>
    <w:rsid w:val="00EE7BEF"/>
    <w:rsid w:val="00EF091C"/>
    <w:rsid w:val="00EF0E5D"/>
    <w:rsid w:val="00EF0FC0"/>
    <w:rsid w:val="00EF20F2"/>
    <w:rsid w:val="00EF2220"/>
    <w:rsid w:val="00EF2530"/>
    <w:rsid w:val="00EF3463"/>
    <w:rsid w:val="00EF3CCA"/>
    <w:rsid w:val="00EF4031"/>
    <w:rsid w:val="00EF4077"/>
    <w:rsid w:val="00EF4500"/>
    <w:rsid w:val="00EF5252"/>
    <w:rsid w:val="00EF577D"/>
    <w:rsid w:val="00EF61C1"/>
    <w:rsid w:val="00EF6BCF"/>
    <w:rsid w:val="00EF6CEC"/>
    <w:rsid w:val="00EF70CC"/>
    <w:rsid w:val="00EF7507"/>
    <w:rsid w:val="00EF78FF"/>
    <w:rsid w:val="00EF7982"/>
    <w:rsid w:val="00EF7F22"/>
    <w:rsid w:val="00F02CD3"/>
    <w:rsid w:val="00F03195"/>
    <w:rsid w:val="00F033F9"/>
    <w:rsid w:val="00F04EF2"/>
    <w:rsid w:val="00F05BC0"/>
    <w:rsid w:val="00F06290"/>
    <w:rsid w:val="00F0703A"/>
    <w:rsid w:val="00F07C46"/>
    <w:rsid w:val="00F07DC4"/>
    <w:rsid w:val="00F118CE"/>
    <w:rsid w:val="00F1265B"/>
    <w:rsid w:val="00F12695"/>
    <w:rsid w:val="00F128D9"/>
    <w:rsid w:val="00F129AB"/>
    <w:rsid w:val="00F1340E"/>
    <w:rsid w:val="00F14941"/>
    <w:rsid w:val="00F14AED"/>
    <w:rsid w:val="00F1517A"/>
    <w:rsid w:val="00F15536"/>
    <w:rsid w:val="00F16188"/>
    <w:rsid w:val="00F17A37"/>
    <w:rsid w:val="00F17AFA"/>
    <w:rsid w:val="00F20638"/>
    <w:rsid w:val="00F22757"/>
    <w:rsid w:val="00F252FD"/>
    <w:rsid w:val="00F256F6"/>
    <w:rsid w:val="00F25723"/>
    <w:rsid w:val="00F2626A"/>
    <w:rsid w:val="00F27024"/>
    <w:rsid w:val="00F302DF"/>
    <w:rsid w:val="00F309A3"/>
    <w:rsid w:val="00F32CCF"/>
    <w:rsid w:val="00F32DE9"/>
    <w:rsid w:val="00F32F1E"/>
    <w:rsid w:val="00F333C6"/>
    <w:rsid w:val="00F3378A"/>
    <w:rsid w:val="00F3484F"/>
    <w:rsid w:val="00F35430"/>
    <w:rsid w:val="00F4030F"/>
    <w:rsid w:val="00F41563"/>
    <w:rsid w:val="00F41685"/>
    <w:rsid w:val="00F416C3"/>
    <w:rsid w:val="00F42A1C"/>
    <w:rsid w:val="00F431EA"/>
    <w:rsid w:val="00F43742"/>
    <w:rsid w:val="00F442D3"/>
    <w:rsid w:val="00F46583"/>
    <w:rsid w:val="00F47238"/>
    <w:rsid w:val="00F474AD"/>
    <w:rsid w:val="00F50061"/>
    <w:rsid w:val="00F5016A"/>
    <w:rsid w:val="00F50B49"/>
    <w:rsid w:val="00F5115D"/>
    <w:rsid w:val="00F533EF"/>
    <w:rsid w:val="00F53632"/>
    <w:rsid w:val="00F536A2"/>
    <w:rsid w:val="00F54A19"/>
    <w:rsid w:val="00F5551C"/>
    <w:rsid w:val="00F55CCF"/>
    <w:rsid w:val="00F561C4"/>
    <w:rsid w:val="00F572E9"/>
    <w:rsid w:val="00F60163"/>
    <w:rsid w:val="00F60EF0"/>
    <w:rsid w:val="00F61F60"/>
    <w:rsid w:val="00F621FB"/>
    <w:rsid w:val="00F62B9B"/>
    <w:rsid w:val="00F636E3"/>
    <w:rsid w:val="00F6416B"/>
    <w:rsid w:val="00F641D9"/>
    <w:rsid w:val="00F643F3"/>
    <w:rsid w:val="00F650DB"/>
    <w:rsid w:val="00F658E8"/>
    <w:rsid w:val="00F65CE1"/>
    <w:rsid w:val="00F6683B"/>
    <w:rsid w:val="00F66A48"/>
    <w:rsid w:val="00F66C41"/>
    <w:rsid w:val="00F67232"/>
    <w:rsid w:val="00F672BE"/>
    <w:rsid w:val="00F674E2"/>
    <w:rsid w:val="00F67C6E"/>
    <w:rsid w:val="00F67D67"/>
    <w:rsid w:val="00F70043"/>
    <w:rsid w:val="00F70613"/>
    <w:rsid w:val="00F72CC9"/>
    <w:rsid w:val="00F7317D"/>
    <w:rsid w:val="00F73710"/>
    <w:rsid w:val="00F7380E"/>
    <w:rsid w:val="00F73955"/>
    <w:rsid w:val="00F7437A"/>
    <w:rsid w:val="00F751E2"/>
    <w:rsid w:val="00F75392"/>
    <w:rsid w:val="00F755AC"/>
    <w:rsid w:val="00F75907"/>
    <w:rsid w:val="00F8124C"/>
    <w:rsid w:val="00F82A9B"/>
    <w:rsid w:val="00F83305"/>
    <w:rsid w:val="00F837A8"/>
    <w:rsid w:val="00F83B9A"/>
    <w:rsid w:val="00F84771"/>
    <w:rsid w:val="00F84B5A"/>
    <w:rsid w:val="00F8551D"/>
    <w:rsid w:val="00F85808"/>
    <w:rsid w:val="00F85C75"/>
    <w:rsid w:val="00F85E22"/>
    <w:rsid w:val="00F86D9F"/>
    <w:rsid w:val="00F926FF"/>
    <w:rsid w:val="00F9271E"/>
    <w:rsid w:val="00F93B37"/>
    <w:rsid w:val="00F93EBD"/>
    <w:rsid w:val="00F94E52"/>
    <w:rsid w:val="00F9652F"/>
    <w:rsid w:val="00F96B8A"/>
    <w:rsid w:val="00F96BF4"/>
    <w:rsid w:val="00F96D72"/>
    <w:rsid w:val="00FA0386"/>
    <w:rsid w:val="00FA0543"/>
    <w:rsid w:val="00FA1292"/>
    <w:rsid w:val="00FA208B"/>
    <w:rsid w:val="00FA251E"/>
    <w:rsid w:val="00FA30E0"/>
    <w:rsid w:val="00FA3FAD"/>
    <w:rsid w:val="00FA444B"/>
    <w:rsid w:val="00FA46F8"/>
    <w:rsid w:val="00FA477F"/>
    <w:rsid w:val="00FA63BE"/>
    <w:rsid w:val="00FA63EC"/>
    <w:rsid w:val="00FA69DD"/>
    <w:rsid w:val="00FA7967"/>
    <w:rsid w:val="00FB272C"/>
    <w:rsid w:val="00FB2E0A"/>
    <w:rsid w:val="00FB2EFE"/>
    <w:rsid w:val="00FB329F"/>
    <w:rsid w:val="00FB405D"/>
    <w:rsid w:val="00FB541E"/>
    <w:rsid w:val="00FB6F2B"/>
    <w:rsid w:val="00FB78FE"/>
    <w:rsid w:val="00FC0AEB"/>
    <w:rsid w:val="00FC1CBA"/>
    <w:rsid w:val="00FC1ED5"/>
    <w:rsid w:val="00FC1EEB"/>
    <w:rsid w:val="00FC2501"/>
    <w:rsid w:val="00FC2D2D"/>
    <w:rsid w:val="00FC3924"/>
    <w:rsid w:val="00FC3F45"/>
    <w:rsid w:val="00FC49B8"/>
    <w:rsid w:val="00FC59D0"/>
    <w:rsid w:val="00FC6FD9"/>
    <w:rsid w:val="00FC735C"/>
    <w:rsid w:val="00FC7BD4"/>
    <w:rsid w:val="00FC7DD2"/>
    <w:rsid w:val="00FD044A"/>
    <w:rsid w:val="00FD07D1"/>
    <w:rsid w:val="00FD150C"/>
    <w:rsid w:val="00FD37DE"/>
    <w:rsid w:val="00FD38F5"/>
    <w:rsid w:val="00FD461C"/>
    <w:rsid w:val="00FD5A01"/>
    <w:rsid w:val="00FD5D29"/>
    <w:rsid w:val="00FD638C"/>
    <w:rsid w:val="00FD69F1"/>
    <w:rsid w:val="00FD6CD1"/>
    <w:rsid w:val="00FD6FC4"/>
    <w:rsid w:val="00FD71AE"/>
    <w:rsid w:val="00FD73CB"/>
    <w:rsid w:val="00FD7829"/>
    <w:rsid w:val="00FD783B"/>
    <w:rsid w:val="00FE07EB"/>
    <w:rsid w:val="00FE09EE"/>
    <w:rsid w:val="00FE11AC"/>
    <w:rsid w:val="00FE1424"/>
    <w:rsid w:val="00FE1E1F"/>
    <w:rsid w:val="00FE2965"/>
    <w:rsid w:val="00FE3B39"/>
    <w:rsid w:val="00FE4360"/>
    <w:rsid w:val="00FE45E1"/>
    <w:rsid w:val="00FE5A7D"/>
    <w:rsid w:val="00FE5FD4"/>
    <w:rsid w:val="00FE735D"/>
    <w:rsid w:val="00FE7B68"/>
    <w:rsid w:val="00FF0BE7"/>
    <w:rsid w:val="00FF1513"/>
    <w:rsid w:val="00FF193A"/>
    <w:rsid w:val="00FF1A95"/>
    <w:rsid w:val="00FF2933"/>
    <w:rsid w:val="00FF2FAA"/>
    <w:rsid w:val="00FF506F"/>
    <w:rsid w:val="00FF520E"/>
    <w:rsid w:val="00FF59A1"/>
    <w:rsid w:val="00FF6689"/>
    <w:rsid w:val="00FF66DC"/>
    <w:rsid w:val="00FF69E0"/>
    <w:rsid w:val="00FF7073"/>
    <w:rsid w:val="00FF76F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46DFF"/>
  <w15:chartTrackingRefBased/>
  <w15:docId w15:val="{238375DA-B0A3-4E69-BE2C-177004851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04DE9"/>
    <w:pPr>
      <w:spacing w:after="160" w:line="256" w:lineRule="auto"/>
    </w:pPr>
    <w:rPr>
      <w:kern w:val="2"/>
      <w:sz w:val="22"/>
      <w:szCs w:val="22"/>
    </w:rPr>
  </w:style>
  <w:style w:type="paragraph" w:styleId="1">
    <w:name w:val="heading 1"/>
    <w:basedOn w:val="a1"/>
    <w:next w:val="a1"/>
    <w:link w:val="1Char"/>
    <w:uiPriority w:val="9"/>
    <w:qFormat/>
    <w:rsid w:val="00B01321"/>
    <w:pPr>
      <w:tabs>
        <w:tab w:val="right" w:pos="9192"/>
      </w:tabs>
      <w:bidi/>
      <w:spacing w:after="0" w:line="360" w:lineRule="auto"/>
      <w:outlineLvl w:val="0"/>
    </w:pPr>
    <w:rPr>
      <w:rFonts w:ascii="Simplified Arabic" w:eastAsia="Simplified Arabic" w:hAnsi="Simplified Arabic" w:cs="Simplified Arabic"/>
      <w:bCs/>
      <w:sz w:val="32"/>
      <w:szCs w:val="32"/>
      <w:lang w:bidi="ar-EG"/>
    </w:rPr>
  </w:style>
  <w:style w:type="paragraph" w:styleId="21">
    <w:name w:val="heading 2"/>
    <w:basedOn w:val="a1"/>
    <w:link w:val="2Char"/>
    <w:uiPriority w:val="9"/>
    <w:qFormat/>
    <w:rsid w:val="00E7302B"/>
    <w:pPr>
      <w:keepNext/>
      <w:bidi/>
      <w:spacing w:before="100" w:beforeAutospacing="1" w:after="100" w:afterAutospacing="1" w:line="240" w:lineRule="auto"/>
      <w:outlineLvl w:val="1"/>
    </w:pPr>
    <w:rPr>
      <w:rFonts w:ascii="Simplified Arabic" w:eastAsia="Simplified Arabic" w:hAnsi="Simplified Arabic" w:cs="Simplified Arabic"/>
      <w:b/>
      <w:bCs/>
      <w:color w:val="000000" w:themeColor="text1"/>
      <w:kern w:val="0"/>
      <w:sz w:val="28"/>
      <w:szCs w:val="28"/>
      <w:lang w:bidi="ar-EG"/>
    </w:rPr>
  </w:style>
  <w:style w:type="paragraph" w:styleId="31">
    <w:name w:val="heading 3"/>
    <w:basedOn w:val="a1"/>
    <w:next w:val="a1"/>
    <w:link w:val="3Char"/>
    <w:uiPriority w:val="9"/>
    <w:unhideWhenUsed/>
    <w:qFormat/>
    <w:rsid w:val="00E7302B"/>
    <w:pPr>
      <w:keepNext/>
      <w:bidi/>
      <w:spacing w:after="0" w:line="240" w:lineRule="auto"/>
      <w:ind w:left="2340" w:hanging="2340"/>
      <w:outlineLvl w:val="2"/>
    </w:pPr>
    <w:rPr>
      <w:rFonts w:ascii="Simplified Arabic" w:eastAsia="Times New Roman" w:hAnsi="Simplified Arabic" w:cs="Simplified Arabic"/>
      <w:bCs/>
      <w:color w:val="000000" w:themeColor="text1"/>
      <w:kern w:val="0"/>
      <w:sz w:val="24"/>
      <w:szCs w:val="24"/>
    </w:rPr>
  </w:style>
  <w:style w:type="paragraph" w:styleId="4">
    <w:name w:val="heading 4"/>
    <w:basedOn w:val="a1"/>
    <w:next w:val="a1"/>
    <w:link w:val="4Char"/>
    <w:uiPriority w:val="9"/>
    <w:unhideWhenUsed/>
    <w:qFormat/>
    <w:rsid w:val="007244B1"/>
    <w:pPr>
      <w:keepNext/>
      <w:tabs>
        <w:tab w:val="left" w:pos="281"/>
      </w:tabs>
      <w:bidi/>
      <w:spacing w:after="0" w:line="240" w:lineRule="auto"/>
      <w:ind w:left="1826" w:hanging="1800"/>
      <w:jc w:val="both"/>
      <w:outlineLvl w:val="3"/>
    </w:pPr>
    <w:rPr>
      <w:rFonts w:ascii="Times New Roman" w:eastAsia="Times New Roman" w:hAnsi="Times New Roman" w:cs="Times New Roman"/>
      <w:b/>
      <w:color w:val="000000"/>
      <w:kern w:val="0"/>
      <w:sz w:val="24"/>
      <w:szCs w:val="24"/>
    </w:rPr>
  </w:style>
  <w:style w:type="paragraph" w:styleId="5">
    <w:name w:val="heading 5"/>
    <w:basedOn w:val="a1"/>
    <w:next w:val="a1"/>
    <w:link w:val="5Char"/>
    <w:uiPriority w:val="9"/>
    <w:unhideWhenUsed/>
    <w:qFormat/>
    <w:rsid w:val="007244B1"/>
    <w:pPr>
      <w:bidi/>
      <w:spacing w:before="240" w:after="60" w:line="240" w:lineRule="auto"/>
      <w:outlineLvl w:val="4"/>
    </w:pPr>
    <w:rPr>
      <w:rFonts w:ascii="Times New Roman" w:eastAsia="Times New Roman" w:hAnsi="Times New Roman" w:cs="Times New Roman"/>
      <w:b/>
      <w:i/>
      <w:color w:val="000000"/>
      <w:kern w:val="0"/>
      <w:sz w:val="26"/>
      <w:szCs w:val="26"/>
    </w:rPr>
  </w:style>
  <w:style w:type="paragraph" w:styleId="6">
    <w:name w:val="heading 6"/>
    <w:basedOn w:val="a1"/>
    <w:next w:val="a1"/>
    <w:link w:val="6Char"/>
    <w:uiPriority w:val="9"/>
    <w:unhideWhenUsed/>
    <w:qFormat/>
    <w:rsid w:val="007244B1"/>
    <w:pPr>
      <w:keepNext/>
      <w:bidi/>
      <w:spacing w:after="0" w:line="240" w:lineRule="auto"/>
      <w:jc w:val="both"/>
      <w:outlineLvl w:val="5"/>
    </w:pPr>
    <w:rPr>
      <w:rFonts w:ascii="Courier New" w:eastAsia="Courier New" w:hAnsi="Courier New" w:cs="Courier New"/>
      <w:color w:val="000000"/>
      <w:kern w:val="0"/>
      <w:sz w:val="28"/>
      <w:szCs w:val="28"/>
    </w:rPr>
  </w:style>
  <w:style w:type="paragraph" w:styleId="7">
    <w:name w:val="heading 7"/>
    <w:basedOn w:val="a1"/>
    <w:next w:val="a1"/>
    <w:link w:val="7Char"/>
    <w:uiPriority w:val="9"/>
    <w:semiHidden/>
    <w:unhideWhenUsed/>
    <w:qFormat/>
    <w:rsid w:val="009D5A8A"/>
    <w:pPr>
      <w:keepNext/>
      <w:keepLines/>
      <w:spacing w:before="40" w:after="0" w:line="278" w:lineRule="auto"/>
      <w:outlineLvl w:val="6"/>
    </w:pPr>
    <w:rPr>
      <w:rFonts w:asciiTheme="minorHAnsi" w:eastAsiaTheme="majorEastAsia" w:hAnsiTheme="minorHAnsi" w:cstheme="majorBidi"/>
      <w:color w:val="595959" w:themeColor="text1" w:themeTint="A6"/>
      <w:sz w:val="24"/>
      <w:szCs w:val="24"/>
      <w14:ligatures w14:val="standardContextual"/>
    </w:rPr>
  </w:style>
  <w:style w:type="paragraph" w:styleId="8">
    <w:name w:val="heading 8"/>
    <w:basedOn w:val="a1"/>
    <w:next w:val="a1"/>
    <w:link w:val="8Char"/>
    <w:uiPriority w:val="9"/>
    <w:semiHidden/>
    <w:unhideWhenUsed/>
    <w:qFormat/>
    <w:rsid w:val="009D5A8A"/>
    <w:pPr>
      <w:keepNext/>
      <w:keepLines/>
      <w:spacing w:after="0" w:line="278" w:lineRule="auto"/>
      <w:outlineLvl w:val="7"/>
    </w:pPr>
    <w:rPr>
      <w:rFonts w:asciiTheme="minorHAnsi" w:eastAsiaTheme="majorEastAsia" w:hAnsiTheme="minorHAnsi" w:cstheme="majorBidi"/>
      <w:i/>
      <w:iCs/>
      <w:color w:val="272727" w:themeColor="text1" w:themeTint="D8"/>
      <w:sz w:val="24"/>
      <w:szCs w:val="24"/>
      <w14:ligatures w14:val="standardContextual"/>
    </w:rPr>
  </w:style>
  <w:style w:type="paragraph" w:styleId="9">
    <w:name w:val="heading 9"/>
    <w:basedOn w:val="a1"/>
    <w:next w:val="a1"/>
    <w:link w:val="9Char"/>
    <w:uiPriority w:val="9"/>
    <w:semiHidden/>
    <w:unhideWhenUsed/>
    <w:qFormat/>
    <w:rsid w:val="009D5A8A"/>
    <w:pPr>
      <w:keepNext/>
      <w:keepLines/>
      <w:spacing w:after="0" w:line="278" w:lineRule="auto"/>
      <w:outlineLvl w:val="8"/>
    </w:pPr>
    <w:rPr>
      <w:rFonts w:asciiTheme="minorHAnsi" w:eastAsiaTheme="majorEastAsia" w:hAnsiTheme="minorHAnsi" w:cstheme="majorBidi"/>
      <w:color w:val="272727" w:themeColor="text1" w:themeTint="D8"/>
      <w:sz w:val="24"/>
      <w:szCs w:val="24"/>
      <w14:ligatures w14:val="standardContextu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uiPriority w:val="22"/>
    <w:qFormat/>
    <w:rsid w:val="00E7302B"/>
    <w:rPr>
      <w:rFonts w:ascii="Simplified Arabic" w:eastAsia="Simplified Arabic" w:hAnsi="Simplified Arabic" w:cs="Simplified Arabic"/>
      <w:bCs/>
      <w:color w:val="000000" w:themeColor="text1"/>
      <w:sz w:val="28"/>
      <w:szCs w:val="28"/>
    </w:rPr>
  </w:style>
  <w:style w:type="character" w:customStyle="1" w:styleId="2Char">
    <w:name w:val="عنوان 2 Char"/>
    <w:basedOn w:val="a2"/>
    <w:link w:val="21"/>
    <w:uiPriority w:val="9"/>
    <w:rsid w:val="00E7302B"/>
    <w:rPr>
      <w:rFonts w:ascii="Simplified Arabic" w:eastAsia="Simplified Arabic" w:hAnsi="Simplified Arabic" w:cs="Simplified Arabic"/>
      <w:b/>
      <w:bCs/>
      <w:color w:val="000000" w:themeColor="text1"/>
      <w:sz w:val="28"/>
      <w:szCs w:val="28"/>
      <w:lang w:bidi="ar-EG"/>
    </w:rPr>
  </w:style>
  <w:style w:type="paragraph" w:styleId="a6">
    <w:name w:val="List Paragraph"/>
    <w:aliases w:val="سرد الفقرات1,List Paragraph1,List Paragraph11,NumberedList,سرد الفقرات2,List Paragraph2,Use Case List Paragraph,lp1,List Paragraph111,lp11,RFP SUB Points,b1,Bullet for no #'s,Body Bullet,Figure_name,Equipment,List_TIS,SOP Lvl2"/>
    <w:basedOn w:val="a1"/>
    <w:link w:val="Char"/>
    <w:uiPriority w:val="34"/>
    <w:qFormat/>
    <w:rsid w:val="0053290A"/>
    <w:pPr>
      <w:spacing w:after="200" w:line="276" w:lineRule="auto"/>
      <w:ind w:left="720"/>
      <w:contextualSpacing/>
    </w:pPr>
    <w:rPr>
      <w:kern w:val="0"/>
    </w:rPr>
  </w:style>
  <w:style w:type="table" w:styleId="a7">
    <w:name w:val="Table Grid"/>
    <w:basedOn w:val="a3"/>
    <w:uiPriority w:val="39"/>
    <w:qFormat/>
    <w:rsid w:val="0053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سرد الفقرات Char"/>
    <w:aliases w:val="سرد الفقرات1 Char,List Paragraph1 Char,List Paragraph11 Char,NumberedList Char,سرد الفقرات2 Char,List Paragraph2 Char,Use Case List Paragraph Char,lp1 Char,List Paragraph111 Char,lp11 Char,RFP SUB Points Char,b1 Char,Body Bullet Char"/>
    <w:link w:val="a6"/>
    <w:uiPriority w:val="34"/>
    <w:qFormat/>
    <w:locked/>
    <w:rsid w:val="00987746"/>
  </w:style>
  <w:style w:type="paragraph" w:styleId="a8">
    <w:name w:val="Normal (Web)"/>
    <w:aliases w:val=" webb"/>
    <w:basedOn w:val="a1"/>
    <w:link w:val="Char0"/>
    <w:uiPriority w:val="99"/>
    <w:unhideWhenUsed/>
    <w:rsid w:val="00987746"/>
    <w:pPr>
      <w:spacing w:before="100" w:beforeAutospacing="1" w:after="100" w:afterAutospacing="1" w:line="240" w:lineRule="auto"/>
    </w:pPr>
    <w:rPr>
      <w:rFonts w:ascii="Times New Roman" w:eastAsia="Times New Roman" w:hAnsi="Times New Roman" w:cs="Times New Roman"/>
      <w:kern w:val="0"/>
      <w:sz w:val="24"/>
      <w:szCs w:val="24"/>
      <w:lang w:val="x-none" w:eastAsia="x-none"/>
    </w:rPr>
  </w:style>
  <w:style w:type="paragraph" w:styleId="a9">
    <w:name w:val="Body Text Indent"/>
    <w:basedOn w:val="a1"/>
    <w:link w:val="Char1"/>
    <w:qFormat/>
    <w:rsid w:val="00987746"/>
    <w:pPr>
      <w:bidi/>
      <w:spacing w:after="0" w:line="240" w:lineRule="auto"/>
      <w:ind w:firstLine="608"/>
      <w:jc w:val="lowKashida"/>
    </w:pPr>
    <w:rPr>
      <w:rFonts w:ascii="Times New Roman" w:eastAsia="Times New Roman" w:hAnsi="Times New Roman" w:cs="Times New Roman"/>
      <w:kern w:val="0"/>
      <w:sz w:val="20"/>
      <w:szCs w:val="36"/>
      <w:lang w:val="fr-FR" w:eastAsia="fr-FR"/>
    </w:rPr>
  </w:style>
  <w:style w:type="character" w:customStyle="1" w:styleId="Char1">
    <w:name w:val="نص أساسي بمسافة بادئة Char"/>
    <w:basedOn w:val="a2"/>
    <w:link w:val="a9"/>
    <w:qFormat/>
    <w:rsid w:val="00987746"/>
    <w:rPr>
      <w:rFonts w:ascii="Times New Roman" w:eastAsia="Times New Roman" w:hAnsi="Times New Roman" w:cs="Times New Roman"/>
      <w:sz w:val="20"/>
      <w:szCs w:val="36"/>
      <w:lang w:val="fr-FR" w:eastAsia="fr-FR"/>
    </w:rPr>
  </w:style>
  <w:style w:type="paragraph" w:styleId="aa">
    <w:name w:val="caption"/>
    <w:basedOn w:val="a1"/>
    <w:next w:val="a1"/>
    <w:autoRedefine/>
    <w:uiPriority w:val="35"/>
    <w:unhideWhenUsed/>
    <w:qFormat/>
    <w:rsid w:val="00BE3871"/>
    <w:pPr>
      <w:keepNext/>
      <w:bidi/>
      <w:spacing w:after="0" w:line="240" w:lineRule="auto"/>
      <w:jc w:val="center"/>
    </w:pPr>
    <w:rPr>
      <w:rFonts w:ascii="Simplified Arabic" w:eastAsia="Simplified Arabic" w:hAnsi="Simplified Arabic" w:cs="Simplified Arabic"/>
      <w:b/>
      <w:bCs/>
      <w:kern w:val="0"/>
      <w:sz w:val="28"/>
      <w:szCs w:val="28"/>
      <w:lang w:eastAsia="ar-SA"/>
    </w:rPr>
  </w:style>
  <w:style w:type="paragraph" w:styleId="ab">
    <w:name w:val="header"/>
    <w:basedOn w:val="a1"/>
    <w:link w:val="Char2"/>
    <w:uiPriority w:val="99"/>
    <w:unhideWhenUsed/>
    <w:rsid w:val="00987746"/>
    <w:pPr>
      <w:tabs>
        <w:tab w:val="center" w:pos="4680"/>
        <w:tab w:val="right" w:pos="9360"/>
      </w:tabs>
      <w:spacing w:after="0" w:line="240" w:lineRule="auto"/>
    </w:pPr>
    <w:rPr>
      <w:kern w:val="0"/>
    </w:rPr>
  </w:style>
  <w:style w:type="character" w:customStyle="1" w:styleId="Char2">
    <w:name w:val="رأس الصفحة Char"/>
    <w:basedOn w:val="a2"/>
    <w:link w:val="ab"/>
    <w:uiPriority w:val="99"/>
    <w:rsid w:val="00987746"/>
  </w:style>
  <w:style w:type="paragraph" w:styleId="ac">
    <w:name w:val="footer"/>
    <w:basedOn w:val="a1"/>
    <w:link w:val="Char3"/>
    <w:uiPriority w:val="99"/>
    <w:unhideWhenUsed/>
    <w:rsid w:val="00987746"/>
    <w:pPr>
      <w:tabs>
        <w:tab w:val="center" w:pos="4680"/>
        <w:tab w:val="right" w:pos="9360"/>
      </w:tabs>
      <w:spacing w:after="0" w:line="240" w:lineRule="auto"/>
    </w:pPr>
    <w:rPr>
      <w:kern w:val="0"/>
    </w:rPr>
  </w:style>
  <w:style w:type="character" w:customStyle="1" w:styleId="Char3">
    <w:name w:val="تذييل الصفحة Char"/>
    <w:basedOn w:val="a2"/>
    <w:link w:val="ac"/>
    <w:uiPriority w:val="99"/>
    <w:rsid w:val="00987746"/>
  </w:style>
  <w:style w:type="paragraph" w:styleId="ad">
    <w:name w:val="Balloon Text"/>
    <w:basedOn w:val="a1"/>
    <w:link w:val="Char4"/>
    <w:uiPriority w:val="99"/>
    <w:semiHidden/>
    <w:unhideWhenUsed/>
    <w:rsid w:val="00987746"/>
    <w:pPr>
      <w:spacing w:after="0" w:line="240" w:lineRule="auto"/>
    </w:pPr>
    <w:rPr>
      <w:rFonts w:ascii="Segoe UI" w:hAnsi="Segoe UI" w:cs="Segoe UI"/>
      <w:kern w:val="0"/>
      <w:sz w:val="18"/>
      <w:szCs w:val="18"/>
    </w:rPr>
  </w:style>
  <w:style w:type="character" w:customStyle="1" w:styleId="Char4">
    <w:name w:val="نص في بالون Char"/>
    <w:basedOn w:val="a2"/>
    <w:link w:val="ad"/>
    <w:uiPriority w:val="99"/>
    <w:semiHidden/>
    <w:rsid w:val="00987746"/>
    <w:rPr>
      <w:rFonts w:ascii="Segoe UI" w:hAnsi="Segoe UI" w:cs="Segoe UI"/>
      <w:sz w:val="18"/>
      <w:szCs w:val="18"/>
    </w:rPr>
  </w:style>
  <w:style w:type="character" w:customStyle="1" w:styleId="y2iqfc">
    <w:name w:val="y2iqfc"/>
    <w:basedOn w:val="a2"/>
    <w:rsid w:val="00987746"/>
  </w:style>
  <w:style w:type="paragraph" w:styleId="HTML">
    <w:name w:val="HTML Preformatted"/>
    <w:basedOn w:val="a1"/>
    <w:link w:val="HTMLChar"/>
    <w:uiPriority w:val="99"/>
    <w:unhideWhenUsed/>
    <w:rsid w:val="009877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rPr>
  </w:style>
  <w:style w:type="character" w:customStyle="1" w:styleId="HTMLChar">
    <w:name w:val="بتنسيق HTML مسبق Char"/>
    <w:basedOn w:val="a2"/>
    <w:link w:val="HTML"/>
    <w:uiPriority w:val="99"/>
    <w:rsid w:val="00987746"/>
    <w:rPr>
      <w:rFonts w:ascii="Courier New" w:eastAsia="Times New Roman" w:hAnsi="Courier New" w:cs="Courier New"/>
      <w:sz w:val="20"/>
      <w:szCs w:val="20"/>
    </w:rPr>
  </w:style>
  <w:style w:type="character" w:customStyle="1" w:styleId="referencesurname">
    <w:name w:val="reference__surname"/>
    <w:basedOn w:val="a2"/>
    <w:rsid w:val="00987746"/>
  </w:style>
  <w:style w:type="character" w:customStyle="1" w:styleId="markedcontent">
    <w:name w:val="markedcontent"/>
    <w:basedOn w:val="a2"/>
    <w:rsid w:val="00987746"/>
  </w:style>
  <w:style w:type="table" w:customStyle="1" w:styleId="TableGrid">
    <w:name w:val="TableGrid"/>
    <w:rsid w:val="00987746"/>
    <w:rPr>
      <w:rFonts w:eastAsia="Times New Roman"/>
      <w:sz w:val="22"/>
      <w:szCs w:val="22"/>
    </w:rPr>
    <w:tblPr>
      <w:tblCellMar>
        <w:top w:w="0" w:type="dxa"/>
        <w:left w:w="0" w:type="dxa"/>
        <w:bottom w:w="0" w:type="dxa"/>
        <w:right w:w="0" w:type="dxa"/>
      </w:tblCellMar>
    </w:tblPr>
  </w:style>
  <w:style w:type="paragraph" w:customStyle="1" w:styleId="reference">
    <w:name w:val="reference"/>
    <w:basedOn w:val="a1"/>
    <w:rsid w:val="00987746"/>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a2"/>
    <w:uiPriority w:val="99"/>
    <w:unhideWhenUsed/>
    <w:rsid w:val="00987746"/>
    <w:rPr>
      <w:color w:val="0563C1"/>
      <w:u w:val="single"/>
    </w:rPr>
  </w:style>
  <w:style w:type="character" w:customStyle="1" w:styleId="UnresolvedMention1">
    <w:name w:val="Unresolved Mention1"/>
    <w:basedOn w:val="a2"/>
    <w:uiPriority w:val="99"/>
    <w:semiHidden/>
    <w:unhideWhenUsed/>
    <w:rsid w:val="00987746"/>
    <w:rPr>
      <w:color w:val="605E5C"/>
      <w:shd w:val="clear" w:color="auto" w:fill="E1DFDD"/>
    </w:rPr>
  </w:style>
  <w:style w:type="paragraph" w:customStyle="1" w:styleId="BasicParagraph">
    <w:name w:val="[Basic Paragraph]"/>
    <w:basedOn w:val="a1"/>
    <w:uiPriority w:val="99"/>
    <w:rsid w:val="00987746"/>
    <w:pPr>
      <w:widowControl w:val="0"/>
      <w:autoSpaceDE w:val="0"/>
      <w:autoSpaceDN w:val="0"/>
      <w:bidi/>
      <w:adjustRightInd w:val="0"/>
      <w:spacing w:after="0" w:line="288" w:lineRule="auto"/>
      <w:textAlignment w:val="center"/>
    </w:pPr>
    <w:rPr>
      <w:rFonts w:ascii="AdobeArabic-Regular" w:eastAsia="Times New Roman" w:cs="AdobeArabic-Regular"/>
      <w:color w:val="000000"/>
      <w:kern w:val="0"/>
      <w:sz w:val="24"/>
      <w:szCs w:val="24"/>
      <w:lang w:bidi="ar-YE"/>
    </w:rPr>
  </w:style>
  <w:style w:type="character" w:styleId="ae">
    <w:name w:val="Subtle Reference"/>
    <w:basedOn w:val="a2"/>
    <w:uiPriority w:val="31"/>
    <w:qFormat/>
    <w:rsid w:val="00987746"/>
    <w:rPr>
      <w:smallCaps/>
      <w:color w:val="ED7D31"/>
      <w:u w:val="single"/>
    </w:rPr>
  </w:style>
  <w:style w:type="paragraph" w:customStyle="1" w:styleId="rtl">
    <w:name w:val="rtl"/>
    <w:basedOn w:val="a1"/>
    <w:rsid w:val="00987746"/>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af">
    <w:name w:val="Placeholder Text"/>
    <w:basedOn w:val="a2"/>
    <w:uiPriority w:val="99"/>
    <w:semiHidden/>
    <w:rsid w:val="00987746"/>
    <w:rPr>
      <w:color w:val="808080"/>
    </w:rPr>
  </w:style>
  <w:style w:type="character" w:customStyle="1" w:styleId="name">
    <w:name w:val="name"/>
    <w:basedOn w:val="a2"/>
    <w:rsid w:val="00987746"/>
  </w:style>
  <w:style w:type="paragraph" w:customStyle="1" w:styleId="10">
    <w:name w:val="بلا تباعد1"/>
    <w:link w:val="NoSpacingChar1"/>
    <w:qFormat/>
    <w:rsid w:val="00496100"/>
    <w:pPr>
      <w:bidi/>
      <w:spacing w:line="480" w:lineRule="auto"/>
    </w:pPr>
    <w:rPr>
      <w:rFonts w:eastAsia="Times New Roman" w:cs="Times New Roman"/>
      <w:sz w:val="22"/>
      <w:szCs w:val="22"/>
    </w:rPr>
  </w:style>
  <w:style w:type="character" w:customStyle="1" w:styleId="NoSpacingChar1">
    <w:name w:val="No Spacing Char1"/>
    <w:link w:val="10"/>
    <w:rsid w:val="00496100"/>
    <w:rPr>
      <w:rFonts w:eastAsia="Times New Roman" w:cs="Times New Roman"/>
      <w:sz w:val="22"/>
      <w:szCs w:val="22"/>
    </w:rPr>
  </w:style>
  <w:style w:type="paragraph" w:customStyle="1" w:styleId="Normal1">
    <w:name w:val="Normal1"/>
    <w:rsid w:val="00987746"/>
    <w:pPr>
      <w:bidi/>
      <w:spacing w:after="200" w:line="276" w:lineRule="auto"/>
    </w:pPr>
    <w:rPr>
      <w:rFonts w:cs="Calibri"/>
      <w:sz w:val="22"/>
      <w:szCs w:val="22"/>
    </w:rPr>
  </w:style>
  <w:style w:type="table" w:customStyle="1" w:styleId="60">
    <w:name w:val="شبكة جدول6"/>
    <w:basedOn w:val="a3"/>
    <w:next w:val="a7"/>
    <w:uiPriority w:val="59"/>
    <w:rsid w:val="009877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0">
    <w:name w:val="عادي (ويب) Char"/>
    <w:aliases w:val=" webb Char"/>
    <w:link w:val="a8"/>
    <w:uiPriority w:val="99"/>
    <w:locked/>
    <w:rsid w:val="00987746"/>
    <w:rPr>
      <w:rFonts w:ascii="Times New Roman" w:eastAsia="Times New Roman" w:hAnsi="Times New Roman" w:cs="Times New Roman"/>
      <w:sz w:val="24"/>
      <w:szCs w:val="24"/>
    </w:rPr>
  </w:style>
  <w:style w:type="character" w:customStyle="1" w:styleId="Char5">
    <w:name w:val="بلا تباعد Char"/>
    <w:link w:val="22"/>
    <w:locked/>
    <w:rsid w:val="00987746"/>
    <w:rPr>
      <w:sz w:val="24"/>
      <w:szCs w:val="24"/>
      <w:lang w:val="en-US" w:eastAsia="en-US" w:bidi="ar-SA"/>
    </w:rPr>
  </w:style>
  <w:style w:type="paragraph" w:customStyle="1" w:styleId="22">
    <w:name w:val="بلا تباعد2"/>
    <w:link w:val="Char5"/>
    <w:qFormat/>
    <w:rsid w:val="00987746"/>
    <w:rPr>
      <w:sz w:val="24"/>
      <w:szCs w:val="24"/>
    </w:rPr>
  </w:style>
  <w:style w:type="character" w:customStyle="1" w:styleId="1Char">
    <w:name w:val="العنوان 1 Char"/>
    <w:basedOn w:val="a2"/>
    <w:link w:val="1"/>
    <w:uiPriority w:val="9"/>
    <w:rsid w:val="00B01321"/>
    <w:rPr>
      <w:rFonts w:ascii="Simplified Arabic" w:eastAsia="Simplified Arabic" w:hAnsi="Simplified Arabic" w:cs="Simplified Arabic"/>
      <w:bCs/>
      <w:kern w:val="2"/>
      <w:sz w:val="32"/>
      <w:szCs w:val="32"/>
      <w:lang w:bidi="ar-EG"/>
    </w:rPr>
  </w:style>
  <w:style w:type="character" w:customStyle="1" w:styleId="3Char">
    <w:name w:val="عنوان 3 Char"/>
    <w:basedOn w:val="a2"/>
    <w:link w:val="31"/>
    <w:uiPriority w:val="9"/>
    <w:rsid w:val="00E7302B"/>
    <w:rPr>
      <w:rFonts w:ascii="Simplified Arabic" w:eastAsia="Times New Roman" w:hAnsi="Simplified Arabic" w:cs="Simplified Arabic"/>
      <w:bCs/>
      <w:color w:val="000000" w:themeColor="text1"/>
      <w:sz w:val="24"/>
      <w:szCs w:val="24"/>
    </w:rPr>
  </w:style>
  <w:style w:type="character" w:customStyle="1" w:styleId="4Char">
    <w:name w:val="عنوان 4 Char"/>
    <w:basedOn w:val="a2"/>
    <w:link w:val="4"/>
    <w:uiPriority w:val="9"/>
    <w:rsid w:val="007244B1"/>
    <w:rPr>
      <w:rFonts w:ascii="Times New Roman" w:eastAsia="Times New Roman" w:hAnsi="Times New Roman" w:cs="Times New Roman"/>
      <w:b/>
      <w:color w:val="000000"/>
      <w:sz w:val="24"/>
      <w:szCs w:val="24"/>
    </w:rPr>
  </w:style>
  <w:style w:type="character" w:customStyle="1" w:styleId="5Char">
    <w:name w:val="عنوان 5 Char"/>
    <w:basedOn w:val="a2"/>
    <w:link w:val="5"/>
    <w:uiPriority w:val="9"/>
    <w:rsid w:val="007244B1"/>
    <w:rPr>
      <w:rFonts w:ascii="Times New Roman" w:eastAsia="Times New Roman" w:hAnsi="Times New Roman" w:cs="Times New Roman"/>
      <w:b/>
      <w:i/>
      <w:color w:val="000000"/>
      <w:sz w:val="26"/>
      <w:szCs w:val="26"/>
    </w:rPr>
  </w:style>
  <w:style w:type="character" w:customStyle="1" w:styleId="6Char">
    <w:name w:val="عنوان 6 Char"/>
    <w:basedOn w:val="a2"/>
    <w:link w:val="6"/>
    <w:uiPriority w:val="9"/>
    <w:rsid w:val="007244B1"/>
    <w:rPr>
      <w:rFonts w:ascii="Courier New" w:eastAsia="Courier New" w:hAnsi="Courier New" w:cs="Courier New"/>
      <w:color w:val="000000"/>
      <w:sz w:val="28"/>
      <w:szCs w:val="28"/>
    </w:rPr>
  </w:style>
  <w:style w:type="paragraph" w:styleId="af0">
    <w:name w:val="Title"/>
    <w:basedOn w:val="a1"/>
    <w:next w:val="a1"/>
    <w:link w:val="Char6"/>
    <w:uiPriority w:val="10"/>
    <w:qFormat/>
    <w:rsid w:val="007244B1"/>
    <w:pPr>
      <w:bidi/>
      <w:spacing w:after="180" w:line="309" w:lineRule="auto"/>
      <w:jc w:val="center"/>
    </w:pPr>
    <w:rPr>
      <w:rFonts w:ascii="Times New Roman" w:eastAsia="Times New Roman" w:hAnsi="Times New Roman" w:cs="Times New Roman"/>
      <w:b/>
      <w:color w:val="000080"/>
      <w:kern w:val="0"/>
      <w:sz w:val="32"/>
      <w:szCs w:val="32"/>
      <w:u w:val="single"/>
    </w:rPr>
  </w:style>
  <w:style w:type="character" w:customStyle="1" w:styleId="Char6">
    <w:name w:val="العنوان Char"/>
    <w:basedOn w:val="a2"/>
    <w:link w:val="af0"/>
    <w:uiPriority w:val="10"/>
    <w:rsid w:val="007244B1"/>
    <w:rPr>
      <w:rFonts w:ascii="Times New Roman" w:eastAsia="Times New Roman" w:hAnsi="Times New Roman" w:cs="Times New Roman"/>
      <w:b/>
      <w:color w:val="000080"/>
      <w:sz w:val="32"/>
      <w:szCs w:val="32"/>
      <w:u w:val="single"/>
    </w:rPr>
  </w:style>
  <w:style w:type="paragraph" w:styleId="af1">
    <w:name w:val="Subtitle"/>
    <w:basedOn w:val="a1"/>
    <w:next w:val="a1"/>
    <w:link w:val="Char7"/>
    <w:uiPriority w:val="11"/>
    <w:qFormat/>
    <w:rsid w:val="007244B1"/>
    <w:pPr>
      <w:bidi/>
      <w:spacing w:after="560" w:line="240" w:lineRule="auto"/>
      <w:jc w:val="center"/>
    </w:pPr>
    <w:rPr>
      <w:rFonts w:ascii="Cambria" w:eastAsia="Cambria" w:hAnsi="Cambria" w:cs="Cambria"/>
      <w:smallCaps/>
      <w:color w:val="000000"/>
      <w:kern w:val="0"/>
      <w:sz w:val="18"/>
      <w:szCs w:val="18"/>
    </w:rPr>
  </w:style>
  <w:style w:type="character" w:customStyle="1" w:styleId="Char7">
    <w:name w:val="عنوان فرعي Char"/>
    <w:basedOn w:val="a2"/>
    <w:link w:val="af1"/>
    <w:uiPriority w:val="11"/>
    <w:rsid w:val="007244B1"/>
    <w:rPr>
      <w:rFonts w:ascii="Cambria" w:eastAsia="Cambria" w:hAnsi="Cambria" w:cs="Cambria"/>
      <w:smallCaps/>
      <w:color w:val="000000"/>
      <w:sz w:val="18"/>
      <w:szCs w:val="18"/>
    </w:rPr>
  </w:style>
  <w:style w:type="character" w:styleId="af2">
    <w:name w:val="Unresolved Mention"/>
    <w:basedOn w:val="a2"/>
    <w:uiPriority w:val="99"/>
    <w:semiHidden/>
    <w:unhideWhenUsed/>
    <w:rsid w:val="00A258DB"/>
    <w:rPr>
      <w:color w:val="605E5C"/>
      <w:shd w:val="clear" w:color="auto" w:fill="E1DFDD"/>
    </w:rPr>
  </w:style>
  <w:style w:type="character" w:styleId="af3">
    <w:name w:val="FollowedHyperlink"/>
    <w:basedOn w:val="a2"/>
    <w:uiPriority w:val="99"/>
    <w:semiHidden/>
    <w:unhideWhenUsed/>
    <w:rsid w:val="00C15039"/>
    <w:rPr>
      <w:color w:val="954F72"/>
      <w:u w:val="single"/>
    </w:rPr>
  </w:style>
  <w:style w:type="paragraph" w:styleId="af4">
    <w:name w:val="TOC Heading"/>
    <w:basedOn w:val="1"/>
    <w:next w:val="a1"/>
    <w:uiPriority w:val="39"/>
    <w:unhideWhenUsed/>
    <w:qFormat/>
    <w:rsid w:val="00760C66"/>
    <w:pPr>
      <w:keepNext/>
      <w:keepLines/>
      <w:tabs>
        <w:tab w:val="clear" w:pos="9192"/>
      </w:tabs>
      <w:bidi w:val="0"/>
      <w:spacing w:before="240" w:line="259" w:lineRule="auto"/>
      <w:outlineLvl w:val="9"/>
    </w:pPr>
    <w:rPr>
      <w:rFonts w:ascii="Calibri Light" w:eastAsia="Times New Roman" w:hAnsi="Calibri Light" w:cs="Times New Roman"/>
      <w:b/>
      <w:bCs w:val="0"/>
      <w:color w:val="2F5496"/>
      <w:kern w:val="0"/>
      <w:lang w:bidi="ar-SA"/>
    </w:rPr>
  </w:style>
  <w:style w:type="paragraph" w:styleId="11">
    <w:name w:val="toc 1"/>
    <w:basedOn w:val="a1"/>
    <w:next w:val="a1"/>
    <w:autoRedefine/>
    <w:uiPriority w:val="39"/>
    <w:unhideWhenUsed/>
    <w:rsid w:val="00760C66"/>
    <w:pPr>
      <w:tabs>
        <w:tab w:val="right" w:leader="dot" w:pos="9737"/>
      </w:tabs>
      <w:bidi/>
      <w:spacing w:after="100"/>
    </w:pPr>
  </w:style>
  <w:style w:type="character" w:styleId="af5">
    <w:name w:val="page number"/>
    <w:basedOn w:val="a2"/>
    <w:uiPriority w:val="99"/>
    <w:semiHidden/>
    <w:unhideWhenUsed/>
    <w:rsid w:val="00885DA4"/>
  </w:style>
  <w:style w:type="character" w:customStyle="1" w:styleId="7Char">
    <w:name w:val="عنوان 7 Char"/>
    <w:basedOn w:val="a2"/>
    <w:link w:val="7"/>
    <w:uiPriority w:val="9"/>
    <w:semiHidden/>
    <w:rsid w:val="009D5A8A"/>
    <w:rPr>
      <w:rFonts w:asciiTheme="minorHAnsi" w:eastAsiaTheme="majorEastAsia" w:hAnsiTheme="minorHAnsi" w:cstheme="majorBidi"/>
      <w:color w:val="595959" w:themeColor="text1" w:themeTint="A6"/>
      <w:kern w:val="2"/>
      <w:sz w:val="24"/>
      <w:szCs w:val="24"/>
      <w14:ligatures w14:val="standardContextual"/>
    </w:rPr>
  </w:style>
  <w:style w:type="character" w:customStyle="1" w:styleId="8Char">
    <w:name w:val="عنوان 8 Char"/>
    <w:basedOn w:val="a2"/>
    <w:link w:val="8"/>
    <w:uiPriority w:val="9"/>
    <w:semiHidden/>
    <w:rsid w:val="009D5A8A"/>
    <w:rPr>
      <w:rFonts w:asciiTheme="minorHAnsi" w:eastAsiaTheme="majorEastAsia" w:hAnsiTheme="minorHAnsi" w:cstheme="majorBidi"/>
      <w:i/>
      <w:iCs/>
      <w:color w:val="272727" w:themeColor="text1" w:themeTint="D8"/>
      <w:kern w:val="2"/>
      <w:sz w:val="24"/>
      <w:szCs w:val="24"/>
      <w14:ligatures w14:val="standardContextual"/>
    </w:rPr>
  </w:style>
  <w:style w:type="character" w:customStyle="1" w:styleId="9Char">
    <w:name w:val="عنوان 9 Char"/>
    <w:basedOn w:val="a2"/>
    <w:link w:val="9"/>
    <w:uiPriority w:val="9"/>
    <w:semiHidden/>
    <w:rsid w:val="009D5A8A"/>
    <w:rPr>
      <w:rFonts w:asciiTheme="minorHAnsi" w:eastAsiaTheme="majorEastAsia" w:hAnsiTheme="minorHAnsi" w:cstheme="majorBidi"/>
      <w:color w:val="272727" w:themeColor="text1" w:themeTint="D8"/>
      <w:kern w:val="2"/>
      <w:sz w:val="24"/>
      <w:szCs w:val="24"/>
      <w14:ligatures w14:val="standardContextual"/>
    </w:rPr>
  </w:style>
  <w:style w:type="paragraph" w:styleId="af6">
    <w:name w:val="Quote"/>
    <w:basedOn w:val="a1"/>
    <w:next w:val="a1"/>
    <w:link w:val="Char8"/>
    <w:uiPriority w:val="29"/>
    <w:qFormat/>
    <w:rsid w:val="009D5A8A"/>
    <w:pPr>
      <w:spacing w:before="160" w:line="278" w:lineRule="auto"/>
      <w:jc w:val="center"/>
    </w:pPr>
    <w:rPr>
      <w:rFonts w:asciiTheme="minorHAnsi" w:eastAsiaTheme="minorHAnsi" w:hAnsiTheme="minorHAnsi" w:cstheme="minorBidi"/>
      <w:i/>
      <w:iCs/>
      <w:color w:val="404040" w:themeColor="text1" w:themeTint="BF"/>
      <w:sz w:val="24"/>
      <w:szCs w:val="24"/>
      <w14:ligatures w14:val="standardContextual"/>
    </w:rPr>
  </w:style>
  <w:style w:type="character" w:customStyle="1" w:styleId="Char8">
    <w:name w:val="اقتباس Char"/>
    <w:basedOn w:val="a2"/>
    <w:link w:val="af6"/>
    <w:uiPriority w:val="29"/>
    <w:rsid w:val="009D5A8A"/>
    <w:rPr>
      <w:rFonts w:asciiTheme="minorHAnsi" w:eastAsiaTheme="minorHAnsi" w:hAnsiTheme="minorHAnsi" w:cstheme="minorBidi"/>
      <w:i/>
      <w:iCs/>
      <w:color w:val="404040" w:themeColor="text1" w:themeTint="BF"/>
      <w:kern w:val="2"/>
      <w:sz w:val="24"/>
      <w:szCs w:val="24"/>
      <w14:ligatures w14:val="standardContextual"/>
    </w:rPr>
  </w:style>
  <w:style w:type="character" w:styleId="af7">
    <w:name w:val="Intense Emphasis"/>
    <w:basedOn w:val="a2"/>
    <w:uiPriority w:val="21"/>
    <w:qFormat/>
    <w:rsid w:val="009D5A8A"/>
    <w:rPr>
      <w:i/>
      <w:iCs/>
      <w:color w:val="0F4761" w:themeColor="accent1" w:themeShade="BF"/>
    </w:rPr>
  </w:style>
  <w:style w:type="paragraph" w:styleId="af8">
    <w:name w:val="Intense Quote"/>
    <w:basedOn w:val="a1"/>
    <w:next w:val="a1"/>
    <w:link w:val="Char9"/>
    <w:uiPriority w:val="30"/>
    <w:qFormat/>
    <w:rsid w:val="009D5A8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sz w:val="24"/>
      <w:szCs w:val="24"/>
      <w14:ligatures w14:val="standardContextual"/>
    </w:rPr>
  </w:style>
  <w:style w:type="character" w:customStyle="1" w:styleId="Char9">
    <w:name w:val="اقتباس مكثف Char"/>
    <w:basedOn w:val="a2"/>
    <w:link w:val="af8"/>
    <w:uiPriority w:val="30"/>
    <w:rsid w:val="009D5A8A"/>
    <w:rPr>
      <w:rFonts w:asciiTheme="minorHAnsi" w:eastAsiaTheme="minorHAnsi" w:hAnsiTheme="minorHAnsi" w:cstheme="minorBidi"/>
      <w:i/>
      <w:iCs/>
      <w:color w:val="0F4761" w:themeColor="accent1" w:themeShade="BF"/>
      <w:kern w:val="2"/>
      <w:sz w:val="24"/>
      <w:szCs w:val="24"/>
      <w14:ligatures w14:val="standardContextual"/>
    </w:rPr>
  </w:style>
  <w:style w:type="character" w:styleId="af9">
    <w:name w:val="Intense Reference"/>
    <w:basedOn w:val="a2"/>
    <w:uiPriority w:val="32"/>
    <w:qFormat/>
    <w:rsid w:val="009D5A8A"/>
    <w:rPr>
      <w:b/>
      <w:bCs/>
      <w:smallCaps/>
      <w:color w:val="0F4761" w:themeColor="accent1" w:themeShade="BF"/>
      <w:spacing w:val="5"/>
    </w:rPr>
  </w:style>
  <w:style w:type="numbering" w:customStyle="1" w:styleId="NoList1">
    <w:name w:val="No List1"/>
    <w:next w:val="a4"/>
    <w:uiPriority w:val="99"/>
    <w:semiHidden/>
    <w:unhideWhenUsed/>
    <w:rsid w:val="00814653"/>
  </w:style>
  <w:style w:type="character" w:customStyle="1" w:styleId="s2">
    <w:name w:val="s2"/>
    <w:basedOn w:val="a2"/>
    <w:rsid w:val="00BE3C30"/>
  </w:style>
  <w:style w:type="paragraph" w:customStyle="1" w:styleId="p2">
    <w:name w:val="p2"/>
    <w:basedOn w:val="a1"/>
    <w:rsid w:val="00BE3C30"/>
    <w:pPr>
      <w:spacing w:after="0" w:line="240" w:lineRule="auto"/>
    </w:pPr>
    <w:rPr>
      <w:rFonts w:ascii=".AppleSystemUIFont" w:eastAsia="Yu Mincho" w:hAnsi=".AppleSystemUIFont" w:cs="Times New Roman"/>
      <w:kern w:val="0"/>
      <w:sz w:val="26"/>
      <w:szCs w:val="26"/>
    </w:rPr>
  </w:style>
  <w:style w:type="character" w:customStyle="1" w:styleId="apple-converted-space">
    <w:name w:val="apple-converted-space"/>
    <w:basedOn w:val="a2"/>
    <w:rsid w:val="00BE3C30"/>
  </w:style>
  <w:style w:type="paragraph" w:styleId="23">
    <w:name w:val="toc 2"/>
    <w:basedOn w:val="a1"/>
    <w:next w:val="a1"/>
    <w:autoRedefine/>
    <w:uiPriority w:val="39"/>
    <w:unhideWhenUsed/>
    <w:rsid w:val="001A2520"/>
    <w:pPr>
      <w:spacing w:after="100"/>
      <w:ind w:left="220"/>
    </w:pPr>
  </w:style>
  <w:style w:type="paragraph" w:styleId="32">
    <w:name w:val="toc 3"/>
    <w:basedOn w:val="a1"/>
    <w:next w:val="a1"/>
    <w:autoRedefine/>
    <w:uiPriority w:val="39"/>
    <w:unhideWhenUsed/>
    <w:rsid w:val="000476F8"/>
    <w:pPr>
      <w:tabs>
        <w:tab w:val="right" w:leader="dot" w:pos="9737"/>
      </w:tabs>
      <w:bidi/>
      <w:spacing w:after="100"/>
      <w:ind w:left="440"/>
      <w:jc w:val="both"/>
    </w:pPr>
  </w:style>
  <w:style w:type="paragraph" w:styleId="40">
    <w:name w:val="toc 4"/>
    <w:basedOn w:val="a1"/>
    <w:next w:val="a1"/>
    <w:autoRedefine/>
    <w:uiPriority w:val="39"/>
    <w:unhideWhenUsed/>
    <w:rsid w:val="000476F8"/>
    <w:pPr>
      <w:spacing w:after="100" w:line="278" w:lineRule="auto"/>
      <w:ind w:left="720"/>
    </w:pPr>
    <w:rPr>
      <w:rFonts w:asciiTheme="minorHAnsi" w:eastAsiaTheme="minorEastAsia" w:hAnsiTheme="minorHAnsi" w:cstheme="minorBidi"/>
      <w:sz w:val="24"/>
      <w:szCs w:val="24"/>
      <w:lang w:val="en-GB" w:eastAsia="en-GB"/>
      <w14:ligatures w14:val="standardContextual"/>
    </w:rPr>
  </w:style>
  <w:style w:type="paragraph" w:styleId="50">
    <w:name w:val="toc 5"/>
    <w:basedOn w:val="a1"/>
    <w:next w:val="a1"/>
    <w:autoRedefine/>
    <w:uiPriority w:val="39"/>
    <w:unhideWhenUsed/>
    <w:rsid w:val="000476F8"/>
    <w:pPr>
      <w:spacing w:after="100" w:line="278" w:lineRule="auto"/>
      <w:ind w:left="960"/>
    </w:pPr>
    <w:rPr>
      <w:rFonts w:asciiTheme="minorHAnsi" w:eastAsiaTheme="minorEastAsia" w:hAnsiTheme="minorHAnsi" w:cstheme="minorBidi"/>
      <w:sz w:val="24"/>
      <w:szCs w:val="24"/>
      <w:lang w:val="en-GB" w:eastAsia="en-GB"/>
      <w14:ligatures w14:val="standardContextual"/>
    </w:rPr>
  </w:style>
  <w:style w:type="paragraph" w:styleId="61">
    <w:name w:val="toc 6"/>
    <w:basedOn w:val="a1"/>
    <w:next w:val="a1"/>
    <w:autoRedefine/>
    <w:uiPriority w:val="39"/>
    <w:unhideWhenUsed/>
    <w:rsid w:val="000476F8"/>
    <w:pPr>
      <w:spacing w:after="100" w:line="278" w:lineRule="auto"/>
      <w:ind w:left="1200"/>
    </w:pPr>
    <w:rPr>
      <w:rFonts w:asciiTheme="minorHAnsi" w:eastAsiaTheme="minorEastAsia" w:hAnsiTheme="minorHAnsi" w:cstheme="minorBidi"/>
      <w:sz w:val="24"/>
      <w:szCs w:val="24"/>
      <w:lang w:val="en-GB" w:eastAsia="en-GB"/>
      <w14:ligatures w14:val="standardContextual"/>
    </w:rPr>
  </w:style>
  <w:style w:type="paragraph" w:styleId="70">
    <w:name w:val="toc 7"/>
    <w:basedOn w:val="a1"/>
    <w:next w:val="a1"/>
    <w:autoRedefine/>
    <w:uiPriority w:val="39"/>
    <w:unhideWhenUsed/>
    <w:rsid w:val="000476F8"/>
    <w:pPr>
      <w:spacing w:after="100" w:line="278" w:lineRule="auto"/>
      <w:ind w:left="1440"/>
    </w:pPr>
    <w:rPr>
      <w:rFonts w:asciiTheme="minorHAnsi" w:eastAsiaTheme="minorEastAsia" w:hAnsiTheme="minorHAnsi" w:cstheme="minorBidi"/>
      <w:sz w:val="24"/>
      <w:szCs w:val="24"/>
      <w:lang w:val="en-GB" w:eastAsia="en-GB"/>
      <w14:ligatures w14:val="standardContextual"/>
    </w:rPr>
  </w:style>
  <w:style w:type="paragraph" w:styleId="80">
    <w:name w:val="toc 8"/>
    <w:basedOn w:val="a1"/>
    <w:next w:val="a1"/>
    <w:autoRedefine/>
    <w:uiPriority w:val="39"/>
    <w:unhideWhenUsed/>
    <w:rsid w:val="000476F8"/>
    <w:pPr>
      <w:spacing w:after="100" w:line="278" w:lineRule="auto"/>
      <w:ind w:left="1680"/>
    </w:pPr>
    <w:rPr>
      <w:rFonts w:asciiTheme="minorHAnsi" w:eastAsiaTheme="minorEastAsia" w:hAnsiTheme="minorHAnsi" w:cstheme="minorBidi"/>
      <w:sz w:val="24"/>
      <w:szCs w:val="24"/>
      <w:lang w:val="en-GB" w:eastAsia="en-GB"/>
      <w14:ligatures w14:val="standardContextual"/>
    </w:rPr>
  </w:style>
  <w:style w:type="paragraph" w:styleId="90">
    <w:name w:val="toc 9"/>
    <w:basedOn w:val="a1"/>
    <w:next w:val="a1"/>
    <w:autoRedefine/>
    <w:uiPriority w:val="39"/>
    <w:unhideWhenUsed/>
    <w:rsid w:val="000476F8"/>
    <w:pPr>
      <w:spacing w:after="100" w:line="278" w:lineRule="auto"/>
      <w:ind w:left="1920"/>
    </w:pPr>
    <w:rPr>
      <w:rFonts w:asciiTheme="minorHAnsi" w:eastAsiaTheme="minorEastAsia" w:hAnsiTheme="minorHAnsi" w:cstheme="minorBidi"/>
      <w:sz w:val="24"/>
      <w:szCs w:val="24"/>
      <w:lang w:val="en-GB" w:eastAsia="en-GB"/>
      <w14:ligatures w14:val="standardContextual"/>
    </w:rPr>
  </w:style>
  <w:style w:type="table" w:styleId="33">
    <w:name w:val="Plain Table 3"/>
    <w:basedOn w:val="a3"/>
    <w:uiPriority w:val="43"/>
    <w:rsid w:val="000476F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Grid9">
    <w:name w:val="Table Grid9"/>
    <w:basedOn w:val="a3"/>
    <w:next w:val="a7"/>
    <w:uiPriority w:val="39"/>
    <w:rsid w:val="00A6184B"/>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2">
    <w:name w:val="Grid Table 6 Colorful"/>
    <w:basedOn w:val="a3"/>
    <w:uiPriority w:val="51"/>
    <w:rsid w:val="005140C9"/>
    <w:rPr>
      <w:rFonts w:asciiTheme="minorHAnsi" w:eastAsiaTheme="minorEastAsia" w:hAnsiTheme="minorHAnsi" w:cstheme="minorBidi"/>
      <w:color w:val="000000" w:themeColor="text1"/>
      <w:kern w:val="2"/>
      <w:sz w:val="24"/>
      <w:szCs w:val="24"/>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a">
    <w:name w:val="annotation reference"/>
    <w:basedOn w:val="a2"/>
    <w:uiPriority w:val="99"/>
    <w:semiHidden/>
    <w:unhideWhenUsed/>
    <w:rsid w:val="001F7861"/>
    <w:rPr>
      <w:sz w:val="16"/>
      <w:szCs w:val="16"/>
    </w:rPr>
  </w:style>
  <w:style w:type="paragraph" w:styleId="afb">
    <w:name w:val="annotation text"/>
    <w:basedOn w:val="a1"/>
    <w:link w:val="Chara"/>
    <w:uiPriority w:val="99"/>
    <w:unhideWhenUsed/>
    <w:rsid w:val="001F7861"/>
    <w:pPr>
      <w:spacing w:line="240" w:lineRule="auto"/>
    </w:pPr>
    <w:rPr>
      <w:rFonts w:asciiTheme="minorHAnsi" w:eastAsiaTheme="minorHAnsi" w:hAnsiTheme="minorHAnsi" w:cstheme="minorBidi"/>
      <w:kern w:val="0"/>
      <w:sz w:val="20"/>
      <w:szCs w:val="20"/>
    </w:rPr>
  </w:style>
  <w:style w:type="character" w:customStyle="1" w:styleId="Chara">
    <w:name w:val="نص تعليق Char"/>
    <w:basedOn w:val="a2"/>
    <w:link w:val="afb"/>
    <w:uiPriority w:val="99"/>
    <w:rsid w:val="001F7861"/>
    <w:rPr>
      <w:rFonts w:asciiTheme="minorHAnsi" w:eastAsiaTheme="minorHAnsi" w:hAnsiTheme="minorHAnsi" w:cstheme="minorBidi"/>
    </w:rPr>
  </w:style>
  <w:style w:type="paragraph" w:styleId="afc">
    <w:name w:val="annotation subject"/>
    <w:basedOn w:val="afb"/>
    <w:next w:val="afb"/>
    <w:link w:val="Charb"/>
    <w:uiPriority w:val="99"/>
    <w:semiHidden/>
    <w:unhideWhenUsed/>
    <w:rsid w:val="001F7861"/>
    <w:rPr>
      <w:b/>
      <w:bCs/>
    </w:rPr>
  </w:style>
  <w:style w:type="character" w:customStyle="1" w:styleId="Charb">
    <w:name w:val="موضوع تعليق Char"/>
    <w:basedOn w:val="Chara"/>
    <w:link w:val="afc"/>
    <w:uiPriority w:val="99"/>
    <w:semiHidden/>
    <w:rsid w:val="001F7861"/>
    <w:rPr>
      <w:rFonts w:asciiTheme="minorHAnsi" w:eastAsiaTheme="minorHAnsi" w:hAnsiTheme="minorHAnsi" w:cstheme="minorBidi"/>
      <w:b/>
      <w:bCs/>
    </w:rPr>
  </w:style>
  <w:style w:type="paragraph" w:styleId="afd">
    <w:name w:val="Body Text"/>
    <w:basedOn w:val="a1"/>
    <w:link w:val="Charc"/>
    <w:uiPriority w:val="99"/>
    <w:qFormat/>
    <w:rsid w:val="001F7861"/>
    <w:pPr>
      <w:widowControl w:val="0"/>
      <w:autoSpaceDE w:val="0"/>
      <w:autoSpaceDN w:val="0"/>
      <w:spacing w:after="0" w:line="240" w:lineRule="auto"/>
    </w:pPr>
    <w:rPr>
      <w:rFonts w:ascii="Microsoft Sans Serif" w:eastAsia="Microsoft Sans Serif" w:hAnsi="Microsoft Sans Serif" w:cs="Microsoft Sans Serif"/>
      <w:kern w:val="0"/>
      <w:sz w:val="28"/>
      <w:szCs w:val="28"/>
    </w:rPr>
  </w:style>
  <w:style w:type="character" w:customStyle="1" w:styleId="Charc">
    <w:name w:val="نص أساسي Char"/>
    <w:basedOn w:val="a2"/>
    <w:link w:val="afd"/>
    <w:uiPriority w:val="99"/>
    <w:rsid w:val="001F7861"/>
    <w:rPr>
      <w:rFonts w:ascii="Microsoft Sans Serif" w:eastAsia="Microsoft Sans Serif" w:hAnsi="Microsoft Sans Serif" w:cs="Microsoft Sans Serif"/>
      <w:sz w:val="28"/>
      <w:szCs w:val="28"/>
    </w:rPr>
  </w:style>
  <w:style w:type="paragraph" w:customStyle="1" w:styleId="nova-legacy-e-listitem">
    <w:name w:val="nova-legacy-e-list__item"/>
    <w:basedOn w:val="a1"/>
    <w:uiPriority w:val="99"/>
    <w:rsid w:val="001F7861"/>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afe">
    <w:name w:val="Bibliography"/>
    <w:basedOn w:val="a1"/>
    <w:next w:val="a1"/>
    <w:uiPriority w:val="37"/>
    <w:unhideWhenUsed/>
    <w:rsid w:val="001F7861"/>
    <w:pPr>
      <w:spacing w:line="259" w:lineRule="auto"/>
    </w:pPr>
    <w:rPr>
      <w:rFonts w:asciiTheme="minorHAnsi" w:eastAsiaTheme="minorHAnsi" w:hAnsiTheme="minorHAnsi" w:cstheme="minorBidi"/>
      <w:kern w:val="0"/>
    </w:rPr>
  </w:style>
  <w:style w:type="character" w:styleId="aff">
    <w:name w:val="Emphasis"/>
    <w:basedOn w:val="a2"/>
    <w:uiPriority w:val="20"/>
    <w:qFormat/>
    <w:rsid w:val="001F7861"/>
    <w:rPr>
      <w:i/>
      <w:iCs/>
    </w:rPr>
  </w:style>
  <w:style w:type="table" w:customStyle="1" w:styleId="TableGrid1">
    <w:name w:val="Table Grid1"/>
    <w:basedOn w:val="a3"/>
    <w:next w:val="a7"/>
    <w:uiPriority w:val="59"/>
    <w:rsid w:val="001F7861"/>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a3"/>
    <w:uiPriority w:val="59"/>
    <w:rsid w:val="001F7861"/>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line number"/>
    <w:basedOn w:val="a2"/>
    <w:uiPriority w:val="99"/>
    <w:semiHidden/>
    <w:unhideWhenUsed/>
    <w:rsid w:val="001F7861"/>
  </w:style>
  <w:style w:type="character" w:styleId="aff1">
    <w:name w:val="Book Title"/>
    <w:basedOn w:val="a2"/>
    <w:uiPriority w:val="33"/>
    <w:qFormat/>
    <w:rsid w:val="001F7861"/>
    <w:rPr>
      <w:b/>
      <w:bCs/>
      <w:i/>
      <w:iCs/>
      <w:spacing w:val="5"/>
    </w:rPr>
  </w:style>
  <w:style w:type="paragraph" w:customStyle="1" w:styleId="Default">
    <w:name w:val="Default"/>
    <w:uiPriority w:val="99"/>
    <w:rsid w:val="001F7861"/>
    <w:pPr>
      <w:autoSpaceDE w:val="0"/>
      <w:autoSpaceDN w:val="0"/>
      <w:adjustRightInd w:val="0"/>
    </w:pPr>
    <w:rPr>
      <w:rFonts w:ascii="Cambria" w:eastAsiaTheme="minorHAnsi" w:hAnsi="Cambria" w:cs="Cambria"/>
      <w:color w:val="000000"/>
      <w:sz w:val="24"/>
      <w:szCs w:val="24"/>
    </w:rPr>
  </w:style>
  <w:style w:type="paragraph" w:customStyle="1" w:styleId="ng-star-inserted">
    <w:name w:val="ng-star-inserted"/>
    <w:basedOn w:val="a1"/>
    <w:rsid w:val="001F7861"/>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ng-star-inserted1">
    <w:name w:val="ng-star-inserted1"/>
    <w:basedOn w:val="a2"/>
    <w:rsid w:val="001F7861"/>
  </w:style>
  <w:style w:type="character" w:customStyle="1" w:styleId="relative">
    <w:name w:val="relative"/>
    <w:basedOn w:val="a2"/>
    <w:rsid w:val="001F7861"/>
  </w:style>
  <w:style w:type="character" w:customStyle="1" w:styleId="ms-1">
    <w:name w:val="ms-1"/>
    <w:basedOn w:val="a2"/>
    <w:rsid w:val="001F7861"/>
  </w:style>
  <w:style w:type="character" w:customStyle="1" w:styleId="max-w-full">
    <w:name w:val="max-w-full"/>
    <w:basedOn w:val="a2"/>
    <w:rsid w:val="001F7861"/>
  </w:style>
  <w:style w:type="character" w:customStyle="1" w:styleId="-me-1">
    <w:name w:val="-me-1"/>
    <w:basedOn w:val="a2"/>
    <w:rsid w:val="001F7861"/>
  </w:style>
  <w:style w:type="character" w:styleId="aff2">
    <w:name w:val="footnote reference"/>
    <w:aliases w:val="(Footnote Reference)"/>
    <w:unhideWhenUsed/>
    <w:rsid w:val="001F7861"/>
    <w:rPr>
      <w:vertAlign w:val="superscript"/>
    </w:rPr>
  </w:style>
  <w:style w:type="character" w:customStyle="1" w:styleId="UnresolvedMention2">
    <w:name w:val="Unresolved Mention2"/>
    <w:basedOn w:val="a2"/>
    <w:uiPriority w:val="99"/>
    <w:semiHidden/>
    <w:unhideWhenUsed/>
    <w:rsid w:val="001F7861"/>
    <w:rPr>
      <w:color w:val="605E5C"/>
      <w:shd w:val="clear" w:color="auto" w:fill="E1DFDD"/>
    </w:rPr>
  </w:style>
  <w:style w:type="character" w:customStyle="1" w:styleId="UnresolvedMention3">
    <w:name w:val="Unresolved Mention3"/>
    <w:basedOn w:val="a2"/>
    <w:uiPriority w:val="99"/>
    <w:semiHidden/>
    <w:unhideWhenUsed/>
    <w:rsid w:val="001F7861"/>
    <w:rPr>
      <w:color w:val="605E5C"/>
      <w:shd w:val="clear" w:color="auto" w:fill="E1DFDD"/>
    </w:rPr>
  </w:style>
  <w:style w:type="character" w:customStyle="1" w:styleId="whitespace-nowrap">
    <w:name w:val="whitespace-nowrap!"/>
    <w:basedOn w:val="a2"/>
    <w:rsid w:val="001F7861"/>
  </w:style>
  <w:style w:type="table" w:customStyle="1" w:styleId="24">
    <w:name w:val="شبكة جدول2"/>
    <w:basedOn w:val="a3"/>
    <w:next w:val="a7"/>
    <w:uiPriority w:val="39"/>
    <w:rsid w:val="001F7861"/>
    <w:pPr>
      <w:bidi/>
      <w:spacing w:afterAutospacing="1"/>
      <w:ind w:left="29" w:right="29"/>
      <w:jc w:val="both"/>
    </w:pPr>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footnote text"/>
    <w:aliases w:val=" Char Char Char Char,Char Char Char Char Char,ARM footnote Text,Footnote Text Char1,Footnote Text Char2,Footnote Text Char11,Footnote Text Char3,Footnote Text Char4,Footnote Text Char5,Footnote Text Char6,Footnote Text Char12,Footnote New"/>
    <w:basedOn w:val="a1"/>
    <w:link w:val="Chard"/>
    <w:unhideWhenUsed/>
    <w:rsid w:val="001F7861"/>
    <w:pPr>
      <w:bidi/>
      <w:spacing w:after="0" w:line="240" w:lineRule="auto"/>
    </w:pPr>
    <w:rPr>
      <w:rFonts w:cs="Times New Roman"/>
      <w:kern w:val="0"/>
      <w:sz w:val="20"/>
      <w:szCs w:val="20"/>
      <w:lang w:val="x-none" w:eastAsia="x-none"/>
    </w:rPr>
  </w:style>
  <w:style w:type="character" w:customStyle="1" w:styleId="Chard">
    <w:name w:val="نص حاشية سفلية Char"/>
    <w:aliases w:val=" Char Char Char Char Char,Char Char Char Char Char Char,ARM footnote Text Char,Footnote Text Char1 Char,Footnote Text Char2 Char,Footnote Text Char11 Char,Footnote Text Char3 Char,Footnote Text Char4 Char,Footnote Text Char5 Char"/>
    <w:basedOn w:val="a2"/>
    <w:link w:val="aff3"/>
    <w:rsid w:val="001F7861"/>
    <w:rPr>
      <w:rFonts w:cs="Times New Roman"/>
      <w:lang w:val="x-none" w:eastAsia="x-none"/>
    </w:rPr>
  </w:style>
  <w:style w:type="paragraph" w:styleId="aff4">
    <w:name w:val="macro"/>
    <w:link w:val="Chare"/>
    <w:uiPriority w:val="99"/>
    <w:semiHidden/>
    <w:unhideWhenUsed/>
    <w:rsid w:val="001F7861"/>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rPr>
  </w:style>
  <w:style w:type="character" w:customStyle="1" w:styleId="Chare">
    <w:name w:val="نص ماكرو Char"/>
    <w:basedOn w:val="a2"/>
    <w:link w:val="aff4"/>
    <w:uiPriority w:val="99"/>
    <w:semiHidden/>
    <w:rsid w:val="001F7861"/>
    <w:rPr>
      <w:rFonts w:ascii="Courier" w:eastAsiaTheme="minorEastAsia" w:hAnsi="Courier" w:cstheme="minorBidi"/>
    </w:rPr>
  </w:style>
  <w:style w:type="paragraph" w:styleId="aff5">
    <w:name w:val="List"/>
    <w:basedOn w:val="a1"/>
    <w:uiPriority w:val="99"/>
    <w:semiHidden/>
    <w:unhideWhenUsed/>
    <w:rsid w:val="001F7861"/>
    <w:pPr>
      <w:spacing w:after="200" w:line="276" w:lineRule="auto"/>
      <w:ind w:left="360" w:hanging="360"/>
      <w:contextualSpacing/>
    </w:pPr>
    <w:rPr>
      <w:rFonts w:ascii="Times New Roman" w:eastAsiaTheme="minorEastAsia" w:hAnsi="Times New Roman" w:cs="Times New Roman"/>
      <w:kern w:val="0"/>
      <w:sz w:val="24"/>
      <w:szCs w:val="24"/>
    </w:rPr>
  </w:style>
  <w:style w:type="paragraph" w:styleId="a0">
    <w:name w:val="List Bullet"/>
    <w:basedOn w:val="a1"/>
    <w:uiPriority w:val="99"/>
    <w:semiHidden/>
    <w:unhideWhenUsed/>
    <w:rsid w:val="001F7861"/>
    <w:pPr>
      <w:numPr>
        <w:numId w:val="8"/>
      </w:numPr>
      <w:tabs>
        <w:tab w:val="clear" w:pos="36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a">
    <w:name w:val="List Number"/>
    <w:basedOn w:val="a1"/>
    <w:uiPriority w:val="99"/>
    <w:semiHidden/>
    <w:unhideWhenUsed/>
    <w:rsid w:val="001F7861"/>
    <w:pPr>
      <w:numPr>
        <w:numId w:val="9"/>
      </w:numPr>
      <w:tabs>
        <w:tab w:val="clear" w:pos="36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25">
    <w:name w:val="List 2"/>
    <w:basedOn w:val="a1"/>
    <w:uiPriority w:val="99"/>
    <w:semiHidden/>
    <w:unhideWhenUsed/>
    <w:rsid w:val="001F7861"/>
    <w:pPr>
      <w:spacing w:after="200" w:line="276" w:lineRule="auto"/>
      <w:ind w:left="720" w:hanging="360"/>
      <w:contextualSpacing/>
    </w:pPr>
    <w:rPr>
      <w:rFonts w:ascii="Times New Roman" w:eastAsiaTheme="minorEastAsia" w:hAnsi="Times New Roman" w:cs="Times New Roman"/>
      <w:kern w:val="0"/>
      <w:sz w:val="24"/>
      <w:szCs w:val="24"/>
    </w:rPr>
  </w:style>
  <w:style w:type="paragraph" w:styleId="34">
    <w:name w:val="List 3"/>
    <w:basedOn w:val="a1"/>
    <w:uiPriority w:val="99"/>
    <w:semiHidden/>
    <w:unhideWhenUsed/>
    <w:rsid w:val="001F7861"/>
    <w:pPr>
      <w:spacing w:after="200" w:line="276" w:lineRule="auto"/>
      <w:ind w:left="1080" w:hanging="360"/>
      <w:contextualSpacing/>
    </w:pPr>
    <w:rPr>
      <w:rFonts w:ascii="Times New Roman" w:eastAsiaTheme="minorEastAsia" w:hAnsi="Times New Roman" w:cs="Times New Roman"/>
      <w:kern w:val="0"/>
      <w:sz w:val="24"/>
      <w:szCs w:val="24"/>
    </w:rPr>
  </w:style>
  <w:style w:type="paragraph" w:styleId="20">
    <w:name w:val="List Bullet 2"/>
    <w:basedOn w:val="a1"/>
    <w:uiPriority w:val="99"/>
    <w:semiHidden/>
    <w:unhideWhenUsed/>
    <w:rsid w:val="001F7861"/>
    <w:pPr>
      <w:numPr>
        <w:numId w:val="10"/>
      </w:numPr>
      <w:tabs>
        <w:tab w:val="clear" w:pos="72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30">
    <w:name w:val="List Bullet 3"/>
    <w:basedOn w:val="a1"/>
    <w:uiPriority w:val="99"/>
    <w:semiHidden/>
    <w:unhideWhenUsed/>
    <w:rsid w:val="001F7861"/>
    <w:pPr>
      <w:numPr>
        <w:numId w:val="11"/>
      </w:numPr>
      <w:tabs>
        <w:tab w:val="clear" w:pos="108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2">
    <w:name w:val="List Number 2"/>
    <w:basedOn w:val="a1"/>
    <w:uiPriority w:val="99"/>
    <w:semiHidden/>
    <w:unhideWhenUsed/>
    <w:rsid w:val="001F7861"/>
    <w:pPr>
      <w:numPr>
        <w:numId w:val="12"/>
      </w:numPr>
      <w:tabs>
        <w:tab w:val="clear" w:pos="72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3">
    <w:name w:val="List Number 3"/>
    <w:basedOn w:val="a1"/>
    <w:uiPriority w:val="99"/>
    <w:semiHidden/>
    <w:unhideWhenUsed/>
    <w:rsid w:val="001F7861"/>
    <w:pPr>
      <w:numPr>
        <w:numId w:val="13"/>
      </w:numPr>
      <w:tabs>
        <w:tab w:val="clear" w:pos="108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aff6">
    <w:name w:val="List Continue"/>
    <w:basedOn w:val="a1"/>
    <w:uiPriority w:val="99"/>
    <w:semiHidden/>
    <w:unhideWhenUsed/>
    <w:rsid w:val="001F7861"/>
    <w:pPr>
      <w:spacing w:after="120" w:line="276" w:lineRule="auto"/>
      <w:ind w:left="360"/>
      <w:contextualSpacing/>
    </w:pPr>
    <w:rPr>
      <w:rFonts w:ascii="Times New Roman" w:eastAsiaTheme="minorEastAsia" w:hAnsi="Times New Roman" w:cs="Times New Roman"/>
      <w:kern w:val="0"/>
      <w:sz w:val="24"/>
      <w:szCs w:val="24"/>
    </w:rPr>
  </w:style>
  <w:style w:type="paragraph" w:styleId="26">
    <w:name w:val="List Continue 2"/>
    <w:basedOn w:val="a1"/>
    <w:uiPriority w:val="99"/>
    <w:semiHidden/>
    <w:unhideWhenUsed/>
    <w:rsid w:val="001F7861"/>
    <w:pPr>
      <w:spacing w:after="120" w:line="276" w:lineRule="auto"/>
      <w:ind w:left="720"/>
      <w:contextualSpacing/>
    </w:pPr>
    <w:rPr>
      <w:rFonts w:ascii="Times New Roman" w:eastAsiaTheme="minorEastAsia" w:hAnsi="Times New Roman" w:cs="Times New Roman"/>
      <w:kern w:val="0"/>
      <w:sz w:val="24"/>
      <w:szCs w:val="24"/>
    </w:rPr>
  </w:style>
  <w:style w:type="paragraph" w:styleId="35">
    <w:name w:val="List Continue 3"/>
    <w:basedOn w:val="a1"/>
    <w:uiPriority w:val="99"/>
    <w:semiHidden/>
    <w:unhideWhenUsed/>
    <w:rsid w:val="001F7861"/>
    <w:pPr>
      <w:spacing w:after="120" w:line="276" w:lineRule="auto"/>
      <w:ind w:left="1080"/>
      <w:contextualSpacing/>
    </w:pPr>
    <w:rPr>
      <w:rFonts w:ascii="Times New Roman" w:eastAsiaTheme="minorEastAsia" w:hAnsi="Times New Roman" w:cs="Times New Roman"/>
      <w:kern w:val="0"/>
      <w:sz w:val="24"/>
      <w:szCs w:val="24"/>
    </w:rPr>
  </w:style>
  <w:style w:type="paragraph" w:styleId="aff7">
    <w:name w:val="Body Text First Indent"/>
    <w:basedOn w:val="afd"/>
    <w:link w:val="Char10"/>
    <w:uiPriority w:val="99"/>
    <w:semiHidden/>
    <w:unhideWhenUsed/>
    <w:rsid w:val="001F7861"/>
    <w:pPr>
      <w:widowControl/>
      <w:autoSpaceDE/>
      <w:autoSpaceDN/>
      <w:spacing w:after="160" w:line="256" w:lineRule="auto"/>
      <w:ind w:firstLine="360"/>
    </w:pPr>
  </w:style>
  <w:style w:type="character" w:customStyle="1" w:styleId="Charf">
    <w:name w:val="نص أساسي بمسافة بادئة للسطر الأول Char"/>
    <w:basedOn w:val="Charc"/>
    <w:link w:val="12"/>
    <w:uiPriority w:val="99"/>
    <w:rsid w:val="001F7861"/>
    <w:rPr>
      <w:rFonts w:ascii="Microsoft Sans Serif" w:eastAsia="Microsoft Sans Serif" w:hAnsi="Microsoft Sans Serif" w:cs="Microsoft Sans Serif"/>
      <w:sz w:val="28"/>
      <w:szCs w:val="28"/>
    </w:rPr>
  </w:style>
  <w:style w:type="character" w:customStyle="1" w:styleId="Char10">
    <w:name w:val="نص أساسي بمسافة بادئة للسطر الأول Char1"/>
    <w:basedOn w:val="Charc"/>
    <w:link w:val="aff7"/>
    <w:uiPriority w:val="99"/>
    <w:semiHidden/>
    <w:rsid w:val="001F7861"/>
    <w:rPr>
      <w:rFonts w:ascii="Microsoft Sans Serif" w:eastAsia="Microsoft Sans Serif" w:hAnsi="Microsoft Sans Serif" w:cs="Microsoft Sans Serif"/>
      <w:sz w:val="28"/>
      <w:szCs w:val="28"/>
    </w:rPr>
  </w:style>
  <w:style w:type="paragraph" w:styleId="27">
    <w:name w:val="Body Text 2"/>
    <w:basedOn w:val="a1"/>
    <w:link w:val="2Char0"/>
    <w:uiPriority w:val="99"/>
    <w:semiHidden/>
    <w:unhideWhenUsed/>
    <w:rsid w:val="001F7861"/>
    <w:pPr>
      <w:spacing w:after="120" w:line="480" w:lineRule="auto"/>
    </w:pPr>
    <w:rPr>
      <w:rFonts w:ascii="Times New Roman" w:eastAsiaTheme="minorEastAsia" w:hAnsi="Times New Roman" w:cs="Times New Roman"/>
      <w:kern w:val="0"/>
      <w:sz w:val="24"/>
      <w:szCs w:val="24"/>
    </w:rPr>
  </w:style>
  <w:style w:type="character" w:customStyle="1" w:styleId="2Char0">
    <w:name w:val="نص أساسي 2 Char"/>
    <w:basedOn w:val="a2"/>
    <w:link w:val="27"/>
    <w:uiPriority w:val="99"/>
    <w:semiHidden/>
    <w:rsid w:val="001F7861"/>
    <w:rPr>
      <w:rFonts w:ascii="Times New Roman" w:eastAsiaTheme="minorEastAsia" w:hAnsi="Times New Roman" w:cs="Times New Roman"/>
      <w:sz w:val="24"/>
      <w:szCs w:val="24"/>
    </w:rPr>
  </w:style>
  <w:style w:type="paragraph" w:styleId="36">
    <w:name w:val="Body Text 3"/>
    <w:basedOn w:val="a1"/>
    <w:link w:val="3Char0"/>
    <w:uiPriority w:val="99"/>
    <w:semiHidden/>
    <w:unhideWhenUsed/>
    <w:rsid w:val="001F7861"/>
    <w:pPr>
      <w:spacing w:after="120" w:line="276" w:lineRule="auto"/>
    </w:pPr>
    <w:rPr>
      <w:rFonts w:ascii="Times New Roman" w:eastAsiaTheme="minorEastAsia" w:hAnsi="Times New Roman" w:cs="Times New Roman"/>
      <w:kern w:val="0"/>
      <w:sz w:val="16"/>
      <w:szCs w:val="16"/>
    </w:rPr>
  </w:style>
  <w:style w:type="character" w:customStyle="1" w:styleId="3Char0">
    <w:name w:val="نص أساسي 3 Char"/>
    <w:basedOn w:val="a2"/>
    <w:link w:val="36"/>
    <w:uiPriority w:val="99"/>
    <w:semiHidden/>
    <w:rsid w:val="001F7861"/>
    <w:rPr>
      <w:rFonts w:ascii="Times New Roman" w:eastAsiaTheme="minorEastAsia" w:hAnsi="Times New Roman" w:cs="Times New Roman"/>
      <w:sz w:val="16"/>
      <w:szCs w:val="16"/>
    </w:rPr>
  </w:style>
  <w:style w:type="paragraph" w:styleId="aff8">
    <w:name w:val="No Spacing"/>
    <w:uiPriority w:val="1"/>
    <w:qFormat/>
    <w:rsid w:val="001F7861"/>
    <w:rPr>
      <w:rFonts w:asciiTheme="minorHAnsi" w:eastAsiaTheme="minorEastAsia" w:hAnsiTheme="minorHAnsi" w:cstheme="minorBidi"/>
      <w:sz w:val="22"/>
      <w:szCs w:val="22"/>
    </w:rPr>
  </w:style>
  <w:style w:type="paragraph" w:customStyle="1" w:styleId="13">
    <w:name w:val="العنوان1"/>
    <w:basedOn w:val="a1"/>
    <w:next w:val="a1"/>
    <w:uiPriority w:val="10"/>
    <w:qFormat/>
    <w:rsid w:val="001F7861"/>
    <w:pPr>
      <w:bidi/>
      <w:spacing w:after="80" w:line="240" w:lineRule="auto"/>
      <w:contextualSpacing/>
    </w:pPr>
    <w:rPr>
      <w:rFonts w:ascii="Calibri Light" w:eastAsia="Times New Roman" w:hAnsi="Calibri Light" w:cs="Times New Roman"/>
      <w:spacing w:val="-10"/>
      <w:kern w:val="28"/>
      <w:sz w:val="56"/>
      <w:szCs w:val="56"/>
      <w14:ligatures w14:val="standardContextual"/>
    </w:rPr>
  </w:style>
  <w:style w:type="paragraph" w:customStyle="1" w:styleId="14">
    <w:name w:val="عنوان فرعي1"/>
    <w:basedOn w:val="a1"/>
    <w:next w:val="a1"/>
    <w:uiPriority w:val="11"/>
    <w:qFormat/>
    <w:rsid w:val="001F7861"/>
    <w:pPr>
      <w:bidi/>
      <w:spacing w:after="0" w:line="240" w:lineRule="auto"/>
    </w:pPr>
    <w:rPr>
      <w:rFonts w:ascii="Times New Roman" w:eastAsia="Times New Roman" w:hAnsi="Times New Roman" w:cs="Times New Roman"/>
      <w:color w:val="595959"/>
      <w:spacing w:val="15"/>
      <w:sz w:val="28"/>
      <w:szCs w:val="28"/>
      <w14:ligatures w14:val="standardContextual"/>
    </w:rPr>
  </w:style>
  <w:style w:type="paragraph" w:customStyle="1" w:styleId="15">
    <w:name w:val="اقتباس1"/>
    <w:basedOn w:val="a1"/>
    <w:next w:val="a1"/>
    <w:uiPriority w:val="29"/>
    <w:qFormat/>
    <w:rsid w:val="001F7861"/>
    <w:pPr>
      <w:bidi/>
      <w:spacing w:before="160" w:after="0" w:line="240" w:lineRule="auto"/>
      <w:jc w:val="center"/>
    </w:pPr>
    <w:rPr>
      <w:rFonts w:ascii="Times New Roman" w:eastAsia="Times New Roman" w:hAnsi="Times New Roman" w:cs="Times New Roman"/>
      <w:i/>
      <w:iCs/>
      <w:color w:val="404040"/>
      <w:sz w:val="24"/>
      <w:szCs w:val="24"/>
      <w14:ligatures w14:val="standardContextual"/>
    </w:rPr>
  </w:style>
  <w:style w:type="paragraph" w:customStyle="1" w:styleId="16">
    <w:name w:val="اقتباس مكثف1"/>
    <w:basedOn w:val="a1"/>
    <w:next w:val="a1"/>
    <w:uiPriority w:val="30"/>
    <w:qFormat/>
    <w:rsid w:val="001F7861"/>
    <w:pPr>
      <w:pBdr>
        <w:top w:val="single" w:sz="4" w:space="10" w:color="2F5496"/>
        <w:bottom w:val="single" w:sz="4" w:space="10" w:color="2F5496"/>
      </w:pBdr>
      <w:bidi/>
      <w:spacing w:before="360" w:after="360" w:line="240" w:lineRule="auto"/>
      <w:ind w:left="864" w:right="864"/>
      <w:jc w:val="center"/>
    </w:pPr>
    <w:rPr>
      <w:rFonts w:ascii="Times New Roman" w:eastAsia="Times New Roman" w:hAnsi="Times New Roman" w:cs="Times New Roman"/>
      <w:i/>
      <w:iCs/>
      <w:color w:val="2F5496"/>
      <w:sz w:val="24"/>
      <w:szCs w:val="24"/>
      <w14:ligatures w14:val="standardContextual"/>
    </w:rPr>
  </w:style>
  <w:style w:type="paragraph" w:customStyle="1" w:styleId="12">
    <w:name w:val="نص أساسي بمسافة بادئة للسطر الأول1"/>
    <w:basedOn w:val="afd"/>
    <w:next w:val="aff7"/>
    <w:link w:val="Charf"/>
    <w:uiPriority w:val="99"/>
    <w:rsid w:val="001F7861"/>
    <w:pPr>
      <w:widowControl/>
      <w:autoSpaceDE/>
      <w:autoSpaceDN/>
      <w:spacing w:after="200" w:line="276" w:lineRule="auto"/>
      <w:ind w:firstLine="360"/>
    </w:pPr>
  </w:style>
  <w:style w:type="paragraph" w:customStyle="1" w:styleId="17">
    <w:name w:val="نص في بالون1"/>
    <w:basedOn w:val="a1"/>
    <w:next w:val="ad"/>
    <w:uiPriority w:val="99"/>
    <w:semiHidden/>
    <w:rsid w:val="001F7861"/>
    <w:pPr>
      <w:spacing w:after="0" w:line="240" w:lineRule="auto"/>
    </w:pPr>
    <w:rPr>
      <w:rFonts w:ascii="Tahoma" w:eastAsia="Times New Roman" w:hAnsi="Tahoma" w:cs="Tahoma"/>
      <w:kern w:val="0"/>
      <w:sz w:val="16"/>
      <w:szCs w:val="16"/>
    </w:rPr>
  </w:style>
  <w:style w:type="character" w:styleId="aff9">
    <w:name w:val="Subtle Emphasis"/>
    <w:basedOn w:val="a2"/>
    <w:uiPriority w:val="19"/>
    <w:qFormat/>
    <w:rsid w:val="001F7861"/>
    <w:rPr>
      <w:i/>
      <w:iCs/>
      <w:color w:val="808080" w:themeColor="text1" w:themeTint="7F"/>
    </w:rPr>
  </w:style>
  <w:style w:type="character" w:customStyle="1" w:styleId="18">
    <w:name w:val="إشارة لم يتم حلها1"/>
    <w:basedOn w:val="a2"/>
    <w:uiPriority w:val="99"/>
    <w:semiHidden/>
    <w:rsid w:val="001F7861"/>
    <w:rPr>
      <w:color w:val="605E5C"/>
      <w:shd w:val="clear" w:color="auto" w:fill="E1DFDD"/>
    </w:rPr>
  </w:style>
  <w:style w:type="character" w:customStyle="1" w:styleId="19">
    <w:name w:val="تأكيد مكثف1"/>
    <w:basedOn w:val="a2"/>
    <w:uiPriority w:val="21"/>
    <w:qFormat/>
    <w:rsid w:val="001F7861"/>
    <w:rPr>
      <w:i/>
      <w:iCs/>
      <w:color w:val="2F5496"/>
    </w:rPr>
  </w:style>
  <w:style w:type="character" w:customStyle="1" w:styleId="1a">
    <w:name w:val="مرجع مكثف1"/>
    <w:basedOn w:val="a2"/>
    <w:uiPriority w:val="32"/>
    <w:qFormat/>
    <w:rsid w:val="001F7861"/>
    <w:rPr>
      <w:b/>
      <w:bCs/>
      <w:smallCaps/>
      <w:color w:val="2F5496"/>
      <w:spacing w:val="5"/>
    </w:rPr>
  </w:style>
  <w:style w:type="character" w:customStyle="1" w:styleId="1b">
    <w:name w:val="ارتباط تشعبي متبع1"/>
    <w:basedOn w:val="a2"/>
    <w:uiPriority w:val="99"/>
    <w:semiHidden/>
    <w:rsid w:val="001F7861"/>
    <w:rPr>
      <w:color w:val="954F72"/>
      <w:u w:val="single"/>
    </w:rPr>
  </w:style>
  <w:style w:type="character" w:customStyle="1" w:styleId="Char11">
    <w:name w:val="العنوان Char1"/>
    <w:basedOn w:val="a2"/>
    <w:uiPriority w:val="10"/>
    <w:rsid w:val="001F7861"/>
    <w:rPr>
      <w:rFonts w:asciiTheme="majorHAnsi" w:eastAsiaTheme="majorEastAsia" w:hAnsiTheme="majorHAnsi" w:cstheme="majorBidi" w:hint="default"/>
      <w:color w:val="0A1D30" w:themeColor="text2" w:themeShade="BF"/>
      <w:spacing w:val="5"/>
      <w:kern w:val="28"/>
      <w:sz w:val="52"/>
      <w:szCs w:val="52"/>
    </w:rPr>
  </w:style>
  <w:style w:type="character" w:customStyle="1" w:styleId="Char12">
    <w:name w:val="عنوان فرعي Char1"/>
    <w:basedOn w:val="a2"/>
    <w:uiPriority w:val="11"/>
    <w:rsid w:val="001F7861"/>
    <w:rPr>
      <w:rFonts w:asciiTheme="majorHAnsi" w:eastAsiaTheme="majorEastAsia" w:hAnsiTheme="majorHAnsi" w:cstheme="majorBidi" w:hint="default"/>
      <w:i/>
      <w:iCs/>
      <w:color w:val="156082" w:themeColor="accent1"/>
      <w:spacing w:val="15"/>
      <w:sz w:val="24"/>
      <w:szCs w:val="24"/>
    </w:rPr>
  </w:style>
  <w:style w:type="character" w:customStyle="1" w:styleId="Char13">
    <w:name w:val="اقتباس Char1"/>
    <w:basedOn w:val="a2"/>
    <w:uiPriority w:val="29"/>
    <w:rsid w:val="001F7861"/>
    <w:rPr>
      <w:rFonts w:ascii="Times New Roman" w:eastAsia="Times New Roman" w:hAnsi="Times New Roman" w:cs="Times New Roman" w:hint="default"/>
      <w:i/>
      <w:iCs/>
      <w:color w:val="000000" w:themeColor="text1"/>
      <w:sz w:val="24"/>
      <w:szCs w:val="24"/>
    </w:rPr>
  </w:style>
  <w:style w:type="character" w:customStyle="1" w:styleId="Char14">
    <w:name w:val="اقتباس مكثف Char1"/>
    <w:basedOn w:val="a2"/>
    <w:uiPriority w:val="30"/>
    <w:rsid w:val="001F7861"/>
    <w:rPr>
      <w:rFonts w:ascii="Times New Roman" w:eastAsia="Times New Roman" w:hAnsi="Times New Roman" w:cs="Times New Roman" w:hint="default"/>
      <w:b/>
      <w:bCs/>
      <w:i/>
      <w:iCs/>
      <w:color w:val="156082" w:themeColor="accent1"/>
      <w:sz w:val="24"/>
      <w:szCs w:val="24"/>
    </w:rPr>
  </w:style>
  <w:style w:type="character" w:customStyle="1" w:styleId="yiv793953985bumpedfont15">
    <w:name w:val="yiv793953985bumpedfont15"/>
    <w:basedOn w:val="a2"/>
    <w:rsid w:val="001F7861"/>
  </w:style>
  <w:style w:type="character" w:customStyle="1" w:styleId="Char15">
    <w:name w:val="نص في بالون Char1"/>
    <w:basedOn w:val="a2"/>
    <w:uiPriority w:val="99"/>
    <w:semiHidden/>
    <w:locked/>
    <w:rsid w:val="001F7861"/>
    <w:rPr>
      <w:rFonts w:ascii="Tahoma" w:eastAsia="Times New Roman" w:hAnsi="Tahoma" w:cs="Tahoma"/>
      <w:sz w:val="18"/>
      <w:szCs w:val="18"/>
    </w:rPr>
  </w:style>
  <w:style w:type="character" w:customStyle="1" w:styleId="28">
    <w:name w:val="إشارة لم يتم حلها2"/>
    <w:basedOn w:val="a2"/>
    <w:uiPriority w:val="99"/>
    <w:semiHidden/>
    <w:rsid w:val="001F7861"/>
    <w:rPr>
      <w:color w:val="605E5C"/>
      <w:shd w:val="clear" w:color="auto" w:fill="E1DFDD"/>
    </w:rPr>
  </w:style>
  <w:style w:type="table" w:styleId="affa">
    <w:name w:val="Light Shading"/>
    <w:basedOn w:val="a3"/>
    <w:uiPriority w:val="60"/>
    <w:rsid w:val="001F7861"/>
    <w:rPr>
      <w:rFonts w:asciiTheme="minorHAnsi" w:eastAsiaTheme="minorEastAsia"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ffb">
    <w:name w:val="Light List"/>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ffc">
    <w:name w:val="Light Grid"/>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c">
    <w:name w:val="Medium Shading 1"/>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29">
    <w:name w:val="Medium Shading 2"/>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d">
    <w:name w:val="Medium List 1"/>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2a">
    <w:name w:val="Medium List 2"/>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1e">
    <w:name w:val="Medium Grid 1"/>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2b">
    <w:name w:val="Medium Grid 2"/>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37">
    <w:name w:val="Medium Grid 3"/>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affd">
    <w:name w:val="Dark List"/>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affe">
    <w:name w:val="Colorful Shading"/>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afff">
    <w:name w:val="Colorful List"/>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afff0">
    <w:name w:val="Colorful Grid"/>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
    <w:name w:val="Light Shading Accent 1"/>
    <w:basedOn w:val="a3"/>
    <w:uiPriority w:val="60"/>
    <w:rsid w:val="001F7861"/>
    <w:rPr>
      <w:rFonts w:asciiTheme="minorHAnsi" w:eastAsiaTheme="minorEastAsia" w:hAnsiTheme="minorHAnsi" w:cstheme="minorBidi"/>
      <w:color w:val="0F4761" w:themeColor="accent1" w:themeShade="BF"/>
      <w:sz w:val="22"/>
      <w:szCs w:val="22"/>
    </w:rPr>
    <w:tblPr>
      <w:tblStyleRowBandSize w:val="1"/>
      <w:tblStyleColBandSize w:val="1"/>
      <w:tblBorders>
        <w:top w:val="single" w:sz="8" w:space="0" w:color="156082" w:themeColor="accent1"/>
        <w:bottom w:val="single" w:sz="8" w:space="0" w:color="156082" w:themeColor="accent1"/>
      </w:tblBorders>
    </w:tblPr>
    <w:tblStylePr w:type="fir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10">
    <w:name w:val="Light List Accent 1"/>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156082" w:themeFill="accent1"/>
      </w:tcPr>
    </w:tblStylePr>
    <w:tblStylePr w:type="lastRow">
      <w:pPr>
        <w:spacing w:beforeLines="0" w:before="0" w:beforeAutospacing="0" w:afterLines="0" w:after="0" w:afterAutospacing="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11">
    <w:name w:val="Light Grid Accent 1"/>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1-1">
    <w:name w:val="Medium Shading 1 Accent 1"/>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Lines="0" w:before="0" w:beforeAutospacing="0" w:afterLines="0" w:after="0" w:afterAutospacing="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2-1">
    <w:name w:val="Medium Shading 2 Accent 1"/>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0">
    <w:name w:val="Medium List 1 Accent 1"/>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hint="default"/>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2-10">
    <w:name w:val="Medium List 2 Accent 1"/>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1-11">
    <w:name w:val="Medium Grid 1 Accent 1"/>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2-11">
    <w:name w:val="Medium Grid 2 Accent 1"/>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3-1">
    <w:name w:val="Medium Grid 3 Accent 1"/>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12">
    <w:name w:val="Dark List Accent 1"/>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13">
    <w:name w:val="Colorful Shading Accent 1"/>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14">
    <w:name w:val="Colorful List Accent 1"/>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15">
    <w:name w:val="Colorful Grid Accent 1"/>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2">
    <w:name w:val="Light Shading Accent 2"/>
    <w:basedOn w:val="a3"/>
    <w:uiPriority w:val="60"/>
    <w:rsid w:val="001F7861"/>
    <w:rPr>
      <w:rFonts w:asciiTheme="minorHAnsi" w:eastAsiaTheme="minorEastAsia" w:hAnsiTheme="minorHAnsi" w:cstheme="minorBidi"/>
      <w:color w:val="BF4E14" w:themeColor="accent2" w:themeShade="BF"/>
      <w:sz w:val="22"/>
      <w:szCs w:val="22"/>
    </w:rPr>
    <w:tblPr>
      <w:tblStyleRowBandSize w:val="1"/>
      <w:tblStyleColBandSize w:val="1"/>
      <w:tblBorders>
        <w:top w:val="single" w:sz="8" w:space="0" w:color="E97132" w:themeColor="accent2"/>
        <w:bottom w:val="single" w:sz="8" w:space="0" w:color="E97132" w:themeColor="accent2"/>
      </w:tblBorders>
    </w:tblPr>
    <w:tblStylePr w:type="fir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20">
    <w:name w:val="Light List Accent 2"/>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21">
    <w:name w:val="Light Grid Accent 2"/>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1-2">
    <w:name w:val="Medium Shading 1 Accent 2"/>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2-2">
    <w:name w:val="Medium Shading 2 Accent 2"/>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0">
    <w:name w:val="Medium List 1 Accent 2"/>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hint="default"/>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2-20">
    <w:name w:val="Medium List 2 Accent 2"/>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1-21">
    <w:name w:val="Medium Grid 1 Accent 2"/>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2-21">
    <w:name w:val="Medium Grid 2 Accent 2"/>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3-2">
    <w:name w:val="Medium Grid 3 Accent 2"/>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22">
    <w:name w:val="Dark List Accent 2"/>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23">
    <w:name w:val="Colorful Shading Accent 2"/>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24">
    <w:name w:val="Colorful List Accent 2"/>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25">
    <w:name w:val="Colorful Grid Accent 2"/>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3">
    <w:name w:val="Light Shading Accent 3"/>
    <w:basedOn w:val="a3"/>
    <w:uiPriority w:val="60"/>
    <w:rsid w:val="001F7861"/>
    <w:rPr>
      <w:rFonts w:asciiTheme="minorHAnsi" w:eastAsiaTheme="minorEastAsia" w:hAnsiTheme="minorHAnsi" w:cstheme="minorBidi"/>
      <w:color w:val="124F1A" w:themeColor="accent3" w:themeShade="BF"/>
      <w:sz w:val="22"/>
      <w:szCs w:val="22"/>
    </w:rPr>
    <w:tblPr>
      <w:tblStyleRowBandSize w:val="1"/>
      <w:tblStyleColBandSize w:val="1"/>
      <w:tblBorders>
        <w:top w:val="single" w:sz="8" w:space="0" w:color="196B24" w:themeColor="accent3"/>
        <w:bottom w:val="single" w:sz="8" w:space="0" w:color="196B24" w:themeColor="accent3"/>
      </w:tblBorders>
    </w:tblPr>
    <w:tblStylePr w:type="fir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30">
    <w:name w:val="Light List Accent 3"/>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31">
    <w:name w:val="Light Grid Accent 3"/>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1-3">
    <w:name w:val="Medium Shading 1 Accent 3"/>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2-3">
    <w:name w:val="Medium Shading 2 Accent 3"/>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30">
    <w:name w:val="Medium List 1 Accent 3"/>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hint="default"/>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2-30">
    <w:name w:val="Medium List 2 Accent 3"/>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1-31">
    <w:name w:val="Medium Grid 1 Accent 3"/>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2-31">
    <w:name w:val="Medium Grid 2 Accent 3"/>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3-3">
    <w:name w:val="Medium Grid 3 Accent 3"/>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32">
    <w:name w:val="Dark List Accent 3"/>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33">
    <w:name w:val="Colorful Shading Accent 3"/>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34">
    <w:name w:val="Colorful List Accent 3"/>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35">
    <w:name w:val="Colorful Grid Accent 3"/>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4">
    <w:name w:val="Light Shading Accent 4"/>
    <w:basedOn w:val="a3"/>
    <w:uiPriority w:val="60"/>
    <w:rsid w:val="001F7861"/>
    <w:rPr>
      <w:rFonts w:asciiTheme="minorHAnsi" w:eastAsiaTheme="minorEastAsia" w:hAnsiTheme="minorHAnsi" w:cstheme="minorBidi"/>
      <w:color w:val="0B769F" w:themeColor="accent4" w:themeShade="BF"/>
      <w:sz w:val="22"/>
      <w:szCs w:val="22"/>
    </w:rPr>
    <w:tblPr>
      <w:tblStyleRowBandSize w:val="1"/>
      <w:tblStyleColBandSize w:val="1"/>
      <w:tblBorders>
        <w:top w:val="single" w:sz="8" w:space="0" w:color="0F9ED5" w:themeColor="accent4"/>
        <w:bottom w:val="single" w:sz="8" w:space="0" w:color="0F9ED5" w:themeColor="accent4"/>
      </w:tblBorders>
    </w:tblPr>
    <w:tblStylePr w:type="fir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40">
    <w:name w:val="Light List Accent 4"/>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Lines="0" w:before="0" w:beforeAutospacing="0" w:afterLines="0" w:after="0" w:afterAutospacing="0" w:line="240" w:lineRule="auto"/>
      </w:pPr>
      <w:rPr>
        <w:b/>
        <w:bCs/>
        <w:color w:val="FFFFFF" w:themeColor="background1"/>
      </w:rPr>
      <w:tblPr/>
      <w:tcPr>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41">
    <w:name w:val="Light Grid Accent 4"/>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1-4">
    <w:name w:val="Medium Shading 1 Accent 4"/>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2-4">
    <w:name w:val="Medium Shading 2 Accent 4"/>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40">
    <w:name w:val="Medium List 1 Accent 4"/>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hint="default"/>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2-40">
    <w:name w:val="Medium List 2 Accent 4"/>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1-41">
    <w:name w:val="Medium Grid 1 Accent 4"/>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2-41">
    <w:name w:val="Medium Grid 2 Accent 4"/>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3-4">
    <w:name w:val="Medium Grid 3 Accent 4"/>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42">
    <w:name w:val="Dark List Accent 4"/>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43">
    <w:name w:val="Colorful Shading Accent 4"/>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44">
    <w:name w:val="Colorful List Accent 4"/>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45">
    <w:name w:val="Colorful Grid Accent 4"/>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5">
    <w:name w:val="Light Shading Accent 5"/>
    <w:basedOn w:val="a3"/>
    <w:uiPriority w:val="60"/>
    <w:rsid w:val="001F7861"/>
    <w:rPr>
      <w:rFonts w:asciiTheme="minorHAnsi" w:eastAsiaTheme="minorEastAsia" w:hAnsiTheme="minorHAnsi" w:cstheme="minorBidi"/>
      <w:color w:val="77206D" w:themeColor="accent5" w:themeShade="BF"/>
      <w:sz w:val="22"/>
      <w:szCs w:val="22"/>
    </w:rPr>
    <w:tblPr>
      <w:tblStyleRowBandSize w:val="1"/>
      <w:tblStyleColBandSize w:val="1"/>
      <w:tblBorders>
        <w:top w:val="single" w:sz="8" w:space="0" w:color="A02B93" w:themeColor="accent5"/>
        <w:bottom w:val="single" w:sz="8" w:space="0" w:color="A02B93" w:themeColor="accent5"/>
      </w:tblBorders>
    </w:tblPr>
    <w:tblStylePr w:type="fir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50">
    <w:name w:val="Light List Accent 5"/>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Lines="0" w:before="0" w:beforeAutospacing="0" w:afterLines="0" w:after="0" w:afterAutospacing="0" w:line="240" w:lineRule="auto"/>
      </w:pPr>
      <w:rPr>
        <w:b/>
        <w:bCs/>
        <w:color w:val="FFFFFF" w:themeColor="background1"/>
      </w:rPr>
      <w:tblPr/>
      <w:tcPr>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51">
    <w:name w:val="Light Grid Accent 5"/>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1-5">
    <w:name w:val="Medium Shading 1 Accent 5"/>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2-5">
    <w:name w:val="Medium Shading 2 Accent 5"/>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50">
    <w:name w:val="Medium List 1 Accent 5"/>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hint="default"/>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2-50">
    <w:name w:val="Medium List 2 Accent 5"/>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1-51">
    <w:name w:val="Medium Grid 1 Accent 5"/>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2-51">
    <w:name w:val="Medium Grid 2 Accent 5"/>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3-5">
    <w:name w:val="Medium Grid 3 Accent 5"/>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52">
    <w:name w:val="Dark List Accent 5"/>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53">
    <w:name w:val="Colorful Shading Accent 5"/>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54">
    <w:name w:val="Colorful List Accent 5"/>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55">
    <w:name w:val="Colorful Grid Accent 5"/>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6">
    <w:name w:val="Light Shading Accent 6"/>
    <w:basedOn w:val="a3"/>
    <w:uiPriority w:val="60"/>
    <w:rsid w:val="001F7861"/>
    <w:rPr>
      <w:rFonts w:asciiTheme="minorHAnsi" w:eastAsiaTheme="minorEastAsia" w:hAnsiTheme="minorHAnsi" w:cstheme="minorBidi"/>
      <w:color w:val="3A7C22" w:themeColor="accent6" w:themeShade="BF"/>
      <w:sz w:val="22"/>
      <w:szCs w:val="22"/>
    </w:rPr>
    <w:tblPr>
      <w:tblStyleRowBandSize w:val="1"/>
      <w:tblStyleColBandSize w:val="1"/>
      <w:tblBorders>
        <w:top w:val="single" w:sz="8" w:space="0" w:color="4EA72E" w:themeColor="accent6"/>
        <w:bottom w:val="single" w:sz="8" w:space="0" w:color="4EA72E" w:themeColor="accent6"/>
      </w:tblBorders>
    </w:tblPr>
    <w:tblStylePr w:type="fir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60">
    <w:name w:val="Light List Accent 6"/>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Lines="0" w:before="0" w:beforeAutospacing="0" w:afterLines="0" w:after="0" w:afterAutospacing="0" w:line="240" w:lineRule="auto"/>
      </w:pPr>
      <w:rPr>
        <w:b/>
        <w:bCs/>
        <w:color w:val="FFFFFF" w:themeColor="background1"/>
      </w:rPr>
      <w:tblPr/>
      <w:tcPr>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61">
    <w:name w:val="Light Grid Accent 6"/>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1-6">
    <w:name w:val="Medium Shading 1 Accent 6"/>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2-6">
    <w:name w:val="Medium Shading 2 Accent 6"/>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60">
    <w:name w:val="Medium List 1 Accent 6"/>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hint="default"/>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2-60">
    <w:name w:val="Medium List 2 Accent 6"/>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61">
    <w:name w:val="Medium Grid 1 Accent 6"/>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2-61">
    <w:name w:val="Medium Grid 2 Accent 6"/>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3-6">
    <w:name w:val="Medium Grid 3 Accent 6"/>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62">
    <w:name w:val="Dark List Accent 6"/>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63">
    <w:name w:val="Colorful Shading Accent 6"/>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64">
    <w:name w:val="Colorful List Accent 6"/>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65">
    <w:name w:val="Colorful Grid Accent 6"/>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customStyle="1" w:styleId="1f">
    <w:name w:val="شبكة جدول1"/>
    <w:basedOn w:val="a3"/>
    <w:uiPriority w:val="39"/>
    <w:rsid w:val="001F7861"/>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uiPriority w:val="59"/>
    <w:rsid w:val="001F786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a2"/>
    <w:uiPriority w:val="99"/>
    <w:semiHidden/>
    <w:unhideWhenUsed/>
    <w:rsid w:val="001F7861"/>
    <w:rPr>
      <w:color w:val="605E5C"/>
      <w:shd w:val="clear" w:color="auto" w:fill="E1DFDD"/>
    </w:rPr>
  </w:style>
  <w:style w:type="character" w:customStyle="1" w:styleId="UnresolvedMention5">
    <w:name w:val="Unresolved Mention5"/>
    <w:basedOn w:val="a2"/>
    <w:uiPriority w:val="99"/>
    <w:semiHidden/>
    <w:unhideWhenUsed/>
    <w:rsid w:val="001F7861"/>
    <w:rPr>
      <w:color w:val="605E5C"/>
      <w:shd w:val="clear" w:color="auto" w:fill="E1DFDD"/>
    </w:rPr>
  </w:style>
  <w:style w:type="character" w:customStyle="1" w:styleId="38">
    <w:name w:val="إشارة لم يتم حلها3"/>
    <w:basedOn w:val="a2"/>
    <w:uiPriority w:val="99"/>
    <w:semiHidden/>
    <w:unhideWhenUsed/>
    <w:rsid w:val="001F7861"/>
    <w:rPr>
      <w:color w:val="605E5C"/>
      <w:shd w:val="clear" w:color="auto" w:fill="E1DFDD"/>
    </w:rPr>
  </w:style>
  <w:style w:type="character" w:customStyle="1" w:styleId="UnresolvedMention6">
    <w:name w:val="Unresolved Mention6"/>
    <w:basedOn w:val="a2"/>
    <w:uiPriority w:val="99"/>
    <w:semiHidden/>
    <w:unhideWhenUsed/>
    <w:rsid w:val="001F7861"/>
    <w:rPr>
      <w:color w:val="605E5C"/>
      <w:shd w:val="clear" w:color="auto" w:fill="E1DFDD"/>
    </w:rPr>
  </w:style>
  <w:style w:type="table" w:styleId="1f0">
    <w:name w:val="Grid Table 1 Light"/>
    <w:basedOn w:val="a3"/>
    <w:uiPriority w:val="46"/>
    <w:rsid w:val="0092213F"/>
    <w:rPr>
      <w:rFonts w:eastAsia="Arabic Transparent"/>
      <w:sz w:val="24"/>
      <w:szCs w:val="24"/>
      <w:lang w:v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afff1">
    <w:name w:val="Grid Table Light"/>
    <w:basedOn w:val="a3"/>
    <w:uiPriority w:val="40"/>
    <w:rsid w:val="0092213F"/>
    <w:rPr>
      <w:rFonts w:asciiTheme="minorHAnsi" w:eastAsiaTheme="minorHAnsi" w:hAnsiTheme="minorHAnsi" w:cstheme="minorBidi"/>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85207">
      <w:bodyDiv w:val="1"/>
      <w:marLeft w:val="0"/>
      <w:marRight w:val="0"/>
      <w:marTop w:val="0"/>
      <w:marBottom w:val="0"/>
      <w:divBdr>
        <w:top w:val="none" w:sz="0" w:space="0" w:color="auto"/>
        <w:left w:val="none" w:sz="0" w:space="0" w:color="auto"/>
        <w:bottom w:val="none" w:sz="0" w:space="0" w:color="auto"/>
        <w:right w:val="none" w:sz="0" w:space="0" w:color="auto"/>
      </w:divBdr>
      <w:divsChild>
        <w:div w:id="357586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580679">
      <w:bodyDiv w:val="1"/>
      <w:marLeft w:val="0"/>
      <w:marRight w:val="0"/>
      <w:marTop w:val="0"/>
      <w:marBottom w:val="0"/>
      <w:divBdr>
        <w:top w:val="none" w:sz="0" w:space="0" w:color="auto"/>
        <w:left w:val="none" w:sz="0" w:space="0" w:color="auto"/>
        <w:bottom w:val="none" w:sz="0" w:space="0" w:color="auto"/>
        <w:right w:val="none" w:sz="0" w:space="0" w:color="auto"/>
      </w:divBdr>
      <w:divsChild>
        <w:div w:id="1697000598">
          <w:marLeft w:val="0"/>
          <w:marRight w:val="0"/>
          <w:marTop w:val="0"/>
          <w:marBottom w:val="0"/>
          <w:divBdr>
            <w:top w:val="none" w:sz="0" w:space="0" w:color="auto"/>
            <w:left w:val="none" w:sz="0" w:space="0" w:color="auto"/>
            <w:bottom w:val="none" w:sz="0" w:space="0" w:color="auto"/>
            <w:right w:val="none" w:sz="0" w:space="0" w:color="auto"/>
          </w:divBdr>
          <w:divsChild>
            <w:div w:id="1607812787">
              <w:marLeft w:val="0"/>
              <w:marRight w:val="0"/>
              <w:marTop w:val="0"/>
              <w:marBottom w:val="0"/>
              <w:divBdr>
                <w:top w:val="none" w:sz="0" w:space="0" w:color="auto"/>
                <w:left w:val="none" w:sz="0" w:space="0" w:color="auto"/>
                <w:bottom w:val="none" w:sz="0" w:space="0" w:color="auto"/>
                <w:right w:val="none" w:sz="0" w:space="0" w:color="auto"/>
              </w:divBdr>
              <w:divsChild>
                <w:div w:id="361438032">
                  <w:marLeft w:val="0"/>
                  <w:marRight w:val="0"/>
                  <w:marTop w:val="0"/>
                  <w:marBottom w:val="0"/>
                  <w:divBdr>
                    <w:top w:val="none" w:sz="0" w:space="0" w:color="auto"/>
                    <w:left w:val="none" w:sz="0" w:space="0" w:color="auto"/>
                    <w:bottom w:val="none" w:sz="0" w:space="0" w:color="auto"/>
                    <w:right w:val="none" w:sz="0" w:space="0" w:color="auto"/>
                  </w:divBdr>
                  <w:divsChild>
                    <w:div w:id="106819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39380">
      <w:bodyDiv w:val="1"/>
      <w:marLeft w:val="0"/>
      <w:marRight w:val="0"/>
      <w:marTop w:val="0"/>
      <w:marBottom w:val="0"/>
      <w:divBdr>
        <w:top w:val="none" w:sz="0" w:space="0" w:color="auto"/>
        <w:left w:val="none" w:sz="0" w:space="0" w:color="auto"/>
        <w:bottom w:val="none" w:sz="0" w:space="0" w:color="auto"/>
        <w:right w:val="none" w:sz="0" w:space="0" w:color="auto"/>
      </w:divBdr>
    </w:div>
    <w:div w:id="64694144">
      <w:bodyDiv w:val="1"/>
      <w:marLeft w:val="0"/>
      <w:marRight w:val="0"/>
      <w:marTop w:val="0"/>
      <w:marBottom w:val="0"/>
      <w:divBdr>
        <w:top w:val="none" w:sz="0" w:space="0" w:color="auto"/>
        <w:left w:val="none" w:sz="0" w:space="0" w:color="auto"/>
        <w:bottom w:val="none" w:sz="0" w:space="0" w:color="auto"/>
        <w:right w:val="none" w:sz="0" w:space="0" w:color="auto"/>
      </w:divBdr>
    </w:div>
    <w:div w:id="75176466">
      <w:bodyDiv w:val="1"/>
      <w:marLeft w:val="0"/>
      <w:marRight w:val="0"/>
      <w:marTop w:val="0"/>
      <w:marBottom w:val="0"/>
      <w:divBdr>
        <w:top w:val="none" w:sz="0" w:space="0" w:color="auto"/>
        <w:left w:val="none" w:sz="0" w:space="0" w:color="auto"/>
        <w:bottom w:val="none" w:sz="0" w:space="0" w:color="auto"/>
        <w:right w:val="none" w:sz="0" w:space="0" w:color="auto"/>
      </w:divBdr>
    </w:div>
    <w:div w:id="84150152">
      <w:bodyDiv w:val="1"/>
      <w:marLeft w:val="0"/>
      <w:marRight w:val="0"/>
      <w:marTop w:val="0"/>
      <w:marBottom w:val="0"/>
      <w:divBdr>
        <w:top w:val="none" w:sz="0" w:space="0" w:color="auto"/>
        <w:left w:val="none" w:sz="0" w:space="0" w:color="auto"/>
        <w:bottom w:val="none" w:sz="0" w:space="0" w:color="auto"/>
        <w:right w:val="none" w:sz="0" w:space="0" w:color="auto"/>
      </w:divBdr>
    </w:div>
    <w:div w:id="166946990">
      <w:bodyDiv w:val="1"/>
      <w:marLeft w:val="0"/>
      <w:marRight w:val="0"/>
      <w:marTop w:val="0"/>
      <w:marBottom w:val="0"/>
      <w:divBdr>
        <w:top w:val="none" w:sz="0" w:space="0" w:color="auto"/>
        <w:left w:val="none" w:sz="0" w:space="0" w:color="auto"/>
        <w:bottom w:val="none" w:sz="0" w:space="0" w:color="auto"/>
        <w:right w:val="none" w:sz="0" w:space="0" w:color="auto"/>
      </w:divBdr>
    </w:div>
    <w:div w:id="167061229">
      <w:bodyDiv w:val="1"/>
      <w:marLeft w:val="0"/>
      <w:marRight w:val="0"/>
      <w:marTop w:val="0"/>
      <w:marBottom w:val="0"/>
      <w:divBdr>
        <w:top w:val="none" w:sz="0" w:space="0" w:color="auto"/>
        <w:left w:val="none" w:sz="0" w:space="0" w:color="auto"/>
        <w:bottom w:val="none" w:sz="0" w:space="0" w:color="auto"/>
        <w:right w:val="none" w:sz="0" w:space="0" w:color="auto"/>
      </w:divBdr>
      <w:divsChild>
        <w:div w:id="1025181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114624">
      <w:bodyDiv w:val="1"/>
      <w:marLeft w:val="0"/>
      <w:marRight w:val="0"/>
      <w:marTop w:val="0"/>
      <w:marBottom w:val="0"/>
      <w:divBdr>
        <w:top w:val="none" w:sz="0" w:space="0" w:color="auto"/>
        <w:left w:val="none" w:sz="0" w:space="0" w:color="auto"/>
        <w:bottom w:val="none" w:sz="0" w:space="0" w:color="auto"/>
        <w:right w:val="none" w:sz="0" w:space="0" w:color="auto"/>
      </w:divBdr>
      <w:divsChild>
        <w:div w:id="190150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213684">
      <w:bodyDiv w:val="1"/>
      <w:marLeft w:val="0"/>
      <w:marRight w:val="0"/>
      <w:marTop w:val="0"/>
      <w:marBottom w:val="0"/>
      <w:divBdr>
        <w:top w:val="none" w:sz="0" w:space="0" w:color="auto"/>
        <w:left w:val="none" w:sz="0" w:space="0" w:color="auto"/>
        <w:bottom w:val="none" w:sz="0" w:space="0" w:color="auto"/>
        <w:right w:val="none" w:sz="0" w:space="0" w:color="auto"/>
      </w:divBdr>
    </w:div>
    <w:div w:id="213978142">
      <w:bodyDiv w:val="1"/>
      <w:marLeft w:val="0"/>
      <w:marRight w:val="0"/>
      <w:marTop w:val="0"/>
      <w:marBottom w:val="0"/>
      <w:divBdr>
        <w:top w:val="none" w:sz="0" w:space="0" w:color="auto"/>
        <w:left w:val="none" w:sz="0" w:space="0" w:color="auto"/>
        <w:bottom w:val="none" w:sz="0" w:space="0" w:color="auto"/>
        <w:right w:val="none" w:sz="0" w:space="0" w:color="auto"/>
      </w:divBdr>
    </w:div>
    <w:div w:id="243875843">
      <w:bodyDiv w:val="1"/>
      <w:marLeft w:val="0"/>
      <w:marRight w:val="0"/>
      <w:marTop w:val="0"/>
      <w:marBottom w:val="0"/>
      <w:divBdr>
        <w:top w:val="none" w:sz="0" w:space="0" w:color="auto"/>
        <w:left w:val="none" w:sz="0" w:space="0" w:color="auto"/>
        <w:bottom w:val="none" w:sz="0" w:space="0" w:color="auto"/>
        <w:right w:val="none" w:sz="0" w:space="0" w:color="auto"/>
      </w:divBdr>
    </w:div>
    <w:div w:id="247882344">
      <w:bodyDiv w:val="1"/>
      <w:marLeft w:val="0"/>
      <w:marRight w:val="0"/>
      <w:marTop w:val="0"/>
      <w:marBottom w:val="0"/>
      <w:divBdr>
        <w:top w:val="none" w:sz="0" w:space="0" w:color="auto"/>
        <w:left w:val="none" w:sz="0" w:space="0" w:color="auto"/>
        <w:bottom w:val="none" w:sz="0" w:space="0" w:color="auto"/>
        <w:right w:val="none" w:sz="0" w:space="0" w:color="auto"/>
      </w:divBdr>
    </w:div>
    <w:div w:id="286863341">
      <w:bodyDiv w:val="1"/>
      <w:marLeft w:val="0"/>
      <w:marRight w:val="0"/>
      <w:marTop w:val="0"/>
      <w:marBottom w:val="0"/>
      <w:divBdr>
        <w:top w:val="none" w:sz="0" w:space="0" w:color="auto"/>
        <w:left w:val="none" w:sz="0" w:space="0" w:color="auto"/>
        <w:bottom w:val="none" w:sz="0" w:space="0" w:color="auto"/>
        <w:right w:val="none" w:sz="0" w:space="0" w:color="auto"/>
      </w:divBdr>
    </w:div>
    <w:div w:id="292563160">
      <w:bodyDiv w:val="1"/>
      <w:marLeft w:val="0"/>
      <w:marRight w:val="0"/>
      <w:marTop w:val="0"/>
      <w:marBottom w:val="0"/>
      <w:divBdr>
        <w:top w:val="none" w:sz="0" w:space="0" w:color="auto"/>
        <w:left w:val="none" w:sz="0" w:space="0" w:color="auto"/>
        <w:bottom w:val="none" w:sz="0" w:space="0" w:color="auto"/>
        <w:right w:val="none" w:sz="0" w:space="0" w:color="auto"/>
      </w:divBdr>
    </w:div>
    <w:div w:id="307439160">
      <w:bodyDiv w:val="1"/>
      <w:marLeft w:val="0"/>
      <w:marRight w:val="0"/>
      <w:marTop w:val="0"/>
      <w:marBottom w:val="0"/>
      <w:divBdr>
        <w:top w:val="none" w:sz="0" w:space="0" w:color="auto"/>
        <w:left w:val="none" w:sz="0" w:space="0" w:color="auto"/>
        <w:bottom w:val="none" w:sz="0" w:space="0" w:color="auto"/>
        <w:right w:val="none" w:sz="0" w:space="0" w:color="auto"/>
      </w:divBdr>
    </w:div>
    <w:div w:id="338124830">
      <w:bodyDiv w:val="1"/>
      <w:marLeft w:val="0"/>
      <w:marRight w:val="0"/>
      <w:marTop w:val="0"/>
      <w:marBottom w:val="0"/>
      <w:divBdr>
        <w:top w:val="none" w:sz="0" w:space="0" w:color="auto"/>
        <w:left w:val="none" w:sz="0" w:space="0" w:color="auto"/>
        <w:bottom w:val="none" w:sz="0" w:space="0" w:color="auto"/>
        <w:right w:val="none" w:sz="0" w:space="0" w:color="auto"/>
      </w:divBdr>
    </w:div>
    <w:div w:id="528026930">
      <w:bodyDiv w:val="1"/>
      <w:marLeft w:val="0"/>
      <w:marRight w:val="0"/>
      <w:marTop w:val="0"/>
      <w:marBottom w:val="0"/>
      <w:divBdr>
        <w:top w:val="none" w:sz="0" w:space="0" w:color="auto"/>
        <w:left w:val="none" w:sz="0" w:space="0" w:color="auto"/>
        <w:bottom w:val="none" w:sz="0" w:space="0" w:color="auto"/>
        <w:right w:val="none" w:sz="0" w:space="0" w:color="auto"/>
      </w:divBdr>
    </w:div>
    <w:div w:id="568075899">
      <w:bodyDiv w:val="1"/>
      <w:marLeft w:val="0"/>
      <w:marRight w:val="0"/>
      <w:marTop w:val="0"/>
      <w:marBottom w:val="0"/>
      <w:divBdr>
        <w:top w:val="none" w:sz="0" w:space="0" w:color="auto"/>
        <w:left w:val="none" w:sz="0" w:space="0" w:color="auto"/>
        <w:bottom w:val="none" w:sz="0" w:space="0" w:color="auto"/>
        <w:right w:val="none" w:sz="0" w:space="0" w:color="auto"/>
      </w:divBdr>
    </w:div>
    <w:div w:id="585960247">
      <w:bodyDiv w:val="1"/>
      <w:marLeft w:val="0"/>
      <w:marRight w:val="0"/>
      <w:marTop w:val="0"/>
      <w:marBottom w:val="0"/>
      <w:divBdr>
        <w:top w:val="none" w:sz="0" w:space="0" w:color="auto"/>
        <w:left w:val="none" w:sz="0" w:space="0" w:color="auto"/>
        <w:bottom w:val="none" w:sz="0" w:space="0" w:color="auto"/>
        <w:right w:val="none" w:sz="0" w:space="0" w:color="auto"/>
      </w:divBdr>
    </w:div>
    <w:div w:id="624779418">
      <w:bodyDiv w:val="1"/>
      <w:marLeft w:val="0"/>
      <w:marRight w:val="0"/>
      <w:marTop w:val="0"/>
      <w:marBottom w:val="0"/>
      <w:divBdr>
        <w:top w:val="none" w:sz="0" w:space="0" w:color="auto"/>
        <w:left w:val="none" w:sz="0" w:space="0" w:color="auto"/>
        <w:bottom w:val="none" w:sz="0" w:space="0" w:color="auto"/>
        <w:right w:val="none" w:sz="0" w:space="0" w:color="auto"/>
      </w:divBdr>
    </w:div>
    <w:div w:id="706567851">
      <w:bodyDiv w:val="1"/>
      <w:marLeft w:val="0"/>
      <w:marRight w:val="0"/>
      <w:marTop w:val="0"/>
      <w:marBottom w:val="0"/>
      <w:divBdr>
        <w:top w:val="none" w:sz="0" w:space="0" w:color="auto"/>
        <w:left w:val="none" w:sz="0" w:space="0" w:color="auto"/>
        <w:bottom w:val="none" w:sz="0" w:space="0" w:color="auto"/>
        <w:right w:val="none" w:sz="0" w:space="0" w:color="auto"/>
      </w:divBdr>
    </w:div>
    <w:div w:id="737943319">
      <w:bodyDiv w:val="1"/>
      <w:marLeft w:val="0"/>
      <w:marRight w:val="0"/>
      <w:marTop w:val="0"/>
      <w:marBottom w:val="0"/>
      <w:divBdr>
        <w:top w:val="none" w:sz="0" w:space="0" w:color="auto"/>
        <w:left w:val="none" w:sz="0" w:space="0" w:color="auto"/>
        <w:bottom w:val="none" w:sz="0" w:space="0" w:color="auto"/>
        <w:right w:val="none" w:sz="0" w:space="0" w:color="auto"/>
      </w:divBdr>
    </w:div>
    <w:div w:id="766967933">
      <w:bodyDiv w:val="1"/>
      <w:marLeft w:val="0"/>
      <w:marRight w:val="0"/>
      <w:marTop w:val="0"/>
      <w:marBottom w:val="0"/>
      <w:divBdr>
        <w:top w:val="none" w:sz="0" w:space="0" w:color="auto"/>
        <w:left w:val="none" w:sz="0" w:space="0" w:color="auto"/>
        <w:bottom w:val="none" w:sz="0" w:space="0" w:color="auto"/>
        <w:right w:val="none" w:sz="0" w:space="0" w:color="auto"/>
      </w:divBdr>
    </w:div>
    <w:div w:id="778255485">
      <w:bodyDiv w:val="1"/>
      <w:marLeft w:val="0"/>
      <w:marRight w:val="0"/>
      <w:marTop w:val="0"/>
      <w:marBottom w:val="0"/>
      <w:divBdr>
        <w:top w:val="none" w:sz="0" w:space="0" w:color="auto"/>
        <w:left w:val="none" w:sz="0" w:space="0" w:color="auto"/>
        <w:bottom w:val="none" w:sz="0" w:space="0" w:color="auto"/>
        <w:right w:val="none" w:sz="0" w:space="0" w:color="auto"/>
      </w:divBdr>
    </w:div>
    <w:div w:id="778718280">
      <w:bodyDiv w:val="1"/>
      <w:marLeft w:val="0"/>
      <w:marRight w:val="0"/>
      <w:marTop w:val="0"/>
      <w:marBottom w:val="0"/>
      <w:divBdr>
        <w:top w:val="none" w:sz="0" w:space="0" w:color="auto"/>
        <w:left w:val="none" w:sz="0" w:space="0" w:color="auto"/>
        <w:bottom w:val="none" w:sz="0" w:space="0" w:color="auto"/>
        <w:right w:val="none" w:sz="0" w:space="0" w:color="auto"/>
      </w:divBdr>
    </w:div>
    <w:div w:id="880821848">
      <w:bodyDiv w:val="1"/>
      <w:marLeft w:val="0"/>
      <w:marRight w:val="0"/>
      <w:marTop w:val="0"/>
      <w:marBottom w:val="0"/>
      <w:divBdr>
        <w:top w:val="none" w:sz="0" w:space="0" w:color="auto"/>
        <w:left w:val="none" w:sz="0" w:space="0" w:color="auto"/>
        <w:bottom w:val="none" w:sz="0" w:space="0" w:color="auto"/>
        <w:right w:val="none" w:sz="0" w:space="0" w:color="auto"/>
      </w:divBdr>
      <w:divsChild>
        <w:div w:id="223301802">
          <w:marLeft w:val="0"/>
          <w:marRight w:val="0"/>
          <w:marTop w:val="0"/>
          <w:marBottom w:val="0"/>
          <w:divBdr>
            <w:top w:val="none" w:sz="0" w:space="0" w:color="auto"/>
            <w:left w:val="none" w:sz="0" w:space="0" w:color="auto"/>
            <w:bottom w:val="none" w:sz="0" w:space="0" w:color="auto"/>
            <w:right w:val="none" w:sz="0" w:space="0" w:color="auto"/>
          </w:divBdr>
          <w:divsChild>
            <w:div w:id="1624339471">
              <w:marLeft w:val="0"/>
              <w:marRight w:val="0"/>
              <w:marTop w:val="0"/>
              <w:marBottom w:val="0"/>
              <w:divBdr>
                <w:top w:val="none" w:sz="0" w:space="0" w:color="auto"/>
                <w:left w:val="none" w:sz="0" w:space="0" w:color="auto"/>
                <w:bottom w:val="none" w:sz="0" w:space="0" w:color="auto"/>
                <w:right w:val="none" w:sz="0" w:space="0" w:color="auto"/>
              </w:divBdr>
              <w:divsChild>
                <w:div w:id="1805851696">
                  <w:marLeft w:val="0"/>
                  <w:marRight w:val="0"/>
                  <w:marTop w:val="0"/>
                  <w:marBottom w:val="0"/>
                  <w:divBdr>
                    <w:top w:val="none" w:sz="0" w:space="0" w:color="auto"/>
                    <w:left w:val="none" w:sz="0" w:space="0" w:color="auto"/>
                    <w:bottom w:val="none" w:sz="0" w:space="0" w:color="auto"/>
                    <w:right w:val="none" w:sz="0" w:space="0" w:color="auto"/>
                  </w:divBdr>
                  <w:divsChild>
                    <w:div w:id="938371029">
                      <w:marLeft w:val="0"/>
                      <w:marRight w:val="0"/>
                      <w:marTop w:val="0"/>
                      <w:marBottom w:val="0"/>
                      <w:divBdr>
                        <w:top w:val="none" w:sz="0" w:space="0" w:color="auto"/>
                        <w:left w:val="none" w:sz="0" w:space="0" w:color="auto"/>
                        <w:bottom w:val="none" w:sz="0" w:space="0" w:color="auto"/>
                        <w:right w:val="none" w:sz="0" w:space="0" w:color="auto"/>
                      </w:divBdr>
                      <w:divsChild>
                        <w:div w:id="405491238">
                          <w:marLeft w:val="0"/>
                          <w:marRight w:val="0"/>
                          <w:marTop w:val="0"/>
                          <w:marBottom w:val="0"/>
                          <w:divBdr>
                            <w:top w:val="none" w:sz="0" w:space="0" w:color="auto"/>
                            <w:left w:val="none" w:sz="0" w:space="0" w:color="auto"/>
                            <w:bottom w:val="none" w:sz="0" w:space="0" w:color="auto"/>
                            <w:right w:val="none" w:sz="0" w:space="0" w:color="auto"/>
                          </w:divBdr>
                          <w:divsChild>
                            <w:div w:id="189099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8075438">
      <w:bodyDiv w:val="1"/>
      <w:marLeft w:val="0"/>
      <w:marRight w:val="0"/>
      <w:marTop w:val="0"/>
      <w:marBottom w:val="0"/>
      <w:divBdr>
        <w:top w:val="none" w:sz="0" w:space="0" w:color="auto"/>
        <w:left w:val="none" w:sz="0" w:space="0" w:color="auto"/>
        <w:bottom w:val="none" w:sz="0" w:space="0" w:color="auto"/>
        <w:right w:val="none" w:sz="0" w:space="0" w:color="auto"/>
      </w:divBdr>
    </w:div>
    <w:div w:id="969244340">
      <w:bodyDiv w:val="1"/>
      <w:marLeft w:val="0"/>
      <w:marRight w:val="0"/>
      <w:marTop w:val="0"/>
      <w:marBottom w:val="0"/>
      <w:divBdr>
        <w:top w:val="none" w:sz="0" w:space="0" w:color="auto"/>
        <w:left w:val="none" w:sz="0" w:space="0" w:color="auto"/>
        <w:bottom w:val="none" w:sz="0" w:space="0" w:color="auto"/>
        <w:right w:val="none" w:sz="0" w:space="0" w:color="auto"/>
      </w:divBdr>
    </w:div>
    <w:div w:id="974215146">
      <w:bodyDiv w:val="1"/>
      <w:marLeft w:val="0"/>
      <w:marRight w:val="0"/>
      <w:marTop w:val="0"/>
      <w:marBottom w:val="0"/>
      <w:divBdr>
        <w:top w:val="none" w:sz="0" w:space="0" w:color="auto"/>
        <w:left w:val="none" w:sz="0" w:space="0" w:color="auto"/>
        <w:bottom w:val="none" w:sz="0" w:space="0" w:color="auto"/>
        <w:right w:val="none" w:sz="0" w:space="0" w:color="auto"/>
      </w:divBdr>
    </w:div>
    <w:div w:id="998848124">
      <w:bodyDiv w:val="1"/>
      <w:marLeft w:val="0"/>
      <w:marRight w:val="0"/>
      <w:marTop w:val="0"/>
      <w:marBottom w:val="0"/>
      <w:divBdr>
        <w:top w:val="none" w:sz="0" w:space="0" w:color="auto"/>
        <w:left w:val="none" w:sz="0" w:space="0" w:color="auto"/>
        <w:bottom w:val="none" w:sz="0" w:space="0" w:color="auto"/>
        <w:right w:val="none" w:sz="0" w:space="0" w:color="auto"/>
      </w:divBdr>
    </w:div>
    <w:div w:id="1021468440">
      <w:bodyDiv w:val="1"/>
      <w:marLeft w:val="0"/>
      <w:marRight w:val="0"/>
      <w:marTop w:val="0"/>
      <w:marBottom w:val="0"/>
      <w:divBdr>
        <w:top w:val="none" w:sz="0" w:space="0" w:color="auto"/>
        <w:left w:val="none" w:sz="0" w:space="0" w:color="auto"/>
        <w:bottom w:val="none" w:sz="0" w:space="0" w:color="auto"/>
        <w:right w:val="none" w:sz="0" w:space="0" w:color="auto"/>
      </w:divBdr>
      <w:divsChild>
        <w:div w:id="1340041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4623059">
      <w:bodyDiv w:val="1"/>
      <w:marLeft w:val="0"/>
      <w:marRight w:val="0"/>
      <w:marTop w:val="0"/>
      <w:marBottom w:val="0"/>
      <w:divBdr>
        <w:top w:val="none" w:sz="0" w:space="0" w:color="auto"/>
        <w:left w:val="none" w:sz="0" w:space="0" w:color="auto"/>
        <w:bottom w:val="none" w:sz="0" w:space="0" w:color="auto"/>
        <w:right w:val="none" w:sz="0" w:space="0" w:color="auto"/>
      </w:divBdr>
    </w:div>
    <w:div w:id="1067457397">
      <w:bodyDiv w:val="1"/>
      <w:marLeft w:val="0"/>
      <w:marRight w:val="0"/>
      <w:marTop w:val="0"/>
      <w:marBottom w:val="0"/>
      <w:divBdr>
        <w:top w:val="none" w:sz="0" w:space="0" w:color="auto"/>
        <w:left w:val="none" w:sz="0" w:space="0" w:color="auto"/>
        <w:bottom w:val="none" w:sz="0" w:space="0" w:color="auto"/>
        <w:right w:val="none" w:sz="0" w:space="0" w:color="auto"/>
      </w:divBdr>
      <w:divsChild>
        <w:div w:id="18506062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7611963">
      <w:bodyDiv w:val="1"/>
      <w:marLeft w:val="0"/>
      <w:marRight w:val="0"/>
      <w:marTop w:val="0"/>
      <w:marBottom w:val="0"/>
      <w:divBdr>
        <w:top w:val="none" w:sz="0" w:space="0" w:color="auto"/>
        <w:left w:val="none" w:sz="0" w:space="0" w:color="auto"/>
        <w:bottom w:val="none" w:sz="0" w:space="0" w:color="auto"/>
        <w:right w:val="none" w:sz="0" w:space="0" w:color="auto"/>
      </w:divBdr>
    </w:div>
    <w:div w:id="1163854094">
      <w:bodyDiv w:val="1"/>
      <w:marLeft w:val="0"/>
      <w:marRight w:val="0"/>
      <w:marTop w:val="0"/>
      <w:marBottom w:val="0"/>
      <w:divBdr>
        <w:top w:val="none" w:sz="0" w:space="0" w:color="auto"/>
        <w:left w:val="none" w:sz="0" w:space="0" w:color="auto"/>
        <w:bottom w:val="none" w:sz="0" w:space="0" w:color="auto"/>
        <w:right w:val="none" w:sz="0" w:space="0" w:color="auto"/>
      </w:divBdr>
    </w:div>
    <w:div w:id="1182738817">
      <w:bodyDiv w:val="1"/>
      <w:marLeft w:val="0"/>
      <w:marRight w:val="0"/>
      <w:marTop w:val="0"/>
      <w:marBottom w:val="0"/>
      <w:divBdr>
        <w:top w:val="none" w:sz="0" w:space="0" w:color="auto"/>
        <w:left w:val="none" w:sz="0" w:space="0" w:color="auto"/>
        <w:bottom w:val="none" w:sz="0" w:space="0" w:color="auto"/>
        <w:right w:val="none" w:sz="0" w:space="0" w:color="auto"/>
      </w:divBdr>
    </w:div>
    <w:div w:id="1183863853">
      <w:bodyDiv w:val="1"/>
      <w:marLeft w:val="0"/>
      <w:marRight w:val="0"/>
      <w:marTop w:val="0"/>
      <w:marBottom w:val="0"/>
      <w:divBdr>
        <w:top w:val="none" w:sz="0" w:space="0" w:color="auto"/>
        <w:left w:val="none" w:sz="0" w:space="0" w:color="auto"/>
        <w:bottom w:val="none" w:sz="0" w:space="0" w:color="auto"/>
        <w:right w:val="none" w:sz="0" w:space="0" w:color="auto"/>
      </w:divBdr>
      <w:divsChild>
        <w:div w:id="313996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8595612">
      <w:bodyDiv w:val="1"/>
      <w:marLeft w:val="0"/>
      <w:marRight w:val="0"/>
      <w:marTop w:val="0"/>
      <w:marBottom w:val="0"/>
      <w:divBdr>
        <w:top w:val="none" w:sz="0" w:space="0" w:color="auto"/>
        <w:left w:val="none" w:sz="0" w:space="0" w:color="auto"/>
        <w:bottom w:val="none" w:sz="0" w:space="0" w:color="auto"/>
        <w:right w:val="none" w:sz="0" w:space="0" w:color="auto"/>
      </w:divBdr>
      <w:divsChild>
        <w:div w:id="1730762053">
          <w:marLeft w:val="0"/>
          <w:marRight w:val="0"/>
          <w:marTop w:val="0"/>
          <w:marBottom w:val="0"/>
          <w:divBdr>
            <w:top w:val="none" w:sz="0" w:space="0" w:color="auto"/>
            <w:left w:val="none" w:sz="0" w:space="0" w:color="auto"/>
            <w:bottom w:val="none" w:sz="0" w:space="0" w:color="auto"/>
            <w:right w:val="none" w:sz="0" w:space="0" w:color="auto"/>
          </w:divBdr>
          <w:divsChild>
            <w:div w:id="1085224886">
              <w:marLeft w:val="0"/>
              <w:marRight w:val="0"/>
              <w:marTop w:val="0"/>
              <w:marBottom w:val="0"/>
              <w:divBdr>
                <w:top w:val="none" w:sz="0" w:space="0" w:color="auto"/>
                <w:left w:val="none" w:sz="0" w:space="0" w:color="auto"/>
                <w:bottom w:val="none" w:sz="0" w:space="0" w:color="auto"/>
                <w:right w:val="none" w:sz="0" w:space="0" w:color="auto"/>
              </w:divBdr>
              <w:divsChild>
                <w:div w:id="415830829">
                  <w:marLeft w:val="0"/>
                  <w:marRight w:val="0"/>
                  <w:marTop w:val="0"/>
                  <w:marBottom w:val="0"/>
                  <w:divBdr>
                    <w:top w:val="none" w:sz="0" w:space="0" w:color="auto"/>
                    <w:left w:val="none" w:sz="0" w:space="0" w:color="auto"/>
                    <w:bottom w:val="none" w:sz="0" w:space="0" w:color="auto"/>
                    <w:right w:val="none" w:sz="0" w:space="0" w:color="auto"/>
                  </w:divBdr>
                  <w:divsChild>
                    <w:div w:id="201826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715844">
      <w:bodyDiv w:val="1"/>
      <w:marLeft w:val="0"/>
      <w:marRight w:val="0"/>
      <w:marTop w:val="0"/>
      <w:marBottom w:val="0"/>
      <w:divBdr>
        <w:top w:val="none" w:sz="0" w:space="0" w:color="auto"/>
        <w:left w:val="none" w:sz="0" w:space="0" w:color="auto"/>
        <w:bottom w:val="none" w:sz="0" w:space="0" w:color="auto"/>
        <w:right w:val="none" w:sz="0" w:space="0" w:color="auto"/>
      </w:divBdr>
    </w:div>
    <w:div w:id="1292521637">
      <w:bodyDiv w:val="1"/>
      <w:marLeft w:val="0"/>
      <w:marRight w:val="0"/>
      <w:marTop w:val="0"/>
      <w:marBottom w:val="0"/>
      <w:divBdr>
        <w:top w:val="none" w:sz="0" w:space="0" w:color="auto"/>
        <w:left w:val="none" w:sz="0" w:space="0" w:color="auto"/>
        <w:bottom w:val="none" w:sz="0" w:space="0" w:color="auto"/>
        <w:right w:val="none" w:sz="0" w:space="0" w:color="auto"/>
      </w:divBdr>
    </w:div>
    <w:div w:id="1298953695">
      <w:bodyDiv w:val="1"/>
      <w:marLeft w:val="0"/>
      <w:marRight w:val="0"/>
      <w:marTop w:val="0"/>
      <w:marBottom w:val="0"/>
      <w:divBdr>
        <w:top w:val="none" w:sz="0" w:space="0" w:color="auto"/>
        <w:left w:val="none" w:sz="0" w:space="0" w:color="auto"/>
        <w:bottom w:val="none" w:sz="0" w:space="0" w:color="auto"/>
        <w:right w:val="none" w:sz="0" w:space="0" w:color="auto"/>
      </w:divBdr>
    </w:div>
    <w:div w:id="1349793970">
      <w:bodyDiv w:val="1"/>
      <w:marLeft w:val="0"/>
      <w:marRight w:val="0"/>
      <w:marTop w:val="0"/>
      <w:marBottom w:val="0"/>
      <w:divBdr>
        <w:top w:val="none" w:sz="0" w:space="0" w:color="auto"/>
        <w:left w:val="none" w:sz="0" w:space="0" w:color="auto"/>
        <w:bottom w:val="none" w:sz="0" w:space="0" w:color="auto"/>
        <w:right w:val="none" w:sz="0" w:space="0" w:color="auto"/>
      </w:divBdr>
    </w:div>
    <w:div w:id="1365011492">
      <w:bodyDiv w:val="1"/>
      <w:marLeft w:val="0"/>
      <w:marRight w:val="0"/>
      <w:marTop w:val="0"/>
      <w:marBottom w:val="0"/>
      <w:divBdr>
        <w:top w:val="none" w:sz="0" w:space="0" w:color="auto"/>
        <w:left w:val="none" w:sz="0" w:space="0" w:color="auto"/>
        <w:bottom w:val="none" w:sz="0" w:space="0" w:color="auto"/>
        <w:right w:val="none" w:sz="0" w:space="0" w:color="auto"/>
      </w:divBdr>
    </w:div>
    <w:div w:id="1403603754">
      <w:bodyDiv w:val="1"/>
      <w:marLeft w:val="0"/>
      <w:marRight w:val="0"/>
      <w:marTop w:val="0"/>
      <w:marBottom w:val="0"/>
      <w:divBdr>
        <w:top w:val="none" w:sz="0" w:space="0" w:color="auto"/>
        <w:left w:val="none" w:sz="0" w:space="0" w:color="auto"/>
        <w:bottom w:val="none" w:sz="0" w:space="0" w:color="auto"/>
        <w:right w:val="none" w:sz="0" w:space="0" w:color="auto"/>
      </w:divBdr>
    </w:div>
    <w:div w:id="1410542895">
      <w:bodyDiv w:val="1"/>
      <w:marLeft w:val="0"/>
      <w:marRight w:val="0"/>
      <w:marTop w:val="0"/>
      <w:marBottom w:val="0"/>
      <w:divBdr>
        <w:top w:val="none" w:sz="0" w:space="0" w:color="auto"/>
        <w:left w:val="none" w:sz="0" w:space="0" w:color="auto"/>
        <w:bottom w:val="none" w:sz="0" w:space="0" w:color="auto"/>
        <w:right w:val="none" w:sz="0" w:space="0" w:color="auto"/>
      </w:divBdr>
    </w:div>
    <w:div w:id="1445809109">
      <w:bodyDiv w:val="1"/>
      <w:marLeft w:val="0"/>
      <w:marRight w:val="0"/>
      <w:marTop w:val="0"/>
      <w:marBottom w:val="0"/>
      <w:divBdr>
        <w:top w:val="none" w:sz="0" w:space="0" w:color="auto"/>
        <w:left w:val="none" w:sz="0" w:space="0" w:color="auto"/>
        <w:bottom w:val="none" w:sz="0" w:space="0" w:color="auto"/>
        <w:right w:val="none" w:sz="0" w:space="0" w:color="auto"/>
      </w:divBdr>
    </w:div>
    <w:div w:id="1526138068">
      <w:bodyDiv w:val="1"/>
      <w:marLeft w:val="0"/>
      <w:marRight w:val="0"/>
      <w:marTop w:val="0"/>
      <w:marBottom w:val="0"/>
      <w:divBdr>
        <w:top w:val="none" w:sz="0" w:space="0" w:color="auto"/>
        <w:left w:val="none" w:sz="0" w:space="0" w:color="auto"/>
        <w:bottom w:val="none" w:sz="0" w:space="0" w:color="auto"/>
        <w:right w:val="none" w:sz="0" w:space="0" w:color="auto"/>
      </w:divBdr>
    </w:div>
    <w:div w:id="1541085588">
      <w:bodyDiv w:val="1"/>
      <w:marLeft w:val="0"/>
      <w:marRight w:val="0"/>
      <w:marTop w:val="0"/>
      <w:marBottom w:val="0"/>
      <w:divBdr>
        <w:top w:val="none" w:sz="0" w:space="0" w:color="auto"/>
        <w:left w:val="none" w:sz="0" w:space="0" w:color="auto"/>
        <w:bottom w:val="none" w:sz="0" w:space="0" w:color="auto"/>
        <w:right w:val="none" w:sz="0" w:space="0" w:color="auto"/>
      </w:divBdr>
    </w:div>
    <w:div w:id="1644307581">
      <w:bodyDiv w:val="1"/>
      <w:marLeft w:val="0"/>
      <w:marRight w:val="0"/>
      <w:marTop w:val="0"/>
      <w:marBottom w:val="0"/>
      <w:divBdr>
        <w:top w:val="none" w:sz="0" w:space="0" w:color="auto"/>
        <w:left w:val="none" w:sz="0" w:space="0" w:color="auto"/>
        <w:bottom w:val="none" w:sz="0" w:space="0" w:color="auto"/>
        <w:right w:val="none" w:sz="0" w:space="0" w:color="auto"/>
      </w:divBdr>
    </w:div>
    <w:div w:id="1697534049">
      <w:bodyDiv w:val="1"/>
      <w:marLeft w:val="0"/>
      <w:marRight w:val="0"/>
      <w:marTop w:val="0"/>
      <w:marBottom w:val="0"/>
      <w:divBdr>
        <w:top w:val="none" w:sz="0" w:space="0" w:color="auto"/>
        <w:left w:val="none" w:sz="0" w:space="0" w:color="auto"/>
        <w:bottom w:val="none" w:sz="0" w:space="0" w:color="auto"/>
        <w:right w:val="none" w:sz="0" w:space="0" w:color="auto"/>
      </w:divBdr>
      <w:divsChild>
        <w:div w:id="951329377">
          <w:marLeft w:val="0"/>
          <w:marRight w:val="0"/>
          <w:marTop w:val="0"/>
          <w:marBottom w:val="0"/>
          <w:divBdr>
            <w:top w:val="none" w:sz="0" w:space="0" w:color="auto"/>
            <w:left w:val="none" w:sz="0" w:space="0" w:color="auto"/>
            <w:bottom w:val="none" w:sz="0" w:space="0" w:color="auto"/>
            <w:right w:val="none" w:sz="0" w:space="0" w:color="auto"/>
          </w:divBdr>
          <w:divsChild>
            <w:div w:id="44453368">
              <w:marLeft w:val="0"/>
              <w:marRight w:val="0"/>
              <w:marTop w:val="0"/>
              <w:marBottom w:val="0"/>
              <w:divBdr>
                <w:top w:val="none" w:sz="0" w:space="0" w:color="auto"/>
                <w:left w:val="none" w:sz="0" w:space="0" w:color="auto"/>
                <w:bottom w:val="none" w:sz="0" w:space="0" w:color="auto"/>
                <w:right w:val="none" w:sz="0" w:space="0" w:color="auto"/>
              </w:divBdr>
              <w:divsChild>
                <w:div w:id="1100612001">
                  <w:marLeft w:val="0"/>
                  <w:marRight w:val="0"/>
                  <w:marTop w:val="0"/>
                  <w:marBottom w:val="0"/>
                  <w:divBdr>
                    <w:top w:val="none" w:sz="0" w:space="0" w:color="auto"/>
                    <w:left w:val="none" w:sz="0" w:space="0" w:color="auto"/>
                    <w:bottom w:val="none" w:sz="0" w:space="0" w:color="auto"/>
                    <w:right w:val="none" w:sz="0" w:space="0" w:color="auto"/>
                  </w:divBdr>
                  <w:divsChild>
                    <w:div w:id="427425800">
                      <w:marLeft w:val="0"/>
                      <w:marRight w:val="0"/>
                      <w:marTop w:val="0"/>
                      <w:marBottom w:val="0"/>
                      <w:divBdr>
                        <w:top w:val="none" w:sz="0" w:space="0" w:color="auto"/>
                        <w:left w:val="none" w:sz="0" w:space="0" w:color="auto"/>
                        <w:bottom w:val="none" w:sz="0" w:space="0" w:color="auto"/>
                        <w:right w:val="none" w:sz="0" w:space="0" w:color="auto"/>
                      </w:divBdr>
                      <w:divsChild>
                        <w:div w:id="4986348">
                          <w:marLeft w:val="0"/>
                          <w:marRight w:val="0"/>
                          <w:marTop w:val="0"/>
                          <w:marBottom w:val="0"/>
                          <w:divBdr>
                            <w:top w:val="none" w:sz="0" w:space="0" w:color="auto"/>
                            <w:left w:val="none" w:sz="0" w:space="0" w:color="auto"/>
                            <w:bottom w:val="none" w:sz="0" w:space="0" w:color="auto"/>
                            <w:right w:val="none" w:sz="0" w:space="0" w:color="auto"/>
                          </w:divBdr>
                          <w:divsChild>
                            <w:div w:id="5127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6856170">
      <w:bodyDiv w:val="1"/>
      <w:marLeft w:val="0"/>
      <w:marRight w:val="0"/>
      <w:marTop w:val="0"/>
      <w:marBottom w:val="0"/>
      <w:divBdr>
        <w:top w:val="none" w:sz="0" w:space="0" w:color="auto"/>
        <w:left w:val="none" w:sz="0" w:space="0" w:color="auto"/>
        <w:bottom w:val="none" w:sz="0" w:space="0" w:color="auto"/>
        <w:right w:val="none" w:sz="0" w:space="0" w:color="auto"/>
      </w:divBdr>
    </w:div>
    <w:div w:id="1758549713">
      <w:bodyDiv w:val="1"/>
      <w:marLeft w:val="0"/>
      <w:marRight w:val="0"/>
      <w:marTop w:val="0"/>
      <w:marBottom w:val="0"/>
      <w:divBdr>
        <w:top w:val="none" w:sz="0" w:space="0" w:color="auto"/>
        <w:left w:val="none" w:sz="0" w:space="0" w:color="auto"/>
        <w:bottom w:val="none" w:sz="0" w:space="0" w:color="auto"/>
        <w:right w:val="none" w:sz="0" w:space="0" w:color="auto"/>
      </w:divBdr>
      <w:divsChild>
        <w:div w:id="599127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9348752">
      <w:bodyDiv w:val="1"/>
      <w:marLeft w:val="0"/>
      <w:marRight w:val="0"/>
      <w:marTop w:val="0"/>
      <w:marBottom w:val="0"/>
      <w:divBdr>
        <w:top w:val="none" w:sz="0" w:space="0" w:color="auto"/>
        <w:left w:val="none" w:sz="0" w:space="0" w:color="auto"/>
        <w:bottom w:val="none" w:sz="0" w:space="0" w:color="auto"/>
        <w:right w:val="none" w:sz="0" w:space="0" w:color="auto"/>
      </w:divBdr>
    </w:div>
    <w:div w:id="1777823739">
      <w:bodyDiv w:val="1"/>
      <w:marLeft w:val="0"/>
      <w:marRight w:val="0"/>
      <w:marTop w:val="0"/>
      <w:marBottom w:val="0"/>
      <w:divBdr>
        <w:top w:val="none" w:sz="0" w:space="0" w:color="auto"/>
        <w:left w:val="none" w:sz="0" w:space="0" w:color="auto"/>
        <w:bottom w:val="none" w:sz="0" w:space="0" w:color="auto"/>
        <w:right w:val="none" w:sz="0" w:space="0" w:color="auto"/>
      </w:divBdr>
    </w:div>
    <w:div w:id="1832870673">
      <w:bodyDiv w:val="1"/>
      <w:marLeft w:val="0"/>
      <w:marRight w:val="0"/>
      <w:marTop w:val="0"/>
      <w:marBottom w:val="0"/>
      <w:divBdr>
        <w:top w:val="none" w:sz="0" w:space="0" w:color="auto"/>
        <w:left w:val="none" w:sz="0" w:space="0" w:color="auto"/>
        <w:bottom w:val="none" w:sz="0" w:space="0" w:color="auto"/>
        <w:right w:val="none" w:sz="0" w:space="0" w:color="auto"/>
      </w:divBdr>
      <w:divsChild>
        <w:div w:id="1619604059">
          <w:marLeft w:val="0"/>
          <w:marRight w:val="0"/>
          <w:marTop w:val="0"/>
          <w:marBottom w:val="0"/>
          <w:divBdr>
            <w:top w:val="none" w:sz="0" w:space="0" w:color="auto"/>
            <w:left w:val="none" w:sz="0" w:space="0" w:color="auto"/>
            <w:bottom w:val="none" w:sz="0" w:space="0" w:color="auto"/>
            <w:right w:val="none" w:sz="0" w:space="0" w:color="auto"/>
          </w:divBdr>
          <w:divsChild>
            <w:div w:id="373770327">
              <w:marLeft w:val="0"/>
              <w:marRight w:val="0"/>
              <w:marTop w:val="0"/>
              <w:marBottom w:val="0"/>
              <w:divBdr>
                <w:top w:val="none" w:sz="0" w:space="0" w:color="auto"/>
                <w:left w:val="none" w:sz="0" w:space="0" w:color="auto"/>
                <w:bottom w:val="none" w:sz="0" w:space="0" w:color="auto"/>
                <w:right w:val="none" w:sz="0" w:space="0" w:color="auto"/>
              </w:divBdr>
              <w:divsChild>
                <w:div w:id="1874533342">
                  <w:marLeft w:val="0"/>
                  <w:marRight w:val="0"/>
                  <w:marTop w:val="0"/>
                  <w:marBottom w:val="0"/>
                  <w:divBdr>
                    <w:top w:val="none" w:sz="0" w:space="0" w:color="auto"/>
                    <w:left w:val="none" w:sz="0" w:space="0" w:color="auto"/>
                    <w:bottom w:val="none" w:sz="0" w:space="0" w:color="auto"/>
                    <w:right w:val="none" w:sz="0" w:space="0" w:color="auto"/>
                  </w:divBdr>
                  <w:divsChild>
                    <w:div w:id="13866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904618">
      <w:bodyDiv w:val="1"/>
      <w:marLeft w:val="0"/>
      <w:marRight w:val="0"/>
      <w:marTop w:val="0"/>
      <w:marBottom w:val="0"/>
      <w:divBdr>
        <w:top w:val="none" w:sz="0" w:space="0" w:color="auto"/>
        <w:left w:val="none" w:sz="0" w:space="0" w:color="auto"/>
        <w:bottom w:val="none" w:sz="0" w:space="0" w:color="auto"/>
        <w:right w:val="none" w:sz="0" w:space="0" w:color="auto"/>
      </w:divBdr>
      <w:divsChild>
        <w:div w:id="776483636">
          <w:marLeft w:val="0"/>
          <w:marRight w:val="0"/>
          <w:marTop w:val="0"/>
          <w:marBottom w:val="0"/>
          <w:divBdr>
            <w:top w:val="none" w:sz="0" w:space="0" w:color="auto"/>
            <w:left w:val="none" w:sz="0" w:space="0" w:color="auto"/>
            <w:bottom w:val="none" w:sz="0" w:space="0" w:color="auto"/>
            <w:right w:val="none" w:sz="0" w:space="0" w:color="auto"/>
          </w:divBdr>
          <w:divsChild>
            <w:div w:id="1607427090">
              <w:marLeft w:val="0"/>
              <w:marRight w:val="0"/>
              <w:marTop w:val="0"/>
              <w:marBottom w:val="0"/>
              <w:divBdr>
                <w:top w:val="none" w:sz="0" w:space="0" w:color="auto"/>
                <w:left w:val="none" w:sz="0" w:space="0" w:color="auto"/>
                <w:bottom w:val="none" w:sz="0" w:space="0" w:color="auto"/>
                <w:right w:val="none" w:sz="0" w:space="0" w:color="auto"/>
              </w:divBdr>
              <w:divsChild>
                <w:div w:id="1547255194">
                  <w:marLeft w:val="0"/>
                  <w:marRight w:val="0"/>
                  <w:marTop w:val="0"/>
                  <w:marBottom w:val="0"/>
                  <w:divBdr>
                    <w:top w:val="none" w:sz="0" w:space="0" w:color="auto"/>
                    <w:left w:val="none" w:sz="0" w:space="0" w:color="auto"/>
                    <w:bottom w:val="none" w:sz="0" w:space="0" w:color="auto"/>
                    <w:right w:val="none" w:sz="0" w:space="0" w:color="auto"/>
                  </w:divBdr>
                  <w:divsChild>
                    <w:div w:id="100300691">
                      <w:marLeft w:val="0"/>
                      <w:marRight w:val="0"/>
                      <w:marTop w:val="0"/>
                      <w:marBottom w:val="0"/>
                      <w:divBdr>
                        <w:top w:val="none" w:sz="0" w:space="0" w:color="auto"/>
                        <w:left w:val="none" w:sz="0" w:space="0" w:color="auto"/>
                        <w:bottom w:val="none" w:sz="0" w:space="0" w:color="auto"/>
                        <w:right w:val="none" w:sz="0" w:space="0" w:color="auto"/>
                      </w:divBdr>
                      <w:divsChild>
                        <w:div w:id="1735158528">
                          <w:marLeft w:val="0"/>
                          <w:marRight w:val="0"/>
                          <w:marTop w:val="0"/>
                          <w:marBottom w:val="0"/>
                          <w:divBdr>
                            <w:top w:val="none" w:sz="0" w:space="0" w:color="auto"/>
                            <w:left w:val="none" w:sz="0" w:space="0" w:color="auto"/>
                            <w:bottom w:val="none" w:sz="0" w:space="0" w:color="auto"/>
                            <w:right w:val="none" w:sz="0" w:space="0" w:color="auto"/>
                          </w:divBdr>
                          <w:divsChild>
                            <w:div w:id="121288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5704054">
      <w:bodyDiv w:val="1"/>
      <w:marLeft w:val="0"/>
      <w:marRight w:val="0"/>
      <w:marTop w:val="0"/>
      <w:marBottom w:val="0"/>
      <w:divBdr>
        <w:top w:val="none" w:sz="0" w:space="0" w:color="auto"/>
        <w:left w:val="none" w:sz="0" w:space="0" w:color="auto"/>
        <w:bottom w:val="none" w:sz="0" w:space="0" w:color="auto"/>
        <w:right w:val="none" w:sz="0" w:space="0" w:color="auto"/>
      </w:divBdr>
    </w:div>
    <w:div w:id="1957130800">
      <w:bodyDiv w:val="1"/>
      <w:marLeft w:val="0"/>
      <w:marRight w:val="0"/>
      <w:marTop w:val="0"/>
      <w:marBottom w:val="0"/>
      <w:divBdr>
        <w:top w:val="none" w:sz="0" w:space="0" w:color="auto"/>
        <w:left w:val="none" w:sz="0" w:space="0" w:color="auto"/>
        <w:bottom w:val="none" w:sz="0" w:space="0" w:color="auto"/>
        <w:right w:val="none" w:sz="0" w:space="0" w:color="auto"/>
      </w:divBdr>
      <w:divsChild>
        <w:div w:id="1162430789">
          <w:marLeft w:val="0"/>
          <w:marRight w:val="0"/>
          <w:marTop w:val="0"/>
          <w:marBottom w:val="0"/>
          <w:divBdr>
            <w:top w:val="none" w:sz="0" w:space="0" w:color="auto"/>
            <w:left w:val="none" w:sz="0" w:space="0" w:color="auto"/>
            <w:bottom w:val="none" w:sz="0" w:space="0" w:color="auto"/>
            <w:right w:val="none" w:sz="0" w:space="0" w:color="auto"/>
          </w:divBdr>
          <w:divsChild>
            <w:div w:id="898201840">
              <w:marLeft w:val="0"/>
              <w:marRight w:val="0"/>
              <w:marTop w:val="0"/>
              <w:marBottom w:val="0"/>
              <w:divBdr>
                <w:top w:val="none" w:sz="0" w:space="0" w:color="auto"/>
                <w:left w:val="none" w:sz="0" w:space="0" w:color="auto"/>
                <w:bottom w:val="none" w:sz="0" w:space="0" w:color="auto"/>
                <w:right w:val="none" w:sz="0" w:space="0" w:color="auto"/>
              </w:divBdr>
              <w:divsChild>
                <w:div w:id="1432697131">
                  <w:marLeft w:val="0"/>
                  <w:marRight w:val="0"/>
                  <w:marTop w:val="0"/>
                  <w:marBottom w:val="0"/>
                  <w:divBdr>
                    <w:top w:val="none" w:sz="0" w:space="0" w:color="auto"/>
                    <w:left w:val="none" w:sz="0" w:space="0" w:color="auto"/>
                    <w:bottom w:val="none" w:sz="0" w:space="0" w:color="auto"/>
                    <w:right w:val="none" w:sz="0" w:space="0" w:color="auto"/>
                  </w:divBdr>
                  <w:divsChild>
                    <w:div w:id="71573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299255">
      <w:bodyDiv w:val="1"/>
      <w:marLeft w:val="0"/>
      <w:marRight w:val="0"/>
      <w:marTop w:val="0"/>
      <w:marBottom w:val="0"/>
      <w:divBdr>
        <w:top w:val="none" w:sz="0" w:space="0" w:color="auto"/>
        <w:left w:val="none" w:sz="0" w:space="0" w:color="auto"/>
        <w:bottom w:val="none" w:sz="0" w:space="0" w:color="auto"/>
        <w:right w:val="none" w:sz="0" w:space="0" w:color="auto"/>
      </w:divBdr>
    </w:div>
    <w:div w:id="2064017580">
      <w:bodyDiv w:val="1"/>
      <w:marLeft w:val="0"/>
      <w:marRight w:val="0"/>
      <w:marTop w:val="0"/>
      <w:marBottom w:val="0"/>
      <w:divBdr>
        <w:top w:val="none" w:sz="0" w:space="0" w:color="auto"/>
        <w:left w:val="none" w:sz="0" w:space="0" w:color="auto"/>
        <w:bottom w:val="none" w:sz="0" w:space="0" w:color="auto"/>
        <w:right w:val="none" w:sz="0" w:space="0" w:color="auto"/>
      </w:divBdr>
    </w:div>
    <w:div w:id="2111003308">
      <w:bodyDiv w:val="1"/>
      <w:marLeft w:val="0"/>
      <w:marRight w:val="0"/>
      <w:marTop w:val="0"/>
      <w:marBottom w:val="0"/>
      <w:divBdr>
        <w:top w:val="none" w:sz="0" w:space="0" w:color="auto"/>
        <w:left w:val="none" w:sz="0" w:space="0" w:color="auto"/>
        <w:bottom w:val="none" w:sz="0" w:space="0" w:color="auto"/>
        <w:right w:val="none" w:sz="0" w:space="0" w:color="auto"/>
      </w:divBdr>
    </w:div>
    <w:div w:id="2133018651">
      <w:bodyDiv w:val="1"/>
      <w:marLeft w:val="0"/>
      <w:marRight w:val="0"/>
      <w:marTop w:val="0"/>
      <w:marBottom w:val="0"/>
      <w:divBdr>
        <w:top w:val="none" w:sz="0" w:space="0" w:color="auto"/>
        <w:left w:val="none" w:sz="0" w:space="0" w:color="auto"/>
        <w:bottom w:val="none" w:sz="0" w:space="0" w:color="auto"/>
        <w:right w:val="none" w:sz="0" w:space="0" w:color="auto"/>
      </w:divBdr>
      <w:divsChild>
        <w:div w:id="1580407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3421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3.xml" /><Relationship Id="rId18" Type="http://schemas.openxmlformats.org/officeDocument/2006/relationships/footer" Target="footer4.xm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header" Target="header4.xml" /><Relationship Id="rId2" Type="http://schemas.openxmlformats.org/officeDocument/2006/relationships/numbering" Target="numbering.xml" /><Relationship Id="rId16" Type="http://schemas.openxmlformats.org/officeDocument/2006/relationships/hyperlink" Target="https://doi.org/10.20525/ijrbs.v12i3.2467"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hyperlink" Target="https://doi.org/10.1108/JWL-05-2022-0055" TargetMode="External" /><Relationship Id="rId10" Type="http://schemas.openxmlformats.org/officeDocument/2006/relationships/footer" Target="footer1.xml" /><Relationship Id="rId19" Type="http://schemas.openxmlformats.org/officeDocument/2006/relationships/footer" Target="footer5.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76099-CEFC-4D9B-AA21-E5142FBDC02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9546</Words>
  <Characters>54416</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63835</CharactersWithSpaces>
  <SharedDoc>false</SharedDoc>
  <HLinks>
    <vt:vector size="144" baseType="variant">
      <vt:variant>
        <vt:i4>1114161</vt:i4>
      </vt:variant>
      <vt:variant>
        <vt:i4>140</vt:i4>
      </vt:variant>
      <vt:variant>
        <vt:i4>0</vt:i4>
      </vt:variant>
      <vt:variant>
        <vt:i4>5</vt:i4>
      </vt:variant>
      <vt:variant>
        <vt:lpwstr/>
      </vt:variant>
      <vt:variant>
        <vt:lpwstr>_Toc215777179</vt:lpwstr>
      </vt:variant>
      <vt:variant>
        <vt:i4>1114161</vt:i4>
      </vt:variant>
      <vt:variant>
        <vt:i4>134</vt:i4>
      </vt:variant>
      <vt:variant>
        <vt:i4>0</vt:i4>
      </vt:variant>
      <vt:variant>
        <vt:i4>5</vt:i4>
      </vt:variant>
      <vt:variant>
        <vt:lpwstr/>
      </vt:variant>
      <vt:variant>
        <vt:lpwstr>_Toc215777178</vt:lpwstr>
      </vt:variant>
      <vt:variant>
        <vt:i4>1114161</vt:i4>
      </vt:variant>
      <vt:variant>
        <vt:i4>128</vt:i4>
      </vt:variant>
      <vt:variant>
        <vt:i4>0</vt:i4>
      </vt:variant>
      <vt:variant>
        <vt:i4>5</vt:i4>
      </vt:variant>
      <vt:variant>
        <vt:lpwstr/>
      </vt:variant>
      <vt:variant>
        <vt:lpwstr>_Toc215777176</vt:lpwstr>
      </vt:variant>
      <vt:variant>
        <vt:i4>1114161</vt:i4>
      </vt:variant>
      <vt:variant>
        <vt:i4>122</vt:i4>
      </vt:variant>
      <vt:variant>
        <vt:i4>0</vt:i4>
      </vt:variant>
      <vt:variant>
        <vt:i4>5</vt:i4>
      </vt:variant>
      <vt:variant>
        <vt:lpwstr/>
      </vt:variant>
      <vt:variant>
        <vt:lpwstr>_Toc215777175</vt:lpwstr>
      </vt:variant>
      <vt:variant>
        <vt:i4>1114161</vt:i4>
      </vt:variant>
      <vt:variant>
        <vt:i4>116</vt:i4>
      </vt:variant>
      <vt:variant>
        <vt:i4>0</vt:i4>
      </vt:variant>
      <vt:variant>
        <vt:i4>5</vt:i4>
      </vt:variant>
      <vt:variant>
        <vt:lpwstr/>
      </vt:variant>
      <vt:variant>
        <vt:lpwstr>_Toc215777172</vt:lpwstr>
      </vt:variant>
      <vt:variant>
        <vt:i4>1114161</vt:i4>
      </vt:variant>
      <vt:variant>
        <vt:i4>110</vt:i4>
      </vt:variant>
      <vt:variant>
        <vt:i4>0</vt:i4>
      </vt:variant>
      <vt:variant>
        <vt:i4>5</vt:i4>
      </vt:variant>
      <vt:variant>
        <vt:lpwstr/>
      </vt:variant>
      <vt:variant>
        <vt:lpwstr>_Toc215777171</vt:lpwstr>
      </vt:variant>
      <vt:variant>
        <vt:i4>1114161</vt:i4>
      </vt:variant>
      <vt:variant>
        <vt:i4>104</vt:i4>
      </vt:variant>
      <vt:variant>
        <vt:i4>0</vt:i4>
      </vt:variant>
      <vt:variant>
        <vt:i4>5</vt:i4>
      </vt:variant>
      <vt:variant>
        <vt:lpwstr/>
      </vt:variant>
      <vt:variant>
        <vt:lpwstr>_Toc215777170</vt:lpwstr>
      </vt:variant>
      <vt:variant>
        <vt:i4>1048625</vt:i4>
      </vt:variant>
      <vt:variant>
        <vt:i4>98</vt:i4>
      </vt:variant>
      <vt:variant>
        <vt:i4>0</vt:i4>
      </vt:variant>
      <vt:variant>
        <vt:i4>5</vt:i4>
      </vt:variant>
      <vt:variant>
        <vt:lpwstr/>
      </vt:variant>
      <vt:variant>
        <vt:lpwstr>_Toc215777169</vt:lpwstr>
      </vt:variant>
      <vt:variant>
        <vt:i4>1048625</vt:i4>
      </vt:variant>
      <vt:variant>
        <vt:i4>92</vt:i4>
      </vt:variant>
      <vt:variant>
        <vt:i4>0</vt:i4>
      </vt:variant>
      <vt:variant>
        <vt:i4>5</vt:i4>
      </vt:variant>
      <vt:variant>
        <vt:lpwstr/>
      </vt:variant>
      <vt:variant>
        <vt:lpwstr>_Toc215777168</vt:lpwstr>
      </vt:variant>
      <vt:variant>
        <vt:i4>1048625</vt:i4>
      </vt:variant>
      <vt:variant>
        <vt:i4>86</vt:i4>
      </vt:variant>
      <vt:variant>
        <vt:i4>0</vt:i4>
      </vt:variant>
      <vt:variant>
        <vt:i4>5</vt:i4>
      </vt:variant>
      <vt:variant>
        <vt:lpwstr/>
      </vt:variant>
      <vt:variant>
        <vt:lpwstr>_Toc215777167</vt:lpwstr>
      </vt:variant>
      <vt:variant>
        <vt:i4>1048625</vt:i4>
      </vt:variant>
      <vt:variant>
        <vt:i4>80</vt:i4>
      </vt:variant>
      <vt:variant>
        <vt:i4>0</vt:i4>
      </vt:variant>
      <vt:variant>
        <vt:i4>5</vt:i4>
      </vt:variant>
      <vt:variant>
        <vt:lpwstr/>
      </vt:variant>
      <vt:variant>
        <vt:lpwstr>_Toc215777166</vt:lpwstr>
      </vt:variant>
      <vt:variant>
        <vt:i4>1048625</vt:i4>
      </vt:variant>
      <vt:variant>
        <vt:i4>74</vt:i4>
      </vt:variant>
      <vt:variant>
        <vt:i4>0</vt:i4>
      </vt:variant>
      <vt:variant>
        <vt:i4>5</vt:i4>
      </vt:variant>
      <vt:variant>
        <vt:lpwstr/>
      </vt:variant>
      <vt:variant>
        <vt:lpwstr>_Toc215777165</vt:lpwstr>
      </vt:variant>
      <vt:variant>
        <vt:i4>1048625</vt:i4>
      </vt:variant>
      <vt:variant>
        <vt:i4>68</vt:i4>
      </vt:variant>
      <vt:variant>
        <vt:i4>0</vt:i4>
      </vt:variant>
      <vt:variant>
        <vt:i4>5</vt:i4>
      </vt:variant>
      <vt:variant>
        <vt:lpwstr/>
      </vt:variant>
      <vt:variant>
        <vt:lpwstr>_Toc215777161</vt:lpwstr>
      </vt:variant>
      <vt:variant>
        <vt:i4>1245233</vt:i4>
      </vt:variant>
      <vt:variant>
        <vt:i4>62</vt:i4>
      </vt:variant>
      <vt:variant>
        <vt:i4>0</vt:i4>
      </vt:variant>
      <vt:variant>
        <vt:i4>5</vt:i4>
      </vt:variant>
      <vt:variant>
        <vt:lpwstr/>
      </vt:variant>
      <vt:variant>
        <vt:lpwstr>_Toc215777159</vt:lpwstr>
      </vt:variant>
      <vt:variant>
        <vt:i4>1245233</vt:i4>
      </vt:variant>
      <vt:variant>
        <vt:i4>56</vt:i4>
      </vt:variant>
      <vt:variant>
        <vt:i4>0</vt:i4>
      </vt:variant>
      <vt:variant>
        <vt:i4>5</vt:i4>
      </vt:variant>
      <vt:variant>
        <vt:lpwstr/>
      </vt:variant>
      <vt:variant>
        <vt:lpwstr>_Toc215777158</vt:lpwstr>
      </vt:variant>
      <vt:variant>
        <vt:i4>1245233</vt:i4>
      </vt:variant>
      <vt:variant>
        <vt:i4>50</vt:i4>
      </vt:variant>
      <vt:variant>
        <vt:i4>0</vt:i4>
      </vt:variant>
      <vt:variant>
        <vt:i4>5</vt:i4>
      </vt:variant>
      <vt:variant>
        <vt:lpwstr/>
      </vt:variant>
      <vt:variant>
        <vt:lpwstr>_Toc215777157</vt:lpwstr>
      </vt:variant>
      <vt:variant>
        <vt:i4>1245233</vt:i4>
      </vt:variant>
      <vt:variant>
        <vt:i4>44</vt:i4>
      </vt:variant>
      <vt:variant>
        <vt:i4>0</vt:i4>
      </vt:variant>
      <vt:variant>
        <vt:i4>5</vt:i4>
      </vt:variant>
      <vt:variant>
        <vt:lpwstr/>
      </vt:variant>
      <vt:variant>
        <vt:lpwstr>_Toc215777156</vt:lpwstr>
      </vt:variant>
      <vt:variant>
        <vt:i4>1245233</vt:i4>
      </vt:variant>
      <vt:variant>
        <vt:i4>38</vt:i4>
      </vt:variant>
      <vt:variant>
        <vt:i4>0</vt:i4>
      </vt:variant>
      <vt:variant>
        <vt:i4>5</vt:i4>
      </vt:variant>
      <vt:variant>
        <vt:lpwstr/>
      </vt:variant>
      <vt:variant>
        <vt:lpwstr>_Toc215777155</vt:lpwstr>
      </vt:variant>
      <vt:variant>
        <vt:i4>1245233</vt:i4>
      </vt:variant>
      <vt:variant>
        <vt:i4>32</vt:i4>
      </vt:variant>
      <vt:variant>
        <vt:i4>0</vt:i4>
      </vt:variant>
      <vt:variant>
        <vt:i4>5</vt:i4>
      </vt:variant>
      <vt:variant>
        <vt:lpwstr/>
      </vt:variant>
      <vt:variant>
        <vt:lpwstr>_Toc215777154</vt:lpwstr>
      </vt:variant>
      <vt:variant>
        <vt:i4>1245233</vt:i4>
      </vt:variant>
      <vt:variant>
        <vt:i4>26</vt:i4>
      </vt:variant>
      <vt:variant>
        <vt:i4>0</vt:i4>
      </vt:variant>
      <vt:variant>
        <vt:i4>5</vt:i4>
      </vt:variant>
      <vt:variant>
        <vt:lpwstr/>
      </vt:variant>
      <vt:variant>
        <vt:lpwstr>_Toc215777153</vt:lpwstr>
      </vt:variant>
      <vt:variant>
        <vt:i4>1245233</vt:i4>
      </vt:variant>
      <vt:variant>
        <vt:i4>20</vt:i4>
      </vt:variant>
      <vt:variant>
        <vt:i4>0</vt:i4>
      </vt:variant>
      <vt:variant>
        <vt:i4>5</vt:i4>
      </vt:variant>
      <vt:variant>
        <vt:lpwstr/>
      </vt:variant>
      <vt:variant>
        <vt:lpwstr>_Toc215777152</vt:lpwstr>
      </vt:variant>
      <vt:variant>
        <vt:i4>1245233</vt:i4>
      </vt:variant>
      <vt:variant>
        <vt:i4>14</vt:i4>
      </vt:variant>
      <vt:variant>
        <vt:i4>0</vt:i4>
      </vt:variant>
      <vt:variant>
        <vt:i4>5</vt:i4>
      </vt:variant>
      <vt:variant>
        <vt:lpwstr/>
      </vt:variant>
      <vt:variant>
        <vt:lpwstr>_Toc215777151</vt:lpwstr>
      </vt:variant>
      <vt:variant>
        <vt:i4>1245233</vt:i4>
      </vt:variant>
      <vt:variant>
        <vt:i4>8</vt:i4>
      </vt:variant>
      <vt:variant>
        <vt:i4>0</vt:i4>
      </vt:variant>
      <vt:variant>
        <vt:i4>5</vt:i4>
      </vt:variant>
      <vt:variant>
        <vt:lpwstr/>
      </vt:variant>
      <vt:variant>
        <vt:lpwstr>_Toc215777150</vt:lpwstr>
      </vt:variant>
      <vt:variant>
        <vt:i4>1179697</vt:i4>
      </vt:variant>
      <vt:variant>
        <vt:i4>2</vt:i4>
      </vt:variant>
      <vt:variant>
        <vt:i4>0</vt:i4>
      </vt:variant>
      <vt:variant>
        <vt:i4>5</vt:i4>
      </vt:variant>
      <vt:variant>
        <vt:lpwstr/>
      </vt:variant>
      <vt:variant>
        <vt:lpwstr>_Toc215777149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Yousef</dc:creator>
  <cp:keywords/>
  <cp:lastModifiedBy>زين المعاني</cp:lastModifiedBy>
  <cp:revision>2</cp:revision>
  <cp:lastPrinted>2026-04-17T19:12:00Z</cp:lastPrinted>
  <dcterms:created xsi:type="dcterms:W3CDTF">2026-07-04T20:09:00Z</dcterms:created>
  <dcterms:modified xsi:type="dcterms:W3CDTF">2026-07-04T20:09:00Z</dcterms:modified>
</cp:coreProperties>
</file>