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CBEA1A" w:rsidR="00EA22ED" w:rsidRDefault="00EA22ED" w:rsidP="00094A8F">
      <w:pPr>
        <w:rPr>
          <w:rtl/>
          <w:lang w:bidi="ar-SY"/>
        </w:rPr>
      </w:pPr>
      <w:r w:rsidRPr="00EA22ED">
        <w:t xml:space="preserve">Leader Name: </w:t>
      </w:r>
      <w:r w:rsidR="00094A8F" w:rsidRPr="00094A8F">
        <w:rPr>
          <w:rFonts w:cs="Arial"/>
          <w:b/>
          <w:bCs/>
          <w:rtl/>
        </w:rPr>
        <w:t>إبراهيم بن سعود آل حاقان الدوسري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10E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10ED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32B261F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E0E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9627A22" w:rsidR="00EA22ED" w:rsidRDefault="00EA22ED" w:rsidP="00CC5AD4">
            <w:pPr>
              <w:jc w:val="center"/>
            </w:pPr>
          </w:p>
        </w:tc>
      </w:tr>
      <w:tr w:rsidR="00510EDF" w14:paraId="0B601F59" w14:textId="77777777" w:rsidTr="00510E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28D9A3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F02E831" w:rsidR="00510EDF" w:rsidRDefault="00510EDF" w:rsidP="00510EDF">
            <w:pPr>
              <w:jc w:val="center"/>
            </w:pPr>
            <w:r>
              <w:rPr>
                <w:rFonts w:hint="cs"/>
                <w:rtl/>
              </w:rPr>
              <w:t>اثر التحفيز المعنوي على أداء موظفي القطاع الخاص : دراسة حالة شركة ......</w:t>
            </w:r>
          </w:p>
        </w:tc>
      </w:tr>
      <w:tr w:rsidR="00510EDF" w14:paraId="1849A8E7" w14:textId="77777777" w:rsidTr="00510E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EF2A36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37A477" w:rsidR="00510EDF" w:rsidRDefault="00510EDF" w:rsidP="00510EDF">
            <w:pPr>
              <w:jc w:val="center"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</w:p>
        </w:tc>
      </w:tr>
      <w:tr w:rsidR="00510EDF" w14:paraId="1476836D" w14:textId="77777777" w:rsidTr="00510E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087E64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AD4504" w:rsidR="00510EDF" w:rsidRDefault="00510EDF" w:rsidP="00510EDF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510EDF" w14:paraId="6EE58949" w14:textId="77777777" w:rsidTr="00510ED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5ADB3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3D97D9" w:rsidR="00510EDF" w:rsidRDefault="00510EDF" w:rsidP="00510EDF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للبحث</w:t>
            </w:r>
          </w:p>
        </w:tc>
      </w:tr>
      <w:tr w:rsidR="00510EDF" w14:paraId="4E506947" w14:textId="77777777" w:rsidTr="00510ED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459108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7412A" w:rsidR="00510EDF" w:rsidRDefault="00510EDF" w:rsidP="00510EDF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510EDF" w14:paraId="0AF6A553" w14:textId="77777777" w:rsidTr="00510E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D5B76F6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510EDF" w:rsidRDefault="00510EDF" w:rsidP="00510EDF">
            <w:pPr>
              <w:jc w:val="center"/>
            </w:pPr>
          </w:p>
        </w:tc>
      </w:tr>
      <w:tr w:rsidR="00510EDF" w14:paraId="619084FA" w14:textId="77777777" w:rsidTr="00510ED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DD2FE4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CA9AFD9" w:rsidR="00510EDF" w:rsidRDefault="00510EDF" w:rsidP="00510EDF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510EDF" w14:paraId="4E69D530" w14:textId="77777777" w:rsidTr="00510ED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82F725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E8BC038" w:rsidR="00510EDF" w:rsidRDefault="00510EDF" w:rsidP="00510ED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بشرح المنطلقات النظرية للدراسة</w:t>
            </w:r>
          </w:p>
        </w:tc>
      </w:tr>
      <w:tr w:rsidR="00510EDF" w14:paraId="58CBC7E9" w14:textId="77777777" w:rsidTr="00510ED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5044EC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D4ED7BA" w:rsidR="00510EDF" w:rsidRDefault="00DC7153" w:rsidP="00510EDF">
            <w:pPr>
              <w:jc w:val="center"/>
            </w:pPr>
            <w:r>
              <w:rPr>
                <w:rFonts w:hint="cs"/>
                <w:rtl/>
              </w:rPr>
              <w:t>توضيح منهجية البحث وخطواته و مراحل تطبيقها</w:t>
            </w:r>
          </w:p>
        </w:tc>
      </w:tr>
      <w:tr w:rsidR="00510EDF" w14:paraId="3D41E8ED" w14:textId="77777777" w:rsidTr="00510E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70DC97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58F2156" w:rsidR="00510EDF" w:rsidRDefault="00DC7153" w:rsidP="00510EDF">
            <w:pPr>
              <w:jc w:val="center"/>
            </w:pPr>
            <w:r>
              <w:rPr>
                <w:rFonts w:hint="cs"/>
                <w:rtl/>
              </w:rPr>
              <w:t>ما هي الأدوات المستخدم</w:t>
            </w:r>
            <w:r>
              <w:rPr>
                <w:rFonts w:hint="eastAsia"/>
                <w:rtl/>
              </w:rPr>
              <w:t>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وأين يستخدم كل منها</w:t>
            </w:r>
          </w:p>
        </w:tc>
      </w:tr>
      <w:tr w:rsidR="00510EDF" w14:paraId="47D83E04" w14:textId="77777777" w:rsidTr="00510E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10EDF" w:rsidRDefault="00510EDF" w:rsidP="00510ED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10EDF" w:rsidRDefault="00510EDF" w:rsidP="00510E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10EDF" w:rsidRDefault="00510EDF" w:rsidP="00510E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CB51F0" w14:textId="77777777" w:rsidR="00510EDF" w:rsidRDefault="00510EDF" w:rsidP="00510ED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510EDF" w:rsidRDefault="00510EDF" w:rsidP="00510E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25A2DFC" w:rsidR="00510EDF" w:rsidRDefault="00510EDF" w:rsidP="00510EDF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EA22ED" w14:paraId="3A1E1457" w14:textId="77777777" w:rsidTr="00510ED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3C8DB9C" w:rsidR="00EA22ED" w:rsidRDefault="003B2CA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الأولية بطريقة صحيحة في نهاية الخطة كما هو موضح في دليل اعداد الرسالة عل صفحة المقرر وترتب أبجدياً</w:t>
            </w:r>
          </w:p>
        </w:tc>
      </w:tr>
      <w:tr w:rsidR="00EA22ED" w14:paraId="718B8A21" w14:textId="77777777" w:rsidTr="00510ED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96C9B0" w14:textId="77777777" w:rsidR="00510EDF" w:rsidRDefault="00510EDF" w:rsidP="00510ED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59C46031" w:rsidR="003B2CA1" w:rsidRDefault="00510EDF" w:rsidP="00510EDF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اوجه الشبه والاختلاف فيما بينها و 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4A8F"/>
    <w:rsid w:val="00173184"/>
    <w:rsid w:val="00177708"/>
    <w:rsid w:val="00207574"/>
    <w:rsid w:val="00297C17"/>
    <w:rsid w:val="0032011C"/>
    <w:rsid w:val="003B2CA1"/>
    <w:rsid w:val="004A3AA1"/>
    <w:rsid w:val="00510EDF"/>
    <w:rsid w:val="00570846"/>
    <w:rsid w:val="006B0C30"/>
    <w:rsid w:val="00811C8D"/>
    <w:rsid w:val="00846C7F"/>
    <w:rsid w:val="008B63CC"/>
    <w:rsid w:val="009847B5"/>
    <w:rsid w:val="00A006C8"/>
    <w:rsid w:val="00AE0E30"/>
    <w:rsid w:val="00B752C5"/>
    <w:rsid w:val="00CC5AD4"/>
    <w:rsid w:val="00D06A80"/>
    <w:rsid w:val="00DC0BB7"/>
    <w:rsid w:val="00DC7153"/>
    <w:rsid w:val="00E1280A"/>
    <w:rsid w:val="00E932F4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2024-11-15T11:16:00Z</dcterms:created>
  <dcterms:modified xsi:type="dcterms:W3CDTF">2024-11-15T11:27:00Z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