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A6C9F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9256E" w:rsidRPr="00B9256E">
        <w:rPr>
          <w:rFonts w:ascii="Sakkal Majalla" w:hAnsi="Sakkal Majalla" w:cs="Sakkal Majalla" w:hint="cs"/>
          <w:b/>
          <w:bCs/>
          <w:sz w:val="28"/>
          <w:szCs w:val="28"/>
          <w:rtl/>
          <w:lang w:bidi="ar-EG"/>
        </w:rPr>
        <w:t xml:space="preserve"> </w:t>
      </w:r>
      <w:r w:rsidR="00B9256E">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97CE480" w:rsidR="009125CE" w:rsidRPr="009125CE" w:rsidRDefault="00B9256E" w:rsidP="009125CE">
      <w:pPr>
        <w:jc w:val="center"/>
        <w:rPr>
          <w:rFonts w:ascii="Sakkal Majalla" w:hAnsi="Sakkal Majalla" w:cs="Sakkal Majalla"/>
          <w:sz w:val="28"/>
          <w:szCs w:val="28"/>
          <w:rtl/>
          <w:lang w:bidi="ar-EG"/>
        </w:rPr>
      </w:pPr>
      <w:r w:rsidRPr="00367BE9">
        <w:rPr>
          <w:rFonts w:ascii="Sakkal Majalla" w:hAnsi="Sakkal Majalla" w:cs="Sakkal Majalla"/>
          <w:b/>
          <w:bCs/>
          <w:sz w:val="28"/>
          <w:szCs w:val="28"/>
          <w:rtl/>
        </w:rPr>
        <w:t>الهيدروجين الأخضر: مصدر للطاقة في المستقبل</w:t>
      </w:r>
      <w:r>
        <w:rPr>
          <w:rFonts w:ascii="Sakkal Majalla" w:hAnsi="Sakkal Majalla" w:cs="Sakkal Majalla" w:hint="cs"/>
          <w:b/>
          <w:bCs/>
          <w:sz w:val="28"/>
          <w:szCs w:val="28"/>
          <w:rtl/>
        </w:rPr>
        <w:t xml:space="preserve"> وكيفية إدارته</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EC52D80"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D6F4FCE" w14:textId="1255768B" w:rsidR="00B9256E" w:rsidRPr="001902DB" w:rsidRDefault="00B9256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رياض كوشك</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D0C9491" w14:textId="77777777" w:rsidR="005F3CE6" w:rsidRDefault="005F3CE6" w:rsidP="009125CE">
      <w:pPr>
        <w:rPr>
          <w:rFonts w:ascii="Sakkal Majalla" w:hAnsi="Sakkal Majalla" w:cs="Sakkal Majalla"/>
          <w:b/>
          <w:bCs/>
          <w:sz w:val="28"/>
          <w:szCs w:val="28"/>
          <w:rtl/>
          <w:lang w:bidi="ar-EG"/>
        </w:rPr>
      </w:pPr>
    </w:p>
    <w:p w14:paraId="710C527B" w14:textId="26B69B46" w:rsidR="009125CE" w:rsidRDefault="009125CE" w:rsidP="009125CE">
      <w:pPr>
        <w:rPr>
          <w:rFonts w:ascii="Sakkal Majalla" w:hAnsi="Sakkal Majalla" w:cs="Sakkal Majalla"/>
          <w:sz w:val="28"/>
          <w:szCs w:val="28"/>
          <w:u w:val="single"/>
          <w:rtl/>
        </w:rPr>
      </w:pPr>
    </w:p>
    <w:p w14:paraId="466F829A" w14:textId="3EF2344C" w:rsidR="004C76DD" w:rsidRDefault="004C76DD" w:rsidP="009125CE">
      <w:pPr>
        <w:rPr>
          <w:rFonts w:ascii="Sakkal Majalla" w:hAnsi="Sakkal Majalla" w:cs="Sakkal Majalla"/>
          <w:sz w:val="28"/>
          <w:szCs w:val="28"/>
          <w:u w:val="single"/>
          <w:rtl/>
        </w:rPr>
      </w:pPr>
    </w:p>
    <w:p w14:paraId="6CCD2617" w14:textId="153B426F" w:rsidR="004C76DD" w:rsidRDefault="004C76DD" w:rsidP="009125CE">
      <w:pPr>
        <w:rPr>
          <w:rFonts w:ascii="Sakkal Majalla" w:hAnsi="Sakkal Majalla" w:cs="Sakkal Majalla"/>
          <w:sz w:val="28"/>
          <w:szCs w:val="28"/>
          <w:u w:val="single"/>
          <w:rtl/>
        </w:rPr>
      </w:pPr>
    </w:p>
    <w:p w14:paraId="1D705C64" w14:textId="7A95276A" w:rsidR="004C76DD" w:rsidRDefault="004C76DD" w:rsidP="009125CE">
      <w:pPr>
        <w:rPr>
          <w:rFonts w:ascii="Sakkal Majalla" w:hAnsi="Sakkal Majalla" w:cs="Sakkal Majalla"/>
          <w:sz w:val="28"/>
          <w:szCs w:val="28"/>
          <w:u w:val="single"/>
          <w:rtl/>
        </w:rPr>
      </w:pPr>
    </w:p>
    <w:p w14:paraId="47160B76" w14:textId="33C294BF" w:rsidR="004C76DD" w:rsidRDefault="004C76DD" w:rsidP="009125CE">
      <w:pPr>
        <w:rPr>
          <w:rFonts w:ascii="Sakkal Majalla" w:hAnsi="Sakkal Majalla" w:cs="Sakkal Majalla"/>
          <w:sz w:val="28"/>
          <w:szCs w:val="28"/>
          <w:u w:val="single"/>
          <w:rtl/>
        </w:rPr>
      </w:pPr>
    </w:p>
    <w:p w14:paraId="4AD125EC" w14:textId="77777777" w:rsidR="004C76DD" w:rsidRDefault="004C76DD"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670CCD6A" w14:textId="77777777" w:rsidR="004C76DD" w:rsidRDefault="004C76DD" w:rsidP="009125CE">
      <w:pPr>
        <w:rPr>
          <w:rFonts w:ascii="Sakkal Majalla" w:hAnsi="Sakkal Majalla" w:cs="Sakkal Majalla"/>
          <w:sz w:val="28"/>
          <w:szCs w:val="28"/>
          <w:u w:val="single"/>
          <w:rtl/>
        </w:rPr>
      </w:pPr>
    </w:p>
    <w:p w14:paraId="1817352F" w14:textId="54A8B3F6" w:rsidR="009125CE" w:rsidRPr="00DA00EC" w:rsidRDefault="009125CE" w:rsidP="009125CE">
      <w:pPr>
        <w:rPr>
          <w:rFonts w:ascii="Sakkal Majalla" w:hAnsi="Sakkal Majalla" w:cs="Sakkal Majalla"/>
          <w:b/>
          <w:bCs/>
          <w:sz w:val="28"/>
          <w:szCs w:val="28"/>
          <w:u w:val="single"/>
          <w:rtl/>
        </w:rPr>
      </w:pPr>
      <w:r w:rsidRPr="00DA00EC">
        <w:rPr>
          <w:rFonts w:ascii="Sakkal Majalla" w:hAnsi="Sakkal Majalla" w:cs="Sakkal Majalla" w:hint="cs"/>
          <w:b/>
          <w:bCs/>
          <w:sz w:val="28"/>
          <w:szCs w:val="28"/>
          <w:u w:val="single"/>
          <w:rtl/>
        </w:rPr>
        <w:lastRenderedPageBreak/>
        <w:t>المقدمة:</w:t>
      </w:r>
    </w:p>
    <w:p w14:paraId="36E1A6CD" w14:textId="77777777" w:rsidR="009A75D8" w:rsidRDefault="009A75D8" w:rsidP="009A75D8">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إ</w:t>
      </w:r>
      <w:r w:rsidRPr="0019300C">
        <w:rPr>
          <w:rFonts w:ascii="Sakkal Majalla" w:hAnsi="Sakkal Majalla" w:cs="Sakkal Majalla"/>
          <w:b/>
          <w:bCs/>
          <w:sz w:val="28"/>
          <w:szCs w:val="28"/>
          <w:rtl/>
        </w:rPr>
        <w:t>ذا كانت تسعينات القرن الماضي هي عقد الرياح، والعقد الأول من القرن الحادي والعشرين هو عقد الطاقة الشمسية، والعقد الثاني من القرن الحادي والعشرين هو عقد البطاريات، فإن العقد الحالي يمكن أن يدفعنا إلى مرحلة أخرى في تحول الطاقة، هي مرحلة الهيدروجين.</w:t>
      </w:r>
    </w:p>
    <w:p w14:paraId="09C8E8B5" w14:textId="054E9A1F" w:rsidR="009A75D8" w:rsidRPr="0019300C" w:rsidRDefault="009A75D8" w:rsidP="009A75D8">
      <w:pPr>
        <w:spacing w:line="276" w:lineRule="auto"/>
        <w:jc w:val="both"/>
        <w:rPr>
          <w:rFonts w:ascii="Sakkal Majalla" w:hAnsi="Sakkal Majalla" w:cs="Sakkal Majalla"/>
          <w:b/>
          <w:bCs/>
          <w:sz w:val="28"/>
          <w:szCs w:val="28"/>
        </w:rPr>
      </w:pPr>
      <w:r w:rsidRPr="0019300C">
        <w:rPr>
          <w:rFonts w:ascii="Sakkal Majalla" w:hAnsi="Sakkal Majalla" w:cs="Sakkal Majalla"/>
          <w:b/>
          <w:bCs/>
          <w:sz w:val="28"/>
          <w:szCs w:val="28"/>
          <w:rtl/>
        </w:rPr>
        <w:t xml:space="preserve"> فقلما يمر أسبوع دون ظهور مشروع جديد ضخم أو طفرة في مجال الهيدروجين. ففي السنوات الخمس الماضية وحدها، وضع أكثر من 30 بلدا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tl/>
        </w:rPr>
        <w:t xml:space="preserve"> استراتيجيات وطنية للهيدروجين، أو بدأ في إعداده</w:t>
      </w:r>
      <w:r>
        <w:rPr>
          <w:rFonts w:ascii="Sakkal Majalla" w:hAnsi="Sakkal Majalla" w:cs="Sakkal Majalla" w:hint="cs"/>
          <w:b/>
          <w:bCs/>
          <w:sz w:val="28"/>
          <w:szCs w:val="28"/>
          <w:rtl/>
        </w:rPr>
        <w:t>ا</w:t>
      </w:r>
      <w:r w:rsidRPr="0019300C">
        <w:rPr>
          <w:rFonts w:ascii="Sakkal Majalla" w:hAnsi="Sakkal Majalla" w:cs="Sakkal Majalla"/>
          <w:b/>
          <w:bCs/>
          <w:sz w:val="28"/>
          <w:szCs w:val="28"/>
        </w:rPr>
        <w:t xml:space="preserve"> </w:t>
      </w:r>
      <w:r w:rsidRPr="0019300C">
        <w:rPr>
          <w:rFonts w:ascii="Sakkal Majalla" w:hAnsi="Sakkal Majalla" w:cs="Sakkal Majalla"/>
          <w:b/>
          <w:bCs/>
          <w:sz w:val="28"/>
          <w:szCs w:val="28"/>
          <w:rtl/>
        </w:rPr>
        <w:t>وكانت أهداف اتفاق باريس المتعلقة بالمناخ محركا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tl/>
        </w:rPr>
        <w:t xml:space="preserve"> رئيسيا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tl/>
        </w:rPr>
        <w:t xml:space="preserve"> في هذا الصدد، غير أن الارتفاع الحاد في أسعار الغاز قاد بدوره تحولا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tl/>
        </w:rPr>
        <w:t xml:space="preserve"> إلى أنواع الوقود الأكثر خضرة. </w:t>
      </w:r>
      <w:r w:rsidRPr="0019300C">
        <w:rPr>
          <w:rFonts w:ascii="Sakkal Majalla" w:hAnsi="Sakkal Majalla" w:cs="Sakkal Majalla"/>
          <w:b/>
          <w:bCs/>
          <w:caps/>
          <w:sz w:val="28"/>
          <w:szCs w:val="28"/>
          <w:rtl/>
        </w:rPr>
        <w:t>وتشكل</w:t>
      </w:r>
      <w:r w:rsidRPr="0019300C">
        <w:rPr>
          <w:rFonts w:ascii="Sakkal Majalla" w:hAnsi="Sakkal Majalla" w:cs="Sakkal Majalla"/>
          <w:b/>
          <w:bCs/>
          <w:sz w:val="28"/>
          <w:szCs w:val="28"/>
          <w:rtl/>
        </w:rPr>
        <w:t xml:space="preserve"> كذلك التنمية الاقتصادية والسياسات الصناعية عاملا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tl/>
        </w:rPr>
        <w:t xml:space="preserve"> مهما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tl/>
        </w:rPr>
        <w:t xml:space="preserve"> أيضا</w:t>
      </w:r>
      <w:r w:rsidR="0055168B">
        <w:rPr>
          <w:rFonts w:ascii="Sakkal Majalla" w:hAnsi="Sakkal Majalla" w:cs="Sakkal Majalla" w:hint="cs"/>
          <w:b/>
          <w:bCs/>
          <w:sz w:val="28"/>
          <w:szCs w:val="28"/>
          <w:rtl/>
        </w:rPr>
        <w:t>ً</w:t>
      </w:r>
      <w:r w:rsidRPr="0019300C">
        <w:rPr>
          <w:rFonts w:ascii="Sakkal Majalla" w:hAnsi="Sakkal Majalla" w:cs="Sakkal Majalla"/>
          <w:b/>
          <w:bCs/>
          <w:sz w:val="28"/>
          <w:szCs w:val="28"/>
        </w:rPr>
        <w:t>.</w:t>
      </w:r>
    </w:p>
    <w:p w14:paraId="7B94203F" w14:textId="77777777" w:rsidR="009A75D8" w:rsidRDefault="009A75D8" w:rsidP="009A75D8">
      <w:pPr>
        <w:spacing w:line="276" w:lineRule="auto"/>
        <w:jc w:val="both"/>
        <w:rPr>
          <w:rFonts w:ascii="Sakkal Majalla" w:hAnsi="Sakkal Majalla" w:cs="Sakkal Majalla"/>
          <w:b/>
          <w:bCs/>
          <w:sz w:val="28"/>
          <w:szCs w:val="28"/>
          <w:rtl/>
        </w:rPr>
      </w:pPr>
      <w:r w:rsidRPr="0019300C">
        <w:rPr>
          <w:rFonts w:ascii="Sakkal Majalla" w:hAnsi="Sakkal Majalla" w:cs="Sakkal Majalla"/>
          <w:b/>
          <w:bCs/>
          <w:sz w:val="28"/>
          <w:szCs w:val="28"/>
          <w:rtl/>
        </w:rPr>
        <w:t>ومن شأن الهيدروجين النظيف إحداث تحول بالغ في البيئة الجغ</w:t>
      </w:r>
      <w:r>
        <w:rPr>
          <w:rFonts w:ascii="Sakkal Majalla" w:hAnsi="Sakkal Majalla" w:cs="Sakkal Majalla" w:hint="cs"/>
          <w:b/>
          <w:bCs/>
          <w:sz w:val="28"/>
          <w:szCs w:val="28"/>
          <w:rtl/>
        </w:rPr>
        <w:t>ر</w:t>
      </w:r>
      <w:r w:rsidRPr="0019300C">
        <w:rPr>
          <w:rFonts w:ascii="Sakkal Majalla" w:hAnsi="Sakkal Majalla" w:cs="Sakkal Majalla"/>
          <w:b/>
          <w:bCs/>
          <w:sz w:val="28"/>
          <w:szCs w:val="28"/>
          <w:rtl/>
        </w:rPr>
        <w:t xml:space="preserve">افية للطاقة كما نعرفها اليوم. فقد تنشأ جغرافيات جديدة للتجارة تتمحور حول الهيدروجين النظيف ومشتقاته، مثل الأمونيا. وقد تصبح البلدان التي تنعم بوفرة الشمس والرياح من كبار مصدري الوقود الأخضر أو من مواقع التصنيع الأخضر. ويمكن أن تتزايد المنافسة الصناعية في ظل طموح البلدان لقيادة التكنولوجيا في قطاعات مهمة من سلسلة القيمة للهيدروجين. </w:t>
      </w:r>
    </w:p>
    <w:p w14:paraId="7CA60F70" w14:textId="77777777" w:rsidR="009A75D8" w:rsidRDefault="009A75D8" w:rsidP="009A75D8">
      <w:pPr>
        <w:spacing w:line="276" w:lineRule="auto"/>
        <w:jc w:val="both"/>
        <w:rPr>
          <w:rFonts w:ascii="Sakkal Majalla" w:hAnsi="Sakkal Majalla" w:cs="Sakkal Majalla"/>
          <w:b/>
          <w:bCs/>
          <w:sz w:val="28"/>
          <w:szCs w:val="28"/>
          <w:rtl/>
        </w:rPr>
      </w:pPr>
      <w:r w:rsidRPr="0019300C">
        <w:rPr>
          <w:rFonts w:ascii="Sakkal Majalla" w:hAnsi="Sakkal Majalla" w:cs="Sakkal Majalla"/>
          <w:b/>
          <w:bCs/>
          <w:sz w:val="28"/>
          <w:szCs w:val="28"/>
          <w:rtl/>
        </w:rPr>
        <w:t>وبوجه عام، يمكن لتوسيع نطاق الهيدروجين النظيف أن يعزز المنافسة الجغرافية الاقتصادية القوية، وأن يشجع وجود تحالفات وأوجه تعاون جديدة، ويشكل نقاط قوة جديدة في مراكز إنتاج واستخدام الهيدروجين المستقبلية</w:t>
      </w:r>
      <w:r w:rsidRPr="0019300C">
        <w:rPr>
          <w:rFonts w:ascii="Sakkal Majalla" w:hAnsi="Sakkal Majalla" w:cs="Sakkal Majalla"/>
          <w:b/>
          <w:bCs/>
          <w:sz w:val="28"/>
          <w:szCs w:val="28"/>
        </w:rPr>
        <w:t>. </w:t>
      </w:r>
    </w:p>
    <w:p w14:paraId="09AB33F3" w14:textId="3EDA6C2A" w:rsidR="009A75D8" w:rsidRPr="00841730" w:rsidRDefault="009A75D8" w:rsidP="009A75D8">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ف</w:t>
      </w:r>
      <w:r w:rsidRPr="00841730">
        <w:rPr>
          <w:rFonts w:ascii="Sakkal Majalla" w:hAnsi="Sakkal Majalla" w:cs="Sakkal Majalla"/>
          <w:b/>
          <w:bCs/>
          <w:sz w:val="28"/>
          <w:szCs w:val="28"/>
          <w:rtl/>
        </w:rPr>
        <w:t xml:space="preserve">بالرغم من أن الهيدروجين هو أصغر جزيء في الكون، </w:t>
      </w:r>
      <w:r>
        <w:rPr>
          <w:rFonts w:ascii="Sakkal Majalla" w:hAnsi="Sakkal Majalla" w:cs="Sakkal Majalla" w:hint="cs"/>
          <w:b/>
          <w:bCs/>
          <w:sz w:val="28"/>
          <w:szCs w:val="28"/>
          <w:rtl/>
        </w:rPr>
        <w:t>إلا أنه</w:t>
      </w:r>
      <w:r w:rsidRPr="00841730">
        <w:rPr>
          <w:rFonts w:ascii="Sakkal Majalla" w:hAnsi="Sakkal Majalla" w:cs="Sakkal Majalla"/>
          <w:b/>
          <w:bCs/>
          <w:sz w:val="28"/>
          <w:szCs w:val="28"/>
          <w:rtl/>
        </w:rPr>
        <w:t xml:space="preserve"> يتمتع بإمكانات هائلة بوصفه وقودا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نظيفا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يمكن استخدامه في إحداث تحول الطاقة العالمي</w:t>
      </w:r>
      <w:r>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فهو غاز قابل للحرق داخل المحركات، كما يمكن استخدامه في خلية وقود لتشغيل المركبات، أو إنتاج الكهرباء، أو توليد الحرارة. ويمكن أن يكون مادة خام أولية ووحدة أساسية في المنتجات الكيميائية الأخرى، مثل الأمونيا (وهي مدخل رئيسي في الأسمدة) والميثانول (الذي يستخدم في إنتاج البلاستيك). كذلك فإن الهيدروجين ومشتقاته يمكن تخزينهما إلى ما لا نهاية في صهاريج وقباب ملحية، وهو ما يعني أنهما ربما يكونان من الحلول المهمة لتخزين الطاقة على المدى الطويل</w:t>
      </w:r>
      <w:r w:rsidRPr="00841730">
        <w:rPr>
          <w:rFonts w:ascii="Sakkal Majalla" w:hAnsi="Sakkal Majalla" w:cs="Sakkal Majalla"/>
          <w:b/>
          <w:bCs/>
          <w:sz w:val="28"/>
          <w:szCs w:val="28"/>
        </w:rPr>
        <w:t>. </w:t>
      </w:r>
    </w:p>
    <w:p w14:paraId="07F4B94A" w14:textId="77777777" w:rsidR="009A75D8" w:rsidRDefault="009A75D8" w:rsidP="009A75D8">
      <w:pPr>
        <w:spacing w:line="276" w:lineRule="auto"/>
        <w:jc w:val="both"/>
        <w:rPr>
          <w:rFonts w:ascii="Sakkal Majalla" w:hAnsi="Sakkal Majalla" w:cs="Sakkal Majalla"/>
          <w:b/>
          <w:bCs/>
          <w:sz w:val="28"/>
          <w:szCs w:val="28"/>
          <w:rtl/>
        </w:rPr>
      </w:pPr>
      <w:r w:rsidRPr="00841730">
        <w:rPr>
          <w:rFonts w:ascii="Sakkal Majalla" w:hAnsi="Sakkal Majalla" w:cs="Sakkal Majalla"/>
          <w:b/>
          <w:bCs/>
          <w:sz w:val="28"/>
          <w:szCs w:val="28"/>
          <w:rtl/>
        </w:rPr>
        <w:t>ومن الأمور المهمة أن الهيدروجين يمكن أن يحل محل الوقود الأحفوري في جميع هذه الأغراض دون أن يتسبب في انبعاث ثاني أكسيد الكربون؛ فهو ناقل للطاقة خال من الكربون، مثل الكهرباء، لكنه يتفوق عليها فيما يتعلق بإزالة الكربون عن القطاعات التي يصعب إمدادها بالكهرباء، كالصناعات الثقيلة، أو النقل لمسافات طويلة، أو التخزين الموسمي.</w:t>
      </w:r>
    </w:p>
    <w:p w14:paraId="5274EE59" w14:textId="77001649" w:rsidR="009A75D8" w:rsidRPr="00841730" w:rsidRDefault="009A75D8" w:rsidP="009A75D8">
      <w:pPr>
        <w:spacing w:line="276" w:lineRule="auto"/>
        <w:jc w:val="both"/>
        <w:rPr>
          <w:rFonts w:ascii="Sakkal Majalla" w:hAnsi="Sakkal Majalla" w:cs="Sakkal Majalla"/>
          <w:b/>
          <w:bCs/>
          <w:sz w:val="28"/>
          <w:szCs w:val="28"/>
        </w:rPr>
      </w:pPr>
      <w:r w:rsidRPr="00841730">
        <w:rPr>
          <w:rFonts w:ascii="Sakkal Majalla" w:hAnsi="Sakkal Majalla" w:cs="Sakkal Majalla"/>
          <w:b/>
          <w:bCs/>
          <w:sz w:val="28"/>
          <w:szCs w:val="28"/>
          <w:rtl/>
        </w:rPr>
        <w:t xml:space="preserve"> وتتوقع معظم سيناريوهات إزالة الكربون أن يكون للهيدروجين دور مهم في تحقيق الانبعاثات الصفرية الصافية بحلول منتصف القرن</w:t>
      </w:r>
      <w:r>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فالوكالة الدولية للطاقة والوكالة الدولية للطاقة المتجددة، على سبيل المثال، تتوقعان أن </w:t>
      </w:r>
      <w:r w:rsidRPr="00841730">
        <w:rPr>
          <w:rFonts w:ascii="Sakkal Majalla" w:hAnsi="Sakkal Majalla" w:cs="Sakkal Majalla"/>
          <w:b/>
          <w:bCs/>
          <w:sz w:val="28"/>
          <w:szCs w:val="28"/>
          <w:rtl/>
        </w:rPr>
        <w:lastRenderedPageBreak/>
        <w:t>يلبي الهيدروجين من 12% إلى 13% من الطلب النهائي على الطاقة بحلول 2050، صعودا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من صفر تقريبا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في الوقت الحالي</w:t>
      </w:r>
      <w:r w:rsidRPr="00841730">
        <w:rPr>
          <w:rFonts w:ascii="Sakkal Majalla" w:hAnsi="Sakkal Majalla" w:cs="Sakkal Majalla"/>
          <w:b/>
          <w:bCs/>
          <w:sz w:val="28"/>
          <w:szCs w:val="28"/>
        </w:rPr>
        <w:t>. </w:t>
      </w:r>
    </w:p>
    <w:p w14:paraId="6AE8BB73" w14:textId="680499B2" w:rsidR="009A75D8" w:rsidRDefault="009A75D8" w:rsidP="009A75D8">
      <w:pPr>
        <w:spacing w:line="276" w:lineRule="auto"/>
        <w:jc w:val="both"/>
        <w:rPr>
          <w:rFonts w:ascii="Sakkal Majalla" w:hAnsi="Sakkal Majalla" w:cs="Sakkal Majalla"/>
          <w:b/>
          <w:bCs/>
          <w:sz w:val="28"/>
          <w:szCs w:val="28"/>
          <w:rtl/>
        </w:rPr>
      </w:pPr>
      <w:r w:rsidRPr="00841730">
        <w:rPr>
          <w:rFonts w:ascii="Sakkal Majalla" w:hAnsi="Sakkal Majalla" w:cs="Sakkal Majalla"/>
          <w:b/>
          <w:bCs/>
          <w:sz w:val="28"/>
          <w:szCs w:val="28"/>
          <w:rtl/>
        </w:rPr>
        <w:t>والهيدروجين صناعة كبرى بالفعل، إلا أن سوق الهيدروجين تتسم في الوقت الراهن بثلاث خصائص توشك أن تشهد تحولا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جذريا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أن الهيدروجين لا يزال يُصنع في معظمه من الوقود الأحفوري غير المعالج لخفض الانبعاثات، وأن استخدامه يكاد يكون محصورا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في كونه مادة خاما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في العديد من الصناعات، وأنه غالبا</w:t>
      </w:r>
      <w:r w:rsidR="00E93BBE">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ما يُنتج ويُستخدم في الموقع نفسه.</w:t>
      </w:r>
    </w:p>
    <w:p w14:paraId="7D6C12ED" w14:textId="77777777" w:rsidR="009A75D8" w:rsidRDefault="009A75D8" w:rsidP="009A75D8">
      <w:pPr>
        <w:spacing w:line="276" w:lineRule="auto"/>
        <w:jc w:val="both"/>
        <w:rPr>
          <w:rFonts w:ascii="Sakkal Majalla" w:hAnsi="Sakkal Majalla" w:cs="Sakkal Majalla"/>
          <w:b/>
          <w:bCs/>
          <w:sz w:val="28"/>
          <w:szCs w:val="28"/>
          <w:rtl/>
        </w:rPr>
      </w:pPr>
      <w:r w:rsidRPr="00841730">
        <w:rPr>
          <w:rFonts w:ascii="Sakkal Majalla" w:hAnsi="Sakkal Majalla" w:cs="Sakkal Majalla"/>
          <w:b/>
          <w:bCs/>
          <w:sz w:val="28"/>
          <w:szCs w:val="28"/>
          <w:rtl/>
        </w:rPr>
        <w:t xml:space="preserve"> ويجب إجراء تجديد شامل لكل من هذه الخطوات في سلسلة القيمة لكي يحقق الهيدروجين إمكاناته الكاملة باعتباره القطعة المفقودة في لغز الطاقة النظيفة</w:t>
      </w:r>
      <w:r>
        <w:rPr>
          <w:rFonts w:ascii="Sakkal Majalla" w:hAnsi="Sakkal Majalla" w:cs="Sakkal Majalla" w:hint="cs"/>
          <w:b/>
          <w:bCs/>
          <w:sz w:val="28"/>
          <w:szCs w:val="28"/>
          <w:rtl/>
        </w:rPr>
        <w:t>،</w:t>
      </w:r>
      <w:r w:rsidRPr="00841730">
        <w:rPr>
          <w:rFonts w:ascii="Sakkal Majalla" w:hAnsi="Sakkal Majalla" w:cs="Sakkal Majalla"/>
          <w:b/>
          <w:bCs/>
          <w:sz w:val="28"/>
          <w:szCs w:val="28"/>
          <w:rtl/>
        </w:rPr>
        <w:t xml:space="preserve"> ويجب أن يتحول إنتاجه إلى استخدام مصادر أنظف وأن يتوسع استهلاكه إلى قطاعات جديدة</w:t>
      </w:r>
      <w:r>
        <w:rPr>
          <w:rFonts w:ascii="Sakkal Majalla" w:hAnsi="Sakkal Majalla" w:cs="Sakkal Majalla" w:hint="cs"/>
          <w:b/>
          <w:bCs/>
          <w:sz w:val="28"/>
          <w:szCs w:val="28"/>
          <w:rtl/>
        </w:rPr>
        <w:t xml:space="preserve">، </w:t>
      </w:r>
      <w:r w:rsidRPr="00841730">
        <w:rPr>
          <w:rFonts w:ascii="Sakkal Majalla" w:hAnsi="Sakkal Majalla" w:cs="Sakkal Majalla"/>
          <w:b/>
          <w:bCs/>
          <w:sz w:val="28"/>
          <w:szCs w:val="28"/>
          <w:rtl/>
        </w:rPr>
        <w:t>إذ من الممكن أن يصبح الهيدروجين ومشتقاته سلع طاقة متداولة على المستوى الدولي</w:t>
      </w:r>
      <w:r w:rsidRPr="00841730">
        <w:rPr>
          <w:rFonts w:ascii="Sakkal Majalla" w:hAnsi="Sakkal Majalla" w:cs="Sakkal Majalla"/>
          <w:b/>
          <w:bCs/>
          <w:sz w:val="28"/>
          <w:szCs w:val="28"/>
        </w:rPr>
        <w:t>. </w:t>
      </w:r>
    </w:p>
    <w:p w14:paraId="361EFA85" w14:textId="77777777" w:rsidR="009A75D8" w:rsidRDefault="009A75D8" w:rsidP="009A75D8">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كما أنه يجب التنويه إلى العلاقة بين إنتاج ا</w:t>
      </w:r>
      <w:r w:rsidRPr="00D838DA">
        <w:rPr>
          <w:rFonts w:ascii="Sakkal Majalla" w:hAnsi="Sakkal Majalla" w:cs="Sakkal Majalla"/>
          <w:b/>
          <w:bCs/>
          <w:sz w:val="28"/>
          <w:szCs w:val="28"/>
          <w:rtl/>
        </w:rPr>
        <w:t>لهيدروجين الأخضر والإدارة</w:t>
      </w:r>
      <w:r>
        <w:rPr>
          <w:rFonts w:ascii="Sakkal Majalla" w:hAnsi="Sakkal Majalla" w:cs="Sakkal Majalla" w:hint="cs"/>
          <w:b/>
          <w:bCs/>
          <w:sz w:val="28"/>
          <w:szCs w:val="28"/>
          <w:rtl/>
        </w:rPr>
        <w:t xml:space="preserve"> التي </w:t>
      </w:r>
      <w:r w:rsidRPr="00D838DA">
        <w:rPr>
          <w:rFonts w:ascii="Sakkal Majalla" w:hAnsi="Sakkal Majalla" w:cs="Sakkal Majalla"/>
          <w:b/>
          <w:bCs/>
          <w:sz w:val="28"/>
          <w:szCs w:val="28"/>
          <w:rtl/>
        </w:rPr>
        <w:t>تتجلى في عدة جوانب رئيسية</w:t>
      </w:r>
      <w:r>
        <w:rPr>
          <w:rFonts w:ascii="Sakkal Majalla" w:hAnsi="Sakkal Majalla" w:cs="Sakkal Majalla" w:hint="cs"/>
          <w:b/>
          <w:bCs/>
          <w:sz w:val="28"/>
          <w:szCs w:val="28"/>
          <w:rtl/>
        </w:rPr>
        <w:t xml:space="preserve"> ت</w:t>
      </w:r>
      <w:r w:rsidRPr="00D838DA">
        <w:rPr>
          <w:rFonts w:ascii="Sakkal Majalla" w:hAnsi="Sakkal Majalla" w:cs="Sakkal Majalla"/>
          <w:b/>
          <w:bCs/>
          <w:sz w:val="28"/>
          <w:szCs w:val="28"/>
          <w:rtl/>
        </w:rPr>
        <w:t>ظهر مدى أهمية الإدارة في تحقيق نجاح واستدامة هذا القطاع</w:t>
      </w:r>
      <w:r>
        <w:rPr>
          <w:rFonts w:ascii="Sakkal Majalla" w:hAnsi="Sakkal Majalla" w:cs="Sakkal Majalla" w:hint="cs"/>
          <w:b/>
          <w:bCs/>
          <w:sz w:val="28"/>
          <w:szCs w:val="28"/>
          <w:rtl/>
        </w:rPr>
        <w:t>،</w:t>
      </w:r>
      <w:r w:rsidRPr="00D838DA">
        <w:rPr>
          <w:rFonts w:ascii="Sakkal Majalla" w:hAnsi="Sakkal Majalla" w:cs="Sakkal Majalla"/>
          <w:b/>
          <w:bCs/>
          <w:sz w:val="28"/>
          <w:szCs w:val="28"/>
          <w:rtl/>
        </w:rPr>
        <w:t xml:space="preserve"> فيما يلي بعض النقاط</w:t>
      </w:r>
      <w:r>
        <w:rPr>
          <w:rFonts w:ascii="Sakkal Majalla" w:hAnsi="Sakkal Majalla" w:cs="Sakkal Majalla" w:hint="cs"/>
          <w:b/>
          <w:bCs/>
          <w:sz w:val="28"/>
          <w:szCs w:val="28"/>
          <w:rtl/>
        </w:rPr>
        <w:t>:-</w:t>
      </w:r>
    </w:p>
    <w:p w14:paraId="5865113C" w14:textId="385306BC" w:rsidR="00FD16F3" w:rsidRPr="00FD16F3" w:rsidRDefault="009A75D8" w:rsidP="00FD16F3">
      <w:pPr>
        <w:pStyle w:val="ListParagraph"/>
        <w:numPr>
          <w:ilvl w:val="0"/>
          <w:numId w:val="3"/>
        </w:numPr>
        <w:spacing w:line="276" w:lineRule="auto"/>
        <w:rPr>
          <w:rFonts w:ascii="Sakkal Majalla" w:hAnsi="Sakkal Majalla" w:cs="Sakkal Majalla"/>
          <w:b/>
          <w:bCs/>
          <w:sz w:val="28"/>
          <w:szCs w:val="28"/>
          <w:rtl/>
        </w:rPr>
      </w:pPr>
      <w:r w:rsidRPr="00FD16F3">
        <w:rPr>
          <w:rFonts w:ascii="Sakkal Majalla" w:hAnsi="Sakkal Majalla" w:cs="Sakkal Majalla"/>
          <w:b/>
          <w:bCs/>
          <w:sz w:val="28"/>
          <w:szCs w:val="28"/>
          <w:rtl/>
        </w:rPr>
        <w:t xml:space="preserve">إدارة سلسلة التوريد: </w:t>
      </w:r>
    </w:p>
    <w:p w14:paraId="359E4D11" w14:textId="73379B72" w:rsidR="009A75D8" w:rsidRPr="00FD16F3" w:rsidRDefault="009A75D8" w:rsidP="00FD16F3">
      <w:pPr>
        <w:spacing w:line="276" w:lineRule="auto"/>
        <w:jc w:val="both"/>
        <w:rPr>
          <w:rFonts w:ascii="Sakkal Majalla" w:hAnsi="Sakkal Majalla" w:cs="Sakkal Majalla"/>
          <w:b/>
          <w:bCs/>
          <w:sz w:val="28"/>
          <w:szCs w:val="28"/>
          <w:rtl/>
        </w:rPr>
      </w:pPr>
      <w:r w:rsidRPr="00FD16F3">
        <w:rPr>
          <w:rFonts w:ascii="Sakkal Majalla" w:hAnsi="Sakkal Majalla" w:cs="Sakkal Majalla"/>
          <w:b/>
          <w:bCs/>
          <w:sz w:val="28"/>
          <w:szCs w:val="28"/>
          <w:rtl/>
        </w:rPr>
        <w:t>إنتاج الهيدروجين الأخضر يتطلب إدارة معقدة لسلسلة التوريد تشمل الحصول على المواد الخام اللازمة، التكنولوجيا المتقدمة، وكذلك توزيع الهيدروجين المنتج. يتطلب ذلك من المديرين أن يكونوا على دراية بإدارة الموردين، تحسين العمليات، وتقليل التكلفة مع الحفاظ على الجودة والاستدامة.</w:t>
      </w:r>
    </w:p>
    <w:p w14:paraId="14FF5F78" w14:textId="77777777" w:rsidR="009A75D8" w:rsidRPr="00D838DA" w:rsidRDefault="009A75D8" w:rsidP="009A75D8">
      <w:pPr>
        <w:spacing w:line="276" w:lineRule="auto"/>
        <w:rPr>
          <w:rFonts w:ascii="Sakkal Majalla" w:hAnsi="Sakkal Majalla" w:cs="Sakkal Majalla"/>
          <w:b/>
          <w:bCs/>
          <w:sz w:val="28"/>
          <w:szCs w:val="28"/>
          <w:rtl/>
        </w:rPr>
      </w:pPr>
    </w:p>
    <w:p w14:paraId="23FE2D5A" w14:textId="77777777" w:rsidR="009A75D8" w:rsidRPr="00D838DA" w:rsidRDefault="009A75D8" w:rsidP="009A75D8">
      <w:pPr>
        <w:spacing w:line="276" w:lineRule="auto"/>
        <w:rPr>
          <w:rFonts w:ascii="Sakkal Majalla" w:hAnsi="Sakkal Majalla" w:cs="Sakkal Majalla"/>
          <w:b/>
          <w:bCs/>
          <w:sz w:val="28"/>
          <w:szCs w:val="28"/>
          <w:rtl/>
        </w:rPr>
      </w:pPr>
      <w:r w:rsidRPr="00D838DA">
        <w:rPr>
          <w:rFonts w:ascii="Sakkal Majalla" w:hAnsi="Sakkal Majalla" w:cs="Sakkal Majalla"/>
          <w:b/>
          <w:bCs/>
          <w:sz w:val="28"/>
          <w:szCs w:val="28"/>
          <w:rtl/>
        </w:rPr>
        <w:t>2. إدارة المشاريع:</w:t>
      </w:r>
    </w:p>
    <w:p w14:paraId="691E965B" w14:textId="4737D605" w:rsidR="009A75D8" w:rsidRPr="00D838DA" w:rsidRDefault="009A75D8" w:rsidP="00FD16F3">
      <w:pPr>
        <w:spacing w:line="276" w:lineRule="auto"/>
        <w:jc w:val="both"/>
        <w:rPr>
          <w:rFonts w:ascii="Sakkal Majalla" w:hAnsi="Sakkal Majalla" w:cs="Sakkal Majalla"/>
          <w:b/>
          <w:bCs/>
          <w:sz w:val="28"/>
          <w:szCs w:val="28"/>
          <w:rtl/>
        </w:rPr>
      </w:pPr>
      <w:r w:rsidRPr="00D838DA">
        <w:rPr>
          <w:rFonts w:ascii="Sakkal Majalla" w:hAnsi="Sakkal Majalla" w:cs="Sakkal Majalla"/>
          <w:b/>
          <w:bCs/>
          <w:sz w:val="28"/>
          <w:szCs w:val="28"/>
          <w:rtl/>
        </w:rPr>
        <w:t>إنشاء مرافق لإنتاج الهيدروجين الأخضر يعد مشروعًا ضخمًا يتطلب إدارة دقيقة للمشروع. ويشمل ذلك تخطيط الموارد، تحديد الجدول الزمني، إدارة المخاطر، وضمان الامتثال للمعايير البيئية. تلعب المهارات الإدارية دورًا حاسمًا في نجاح هذه المشاريع.</w:t>
      </w:r>
    </w:p>
    <w:p w14:paraId="557B17E5" w14:textId="77777777" w:rsidR="009A75D8" w:rsidRPr="00D838DA" w:rsidRDefault="009A75D8" w:rsidP="009A75D8">
      <w:pPr>
        <w:spacing w:line="276" w:lineRule="auto"/>
        <w:rPr>
          <w:rFonts w:ascii="Sakkal Majalla" w:hAnsi="Sakkal Majalla" w:cs="Sakkal Majalla"/>
          <w:b/>
          <w:bCs/>
          <w:sz w:val="28"/>
          <w:szCs w:val="28"/>
          <w:rtl/>
        </w:rPr>
      </w:pPr>
    </w:p>
    <w:p w14:paraId="6E50892D" w14:textId="77777777" w:rsidR="009A75D8" w:rsidRPr="00D838DA" w:rsidRDefault="009A75D8" w:rsidP="009A75D8">
      <w:pPr>
        <w:spacing w:line="276" w:lineRule="auto"/>
        <w:rPr>
          <w:rFonts w:ascii="Sakkal Majalla" w:hAnsi="Sakkal Majalla" w:cs="Sakkal Majalla"/>
          <w:b/>
          <w:bCs/>
          <w:sz w:val="28"/>
          <w:szCs w:val="28"/>
          <w:rtl/>
        </w:rPr>
      </w:pPr>
      <w:r w:rsidRPr="00D838DA">
        <w:rPr>
          <w:rFonts w:ascii="Sakkal Majalla" w:hAnsi="Sakkal Majalla" w:cs="Sakkal Majalla"/>
          <w:b/>
          <w:bCs/>
          <w:sz w:val="28"/>
          <w:szCs w:val="28"/>
          <w:rtl/>
        </w:rPr>
        <w:t>3. الاستراتيجية والتخطيط:</w:t>
      </w:r>
    </w:p>
    <w:p w14:paraId="22AB6D26" w14:textId="3F76D2AA" w:rsidR="009A75D8" w:rsidRPr="00D838DA" w:rsidRDefault="009A75D8" w:rsidP="00FD16F3">
      <w:pPr>
        <w:spacing w:line="276" w:lineRule="auto"/>
        <w:jc w:val="both"/>
        <w:rPr>
          <w:rFonts w:ascii="Sakkal Majalla" w:hAnsi="Sakkal Majalla" w:cs="Sakkal Majalla"/>
          <w:b/>
          <w:bCs/>
          <w:sz w:val="28"/>
          <w:szCs w:val="28"/>
          <w:rtl/>
        </w:rPr>
      </w:pPr>
      <w:r w:rsidRPr="00D838DA">
        <w:rPr>
          <w:rFonts w:ascii="Sakkal Majalla" w:hAnsi="Sakkal Majalla" w:cs="Sakkal Majalla"/>
          <w:b/>
          <w:bCs/>
          <w:sz w:val="28"/>
          <w:szCs w:val="28"/>
          <w:rtl/>
        </w:rPr>
        <w:t xml:space="preserve"> يتطلب توسيع إنتاج الهيدروجين الأخضر إلى مستوى تجاري استراتيجية مدروسة بعناية. يجب على القادة والمديرين تحليل السوق، فهم الديناميكيات الاقتصادية، واتخاذ قرارات استراتيجية مثل تحديد المواقع الجغرافية المثلى للإنتاج، واختيار الشراكات الصناعية.</w:t>
      </w:r>
    </w:p>
    <w:p w14:paraId="25871091" w14:textId="77777777" w:rsidR="009A75D8" w:rsidRPr="00D838DA" w:rsidRDefault="009A75D8" w:rsidP="009A75D8">
      <w:pPr>
        <w:spacing w:line="276" w:lineRule="auto"/>
        <w:rPr>
          <w:rFonts w:ascii="Sakkal Majalla" w:hAnsi="Sakkal Majalla" w:cs="Sakkal Majalla"/>
          <w:b/>
          <w:bCs/>
          <w:sz w:val="28"/>
          <w:szCs w:val="28"/>
          <w:rtl/>
        </w:rPr>
      </w:pPr>
      <w:r w:rsidRPr="00D838DA">
        <w:rPr>
          <w:rFonts w:ascii="Sakkal Majalla" w:hAnsi="Sakkal Majalla" w:cs="Sakkal Majalla"/>
          <w:b/>
          <w:bCs/>
          <w:sz w:val="28"/>
          <w:szCs w:val="28"/>
          <w:rtl/>
        </w:rPr>
        <w:lastRenderedPageBreak/>
        <w:t>4. التمويل والاستثمار:</w:t>
      </w:r>
    </w:p>
    <w:p w14:paraId="49934246" w14:textId="5CD818A3" w:rsidR="009A75D8" w:rsidRPr="00D838DA" w:rsidRDefault="009A75D8" w:rsidP="00FD16F3">
      <w:pPr>
        <w:spacing w:line="276" w:lineRule="auto"/>
        <w:jc w:val="both"/>
        <w:rPr>
          <w:rFonts w:ascii="Sakkal Majalla" w:hAnsi="Sakkal Majalla" w:cs="Sakkal Majalla"/>
          <w:b/>
          <w:bCs/>
          <w:sz w:val="28"/>
          <w:szCs w:val="28"/>
          <w:rtl/>
        </w:rPr>
      </w:pPr>
      <w:r w:rsidRPr="00D838DA">
        <w:rPr>
          <w:rFonts w:ascii="Sakkal Majalla" w:hAnsi="Sakkal Majalla" w:cs="Sakkal Majalla"/>
          <w:b/>
          <w:bCs/>
          <w:sz w:val="28"/>
          <w:szCs w:val="28"/>
          <w:rtl/>
        </w:rPr>
        <w:t>تطوير مشاريع الهيدروجين الأخضر يحتاج إلى استثمارات كبيرة. الإدارة الجيدة تتطلب وضع خطط تمويل مبتكرة، مثل الشراكات بين القطاعين العام والخاص، الاستثمارات الخاصة، أو استخدام الحوافز الحكومية. بالإضافة إلى ذلك، يجب تقييم العائد على الاستثمار (</w:t>
      </w:r>
      <w:r w:rsidRPr="00D838DA">
        <w:rPr>
          <w:rFonts w:ascii="Sakkal Majalla" w:hAnsi="Sakkal Majalla" w:cs="Sakkal Majalla"/>
          <w:b/>
          <w:bCs/>
          <w:sz w:val="28"/>
          <w:szCs w:val="28"/>
        </w:rPr>
        <w:t>ROI</w:t>
      </w:r>
      <w:r w:rsidRPr="00D838DA">
        <w:rPr>
          <w:rFonts w:ascii="Sakkal Majalla" w:hAnsi="Sakkal Majalla" w:cs="Sakkal Majalla"/>
          <w:b/>
          <w:bCs/>
          <w:sz w:val="28"/>
          <w:szCs w:val="28"/>
          <w:rtl/>
        </w:rPr>
        <w:t>) وإدارة المخاطر المالية.</w:t>
      </w:r>
    </w:p>
    <w:p w14:paraId="316248BA" w14:textId="77777777" w:rsidR="009A75D8" w:rsidRPr="00D838DA" w:rsidRDefault="009A75D8" w:rsidP="009A75D8">
      <w:pPr>
        <w:spacing w:line="276" w:lineRule="auto"/>
        <w:rPr>
          <w:rFonts w:ascii="Sakkal Majalla" w:hAnsi="Sakkal Majalla" w:cs="Sakkal Majalla"/>
          <w:b/>
          <w:bCs/>
          <w:sz w:val="28"/>
          <w:szCs w:val="28"/>
          <w:rtl/>
        </w:rPr>
      </w:pPr>
    </w:p>
    <w:p w14:paraId="228CE47C" w14:textId="77777777" w:rsidR="009A75D8" w:rsidRPr="00D838DA" w:rsidRDefault="009A75D8" w:rsidP="009A75D8">
      <w:pPr>
        <w:spacing w:line="276" w:lineRule="auto"/>
        <w:rPr>
          <w:rFonts w:ascii="Sakkal Majalla" w:hAnsi="Sakkal Majalla" w:cs="Sakkal Majalla"/>
          <w:b/>
          <w:bCs/>
          <w:sz w:val="28"/>
          <w:szCs w:val="28"/>
          <w:rtl/>
        </w:rPr>
      </w:pPr>
      <w:r w:rsidRPr="00D838DA">
        <w:rPr>
          <w:rFonts w:ascii="Sakkal Majalla" w:hAnsi="Sakkal Majalla" w:cs="Sakkal Majalla"/>
          <w:b/>
          <w:bCs/>
          <w:sz w:val="28"/>
          <w:szCs w:val="28"/>
          <w:rtl/>
        </w:rPr>
        <w:t xml:space="preserve">5. الإدارة البيئية والاجتماعية: </w:t>
      </w:r>
    </w:p>
    <w:p w14:paraId="12262584" w14:textId="3654D807" w:rsidR="009A75D8" w:rsidRDefault="009A75D8" w:rsidP="009A75D8">
      <w:pPr>
        <w:spacing w:line="276" w:lineRule="auto"/>
        <w:jc w:val="both"/>
        <w:rPr>
          <w:rFonts w:ascii="Sakkal Majalla" w:hAnsi="Sakkal Majalla" w:cs="Sakkal Majalla"/>
          <w:b/>
          <w:bCs/>
          <w:sz w:val="28"/>
          <w:szCs w:val="28"/>
          <w:rtl/>
        </w:rPr>
      </w:pPr>
      <w:r w:rsidRPr="00D838DA">
        <w:rPr>
          <w:rFonts w:ascii="Sakkal Majalla" w:hAnsi="Sakkal Majalla" w:cs="Sakkal Majalla"/>
          <w:b/>
          <w:bCs/>
          <w:sz w:val="28"/>
          <w:szCs w:val="28"/>
          <w:rtl/>
        </w:rPr>
        <w:t>نظرًا لأن الهيدروجين الأخضر يعتبر عنصرًا أساسيًا في الانتقال نحو اقتصاد منخفض الكربون، فإن الإدارة الفعالة تلعب دورًا في تحقيق أهداف الاستدامة. يشمل ذلك التوازن بين الأهداف البيئية والمجتمعية والاقتصادية، مما يعزز من قيمة الهيدروجين الأخضر كحل مستدام.</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34EE5B4C" w14:textId="77777777" w:rsidR="007E7AAF" w:rsidRDefault="007E7AAF" w:rsidP="00D22171">
      <w:pPr>
        <w:rPr>
          <w:rFonts w:ascii="Sakkal Majalla" w:hAnsi="Sakkal Majalla" w:cs="Sakkal Majalla"/>
          <w:sz w:val="28"/>
          <w:szCs w:val="28"/>
          <w:rtl/>
        </w:rPr>
      </w:pPr>
    </w:p>
    <w:p w14:paraId="59041654" w14:textId="5C794F91" w:rsidR="00D22171" w:rsidRPr="00DA00EC" w:rsidRDefault="00D22171" w:rsidP="00D22171">
      <w:pPr>
        <w:rPr>
          <w:rFonts w:ascii="Sakkal Majalla" w:hAnsi="Sakkal Majalla" w:cs="Sakkal Majalla"/>
          <w:b/>
          <w:bCs/>
          <w:sz w:val="28"/>
          <w:szCs w:val="28"/>
          <w:u w:val="single"/>
          <w:rtl/>
        </w:rPr>
      </w:pPr>
      <w:r w:rsidRPr="00DA00EC">
        <w:rPr>
          <w:rFonts w:ascii="Sakkal Majalla" w:hAnsi="Sakkal Majalla" w:cs="Sakkal Majalla"/>
          <w:b/>
          <w:bCs/>
          <w:sz w:val="28"/>
          <w:szCs w:val="28"/>
          <w:u w:val="single"/>
          <w:rtl/>
        </w:rPr>
        <w:lastRenderedPageBreak/>
        <w:t>مشكلة الدراسة</w:t>
      </w:r>
      <w:r w:rsidR="009A75D8" w:rsidRPr="00DA00EC">
        <w:rPr>
          <w:rFonts w:ascii="Sakkal Majalla" w:hAnsi="Sakkal Majalla" w:cs="Sakkal Majalla" w:hint="cs"/>
          <w:b/>
          <w:bCs/>
          <w:sz w:val="28"/>
          <w:szCs w:val="28"/>
          <w:u w:val="single"/>
          <w:rtl/>
        </w:rPr>
        <w:t>:</w:t>
      </w:r>
    </w:p>
    <w:p w14:paraId="34327DC1" w14:textId="77777777" w:rsidR="009A75D8" w:rsidRDefault="009A75D8" w:rsidP="009A75D8">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تتمثل مشكلة الدراسة في أنه على الرغم من توافق الأراء العالمية حول ضرورة تأمين مسار التحول إلى الطاقة الخضراء، خاصة بعد حدوث كل من أزمتي المناخ والطاقة مما نتج عنه ارتفاع الأسعار في جميع أسواق النفط والفحم والغاز الطبيعي بسبب النقص في سلاسل الإمداد.</w:t>
      </w:r>
    </w:p>
    <w:p w14:paraId="100F3241" w14:textId="77777777" w:rsidR="009A75D8" w:rsidRDefault="009A75D8" w:rsidP="009A75D8">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إلا أنه لا يزال هناك عوائق تحول دون تحقيق ذلك الإنتقال، حيث الافتقار إلى البنية التحتية التمكينية اللازمة لانتشار هذه التقنية بالإضافة إلى ارتفاع تكاليفها  لا سيما في قطاع النقل، كذلك حالة عدم اليقين التي تحيط بكيفية تعامل الدول مع فجوة متطلباتها من الطاقة على المدى القريب، وأهدافها المناخية على المدى البعيد والتوقيت اللازم لحدوث هذا التحول.</w:t>
      </w:r>
    </w:p>
    <w:p w14:paraId="0236ED2D" w14:textId="77777777" w:rsidR="009A75D8" w:rsidRPr="00D22171" w:rsidRDefault="009A75D8"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5C653C92" w14:textId="77777777" w:rsidR="00DA00EC" w:rsidRDefault="00DA00EC" w:rsidP="00D22171">
      <w:pPr>
        <w:rPr>
          <w:rFonts w:ascii="Sakkal Majalla" w:hAnsi="Sakkal Majalla" w:cs="Sakkal Majalla"/>
          <w:sz w:val="28"/>
          <w:szCs w:val="28"/>
          <w:u w:val="single"/>
          <w:rtl/>
        </w:rPr>
      </w:pPr>
    </w:p>
    <w:p w14:paraId="0CD972EE" w14:textId="0E43310B" w:rsidR="00D22171" w:rsidRPr="00DA00EC" w:rsidRDefault="00D22171" w:rsidP="00D22171">
      <w:pPr>
        <w:rPr>
          <w:rFonts w:ascii="Sakkal Majalla" w:hAnsi="Sakkal Majalla" w:cs="Sakkal Majalla"/>
          <w:b/>
          <w:bCs/>
          <w:sz w:val="28"/>
          <w:szCs w:val="28"/>
          <w:u w:val="single"/>
          <w:rtl/>
        </w:rPr>
      </w:pPr>
      <w:r w:rsidRPr="00DA00EC">
        <w:rPr>
          <w:rFonts w:ascii="Sakkal Majalla" w:hAnsi="Sakkal Majalla" w:cs="Sakkal Majalla"/>
          <w:b/>
          <w:bCs/>
          <w:sz w:val="28"/>
          <w:szCs w:val="28"/>
          <w:u w:val="single"/>
          <w:rtl/>
        </w:rPr>
        <w:lastRenderedPageBreak/>
        <w:t>أهمية الدراسة</w:t>
      </w:r>
      <w:r w:rsidR="00DA00EC" w:rsidRPr="00DA00EC">
        <w:rPr>
          <w:rFonts w:ascii="Sakkal Majalla" w:hAnsi="Sakkal Majalla" w:cs="Sakkal Majalla" w:hint="cs"/>
          <w:b/>
          <w:bCs/>
          <w:sz w:val="28"/>
          <w:szCs w:val="28"/>
          <w:u w:val="single"/>
          <w:rtl/>
        </w:rPr>
        <w:t>:</w:t>
      </w:r>
    </w:p>
    <w:p w14:paraId="50D6AC78" w14:textId="2CC6BEDB" w:rsidR="00DA00EC" w:rsidRDefault="00DA00EC" w:rsidP="00DA00E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يشكل أمن الطاقة والإنتاج المسؤول لمصادرها المستدامة أمرا</w:t>
      </w:r>
      <w:r w:rsidR="00F93235">
        <w:rPr>
          <w:rFonts w:ascii="Sakkal Majalla" w:hAnsi="Sakkal Majalla" w:cs="Sakkal Majalla" w:hint="cs"/>
          <w:b/>
          <w:bCs/>
          <w:sz w:val="28"/>
          <w:szCs w:val="28"/>
          <w:rtl/>
        </w:rPr>
        <w:t>ً</w:t>
      </w:r>
      <w:r>
        <w:rPr>
          <w:rFonts w:ascii="Sakkal Majalla" w:hAnsi="Sakkal Majalla" w:cs="Sakkal Majalla" w:hint="cs"/>
          <w:b/>
          <w:bCs/>
          <w:sz w:val="28"/>
          <w:szCs w:val="28"/>
          <w:rtl/>
        </w:rPr>
        <w:t xml:space="preserve"> ضروريا</w:t>
      </w:r>
      <w:r w:rsidR="00F93235">
        <w:rPr>
          <w:rFonts w:ascii="Sakkal Majalla" w:hAnsi="Sakkal Majalla" w:cs="Sakkal Majalla" w:hint="cs"/>
          <w:b/>
          <w:bCs/>
          <w:sz w:val="28"/>
          <w:szCs w:val="28"/>
          <w:rtl/>
        </w:rPr>
        <w:t>ً</w:t>
      </w:r>
      <w:r>
        <w:rPr>
          <w:rFonts w:ascii="Sakkal Majalla" w:hAnsi="Sakkal Majalla" w:cs="Sakkal Majalla" w:hint="cs"/>
          <w:b/>
          <w:bCs/>
          <w:sz w:val="28"/>
          <w:szCs w:val="28"/>
          <w:rtl/>
        </w:rPr>
        <w:t xml:space="preserve"> تفرضه الظروف الاقتصادية العالمية المعاصرة، خاصة في ظل ما يمر به العالم من أزمات متكررة التي نتج عنها الارتفاع الحاد لأسعار الطاقة، وفاقم في الوقت ذاته النقص في إمداداتها والقلق بشأن أمنها، هذا بالإضافة إلى هيمنة الطاقة الأحفورية التقليدية، وما تسببه من تأثيرات سلبية ضخمة على البيئة والمناخ.</w:t>
      </w:r>
    </w:p>
    <w:p w14:paraId="56A34585" w14:textId="77777777" w:rsidR="00DA00EC" w:rsidRDefault="00DA00EC" w:rsidP="00DA00E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بناء عليه، حظيت مصادر الطاقة الخالية من الكربون (الطاقة المتجددة) باهتمام متزايد خلال السنوات الماضية، وذلك باعتبارها الحل الأمثل لمعظم التحديات الرئيسية التي تواجه العالم، خاصة في كيفية تلبية احتياجاته المتزايدة من الطاقة والحفاظ على النمو الاقتصادي دون المساهمة في تغير المناخ.</w:t>
      </w:r>
    </w:p>
    <w:p w14:paraId="50AED58F" w14:textId="31437114" w:rsidR="00DA00EC" w:rsidRDefault="00DA00EC" w:rsidP="00DA00E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هذا وتعتبر طاقة الهيدروجين الأخضر واحدة من أهم المنتجات التي تتم من خلال استخدام هذه المصادر</w:t>
      </w:r>
      <w:r w:rsidR="0042114A">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والتي تلعب دورا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محوريا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التحول العالمي نحو اقتصاد خالي من الكربون، ولا سيما في قطاع النقل الذي يعد ثاني أكبر منتج لانبعاثات ثاني أكسيد الكربون عالميا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بعد الكهرباء وتوليد الحرارة. وأكبر مستخدم نهائي للطاقة في البلدان المتقدمة النمو وأسرع القطاعات نموا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معظم البلدان النامية.</w:t>
      </w:r>
    </w:p>
    <w:p w14:paraId="42BD1C82" w14:textId="32013DD5" w:rsidR="00DA00EC" w:rsidRPr="00D22171" w:rsidRDefault="00DA00EC" w:rsidP="00E615FE">
      <w:pPr>
        <w:jc w:val="both"/>
        <w:rPr>
          <w:rFonts w:ascii="Sakkal Majalla" w:hAnsi="Sakkal Majalla" w:cs="Sakkal Majalla"/>
          <w:sz w:val="28"/>
          <w:szCs w:val="28"/>
          <w:u w:val="single"/>
          <w:rtl/>
        </w:rPr>
      </w:pPr>
      <w:r>
        <w:rPr>
          <w:rFonts w:ascii="Sakkal Majalla" w:hAnsi="Sakkal Majalla" w:cs="Sakkal Majalla" w:hint="cs"/>
          <w:b/>
          <w:bCs/>
          <w:sz w:val="28"/>
          <w:szCs w:val="28"/>
          <w:rtl/>
        </w:rPr>
        <w:t xml:space="preserve">لذا يركز البحث على دراسة </w:t>
      </w:r>
      <w:r w:rsidR="0042114A">
        <w:rPr>
          <w:rFonts w:ascii="Sakkal Majalla" w:hAnsi="Sakkal Majalla" w:cs="Sakkal Majalla" w:hint="cs"/>
          <w:b/>
          <w:bCs/>
          <w:sz w:val="28"/>
          <w:szCs w:val="28"/>
          <w:rtl/>
        </w:rPr>
        <w:t>إ</w:t>
      </w:r>
      <w:r>
        <w:rPr>
          <w:rFonts w:ascii="Sakkal Majalla" w:hAnsi="Sakkal Majalla" w:cs="Sakkal Majalla" w:hint="cs"/>
          <w:b/>
          <w:bCs/>
          <w:sz w:val="28"/>
          <w:szCs w:val="28"/>
          <w:rtl/>
        </w:rPr>
        <w:t>مكانات اقتصاديات الهيدروجين الأخضر ودورها في تعزيز أمن الطاقة منخفضة الانبعاثات، خاصة في قطاع النقل تزامنا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مع ما تشير إليه معظم الدراسات التي تؤكد على إمكانية أن يكون الهيدروجين الأخضر مخزنا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طويل الأجل وناقلا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أساسيا</w:t>
      </w:r>
      <w:r w:rsidR="0042114A">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لها من أجل تعزيز </w:t>
      </w:r>
      <w:r w:rsidR="0042114A">
        <w:rPr>
          <w:rFonts w:ascii="Sakkal Majalla" w:hAnsi="Sakkal Majalla" w:cs="Sakkal Majalla" w:hint="cs"/>
          <w:b/>
          <w:bCs/>
          <w:sz w:val="28"/>
          <w:szCs w:val="28"/>
          <w:rtl/>
        </w:rPr>
        <w:t xml:space="preserve"> أ</w:t>
      </w:r>
      <w:r>
        <w:rPr>
          <w:rFonts w:ascii="Sakkal Majalla" w:hAnsi="Sakkal Majalla" w:cs="Sakkal Majalla" w:hint="cs"/>
          <w:b/>
          <w:bCs/>
          <w:sz w:val="28"/>
          <w:szCs w:val="28"/>
          <w:rtl/>
        </w:rPr>
        <w:t>من الطاقة وتحقيق النقل المستدام، سواء</w:t>
      </w:r>
      <w:r w:rsidR="00F85FF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خلال تشغيل المركبات الكهربائية التي تعمل بخلايا الوقود مثل سيارات الهيدروجين والشاحنات والقطارات أو كمواد أولية للوقود الصناعي للسفن والطائرات، إذ يمكن للهيدروجين أن يكمل الجهود الحالية لكهربة النقل البري والسكك الحديدية، ويوفر خيارا</w:t>
      </w:r>
      <w:r w:rsidR="00F85FF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قابلا</w:t>
      </w:r>
      <w:r w:rsidR="00F85FF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للتطوير لإزالة الكربون ع</w:t>
      </w:r>
      <w:r w:rsidR="00F20757">
        <w:rPr>
          <w:rFonts w:ascii="Sakkal Majalla" w:hAnsi="Sakkal Majalla" w:cs="Sakkal Majalla" w:hint="cs"/>
          <w:b/>
          <w:bCs/>
          <w:sz w:val="28"/>
          <w:szCs w:val="28"/>
          <w:rtl/>
        </w:rPr>
        <w:t>لى</w:t>
      </w:r>
      <w:r>
        <w:rPr>
          <w:rFonts w:ascii="Sakkal Majalla" w:hAnsi="Sakkal Majalla" w:cs="Sakkal Majalla" w:hint="cs"/>
          <w:b/>
          <w:bCs/>
          <w:sz w:val="28"/>
          <w:szCs w:val="28"/>
          <w:rtl/>
        </w:rPr>
        <w:t xml:space="preserve"> الشحن وقطاعات الطيران.</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5188486E" w14:textId="77777777" w:rsidR="00DA00EC" w:rsidRDefault="00DA00EC" w:rsidP="00D22171">
      <w:pPr>
        <w:rPr>
          <w:rFonts w:ascii="Sakkal Majalla" w:hAnsi="Sakkal Majalla" w:cs="Sakkal Majalla"/>
          <w:sz w:val="28"/>
          <w:szCs w:val="28"/>
          <w:u w:val="single"/>
          <w:rtl/>
        </w:rPr>
      </w:pPr>
    </w:p>
    <w:p w14:paraId="0D1AC2D8" w14:textId="59D2D4D1" w:rsidR="00D22171" w:rsidRPr="002D2531" w:rsidRDefault="00D22171" w:rsidP="00D22171">
      <w:pPr>
        <w:rPr>
          <w:rFonts w:ascii="Sakkal Majalla" w:hAnsi="Sakkal Majalla" w:cs="Sakkal Majalla"/>
          <w:b/>
          <w:bCs/>
          <w:sz w:val="28"/>
          <w:szCs w:val="28"/>
          <w:u w:val="single"/>
          <w:rtl/>
        </w:rPr>
      </w:pPr>
      <w:r w:rsidRPr="002D2531">
        <w:rPr>
          <w:rFonts w:ascii="Sakkal Majalla" w:hAnsi="Sakkal Majalla" w:cs="Sakkal Majalla"/>
          <w:b/>
          <w:bCs/>
          <w:sz w:val="28"/>
          <w:szCs w:val="28"/>
          <w:u w:val="single"/>
          <w:rtl/>
        </w:rPr>
        <w:lastRenderedPageBreak/>
        <w:t>أهداف الدراسة</w:t>
      </w:r>
      <w:r w:rsidR="002D2531" w:rsidRPr="002D2531">
        <w:rPr>
          <w:rFonts w:ascii="Sakkal Majalla" w:hAnsi="Sakkal Majalla" w:cs="Sakkal Majalla" w:hint="cs"/>
          <w:b/>
          <w:bCs/>
          <w:sz w:val="28"/>
          <w:szCs w:val="28"/>
          <w:u w:val="single"/>
          <w:rtl/>
        </w:rPr>
        <w:t>:</w:t>
      </w:r>
    </w:p>
    <w:p w14:paraId="0085F363" w14:textId="4FAA83BE" w:rsidR="002D2531" w:rsidRDefault="002D2531" w:rsidP="002D2531">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تنبثق أهمية الدراسة من أهمية البحث عن بدائل فورية وآمنة للوقود الأحفوري التقليدي، ليس فقط من أجل معالجة أزمة المناخ العالمية والمساهمة في معالجة التدهور البيئي، بل لعدم الوقوع مجددا</w:t>
      </w:r>
      <w:r w:rsidR="004F3C0F">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دائرة انعدام أمن الطاقة، الذي تسببت به الصراعات الجغرافية والسياسية بالإضافة إلى التكاليف المتصاعدة والمستمرة في أسعار الطاقة.</w:t>
      </w:r>
    </w:p>
    <w:p w14:paraId="2DD6DE74" w14:textId="1AB02247" w:rsidR="002D2531" w:rsidRDefault="002D2531" w:rsidP="002D2531">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وذلك لوجود ارتباط وثيق الصلة بين كل من مواجهة أزمة الطاقة ومعالجة أزمة المناخ، فالاستثمار الكثيف في الطاقة النظيفة ومنتجاتها هو أفضل ضمان لأمنها في المستقبل، وأبرز الحلول للحد من انبعاثاتها الضارة، خاصة مع ما تتوقعه وكالة الطاقة الدولية من أن </w:t>
      </w:r>
      <w:r w:rsidR="004F3C0F">
        <w:rPr>
          <w:rFonts w:ascii="Sakkal Majalla" w:hAnsi="Sakkal Majalla" w:cs="Sakkal Majalla" w:hint="cs"/>
          <w:b/>
          <w:bCs/>
          <w:sz w:val="28"/>
          <w:szCs w:val="28"/>
          <w:rtl/>
        </w:rPr>
        <w:t>إن</w:t>
      </w:r>
      <w:r>
        <w:rPr>
          <w:rFonts w:ascii="Sakkal Majalla" w:hAnsi="Sakkal Majalla" w:cs="Sakkal Majalla" w:hint="cs"/>
          <w:b/>
          <w:bCs/>
          <w:sz w:val="28"/>
          <w:szCs w:val="28"/>
          <w:rtl/>
        </w:rPr>
        <w:t>بعاثات ثاني أكسيد الكربون ستزداد بحوالي 35% بحلول عام 2050 في السيناريو المرجعي، بينما يتطلب سيناريو الدرجتين خفض ال</w:t>
      </w:r>
      <w:r w:rsidR="00A72BB6">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نبعاثات بنسبة 40% حتى نفس العام، الأمر الذي يستلزم ضرورة </w:t>
      </w:r>
      <w:r w:rsidR="00A72BB6">
        <w:rPr>
          <w:rFonts w:ascii="Sakkal Majalla" w:hAnsi="Sakkal Majalla" w:cs="Sakkal Majalla" w:hint="cs"/>
          <w:b/>
          <w:bCs/>
          <w:sz w:val="28"/>
          <w:szCs w:val="28"/>
          <w:rtl/>
        </w:rPr>
        <w:t>إ</w:t>
      </w:r>
      <w:r>
        <w:rPr>
          <w:rFonts w:ascii="Sakkal Majalla" w:hAnsi="Sakkal Majalla" w:cs="Sakkal Majalla" w:hint="cs"/>
          <w:b/>
          <w:bCs/>
          <w:sz w:val="28"/>
          <w:szCs w:val="28"/>
          <w:rtl/>
        </w:rPr>
        <w:t>نخفاض متوسط ال</w:t>
      </w:r>
      <w:r w:rsidR="00A72BB6">
        <w:rPr>
          <w:rFonts w:ascii="Sakkal Majalla" w:hAnsi="Sakkal Majalla" w:cs="Sakkal Majalla" w:hint="cs"/>
          <w:b/>
          <w:bCs/>
          <w:sz w:val="28"/>
          <w:szCs w:val="28"/>
          <w:rtl/>
        </w:rPr>
        <w:t>إ</w:t>
      </w:r>
      <w:r>
        <w:rPr>
          <w:rFonts w:ascii="Sakkal Majalla" w:hAnsi="Sakkal Majalla" w:cs="Sakkal Majalla" w:hint="cs"/>
          <w:b/>
          <w:bCs/>
          <w:sz w:val="28"/>
          <w:szCs w:val="28"/>
          <w:rtl/>
        </w:rPr>
        <w:t>نبعاثات لكل كيلومتر بأكثر من 70% على الرغم من الزيادة في عمليات شحن ونقل البضائع، والحركة الجوية الأكثر كثافة بالكربون.</w:t>
      </w:r>
    </w:p>
    <w:p w14:paraId="2720D88B" w14:textId="749C409C" w:rsidR="002D2531" w:rsidRDefault="002D2531" w:rsidP="002D2531">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وفي هذا السياق، وعلى الرغم من أن الهيدروجين هو أضغر جزيء في الكون إلا أنه يتمتع بإمكانيات هائلة تمكنه من إحداث تغيرات ملحوظه في تحولات الطاقة العالمية، إذ أنه ناقل للطاقة خال</w:t>
      </w:r>
      <w:r w:rsidR="00A72BB6">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الكربون بصفته وقودا</w:t>
      </w:r>
      <w:r w:rsidR="00A72BB6">
        <w:rPr>
          <w:rFonts w:ascii="Sakkal Majalla" w:hAnsi="Sakkal Majalla" w:cs="Sakkal Majalla" w:hint="cs"/>
          <w:b/>
          <w:bCs/>
          <w:sz w:val="28"/>
          <w:szCs w:val="28"/>
          <w:rtl/>
        </w:rPr>
        <w:t>ً</w:t>
      </w:r>
      <w:r>
        <w:rPr>
          <w:rFonts w:ascii="Sakkal Majalla" w:hAnsi="Sakkal Majalla" w:cs="Sakkal Majalla" w:hint="cs"/>
          <w:b/>
          <w:bCs/>
          <w:sz w:val="28"/>
          <w:szCs w:val="28"/>
          <w:rtl/>
        </w:rPr>
        <w:t xml:space="preserve"> نظيفا يحل محل  الوقود الأحفوري في جميع ال</w:t>
      </w:r>
      <w:r w:rsidR="00A72BB6">
        <w:rPr>
          <w:rFonts w:ascii="Sakkal Majalla" w:hAnsi="Sakkal Majalla" w:cs="Sakkal Majalla" w:hint="cs"/>
          <w:b/>
          <w:bCs/>
          <w:sz w:val="28"/>
          <w:szCs w:val="28"/>
          <w:rtl/>
        </w:rPr>
        <w:t>إ</w:t>
      </w:r>
      <w:r>
        <w:rPr>
          <w:rFonts w:ascii="Sakkal Majalla" w:hAnsi="Sakkal Majalla" w:cs="Sakkal Majalla" w:hint="cs"/>
          <w:b/>
          <w:bCs/>
          <w:sz w:val="28"/>
          <w:szCs w:val="28"/>
          <w:rtl/>
        </w:rPr>
        <w:t>ستخدامات، فضلا</w:t>
      </w:r>
      <w:r w:rsidR="00A72BB6">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عن ما تشيره توقعات سيناريوهات إزالة الكربون التي تتنبأ بأن يكون للهيدروجين دور مهم في تحقيق الإنبعاثات الصفرية الصافية بحلول منتصف القرن الحالي.</w:t>
      </w:r>
    </w:p>
    <w:p w14:paraId="322007A7" w14:textId="74ECBC0A" w:rsidR="002D2531" w:rsidRPr="00725D54" w:rsidRDefault="002D2531" w:rsidP="002D2531">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فعلى سبيل المثال تتوقع الوكالة الدولية للطاقة المتجددة أن يلبي الهيدروجين الأخضر من 12% إلى 13% من الطلب النهائي على الطاقة بحلول عام 2050 صعودا</w:t>
      </w:r>
      <w:r w:rsidR="00A72BB6">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صفر حاليا</w:t>
      </w:r>
      <w:r w:rsidR="00A72BB6">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لذا يستهدف البحث تسليط الضوء على </w:t>
      </w:r>
      <w:r w:rsidR="00A72BB6">
        <w:rPr>
          <w:rFonts w:ascii="Sakkal Majalla" w:hAnsi="Sakkal Majalla" w:cs="Sakkal Majalla" w:hint="cs"/>
          <w:b/>
          <w:bCs/>
          <w:sz w:val="28"/>
          <w:szCs w:val="28"/>
          <w:rtl/>
        </w:rPr>
        <w:t>إ</w:t>
      </w:r>
      <w:r>
        <w:rPr>
          <w:rFonts w:ascii="Sakkal Majalla" w:hAnsi="Sakkal Majalla" w:cs="Sakkal Majalla" w:hint="cs"/>
          <w:b/>
          <w:bCs/>
          <w:sz w:val="28"/>
          <w:szCs w:val="28"/>
          <w:rtl/>
        </w:rPr>
        <w:t>قتصاديات الهيدروجين وأنواعه، ولا سيما الهيدروجين الأخضر من حيث أبراز الدور الذي يمكن أن يلعبه في تعزيز أمن الطاقة والتحول إلى اقتصاد خال البصمة الكربونية، ولا سيما في قطاع النقل الذي ساهم في الناتج المحلي الإجمالي العالمي بنحو 7% أو ما تقدر بنحو 6.8 تريليون دولار، ووظف نحو 193 مل</w:t>
      </w:r>
      <w:r w:rsidR="00A72BB6">
        <w:rPr>
          <w:rFonts w:ascii="Sakkal Majalla" w:hAnsi="Sakkal Majalla" w:cs="Sakkal Majalla" w:hint="cs"/>
          <w:b/>
          <w:bCs/>
          <w:sz w:val="28"/>
          <w:szCs w:val="28"/>
          <w:rtl/>
        </w:rPr>
        <w:t>ي</w:t>
      </w:r>
      <w:r>
        <w:rPr>
          <w:rFonts w:ascii="Sakkal Majalla" w:hAnsi="Sakkal Majalla" w:cs="Sakkal Majalla" w:hint="cs"/>
          <w:b/>
          <w:bCs/>
          <w:sz w:val="28"/>
          <w:szCs w:val="28"/>
          <w:rtl/>
        </w:rPr>
        <w:t>ون شخص أو ما نسبته 5.6% من القوة العاملة خلال عام 2021.</w:t>
      </w:r>
    </w:p>
    <w:p w14:paraId="083B3C0F" w14:textId="77777777" w:rsidR="002D2531" w:rsidRPr="00D22171" w:rsidRDefault="002D2531"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3597A6FA" w14:textId="77777777" w:rsidR="00F83196" w:rsidRDefault="00F83196" w:rsidP="00D22171">
      <w:pPr>
        <w:rPr>
          <w:rFonts w:ascii="Sakkal Majalla" w:hAnsi="Sakkal Majalla" w:cs="Sakkal Majalla"/>
          <w:sz w:val="28"/>
          <w:szCs w:val="28"/>
          <w:u w:val="single"/>
          <w:rtl/>
        </w:rPr>
      </w:pPr>
    </w:p>
    <w:p w14:paraId="56B19CA7" w14:textId="44C9157F" w:rsidR="00D22171" w:rsidRPr="00F83196" w:rsidRDefault="00D22171" w:rsidP="00D22171">
      <w:pPr>
        <w:rPr>
          <w:rFonts w:ascii="Sakkal Majalla" w:hAnsi="Sakkal Majalla" w:cs="Sakkal Majalla"/>
          <w:b/>
          <w:bCs/>
          <w:sz w:val="28"/>
          <w:szCs w:val="28"/>
          <w:u w:val="single"/>
          <w:rtl/>
        </w:rPr>
      </w:pPr>
      <w:r w:rsidRPr="00F83196">
        <w:rPr>
          <w:rFonts w:ascii="Sakkal Majalla" w:hAnsi="Sakkal Majalla" w:cs="Sakkal Majalla"/>
          <w:b/>
          <w:bCs/>
          <w:sz w:val="28"/>
          <w:szCs w:val="28"/>
          <w:u w:val="single"/>
          <w:rtl/>
        </w:rPr>
        <w:lastRenderedPageBreak/>
        <w:t xml:space="preserve">تساؤلات الدراسة </w:t>
      </w:r>
      <w:r w:rsidR="00F83196" w:rsidRPr="00F83196">
        <w:rPr>
          <w:rFonts w:ascii="Sakkal Majalla" w:hAnsi="Sakkal Majalla" w:cs="Sakkal Majalla" w:hint="cs"/>
          <w:b/>
          <w:bCs/>
          <w:sz w:val="28"/>
          <w:szCs w:val="28"/>
          <w:u w:val="single"/>
          <w:rtl/>
        </w:rPr>
        <w:t>:</w:t>
      </w:r>
    </w:p>
    <w:p w14:paraId="5219A7CB" w14:textId="16E218ED" w:rsidR="00F83196" w:rsidRPr="00384423" w:rsidRDefault="00F83196" w:rsidP="00F83196">
      <w:pPr>
        <w:pStyle w:val="ListParagraph"/>
        <w:numPr>
          <w:ilvl w:val="0"/>
          <w:numId w:val="1"/>
        </w:numPr>
        <w:jc w:val="both"/>
        <w:rPr>
          <w:rFonts w:ascii="Sakkal Majalla" w:hAnsi="Sakkal Majalla" w:cs="Sakkal Majalla"/>
          <w:sz w:val="28"/>
          <w:szCs w:val="28"/>
          <w:u w:val="single"/>
          <w:lang w:bidi="ar-EG"/>
        </w:rPr>
      </w:pPr>
      <w:r w:rsidRPr="00384423">
        <w:rPr>
          <w:rFonts w:ascii="Sakkal Majalla" w:hAnsi="Sakkal Majalla" w:cs="Sakkal Majalla" w:hint="cs"/>
          <w:b/>
          <w:bCs/>
          <w:sz w:val="28"/>
          <w:szCs w:val="28"/>
          <w:rtl/>
        </w:rPr>
        <w:t xml:space="preserve">ما مدى إمكانية مساهمة </w:t>
      </w:r>
      <w:r w:rsidR="00D137E4">
        <w:rPr>
          <w:rFonts w:ascii="Sakkal Majalla" w:hAnsi="Sakkal Majalla" w:cs="Sakkal Majalla" w:hint="cs"/>
          <w:b/>
          <w:bCs/>
          <w:sz w:val="28"/>
          <w:szCs w:val="28"/>
          <w:rtl/>
        </w:rPr>
        <w:t>إ</w:t>
      </w:r>
      <w:r w:rsidRPr="00384423">
        <w:rPr>
          <w:rFonts w:ascii="Sakkal Majalla" w:hAnsi="Sakkal Majalla" w:cs="Sakkal Majalla" w:hint="cs"/>
          <w:b/>
          <w:bCs/>
          <w:sz w:val="28"/>
          <w:szCs w:val="28"/>
          <w:rtl/>
        </w:rPr>
        <w:t>قتصاديات الهيدروجين الأخضر في تعزيز أمن الطاقة وتحقيق النقل المستدام؟</w:t>
      </w:r>
    </w:p>
    <w:p w14:paraId="3D46FFB9" w14:textId="77777777" w:rsidR="00F83196" w:rsidRPr="00FC3B43" w:rsidRDefault="00F83196" w:rsidP="00F83196">
      <w:pPr>
        <w:pStyle w:val="ListParagraph"/>
        <w:numPr>
          <w:ilvl w:val="0"/>
          <w:numId w:val="1"/>
        </w:numPr>
        <w:jc w:val="both"/>
        <w:rPr>
          <w:rFonts w:ascii="Sakkal Majalla" w:hAnsi="Sakkal Majalla" w:cs="Sakkal Majalla"/>
          <w:sz w:val="28"/>
          <w:szCs w:val="28"/>
          <w:u w:val="single"/>
          <w:lang w:bidi="ar-EG"/>
        </w:rPr>
      </w:pPr>
      <w:r>
        <w:rPr>
          <w:rFonts w:ascii="Sakkal Majalla" w:hAnsi="Sakkal Majalla" w:cs="Sakkal Majalla" w:hint="cs"/>
          <w:b/>
          <w:bCs/>
          <w:sz w:val="28"/>
          <w:szCs w:val="28"/>
          <w:rtl/>
        </w:rPr>
        <w:t>هل بلإمكان خفض تكلفة إنتاج الهيدروجين الأخضر بحيث يمكن الدول من اعتماده كمصدر بديل للطاقة؟</w:t>
      </w:r>
    </w:p>
    <w:p w14:paraId="67CD220A" w14:textId="6DF3F8BF" w:rsidR="00F83196" w:rsidRPr="00FC3B43" w:rsidRDefault="00F83196" w:rsidP="00F83196">
      <w:pPr>
        <w:pStyle w:val="ListParagraph"/>
        <w:numPr>
          <w:ilvl w:val="0"/>
          <w:numId w:val="1"/>
        </w:numPr>
        <w:jc w:val="both"/>
        <w:rPr>
          <w:rFonts w:ascii="Sakkal Majalla" w:hAnsi="Sakkal Majalla" w:cs="Sakkal Majalla"/>
          <w:sz w:val="28"/>
          <w:szCs w:val="28"/>
          <w:u w:val="single"/>
          <w:rtl/>
          <w:lang w:bidi="ar-EG"/>
        </w:rPr>
      </w:pPr>
      <w:r>
        <w:rPr>
          <w:rFonts w:ascii="Sakkal Majalla" w:hAnsi="Sakkal Majalla" w:cs="Sakkal Majalla" w:hint="cs"/>
          <w:b/>
          <w:bCs/>
          <w:sz w:val="28"/>
          <w:szCs w:val="28"/>
          <w:rtl/>
        </w:rPr>
        <w:t xml:space="preserve">هل بلإمكان </w:t>
      </w:r>
      <w:r w:rsidR="00D137E4">
        <w:rPr>
          <w:rFonts w:ascii="Sakkal Majalla" w:hAnsi="Sakkal Majalla" w:cs="Sakkal Majalla" w:hint="cs"/>
          <w:b/>
          <w:bCs/>
          <w:sz w:val="28"/>
          <w:szCs w:val="28"/>
          <w:rtl/>
        </w:rPr>
        <w:t>إ</w:t>
      </w:r>
      <w:r>
        <w:rPr>
          <w:rFonts w:ascii="Sakkal Majalla" w:hAnsi="Sakkal Majalla" w:cs="Sakkal Majalla" w:hint="cs"/>
          <w:b/>
          <w:bCs/>
          <w:sz w:val="28"/>
          <w:szCs w:val="28"/>
          <w:rtl/>
        </w:rPr>
        <w:t>ستخدام شبكات الغاز الطبيعي الأحفوري بنفس الطريقة مع الهيدرجين الأخضر ؟</w:t>
      </w:r>
    </w:p>
    <w:p w14:paraId="714A7FE7" w14:textId="77777777" w:rsidR="00F83196" w:rsidRDefault="00F83196" w:rsidP="00D22171">
      <w:pPr>
        <w:rPr>
          <w:rFonts w:ascii="Sakkal Majalla" w:hAnsi="Sakkal Majalla" w:cs="Sakkal Majalla"/>
          <w:sz w:val="28"/>
          <w:szCs w:val="28"/>
          <w:u w:val="single"/>
          <w:rtl/>
          <w:lang w:bidi="ar-EG"/>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77D05AA5" w14:textId="77777777" w:rsidR="007E7AAF" w:rsidRDefault="007E7AAF" w:rsidP="00D22171">
      <w:pPr>
        <w:rPr>
          <w:rFonts w:ascii="Sakkal Majalla" w:hAnsi="Sakkal Majalla" w:cs="Sakkal Majalla"/>
          <w:sz w:val="28"/>
          <w:szCs w:val="28"/>
          <w:u w:val="single"/>
          <w:rtl/>
        </w:rPr>
      </w:pPr>
    </w:p>
    <w:p w14:paraId="7ABDDD95" w14:textId="3731427C" w:rsidR="00D52480" w:rsidRPr="006001AA" w:rsidRDefault="00D52480" w:rsidP="00D22171">
      <w:pPr>
        <w:rPr>
          <w:rFonts w:ascii="Sakkal Majalla" w:hAnsi="Sakkal Majalla" w:cs="Sakkal Majalla"/>
          <w:b/>
          <w:bCs/>
          <w:sz w:val="28"/>
          <w:szCs w:val="28"/>
          <w:u w:val="single"/>
          <w:rtl/>
        </w:rPr>
      </w:pPr>
      <w:r w:rsidRPr="006001AA">
        <w:rPr>
          <w:rFonts w:ascii="Sakkal Majalla" w:hAnsi="Sakkal Majalla" w:cs="Sakkal Majalla" w:hint="cs"/>
          <w:b/>
          <w:bCs/>
          <w:sz w:val="28"/>
          <w:szCs w:val="28"/>
          <w:u w:val="single"/>
          <w:rtl/>
        </w:rPr>
        <w:lastRenderedPageBreak/>
        <w:t xml:space="preserve"> فروض الدراسة</w:t>
      </w:r>
      <w:r w:rsidR="006001AA" w:rsidRPr="006001AA">
        <w:rPr>
          <w:rFonts w:ascii="Sakkal Majalla" w:hAnsi="Sakkal Majalla" w:cs="Sakkal Majalla" w:hint="cs"/>
          <w:b/>
          <w:bCs/>
          <w:sz w:val="28"/>
          <w:szCs w:val="28"/>
          <w:u w:val="single"/>
          <w:rtl/>
        </w:rPr>
        <w:t>:</w:t>
      </w:r>
    </w:p>
    <w:p w14:paraId="1CF4FA4B" w14:textId="77777777" w:rsidR="006001AA" w:rsidRPr="00BE0F68" w:rsidRDefault="006001AA" w:rsidP="006001AA">
      <w:pPr>
        <w:pStyle w:val="ListParagraph"/>
        <w:numPr>
          <w:ilvl w:val="0"/>
          <w:numId w:val="2"/>
        </w:numPr>
        <w:spacing w:line="276" w:lineRule="auto"/>
        <w:rPr>
          <w:rFonts w:ascii="Sakkal Majalla" w:hAnsi="Sakkal Majalla" w:cs="Sakkal Majalla"/>
          <w:sz w:val="28"/>
          <w:szCs w:val="28"/>
          <w:u w:val="single"/>
        </w:rPr>
      </w:pPr>
      <w:r>
        <w:rPr>
          <w:rFonts w:ascii="Sakkal Majalla" w:hAnsi="Sakkal Majalla" w:cs="Sakkal Majalla" w:hint="cs"/>
          <w:b/>
          <w:bCs/>
          <w:sz w:val="28"/>
          <w:szCs w:val="28"/>
          <w:rtl/>
        </w:rPr>
        <w:t>يساهم الهيدروجين الأخضر في خفض الانبعاثات الكربونية الضارة في كافة القطاعات الاقتصادية، ولا سيما في القطاعات</w:t>
      </w:r>
      <w:r>
        <w:rPr>
          <w:rFonts w:ascii="Sakkal Majalla" w:hAnsi="Sakkal Majalla" w:cs="Sakkal Majalla"/>
          <w:b/>
          <w:bCs/>
          <w:sz w:val="28"/>
          <w:szCs w:val="28"/>
        </w:rPr>
        <w:t xml:space="preserve"> </w:t>
      </w:r>
      <w:r>
        <w:rPr>
          <w:rFonts w:ascii="Sakkal Majalla" w:hAnsi="Sakkal Majalla" w:cs="Sakkal Majalla" w:hint="cs"/>
          <w:b/>
          <w:bCs/>
          <w:sz w:val="28"/>
          <w:szCs w:val="28"/>
          <w:rtl/>
        </w:rPr>
        <w:t>التي يصعب تخفيف إنبعاثاتها (كالصناعة والنقل).</w:t>
      </w:r>
    </w:p>
    <w:p w14:paraId="7D32DE11" w14:textId="77777777" w:rsidR="006001AA" w:rsidRPr="00BE0F68" w:rsidRDefault="006001AA" w:rsidP="006001AA">
      <w:pPr>
        <w:pStyle w:val="ListParagraph"/>
        <w:numPr>
          <w:ilvl w:val="0"/>
          <w:numId w:val="2"/>
        </w:numPr>
        <w:spacing w:line="276" w:lineRule="auto"/>
        <w:rPr>
          <w:rFonts w:ascii="Sakkal Majalla" w:hAnsi="Sakkal Majalla" w:cs="Sakkal Majalla"/>
          <w:sz w:val="28"/>
          <w:szCs w:val="28"/>
          <w:u w:val="single"/>
        </w:rPr>
      </w:pPr>
      <w:r>
        <w:rPr>
          <w:rFonts w:ascii="Sakkal Majalla" w:hAnsi="Sakkal Majalla" w:cs="Sakkal Majalla" w:hint="cs"/>
          <w:b/>
          <w:bCs/>
          <w:sz w:val="28"/>
          <w:szCs w:val="28"/>
          <w:rtl/>
        </w:rPr>
        <w:t>يتوقع أن يكون لاقتصاد الهيدروجين الأخضر دور متعاظم في تعزيز أمن الطاقة وتحقيق النقل المستدام خلال الأعوام القليلة القادمة.</w:t>
      </w:r>
    </w:p>
    <w:p w14:paraId="237E35AD" w14:textId="77777777" w:rsidR="006001AA" w:rsidRPr="00BE0F68" w:rsidRDefault="006001AA" w:rsidP="006001AA">
      <w:pPr>
        <w:pStyle w:val="ListParagraph"/>
        <w:numPr>
          <w:ilvl w:val="0"/>
          <w:numId w:val="2"/>
        </w:numPr>
        <w:spacing w:line="276" w:lineRule="auto"/>
        <w:rPr>
          <w:rFonts w:ascii="Sakkal Majalla" w:hAnsi="Sakkal Majalla" w:cs="Sakkal Majalla"/>
          <w:sz w:val="28"/>
          <w:szCs w:val="28"/>
          <w:u w:val="single"/>
          <w:rtl/>
        </w:rPr>
      </w:pPr>
      <w:r>
        <w:rPr>
          <w:rFonts w:ascii="Sakkal Majalla" w:hAnsi="Sakkal Majalla" w:cs="Sakkal Majalla" w:hint="cs"/>
          <w:b/>
          <w:bCs/>
          <w:sz w:val="28"/>
          <w:szCs w:val="28"/>
          <w:rtl/>
        </w:rPr>
        <w:t>تسارع الدول الخطى في تبني الخطط والمقترحات التي من شأنها جذب المزيد من الاستثمارات الأجنبية في مجال الهيدروجين الأخضر.</w:t>
      </w:r>
    </w:p>
    <w:p w14:paraId="419716E0" w14:textId="77777777" w:rsidR="006001AA" w:rsidRPr="00D22171" w:rsidRDefault="006001AA"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693808E8" w14:textId="04AF4A96" w:rsidR="00F925D0" w:rsidRPr="001C43FD" w:rsidRDefault="00F925D0" w:rsidP="00D22171">
      <w:pPr>
        <w:rPr>
          <w:rFonts w:ascii="Sakkal Majalla" w:hAnsi="Sakkal Majalla" w:cs="Sakkal Majalla"/>
          <w:b/>
          <w:bCs/>
          <w:sz w:val="28"/>
          <w:szCs w:val="28"/>
          <w:u w:val="single"/>
          <w:rtl/>
        </w:rPr>
      </w:pPr>
      <w:r w:rsidRPr="001C43FD">
        <w:rPr>
          <w:rFonts w:ascii="Sakkal Majalla" w:hAnsi="Sakkal Majalla" w:cs="Sakkal Majalla" w:hint="cs"/>
          <w:b/>
          <w:bCs/>
          <w:sz w:val="28"/>
          <w:szCs w:val="28"/>
          <w:u w:val="single"/>
          <w:rtl/>
        </w:rPr>
        <w:lastRenderedPageBreak/>
        <w:t>النظرية العلمية المتبعة  لإعداد البحث</w:t>
      </w:r>
      <w:r w:rsidR="001C43FD" w:rsidRPr="001C43FD">
        <w:rPr>
          <w:rFonts w:ascii="Sakkal Majalla" w:hAnsi="Sakkal Majalla" w:cs="Sakkal Majalla" w:hint="cs"/>
          <w:b/>
          <w:bCs/>
          <w:sz w:val="28"/>
          <w:szCs w:val="28"/>
          <w:u w:val="single"/>
          <w:rtl/>
        </w:rPr>
        <w:t>:</w:t>
      </w:r>
    </w:p>
    <w:p w14:paraId="2AAD8009" w14:textId="3C420B3D" w:rsidR="00F925D0" w:rsidRPr="00A870DE" w:rsidRDefault="00A870DE" w:rsidP="0037459C">
      <w:pPr>
        <w:spacing w:line="276" w:lineRule="auto"/>
        <w:jc w:val="both"/>
        <w:rPr>
          <w:rFonts w:ascii="Sakkal Majalla" w:hAnsi="Sakkal Majalla" w:cs="Sakkal Majalla"/>
          <w:b/>
          <w:bCs/>
          <w:sz w:val="28"/>
          <w:szCs w:val="28"/>
          <w:rtl/>
        </w:rPr>
      </w:pPr>
      <w:r w:rsidRPr="00A870DE">
        <w:rPr>
          <w:rFonts w:ascii="Sakkal Majalla" w:hAnsi="Sakkal Majalla" w:cs="Sakkal Majalla"/>
          <w:b/>
          <w:bCs/>
          <w:sz w:val="28"/>
          <w:szCs w:val="28"/>
          <w:rtl/>
        </w:rPr>
        <w:t>يعتمد البحث ع</w:t>
      </w:r>
      <w:r>
        <w:rPr>
          <w:rFonts w:ascii="Sakkal Majalla" w:hAnsi="Sakkal Majalla" w:cs="Sakkal Majalla" w:hint="cs"/>
          <w:b/>
          <w:bCs/>
          <w:sz w:val="28"/>
          <w:szCs w:val="28"/>
          <w:rtl/>
        </w:rPr>
        <w:t>ل</w:t>
      </w:r>
      <w:r w:rsidRPr="00A870DE">
        <w:rPr>
          <w:rFonts w:ascii="Sakkal Majalla" w:hAnsi="Sakkal Majalla" w:cs="Sakkal Majalla"/>
          <w:b/>
          <w:bCs/>
          <w:sz w:val="28"/>
          <w:szCs w:val="28"/>
          <w:rtl/>
        </w:rPr>
        <w:t>ى الأس</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وب الوصفي التح</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ي</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ي بالاعتماد ع</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ى كل من المن</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ج الاستق</w:t>
      </w:r>
      <w:r w:rsidR="0037459C">
        <w:rPr>
          <w:rFonts w:ascii="Sakkal Majalla" w:hAnsi="Sakkal Majalla" w:cs="Sakkal Majalla" w:hint="cs"/>
          <w:b/>
          <w:bCs/>
          <w:sz w:val="28"/>
          <w:szCs w:val="28"/>
          <w:rtl/>
        </w:rPr>
        <w:t>را</w:t>
      </w:r>
      <w:r w:rsidRPr="00A870DE">
        <w:rPr>
          <w:rFonts w:ascii="Sakkal Majalla" w:hAnsi="Sakkal Majalla" w:cs="Sakkal Majalla"/>
          <w:b/>
          <w:bCs/>
          <w:sz w:val="28"/>
          <w:szCs w:val="28"/>
          <w:rtl/>
        </w:rPr>
        <w:t>ئي</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والاستنباطي، في عرض الإطار النظري الخاص بال</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يدروجين الأخضر، ودوره في تعزيز أمن</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الطاقة وتحقيق النقل المستدام. بناء ع</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ى الد</w:t>
      </w:r>
      <w:r w:rsidR="0037459C">
        <w:rPr>
          <w:rFonts w:ascii="Sakkal Majalla" w:hAnsi="Sakkal Majalla" w:cs="Sakkal Majalla" w:hint="cs"/>
          <w:b/>
          <w:bCs/>
          <w:sz w:val="28"/>
          <w:szCs w:val="28"/>
          <w:rtl/>
        </w:rPr>
        <w:t xml:space="preserve">راسات </w:t>
      </w:r>
      <w:r w:rsidRPr="00A870DE">
        <w:rPr>
          <w:rFonts w:ascii="Sakkal Majalla" w:hAnsi="Sakkal Majalla" w:cs="Sakkal Majalla"/>
          <w:b/>
          <w:bCs/>
          <w:sz w:val="28"/>
          <w:szCs w:val="28"/>
          <w:rtl/>
        </w:rPr>
        <w:t>المتخصصة، والبيانات الثانوية المنشورة التي</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تصدر</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ا المو</w:t>
      </w:r>
      <w:r w:rsidR="0037459C">
        <w:rPr>
          <w:rFonts w:ascii="Sakkal Majalla" w:hAnsi="Sakkal Majalla" w:cs="Sakkal Majalla" w:hint="cs"/>
          <w:b/>
          <w:bCs/>
          <w:sz w:val="28"/>
          <w:szCs w:val="28"/>
          <w:rtl/>
        </w:rPr>
        <w:t>ا</w:t>
      </w:r>
      <w:r w:rsidRPr="00A870DE">
        <w:rPr>
          <w:rFonts w:ascii="Sakkal Majalla" w:hAnsi="Sakkal Majalla" w:cs="Sakkal Majalla"/>
          <w:b/>
          <w:bCs/>
          <w:sz w:val="28"/>
          <w:szCs w:val="28"/>
          <w:rtl/>
        </w:rPr>
        <w:t>قع الرسمية، والمنظمات الدولية</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والإق</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يمية ذات الص</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ة بموضوع الد</w:t>
      </w:r>
      <w:r w:rsidR="0037459C">
        <w:rPr>
          <w:rFonts w:ascii="Sakkal Majalla" w:hAnsi="Sakkal Majalla" w:cs="Sakkal Majalla" w:hint="cs"/>
          <w:b/>
          <w:bCs/>
          <w:sz w:val="28"/>
          <w:szCs w:val="28"/>
          <w:rtl/>
        </w:rPr>
        <w:t>را</w:t>
      </w:r>
      <w:r w:rsidRPr="00A870DE">
        <w:rPr>
          <w:rFonts w:ascii="Sakkal Majalla" w:hAnsi="Sakkal Majalla" w:cs="Sakkal Majalla"/>
          <w:b/>
          <w:bCs/>
          <w:sz w:val="28"/>
          <w:szCs w:val="28"/>
          <w:rtl/>
        </w:rPr>
        <w:t>سة، ل</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خروج</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بمع</w:t>
      </w:r>
      <w:r w:rsidR="0037459C">
        <w:rPr>
          <w:rFonts w:ascii="Sakkal Majalla" w:hAnsi="Sakkal Majalla" w:cs="Sakkal Majalla" w:hint="cs"/>
          <w:b/>
          <w:bCs/>
          <w:sz w:val="28"/>
          <w:szCs w:val="28"/>
          <w:rtl/>
        </w:rPr>
        <w:t>ل</w:t>
      </w:r>
      <w:r w:rsidRPr="00A870DE">
        <w:rPr>
          <w:rFonts w:ascii="Sakkal Majalla" w:hAnsi="Sakkal Majalla" w:cs="Sakkal Majalla"/>
          <w:b/>
          <w:bCs/>
          <w:sz w:val="28"/>
          <w:szCs w:val="28"/>
          <w:rtl/>
        </w:rPr>
        <w:t>ومات واستنتاجات مفيدة تسا</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م في معرفة المردود الاقتصادي والاجتماعي والبيئي لاستخدام</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ال</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يدروجين الأخضر في تفادي وقوع اضط</w:t>
      </w:r>
      <w:r w:rsidR="0037459C">
        <w:rPr>
          <w:rFonts w:ascii="Sakkal Majalla" w:hAnsi="Sakkal Majalla" w:cs="Sakkal Majalla" w:hint="cs"/>
          <w:b/>
          <w:bCs/>
          <w:sz w:val="28"/>
          <w:szCs w:val="28"/>
          <w:rtl/>
        </w:rPr>
        <w:t>را</w:t>
      </w:r>
      <w:r w:rsidRPr="00A870DE">
        <w:rPr>
          <w:rFonts w:ascii="Sakkal Majalla" w:hAnsi="Sakkal Majalla" w:cs="Sakkal Majalla"/>
          <w:b/>
          <w:bCs/>
          <w:sz w:val="28"/>
          <w:szCs w:val="28"/>
          <w:rtl/>
        </w:rPr>
        <w:t>بات اقتصادية قد تسفر عن عواقب سياسية خطيرة تنتج</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من شح الإمدادات ونقص المعروض من ج</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ة، وعدم تحقيق الاستدامة بانبعاثات كربونية ضارة من</w:t>
      </w:r>
      <w:r w:rsidR="0037459C">
        <w:rPr>
          <w:rFonts w:ascii="Sakkal Majalla" w:hAnsi="Sakkal Majalla" w:cs="Sakkal Majalla" w:hint="cs"/>
          <w:b/>
          <w:bCs/>
          <w:sz w:val="28"/>
          <w:szCs w:val="28"/>
          <w:rtl/>
        </w:rPr>
        <w:t xml:space="preserve"> </w:t>
      </w:r>
      <w:r w:rsidRPr="00A870DE">
        <w:rPr>
          <w:rFonts w:ascii="Sakkal Majalla" w:hAnsi="Sakkal Majalla" w:cs="Sakkal Majalla"/>
          <w:b/>
          <w:bCs/>
          <w:sz w:val="28"/>
          <w:szCs w:val="28"/>
          <w:rtl/>
        </w:rPr>
        <w:t>ج</w:t>
      </w:r>
      <w:r w:rsidR="0037459C">
        <w:rPr>
          <w:rFonts w:ascii="Sakkal Majalla" w:hAnsi="Sakkal Majalla" w:cs="Sakkal Majalla" w:hint="cs"/>
          <w:b/>
          <w:bCs/>
          <w:sz w:val="28"/>
          <w:szCs w:val="28"/>
          <w:rtl/>
        </w:rPr>
        <w:t>ه</w:t>
      </w:r>
      <w:r w:rsidRPr="00A870DE">
        <w:rPr>
          <w:rFonts w:ascii="Sakkal Majalla" w:hAnsi="Sakkal Majalla" w:cs="Sakkal Majalla"/>
          <w:b/>
          <w:bCs/>
          <w:sz w:val="28"/>
          <w:szCs w:val="28"/>
          <w:rtl/>
        </w:rPr>
        <w:t>ة أخرى.</w:t>
      </w:r>
    </w:p>
    <w:p w14:paraId="6949ECD5" w14:textId="085404DB" w:rsidR="00F925D0" w:rsidRDefault="00F925D0" w:rsidP="00D22171">
      <w:pPr>
        <w:rPr>
          <w:rFonts w:ascii="Sakkal Majalla" w:hAnsi="Sakkal Majalla" w:cs="Sakkal Majalla"/>
          <w:sz w:val="28"/>
          <w:szCs w:val="28"/>
          <w:u w:val="single"/>
          <w:rtl/>
        </w:rPr>
      </w:pPr>
    </w:p>
    <w:p w14:paraId="1A4B0088" w14:textId="77777777" w:rsidR="0037459C" w:rsidRDefault="0037459C"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0E8460B9" w:rsidR="00F925D0" w:rsidRDefault="00F925D0" w:rsidP="00F925D0">
      <w:pPr>
        <w:jc w:val="center"/>
        <w:rPr>
          <w:rFonts w:ascii="Sakkal Majalla" w:hAnsi="Sakkal Majalla" w:cs="Sakkal Majalla"/>
          <w:b/>
          <w:bCs/>
          <w:sz w:val="48"/>
          <w:szCs w:val="48"/>
          <w:u w:val="single"/>
          <w:rtl/>
        </w:rPr>
      </w:pPr>
    </w:p>
    <w:p w14:paraId="077F53E1" w14:textId="3AC19AD5" w:rsidR="005E130C" w:rsidRDefault="005E130C" w:rsidP="00F925D0">
      <w:pPr>
        <w:jc w:val="center"/>
        <w:rPr>
          <w:rFonts w:ascii="Sakkal Majalla" w:hAnsi="Sakkal Majalla" w:cs="Sakkal Majalla"/>
          <w:b/>
          <w:bCs/>
          <w:sz w:val="48"/>
          <w:szCs w:val="48"/>
          <w:u w:val="single"/>
          <w:rtl/>
        </w:rPr>
      </w:pPr>
    </w:p>
    <w:p w14:paraId="305DAAC8" w14:textId="146D867D" w:rsidR="005E130C" w:rsidRDefault="005E130C" w:rsidP="00F925D0">
      <w:pPr>
        <w:jc w:val="center"/>
        <w:rPr>
          <w:rFonts w:ascii="Sakkal Majalla" w:hAnsi="Sakkal Majalla" w:cs="Sakkal Majalla"/>
          <w:b/>
          <w:bCs/>
          <w:sz w:val="48"/>
          <w:szCs w:val="48"/>
          <w:u w:val="single"/>
          <w:rtl/>
        </w:rPr>
      </w:pPr>
    </w:p>
    <w:p w14:paraId="48CD15FE" w14:textId="7ED18E08" w:rsidR="005E130C" w:rsidRDefault="005E130C" w:rsidP="00F925D0">
      <w:pPr>
        <w:jc w:val="center"/>
        <w:rPr>
          <w:rFonts w:ascii="Sakkal Majalla" w:hAnsi="Sakkal Majalla" w:cs="Sakkal Majalla"/>
          <w:b/>
          <w:bCs/>
          <w:sz w:val="48"/>
          <w:szCs w:val="48"/>
          <w:u w:val="single"/>
          <w:rtl/>
        </w:rPr>
      </w:pPr>
    </w:p>
    <w:p w14:paraId="4842C42A" w14:textId="446C5174" w:rsidR="005E130C" w:rsidRDefault="005E130C" w:rsidP="00F925D0">
      <w:pPr>
        <w:jc w:val="center"/>
        <w:rPr>
          <w:rFonts w:ascii="Sakkal Majalla" w:hAnsi="Sakkal Majalla" w:cs="Sakkal Majalla"/>
          <w:b/>
          <w:bCs/>
          <w:sz w:val="48"/>
          <w:szCs w:val="48"/>
          <w:u w:val="single"/>
          <w:rtl/>
        </w:rPr>
      </w:pPr>
    </w:p>
    <w:p w14:paraId="0A7DB2F3" w14:textId="1346C5A8" w:rsidR="005E130C" w:rsidRDefault="005E130C" w:rsidP="00F925D0">
      <w:pPr>
        <w:jc w:val="center"/>
        <w:rPr>
          <w:rFonts w:ascii="Sakkal Majalla" w:hAnsi="Sakkal Majalla" w:cs="Sakkal Majalla"/>
          <w:b/>
          <w:bCs/>
          <w:sz w:val="48"/>
          <w:szCs w:val="48"/>
          <w:u w:val="single"/>
          <w:rtl/>
        </w:rPr>
      </w:pPr>
    </w:p>
    <w:p w14:paraId="1D198C69" w14:textId="782C4B78" w:rsidR="005E130C" w:rsidRDefault="005E130C" w:rsidP="00F925D0">
      <w:pPr>
        <w:jc w:val="center"/>
        <w:rPr>
          <w:rFonts w:ascii="Sakkal Majalla" w:hAnsi="Sakkal Majalla" w:cs="Sakkal Majalla"/>
          <w:b/>
          <w:bCs/>
          <w:sz w:val="48"/>
          <w:szCs w:val="48"/>
          <w:u w:val="single"/>
          <w:rtl/>
        </w:rPr>
      </w:pPr>
    </w:p>
    <w:p w14:paraId="565824B1" w14:textId="0E847BF0" w:rsidR="005E130C" w:rsidRDefault="005E130C" w:rsidP="00F925D0">
      <w:pPr>
        <w:jc w:val="center"/>
        <w:rPr>
          <w:rFonts w:ascii="Sakkal Majalla" w:hAnsi="Sakkal Majalla" w:cs="Sakkal Majalla"/>
          <w:b/>
          <w:bCs/>
          <w:sz w:val="48"/>
          <w:szCs w:val="48"/>
          <w:u w:val="single"/>
          <w:rtl/>
        </w:rPr>
      </w:pPr>
    </w:p>
    <w:p w14:paraId="0B934D4E" w14:textId="77777777" w:rsidR="005E130C" w:rsidRDefault="005E130C"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C752219" w14:textId="4E43E564" w:rsidR="00F925D0" w:rsidRDefault="00F925D0" w:rsidP="00D22171">
      <w:pPr>
        <w:rPr>
          <w:rFonts w:ascii="Sakkal Majalla" w:hAnsi="Sakkal Majalla" w:cs="Sakkal Majalla"/>
          <w:sz w:val="28"/>
          <w:szCs w:val="28"/>
          <w:u w:val="single"/>
        </w:rPr>
      </w:pPr>
    </w:p>
    <w:p w14:paraId="37B0094B" w14:textId="77777777" w:rsidR="005A07C4" w:rsidRDefault="005A07C4" w:rsidP="00D22171">
      <w:pPr>
        <w:rPr>
          <w:rFonts w:ascii="Sakkal Majalla" w:hAnsi="Sakkal Majalla" w:cs="Sakkal Majalla"/>
          <w:sz w:val="28"/>
          <w:szCs w:val="28"/>
          <w:u w:val="single"/>
          <w:rtl/>
        </w:rPr>
      </w:pPr>
    </w:p>
    <w:p w14:paraId="363260E8" w14:textId="77616440" w:rsidR="00F925D0" w:rsidRDefault="00F925D0" w:rsidP="00D22171">
      <w:pPr>
        <w:rPr>
          <w:rFonts w:ascii="Sakkal Majalla" w:hAnsi="Sakkal Majalla" w:cs="Sakkal Majalla"/>
          <w:b/>
          <w:bCs/>
          <w:sz w:val="28"/>
          <w:szCs w:val="28"/>
          <w:u w:val="single"/>
          <w:rtl/>
        </w:rPr>
      </w:pPr>
      <w:r w:rsidRPr="00CC3D8F">
        <w:rPr>
          <w:rFonts w:ascii="Sakkal Majalla" w:hAnsi="Sakkal Majalla" w:cs="Sakkal Majalla" w:hint="cs"/>
          <w:b/>
          <w:bCs/>
          <w:sz w:val="28"/>
          <w:szCs w:val="28"/>
          <w:u w:val="single"/>
          <w:rtl/>
        </w:rPr>
        <w:lastRenderedPageBreak/>
        <w:t>مقدمة</w:t>
      </w:r>
      <w:r w:rsidR="00CC3D8F">
        <w:rPr>
          <w:rFonts w:ascii="Sakkal Majalla" w:hAnsi="Sakkal Majalla" w:cs="Sakkal Majalla"/>
          <w:b/>
          <w:bCs/>
          <w:sz w:val="28"/>
          <w:szCs w:val="28"/>
          <w:u w:val="single"/>
        </w:rPr>
        <w:t>:</w:t>
      </w:r>
    </w:p>
    <w:p w14:paraId="6E4FDB91" w14:textId="6553A390" w:rsidR="005A07C4" w:rsidRDefault="00D65223" w:rsidP="00D65223">
      <w:pPr>
        <w:jc w:val="both"/>
        <w:rPr>
          <w:rFonts w:ascii="Sakkal Majalla" w:hAnsi="Sakkal Majalla" w:cs="Sakkal Majalla"/>
          <w:b/>
          <w:bCs/>
          <w:sz w:val="28"/>
          <w:szCs w:val="28"/>
          <w:rtl/>
        </w:rPr>
      </w:pPr>
      <w:r w:rsidRPr="00D65223">
        <w:rPr>
          <w:rFonts w:ascii="Sakkal Majalla" w:hAnsi="Sakkal Majalla" w:cs="Sakkal Majalla" w:hint="cs"/>
          <w:b/>
          <w:bCs/>
          <w:sz w:val="28"/>
          <w:szCs w:val="28"/>
          <w:rtl/>
        </w:rPr>
        <w:t xml:space="preserve">تتضمن الدراسات السابقة حول الهيدروجين الأخضر مواضيع متعددة </w:t>
      </w:r>
      <w:r>
        <w:rPr>
          <w:rFonts w:ascii="Sakkal Majalla" w:hAnsi="Sakkal Majalla" w:cs="Sakkal Majalla" w:hint="cs"/>
          <w:b/>
          <w:bCs/>
          <w:sz w:val="28"/>
          <w:szCs w:val="28"/>
          <w:rtl/>
        </w:rPr>
        <w:t xml:space="preserve"> تشمل تحسين كفاءة عملية التحليل الكهربائي، تقنيات تخزين  ونقل الهيدروجين، وتطبيقاته في مجالات متنوعة مثل النقل والصناعة والطاقة.</w:t>
      </w:r>
    </w:p>
    <w:p w14:paraId="54B6C3A5" w14:textId="5CF527F3" w:rsidR="00D65223" w:rsidRDefault="00D65223" w:rsidP="00D65223">
      <w:pPr>
        <w:jc w:val="both"/>
        <w:rPr>
          <w:rFonts w:ascii="Sakkal Majalla" w:hAnsi="Sakkal Majalla" w:cs="Sakkal Majalla"/>
          <w:b/>
          <w:bCs/>
          <w:sz w:val="28"/>
          <w:szCs w:val="28"/>
          <w:rtl/>
        </w:rPr>
      </w:pPr>
      <w:r>
        <w:rPr>
          <w:rFonts w:ascii="Sakkal Majalla" w:hAnsi="Sakkal Majalla" w:cs="Sakkal Majalla" w:hint="cs"/>
          <w:b/>
          <w:bCs/>
          <w:sz w:val="28"/>
          <w:szCs w:val="28"/>
          <w:rtl/>
        </w:rPr>
        <w:t>بالإضافة إلى ذلك، هناك تركيز على التحديات الاقتصادية و</w:t>
      </w:r>
      <w:r w:rsidR="00BD50DC">
        <w:rPr>
          <w:rFonts w:ascii="Sakkal Majalla" w:hAnsi="Sakkal Majalla" w:cs="Sakkal Majalla" w:hint="cs"/>
          <w:b/>
          <w:bCs/>
          <w:sz w:val="28"/>
          <w:szCs w:val="28"/>
          <w:rtl/>
        </w:rPr>
        <w:t>ا</w:t>
      </w:r>
      <w:r>
        <w:rPr>
          <w:rFonts w:ascii="Sakkal Majalla" w:hAnsi="Sakkal Majalla" w:cs="Sakkal Majalla" w:hint="cs"/>
          <w:b/>
          <w:bCs/>
          <w:sz w:val="28"/>
          <w:szCs w:val="28"/>
          <w:rtl/>
        </w:rPr>
        <w:t>لتقنية المرتبطة بتبني الهيدروجين الأخضر على نطاق واسع، بما في ذلك تطوير البنية التحتية للازمة وابتكار تقنيات جديدة لتقليل تكلفة الإنتاج.</w:t>
      </w:r>
    </w:p>
    <w:p w14:paraId="40A78A57" w14:textId="7B86AA58" w:rsidR="00D65223" w:rsidRPr="00D65223" w:rsidRDefault="00D65223" w:rsidP="00D65223">
      <w:pPr>
        <w:jc w:val="both"/>
        <w:rPr>
          <w:rFonts w:ascii="Sakkal Majalla" w:hAnsi="Sakkal Majalla" w:cs="Sakkal Majalla"/>
          <w:b/>
          <w:bCs/>
          <w:sz w:val="28"/>
          <w:szCs w:val="28"/>
          <w:rtl/>
        </w:rPr>
      </w:pPr>
      <w:r>
        <w:rPr>
          <w:rFonts w:ascii="Sakkal Majalla" w:hAnsi="Sakkal Majalla" w:cs="Sakkal Majalla" w:hint="cs"/>
          <w:b/>
          <w:bCs/>
          <w:sz w:val="28"/>
          <w:szCs w:val="28"/>
          <w:rtl/>
        </w:rPr>
        <w:t>تشير الدراسات إلى أن الهيدروجين الأخضر يمكن أن يلعب دوراً محورياً في تحقيق الحياد الكربوني بحلول منتصف القرن الحالي، لكن هناك حاجة إلى تكثيف البحث والتطوير لتجاوز العقبات التقنية والاقتصادية.</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44B5D7A8" w14:textId="77777777" w:rsidR="005F3CE6" w:rsidRDefault="005F3CE6" w:rsidP="00D22171">
      <w:pPr>
        <w:rPr>
          <w:rFonts w:ascii="Sakkal Majalla" w:hAnsi="Sakkal Majalla" w:cs="Sakkal Majalla"/>
          <w:sz w:val="28"/>
          <w:szCs w:val="28"/>
          <w:u w:val="single"/>
        </w:rPr>
      </w:pPr>
    </w:p>
    <w:p w14:paraId="6FF5AD96" w14:textId="77777777" w:rsidR="00E06690" w:rsidRDefault="00E06690" w:rsidP="00D22171">
      <w:pPr>
        <w:rPr>
          <w:rFonts w:ascii="Sakkal Majalla" w:hAnsi="Sakkal Majalla" w:cs="Sakkal Majalla"/>
          <w:sz w:val="28"/>
          <w:szCs w:val="28"/>
          <w:u w:val="single"/>
          <w:rtl/>
        </w:rPr>
      </w:pPr>
    </w:p>
    <w:p w14:paraId="6F8A6CA3" w14:textId="6ED156A3" w:rsidR="00F925D0" w:rsidRDefault="00F925D0" w:rsidP="00D22171">
      <w:pPr>
        <w:rPr>
          <w:rFonts w:ascii="Sakkal Majalla" w:hAnsi="Sakkal Majalla" w:cs="Sakkal Majalla"/>
          <w:b/>
          <w:bCs/>
          <w:sz w:val="28"/>
          <w:szCs w:val="28"/>
          <w:u w:val="single"/>
          <w:rtl/>
        </w:rPr>
      </w:pPr>
      <w:r w:rsidRPr="00CC3D8F">
        <w:rPr>
          <w:rFonts w:ascii="Sakkal Majalla" w:hAnsi="Sakkal Majalla" w:cs="Sakkal Majalla" w:hint="cs"/>
          <w:b/>
          <w:bCs/>
          <w:sz w:val="28"/>
          <w:szCs w:val="28"/>
          <w:u w:val="single"/>
          <w:rtl/>
        </w:rPr>
        <w:lastRenderedPageBreak/>
        <w:t>الدراسات السابقة</w:t>
      </w:r>
      <w:r w:rsidR="005F3CE6" w:rsidRPr="00CC3D8F">
        <w:rPr>
          <w:rFonts w:ascii="Sakkal Majalla" w:hAnsi="Sakkal Majalla" w:cs="Sakkal Majalla"/>
          <w:b/>
          <w:bCs/>
          <w:sz w:val="28"/>
          <w:szCs w:val="28"/>
          <w:u w:val="single"/>
        </w:rPr>
        <w:t>:</w:t>
      </w:r>
    </w:p>
    <w:p w14:paraId="0DF85482" w14:textId="65798A87" w:rsidR="005A07C4" w:rsidRDefault="005A07C4" w:rsidP="005A07C4">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اهتمت العديد من الدراسات ال</w:t>
      </w:r>
      <w:r w:rsidR="00315A0C">
        <w:rPr>
          <w:rFonts w:ascii="Sakkal Majalla" w:hAnsi="Sakkal Majalla" w:cs="Sakkal Majalla" w:hint="cs"/>
          <w:b/>
          <w:bCs/>
          <w:sz w:val="28"/>
          <w:szCs w:val="28"/>
          <w:rtl/>
        </w:rPr>
        <w:t>إ</w:t>
      </w:r>
      <w:r>
        <w:rPr>
          <w:rFonts w:ascii="Sakkal Majalla" w:hAnsi="Sakkal Majalla" w:cs="Sakkal Majalla" w:hint="cs"/>
          <w:b/>
          <w:bCs/>
          <w:sz w:val="28"/>
          <w:szCs w:val="28"/>
          <w:rtl/>
        </w:rPr>
        <w:t>قتصادية بدراسة اقتصاديات الهيدروجين الأخضر،كناقل مستدام للطاقة ودوره في التحول العالمي إلى اقتصاد منعدم البصمة الكربونية.</w:t>
      </w:r>
    </w:p>
    <w:p w14:paraId="4A04D262" w14:textId="2C849713"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قامت دراسة (</w:t>
      </w:r>
      <w:proofErr w:type="spellStart"/>
      <w:r>
        <w:rPr>
          <w:rFonts w:ascii="Sakkal Majalla" w:hAnsi="Sakkal Majalla" w:cs="Sakkal Majalla"/>
          <w:b/>
          <w:bCs/>
          <w:sz w:val="28"/>
          <w:szCs w:val="28"/>
        </w:rPr>
        <w:t>Mazloomi</w:t>
      </w:r>
      <w:proofErr w:type="spellEnd"/>
      <w:r>
        <w:rPr>
          <w:rFonts w:ascii="Sakkal Majalla" w:hAnsi="Sakkal Majalla" w:cs="Sakkal Majalla"/>
          <w:b/>
          <w:bCs/>
          <w:sz w:val="28"/>
          <w:szCs w:val="28"/>
        </w:rPr>
        <w:t xml:space="preserve"> K., &amp; Gomes Ch. 2012</w:t>
      </w:r>
      <w:r>
        <w:rPr>
          <w:rFonts w:ascii="Sakkal Majalla" w:hAnsi="Sakkal Majalla" w:cs="Sakkal Majalla" w:hint="cs"/>
          <w:b/>
          <w:bCs/>
          <w:sz w:val="28"/>
          <w:szCs w:val="28"/>
          <w:rtl/>
        </w:rPr>
        <w:t>) بتسليط الضوء على جدوى تطوير صناعة الهيدروجين كناقل رئيسي للطاقة ومصدر للوقود المستدام في المستقبل القريب، حيث أشارت الدراسة إلى مجموعة المخاطر المرتبطة بمراحل الإنتاج والتخزين والتوزيع، مقترحة مجموعة من التقنيات الحديثة والممكنة لمعالجة إجراءات السلامة والأمان.</w:t>
      </w:r>
    </w:p>
    <w:p w14:paraId="3607D218" w14:textId="40B8DCE3"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وقد توصلت الدراسة إلى أن الهيدروجين سيكون لاعبا</w:t>
      </w:r>
      <w:r w:rsidR="00315A0C">
        <w:rPr>
          <w:rFonts w:ascii="Sakkal Majalla" w:hAnsi="Sakkal Majalla" w:cs="Sakkal Majalla" w:hint="cs"/>
          <w:b/>
          <w:bCs/>
          <w:sz w:val="28"/>
          <w:szCs w:val="28"/>
          <w:rtl/>
        </w:rPr>
        <w:t>ً</w:t>
      </w:r>
      <w:r>
        <w:rPr>
          <w:rFonts w:ascii="Sakkal Majalla" w:hAnsi="Sakkal Majalla" w:cs="Sakkal Majalla" w:hint="cs"/>
          <w:b/>
          <w:bCs/>
          <w:sz w:val="28"/>
          <w:szCs w:val="28"/>
          <w:rtl/>
        </w:rPr>
        <w:t xml:space="preserve"> أساسيا</w:t>
      </w:r>
      <w:r w:rsidR="00315A0C">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عملية تخزين الطاقة المهدرة في مرحلة توليد الطاقة، ولا سيما في شبكات الطاقة الكبرى، خاصة خلال ساعات الذروة التي تحدث في أوقاتها تحويل الطاقة إلى الأحمال الوهمية.</w:t>
      </w:r>
    </w:p>
    <w:p w14:paraId="6513AA0C" w14:textId="62245445"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كما أن التخزين بحاويات صغيرة إلى متوسطة أكثر جدوى من الجهة الاقتصادية، مقارنة</w:t>
      </w:r>
      <w:r w:rsidR="00B43E29">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بالقيام بنفس العملية بحاويات كبيرة الحجم. مع العلم أنه قد تم التأكيد على تطوير إرشادات السلامة المطلوبة على مستوى العالم، للتعامل مع كافة أنواع الهيدروجين ليصبح وقودا</w:t>
      </w:r>
      <w:r w:rsidR="00B43E29">
        <w:rPr>
          <w:rFonts w:ascii="Sakkal Majalla" w:hAnsi="Sakkal Majalla" w:cs="Sakkal Majalla" w:hint="cs"/>
          <w:b/>
          <w:bCs/>
          <w:sz w:val="28"/>
          <w:szCs w:val="28"/>
          <w:rtl/>
        </w:rPr>
        <w:t>ً</w:t>
      </w:r>
      <w:r>
        <w:rPr>
          <w:rFonts w:ascii="Sakkal Majalla" w:hAnsi="Sakkal Majalla" w:cs="Sakkal Majalla" w:hint="cs"/>
          <w:b/>
          <w:bCs/>
          <w:sz w:val="28"/>
          <w:szCs w:val="28"/>
          <w:rtl/>
        </w:rPr>
        <w:t xml:space="preserve"> يوميا</w:t>
      </w:r>
      <w:r w:rsidR="00B43E29">
        <w:rPr>
          <w:rFonts w:ascii="Sakkal Majalla" w:hAnsi="Sakkal Majalla" w:cs="Sakkal Majalla" w:hint="cs"/>
          <w:b/>
          <w:bCs/>
          <w:sz w:val="28"/>
          <w:szCs w:val="28"/>
          <w:rtl/>
        </w:rPr>
        <w:t>ً</w:t>
      </w:r>
      <w:r>
        <w:rPr>
          <w:rFonts w:ascii="Sakkal Majalla" w:hAnsi="Sakkal Majalla" w:cs="Sakkal Majalla" w:hint="cs"/>
          <w:b/>
          <w:bCs/>
          <w:sz w:val="28"/>
          <w:szCs w:val="28"/>
          <w:rtl/>
        </w:rPr>
        <w:t>.</w:t>
      </w:r>
    </w:p>
    <w:p w14:paraId="3E6F8B91" w14:textId="7777777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ذلك على الرغم من أن مخاطر التعامل معه قد تكون مساوية أو أقل من مخاطرأنواع الوقود الأخرى، أوصت الدراسة بضرورة تطوير البنية التحتية لتتناسب مع الحالة الفيزيائية والكيميائية لغاز الهيدروجين، وذلك في حالة إذا رغبت الدولة في استخدام الهيدروجين كبديل  للوقود الأحفوري.</w:t>
      </w:r>
    </w:p>
    <w:p w14:paraId="584A0128" w14:textId="418F799B"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هذا وقد قامت دراسة (وكالة الطاقة الدولية، 2019) بتحليل الوضع الحالي للهيدروجين النظيف من أجل تحديد الفرص الفورية لتوفير نقطة </w:t>
      </w:r>
      <w:r w:rsidR="00B43E29">
        <w:rPr>
          <w:rFonts w:ascii="Sakkal Majalla" w:hAnsi="Sakkal Majalla" w:cs="Sakkal Majalla" w:hint="cs"/>
          <w:b/>
          <w:bCs/>
          <w:sz w:val="28"/>
          <w:szCs w:val="28"/>
          <w:rtl/>
        </w:rPr>
        <w:t>إ</w:t>
      </w:r>
      <w:r>
        <w:rPr>
          <w:rFonts w:ascii="Sakkal Majalla" w:hAnsi="Sakkal Majalla" w:cs="Sakkal Majalla" w:hint="cs"/>
          <w:b/>
          <w:bCs/>
          <w:sz w:val="28"/>
          <w:szCs w:val="28"/>
          <w:rtl/>
        </w:rPr>
        <w:t>ن</w:t>
      </w:r>
      <w:r w:rsidR="00B43E29">
        <w:rPr>
          <w:rFonts w:ascii="Sakkal Majalla" w:hAnsi="Sakkal Majalla" w:cs="Sakkal Majalla" w:hint="cs"/>
          <w:b/>
          <w:bCs/>
          <w:sz w:val="28"/>
          <w:szCs w:val="28"/>
          <w:rtl/>
        </w:rPr>
        <w:t>ط</w:t>
      </w:r>
      <w:r>
        <w:rPr>
          <w:rFonts w:ascii="Sakkal Majalla" w:hAnsi="Sakkal Majalla" w:cs="Sakkal Majalla" w:hint="cs"/>
          <w:b/>
          <w:bCs/>
          <w:sz w:val="28"/>
          <w:szCs w:val="28"/>
          <w:rtl/>
        </w:rPr>
        <w:t>لاق للمستقبل، حيث قامت الدراسة بتقييم شامل ومستقل للهيروجين مع تحديد الطرق التي يمكن أن يساعد بها في تحقيق مستقبل طاقة نظيف وآمن وبأسعار معقولة.</w:t>
      </w:r>
    </w:p>
    <w:p w14:paraId="2A1B4050" w14:textId="23A2262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وقد انتهت الدراسة إلى أن الهيدروجين النظيف يتمتع حاليا</w:t>
      </w:r>
      <w:r w:rsidR="001C1189">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باهتمام سياسي وتجاري غير مسبوق، نظرا</w:t>
      </w:r>
      <w:r w:rsidR="001C1189">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لمساهمته في مواجهة تحديات الطاقة الحرجة المختلفة، وبصفته موفرا</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طرقا</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عدة لإزالة الكربون في مجموعة القطاعات كالنقل والحديد والصلب وغيرها.</w:t>
      </w:r>
    </w:p>
    <w:p w14:paraId="727EFC4D" w14:textId="7777777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وأوصت بضرورة زيادة نطاق تقنياته مع العمل على خفض تكاليفه للسماح باستخدامه على نطاق واسع.</w:t>
      </w:r>
    </w:p>
    <w:p w14:paraId="0CA1FB81" w14:textId="6E929D18"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كما حللت دراسة (</w:t>
      </w:r>
      <w:proofErr w:type="spellStart"/>
      <w:r>
        <w:rPr>
          <w:rFonts w:ascii="Sakkal Majalla" w:hAnsi="Sakkal Majalla" w:cs="Sakkal Majalla"/>
          <w:b/>
          <w:bCs/>
          <w:sz w:val="28"/>
          <w:szCs w:val="28"/>
        </w:rPr>
        <w:t>Noussan</w:t>
      </w:r>
      <w:proofErr w:type="spellEnd"/>
      <w:r>
        <w:rPr>
          <w:rFonts w:ascii="Sakkal Majalla" w:hAnsi="Sakkal Majalla" w:cs="Sakkal Majalla"/>
          <w:b/>
          <w:bCs/>
          <w:sz w:val="28"/>
          <w:szCs w:val="28"/>
        </w:rPr>
        <w:t xml:space="preserve"> M et al, 2021</w:t>
      </w:r>
      <w:r>
        <w:rPr>
          <w:rFonts w:ascii="Sakkal Majalla" w:hAnsi="Sakkal Majalla" w:cs="Sakkal Majalla" w:hint="cs"/>
          <w:b/>
          <w:bCs/>
          <w:sz w:val="28"/>
          <w:szCs w:val="28"/>
          <w:rtl/>
        </w:rPr>
        <w:t>) مجموعة التحديات والفرص التي يمكن أن يمنحها كل من الهيدروجين الأخضر  والأزرق لمجتمع الهيدروجين المحتمل، حيث خلصت الدراسة إلى أنه على الرغم من مواجهة الهيدروجين الأخضر مجموعة من التحديات لعل أهمها مجموعة التحديات التقنية والبنية التحتية الخاصة بنقله وتخزينه، إلا أنه يعمل على توفير فرص مثلى ليس بشأن تغير المناخ فقط بل لتعزيز أمن الطاقة وتطوير الصناعات المحلية في العديد من الدول، لذلك أوصت الدراسة بضرورة السماح لجميع التقنيات المتاحة بالمساهمة بناء</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w:t>
      </w:r>
      <w:r>
        <w:rPr>
          <w:rFonts w:ascii="Sakkal Majalla" w:hAnsi="Sakkal Majalla" w:cs="Sakkal Majalla" w:hint="cs"/>
          <w:b/>
          <w:bCs/>
          <w:sz w:val="28"/>
          <w:szCs w:val="28"/>
          <w:rtl/>
        </w:rPr>
        <w:lastRenderedPageBreak/>
        <w:t>مؤشرات تكون قابلة للقياس، من أجل التحول لنظام طاقة خال</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الكربون والذي لن يتحقق إلا من خلال تعاونا</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دوليا</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قويا</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يعتمد على معايير وأهداف شفافة.</w:t>
      </w:r>
    </w:p>
    <w:p w14:paraId="3D3A3C23" w14:textId="7777777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كذلك ناقشت دراسة (</w:t>
      </w:r>
      <w:r>
        <w:rPr>
          <w:rFonts w:ascii="Sakkal Majalla" w:hAnsi="Sakkal Majalla" w:cs="Sakkal Majalla"/>
          <w:b/>
          <w:bCs/>
          <w:sz w:val="28"/>
          <w:szCs w:val="28"/>
        </w:rPr>
        <w:t>Blasio N. , 2021</w:t>
      </w:r>
      <w:r>
        <w:rPr>
          <w:rFonts w:ascii="Sakkal Majalla" w:hAnsi="Sakkal Majalla" w:cs="Sakkal Majalla" w:hint="cs"/>
          <w:b/>
          <w:bCs/>
          <w:sz w:val="28"/>
          <w:szCs w:val="28"/>
          <w:rtl/>
        </w:rPr>
        <w:t>) دور تطبيقات تقنيات الهيدروجين الأخضر في خفض الإنبعاثات في قطاع النقل، مقارنة بين أنواع المركبات الكهربائية التي تعمل بالبطاريات والمركبات الكهربائية التي تعمل بخلايا الوقود الهيدروجينية، والأخرى التي تعمل بالوقود الحيوي.</w:t>
      </w:r>
    </w:p>
    <w:p w14:paraId="7E21CDFF" w14:textId="7777777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مؤكدة في نهاية الدراسة على تفوق خلايا الوقود الهيدروجينية في خفض الإنبعاثات الكربونية إلى الصفر في قطاع النقل.</w:t>
      </w:r>
    </w:p>
    <w:p w14:paraId="71E8B42F" w14:textId="17D0B7DD"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حيث أشارت الدراسة (صندوق النقد الدولي، ديسمبر 2022) إلى ضرورة التحول في نظام الطاقة الحالي، على أن لا تقتصر عملية التحول إلى إدخال مصادر جديدة للطاقة فحسب، بل لابد من أن يحدث إجراء تغيير شامل لأسس الطاقة في ال</w:t>
      </w:r>
      <w:r w:rsidR="00347402">
        <w:rPr>
          <w:rFonts w:ascii="Sakkal Majalla" w:hAnsi="Sakkal Majalla" w:cs="Sakkal Majalla" w:hint="cs"/>
          <w:b/>
          <w:bCs/>
          <w:sz w:val="28"/>
          <w:szCs w:val="28"/>
          <w:rtl/>
        </w:rPr>
        <w:t>إ</w:t>
      </w:r>
      <w:r>
        <w:rPr>
          <w:rFonts w:ascii="Sakkal Majalla" w:hAnsi="Sakkal Majalla" w:cs="Sakkal Majalla" w:hint="cs"/>
          <w:b/>
          <w:bCs/>
          <w:sz w:val="28"/>
          <w:szCs w:val="28"/>
          <w:rtl/>
        </w:rPr>
        <w:t>قتصاد العالمي الذي يبلغ حجمه نحو 100 تريليون دولار.</w:t>
      </w:r>
    </w:p>
    <w:p w14:paraId="0755555B" w14:textId="18CA0418"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أكدت الدراسة</w:t>
      </w:r>
      <w:r w:rsidR="00347402">
        <w:rPr>
          <w:rFonts w:ascii="Sakkal Majalla" w:hAnsi="Sakkal Majalla" w:cs="Sakkal Majalla" w:hint="cs"/>
          <w:b/>
          <w:bCs/>
          <w:sz w:val="28"/>
          <w:szCs w:val="28"/>
          <w:rtl/>
        </w:rPr>
        <w:t xml:space="preserve"> </w:t>
      </w:r>
      <w:r>
        <w:rPr>
          <w:rFonts w:ascii="Sakkal Majalla" w:hAnsi="Sakkal Majalla" w:cs="Sakkal Majalla" w:hint="cs"/>
          <w:b/>
          <w:bCs/>
          <w:sz w:val="28"/>
          <w:szCs w:val="28"/>
          <w:rtl/>
        </w:rPr>
        <w:t>أن هذا التحول لابد وأن يكون مدفوعا</w:t>
      </w:r>
      <w:r w:rsidR="0034740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بالمناخ، من ثم ال</w:t>
      </w:r>
      <w:r w:rsidR="00347402">
        <w:rPr>
          <w:rFonts w:ascii="Sakkal Majalla" w:hAnsi="Sakkal Majalla" w:cs="Sakkal Majalla" w:hint="cs"/>
          <w:b/>
          <w:bCs/>
          <w:sz w:val="28"/>
          <w:szCs w:val="28"/>
          <w:rtl/>
        </w:rPr>
        <w:t>إ</w:t>
      </w:r>
      <w:r>
        <w:rPr>
          <w:rFonts w:ascii="Sakkal Majalla" w:hAnsi="Sakkal Majalla" w:cs="Sakkal Majalla" w:hint="cs"/>
          <w:b/>
          <w:bCs/>
          <w:sz w:val="28"/>
          <w:szCs w:val="28"/>
          <w:rtl/>
        </w:rPr>
        <w:t>عتماد على تقنيات جديدة تنخفض بوجودها الإنبعاثات والتي من بينها الهيدروجين الأخضر الذي يتوقع أن يسيطر على الأسواق العالمية خلال السنوات القليلة القادمة كسوق الإتحاد الأوروبي الذي يتنبأ أن يوفر الهيدروجين ما يتراوح بين 20% و 25% من طاقته بحلول عام 2050.</w:t>
      </w:r>
    </w:p>
    <w:p w14:paraId="6FB83549" w14:textId="7777777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كما تناولت دراسة (</w:t>
      </w:r>
      <w:r>
        <w:rPr>
          <w:rFonts w:ascii="Sakkal Majalla" w:hAnsi="Sakkal Majalla" w:cs="Sakkal Majalla"/>
          <w:b/>
          <w:bCs/>
          <w:sz w:val="28"/>
          <w:szCs w:val="28"/>
        </w:rPr>
        <w:t xml:space="preserve">Carlson E. &amp; </w:t>
      </w:r>
      <w:proofErr w:type="spellStart"/>
      <w:r>
        <w:rPr>
          <w:rFonts w:ascii="Sakkal Majalla" w:hAnsi="Sakkal Majalla" w:cs="Sakkal Majalla"/>
          <w:b/>
          <w:bCs/>
          <w:sz w:val="28"/>
          <w:szCs w:val="28"/>
        </w:rPr>
        <w:t>Lukaszwska</w:t>
      </w:r>
      <w:proofErr w:type="spellEnd"/>
      <w:r>
        <w:rPr>
          <w:rFonts w:ascii="Sakkal Majalla" w:hAnsi="Sakkal Majalla" w:cs="Sakkal Majalla"/>
          <w:b/>
          <w:bCs/>
          <w:sz w:val="28"/>
          <w:szCs w:val="28"/>
        </w:rPr>
        <w:t xml:space="preserve"> H., 2022</w:t>
      </w:r>
      <w:r>
        <w:rPr>
          <w:rFonts w:ascii="Sakkal Majalla" w:hAnsi="Sakkal Majalla" w:cs="Sakkal Majalla" w:hint="cs"/>
          <w:b/>
          <w:bCs/>
          <w:sz w:val="28"/>
          <w:szCs w:val="28"/>
          <w:rtl/>
        </w:rPr>
        <w:t>) مجموعة المخاطر والتحديات المرتبطة بالإنتشار الواسع للهيدروجين الأخضر ومناقشة الدور الذي يمكن أن يلعبه في تحقيق أمن الطاقة.</w:t>
      </w:r>
    </w:p>
    <w:p w14:paraId="08E11853" w14:textId="77777777"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ركزت الدراسة على كل من المخاطر الجيوسياسية والتجارية والسوقية، حيث أظهرت الدراسة أن المخاطر الجيوسياسية تمثلت في تحول السلطة، وإنشاء مراكز تكنولوجية جديدة، مع ظهور أشكال جديدة من المنافسة في أسواق الطاقة.</w:t>
      </w:r>
    </w:p>
    <w:p w14:paraId="3E6EE3B9" w14:textId="4EF1B385"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أما عن المخاطر التجارية والسوقية فقد تمثلت في ال</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رتفاع النسبي لحجم التكاليف المرتبطة بتقنيات الهيدروجين الأخضر، والحاجة إلى إنشاء جغرافيا تجارية جديدة في استيراد </w:t>
      </w:r>
      <w:r w:rsidR="00E670C9">
        <w:rPr>
          <w:rFonts w:ascii="Sakkal Majalla" w:hAnsi="Sakkal Majalla" w:cs="Sakkal Majalla" w:hint="cs"/>
          <w:b/>
          <w:bCs/>
          <w:sz w:val="28"/>
          <w:szCs w:val="28"/>
          <w:rtl/>
        </w:rPr>
        <w:t>و</w:t>
      </w:r>
      <w:r>
        <w:rPr>
          <w:rFonts w:ascii="Sakkal Majalla" w:hAnsi="Sakkal Majalla" w:cs="Sakkal Majalla" w:hint="cs"/>
          <w:b/>
          <w:bCs/>
          <w:sz w:val="28"/>
          <w:szCs w:val="28"/>
          <w:rtl/>
        </w:rPr>
        <w:t>تصدير الهيدروجين الأخضر ، فضلا</w:t>
      </w:r>
      <w:r w:rsidR="00E670C9">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عن وضع إطار مؤسسي وتنظيمي مناسب لتجارة الهيدروجين.</w:t>
      </w:r>
    </w:p>
    <w:p w14:paraId="3F22F331" w14:textId="2980CDA9"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وقد توصلت الدراسة إلى أنه على الرغم من أهمية الدور الذي يمكن أن يلعبه الهيدروجين الأخضر في توفير وقود نظيف مستدام بيئيا</w:t>
      </w:r>
      <w:r w:rsidR="00E670C9">
        <w:rPr>
          <w:rFonts w:ascii="Sakkal Majalla" w:hAnsi="Sakkal Majalla" w:cs="Sakkal Majalla" w:hint="cs"/>
          <w:b/>
          <w:bCs/>
          <w:sz w:val="28"/>
          <w:szCs w:val="28"/>
          <w:rtl/>
        </w:rPr>
        <w:t>ً</w:t>
      </w:r>
      <w:r>
        <w:rPr>
          <w:rFonts w:ascii="Sakkal Majalla" w:hAnsi="Sakkal Majalla" w:cs="Sakkal Majalla" w:hint="cs"/>
          <w:b/>
          <w:bCs/>
          <w:sz w:val="28"/>
          <w:szCs w:val="28"/>
          <w:rtl/>
        </w:rPr>
        <w:t xml:space="preserve"> يعمل على تعزيز أمن الطاقة، إلا أن سوق الهيدروجين ومشتقاته بصفة عامة لا يزال في طور التكوين، وسيتوقف تطوره المستقبلي على مجموعة من التدابير التي تتخذها البلدان والمناطق.</w:t>
      </w:r>
    </w:p>
    <w:p w14:paraId="3AD8877A" w14:textId="2EEFE2E9"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أخيرا</w:t>
      </w:r>
      <w:r w:rsidR="00E670C9">
        <w:rPr>
          <w:rFonts w:ascii="Sakkal Majalla" w:hAnsi="Sakkal Majalla" w:cs="Sakkal Majalla" w:hint="cs"/>
          <w:b/>
          <w:bCs/>
          <w:sz w:val="28"/>
          <w:szCs w:val="28"/>
          <w:rtl/>
        </w:rPr>
        <w:t>ً</w:t>
      </w:r>
      <w:r>
        <w:rPr>
          <w:rFonts w:ascii="Sakkal Majalla" w:hAnsi="Sakkal Majalla" w:cs="Sakkal Majalla" w:hint="cs"/>
          <w:b/>
          <w:bCs/>
          <w:sz w:val="28"/>
          <w:szCs w:val="28"/>
          <w:rtl/>
        </w:rPr>
        <w:t xml:space="preserve"> قامت دراسة (</w:t>
      </w:r>
      <w:r>
        <w:rPr>
          <w:rFonts w:ascii="Sakkal Majalla" w:hAnsi="Sakkal Majalla" w:cs="Sakkal Majalla"/>
          <w:b/>
          <w:bCs/>
          <w:sz w:val="28"/>
          <w:szCs w:val="28"/>
        </w:rPr>
        <w:t>Osman M. et al 2022</w:t>
      </w:r>
      <w:r>
        <w:rPr>
          <w:rFonts w:ascii="Sakkal Majalla" w:hAnsi="Sakkal Majalla" w:cs="Sakkal Majalla" w:hint="cs"/>
          <w:b/>
          <w:bCs/>
          <w:sz w:val="28"/>
          <w:szCs w:val="28"/>
          <w:rtl/>
        </w:rPr>
        <w:t>) بتقييم الجدوى ال</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قتصادية لإنتاج الهيدروجين الأخضر من خلال التحليل الكهربائي للماء باستخدام كل من طاقة الرياح والطاقة الحرارية الأرضية، توصلت الدراسة إلى أن تكلفة </w:t>
      </w:r>
      <w:r w:rsidR="00E670C9">
        <w:rPr>
          <w:rFonts w:ascii="Sakkal Majalla" w:hAnsi="Sakkal Majalla" w:cs="Sakkal Majalla" w:hint="cs"/>
          <w:b/>
          <w:bCs/>
          <w:sz w:val="28"/>
          <w:szCs w:val="28"/>
          <w:rtl/>
        </w:rPr>
        <w:lastRenderedPageBreak/>
        <w:t>إ</w:t>
      </w:r>
      <w:r>
        <w:rPr>
          <w:rFonts w:ascii="Sakkal Majalla" w:hAnsi="Sakkal Majalla" w:cs="Sakkal Majalla" w:hint="cs"/>
          <w:b/>
          <w:bCs/>
          <w:sz w:val="28"/>
          <w:szCs w:val="28"/>
          <w:rtl/>
        </w:rPr>
        <w:t xml:space="preserve">نتاج وحدة واحدة من الكهرباء المولدة باستخدام توربينات الرياح تساوي نحو (0.042) دولار </w:t>
      </w:r>
      <w:r>
        <w:rPr>
          <w:rFonts w:ascii="Sakkal Majalla" w:hAnsi="Sakkal Majalla" w:cs="Sakkal Majalla"/>
          <w:b/>
          <w:bCs/>
          <w:sz w:val="28"/>
          <w:szCs w:val="28"/>
        </w:rPr>
        <w:t>/</w:t>
      </w:r>
      <w:r>
        <w:rPr>
          <w:rFonts w:ascii="Sakkal Majalla" w:hAnsi="Sakkal Majalla" w:cs="Sakkal Majalla" w:hint="cs"/>
          <w:b/>
          <w:bCs/>
          <w:sz w:val="28"/>
          <w:szCs w:val="28"/>
          <w:rtl/>
        </w:rPr>
        <w:t xml:space="preserve"> كيلو وات في الساعة. بينما تمثل نحو (0.086) دولار </w:t>
      </w:r>
      <w:r>
        <w:rPr>
          <w:rFonts w:ascii="Sakkal Majalla" w:hAnsi="Sakkal Majalla" w:cs="Sakkal Majalla"/>
          <w:b/>
          <w:bCs/>
          <w:sz w:val="28"/>
          <w:szCs w:val="28"/>
        </w:rPr>
        <w:t>/</w:t>
      </w:r>
      <w:r>
        <w:rPr>
          <w:rFonts w:ascii="Sakkal Majalla" w:hAnsi="Sakkal Majalla" w:cs="Sakkal Majalla" w:hint="cs"/>
          <w:b/>
          <w:bCs/>
          <w:sz w:val="28"/>
          <w:szCs w:val="28"/>
          <w:rtl/>
        </w:rPr>
        <w:t xml:space="preserve"> كيلو وات في الساعة إذا تم الإنتاج باستخدام الطاقة الحرارية الأرضية الجوفية.</w:t>
      </w:r>
    </w:p>
    <w:p w14:paraId="1FD223A5" w14:textId="3A06E1CA"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كما أظهرت الدراسة أن تكلفة إنتاج الهيدروجين الأخضر من خلال </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 المحلل الكهربائي بطاقة الرياح تتراوح ما بين (0.672) إلى (1.063) دولار </w:t>
      </w:r>
      <w:r>
        <w:rPr>
          <w:rFonts w:ascii="Sakkal Majalla" w:hAnsi="Sakkal Majalla" w:cs="Sakkal Majalla"/>
          <w:b/>
          <w:bCs/>
          <w:sz w:val="28"/>
          <w:szCs w:val="28"/>
        </w:rPr>
        <w:t>/</w:t>
      </w:r>
      <w:r>
        <w:rPr>
          <w:rFonts w:ascii="Sakkal Majalla" w:hAnsi="Sakkal Majalla" w:cs="Sakkal Majalla" w:hint="cs"/>
          <w:b/>
          <w:bCs/>
          <w:sz w:val="28"/>
          <w:szCs w:val="28"/>
          <w:rtl/>
        </w:rPr>
        <w:t xml:space="preserve"> كجم من الهيدروجين. بينما تتراوح تكلفة إنتاج الهيدروجين باستخدام المحلل الكهربائي ذي درجات الحرارة المرتفعة والذي يعمل بالطاقة الحرارية الأرضية الجوفية ما بين (3.31) إلى (4.78) دولار </w:t>
      </w:r>
      <w:r>
        <w:rPr>
          <w:rFonts w:ascii="Sakkal Majalla" w:hAnsi="Sakkal Majalla" w:cs="Sakkal Majalla"/>
          <w:b/>
          <w:bCs/>
          <w:sz w:val="28"/>
          <w:szCs w:val="28"/>
        </w:rPr>
        <w:t>/</w:t>
      </w:r>
      <w:r>
        <w:rPr>
          <w:rFonts w:ascii="Sakkal Majalla" w:hAnsi="Sakkal Majalla" w:cs="Sakkal Majalla" w:hint="cs"/>
          <w:b/>
          <w:bCs/>
          <w:sz w:val="28"/>
          <w:szCs w:val="28"/>
          <w:rtl/>
        </w:rPr>
        <w:t xml:space="preserve"> كجم من الهيدروجين، مما يؤكد </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نخفاض تكلفة </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نتاج الكهرباء والهيدروجين الأخضر باستخدام طاقة الرياح مقارنة بإنتاجه من خلال الطاقة الحرارية الأرضية.</w:t>
      </w:r>
    </w:p>
    <w:p w14:paraId="5BAE3FFD" w14:textId="5F2E72CC" w:rsidR="00CC3D8F"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بالإضافة إلى أنها أدت إلى </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نخفاض كمية الإنبعاثات الكربونية من نحو (2184.8) طن </w:t>
      </w:r>
      <w:r>
        <w:rPr>
          <w:rFonts w:ascii="Sakkal Majalla" w:hAnsi="Sakkal Majalla" w:cs="Sakkal Majalla"/>
          <w:b/>
          <w:bCs/>
          <w:sz w:val="28"/>
          <w:szCs w:val="28"/>
        </w:rPr>
        <w:t>/</w:t>
      </w:r>
      <w:r>
        <w:rPr>
          <w:rFonts w:ascii="Sakkal Majalla" w:hAnsi="Sakkal Majalla" w:cs="Sakkal Majalla" w:hint="cs"/>
          <w:b/>
          <w:bCs/>
          <w:sz w:val="28"/>
          <w:szCs w:val="28"/>
          <w:rtl/>
        </w:rPr>
        <w:t xml:space="preserve"> عام، باستخدام الطاقة الحرارية الأرضية الجوفية إلى نحو (2061.6) طن </w:t>
      </w:r>
      <w:r>
        <w:rPr>
          <w:rFonts w:ascii="Sakkal Majalla" w:hAnsi="Sakkal Majalla" w:cs="Sakkal Majalla"/>
          <w:b/>
          <w:bCs/>
          <w:sz w:val="28"/>
          <w:szCs w:val="28"/>
        </w:rPr>
        <w:t>/</w:t>
      </w:r>
      <w:r>
        <w:rPr>
          <w:rFonts w:ascii="Sakkal Majalla" w:hAnsi="Sakkal Majalla" w:cs="Sakkal Majalla" w:hint="cs"/>
          <w:b/>
          <w:bCs/>
          <w:sz w:val="28"/>
          <w:szCs w:val="28"/>
          <w:rtl/>
        </w:rPr>
        <w:t xml:space="preserve"> عام.</w:t>
      </w:r>
    </w:p>
    <w:p w14:paraId="46D9BEF3" w14:textId="4469F876" w:rsidR="00CC3D8F" w:rsidRPr="00492F10" w:rsidRDefault="00CC3D8F" w:rsidP="00CC3D8F">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لذا أوصت الدراسة بضرورة استخدام طاقة الرياح المتجددة في عملية الإنتاج، خاصة وأنها قد أثبتت جدواها الاقتصادية من حيث كمية الإنبعاثات الكربونية وحجم التكاليف التي يمكن أن تتحملها المنطقة في </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نتاج الهيدروجين الأخضر باستخدام المحلل الكهربائي، حيث أنها أدت إلى </w:t>
      </w:r>
      <w:r w:rsidR="00E670C9">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نخفاض كمية الانبعاثات الكربونية من نحو (2184.8) طن </w:t>
      </w:r>
      <w:r>
        <w:rPr>
          <w:rFonts w:ascii="Sakkal Majalla" w:hAnsi="Sakkal Majalla" w:cs="Sakkal Majalla"/>
          <w:b/>
          <w:bCs/>
          <w:sz w:val="28"/>
          <w:szCs w:val="28"/>
        </w:rPr>
        <w:t>/</w:t>
      </w:r>
      <w:r>
        <w:rPr>
          <w:rFonts w:ascii="Sakkal Majalla" w:hAnsi="Sakkal Majalla" w:cs="Sakkal Majalla" w:hint="cs"/>
          <w:b/>
          <w:bCs/>
          <w:sz w:val="28"/>
          <w:szCs w:val="28"/>
          <w:rtl/>
        </w:rPr>
        <w:t xml:space="preserve"> عام، باستخدام الطاقة الحرارية الأرضية الجوفية إلى نحو (2061.6) طن </w:t>
      </w:r>
      <w:r>
        <w:rPr>
          <w:rFonts w:ascii="Sakkal Majalla" w:hAnsi="Sakkal Majalla" w:cs="Sakkal Majalla"/>
          <w:b/>
          <w:bCs/>
          <w:sz w:val="28"/>
          <w:szCs w:val="28"/>
        </w:rPr>
        <w:t>/</w:t>
      </w:r>
      <w:r>
        <w:rPr>
          <w:rFonts w:ascii="Sakkal Majalla" w:hAnsi="Sakkal Majalla" w:cs="Sakkal Majalla" w:hint="cs"/>
          <w:b/>
          <w:bCs/>
          <w:sz w:val="28"/>
          <w:szCs w:val="28"/>
          <w:rtl/>
        </w:rPr>
        <w:t xml:space="preserve"> عام باستخدام المحلل الكهربائي.</w:t>
      </w:r>
    </w:p>
    <w:p w14:paraId="155F66B9" w14:textId="77777777" w:rsidR="00CC3D8F" w:rsidRDefault="00CC3D8F" w:rsidP="00D22171">
      <w:pPr>
        <w:rPr>
          <w:rFonts w:ascii="Sakkal Majalla" w:hAnsi="Sakkal Majalla" w:cs="Sakkal Majalla"/>
          <w:sz w:val="28"/>
          <w:szCs w:val="28"/>
          <w:u w:val="single"/>
        </w:rPr>
      </w:pPr>
    </w:p>
    <w:p w14:paraId="41EE5409" w14:textId="77777777" w:rsidR="005F3CE6" w:rsidRDefault="005F3CE6"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6567CBC7" w14:textId="77777777" w:rsidR="004C7D7C" w:rsidRDefault="004C7D7C" w:rsidP="00D22171">
      <w:pPr>
        <w:rPr>
          <w:rFonts w:ascii="Sakkal Majalla" w:hAnsi="Sakkal Majalla" w:cs="Sakkal Majalla"/>
          <w:sz w:val="28"/>
          <w:szCs w:val="28"/>
          <w:u w:val="single"/>
          <w:rtl/>
        </w:rPr>
      </w:pPr>
    </w:p>
    <w:p w14:paraId="48610E68" w14:textId="3C41AFFA" w:rsidR="00F925D0" w:rsidRDefault="00F925D0" w:rsidP="00D22171">
      <w:pPr>
        <w:rPr>
          <w:rFonts w:ascii="Sakkal Majalla" w:hAnsi="Sakkal Majalla" w:cs="Sakkal Majalla"/>
          <w:b/>
          <w:bCs/>
          <w:sz w:val="28"/>
          <w:szCs w:val="28"/>
          <w:u w:val="single"/>
          <w:rtl/>
        </w:rPr>
      </w:pPr>
      <w:r w:rsidRPr="005E130C">
        <w:rPr>
          <w:rFonts w:ascii="Sakkal Majalla" w:hAnsi="Sakkal Majalla" w:cs="Sakkal Majalla" w:hint="cs"/>
          <w:b/>
          <w:bCs/>
          <w:sz w:val="28"/>
          <w:szCs w:val="28"/>
          <w:u w:val="single"/>
          <w:rtl/>
        </w:rPr>
        <w:lastRenderedPageBreak/>
        <w:t>الإطار النظري</w:t>
      </w:r>
      <w:r w:rsidR="005E130C" w:rsidRPr="005E130C">
        <w:rPr>
          <w:rFonts w:ascii="Sakkal Majalla" w:hAnsi="Sakkal Majalla" w:cs="Sakkal Majalla" w:hint="cs"/>
          <w:b/>
          <w:bCs/>
          <w:sz w:val="28"/>
          <w:szCs w:val="28"/>
          <w:u w:val="single"/>
          <w:rtl/>
        </w:rPr>
        <w:t>:</w:t>
      </w:r>
    </w:p>
    <w:p w14:paraId="50245DD2" w14:textId="31F9194A"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ينقسم البحث إلى أربعة أقسام تتناول على الترتيب: الهيدروجين (مفهومه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أنواعه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أهم </w:t>
      </w:r>
      <w:r w:rsidR="003C298B">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ستخداماته)، </w:t>
      </w:r>
      <w:r w:rsidR="003C298B">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قتصاديات الهيدروجين وأمن الطاقة، </w:t>
      </w:r>
      <w:r w:rsidR="003C298B">
        <w:rPr>
          <w:rFonts w:ascii="Sakkal Majalla" w:hAnsi="Sakkal Majalla" w:cs="Sakkal Majalla" w:hint="cs"/>
          <w:b/>
          <w:bCs/>
          <w:sz w:val="28"/>
          <w:szCs w:val="28"/>
          <w:rtl/>
        </w:rPr>
        <w:t>إ</w:t>
      </w:r>
      <w:r>
        <w:rPr>
          <w:rFonts w:ascii="Sakkal Majalla" w:hAnsi="Sakkal Majalla" w:cs="Sakkal Majalla" w:hint="cs"/>
          <w:b/>
          <w:bCs/>
          <w:sz w:val="28"/>
          <w:szCs w:val="28"/>
          <w:rtl/>
        </w:rPr>
        <w:t>قتصاديات الهيدروجين الأخضر والنقل المستدام.</w:t>
      </w:r>
    </w:p>
    <w:p w14:paraId="1E301C1B" w14:textId="4AC0E4AC" w:rsidR="005E130C" w:rsidRDefault="005E130C" w:rsidP="005E130C">
      <w:pPr>
        <w:spacing w:line="276" w:lineRule="auto"/>
        <w:jc w:val="both"/>
        <w:rPr>
          <w:rFonts w:ascii="Sakkal Majalla" w:hAnsi="Sakkal Majalla" w:cs="Sakkal Majalla"/>
          <w:b/>
          <w:bCs/>
          <w:sz w:val="28"/>
          <w:szCs w:val="28"/>
          <w:rtl/>
        </w:rPr>
      </w:pPr>
      <w:r>
        <w:rPr>
          <w:rFonts w:ascii="Times New Roman" w:hAnsi="Times New Roman" w:cs="Times New Roman" w:hint="cs"/>
          <w:b/>
          <w:bCs/>
          <w:sz w:val="28"/>
          <w:szCs w:val="28"/>
          <w:rtl/>
        </w:rPr>
        <w:t>●</w:t>
      </w:r>
      <w:r>
        <w:rPr>
          <w:rFonts w:ascii="Sakkal Majalla" w:hAnsi="Sakkal Majalla" w:cs="Sakkal Majalla" w:hint="cs"/>
          <w:b/>
          <w:bCs/>
          <w:sz w:val="28"/>
          <w:szCs w:val="28"/>
          <w:rtl/>
        </w:rPr>
        <w:t xml:space="preserve"> الهيدروجين (مفهومه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أنواعه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أهم </w:t>
      </w:r>
      <w:r w:rsidR="003C298B">
        <w:rPr>
          <w:rFonts w:ascii="Sakkal Majalla" w:hAnsi="Sakkal Majalla" w:cs="Sakkal Majalla" w:hint="cs"/>
          <w:b/>
          <w:bCs/>
          <w:sz w:val="28"/>
          <w:szCs w:val="28"/>
          <w:rtl/>
        </w:rPr>
        <w:t>إ</w:t>
      </w:r>
      <w:r>
        <w:rPr>
          <w:rFonts w:ascii="Sakkal Majalla" w:hAnsi="Sakkal Majalla" w:cs="Sakkal Majalla" w:hint="cs"/>
          <w:b/>
          <w:bCs/>
          <w:sz w:val="28"/>
          <w:szCs w:val="28"/>
          <w:rtl/>
        </w:rPr>
        <w:t>ستخداماته):</w:t>
      </w:r>
    </w:p>
    <w:p w14:paraId="36B2F0FB" w14:textId="5B54F40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يعرف الهيدروجين بصفة</w:t>
      </w:r>
      <w:r w:rsidR="003C298B">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عامة بأنه أبسط وأخف عنصر كيميائي موجود في الكون، يوجد بشكل طبيعي على شكل ذرتين من الهيدروجين (</w:t>
      </w:r>
      <w:r>
        <w:rPr>
          <w:rFonts w:ascii="Sakkal Majalla" w:hAnsi="Sakkal Majalla" w:cs="Sakkal Majalla"/>
          <w:b/>
          <w:bCs/>
          <w:sz w:val="28"/>
          <w:szCs w:val="28"/>
        </w:rPr>
        <w:t>H2</w:t>
      </w:r>
      <w:r>
        <w:rPr>
          <w:rFonts w:ascii="Sakkal Majalla" w:hAnsi="Sakkal Majalla" w:cs="Sakkal Majalla" w:hint="cs"/>
          <w:b/>
          <w:bCs/>
          <w:sz w:val="28"/>
          <w:szCs w:val="28"/>
          <w:rtl/>
        </w:rPr>
        <w:t>) ومن أهم خصائصه أنه غير سام، عديم اللون والطعم والرائحة، وعلى الرغم من كونه غاز عديم اللون إلا أنه قد تم تخصيص رموز لونية للهيدروجين تختلف كل منها عن الأخرى باختلاف مصادر الطاقة وعمليات الإنتاج والمواد الأولية المستخدمة ل</w:t>
      </w:r>
      <w:r w:rsidR="008E5B42">
        <w:rPr>
          <w:rFonts w:ascii="Sakkal Majalla" w:hAnsi="Sakkal Majalla" w:cs="Sakkal Majalla" w:hint="cs"/>
          <w:b/>
          <w:bCs/>
          <w:sz w:val="28"/>
          <w:szCs w:val="28"/>
          <w:rtl/>
        </w:rPr>
        <w:t>إ</w:t>
      </w:r>
      <w:r>
        <w:rPr>
          <w:rFonts w:ascii="Sakkal Majalla" w:hAnsi="Sakkal Majalla" w:cs="Sakkal Majalla" w:hint="cs"/>
          <w:b/>
          <w:bCs/>
          <w:sz w:val="28"/>
          <w:szCs w:val="28"/>
          <w:rtl/>
        </w:rPr>
        <w:t>نتاجه، وكذلك الأثر البيئي الذي ينتج عنه وال</w:t>
      </w:r>
      <w:r w:rsidR="008E5B42">
        <w:rPr>
          <w:rFonts w:ascii="Sakkal Majalla" w:hAnsi="Sakkal Majalla" w:cs="Sakkal Majalla" w:hint="cs"/>
          <w:b/>
          <w:bCs/>
          <w:sz w:val="28"/>
          <w:szCs w:val="28"/>
          <w:rtl/>
        </w:rPr>
        <w:t>م</w:t>
      </w:r>
      <w:r>
        <w:rPr>
          <w:rFonts w:ascii="Sakkal Majalla" w:hAnsi="Sakkal Majalla" w:cs="Sakkal Majalla" w:hint="cs"/>
          <w:b/>
          <w:bCs/>
          <w:sz w:val="28"/>
          <w:szCs w:val="28"/>
          <w:rtl/>
        </w:rPr>
        <w:t>سؤول في الوقت ذاته عن اللون الذي يتمتع به كما هو موضح أدناه حيث أن الأرقام تمثل ما يلي:</w:t>
      </w:r>
    </w:p>
    <w:p w14:paraId="09D3975E" w14:textId="7777777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1- طريقة الإنتاج 2- مصدرالطاقة 3- الأثر السلبي:-</w:t>
      </w:r>
    </w:p>
    <w:p w14:paraId="15629DE2" w14:textId="77777777" w:rsidR="005E130C" w:rsidRDefault="005E130C" w:rsidP="005E130C">
      <w:pPr>
        <w:pStyle w:val="ListParagraph"/>
        <w:numPr>
          <w:ilvl w:val="0"/>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البني:-</w:t>
      </w:r>
    </w:p>
    <w:p w14:paraId="034FAB71" w14:textId="7A5D4606"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يستخرج عبر تحويل الفحم إلى غاز</w:t>
      </w:r>
      <w:r w:rsidR="000C6AA5">
        <w:rPr>
          <w:rFonts w:ascii="Sakkal Majalla" w:hAnsi="Sakkal Majalla" w:cs="Sakkal Majalla" w:hint="cs"/>
          <w:b/>
          <w:bCs/>
          <w:sz w:val="28"/>
          <w:szCs w:val="28"/>
          <w:rtl/>
        </w:rPr>
        <w:t>.</w:t>
      </w:r>
    </w:p>
    <w:p w14:paraId="2270B457" w14:textId="675440D3"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الطاقة الحرارية</w:t>
      </w:r>
      <w:r w:rsidR="000C6AA5">
        <w:rPr>
          <w:rFonts w:ascii="Sakkal Majalla" w:hAnsi="Sakkal Majalla" w:cs="Sakkal Majalla" w:hint="cs"/>
          <w:b/>
          <w:bCs/>
          <w:sz w:val="28"/>
          <w:szCs w:val="28"/>
          <w:rtl/>
        </w:rPr>
        <w:t>.</w:t>
      </w:r>
    </w:p>
    <w:p w14:paraId="58C3407A" w14:textId="2647C72E"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الأكثر تلوثا (25 كجم من ثاني أكسيد الكربون)</w:t>
      </w:r>
      <w:r w:rsidR="000C6AA5">
        <w:rPr>
          <w:rFonts w:ascii="Sakkal Majalla" w:hAnsi="Sakkal Majalla" w:cs="Sakkal Majalla" w:hint="cs"/>
          <w:b/>
          <w:bCs/>
          <w:sz w:val="28"/>
          <w:szCs w:val="28"/>
          <w:rtl/>
        </w:rPr>
        <w:t>.</w:t>
      </w:r>
    </w:p>
    <w:p w14:paraId="558D751D" w14:textId="77777777" w:rsidR="005E130C" w:rsidRDefault="005E130C" w:rsidP="005E130C">
      <w:pPr>
        <w:pStyle w:val="ListParagraph"/>
        <w:numPr>
          <w:ilvl w:val="0"/>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الرمادي:-</w:t>
      </w:r>
    </w:p>
    <w:p w14:paraId="2ED2CFD9" w14:textId="2AB0F219"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يستخرج من الغاز الطبيعي عبر فصل الهيدروجين عن الكربون</w:t>
      </w:r>
      <w:r w:rsidR="000C6AA5">
        <w:rPr>
          <w:rFonts w:ascii="Sakkal Majalla" w:hAnsi="Sakkal Majalla" w:cs="Sakkal Majalla" w:hint="cs"/>
          <w:b/>
          <w:bCs/>
          <w:sz w:val="28"/>
          <w:szCs w:val="28"/>
          <w:rtl/>
        </w:rPr>
        <w:t>.</w:t>
      </w:r>
    </w:p>
    <w:p w14:paraId="687C8A67" w14:textId="6144805F"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الطاقة الحرارية</w:t>
      </w:r>
      <w:r w:rsidR="000C6AA5">
        <w:rPr>
          <w:rFonts w:ascii="Sakkal Majalla" w:hAnsi="Sakkal Majalla" w:cs="Sakkal Majalla" w:hint="cs"/>
          <w:b/>
          <w:bCs/>
          <w:sz w:val="28"/>
          <w:szCs w:val="28"/>
          <w:rtl/>
        </w:rPr>
        <w:t>.</w:t>
      </w:r>
    </w:p>
    <w:p w14:paraId="0CD671B4" w14:textId="1BFDADCE"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11 كجم من ثاني أكسيد الكربون</w:t>
      </w:r>
      <w:r w:rsidR="000C6AA5">
        <w:rPr>
          <w:rFonts w:ascii="Sakkal Majalla" w:hAnsi="Sakkal Majalla" w:cs="Sakkal Majalla" w:hint="cs"/>
          <w:b/>
          <w:bCs/>
          <w:sz w:val="28"/>
          <w:szCs w:val="28"/>
          <w:rtl/>
        </w:rPr>
        <w:t>.</w:t>
      </w:r>
    </w:p>
    <w:p w14:paraId="19D4C987" w14:textId="77777777" w:rsidR="005E130C" w:rsidRDefault="005E130C" w:rsidP="005E130C">
      <w:pPr>
        <w:pStyle w:val="ListParagraph"/>
        <w:numPr>
          <w:ilvl w:val="0"/>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الأخضر:-</w:t>
      </w:r>
    </w:p>
    <w:p w14:paraId="1344104B" w14:textId="6E0183E3"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ينتج بالتحليل الكهربائي للماء إلى هيدروجين وأكسجين</w:t>
      </w:r>
      <w:r w:rsidR="000C6AA5">
        <w:rPr>
          <w:rFonts w:ascii="Sakkal Majalla" w:hAnsi="Sakkal Majalla" w:cs="Sakkal Majalla" w:hint="cs"/>
          <w:b/>
          <w:bCs/>
          <w:sz w:val="28"/>
          <w:szCs w:val="28"/>
          <w:rtl/>
        </w:rPr>
        <w:t>.</w:t>
      </w:r>
    </w:p>
    <w:p w14:paraId="3531D554" w14:textId="4B2D8351"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الطاقة المتجددة</w:t>
      </w:r>
      <w:r w:rsidR="000C6AA5">
        <w:rPr>
          <w:rFonts w:ascii="Sakkal Majalla" w:hAnsi="Sakkal Majalla" w:cs="Sakkal Majalla" w:hint="cs"/>
          <w:b/>
          <w:bCs/>
          <w:sz w:val="28"/>
          <w:szCs w:val="28"/>
          <w:rtl/>
        </w:rPr>
        <w:t>.</w:t>
      </w:r>
    </w:p>
    <w:p w14:paraId="53D1C750" w14:textId="2C138AFA"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صديق للبيئة (صفر كربون)</w:t>
      </w:r>
      <w:r w:rsidR="000C6AA5">
        <w:rPr>
          <w:rFonts w:ascii="Sakkal Majalla" w:hAnsi="Sakkal Majalla" w:cs="Sakkal Majalla" w:hint="cs"/>
          <w:b/>
          <w:bCs/>
          <w:sz w:val="28"/>
          <w:szCs w:val="28"/>
          <w:rtl/>
        </w:rPr>
        <w:t>.</w:t>
      </w:r>
    </w:p>
    <w:p w14:paraId="31D83310" w14:textId="77777777" w:rsidR="005E130C" w:rsidRDefault="005E130C" w:rsidP="005E130C">
      <w:pPr>
        <w:pStyle w:val="ListParagraph"/>
        <w:numPr>
          <w:ilvl w:val="0"/>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الوردي:-</w:t>
      </w:r>
    </w:p>
    <w:p w14:paraId="4E2BAEF9" w14:textId="04C7566A"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النفايات النووية المنتجة بالتحليل الكهربائي للماء</w:t>
      </w:r>
      <w:r w:rsidR="000C6AA5">
        <w:rPr>
          <w:rFonts w:ascii="Sakkal Majalla" w:hAnsi="Sakkal Majalla" w:cs="Sakkal Majalla" w:hint="cs"/>
          <w:b/>
          <w:bCs/>
          <w:sz w:val="28"/>
          <w:szCs w:val="28"/>
          <w:rtl/>
        </w:rPr>
        <w:t>.</w:t>
      </w:r>
    </w:p>
    <w:p w14:paraId="7CE46F34" w14:textId="6E4ADFD2"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الطاقة النووية</w:t>
      </w:r>
      <w:r w:rsidR="000C6AA5">
        <w:rPr>
          <w:rFonts w:ascii="Sakkal Majalla" w:hAnsi="Sakkal Majalla" w:cs="Sakkal Majalla" w:hint="cs"/>
          <w:b/>
          <w:bCs/>
          <w:sz w:val="28"/>
          <w:szCs w:val="28"/>
          <w:rtl/>
        </w:rPr>
        <w:t>.</w:t>
      </w:r>
    </w:p>
    <w:p w14:paraId="628B1B8B" w14:textId="497967C9"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النفايات النويية (تأثير قوي على البيئة)</w:t>
      </w:r>
      <w:r w:rsidR="000C6AA5">
        <w:rPr>
          <w:rFonts w:ascii="Sakkal Majalla" w:hAnsi="Sakkal Majalla" w:cs="Sakkal Majalla" w:hint="cs"/>
          <w:b/>
          <w:bCs/>
          <w:sz w:val="28"/>
          <w:szCs w:val="28"/>
          <w:rtl/>
        </w:rPr>
        <w:t>.</w:t>
      </w:r>
    </w:p>
    <w:p w14:paraId="0DAC94DE" w14:textId="77777777" w:rsidR="005E130C" w:rsidRDefault="005E130C" w:rsidP="005E130C">
      <w:pPr>
        <w:pStyle w:val="ListParagraph"/>
        <w:numPr>
          <w:ilvl w:val="0"/>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التركوازي أو الفيروزي</w:t>
      </w:r>
    </w:p>
    <w:p w14:paraId="30D7B54F" w14:textId="518F6475"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يستخرج عبر تفكيك الغاز الطبيعي إلى هيدروجين وكربون وصلب</w:t>
      </w:r>
      <w:r w:rsidR="000C6AA5">
        <w:rPr>
          <w:rFonts w:ascii="Sakkal Majalla" w:hAnsi="Sakkal Majalla" w:cs="Sakkal Majalla" w:hint="cs"/>
          <w:b/>
          <w:bCs/>
          <w:sz w:val="28"/>
          <w:szCs w:val="28"/>
          <w:rtl/>
        </w:rPr>
        <w:t>.</w:t>
      </w:r>
    </w:p>
    <w:p w14:paraId="5E535510" w14:textId="050DBF90"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الطاقة الحرارية</w:t>
      </w:r>
      <w:r w:rsidR="000C6AA5">
        <w:rPr>
          <w:rFonts w:ascii="Sakkal Majalla" w:hAnsi="Sakkal Majalla" w:cs="Sakkal Majalla" w:hint="cs"/>
          <w:b/>
          <w:bCs/>
          <w:sz w:val="28"/>
          <w:szCs w:val="28"/>
          <w:rtl/>
        </w:rPr>
        <w:t>.</w:t>
      </w:r>
    </w:p>
    <w:p w14:paraId="3DF33DF3" w14:textId="7B7AAFBB"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طريقة منخفضة الإنبعاثات حيث يطلق الكربون الصلب كمادة ثانوية</w:t>
      </w:r>
      <w:r w:rsidR="000C6AA5">
        <w:rPr>
          <w:rFonts w:ascii="Sakkal Majalla" w:hAnsi="Sakkal Majalla" w:cs="Sakkal Majalla" w:hint="cs"/>
          <w:b/>
          <w:bCs/>
          <w:sz w:val="28"/>
          <w:szCs w:val="28"/>
          <w:rtl/>
        </w:rPr>
        <w:t>.</w:t>
      </w:r>
    </w:p>
    <w:p w14:paraId="379C65C6" w14:textId="77777777" w:rsidR="005E130C" w:rsidRDefault="005E130C" w:rsidP="005E130C">
      <w:pPr>
        <w:pStyle w:val="ListParagraph"/>
        <w:numPr>
          <w:ilvl w:val="0"/>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الأزرق:-</w:t>
      </w:r>
    </w:p>
    <w:p w14:paraId="05F93640" w14:textId="2CB49085"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يعتمد على الوقود الأحفوري (الفحم أو الغاز الطبيعي)</w:t>
      </w:r>
      <w:r w:rsidR="000C6AA5">
        <w:rPr>
          <w:rFonts w:ascii="Sakkal Majalla" w:hAnsi="Sakkal Majalla" w:cs="Sakkal Majalla" w:hint="cs"/>
          <w:b/>
          <w:bCs/>
          <w:sz w:val="28"/>
          <w:szCs w:val="28"/>
          <w:rtl/>
        </w:rPr>
        <w:t>.</w:t>
      </w:r>
    </w:p>
    <w:p w14:paraId="44A2D625" w14:textId="26191443"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الطاقة الحرارية</w:t>
      </w:r>
      <w:r w:rsidR="000C6AA5">
        <w:rPr>
          <w:rFonts w:ascii="Sakkal Majalla" w:hAnsi="Sakkal Majalla" w:cs="Sakkal Majalla" w:hint="cs"/>
          <w:b/>
          <w:bCs/>
          <w:sz w:val="28"/>
          <w:szCs w:val="28"/>
          <w:rtl/>
        </w:rPr>
        <w:t>.</w:t>
      </w:r>
    </w:p>
    <w:p w14:paraId="35FE1951" w14:textId="2B2B0EEE" w:rsidR="005E130C" w:rsidRDefault="005E130C" w:rsidP="005E130C">
      <w:pPr>
        <w:pStyle w:val="ListParagraph"/>
        <w:numPr>
          <w:ilvl w:val="1"/>
          <w:numId w:val="4"/>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قليل الإنبعاثات (3 إلى6 كجم من ثاني أكسيد الكربون)</w:t>
      </w:r>
      <w:r w:rsidR="000C6AA5">
        <w:rPr>
          <w:rFonts w:ascii="Sakkal Majalla" w:hAnsi="Sakkal Majalla" w:cs="Sakkal Majalla" w:hint="cs"/>
          <w:b/>
          <w:bCs/>
          <w:sz w:val="28"/>
          <w:szCs w:val="28"/>
          <w:rtl/>
        </w:rPr>
        <w:t>.</w:t>
      </w:r>
    </w:p>
    <w:p w14:paraId="701E0407" w14:textId="61D351C1"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فمنها على سبيل المثال: الهيدروجين الرمادي، والهيدروجين الأزرق واللذان ينتجان من مصادر الطاقة الأولية (فحم وغاز طبيعي)، حيث تتمثل الطرق الرئيسية لإنتاج الأول في إعادة تشكيل غاز الميثان بالبخار، وتغويز الفحم (تحويل الكربون المتواجد في الفحم إلى مركبات غازية قابلة لل</w:t>
      </w:r>
      <w:r w:rsidR="0065733E">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شتعال)، أما الثاني فيضاف إلى العملية السابقة </w:t>
      </w:r>
      <w:r w:rsidR="0065733E">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نبعاثات الكربون التي يتم عزلها وتخزينها، لذا يتمثل الأثر البيئي لإنتاج ما يعادل 11 كجم من ثاني أكسيد الكربون، أما الثاني فينتج من 3 إلى 6 كجم من ثاني أكسيد الكربون، ولكنه يقلل انبعاثات ثاني أكسيد الكربون بنسبة تصل إلى 90%. </w:t>
      </w:r>
    </w:p>
    <w:p w14:paraId="4A8D64F2" w14:textId="1A3216C0"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أما الهيدروجين الأخضر فيتم </w:t>
      </w:r>
      <w:r w:rsidR="0065733E">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 الكهرباء المولدة من مصادر الطاقة المتجددة لإنتاجه (الطاقة المائية وطاقة الرياح). وعليه فلا ينتج عنه أي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نبعاثات كربونبة ضارة (صفر  كربون) حيث تنتج توربينات طاقة الرياح البحرية كهرباء خضراء، يتم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ستخدامها في عملية تسمى التحليل الكهربائي الذي يفصل الهيدروجين عن الأكسجين ليتم تخزينه في خزانات آمنة قبل نقلها للقطاعات ال</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قتصادية المختلفة.</w:t>
      </w:r>
    </w:p>
    <w:p w14:paraId="2D66810A" w14:textId="16B09D9E"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بناء</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عليه، يعرف الهيدروجين الأخضر بأنه "الهيدروجن المنتج من مصادر الطاقة المتجددة والتحليل الكهربائي للماء". والذي يطلق عليه غالبا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"الهيدروجين النظيف" أو "الهيدروجين المتجدد".</w:t>
      </w:r>
    </w:p>
    <w:p w14:paraId="50713067" w14:textId="348A2FF0" w:rsidR="005E130C" w:rsidRDefault="005E130C" w:rsidP="005E130C">
      <w:pPr>
        <w:spacing w:line="276" w:lineRule="auto"/>
        <w:jc w:val="both"/>
        <w:rPr>
          <w:rFonts w:ascii="Sakkal Majalla" w:hAnsi="Sakkal Majalla" w:cs="Sakkal Majalla"/>
          <w:b/>
          <w:bCs/>
          <w:sz w:val="28"/>
          <w:szCs w:val="28"/>
          <w:rtl/>
        </w:rPr>
      </w:pPr>
      <w:r>
        <w:rPr>
          <w:rFonts w:ascii="Times New Roman" w:hAnsi="Times New Roman" w:cs="Times New Roman"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الوضع الحالي والتوقعات  المستقبلية ل</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نتاج الهيدروجين الأخضر:</w:t>
      </w:r>
    </w:p>
    <w:p w14:paraId="215ABC1B" w14:textId="57D8BF61"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بلغ إجمالي الإنتاج العالمي من الهيدروجين المشتق من استخدام الوقود الأحفوري نحو 94 مليون طن خلال عام 2021، مصاحبا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لإنبعاثات كربونية تزيد عن 900 مليون طن خلال نفس العام، في حين بلغ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نتاج الهيدروجين منخفض الإنبعاثات (الهيدروجين الأزرق) أقل من 1 مليون طن (0.7%) خلال نفس العام، بالإضافة إلى نحو 35 كيلو طن فقط من الهيدرجين الأخضر، إلا أنه ونظرا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لأرتفاع عدد المشروعات المعلنة التي تستهدف إنتاج كل من الهيدروجين الأزرق والأخضر خلال الأعوام القليلة القادمة، يتوقع أن يصل ال</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نتاج السنوي أكثر من 24 مليون طن بحلول عام 2030، حيث أن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رتفاع السعة المركبة للمحللات الكهربائية المستخدمة في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نتاج الهيدروجين الأخضر والتي وصلت إلى 510 ميجاوات بنهاية عام 2021 وبزيادة قدرت نحو 210 ميجاوات خلال عام 2020 ستزيد من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نتاج الهيدروجين الأخضر خلال الأعوام القليلة القادمة، مع العلم أن شركة (</w:t>
      </w:r>
      <w:r>
        <w:rPr>
          <w:rFonts w:ascii="Sakkal Majalla" w:hAnsi="Sakkal Majalla" w:cs="Sakkal Majalla"/>
          <w:b/>
          <w:bCs/>
          <w:sz w:val="28"/>
          <w:szCs w:val="28"/>
        </w:rPr>
        <w:t>Green Hydrogen International</w:t>
      </w:r>
      <w:r>
        <w:rPr>
          <w:rFonts w:ascii="Sakkal Majalla" w:hAnsi="Sakkal Majalla" w:cs="Sakkal Majalla" w:hint="cs"/>
          <w:b/>
          <w:bCs/>
          <w:sz w:val="28"/>
          <w:szCs w:val="28"/>
          <w:rtl/>
        </w:rPr>
        <w:t xml:space="preserve">) تعتبر من أوائل الشركات الرائدة في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نتاجه بنحو 5000 كيلو طن. تليها شركة (</w:t>
      </w:r>
      <w:r>
        <w:rPr>
          <w:rFonts w:ascii="Sakkal Majalla" w:hAnsi="Sakkal Majalla" w:cs="Sakkal Majalla"/>
          <w:b/>
          <w:bCs/>
          <w:sz w:val="28"/>
          <w:szCs w:val="28"/>
        </w:rPr>
        <w:t>Fortescue Future Industries</w:t>
      </w:r>
      <w:r>
        <w:rPr>
          <w:rFonts w:ascii="Sakkal Majalla" w:hAnsi="Sakkal Majalla" w:cs="Sakkal Majalla" w:hint="cs"/>
          <w:b/>
          <w:bCs/>
          <w:sz w:val="28"/>
          <w:szCs w:val="28"/>
          <w:rtl/>
        </w:rPr>
        <w:t>) بكمية إنتاج قدرت بنحو 2971 كيلو طن خلال نفس الفترة.</w:t>
      </w:r>
    </w:p>
    <w:p w14:paraId="30EF25BC" w14:textId="7777777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مع العلم أن أقل نسبة إنتاج كانت من نصيب (</w:t>
      </w:r>
      <w:r>
        <w:rPr>
          <w:rFonts w:ascii="Sakkal Majalla" w:hAnsi="Sakkal Majalla" w:cs="Sakkal Majalla"/>
          <w:b/>
          <w:bCs/>
          <w:sz w:val="28"/>
          <w:szCs w:val="28"/>
        </w:rPr>
        <w:t>InterContinental Energy</w:t>
      </w:r>
      <w:r>
        <w:rPr>
          <w:rFonts w:ascii="Sakkal Majalla" w:hAnsi="Sakkal Majalla" w:cs="Sakkal Majalla" w:hint="cs"/>
          <w:b/>
          <w:bCs/>
          <w:sz w:val="28"/>
          <w:szCs w:val="28"/>
          <w:rtl/>
        </w:rPr>
        <w:t>) بإجمالي إنتاج قدر بنحو 2189 كيلو طن خلال نفس الفترة .</w:t>
      </w:r>
    </w:p>
    <w:p w14:paraId="6187738A" w14:textId="3132C840"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هذا وتعتبر كل من أوروبا وأستراليا من أوائل الدول المرشحين في تنفيذ مشاريع إنتاج الهيدروجين الأخضر مستغلان مواردهما المتجددة في تحقيق ذلك، حيث أنه من المتوقع أن يصل إنتاحه في استراليا وحدها نحو 3 مليون طن بحلول عام 2030، حيث تعتبر أنها الدولة الأكبر على مستوى العالم من حيث عدد المنشآت التي تقوم بإنتاج الهيدروجين الأخضر وذلك اعتبارا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عام 2022 حيث بلغت عدد منشآتها نحو 96، حيث يتم توليد 15.7 تيراوات </w:t>
      </w:r>
      <w:r>
        <w:rPr>
          <w:rFonts w:ascii="Sakkal Majalla" w:hAnsi="Sakkal Majalla" w:cs="Sakkal Majalla"/>
          <w:b/>
          <w:bCs/>
          <w:sz w:val="28"/>
          <w:szCs w:val="28"/>
        </w:rPr>
        <w:t>/</w:t>
      </w:r>
      <w:r>
        <w:rPr>
          <w:rFonts w:ascii="Sakkal Majalla" w:hAnsi="Sakkal Majalla" w:cs="Sakkal Majalla" w:hint="cs"/>
          <w:b/>
          <w:bCs/>
          <w:sz w:val="28"/>
          <w:szCs w:val="28"/>
          <w:rtl/>
        </w:rPr>
        <w:t xml:space="preserve"> ساعة من الهيدروجين الأخضر  بواسطة محطات الطاقة الشمسية الكهروضوئية صغيرة الحجم، ونحو 8.1 تيراوات </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ساعة من الهيدروجين الأخضر بواسطة محطات الطاقة الشمسية الكهروضوئية كبيرة الحجم. هذا ومن المتوقع أن تشهد استراليا انخفاض في حجم التكاليف الثابتة بحلول عام 2050 بسبب وفرة مواردها من الطاقة المتجددة (الطاقة الشمسية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طاقة الرياح).</w:t>
      </w:r>
    </w:p>
    <w:p w14:paraId="24685199" w14:textId="04391B31"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كما أنه من المتوقع إنتاج كميات كبيرة من الهيدروجين الأخضر في كل من أمريكا اللاتينية، وكل من إفريقيا والشرق الأوسط، حيث يتوقع أن يصل الإنتاج لأكثر من 4 مليون طن بحلول عام 2030 والتي ستكون غالبا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لتصدير الهيدروجين أو الأمونيا إلى أوروبا وآسيا.</w:t>
      </w:r>
    </w:p>
    <w:p w14:paraId="510F139A" w14:textId="090BCFE0" w:rsidR="005E130C" w:rsidRDefault="005E130C" w:rsidP="005E130C">
      <w:pPr>
        <w:spacing w:line="276" w:lineRule="auto"/>
        <w:jc w:val="both"/>
        <w:rPr>
          <w:rFonts w:ascii="Sakkal Majalla" w:hAnsi="Sakkal Majalla" w:cs="Sakkal Majalla"/>
          <w:b/>
          <w:bCs/>
          <w:sz w:val="28"/>
          <w:szCs w:val="28"/>
          <w:rtl/>
        </w:rPr>
      </w:pPr>
      <w:r>
        <w:rPr>
          <w:rFonts w:ascii="Times New Roman" w:hAnsi="Times New Roman" w:cs="Times New Roman" w:hint="cs"/>
          <w:b/>
          <w:bCs/>
          <w:sz w:val="28"/>
          <w:szCs w:val="28"/>
          <w:rtl/>
        </w:rPr>
        <w:t>●</w:t>
      </w:r>
      <w:r>
        <w:rPr>
          <w:rFonts w:ascii="Sakkal Majalla" w:hAnsi="Sakkal Majalla" w:cs="Sakkal Majalla" w:hint="cs"/>
          <w:b/>
          <w:bCs/>
          <w:sz w:val="28"/>
          <w:szCs w:val="28"/>
          <w:rtl/>
        </w:rPr>
        <w:t xml:space="preserve">أبرز </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ستخداماته الحالية وأهم تطبيقاته المستقبلية:</w:t>
      </w:r>
    </w:p>
    <w:p w14:paraId="4A6FDD8D" w14:textId="5D67511A"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إذا كان المستهدف هو إزالة الكربون تماما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ال</w:t>
      </w:r>
      <w:r w:rsidR="00BD5E90">
        <w:rPr>
          <w:rFonts w:ascii="Sakkal Majalla" w:hAnsi="Sakkal Majalla" w:cs="Sakkal Majalla" w:hint="cs"/>
          <w:b/>
          <w:bCs/>
          <w:sz w:val="28"/>
          <w:szCs w:val="28"/>
          <w:rtl/>
        </w:rPr>
        <w:t>إ</w:t>
      </w:r>
      <w:r>
        <w:rPr>
          <w:rFonts w:ascii="Sakkal Majalla" w:hAnsi="Sakkal Majalla" w:cs="Sakkal Majalla" w:hint="cs"/>
          <w:b/>
          <w:bCs/>
          <w:sz w:val="28"/>
          <w:szCs w:val="28"/>
          <w:rtl/>
        </w:rPr>
        <w:t>قتصاد، فإن جزيء الهيدروجين سيلعب دورا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مهما</w:t>
      </w:r>
      <w:r w:rsidR="00BD5E90">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تحقيق ذلك، ولا سيما في القطاعات </w:t>
      </w:r>
      <w:r w:rsidRPr="006A13F0">
        <w:rPr>
          <w:rFonts w:ascii="Sakkal Majalla" w:hAnsi="Sakkal Majalla" w:cs="Sakkal Majalla"/>
          <w:b/>
          <w:bCs/>
          <w:sz w:val="28"/>
          <w:szCs w:val="28"/>
          <w:rtl/>
        </w:rPr>
        <w:t xml:space="preserve">التي يصعب تخفيف </w:t>
      </w:r>
      <w:r w:rsidR="00077BAA">
        <w:rPr>
          <w:rFonts w:ascii="Sakkal Majalla" w:hAnsi="Sakkal Majalla" w:cs="Sakkal Majalla" w:hint="cs"/>
          <w:b/>
          <w:bCs/>
          <w:sz w:val="28"/>
          <w:szCs w:val="28"/>
          <w:rtl/>
        </w:rPr>
        <w:t>إ</w:t>
      </w:r>
      <w:r w:rsidRPr="006A13F0">
        <w:rPr>
          <w:rFonts w:ascii="Sakkal Majalla" w:hAnsi="Sakkal Majalla" w:cs="Sakkal Majalla"/>
          <w:b/>
          <w:bCs/>
          <w:sz w:val="28"/>
          <w:szCs w:val="28"/>
          <w:rtl/>
        </w:rPr>
        <w:t>نبعاثات</w:t>
      </w:r>
      <w:r>
        <w:rPr>
          <w:rFonts w:ascii="Sakkal Majalla" w:hAnsi="Sakkal Majalla" w:cs="Sakkal Majalla" w:hint="cs"/>
          <w:b/>
          <w:bCs/>
          <w:sz w:val="28"/>
          <w:szCs w:val="28"/>
          <w:rtl/>
        </w:rPr>
        <w:t>ه</w:t>
      </w:r>
      <w:r w:rsidRPr="006A13F0">
        <w:rPr>
          <w:rFonts w:ascii="Sakkal Majalla" w:hAnsi="Sakkal Majalla" w:cs="Sakkal Majalla"/>
          <w:b/>
          <w:bCs/>
          <w:sz w:val="28"/>
          <w:szCs w:val="28"/>
          <w:rtl/>
        </w:rPr>
        <w:t>ا الكربونية كالقطاعات كثيفة</w:t>
      </w:r>
      <w:r>
        <w:rPr>
          <w:rFonts w:ascii="Sakkal Majalla" w:hAnsi="Sakkal Majalla" w:cs="Sakkal Majalla" w:hint="cs"/>
          <w:b/>
          <w:bCs/>
          <w:sz w:val="28"/>
          <w:szCs w:val="28"/>
          <w:rtl/>
        </w:rPr>
        <w:t xml:space="preserve"> </w:t>
      </w:r>
      <w:r w:rsidRPr="006A13F0">
        <w:rPr>
          <w:rFonts w:ascii="Sakkal Majalla" w:hAnsi="Sakkal Majalla" w:cs="Sakkal Majalla"/>
          <w:b/>
          <w:bCs/>
          <w:sz w:val="28"/>
          <w:szCs w:val="28"/>
          <w:rtl/>
        </w:rPr>
        <w:t xml:space="preserve">الاستخدام </w:t>
      </w:r>
      <w:r>
        <w:rPr>
          <w:rFonts w:ascii="Sakkal Majalla" w:hAnsi="Sakkal Majalla" w:cs="Sakkal Majalla" w:hint="cs"/>
          <w:b/>
          <w:bCs/>
          <w:sz w:val="28"/>
          <w:szCs w:val="28"/>
          <w:rtl/>
        </w:rPr>
        <w:t>لل</w:t>
      </w:r>
      <w:r w:rsidRPr="006A13F0">
        <w:rPr>
          <w:rFonts w:ascii="Sakkal Majalla" w:hAnsi="Sakkal Majalla" w:cs="Sakkal Majalla"/>
          <w:b/>
          <w:bCs/>
          <w:sz w:val="28"/>
          <w:szCs w:val="28"/>
          <w:rtl/>
        </w:rPr>
        <w:t xml:space="preserve">طاقة </w:t>
      </w:r>
      <w:r>
        <w:rPr>
          <w:rFonts w:ascii="Sakkal Majalla" w:hAnsi="Sakkal Majalla" w:cs="Sakkal Majalla" w:hint="cs"/>
          <w:b/>
          <w:bCs/>
          <w:sz w:val="28"/>
          <w:szCs w:val="28"/>
          <w:rtl/>
        </w:rPr>
        <w:t>(</w:t>
      </w:r>
      <w:r w:rsidRPr="006A13F0">
        <w:rPr>
          <w:rFonts w:ascii="Sakkal Majalla" w:hAnsi="Sakkal Majalla" w:cs="Sakkal Majalla"/>
          <w:b/>
          <w:bCs/>
          <w:sz w:val="28"/>
          <w:szCs w:val="28"/>
          <w:rtl/>
        </w:rPr>
        <w:t>الصناعة</w:t>
      </w:r>
      <w:r>
        <w:rPr>
          <w:rFonts w:ascii="Sakkal Majalla" w:hAnsi="Sakkal Majalla" w:cs="Sakkal Majalla" w:hint="cs"/>
          <w:b/>
          <w:bCs/>
          <w:sz w:val="28"/>
          <w:szCs w:val="28"/>
          <w:rtl/>
        </w:rPr>
        <w:t xml:space="preserve"> </w:t>
      </w:r>
      <w:r w:rsidRPr="006A13F0">
        <w:rPr>
          <w:rFonts w:ascii="Sakkal Majalla" w:hAnsi="Sakkal Majalla" w:cs="Sakkal Majalla"/>
          <w:b/>
          <w:bCs/>
          <w:sz w:val="28"/>
          <w:szCs w:val="28"/>
          <w:rtl/>
        </w:rPr>
        <w:t>والنقل</w:t>
      </w:r>
      <w:r>
        <w:rPr>
          <w:rFonts w:ascii="Sakkal Majalla" w:hAnsi="Sakkal Majalla" w:cs="Sakkal Majalla" w:hint="cs"/>
          <w:b/>
          <w:bCs/>
          <w:sz w:val="28"/>
          <w:szCs w:val="28"/>
          <w:rtl/>
        </w:rPr>
        <w:t>)</w:t>
      </w:r>
      <w:r w:rsidRPr="006A13F0">
        <w:rPr>
          <w:rFonts w:ascii="Sakkal Majalla" w:hAnsi="Sakkal Majalla" w:cs="Sakkal Majalla"/>
          <w:b/>
          <w:bCs/>
          <w:sz w:val="28"/>
          <w:szCs w:val="28"/>
          <w:rtl/>
        </w:rPr>
        <w:t>، حيث أن</w:t>
      </w:r>
      <w:r>
        <w:rPr>
          <w:rFonts w:ascii="Sakkal Majalla" w:hAnsi="Sakkal Majalla" w:cs="Sakkal Majalla" w:hint="cs"/>
          <w:b/>
          <w:bCs/>
          <w:sz w:val="28"/>
          <w:szCs w:val="28"/>
          <w:rtl/>
        </w:rPr>
        <w:t>ه</w:t>
      </w:r>
      <w:r w:rsidRPr="006A13F0">
        <w:rPr>
          <w:rFonts w:ascii="Sakkal Majalla" w:hAnsi="Sakkal Majalla" w:cs="Sakkal Majalla"/>
          <w:b/>
          <w:bCs/>
          <w:sz w:val="28"/>
          <w:szCs w:val="28"/>
          <w:rtl/>
        </w:rPr>
        <w:t xml:space="preserve"> جز</w:t>
      </w:r>
      <w:r>
        <w:rPr>
          <w:rFonts w:ascii="Sakkal Majalla" w:hAnsi="Sakkal Majalla" w:cs="Sakkal Majalla" w:hint="cs"/>
          <w:b/>
          <w:bCs/>
          <w:sz w:val="28"/>
          <w:szCs w:val="28"/>
          <w:rtl/>
        </w:rPr>
        <w:t>ي</w:t>
      </w:r>
      <w:r w:rsidRPr="006A13F0">
        <w:rPr>
          <w:rFonts w:ascii="Sakkal Majalla" w:hAnsi="Sakkal Majalla" w:cs="Sakkal Majalla"/>
          <w:b/>
          <w:bCs/>
          <w:sz w:val="28"/>
          <w:szCs w:val="28"/>
          <w:rtl/>
        </w:rPr>
        <w:t>ء متعدد ال</w:t>
      </w:r>
      <w:r w:rsidR="00077BAA">
        <w:rPr>
          <w:rFonts w:ascii="Sakkal Majalla" w:hAnsi="Sakkal Majalla" w:cs="Sakkal Majalla" w:hint="cs"/>
          <w:b/>
          <w:bCs/>
          <w:sz w:val="28"/>
          <w:szCs w:val="28"/>
          <w:rtl/>
        </w:rPr>
        <w:t>إ</w:t>
      </w:r>
      <w:r w:rsidRPr="006A13F0">
        <w:rPr>
          <w:rFonts w:ascii="Sakkal Majalla" w:hAnsi="Sakkal Majalla" w:cs="Sakkal Majalla"/>
          <w:b/>
          <w:bCs/>
          <w:sz w:val="28"/>
          <w:szCs w:val="28"/>
          <w:rtl/>
        </w:rPr>
        <w:t>ستخدامات، متفاعل، قابل ل</w:t>
      </w:r>
      <w:r w:rsidR="00077BAA">
        <w:rPr>
          <w:rFonts w:ascii="Sakkal Majalla" w:hAnsi="Sakkal Majalla" w:cs="Sakkal Majalla" w:hint="cs"/>
          <w:b/>
          <w:bCs/>
          <w:sz w:val="28"/>
          <w:szCs w:val="28"/>
          <w:rtl/>
        </w:rPr>
        <w:t>ل</w:t>
      </w:r>
      <w:r w:rsidRPr="006A13F0">
        <w:rPr>
          <w:rFonts w:ascii="Sakkal Majalla" w:hAnsi="Sakkal Majalla" w:cs="Sakkal Majalla"/>
          <w:b/>
          <w:bCs/>
          <w:sz w:val="28"/>
          <w:szCs w:val="28"/>
          <w:rtl/>
        </w:rPr>
        <w:t>تخزين،</w:t>
      </w:r>
      <w:r>
        <w:rPr>
          <w:rFonts w:ascii="Sakkal Majalla" w:hAnsi="Sakkal Majalla" w:cs="Sakkal Majalla" w:hint="cs"/>
          <w:b/>
          <w:bCs/>
          <w:sz w:val="28"/>
          <w:szCs w:val="28"/>
          <w:rtl/>
        </w:rPr>
        <w:t xml:space="preserve"> </w:t>
      </w:r>
      <w:r w:rsidRPr="006A13F0">
        <w:rPr>
          <w:rFonts w:ascii="Sakkal Majalla" w:hAnsi="Sakkal Majalla" w:cs="Sakkal Majalla"/>
          <w:b/>
          <w:bCs/>
          <w:sz w:val="28"/>
          <w:szCs w:val="28"/>
          <w:rtl/>
        </w:rPr>
        <w:t>قابل ل</w:t>
      </w:r>
      <w:r>
        <w:rPr>
          <w:rFonts w:ascii="Sakkal Majalla" w:hAnsi="Sakkal Majalla" w:cs="Sakkal Majalla" w:hint="cs"/>
          <w:b/>
          <w:bCs/>
          <w:sz w:val="28"/>
          <w:szCs w:val="28"/>
          <w:rtl/>
        </w:rPr>
        <w:t>لن</w:t>
      </w:r>
      <w:r w:rsidRPr="006A13F0">
        <w:rPr>
          <w:rFonts w:ascii="Sakkal Majalla" w:hAnsi="Sakkal Majalla" w:cs="Sakkal Majalla"/>
          <w:b/>
          <w:bCs/>
          <w:sz w:val="28"/>
          <w:szCs w:val="28"/>
          <w:rtl/>
        </w:rPr>
        <w:t xml:space="preserve">قل، نظيف الحرق، يمكن </w:t>
      </w:r>
      <w:r w:rsidR="0055567B">
        <w:rPr>
          <w:rFonts w:ascii="Sakkal Majalla" w:hAnsi="Sakkal Majalla" w:cs="Sakkal Majalla" w:hint="cs"/>
          <w:b/>
          <w:bCs/>
          <w:sz w:val="28"/>
          <w:szCs w:val="28"/>
          <w:rtl/>
        </w:rPr>
        <w:t>إ</w:t>
      </w:r>
      <w:r w:rsidRPr="006A13F0">
        <w:rPr>
          <w:rFonts w:ascii="Sakkal Majalla" w:hAnsi="Sakkal Majalla" w:cs="Sakkal Majalla"/>
          <w:b/>
          <w:bCs/>
          <w:sz w:val="28"/>
          <w:szCs w:val="28"/>
          <w:rtl/>
        </w:rPr>
        <w:t>نتاج</w:t>
      </w:r>
      <w:r>
        <w:rPr>
          <w:rFonts w:ascii="Sakkal Majalla" w:hAnsi="Sakkal Majalla" w:cs="Sakkal Majalla" w:hint="cs"/>
          <w:b/>
          <w:bCs/>
          <w:sz w:val="28"/>
          <w:szCs w:val="28"/>
          <w:rtl/>
        </w:rPr>
        <w:t>ه</w:t>
      </w:r>
      <w:r w:rsidRPr="006A13F0">
        <w:rPr>
          <w:rFonts w:ascii="Sakkal Majalla" w:hAnsi="Sakkal Majalla" w:cs="Sakkal Majalla"/>
          <w:b/>
          <w:bCs/>
          <w:sz w:val="28"/>
          <w:szCs w:val="28"/>
          <w:rtl/>
        </w:rPr>
        <w:t xml:space="preserve"> بانبعاثات منخفضة </w:t>
      </w:r>
      <w:r>
        <w:rPr>
          <w:rFonts w:ascii="Sakkal Majalla" w:hAnsi="Sakkal Majalla" w:cs="Sakkal Majalla" w:hint="cs"/>
          <w:b/>
          <w:bCs/>
          <w:sz w:val="28"/>
          <w:szCs w:val="28"/>
          <w:rtl/>
        </w:rPr>
        <w:t>(</w:t>
      </w:r>
      <w:r w:rsidRPr="006A13F0">
        <w:rPr>
          <w:rFonts w:ascii="Sakkal Majalla" w:hAnsi="Sakkal Majalla" w:cs="Sakkal Majalla"/>
          <w:b/>
          <w:bCs/>
          <w:sz w:val="28"/>
          <w:szCs w:val="28"/>
          <w:rtl/>
        </w:rPr>
        <w:t>ال</w:t>
      </w:r>
      <w:r>
        <w:rPr>
          <w:rFonts w:ascii="Sakkal Majalla" w:hAnsi="Sakkal Majalla" w:cs="Sakkal Majalla" w:hint="cs"/>
          <w:b/>
          <w:bCs/>
          <w:sz w:val="28"/>
          <w:szCs w:val="28"/>
          <w:rtl/>
        </w:rPr>
        <w:t>ه</w:t>
      </w:r>
      <w:r w:rsidRPr="006A13F0">
        <w:rPr>
          <w:rFonts w:ascii="Sakkal Majalla" w:hAnsi="Sakkal Majalla" w:cs="Sakkal Majalla"/>
          <w:b/>
          <w:bCs/>
          <w:sz w:val="28"/>
          <w:szCs w:val="28"/>
          <w:rtl/>
        </w:rPr>
        <w:t>يدروجين الأزرق</w:t>
      </w:r>
      <w:r>
        <w:rPr>
          <w:rFonts w:ascii="Sakkal Majalla" w:hAnsi="Sakkal Majalla" w:cs="Sakkal Majalla" w:hint="cs"/>
          <w:b/>
          <w:bCs/>
          <w:sz w:val="28"/>
          <w:szCs w:val="28"/>
          <w:rtl/>
        </w:rPr>
        <w:t>)</w:t>
      </w:r>
      <w:r w:rsidRPr="006A13F0">
        <w:rPr>
          <w:rFonts w:ascii="Sakkal Majalla" w:hAnsi="Sakkal Majalla" w:cs="Sakkal Majalla"/>
          <w:b/>
          <w:bCs/>
          <w:sz w:val="28"/>
          <w:szCs w:val="28"/>
          <w:rtl/>
        </w:rPr>
        <w:t xml:space="preserve"> أو معدومة</w:t>
      </w:r>
      <w:r>
        <w:rPr>
          <w:rFonts w:ascii="Sakkal Majalla" w:hAnsi="Sakkal Majalla" w:cs="Sakkal Majalla" w:hint="cs"/>
          <w:b/>
          <w:bCs/>
          <w:sz w:val="28"/>
          <w:szCs w:val="28"/>
          <w:rtl/>
        </w:rPr>
        <w:t xml:space="preserve"> (</w:t>
      </w:r>
      <w:r w:rsidRPr="006A13F0">
        <w:rPr>
          <w:rFonts w:ascii="Sakkal Majalla" w:hAnsi="Sakkal Majalla" w:cs="Sakkal Majalla"/>
          <w:b/>
          <w:bCs/>
          <w:sz w:val="28"/>
          <w:szCs w:val="28"/>
          <w:rtl/>
        </w:rPr>
        <w:t>ال</w:t>
      </w:r>
      <w:r>
        <w:rPr>
          <w:rFonts w:ascii="Sakkal Majalla" w:hAnsi="Sakkal Majalla" w:cs="Sakkal Majalla" w:hint="cs"/>
          <w:b/>
          <w:bCs/>
          <w:sz w:val="28"/>
          <w:szCs w:val="28"/>
          <w:rtl/>
        </w:rPr>
        <w:t>ه</w:t>
      </w:r>
      <w:r w:rsidRPr="006A13F0">
        <w:rPr>
          <w:rFonts w:ascii="Sakkal Majalla" w:hAnsi="Sakkal Majalla" w:cs="Sakkal Majalla"/>
          <w:b/>
          <w:bCs/>
          <w:sz w:val="28"/>
          <w:szCs w:val="28"/>
          <w:rtl/>
        </w:rPr>
        <w:t>يدروجين الأخضر</w:t>
      </w:r>
      <w:r>
        <w:rPr>
          <w:rFonts w:ascii="Sakkal Majalla" w:hAnsi="Sakkal Majalla" w:cs="Sakkal Majalla" w:hint="cs"/>
          <w:b/>
          <w:bCs/>
          <w:sz w:val="28"/>
          <w:szCs w:val="28"/>
          <w:rtl/>
        </w:rPr>
        <w:t>)</w:t>
      </w:r>
      <w:r w:rsidRPr="006A13F0">
        <w:rPr>
          <w:rFonts w:ascii="Sakkal Majalla" w:hAnsi="Sakkal Majalla" w:cs="Sakkal Majalla"/>
          <w:b/>
          <w:bCs/>
          <w:sz w:val="28"/>
          <w:szCs w:val="28"/>
          <w:rtl/>
        </w:rPr>
        <w:t>.</w:t>
      </w:r>
    </w:p>
    <w:p w14:paraId="4093458F" w14:textId="41C7C818" w:rsidR="005E130C" w:rsidRDefault="005E130C" w:rsidP="005E130C">
      <w:pPr>
        <w:spacing w:line="276" w:lineRule="auto"/>
        <w:jc w:val="both"/>
        <w:rPr>
          <w:rFonts w:ascii="Sakkal Majalla" w:hAnsi="Sakkal Majalla" w:cs="Sakkal Majalla"/>
          <w:b/>
          <w:bCs/>
          <w:sz w:val="28"/>
          <w:szCs w:val="28"/>
          <w:rtl/>
        </w:rPr>
      </w:pPr>
      <w:r w:rsidRPr="006A13F0">
        <w:rPr>
          <w:rFonts w:ascii="Sakkal Majalla" w:hAnsi="Sakkal Majalla" w:cs="Sakkal Majalla"/>
          <w:b/>
          <w:bCs/>
          <w:sz w:val="28"/>
          <w:szCs w:val="28"/>
          <w:rtl/>
        </w:rPr>
        <w:t xml:space="preserve"> كما يؤدي </w:t>
      </w:r>
      <w:r w:rsidR="0055567B">
        <w:rPr>
          <w:rFonts w:ascii="Sakkal Majalla" w:hAnsi="Sakkal Majalla" w:cs="Sakkal Majalla" w:hint="cs"/>
          <w:b/>
          <w:bCs/>
          <w:sz w:val="28"/>
          <w:szCs w:val="28"/>
          <w:rtl/>
        </w:rPr>
        <w:t>إ</w:t>
      </w:r>
      <w:r w:rsidRPr="006A13F0">
        <w:rPr>
          <w:rFonts w:ascii="Sakkal Majalla" w:hAnsi="Sakkal Majalla" w:cs="Sakkal Majalla"/>
          <w:b/>
          <w:bCs/>
          <w:sz w:val="28"/>
          <w:szCs w:val="28"/>
          <w:rtl/>
        </w:rPr>
        <w:t>نتشار تقنيات ال</w:t>
      </w:r>
      <w:r>
        <w:rPr>
          <w:rFonts w:ascii="Sakkal Majalla" w:hAnsi="Sakkal Majalla" w:cs="Sakkal Majalla" w:hint="cs"/>
          <w:b/>
          <w:bCs/>
          <w:sz w:val="28"/>
          <w:szCs w:val="28"/>
          <w:rtl/>
        </w:rPr>
        <w:t>ه</w:t>
      </w:r>
      <w:r w:rsidRPr="006A13F0">
        <w:rPr>
          <w:rFonts w:ascii="Sakkal Majalla" w:hAnsi="Sakkal Majalla" w:cs="Sakkal Majalla"/>
          <w:b/>
          <w:bCs/>
          <w:sz w:val="28"/>
          <w:szCs w:val="28"/>
          <w:rtl/>
        </w:rPr>
        <w:t>يدروجين الأخضر في القطاعات ال</w:t>
      </w:r>
      <w:r w:rsidR="0055567B">
        <w:rPr>
          <w:rFonts w:ascii="Sakkal Majalla" w:hAnsi="Sakkal Majalla" w:cs="Sakkal Majalla" w:hint="cs"/>
          <w:b/>
          <w:bCs/>
          <w:sz w:val="28"/>
          <w:szCs w:val="28"/>
          <w:rtl/>
        </w:rPr>
        <w:t>إ</w:t>
      </w:r>
      <w:r w:rsidRPr="006A13F0">
        <w:rPr>
          <w:rFonts w:ascii="Sakkal Majalla" w:hAnsi="Sakkal Majalla" w:cs="Sakkal Majalla"/>
          <w:b/>
          <w:bCs/>
          <w:sz w:val="28"/>
          <w:szCs w:val="28"/>
          <w:rtl/>
        </w:rPr>
        <w:t>قتصادية</w:t>
      </w:r>
      <w:r>
        <w:rPr>
          <w:rFonts w:ascii="Sakkal Majalla" w:hAnsi="Sakkal Majalla" w:cs="Sakkal Majalla" w:hint="cs"/>
          <w:b/>
          <w:bCs/>
          <w:sz w:val="28"/>
          <w:szCs w:val="28"/>
          <w:rtl/>
        </w:rPr>
        <w:t xml:space="preserve"> </w:t>
      </w:r>
      <w:r w:rsidRPr="006A13F0">
        <w:rPr>
          <w:rFonts w:ascii="Sakkal Majalla" w:hAnsi="Sakkal Majalla" w:cs="Sakkal Majalla"/>
          <w:b/>
          <w:bCs/>
          <w:sz w:val="28"/>
          <w:szCs w:val="28"/>
          <w:rtl/>
        </w:rPr>
        <w:t>المخت</w:t>
      </w:r>
      <w:r>
        <w:rPr>
          <w:rFonts w:ascii="Sakkal Majalla" w:hAnsi="Sakkal Majalla" w:cs="Sakkal Majalla" w:hint="cs"/>
          <w:b/>
          <w:bCs/>
          <w:sz w:val="28"/>
          <w:szCs w:val="28"/>
          <w:rtl/>
        </w:rPr>
        <w:t>ل</w:t>
      </w:r>
      <w:r w:rsidRPr="006A13F0">
        <w:rPr>
          <w:rFonts w:ascii="Sakkal Majalla" w:hAnsi="Sakkal Majalla" w:cs="Sakkal Majalla"/>
          <w:b/>
          <w:bCs/>
          <w:sz w:val="28"/>
          <w:szCs w:val="28"/>
          <w:rtl/>
        </w:rPr>
        <w:t xml:space="preserve">فة إنشاء العديد من الوظائف </w:t>
      </w:r>
      <w:r>
        <w:rPr>
          <w:rFonts w:ascii="Sakkal Majalla" w:hAnsi="Sakkal Majalla" w:cs="Sakkal Majalla" w:hint="cs"/>
          <w:b/>
          <w:bCs/>
          <w:sz w:val="28"/>
          <w:szCs w:val="28"/>
          <w:rtl/>
        </w:rPr>
        <w:t>الخضراء</w:t>
      </w:r>
      <w:r w:rsidRPr="006A13F0">
        <w:rPr>
          <w:rFonts w:ascii="Sakkal Majalla" w:hAnsi="Sakkal Majalla" w:cs="Sakkal Majalla"/>
          <w:b/>
          <w:bCs/>
          <w:sz w:val="28"/>
          <w:szCs w:val="28"/>
          <w:rtl/>
        </w:rPr>
        <w:t>، وتق</w:t>
      </w:r>
      <w:r>
        <w:rPr>
          <w:rFonts w:ascii="Sakkal Majalla" w:hAnsi="Sakkal Majalla" w:cs="Sakkal Majalla" w:hint="cs"/>
          <w:b/>
          <w:bCs/>
          <w:sz w:val="28"/>
          <w:szCs w:val="28"/>
          <w:rtl/>
        </w:rPr>
        <w:t>ل</w:t>
      </w:r>
      <w:r w:rsidRPr="006A13F0">
        <w:rPr>
          <w:rFonts w:ascii="Sakkal Majalla" w:hAnsi="Sakkal Majalla" w:cs="Sakkal Majalla"/>
          <w:b/>
          <w:bCs/>
          <w:sz w:val="28"/>
          <w:szCs w:val="28"/>
          <w:rtl/>
        </w:rPr>
        <w:t>يل كثافة الكربون ب</w:t>
      </w:r>
      <w:r>
        <w:rPr>
          <w:rFonts w:ascii="Sakkal Majalla" w:hAnsi="Sakkal Majalla" w:cs="Sakkal Majalla" w:hint="cs"/>
          <w:b/>
          <w:bCs/>
          <w:sz w:val="28"/>
          <w:szCs w:val="28"/>
          <w:rtl/>
        </w:rPr>
        <w:t>ه</w:t>
      </w:r>
      <w:r w:rsidRPr="006A13F0">
        <w:rPr>
          <w:rFonts w:ascii="Sakkal Majalla" w:hAnsi="Sakkal Majalla" w:cs="Sakkal Majalla"/>
          <w:b/>
          <w:bCs/>
          <w:sz w:val="28"/>
          <w:szCs w:val="28"/>
          <w:rtl/>
        </w:rPr>
        <w:t>ا، فع</w:t>
      </w:r>
      <w:r>
        <w:rPr>
          <w:rFonts w:ascii="Sakkal Majalla" w:hAnsi="Sakkal Majalla" w:cs="Sakkal Majalla" w:hint="cs"/>
          <w:b/>
          <w:bCs/>
          <w:sz w:val="28"/>
          <w:szCs w:val="28"/>
          <w:rtl/>
        </w:rPr>
        <w:t>ل</w:t>
      </w:r>
      <w:r w:rsidRPr="006A13F0">
        <w:rPr>
          <w:rFonts w:ascii="Sakkal Majalla" w:hAnsi="Sakkal Majalla" w:cs="Sakkal Majalla"/>
          <w:b/>
          <w:bCs/>
          <w:sz w:val="28"/>
          <w:szCs w:val="28"/>
          <w:rtl/>
        </w:rPr>
        <w:t>ى سبيل المثال تشير</w:t>
      </w:r>
      <w:r>
        <w:rPr>
          <w:rFonts w:ascii="Sakkal Majalla" w:hAnsi="Sakkal Majalla" w:cs="Sakkal Majalla" w:hint="cs"/>
          <w:b/>
          <w:bCs/>
          <w:sz w:val="28"/>
          <w:szCs w:val="28"/>
          <w:rtl/>
        </w:rPr>
        <w:t xml:space="preserve"> </w:t>
      </w:r>
      <w:r w:rsidRPr="006A13F0">
        <w:rPr>
          <w:rFonts w:ascii="Sakkal Majalla" w:hAnsi="Sakkal Majalla" w:cs="Sakkal Majalla"/>
          <w:b/>
          <w:bCs/>
          <w:sz w:val="28"/>
          <w:szCs w:val="28"/>
          <w:rtl/>
        </w:rPr>
        <w:t xml:space="preserve">بعض </w:t>
      </w:r>
      <w:r>
        <w:rPr>
          <w:rFonts w:ascii="Sakkal Majalla" w:hAnsi="Sakkal Majalla" w:cs="Sakkal Majalla" w:hint="cs"/>
          <w:b/>
          <w:bCs/>
          <w:sz w:val="28"/>
          <w:szCs w:val="28"/>
          <w:rtl/>
        </w:rPr>
        <w:t>الدراسات</w:t>
      </w:r>
      <w:r w:rsidRPr="006A13F0">
        <w:rPr>
          <w:rFonts w:ascii="Sakkal Majalla" w:hAnsi="Sakkal Majalla" w:cs="Sakkal Majalla"/>
          <w:b/>
          <w:bCs/>
          <w:sz w:val="28"/>
          <w:szCs w:val="28"/>
          <w:rtl/>
        </w:rPr>
        <w:t xml:space="preserve"> أن </w:t>
      </w:r>
      <w:r>
        <w:rPr>
          <w:rFonts w:ascii="Sakkal Majalla" w:hAnsi="Sakkal Majalla" w:cs="Sakkal Majalla" w:hint="cs"/>
          <w:b/>
          <w:bCs/>
          <w:sz w:val="28"/>
          <w:szCs w:val="28"/>
          <w:rtl/>
        </w:rPr>
        <w:t>ه</w:t>
      </w:r>
      <w:r w:rsidRPr="006A13F0">
        <w:rPr>
          <w:rFonts w:ascii="Sakkal Majalla" w:hAnsi="Sakkal Majalla" w:cs="Sakkal Majalla"/>
          <w:b/>
          <w:bCs/>
          <w:sz w:val="28"/>
          <w:szCs w:val="28"/>
          <w:rtl/>
        </w:rPr>
        <w:t>ذه التقنيات ستق</w:t>
      </w:r>
      <w:r>
        <w:rPr>
          <w:rFonts w:ascii="Sakkal Majalla" w:hAnsi="Sakkal Majalla" w:cs="Sakkal Majalla" w:hint="cs"/>
          <w:b/>
          <w:bCs/>
          <w:sz w:val="28"/>
          <w:szCs w:val="28"/>
          <w:rtl/>
        </w:rPr>
        <w:t>ل</w:t>
      </w:r>
      <w:r w:rsidRPr="006A13F0">
        <w:rPr>
          <w:rFonts w:ascii="Sakkal Majalla" w:hAnsi="Sakkal Majalla" w:cs="Sakkal Majalla"/>
          <w:b/>
          <w:bCs/>
          <w:sz w:val="28"/>
          <w:szCs w:val="28"/>
          <w:rtl/>
        </w:rPr>
        <w:t xml:space="preserve">ل ما يصل إلى نحو ربع انبعاثات </w:t>
      </w:r>
      <w:r>
        <w:rPr>
          <w:rFonts w:ascii="Sakkal Majalla" w:hAnsi="Sakkal Majalla" w:cs="Sakkal Majalla" w:hint="cs"/>
          <w:b/>
          <w:bCs/>
          <w:sz w:val="28"/>
          <w:szCs w:val="28"/>
          <w:rtl/>
        </w:rPr>
        <w:t>غازات</w:t>
      </w:r>
      <w:r w:rsidRPr="006A13F0">
        <w:rPr>
          <w:rFonts w:ascii="Sakkal Majalla" w:hAnsi="Sakkal Majalla" w:cs="Sakkal Majalla"/>
          <w:b/>
          <w:bCs/>
          <w:sz w:val="28"/>
          <w:szCs w:val="28"/>
          <w:rtl/>
        </w:rPr>
        <w:t xml:space="preserve"> ال</w:t>
      </w:r>
      <w:r w:rsidR="0055567B">
        <w:rPr>
          <w:rFonts w:ascii="Sakkal Majalla" w:hAnsi="Sakkal Majalla" w:cs="Sakkal Majalla" w:hint="cs"/>
          <w:b/>
          <w:bCs/>
          <w:sz w:val="28"/>
          <w:szCs w:val="28"/>
          <w:rtl/>
        </w:rPr>
        <w:t>إ</w:t>
      </w:r>
      <w:r w:rsidRPr="006A13F0">
        <w:rPr>
          <w:rFonts w:ascii="Sakkal Majalla" w:hAnsi="Sakkal Majalla" w:cs="Sakkal Majalla"/>
          <w:b/>
          <w:bCs/>
          <w:sz w:val="28"/>
          <w:szCs w:val="28"/>
          <w:rtl/>
        </w:rPr>
        <w:t xml:space="preserve">حتباس </w:t>
      </w:r>
      <w:r>
        <w:rPr>
          <w:rFonts w:ascii="Sakkal Majalla" w:hAnsi="Sakkal Majalla" w:cs="Sakkal Majalla" w:hint="cs"/>
          <w:b/>
          <w:bCs/>
          <w:sz w:val="28"/>
          <w:szCs w:val="28"/>
          <w:rtl/>
        </w:rPr>
        <w:t xml:space="preserve">الحراري العالمية </w:t>
      </w:r>
      <w:r w:rsidRPr="00F72D4D">
        <w:rPr>
          <w:rFonts w:ascii="Sakkal Majalla" w:hAnsi="Sakkal Majalla" w:cs="Sakkal Majalla"/>
          <w:b/>
          <w:bCs/>
          <w:sz w:val="28"/>
          <w:szCs w:val="28"/>
          <w:rtl/>
        </w:rPr>
        <w:t>التي تنتج</w:t>
      </w:r>
      <w:r>
        <w:rPr>
          <w:rFonts w:ascii="Sakkal Majalla" w:hAnsi="Sakkal Majalla" w:cs="Sakkal Majalla" w:hint="cs"/>
          <w:b/>
          <w:bCs/>
          <w:sz w:val="28"/>
          <w:szCs w:val="28"/>
          <w:rtl/>
        </w:rPr>
        <w:t>ه</w:t>
      </w:r>
      <w:r w:rsidRPr="00F72D4D">
        <w:rPr>
          <w:rFonts w:ascii="Sakkal Majalla" w:hAnsi="Sakkal Majalla" w:cs="Sakkal Majalla"/>
          <w:b/>
          <w:bCs/>
          <w:sz w:val="28"/>
          <w:szCs w:val="28"/>
          <w:rtl/>
        </w:rPr>
        <w:t>ا الصناعات التي تعتمد ع</w:t>
      </w:r>
      <w:r>
        <w:rPr>
          <w:rFonts w:ascii="Sakkal Majalla" w:hAnsi="Sakkal Majalla" w:cs="Sakkal Majalla" w:hint="cs"/>
          <w:b/>
          <w:bCs/>
          <w:sz w:val="28"/>
          <w:szCs w:val="28"/>
          <w:rtl/>
        </w:rPr>
        <w:t>ل</w:t>
      </w:r>
      <w:r w:rsidRPr="00F72D4D">
        <w:rPr>
          <w:rFonts w:ascii="Sakkal Majalla" w:hAnsi="Sakkal Majalla" w:cs="Sakkal Majalla"/>
          <w:b/>
          <w:bCs/>
          <w:sz w:val="28"/>
          <w:szCs w:val="28"/>
          <w:rtl/>
        </w:rPr>
        <w:t>ى الوقود الأحفوري التق</w:t>
      </w:r>
      <w:r>
        <w:rPr>
          <w:rFonts w:ascii="Sakkal Majalla" w:hAnsi="Sakkal Majalla" w:cs="Sakkal Majalla" w:hint="cs"/>
          <w:b/>
          <w:bCs/>
          <w:sz w:val="28"/>
          <w:szCs w:val="28"/>
          <w:rtl/>
        </w:rPr>
        <w:t>ل</w:t>
      </w:r>
      <w:r w:rsidRPr="00F72D4D">
        <w:rPr>
          <w:rFonts w:ascii="Sakkal Majalla" w:hAnsi="Sakkal Majalla" w:cs="Sakkal Majalla"/>
          <w:b/>
          <w:bCs/>
          <w:sz w:val="28"/>
          <w:szCs w:val="28"/>
          <w:rtl/>
        </w:rPr>
        <w:t>يدي وذلك بح</w:t>
      </w:r>
      <w:r>
        <w:rPr>
          <w:rFonts w:ascii="Sakkal Majalla" w:hAnsi="Sakkal Majalla" w:cs="Sakkal Majalla" w:hint="cs"/>
          <w:b/>
          <w:bCs/>
          <w:sz w:val="28"/>
          <w:szCs w:val="28"/>
          <w:rtl/>
        </w:rPr>
        <w:t>ل</w:t>
      </w:r>
      <w:r w:rsidRPr="00F72D4D">
        <w:rPr>
          <w:rFonts w:ascii="Sakkal Majalla" w:hAnsi="Sakkal Majalla" w:cs="Sakkal Majalla"/>
          <w:b/>
          <w:bCs/>
          <w:sz w:val="28"/>
          <w:szCs w:val="28"/>
          <w:rtl/>
        </w:rPr>
        <w:t>ول عام</w:t>
      </w:r>
      <w:r>
        <w:rPr>
          <w:rFonts w:ascii="Sakkal Majalla" w:hAnsi="Sakkal Majalla" w:cs="Sakkal Majalla" w:hint="cs"/>
          <w:b/>
          <w:bCs/>
          <w:sz w:val="28"/>
          <w:szCs w:val="28"/>
          <w:rtl/>
        </w:rPr>
        <w:t xml:space="preserve"> 2030.</w:t>
      </w:r>
    </w:p>
    <w:p w14:paraId="6CE068E5" w14:textId="2B052CB6"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ه</w:t>
      </w:r>
      <w:r w:rsidRPr="00F72D4D">
        <w:rPr>
          <w:rFonts w:ascii="Sakkal Majalla" w:hAnsi="Sakkal Majalla" w:cs="Sakkal Majalla"/>
          <w:b/>
          <w:bCs/>
          <w:sz w:val="28"/>
          <w:szCs w:val="28"/>
          <w:rtl/>
        </w:rPr>
        <w:t>ذا وتعد تقنية خلايا الوقود</w:t>
      </w:r>
      <w:r w:rsidRPr="00F72D4D">
        <w:rPr>
          <w:rFonts w:ascii="Sakkal Majalla" w:hAnsi="Sakkal Majalla" w:cs="Sakkal Majalla"/>
          <w:b/>
          <w:bCs/>
          <w:sz w:val="28"/>
          <w:szCs w:val="28"/>
        </w:rPr>
        <w:t xml:space="preserve"> </w:t>
      </w:r>
      <w:r>
        <w:rPr>
          <w:rFonts w:ascii="Sakkal Majalla" w:hAnsi="Sakkal Majalla" w:cs="Sakkal Majalla" w:hint="cs"/>
          <w:b/>
          <w:bCs/>
          <w:sz w:val="28"/>
          <w:szCs w:val="28"/>
          <w:rtl/>
        </w:rPr>
        <w:t>(</w:t>
      </w:r>
      <w:r>
        <w:rPr>
          <w:rFonts w:ascii="Sakkal Majalla" w:hAnsi="Sakkal Majalla" w:cs="Sakkal Majalla"/>
          <w:b/>
          <w:bCs/>
          <w:sz w:val="28"/>
          <w:szCs w:val="28"/>
        </w:rPr>
        <w:t>Fuel Cells</w:t>
      </w:r>
      <w:r>
        <w:rPr>
          <w:rFonts w:ascii="Sakkal Majalla" w:hAnsi="Sakkal Majalla" w:cs="Sakkal Majalla"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من </w:t>
      </w:r>
      <w:r w:rsidRPr="00F72D4D">
        <w:rPr>
          <w:rFonts w:ascii="Sakkal Majalla" w:hAnsi="Sakkal Majalla" w:cs="Sakkal Majalla"/>
          <w:b/>
          <w:bCs/>
          <w:sz w:val="28"/>
          <w:szCs w:val="28"/>
          <w:rtl/>
        </w:rPr>
        <w:t>أبرز التطبيقات الحالية ل</w:t>
      </w:r>
      <w:r>
        <w:rPr>
          <w:rFonts w:ascii="Sakkal Majalla" w:hAnsi="Sakkal Majalla" w:cs="Sakkal Majalla" w:hint="cs"/>
          <w:b/>
          <w:bCs/>
          <w:sz w:val="28"/>
          <w:szCs w:val="28"/>
          <w:rtl/>
        </w:rPr>
        <w:t>لهي</w:t>
      </w:r>
      <w:r w:rsidRPr="00F72D4D">
        <w:rPr>
          <w:rFonts w:ascii="Sakkal Majalla" w:hAnsi="Sakkal Majalla" w:cs="Sakkal Majalla"/>
          <w:b/>
          <w:bCs/>
          <w:sz w:val="28"/>
          <w:szCs w:val="28"/>
          <w:rtl/>
        </w:rPr>
        <w:t>دروجين</w:t>
      </w:r>
      <w:r>
        <w:rPr>
          <w:rFonts w:ascii="Sakkal Majalla" w:hAnsi="Sakkal Majalla" w:cs="Sakkal Majalla" w:hint="cs"/>
          <w:b/>
          <w:bCs/>
          <w:sz w:val="28"/>
          <w:szCs w:val="28"/>
          <w:rtl/>
        </w:rPr>
        <w:t>،</w:t>
      </w:r>
      <w:r w:rsidRPr="00F72D4D">
        <w:rPr>
          <w:rFonts w:ascii="Sakkal Majalla" w:hAnsi="Sakkal Majalla" w:cs="Sakkal Majalla"/>
          <w:b/>
          <w:bCs/>
          <w:sz w:val="28"/>
          <w:szCs w:val="28"/>
          <w:rtl/>
        </w:rPr>
        <w:t xml:space="preserve"> تم </w:t>
      </w:r>
      <w:r w:rsidR="0055567B">
        <w:rPr>
          <w:rFonts w:ascii="Sakkal Majalla" w:hAnsi="Sakkal Majalla" w:cs="Sakkal Majalla" w:hint="cs"/>
          <w:b/>
          <w:bCs/>
          <w:sz w:val="28"/>
          <w:szCs w:val="28"/>
          <w:rtl/>
        </w:rPr>
        <w:t>إ</w:t>
      </w:r>
      <w:r>
        <w:rPr>
          <w:rFonts w:ascii="Sakkal Majalla" w:hAnsi="Sakkal Majalla" w:cs="Sakkal Majalla" w:hint="cs"/>
          <w:b/>
          <w:bCs/>
          <w:sz w:val="28"/>
          <w:szCs w:val="28"/>
          <w:rtl/>
        </w:rPr>
        <w:t>ختراعها بإنجلترا في منتصف القرن التاسع عشر الميلادي على يد السير وليام روبرت جروف (</w:t>
      </w:r>
      <w:r>
        <w:rPr>
          <w:rFonts w:ascii="Sakkal Majalla" w:hAnsi="Sakkal Majalla" w:cs="Sakkal Majalla"/>
          <w:b/>
          <w:bCs/>
          <w:sz w:val="28"/>
          <w:szCs w:val="28"/>
        </w:rPr>
        <w:t>William Robert Grove</w:t>
      </w:r>
      <w:r>
        <w:rPr>
          <w:rFonts w:ascii="Sakkal Majalla" w:hAnsi="Sakkal Majalla" w:cs="Sakkal Majalla" w:hint="cs"/>
          <w:b/>
          <w:bCs/>
          <w:sz w:val="28"/>
          <w:szCs w:val="28"/>
          <w:rtl/>
        </w:rPr>
        <w:t>) عام 1839، وهي عبارة عن أداة تعمل على تحويل الطاقة الكيميائية إلى طاقة كهربائية باستخدام كلا</w:t>
      </w:r>
      <w:r w:rsidR="0055567B">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الهيدروجين والأكسجين دون أن ينتج عنها أي عملية </w:t>
      </w:r>
      <w:r w:rsidR="0055567B">
        <w:rPr>
          <w:rFonts w:ascii="Sakkal Majalla" w:hAnsi="Sakkal Majalla" w:cs="Sakkal Majalla" w:hint="cs"/>
          <w:b/>
          <w:bCs/>
          <w:sz w:val="28"/>
          <w:szCs w:val="28"/>
          <w:rtl/>
        </w:rPr>
        <w:t>إ</w:t>
      </w:r>
      <w:r>
        <w:rPr>
          <w:rFonts w:ascii="Sakkal Majalla" w:hAnsi="Sakkal Majalla" w:cs="Sakkal Majalla" w:hint="cs"/>
          <w:b/>
          <w:bCs/>
          <w:sz w:val="28"/>
          <w:szCs w:val="28"/>
          <w:rtl/>
        </w:rPr>
        <w:t>حتراق.</w:t>
      </w:r>
    </w:p>
    <w:p w14:paraId="7825133F" w14:textId="6D656F7E"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مع العلم أن هذا ال</w:t>
      </w:r>
      <w:r w:rsidR="00070BCC">
        <w:rPr>
          <w:rFonts w:ascii="Sakkal Majalla" w:hAnsi="Sakkal Majalla" w:cs="Sakkal Majalla" w:hint="cs"/>
          <w:b/>
          <w:bCs/>
          <w:sz w:val="28"/>
          <w:szCs w:val="28"/>
          <w:rtl/>
        </w:rPr>
        <w:t>إ</w:t>
      </w:r>
      <w:r>
        <w:rPr>
          <w:rFonts w:ascii="Sakkal Majalla" w:hAnsi="Sakkal Majalla" w:cs="Sakkal Majalla" w:hint="cs"/>
          <w:b/>
          <w:bCs/>
          <w:sz w:val="28"/>
          <w:szCs w:val="28"/>
          <w:rtl/>
        </w:rPr>
        <w:t>ختراع ظل حبيس الأدراج مدة زمنية ليست بالقصيرة (130 عاما) نظرا</w:t>
      </w:r>
      <w:r w:rsidR="00384CD8">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لعدم جدوى </w:t>
      </w:r>
      <w:r w:rsidR="00384CD8">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ستخدامه خلال تلك الفترة، إلا أنه وخلال منتصف القرن العشرين تم </w:t>
      </w:r>
      <w:r w:rsidR="00384CD8">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ستخدامها في التطبيقات الفضائية كوقود لمحركاتها، </w:t>
      </w:r>
      <w:r>
        <w:rPr>
          <w:rFonts w:ascii="Sakkal Majalla" w:hAnsi="Sakkal Majalla" w:cs="Sakkal Majalla" w:hint="cs"/>
          <w:b/>
          <w:bCs/>
          <w:sz w:val="28"/>
          <w:szCs w:val="28"/>
          <w:rtl/>
        </w:rPr>
        <w:lastRenderedPageBreak/>
        <w:t>وتأمين الطاقة الرئيسية للأبنية والمصانع (الطاقة الكهربائية)، وتغذية الهواتف النقالة، والحواسيب المحمولة وصناعة السيارات وغيرها.</w:t>
      </w:r>
    </w:p>
    <w:p w14:paraId="4160540B" w14:textId="5696B84B"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كذلك يستخدم كمادة خام في بعض الصناعات، حيث ينتج ويستهلك أكثر من 55 مليون طن من الهيدروجين سنويا</w:t>
      </w:r>
      <w:r w:rsidR="00AA64A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مجموعة واسعة من العمليات الصناعية، مثل صناعة السماد والمواد الكيميائية والتكرير ، أو لتوفير الحرارة في الصناعات كثيفة استهلاك الطاقة، مثل صناعة الصلب، الأمونيا.</w:t>
      </w:r>
    </w:p>
    <w:p w14:paraId="27850316" w14:textId="7777777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أما عن التطبيقات المستقبلية، فتشير إلى أن مساهمة الهيدروجين في إنتاج صناعة الحديد والصلب ستمثل نحو 40% من إجمالي الطلب على الهيدروجين الصناعي بحلول عام 2050، حيث يعمل كبديل للفحم والغاز الطبيعي كعامل اختزال ومصدر للطاقة.</w:t>
      </w:r>
    </w:p>
    <w:p w14:paraId="34D43BB5" w14:textId="7777777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هذا بلإضافة إلى أنه سيساهم في إنتاج الصناعات الثقيلة كالمواد الكيميائية وإنتاج الأسمنت من 5% إلى 10% من إجمالي الطلب على الطاقة النهائية المستخدمة في تلك الصناعة بحلول نفس العام.</w:t>
      </w:r>
    </w:p>
    <w:p w14:paraId="4D036AFD" w14:textId="0F2FFE39"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أما عن </w:t>
      </w:r>
      <w:r w:rsidR="00AA64A2">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ستخدامه في قطاع النقل فسيتركز بشكل كبير في </w:t>
      </w:r>
      <w:r w:rsidR="00AA64A2">
        <w:rPr>
          <w:rFonts w:ascii="Sakkal Majalla" w:hAnsi="Sakkal Majalla" w:cs="Sakkal Majalla" w:hint="cs"/>
          <w:b/>
          <w:bCs/>
          <w:sz w:val="28"/>
          <w:szCs w:val="28"/>
          <w:rtl/>
        </w:rPr>
        <w:t>إ</w:t>
      </w:r>
      <w:r>
        <w:rPr>
          <w:rFonts w:ascii="Sakkal Majalla" w:hAnsi="Sakkal Majalla" w:cs="Sakkal Majalla" w:hint="cs"/>
          <w:b/>
          <w:bCs/>
          <w:sz w:val="28"/>
          <w:szCs w:val="28"/>
          <w:rtl/>
        </w:rPr>
        <w:t>نتاج الوقود المشتق من الهيدروجين المستخدم لإزالة الكربون في عمليات النقل البحري لمسافات ليست بالقصيرة، وذلك في صورة أمونيا، وميثانول، وديزل صناعي من 30% إلى 55% من إجمالي الطلب النهائي للطاقة في القطاع البحري بحلول عام 2050.</w:t>
      </w:r>
    </w:p>
    <w:p w14:paraId="172C5CC1" w14:textId="7777777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أما في مجال النقل الجوي فسيمثل الوقود المشتق من الهيدروجين في صورة وقود نفاث صناعي ما بين 10% إلى 30% من إجمالي الطلب النهائي للطاقة في النقل الجوي، أما النقل البري لمسافات طويلة فسيمثل الهيدروجين منخفض الكربون والوقود المشتق منه ما بين 10% إلى 20% من إجمالي الطلب النهائي للطاقة في النقل البري بحلول نفس العام.</w:t>
      </w:r>
    </w:p>
    <w:p w14:paraId="1BEF20B9" w14:textId="6BAC271D"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الجدير بالذكر، أنه على الرغم من أن حجم التكاليف اللازمة لإنتاج الهيدروجين الأزرق تتمتع بالانخفاض عن تلك اللازمة لإنتاج الهيدروجين الأخضر في الوقت الحالي، إذ أن التحليل الكهربائي للماء يمثل حاليا أقل من 0.1% من إنتاج الهيدروجين العالمي، إلا أنه ونظرا</w:t>
      </w:r>
      <w:r w:rsidR="00AA64A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لعدة عوامل من بينها ارتفاع أسعار الغاز الطبيعي في كل من أوروبا وآسيا ومجموعة القوانين والمبادرات السياسية التي اتخذتها بعض الدول الكبرى، كقانون خفض التضخم في الولايات المتحدة الأمريكية وما يتضمنه من حوافز  و إعانات جيدة تعمل على تشجيع ال</w:t>
      </w:r>
      <w:r w:rsidR="00AA64A2">
        <w:rPr>
          <w:rFonts w:ascii="Sakkal Majalla" w:hAnsi="Sakkal Majalla" w:cs="Sakkal Majalla" w:hint="cs"/>
          <w:b/>
          <w:bCs/>
          <w:sz w:val="28"/>
          <w:szCs w:val="28"/>
          <w:rtl/>
        </w:rPr>
        <w:t>إ</w:t>
      </w:r>
      <w:r>
        <w:rPr>
          <w:rFonts w:ascii="Sakkal Majalla" w:hAnsi="Sakkal Majalla" w:cs="Sakkal Majalla" w:hint="cs"/>
          <w:b/>
          <w:bCs/>
          <w:sz w:val="28"/>
          <w:szCs w:val="28"/>
          <w:rtl/>
        </w:rPr>
        <w:t>ستثمار في مصادر الطاقة المتجددة، كذلك المبادرات الأوروبية المماثلة الأخرى، والتي تستهدف زيادة الطلب على المعادن الضرورية المعروفة بأنها تشكل العناصر الأساسية للطاقة المتجددة، كتوربينات الرياح، والمركبات الكهربائية، وا</w:t>
      </w:r>
      <w:r w:rsidR="007D6A05">
        <w:rPr>
          <w:rFonts w:ascii="Sakkal Majalla" w:hAnsi="Sakkal Majalla" w:cs="Sakkal Majalla" w:hint="cs"/>
          <w:b/>
          <w:bCs/>
          <w:sz w:val="28"/>
          <w:szCs w:val="28"/>
          <w:rtl/>
        </w:rPr>
        <w:t>لأل</w:t>
      </w:r>
      <w:r>
        <w:rPr>
          <w:rFonts w:ascii="Sakkal Majalla" w:hAnsi="Sakkal Majalla" w:cs="Sakkal Majalla" w:hint="cs"/>
          <w:b/>
          <w:bCs/>
          <w:sz w:val="28"/>
          <w:szCs w:val="28"/>
          <w:rtl/>
        </w:rPr>
        <w:t>واح الشمسية، وذلك في ظل توقعات الوكالة الدولية للطاقة من أن ال</w:t>
      </w:r>
      <w:r w:rsidR="00EF072A">
        <w:rPr>
          <w:rFonts w:ascii="Sakkal Majalla" w:hAnsi="Sakkal Majalla" w:cs="Sakkal Majalla" w:hint="cs"/>
          <w:b/>
          <w:bCs/>
          <w:sz w:val="28"/>
          <w:szCs w:val="28"/>
          <w:rtl/>
        </w:rPr>
        <w:t>إ</w:t>
      </w:r>
      <w:r>
        <w:rPr>
          <w:rFonts w:ascii="Sakkal Majalla" w:hAnsi="Sakkal Majalla" w:cs="Sakkal Majalla" w:hint="cs"/>
          <w:b/>
          <w:bCs/>
          <w:sz w:val="28"/>
          <w:szCs w:val="28"/>
          <w:rtl/>
        </w:rPr>
        <w:t>قتصاد العالمي سينتقل من نظام كثيف ال</w:t>
      </w:r>
      <w:r w:rsidR="00EF072A">
        <w:rPr>
          <w:rFonts w:ascii="Sakkal Majalla" w:hAnsi="Sakkal Majalla" w:cs="Sakkal Majalla" w:hint="cs"/>
          <w:b/>
          <w:bCs/>
          <w:sz w:val="28"/>
          <w:szCs w:val="28"/>
          <w:rtl/>
        </w:rPr>
        <w:t>إ</w:t>
      </w:r>
      <w:r>
        <w:rPr>
          <w:rFonts w:ascii="Sakkal Majalla" w:hAnsi="Sakkal Majalla" w:cs="Sakkal Majalla" w:hint="cs"/>
          <w:b/>
          <w:bCs/>
          <w:sz w:val="28"/>
          <w:szCs w:val="28"/>
          <w:rtl/>
        </w:rPr>
        <w:t>ستهلاك للوقود إلى نظام كثيف ال</w:t>
      </w:r>
      <w:r w:rsidR="00EF072A">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ستهلاك للمعادن، ستؤدي جميعها إلى </w:t>
      </w:r>
      <w:r w:rsidR="00EF072A">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نخفاض هذه التكلفة في المستقبل القريب لبعض المناطق والبلدان، بشرط تطور حجم الكفاءة التكنولوجية التي تعمل على </w:t>
      </w:r>
      <w:r w:rsidR="00EF072A">
        <w:rPr>
          <w:rFonts w:ascii="Sakkal Majalla" w:hAnsi="Sakkal Majalla" w:cs="Sakkal Majalla" w:hint="cs"/>
          <w:b/>
          <w:bCs/>
          <w:sz w:val="28"/>
          <w:szCs w:val="28"/>
          <w:rtl/>
        </w:rPr>
        <w:t>إ</w:t>
      </w:r>
      <w:r>
        <w:rPr>
          <w:rFonts w:ascii="Sakkal Majalla" w:hAnsi="Sakkal Majalla" w:cs="Sakkal Majalla" w:hint="cs"/>
          <w:b/>
          <w:bCs/>
          <w:sz w:val="28"/>
          <w:szCs w:val="28"/>
          <w:rtl/>
        </w:rPr>
        <w:t>نخفاض تكلفة الطاقة المتجددة، ولا سيما تكنولوجيا المحلل الكهربائي للازمة ل</w:t>
      </w:r>
      <w:r w:rsidR="00EF072A">
        <w:rPr>
          <w:rFonts w:ascii="Sakkal Majalla" w:hAnsi="Sakkal Majalla" w:cs="Sakkal Majalla" w:hint="cs"/>
          <w:b/>
          <w:bCs/>
          <w:sz w:val="28"/>
          <w:szCs w:val="28"/>
          <w:rtl/>
        </w:rPr>
        <w:t>إ</w:t>
      </w:r>
      <w:r>
        <w:rPr>
          <w:rFonts w:ascii="Sakkal Majalla" w:hAnsi="Sakkal Majalla" w:cs="Sakkal Majalla" w:hint="cs"/>
          <w:b/>
          <w:bCs/>
          <w:sz w:val="28"/>
          <w:szCs w:val="28"/>
          <w:rtl/>
        </w:rPr>
        <w:t>نتاج الهيدروجن الأخضر.</w:t>
      </w:r>
    </w:p>
    <w:p w14:paraId="3FC70D0F" w14:textId="67828016"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بناء</w:t>
      </w:r>
      <w:r w:rsidR="000154D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عليه، ووفقا</w:t>
      </w:r>
      <w:r w:rsidR="000154D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لما سبق، سيصبح الهيدروجين الأخضر أحد أكثر الخيارات الأقل تكلفة آنذاك، فسيمثل نحو 60% من الهيدروجين منخفض الكربون بحلول عام 2030، مع العلم أنه ستزداد هذه السنبة إلى نحو 65% بحلول عام 2050، وس</w:t>
      </w:r>
      <w:r w:rsidR="000154D2">
        <w:rPr>
          <w:rFonts w:ascii="Sakkal Majalla" w:hAnsi="Sakkal Majalla" w:cs="Sakkal Majalla" w:hint="cs"/>
          <w:b/>
          <w:bCs/>
          <w:sz w:val="28"/>
          <w:szCs w:val="28"/>
          <w:rtl/>
        </w:rPr>
        <w:t>ت</w:t>
      </w:r>
      <w:r>
        <w:rPr>
          <w:rFonts w:ascii="Sakkal Majalla" w:hAnsi="Sakkal Majalla" w:cs="Sakkal Majalla" w:hint="cs"/>
          <w:b/>
          <w:bCs/>
          <w:sz w:val="28"/>
          <w:szCs w:val="28"/>
          <w:rtl/>
        </w:rPr>
        <w:t xml:space="preserve">كون النسبة المتبقية 35% من نصيب الهيدروجين الأزرق الذي يعمل كمكمل مهم للهيدروجين الأخضر والتي سيتم توفيره من خلال مصادر </w:t>
      </w:r>
      <w:r w:rsidR="000900CB">
        <w:rPr>
          <w:rFonts w:ascii="Sakkal Majalla" w:hAnsi="Sakkal Majalla" w:cs="Sakkal Majalla" w:hint="cs"/>
          <w:b/>
          <w:bCs/>
          <w:sz w:val="28"/>
          <w:szCs w:val="28"/>
          <w:rtl/>
        </w:rPr>
        <w:t>إ</w:t>
      </w:r>
      <w:r>
        <w:rPr>
          <w:rFonts w:ascii="Sakkal Majalla" w:hAnsi="Sakkal Majalla" w:cs="Sakkal Majalla" w:hint="cs"/>
          <w:b/>
          <w:bCs/>
          <w:sz w:val="28"/>
          <w:szCs w:val="28"/>
          <w:rtl/>
        </w:rPr>
        <w:t>نتاجه.</w:t>
      </w:r>
    </w:p>
    <w:p w14:paraId="524CC699" w14:textId="1478C6D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وفي هذا السياق، يمكن القول أن الهيدروجين الأخضر هو الهيدروجين المستدام الوحيد الذي يتوقع أن يكون قادرا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المنافسة خلال الأعوام القليلة القادمة.</w:t>
      </w:r>
    </w:p>
    <w:p w14:paraId="666BC6BA" w14:textId="358805B1"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فوفقا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لبيانات وكالة الطاقة الدولية لعام 2022 أنه بحلول عام 2030 ستصل سعة الهيدروجين منخفضة الكربون في القطاعات ال</w:t>
      </w:r>
      <w:r w:rsidR="000900CB">
        <w:rPr>
          <w:rFonts w:ascii="Sakkal Majalla" w:hAnsi="Sakkal Majalla" w:cs="Sakkal Majalla" w:hint="cs"/>
          <w:b/>
          <w:bCs/>
          <w:sz w:val="28"/>
          <w:szCs w:val="28"/>
          <w:rtl/>
        </w:rPr>
        <w:t>إ</w:t>
      </w:r>
      <w:r>
        <w:rPr>
          <w:rFonts w:ascii="Sakkal Majalla" w:hAnsi="Sakkal Majalla" w:cs="Sakkal Majalla" w:hint="cs"/>
          <w:b/>
          <w:bCs/>
          <w:sz w:val="28"/>
          <w:szCs w:val="28"/>
          <w:rtl/>
        </w:rPr>
        <w:t>قتصادية المختلفة ما بين 16 إلى 24 مليون طن سنويا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مقسمة مابين هيدروجين أخضر بما يمثل ما بين 9 إلى 14 مليون طن، وهيدروجين أزرق ما بين 7 إلى 10 مليون طن بشرط أن يتم تنفيذ كافة مشاريعه المتفق عليها حاليا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w:t>
      </w:r>
    </w:p>
    <w:p w14:paraId="4FB3C408" w14:textId="1889A4A9"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تأسيسا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ماسبق، سيحدد كل من القدرة التنافسية لتكاليف الإنتاج وتطور البنية التحتية التمكينية ل</w:t>
      </w:r>
      <w:r w:rsidR="000900CB">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نتشار تكنولوجيا </w:t>
      </w:r>
      <w:r w:rsidR="000900CB">
        <w:rPr>
          <w:rFonts w:ascii="Sakkal Majalla" w:hAnsi="Sakkal Majalla" w:cs="Sakkal Majalla" w:hint="cs"/>
          <w:b/>
          <w:bCs/>
          <w:sz w:val="28"/>
          <w:szCs w:val="28"/>
          <w:rtl/>
        </w:rPr>
        <w:t>إ</w:t>
      </w:r>
      <w:r>
        <w:rPr>
          <w:rFonts w:ascii="Sakkal Majalla" w:hAnsi="Sakkal Majalla" w:cs="Sakkal Majalla" w:hint="cs"/>
          <w:b/>
          <w:bCs/>
          <w:sz w:val="28"/>
          <w:szCs w:val="28"/>
          <w:rtl/>
        </w:rPr>
        <w:t>نتاج مصادر الهيدروجين الأخضر على نطاق واسع في المستقبل القريب، معدل النمو العالمي للهيدروجين الأخضر، فوفقا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لدراسة مجلس الهيدروجين لعام 2017، إذا كانت تكاليف الهيدروجين الأخضر أكثر ارتفاعا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من مرة إلى ثلاث مرات من الهيدروجين المنتج من الوقود الأحفوري في وقتنا الحالي، فبفضل ال</w:t>
      </w:r>
      <w:r w:rsidR="000900CB">
        <w:rPr>
          <w:rFonts w:ascii="Sakkal Majalla" w:hAnsi="Sakkal Majalla" w:cs="Sakkal Majalla" w:hint="cs"/>
          <w:b/>
          <w:bCs/>
          <w:sz w:val="28"/>
          <w:szCs w:val="28"/>
          <w:rtl/>
        </w:rPr>
        <w:t>إ</w:t>
      </w:r>
      <w:r>
        <w:rPr>
          <w:rFonts w:ascii="Sakkal Majalla" w:hAnsi="Sakkal Majalla" w:cs="Sakkal Majalla" w:hint="cs"/>
          <w:b/>
          <w:bCs/>
          <w:sz w:val="28"/>
          <w:szCs w:val="28"/>
          <w:rtl/>
        </w:rPr>
        <w:t>بتكار التكنولوجي، و</w:t>
      </w:r>
      <w:r w:rsidR="000900CB">
        <w:rPr>
          <w:rFonts w:ascii="Sakkal Majalla" w:hAnsi="Sakkal Majalla" w:cs="Sakkal Majalla" w:hint="cs"/>
          <w:b/>
          <w:bCs/>
          <w:sz w:val="28"/>
          <w:szCs w:val="28"/>
          <w:rtl/>
        </w:rPr>
        <w:t>إ</w:t>
      </w:r>
      <w:r>
        <w:rPr>
          <w:rFonts w:ascii="Sakkal Majalla" w:hAnsi="Sakkal Majalla" w:cs="Sakkal Majalla" w:hint="cs"/>
          <w:b/>
          <w:bCs/>
          <w:sz w:val="28"/>
          <w:szCs w:val="28"/>
          <w:rtl/>
        </w:rPr>
        <w:t>قتصاديات الحجم، وسياسات تسعير الكربون، من المتوقع أن تنخفض هذه التكاليف وسيزداد الطلب على الهيدروجين الأخضر بنحو 14% من إجمالي الطلب العالمي المتوقع على الطاقة بحلول عام 2050، فضلا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عن خلق س</w:t>
      </w:r>
      <w:r w:rsidR="000900CB">
        <w:rPr>
          <w:rFonts w:ascii="Sakkal Majalla" w:hAnsi="Sakkal Majalla" w:cs="Sakkal Majalla" w:hint="cs"/>
          <w:b/>
          <w:bCs/>
          <w:sz w:val="28"/>
          <w:szCs w:val="28"/>
          <w:rtl/>
        </w:rPr>
        <w:t>و</w:t>
      </w:r>
      <w:r>
        <w:rPr>
          <w:rFonts w:ascii="Sakkal Majalla" w:hAnsi="Sakkal Majalla" w:cs="Sakkal Majalla" w:hint="cs"/>
          <w:b/>
          <w:bCs/>
          <w:sz w:val="28"/>
          <w:szCs w:val="28"/>
          <w:rtl/>
        </w:rPr>
        <w:t>قا</w:t>
      </w:r>
      <w:r w:rsidR="000900CB">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بق</w:t>
      </w:r>
      <w:r w:rsidR="000900CB">
        <w:rPr>
          <w:rFonts w:ascii="Sakkal Majalla" w:hAnsi="Sakkal Majalla" w:cs="Sakkal Majalla" w:hint="cs"/>
          <w:b/>
          <w:bCs/>
          <w:sz w:val="28"/>
          <w:szCs w:val="28"/>
          <w:rtl/>
        </w:rPr>
        <w:t>ي</w:t>
      </w:r>
      <w:r>
        <w:rPr>
          <w:rFonts w:ascii="Sakkal Majalla" w:hAnsi="Sakkal Majalla" w:cs="Sakkal Majalla" w:hint="cs"/>
          <w:b/>
          <w:bCs/>
          <w:sz w:val="28"/>
          <w:szCs w:val="28"/>
          <w:rtl/>
        </w:rPr>
        <w:t>مة 2.5 تريليون دولار  لمعدا</w:t>
      </w:r>
      <w:r w:rsidR="000900CB">
        <w:rPr>
          <w:rFonts w:ascii="Sakkal Majalla" w:hAnsi="Sakkal Majalla" w:cs="Sakkal Majalla" w:hint="cs"/>
          <w:b/>
          <w:bCs/>
          <w:sz w:val="28"/>
          <w:szCs w:val="28"/>
          <w:rtl/>
        </w:rPr>
        <w:t>ت</w:t>
      </w:r>
      <w:r>
        <w:rPr>
          <w:rFonts w:ascii="Sakkal Majalla" w:hAnsi="Sakkal Majalla" w:cs="Sakkal Majalla" w:hint="cs"/>
          <w:b/>
          <w:bCs/>
          <w:sz w:val="28"/>
          <w:szCs w:val="28"/>
          <w:rtl/>
        </w:rPr>
        <w:t xml:space="preserve"> الهيدروجين، وخلايا الوقود، وتوفير فرص عمل مستدامة لأكثر من 30 مليون شخص بحلول نفس العام.</w:t>
      </w:r>
    </w:p>
    <w:p w14:paraId="3E74476A" w14:textId="77777777" w:rsidR="005E130C" w:rsidRDefault="005E130C" w:rsidP="005E130C">
      <w:pPr>
        <w:spacing w:line="276" w:lineRule="auto"/>
        <w:jc w:val="both"/>
        <w:rPr>
          <w:rFonts w:ascii="Sakkal Majalla" w:hAnsi="Sakkal Majalla" w:cs="Sakkal Majalla"/>
          <w:b/>
          <w:bCs/>
          <w:sz w:val="28"/>
          <w:szCs w:val="28"/>
          <w:rtl/>
        </w:rPr>
      </w:pPr>
      <w:r>
        <w:rPr>
          <w:rFonts w:ascii="Times New Roman" w:hAnsi="Times New Roman" w:cs="Times New Roman" w:hint="cs"/>
          <w:b/>
          <w:bCs/>
          <w:sz w:val="28"/>
          <w:szCs w:val="28"/>
          <w:rtl/>
        </w:rPr>
        <w:t>●</w:t>
      </w:r>
      <w:r>
        <w:rPr>
          <w:rFonts w:ascii="Sakkal Majalla" w:hAnsi="Sakkal Majalla" w:cs="Sakkal Majalla" w:hint="cs"/>
          <w:b/>
          <w:bCs/>
          <w:sz w:val="28"/>
          <w:szCs w:val="28"/>
          <w:rtl/>
        </w:rPr>
        <w:t xml:space="preserve"> الهيدروجين الأخضر وأمن الطاقة:</w:t>
      </w:r>
    </w:p>
    <w:p w14:paraId="0DE4858D" w14:textId="30C316D3"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يعد أمن الطاقة والقدرة على تحمل تكاليفها أحد أهم الأبعاد الأمنية التي تقع ضمن أهداف السيا</w:t>
      </w:r>
      <w:r w:rsidR="00A47BE0">
        <w:rPr>
          <w:rFonts w:ascii="Sakkal Majalla" w:hAnsi="Sakkal Majalla" w:cs="Sakkal Majalla" w:hint="cs"/>
          <w:b/>
          <w:bCs/>
          <w:sz w:val="28"/>
          <w:szCs w:val="28"/>
          <w:rtl/>
        </w:rPr>
        <w:t>س</w:t>
      </w:r>
      <w:r>
        <w:rPr>
          <w:rFonts w:ascii="Sakkal Majalla" w:hAnsi="Sakkal Majalla" w:cs="Sakkal Majalla" w:hint="cs"/>
          <w:b/>
          <w:bCs/>
          <w:sz w:val="28"/>
          <w:szCs w:val="28"/>
          <w:rtl/>
        </w:rPr>
        <w:t>ة الخارجية لأي دولة.</w:t>
      </w:r>
    </w:p>
    <w:p w14:paraId="12E4361C" w14:textId="1FCAC563"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حيث تتمثل الأهدا</w:t>
      </w:r>
      <w:r w:rsidR="00541019">
        <w:rPr>
          <w:rFonts w:ascii="Sakkal Majalla" w:hAnsi="Sakkal Majalla" w:cs="Sakkal Majalla" w:hint="cs"/>
          <w:b/>
          <w:bCs/>
          <w:sz w:val="28"/>
          <w:szCs w:val="28"/>
          <w:rtl/>
        </w:rPr>
        <w:t>ف</w:t>
      </w:r>
      <w:r>
        <w:rPr>
          <w:rFonts w:ascii="Sakkal Majalla" w:hAnsi="Sakkal Majalla" w:cs="Sakkal Majalla" w:hint="cs"/>
          <w:b/>
          <w:bCs/>
          <w:sz w:val="28"/>
          <w:szCs w:val="28"/>
          <w:rtl/>
        </w:rPr>
        <w:t xml:space="preserve"> الرئيسية للعديد من سياسات الطاقة القومية في دولة</w:t>
      </w:r>
      <w:r w:rsidR="00BA59FE">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ما، في ضمان حصول </w:t>
      </w:r>
      <w:r w:rsidR="00BA59FE">
        <w:rPr>
          <w:rFonts w:ascii="Sakkal Majalla" w:hAnsi="Sakkal Majalla" w:cs="Sakkal Majalla" w:hint="cs"/>
          <w:b/>
          <w:bCs/>
          <w:sz w:val="28"/>
          <w:szCs w:val="28"/>
          <w:rtl/>
        </w:rPr>
        <w:t>إ</w:t>
      </w:r>
      <w:r>
        <w:rPr>
          <w:rFonts w:ascii="Sakkal Majalla" w:hAnsi="Sakkal Majalla" w:cs="Sakkal Majalla" w:hint="cs"/>
          <w:b/>
          <w:bCs/>
          <w:sz w:val="28"/>
          <w:szCs w:val="28"/>
          <w:rtl/>
        </w:rPr>
        <w:t>قتصاد هذه الدولة على إمدادات طاقة كافية، موثوقة، وميسورة التكلفة، وذلك وفقا</w:t>
      </w:r>
      <w:r w:rsidR="00BA59FE">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لمجموعة الشروط والأحكام التي تدعم النمو ال</w:t>
      </w:r>
      <w:r w:rsidR="00BA59FE">
        <w:rPr>
          <w:rFonts w:ascii="Sakkal Majalla" w:hAnsi="Sakkal Majalla" w:cs="Sakkal Majalla" w:hint="cs"/>
          <w:b/>
          <w:bCs/>
          <w:sz w:val="28"/>
          <w:szCs w:val="28"/>
          <w:rtl/>
        </w:rPr>
        <w:t>إ</w:t>
      </w:r>
      <w:r>
        <w:rPr>
          <w:rFonts w:ascii="Sakkal Majalla" w:hAnsi="Sakkal Majalla" w:cs="Sakkal Majalla" w:hint="cs"/>
          <w:b/>
          <w:bCs/>
          <w:sz w:val="28"/>
          <w:szCs w:val="28"/>
          <w:rtl/>
        </w:rPr>
        <w:t>قتصادي وال</w:t>
      </w:r>
      <w:r w:rsidR="00BA59FE">
        <w:rPr>
          <w:rFonts w:ascii="Sakkal Majalla" w:hAnsi="Sakkal Majalla" w:cs="Sakkal Majalla" w:hint="cs"/>
          <w:b/>
          <w:bCs/>
          <w:sz w:val="28"/>
          <w:szCs w:val="28"/>
          <w:rtl/>
        </w:rPr>
        <w:t>إ</w:t>
      </w:r>
      <w:r>
        <w:rPr>
          <w:rFonts w:ascii="Sakkal Majalla" w:hAnsi="Sakkal Majalla" w:cs="Sakkal Majalla" w:hint="cs"/>
          <w:b/>
          <w:bCs/>
          <w:sz w:val="28"/>
          <w:szCs w:val="28"/>
          <w:rtl/>
        </w:rPr>
        <w:t>زدهار لتلك الدولة.</w:t>
      </w:r>
    </w:p>
    <w:p w14:paraId="57FC9960" w14:textId="302A73E1"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وعلى الرغم من ذلك، ونظرا</w:t>
      </w:r>
      <w:r w:rsidR="008429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لطبيعة </w:t>
      </w:r>
      <w:r w:rsidR="005E5133">
        <w:rPr>
          <w:rFonts w:ascii="Sakkal Majalla" w:hAnsi="Sakkal Majalla" w:cs="Sakkal Majalla" w:hint="cs"/>
          <w:b/>
          <w:bCs/>
          <w:sz w:val="28"/>
          <w:szCs w:val="28"/>
          <w:rtl/>
        </w:rPr>
        <w:t>أ</w:t>
      </w:r>
      <w:r>
        <w:rPr>
          <w:rFonts w:ascii="Sakkal Majalla" w:hAnsi="Sakkal Majalla" w:cs="Sakkal Majalla" w:hint="cs"/>
          <w:b/>
          <w:bCs/>
          <w:sz w:val="28"/>
          <w:szCs w:val="28"/>
          <w:rtl/>
        </w:rPr>
        <w:t>سواق الطاقة العالمية، فإن الأحداث التي تؤثر على أمن الطاقة في دولة</w:t>
      </w:r>
      <w:r w:rsidR="005E513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ما غالبا</w:t>
      </w:r>
      <w:r w:rsidR="005E513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ما تؤثر على أمنها في دولة أخرى، لذا يعد الاهتمام بتحقيق أمن الطاقة من خلال ال</w:t>
      </w:r>
      <w:r w:rsidR="005E5133">
        <w:rPr>
          <w:rFonts w:ascii="Sakkal Majalla" w:hAnsi="Sakkal Majalla" w:cs="Sakkal Majalla" w:hint="cs"/>
          <w:b/>
          <w:bCs/>
          <w:sz w:val="28"/>
          <w:szCs w:val="28"/>
          <w:rtl/>
        </w:rPr>
        <w:t>إ</w:t>
      </w:r>
      <w:r>
        <w:rPr>
          <w:rFonts w:ascii="Sakkal Majalla" w:hAnsi="Sakkal Majalla" w:cs="Sakkal Majalla" w:hint="cs"/>
          <w:b/>
          <w:bCs/>
          <w:sz w:val="28"/>
          <w:szCs w:val="28"/>
          <w:rtl/>
        </w:rPr>
        <w:t>نتقال إلى نظام طاقة مرن، ومستقر أمرا</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ضروريا</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لتحقيق النمو ال</w:t>
      </w:r>
      <w:r w:rsidR="00C45C13">
        <w:rPr>
          <w:rFonts w:ascii="Sakkal Majalla" w:hAnsi="Sakkal Majalla" w:cs="Sakkal Majalla" w:hint="cs"/>
          <w:b/>
          <w:bCs/>
          <w:sz w:val="28"/>
          <w:szCs w:val="28"/>
          <w:rtl/>
        </w:rPr>
        <w:t>إ</w:t>
      </w:r>
      <w:r>
        <w:rPr>
          <w:rFonts w:ascii="Sakkal Majalla" w:hAnsi="Sakkal Majalla" w:cs="Sakkal Majalla" w:hint="cs"/>
          <w:b/>
          <w:bCs/>
          <w:sz w:val="28"/>
          <w:szCs w:val="28"/>
          <w:rtl/>
        </w:rPr>
        <w:t>قتصادي المستدام.</w:t>
      </w:r>
    </w:p>
    <w:p w14:paraId="1094E37A" w14:textId="67AC5594"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خاصة</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مع تزايد حالات التنافس على مصادر الطاقة من جانب، وسياسات الدول المنتجة للطاقة من جانب آخر.</w:t>
      </w:r>
    </w:p>
    <w:p w14:paraId="3AE76C81" w14:textId="3C3C8283"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بناء</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عليه، يعد المفهوم الذي طرحه (ونستون تشرشل) رئيس وزراء بريطانيا، لأمن الطاقة، أحد أهم المفاهيم التي توضح أن أزمات الطاقة المتكررة ترتبط </w:t>
      </w:r>
      <w:r w:rsidR="00C45C13">
        <w:rPr>
          <w:rFonts w:ascii="Sakkal Majalla" w:hAnsi="Sakkal Majalla" w:cs="Sakkal Majalla" w:hint="cs"/>
          <w:b/>
          <w:bCs/>
          <w:sz w:val="28"/>
          <w:szCs w:val="28"/>
          <w:rtl/>
        </w:rPr>
        <w:t>إ</w:t>
      </w:r>
      <w:r>
        <w:rPr>
          <w:rFonts w:ascii="Sakkal Majalla" w:hAnsi="Sakkal Majalla" w:cs="Sakkal Majalla" w:hint="cs"/>
          <w:b/>
          <w:bCs/>
          <w:sz w:val="28"/>
          <w:szCs w:val="28"/>
          <w:rtl/>
        </w:rPr>
        <w:t>رتباطا</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وثيقا</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بنقص الإمدادات.</w:t>
      </w:r>
    </w:p>
    <w:p w14:paraId="5B3A58A5" w14:textId="7867C1CA"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الأمر الذي يؤكد على أن تحقيق أمن العرض من شأنه تحقيق أمن الطاقة، الذي يرتكز على تجنب الأزمات، حيث أشار إلى أنه "يمكن بالتنوع والتنوع فقط"، مركزا</w:t>
      </w:r>
      <w:r w:rsidR="00C45C13">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بذلك على جانب تنويع مصادر الطاقة من أجل تنويع أمن العرض الذي يتحقق من خلال توفير موارد للطاقة بصورة كافية وآمنة وبأسعار في متناول الجميع.</w:t>
      </w:r>
    </w:p>
    <w:p w14:paraId="68678C3A" w14:textId="06A8764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ولعل ما دعم هذا المفهوم (أمن العر</w:t>
      </w:r>
      <w:r w:rsidR="00C45C13">
        <w:rPr>
          <w:rFonts w:ascii="Sakkal Majalla" w:hAnsi="Sakkal Majalla" w:cs="Sakkal Majalla" w:hint="cs"/>
          <w:b/>
          <w:bCs/>
          <w:sz w:val="28"/>
          <w:szCs w:val="28"/>
          <w:rtl/>
        </w:rPr>
        <w:t>ض</w:t>
      </w:r>
      <w:r>
        <w:rPr>
          <w:rFonts w:ascii="Sakkal Majalla" w:hAnsi="Sakkal Majalla" w:cs="Sakkal Majalla" w:hint="cs"/>
          <w:b/>
          <w:bCs/>
          <w:sz w:val="28"/>
          <w:szCs w:val="28"/>
          <w:rtl/>
        </w:rPr>
        <w:t xml:space="preserve"> أساس لأمن الطاقة) تلك الأزمات التي شهدها العالم خلال القرن الماضي كأزمات النفط في السبعينيات و أواخر الثمانينات والتسعينيات.</w:t>
      </w:r>
    </w:p>
    <w:p w14:paraId="677B888D" w14:textId="3A1662E4"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مع العلم أن الإهتمام الأكاديمي بأمن الطاقة كان قد </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نخفض بعد هذه الفتره، حيث </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ستقرار أسعار النفط، وتراجع التهديد بالحظر السياسي ليعود ويظهر من جديد في العقد الأول من القرن الحالي، مدفوعا</w:t>
      </w:r>
      <w:r w:rsidR="000E69D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بعدة عوامل من بينها الضغط المتزايد لإزالة الكربون من أنظمة الطاقة العالمية.</w:t>
      </w:r>
    </w:p>
    <w:p w14:paraId="09327041" w14:textId="07DC89C4"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ومما تجدر الإشارة إليه، أنه قد تطور مفهوم أمن الطاقة وأصبح يختلف من دولة إلى أخرى، ويتحدد حسب موقع الدولة منتجة كانت أم مستهلكة، فهناك مفاهيم تعتمد على نطاق مصالح الدولة، حيث يتم تفسير مفهوم أمن الطاقة في هذه الحالة من قبل مجموعات الدول المختلفة بناء</w:t>
      </w:r>
      <w:r w:rsidR="000E69D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مصالحها.</w:t>
      </w:r>
    </w:p>
    <w:p w14:paraId="6F0917B8" w14:textId="48DDED6E"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فعلى سبيل المثال: تهتم الدول المنتجة (المصدرة) للطاقة بأمن الطلب على مصادر الطاقة لديها، مع دعم كفاءة قطاع النفط والغاز في قطاعاتها ال</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قتصادية المختلفة، بغرض </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ستخدام عوائدها المادية المرتفعة لبناء اقتصاد حديث، بينما تهتم الدول المستهلكة (المستوردة) للطاقة بخطر تعرقل الإمدادات، وتنويع مصادر العرض، والوصول الآمن إلى مصادر الطاقة طويلة الأجل وبأسعار منخفضة.</w:t>
      </w:r>
    </w:p>
    <w:p w14:paraId="4ADFF131" w14:textId="5D803BBE"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كما أن هناك مفاهيم تعتمد على أهداف أمن الطاقة، وهي تلك المفاهيم التي تهتم بكل من الأهداف ال</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قتصادية وال</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جتماعية والبيئية، حيث التركيز على حماية الدولة والأفراد من حالات نقص الطاقة (العجز) وانقطاع التيار الكهربائي، وتوفير موارد طاقة عالية الجودة.</w:t>
      </w:r>
    </w:p>
    <w:p w14:paraId="0C34CEAE" w14:textId="3CCC7C03"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فضلا</w:t>
      </w:r>
      <w:r w:rsidR="000E69D2">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عن كونه يمثل قدرة نظام الطافة لدولة</w:t>
      </w:r>
      <w:r w:rsidR="000E69D2">
        <w:rPr>
          <w:rFonts w:ascii="Sakkal Majalla" w:hAnsi="Sakkal Majalla" w:cs="Sakkal Majalla" w:hint="cs"/>
          <w:b/>
          <w:bCs/>
          <w:sz w:val="28"/>
          <w:szCs w:val="28"/>
          <w:rtl/>
        </w:rPr>
        <w:t>ٍ</w:t>
      </w:r>
      <w:r>
        <w:rPr>
          <w:rFonts w:ascii="Sakkal Majalla" w:hAnsi="Sakkal Majalla" w:cs="Sakkal Majalla" w:hint="cs"/>
          <w:b/>
          <w:bCs/>
          <w:sz w:val="28"/>
          <w:szCs w:val="28"/>
          <w:rtl/>
        </w:rPr>
        <w:t xml:space="preserve"> ما على تحمل التهديدات الداخلية والخارجية (السياسية، ال</w:t>
      </w:r>
      <w:r w:rsidR="000E69D2">
        <w:rPr>
          <w:rFonts w:ascii="Sakkal Majalla" w:hAnsi="Sakkal Majalla" w:cs="Sakkal Majalla" w:hint="cs"/>
          <w:b/>
          <w:bCs/>
          <w:sz w:val="28"/>
          <w:szCs w:val="28"/>
          <w:rtl/>
        </w:rPr>
        <w:t>إ</w:t>
      </w:r>
      <w:r>
        <w:rPr>
          <w:rFonts w:ascii="Sakkal Majalla" w:hAnsi="Sakkal Majalla" w:cs="Sakkal Majalla" w:hint="cs"/>
          <w:b/>
          <w:bCs/>
          <w:sz w:val="28"/>
          <w:szCs w:val="28"/>
          <w:rtl/>
        </w:rPr>
        <w:t>قتصادية) والتي قد تكون بسبب عوامل بشرية أو طبيعية، من خلال العمل على نمو موارد الطاقة المت</w:t>
      </w:r>
      <w:r w:rsidR="000E69D2">
        <w:rPr>
          <w:rFonts w:ascii="Sakkal Majalla" w:hAnsi="Sakkal Majalla" w:cs="Sakkal Majalla" w:hint="cs"/>
          <w:b/>
          <w:bCs/>
          <w:sz w:val="28"/>
          <w:szCs w:val="28"/>
          <w:rtl/>
        </w:rPr>
        <w:t>ج</w:t>
      </w:r>
      <w:r>
        <w:rPr>
          <w:rFonts w:ascii="Sakkal Majalla" w:hAnsi="Sakkal Majalla" w:cs="Sakkal Majalla" w:hint="cs"/>
          <w:b/>
          <w:bCs/>
          <w:sz w:val="28"/>
          <w:szCs w:val="28"/>
          <w:rtl/>
        </w:rPr>
        <w:t>ددة المحلية، وتحسين كفائتها، مع تقليل ال</w:t>
      </w:r>
      <w:r w:rsidR="00BC1D3F">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عتماد على </w:t>
      </w:r>
      <w:r w:rsidR="00BC1D3F">
        <w:rPr>
          <w:rFonts w:ascii="Sakkal Majalla" w:hAnsi="Sakkal Majalla" w:cs="Sakkal Majalla" w:hint="cs"/>
          <w:b/>
          <w:bCs/>
          <w:sz w:val="28"/>
          <w:szCs w:val="28"/>
          <w:rtl/>
        </w:rPr>
        <w:t>إ</w:t>
      </w:r>
      <w:r>
        <w:rPr>
          <w:rFonts w:ascii="Sakkal Majalla" w:hAnsi="Sakkal Majalla" w:cs="Sakkal Majalla" w:hint="cs"/>
          <w:b/>
          <w:bCs/>
          <w:sz w:val="28"/>
          <w:szCs w:val="28"/>
          <w:rtl/>
        </w:rPr>
        <w:t>ستيراد النفط الأجنبي.</w:t>
      </w:r>
    </w:p>
    <w:p w14:paraId="60E98F93" w14:textId="75179F04"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الأمر الذي يؤكد</w:t>
      </w:r>
      <w:r w:rsidR="00E777DB">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على أن مفهوم أمن الطاقة قد تطور ليشتمل على الجوانب الجيوسياسية (البيئة الجغرافية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السياسية) وال</w:t>
      </w:r>
      <w:r w:rsidR="00E777DB">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قتصادية والتكنولوجية، والتي تفترض </w:t>
      </w:r>
      <w:r w:rsidR="00E777DB">
        <w:rPr>
          <w:rFonts w:ascii="Sakkal Majalla" w:hAnsi="Sakkal Majalla" w:cs="Sakkal Majalla" w:hint="cs"/>
          <w:b/>
          <w:bCs/>
          <w:sz w:val="28"/>
          <w:szCs w:val="28"/>
          <w:rtl/>
        </w:rPr>
        <w:t>إ</w:t>
      </w:r>
      <w:r>
        <w:rPr>
          <w:rFonts w:ascii="Sakkal Majalla" w:hAnsi="Sakkal Majalla" w:cs="Sakkal Majalla" w:hint="cs"/>
          <w:b/>
          <w:bCs/>
          <w:sz w:val="28"/>
          <w:szCs w:val="28"/>
          <w:rtl/>
        </w:rPr>
        <w:t>فتراضا</w:t>
      </w:r>
      <w:r w:rsidR="00E777DB">
        <w:rPr>
          <w:rFonts w:ascii="Sakkal Majalla" w:hAnsi="Sakkal Majalla" w:cs="Sakkal Majalla" w:hint="cs"/>
          <w:b/>
          <w:bCs/>
          <w:sz w:val="28"/>
          <w:szCs w:val="28"/>
          <w:rtl/>
        </w:rPr>
        <w:t>ً</w:t>
      </w:r>
      <w:r>
        <w:rPr>
          <w:rFonts w:ascii="Sakkal Majalla" w:hAnsi="Sakkal Majalla" w:cs="Sakkal Majalla" w:hint="cs"/>
          <w:b/>
          <w:bCs/>
          <w:sz w:val="28"/>
          <w:szCs w:val="28"/>
          <w:rtl/>
        </w:rPr>
        <w:t xml:space="preserve"> ضمنيا</w:t>
      </w:r>
      <w:r w:rsidR="00E777DB">
        <w:rPr>
          <w:rFonts w:ascii="Sakkal Majalla" w:hAnsi="Sakkal Majalla" w:cs="Sakkal Majalla" w:hint="cs"/>
          <w:b/>
          <w:bCs/>
          <w:sz w:val="28"/>
          <w:szCs w:val="28"/>
          <w:rtl/>
        </w:rPr>
        <w:t>ً</w:t>
      </w:r>
      <w:r>
        <w:rPr>
          <w:rFonts w:ascii="Sakkal Majalla" w:hAnsi="Sakkal Majalla" w:cs="Sakkal Majalla" w:hint="cs"/>
          <w:b/>
          <w:bCs/>
          <w:sz w:val="28"/>
          <w:szCs w:val="28"/>
          <w:rtl/>
        </w:rPr>
        <w:t>، وهو أن الوصول إلى الطاقة المطلوبة يجب أن يكون منيعا</w:t>
      </w:r>
      <w:r w:rsidR="00E777DB">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للاضطرابات، وأن الإمدادات البديلة يجب أن تكون متاحة بسهولة وبأسعار معقولة، وكافية فيما يتعلق بكل من الحجم المتاح والوقت المطلوب للتوزيع.</w:t>
      </w:r>
    </w:p>
    <w:p w14:paraId="7B35D43D" w14:textId="6CFA0BF0"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بالإضافة إلى البنية التحتية المؤهلة، ومن ثم، فإنه يمكن القول أن أمن الطاقة يعد من بين أهم </w:t>
      </w:r>
      <w:r w:rsidR="009C4A4F">
        <w:rPr>
          <w:rFonts w:ascii="Sakkal Majalla" w:hAnsi="Sakkal Majalla" w:cs="Sakkal Majalla" w:hint="cs"/>
          <w:b/>
          <w:bCs/>
          <w:sz w:val="28"/>
          <w:szCs w:val="28"/>
          <w:rtl/>
        </w:rPr>
        <w:t>أ</w:t>
      </w:r>
      <w:r>
        <w:rPr>
          <w:rFonts w:ascii="Sakkal Majalla" w:hAnsi="Sakkal Majalla" w:cs="Sakkal Majalla" w:hint="cs"/>
          <w:b/>
          <w:bCs/>
          <w:sz w:val="28"/>
          <w:szCs w:val="28"/>
          <w:rtl/>
        </w:rPr>
        <w:t>بعاد أي دولة لتحقيق أمنها القومي المستدام.</w:t>
      </w:r>
    </w:p>
    <w:p w14:paraId="5B1C2032" w14:textId="341103D9"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وبالنظر إلى أهمية هذا البعد الأمني وتزايد الإهتمام به من قبل الدول سواء</w:t>
      </w:r>
      <w:r w:rsidR="00260431">
        <w:rPr>
          <w:rFonts w:ascii="Sakkal Majalla" w:hAnsi="Sakkal Majalla" w:cs="Sakkal Majalla" w:hint="cs"/>
          <w:b/>
          <w:bCs/>
          <w:sz w:val="28"/>
          <w:szCs w:val="28"/>
          <w:rtl/>
        </w:rPr>
        <w:t>ً</w:t>
      </w:r>
      <w:r>
        <w:rPr>
          <w:rFonts w:ascii="Sakkal Majalla" w:hAnsi="Sakkal Majalla" w:cs="Sakkal Majalla" w:hint="cs"/>
          <w:b/>
          <w:bCs/>
          <w:sz w:val="28"/>
          <w:szCs w:val="28"/>
          <w:rtl/>
        </w:rPr>
        <w:t xml:space="preserve"> كانت منتجة أم مستهلكة فقد إنعكس هذا ال</w:t>
      </w:r>
      <w:r w:rsidR="00260431">
        <w:rPr>
          <w:rFonts w:ascii="Sakkal Majalla" w:hAnsi="Sakkal Majalla" w:cs="Sakkal Majalla" w:hint="cs"/>
          <w:b/>
          <w:bCs/>
          <w:sz w:val="28"/>
          <w:szCs w:val="28"/>
          <w:rtl/>
        </w:rPr>
        <w:t>إ</w:t>
      </w:r>
      <w:r>
        <w:rPr>
          <w:rFonts w:ascii="Sakkal Majalla" w:hAnsi="Sakkal Majalla" w:cs="Sakkal Majalla" w:hint="cs"/>
          <w:b/>
          <w:bCs/>
          <w:sz w:val="28"/>
          <w:szCs w:val="28"/>
          <w:rtl/>
        </w:rPr>
        <w:t>هتمام على المنظمات الدولية وأهمها وكالة الطاقة الدولية الذي عرفته بأنه "التوافر المستمر لمصادر الطاقة بأسعار في متناول الجميع".</w:t>
      </w:r>
    </w:p>
    <w:p w14:paraId="610BF7B4" w14:textId="768DD613"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وكذلك البنك الدولي الذي وضح أن أمن الطاقة يعني "ضمان إنتاج الدول للطاقة و</w:t>
      </w:r>
      <w:r w:rsidR="00260431">
        <w:rPr>
          <w:rFonts w:ascii="Sakkal Majalla" w:hAnsi="Sakkal Majalla" w:cs="Sakkal Majalla" w:hint="cs"/>
          <w:b/>
          <w:bCs/>
          <w:sz w:val="28"/>
          <w:szCs w:val="28"/>
          <w:rtl/>
        </w:rPr>
        <w:t>إ</w:t>
      </w:r>
      <w:r>
        <w:rPr>
          <w:rFonts w:ascii="Sakkal Majalla" w:hAnsi="Sakkal Majalla" w:cs="Sakkal Majalla" w:hint="cs"/>
          <w:b/>
          <w:bCs/>
          <w:sz w:val="28"/>
          <w:szCs w:val="28"/>
          <w:rtl/>
        </w:rPr>
        <w:t>ستخدامها في ضوء توافرها بتكلفة معقولة من أجل تحقيق هدفين أولهما: تسهيل النمو ال</w:t>
      </w:r>
      <w:r w:rsidR="00260431">
        <w:rPr>
          <w:rFonts w:ascii="Sakkal Majalla" w:hAnsi="Sakkal Majalla" w:cs="Sakkal Majalla" w:hint="cs"/>
          <w:b/>
          <w:bCs/>
          <w:sz w:val="28"/>
          <w:szCs w:val="28"/>
          <w:rtl/>
        </w:rPr>
        <w:t>إ</w:t>
      </w:r>
      <w:r>
        <w:rPr>
          <w:rFonts w:ascii="Sakkal Majalla" w:hAnsi="Sakkal Majalla" w:cs="Sakkal Majalla" w:hint="cs"/>
          <w:b/>
          <w:bCs/>
          <w:sz w:val="28"/>
          <w:szCs w:val="28"/>
          <w:rtl/>
        </w:rPr>
        <w:t>قتصادي الذي يقود إلى خفض مستويات الفقر، وثانيهما: هو التحقيق المباشر في مستويات معيشة المواطنين للوصول إلى خدمات الطاقة الحديثة".</w:t>
      </w:r>
    </w:p>
    <w:p w14:paraId="232A908E" w14:textId="48845554"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إلى جانب ما تقدم، ترى العديد من الأدبيات الحديثة أن نظام الطاقة يجب أن ينظر إليه في سياق النظام ال</w:t>
      </w:r>
      <w:r w:rsidR="00F744E7">
        <w:rPr>
          <w:rFonts w:ascii="Sakkal Majalla" w:hAnsi="Sakkal Majalla" w:cs="Sakkal Majalla" w:hint="cs"/>
          <w:b/>
          <w:bCs/>
          <w:sz w:val="28"/>
          <w:szCs w:val="28"/>
          <w:rtl/>
        </w:rPr>
        <w:t>إ</w:t>
      </w:r>
      <w:r>
        <w:rPr>
          <w:rFonts w:ascii="Sakkal Majalla" w:hAnsi="Sakkal Majalla" w:cs="Sakkal Majalla" w:hint="cs"/>
          <w:b/>
          <w:bCs/>
          <w:sz w:val="28"/>
          <w:szCs w:val="28"/>
          <w:rtl/>
        </w:rPr>
        <w:t>قتصادي بأكمله، فلم توجد الطاقة من أجل دعم ال</w:t>
      </w:r>
      <w:r w:rsidR="00F744E7">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قتصاد في تصنيع المنتجات وتقديم الخدمات فحسب، بل وجدت من أجل أن تكون بمثابة محرك لعمليات </w:t>
      </w:r>
      <w:r w:rsidR="00F744E7">
        <w:rPr>
          <w:rFonts w:ascii="Sakkal Majalla" w:hAnsi="Sakkal Majalla" w:cs="Sakkal Majalla" w:hint="cs"/>
          <w:b/>
          <w:bCs/>
          <w:sz w:val="28"/>
          <w:szCs w:val="28"/>
          <w:rtl/>
        </w:rPr>
        <w:t>إ</w:t>
      </w:r>
      <w:r>
        <w:rPr>
          <w:rFonts w:ascii="Sakkal Majalla" w:hAnsi="Sakkal Majalla" w:cs="Sakkal Majalla" w:hint="cs"/>
          <w:b/>
          <w:bCs/>
          <w:sz w:val="28"/>
          <w:szCs w:val="28"/>
          <w:rtl/>
        </w:rPr>
        <w:t>قتصادية أوسع، ولا سيما في ظل التحديات التي يواجهها العالم المعاصر، كتحديات إعادة التكيف الاقتصادي أو العزلة الجغرافية، حيث يعرف النمو ال</w:t>
      </w:r>
      <w:r w:rsidR="00F744E7">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قتصادي القائم على الطاقة بأنه "تلك العملية التي يقوم من خلالها صانعي السياسات ومنظمي الطاقة والسلطات العامة ذات الصلة بتنويع موارد الطاقة وزبادة كفائتها بطريقة تعمل على تلبية </w:t>
      </w:r>
      <w:r w:rsidR="00F744E7">
        <w:rPr>
          <w:rFonts w:ascii="Sakkal Majalla" w:hAnsi="Sakkal Majalla" w:cs="Sakkal Majalla" w:hint="cs"/>
          <w:b/>
          <w:bCs/>
          <w:sz w:val="28"/>
          <w:szCs w:val="28"/>
          <w:rtl/>
        </w:rPr>
        <w:t>إ</w:t>
      </w:r>
      <w:r>
        <w:rPr>
          <w:rFonts w:ascii="Sakkal Majalla" w:hAnsi="Sakkal Majalla" w:cs="Sakkal Majalla" w:hint="cs"/>
          <w:b/>
          <w:bCs/>
          <w:sz w:val="28"/>
          <w:szCs w:val="28"/>
          <w:rtl/>
        </w:rPr>
        <w:t>حتياجات التنمية الاقتصادية وال</w:t>
      </w:r>
      <w:r w:rsidR="00F744E7">
        <w:rPr>
          <w:rFonts w:ascii="Sakkal Majalla" w:hAnsi="Sakkal Majalla" w:cs="Sakkal Majalla" w:hint="cs"/>
          <w:b/>
          <w:bCs/>
          <w:sz w:val="28"/>
          <w:szCs w:val="28"/>
          <w:rtl/>
        </w:rPr>
        <w:t>إ</w:t>
      </w:r>
      <w:r>
        <w:rPr>
          <w:rFonts w:ascii="Sakkal Majalla" w:hAnsi="Sakkal Majalla" w:cs="Sakkal Majalla" w:hint="cs"/>
          <w:b/>
          <w:bCs/>
          <w:sz w:val="28"/>
          <w:szCs w:val="28"/>
          <w:rtl/>
        </w:rPr>
        <w:t>جتماعية".</w:t>
      </w:r>
    </w:p>
    <w:p w14:paraId="32F85B19" w14:textId="0A67C7D2"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ولعل ما يعزز ال</w:t>
      </w:r>
      <w:r w:rsidR="00342F9B">
        <w:rPr>
          <w:rFonts w:ascii="Sakkal Majalla" w:hAnsi="Sakkal Majalla" w:cs="Sakkal Majalla" w:hint="cs"/>
          <w:b/>
          <w:bCs/>
          <w:sz w:val="28"/>
          <w:szCs w:val="28"/>
          <w:rtl/>
        </w:rPr>
        <w:t>إ</w:t>
      </w:r>
      <w:r>
        <w:rPr>
          <w:rFonts w:ascii="Sakkal Majalla" w:hAnsi="Sakkal Majalla" w:cs="Sakkal Majalla" w:hint="cs"/>
          <w:b/>
          <w:bCs/>
          <w:sz w:val="28"/>
          <w:szCs w:val="28"/>
          <w:rtl/>
        </w:rPr>
        <w:t>هتمام بتقنيات الطاقة المتجددة هو أن الآثار ال</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قتصادية الإيجابية لتطبيق هذه التقنيات تفوق الأثار السلبية لها كما هو موضح أدناه حيث يساهم النمو ال</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قتصادي القائم على تقنيات الطاقة المتجددة (الخضراء) في تحسين عمليات تجارية قائمة و</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نشاء أخرى جديدة، من خلال التركيز على عمليات تحسين ال</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بتكار التكنولوجي، التي تشجع على التطور التدريجي للتغيرات التقنية في هياكل السوق الجديدة، مما يؤدي إلى تعزيز فرص العمل الجديدة والمؤهلة لمواكبة هذا التطور، مدفوعا</w:t>
      </w:r>
      <w:r w:rsidR="00B419C4">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بزيادة كفاءة الطاقة وتنويع مواردها، وتحقيق ال</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كتفاء الذاتي منها، ومن ثم تحسين الصناعة و زيادة الإنتاجية والكفاءة الفنية وال</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قتصادية ومن ثم خفض التكاليف وتحقيق النمو ال</w:t>
      </w:r>
      <w:r w:rsidR="00B419C4">
        <w:rPr>
          <w:rFonts w:ascii="Sakkal Majalla" w:hAnsi="Sakkal Majalla" w:cs="Sakkal Majalla" w:hint="cs"/>
          <w:b/>
          <w:bCs/>
          <w:sz w:val="28"/>
          <w:szCs w:val="28"/>
          <w:rtl/>
        </w:rPr>
        <w:t>إ</w:t>
      </w:r>
      <w:r>
        <w:rPr>
          <w:rFonts w:ascii="Sakkal Majalla" w:hAnsi="Sakkal Majalla" w:cs="Sakkal Majalla" w:hint="cs"/>
          <w:b/>
          <w:bCs/>
          <w:sz w:val="28"/>
          <w:szCs w:val="28"/>
          <w:rtl/>
        </w:rPr>
        <w:t>قتصاد</w:t>
      </w:r>
      <w:r w:rsidR="00B419C4">
        <w:rPr>
          <w:rFonts w:ascii="Sakkal Majalla" w:hAnsi="Sakkal Majalla" w:cs="Sakkal Majalla" w:hint="cs"/>
          <w:b/>
          <w:bCs/>
          <w:sz w:val="28"/>
          <w:szCs w:val="28"/>
          <w:rtl/>
        </w:rPr>
        <w:t>ي</w:t>
      </w:r>
      <w:r>
        <w:rPr>
          <w:rFonts w:ascii="Sakkal Majalla" w:hAnsi="Sakkal Majalla" w:cs="Sakkal Majalla" w:hint="cs"/>
          <w:b/>
          <w:bCs/>
          <w:sz w:val="28"/>
          <w:szCs w:val="28"/>
          <w:rtl/>
        </w:rPr>
        <w:t xml:space="preserve"> والتنمية.</w:t>
      </w:r>
    </w:p>
    <w:p w14:paraId="7CCB9ACE" w14:textId="7FD4A49B" w:rsidR="005E130C" w:rsidRDefault="005E130C" w:rsidP="005E130C">
      <w:pPr>
        <w:spacing w:line="276" w:lineRule="auto"/>
        <w:jc w:val="both"/>
        <w:rPr>
          <w:rFonts w:ascii="Sakkal Majalla" w:hAnsi="Sakkal Majalla" w:cs="Sakkal Majalla"/>
          <w:b/>
          <w:bCs/>
          <w:sz w:val="28"/>
          <w:szCs w:val="28"/>
          <w:rtl/>
        </w:rPr>
      </w:pPr>
      <w:r>
        <w:rPr>
          <w:rFonts w:ascii="Times New Roman" w:hAnsi="Times New Roman" w:cs="Times New Roman" w:hint="cs"/>
          <w:b/>
          <w:bCs/>
          <w:sz w:val="28"/>
          <w:szCs w:val="28"/>
          <w:rtl/>
        </w:rPr>
        <w:t>●</w:t>
      </w:r>
      <w:r>
        <w:rPr>
          <w:rFonts w:ascii="Sakkal Majalla" w:hAnsi="Sakkal Majalla" w:cs="Sakkal Majalla" w:hint="cs"/>
          <w:b/>
          <w:bCs/>
          <w:sz w:val="28"/>
          <w:szCs w:val="28"/>
          <w:rtl/>
        </w:rPr>
        <w:t xml:space="preserve"> الآثار ال</w:t>
      </w:r>
      <w:r w:rsidR="00711059">
        <w:rPr>
          <w:rFonts w:ascii="Sakkal Majalla" w:hAnsi="Sakkal Majalla" w:cs="Sakkal Majalla" w:hint="cs"/>
          <w:b/>
          <w:bCs/>
          <w:sz w:val="28"/>
          <w:szCs w:val="28"/>
          <w:rtl/>
        </w:rPr>
        <w:t>إ</w:t>
      </w:r>
      <w:r>
        <w:rPr>
          <w:rFonts w:ascii="Sakkal Majalla" w:hAnsi="Sakkal Majalla" w:cs="Sakkal Majalla" w:hint="cs"/>
          <w:b/>
          <w:bCs/>
          <w:sz w:val="28"/>
          <w:szCs w:val="28"/>
          <w:rtl/>
        </w:rPr>
        <w:t>قتصادية الإيجابية والسلبية المرافقة لتقنيات الطاقة المتجددة:</w:t>
      </w:r>
    </w:p>
    <w:p w14:paraId="29FED10A" w14:textId="0EAC2C3D" w:rsidR="005E130C" w:rsidRDefault="005E130C" w:rsidP="005E130C">
      <w:pPr>
        <w:pStyle w:val="ListParagraph"/>
        <w:numPr>
          <w:ilvl w:val="0"/>
          <w:numId w:val="5"/>
        </w:numPr>
        <w:spacing w:line="276" w:lineRule="auto"/>
        <w:jc w:val="both"/>
        <w:rPr>
          <w:rFonts w:ascii="Sakkal Majalla" w:hAnsi="Sakkal Majalla" w:cs="Sakkal Majalla"/>
          <w:b/>
          <w:bCs/>
          <w:sz w:val="28"/>
          <w:szCs w:val="28"/>
        </w:rPr>
      </w:pPr>
      <w:r w:rsidRPr="00D23B48">
        <w:rPr>
          <w:rFonts w:ascii="Sakkal Majalla" w:hAnsi="Sakkal Majalla" w:cs="Sakkal Majalla" w:hint="cs"/>
          <w:b/>
          <w:bCs/>
          <w:sz w:val="28"/>
          <w:szCs w:val="28"/>
          <w:rtl/>
        </w:rPr>
        <w:t>الآثار ال</w:t>
      </w:r>
      <w:r w:rsidR="00711059">
        <w:rPr>
          <w:rFonts w:ascii="Sakkal Majalla" w:hAnsi="Sakkal Majalla" w:cs="Sakkal Majalla" w:hint="cs"/>
          <w:b/>
          <w:bCs/>
          <w:sz w:val="28"/>
          <w:szCs w:val="28"/>
          <w:rtl/>
        </w:rPr>
        <w:t>إ</w:t>
      </w:r>
      <w:r w:rsidRPr="00D23B48">
        <w:rPr>
          <w:rFonts w:ascii="Sakkal Majalla" w:hAnsi="Sakkal Majalla" w:cs="Sakkal Majalla" w:hint="cs"/>
          <w:b/>
          <w:bCs/>
          <w:sz w:val="28"/>
          <w:szCs w:val="28"/>
          <w:rtl/>
        </w:rPr>
        <w:t>قتصادية الإيجابية</w:t>
      </w:r>
      <w:r>
        <w:rPr>
          <w:rFonts w:ascii="Sakkal Majalla" w:hAnsi="Sakkal Majalla" w:cs="Sakkal Majalla" w:hint="cs"/>
          <w:b/>
          <w:bCs/>
          <w:sz w:val="28"/>
          <w:szCs w:val="28"/>
          <w:rtl/>
        </w:rPr>
        <w:t>:-</w:t>
      </w:r>
    </w:p>
    <w:p w14:paraId="2FA63E62" w14:textId="284C677F"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النمو ال</w:t>
      </w:r>
      <w:r w:rsidR="00711059">
        <w:rPr>
          <w:rFonts w:ascii="Sakkal Majalla" w:hAnsi="Sakkal Majalla" w:cs="Sakkal Majalla" w:hint="cs"/>
          <w:b/>
          <w:bCs/>
          <w:sz w:val="28"/>
          <w:szCs w:val="28"/>
          <w:rtl/>
        </w:rPr>
        <w:t>إ</w:t>
      </w:r>
      <w:r>
        <w:rPr>
          <w:rFonts w:ascii="Sakkal Majalla" w:hAnsi="Sakkal Majalla" w:cs="Sakkal Majalla" w:hint="cs"/>
          <w:b/>
          <w:bCs/>
          <w:sz w:val="28"/>
          <w:szCs w:val="28"/>
          <w:rtl/>
        </w:rPr>
        <w:t>قتصادي والتنمية.</w:t>
      </w:r>
    </w:p>
    <w:p w14:paraId="17B3EF99"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النمو الأخضر المستدام.</w:t>
      </w:r>
    </w:p>
    <w:p w14:paraId="6CFB8AAF"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تعزيز فرص العمل وفرص العمل الجديدة.</w:t>
      </w:r>
    </w:p>
    <w:p w14:paraId="09044E11" w14:textId="14BF354F"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تنشيط ال</w:t>
      </w:r>
      <w:r w:rsidR="00711059">
        <w:rPr>
          <w:rFonts w:ascii="Sakkal Majalla" w:hAnsi="Sakkal Majalla" w:cs="Sakkal Majalla" w:hint="cs"/>
          <w:b/>
          <w:bCs/>
          <w:sz w:val="28"/>
          <w:szCs w:val="28"/>
          <w:rtl/>
        </w:rPr>
        <w:t>إ</w:t>
      </w:r>
      <w:r>
        <w:rPr>
          <w:rFonts w:ascii="Sakkal Majalla" w:hAnsi="Sakkal Majalla" w:cs="Sakkal Majalla" w:hint="cs"/>
          <w:b/>
          <w:bCs/>
          <w:sz w:val="28"/>
          <w:szCs w:val="28"/>
          <w:rtl/>
        </w:rPr>
        <w:t>قتصادات المحلية.</w:t>
      </w:r>
    </w:p>
    <w:p w14:paraId="0533AAA3" w14:textId="16765220"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تحسين ال</w:t>
      </w:r>
      <w:r w:rsidR="00711059">
        <w:rPr>
          <w:rFonts w:ascii="Sakkal Majalla" w:hAnsi="Sakkal Majalla" w:cs="Sakkal Majalla" w:hint="cs"/>
          <w:b/>
          <w:bCs/>
          <w:sz w:val="28"/>
          <w:szCs w:val="28"/>
          <w:rtl/>
        </w:rPr>
        <w:t>إ</w:t>
      </w:r>
      <w:r>
        <w:rPr>
          <w:rFonts w:ascii="Sakkal Majalla" w:hAnsi="Sakkal Majalla" w:cs="Sakkal Majalla" w:hint="cs"/>
          <w:b/>
          <w:bCs/>
          <w:sz w:val="28"/>
          <w:szCs w:val="28"/>
          <w:rtl/>
        </w:rPr>
        <w:t>بتكارات والتطوير التقني.</w:t>
      </w:r>
    </w:p>
    <w:p w14:paraId="2A25D521"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تخفيض الواردات.</w:t>
      </w:r>
    </w:p>
    <w:p w14:paraId="086E2962"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تحسين الميزان التجاري.</w:t>
      </w:r>
    </w:p>
    <w:p w14:paraId="053658A4"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توسيع قدرة كهربة الريف.</w:t>
      </w:r>
    </w:p>
    <w:p w14:paraId="10F33C5C" w14:textId="37F7D69D" w:rsidR="005E130C" w:rsidRDefault="00711059"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إ</w:t>
      </w:r>
      <w:r w:rsidR="005E130C">
        <w:rPr>
          <w:rFonts w:ascii="Sakkal Majalla" w:hAnsi="Sakkal Majalla" w:cs="Sakkal Majalla" w:hint="cs"/>
          <w:b/>
          <w:bCs/>
          <w:sz w:val="28"/>
          <w:szCs w:val="28"/>
          <w:rtl/>
        </w:rPr>
        <w:t>نتاج الطاقة.</w:t>
      </w:r>
    </w:p>
    <w:p w14:paraId="5E5F5269"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تطوير الصناعة التحويلية والصناعات الأخرى ذات الصلة.</w:t>
      </w:r>
    </w:p>
    <w:p w14:paraId="09E980CE" w14:textId="7148D3E8"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تحسين ال</w:t>
      </w:r>
      <w:r w:rsidR="00711059">
        <w:rPr>
          <w:rFonts w:ascii="Sakkal Majalla" w:hAnsi="Sakkal Majalla" w:cs="Sakkal Majalla" w:hint="cs"/>
          <w:b/>
          <w:bCs/>
          <w:sz w:val="28"/>
          <w:szCs w:val="28"/>
          <w:rtl/>
        </w:rPr>
        <w:t>إ</w:t>
      </w:r>
      <w:r>
        <w:rPr>
          <w:rFonts w:ascii="Sakkal Majalla" w:hAnsi="Sakkal Majalla" w:cs="Sakkal Majalla" w:hint="cs"/>
          <w:b/>
          <w:bCs/>
          <w:sz w:val="28"/>
          <w:szCs w:val="28"/>
          <w:rtl/>
        </w:rPr>
        <w:t>نتاجية.</w:t>
      </w:r>
    </w:p>
    <w:p w14:paraId="5DFF1F93" w14:textId="35978505" w:rsidR="005E130C" w:rsidRDefault="005E130C" w:rsidP="005E130C">
      <w:pPr>
        <w:pStyle w:val="ListParagraph"/>
        <w:numPr>
          <w:ilvl w:val="0"/>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الآثار  ال</w:t>
      </w:r>
      <w:r w:rsidR="00711059">
        <w:rPr>
          <w:rFonts w:ascii="Sakkal Majalla" w:hAnsi="Sakkal Majalla" w:cs="Sakkal Majalla" w:hint="cs"/>
          <w:b/>
          <w:bCs/>
          <w:sz w:val="28"/>
          <w:szCs w:val="28"/>
          <w:rtl/>
        </w:rPr>
        <w:t>إ</w:t>
      </w:r>
      <w:r>
        <w:rPr>
          <w:rFonts w:ascii="Sakkal Majalla" w:hAnsi="Sakkal Majalla" w:cs="Sakkal Majalla" w:hint="cs"/>
          <w:b/>
          <w:bCs/>
          <w:sz w:val="28"/>
          <w:szCs w:val="28"/>
          <w:rtl/>
        </w:rPr>
        <w:t>قتصادية السلبية:-</w:t>
      </w:r>
    </w:p>
    <w:p w14:paraId="1F6B21D9" w14:textId="10D6D873"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ضمان حوافز مالية ضخمة</w:t>
      </w:r>
      <w:r w:rsidR="00711059">
        <w:rPr>
          <w:rFonts w:ascii="Sakkal Majalla" w:hAnsi="Sakkal Majalla" w:cs="Sakkal Majalla" w:hint="cs"/>
          <w:b/>
          <w:bCs/>
          <w:sz w:val="28"/>
          <w:szCs w:val="28"/>
          <w:rtl/>
        </w:rPr>
        <w:t>.</w:t>
      </w:r>
    </w:p>
    <w:p w14:paraId="6BFE3455" w14:textId="68524F59"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سعر مرتفع نسبيا</w:t>
      </w:r>
      <w:r w:rsidR="00711059">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لإنتاج الطاقة</w:t>
      </w:r>
      <w:r w:rsidR="00711059">
        <w:rPr>
          <w:rFonts w:ascii="Sakkal Majalla" w:hAnsi="Sakkal Majalla" w:cs="Sakkal Majalla" w:hint="cs"/>
          <w:b/>
          <w:bCs/>
          <w:sz w:val="28"/>
          <w:szCs w:val="28"/>
          <w:rtl/>
        </w:rPr>
        <w:t>.</w:t>
      </w:r>
    </w:p>
    <w:p w14:paraId="122A8B0E" w14:textId="35C51046" w:rsidR="005E130C" w:rsidRDefault="00711059"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إ</w:t>
      </w:r>
      <w:r w:rsidR="005E130C">
        <w:rPr>
          <w:rFonts w:ascii="Sakkal Majalla" w:hAnsi="Sakkal Majalla" w:cs="Sakkal Majalla" w:hint="cs"/>
          <w:b/>
          <w:bCs/>
          <w:sz w:val="28"/>
          <w:szCs w:val="28"/>
          <w:rtl/>
        </w:rPr>
        <w:t>رتفاع أسعار المواد الغذائية (بسبب الوقود الحيوي)</w:t>
      </w:r>
      <w:r>
        <w:rPr>
          <w:rFonts w:ascii="Sakkal Majalla" w:hAnsi="Sakkal Majalla" w:cs="Sakkal Majalla" w:hint="cs"/>
          <w:b/>
          <w:bCs/>
          <w:sz w:val="28"/>
          <w:szCs w:val="28"/>
          <w:rtl/>
        </w:rPr>
        <w:t>.</w:t>
      </w:r>
    </w:p>
    <w:p w14:paraId="05255A67" w14:textId="77777777" w:rsidR="005E130C" w:rsidRDefault="005E130C" w:rsidP="005E130C">
      <w:pPr>
        <w:pStyle w:val="ListParagraph"/>
        <w:numPr>
          <w:ilvl w:val="1"/>
          <w:numId w:val="5"/>
        </w:num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موثوقية الإمدادات.</w:t>
      </w:r>
    </w:p>
    <w:p w14:paraId="0509CB62" w14:textId="2D6625CF"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بناء</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مجموعة الفوائد السابق ذكرها، ووفقا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لتقرير وكالة الطاقة الدولية لعام 2023، من المتوقع أن يرتفع حجم ال</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ستثمار السنوي في الطاقة النظيفة بنسبة 24% بين عامي 2021 و 2023، مدفوعا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بمصادر الطاقة المتجددة والسيارات الكهربائية، مقارنة</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بزيادة قدرها 15% في حجم ال</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ستثمار الموجه لإنتاج الوقود الأحفوري خلال نفس الفترة المذكورة.</w:t>
      </w:r>
    </w:p>
    <w:p w14:paraId="63CC1749" w14:textId="3DD0256B"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مع العلم أن أكثر من 90% من هذه الزيادة تنشأ من ال</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قتصادات المتقدمة والصين، مما يمثل خطرا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جديدا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يتمثل في ظهور خطوط فاصلة جديدة في الطاقة العالمية، إذا لم تنتقل التحولات في مجال الطاقة النظيفة في أي مكان آخر على مستوى العالم، كما هو موضح بالجدول أدناه، حيث أن الجدول يوضح حجم الاستثمار في الطاقة النظيفة والوقود الأحفوري في الفترة من (2015 إلى 2023) على مستوى العالم:</w:t>
      </w:r>
    </w:p>
    <w:tbl>
      <w:tblPr>
        <w:tblStyle w:val="PlainTable1"/>
        <w:bidiVisual/>
        <w:tblW w:w="0" w:type="auto"/>
        <w:tblLook w:val="04A0" w:firstRow="1" w:lastRow="0" w:firstColumn="1" w:lastColumn="0" w:noHBand="0" w:noVBand="1"/>
      </w:tblPr>
      <w:tblGrid>
        <w:gridCol w:w="954"/>
        <w:gridCol w:w="874"/>
        <w:gridCol w:w="874"/>
        <w:gridCol w:w="874"/>
        <w:gridCol w:w="874"/>
        <w:gridCol w:w="874"/>
        <w:gridCol w:w="874"/>
        <w:gridCol w:w="874"/>
        <w:gridCol w:w="875"/>
        <w:gridCol w:w="875"/>
      </w:tblGrid>
      <w:tr w:rsidR="005E130C" w14:paraId="38BD15CA" w14:textId="77777777" w:rsidTr="00AA64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dxa"/>
          </w:tcPr>
          <w:p w14:paraId="27A63D90" w14:textId="77777777" w:rsidR="005E130C" w:rsidRDefault="005E130C" w:rsidP="00AA64A2">
            <w:pPr>
              <w:spacing w:line="276" w:lineRule="auto"/>
              <w:jc w:val="both"/>
              <w:rPr>
                <w:rFonts w:ascii="Sakkal Majalla" w:hAnsi="Sakkal Majalla" w:cs="Sakkal Majalla"/>
                <w:b w:val="0"/>
                <w:bCs w:val="0"/>
                <w:sz w:val="28"/>
                <w:szCs w:val="28"/>
                <w:rtl/>
              </w:rPr>
            </w:pPr>
            <w:r>
              <w:rPr>
                <w:rFonts w:ascii="Sakkal Majalla" w:hAnsi="Sakkal Majalla" w:cs="Sakkal Majalla" w:hint="cs"/>
                <w:b w:val="0"/>
                <w:bCs w:val="0"/>
                <w:sz w:val="28"/>
                <w:szCs w:val="28"/>
                <w:rtl/>
              </w:rPr>
              <w:t>السنوات</w:t>
            </w:r>
          </w:p>
        </w:tc>
        <w:tc>
          <w:tcPr>
            <w:tcW w:w="882" w:type="dxa"/>
          </w:tcPr>
          <w:p w14:paraId="2F948253"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2015</w:t>
            </w:r>
          </w:p>
        </w:tc>
        <w:tc>
          <w:tcPr>
            <w:tcW w:w="882" w:type="dxa"/>
          </w:tcPr>
          <w:p w14:paraId="6F5868CA"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2016</w:t>
            </w:r>
          </w:p>
        </w:tc>
        <w:tc>
          <w:tcPr>
            <w:tcW w:w="882" w:type="dxa"/>
          </w:tcPr>
          <w:p w14:paraId="2DB907E4"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2017</w:t>
            </w:r>
          </w:p>
        </w:tc>
        <w:tc>
          <w:tcPr>
            <w:tcW w:w="882" w:type="dxa"/>
          </w:tcPr>
          <w:p w14:paraId="2E708F12"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2018</w:t>
            </w:r>
          </w:p>
        </w:tc>
        <w:tc>
          <w:tcPr>
            <w:tcW w:w="882" w:type="dxa"/>
          </w:tcPr>
          <w:p w14:paraId="2F2D65D4"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2019</w:t>
            </w:r>
          </w:p>
        </w:tc>
        <w:tc>
          <w:tcPr>
            <w:tcW w:w="882" w:type="dxa"/>
          </w:tcPr>
          <w:p w14:paraId="7BA84A02"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2020</w:t>
            </w:r>
          </w:p>
        </w:tc>
        <w:tc>
          <w:tcPr>
            <w:tcW w:w="882" w:type="dxa"/>
          </w:tcPr>
          <w:p w14:paraId="022C2052"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2021</w:t>
            </w:r>
          </w:p>
        </w:tc>
        <w:tc>
          <w:tcPr>
            <w:tcW w:w="883" w:type="dxa"/>
          </w:tcPr>
          <w:p w14:paraId="71E0AB59"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2022</w:t>
            </w:r>
          </w:p>
        </w:tc>
        <w:tc>
          <w:tcPr>
            <w:tcW w:w="883" w:type="dxa"/>
          </w:tcPr>
          <w:p w14:paraId="531A7310" w14:textId="77777777" w:rsidR="005E130C" w:rsidRDefault="005E130C" w:rsidP="00AA64A2">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2023</w:t>
            </w:r>
          </w:p>
        </w:tc>
      </w:tr>
      <w:tr w:rsidR="005E130C" w14:paraId="616C08FB" w14:textId="77777777" w:rsidTr="00AA6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 w:type="dxa"/>
          </w:tcPr>
          <w:p w14:paraId="48F9AC37" w14:textId="77777777" w:rsidR="005E130C" w:rsidRDefault="005E130C" w:rsidP="00AA64A2">
            <w:pPr>
              <w:spacing w:line="276" w:lineRule="auto"/>
              <w:jc w:val="both"/>
              <w:rPr>
                <w:rFonts w:ascii="Sakkal Majalla" w:hAnsi="Sakkal Majalla" w:cs="Sakkal Majalla"/>
                <w:b w:val="0"/>
                <w:bCs w:val="0"/>
                <w:sz w:val="28"/>
                <w:szCs w:val="28"/>
                <w:rtl/>
              </w:rPr>
            </w:pPr>
            <w:r>
              <w:rPr>
                <w:rFonts w:ascii="Sakkal Majalla" w:hAnsi="Sakkal Majalla" w:cs="Sakkal Majalla" w:hint="cs"/>
                <w:b w:val="0"/>
                <w:bCs w:val="0"/>
                <w:sz w:val="28"/>
                <w:szCs w:val="28"/>
                <w:rtl/>
              </w:rPr>
              <w:t>الاستثمار في الطاقة النظيفة</w:t>
            </w:r>
          </w:p>
        </w:tc>
        <w:tc>
          <w:tcPr>
            <w:tcW w:w="882" w:type="dxa"/>
          </w:tcPr>
          <w:p w14:paraId="2D509EE9"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1074</w:t>
            </w:r>
          </w:p>
        </w:tc>
        <w:tc>
          <w:tcPr>
            <w:tcW w:w="882" w:type="dxa"/>
          </w:tcPr>
          <w:p w14:paraId="08ED1DD3"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1132</w:t>
            </w:r>
          </w:p>
        </w:tc>
        <w:tc>
          <w:tcPr>
            <w:tcW w:w="882" w:type="dxa"/>
          </w:tcPr>
          <w:p w14:paraId="0B9DDE94"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1129</w:t>
            </w:r>
          </w:p>
        </w:tc>
        <w:tc>
          <w:tcPr>
            <w:tcW w:w="882" w:type="dxa"/>
          </w:tcPr>
          <w:p w14:paraId="42708CB6"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1137</w:t>
            </w:r>
          </w:p>
        </w:tc>
        <w:tc>
          <w:tcPr>
            <w:tcW w:w="882" w:type="dxa"/>
          </w:tcPr>
          <w:p w14:paraId="72D2FDC0"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1225</w:t>
            </w:r>
          </w:p>
        </w:tc>
        <w:tc>
          <w:tcPr>
            <w:tcW w:w="882" w:type="dxa"/>
          </w:tcPr>
          <w:p w14:paraId="235DB493"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1259</w:t>
            </w:r>
          </w:p>
        </w:tc>
        <w:tc>
          <w:tcPr>
            <w:tcW w:w="882" w:type="dxa"/>
          </w:tcPr>
          <w:p w14:paraId="5CE52EC3"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1408</w:t>
            </w:r>
          </w:p>
        </w:tc>
        <w:tc>
          <w:tcPr>
            <w:tcW w:w="883" w:type="dxa"/>
          </w:tcPr>
          <w:p w14:paraId="5F3FD3FE"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1617</w:t>
            </w:r>
          </w:p>
        </w:tc>
        <w:tc>
          <w:tcPr>
            <w:tcW w:w="883" w:type="dxa"/>
          </w:tcPr>
          <w:p w14:paraId="2EB4995B" w14:textId="77777777" w:rsidR="005E130C" w:rsidRDefault="005E130C" w:rsidP="00AA64A2">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1740</w:t>
            </w:r>
          </w:p>
        </w:tc>
      </w:tr>
      <w:tr w:rsidR="005E130C" w14:paraId="433C8ED7" w14:textId="77777777" w:rsidTr="00AA64A2">
        <w:tc>
          <w:tcPr>
            <w:cnfStyle w:val="001000000000" w:firstRow="0" w:lastRow="0" w:firstColumn="1" w:lastColumn="0" w:oddVBand="0" w:evenVBand="0" w:oddHBand="0" w:evenHBand="0" w:firstRowFirstColumn="0" w:firstRowLastColumn="0" w:lastRowFirstColumn="0" w:lastRowLastColumn="0"/>
            <w:tcW w:w="882" w:type="dxa"/>
          </w:tcPr>
          <w:p w14:paraId="08A1659F" w14:textId="77777777" w:rsidR="005E130C" w:rsidRDefault="005E130C" w:rsidP="00AA64A2">
            <w:pPr>
              <w:spacing w:line="276" w:lineRule="auto"/>
              <w:jc w:val="both"/>
              <w:rPr>
                <w:rFonts w:ascii="Sakkal Majalla" w:hAnsi="Sakkal Majalla" w:cs="Sakkal Majalla"/>
                <w:b w:val="0"/>
                <w:bCs w:val="0"/>
                <w:sz w:val="28"/>
                <w:szCs w:val="28"/>
                <w:rtl/>
              </w:rPr>
            </w:pPr>
            <w:r>
              <w:rPr>
                <w:rFonts w:ascii="Sakkal Majalla" w:hAnsi="Sakkal Majalla" w:cs="Sakkal Majalla" w:hint="cs"/>
                <w:b w:val="0"/>
                <w:bCs w:val="0"/>
                <w:sz w:val="28"/>
                <w:szCs w:val="28"/>
                <w:rtl/>
              </w:rPr>
              <w:t>الاستثمار في الوقود الأحفوري</w:t>
            </w:r>
          </w:p>
        </w:tc>
        <w:tc>
          <w:tcPr>
            <w:tcW w:w="882" w:type="dxa"/>
          </w:tcPr>
          <w:p w14:paraId="32C42F79"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1319</w:t>
            </w:r>
          </w:p>
        </w:tc>
        <w:tc>
          <w:tcPr>
            <w:tcW w:w="882" w:type="dxa"/>
          </w:tcPr>
          <w:p w14:paraId="2B5DFCF7"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1105</w:t>
            </w:r>
          </w:p>
        </w:tc>
        <w:tc>
          <w:tcPr>
            <w:tcW w:w="882" w:type="dxa"/>
          </w:tcPr>
          <w:p w14:paraId="4FBE588F"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1114</w:t>
            </w:r>
          </w:p>
        </w:tc>
        <w:tc>
          <w:tcPr>
            <w:tcW w:w="882" w:type="dxa"/>
          </w:tcPr>
          <w:p w14:paraId="54585511"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1109</w:t>
            </w:r>
          </w:p>
        </w:tc>
        <w:tc>
          <w:tcPr>
            <w:tcW w:w="882" w:type="dxa"/>
          </w:tcPr>
          <w:p w14:paraId="5BC45553"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1066</w:t>
            </w:r>
          </w:p>
        </w:tc>
        <w:tc>
          <w:tcPr>
            <w:tcW w:w="882" w:type="dxa"/>
          </w:tcPr>
          <w:p w14:paraId="160A3D6D"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839</w:t>
            </w:r>
          </w:p>
        </w:tc>
        <w:tc>
          <w:tcPr>
            <w:tcW w:w="882" w:type="dxa"/>
          </w:tcPr>
          <w:p w14:paraId="21E34422"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914</w:t>
            </w:r>
          </w:p>
        </w:tc>
        <w:tc>
          <w:tcPr>
            <w:tcW w:w="883" w:type="dxa"/>
          </w:tcPr>
          <w:p w14:paraId="26B99569"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1002</w:t>
            </w:r>
          </w:p>
        </w:tc>
        <w:tc>
          <w:tcPr>
            <w:tcW w:w="883" w:type="dxa"/>
          </w:tcPr>
          <w:p w14:paraId="38A59471" w14:textId="77777777" w:rsidR="005E130C" w:rsidRDefault="005E130C" w:rsidP="00AA64A2">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1050</w:t>
            </w:r>
          </w:p>
        </w:tc>
      </w:tr>
    </w:tbl>
    <w:p w14:paraId="05409524" w14:textId="77777777"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b/>
          <w:bCs/>
          <w:sz w:val="28"/>
          <w:szCs w:val="28"/>
        </w:rPr>
        <w:t>Source: IEA. International Energy Agency (2023), World Energy Investment 2023, p. 10.</w:t>
      </w:r>
    </w:p>
    <w:p w14:paraId="19A6410D" w14:textId="77777777" w:rsidR="005E130C" w:rsidRDefault="005E130C" w:rsidP="005E130C">
      <w:pPr>
        <w:spacing w:line="276" w:lineRule="auto"/>
        <w:jc w:val="both"/>
        <w:rPr>
          <w:rFonts w:ascii="Sakkal Majalla" w:hAnsi="Sakkal Majalla" w:cs="Sakkal Majalla"/>
          <w:b/>
          <w:bCs/>
          <w:sz w:val="28"/>
          <w:szCs w:val="28"/>
          <w:rtl/>
        </w:rPr>
      </w:pPr>
    </w:p>
    <w:p w14:paraId="1A1A4154" w14:textId="77777777" w:rsidR="005E130C" w:rsidRDefault="005E130C" w:rsidP="005E130C">
      <w:pPr>
        <w:spacing w:line="276" w:lineRule="auto"/>
        <w:jc w:val="both"/>
        <w:rPr>
          <w:rFonts w:ascii="Sakkal Majalla" w:hAnsi="Sakkal Majalla" w:cs="Sakkal Majalla"/>
          <w:b/>
          <w:bCs/>
          <w:sz w:val="28"/>
          <w:szCs w:val="28"/>
          <w:rtl/>
        </w:rPr>
      </w:pPr>
    </w:p>
    <w:p w14:paraId="7C48F06E" w14:textId="7B0B6030"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هذا وعلى الرغم من مجموعة الفوائد المتعددة لتطبيقات تقنيات الطاقة المتجددة السابق الإشارة إليها، إلا أنه يوجد العديد من القيود التي ينبغي تسليط الضوء عليها، كموثوقية الطاقة المتجددة، والتي تمثل أحد القيود الرئيسية لل</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ستخدام اليومي لهذه التقنيات وذلك بسبب خصائصها الطبيعية المتغيرة، فمن المعروف أن مصادر الطاقة المتجددة تعتمد كليا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ال</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نتشار الجغرافي، والظروف الجوية، وعليه فإن التقلبات المناخية وعدم القدرة على التنبؤ بهذه المصادر يمثل قيدا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كبيرا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في إنتاج الطاقة منها.</w:t>
      </w:r>
    </w:p>
    <w:p w14:paraId="153C9FA7" w14:textId="693D26F4"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هذا بلإضافة إلى </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رتفاع تكاليف البحث والتطوير المتعلقة بتطبيقها، فضلا</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عن </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شكالية نقص الغذاء وارتفاع أسعاره والمرتبطة بزيادة الطلب على </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 بعض المحاصيل الزراعية الأساسية في </w:t>
      </w:r>
      <w:r w:rsidR="001A571E">
        <w:rPr>
          <w:rFonts w:ascii="Sakkal Majalla" w:hAnsi="Sakkal Majalla" w:cs="Sakkal Majalla" w:hint="cs"/>
          <w:b/>
          <w:bCs/>
          <w:sz w:val="28"/>
          <w:szCs w:val="28"/>
          <w:rtl/>
        </w:rPr>
        <w:t>إ</w:t>
      </w:r>
      <w:r>
        <w:rPr>
          <w:rFonts w:ascii="Sakkal Majalla" w:hAnsi="Sakkal Majalla" w:cs="Sakkal Majalla" w:hint="cs"/>
          <w:b/>
          <w:bCs/>
          <w:sz w:val="28"/>
          <w:szCs w:val="28"/>
          <w:rtl/>
        </w:rPr>
        <w:t>نتاج الوقود الحيوي كمورد من موارد الطاقة المتجددة.</w:t>
      </w:r>
    </w:p>
    <w:p w14:paraId="51C58E87" w14:textId="541F122F" w:rsidR="005E130C"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من خلال ما تقدم، وبناء</w:t>
      </w:r>
      <w:r w:rsidR="001A571E">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على ما تم ذكره، فقد أكدت الوكالة الدولية للطاقة المتجددة (</w:t>
      </w:r>
      <w:r>
        <w:rPr>
          <w:rFonts w:ascii="Sakkal Majalla" w:hAnsi="Sakkal Majalla" w:cs="Sakkal Majalla"/>
          <w:b/>
          <w:bCs/>
          <w:sz w:val="28"/>
          <w:szCs w:val="28"/>
        </w:rPr>
        <w:t>IRENA</w:t>
      </w:r>
      <w:r>
        <w:rPr>
          <w:rFonts w:ascii="Sakkal Majalla" w:hAnsi="Sakkal Majalla" w:cs="Sakkal Majalla" w:hint="cs"/>
          <w:b/>
          <w:bCs/>
          <w:sz w:val="28"/>
          <w:szCs w:val="28"/>
          <w:rtl/>
        </w:rPr>
        <w:t>) خلال عام 2019، أن الهيدروجين الأخضر يتمتع بالقدرة على تعزيز أمن الطاقة، و</w:t>
      </w:r>
      <w:r w:rsidR="001A571E">
        <w:rPr>
          <w:rFonts w:ascii="Sakkal Majalla" w:hAnsi="Sakkal Majalla" w:cs="Sakkal Majalla" w:hint="cs"/>
          <w:b/>
          <w:bCs/>
          <w:sz w:val="28"/>
          <w:szCs w:val="28"/>
          <w:rtl/>
        </w:rPr>
        <w:t>ت</w:t>
      </w:r>
      <w:r>
        <w:rPr>
          <w:rFonts w:ascii="Sakkal Majalla" w:hAnsi="Sakkal Majalla" w:cs="Sakkal Majalla" w:hint="cs"/>
          <w:b/>
          <w:bCs/>
          <w:sz w:val="28"/>
          <w:szCs w:val="28"/>
          <w:rtl/>
        </w:rPr>
        <w:t>أمين مصادرها بمعدلات كافية من أجل تلبية الطلب المستقبلي على الطاقة، وذلك من خلال زيادة إمدادات الطاقة المحلية، و</w:t>
      </w:r>
      <w:r w:rsidR="00441B55">
        <w:rPr>
          <w:rFonts w:ascii="Sakkal Majalla" w:hAnsi="Sakkal Majalla" w:cs="Sakkal Majalla" w:hint="cs"/>
          <w:b/>
          <w:bCs/>
          <w:sz w:val="28"/>
          <w:szCs w:val="28"/>
          <w:rtl/>
        </w:rPr>
        <w:t>إ</w:t>
      </w:r>
      <w:r>
        <w:rPr>
          <w:rFonts w:ascii="Sakkal Majalla" w:hAnsi="Sakkal Majalla" w:cs="Sakkal Majalla" w:hint="cs"/>
          <w:b/>
          <w:bCs/>
          <w:sz w:val="28"/>
          <w:szCs w:val="28"/>
          <w:rtl/>
        </w:rPr>
        <w:t>مكانيات التخزين لفترة طويلة الأجل، ولا سيما خلال الأوقات التي تتعرض لها الدول للأزمات المرتبطة بنقص الإمدادات، نظرا</w:t>
      </w:r>
      <w:r w:rsidR="00441B55">
        <w:rPr>
          <w:rFonts w:ascii="Sakkal Majalla" w:hAnsi="Sakkal Majalla" w:cs="Sakkal Majalla" w:hint="cs"/>
          <w:b/>
          <w:bCs/>
          <w:sz w:val="28"/>
          <w:szCs w:val="28"/>
          <w:rtl/>
        </w:rPr>
        <w:t>ً</w:t>
      </w:r>
      <w:r>
        <w:rPr>
          <w:rFonts w:ascii="Sakkal Majalla" w:hAnsi="Sakkal Majalla" w:cs="Sakkal Majalla" w:hint="cs"/>
          <w:b/>
          <w:bCs/>
          <w:sz w:val="28"/>
          <w:szCs w:val="28"/>
          <w:rtl/>
        </w:rPr>
        <w:t xml:space="preserve"> لتوافر موارد الطاقة المتجددة في جميع </w:t>
      </w:r>
      <w:r w:rsidR="00441B55">
        <w:rPr>
          <w:rFonts w:ascii="Sakkal Majalla" w:hAnsi="Sakkal Majalla" w:cs="Sakkal Majalla" w:hint="cs"/>
          <w:b/>
          <w:bCs/>
          <w:sz w:val="28"/>
          <w:szCs w:val="28"/>
          <w:rtl/>
        </w:rPr>
        <w:t>أ</w:t>
      </w:r>
      <w:r>
        <w:rPr>
          <w:rFonts w:ascii="Sakkal Majalla" w:hAnsi="Sakkal Majalla" w:cs="Sakkal Majalla" w:hint="cs"/>
          <w:b/>
          <w:bCs/>
          <w:sz w:val="28"/>
          <w:szCs w:val="28"/>
          <w:rtl/>
        </w:rPr>
        <w:t xml:space="preserve">نحاء العالم، وذلك على عكس </w:t>
      </w:r>
      <w:r w:rsidR="00441B55">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حتياطيات النفط التي تتركز في مجموعة دول بعينها، حيث يتركز أكثر من 60% من </w:t>
      </w:r>
      <w:r w:rsidR="00441B55">
        <w:rPr>
          <w:rFonts w:ascii="Sakkal Majalla" w:hAnsi="Sakkal Majalla" w:cs="Sakkal Majalla" w:hint="cs"/>
          <w:b/>
          <w:bCs/>
          <w:sz w:val="28"/>
          <w:szCs w:val="28"/>
          <w:rtl/>
        </w:rPr>
        <w:t>إ</w:t>
      </w:r>
      <w:r>
        <w:rPr>
          <w:rFonts w:ascii="Sakkal Majalla" w:hAnsi="Sakkal Majalla" w:cs="Sakkal Majalla" w:hint="cs"/>
          <w:b/>
          <w:bCs/>
          <w:sz w:val="28"/>
          <w:szCs w:val="28"/>
          <w:rtl/>
        </w:rPr>
        <w:t>حتياطات النفط في خمس دول فقط.</w:t>
      </w:r>
    </w:p>
    <w:p w14:paraId="22F9A81D" w14:textId="1D45B713" w:rsidR="005E130C" w:rsidRPr="00564F72" w:rsidRDefault="005E130C" w:rsidP="005E130C">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فضلا</w:t>
      </w:r>
      <w:r w:rsidR="00441B55">
        <w:rPr>
          <w:rFonts w:ascii="Sakkal Majalla" w:hAnsi="Sakkal Majalla" w:cs="Sakkal Majalla" w:hint="cs"/>
          <w:b/>
          <w:bCs/>
          <w:sz w:val="28"/>
          <w:szCs w:val="28"/>
          <w:rtl/>
        </w:rPr>
        <w:t>ً</w:t>
      </w:r>
      <w:r>
        <w:rPr>
          <w:rFonts w:ascii="Sakkal Majalla" w:hAnsi="Sakkal Majalla" w:cs="Sakkal Majalla" w:hint="cs"/>
          <w:b/>
          <w:bCs/>
          <w:sz w:val="28"/>
          <w:szCs w:val="28"/>
          <w:rtl/>
        </w:rPr>
        <w:t xml:space="preserve"> عن أن مصادر الطاقة المتجددة التي يتم </w:t>
      </w:r>
      <w:r w:rsidR="00441B55">
        <w:rPr>
          <w:rFonts w:ascii="Sakkal Majalla" w:hAnsi="Sakkal Majalla" w:cs="Sakkal Majalla" w:hint="cs"/>
          <w:b/>
          <w:bCs/>
          <w:sz w:val="28"/>
          <w:szCs w:val="28"/>
          <w:rtl/>
        </w:rPr>
        <w:t>إ</w:t>
      </w:r>
      <w:r>
        <w:rPr>
          <w:rFonts w:ascii="Sakkal Majalla" w:hAnsi="Sakkal Majalla" w:cs="Sakkal Majalla" w:hint="cs"/>
          <w:b/>
          <w:bCs/>
          <w:sz w:val="28"/>
          <w:szCs w:val="28"/>
          <w:rtl/>
        </w:rPr>
        <w:t xml:space="preserve">ستخدامها في </w:t>
      </w:r>
      <w:r w:rsidR="00441B55">
        <w:rPr>
          <w:rFonts w:ascii="Sakkal Majalla" w:hAnsi="Sakkal Majalla" w:cs="Sakkal Majalla" w:hint="cs"/>
          <w:b/>
          <w:bCs/>
          <w:sz w:val="28"/>
          <w:szCs w:val="28"/>
          <w:rtl/>
        </w:rPr>
        <w:t>إ</w:t>
      </w:r>
      <w:r>
        <w:rPr>
          <w:rFonts w:ascii="Sakkal Majalla" w:hAnsi="Sakkal Majalla" w:cs="Sakkal Majalla" w:hint="cs"/>
          <w:b/>
          <w:bCs/>
          <w:sz w:val="28"/>
          <w:szCs w:val="28"/>
          <w:rtl/>
        </w:rPr>
        <w:t xml:space="preserve">نتاج الهيدروجين الأخضر يمكن أن تدمج بسهولة في أنظمة الطاقة، الأمر الذي سيساهم في حل مشكلات </w:t>
      </w:r>
      <w:r w:rsidR="00441B55">
        <w:rPr>
          <w:rFonts w:ascii="Sakkal Majalla" w:hAnsi="Sakkal Majalla" w:cs="Sakkal Majalla" w:hint="cs"/>
          <w:b/>
          <w:bCs/>
          <w:sz w:val="28"/>
          <w:szCs w:val="28"/>
          <w:rtl/>
        </w:rPr>
        <w:t>إ</w:t>
      </w:r>
      <w:r>
        <w:rPr>
          <w:rFonts w:ascii="Sakkal Majalla" w:hAnsi="Sakkal Majalla" w:cs="Sakkal Majalla" w:hint="cs"/>
          <w:b/>
          <w:bCs/>
          <w:sz w:val="28"/>
          <w:szCs w:val="28"/>
          <w:rtl/>
        </w:rPr>
        <w:t>نقطاع الكهرباء وتخزينها.</w:t>
      </w:r>
    </w:p>
    <w:p w14:paraId="3F08D01A" w14:textId="77777777" w:rsidR="005E130C" w:rsidRPr="005E130C" w:rsidRDefault="005E130C" w:rsidP="00D22171">
      <w:pPr>
        <w:rPr>
          <w:rFonts w:ascii="Sakkal Majalla" w:hAnsi="Sakkal Majalla" w:cs="Sakkal Majalla"/>
          <w:b/>
          <w:bCs/>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C47ABEE" w14:textId="34D07E8A" w:rsidR="00183392" w:rsidRDefault="00183392" w:rsidP="009125CE">
      <w:pPr>
        <w:rPr>
          <w:rFonts w:ascii="Sakkal Majalla" w:hAnsi="Sakkal Majalla" w:cs="Sakkal Majalla"/>
          <w:sz w:val="28"/>
          <w:szCs w:val="28"/>
          <w:u w:val="single"/>
          <w:rtl/>
        </w:rPr>
      </w:pPr>
      <w:bookmarkStart w:id="0" w:name="_GoBack"/>
      <w:bookmarkEnd w:id="0"/>
    </w:p>
    <w:p w14:paraId="116477B1" w14:textId="77777777" w:rsidR="00183392" w:rsidRDefault="00183392" w:rsidP="009125CE">
      <w:pPr>
        <w:rPr>
          <w:rFonts w:ascii="Sakkal Majalla" w:hAnsi="Sakkal Majalla" w:cs="Sakkal Majalla"/>
          <w:sz w:val="28"/>
          <w:szCs w:val="28"/>
          <w:u w:val="single"/>
          <w:rtl/>
        </w:rPr>
      </w:pPr>
    </w:p>
    <w:p w14:paraId="60AC88AE" w14:textId="0930EBBE" w:rsidR="009125CE" w:rsidRPr="009125CE" w:rsidRDefault="007A633C"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2336" behindDoc="0" locked="0" layoutInCell="1" allowOverlap="1" wp14:anchorId="50A4EBB8" wp14:editId="537A054A">
            <wp:simplePos x="0" y="0"/>
            <wp:positionH relativeFrom="margin">
              <wp:posOffset>3867150</wp:posOffset>
            </wp:positionH>
            <wp:positionV relativeFrom="margin">
              <wp:posOffset>-314325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6F87064"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FB0B50">
        <w:rPr>
          <w:rFonts w:ascii="Sakkal Majalla" w:hAnsi="Sakkal Majalla" w:cs="Sakkal Majalla"/>
          <w:b/>
          <w:bCs/>
          <w:sz w:val="28"/>
          <w:szCs w:val="28"/>
          <w:u w:val="single"/>
        </w:rPr>
        <w:t xml:space="preserve"> Master of Business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4C3A9E3A" w:rsidR="009125CE" w:rsidRDefault="00FB0B50" w:rsidP="00FB0B50">
      <w:pPr>
        <w:jc w:val="center"/>
        <w:rPr>
          <w:rFonts w:ascii="Sakkal Majalla" w:hAnsi="Sakkal Majalla" w:cs="Sakkal Majalla"/>
          <w:b/>
          <w:bCs/>
          <w:sz w:val="28"/>
          <w:szCs w:val="28"/>
        </w:rPr>
      </w:pPr>
      <w:r w:rsidRPr="00FB0B50">
        <w:rPr>
          <w:rFonts w:ascii="Sakkal Majalla" w:hAnsi="Sakkal Majalla" w:cs="Sakkal Majalla"/>
          <w:b/>
          <w:bCs/>
          <w:sz w:val="28"/>
          <w:szCs w:val="28"/>
        </w:rPr>
        <w:t>Green Hydrogen: A Future Energy Source and How to Manage It</w:t>
      </w:r>
    </w:p>
    <w:p w14:paraId="7FD4E55E" w14:textId="77777777" w:rsidR="00FB0B50" w:rsidRDefault="00FB0B50" w:rsidP="00FB0B50">
      <w:pPr>
        <w:jc w:val="cente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2570403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E5D05A7" w14:textId="6E67A735" w:rsidR="00FB0B50" w:rsidRPr="009125CE" w:rsidRDefault="00FB0B5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Abdulrahman </w:t>
      </w:r>
      <w:proofErr w:type="spellStart"/>
      <w:r>
        <w:rPr>
          <w:rFonts w:ascii="Sakkal Majalla" w:hAnsi="Sakkal Majalla" w:cs="Sakkal Majalla"/>
          <w:b/>
          <w:bCs/>
          <w:sz w:val="28"/>
          <w:szCs w:val="28"/>
        </w:rPr>
        <w:t>Kouchak</w:t>
      </w:r>
      <w:proofErr w:type="spellEnd"/>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19868BAD"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9A92338" w14:textId="13D74D7C" w:rsidR="00FB0B50" w:rsidRDefault="00FB0B5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Abdulhameed</w:t>
      </w:r>
      <w:proofErr w:type="spellEnd"/>
    </w:p>
    <w:p w14:paraId="45C45C32" w14:textId="505C45B9" w:rsidR="00FB0B50" w:rsidRPr="009125CE" w:rsidRDefault="00FB0B5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Fayez </w:t>
      </w:r>
      <w:proofErr w:type="spellStart"/>
      <w:r>
        <w:rPr>
          <w:rFonts w:ascii="Sakkal Majalla" w:hAnsi="Sakkal Majalla" w:cs="Sakkal Majalla"/>
          <w:b/>
          <w:bCs/>
          <w:sz w:val="28"/>
          <w:szCs w:val="28"/>
        </w:rPr>
        <w:t>Jrad</w:t>
      </w:r>
      <w:proofErr w:type="spellEnd"/>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C74FB" w14:textId="77777777" w:rsidR="00454D3B" w:rsidRDefault="00454D3B" w:rsidP="009125CE">
      <w:pPr>
        <w:spacing w:after="0" w:line="240" w:lineRule="auto"/>
      </w:pPr>
      <w:r>
        <w:separator/>
      </w:r>
    </w:p>
  </w:endnote>
  <w:endnote w:type="continuationSeparator" w:id="0">
    <w:p w14:paraId="54CA2A07" w14:textId="77777777" w:rsidR="00454D3B" w:rsidRDefault="00454D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55750671"/>
      <w:docPartObj>
        <w:docPartGallery w:val="Page Numbers (Bottom of Page)"/>
        <w:docPartUnique/>
      </w:docPartObj>
    </w:sdtPr>
    <w:sdtEndPr>
      <w:rPr>
        <w:noProof/>
      </w:rPr>
    </w:sdtEndPr>
    <w:sdtContent>
      <w:p w14:paraId="121C1B5F" w14:textId="1075C196" w:rsidR="00AA64A2" w:rsidRDefault="00AA64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843B81" w14:textId="77777777" w:rsidR="00AA64A2" w:rsidRDefault="00AA6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80B7D" w14:textId="77777777" w:rsidR="00454D3B" w:rsidRDefault="00454D3B" w:rsidP="009125CE">
      <w:pPr>
        <w:spacing w:after="0" w:line="240" w:lineRule="auto"/>
      </w:pPr>
      <w:r>
        <w:separator/>
      </w:r>
    </w:p>
  </w:footnote>
  <w:footnote w:type="continuationSeparator" w:id="0">
    <w:p w14:paraId="1103F1BA" w14:textId="77777777" w:rsidR="00454D3B" w:rsidRDefault="00454D3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20B0F"/>
    <w:multiLevelType w:val="hybridMultilevel"/>
    <w:tmpl w:val="01B4D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EC7966"/>
    <w:multiLevelType w:val="hybridMultilevel"/>
    <w:tmpl w:val="20CED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E5735E"/>
    <w:multiLevelType w:val="hybridMultilevel"/>
    <w:tmpl w:val="CD04BF2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E0A1019"/>
    <w:multiLevelType w:val="hybridMultilevel"/>
    <w:tmpl w:val="8D28BA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C654EF"/>
    <w:multiLevelType w:val="hybridMultilevel"/>
    <w:tmpl w:val="E4960CCA"/>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D40992"/>
    <w:multiLevelType w:val="hybridMultilevel"/>
    <w:tmpl w:val="8D4075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350DC0"/>
    <w:multiLevelType w:val="hybridMultilevel"/>
    <w:tmpl w:val="DD2EC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1A29C3"/>
    <w:multiLevelType w:val="hybridMultilevel"/>
    <w:tmpl w:val="BEFEC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357CBA"/>
    <w:multiLevelType w:val="hybridMultilevel"/>
    <w:tmpl w:val="E8106D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BC1836"/>
    <w:multiLevelType w:val="hybridMultilevel"/>
    <w:tmpl w:val="11542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D80653"/>
    <w:multiLevelType w:val="hybridMultilevel"/>
    <w:tmpl w:val="A1B29C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4"/>
  </w:num>
  <w:num w:numId="5">
    <w:abstractNumId w:val="8"/>
  </w:num>
  <w:num w:numId="6">
    <w:abstractNumId w:val="5"/>
  </w:num>
  <w:num w:numId="7">
    <w:abstractNumId w:val="10"/>
  </w:num>
  <w:num w:numId="8">
    <w:abstractNumId w:val="0"/>
  </w:num>
  <w:num w:numId="9">
    <w:abstractNumId w:val="1"/>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4D2"/>
    <w:rsid w:val="00026462"/>
    <w:rsid w:val="000312C3"/>
    <w:rsid w:val="0003292A"/>
    <w:rsid w:val="00070BCC"/>
    <w:rsid w:val="00077BAA"/>
    <w:rsid w:val="000900CB"/>
    <w:rsid w:val="00090F21"/>
    <w:rsid w:val="000B0338"/>
    <w:rsid w:val="000C6AA5"/>
    <w:rsid w:val="000E69D2"/>
    <w:rsid w:val="000F44B4"/>
    <w:rsid w:val="000F5D8C"/>
    <w:rsid w:val="001028C7"/>
    <w:rsid w:val="00105996"/>
    <w:rsid w:val="00124780"/>
    <w:rsid w:val="00140383"/>
    <w:rsid w:val="001443F4"/>
    <w:rsid w:val="00173A46"/>
    <w:rsid w:val="00183392"/>
    <w:rsid w:val="001902DB"/>
    <w:rsid w:val="001A571E"/>
    <w:rsid w:val="001C1189"/>
    <w:rsid w:val="001C2162"/>
    <w:rsid w:val="001C43FD"/>
    <w:rsid w:val="00217CE6"/>
    <w:rsid w:val="00260431"/>
    <w:rsid w:val="002B24A3"/>
    <w:rsid w:val="002C35DA"/>
    <w:rsid w:val="002D2531"/>
    <w:rsid w:val="00315A0C"/>
    <w:rsid w:val="00342F9B"/>
    <w:rsid w:val="00347402"/>
    <w:rsid w:val="00370C40"/>
    <w:rsid w:val="0037459C"/>
    <w:rsid w:val="00384CD8"/>
    <w:rsid w:val="00386E05"/>
    <w:rsid w:val="003C298B"/>
    <w:rsid w:val="003C2DED"/>
    <w:rsid w:val="004061D2"/>
    <w:rsid w:val="004163C7"/>
    <w:rsid w:val="0042114A"/>
    <w:rsid w:val="00441B55"/>
    <w:rsid w:val="00454574"/>
    <w:rsid w:val="00454D3B"/>
    <w:rsid w:val="004A4C15"/>
    <w:rsid w:val="004C76DD"/>
    <w:rsid w:val="004C7D7C"/>
    <w:rsid w:val="004F3C0F"/>
    <w:rsid w:val="005049E8"/>
    <w:rsid w:val="00534178"/>
    <w:rsid w:val="00541019"/>
    <w:rsid w:val="00544B9A"/>
    <w:rsid w:val="0055168B"/>
    <w:rsid w:val="0055567B"/>
    <w:rsid w:val="00564F72"/>
    <w:rsid w:val="005A07C4"/>
    <w:rsid w:val="005B2456"/>
    <w:rsid w:val="005B2EB2"/>
    <w:rsid w:val="005B6276"/>
    <w:rsid w:val="005E130C"/>
    <w:rsid w:val="005E3CC0"/>
    <w:rsid w:val="005E4C6F"/>
    <w:rsid w:val="005E5133"/>
    <w:rsid w:val="005F2986"/>
    <w:rsid w:val="005F3CE6"/>
    <w:rsid w:val="006001AA"/>
    <w:rsid w:val="0060602A"/>
    <w:rsid w:val="00631E15"/>
    <w:rsid w:val="0065733E"/>
    <w:rsid w:val="0068101F"/>
    <w:rsid w:val="006878B6"/>
    <w:rsid w:val="006948DE"/>
    <w:rsid w:val="006B10A7"/>
    <w:rsid w:val="006D09B4"/>
    <w:rsid w:val="006E446D"/>
    <w:rsid w:val="006F4928"/>
    <w:rsid w:val="006F5CE2"/>
    <w:rsid w:val="00711059"/>
    <w:rsid w:val="00725642"/>
    <w:rsid w:val="00733DC2"/>
    <w:rsid w:val="00775841"/>
    <w:rsid w:val="007A633C"/>
    <w:rsid w:val="007B0E54"/>
    <w:rsid w:val="007D6A05"/>
    <w:rsid w:val="007E2216"/>
    <w:rsid w:val="007E3A20"/>
    <w:rsid w:val="007E7AAF"/>
    <w:rsid w:val="0080239E"/>
    <w:rsid w:val="00832E67"/>
    <w:rsid w:val="00842913"/>
    <w:rsid w:val="008538AD"/>
    <w:rsid w:val="00877AAC"/>
    <w:rsid w:val="00896FE4"/>
    <w:rsid w:val="008E5B42"/>
    <w:rsid w:val="008F1EAE"/>
    <w:rsid w:val="009125CE"/>
    <w:rsid w:val="00946F5F"/>
    <w:rsid w:val="00954395"/>
    <w:rsid w:val="00995C6F"/>
    <w:rsid w:val="009A75D8"/>
    <w:rsid w:val="009B6888"/>
    <w:rsid w:val="009C0161"/>
    <w:rsid w:val="009C4A4F"/>
    <w:rsid w:val="009D108D"/>
    <w:rsid w:val="009E1436"/>
    <w:rsid w:val="009E5668"/>
    <w:rsid w:val="009F18BC"/>
    <w:rsid w:val="00A4663F"/>
    <w:rsid w:val="00A47BE0"/>
    <w:rsid w:val="00A65C63"/>
    <w:rsid w:val="00A673FF"/>
    <w:rsid w:val="00A72BB6"/>
    <w:rsid w:val="00A82052"/>
    <w:rsid w:val="00A870DE"/>
    <w:rsid w:val="00A97EE0"/>
    <w:rsid w:val="00AA64A2"/>
    <w:rsid w:val="00AA79E9"/>
    <w:rsid w:val="00AB0A70"/>
    <w:rsid w:val="00AB24F0"/>
    <w:rsid w:val="00AC536B"/>
    <w:rsid w:val="00B07E13"/>
    <w:rsid w:val="00B16691"/>
    <w:rsid w:val="00B17246"/>
    <w:rsid w:val="00B419C4"/>
    <w:rsid w:val="00B43E29"/>
    <w:rsid w:val="00B63B0F"/>
    <w:rsid w:val="00B7678A"/>
    <w:rsid w:val="00B9256E"/>
    <w:rsid w:val="00BA19D7"/>
    <w:rsid w:val="00BA59FE"/>
    <w:rsid w:val="00BC094B"/>
    <w:rsid w:val="00BC1D3F"/>
    <w:rsid w:val="00BD50DC"/>
    <w:rsid w:val="00BD5E90"/>
    <w:rsid w:val="00C00250"/>
    <w:rsid w:val="00C02D06"/>
    <w:rsid w:val="00C31E0F"/>
    <w:rsid w:val="00C4529F"/>
    <w:rsid w:val="00C45C13"/>
    <w:rsid w:val="00C72744"/>
    <w:rsid w:val="00C9329A"/>
    <w:rsid w:val="00CA5CBC"/>
    <w:rsid w:val="00CB2A44"/>
    <w:rsid w:val="00CC3D8F"/>
    <w:rsid w:val="00D04F62"/>
    <w:rsid w:val="00D137E4"/>
    <w:rsid w:val="00D22171"/>
    <w:rsid w:val="00D26050"/>
    <w:rsid w:val="00D52480"/>
    <w:rsid w:val="00D52B3E"/>
    <w:rsid w:val="00D56616"/>
    <w:rsid w:val="00D65223"/>
    <w:rsid w:val="00DA00EC"/>
    <w:rsid w:val="00DD5C44"/>
    <w:rsid w:val="00E06690"/>
    <w:rsid w:val="00E615FE"/>
    <w:rsid w:val="00E670C9"/>
    <w:rsid w:val="00E777DB"/>
    <w:rsid w:val="00E80FD9"/>
    <w:rsid w:val="00E843D0"/>
    <w:rsid w:val="00E93BBE"/>
    <w:rsid w:val="00EF072A"/>
    <w:rsid w:val="00F20757"/>
    <w:rsid w:val="00F4166B"/>
    <w:rsid w:val="00F546CE"/>
    <w:rsid w:val="00F65522"/>
    <w:rsid w:val="00F730C5"/>
    <w:rsid w:val="00F744E7"/>
    <w:rsid w:val="00F82C04"/>
    <w:rsid w:val="00F83196"/>
    <w:rsid w:val="00F85FF3"/>
    <w:rsid w:val="00F925D0"/>
    <w:rsid w:val="00F93235"/>
    <w:rsid w:val="00FB0B50"/>
    <w:rsid w:val="00FD16F3"/>
    <w:rsid w:val="00FD32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83196"/>
    <w:pPr>
      <w:ind w:left="720"/>
      <w:contextualSpacing/>
    </w:pPr>
  </w:style>
  <w:style w:type="table" w:styleId="PlainTable1">
    <w:name w:val="Plain Table 1"/>
    <w:basedOn w:val="TableNormal"/>
    <w:uiPriority w:val="41"/>
    <w:rsid w:val="009543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12C3"/>
  </w:style>
  <w:style w:type="character" w:styleId="Hyperlink">
    <w:name w:val="Hyperlink"/>
    <w:basedOn w:val="DefaultParagraphFont"/>
    <w:uiPriority w:val="99"/>
    <w:unhideWhenUsed/>
    <w:rsid w:val="00B166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577B4-A221-4CC9-8D75-0104A2A00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26</Pages>
  <Words>5228</Words>
  <Characters>29806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279</cp:revision>
  <dcterms:created xsi:type="dcterms:W3CDTF">2024-01-27T08:57:00Z</dcterms:created>
  <dcterms:modified xsi:type="dcterms:W3CDTF">2024-11-12T18:50:00Z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