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802E07" w14:textId="487B79DB" w:rsidR="004D0648" w:rsidRPr="002010FA" w:rsidRDefault="004D0648" w:rsidP="00C67B3D">
      <w:pPr>
        <w:bidi w:val="0"/>
        <w:rPr>
          <w:rFonts w:asciiTheme="majorBidi" w:hAnsiTheme="majorBidi" w:cstheme="majorBidi"/>
          <w:rtl/>
        </w:rPr>
      </w:pPr>
    </w:p>
    <w:p w14:paraId="057288FB" w14:textId="77777777" w:rsidR="004D0648" w:rsidRPr="002010FA" w:rsidRDefault="00000000" w:rsidP="00C67B3D">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Midocean University</w:t>
      </w:r>
    </w:p>
    <w:p w14:paraId="15FDAEC6" w14:textId="77777777" w:rsidR="004D0648" w:rsidRPr="002010FA" w:rsidRDefault="00000000" w:rsidP="00C67B3D">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noProof/>
          <w:sz w:val="28"/>
          <w:szCs w:val="28"/>
        </w:rPr>
        <w:drawing>
          <wp:anchor distT="0" distB="0" distL="114300" distR="114300" simplePos="0" relativeHeight="251659264" behindDoc="0" locked="0" layoutInCell="1" hidden="0" allowOverlap="1" wp14:anchorId="22303876" wp14:editId="2EF2D312">
            <wp:simplePos x="0" y="0"/>
            <wp:positionH relativeFrom="margin">
              <wp:posOffset>-695324</wp:posOffset>
            </wp:positionH>
            <wp:positionV relativeFrom="margin">
              <wp:posOffset>-276224</wp:posOffset>
            </wp:positionV>
            <wp:extent cx="2227152" cy="2066925"/>
            <wp:effectExtent l="0" t="0" r="0" b="0"/>
            <wp:wrapSquare wrapText="bothSides" distT="0" distB="0" distL="114300" distR="114300"/>
            <wp:docPr id="69" name="image50.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0.png" descr="A logo for a university&#10;&#10;Description automatically generated"/>
                    <pic:cNvPicPr preferRelativeResize="0"/>
                  </pic:nvPicPr>
                  <pic:blipFill>
                    <a:blip r:embed="rId8"/>
                    <a:srcRect/>
                    <a:stretch>
                      <a:fillRect/>
                    </a:stretch>
                  </pic:blipFill>
                  <pic:spPr>
                    <a:xfrm>
                      <a:off x="0" y="0"/>
                      <a:ext cx="2227152" cy="2066925"/>
                    </a:xfrm>
                    <a:prstGeom prst="rect">
                      <a:avLst/>
                    </a:prstGeom>
                    <a:ln/>
                  </pic:spPr>
                </pic:pic>
              </a:graphicData>
            </a:graphic>
          </wp:anchor>
        </w:drawing>
      </w:r>
      <w:r w:rsidRPr="002010FA">
        <w:rPr>
          <w:rFonts w:asciiTheme="majorBidi" w:eastAsia="Sakkal Majalla" w:hAnsiTheme="majorBidi" w:cstheme="majorBidi"/>
          <w:b/>
          <w:sz w:val="28"/>
          <w:szCs w:val="28"/>
        </w:rPr>
        <w:t>Management college</w:t>
      </w:r>
    </w:p>
    <w:p w14:paraId="76BB6A18" w14:textId="4FC1BDF6" w:rsidR="002010FA" w:rsidRPr="002010FA" w:rsidRDefault="00000000" w:rsidP="002010FA">
      <w:pPr>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Department/Specialization</w:t>
      </w:r>
      <w:r w:rsidR="002010FA" w:rsidRPr="002010FA">
        <w:rPr>
          <w:rFonts w:ascii="inherit" w:eastAsia="Times New Roman" w:hAnsi="inherit" w:cs="Courier New"/>
          <w:b/>
          <w:sz w:val="42"/>
          <w:szCs w:val="42"/>
          <w:lang w:val="en"/>
        </w:rPr>
        <w:t xml:space="preserve"> </w:t>
      </w:r>
      <w:r w:rsidR="002010FA" w:rsidRPr="002010FA">
        <w:rPr>
          <w:rFonts w:asciiTheme="majorBidi" w:eastAsia="Sakkal Majalla" w:hAnsiTheme="majorBidi" w:cstheme="majorBidi"/>
          <w:b/>
          <w:sz w:val="28"/>
          <w:szCs w:val="28"/>
          <w:lang w:val="en"/>
        </w:rPr>
        <w:t>Master's degree in project management</w:t>
      </w:r>
    </w:p>
    <w:p w14:paraId="68578422" w14:textId="0106E49C" w:rsidR="004D0648" w:rsidRPr="002010FA" w:rsidRDefault="004D0648" w:rsidP="002010FA">
      <w:pPr>
        <w:bidi w:val="0"/>
        <w:jc w:val="center"/>
        <w:rPr>
          <w:rFonts w:asciiTheme="majorBidi" w:eastAsia="Sakkal Majalla" w:hAnsiTheme="majorBidi" w:cstheme="majorBidi"/>
          <w:b/>
          <w:i/>
          <w:iCs/>
          <w:sz w:val="28"/>
          <w:szCs w:val="28"/>
        </w:rPr>
      </w:pPr>
    </w:p>
    <w:p w14:paraId="007502F8" w14:textId="77777777" w:rsidR="004D0648" w:rsidRPr="002010FA" w:rsidRDefault="004D0648" w:rsidP="00C67B3D">
      <w:pPr>
        <w:bidi w:val="0"/>
        <w:rPr>
          <w:rFonts w:asciiTheme="majorBidi" w:eastAsia="Sakkal Majalla" w:hAnsiTheme="majorBidi" w:cstheme="majorBidi"/>
          <w:sz w:val="28"/>
          <w:szCs w:val="28"/>
        </w:rPr>
      </w:pPr>
    </w:p>
    <w:p w14:paraId="23FF85D0" w14:textId="77777777" w:rsidR="004D0648" w:rsidRPr="002010FA" w:rsidRDefault="00000000" w:rsidP="00595CAE">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The title is in Arabic</w:t>
      </w:r>
    </w:p>
    <w:p w14:paraId="188A4B94" w14:textId="77777777" w:rsidR="00580DFC" w:rsidRDefault="005E19E5" w:rsidP="005E19E5">
      <w:pPr>
        <w:bidi w:val="0"/>
        <w:jc w:val="center"/>
        <w:rPr>
          <w:rFonts w:asciiTheme="majorBidi" w:eastAsia="Sakkal Majalla" w:hAnsiTheme="majorBidi" w:cs="Times New Roman"/>
          <w:b/>
          <w:sz w:val="32"/>
          <w:szCs w:val="32"/>
        </w:rPr>
      </w:pPr>
      <w:r w:rsidRPr="005E19E5">
        <w:rPr>
          <w:rFonts w:asciiTheme="majorBidi" w:eastAsia="Sakkal Majalla" w:hAnsiTheme="majorBidi" w:cs="Times New Roman"/>
          <w:b/>
          <w:sz w:val="32"/>
          <w:szCs w:val="32"/>
          <w:rtl/>
        </w:rPr>
        <w:t>الإطار</w:t>
      </w:r>
      <w:r w:rsidRPr="005E19E5">
        <w:rPr>
          <w:rFonts w:asciiTheme="majorBidi" w:eastAsia="Sakkal Majalla" w:hAnsiTheme="majorBidi" w:cs="Times New Roman"/>
          <w:b/>
          <w:i/>
          <w:iCs/>
          <w:sz w:val="32"/>
          <w:szCs w:val="32"/>
          <w:rtl/>
        </w:rPr>
        <w:t xml:space="preserve"> </w:t>
      </w:r>
      <w:r w:rsidRPr="005E19E5">
        <w:rPr>
          <w:rFonts w:asciiTheme="majorBidi" w:eastAsia="Sakkal Majalla" w:hAnsiTheme="majorBidi" w:cs="Times New Roman"/>
          <w:b/>
          <w:sz w:val="32"/>
          <w:szCs w:val="32"/>
          <w:rtl/>
        </w:rPr>
        <w:t>النظري</w:t>
      </w:r>
      <w:r w:rsidRPr="005E19E5">
        <w:rPr>
          <w:rFonts w:asciiTheme="majorBidi" w:eastAsia="Sakkal Majalla" w:hAnsiTheme="majorBidi" w:cs="Times New Roman"/>
          <w:b/>
          <w:i/>
          <w:iCs/>
          <w:sz w:val="32"/>
          <w:szCs w:val="32"/>
          <w:rtl/>
        </w:rPr>
        <w:t xml:space="preserve"> </w:t>
      </w:r>
      <w:r w:rsidRPr="005E19E5">
        <w:rPr>
          <w:rFonts w:asciiTheme="majorBidi" w:eastAsia="Sakkal Majalla" w:hAnsiTheme="majorBidi" w:cs="Times New Roman"/>
          <w:b/>
          <w:sz w:val="32"/>
          <w:szCs w:val="32"/>
          <w:rtl/>
        </w:rPr>
        <w:t>للبحث</w:t>
      </w:r>
    </w:p>
    <w:p w14:paraId="5588976E" w14:textId="0B8C7ECA" w:rsidR="002010FA" w:rsidRPr="00580DFC" w:rsidRDefault="00580DFC" w:rsidP="00580DFC">
      <w:pPr>
        <w:bidi w:val="0"/>
        <w:jc w:val="center"/>
        <w:rPr>
          <w:rFonts w:asciiTheme="majorBidi" w:eastAsia="Sakkal Majalla" w:hAnsiTheme="majorBidi" w:cs="Times New Roman"/>
          <w:b/>
          <w:sz w:val="32"/>
          <w:szCs w:val="32"/>
        </w:rPr>
      </w:pPr>
      <w:r>
        <w:rPr>
          <w:rFonts w:asciiTheme="majorBidi" w:eastAsia="Sakkal Majalla" w:hAnsiTheme="majorBidi" w:cs="Times New Roman" w:hint="cs"/>
          <w:b/>
          <w:sz w:val="32"/>
          <w:szCs w:val="32"/>
          <w:rtl/>
        </w:rPr>
        <w:t>(</w:t>
      </w:r>
      <w:r w:rsidRPr="00580DFC">
        <w:rPr>
          <w:rFonts w:asciiTheme="majorBidi" w:eastAsia="Sakkal Majalla" w:hAnsiTheme="majorBidi" w:cs="Times New Roman" w:hint="cs"/>
          <w:b/>
          <w:sz w:val="32"/>
          <w:szCs w:val="32"/>
          <w:rtl/>
          <w:lang w:bidi="ar"/>
        </w:rPr>
        <w:t>تطبيق الذكاء الاصطناعي في مشاريع الحكومة السعودية</w:t>
      </w:r>
      <w:r>
        <w:rPr>
          <w:rFonts w:asciiTheme="majorBidi" w:eastAsia="Sakkal Majalla" w:hAnsiTheme="majorBidi" w:cs="Times New Roman" w:hint="cs"/>
          <w:b/>
          <w:sz w:val="32"/>
          <w:szCs w:val="32"/>
          <w:rtl/>
        </w:rPr>
        <w:t>)</w:t>
      </w:r>
      <w:r>
        <w:rPr>
          <w:rFonts w:asciiTheme="majorBidi" w:eastAsia="Sakkal Majalla" w:hAnsiTheme="majorBidi" w:cs="Times New Roman"/>
          <w:b/>
          <w:sz w:val="32"/>
          <w:szCs w:val="32"/>
        </w:rPr>
        <w:t xml:space="preserve"> </w:t>
      </w:r>
    </w:p>
    <w:p w14:paraId="284D7FD1" w14:textId="77777777" w:rsidR="00580DFC" w:rsidRDefault="00580DFC" w:rsidP="002010FA">
      <w:pPr>
        <w:bidi w:val="0"/>
        <w:jc w:val="center"/>
        <w:rPr>
          <w:rFonts w:asciiTheme="majorBidi" w:eastAsia="Sakkal Majalla" w:hAnsiTheme="majorBidi" w:cstheme="majorBidi"/>
          <w:b/>
          <w:sz w:val="28"/>
          <w:szCs w:val="28"/>
          <w:rtl/>
        </w:rPr>
      </w:pPr>
    </w:p>
    <w:p w14:paraId="0513BD83" w14:textId="27E8C800" w:rsidR="002010FA" w:rsidRPr="002010FA" w:rsidRDefault="002010FA" w:rsidP="00580DFC">
      <w:pPr>
        <w:bidi w:val="0"/>
        <w:jc w:val="center"/>
        <w:rPr>
          <w:rFonts w:asciiTheme="majorBidi" w:eastAsia="Sakkal Majalla" w:hAnsiTheme="majorBidi" w:cstheme="majorBidi"/>
          <w:b/>
          <w:sz w:val="28"/>
          <w:szCs w:val="28"/>
          <w:rtl/>
        </w:rPr>
      </w:pPr>
      <w:r w:rsidRPr="002010FA">
        <w:rPr>
          <w:rFonts w:asciiTheme="majorBidi" w:eastAsia="Sakkal Majalla" w:hAnsiTheme="majorBidi" w:cstheme="majorBidi"/>
          <w:b/>
          <w:sz w:val="28"/>
          <w:szCs w:val="28"/>
        </w:rPr>
        <w:t>The title is in English</w:t>
      </w:r>
    </w:p>
    <w:p w14:paraId="12900D4E" w14:textId="77777777" w:rsidR="005E19E5" w:rsidRPr="005E19E5" w:rsidRDefault="005E19E5" w:rsidP="005E19E5">
      <w:pPr>
        <w:bidi w:val="0"/>
        <w:jc w:val="center"/>
        <w:rPr>
          <w:rFonts w:asciiTheme="majorBidi" w:eastAsia="Sakkal Majalla" w:hAnsiTheme="majorBidi" w:cstheme="majorBidi"/>
          <w:b/>
          <w:sz w:val="32"/>
          <w:szCs w:val="32"/>
        </w:rPr>
      </w:pPr>
      <w:r w:rsidRPr="005E19E5">
        <w:rPr>
          <w:rFonts w:asciiTheme="majorBidi" w:eastAsia="Sakkal Majalla" w:hAnsiTheme="majorBidi" w:cstheme="majorBidi"/>
          <w:b/>
          <w:sz w:val="32"/>
          <w:szCs w:val="32"/>
          <w:lang w:val="en"/>
        </w:rPr>
        <w:t>Theoretical framework for the research</w:t>
      </w:r>
    </w:p>
    <w:p w14:paraId="2F1CA581" w14:textId="6B4507AB" w:rsidR="004D0648" w:rsidRDefault="00580DFC" w:rsidP="005E19E5">
      <w:pPr>
        <w:bidi w:val="0"/>
        <w:jc w:val="center"/>
        <w:rPr>
          <w:rFonts w:asciiTheme="majorBidi" w:eastAsia="Sakkal Majalla" w:hAnsiTheme="majorBidi" w:cstheme="majorBidi"/>
          <w:b/>
          <w:sz w:val="32"/>
          <w:szCs w:val="32"/>
          <w:rtl/>
        </w:rPr>
      </w:pPr>
      <w:r>
        <w:rPr>
          <w:rFonts w:asciiTheme="majorBidi" w:eastAsia="Sakkal Majalla" w:hAnsiTheme="majorBidi" w:cstheme="majorBidi"/>
          <w:b/>
          <w:sz w:val="32"/>
          <w:szCs w:val="32"/>
        </w:rPr>
        <w:t>(</w:t>
      </w:r>
      <w:r w:rsidRPr="00580DFC">
        <w:rPr>
          <w:rFonts w:asciiTheme="majorBidi" w:eastAsia="Sakkal Majalla" w:hAnsiTheme="majorBidi" w:cstheme="majorBidi"/>
          <w:b/>
          <w:sz w:val="32"/>
          <w:szCs w:val="32"/>
        </w:rPr>
        <w:t>Applying artificial intelligence in the Saudi Arabia government projects</w:t>
      </w:r>
      <w:r>
        <w:rPr>
          <w:rFonts w:asciiTheme="majorBidi" w:eastAsia="Sakkal Majalla" w:hAnsiTheme="majorBidi" w:cstheme="majorBidi"/>
          <w:b/>
          <w:sz w:val="32"/>
          <w:szCs w:val="32"/>
        </w:rPr>
        <w:t>)</w:t>
      </w:r>
    </w:p>
    <w:p w14:paraId="24870EA3" w14:textId="77777777" w:rsidR="00580DFC" w:rsidRPr="00580DFC" w:rsidRDefault="00580DFC" w:rsidP="00580DFC">
      <w:pPr>
        <w:bidi w:val="0"/>
        <w:jc w:val="center"/>
        <w:rPr>
          <w:rFonts w:asciiTheme="majorBidi" w:eastAsia="Sakkal Majalla" w:hAnsiTheme="majorBidi" w:cstheme="majorBidi"/>
          <w:b/>
          <w:sz w:val="32"/>
          <w:szCs w:val="32"/>
        </w:rPr>
      </w:pPr>
    </w:p>
    <w:p w14:paraId="790623F8" w14:textId="77777777" w:rsidR="004D0648" w:rsidRPr="002010FA" w:rsidRDefault="00000000" w:rsidP="00595CAE">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student preparation/</w:t>
      </w:r>
    </w:p>
    <w:p w14:paraId="7B9EE6B0" w14:textId="7261E7A7" w:rsidR="004D0648" w:rsidRPr="002010FA" w:rsidRDefault="002010FA" w:rsidP="00595CAE">
      <w:pPr>
        <w:bidi w:val="0"/>
        <w:jc w:val="center"/>
        <w:rPr>
          <w:rFonts w:asciiTheme="majorBidi" w:eastAsia="Sakkal Majalla" w:hAnsiTheme="majorBidi" w:cstheme="majorBidi"/>
          <w:b/>
          <w:sz w:val="32"/>
          <w:szCs w:val="32"/>
        </w:rPr>
      </w:pPr>
      <w:r w:rsidRPr="002010FA">
        <w:rPr>
          <w:rFonts w:asciiTheme="majorBidi" w:eastAsia="Sakkal Majalla" w:hAnsiTheme="majorBidi" w:cstheme="majorBidi"/>
          <w:b/>
          <w:sz w:val="32"/>
          <w:szCs w:val="32"/>
        </w:rPr>
        <w:t>Danya Alshareef</w:t>
      </w:r>
    </w:p>
    <w:p w14:paraId="1A04E90C" w14:textId="77777777" w:rsidR="004D0648" w:rsidRPr="002010FA" w:rsidRDefault="004D0648" w:rsidP="00595CAE">
      <w:pPr>
        <w:bidi w:val="0"/>
        <w:jc w:val="center"/>
        <w:rPr>
          <w:rFonts w:asciiTheme="majorBidi" w:eastAsia="Sakkal Majalla" w:hAnsiTheme="majorBidi" w:cstheme="majorBidi"/>
          <w:b/>
          <w:sz w:val="28"/>
          <w:szCs w:val="28"/>
        </w:rPr>
      </w:pPr>
    </w:p>
    <w:p w14:paraId="496D359E" w14:textId="77777777" w:rsidR="004D0648" w:rsidRPr="002010FA" w:rsidRDefault="004D0648" w:rsidP="00595CAE">
      <w:pPr>
        <w:bidi w:val="0"/>
        <w:jc w:val="center"/>
        <w:rPr>
          <w:rFonts w:asciiTheme="majorBidi" w:eastAsia="Sakkal Majalla" w:hAnsiTheme="majorBidi" w:cstheme="majorBidi"/>
          <w:b/>
          <w:sz w:val="28"/>
          <w:szCs w:val="28"/>
        </w:rPr>
      </w:pPr>
    </w:p>
    <w:p w14:paraId="37FF1E68" w14:textId="77777777" w:rsidR="004D0648" w:rsidRPr="002010FA" w:rsidRDefault="004D0648" w:rsidP="00595CAE">
      <w:pPr>
        <w:bidi w:val="0"/>
        <w:jc w:val="center"/>
        <w:rPr>
          <w:rFonts w:asciiTheme="majorBidi" w:eastAsia="Sakkal Majalla" w:hAnsiTheme="majorBidi" w:cstheme="majorBidi"/>
          <w:b/>
          <w:sz w:val="28"/>
          <w:szCs w:val="28"/>
        </w:rPr>
      </w:pPr>
    </w:p>
    <w:p w14:paraId="513E5146" w14:textId="77777777" w:rsidR="004D0648" w:rsidRPr="002010FA" w:rsidRDefault="004D0648" w:rsidP="00595CAE">
      <w:pPr>
        <w:bidi w:val="0"/>
        <w:jc w:val="center"/>
        <w:rPr>
          <w:rFonts w:asciiTheme="majorBidi" w:eastAsia="Sakkal Majalla" w:hAnsiTheme="majorBidi" w:cstheme="majorBidi"/>
          <w:b/>
          <w:sz w:val="28"/>
          <w:szCs w:val="28"/>
        </w:rPr>
      </w:pPr>
    </w:p>
    <w:p w14:paraId="5EC0CDEF" w14:textId="77777777" w:rsidR="004D0648" w:rsidRPr="002010FA" w:rsidRDefault="004D0648" w:rsidP="00595CAE">
      <w:pPr>
        <w:bidi w:val="0"/>
        <w:jc w:val="center"/>
        <w:rPr>
          <w:rFonts w:asciiTheme="majorBidi" w:eastAsia="Sakkal Majalla" w:hAnsiTheme="majorBidi" w:cstheme="majorBidi"/>
          <w:b/>
          <w:sz w:val="28"/>
          <w:szCs w:val="28"/>
        </w:rPr>
      </w:pPr>
    </w:p>
    <w:p w14:paraId="25A92C0F" w14:textId="77777777" w:rsidR="004D0648" w:rsidRPr="002010FA" w:rsidRDefault="00000000" w:rsidP="00595CAE">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school year:</w:t>
      </w:r>
    </w:p>
    <w:p w14:paraId="660BF3F1" w14:textId="77777777" w:rsidR="004D0648" w:rsidRPr="002010FA" w:rsidRDefault="00000000" w:rsidP="00595CAE">
      <w:pPr>
        <w:bidi w:val="0"/>
        <w:jc w:val="center"/>
        <w:rPr>
          <w:rFonts w:asciiTheme="majorBidi" w:eastAsia="Sakkal Majalla" w:hAnsiTheme="majorBidi" w:cstheme="majorBidi"/>
          <w:b/>
          <w:sz w:val="28"/>
          <w:szCs w:val="28"/>
        </w:rPr>
      </w:pPr>
      <w:r w:rsidRPr="002010FA">
        <w:rPr>
          <w:rFonts w:asciiTheme="majorBidi" w:eastAsia="Sakkal Majalla" w:hAnsiTheme="majorBidi" w:cstheme="majorBidi"/>
          <w:b/>
          <w:sz w:val="28"/>
          <w:szCs w:val="28"/>
        </w:rPr>
        <w:t>2024</w:t>
      </w:r>
    </w:p>
    <w:p w14:paraId="739A631A" w14:textId="77777777" w:rsidR="004D0648" w:rsidRPr="002010FA" w:rsidRDefault="004D0648" w:rsidP="00C67B3D">
      <w:pPr>
        <w:bidi w:val="0"/>
        <w:rPr>
          <w:rFonts w:asciiTheme="majorBidi" w:eastAsia="Sakkal Majalla" w:hAnsiTheme="majorBidi" w:cstheme="majorBidi"/>
          <w:b/>
          <w:sz w:val="28"/>
          <w:szCs w:val="28"/>
        </w:rPr>
      </w:pPr>
    </w:p>
    <w:p w14:paraId="4F0DB248" w14:textId="6D45AD8A" w:rsidR="004D0648" w:rsidRPr="002010FA" w:rsidRDefault="004D0648" w:rsidP="00C67B3D">
      <w:pPr>
        <w:widowControl w:val="0"/>
        <w:tabs>
          <w:tab w:val="right" w:pos="12000"/>
        </w:tabs>
        <w:bidi w:val="0"/>
        <w:spacing w:before="60" w:after="0" w:line="240" w:lineRule="auto"/>
        <w:rPr>
          <w:rFonts w:asciiTheme="majorBidi" w:hAnsiTheme="majorBidi" w:cstheme="majorBidi"/>
          <w:b/>
          <w:color w:val="000000"/>
        </w:rPr>
      </w:pPr>
    </w:p>
    <w:p w14:paraId="5B7D447A" w14:textId="77777777" w:rsidR="004D0648" w:rsidRPr="002010FA" w:rsidRDefault="004D0648" w:rsidP="00C67B3D">
      <w:pPr>
        <w:bidi w:val="0"/>
        <w:rPr>
          <w:rFonts w:asciiTheme="majorBidi" w:eastAsia="Sakkal Majalla" w:hAnsiTheme="majorBidi" w:cstheme="majorBidi"/>
          <w:sz w:val="28"/>
          <w:szCs w:val="28"/>
          <w:u w:val="single"/>
        </w:rPr>
      </w:pPr>
    </w:p>
    <w:p w14:paraId="6FB8F1BB" w14:textId="77777777" w:rsidR="004D0648" w:rsidRPr="002010FA" w:rsidRDefault="004D0648" w:rsidP="00C67B3D">
      <w:pPr>
        <w:bidi w:val="0"/>
        <w:rPr>
          <w:rFonts w:asciiTheme="majorBidi" w:eastAsia="Sakkal Majalla" w:hAnsiTheme="majorBidi" w:cstheme="majorBidi"/>
          <w:sz w:val="28"/>
          <w:szCs w:val="28"/>
          <w:u w:val="single"/>
        </w:rPr>
      </w:pPr>
    </w:p>
    <w:p w14:paraId="28922FCB" w14:textId="77777777" w:rsidR="00C67B3D" w:rsidRPr="002010FA" w:rsidRDefault="00C67B3D" w:rsidP="00C67B3D">
      <w:pPr>
        <w:bidi w:val="0"/>
        <w:rPr>
          <w:rFonts w:asciiTheme="majorBidi" w:eastAsia="Sakkal Majalla" w:hAnsiTheme="majorBidi" w:cstheme="majorBidi"/>
          <w:sz w:val="28"/>
          <w:szCs w:val="28"/>
          <w:u w:val="single"/>
        </w:rPr>
      </w:pPr>
    </w:p>
    <w:sdt>
      <w:sdtPr>
        <w:rPr>
          <w:rFonts w:ascii="Calibri" w:eastAsia="Calibri" w:hAnsi="Calibri" w:cs="Calibri"/>
          <w:color w:val="auto"/>
          <w:sz w:val="22"/>
          <w:szCs w:val="22"/>
        </w:rPr>
        <w:id w:val="-476456664"/>
        <w:docPartObj>
          <w:docPartGallery w:val="Table of Contents"/>
          <w:docPartUnique/>
        </w:docPartObj>
      </w:sdtPr>
      <w:sdtEndPr>
        <w:rPr>
          <w:b/>
          <w:bCs/>
          <w:noProof/>
          <w:rtl/>
        </w:rPr>
      </w:sdtEndPr>
      <w:sdtContent>
        <w:p w14:paraId="74BC443F" w14:textId="41082DAE" w:rsidR="002010FA" w:rsidRDefault="002010FA">
          <w:pPr>
            <w:pStyle w:val="TOCHeading"/>
          </w:pPr>
          <w:r>
            <w:t>Table of Contents</w:t>
          </w:r>
        </w:p>
        <w:p w14:paraId="7489C5D8" w14:textId="22C7A377" w:rsidR="002010FA" w:rsidRDefault="002010FA">
          <w:pPr>
            <w:pStyle w:val="TOC3"/>
            <w:rPr>
              <w:rFonts w:asciiTheme="minorHAnsi" w:eastAsiaTheme="minorEastAsia" w:hAnsiTheme="minorHAnsi" w:cstheme="minorBidi"/>
              <w:noProof/>
              <w:kern w:val="2"/>
              <w14:ligatures w14:val="standardContextual"/>
            </w:rPr>
          </w:pPr>
          <w:r>
            <w:rPr>
              <w:rtl/>
            </w:rPr>
            <w:fldChar w:fldCharType="begin"/>
          </w:r>
          <w:r>
            <w:rPr>
              <w:rtl/>
            </w:rPr>
            <w:instrText xml:space="preserve"> </w:instrText>
          </w:r>
          <w:r>
            <w:instrText>TOC</w:instrText>
          </w:r>
          <w:r>
            <w:rPr>
              <w:rtl/>
            </w:rPr>
            <w:instrText xml:space="preserve"> \</w:instrText>
          </w:r>
          <w:r>
            <w:instrText>o "1-4" \h \z \u</w:instrText>
          </w:r>
          <w:r>
            <w:rPr>
              <w:rtl/>
            </w:rPr>
            <w:instrText xml:space="preserve"> </w:instrText>
          </w:r>
          <w:r>
            <w:rPr>
              <w:rtl/>
            </w:rPr>
            <w:fldChar w:fldCharType="separate"/>
          </w:r>
          <w:hyperlink w:anchor="_Toc180534596" w:history="1">
            <w:r w:rsidRPr="009C58B7">
              <w:rPr>
                <w:rStyle w:val="Hyperlink"/>
                <w:rFonts w:asciiTheme="majorBidi" w:hAnsiTheme="majorBidi" w:cstheme="majorBidi"/>
                <w:noProof/>
              </w:rPr>
              <w:t>1. Availability of Personal Research Information</w:t>
            </w:r>
            <w:r>
              <w:rPr>
                <w:noProof/>
                <w:webHidden/>
              </w:rPr>
              <w:tab/>
            </w:r>
            <w:r>
              <w:rPr>
                <w:noProof/>
                <w:webHidden/>
              </w:rPr>
              <w:fldChar w:fldCharType="begin"/>
            </w:r>
            <w:r>
              <w:rPr>
                <w:noProof/>
                <w:webHidden/>
              </w:rPr>
              <w:instrText xml:space="preserve"> PAGEREF _Toc180534596 \h </w:instrText>
            </w:r>
            <w:r>
              <w:rPr>
                <w:noProof/>
                <w:webHidden/>
              </w:rPr>
            </w:r>
            <w:r>
              <w:rPr>
                <w:noProof/>
                <w:webHidden/>
              </w:rPr>
              <w:fldChar w:fldCharType="separate"/>
            </w:r>
            <w:r>
              <w:rPr>
                <w:noProof/>
                <w:webHidden/>
              </w:rPr>
              <w:t>5</w:t>
            </w:r>
            <w:r>
              <w:rPr>
                <w:noProof/>
                <w:webHidden/>
              </w:rPr>
              <w:fldChar w:fldCharType="end"/>
            </w:r>
          </w:hyperlink>
        </w:p>
        <w:p w14:paraId="6477F5F7" w14:textId="21966F6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597" w:history="1">
            <w:r w:rsidRPr="009C58B7">
              <w:rPr>
                <w:rStyle w:val="Hyperlink"/>
                <w:rFonts w:asciiTheme="majorBidi" w:hAnsiTheme="majorBidi" w:cstheme="majorBidi"/>
                <w:noProof/>
              </w:rPr>
              <w:t>Specialization and Academic Background</w:t>
            </w:r>
            <w:r>
              <w:rPr>
                <w:noProof/>
                <w:webHidden/>
              </w:rPr>
              <w:tab/>
            </w:r>
            <w:r>
              <w:rPr>
                <w:noProof/>
                <w:webHidden/>
              </w:rPr>
              <w:fldChar w:fldCharType="begin"/>
            </w:r>
            <w:r>
              <w:rPr>
                <w:noProof/>
                <w:webHidden/>
              </w:rPr>
              <w:instrText xml:space="preserve"> PAGEREF _Toc180534597 \h </w:instrText>
            </w:r>
            <w:r>
              <w:rPr>
                <w:noProof/>
                <w:webHidden/>
              </w:rPr>
            </w:r>
            <w:r>
              <w:rPr>
                <w:noProof/>
                <w:webHidden/>
              </w:rPr>
              <w:fldChar w:fldCharType="separate"/>
            </w:r>
            <w:r>
              <w:rPr>
                <w:noProof/>
                <w:webHidden/>
              </w:rPr>
              <w:t>5</w:t>
            </w:r>
            <w:r>
              <w:rPr>
                <w:noProof/>
                <w:webHidden/>
              </w:rPr>
              <w:fldChar w:fldCharType="end"/>
            </w:r>
          </w:hyperlink>
        </w:p>
        <w:p w14:paraId="6923E05E" w14:textId="6E94F7B3"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598" w:history="1">
            <w:r w:rsidRPr="009C58B7">
              <w:rPr>
                <w:rStyle w:val="Hyperlink"/>
                <w:rFonts w:asciiTheme="majorBidi" w:hAnsiTheme="majorBidi" w:cstheme="majorBidi"/>
                <w:noProof/>
              </w:rPr>
              <w:t>Professional Experience</w:t>
            </w:r>
            <w:r>
              <w:rPr>
                <w:noProof/>
                <w:webHidden/>
              </w:rPr>
              <w:tab/>
            </w:r>
            <w:r>
              <w:rPr>
                <w:noProof/>
                <w:webHidden/>
              </w:rPr>
              <w:fldChar w:fldCharType="begin"/>
            </w:r>
            <w:r>
              <w:rPr>
                <w:noProof/>
                <w:webHidden/>
              </w:rPr>
              <w:instrText xml:space="preserve"> PAGEREF _Toc180534598 \h </w:instrText>
            </w:r>
            <w:r>
              <w:rPr>
                <w:noProof/>
                <w:webHidden/>
              </w:rPr>
            </w:r>
            <w:r>
              <w:rPr>
                <w:noProof/>
                <w:webHidden/>
              </w:rPr>
              <w:fldChar w:fldCharType="separate"/>
            </w:r>
            <w:r>
              <w:rPr>
                <w:noProof/>
                <w:webHidden/>
              </w:rPr>
              <w:t>5</w:t>
            </w:r>
            <w:r>
              <w:rPr>
                <w:noProof/>
                <w:webHidden/>
              </w:rPr>
              <w:fldChar w:fldCharType="end"/>
            </w:r>
          </w:hyperlink>
        </w:p>
        <w:p w14:paraId="2063559C" w14:textId="6A26DFF0"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599" w:history="1">
            <w:r w:rsidRPr="009C58B7">
              <w:rPr>
                <w:rStyle w:val="Hyperlink"/>
                <w:rFonts w:asciiTheme="majorBidi" w:hAnsiTheme="majorBidi" w:cstheme="majorBidi"/>
                <w:noProof/>
              </w:rPr>
              <w:t>Researcher’s Motivation and Interest in the Topic</w:t>
            </w:r>
            <w:r>
              <w:rPr>
                <w:noProof/>
                <w:webHidden/>
              </w:rPr>
              <w:tab/>
            </w:r>
            <w:r>
              <w:rPr>
                <w:noProof/>
                <w:webHidden/>
              </w:rPr>
              <w:fldChar w:fldCharType="begin"/>
            </w:r>
            <w:r>
              <w:rPr>
                <w:noProof/>
                <w:webHidden/>
              </w:rPr>
              <w:instrText xml:space="preserve"> PAGEREF _Toc180534599 \h </w:instrText>
            </w:r>
            <w:r>
              <w:rPr>
                <w:noProof/>
                <w:webHidden/>
              </w:rPr>
            </w:r>
            <w:r>
              <w:rPr>
                <w:noProof/>
                <w:webHidden/>
              </w:rPr>
              <w:fldChar w:fldCharType="separate"/>
            </w:r>
            <w:r>
              <w:rPr>
                <w:noProof/>
                <w:webHidden/>
              </w:rPr>
              <w:t>5</w:t>
            </w:r>
            <w:r>
              <w:rPr>
                <w:noProof/>
                <w:webHidden/>
              </w:rPr>
              <w:fldChar w:fldCharType="end"/>
            </w:r>
          </w:hyperlink>
        </w:p>
        <w:p w14:paraId="1DD804E3" w14:textId="7C1ACFA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0" w:history="1">
            <w:r w:rsidRPr="009C58B7">
              <w:rPr>
                <w:rStyle w:val="Hyperlink"/>
                <w:rFonts w:asciiTheme="majorBidi" w:hAnsiTheme="majorBidi" w:cstheme="majorBidi"/>
                <w:noProof/>
              </w:rPr>
              <w:t>Specific Interest in Saudi Arabia’s Vision 2030</w:t>
            </w:r>
            <w:r>
              <w:rPr>
                <w:noProof/>
                <w:webHidden/>
              </w:rPr>
              <w:tab/>
            </w:r>
            <w:r>
              <w:rPr>
                <w:noProof/>
                <w:webHidden/>
              </w:rPr>
              <w:fldChar w:fldCharType="begin"/>
            </w:r>
            <w:r>
              <w:rPr>
                <w:noProof/>
                <w:webHidden/>
              </w:rPr>
              <w:instrText xml:space="preserve"> PAGEREF _Toc180534600 \h </w:instrText>
            </w:r>
            <w:r>
              <w:rPr>
                <w:noProof/>
                <w:webHidden/>
              </w:rPr>
            </w:r>
            <w:r>
              <w:rPr>
                <w:noProof/>
                <w:webHidden/>
              </w:rPr>
              <w:fldChar w:fldCharType="separate"/>
            </w:r>
            <w:r>
              <w:rPr>
                <w:noProof/>
                <w:webHidden/>
              </w:rPr>
              <w:t>6</w:t>
            </w:r>
            <w:r>
              <w:rPr>
                <w:noProof/>
                <w:webHidden/>
              </w:rPr>
              <w:fldChar w:fldCharType="end"/>
            </w:r>
          </w:hyperlink>
        </w:p>
        <w:p w14:paraId="03402952" w14:textId="0791F0F9" w:rsidR="002010FA" w:rsidRDefault="002010FA">
          <w:pPr>
            <w:pStyle w:val="TOC3"/>
            <w:rPr>
              <w:rFonts w:asciiTheme="minorHAnsi" w:eastAsiaTheme="minorEastAsia" w:hAnsiTheme="minorHAnsi" w:cstheme="minorBidi"/>
              <w:noProof/>
              <w:kern w:val="2"/>
              <w14:ligatures w14:val="standardContextual"/>
            </w:rPr>
          </w:pPr>
          <w:hyperlink w:anchor="_Toc180534601" w:history="1">
            <w:r w:rsidRPr="009C58B7">
              <w:rPr>
                <w:rStyle w:val="Hyperlink"/>
                <w:rFonts w:asciiTheme="majorBidi" w:hAnsiTheme="majorBidi" w:cstheme="majorBidi"/>
                <w:noProof/>
              </w:rPr>
              <w:t>2. Clarity of Main Ideas in the Introduction</w:t>
            </w:r>
            <w:r>
              <w:rPr>
                <w:noProof/>
                <w:webHidden/>
              </w:rPr>
              <w:tab/>
            </w:r>
            <w:r>
              <w:rPr>
                <w:noProof/>
                <w:webHidden/>
              </w:rPr>
              <w:fldChar w:fldCharType="begin"/>
            </w:r>
            <w:r>
              <w:rPr>
                <w:noProof/>
                <w:webHidden/>
              </w:rPr>
              <w:instrText xml:space="preserve"> PAGEREF _Toc180534601 \h </w:instrText>
            </w:r>
            <w:r>
              <w:rPr>
                <w:noProof/>
                <w:webHidden/>
              </w:rPr>
            </w:r>
            <w:r>
              <w:rPr>
                <w:noProof/>
                <w:webHidden/>
              </w:rPr>
              <w:fldChar w:fldCharType="separate"/>
            </w:r>
            <w:r>
              <w:rPr>
                <w:noProof/>
                <w:webHidden/>
              </w:rPr>
              <w:t>6</w:t>
            </w:r>
            <w:r>
              <w:rPr>
                <w:noProof/>
                <w:webHidden/>
              </w:rPr>
              <w:fldChar w:fldCharType="end"/>
            </w:r>
          </w:hyperlink>
        </w:p>
        <w:p w14:paraId="4F7DF2C0" w14:textId="63D287AE"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2" w:history="1">
            <w:r w:rsidRPr="009C58B7">
              <w:rPr>
                <w:rStyle w:val="Hyperlink"/>
                <w:rFonts w:asciiTheme="majorBidi" w:hAnsiTheme="majorBidi" w:cstheme="majorBidi"/>
                <w:noProof/>
              </w:rPr>
              <w:t>2.1 Background of the Study</w:t>
            </w:r>
            <w:r>
              <w:rPr>
                <w:noProof/>
                <w:webHidden/>
              </w:rPr>
              <w:tab/>
            </w:r>
            <w:r>
              <w:rPr>
                <w:noProof/>
                <w:webHidden/>
              </w:rPr>
              <w:fldChar w:fldCharType="begin"/>
            </w:r>
            <w:r>
              <w:rPr>
                <w:noProof/>
                <w:webHidden/>
              </w:rPr>
              <w:instrText xml:space="preserve"> PAGEREF _Toc180534602 \h </w:instrText>
            </w:r>
            <w:r>
              <w:rPr>
                <w:noProof/>
                <w:webHidden/>
              </w:rPr>
            </w:r>
            <w:r>
              <w:rPr>
                <w:noProof/>
                <w:webHidden/>
              </w:rPr>
              <w:fldChar w:fldCharType="separate"/>
            </w:r>
            <w:r>
              <w:rPr>
                <w:noProof/>
                <w:webHidden/>
              </w:rPr>
              <w:t>6</w:t>
            </w:r>
            <w:r>
              <w:rPr>
                <w:noProof/>
                <w:webHidden/>
              </w:rPr>
              <w:fldChar w:fldCharType="end"/>
            </w:r>
          </w:hyperlink>
        </w:p>
        <w:p w14:paraId="2DD67FED" w14:textId="7BA258D5"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3" w:history="1">
            <w:r w:rsidRPr="009C58B7">
              <w:rPr>
                <w:rStyle w:val="Hyperlink"/>
                <w:rFonts w:asciiTheme="majorBidi" w:hAnsiTheme="majorBidi" w:cstheme="majorBidi"/>
                <w:noProof/>
              </w:rPr>
              <w:t>2.2 Research Problem</w:t>
            </w:r>
            <w:r>
              <w:rPr>
                <w:noProof/>
                <w:webHidden/>
              </w:rPr>
              <w:tab/>
            </w:r>
            <w:r>
              <w:rPr>
                <w:noProof/>
                <w:webHidden/>
              </w:rPr>
              <w:fldChar w:fldCharType="begin"/>
            </w:r>
            <w:r>
              <w:rPr>
                <w:noProof/>
                <w:webHidden/>
              </w:rPr>
              <w:instrText xml:space="preserve"> PAGEREF _Toc180534603 \h </w:instrText>
            </w:r>
            <w:r>
              <w:rPr>
                <w:noProof/>
                <w:webHidden/>
              </w:rPr>
            </w:r>
            <w:r>
              <w:rPr>
                <w:noProof/>
                <w:webHidden/>
              </w:rPr>
              <w:fldChar w:fldCharType="separate"/>
            </w:r>
            <w:r>
              <w:rPr>
                <w:noProof/>
                <w:webHidden/>
              </w:rPr>
              <w:t>7</w:t>
            </w:r>
            <w:r>
              <w:rPr>
                <w:noProof/>
                <w:webHidden/>
              </w:rPr>
              <w:fldChar w:fldCharType="end"/>
            </w:r>
          </w:hyperlink>
        </w:p>
        <w:p w14:paraId="18F67F37" w14:textId="2D1C4C5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4" w:history="1">
            <w:r w:rsidRPr="009C58B7">
              <w:rPr>
                <w:rStyle w:val="Hyperlink"/>
                <w:rFonts w:asciiTheme="majorBidi" w:hAnsiTheme="majorBidi" w:cstheme="majorBidi"/>
                <w:noProof/>
              </w:rPr>
              <w:t>2.3 Research Aim and Objectives</w:t>
            </w:r>
            <w:r>
              <w:rPr>
                <w:noProof/>
                <w:webHidden/>
              </w:rPr>
              <w:tab/>
            </w:r>
            <w:r>
              <w:rPr>
                <w:noProof/>
                <w:webHidden/>
              </w:rPr>
              <w:fldChar w:fldCharType="begin"/>
            </w:r>
            <w:r>
              <w:rPr>
                <w:noProof/>
                <w:webHidden/>
              </w:rPr>
              <w:instrText xml:space="preserve"> PAGEREF _Toc180534604 \h </w:instrText>
            </w:r>
            <w:r>
              <w:rPr>
                <w:noProof/>
                <w:webHidden/>
              </w:rPr>
            </w:r>
            <w:r>
              <w:rPr>
                <w:noProof/>
                <w:webHidden/>
              </w:rPr>
              <w:fldChar w:fldCharType="separate"/>
            </w:r>
            <w:r>
              <w:rPr>
                <w:noProof/>
                <w:webHidden/>
              </w:rPr>
              <w:t>7</w:t>
            </w:r>
            <w:r>
              <w:rPr>
                <w:noProof/>
                <w:webHidden/>
              </w:rPr>
              <w:fldChar w:fldCharType="end"/>
            </w:r>
          </w:hyperlink>
        </w:p>
        <w:p w14:paraId="437B2BD5" w14:textId="005BBB84"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5" w:history="1">
            <w:r w:rsidRPr="009C58B7">
              <w:rPr>
                <w:rStyle w:val="Hyperlink"/>
                <w:rFonts w:asciiTheme="majorBidi" w:hAnsiTheme="majorBidi" w:cstheme="majorBidi"/>
                <w:noProof/>
              </w:rPr>
              <w:t>2.4 Significance of the Study</w:t>
            </w:r>
            <w:r>
              <w:rPr>
                <w:noProof/>
                <w:webHidden/>
              </w:rPr>
              <w:tab/>
            </w:r>
            <w:r>
              <w:rPr>
                <w:noProof/>
                <w:webHidden/>
              </w:rPr>
              <w:fldChar w:fldCharType="begin"/>
            </w:r>
            <w:r>
              <w:rPr>
                <w:noProof/>
                <w:webHidden/>
              </w:rPr>
              <w:instrText xml:space="preserve"> PAGEREF _Toc180534605 \h </w:instrText>
            </w:r>
            <w:r>
              <w:rPr>
                <w:noProof/>
                <w:webHidden/>
              </w:rPr>
            </w:r>
            <w:r>
              <w:rPr>
                <w:noProof/>
                <w:webHidden/>
              </w:rPr>
              <w:fldChar w:fldCharType="separate"/>
            </w:r>
            <w:r>
              <w:rPr>
                <w:noProof/>
                <w:webHidden/>
              </w:rPr>
              <w:t>7</w:t>
            </w:r>
            <w:r>
              <w:rPr>
                <w:noProof/>
                <w:webHidden/>
              </w:rPr>
              <w:fldChar w:fldCharType="end"/>
            </w:r>
          </w:hyperlink>
        </w:p>
        <w:p w14:paraId="674D75D3" w14:textId="0DD7010D"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6" w:history="1">
            <w:r w:rsidRPr="009C58B7">
              <w:rPr>
                <w:rStyle w:val="Hyperlink"/>
                <w:rFonts w:asciiTheme="majorBidi" w:hAnsiTheme="majorBidi" w:cstheme="majorBidi"/>
                <w:noProof/>
              </w:rPr>
              <w:t>2.5 Scope of the Study</w:t>
            </w:r>
            <w:r>
              <w:rPr>
                <w:noProof/>
                <w:webHidden/>
              </w:rPr>
              <w:tab/>
            </w:r>
            <w:r>
              <w:rPr>
                <w:noProof/>
                <w:webHidden/>
              </w:rPr>
              <w:fldChar w:fldCharType="begin"/>
            </w:r>
            <w:r>
              <w:rPr>
                <w:noProof/>
                <w:webHidden/>
              </w:rPr>
              <w:instrText xml:space="preserve"> PAGEREF _Toc180534606 \h </w:instrText>
            </w:r>
            <w:r>
              <w:rPr>
                <w:noProof/>
                <w:webHidden/>
              </w:rPr>
            </w:r>
            <w:r>
              <w:rPr>
                <w:noProof/>
                <w:webHidden/>
              </w:rPr>
              <w:fldChar w:fldCharType="separate"/>
            </w:r>
            <w:r>
              <w:rPr>
                <w:noProof/>
                <w:webHidden/>
              </w:rPr>
              <w:t>8</w:t>
            </w:r>
            <w:r>
              <w:rPr>
                <w:noProof/>
                <w:webHidden/>
              </w:rPr>
              <w:fldChar w:fldCharType="end"/>
            </w:r>
          </w:hyperlink>
        </w:p>
        <w:p w14:paraId="21AE0BA0" w14:textId="2BC705FD"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7" w:history="1">
            <w:r w:rsidRPr="009C58B7">
              <w:rPr>
                <w:rStyle w:val="Hyperlink"/>
                <w:rFonts w:asciiTheme="majorBidi" w:hAnsiTheme="majorBidi" w:cstheme="majorBidi"/>
                <w:noProof/>
              </w:rPr>
              <w:t>2.6 Structure of the Research</w:t>
            </w:r>
            <w:r>
              <w:rPr>
                <w:noProof/>
                <w:webHidden/>
              </w:rPr>
              <w:tab/>
            </w:r>
            <w:r>
              <w:rPr>
                <w:noProof/>
                <w:webHidden/>
              </w:rPr>
              <w:fldChar w:fldCharType="begin"/>
            </w:r>
            <w:r>
              <w:rPr>
                <w:noProof/>
                <w:webHidden/>
              </w:rPr>
              <w:instrText xml:space="preserve"> PAGEREF _Toc180534607 \h </w:instrText>
            </w:r>
            <w:r>
              <w:rPr>
                <w:noProof/>
                <w:webHidden/>
              </w:rPr>
            </w:r>
            <w:r>
              <w:rPr>
                <w:noProof/>
                <w:webHidden/>
              </w:rPr>
              <w:fldChar w:fldCharType="separate"/>
            </w:r>
            <w:r>
              <w:rPr>
                <w:noProof/>
                <w:webHidden/>
              </w:rPr>
              <w:t>8</w:t>
            </w:r>
            <w:r>
              <w:rPr>
                <w:noProof/>
                <w:webHidden/>
              </w:rPr>
              <w:fldChar w:fldCharType="end"/>
            </w:r>
          </w:hyperlink>
        </w:p>
        <w:p w14:paraId="2D00C926" w14:textId="0ECC5FC8" w:rsidR="002010FA" w:rsidRDefault="002010FA">
          <w:pPr>
            <w:pStyle w:val="TOC3"/>
            <w:rPr>
              <w:rFonts w:asciiTheme="minorHAnsi" w:eastAsiaTheme="minorEastAsia" w:hAnsiTheme="minorHAnsi" w:cstheme="minorBidi"/>
              <w:noProof/>
              <w:kern w:val="2"/>
              <w14:ligatures w14:val="standardContextual"/>
            </w:rPr>
          </w:pPr>
          <w:hyperlink w:anchor="_Toc180534608" w:history="1">
            <w:r w:rsidRPr="009C58B7">
              <w:rPr>
                <w:rStyle w:val="Hyperlink"/>
                <w:rFonts w:asciiTheme="majorBidi" w:hAnsiTheme="majorBidi" w:cstheme="majorBidi"/>
                <w:noProof/>
              </w:rPr>
              <w:t>3. Identifying a Clear Research Problem</w:t>
            </w:r>
            <w:r>
              <w:rPr>
                <w:noProof/>
                <w:webHidden/>
              </w:rPr>
              <w:tab/>
            </w:r>
            <w:r>
              <w:rPr>
                <w:noProof/>
                <w:webHidden/>
              </w:rPr>
              <w:fldChar w:fldCharType="begin"/>
            </w:r>
            <w:r>
              <w:rPr>
                <w:noProof/>
                <w:webHidden/>
              </w:rPr>
              <w:instrText xml:space="preserve"> PAGEREF _Toc180534608 \h </w:instrText>
            </w:r>
            <w:r>
              <w:rPr>
                <w:noProof/>
                <w:webHidden/>
              </w:rPr>
            </w:r>
            <w:r>
              <w:rPr>
                <w:noProof/>
                <w:webHidden/>
              </w:rPr>
              <w:fldChar w:fldCharType="separate"/>
            </w:r>
            <w:r>
              <w:rPr>
                <w:noProof/>
                <w:webHidden/>
              </w:rPr>
              <w:t>9</w:t>
            </w:r>
            <w:r>
              <w:rPr>
                <w:noProof/>
                <w:webHidden/>
              </w:rPr>
              <w:fldChar w:fldCharType="end"/>
            </w:r>
          </w:hyperlink>
        </w:p>
        <w:p w14:paraId="12319059" w14:textId="73EDBC4F"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09" w:history="1">
            <w:r w:rsidRPr="009C58B7">
              <w:rPr>
                <w:rStyle w:val="Hyperlink"/>
                <w:rFonts w:asciiTheme="majorBidi" w:hAnsiTheme="majorBidi" w:cstheme="majorBidi"/>
                <w:noProof/>
              </w:rPr>
              <w:t>3.1 The Complexity of Government Projects</w:t>
            </w:r>
            <w:r>
              <w:rPr>
                <w:noProof/>
                <w:webHidden/>
              </w:rPr>
              <w:tab/>
            </w:r>
            <w:r>
              <w:rPr>
                <w:noProof/>
                <w:webHidden/>
              </w:rPr>
              <w:fldChar w:fldCharType="begin"/>
            </w:r>
            <w:r>
              <w:rPr>
                <w:noProof/>
                <w:webHidden/>
              </w:rPr>
              <w:instrText xml:space="preserve"> PAGEREF _Toc180534609 \h </w:instrText>
            </w:r>
            <w:r>
              <w:rPr>
                <w:noProof/>
                <w:webHidden/>
              </w:rPr>
            </w:r>
            <w:r>
              <w:rPr>
                <w:noProof/>
                <w:webHidden/>
              </w:rPr>
              <w:fldChar w:fldCharType="separate"/>
            </w:r>
            <w:r>
              <w:rPr>
                <w:noProof/>
                <w:webHidden/>
              </w:rPr>
              <w:t>9</w:t>
            </w:r>
            <w:r>
              <w:rPr>
                <w:noProof/>
                <w:webHidden/>
              </w:rPr>
              <w:fldChar w:fldCharType="end"/>
            </w:r>
          </w:hyperlink>
        </w:p>
        <w:p w14:paraId="127B5C22" w14:textId="104014BC"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0" w:history="1">
            <w:r w:rsidRPr="009C58B7">
              <w:rPr>
                <w:rStyle w:val="Hyperlink"/>
                <w:rFonts w:asciiTheme="majorBidi" w:hAnsiTheme="majorBidi" w:cstheme="majorBidi"/>
                <w:noProof/>
              </w:rPr>
              <w:t>3.2 Inefficiencies in Traditional Project Management Methods</w:t>
            </w:r>
            <w:r>
              <w:rPr>
                <w:noProof/>
                <w:webHidden/>
              </w:rPr>
              <w:tab/>
            </w:r>
            <w:r>
              <w:rPr>
                <w:noProof/>
                <w:webHidden/>
              </w:rPr>
              <w:fldChar w:fldCharType="begin"/>
            </w:r>
            <w:r>
              <w:rPr>
                <w:noProof/>
                <w:webHidden/>
              </w:rPr>
              <w:instrText xml:space="preserve"> PAGEREF _Toc180534610 \h </w:instrText>
            </w:r>
            <w:r>
              <w:rPr>
                <w:noProof/>
                <w:webHidden/>
              </w:rPr>
            </w:r>
            <w:r>
              <w:rPr>
                <w:noProof/>
                <w:webHidden/>
              </w:rPr>
              <w:fldChar w:fldCharType="separate"/>
            </w:r>
            <w:r>
              <w:rPr>
                <w:noProof/>
                <w:webHidden/>
              </w:rPr>
              <w:t>10</w:t>
            </w:r>
            <w:r>
              <w:rPr>
                <w:noProof/>
                <w:webHidden/>
              </w:rPr>
              <w:fldChar w:fldCharType="end"/>
            </w:r>
          </w:hyperlink>
        </w:p>
        <w:p w14:paraId="218A47DD" w14:textId="7A143EBC"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1" w:history="1">
            <w:r w:rsidRPr="009C58B7">
              <w:rPr>
                <w:rStyle w:val="Hyperlink"/>
                <w:rFonts w:asciiTheme="majorBidi" w:hAnsiTheme="majorBidi" w:cstheme="majorBidi"/>
                <w:noProof/>
              </w:rPr>
              <w:t>3.3 The Need for AI in Project Management</w:t>
            </w:r>
            <w:r>
              <w:rPr>
                <w:noProof/>
                <w:webHidden/>
              </w:rPr>
              <w:tab/>
            </w:r>
            <w:r>
              <w:rPr>
                <w:noProof/>
                <w:webHidden/>
              </w:rPr>
              <w:fldChar w:fldCharType="begin"/>
            </w:r>
            <w:r>
              <w:rPr>
                <w:noProof/>
                <w:webHidden/>
              </w:rPr>
              <w:instrText xml:space="preserve"> PAGEREF _Toc180534611 \h </w:instrText>
            </w:r>
            <w:r>
              <w:rPr>
                <w:noProof/>
                <w:webHidden/>
              </w:rPr>
            </w:r>
            <w:r>
              <w:rPr>
                <w:noProof/>
                <w:webHidden/>
              </w:rPr>
              <w:fldChar w:fldCharType="separate"/>
            </w:r>
            <w:r>
              <w:rPr>
                <w:noProof/>
                <w:webHidden/>
              </w:rPr>
              <w:t>10</w:t>
            </w:r>
            <w:r>
              <w:rPr>
                <w:noProof/>
                <w:webHidden/>
              </w:rPr>
              <w:fldChar w:fldCharType="end"/>
            </w:r>
          </w:hyperlink>
        </w:p>
        <w:p w14:paraId="50F3B603" w14:textId="1D49C12D"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2" w:history="1">
            <w:r w:rsidRPr="009C58B7">
              <w:rPr>
                <w:rStyle w:val="Hyperlink"/>
                <w:rFonts w:asciiTheme="majorBidi" w:hAnsiTheme="majorBidi" w:cstheme="majorBidi"/>
                <w:noProof/>
              </w:rPr>
              <w:t>3.4 Existing Gaps in the Literature</w:t>
            </w:r>
            <w:r>
              <w:rPr>
                <w:noProof/>
                <w:webHidden/>
              </w:rPr>
              <w:tab/>
            </w:r>
            <w:r>
              <w:rPr>
                <w:noProof/>
                <w:webHidden/>
              </w:rPr>
              <w:fldChar w:fldCharType="begin"/>
            </w:r>
            <w:r>
              <w:rPr>
                <w:noProof/>
                <w:webHidden/>
              </w:rPr>
              <w:instrText xml:space="preserve"> PAGEREF _Toc180534612 \h </w:instrText>
            </w:r>
            <w:r>
              <w:rPr>
                <w:noProof/>
                <w:webHidden/>
              </w:rPr>
            </w:r>
            <w:r>
              <w:rPr>
                <w:noProof/>
                <w:webHidden/>
              </w:rPr>
              <w:fldChar w:fldCharType="separate"/>
            </w:r>
            <w:r>
              <w:rPr>
                <w:noProof/>
                <w:webHidden/>
              </w:rPr>
              <w:t>11</w:t>
            </w:r>
            <w:r>
              <w:rPr>
                <w:noProof/>
                <w:webHidden/>
              </w:rPr>
              <w:fldChar w:fldCharType="end"/>
            </w:r>
          </w:hyperlink>
        </w:p>
        <w:p w14:paraId="309A6AEE" w14:textId="7DE72046"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3" w:history="1">
            <w:r w:rsidRPr="009C58B7">
              <w:rPr>
                <w:rStyle w:val="Hyperlink"/>
                <w:rFonts w:asciiTheme="majorBidi" w:hAnsiTheme="majorBidi" w:cstheme="majorBidi"/>
                <w:noProof/>
              </w:rPr>
              <w:t>3.5 Research Problem Statement</w:t>
            </w:r>
            <w:r>
              <w:rPr>
                <w:noProof/>
                <w:webHidden/>
              </w:rPr>
              <w:tab/>
            </w:r>
            <w:r>
              <w:rPr>
                <w:noProof/>
                <w:webHidden/>
              </w:rPr>
              <w:fldChar w:fldCharType="begin"/>
            </w:r>
            <w:r>
              <w:rPr>
                <w:noProof/>
                <w:webHidden/>
              </w:rPr>
              <w:instrText xml:space="preserve"> PAGEREF _Toc180534613 \h </w:instrText>
            </w:r>
            <w:r>
              <w:rPr>
                <w:noProof/>
                <w:webHidden/>
              </w:rPr>
            </w:r>
            <w:r>
              <w:rPr>
                <w:noProof/>
                <w:webHidden/>
              </w:rPr>
              <w:fldChar w:fldCharType="separate"/>
            </w:r>
            <w:r>
              <w:rPr>
                <w:noProof/>
                <w:webHidden/>
              </w:rPr>
              <w:t>11</w:t>
            </w:r>
            <w:r>
              <w:rPr>
                <w:noProof/>
                <w:webHidden/>
              </w:rPr>
              <w:fldChar w:fldCharType="end"/>
            </w:r>
          </w:hyperlink>
        </w:p>
        <w:p w14:paraId="2F04FE22" w14:textId="2267798E" w:rsidR="002010FA" w:rsidRDefault="002010FA">
          <w:pPr>
            <w:pStyle w:val="TOC3"/>
            <w:rPr>
              <w:rFonts w:asciiTheme="minorHAnsi" w:eastAsiaTheme="minorEastAsia" w:hAnsiTheme="minorHAnsi" w:cstheme="minorBidi"/>
              <w:noProof/>
              <w:kern w:val="2"/>
              <w14:ligatures w14:val="standardContextual"/>
            </w:rPr>
          </w:pPr>
          <w:hyperlink w:anchor="_Toc180534614" w:history="1">
            <w:r w:rsidRPr="009C58B7">
              <w:rPr>
                <w:rStyle w:val="Hyperlink"/>
                <w:rFonts w:asciiTheme="majorBidi" w:hAnsiTheme="majorBidi" w:cstheme="majorBidi"/>
                <w:bCs/>
                <w:noProof/>
              </w:rPr>
              <w:t>4. Attention to Logical Sequence of the Research Topic</w:t>
            </w:r>
            <w:r>
              <w:rPr>
                <w:noProof/>
                <w:webHidden/>
              </w:rPr>
              <w:tab/>
            </w:r>
            <w:r>
              <w:rPr>
                <w:noProof/>
                <w:webHidden/>
              </w:rPr>
              <w:fldChar w:fldCharType="begin"/>
            </w:r>
            <w:r>
              <w:rPr>
                <w:noProof/>
                <w:webHidden/>
              </w:rPr>
              <w:instrText xml:space="preserve"> PAGEREF _Toc180534614 \h </w:instrText>
            </w:r>
            <w:r>
              <w:rPr>
                <w:noProof/>
                <w:webHidden/>
              </w:rPr>
            </w:r>
            <w:r>
              <w:rPr>
                <w:noProof/>
                <w:webHidden/>
              </w:rPr>
              <w:fldChar w:fldCharType="separate"/>
            </w:r>
            <w:r>
              <w:rPr>
                <w:noProof/>
                <w:webHidden/>
              </w:rPr>
              <w:t>11</w:t>
            </w:r>
            <w:r>
              <w:rPr>
                <w:noProof/>
                <w:webHidden/>
              </w:rPr>
              <w:fldChar w:fldCharType="end"/>
            </w:r>
          </w:hyperlink>
        </w:p>
        <w:p w14:paraId="6D9637BD" w14:textId="44D4058C"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5" w:history="1">
            <w:r w:rsidRPr="009C58B7">
              <w:rPr>
                <w:rStyle w:val="Hyperlink"/>
                <w:rFonts w:asciiTheme="majorBidi" w:hAnsiTheme="majorBidi" w:cstheme="majorBidi"/>
                <w:noProof/>
              </w:rPr>
              <w:t>4.1 The Initial Framing: Background and Problem Definition</w:t>
            </w:r>
            <w:r>
              <w:rPr>
                <w:noProof/>
                <w:webHidden/>
              </w:rPr>
              <w:tab/>
            </w:r>
            <w:r>
              <w:rPr>
                <w:noProof/>
                <w:webHidden/>
              </w:rPr>
              <w:fldChar w:fldCharType="begin"/>
            </w:r>
            <w:r>
              <w:rPr>
                <w:noProof/>
                <w:webHidden/>
              </w:rPr>
              <w:instrText xml:space="preserve"> PAGEREF _Toc180534615 \h </w:instrText>
            </w:r>
            <w:r>
              <w:rPr>
                <w:noProof/>
                <w:webHidden/>
              </w:rPr>
            </w:r>
            <w:r>
              <w:rPr>
                <w:noProof/>
                <w:webHidden/>
              </w:rPr>
              <w:fldChar w:fldCharType="separate"/>
            </w:r>
            <w:r>
              <w:rPr>
                <w:noProof/>
                <w:webHidden/>
              </w:rPr>
              <w:t>12</w:t>
            </w:r>
            <w:r>
              <w:rPr>
                <w:noProof/>
                <w:webHidden/>
              </w:rPr>
              <w:fldChar w:fldCharType="end"/>
            </w:r>
          </w:hyperlink>
        </w:p>
        <w:p w14:paraId="36E54240" w14:textId="4F726CD6"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6" w:history="1">
            <w:r w:rsidRPr="009C58B7">
              <w:rPr>
                <w:rStyle w:val="Hyperlink"/>
                <w:rFonts w:asciiTheme="majorBidi" w:hAnsiTheme="majorBidi" w:cstheme="majorBidi"/>
                <w:noProof/>
              </w:rPr>
              <w:t>4.2 Literature Review and Theoretical Framework</w:t>
            </w:r>
            <w:r>
              <w:rPr>
                <w:noProof/>
                <w:webHidden/>
              </w:rPr>
              <w:tab/>
            </w:r>
            <w:r>
              <w:rPr>
                <w:noProof/>
                <w:webHidden/>
              </w:rPr>
              <w:fldChar w:fldCharType="begin"/>
            </w:r>
            <w:r>
              <w:rPr>
                <w:noProof/>
                <w:webHidden/>
              </w:rPr>
              <w:instrText xml:space="preserve"> PAGEREF _Toc180534616 \h </w:instrText>
            </w:r>
            <w:r>
              <w:rPr>
                <w:noProof/>
                <w:webHidden/>
              </w:rPr>
            </w:r>
            <w:r>
              <w:rPr>
                <w:noProof/>
                <w:webHidden/>
              </w:rPr>
              <w:fldChar w:fldCharType="separate"/>
            </w:r>
            <w:r>
              <w:rPr>
                <w:noProof/>
                <w:webHidden/>
              </w:rPr>
              <w:t>12</w:t>
            </w:r>
            <w:r>
              <w:rPr>
                <w:noProof/>
                <w:webHidden/>
              </w:rPr>
              <w:fldChar w:fldCharType="end"/>
            </w:r>
          </w:hyperlink>
        </w:p>
        <w:p w14:paraId="142B5D01" w14:textId="411E6A16"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7" w:history="1">
            <w:r w:rsidRPr="009C58B7">
              <w:rPr>
                <w:rStyle w:val="Hyperlink"/>
                <w:rFonts w:asciiTheme="majorBidi" w:hAnsiTheme="majorBidi" w:cstheme="majorBidi"/>
                <w:noProof/>
              </w:rPr>
              <w:t>4.3 Methodology: Clear Steps for Research Execution</w:t>
            </w:r>
            <w:r>
              <w:rPr>
                <w:noProof/>
                <w:webHidden/>
              </w:rPr>
              <w:tab/>
            </w:r>
            <w:r>
              <w:rPr>
                <w:noProof/>
                <w:webHidden/>
              </w:rPr>
              <w:fldChar w:fldCharType="begin"/>
            </w:r>
            <w:r>
              <w:rPr>
                <w:noProof/>
                <w:webHidden/>
              </w:rPr>
              <w:instrText xml:space="preserve"> PAGEREF _Toc180534617 \h </w:instrText>
            </w:r>
            <w:r>
              <w:rPr>
                <w:noProof/>
                <w:webHidden/>
              </w:rPr>
            </w:r>
            <w:r>
              <w:rPr>
                <w:noProof/>
                <w:webHidden/>
              </w:rPr>
              <w:fldChar w:fldCharType="separate"/>
            </w:r>
            <w:r>
              <w:rPr>
                <w:noProof/>
                <w:webHidden/>
              </w:rPr>
              <w:t>12</w:t>
            </w:r>
            <w:r>
              <w:rPr>
                <w:noProof/>
                <w:webHidden/>
              </w:rPr>
              <w:fldChar w:fldCharType="end"/>
            </w:r>
          </w:hyperlink>
        </w:p>
        <w:p w14:paraId="5E9BBB57" w14:textId="6862F708"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8" w:history="1">
            <w:r w:rsidRPr="009C58B7">
              <w:rPr>
                <w:rStyle w:val="Hyperlink"/>
                <w:rFonts w:asciiTheme="majorBidi" w:hAnsiTheme="majorBidi" w:cstheme="majorBidi"/>
                <w:noProof/>
              </w:rPr>
              <w:t>4.4 Data Analysis and Findings: Building on Collected Evidence</w:t>
            </w:r>
            <w:r>
              <w:rPr>
                <w:noProof/>
                <w:webHidden/>
              </w:rPr>
              <w:tab/>
            </w:r>
            <w:r>
              <w:rPr>
                <w:noProof/>
                <w:webHidden/>
              </w:rPr>
              <w:fldChar w:fldCharType="begin"/>
            </w:r>
            <w:r>
              <w:rPr>
                <w:noProof/>
                <w:webHidden/>
              </w:rPr>
              <w:instrText xml:space="preserve"> PAGEREF _Toc180534618 \h </w:instrText>
            </w:r>
            <w:r>
              <w:rPr>
                <w:noProof/>
                <w:webHidden/>
              </w:rPr>
            </w:r>
            <w:r>
              <w:rPr>
                <w:noProof/>
                <w:webHidden/>
              </w:rPr>
              <w:fldChar w:fldCharType="separate"/>
            </w:r>
            <w:r>
              <w:rPr>
                <w:noProof/>
                <w:webHidden/>
              </w:rPr>
              <w:t>13</w:t>
            </w:r>
            <w:r>
              <w:rPr>
                <w:noProof/>
                <w:webHidden/>
              </w:rPr>
              <w:fldChar w:fldCharType="end"/>
            </w:r>
          </w:hyperlink>
        </w:p>
        <w:p w14:paraId="176ED97E" w14:textId="7F23E592"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19" w:history="1">
            <w:r w:rsidRPr="009C58B7">
              <w:rPr>
                <w:rStyle w:val="Hyperlink"/>
                <w:rFonts w:asciiTheme="majorBidi" w:hAnsiTheme="majorBidi" w:cstheme="majorBidi"/>
                <w:noProof/>
              </w:rPr>
              <w:t>4.5 Discussion: Synthesizing Insights for Application</w:t>
            </w:r>
            <w:r>
              <w:rPr>
                <w:noProof/>
                <w:webHidden/>
              </w:rPr>
              <w:tab/>
            </w:r>
            <w:r>
              <w:rPr>
                <w:noProof/>
                <w:webHidden/>
              </w:rPr>
              <w:fldChar w:fldCharType="begin"/>
            </w:r>
            <w:r>
              <w:rPr>
                <w:noProof/>
                <w:webHidden/>
              </w:rPr>
              <w:instrText xml:space="preserve"> PAGEREF _Toc180534619 \h </w:instrText>
            </w:r>
            <w:r>
              <w:rPr>
                <w:noProof/>
                <w:webHidden/>
              </w:rPr>
            </w:r>
            <w:r>
              <w:rPr>
                <w:noProof/>
                <w:webHidden/>
              </w:rPr>
              <w:fldChar w:fldCharType="separate"/>
            </w:r>
            <w:r>
              <w:rPr>
                <w:noProof/>
                <w:webHidden/>
              </w:rPr>
              <w:t>13</w:t>
            </w:r>
            <w:r>
              <w:rPr>
                <w:noProof/>
                <w:webHidden/>
              </w:rPr>
              <w:fldChar w:fldCharType="end"/>
            </w:r>
          </w:hyperlink>
        </w:p>
        <w:p w14:paraId="129A64EF" w14:textId="1E422B54"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0" w:history="1">
            <w:r w:rsidRPr="009C58B7">
              <w:rPr>
                <w:rStyle w:val="Hyperlink"/>
                <w:rFonts w:asciiTheme="majorBidi" w:hAnsiTheme="majorBidi" w:cstheme="majorBidi"/>
                <w:noProof/>
              </w:rPr>
              <w:t>4.6 Conclusion and Recommendations: Providing Clear Solutions</w:t>
            </w:r>
            <w:r>
              <w:rPr>
                <w:noProof/>
                <w:webHidden/>
              </w:rPr>
              <w:tab/>
            </w:r>
            <w:r>
              <w:rPr>
                <w:noProof/>
                <w:webHidden/>
              </w:rPr>
              <w:fldChar w:fldCharType="begin"/>
            </w:r>
            <w:r>
              <w:rPr>
                <w:noProof/>
                <w:webHidden/>
              </w:rPr>
              <w:instrText xml:space="preserve"> PAGEREF _Toc180534620 \h </w:instrText>
            </w:r>
            <w:r>
              <w:rPr>
                <w:noProof/>
                <w:webHidden/>
              </w:rPr>
            </w:r>
            <w:r>
              <w:rPr>
                <w:noProof/>
                <w:webHidden/>
              </w:rPr>
              <w:fldChar w:fldCharType="separate"/>
            </w:r>
            <w:r>
              <w:rPr>
                <w:noProof/>
                <w:webHidden/>
              </w:rPr>
              <w:t>13</w:t>
            </w:r>
            <w:r>
              <w:rPr>
                <w:noProof/>
                <w:webHidden/>
              </w:rPr>
              <w:fldChar w:fldCharType="end"/>
            </w:r>
          </w:hyperlink>
        </w:p>
        <w:p w14:paraId="481ED41B" w14:textId="4FABBA18" w:rsidR="002010FA" w:rsidRDefault="002010FA">
          <w:pPr>
            <w:pStyle w:val="TOC3"/>
            <w:rPr>
              <w:rFonts w:asciiTheme="minorHAnsi" w:eastAsiaTheme="minorEastAsia" w:hAnsiTheme="minorHAnsi" w:cstheme="minorBidi"/>
              <w:noProof/>
              <w:kern w:val="2"/>
              <w14:ligatures w14:val="standardContextual"/>
            </w:rPr>
          </w:pPr>
          <w:hyperlink w:anchor="_Toc180534621" w:history="1">
            <w:r w:rsidRPr="009C58B7">
              <w:rPr>
                <w:rStyle w:val="Hyperlink"/>
                <w:rFonts w:asciiTheme="majorBidi" w:hAnsiTheme="majorBidi" w:cstheme="majorBidi"/>
                <w:bCs/>
                <w:noProof/>
              </w:rPr>
              <w:t>5. Purpose of the Research</w:t>
            </w:r>
            <w:r>
              <w:rPr>
                <w:noProof/>
                <w:webHidden/>
              </w:rPr>
              <w:tab/>
            </w:r>
            <w:r>
              <w:rPr>
                <w:noProof/>
                <w:webHidden/>
              </w:rPr>
              <w:fldChar w:fldCharType="begin"/>
            </w:r>
            <w:r>
              <w:rPr>
                <w:noProof/>
                <w:webHidden/>
              </w:rPr>
              <w:instrText xml:space="preserve"> PAGEREF _Toc180534621 \h </w:instrText>
            </w:r>
            <w:r>
              <w:rPr>
                <w:noProof/>
                <w:webHidden/>
              </w:rPr>
            </w:r>
            <w:r>
              <w:rPr>
                <w:noProof/>
                <w:webHidden/>
              </w:rPr>
              <w:fldChar w:fldCharType="separate"/>
            </w:r>
            <w:r>
              <w:rPr>
                <w:noProof/>
                <w:webHidden/>
              </w:rPr>
              <w:t>14</w:t>
            </w:r>
            <w:r>
              <w:rPr>
                <w:noProof/>
                <w:webHidden/>
              </w:rPr>
              <w:fldChar w:fldCharType="end"/>
            </w:r>
          </w:hyperlink>
        </w:p>
        <w:p w14:paraId="61BBDAE3" w14:textId="54359E04"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2" w:history="1">
            <w:r w:rsidRPr="009C58B7">
              <w:rPr>
                <w:rStyle w:val="Hyperlink"/>
                <w:rFonts w:asciiTheme="majorBidi" w:hAnsiTheme="majorBidi" w:cstheme="majorBidi"/>
                <w:noProof/>
              </w:rPr>
              <w:t>5.1 Exploring the Role of AI in Government Project Management</w:t>
            </w:r>
            <w:r>
              <w:rPr>
                <w:noProof/>
                <w:webHidden/>
              </w:rPr>
              <w:tab/>
            </w:r>
            <w:r>
              <w:rPr>
                <w:noProof/>
                <w:webHidden/>
              </w:rPr>
              <w:fldChar w:fldCharType="begin"/>
            </w:r>
            <w:r>
              <w:rPr>
                <w:noProof/>
                <w:webHidden/>
              </w:rPr>
              <w:instrText xml:space="preserve"> PAGEREF _Toc180534622 \h </w:instrText>
            </w:r>
            <w:r>
              <w:rPr>
                <w:noProof/>
                <w:webHidden/>
              </w:rPr>
            </w:r>
            <w:r>
              <w:rPr>
                <w:noProof/>
                <w:webHidden/>
              </w:rPr>
              <w:fldChar w:fldCharType="separate"/>
            </w:r>
            <w:r>
              <w:rPr>
                <w:noProof/>
                <w:webHidden/>
              </w:rPr>
              <w:t>14</w:t>
            </w:r>
            <w:r>
              <w:rPr>
                <w:noProof/>
                <w:webHidden/>
              </w:rPr>
              <w:fldChar w:fldCharType="end"/>
            </w:r>
          </w:hyperlink>
        </w:p>
        <w:p w14:paraId="7EC91073" w14:textId="01253403"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3" w:history="1">
            <w:r w:rsidRPr="009C58B7">
              <w:rPr>
                <w:rStyle w:val="Hyperlink"/>
                <w:rFonts w:asciiTheme="majorBidi" w:hAnsiTheme="majorBidi" w:cstheme="majorBidi"/>
                <w:noProof/>
              </w:rPr>
              <w:t>5.2 Analyzing AI’s Impact on Project Efficiency</w:t>
            </w:r>
            <w:r>
              <w:rPr>
                <w:noProof/>
                <w:webHidden/>
              </w:rPr>
              <w:tab/>
            </w:r>
            <w:r>
              <w:rPr>
                <w:noProof/>
                <w:webHidden/>
              </w:rPr>
              <w:fldChar w:fldCharType="begin"/>
            </w:r>
            <w:r>
              <w:rPr>
                <w:noProof/>
                <w:webHidden/>
              </w:rPr>
              <w:instrText xml:space="preserve"> PAGEREF _Toc180534623 \h </w:instrText>
            </w:r>
            <w:r>
              <w:rPr>
                <w:noProof/>
                <w:webHidden/>
              </w:rPr>
            </w:r>
            <w:r>
              <w:rPr>
                <w:noProof/>
                <w:webHidden/>
              </w:rPr>
              <w:fldChar w:fldCharType="separate"/>
            </w:r>
            <w:r>
              <w:rPr>
                <w:noProof/>
                <w:webHidden/>
              </w:rPr>
              <w:t>15</w:t>
            </w:r>
            <w:r>
              <w:rPr>
                <w:noProof/>
                <w:webHidden/>
              </w:rPr>
              <w:fldChar w:fldCharType="end"/>
            </w:r>
          </w:hyperlink>
        </w:p>
        <w:p w14:paraId="028911C1" w14:textId="67C62CB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4" w:history="1">
            <w:r w:rsidRPr="009C58B7">
              <w:rPr>
                <w:rStyle w:val="Hyperlink"/>
                <w:rFonts w:asciiTheme="majorBidi" w:hAnsiTheme="majorBidi" w:cstheme="majorBidi"/>
                <w:noProof/>
              </w:rPr>
              <w:t>5.3 Filling a Knowledge Gap in Public Sector AI Applications</w:t>
            </w:r>
            <w:r>
              <w:rPr>
                <w:noProof/>
                <w:webHidden/>
              </w:rPr>
              <w:tab/>
            </w:r>
            <w:r>
              <w:rPr>
                <w:noProof/>
                <w:webHidden/>
              </w:rPr>
              <w:fldChar w:fldCharType="begin"/>
            </w:r>
            <w:r>
              <w:rPr>
                <w:noProof/>
                <w:webHidden/>
              </w:rPr>
              <w:instrText xml:space="preserve"> PAGEREF _Toc180534624 \h </w:instrText>
            </w:r>
            <w:r>
              <w:rPr>
                <w:noProof/>
                <w:webHidden/>
              </w:rPr>
            </w:r>
            <w:r>
              <w:rPr>
                <w:noProof/>
                <w:webHidden/>
              </w:rPr>
              <w:fldChar w:fldCharType="separate"/>
            </w:r>
            <w:r>
              <w:rPr>
                <w:noProof/>
                <w:webHidden/>
              </w:rPr>
              <w:t>15</w:t>
            </w:r>
            <w:r>
              <w:rPr>
                <w:noProof/>
                <w:webHidden/>
              </w:rPr>
              <w:fldChar w:fldCharType="end"/>
            </w:r>
          </w:hyperlink>
        </w:p>
        <w:p w14:paraId="5F7AC3E5" w14:textId="7A9FC9E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5" w:history="1">
            <w:r w:rsidRPr="009C58B7">
              <w:rPr>
                <w:rStyle w:val="Hyperlink"/>
                <w:rFonts w:asciiTheme="majorBidi" w:hAnsiTheme="majorBidi" w:cstheme="majorBidi"/>
                <w:noProof/>
              </w:rPr>
              <w:t>5.4 Providing Actionable Recommendations for AI Integration</w:t>
            </w:r>
            <w:r>
              <w:rPr>
                <w:noProof/>
                <w:webHidden/>
              </w:rPr>
              <w:tab/>
            </w:r>
            <w:r>
              <w:rPr>
                <w:noProof/>
                <w:webHidden/>
              </w:rPr>
              <w:fldChar w:fldCharType="begin"/>
            </w:r>
            <w:r>
              <w:rPr>
                <w:noProof/>
                <w:webHidden/>
              </w:rPr>
              <w:instrText xml:space="preserve"> PAGEREF _Toc180534625 \h </w:instrText>
            </w:r>
            <w:r>
              <w:rPr>
                <w:noProof/>
                <w:webHidden/>
              </w:rPr>
            </w:r>
            <w:r>
              <w:rPr>
                <w:noProof/>
                <w:webHidden/>
              </w:rPr>
              <w:fldChar w:fldCharType="separate"/>
            </w:r>
            <w:r>
              <w:rPr>
                <w:noProof/>
                <w:webHidden/>
              </w:rPr>
              <w:t>16</w:t>
            </w:r>
            <w:r>
              <w:rPr>
                <w:noProof/>
                <w:webHidden/>
              </w:rPr>
              <w:fldChar w:fldCharType="end"/>
            </w:r>
          </w:hyperlink>
        </w:p>
        <w:p w14:paraId="03BA1D89" w14:textId="75273762"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6" w:history="1">
            <w:r w:rsidRPr="009C58B7">
              <w:rPr>
                <w:rStyle w:val="Hyperlink"/>
                <w:rFonts w:asciiTheme="majorBidi" w:hAnsiTheme="majorBidi" w:cstheme="majorBidi"/>
                <w:noProof/>
              </w:rPr>
              <w:t>5.5 Aligning Research Purpose with Vision 2030</w:t>
            </w:r>
            <w:r>
              <w:rPr>
                <w:noProof/>
                <w:webHidden/>
              </w:rPr>
              <w:tab/>
            </w:r>
            <w:r>
              <w:rPr>
                <w:noProof/>
                <w:webHidden/>
              </w:rPr>
              <w:fldChar w:fldCharType="begin"/>
            </w:r>
            <w:r>
              <w:rPr>
                <w:noProof/>
                <w:webHidden/>
              </w:rPr>
              <w:instrText xml:space="preserve"> PAGEREF _Toc180534626 \h </w:instrText>
            </w:r>
            <w:r>
              <w:rPr>
                <w:noProof/>
                <w:webHidden/>
              </w:rPr>
            </w:r>
            <w:r>
              <w:rPr>
                <w:noProof/>
                <w:webHidden/>
              </w:rPr>
              <w:fldChar w:fldCharType="separate"/>
            </w:r>
            <w:r>
              <w:rPr>
                <w:noProof/>
                <w:webHidden/>
              </w:rPr>
              <w:t>16</w:t>
            </w:r>
            <w:r>
              <w:rPr>
                <w:noProof/>
                <w:webHidden/>
              </w:rPr>
              <w:fldChar w:fldCharType="end"/>
            </w:r>
          </w:hyperlink>
        </w:p>
        <w:p w14:paraId="160BC61F" w14:textId="1422C635" w:rsidR="002010FA" w:rsidRDefault="002010FA">
          <w:pPr>
            <w:pStyle w:val="TOC3"/>
            <w:rPr>
              <w:rFonts w:asciiTheme="minorHAnsi" w:eastAsiaTheme="minorEastAsia" w:hAnsiTheme="minorHAnsi" w:cstheme="minorBidi"/>
              <w:noProof/>
              <w:kern w:val="2"/>
              <w14:ligatures w14:val="standardContextual"/>
            </w:rPr>
          </w:pPr>
          <w:hyperlink w:anchor="_Toc180534627" w:history="1">
            <w:r w:rsidRPr="009C58B7">
              <w:rPr>
                <w:rStyle w:val="Hyperlink"/>
                <w:rFonts w:asciiTheme="majorBidi" w:hAnsiTheme="majorBidi" w:cstheme="majorBidi"/>
                <w:noProof/>
              </w:rPr>
              <w:t>6. Identification of Research Variables</w:t>
            </w:r>
            <w:r>
              <w:rPr>
                <w:noProof/>
                <w:webHidden/>
              </w:rPr>
              <w:tab/>
            </w:r>
            <w:r>
              <w:rPr>
                <w:noProof/>
                <w:webHidden/>
              </w:rPr>
              <w:fldChar w:fldCharType="begin"/>
            </w:r>
            <w:r>
              <w:rPr>
                <w:noProof/>
                <w:webHidden/>
              </w:rPr>
              <w:instrText xml:space="preserve"> PAGEREF _Toc180534627 \h </w:instrText>
            </w:r>
            <w:r>
              <w:rPr>
                <w:noProof/>
                <w:webHidden/>
              </w:rPr>
            </w:r>
            <w:r>
              <w:rPr>
                <w:noProof/>
                <w:webHidden/>
              </w:rPr>
              <w:fldChar w:fldCharType="separate"/>
            </w:r>
            <w:r>
              <w:rPr>
                <w:noProof/>
                <w:webHidden/>
              </w:rPr>
              <w:t>17</w:t>
            </w:r>
            <w:r>
              <w:rPr>
                <w:noProof/>
                <w:webHidden/>
              </w:rPr>
              <w:fldChar w:fldCharType="end"/>
            </w:r>
          </w:hyperlink>
        </w:p>
        <w:p w14:paraId="5CBC5353" w14:textId="4F5551C9"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8" w:history="1">
            <w:r w:rsidRPr="009C58B7">
              <w:rPr>
                <w:rStyle w:val="Hyperlink"/>
                <w:rFonts w:asciiTheme="majorBidi" w:hAnsiTheme="majorBidi" w:cstheme="majorBidi"/>
                <w:noProof/>
              </w:rPr>
              <w:t>6.1 Independent Variables: AI Tools and Techniques</w:t>
            </w:r>
            <w:r>
              <w:rPr>
                <w:noProof/>
                <w:webHidden/>
              </w:rPr>
              <w:tab/>
            </w:r>
            <w:r>
              <w:rPr>
                <w:noProof/>
                <w:webHidden/>
              </w:rPr>
              <w:fldChar w:fldCharType="begin"/>
            </w:r>
            <w:r>
              <w:rPr>
                <w:noProof/>
                <w:webHidden/>
              </w:rPr>
              <w:instrText xml:space="preserve"> PAGEREF _Toc180534628 \h </w:instrText>
            </w:r>
            <w:r>
              <w:rPr>
                <w:noProof/>
                <w:webHidden/>
              </w:rPr>
            </w:r>
            <w:r>
              <w:rPr>
                <w:noProof/>
                <w:webHidden/>
              </w:rPr>
              <w:fldChar w:fldCharType="separate"/>
            </w:r>
            <w:r>
              <w:rPr>
                <w:noProof/>
                <w:webHidden/>
              </w:rPr>
              <w:t>17</w:t>
            </w:r>
            <w:r>
              <w:rPr>
                <w:noProof/>
                <w:webHidden/>
              </w:rPr>
              <w:fldChar w:fldCharType="end"/>
            </w:r>
          </w:hyperlink>
        </w:p>
        <w:p w14:paraId="3FD57C9B" w14:textId="410DCAF7"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29" w:history="1">
            <w:r w:rsidRPr="009C58B7">
              <w:rPr>
                <w:rStyle w:val="Hyperlink"/>
                <w:rFonts w:asciiTheme="majorBidi" w:hAnsiTheme="majorBidi" w:cstheme="majorBidi"/>
                <w:noProof/>
              </w:rPr>
              <w:t>6.2 Dependent Variable: Project Success Rate</w:t>
            </w:r>
            <w:r>
              <w:rPr>
                <w:noProof/>
                <w:webHidden/>
              </w:rPr>
              <w:tab/>
            </w:r>
            <w:r>
              <w:rPr>
                <w:noProof/>
                <w:webHidden/>
              </w:rPr>
              <w:fldChar w:fldCharType="begin"/>
            </w:r>
            <w:r>
              <w:rPr>
                <w:noProof/>
                <w:webHidden/>
              </w:rPr>
              <w:instrText xml:space="preserve"> PAGEREF _Toc180534629 \h </w:instrText>
            </w:r>
            <w:r>
              <w:rPr>
                <w:noProof/>
                <w:webHidden/>
              </w:rPr>
            </w:r>
            <w:r>
              <w:rPr>
                <w:noProof/>
                <w:webHidden/>
              </w:rPr>
              <w:fldChar w:fldCharType="separate"/>
            </w:r>
            <w:r>
              <w:rPr>
                <w:noProof/>
                <w:webHidden/>
              </w:rPr>
              <w:t>18</w:t>
            </w:r>
            <w:r>
              <w:rPr>
                <w:noProof/>
                <w:webHidden/>
              </w:rPr>
              <w:fldChar w:fldCharType="end"/>
            </w:r>
          </w:hyperlink>
        </w:p>
        <w:p w14:paraId="7C1A1DE5" w14:textId="6CCC052C"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0" w:history="1">
            <w:r w:rsidRPr="009C58B7">
              <w:rPr>
                <w:rStyle w:val="Hyperlink"/>
                <w:rFonts w:asciiTheme="majorBidi" w:hAnsiTheme="majorBidi" w:cstheme="majorBidi"/>
                <w:noProof/>
              </w:rPr>
              <w:t>6.3 Moderating Variables: Government Policy and Organizational Readiness</w:t>
            </w:r>
            <w:r>
              <w:rPr>
                <w:noProof/>
                <w:webHidden/>
              </w:rPr>
              <w:tab/>
            </w:r>
            <w:r>
              <w:rPr>
                <w:noProof/>
                <w:webHidden/>
              </w:rPr>
              <w:fldChar w:fldCharType="begin"/>
            </w:r>
            <w:r>
              <w:rPr>
                <w:noProof/>
                <w:webHidden/>
              </w:rPr>
              <w:instrText xml:space="preserve"> PAGEREF _Toc180534630 \h </w:instrText>
            </w:r>
            <w:r>
              <w:rPr>
                <w:noProof/>
                <w:webHidden/>
              </w:rPr>
            </w:r>
            <w:r>
              <w:rPr>
                <w:noProof/>
                <w:webHidden/>
              </w:rPr>
              <w:fldChar w:fldCharType="separate"/>
            </w:r>
            <w:r>
              <w:rPr>
                <w:noProof/>
                <w:webHidden/>
              </w:rPr>
              <w:t>19</w:t>
            </w:r>
            <w:r>
              <w:rPr>
                <w:noProof/>
                <w:webHidden/>
              </w:rPr>
              <w:fldChar w:fldCharType="end"/>
            </w:r>
          </w:hyperlink>
        </w:p>
        <w:p w14:paraId="10F9E75C" w14:textId="1496F5C0"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1" w:history="1">
            <w:r w:rsidRPr="009C58B7">
              <w:rPr>
                <w:rStyle w:val="Hyperlink"/>
                <w:rFonts w:asciiTheme="majorBidi" w:hAnsiTheme="majorBidi" w:cstheme="majorBidi"/>
                <w:noProof/>
              </w:rPr>
              <w:t>6.4 Measuring and Analyzing the Variables</w:t>
            </w:r>
            <w:r>
              <w:rPr>
                <w:noProof/>
                <w:webHidden/>
              </w:rPr>
              <w:tab/>
            </w:r>
            <w:r>
              <w:rPr>
                <w:noProof/>
                <w:webHidden/>
              </w:rPr>
              <w:fldChar w:fldCharType="begin"/>
            </w:r>
            <w:r>
              <w:rPr>
                <w:noProof/>
                <w:webHidden/>
              </w:rPr>
              <w:instrText xml:space="preserve"> PAGEREF _Toc180534631 \h </w:instrText>
            </w:r>
            <w:r>
              <w:rPr>
                <w:noProof/>
                <w:webHidden/>
              </w:rPr>
            </w:r>
            <w:r>
              <w:rPr>
                <w:noProof/>
                <w:webHidden/>
              </w:rPr>
              <w:fldChar w:fldCharType="separate"/>
            </w:r>
            <w:r>
              <w:rPr>
                <w:noProof/>
                <w:webHidden/>
              </w:rPr>
              <w:t>20</w:t>
            </w:r>
            <w:r>
              <w:rPr>
                <w:noProof/>
                <w:webHidden/>
              </w:rPr>
              <w:fldChar w:fldCharType="end"/>
            </w:r>
          </w:hyperlink>
        </w:p>
        <w:p w14:paraId="5E2D6FFD" w14:textId="2B4604F3"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2" w:history="1">
            <w:r w:rsidRPr="009C58B7">
              <w:rPr>
                <w:rStyle w:val="Hyperlink"/>
                <w:rFonts w:asciiTheme="majorBidi" w:hAnsiTheme="majorBidi" w:cstheme="majorBidi"/>
                <w:noProof/>
              </w:rPr>
              <w:t>6.5 Hypotheses for Variable Relationships</w:t>
            </w:r>
            <w:r>
              <w:rPr>
                <w:noProof/>
                <w:webHidden/>
              </w:rPr>
              <w:tab/>
            </w:r>
            <w:r>
              <w:rPr>
                <w:noProof/>
                <w:webHidden/>
              </w:rPr>
              <w:fldChar w:fldCharType="begin"/>
            </w:r>
            <w:r>
              <w:rPr>
                <w:noProof/>
                <w:webHidden/>
              </w:rPr>
              <w:instrText xml:space="preserve"> PAGEREF _Toc180534632 \h </w:instrText>
            </w:r>
            <w:r>
              <w:rPr>
                <w:noProof/>
                <w:webHidden/>
              </w:rPr>
            </w:r>
            <w:r>
              <w:rPr>
                <w:noProof/>
                <w:webHidden/>
              </w:rPr>
              <w:fldChar w:fldCharType="separate"/>
            </w:r>
            <w:r>
              <w:rPr>
                <w:noProof/>
                <w:webHidden/>
              </w:rPr>
              <w:t>20</w:t>
            </w:r>
            <w:r>
              <w:rPr>
                <w:noProof/>
                <w:webHidden/>
              </w:rPr>
              <w:fldChar w:fldCharType="end"/>
            </w:r>
          </w:hyperlink>
        </w:p>
        <w:p w14:paraId="102E2643" w14:textId="2DFAC606" w:rsidR="002010FA" w:rsidRDefault="002010FA">
          <w:pPr>
            <w:pStyle w:val="TOC3"/>
            <w:rPr>
              <w:rFonts w:asciiTheme="minorHAnsi" w:eastAsiaTheme="minorEastAsia" w:hAnsiTheme="minorHAnsi" w:cstheme="minorBidi"/>
              <w:noProof/>
              <w:kern w:val="2"/>
              <w14:ligatures w14:val="standardContextual"/>
            </w:rPr>
          </w:pPr>
          <w:hyperlink w:anchor="_Toc180534633" w:history="1">
            <w:r w:rsidRPr="009C58B7">
              <w:rPr>
                <w:rStyle w:val="Hyperlink"/>
                <w:rFonts w:asciiTheme="majorBidi" w:hAnsiTheme="majorBidi" w:cstheme="majorBidi"/>
                <w:noProof/>
              </w:rPr>
              <w:t>7. Definition of Research Terms</w:t>
            </w:r>
            <w:r>
              <w:rPr>
                <w:noProof/>
                <w:webHidden/>
              </w:rPr>
              <w:tab/>
            </w:r>
            <w:r>
              <w:rPr>
                <w:noProof/>
                <w:webHidden/>
              </w:rPr>
              <w:fldChar w:fldCharType="begin"/>
            </w:r>
            <w:r>
              <w:rPr>
                <w:noProof/>
                <w:webHidden/>
              </w:rPr>
              <w:instrText xml:space="preserve"> PAGEREF _Toc180534633 \h </w:instrText>
            </w:r>
            <w:r>
              <w:rPr>
                <w:noProof/>
                <w:webHidden/>
              </w:rPr>
            </w:r>
            <w:r>
              <w:rPr>
                <w:noProof/>
                <w:webHidden/>
              </w:rPr>
              <w:fldChar w:fldCharType="separate"/>
            </w:r>
            <w:r>
              <w:rPr>
                <w:noProof/>
                <w:webHidden/>
              </w:rPr>
              <w:t>20</w:t>
            </w:r>
            <w:r>
              <w:rPr>
                <w:noProof/>
                <w:webHidden/>
              </w:rPr>
              <w:fldChar w:fldCharType="end"/>
            </w:r>
          </w:hyperlink>
        </w:p>
        <w:p w14:paraId="557E9AA7" w14:textId="64E574CA"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4" w:history="1">
            <w:r w:rsidRPr="009C58B7">
              <w:rPr>
                <w:rStyle w:val="Hyperlink"/>
                <w:rFonts w:asciiTheme="majorBidi" w:hAnsiTheme="majorBidi" w:cstheme="majorBidi"/>
                <w:noProof/>
              </w:rPr>
              <w:t>7.1 Artificial Intelligence (AI)</w:t>
            </w:r>
            <w:r>
              <w:rPr>
                <w:noProof/>
                <w:webHidden/>
              </w:rPr>
              <w:tab/>
            </w:r>
            <w:r>
              <w:rPr>
                <w:noProof/>
                <w:webHidden/>
              </w:rPr>
              <w:fldChar w:fldCharType="begin"/>
            </w:r>
            <w:r>
              <w:rPr>
                <w:noProof/>
                <w:webHidden/>
              </w:rPr>
              <w:instrText xml:space="preserve"> PAGEREF _Toc180534634 \h </w:instrText>
            </w:r>
            <w:r>
              <w:rPr>
                <w:noProof/>
                <w:webHidden/>
              </w:rPr>
            </w:r>
            <w:r>
              <w:rPr>
                <w:noProof/>
                <w:webHidden/>
              </w:rPr>
              <w:fldChar w:fldCharType="separate"/>
            </w:r>
            <w:r>
              <w:rPr>
                <w:noProof/>
                <w:webHidden/>
              </w:rPr>
              <w:t>21</w:t>
            </w:r>
            <w:r>
              <w:rPr>
                <w:noProof/>
                <w:webHidden/>
              </w:rPr>
              <w:fldChar w:fldCharType="end"/>
            </w:r>
          </w:hyperlink>
        </w:p>
        <w:p w14:paraId="74FFC8FD" w14:textId="0871F77E"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5" w:history="1">
            <w:r w:rsidRPr="009C58B7">
              <w:rPr>
                <w:rStyle w:val="Hyperlink"/>
                <w:rFonts w:asciiTheme="majorBidi" w:hAnsiTheme="majorBidi" w:cstheme="majorBidi"/>
                <w:noProof/>
              </w:rPr>
              <w:t>7.2 Project Management</w:t>
            </w:r>
            <w:r>
              <w:rPr>
                <w:noProof/>
                <w:webHidden/>
              </w:rPr>
              <w:tab/>
            </w:r>
            <w:r>
              <w:rPr>
                <w:noProof/>
                <w:webHidden/>
              </w:rPr>
              <w:fldChar w:fldCharType="begin"/>
            </w:r>
            <w:r>
              <w:rPr>
                <w:noProof/>
                <w:webHidden/>
              </w:rPr>
              <w:instrText xml:space="preserve"> PAGEREF _Toc180534635 \h </w:instrText>
            </w:r>
            <w:r>
              <w:rPr>
                <w:noProof/>
                <w:webHidden/>
              </w:rPr>
            </w:r>
            <w:r>
              <w:rPr>
                <w:noProof/>
                <w:webHidden/>
              </w:rPr>
              <w:fldChar w:fldCharType="separate"/>
            </w:r>
            <w:r>
              <w:rPr>
                <w:noProof/>
                <w:webHidden/>
              </w:rPr>
              <w:t>21</w:t>
            </w:r>
            <w:r>
              <w:rPr>
                <w:noProof/>
                <w:webHidden/>
              </w:rPr>
              <w:fldChar w:fldCharType="end"/>
            </w:r>
          </w:hyperlink>
        </w:p>
        <w:p w14:paraId="13CE8753" w14:textId="462E574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6" w:history="1">
            <w:r w:rsidRPr="009C58B7">
              <w:rPr>
                <w:rStyle w:val="Hyperlink"/>
                <w:rFonts w:asciiTheme="majorBidi" w:hAnsiTheme="majorBidi" w:cstheme="majorBidi"/>
                <w:noProof/>
              </w:rPr>
              <w:t>7.3 Predictive Analytics</w:t>
            </w:r>
            <w:r>
              <w:rPr>
                <w:noProof/>
                <w:webHidden/>
              </w:rPr>
              <w:tab/>
            </w:r>
            <w:r>
              <w:rPr>
                <w:noProof/>
                <w:webHidden/>
              </w:rPr>
              <w:fldChar w:fldCharType="begin"/>
            </w:r>
            <w:r>
              <w:rPr>
                <w:noProof/>
                <w:webHidden/>
              </w:rPr>
              <w:instrText xml:space="preserve"> PAGEREF _Toc180534636 \h </w:instrText>
            </w:r>
            <w:r>
              <w:rPr>
                <w:noProof/>
                <w:webHidden/>
              </w:rPr>
            </w:r>
            <w:r>
              <w:rPr>
                <w:noProof/>
                <w:webHidden/>
              </w:rPr>
              <w:fldChar w:fldCharType="separate"/>
            </w:r>
            <w:r>
              <w:rPr>
                <w:noProof/>
                <w:webHidden/>
              </w:rPr>
              <w:t>21</w:t>
            </w:r>
            <w:r>
              <w:rPr>
                <w:noProof/>
                <w:webHidden/>
              </w:rPr>
              <w:fldChar w:fldCharType="end"/>
            </w:r>
          </w:hyperlink>
        </w:p>
        <w:p w14:paraId="752A46E7" w14:textId="4E5EF21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7" w:history="1">
            <w:r w:rsidRPr="009C58B7">
              <w:rPr>
                <w:rStyle w:val="Hyperlink"/>
                <w:rFonts w:asciiTheme="majorBidi" w:hAnsiTheme="majorBidi" w:cstheme="majorBidi"/>
                <w:noProof/>
              </w:rPr>
              <w:t>7.4 Resource Optimization</w:t>
            </w:r>
            <w:r>
              <w:rPr>
                <w:noProof/>
                <w:webHidden/>
              </w:rPr>
              <w:tab/>
            </w:r>
            <w:r>
              <w:rPr>
                <w:noProof/>
                <w:webHidden/>
              </w:rPr>
              <w:fldChar w:fldCharType="begin"/>
            </w:r>
            <w:r>
              <w:rPr>
                <w:noProof/>
                <w:webHidden/>
              </w:rPr>
              <w:instrText xml:space="preserve"> PAGEREF _Toc180534637 \h </w:instrText>
            </w:r>
            <w:r>
              <w:rPr>
                <w:noProof/>
                <w:webHidden/>
              </w:rPr>
            </w:r>
            <w:r>
              <w:rPr>
                <w:noProof/>
                <w:webHidden/>
              </w:rPr>
              <w:fldChar w:fldCharType="separate"/>
            </w:r>
            <w:r>
              <w:rPr>
                <w:noProof/>
                <w:webHidden/>
              </w:rPr>
              <w:t>22</w:t>
            </w:r>
            <w:r>
              <w:rPr>
                <w:noProof/>
                <w:webHidden/>
              </w:rPr>
              <w:fldChar w:fldCharType="end"/>
            </w:r>
          </w:hyperlink>
        </w:p>
        <w:p w14:paraId="71EEFE41" w14:textId="1A3C61E2"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8" w:history="1">
            <w:r w:rsidRPr="009C58B7">
              <w:rPr>
                <w:rStyle w:val="Hyperlink"/>
                <w:rFonts w:asciiTheme="majorBidi" w:hAnsiTheme="majorBidi" w:cstheme="majorBidi"/>
                <w:noProof/>
              </w:rPr>
              <w:t>7.5 Risk Management</w:t>
            </w:r>
            <w:r>
              <w:rPr>
                <w:noProof/>
                <w:webHidden/>
              </w:rPr>
              <w:tab/>
            </w:r>
            <w:r>
              <w:rPr>
                <w:noProof/>
                <w:webHidden/>
              </w:rPr>
              <w:fldChar w:fldCharType="begin"/>
            </w:r>
            <w:r>
              <w:rPr>
                <w:noProof/>
                <w:webHidden/>
              </w:rPr>
              <w:instrText xml:space="preserve"> PAGEREF _Toc180534638 \h </w:instrText>
            </w:r>
            <w:r>
              <w:rPr>
                <w:noProof/>
                <w:webHidden/>
              </w:rPr>
            </w:r>
            <w:r>
              <w:rPr>
                <w:noProof/>
                <w:webHidden/>
              </w:rPr>
              <w:fldChar w:fldCharType="separate"/>
            </w:r>
            <w:r>
              <w:rPr>
                <w:noProof/>
                <w:webHidden/>
              </w:rPr>
              <w:t>22</w:t>
            </w:r>
            <w:r>
              <w:rPr>
                <w:noProof/>
                <w:webHidden/>
              </w:rPr>
              <w:fldChar w:fldCharType="end"/>
            </w:r>
          </w:hyperlink>
        </w:p>
        <w:p w14:paraId="789D0B01" w14:textId="7092E267"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39" w:history="1">
            <w:r w:rsidRPr="009C58B7">
              <w:rPr>
                <w:rStyle w:val="Hyperlink"/>
                <w:rFonts w:asciiTheme="majorBidi" w:hAnsiTheme="majorBidi" w:cstheme="majorBidi"/>
                <w:noProof/>
              </w:rPr>
              <w:t>7.6 Real-Time Monitoring</w:t>
            </w:r>
            <w:r>
              <w:rPr>
                <w:noProof/>
                <w:webHidden/>
              </w:rPr>
              <w:tab/>
            </w:r>
            <w:r>
              <w:rPr>
                <w:noProof/>
                <w:webHidden/>
              </w:rPr>
              <w:fldChar w:fldCharType="begin"/>
            </w:r>
            <w:r>
              <w:rPr>
                <w:noProof/>
                <w:webHidden/>
              </w:rPr>
              <w:instrText xml:space="preserve"> PAGEREF _Toc180534639 \h </w:instrText>
            </w:r>
            <w:r>
              <w:rPr>
                <w:noProof/>
                <w:webHidden/>
              </w:rPr>
            </w:r>
            <w:r>
              <w:rPr>
                <w:noProof/>
                <w:webHidden/>
              </w:rPr>
              <w:fldChar w:fldCharType="separate"/>
            </w:r>
            <w:r>
              <w:rPr>
                <w:noProof/>
                <w:webHidden/>
              </w:rPr>
              <w:t>23</w:t>
            </w:r>
            <w:r>
              <w:rPr>
                <w:noProof/>
                <w:webHidden/>
              </w:rPr>
              <w:fldChar w:fldCharType="end"/>
            </w:r>
          </w:hyperlink>
        </w:p>
        <w:p w14:paraId="3BBC2E42" w14:textId="679166FA"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0" w:history="1">
            <w:r w:rsidRPr="009C58B7">
              <w:rPr>
                <w:rStyle w:val="Hyperlink"/>
                <w:rFonts w:asciiTheme="majorBidi" w:hAnsiTheme="majorBidi" w:cstheme="majorBidi"/>
                <w:noProof/>
              </w:rPr>
              <w:t>7.7 Automation</w:t>
            </w:r>
            <w:r>
              <w:rPr>
                <w:noProof/>
                <w:webHidden/>
              </w:rPr>
              <w:tab/>
            </w:r>
            <w:r>
              <w:rPr>
                <w:noProof/>
                <w:webHidden/>
              </w:rPr>
              <w:fldChar w:fldCharType="begin"/>
            </w:r>
            <w:r>
              <w:rPr>
                <w:noProof/>
                <w:webHidden/>
              </w:rPr>
              <w:instrText xml:space="preserve"> PAGEREF _Toc180534640 \h </w:instrText>
            </w:r>
            <w:r>
              <w:rPr>
                <w:noProof/>
                <w:webHidden/>
              </w:rPr>
            </w:r>
            <w:r>
              <w:rPr>
                <w:noProof/>
                <w:webHidden/>
              </w:rPr>
              <w:fldChar w:fldCharType="separate"/>
            </w:r>
            <w:r>
              <w:rPr>
                <w:noProof/>
                <w:webHidden/>
              </w:rPr>
              <w:t>23</w:t>
            </w:r>
            <w:r>
              <w:rPr>
                <w:noProof/>
                <w:webHidden/>
              </w:rPr>
              <w:fldChar w:fldCharType="end"/>
            </w:r>
          </w:hyperlink>
        </w:p>
        <w:p w14:paraId="3D476E6C" w14:textId="23B59692"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1" w:history="1">
            <w:r w:rsidRPr="009C58B7">
              <w:rPr>
                <w:rStyle w:val="Hyperlink"/>
                <w:rFonts w:asciiTheme="majorBidi" w:hAnsiTheme="majorBidi" w:cstheme="majorBidi"/>
                <w:noProof/>
              </w:rPr>
              <w:t>7.8 Vision 2030</w:t>
            </w:r>
            <w:r>
              <w:rPr>
                <w:noProof/>
                <w:webHidden/>
              </w:rPr>
              <w:tab/>
            </w:r>
            <w:r>
              <w:rPr>
                <w:noProof/>
                <w:webHidden/>
              </w:rPr>
              <w:fldChar w:fldCharType="begin"/>
            </w:r>
            <w:r>
              <w:rPr>
                <w:noProof/>
                <w:webHidden/>
              </w:rPr>
              <w:instrText xml:space="preserve"> PAGEREF _Toc180534641 \h </w:instrText>
            </w:r>
            <w:r>
              <w:rPr>
                <w:noProof/>
                <w:webHidden/>
              </w:rPr>
            </w:r>
            <w:r>
              <w:rPr>
                <w:noProof/>
                <w:webHidden/>
              </w:rPr>
              <w:fldChar w:fldCharType="separate"/>
            </w:r>
            <w:r>
              <w:rPr>
                <w:noProof/>
                <w:webHidden/>
              </w:rPr>
              <w:t>23</w:t>
            </w:r>
            <w:r>
              <w:rPr>
                <w:noProof/>
                <w:webHidden/>
              </w:rPr>
              <w:fldChar w:fldCharType="end"/>
            </w:r>
          </w:hyperlink>
        </w:p>
        <w:p w14:paraId="7863F3E8" w14:textId="2B3F277D"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2" w:history="1">
            <w:r w:rsidRPr="009C58B7">
              <w:rPr>
                <w:rStyle w:val="Hyperlink"/>
                <w:rFonts w:asciiTheme="majorBidi" w:hAnsiTheme="majorBidi" w:cstheme="majorBidi"/>
                <w:noProof/>
              </w:rPr>
              <w:t>7.9 Machine Learning</w:t>
            </w:r>
            <w:r>
              <w:rPr>
                <w:noProof/>
                <w:webHidden/>
              </w:rPr>
              <w:tab/>
            </w:r>
            <w:r>
              <w:rPr>
                <w:noProof/>
                <w:webHidden/>
              </w:rPr>
              <w:fldChar w:fldCharType="begin"/>
            </w:r>
            <w:r>
              <w:rPr>
                <w:noProof/>
                <w:webHidden/>
              </w:rPr>
              <w:instrText xml:space="preserve"> PAGEREF _Toc180534642 \h </w:instrText>
            </w:r>
            <w:r>
              <w:rPr>
                <w:noProof/>
                <w:webHidden/>
              </w:rPr>
            </w:r>
            <w:r>
              <w:rPr>
                <w:noProof/>
                <w:webHidden/>
              </w:rPr>
              <w:fldChar w:fldCharType="separate"/>
            </w:r>
            <w:r>
              <w:rPr>
                <w:noProof/>
                <w:webHidden/>
              </w:rPr>
              <w:t>24</w:t>
            </w:r>
            <w:r>
              <w:rPr>
                <w:noProof/>
                <w:webHidden/>
              </w:rPr>
              <w:fldChar w:fldCharType="end"/>
            </w:r>
          </w:hyperlink>
        </w:p>
        <w:p w14:paraId="2D9100D8" w14:textId="7580CAD4" w:rsidR="002010FA" w:rsidRDefault="002010FA">
          <w:pPr>
            <w:pStyle w:val="TOC3"/>
            <w:rPr>
              <w:rFonts w:asciiTheme="minorHAnsi" w:eastAsiaTheme="minorEastAsia" w:hAnsiTheme="minorHAnsi" w:cstheme="minorBidi"/>
              <w:noProof/>
              <w:kern w:val="2"/>
              <w14:ligatures w14:val="standardContextual"/>
            </w:rPr>
          </w:pPr>
          <w:hyperlink w:anchor="_Toc180534643" w:history="1">
            <w:r w:rsidRPr="009C58B7">
              <w:rPr>
                <w:rStyle w:val="Hyperlink"/>
                <w:rFonts w:asciiTheme="majorBidi" w:hAnsiTheme="majorBidi" w:cstheme="majorBidi"/>
                <w:noProof/>
              </w:rPr>
              <w:t>8. Review of Previous Studies and Literature</w:t>
            </w:r>
            <w:r>
              <w:rPr>
                <w:noProof/>
                <w:webHidden/>
              </w:rPr>
              <w:tab/>
            </w:r>
            <w:r>
              <w:rPr>
                <w:noProof/>
                <w:webHidden/>
              </w:rPr>
              <w:fldChar w:fldCharType="begin"/>
            </w:r>
            <w:r>
              <w:rPr>
                <w:noProof/>
                <w:webHidden/>
              </w:rPr>
              <w:instrText xml:space="preserve"> PAGEREF _Toc180534643 \h </w:instrText>
            </w:r>
            <w:r>
              <w:rPr>
                <w:noProof/>
                <w:webHidden/>
              </w:rPr>
            </w:r>
            <w:r>
              <w:rPr>
                <w:noProof/>
                <w:webHidden/>
              </w:rPr>
              <w:fldChar w:fldCharType="separate"/>
            </w:r>
            <w:r>
              <w:rPr>
                <w:noProof/>
                <w:webHidden/>
              </w:rPr>
              <w:t>24</w:t>
            </w:r>
            <w:r>
              <w:rPr>
                <w:noProof/>
                <w:webHidden/>
              </w:rPr>
              <w:fldChar w:fldCharType="end"/>
            </w:r>
          </w:hyperlink>
        </w:p>
        <w:p w14:paraId="2EDA3829" w14:textId="24BCE521"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4" w:history="1">
            <w:r w:rsidRPr="009C58B7">
              <w:rPr>
                <w:rStyle w:val="Hyperlink"/>
                <w:rFonts w:asciiTheme="majorBidi" w:hAnsiTheme="majorBidi" w:cstheme="majorBidi"/>
                <w:noProof/>
              </w:rPr>
              <w:t>8.1 AI in Project Management</w:t>
            </w:r>
            <w:r>
              <w:rPr>
                <w:noProof/>
                <w:webHidden/>
              </w:rPr>
              <w:tab/>
            </w:r>
            <w:r>
              <w:rPr>
                <w:noProof/>
                <w:webHidden/>
              </w:rPr>
              <w:fldChar w:fldCharType="begin"/>
            </w:r>
            <w:r>
              <w:rPr>
                <w:noProof/>
                <w:webHidden/>
              </w:rPr>
              <w:instrText xml:space="preserve"> PAGEREF _Toc180534644 \h </w:instrText>
            </w:r>
            <w:r>
              <w:rPr>
                <w:noProof/>
                <w:webHidden/>
              </w:rPr>
            </w:r>
            <w:r>
              <w:rPr>
                <w:noProof/>
                <w:webHidden/>
              </w:rPr>
              <w:fldChar w:fldCharType="separate"/>
            </w:r>
            <w:r>
              <w:rPr>
                <w:noProof/>
                <w:webHidden/>
              </w:rPr>
              <w:t>24</w:t>
            </w:r>
            <w:r>
              <w:rPr>
                <w:noProof/>
                <w:webHidden/>
              </w:rPr>
              <w:fldChar w:fldCharType="end"/>
            </w:r>
          </w:hyperlink>
        </w:p>
        <w:p w14:paraId="04A940A2" w14:textId="44190A0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5" w:history="1">
            <w:r w:rsidRPr="009C58B7">
              <w:rPr>
                <w:rStyle w:val="Hyperlink"/>
                <w:rFonts w:asciiTheme="majorBidi" w:hAnsiTheme="majorBidi" w:cstheme="majorBidi"/>
                <w:noProof/>
              </w:rPr>
              <w:t>8.2 AI in Government and Public Sector Projects</w:t>
            </w:r>
            <w:r>
              <w:rPr>
                <w:noProof/>
                <w:webHidden/>
              </w:rPr>
              <w:tab/>
            </w:r>
            <w:r>
              <w:rPr>
                <w:noProof/>
                <w:webHidden/>
              </w:rPr>
              <w:fldChar w:fldCharType="begin"/>
            </w:r>
            <w:r>
              <w:rPr>
                <w:noProof/>
                <w:webHidden/>
              </w:rPr>
              <w:instrText xml:space="preserve"> PAGEREF _Toc180534645 \h </w:instrText>
            </w:r>
            <w:r>
              <w:rPr>
                <w:noProof/>
                <w:webHidden/>
              </w:rPr>
            </w:r>
            <w:r>
              <w:rPr>
                <w:noProof/>
                <w:webHidden/>
              </w:rPr>
              <w:fldChar w:fldCharType="separate"/>
            </w:r>
            <w:r>
              <w:rPr>
                <w:noProof/>
                <w:webHidden/>
              </w:rPr>
              <w:t>25</w:t>
            </w:r>
            <w:r>
              <w:rPr>
                <w:noProof/>
                <w:webHidden/>
              </w:rPr>
              <w:fldChar w:fldCharType="end"/>
            </w:r>
          </w:hyperlink>
        </w:p>
        <w:p w14:paraId="6C21421E" w14:textId="2EFA1871"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6" w:history="1">
            <w:r w:rsidRPr="009C58B7">
              <w:rPr>
                <w:rStyle w:val="Hyperlink"/>
                <w:rFonts w:asciiTheme="majorBidi" w:hAnsiTheme="majorBidi" w:cstheme="majorBidi"/>
                <w:noProof/>
              </w:rPr>
              <w:t>8.3 Project Management in the Context of Vision 2030</w:t>
            </w:r>
            <w:r>
              <w:rPr>
                <w:noProof/>
                <w:webHidden/>
              </w:rPr>
              <w:tab/>
            </w:r>
            <w:r>
              <w:rPr>
                <w:noProof/>
                <w:webHidden/>
              </w:rPr>
              <w:fldChar w:fldCharType="begin"/>
            </w:r>
            <w:r>
              <w:rPr>
                <w:noProof/>
                <w:webHidden/>
              </w:rPr>
              <w:instrText xml:space="preserve"> PAGEREF _Toc180534646 \h </w:instrText>
            </w:r>
            <w:r>
              <w:rPr>
                <w:noProof/>
                <w:webHidden/>
              </w:rPr>
            </w:r>
            <w:r>
              <w:rPr>
                <w:noProof/>
                <w:webHidden/>
              </w:rPr>
              <w:fldChar w:fldCharType="separate"/>
            </w:r>
            <w:r>
              <w:rPr>
                <w:noProof/>
                <w:webHidden/>
              </w:rPr>
              <w:t>25</w:t>
            </w:r>
            <w:r>
              <w:rPr>
                <w:noProof/>
                <w:webHidden/>
              </w:rPr>
              <w:fldChar w:fldCharType="end"/>
            </w:r>
          </w:hyperlink>
        </w:p>
        <w:p w14:paraId="52F26CBD" w14:textId="5C8EAD90"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7" w:history="1">
            <w:r w:rsidRPr="009C58B7">
              <w:rPr>
                <w:rStyle w:val="Hyperlink"/>
                <w:rFonts w:asciiTheme="majorBidi" w:hAnsiTheme="majorBidi" w:cstheme="majorBidi"/>
                <w:noProof/>
              </w:rPr>
              <w:t>8.4 Gaps in the Literature</w:t>
            </w:r>
            <w:r>
              <w:rPr>
                <w:noProof/>
                <w:webHidden/>
              </w:rPr>
              <w:tab/>
            </w:r>
            <w:r>
              <w:rPr>
                <w:noProof/>
                <w:webHidden/>
              </w:rPr>
              <w:fldChar w:fldCharType="begin"/>
            </w:r>
            <w:r>
              <w:rPr>
                <w:noProof/>
                <w:webHidden/>
              </w:rPr>
              <w:instrText xml:space="preserve"> PAGEREF _Toc180534647 \h </w:instrText>
            </w:r>
            <w:r>
              <w:rPr>
                <w:noProof/>
                <w:webHidden/>
              </w:rPr>
            </w:r>
            <w:r>
              <w:rPr>
                <w:noProof/>
                <w:webHidden/>
              </w:rPr>
              <w:fldChar w:fldCharType="separate"/>
            </w:r>
            <w:r>
              <w:rPr>
                <w:noProof/>
                <w:webHidden/>
              </w:rPr>
              <w:t>26</w:t>
            </w:r>
            <w:r>
              <w:rPr>
                <w:noProof/>
                <w:webHidden/>
              </w:rPr>
              <w:fldChar w:fldCharType="end"/>
            </w:r>
          </w:hyperlink>
        </w:p>
        <w:p w14:paraId="3942619B" w14:textId="6D5238E6"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8" w:history="1">
            <w:r w:rsidRPr="009C58B7">
              <w:rPr>
                <w:rStyle w:val="Hyperlink"/>
                <w:rFonts w:asciiTheme="majorBidi" w:hAnsiTheme="majorBidi" w:cstheme="majorBidi"/>
                <w:noProof/>
              </w:rPr>
              <w:t>8.5 Building on Existing Literature</w:t>
            </w:r>
            <w:r>
              <w:rPr>
                <w:noProof/>
                <w:webHidden/>
              </w:rPr>
              <w:tab/>
            </w:r>
            <w:r>
              <w:rPr>
                <w:noProof/>
                <w:webHidden/>
              </w:rPr>
              <w:fldChar w:fldCharType="begin"/>
            </w:r>
            <w:r>
              <w:rPr>
                <w:noProof/>
                <w:webHidden/>
              </w:rPr>
              <w:instrText xml:space="preserve"> PAGEREF _Toc180534648 \h </w:instrText>
            </w:r>
            <w:r>
              <w:rPr>
                <w:noProof/>
                <w:webHidden/>
              </w:rPr>
            </w:r>
            <w:r>
              <w:rPr>
                <w:noProof/>
                <w:webHidden/>
              </w:rPr>
              <w:fldChar w:fldCharType="separate"/>
            </w:r>
            <w:r>
              <w:rPr>
                <w:noProof/>
                <w:webHidden/>
              </w:rPr>
              <w:t>27</w:t>
            </w:r>
            <w:r>
              <w:rPr>
                <w:noProof/>
                <w:webHidden/>
              </w:rPr>
              <w:fldChar w:fldCharType="end"/>
            </w:r>
          </w:hyperlink>
        </w:p>
        <w:p w14:paraId="42A75412" w14:textId="372699F5"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49" w:history="1">
            <w:r w:rsidRPr="009C58B7">
              <w:rPr>
                <w:rStyle w:val="Hyperlink"/>
                <w:rFonts w:asciiTheme="majorBidi" w:hAnsiTheme="majorBidi" w:cstheme="majorBidi"/>
                <w:noProof/>
              </w:rPr>
              <w:t>8.6 Conclusion of Literature Review</w:t>
            </w:r>
            <w:r>
              <w:rPr>
                <w:noProof/>
                <w:webHidden/>
              </w:rPr>
              <w:tab/>
            </w:r>
            <w:r>
              <w:rPr>
                <w:noProof/>
                <w:webHidden/>
              </w:rPr>
              <w:fldChar w:fldCharType="begin"/>
            </w:r>
            <w:r>
              <w:rPr>
                <w:noProof/>
                <w:webHidden/>
              </w:rPr>
              <w:instrText xml:space="preserve"> PAGEREF _Toc180534649 \h </w:instrText>
            </w:r>
            <w:r>
              <w:rPr>
                <w:noProof/>
                <w:webHidden/>
              </w:rPr>
            </w:r>
            <w:r>
              <w:rPr>
                <w:noProof/>
                <w:webHidden/>
              </w:rPr>
              <w:fldChar w:fldCharType="separate"/>
            </w:r>
            <w:r>
              <w:rPr>
                <w:noProof/>
                <w:webHidden/>
              </w:rPr>
              <w:t>27</w:t>
            </w:r>
            <w:r>
              <w:rPr>
                <w:noProof/>
                <w:webHidden/>
              </w:rPr>
              <w:fldChar w:fldCharType="end"/>
            </w:r>
          </w:hyperlink>
        </w:p>
        <w:p w14:paraId="28510B6F" w14:textId="464E21F4" w:rsidR="002010FA" w:rsidRDefault="002010FA">
          <w:pPr>
            <w:pStyle w:val="TOC3"/>
            <w:rPr>
              <w:rFonts w:asciiTheme="minorHAnsi" w:eastAsiaTheme="minorEastAsia" w:hAnsiTheme="minorHAnsi" w:cstheme="minorBidi"/>
              <w:noProof/>
              <w:kern w:val="2"/>
              <w14:ligatures w14:val="standardContextual"/>
            </w:rPr>
          </w:pPr>
          <w:hyperlink w:anchor="_Toc180534650" w:history="1">
            <w:r w:rsidRPr="009C58B7">
              <w:rPr>
                <w:rStyle w:val="Hyperlink"/>
                <w:rFonts w:asciiTheme="majorBidi" w:hAnsiTheme="majorBidi" w:cstheme="majorBidi"/>
                <w:noProof/>
              </w:rPr>
              <w:t>9. Identification of All Aspects of Scientific Research</w:t>
            </w:r>
            <w:r>
              <w:rPr>
                <w:noProof/>
                <w:webHidden/>
              </w:rPr>
              <w:tab/>
            </w:r>
            <w:r>
              <w:rPr>
                <w:noProof/>
                <w:webHidden/>
              </w:rPr>
              <w:fldChar w:fldCharType="begin"/>
            </w:r>
            <w:r>
              <w:rPr>
                <w:noProof/>
                <w:webHidden/>
              </w:rPr>
              <w:instrText xml:space="preserve"> PAGEREF _Toc180534650 \h </w:instrText>
            </w:r>
            <w:r>
              <w:rPr>
                <w:noProof/>
                <w:webHidden/>
              </w:rPr>
            </w:r>
            <w:r>
              <w:rPr>
                <w:noProof/>
                <w:webHidden/>
              </w:rPr>
              <w:fldChar w:fldCharType="separate"/>
            </w:r>
            <w:r>
              <w:rPr>
                <w:noProof/>
                <w:webHidden/>
              </w:rPr>
              <w:t>27</w:t>
            </w:r>
            <w:r>
              <w:rPr>
                <w:noProof/>
                <w:webHidden/>
              </w:rPr>
              <w:fldChar w:fldCharType="end"/>
            </w:r>
          </w:hyperlink>
        </w:p>
        <w:p w14:paraId="48307372" w14:textId="6AE69EE7"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1" w:history="1">
            <w:r w:rsidRPr="009C58B7">
              <w:rPr>
                <w:rStyle w:val="Hyperlink"/>
                <w:rFonts w:asciiTheme="majorBidi" w:hAnsiTheme="majorBidi" w:cstheme="majorBidi"/>
                <w:noProof/>
              </w:rPr>
              <w:t>9.1 Research Design</w:t>
            </w:r>
            <w:r>
              <w:rPr>
                <w:noProof/>
                <w:webHidden/>
              </w:rPr>
              <w:tab/>
            </w:r>
            <w:r>
              <w:rPr>
                <w:noProof/>
                <w:webHidden/>
              </w:rPr>
              <w:fldChar w:fldCharType="begin"/>
            </w:r>
            <w:r>
              <w:rPr>
                <w:noProof/>
                <w:webHidden/>
              </w:rPr>
              <w:instrText xml:space="preserve"> PAGEREF _Toc180534651 \h </w:instrText>
            </w:r>
            <w:r>
              <w:rPr>
                <w:noProof/>
                <w:webHidden/>
              </w:rPr>
            </w:r>
            <w:r>
              <w:rPr>
                <w:noProof/>
                <w:webHidden/>
              </w:rPr>
              <w:fldChar w:fldCharType="separate"/>
            </w:r>
            <w:r>
              <w:rPr>
                <w:noProof/>
                <w:webHidden/>
              </w:rPr>
              <w:t>27</w:t>
            </w:r>
            <w:r>
              <w:rPr>
                <w:noProof/>
                <w:webHidden/>
              </w:rPr>
              <w:fldChar w:fldCharType="end"/>
            </w:r>
          </w:hyperlink>
        </w:p>
        <w:p w14:paraId="05C9B941" w14:textId="097CB84F"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2" w:history="1">
            <w:r w:rsidRPr="009C58B7">
              <w:rPr>
                <w:rStyle w:val="Hyperlink"/>
                <w:rFonts w:asciiTheme="majorBidi" w:hAnsiTheme="majorBidi" w:cstheme="majorBidi"/>
                <w:noProof/>
              </w:rPr>
              <w:t>9.2 Research Philosophy and Approach</w:t>
            </w:r>
            <w:r>
              <w:rPr>
                <w:noProof/>
                <w:webHidden/>
              </w:rPr>
              <w:tab/>
            </w:r>
            <w:r>
              <w:rPr>
                <w:noProof/>
                <w:webHidden/>
              </w:rPr>
              <w:fldChar w:fldCharType="begin"/>
            </w:r>
            <w:r>
              <w:rPr>
                <w:noProof/>
                <w:webHidden/>
              </w:rPr>
              <w:instrText xml:space="preserve"> PAGEREF _Toc180534652 \h </w:instrText>
            </w:r>
            <w:r>
              <w:rPr>
                <w:noProof/>
                <w:webHidden/>
              </w:rPr>
            </w:r>
            <w:r>
              <w:rPr>
                <w:noProof/>
                <w:webHidden/>
              </w:rPr>
              <w:fldChar w:fldCharType="separate"/>
            </w:r>
            <w:r>
              <w:rPr>
                <w:noProof/>
                <w:webHidden/>
              </w:rPr>
              <w:t>28</w:t>
            </w:r>
            <w:r>
              <w:rPr>
                <w:noProof/>
                <w:webHidden/>
              </w:rPr>
              <w:fldChar w:fldCharType="end"/>
            </w:r>
          </w:hyperlink>
        </w:p>
        <w:p w14:paraId="26D4A81D" w14:textId="355BDB43"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3" w:history="1">
            <w:r w:rsidRPr="009C58B7">
              <w:rPr>
                <w:rStyle w:val="Hyperlink"/>
                <w:rFonts w:asciiTheme="majorBidi" w:hAnsiTheme="majorBidi" w:cstheme="majorBidi"/>
                <w:noProof/>
              </w:rPr>
              <w:t>9.3 Data Collection Methods</w:t>
            </w:r>
            <w:r>
              <w:rPr>
                <w:noProof/>
                <w:webHidden/>
              </w:rPr>
              <w:tab/>
            </w:r>
            <w:r>
              <w:rPr>
                <w:noProof/>
                <w:webHidden/>
              </w:rPr>
              <w:fldChar w:fldCharType="begin"/>
            </w:r>
            <w:r>
              <w:rPr>
                <w:noProof/>
                <w:webHidden/>
              </w:rPr>
              <w:instrText xml:space="preserve"> PAGEREF _Toc180534653 \h </w:instrText>
            </w:r>
            <w:r>
              <w:rPr>
                <w:noProof/>
                <w:webHidden/>
              </w:rPr>
            </w:r>
            <w:r>
              <w:rPr>
                <w:noProof/>
                <w:webHidden/>
              </w:rPr>
              <w:fldChar w:fldCharType="separate"/>
            </w:r>
            <w:r>
              <w:rPr>
                <w:noProof/>
                <w:webHidden/>
              </w:rPr>
              <w:t>28</w:t>
            </w:r>
            <w:r>
              <w:rPr>
                <w:noProof/>
                <w:webHidden/>
              </w:rPr>
              <w:fldChar w:fldCharType="end"/>
            </w:r>
          </w:hyperlink>
        </w:p>
        <w:p w14:paraId="47422E89" w14:textId="72EF653F"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4" w:history="1">
            <w:r w:rsidRPr="009C58B7">
              <w:rPr>
                <w:rStyle w:val="Hyperlink"/>
                <w:rFonts w:asciiTheme="majorBidi" w:hAnsiTheme="majorBidi" w:cstheme="majorBidi"/>
                <w:noProof/>
              </w:rPr>
              <w:t>9.4 Data Analysis Techniques</w:t>
            </w:r>
            <w:r>
              <w:rPr>
                <w:noProof/>
                <w:webHidden/>
              </w:rPr>
              <w:tab/>
            </w:r>
            <w:r>
              <w:rPr>
                <w:noProof/>
                <w:webHidden/>
              </w:rPr>
              <w:fldChar w:fldCharType="begin"/>
            </w:r>
            <w:r>
              <w:rPr>
                <w:noProof/>
                <w:webHidden/>
              </w:rPr>
              <w:instrText xml:space="preserve"> PAGEREF _Toc180534654 \h </w:instrText>
            </w:r>
            <w:r>
              <w:rPr>
                <w:noProof/>
                <w:webHidden/>
              </w:rPr>
            </w:r>
            <w:r>
              <w:rPr>
                <w:noProof/>
                <w:webHidden/>
              </w:rPr>
              <w:fldChar w:fldCharType="separate"/>
            </w:r>
            <w:r>
              <w:rPr>
                <w:noProof/>
                <w:webHidden/>
              </w:rPr>
              <w:t>29</w:t>
            </w:r>
            <w:r>
              <w:rPr>
                <w:noProof/>
                <w:webHidden/>
              </w:rPr>
              <w:fldChar w:fldCharType="end"/>
            </w:r>
          </w:hyperlink>
        </w:p>
        <w:p w14:paraId="51001AFB" w14:textId="2D94B2D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5" w:history="1">
            <w:r w:rsidRPr="009C58B7">
              <w:rPr>
                <w:rStyle w:val="Hyperlink"/>
                <w:rFonts w:asciiTheme="majorBidi" w:hAnsiTheme="majorBidi" w:cstheme="majorBidi"/>
                <w:noProof/>
              </w:rPr>
              <w:t>9.5 Sampling Strategy</w:t>
            </w:r>
            <w:r>
              <w:rPr>
                <w:noProof/>
                <w:webHidden/>
              </w:rPr>
              <w:tab/>
            </w:r>
            <w:r>
              <w:rPr>
                <w:noProof/>
                <w:webHidden/>
              </w:rPr>
              <w:fldChar w:fldCharType="begin"/>
            </w:r>
            <w:r>
              <w:rPr>
                <w:noProof/>
                <w:webHidden/>
              </w:rPr>
              <w:instrText xml:space="preserve"> PAGEREF _Toc180534655 \h </w:instrText>
            </w:r>
            <w:r>
              <w:rPr>
                <w:noProof/>
                <w:webHidden/>
              </w:rPr>
            </w:r>
            <w:r>
              <w:rPr>
                <w:noProof/>
                <w:webHidden/>
              </w:rPr>
              <w:fldChar w:fldCharType="separate"/>
            </w:r>
            <w:r>
              <w:rPr>
                <w:noProof/>
                <w:webHidden/>
              </w:rPr>
              <w:t>30</w:t>
            </w:r>
            <w:r>
              <w:rPr>
                <w:noProof/>
                <w:webHidden/>
              </w:rPr>
              <w:fldChar w:fldCharType="end"/>
            </w:r>
          </w:hyperlink>
        </w:p>
        <w:p w14:paraId="0C17E787" w14:textId="0A71063E"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6" w:history="1">
            <w:r w:rsidRPr="009C58B7">
              <w:rPr>
                <w:rStyle w:val="Hyperlink"/>
                <w:rFonts w:asciiTheme="majorBidi" w:hAnsiTheme="majorBidi" w:cstheme="majorBidi"/>
                <w:noProof/>
              </w:rPr>
              <w:t>9.6 Ethical Considerations</w:t>
            </w:r>
            <w:r>
              <w:rPr>
                <w:noProof/>
                <w:webHidden/>
              </w:rPr>
              <w:tab/>
            </w:r>
            <w:r>
              <w:rPr>
                <w:noProof/>
                <w:webHidden/>
              </w:rPr>
              <w:fldChar w:fldCharType="begin"/>
            </w:r>
            <w:r>
              <w:rPr>
                <w:noProof/>
                <w:webHidden/>
              </w:rPr>
              <w:instrText xml:space="preserve"> PAGEREF _Toc180534656 \h </w:instrText>
            </w:r>
            <w:r>
              <w:rPr>
                <w:noProof/>
                <w:webHidden/>
              </w:rPr>
            </w:r>
            <w:r>
              <w:rPr>
                <w:noProof/>
                <w:webHidden/>
              </w:rPr>
              <w:fldChar w:fldCharType="separate"/>
            </w:r>
            <w:r>
              <w:rPr>
                <w:noProof/>
                <w:webHidden/>
              </w:rPr>
              <w:t>30</w:t>
            </w:r>
            <w:r>
              <w:rPr>
                <w:noProof/>
                <w:webHidden/>
              </w:rPr>
              <w:fldChar w:fldCharType="end"/>
            </w:r>
          </w:hyperlink>
        </w:p>
        <w:p w14:paraId="0C19DF71" w14:textId="1E6F5B3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7" w:history="1">
            <w:r w:rsidRPr="009C58B7">
              <w:rPr>
                <w:rStyle w:val="Hyperlink"/>
                <w:rFonts w:asciiTheme="majorBidi" w:hAnsiTheme="majorBidi" w:cstheme="majorBidi"/>
                <w:noProof/>
              </w:rPr>
              <w:t>9.7 Limitations of the Research</w:t>
            </w:r>
            <w:r>
              <w:rPr>
                <w:noProof/>
                <w:webHidden/>
              </w:rPr>
              <w:tab/>
            </w:r>
            <w:r>
              <w:rPr>
                <w:noProof/>
                <w:webHidden/>
              </w:rPr>
              <w:fldChar w:fldCharType="begin"/>
            </w:r>
            <w:r>
              <w:rPr>
                <w:noProof/>
                <w:webHidden/>
              </w:rPr>
              <w:instrText xml:space="preserve"> PAGEREF _Toc180534657 \h </w:instrText>
            </w:r>
            <w:r>
              <w:rPr>
                <w:noProof/>
                <w:webHidden/>
              </w:rPr>
            </w:r>
            <w:r>
              <w:rPr>
                <w:noProof/>
                <w:webHidden/>
              </w:rPr>
              <w:fldChar w:fldCharType="separate"/>
            </w:r>
            <w:r>
              <w:rPr>
                <w:noProof/>
                <w:webHidden/>
              </w:rPr>
              <w:t>31</w:t>
            </w:r>
            <w:r>
              <w:rPr>
                <w:noProof/>
                <w:webHidden/>
              </w:rPr>
              <w:fldChar w:fldCharType="end"/>
            </w:r>
          </w:hyperlink>
        </w:p>
        <w:p w14:paraId="579DAAC5" w14:textId="3E062894" w:rsidR="002010FA" w:rsidRDefault="002010FA">
          <w:pPr>
            <w:pStyle w:val="TOC3"/>
            <w:rPr>
              <w:rFonts w:asciiTheme="minorHAnsi" w:eastAsiaTheme="minorEastAsia" w:hAnsiTheme="minorHAnsi" w:cstheme="minorBidi"/>
              <w:noProof/>
              <w:kern w:val="2"/>
              <w14:ligatures w14:val="standardContextual"/>
            </w:rPr>
          </w:pPr>
          <w:hyperlink w:anchor="_Toc180534658" w:history="1">
            <w:r w:rsidRPr="009C58B7">
              <w:rPr>
                <w:rStyle w:val="Hyperlink"/>
                <w:rFonts w:asciiTheme="majorBidi" w:hAnsiTheme="majorBidi" w:cstheme="majorBidi"/>
                <w:noProof/>
              </w:rPr>
              <w:t>10. Documentation of References in the Research</w:t>
            </w:r>
            <w:r>
              <w:rPr>
                <w:noProof/>
                <w:webHidden/>
              </w:rPr>
              <w:tab/>
            </w:r>
            <w:r>
              <w:rPr>
                <w:noProof/>
                <w:webHidden/>
              </w:rPr>
              <w:fldChar w:fldCharType="begin"/>
            </w:r>
            <w:r>
              <w:rPr>
                <w:noProof/>
                <w:webHidden/>
              </w:rPr>
              <w:instrText xml:space="preserve"> PAGEREF _Toc180534658 \h </w:instrText>
            </w:r>
            <w:r>
              <w:rPr>
                <w:noProof/>
                <w:webHidden/>
              </w:rPr>
            </w:r>
            <w:r>
              <w:rPr>
                <w:noProof/>
                <w:webHidden/>
              </w:rPr>
              <w:fldChar w:fldCharType="separate"/>
            </w:r>
            <w:r>
              <w:rPr>
                <w:noProof/>
                <w:webHidden/>
              </w:rPr>
              <w:t>31</w:t>
            </w:r>
            <w:r>
              <w:rPr>
                <w:noProof/>
                <w:webHidden/>
              </w:rPr>
              <w:fldChar w:fldCharType="end"/>
            </w:r>
          </w:hyperlink>
        </w:p>
        <w:p w14:paraId="56AD34A9" w14:textId="08EE0146"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59" w:history="1">
            <w:r w:rsidRPr="009C58B7">
              <w:rPr>
                <w:rStyle w:val="Hyperlink"/>
                <w:rFonts w:asciiTheme="majorBidi" w:hAnsiTheme="majorBidi" w:cstheme="majorBidi"/>
                <w:noProof/>
              </w:rPr>
              <w:t>10.1 Citation Style</w:t>
            </w:r>
            <w:r>
              <w:rPr>
                <w:noProof/>
                <w:webHidden/>
              </w:rPr>
              <w:tab/>
            </w:r>
            <w:r>
              <w:rPr>
                <w:noProof/>
                <w:webHidden/>
              </w:rPr>
              <w:fldChar w:fldCharType="begin"/>
            </w:r>
            <w:r>
              <w:rPr>
                <w:noProof/>
                <w:webHidden/>
              </w:rPr>
              <w:instrText xml:space="preserve"> PAGEREF _Toc180534659 \h </w:instrText>
            </w:r>
            <w:r>
              <w:rPr>
                <w:noProof/>
                <w:webHidden/>
              </w:rPr>
            </w:r>
            <w:r>
              <w:rPr>
                <w:noProof/>
                <w:webHidden/>
              </w:rPr>
              <w:fldChar w:fldCharType="separate"/>
            </w:r>
            <w:r>
              <w:rPr>
                <w:noProof/>
                <w:webHidden/>
              </w:rPr>
              <w:t>31</w:t>
            </w:r>
            <w:r>
              <w:rPr>
                <w:noProof/>
                <w:webHidden/>
              </w:rPr>
              <w:fldChar w:fldCharType="end"/>
            </w:r>
          </w:hyperlink>
        </w:p>
        <w:p w14:paraId="4DCA2337" w14:textId="37850A80"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0" w:history="1">
            <w:r w:rsidRPr="009C58B7">
              <w:rPr>
                <w:rStyle w:val="Hyperlink"/>
                <w:rFonts w:asciiTheme="majorBidi" w:hAnsiTheme="majorBidi" w:cstheme="majorBidi"/>
                <w:noProof/>
              </w:rPr>
              <w:t>10.2 Types of Sources Cited</w:t>
            </w:r>
            <w:r>
              <w:rPr>
                <w:noProof/>
                <w:webHidden/>
              </w:rPr>
              <w:tab/>
            </w:r>
            <w:r>
              <w:rPr>
                <w:noProof/>
                <w:webHidden/>
              </w:rPr>
              <w:fldChar w:fldCharType="begin"/>
            </w:r>
            <w:r>
              <w:rPr>
                <w:noProof/>
                <w:webHidden/>
              </w:rPr>
              <w:instrText xml:space="preserve"> PAGEREF _Toc180534660 \h </w:instrText>
            </w:r>
            <w:r>
              <w:rPr>
                <w:noProof/>
                <w:webHidden/>
              </w:rPr>
            </w:r>
            <w:r>
              <w:rPr>
                <w:noProof/>
                <w:webHidden/>
              </w:rPr>
              <w:fldChar w:fldCharType="separate"/>
            </w:r>
            <w:r>
              <w:rPr>
                <w:noProof/>
                <w:webHidden/>
              </w:rPr>
              <w:t>32</w:t>
            </w:r>
            <w:r>
              <w:rPr>
                <w:noProof/>
                <w:webHidden/>
              </w:rPr>
              <w:fldChar w:fldCharType="end"/>
            </w:r>
          </w:hyperlink>
        </w:p>
        <w:p w14:paraId="5EB5DD6E" w14:textId="5A145D7A"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1" w:history="1">
            <w:r w:rsidRPr="009C58B7">
              <w:rPr>
                <w:rStyle w:val="Hyperlink"/>
                <w:rFonts w:asciiTheme="majorBidi" w:hAnsiTheme="majorBidi" w:cstheme="majorBidi"/>
                <w:noProof/>
              </w:rPr>
              <w:t>10.3 Importance of Accurate Documentation</w:t>
            </w:r>
            <w:r>
              <w:rPr>
                <w:noProof/>
                <w:webHidden/>
              </w:rPr>
              <w:tab/>
            </w:r>
            <w:r>
              <w:rPr>
                <w:noProof/>
                <w:webHidden/>
              </w:rPr>
              <w:fldChar w:fldCharType="begin"/>
            </w:r>
            <w:r>
              <w:rPr>
                <w:noProof/>
                <w:webHidden/>
              </w:rPr>
              <w:instrText xml:space="preserve"> PAGEREF _Toc180534661 \h </w:instrText>
            </w:r>
            <w:r>
              <w:rPr>
                <w:noProof/>
                <w:webHidden/>
              </w:rPr>
            </w:r>
            <w:r>
              <w:rPr>
                <w:noProof/>
                <w:webHidden/>
              </w:rPr>
              <w:fldChar w:fldCharType="separate"/>
            </w:r>
            <w:r>
              <w:rPr>
                <w:noProof/>
                <w:webHidden/>
              </w:rPr>
              <w:t>33</w:t>
            </w:r>
            <w:r>
              <w:rPr>
                <w:noProof/>
                <w:webHidden/>
              </w:rPr>
              <w:fldChar w:fldCharType="end"/>
            </w:r>
          </w:hyperlink>
        </w:p>
        <w:p w14:paraId="01FCA6BF" w14:textId="6E6F547F"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2" w:history="1">
            <w:r w:rsidRPr="009C58B7">
              <w:rPr>
                <w:rStyle w:val="Hyperlink"/>
                <w:rFonts w:asciiTheme="majorBidi" w:hAnsiTheme="majorBidi" w:cstheme="majorBidi"/>
                <w:noProof/>
              </w:rPr>
              <w:t>10.4 Tools for Reference Management</w:t>
            </w:r>
            <w:r>
              <w:rPr>
                <w:noProof/>
                <w:webHidden/>
              </w:rPr>
              <w:tab/>
            </w:r>
            <w:r>
              <w:rPr>
                <w:noProof/>
                <w:webHidden/>
              </w:rPr>
              <w:fldChar w:fldCharType="begin"/>
            </w:r>
            <w:r>
              <w:rPr>
                <w:noProof/>
                <w:webHidden/>
              </w:rPr>
              <w:instrText xml:space="preserve"> PAGEREF _Toc180534662 \h </w:instrText>
            </w:r>
            <w:r>
              <w:rPr>
                <w:noProof/>
                <w:webHidden/>
              </w:rPr>
            </w:r>
            <w:r>
              <w:rPr>
                <w:noProof/>
                <w:webHidden/>
              </w:rPr>
              <w:fldChar w:fldCharType="separate"/>
            </w:r>
            <w:r>
              <w:rPr>
                <w:noProof/>
                <w:webHidden/>
              </w:rPr>
              <w:t>33</w:t>
            </w:r>
            <w:r>
              <w:rPr>
                <w:noProof/>
                <w:webHidden/>
              </w:rPr>
              <w:fldChar w:fldCharType="end"/>
            </w:r>
          </w:hyperlink>
        </w:p>
        <w:p w14:paraId="5495A26F" w14:textId="64860052"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3" w:history="1">
            <w:r w:rsidRPr="009C58B7">
              <w:rPr>
                <w:rStyle w:val="Hyperlink"/>
                <w:rFonts w:asciiTheme="majorBidi" w:hAnsiTheme="majorBidi" w:cstheme="majorBidi"/>
                <w:noProof/>
              </w:rPr>
              <w:t>10.5 Challenges and Solutions in Documentation</w:t>
            </w:r>
            <w:r>
              <w:rPr>
                <w:noProof/>
                <w:webHidden/>
              </w:rPr>
              <w:tab/>
            </w:r>
            <w:r>
              <w:rPr>
                <w:noProof/>
                <w:webHidden/>
              </w:rPr>
              <w:fldChar w:fldCharType="begin"/>
            </w:r>
            <w:r>
              <w:rPr>
                <w:noProof/>
                <w:webHidden/>
              </w:rPr>
              <w:instrText xml:space="preserve"> PAGEREF _Toc180534663 \h </w:instrText>
            </w:r>
            <w:r>
              <w:rPr>
                <w:noProof/>
                <w:webHidden/>
              </w:rPr>
            </w:r>
            <w:r>
              <w:rPr>
                <w:noProof/>
                <w:webHidden/>
              </w:rPr>
              <w:fldChar w:fldCharType="separate"/>
            </w:r>
            <w:r>
              <w:rPr>
                <w:noProof/>
                <w:webHidden/>
              </w:rPr>
              <w:t>33</w:t>
            </w:r>
            <w:r>
              <w:rPr>
                <w:noProof/>
                <w:webHidden/>
              </w:rPr>
              <w:fldChar w:fldCharType="end"/>
            </w:r>
          </w:hyperlink>
        </w:p>
        <w:p w14:paraId="0B856D3F" w14:textId="722F36F4"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4" w:history="1">
            <w:r w:rsidRPr="009C58B7">
              <w:rPr>
                <w:rStyle w:val="Hyperlink"/>
                <w:rFonts w:asciiTheme="majorBidi" w:hAnsiTheme="majorBidi" w:cstheme="majorBidi"/>
                <w:noProof/>
              </w:rPr>
              <w:t>10.6 Conclusion of Documentation Practices</w:t>
            </w:r>
            <w:r>
              <w:rPr>
                <w:noProof/>
                <w:webHidden/>
              </w:rPr>
              <w:tab/>
            </w:r>
            <w:r>
              <w:rPr>
                <w:noProof/>
                <w:webHidden/>
              </w:rPr>
              <w:fldChar w:fldCharType="begin"/>
            </w:r>
            <w:r>
              <w:rPr>
                <w:noProof/>
                <w:webHidden/>
              </w:rPr>
              <w:instrText xml:space="preserve"> PAGEREF _Toc180534664 \h </w:instrText>
            </w:r>
            <w:r>
              <w:rPr>
                <w:noProof/>
                <w:webHidden/>
              </w:rPr>
            </w:r>
            <w:r>
              <w:rPr>
                <w:noProof/>
                <w:webHidden/>
              </w:rPr>
              <w:fldChar w:fldCharType="separate"/>
            </w:r>
            <w:r>
              <w:rPr>
                <w:noProof/>
                <w:webHidden/>
              </w:rPr>
              <w:t>34</w:t>
            </w:r>
            <w:r>
              <w:rPr>
                <w:noProof/>
                <w:webHidden/>
              </w:rPr>
              <w:fldChar w:fldCharType="end"/>
            </w:r>
          </w:hyperlink>
        </w:p>
        <w:p w14:paraId="18BCCA1A" w14:textId="33E57172" w:rsidR="002010FA" w:rsidRDefault="002010FA">
          <w:pPr>
            <w:pStyle w:val="TOC3"/>
            <w:rPr>
              <w:rFonts w:asciiTheme="minorHAnsi" w:eastAsiaTheme="minorEastAsia" w:hAnsiTheme="minorHAnsi" w:cstheme="minorBidi"/>
              <w:noProof/>
              <w:kern w:val="2"/>
              <w14:ligatures w14:val="standardContextual"/>
            </w:rPr>
          </w:pPr>
          <w:hyperlink w:anchor="_Toc180534665" w:history="1">
            <w:r w:rsidRPr="009C58B7">
              <w:rPr>
                <w:rStyle w:val="Hyperlink"/>
                <w:rFonts w:asciiTheme="majorBidi" w:hAnsiTheme="majorBidi" w:cstheme="majorBidi"/>
                <w:noProof/>
              </w:rPr>
              <w:t>11. Inclusion of Comprehensive Explanations</w:t>
            </w:r>
            <w:r>
              <w:rPr>
                <w:noProof/>
                <w:webHidden/>
              </w:rPr>
              <w:tab/>
            </w:r>
            <w:r>
              <w:rPr>
                <w:noProof/>
                <w:webHidden/>
              </w:rPr>
              <w:fldChar w:fldCharType="begin"/>
            </w:r>
            <w:r>
              <w:rPr>
                <w:noProof/>
                <w:webHidden/>
              </w:rPr>
              <w:instrText xml:space="preserve"> PAGEREF _Toc180534665 \h </w:instrText>
            </w:r>
            <w:r>
              <w:rPr>
                <w:noProof/>
                <w:webHidden/>
              </w:rPr>
            </w:r>
            <w:r>
              <w:rPr>
                <w:noProof/>
                <w:webHidden/>
              </w:rPr>
              <w:fldChar w:fldCharType="separate"/>
            </w:r>
            <w:r>
              <w:rPr>
                <w:noProof/>
                <w:webHidden/>
              </w:rPr>
              <w:t>34</w:t>
            </w:r>
            <w:r>
              <w:rPr>
                <w:noProof/>
                <w:webHidden/>
              </w:rPr>
              <w:fldChar w:fldCharType="end"/>
            </w:r>
          </w:hyperlink>
        </w:p>
        <w:p w14:paraId="1DA21479" w14:textId="53F7760E"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6" w:history="1">
            <w:r w:rsidRPr="009C58B7">
              <w:rPr>
                <w:rStyle w:val="Hyperlink"/>
                <w:rFonts w:asciiTheme="majorBidi" w:hAnsiTheme="majorBidi" w:cstheme="majorBidi"/>
                <w:noProof/>
              </w:rPr>
              <w:t>11.1 Detailed Interpretation of Findings</w:t>
            </w:r>
            <w:r>
              <w:rPr>
                <w:noProof/>
                <w:webHidden/>
              </w:rPr>
              <w:tab/>
            </w:r>
            <w:r>
              <w:rPr>
                <w:noProof/>
                <w:webHidden/>
              </w:rPr>
              <w:fldChar w:fldCharType="begin"/>
            </w:r>
            <w:r>
              <w:rPr>
                <w:noProof/>
                <w:webHidden/>
              </w:rPr>
              <w:instrText xml:space="preserve"> PAGEREF _Toc180534666 \h </w:instrText>
            </w:r>
            <w:r>
              <w:rPr>
                <w:noProof/>
                <w:webHidden/>
              </w:rPr>
            </w:r>
            <w:r>
              <w:rPr>
                <w:noProof/>
                <w:webHidden/>
              </w:rPr>
              <w:fldChar w:fldCharType="separate"/>
            </w:r>
            <w:r>
              <w:rPr>
                <w:noProof/>
                <w:webHidden/>
              </w:rPr>
              <w:t>34</w:t>
            </w:r>
            <w:r>
              <w:rPr>
                <w:noProof/>
                <w:webHidden/>
              </w:rPr>
              <w:fldChar w:fldCharType="end"/>
            </w:r>
          </w:hyperlink>
        </w:p>
        <w:p w14:paraId="6DF8354E" w14:textId="394C1CB3"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7" w:history="1">
            <w:r w:rsidRPr="009C58B7">
              <w:rPr>
                <w:rStyle w:val="Hyperlink"/>
                <w:rFonts w:asciiTheme="majorBidi" w:hAnsiTheme="majorBidi" w:cstheme="majorBidi"/>
                <w:noProof/>
              </w:rPr>
              <w:t>11.2 Clear Explanation of Methodology</w:t>
            </w:r>
            <w:r>
              <w:rPr>
                <w:noProof/>
                <w:webHidden/>
              </w:rPr>
              <w:tab/>
            </w:r>
            <w:r>
              <w:rPr>
                <w:noProof/>
                <w:webHidden/>
              </w:rPr>
              <w:fldChar w:fldCharType="begin"/>
            </w:r>
            <w:r>
              <w:rPr>
                <w:noProof/>
                <w:webHidden/>
              </w:rPr>
              <w:instrText xml:space="preserve"> PAGEREF _Toc180534667 \h </w:instrText>
            </w:r>
            <w:r>
              <w:rPr>
                <w:noProof/>
                <w:webHidden/>
              </w:rPr>
            </w:r>
            <w:r>
              <w:rPr>
                <w:noProof/>
                <w:webHidden/>
              </w:rPr>
              <w:fldChar w:fldCharType="separate"/>
            </w:r>
            <w:r>
              <w:rPr>
                <w:noProof/>
                <w:webHidden/>
              </w:rPr>
              <w:t>35</w:t>
            </w:r>
            <w:r>
              <w:rPr>
                <w:noProof/>
                <w:webHidden/>
              </w:rPr>
              <w:fldChar w:fldCharType="end"/>
            </w:r>
          </w:hyperlink>
        </w:p>
        <w:p w14:paraId="6621D8E3" w14:textId="13FFCBCE"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8" w:history="1">
            <w:r w:rsidRPr="009C58B7">
              <w:rPr>
                <w:rStyle w:val="Hyperlink"/>
                <w:rFonts w:asciiTheme="majorBidi" w:hAnsiTheme="majorBidi" w:cstheme="majorBidi"/>
                <w:noProof/>
              </w:rPr>
              <w:t>11.3 Discussion of Implications for Practice</w:t>
            </w:r>
            <w:r>
              <w:rPr>
                <w:noProof/>
                <w:webHidden/>
              </w:rPr>
              <w:tab/>
            </w:r>
            <w:r>
              <w:rPr>
                <w:noProof/>
                <w:webHidden/>
              </w:rPr>
              <w:fldChar w:fldCharType="begin"/>
            </w:r>
            <w:r>
              <w:rPr>
                <w:noProof/>
                <w:webHidden/>
              </w:rPr>
              <w:instrText xml:space="preserve"> PAGEREF _Toc180534668 \h </w:instrText>
            </w:r>
            <w:r>
              <w:rPr>
                <w:noProof/>
                <w:webHidden/>
              </w:rPr>
            </w:r>
            <w:r>
              <w:rPr>
                <w:noProof/>
                <w:webHidden/>
              </w:rPr>
              <w:fldChar w:fldCharType="separate"/>
            </w:r>
            <w:r>
              <w:rPr>
                <w:noProof/>
                <w:webHidden/>
              </w:rPr>
              <w:t>36</w:t>
            </w:r>
            <w:r>
              <w:rPr>
                <w:noProof/>
                <w:webHidden/>
              </w:rPr>
              <w:fldChar w:fldCharType="end"/>
            </w:r>
          </w:hyperlink>
        </w:p>
        <w:p w14:paraId="3B8A5781" w14:textId="20CCE6AB"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69" w:history="1">
            <w:r w:rsidRPr="009C58B7">
              <w:rPr>
                <w:rStyle w:val="Hyperlink"/>
                <w:rFonts w:asciiTheme="majorBidi" w:hAnsiTheme="majorBidi" w:cstheme="majorBidi"/>
                <w:noProof/>
              </w:rPr>
              <w:t>11.4 In-Depth Explanation of Challenges and Limitations</w:t>
            </w:r>
            <w:r>
              <w:rPr>
                <w:noProof/>
                <w:webHidden/>
              </w:rPr>
              <w:tab/>
            </w:r>
            <w:r>
              <w:rPr>
                <w:noProof/>
                <w:webHidden/>
              </w:rPr>
              <w:fldChar w:fldCharType="begin"/>
            </w:r>
            <w:r>
              <w:rPr>
                <w:noProof/>
                <w:webHidden/>
              </w:rPr>
              <w:instrText xml:space="preserve"> PAGEREF _Toc180534669 \h </w:instrText>
            </w:r>
            <w:r>
              <w:rPr>
                <w:noProof/>
                <w:webHidden/>
              </w:rPr>
            </w:r>
            <w:r>
              <w:rPr>
                <w:noProof/>
                <w:webHidden/>
              </w:rPr>
              <w:fldChar w:fldCharType="separate"/>
            </w:r>
            <w:r>
              <w:rPr>
                <w:noProof/>
                <w:webHidden/>
              </w:rPr>
              <w:t>36</w:t>
            </w:r>
            <w:r>
              <w:rPr>
                <w:noProof/>
                <w:webHidden/>
              </w:rPr>
              <w:fldChar w:fldCharType="end"/>
            </w:r>
          </w:hyperlink>
        </w:p>
        <w:p w14:paraId="454BBDF0" w14:textId="43C899D7"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70" w:history="1">
            <w:r w:rsidRPr="009C58B7">
              <w:rPr>
                <w:rStyle w:val="Hyperlink"/>
                <w:rFonts w:asciiTheme="majorBidi" w:hAnsiTheme="majorBidi" w:cstheme="majorBidi"/>
                <w:noProof/>
              </w:rPr>
              <w:t>11.5 Providing Recommendations for Future Research</w:t>
            </w:r>
            <w:r>
              <w:rPr>
                <w:noProof/>
                <w:webHidden/>
              </w:rPr>
              <w:tab/>
            </w:r>
            <w:r>
              <w:rPr>
                <w:noProof/>
                <w:webHidden/>
              </w:rPr>
              <w:fldChar w:fldCharType="begin"/>
            </w:r>
            <w:r>
              <w:rPr>
                <w:noProof/>
                <w:webHidden/>
              </w:rPr>
              <w:instrText xml:space="preserve"> PAGEREF _Toc180534670 \h </w:instrText>
            </w:r>
            <w:r>
              <w:rPr>
                <w:noProof/>
                <w:webHidden/>
              </w:rPr>
            </w:r>
            <w:r>
              <w:rPr>
                <w:noProof/>
                <w:webHidden/>
              </w:rPr>
              <w:fldChar w:fldCharType="separate"/>
            </w:r>
            <w:r>
              <w:rPr>
                <w:noProof/>
                <w:webHidden/>
              </w:rPr>
              <w:t>37</w:t>
            </w:r>
            <w:r>
              <w:rPr>
                <w:noProof/>
                <w:webHidden/>
              </w:rPr>
              <w:fldChar w:fldCharType="end"/>
            </w:r>
          </w:hyperlink>
        </w:p>
        <w:p w14:paraId="05C2845F" w14:textId="687FEEEF" w:rsidR="002010FA" w:rsidRDefault="002010FA">
          <w:pPr>
            <w:pStyle w:val="TOC4"/>
            <w:tabs>
              <w:tab w:val="right" w:leader="dot" w:pos="8822"/>
            </w:tabs>
            <w:bidi w:val="0"/>
            <w:rPr>
              <w:rFonts w:asciiTheme="minorHAnsi" w:eastAsiaTheme="minorEastAsia" w:hAnsiTheme="minorHAnsi" w:cstheme="minorBidi"/>
              <w:noProof/>
              <w:kern w:val="2"/>
              <w14:ligatures w14:val="standardContextual"/>
            </w:rPr>
          </w:pPr>
          <w:hyperlink w:anchor="_Toc180534671" w:history="1">
            <w:r w:rsidRPr="009C58B7">
              <w:rPr>
                <w:rStyle w:val="Hyperlink"/>
                <w:rFonts w:asciiTheme="majorBidi" w:hAnsiTheme="majorBidi" w:cstheme="majorBidi"/>
                <w:noProof/>
              </w:rPr>
              <w:t>11.6 Ensuring Clarity and Accessibility</w:t>
            </w:r>
            <w:r>
              <w:rPr>
                <w:noProof/>
                <w:webHidden/>
              </w:rPr>
              <w:tab/>
            </w:r>
            <w:r>
              <w:rPr>
                <w:noProof/>
                <w:webHidden/>
              </w:rPr>
              <w:fldChar w:fldCharType="begin"/>
            </w:r>
            <w:r>
              <w:rPr>
                <w:noProof/>
                <w:webHidden/>
              </w:rPr>
              <w:instrText xml:space="preserve"> PAGEREF _Toc180534671 \h </w:instrText>
            </w:r>
            <w:r>
              <w:rPr>
                <w:noProof/>
                <w:webHidden/>
              </w:rPr>
            </w:r>
            <w:r>
              <w:rPr>
                <w:noProof/>
                <w:webHidden/>
              </w:rPr>
              <w:fldChar w:fldCharType="separate"/>
            </w:r>
            <w:r>
              <w:rPr>
                <w:noProof/>
                <w:webHidden/>
              </w:rPr>
              <w:t>37</w:t>
            </w:r>
            <w:r>
              <w:rPr>
                <w:noProof/>
                <w:webHidden/>
              </w:rPr>
              <w:fldChar w:fldCharType="end"/>
            </w:r>
          </w:hyperlink>
        </w:p>
        <w:p w14:paraId="759316C6" w14:textId="125CDE5F" w:rsidR="002010FA" w:rsidRDefault="002010FA">
          <w:r>
            <w:rPr>
              <w:rtl/>
            </w:rPr>
            <w:fldChar w:fldCharType="end"/>
          </w:r>
        </w:p>
      </w:sdtContent>
    </w:sdt>
    <w:p w14:paraId="238C8833" w14:textId="77777777" w:rsidR="004A2DB2" w:rsidRPr="002010FA" w:rsidRDefault="004A2DB2" w:rsidP="00C67B3D">
      <w:pPr>
        <w:bidi w:val="0"/>
        <w:rPr>
          <w:rFonts w:asciiTheme="majorBidi" w:eastAsia="Sakkal Majalla" w:hAnsiTheme="majorBidi" w:cstheme="majorBidi"/>
          <w:sz w:val="28"/>
          <w:szCs w:val="28"/>
          <w:u w:val="single"/>
        </w:rPr>
      </w:pPr>
    </w:p>
    <w:p w14:paraId="13FA931C" w14:textId="77777777" w:rsidR="00C67B3D" w:rsidRPr="002010FA" w:rsidRDefault="00C67B3D" w:rsidP="00C67B3D">
      <w:pPr>
        <w:bidi w:val="0"/>
        <w:rPr>
          <w:rFonts w:asciiTheme="majorBidi" w:eastAsia="Sakkal Majalla" w:hAnsiTheme="majorBidi" w:cstheme="majorBidi"/>
          <w:sz w:val="28"/>
          <w:szCs w:val="28"/>
          <w:u w:val="single"/>
        </w:rPr>
      </w:pPr>
    </w:p>
    <w:p w14:paraId="4FB61504" w14:textId="77777777" w:rsidR="00C67B3D" w:rsidRPr="002010FA" w:rsidRDefault="00C67B3D" w:rsidP="00C67B3D">
      <w:pPr>
        <w:bidi w:val="0"/>
        <w:rPr>
          <w:rFonts w:asciiTheme="majorBidi" w:eastAsia="Sakkal Majalla" w:hAnsiTheme="majorBidi" w:cstheme="majorBidi"/>
          <w:sz w:val="28"/>
          <w:szCs w:val="28"/>
          <w:u w:val="single"/>
        </w:rPr>
      </w:pPr>
    </w:p>
    <w:p w14:paraId="1DFCE1FB" w14:textId="77777777" w:rsidR="00C67B3D" w:rsidRPr="002010FA" w:rsidRDefault="00C67B3D" w:rsidP="00C67B3D">
      <w:pPr>
        <w:bidi w:val="0"/>
        <w:rPr>
          <w:rFonts w:asciiTheme="majorBidi" w:eastAsia="Sakkal Majalla" w:hAnsiTheme="majorBidi" w:cstheme="majorBidi"/>
          <w:sz w:val="28"/>
          <w:szCs w:val="28"/>
          <w:u w:val="single"/>
        </w:rPr>
      </w:pPr>
    </w:p>
    <w:p w14:paraId="107B43A1" w14:textId="77777777" w:rsidR="00C67B3D" w:rsidRPr="002010FA" w:rsidRDefault="00C67B3D" w:rsidP="00C67B3D">
      <w:pPr>
        <w:bidi w:val="0"/>
        <w:rPr>
          <w:rFonts w:asciiTheme="majorBidi" w:eastAsia="Sakkal Majalla" w:hAnsiTheme="majorBidi" w:cstheme="majorBidi"/>
          <w:sz w:val="28"/>
          <w:szCs w:val="28"/>
          <w:u w:val="single"/>
        </w:rPr>
      </w:pPr>
    </w:p>
    <w:p w14:paraId="60A10F2E" w14:textId="77777777" w:rsidR="00C67B3D" w:rsidRPr="002010FA" w:rsidRDefault="00C67B3D" w:rsidP="00C67B3D">
      <w:pPr>
        <w:bidi w:val="0"/>
        <w:rPr>
          <w:rFonts w:asciiTheme="majorBidi" w:eastAsia="Sakkal Majalla" w:hAnsiTheme="majorBidi" w:cstheme="majorBidi"/>
          <w:sz w:val="28"/>
          <w:szCs w:val="28"/>
          <w:u w:val="single"/>
        </w:rPr>
      </w:pPr>
    </w:p>
    <w:p w14:paraId="5A5F797C" w14:textId="77777777" w:rsidR="00C67B3D" w:rsidRPr="002010FA" w:rsidRDefault="00C67B3D" w:rsidP="00C67B3D">
      <w:pPr>
        <w:bidi w:val="0"/>
        <w:rPr>
          <w:rFonts w:asciiTheme="majorBidi" w:eastAsia="Sakkal Majalla" w:hAnsiTheme="majorBidi" w:cstheme="majorBidi"/>
          <w:sz w:val="28"/>
          <w:szCs w:val="28"/>
          <w:u w:val="single"/>
        </w:rPr>
      </w:pPr>
    </w:p>
    <w:p w14:paraId="58B46793" w14:textId="77777777" w:rsidR="00C67B3D" w:rsidRPr="002010FA" w:rsidRDefault="00C67B3D" w:rsidP="00C67B3D">
      <w:pPr>
        <w:bidi w:val="0"/>
        <w:rPr>
          <w:rFonts w:asciiTheme="majorBidi" w:eastAsia="Sakkal Majalla" w:hAnsiTheme="majorBidi" w:cstheme="majorBidi"/>
          <w:sz w:val="28"/>
          <w:szCs w:val="28"/>
          <w:u w:val="single"/>
        </w:rPr>
      </w:pPr>
    </w:p>
    <w:p w14:paraId="54F6FFC0" w14:textId="77777777" w:rsidR="00C67B3D" w:rsidRPr="002010FA" w:rsidRDefault="00C67B3D" w:rsidP="00C67B3D">
      <w:pPr>
        <w:bidi w:val="0"/>
        <w:rPr>
          <w:rFonts w:asciiTheme="majorBidi" w:eastAsia="Sakkal Majalla" w:hAnsiTheme="majorBidi" w:cstheme="majorBidi"/>
          <w:sz w:val="28"/>
          <w:szCs w:val="28"/>
          <w:u w:val="single"/>
        </w:rPr>
      </w:pPr>
    </w:p>
    <w:p w14:paraId="7BFE5F21" w14:textId="77777777" w:rsidR="00C67B3D" w:rsidRPr="002010FA" w:rsidRDefault="00C67B3D" w:rsidP="00C67B3D">
      <w:pPr>
        <w:bidi w:val="0"/>
        <w:rPr>
          <w:rFonts w:asciiTheme="majorBidi" w:eastAsia="Sakkal Majalla" w:hAnsiTheme="majorBidi" w:cstheme="majorBidi"/>
          <w:sz w:val="28"/>
          <w:szCs w:val="28"/>
          <w:u w:val="single"/>
        </w:rPr>
      </w:pPr>
    </w:p>
    <w:p w14:paraId="240177B9" w14:textId="77777777" w:rsidR="00C67B3D" w:rsidRPr="002010FA" w:rsidRDefault="00C67B3D" w:rsidP="00C67B3D">
      <w:pPr>
        <w:bidi w:val="0"/>
        <w:rPr>
          <w:rFonts w:asciiTheme="majorBidi" w:eastAsia="Sakkal Majalla" w:hAnsiTheme="majorBidi" w:cstheme="majorBidi"/>
          <w:sz w:val="28"/>
          <w:szCs w:val="28"/>
          <w:u w:val="single"/>
        </w:rPr>
      </w:pPr>
    </w:p>
    <w:p w14:paraId="1E3E3AF6" w14:textId="77777777" w:rsidR="00C67B3D" w:rsidRPr="002010FA" w:rsidRDefault="00C67B3D" w:rsidP="00C67B3D">
      <w:pPr>
        <w:bidi w:val="0"/>
        <w:rPr>
          <w:rFonts w:asciiTheme="majorBidi" w:eastAsia="Sakkal Majalla" w:hAnsiTheme="majorBidi" w:cstheme="majorBidi"/>
          <w:sz w:val="28"/>
          <w:szCs w:val="28"/>
          <w:u w:val="single"/>
        </w:rPr>
      </w:pPr>
    </w:p>
    <w:p w14:paraId="4F1654CD" w14:textId="77777777" w:rsidR="00C67B3D" w:rsidRPr="002010FA" w:rsidRDefault="00C67B3D" w:rsidP="00C67B3D">
      <w:pPr>
        <w:bidi w:val="0"/>
        <w:rPr>
          <w:rFonts w:asciiTheme="majorBidi" w:eastAsia="Sakkal Majalla" w:hAnsiTheme="majorBidi" w:cstheme="majorBidi"/>
          <w:sz w:val="28"/>
          <w:szCs w:val="28"/>
          <w:u w:val="single"/>
        </w:rPr>
      </w:pPr>
    </w:p>
    <w:p w14:paraId="6305E6D3" w14:textId="77777777" w:rsidR="00C67B3D" w:rsidRDefault="00C67B3D" w:rsidP="00C67B3D">
      <w:pPr>
        <w:bidi w:val="0"/>
        <w:rPr>
          <w:rFonts w:asciiTheme="majorBidi" w:eastAsia="Sakkal Majalla" w:hAnsiTheme="majorBidi" w:cstheme="majorBidi"/>
          <w:sz w:val="28"/>
          <w:szCs w:val="28"/>
          <w:u w:val="single"/>
          <w:rtl/>
        </w:rPr>
      </w:pPr>
    </w:p>
    <w:p w14:paraId="04562E57" w14:textId="77777777" w:rsidR="002010FA" w:rsidRDefault="002010FA" w:rsidP="002010FA">
      <w:pPr>
        <w:bidi w:val="0"/>
        <w:rPr>
          <w:rFonts w:asciiTheme="majorBidi" w:eastAsia="Sakkal Majalla" w:hAnsiTheme="majorBidi" w:cstheme="majorBidi"/>
          <w:sz w:val="28"/>
          <w:szCs w:val="28"/>
          <w:u w:val="single"/>
          <w:rtl/>
        </w:rPr>
      </w:pPr>
    </w:p>
    <w:p w14:paraId="1E96641F" w14:textId="77777777" w:rsidR="002010FA" w:rsidRDefault="002010FA" w:rsidP="002010FA">
      <w:pPr>
        <w:bidi w:val="0"/>
        <w:rPr>
          <w:rFonts w:asciiTheme="majorBidi" w:eastAsia="Sakkal Majalla" w:hAnsiTheme="majorBidi" w:cstheme="majorBidi"/>
          <w:sz w:val="28"/>
          <w:szCs w:val="28"/>
          <w:u w:val="single"/>
          <w:rtl/>
        </w:rPr>
      </w:pPr>
    </w:p>
    <w:p w14:paraId="0A1F65B8" w14:textId="77777777" w:rsidR="002010FA" w:rsidRDefault="002010FA" w:rsidP="002010FA">
      <w:pPr>
        <w:bidi w:val="0"/>
        <w:rPr>
          <w:rFonts w:asciiTheme="majorBidi" w:eastAsia="Sakkal Majalla" w:hAnsiTheme="majorBidi" w:cstheme="majorBidi"/>
          <w:sz w:val="28"/>
          <w:szCs w:val="28"/>
          <w:u w:val="single"/>
          <w:rtl/>
        </w:rPr>
      </w:pPr>
    </w:p>
    <w:p w14:paraId="5C5D3F58" w14:textId="77777777" w:rsidR="002010FA" w:rsidRDefault="002010FA" w:rsidP="002010FA">
      <w:pPr>
        <w:bidi w:val="0"/>
        <w:rPr>
          <w:rFonts w:asciiTheme="majorBidi" w:eastAsia="Sakkal Majalla" w:hAnsiTheme="majorBidi" w:cstheme="majorBidi"/>
          <w:sz w:val="28"/>
          <w:szCs w:val="28"/>
          <w:u w:val="single"/>
          <w:rtl/>
        </w:rPr>
      </w:pPr>
    </w:p>
    <w:p w14:paraId="092952BC" w14:textId="77777777" w:rsidR="002010FA" w:rsidRDefault="002010FA" w:rsidP="002010FA">
      <w:pPr>
        <w:bidi w:val="0"/>
        <w:rPr>
          <w:rFonts w:asciiTheme="majorBidi" w:eastAsia="Sakkal Majalla" w:hAnsiTheme="majorBidi" w:cstheme="majorBidi"/>
          <w:sz w:val="28"/>
          <w:szCs w:val="28"/>
          <w:u w:val="single"/>
          <w:rtl/>
        </w:rPr>
      </w:pPr>
    </w:p>
    <w:p w14:paraId="11E8707F" w14:textId="77777777" w:rsidR="002010FA" w:rsidRDefault="002010FA" w:rsidP="002010FA">
      <w:pPr>
        <w:bidi w:val="0"/>
        <w:rPr>
          <w:rFonts w:asciiTheme="majorBidi" w:eastAsia="Sakkal Majalla" w:hAnsiTheme="majorBidi" w:cstheme="majorBidi"/>
          <w:sz w:val="28"/>
          <w:szCs w:val="28"/>
          <w:u w:val="single"/>
          <w:rtl/>
        </w:rPr>
      </w:pPr>
    </w:p>
    <w:p w14:paraId="303FFB24" w14:textId="77777777" w:rsidR="002010FA" w:rsidRDefault="002010FA" w:rsidP="002010FA">
      <w:pPr>
        <w:bidi w:val="0"/>
        <w:rPr>
          <w:rFonts w:asciiTheme="majorBidi" w:eastAsia="Sakkal Majalla" w:hAnsiTheme="majorBidi" w:cstheme="majorBidi"/>
          <w:sz w:val="28"/>
          <w:szCs w:val="28"/>
          <w:u w:val="single"/>
          <w:rtl/>
        </w:rPr>
      </w:pPr>
    </w:p>
    <w:p w14:paraId="6D506786" w14:textId="77777777" w:rsidR="002010FA" w:rsidRDefault="002010FA" w:rsidP="002010FA">
      <w:pPr>
        <w:bidi w:val="0"/>
        <w:rPr>
          <w:rFonts w:asciiTheme="majorBidi" w:eastAsia="Sakkal Majalla" w:hAnsiTheme="majorBidi" w:cstheme="majorBidi"/>
          <w:sz w:val="28"/>
          <w:szCs w:val="28"/>
          <w:u w:val="single"/>
          <w:rtl/>
        </w:rPr>
      </w:pPr>
    </w:p>
    <w:p w14:paraId="5BCFA275" w14:textId="77777777" w:rsidR="002010FA" w:rsidRPr="002010FA" w:rsidRDefault="002010FA" w:rsidP="002010FA">
      <w:pPr>
        <w:bidi w:val="0"/>
        <w:rPr>
          <w:rFonts w:asciiTheme="majorBidi" w:eastAsia="Sakkal Majalla" w:hAnsiTheme="majorBidi" w:cstheme="majorBidi"/>
          <w:sz w:val="28"/>
          <w:szCs w:val="28"/>
          <w:u w:val="single"/>
        </w:rPr>
      </w:pPr>
    </w:p>
    <w:p w14:paraId="640F55C3" w14:textId="77777777" w:rsidR="004A2DB2" w:rsidRPr="002010FA" w:rsidRDefault="004A2DB2" w:rsidP="00C67B3D">
      <w:pPr>
        <w:pStyle w:val="Heading3"/>
        <w:bidi w:val="0"/>
        <w:rPr>
          <w:rFonts w:asciiTheme="majorBidi" w:hAnsiTheme="majorBidi" w:cstheme="majorBidi"/>
          <w:b w:val="0"/>
          <w:bCs/>
        </w:rPr>
      </w:pPr>
      <w:bookmarkStart w:id="0" w:name="_Toc180534596"/>
      <w:r w:rsidRPr="002010FA">
        <w:rPr>
          <w:rStyle w:val="StrongEmphasis"/>
          <w:rFonts w:asciiTheme="majorBidi" w:hAnsiTheme="majorBidi" w:cstheme="majorBidi"/>
          <w:b/>
          <w:bCs w:val="0"/>
        </w:rPr>
        <w:t>1. Availability of Personal Research Information</w:t>
      </w:r>
      <w:bookmarkEnd w:id="0"/>
    </w:p>
    <w:p w14:paraId="3B5A04C3" w14:textId="70DFB1AD"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In this section, the researcher introduce </w:t>
      </w:r>
      <w:r w:rsidR="00C67B3D" w:rsidRPr="002010FA">
        <w:rPr>
          <w:rFonts w:asciiTheme="majorBidi" w:hAnsiTheme="majorBidi" w:cstheme="majorBidi"/>
        </w:rPr>
        <w:t>himself</w:t>
      </w:r>
      <w:r w:rsidRPr="002010FA">
        <w:rPr>
          <w:rFonts w:asciiTheme="majorBidi" w:hAnsiTheme="majorBidi" w:cstheme="majorBidi"/>
        </w:rPr>
        <w:t xml:space="preserve">, sharing relevant personal background and experiences that inform </w:t>
      </w:r>
      <w:r w:rsidR="00C67B3D" w:rsidRPr="002010FA">
        <w:rPr>
          <w:rFonts w:asciiTheme="majorBidi" w:hAnsiTheme="majorBidi" w:cstheme="majorBidi"/>
        </w:rPr>
        <w:t>her</w:t>
      </w:r>
      <w:r w:rsidRPr="002010FA">
        <w:rPr>
          <w:rFonts w:asciiTheme="majorBidi" w:hAnsiTheme="majorBidi" w:cstheme="majorBidi"/>
        </w:rPr>
        <w:t xml:space="preserve"> interest in and ability to conduct research on the chosen topic. This provides context for the reader, helping to establish the researcher’s authority and motivation for pursuing the study. Personal information such as academic qualifications, professional experience, and specific interests related to artificial intelligence (AI) in project management will be outlined.</w:t>
      </w:r>
    </w:p>
    <w:p w14:paraId="07758E66" w14:textId="77777777" w:rsidR="004A2DB2" w:rsidRPr="002010FA" w:rsidRDefault="004A2DB2" w:rsidP="00C67B3D">
      <w:pPr>
        <w:pStyle w:val="Heading4"/>
        <w:bidi w:val="0"/>
        <w:rPr>
          <w:rFonts w:asciiTheme="majorBidi" w:hAnsiTheme="majorBidi" w:cstheme="majorBidi"/>
          <w:b w:val="0"/>
          <w:bCs/>
        </w:rPr>
      </w:pPr>
      <w:bookmarkStart w:id="1" w:name="_Toc180534597"/>
      <w:r w:rsidRPr="002010FA">
        <w:rPr>
          <w:rStyle w:val="StrongEmphasis"/>
          <w:rFonts w:asciiTheme="majorBidi" w:hAnsiTheme="majorBidi" w:cstheme="majorBidi"/>
          <w:b/>
          <w:bCs w:val="0"/>
        </w:rPr>
        <w:t>Specialization and Academic Background</w:t>
      </w:r>
      <w:bookmarkEnd w:id="1"/>
    </w:p>
    <w:p w14:paraId="43E4A59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researcher, Danya Alshareef, perusing a master’s degree in project management. Her academic focus has been on the intersection of technology and operations management, where they have consistently explored how emerging technologies can streamline complex processes in large-scale projects. During her studies at Midocean University, the researcher working to complete a capstone project analyzing the use of AI in resource allocation for public sector projects, which laid the foundation for this research.</w:t>
      </w:r>
    </w:p>
    <w:p w14:paraId="35B05C3B" w14:textId="77777777" w:rsidR="004A2DB2" w:rsidRPr="002010FA" w:rsidRDefault="004A2DB2" w:rsidP="00C67B3D">
      <w:pPr>
        <w:pStyle w:val="Heading4"/>
        <w:bidi w:val="0"/>
        <w:rPr>
          <w:rFonts w:asciiTheme="majorBidi" w:hAnsiTheme="majorBidi" w:cstheme="majorBidi"/>
          <w:b w:val="0"/>
          <w:bCs/>
        </w:rPr>
      </w:pPr>
      <w:bookmarkStart w:id="2" w:name="_Toc180534598"/>
      <w:r w:rsidRPr="002010FA">
        <w:rPr>
          <w:rStyle w:val="StrongEmphasis"/>
          <w:rFonts w:asciiTheme="majorBidi" w:hAnsiTheme="majorBidi" w:cstheme="majorBidi"/>
          <w:b/>
          <w:bCs w:val="0"/>
        </w:rPr>
        <w:t>Professional Experience</w:t>
      </w:r>
      <w:bookmarkEnd w:id="2"/>
    </w:p>
    <w:p w14:paraId="49CF11E2" w14:textId="26F18F46"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Over the past 7 years, the researcher has worked extensively in project management roles within the public sector, notably in </w:t>
      </w:r>
      <w:r w:rsidR="00C67B3D" w:rsidRPr="002010FA">
        <w:rPr>
          <w:rFonts w:asciiTheme="majorBidi" w:hAnsiTheme="majorBidi" w:cstheme="majorBidi"/>
        </w:rPr>
        <w:t>Saudi Arabia</w:t>
      </w:r>
      <w:r w:rsidRPr="002010FA">
        <w:rPr>
          <w:rFonts w:asciiTheme="majorBidi" w:hAnsiTheme="majorBidi" w:cstheme="majorBidi"/>
        </w:rPr>
        <w:t>. Their work with government agencies involved overseeing large, multifaceted projects similar to those being implemented under Saudi Arabia’s Vision 2030. Throughout these experiences, the researcher witnessed firsthand the challenges faced in managing public projects, including delays, budget overruns, and inefficient resource utilization. These challenges led the researcher to develop a keen interest in exploring technological solutions, particularly artificial intelligence, as a means to enhance operational efficiency.</w:t>
      </w:r>
    </w:p>
    <w:p w14:paraId="27EDEBC3" w14:textId="77777777" w:rsidR="004A2DB2" w:rsidRPr="002010FA" w:rsidRDefault="004A2DB2" w:rsidP="00C67B3D">
      <w:pPr>
        <w:pStyle w:val="Heading4"/>
        <w:bidi w:val="0"/>
        <w:rPr>
          <w:rFonts w:asciiTheme="majorBidi" w:hAnsiTheme="majorBidi" w:cstheme="majorBidi"/>
          <w:b w:val="0"/>
          <w:bCs/>
        </w:rPr>
      </w:pPr>
      <w:bookmarkStart w:id="3" w:name="_Toc180534599"/>
      <w:r w:rsidRPr="002010FA">
        <w:rPr>
          <w:rStyle w:val="StrongEmphasis"/>
          <w:rFonts w:asciiTheme="majorBidi" w:hAnsiTheme="majorBidi" w:cstheme="majorBidi"/>
          <w:b/>
          <w:bCs w:val="0"/>
        </w:rPr>
        <w:t>Researcher’s Motivation and Interest in the Topic</w:t>
      </w:r>
      <w:bookmarkEnd w:id="3"/>
    </w:p>
    <w:p w14:paraId="6D7A577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researcher’s interest in artificial intelligence and its potential to transform project management stems from their professional challenges and academic studies. While managing various government projects, the researcher observed that traditional methods often fell short in handling the complexities of large-scale, multi-stakeholder projects. This sparked an interest in AI, which has the potential to optimize decision-making, automate routine tasks, and provide predictive insights that can significantly reduce project risks and inefficiencies.</w:t>
      </w:r>
    </w:p>
    <w:p w14:paraId="0979DF27" w14:textId="1CF3E832"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Moreover, the researcher’s fascination with AI grew from a personal curiosity about how technology can be used to improve governance and public administration. Having worked closely with government agencies in </w:t>
      </w:r>
      <w:r w:rsidR="00C67B3D" w:rsidRPr="002010FA">
        <w:rPr>
          <w:rFonts w:asciiTheme="majorBidi" w:hAnsiTheme="majorBidi" w:cstheme="majorBidi"/>
        </w:rPr>
        <w:t xml:space="preserve">Saudi </w:t>
      </w:r>
      <w:proofErr w:type="gramStart"/>
      <w:r w:rsidR="00C67B3D" w:rsidRPr="002010FA">
        <w:rPr>
          <w:rFonts w:asciiTheme="majorBidi" w:hAnsiTheme="majorBidi" w:cstheme="majorBidi"/>
        </w:rPr>
        <w:t xml:space="preserve">Arabia </w:t>
      </w:r>
      <w:r w:rsidRPr="002010FA">
        <w:rPr>
          <w:rFonts w:asciiTheme="majorBidi" w:hAnsiTheme="majorBidi" w:cstheme="majorBidi"/>
        </w:rPr>
        <w:t>,</w:t>
      </w:r>
      <w:proofErr w:type="gramEnd"/>
      <w:r w:rsidRPr="002010FA">
        <w:rPr>
          <w:rFonts w:asciiTheme="majorBidi" w:hAnsiTheme="majorBidi" w:cstheme="majorBidi"/>
        </w:rPr>
        <w:t xml:space="preserve"> the researcher has been inspired by the ambitious goals of Vision 2030 and believes that the successful integration of AI into </w:t>
      </w:r>
      <w:r w:rsidRPr="002010FA">
        <w:rPr>
          <w:rFonts w:asciiTheme="majorBidi" w:hAnsiTheme="majorBidi" w:cstheme="majorBidi"/>
        </w:rPr>
        <w:lastRenderedPageBreak/>
        <w:t>project management is a key component in achieving these objectives. This study is a direct response to the growing need for AI solutions in government projects and the researcher’s desire to contribute to this critical area of knowledge.</w:t>
      </w:r>
    </w:p>
    <w:p w14:paraId="23727EC3" w14:textId="77777777" w:rsidR="004A2DB2" w:rsidRPr="002010FA" w:rsidRDefault="004A2DB2" w:rsidP="00C67B3D">
      <w:pPr>
        <w:pStyle w:val="Heading4"/>
        <w:bidi w:val="0"/>
        <w:rPr>
          <w:rFonts w:asciiTheme="majorBidi" w:hAnsiTheme="majorBidi" w:cstheme="majorBidi"/>
          <w:b w:val="0"/>
          <w:bCs/>
        </w:rPr>
      </w:pPr>
      <w:bookmarkStart w:id="4" w:name="_Toc180534600"/>
      <w:r w:rsidRPr="002010FA">
        <w:rPr>
          <w:rStyle w:val="StrongEmphasis"/>
          <w:rFonts w:asciiTheme="majorBidi" w:hAnsiTheme="majorBidi" w:cstheme="majorBidi"/>
          <w:b/>
          <w:bCs w:val="0"/>
        </w:rPr>
        <w:t>Specific Interest in Saudi Arabia’s Vision 2030</w:t>
      </w:r>
      <w:bookmarkEnd w:id="4"/>
    </w:p>
    <w:p w14:paraId="7A75BD07" w14:textId="5B44B376"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Saudi Arabia’s Vision 2030 presents a unique opportunity for governments to leverage technology, particularly AI, to achieve national development goals. The researcher’s exposure to large government projects in </w:t>
      </w:r>
      <w:r w:rsidR="00C67B3D" w:rsidRPr="002010FA">
        <w:rPr>
          <w:rFonts w:asciiTheme="majorBidi" w:hAnsiTheme="majorBidi" w:cstheme="majorBidi"/>
        </w:rPr>
        <w:t>Saudi Arabia</w:t>
      </w:r>
      <w:r w:rsidRPr="002010FA">
        <w:rPr>
          <w:rFonts w:asciiTheme="majorBidi" w:hAnsiTheme="majorBidi" w:cstheme="majorBidi"/>
        </w:rPr>
        <w:t xml:space="preserve"> provided insights into similar challenges that Saudi Arabia faces today—delays, resource mismanagement, and project inefficiencies. By focusing this research on the application of AI in Saudi government projects, the researcher aims to offer practical solutions that can directly impact the successful execution of Vision 2030.</w:t>
      </w:r>
    </w:p>
    <w:p w14:paraId="11E1AC9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researcher has also collaborated with AI specialists and project managers in Saudi Arabia, gaining a deeper understanding of the specific needs and challenges of this unique environment. These collaborations have further fueled the researcher’s passion for advancing the knowledge of AI in the context of public sector projects.</w:t>
      </w:r>
    </w:p>
    <w:p w14:paraId="19A781EA" w14:textId="77777777" w:rsidR="004A2DB2" w:rsidRPr="002010FA" w:rsidRDefault="004A2DB2" w:rsidP="00C67B3D">
      <w:pPr>
        <w:pStyle w:val="Heading3"/>
        <w:bidi w:val="0"/>
        <w:rPr>
          <w:rFonts w:asciiTheme="majorBidi" w:hAnsiTheme="majorBidi" w:cstheme="majorBidi"/>
        </w:rPr>
      </w:pPr>
      <w:bookmarkStart w:id="5" w:name="_Toc180534601"/>
      <w:r w:rsidRPr="002010FA">
        <w:rPr>
          <w:rFonts w:asciiTheme="majorBidi" w:hAnsiTheme="majorBidi" w:cstheme="majorBidi"/>
        </w:rPr>
        <w:t>2. Clarity of Main Ideas in the Introduction</w:t>
      </w:r>
      <w:bookmarkEnd w:id="5"/>
    </w:p>
    <w:p w14:paraId="4A2FAC0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introduction serves as a foundation for the research, guiding the reader through the context, objectives, significance, and scope of the study. In this research, the topic revolves around the integration of artificial intelligence (AI) into project management, particularly within the Saudi Arabian public sector, aligned with the Vision 2030 framework. This section outlines the main ideas to ensure clarity and a logical flow of thought, framing the research problem and its significance.</w:t>
      </w:r>
    </w:p>
    <w:p w14:paraId="21E8317C" w14:textId="77777777" w:rsidR="004A2DB2" w:rsidRPr="002010FA" w:rsidRDefault="004A2DB2" w:rsidP="00C67B3D">
      <w:pPr>
        <w:pStyle w:val="Heading4"/>
        <w:bidi w:val="0"/>
        <w:rPr>
          <w:rFonts w:asciiTheme="majorBidi" w:hAnsiTheme="majorBidi" w:cstheme="majorBidi"/>
        </w:rPr>
      </w:pPr>
      <w:bookmarkStart w:id="6" w:name="_Toc180534602"/>
      <w:r w:rsidRPr="002010FA">
        <w:rPr>
          <w:rFonts w:asciiTheme="majorBidi" w:hAnsiTheme="majorBidi" w:cstheme="majorBidi"/>
        </w:rPr>
        <w:t>2.1 Background of the Study</w:t>
      </w:r>
      <w:bookmarkEnd w:id="6"/>
    </w:p>
    <w:p w14:paraId="63BF35D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Artificial intelligence has been a transformative force across multiple industries, including healthcare, finance, and project management. Its role in improving decision-making, automating routine tasks, and optimizing resource allocation is now well documented. In the context of project management, AI can streamline operations by predicting risks, automating repetitive processes, and facilitating data-driven decision-making.</w:t>
      </w:r>
    </w:p>
    <w:p w14:paraId="39806F9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Saudi Arabia, under its Vision 2030 framework, is undergoing a significant transformation to diversify its economy and modernize public sector services. AI has been identified as a critical enabler of this transformation. As the Saudi government embarks on large-scale projects aimed at infrastructure development, smart city initiatives, and modernization of public services, the demand for efficient project management systems has increased. Traditional project management methods, however, have been insufficient in addressing the complexities of such projects, often leading to delays, resource misallocation, and budget overruns.</w:t>
      </w:r>
    </w:p>
    <w:p w14:paraId="0F46A7F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This research is positioned within the intersection of these two important trends: the increasing adoption of AI technologies and the ambitious goals of Saudi Arabia’s Vision </w:t>
      </w:r>
      <w:r w:rsidRPr="002010FA">
        <w:rPr>
          <w:rFonts w:asciiTheme="majorBidi" w:hAnsiTheme="majorBidi" w:cstheme="majorBidi"/>
        </w:rPr>
        <w:lastRenderedPageBreak/>
        <w:t>2030. By exploring how AI can be integrated into government projects, this study seeks to provide insights into improving project outcomes and operational efficiency.</w:t>
      </w:r>
    </w:p>
    <w:p w14:paraId="24A65E9D" w14:textId="77777777" w:rsidR="004A2DB2" w:rsidRPr="002010FA" w:rsidRDefault="004A2DB2" w:rsidP="00C67B3D">
      <w:pPr>
        <w:pStyle w:val="Heading4"/>
        <w:bidi w:val="0"/>
        <w:rPr>
          <w:rFonts w:asciiTheme="majorBidi" w:hAnsiTheme="majorBidi" w:cstheme="majorBidi"/>
        </w:rPr>
      </w:pPr>
      <w:bookmarkStart w:id="7" w:name="_Toc180534603"/>
      <w:r w:rsidRPr="002010FA">
        <w:rPr>
          <w:rFonts w:asciiTheme="majorBidi" w:hAnsiTheme="majorBidi" w:cstheme="majorBidi"/>
        </w:rPr>
        <w:t>2.2 Research Problem</w:t>
      </w:r>
      <w:bookmarkEnd w:id="7"/>
    </w:p>
    <w:p w14:paraId="1D88632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At the core of this research lies the issue of inefficiencies in the traditional approaches to project management, particularly in government-led initiatives. Large, multifaceted projects in the public sector, such as those aligned with Vision 2030, present significant challenges. These include delays, cost overruns, and underutilization of resources, which hinder the timely and effective execution of national development goals.</w:t>
      </w:r>
    </w:p>
    <w:p w14:paraId="144FEEB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problem is rooted in the gap between the increasing complexity of government projects and the capacity of current management systems to address these challenges. The introduction highlights how AI, with its ability to process large datasets, predict outcomes, and provide real-time monitoring, could be the solution to these persistent issues. The problem, therefore, is framed around the need to evaluate the feasibility and potential benefits of AI integration in the project management frameworks of Saudi government projects.</w:t>
      </w:r>
    </w:p>
    <w:p w14:paraId="598684E7" w14:textId="77777777" w:rsidR="004A2DB2" w:rsidRPr="002010FA" w:rsidRDefault="004A2DB2" w:rsidP="00C67B3D">
      <w:pPr>
        <w:pStyle w:val="Heading4"/>
        <w:bidi w:val="0"/>
        <w:rPr>
          <w:rFonts w:asciiTheme="majorBidi" w:hAnsiTheme="majorBidi" w:cstheme="majorBidi"/>
        </w:rPr>
      </w:pPr>
      <w:bookmarkStart w:id="8" w:name="_Toc180534604"/>
      <w:r w:rsidRPr="002010FA">
        <w:rPr>
          <w:rFonts w:asciiTheme="majorBidi" w:hAnsiTheme="majorBidi" w:cstheme="majorBidi"/>
        </w:rPr>
        <w:t>2.3 Research Aim and Objectives</w:t>
      </w:r>
      <w:bookmarkEnd w:id="8"/>
    </w:p>
    <w:p w14:paraId="18A56D4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aim is to investigate the role of AI in enhancing the efficiency of project management within Saudi Arabia’s public sector, particularly under the Vision 2030 framework. This research seeks to identify the specific areas where AI can have the most significant impact, such as risk mitigation, resource optimization, and predictive analytics, and how these technologies can be effectively integrated into the existing project management practices of the Saudi government.</w:t>
      </w:r>
    </w:p>
    <w:p w14:paraId="1D5D409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objectives of this research include:</w:t>
      </w:r>
    </w:p>
    <w:p w14:paraId="1D82A803" w14:textId="77777777" w:rsidR="004A2DB2" w:rsidRPr="002010FA" w:rsidRDefault="004A2DB2" w:rsidP="00C67B3D">
      <w:pPr>
        <w:pStyle w:val="BodyText"/>
        <w:numPr>
          <w:ilvl w:val="0"/>
          <w:numId w:val="2"/>
        </w:numPr>
        <w:tabs>
          <w:tab w:val="left" w:pos="707"/>
        </w:tabs>
        <w:spacing w:after="0"/>
        <w:rPr>
          <w:rFonts w:asciiTheme="majorBidi" w:hAnsiTheme="majorBidi" w:cstheme="majorBidi"/>
        </w:rPr>
      </w:pPr>
      <w:r w:rsidRPr="002010FA">
        <w:rPr>
          <w:rFonts w:asciiTheme="majorBidi" w:hAnsiTheme="majorBidi" w:cstheme="majorBidi"/>
        </w:rPr>
        <w:t>Analyzing the current state of AI usage in global government projects, with an emphasis on best practices and their applicability to Saudi Arabia.</w:t>
      </w:r>
    </w:p>
    <w:p w14:paraId="38742A72" w14:textId="77777777" w:rsidR="004A2DB2" w:rsidRPr="002010FA" w:rsidRDefault="004A2DB2" w:rsidP="00C67B3D">
      <w:pPr>
        <w:pStyle w:val="BodyText"/>
        <w:numPr>
          <w:ilvl w:val="0"/>
          <w:numId w:val="2"/>
        </w:numPr>
        <w:tabs>
          <w:tab w:val="left" w:pos="707"/>
        </w:tabs>
        <w:spacing w:after="0"/>
        <w:rPr>
          <w:rFonts w:asciiTheme="majorBidi" w:hAnsiTheme="majorBidi" w:cstheme="majorBidi"/>
        </w:rPr>
      </w:pPr>
      <w:r w:rsidRPr="002010FA">
        <w:rPr>
          <w:rFonts w:asciiTheme="majorBidi" w:hAnsiTheme="majorBidi" w:cstheme="majorBidi"/>
        </w:rPr>
        <w:t>Identifying the key challenges and benefits of integrating AI into project management within the Saudi public sector.</w:t>
      </w:r>
    </w:p>
    <w:p w14:paraId="5B8D2976" w14:textId="77777777" w:rsidR="004A2DB2" w:rsidRPr="002010FA" w:rsidRDefault="004A2DB2" w:rsidP="00C67B3D">
      <w:pPr>
        <w:pStyle w:val="BodyText"/>
        <w:numPr>
          <w:ilvl w:val="0"/>
          <w:numId w:val="2"/>
        </w:numPr>
        <w:tabs>
          <w:tab w:val="left" w:pos="707"/>
        </w:tabs>
        <w:spacing w:after="0"/>
        <w:rPr>
          <w:rFonts w:asciiTheme="majorBidi" w:hAnsiTheme="majorBidi" w:cstheme="majorBidi"/>
        </w:rPr>
      </w:pPr>
      <w:r w:rsidRPr="002010FA">
        <w:rPr>
          <w:rFonts w:asciiTheme="majorBidi" w:hAnsiTheme="majorBidi" w:cstheme="majorBidi"/>
        </w:rPr>
        <w:t>Proposing strategies for the effective implementation of AI to enhance the planning, execution, and monitoring of large-scale government projects.</w:t>
      </w:r>
    </w:p>
    <w:p w14:paraId="517C69BC" w14:textId="77777777" w:rsidR="004A2DB2" w:rsidRPr="002010FA" w:rsidRDefault="004A2DB2" w:rsidP="00C67B3D">
      <w:pPr>
        <w:pStyle w:val="BodyText"/>
        <w:numPr>
          <w:ilvl w:val="0"/>
          <w:numId w:val="2"/>
        </w:numPr>
        <w:tabs>
          <w:tab w:val="left" w:pos="707"/>
        </w:tabs>
        <w:rPr>
          <w:rFonts w:asciiTheme="majorBidi" w:hAnsiTheme="majorBidi" w:cstheme="majorBidi"/>
        </w:rPr>
      </w:pPr>
      <w:r w:rsidRPr="002010FA">
        <w:rPr>
          <w:rFonts w:asciiTheme="majorBidi" w:hAnsiTheme="majorBidi" w:cstheme="majorBidi"/>
        </w:rPr>
        <w:t>Evaluating the impact of AI on project timelines, resource allocation, and overall project success in the context of Saudi government projects.</w:t>
      </w:r>
    </w:p>
    <w:p w14:paraId="2CF1314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These objectives are structured to provide a comprehensive understanding of AI’s potential in improving the effectiveness of government initiatives and to offer practical solutions for overcoming barriers to AI integration.</w:t>
      </w:r>
    </w:p>
    <w:p w14:paraId="3BFC64C8" w14:textId="77777777" w:rsidR="004A2DB2" w:rsidRPr="002010FA" w:rsidRDefault="004A2DB2" w:rsidP="00C67B3D">
      <w:pPr>
        <w:pStyle w:val="Heading4"/>
        <w:bidi w:val="0"/>
        <w:rPr>
          <w:rFonts w:asciiTheme="majorBidi" w:hAnsiTheme="majorBidi" w:cstheme="majorBidi"/>
        </w:rPr>
      </w:pPr>
      <w:bookmarkStart w:id="9" w:name="_Toc180534605"/>
      <w:r w:rsidRPr="002010FA">
        <w:rPr>
          <w:rFonts w:asciiTheme="majorBidi" w:hAnsiTheme="majorBidi" w:cstheme="majorBidi"/>
        </w:rPr>
        <w:t>2.4 Significance of the Study</w:t>
      </w:r>
      <w:bookmarkEnd w:id="9"/>
    </w:p>
    <w:p w14:paraId="5CB32D6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This research is significant for several reasons. First, it addresses a critical gap in the existing literature on the practical application of AI in public sector project management, specifically within the context of Saudi Arabia. While there is extensive research on AI in </w:t>
      </w:r>
      <w:r w:rsidRPr="002010FA">
        <w:rPr>
          <w:rFonts w:asciiTheme="majorBidi" w:hAnsiTheme="majorBidi" w:cstheme="majorBidi"/>
        </w:rPr>
        <w:lastRenderedPageBreak/>
        <w:t>private sector project management, far less attention has been paid to how these technologies can be adapted to the unique needs and constraints of government projects.</w:t>
      </w:r>
    </w:p>
    <w:p w14:paraId="60E11BE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Moreover, Saudi Arabia’s Vision 2030 represents one of the most ambitious national development agendas in the world, and the successful execution of its projects depends heavily on improving efficiency and reducing waste in project management. By providing insights into how AI can be leveraged to meet these goals, this research has the potential to inform government policymakers, project managers, and technology providers about best practices for AI adoption in public sector projects.</w:t>
      </w:r>
    </w:p>
    <w:p w14:paraId="36F8978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Finally, this study contributes to the broader discourse on digital transformation in the public sector, offering a case study of Saudi Arabia as a model for other countries looking to integrate AI into government project management. The findings of this research could have far-reaching implications for other governments seeking to modernize their project management practices.</w:t>
      </w:r>
    </w:p>
    <w:p w14:paraId="79DA06BB" w14:textId="77777777" w:rsidR="004A2DB2" w:rsidRPr="002010FA" w:rsidRDefault="004A2DB2" w:rsidP="00C67B3D">
      <w:pPr>
        <w:pStyle w:val="Heading4"/>
        <w:bidi w:val="0"/>
        <w:rPr>
          <w:rFonts w:asciiTheme="majorBidi" w:hAnsiTheme="majorBidi" w:cstheme="majorBidi"/>
        </w:rPr>
      </w:pPr>
      <w:bookmarkStart w:id="10" w:name="_Toc180534606"/>
      <w:r w:rsidRPr="002010FA">
        <w:rPr>
          <w:rFonts w:asciiTheme="majorBidi" w:hAnsiTheme="majorBidi" w:cstheme="majorBidi"/>
        </w:rPr>
        <w:t>2.5 Scope of the Study</w:t>
      </w:r>
      <w:bookmarkEnd w:id="10"/>
    </w:p>
    <w:p w14:paraId="3C413B5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scope of this study is focused on the integration of AI into government project management within the context of Saudi Arabia’s Vision 2030. It examines the role of AI in specific areas of project management, such as resource allocation, risk management, and predictive analytics, and explores how these tools can be applied to large-scale public sector projects.</w:t>
      </w:r>
    </w:p>
    <w:p w14:paraId="2D8DE80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While the primary focus is on Saudi Arabia, the research also draws on global examples of AI implementation in government projects to provide a comparative analysis. The study is limited to public sector projects and does not address AI usage in private sector project management or non-governmental organizations. Furthermore, the research is concentrated on the practical applications of AI technologies that are currently available, such as machine learning algorithms, data analytics platforms, and automation tools.</w:t>
      </w:r>
    </w:p>
    <w:p w14:paraId="380BE8B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targeted scope allows the study to delve deeply into the specific challenges and opportunities facing Saudi Arabia as it seeks to implement AI in its government projects, providing actionable recommendations for policymakers and project managers.</w:t>
      </w:r>
    </w:p>
    <w:p w14:paraId="3BEC15A4" w14:textId="77777777" w:rsidR="004A2DB2" w:rsidRPr="002010FA" w:rsidRDefault="004A2DB2" w:rsidP="00C67B3D">
      <w:pPr>
        <w:pStyle w:val="Heading4"/>
        <w:bidi w:val="0"/>
        <w:rPr>
          <w:rFonts w:asciiTheme="majorBidi" w:hAnsiTheme="majorBidi" w:cstheme="majorBidi"/>
        </w:rPr>
      </w:pPr>
      <w:bookmarkStart w:id="11" w:name="_Toc180534607"/>
      <w:r w:rsidRPr="002010FA">
        <w:rPr>
          <w:rFonts w:asciiTheme="majorBidi" w:hAnsiTheme="majorBidi" w:cstheme="majorBidi"/>
        </w:rPr>
        <w:t>2.6 Structure of the Research</w:t>
      </w:r>
      <w:bookmarkEnd w:id="11"/>
    </w:p>
    <w:p w14:paraId="6B0707E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is structured into several chapters, each focusing on a different aspect of the study. The structure of the dissertation is designed to guide the reader through the research process, from the initial background and literature review to the final recommendations and conclusions.</w:t>
      </w:r>
    </w:p>
    <w:p w14:paraId="07C6DBCC"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1: Introduction</w:t>
      </w:r>
      <w:r w:rsidRPr="002010FA">
        <w:rPr>
          <w:rFonts w:asciiTheme="majorBidi" w:hAnsiTheme="majorBidi" w:cstheme="majorBidi"/>
        </w:rPr>
        <w:t xml:space="preserve"> – This chapter provides a comprehensive overview of the research topic, the background and context, the research problem, and the objectives of the study.</w:t>
      </w:r>
    </w:p>
    <w:p w14:paraId="72EAE178"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2: Literature Review</w:t>
      </w:r>
      <w:r w:rsidRPr="002010FA">
        <w:rPr>
          <w:rFonts w:asciiTheme="majorBidi" w:hAnsiTheme="majorBidi" w:cstheme="majorBidi"/>
        </w:rPr>
        <w:t xml:space="preserve"> – This section reviews the existing body of knowledge on AI in project management, with a focus on government projects </w:t>
      </w:r>
      <w:r w:rsidRPr="002010FA">
        <w:rPr>
          <w:rFonts w:asciiTheme="majorBidi" w:hAnsiTheme="majorBidi" w:cstheme="majorBidi"/>
        </w:rPr>
        <w:lastRenderedPageBreak/>
        <w:t>globally and the specific challenges and opportunities in Saudi Arabia. The review identifies gaps in the literature and sets the foundation for the research.</w:t>
      </w:r>
    </w:p>
    <w:p w14:paraId="37D8B9EC"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3: Research Methodology</w:t>
      </w:r>
      <w:r w:rsidRPr="002010FA">
        <w:rPr>
          <w:rFonts w:asciiTheme="majorBidi" w:hAnsiTheme="majorBidi" w:cstheme="majorBidi"/>
        </w:rPr>
        <w:t xml:space="preserve"> – This chapter outlines the research design, methods of data collection, and analysis techniques used in the study. It explains the rationale for selecting a mixed-methods approach, combining qualitative and quantitative data.</w:t>
      </w:r>
    </w:p>
    <w:p w14:paraId="106159FF"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4: Findings and Analysis</w:t>
      </w:r>
      <w:r w:rsidRPr="002010FA">
        <w:rPr>
          <w:rFonts w:asciiTheme="majorBidi" w:hAnsiTheme="majorBidi" w:cstheme="majorBidi"/>
        </w:rPr>
        <w:t xml:space="preserve"> – The findings of the study are presented in this chapter, along with a detailed analysis of the data collected through surveys, interviews, or case studies. The analysis focuses on the impact of AI on project management outcomes in the Saudi public sector.</w:t>
      </w:r>
    </w:p>
    <w:p w14:paraId="01C63527"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5: Discussion</w:t>
      </w:r>
      <w:r w:rsidRPr="002010FA">
        <w:rPr>
          <w:rFonts w:asciiTheme="majorBidi" w:hAnsiTheme="majorBidi" w:cstheme="majorBidi"/>
        </w:rPr>
        <w:t xml:space="preserve"> – This chapter discusses the implications of the findings in relation to the research objectives. It also explores how AI can be integrated into existing project management practices and addresses potential challenges to AI adoption.</w:t>
      </w:r>
    </w:p>
    <w:p w14:paraId="2BF1BE69" w14:textId="77777777" w:rsidR="004A2DB2" w:rsidRPr="002010FA" w:rsidRDefault="004A2DB2" w:rsidP="00C67B3D">
      <w:pPr>
        <w:pStyle w:val="BodyText"/>
        <w:numPr>
          <w:ilvl w:val="0"/>
          <w:numId w:val="3"/>
        </w:numPr>
        <w:tabs>
          <w:tab w:val="left" w:pos="707"/>
        </w:tabs>
        <w:rPr>
          <w:rFonts w:asciiTheme="majorBidi" w:hAnsiTheme="majorBidi" w:cstheme="majorBidi"/>
        </w:rPr>
      </w:pPr>
      <w:r w:rsidRPr="002010FA">
        <w:rPr>
          <w:rStyle w:val="StrongEmphasis"/>
          <w:rFonts w:asciiTheme="majorBidi" w:hAnsiTheme="majorBidi" w:cstheme="majorBidi"/>
        </w:rPr>
        <w:t>Chapter 6: Conclusion and Recommendations</w:t>
      </w:r>
      <w:r w:rsidRPr="002010FA">
        <w:rPr>
          <w:rFonts w:asciiTheme="majorBidi" w:hAnsiTheme="majorBidi" w:cstheme="majorBidi"/>
        </w:rPr>
        <w:t xml:space="preserve"> – The final chapter summarizes the key findings of the research and offers practical recommendations for implementing AI in government project management in Saudi Arabia. It also suggests areas for future research.</w:t>
      </w:r>
    </w:p>
    <w:p w14:paraId="7422802F" w14:textId="77777777" w:rsidR="004A2DB2" w:rsidRPr="002010FA" w:rsidRDefault="004A2DB2" w:rsidP="00C67B3D">
      <w:pPr>
        <w:pStyle w:val="BodyText"/>
        <w:rPr>
          <w:rFonts w:asciiTheme="majorBidi" w:hAnsiTheme="majorBidi" w:cstheme="majorBidi"/>
        </w:rPr>
      </w:pPr>
    </w:p>
    <w:p w14:paraId="6A9C8B33" w14:textId="77777777" w:rsidR="004A2DB2" w:rsidRPr="002010FA" w:rsidRDefault="004A2DB2" w:rsidP="00C67B3D">
      <w:pPr>
        <w:pStyle w:val="Heading3"/>
        <w:bidi w:val="0"/>
        <w:rPr>
          <w:rFonts w:asciiTheme="majorBidi" w:hAnsiTheme="majorBidi" w:cstheme="majorBidi"/>
        </w:rPr>
      </w:pPr>
      <w:bookmarkStart w:id="12" w:name="_Toc180534608"/>
      <w:r w:rsidRPr="002010FA">
        <w:rPr>
          <w:rFonts w:asciiTheme="majorBidi" w:hAnsiTheme="majorBidi" w:cstheme="majorBidi"/>
        </w:rPr>
        <w:t>3. Identifying a Clear Research Problem</w:t>
      </w:r>
      <w:bookmarkEnd w:id="12"/>
    </w:p>
    <w:p w14:paraId="129514B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problem is the cornerstone of any academic study, defining the focus and directing the inquiry. In this case, the problem revolves around the inefficiencies in traditional project management methods for large-scale government projects in Saudi Arabia, particularly in the context of Vision 2030. By identifying and addressing this problem, the research seeks to demonstrate how artificial intelligence (AI) can serve as a solution to many of the challenges faced by Saudi government projects. This section delves into the core issues that form the foundation of the study, highlighting the gaps in current practices and the potential for AI to transform project management.</w:t>
      </w:r>
    </w:p>
    <w:p w14:paraId="7C49A878" w14:textId="77777777" w:rsidR="004A2DB2" w:rsidRPr="002010FA" w:rsidRDefault="004A2DB2" w:rsidP="00C67B3D">
      <w:pPr>
        <w:pStyle w:val="Heading4"/>
        <w:bidi w:val="0"/>
        <w:rPr>
          <w:rFonts w:asciiTheme="majorBidi" w:hAnsiTheme="majorBidi" w:cstheme="majorBidi"/>
        </w:rPr>
      </w:pPr>
      <w:bookmarkStart w:id="13" w:name="_Toc180534609"/>
      <w:r w:rsidRPr="002010FA">
        <w:rPr>
          <w:rFonts w:asciiTheme="majorBidi" w:hAnsiTheme="majorBidi" w:cstheme="majorBidi"/>
        </w:rPr>
        <w:t>3.1 The Complexity of Government Projects</w:t>
      </w:r>
      <w:bookmarkEnd w:id="13"/>
    </w:p>
    <w:p w14:paraId="30D0EF9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One of the primary problems in the management of large government projects, particularly in the context of Saudi Arabia’s Vision 2030, is the complexity and scale of these initiatives. Vision 2030 outlines ambitious goals that involve the modernization of infrastructure, development of smart cities, and significant investments in public services such as healthcare and education. These projects are often characterized by vast timelines, substantial budgets, and the involvement of multiple stakeholders, both domestically and internationally.</w:t>
      </w:r>
    </w:p>
    <w:p w14:paraId="5A835DC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Managing such large-scale projects requires coordination across various departments and sectors, as well as efficient resource allocation, risk management, and communication between stakeholders. However, traditional project management methodologies often </w:t>
      </w:r>
      <w:r w:rsidRPr="002010FA">
        <w:rPr>
          <w:rFonts w:asciiTheme="majorBidi" w:hAnsiTheme="majorBidi" w:cstheme="majorBidi"/>
        </w:rPr>
        <w:lastRenderedPageBreak/>
        <w:t>struggle to handle the complexities and interdependencies of these projects. The result is frequent delays, budget overruns, and the underutilization of resources. This complexity creates a pressing need for innovative tools that can streamline operations, enhance decision-making, and optimize resource use—areas where AI holds significant promise.</w:t>
      </w:r>
    </w:p>
    <w:p w14:paraId="7CB1556F" w14:textId="77777777" w:rsidR="004A2DB2" w:rsidRPr="002010FA" w:rsidRDefault="004A2DB2" w:rsidP="00C67B3D">
      <w:pPr>
        <w:pStyle w:val="Heading4"/>
        <w:bidi w:val="0"/>
        <w:rPr>
          <w:rFonts w:asciiTheme="majorBidi" w:hAnsiTheme="majorBidi" w:cstheme="majorBidi"/>
        </w:rPr>
      </w:pPr>
      <w:bookmarkStart w:id="14" w:name="_Toc180534610"/>
      <w:r w:rsidRPr="002010FA">
        <w:rPr>
          <w:rFonts w:asciiTheme="majorBidi" w:hAnsiTheme="majorBidi" w:cstheme="majorBidi"/>
        </w:rPr>
        <w:t>3.2 Inefficiencies in Traditional Project Management Methods</w:t>
      </w:r>
      <w:bookmarkEnd w:id="14"/>
    </w:p>
    <w:p w14:paraId="3A2781B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 key aspect of the research problem is the inefficiency of traditional project management methods, which rely heavily on manual processes, historical data, and reactive decision-making. In the context of large government projects, these inefficiencies manifest as:</w:t>
      </w:r>
    </w:p>
    <w:p w14:paraId="18A8A6E5" w14:textId="77777777" w:rsidR="004A2DB2" w:rsidRPr="002010FA" w:rsidRDefault="004A2DB2" w:rsidP="00C67B3D">
      <w:pPr>
        <w:pStyle w:val="BodyText"/>
        <w:numPr>
          <w:ilvl w:val="0"/>
          <w:numId w:val="4"/>
        </w:numPr>
        <w:tabs>
          <w:tab w:val="left" w:pos="707"/>
        </w:tabs>
        <w:spacing w:after="0"/>
        <w:rPr>
          <w:rFonts w:asciiTheme="majorBidi" w:hAnsiTheme="majorBidi" w:cstheme="majorBidi"/>
        </w:rPr>
      </w:pPr>
      <w:r w:rsidRPr="002010FA">
        <w:rPr>
          <w:rStyle w:val="StrongEmphasis"/>
          <w:rFonts w:asciiTheme="majorBidi" w:hAnsiTheme="majorBidi" w:cstheme="majorBidi"/>
        </w:rPr>
        <w:t>Delays</w:t>
      </w:r>
      <w:r w:rsidRPr="002010FA">
        <w:rPr>
          <w:rFonts w:asciiTheme="majorBidi" w:hAnsiTheme="majorBidi" w:cstheme="majorBidi"/>
        </w:rPr>
        <w:t>: Projects often run behind schedule due to poor forecasting, lack of real-time data, and mismanagement of resources. Delays in one phase of a project can cause a domino effect, pushing the entire timeline off track.</w:t>
      </w:r>
    </w:p>
    <w:p w14:paraId="19176F5E" w14:textId="77777777" w:rsidR="004A2DB2" w:rsidRPr="002010FA" w:rsidRDefault="004A2DB2" w:rsidP="00C67B3D">
      <w:pPr>
        <w:pStyle w:val="BodyText"/>
        <w:numPr>
          <w:ilvl w:val="0"/>
          <w:numId w:val="4"/>
        </w:numPr>
        <w:tabs>
          <w:tab w:val="left" w:pos="707"/>
        </w:tabs>
        <w:spacing w:after="0"/>
        <w:rPr>
          <w:rFonts w:asciiTheme="majorBidi" w:hAnsiTheme="majorBidi" w:cstheme="majorBidi"/>
        </w:rPr>
      </w:pPr>
      <w:r w:rsidRPr="002010FA">
        <w:rPr>
          <w:rStyle w:val="StrongEmphasis"/>
          <w:rFonts w:asciiTheme="majorBidi" w:hAnsiTheme="majorBidi" w:cstheme="majorBidi"/>
        </w:rPr>
        <w:t>Cost Overruns</w:t>
      </w:r>
      <w:r w:rsidRPr="002010FA">
        <w:rPr>
          <w:rFonts w:asciiTheme="majorBidi" w:hAnsiTheme="majorBidi" w:cstheme="majorBidi"/>
        </w:rPr>
        <w:t>: Budgetary constraints are a significant concern in government projects, and traditional methods often fail to predict or control costs effectively, leading to expensive overruns.</w:t>
      </w:r>
    </w:p>
    <w:p w14:paraId="33182A43" w14:textId="77777777" w:rsidR="004A2DB2" w:rsidRPr="002010FA" w:rsidRDefault="004A2DB2" w:rsidP="00C67B3D">
      <w:pPr>
        <w:pStyle w:val="BodyText"/>
        <w:numPr>
          <w:ilvl w:val="0"/>
          <w:numId w:val="4"/>
        </w:numPr>
        <w:tabs>
          <w:tab w:val="left" w:pos="707"/>
        </w:tabs>
        <w:spacing w:after="0"/>
        <w:rPr>
          <w:rFonts w:asciiTheme="majorBidi" w:hAnsiTheme="majorBidi" w:cstheme="majorBidi"/>
        </w:rPr>
      </w:pPr>
      <w:r w:rsidRPr="002010FA">
        <w:rPr>
          <w:rStyle w:val="StrongEmphasis"/>
          <w:rFonts w:asciiTheme="majorBidi" w:hAnsiTheme="majorBidi" w:cstheme="majorBidi"/>
        </w:rPr>
        <w:t>Resource Misallocation</w:t>
      </w:r>
      <w:r w:rsidRPr="002010FA">
        <w:rPr>
          <w:rFonts w:asciiTheme="majorBidi" w:hAnsiTheme="majorBidi" w:cstheme="majorBidi"/>
        </w:rPr>
        <w:t>: Inefficient use of resources, whether human, financial, or material, results in waste and underperformance, preventing projects from achieving their full potential.</w:t>
      </w:r>
    </w:p>
    <w:p w14:paraId="411A2043" w14:textId="77777777" w:rsidR="004A2DB2" w:rsidRPr="002010FA" w:rsidRDefault="004A2DB2" w:rsidP="00C67B3D">
      <w:pPr>
        <w:pStyle w:val="BodyText"/>
        <w:numPr>
          <w:ilvl w:val="0"/>
          <w:numId w:val="4"/>
        </w:numPr>
        <w:tabs>
          <w:tab w:val="left" w:pos="707"/>
        </w:tabs>
        <w:rPr>
          <w:rFonts w:asciiTheme="majorBidi" w:hAnsiTheme="majorBidi" w:cstheme="majorBidi"/>
        </w:rPr>
      </w:pPr>
      <w:r w:rsidRPr="002010FA">
        <w:rPr>
          <w:rStyle w:val="StrongEmphasis"/>
          <w:rFonts w:asciiTheme="majorBidi" w:hAnsiTheme="majorBidi" w:cstheme="majorBidi"/>
        </w:rPr>
        <w:t>Poor Risk Management</w:t>
      </w:r>
      <w:r w:rsidRPr="002010FA">
        <w:rPr>
          <w:rFonts w:asciiTheme="majorBidi" w:hAnsiTheme="majorBidi" w:cstheme="majorBidi"/>
        </w:rPr>
        <w:t>: Traditional approaches to risk management are often reactive rather than proactive, which means that potential risks are not identified early enough, leading to costly disruptions.</w:t>
      </w:r>
    </w:p>
    <w:p w14:paraId="22546E9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These inefficiencies are particularly problematic for Saudi Arabia as it seeks to meet the targets outlined in Vision 2030. The successful implementation of these projects is crucial for achieving national economic diversification goals and reducing dependence on oil revenue. Thus, addressing these inefficiencies is not just a matter of improving project management practices, but of national importance.</w:t>
      </w:r>
    </w:p>
    <w:p w14:paraId="1C23CFA2" w14:textId="77777777" w:rsidR="004A2DB2" w:rsidRPr="002010FA" w:rsidRDefault="004A2DB2" w:rsidP="00C67B3D">
      <w:pPr>
        <w:pStyle w:val="Heading4"/>
        <w:bidi w:val="0"/>
        <w:rPr>
          <w:rFonts w:asciiTheme="majorBidi" w:hAnsiTheme="majorBidi" w:cstheme="majorBidi"/>
        </w:rPr>
      </w:pPr>
      <w:bookmarkStart w:id="15" w:name="_Toc180534611"/>
      <w:r w:rsidRPr="002010FA">
        <w:rPr>
          <w:rFonts w:asciiTheme="majorBidi" w:hAnsiTheme="majorBidi" w:cstheme="majorBidi"/>
        </w:rPr>
        <w:t>3.3 The Need for AI in Project Management</w:t>
      </w:r>
      <w:bookmarkEnd w:id="15"/>
    </w:p>
    <w:p w14:paraId="24E12A7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Given the scale and complexity of government projects in Saudi Arabia, there is a pressing need for more advanced, data-driven approaches to project management. This research proposes that AI offers a potential solution to many of the inefficiencies identified. AI has the ability to:</w:t>
      </w:r>
    </w:p>
    <w:p w14:paraId="6D278619" w14:textId="77777777" w:rsidR="004A2DB2" w:rsidRPr="002010FA" w:rsidRDefault="004A2DB2" w:rsidP="00C67B3D">
      <w:pPr>
        <w:pStyle w:val="BodyText"/>
        <w:numPr>
          <w:ilvl w:val="0"/>
          <w:numId w:val="5"/>
        </w:numPr>
        <w:tabs>
          <w:tab w:val="left" w:pos="707"/>
        </w:tabs>
        <w:spacing w:after="0"/>
        <w:rPr>
          <w:rFonts w:asciiTheme="majorBidi" w:hAnsiTheme="majorBidi" w:cstheme="majorBidi"/>
        </w:rPr>
      </w:pPr>
      <w:r w:rsidRPr="002010FA">
        <w:rPr>
          <w:rStyle w:val="StrongEmphasis"/>
          <w:rFonts w:asciiTheme="majorBidi" w:hAnsiTheme="majorBidi" w:cstheme="majorBidi"/>
        </w:rPr>
        <w:t>Enhance Decision-Making</w:t>
      </w:r>
      <w:r w:rsidRPr="002010FA">
        <w:rPr>
          <w:rFonts w:asciiTheme="majorBidi" w:hAnsiTheme="majorBidi" w:cstheme="majorBidi"/>
        </w:rPr>
        <w:t>: By analyzing vast amounts of data in real-time, AI can provide project managers with actionable insights that improve decision-making processes. AI can predict potential bottlenecks, recommend optimal resource allocation strategies, and provide real-time updates on project progress, all of which can help to keep projects on track and within budget.</w:t>
      </w:r>
    </w:p>
    <w:p w14:paraId="20506FFC" w14:textId="77777777" w:rsidR="004A2DB2" w:rsidRPr="002010FA" w:rsidRDefault="004A2DB2" w:rsidP="00C67B3D">
      <w:pPr>
        <w:pStyle w:val="BodyText"/>
        <w:numPr>
          <w:ilvl w:val="0"/>
          <w:numId w:val="5"/>
        </w:numPr>
        <w:tabs>
          <w:tab w:val="left" w:pos="707"/>
        </w:tabs>
        <w:spacing w:after="0"/>
        <w:rPr>
          <w:rFonts w:asciiTheme="majorBidi" w:hAnsiTheme="majorBidi" w:cstheme="majorBidi"/>
        </w:rPr>
      </w:pPr>
      <w:r w:rsidRPr="002010FA">
        <w:rPr>
          <w:rStyle w:val="StrongEmphasis"/>
          <w:rFonts w:asciiTheme="majorBidi" w:hAnsiTheme="majorBidi" w:cstheme="majorBidi"/>
        </w:rPr>
        <w:t>Improve Resource Allocation</w:t>
      </w:r>
      <w:r w:rsidRPr="002010FA">
        <w:rPr>
          <w:rFonts w:asciiTheme="majorBidi" w:hAnsiTheme="majorBidi" w:cstheme="majorBidi"/>
        </w:rPr>
        <w:t>: AI algorithms can analyze project data to determine the best use of resources, ensuring that materials, finances, and human capital are allocated where they are most needed. This reduces waste and ensures that projects are completed more efficiently.</w:t>
      </w:r>
    </w:p>
    <w:p w14:paraId="48E4D69C" w14:textId="77777777" w:rsidR="004A2DB2" w:rsidRPr="002010FA" w:rsidRDefault="004A2DB2" w:rsidP="00C67B3D">
      <w:pPr>
        <w:pStyle w:val="BodyText"/>
        <w:numPr>
          <w:ilvl w:val="0"/>
          <w:numId w:val="5"/>
        </w:numPr>
        <w:tabs>
          <w:tab w:val="left" w:pos="707"/>
        </w:tabs>
        <w:spacing w:after="0"/>
        <w:rPr>
          <w:rFonts w:asciiTheme="majorBidi" w:hAnsiTheme="majorBidi" w:cstheme="majorBidi"/>
        </w:rPr>
      </w:pPr>
      <w:r w:rsidRPr="002010FA">
        <w:rPr>
          <w:rStyle w:val="StrongEmphasis"/>
          <w:rFonts w:asciiTheme="majorBidi" w:hAnsiTheme="majorBidi" w:cstheme="majorBidi"/>
        </w:rPr>
        <w:lastRenderedPageBreak/>
        <w:t>Proactive Risk Management</w:t>
      </w:r>
      <w:r w:rsidRPr="002010FA">
        <w:rPr>
          <w:rFonts w:asciiTheme="majorBidi" w:hAnsiTheme="majorBidi" w:cstheme="majorBidi"/>
        </w:rPr>
        <w:t>: AI's predictive analytics capabilities allow project managers to anticipate risks before they materialize. By identifying patterns in data, AI can flag potential issues such as resource shortages, cost overruns, or schedule delays, enabling project teams to address these problems before they escalate.</w:t>
      </w:r>
    </w:p>
    <w:p w14:paraId="0E0A0421" w14:textId="77777777" w:rsidR="004A2DB2" w:rsidRPr="002010FA" w:rsidRDefault="004A2DB2" w:rsidP="00C67B3D">
      <w:pPr>
        <w:pStyle w:val="BodyText"/>
        <w:numPr>
          <w:ilvl w:val="0"/>
          <w:numId w:val="5"/>
        </w:numPr>
        <w:tabs>
          <w:tab w:val="left" w:pos="707"/>
        </w:tabs>
        <w:rPr>
          <w:rFonts w:asciiTheme="majorBidi" w:hAnsiTheme="majorBidi" w:cstheme="majorBidi"/>
        </w:rPr>
      </w:pPr>
      <w:r w:rsidRPr="002010FA">
        <w:rPr>
          <w:rStyle w:val="StrongEmphasis"/>
          <w:rFonts w:asciiTheme="majorBidi" w:hAnsiTheme="majorBidi" w:cstheme="majorBidi"/>
        </w:rPr>
        <w:t>Optimize Project Timelines</w:t>
      </w:r>
      <w:r w:rsidRPr="002010FA">
        <w:rPr>
          <w:rFonts w:asciiTheme="majorBidi" w:hAnsiTheme="majorBidi" w:cstheme="majorBidi"/>
        </w:rPr>
        <w:t>: AI can generate more accurate project timelines by factoring in real-time data, historical project information, and predictive modeling. This leads to more reliable scheduling, minimizing the risk of delays.</w:t>
      </w:r>
    </w:p>
    <w:p w14:paraId="314D173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problem, therefore, centers on the need to assess how AI can be integrated into the project management frameworks of Saudi government projects. The challenge is to evaluate the feasibility, benefits, and potential barriers to implementing AI in these complex environments.</w:t>
      </w:r>
    </w:p>
    <w:p w14:paraId="75807FC7" w14:textId="77777777" w:rsidR="004A2DB2" w:rsidRPr="002010FA" w:rsidRDefault="004A2DB2" w:rsidP="00C67B3D">
      <w:pPr>
        <w:pStyle w:val="Heading4"/>
        <w:bidi w:val="0"/>
        <w:rPr>
          <w:rFonts w:asciiTheme="majorBidi" w:hAnsiTheme="majorBidi" w:cstheme="majorBidi"/>
        </w:rPr>
      </w:pPr>
      <w:bookmarkStart w:id="16" w:name="_Toc180534612"/>
      <w:r w:rsidRPr="002010FA">
        <w:rPr>
          <w:rFonts w:asciiTheme="majorBidi" w:hAnsiTheme="majorBidi" w:cstheme="majorBidi"/>
        </w:rPr>
        <w:t>3.4 Existing Gaps in the Literature</w:t>
      </w:r>
      <w:bookmarkEnd w:id="16"/>
    </w:p>
    <w:p w14:paraId="5DB2FD9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While there is extensive research on AI’s impact on private sector project management, particularly in areas such as manufacturing, construction, and IT, there is a relative scarcity of literature that explores the integration of AI into public sector project management. Moreover, studies specifically addressing Saudi Arabia’s unique challenges and the potential role of AI in fulfilling Vision 2030 are limited.</w:t>
      </w:r>
    </w:p>
    <w:p w14:paraId="36B74CE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literature also lacks comprehensive case studies or empirical evidence of AI’s application in large-scale government projects in Saudi Arabia. Much of the existing research focuses on the theoretical benefits of AI without providing concrete examples of how these technologies can be applied to the complexities of public sector projects. This gap highlights the need for research that not only explores AI’s potential but also offers practical solutions and strategies for AI integration within Saudi government projects.</w:t>
      </w:r>
    </w:p>
    <w:p w14:paraId="310E9CA7" w14:textId="77777777" w:rsidR="004A2DB2" w:rsidRPr="002010FA" w:rsidRDefault="004A2DB2" w:rsidP="00C67B3D">
      <w:pPr>
        <w:pStyle w:val="Heading4"/>
        <w:bidi w:val="0"/>
        <w:rPr>
          <w:rFonts w:asciiTheme="majorBidi" w:hAnsiTheme="majorBidi" w:cstheme="majorBidi"/>
        </w:rPr>
      </w:pPr>
      <w:bookmarkStart w:id="17" w:name="_Toc180534613"/>
      <w:r w:rsidRPr="002010FA">
        <w:rPr>
          <w:rFonts w:asciiTheme="majorBidi" w:hAnsiTheme="majorBidi" w:cstheme="majorBidi"/>
        </w:rPr>
        <w:t>3.5 Research Problem Statement</w:t>
      </w:r>
      <w:bookmarkEnd w:id="17"/>
    </w:p>
    <w:p w14:paraId="189C7ED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In summary, the research problem can be defined as follows: </w:t>
      </w:r>
      <w:r w:rsidRPr="002010FA">
        <w:rPr>
          <w:rStyle w:val="StrongEmphasis"/>
          <w:rFonts w:asciiTheme="majorBidi" w:hAnsiTheme="majorBidi" w:cstheme="majorBidi"/>
        </w:rPr>
        <w:t>Traditional project management methods are insufficient for handling the complexity, scale, and interdependencies of large government projects in Saudi Arabia, leading to inefficiencies such as delays, cost overruns, and resource misallocation. There is a critical need for advanced, data-driven tools—specifically artificial intelligence—to enhance decision-making, optimize resource allocation, and improve project timelines. However, the potential of AI to transform project management in the public sector, particularly within the context of Saudi Arabia’s Vision 2030, remains underexplored in the existing literature.</w:t>
      </w:r>
    </w:p>
    <w:p w14:paraId="46BC0070" w14:textId="77777777" w:rsidR="004A2DB2" w:rsidRPr="002010FA" w:rsidRDefault="004A2DB2" w:rsidP="00C67B3D">
      <w:pPr>
        <w:pStyle w:val="BodyText"/>
        <w:rPr>
          <w:rStyle w:val="StrongEmphasis"/>
          <w:rFonts w:asciiTheme="majorBidi" w:hAnsiTheme="majorBidi" w:cstheme="majorBidi"/>
          <w:b w:val="0"/>
          <w:bCs w:val="0"/>
        </w:rPr>
      </w:pPr>
    </w:p>
    <w:p w14:paraId="356990D8" w14:textId="77777777" w:rsidR="004A2DB2" w:rsidRPr="002010FA" w:rsidRDefault="004A2DB2" w:rsidP="00C67B3D">
      <w:pPr>
        <w:pStyle w:val="Heading3"/>
        <w:bidi w:val="0"/>
        <w:rPr>
          <w:rFonts w:asciiTheme="majorBidi" w:hAnsiTheme="majorBidi" w:cstheme="majorBidi"/>
        </w:rPr>
      </w:pPr>
      <w:bookmarkStart w:id="18" w:name="_Toc180534614"/>
      <w:r w:rsidRPr="002010FA">
        <w:rPr>
          <w:rStyle w:val="StrongEmphasis"/>
          <w:rFonts w:asciiTheme="majorBidi" w:hAnsiTheme="majorBidi" w:cstheme="majorBidi"/>
          <w:b/>
        </w:rPr>
        <w:t>4. Attention to Logical Sequence of the Research Topic</w:t>
      </w:r>
      <w:bookmarkEnd w:id="18"/>
    </w:p>
    <w:p w14:paraId="2DE6853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A well-organized and logically sequenced research structure is essential for ensuring that the study’s main ideas flow smoothly, guiding the reader through the various components of the research. This section focuses on the importance of arranging the research topic in a coherent, step-by-step manner to build a compelling argument. In this study, the logical </w:t>
      </w:r>
      <w:r w:rsidRPr="002010FA">
        <w:rPr>
          <w:rFonts w:asciiTheme="majorBidi" w:hAnsiTheme="majorBidi" w:cstheme="majorBidi"/>
        </w:rPr>
        <w:lastRenderedPageBreak/>
        <w:t>sequence is critical, as it covers the complex integration of artificial intelligence (AI) into government project management, particularly in Saudi Arabia, which is a multifaceted issue. Each part of the research must connect seamlessly to the next to maintain clarity and reinforce the study’s central themes.</w:t>
      </w:r>
    </w:p>
    <w:p w14:paraId="7F9235AB" w14:textId="77777777" w:rsidR="004A2DB2" w:rsidRPr="002010FA" w:rsidRDefault="004A2DB2" w:rsidP="00C67B3D">
      <w:pPr>
        <w:pStyle w:val="Heading4"/>
        <w:bidi w:val="0"/>
        <w:rPr>
          <w:rFonts w:asciiTheme="majorBidi" w:hAnsiTheme="majorBidi" w:cstheme="majorBidi"/>
        </w:rPr>
      </w:pPr>
      <w:bookmarkStart w:id="19" w:name="_Toc180534615"/>
      <w:r w:rsidRPr="002010FA">
        <w:rPr>
          <w:rFonts w:asciiTheme="majorBidi" w:hAnsiTheme="majorBidi" w:cstheme="majorBidi"/>
        </w:rPr>
        <w:t>4.1 The Initial Framing: Background and Problem Definition</w:t>
      </w:r>
      <w:bookmarkEnd w:id="19"/>
    </w:p>
    <w:p w14:paraId="2721F06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begins by setting the stage with a comprehensive introduction, which explains the broader context of the study—namely, the rising importance of AI across industries and the specific case of Saudi Arabia’s Vision 2030. This opening section is crucial as it introduces the reader to the overarching themes of AI and project management and how they intersect with the Saudi government’s ambitious development goals.</w:t>
      </w:r>
    </w:p>
    <w:p w14:paraId="5C0FC4D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From this broad introduction, the focus narrows to define the research problem. This logical narrowing helps transition the reader from the global context of AI adoption to the specific issues faced by Saudi government projects. Here, the inefficiencies in traditional project management methods are clearly articulated, such as delays, resource mismanagement, and budget overruns. This problem statement sets the foundation for the study and justifies why exploring AI as a solution is both relevant and timely.</w:t>
      </w:r>
    </w:p>
    <w:p w14:paraId="63FEE210" w14:textId="77777777" w:rsidR="004A2DB2" w:rsidRPr="002010FA" w:rsidRDefault="004A2DB2" w:rsidP="00C67B3D">
      <w:pPr>
        <w:pStyle w:val="Heading4"/>
        <w:bidi w:val="0"/>
        <w:rPr>
          <w:rFonts w:asciiTheme="majorBidi" w:hAnsiTheme="majorBidi" w:cstheme="majorBidi"/>
        </w:rPr>
      </w:pPr>
      <w:bookmarkStart w:id="20" w:name="_Toc180534616"/>
      <w:r w:rsidRPr="002010FA">
        <w:rPr>
          <w:rFonts w:asciiTheme="majorBidi" w:hAnsiTheme="majorBidi" w:cstheme="majorBidi"/>
        </w:rPr>
        <w:t>4.2 Literature Review and Theoretical Framework</w:t>
      </w:r>
      <w:bookmarkEnd w:id="20"/>
    </w:p>
    <w:p w14:paraId="443372F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next step in the research sequence is the literature review, which provides the academic grounding for the study. The review is essential for identifying existing knowledge on the subject, while also pinpointing gaps in the current literature. The study draws on both global examples of AI in project management and specific studies that pertain to government projects. This comparative approach ensures that the study is anchored in existing research while highlighting areas that require further exploration.</w:t>
      </w:r>
    </w:p>
    <w:p w14:paraId="04CEC1A2" w14:textId="39CF7EB0" w:rsidR="004A2DB2" w:rsidRPr="002010FA" w:rsidRDefault="004A2DB2" w:rsidP="00C67B3D">
      <w:pPr>
        <w:pStyle w:val="BodyText"/>
        <w:rPr>
          <w:rFonts w:asciiTheme="majorBidi" w:hAnsiTheme="majorBidi" w:cstheme="majorBidi"/>
        </w:rPr>
      </w:pPr>
      <w:r w:rsidRPr="002010FA">
        <w:rPr>
          <w:rFonts w:asciiTheme="majorBidi" w:hAnsiTheme="majorBidi" w:cstheme="majorBidi"/>
        </w:rPr>
        <w:t>Within the literature review, the research systematically examines relevant theories that relate to AI, project management, and public sector efficiency. The inclusion of frameworks such as the waterfall model, agile project management, and artificial intelligence theory helps to structure the research around established models​. These frameworks provide a theoretical foundation for understanding how AI can be effectively integrated into government projects.</w:t>
      </w:r>
    </w:p>
    <w:p w14:paraId="0AE70B0B" w14:textId="2B44F4BD"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literature review culminates in the identification of a conceptual framework for the study, which organizes the independent and dependent variables. For example, AI-based decision-making, predictive analytics, and real-time monitoring are independent variables, while the success of government projects, measured through timelines, budget adherence, and resource efficiency, serves as the dependent variable​.</w:t>
      </w:r>
    </w:p>
    <w:p w14:paraId="5C9F5865" w14:textId="77777777" w:rsidR="004A2DB2" w:rsidRPr="002010FA" w:rsidRDefault="004A2DB2" w:rsidP="00C67B3D">
      <w:pPr>
        <w:pStyle w:val="Heading4"/>
        <w:bidi w:val="0"/>
        <w:rPr>
          <w:rFonts w:asciiTheme="majorBidi" w:hAnsiTheme="majorBidi" w:cstheme="majorBidi"/>
        </w:rPr>
      </w:pPr>
      <w:bookmarkStart w:id="21" w:name="_Toc180534617"/>
      <w:r w:rsidRPr="002010FA">
        <w:rPr>
          <w:rFonts w:asciiTheme="majorBidi" w:hAnsiTheme="majorBidi" w:cstheme="majorBidi"/>
        </w:rPr>
        <w:t>4.3 Methodology: Clear Steps for Research Execution</w:t>
      </w:r>
      <w:bookmarkEnd w:id="21"/>
    </w:p>
    <w:p w14:paraId="680F0BC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Following the theoretical groundwork laid by the literature review, the study moves into the methodology section. This is where the research transitions from theory to practice, detailing how data will be collected, analyzed, and interpreted. The use of a mixed-methods approach is logically justified, combining both quantitative and qualitative data to provide a comprehensive view of AI’s role in project management.</w:t>
      </w:r>
    </w:p>
    <w:p w14:paraId="2442EEFD" w14:textId="45156141" w:rsidR="004A2DB2" w:rsidRPr="002010FA" w:rsidRDefault="004A2DB2" w:rsidP="00C67B3D">
      <w:pPr>
        <w:pStyle w:val="BodyText"/>
        <w:rPr>
          <w:rFonts w:asciiTheme="majorBidi" w:hAnsiTheme="majorBidi" w:cstheme="majorBidi"/>
        </w:rPr>
      </w:pPr>
      <w:r w:rsidRPr="002010FA">
        <w:rPr>
          <w:rFonts w:asciiTheme="majorBidi" w:hAnsiTheme="majorBidi" w:cstheme="majorBidi"/>
        </w:rPr>
        <w:lastRenderedPageBreak/>
        <w:t>The structure of the methodology follows a logical progression, starting with the research onion framework, which lays out the various layers of research philosophy, approach, and strategy​. The research employs a positivist philosophy, which emphasizes objective data collection and analysis through surveys, interviews, or case studies. This choice aligns well with the study’s focus on gathering empirical evidence to test the hypothesis that AI can improve project management efficiency.</w:t>
      </w:r>
    </w:p>
    <w:p w14:paraId="36D72DC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methodology then describes the sampling techniques, data collection tools, and methods of data analysis. This sequential presentation ensures that the reader understands how the research will be executed and how each step contributes to answering the research questions. The logical sequence here mirrors the structure of the research itself—moving from problem identification to data collection, analysis, and interpretation.</w:t>
      </w:r>
    </w:p>
    <w:p w14:paraId="7803611C" w14:textId="77777777" w:rsidR="004A2DB2" w:rsidRPr="002010FA" w:rsidRDefault="004A2DB2" w:rsidP="00C67B3D">
      <w:pPr>
        <w:pStyle w:val="Heading4"/>
        <w:bidi w:val="0"/>
        <w:rPr>
          <w:rFonts w:asciiTheme="majorBidi" w:hAnsiTheme="majorBidi" w:cstheme="majorBidi"/>
        </w:rPr>
      </w:pPr>
      <w:bookmarkStart w:id="22" w:name="_Toc180534618"/>
      <w:r w:rsidRPr="002010FA">
        <w:rPr>
          <w:rFonts w:asciiTheme="majorBidi" w:hAnsiTheme="majorBidi" w:cstheme="majorBidi"/>
        </w:rPr>
        <w:t>4.4 Data Analysis and Findings: Building on Collected Evidence</w:t>
      </w:r>
      <w:bookmarkEnd w:id="22"/>
    </w:p>
    <w:p w14:paraId="34B1761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Once the data collection process is outlined, the research transitions into the analysis of the findings. This section is logically sequenced to build on the data collected through surveys, interviews, or case studies. The findings are presented in a structured manner, starting with general observations and moving toward more specific insights that directly address the research problem.</w:t>
      </w:r>
    </w:p>
    <w:p w14:paraId="170D3BF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data analysis highlights key trends, such as the impact of AI on project timelines, budget management, and resource allocation in government projects. Each finding is supported by empirical evidence, ensuring that the reader can clearly follow the progression from raw data to meaningful conclusions. For example, if the data reveals that AI-based predictive analytics significantly reduced project delays, this finding will be tied back to the initial problem statement about inefficiencies in traditional project management methods.</w:t>
      </w:r>
    </w:p>
    <w:p w14:paraId="71C2F94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logical flow in the data analysis section also ensures that the reader can understand how the research questions are being answered. The study’s findings are organized in a way that directly correlates with the objectives set out at the beginning of the research, creating a clear through-line from problem identification to proposed solutions.</w:t>
      </w:r>
    </w:p>
    <w:p w14:paraId="5FE2049D" w14:textId="77777777" w:rsidR="004A2DB2" w:rsidRPr="002010FA" w:rsidRDefault="004A2DB2" w:rsidP="00C67B3D">
      <w:pPr>
        <w:pStyle w:val="Heading4"/>
        <w:bidi w:val="0"/>
        <w:rPr>
          <w:rFonts w:asciiTheme="majorBidi" w:hAnsiTheme="majorBidi" w:cstheme="majorBidi"/>
        </w:rPr>
      </w:pPr>
      <w:bookmarkStart w:id="23" w:name="_Toc180534619"/>
      <w:r w:rsidRPr="002010FA">
        <w:rPr>
          <w:rFonts w:asciiTheme="majorBidi" w:hAnsiTheme="majorBidi" w:cstheme="majorBidi"/>
        </w:rPr>
        <w:t>4.5 Discussion: Synthesizing Insights for Application</w:t>
      </w:r>
      <w:bookmarkEnd w:id="23"/>
    </w:p>
    <w:p w14:paraId="7CD7E38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After presenting the findings, the study moves into the discussion phase, where the insights gained from the data are synthesized and contextualized within the broader framework of AI in project management. This section is critical for making the connection between theory and practice, as it interprets the significance of the findings in light of the research questions and objectives.</w:t>
      </w:r>
    </w:p>
    <w:p w14:paraId="0141CDB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section, the research addresses the practical implications of AI integration, exploring how the technology can be applied to government projects in Saudi Arabia to enhance decision-making, optimize resources, and mitigate risks. By logically tying the findings back to the literature review and theoretical frameworks, the discussion provides a cohesive narrative that reinforces the study’s main arguments. The discussion also highlights the limitations of the research and areas for future investigation, ensuring that the reader understands both the scope and boundaries of the study.</w:t>
      </w:r>
    </w:p>
    <w:p w14:paraId="547D2378" w14:textId="77777777" w:rsidR="004A2DB2" w:rsidRPr="002010FA" w:rsidRDefault="004A2DB2" w:rsidP="00C67B3D">
      <w:pPr>
        <w:pStyle w:val="Heading4"/>
        <w:bidi w:val="0"/>
        <w:rPr>
          <w:rFonts w:asciiTheme="majorBidi" w:hAnsiTheme="majorBidi" w:cstheme="majorBidi"/>
        </w:rPr>
      </w:pPr>
      <w:bookmarkStart w:id="24" w:name="_Toc180534620"/>
      <w:r w:rsidRPr="002010FA">
        <w:rPr>
          <w:rFonts w:asciiTheme="majorBidi" w:hAnsiTheme="majorBidi" w:cstheme="majorBidi"/>
        </w:rPr>
        <w:lastRenderedPageBreak/>
        <w:t>4.6 Conclusion and Recommendations: Providing Clear Solutions</w:t>
      </w:r>
      <w:bookmarkEnd w:id="24"/>
    </w:p>
    <w:p w14:paraId="5FC68B7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logical sequence of the research concludes with a summary of the key findings and recommendations for future action. The conclusion reiterates the main points of the research, summarizing the benefits of AI in government project management and the practical steps needed to implement these technologies. The recommendations section builds on the discussion by offering concrete strategies for AI integration, tailored to the specific context of Saudi Arabia’s Vision 2030.</w:t>
      </w:r>
    </w:p>
    <w:p w14:paraId="5EE0FD2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By presenting the recommendations in a clear, actionable format, the research provides a roadmap for policymakers, project managers, and technology providers who are interested in leveraging AI to improve public sector efficiency. This final section brings the research full circle, tying together the initial problem statement, theoretical frameworks, empirical findings, and practical applications in a coherent and logical sequence.</w:t>
      </w:r>
    </w:p>
    <w:p w14:paraId="785C2EA8" w14:textId="77777777" w:rsidR="004A2DB2" w:rsidRPr="002010FA" w:rsidRDefault="004A2DB2" w:rsidP="00C67B3D">
      <w:pPr>
        <w:pStyle w:val="Heading3"/>
        <w:bidi w:val="0"/>
        <w:rPr>
          <w:rFonts w:asciiTheme="majorBidi" w:hAnsiTheme="majorBidi" w:cstheme="majorBidi"/>
        </w:rPr>
      </w:pPr>
      <w:bookmarkStart w:id="25" w:name="_Toc180534621"/>
      <w:r w:rsidRPr="002010FA">
        <w:rPr>
          <w:rStyle w:val="StrongEmphasis"/>
          <w:rFonts w:asciiTheme="majorBidi" w:hAnsiTheme="majorBidi" w:cstheme="majorBidi"/>
          <w:b/>
        </w:rPr>
        <w:t>5. Purpose of the Research</w:t>
      </w:r>
      <w:bookmarkEnd w:id="25"/>
    </w:p>
    <w:p w14:paraId="0376E86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purpose of the research defines its overall aim and the specific objectives that it seeks to achieve. In this study, the purpose revolves around investigating how artificial intelligence (AI) can be integrated into project management practices within the Saudi Arabian government, particularly in the context of Vision 2030. This purpose is both exploratory, as it seeks to assess new applications of AI, and analytical, as it involves evaluating the effectiveness of these applications in addressing specific challenges in public sector project management.</w:t>
      </w:r>
    </w:p>
    <w:p w14:paraId="03BE9D8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has clear, well-defined goals: to explore the potential of AI as a transformative tool for project management, to analyze the practical implementation of AI in Saudi government projects, and to provide actionable recommendations for policymakers and project managers. By articulating these goals, the research establishes a roadmap for addressing the core problem identified earlier—inefficiencies in traditional project management methods. This section delves into each component of the research’s purpose, connecting them to the broader context and specific objectives of the study.</w:t>
      </w:r>
    </w:p>
    <w:p w14:paraId="42AECD70" w14:textId="77777777" w:rsidR="004A2DB2" w:rsidRPr="002010FA" w:rsidRDefault="004A2DB2" w:rsidP="00C67B3D">
      <w:pPr>
        <w:pStyle w:val="Heading4"/>
        <w:bidi w:val="0"/>
        <w:rPr>
          <w:rFonts w:asciiTheme="majorBidi" w:hAnsiTheme="majorBidi" w:cstheme="majorBidi"/>
        </w:rPr>
      </w:pPr>
      <w:bookmarkStart w:id="26" w:name="_Toc180534622"/>
      <w:r w:rsidRPr="002010FA">
        <w:rPr>
          <w:rFonts w:asciiTheme="majorBidi" w:hAnsiTheme="majorBidi" w:cstheme="majorBidi"/>
        </w:rPr>
        <w:t>5.1 Exploring the Role of AI in Government Project Management</w:t>
      </w:r>
      <w:bookmarkEnd w:id="26"/>
    </w:p>
    <w:p w14:paraId="470C29C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first purpose of the research is exploratory in nature. AI has been applied across many industries, but its role in government project management, particularly in large-scale public sector initiatives, is still an emerging area of study. This research seeks to explore how AI can be used to improve various aspects of project management, such as resource allocation, scheduling, risk management, and decision-making.</w:t>
      </w:r>
    </w:p>
    <w:p w14:paraId="38AB032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Government projects, especially in a context as ambitious as Saudi Arabia’s Vision 2030, often face unique challenges that AI may be well-suited to address. These challenges include managing vast amounts of data, coordinating between multiple stakeholders, and optimizing resources in a dynamic, large-scale environment. By exploring the role of AI in this context, the research aims to uncover the specific ways in which these technologies can enhance the efficiency and effectiveness of project management practices.</w:t>
      </w:r>
    </w:p>
    <w:p w14:paraId="13A46C1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lastRenderedPageBreak/>
        <w:t>Furthermore, the study goes beyond theoretical exploration by considering practical applications. For instance, it examines how AI tools such as machine learning algorithms, real-time data monitoring, and predictive analytics can be used to streamline project workflows and improve decision-making. This exploration is essential for laying the groundwork for more detailed analyses later in the study, as it establishes the potential of AI to meet the needs of large government projects.</w:t>
      </w:r>
    </w:p>
    <w:p w14:paraId="25D3C3C4" w14:textId="77777777" w:rsidR="004A2DB2" w:rsidRPr="002010FA" w:rsidRDefault="004A2DB2" w:rsidP="00C67B3D">
      <w:pPr>
        <w:pStyle w:val="Heading4"/>
        <w:bidi w:val="0"/>
        <w:rPr>
          <w:rFonts w:asciiTheme="majorBidi" w:hAnsiTheme="majorBidi" w:cstheme="majorBidi"/>
        </w:rPr>
      </w:pPr>
      <w:bookmarkStart w:id="27" w:name="_Toc180534623"/>
      <w:r w:rsidRPr="002010FA">
        <w:rPr>
          <w:rFonts w:asciiTheme="majorBidi" w:hAnsiTheme="majorBidi" w:cstheme="majorBidi"/>
        </w:rPr>
        <w:t>5.2 Analyzing AI’s Impact on Project Efficiency</w:t>
      </w:r>
      <w:bookmarkEnd w:id="27"/>
    </w:p>
    <w:p w14:paraId="4809F10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second major purpose of the research is analytical, focusing on assessing the impact of AI on the efficiency of government project management. Saudi Arabia’s Vision 2030 represents a complex, multi-year development initiative involving numerous large-scale projects, from infrastructure and smart city development to public sector reforms. These projects require efficient management to stay within budget, meet deadlines, and utilize resources optimally.</w:t>
      </w:r>
    </w:p>
    <w:p w14:paraId="40703D3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Traditional project management methods often fall short when it comes to handling the complexity of these large projects, leading to delays, cost overruns, and inefficient resource usage. This study analyzes how AI can address these specific inefficiencies by providing project managers with advanced tools for:</w:t>
      </w:r>
    </w:p>
    <w:p w14:paraId="2CE905C7" w14:textId="77777777" w:rsidR="004A2DB2" w:rsidRPr="002010FA" w:rsidRDefault="004A2DB2" w:rsidP="00C67B3D">
      <w:pPr>
        <w:pStyle w:val="BodyText"/>
        <w:numPr>
          <w:ilvl w:val="0"/>
          <w:numId w:val="6"/>
        </w:numPr>
        <w:tabs>
          <w:tab w:val="left" w:pos="707"/>
        </w:tabs>
        <w:spacing w:after="0"/>
        <w:rPr>
          <w:rFonts w:asciiTheme="majorBidi" w:hAnsiTheme="majorBidi" w:cstheme="majorBidi"/>
        </w:rPr>
      </w:pPr>
      <w:r w:rsidRPr="002010FA">
        <w:rPr>
          <w:rStyle w:val="StrongEmphasis"/>
          <w:rFonts w:asciiTheme="majorBidi" w:hAnsiTheme="majorBidi" w:cstheme="majorBidi"/>
        </w:rPr>
        <w:t>Predictive Analytics</w:t>
      </w:r>
      <w:r w:rsidRPr="002010FA">
        <w:rPr>
          <w:rFonts w:asciiTheme="majorBidi" w:hAnsiTheme="majorBidi" w:cstheme="majorBidi"/>
        </w:rPr>
        <w:t>: AI can forecast potential issues such as delays or resource shortages before they occur, allowing for proactive problem-solving.</w:t>
      </w:r>
    </w:p>
    <w:p w14:paraId="028F6FE0" w14:textId="77777777" w:rsidR="004A2DB2" w:rsidRPr="002010FA" w:rsidRDefault="004A2DB2" w:rsidP="00C67B3D">
      <w:pPr>
        <w:pStyle w:val="BodyText"/>
        <w:numPr>
          <w:ilvl w:val="0"/>
          <w:numId w:val="6"/>
        </w:numPr>
        <w:tabs>
          <w:tab w:val="left" w:pos="707"/>
        </w:tabs>
        <w:spacing w:after="0"/>
        <w:rPr>
          <w:rFonts w:asciiTheme="majorBidi" w:hAnsiTheme="majorBidi" w:cstheme="majorBidi"/>
        </w:rPr>
      </w:pPr>
      <w:r w:rsidRPr="002010FA">
        <w:rPr>
          <w:rStyle w:val="StrongEmphasis"/>
          <w:rFonts w:asciiTheme="majorBidi" w:hAnsiTheme="majorBidi" w:cstheme="majorBidi"/>
        </w:rPr>
        <w:t>Real-Time Monitoring</w:t>
      </w:r>
      <w:r w:rsidRPr="002010FA">
        <w:rPr>
          <w:rFonts w:asciiTheme="majorBidi" w:hAnsiTheme="majorBidi" w:cstheme="majorBidi"/>
        </w:rPr>
        <w:t>: AI can continuously monitor project progress, providing instant feedback on how resources are being used and where adjustments are needed.</w:t>
      </w:r>
    </w:p>
    <w:p w14:paraId="53C389EA" w14:textId="77777777" w:rsidR="004A2DB2" w:rsidRPr="002010FA" w:rsidRDefault="004A2DB2" w:rsidP="00C67B3D">
      <w:pPr>
        <w:pStyle w:val="BodyText"/>
        <w:numPr>
          <w:ilvl w:val="0"/>
          <w:numId w:val="6"/>
        </w:numPr>
        <w:tabs>
          <w:tab w:val="left" w:pos="707"/>
        </w:tabs>
        <w:rPr>
          <w:rFonts w:asciiTheme="majorBidi" w:hAnsiTheme="majorBidi" w:cstheme="majorBidi"/>
        </w:rPr>
      </w:pPr>
      <w:r w:rsidRPr="002010FA">
        <w:rPr>
          <w:rStyle w:val="StrongEmphasis"/>
          <w:rFonts w:asciiTheme="majorBidi" w:hAnsiTheme="majorBidi" w:cstheme="majorBidi"/>
        </w:rPr>
        <w:t>Automating Routine Tasks</w:t>
      </w:r>
      <w:r w:rsidRPr="002010FA">
        <w:rPr>
          <w:rFonts w:asciiTheme="majorBidi" w:hAnsiTheme="majorBidi" w:cstheme="majorBidi"/>
        </w:rPr>
        <w:t>: By automating administrative and repetitive tasks, AI can free up project managers to focus on more strategic decision-making.</w:t>
      </w:r>
    </w:p>
    <w:p w14:paraId="0F8EAFE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Through a detailed analysis of these tools, the research aims to demonstrate how AI can improve project management efficiency. The analysis is not limited to the potential benefits; it also considers the limitations and challenges that may arise during AI implementation. For example, the study evaluates the risks of over-reliance on AI systems, the need for specialized training for project managers, and the importance of maintaining data privacy and security in government projects.</w:t>
      </w:r>
    </w:p>
    <w:p w14:paraId="6FFFE060" w14:textId="77777777" w:rsidR="004A2DB2" w:rsidRPr="002010FA" w:rsidRDefault="004A2DB2" w:rsidP="00C67B3D">
      <w:pPr>
        <w:pStyle w:val="Heading4"/>
        <w:bidi w:val="0"/>
        <w:rPr>
          <w:rFonts w:asciiTheme="majorBidi" w:hAnsiTheme="majorBidi" w:cstheme="majorBidi"/>
        </w:rPr>
      </w:pPr>
      <w:bookmarkStart w:id="28" w:name="_Toc180534624"/>
      <w:r w:rsidRPr="002010FA">
        <w:rPr>
          <w:rFonts w:asciiTheme="majorBidi" w:hAnsiTheme="majorBidi" w:cstheme="majorBidi"/>
        </w:rPr>
        <w:t>5.3 Filling a Knowledge Gap in Public Sector AI Applications</w:t>
      </w:r>
      <w:bookmarkEnd w:id="28"/>
    </w:p>
    <w:p w14:paraId="464FB57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Another important purpose of the research is to fill the existing knowledge gap in the application of AI specifically within the public sector project management domain. While AI is widely studied in the private sector, there is comparatively little research on its implementation in government projects. This gap is particularly evident when it comes to large-scale initiatives like those under Vision 2030, where the stakes are high and the complexity is immense.</w:t>
      </w:r>
    </w:p>
    <w:p w14:paraId="7AF07F8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research seeks to fill this gap by providing detailed insights into how AI can be integrated into the public sector’s project management frameworks, particularly in Saudi Arabia. This is not only a contribution to the academic literature but also a practical guide </w:t>
      </w:r>
      <w:r w:rsidRPr="002010FA">
        <w:rPr>
          <w:rFonts w:asciiTheme="majorBidi" w:hAnsiTheme="majorBidi" w:cstheme="majorBidi"/>
        </w:rPr>
        <w:lastRenderedPageBreak/>
        <w:t>for government agencies that are considering adopting AI technologies. By focusing on a specific, under-explored area of AI application, the study adds value to the broader discourse on digital transformation in the public sector.</w:t>
      </w:r>
    </w:p>
    <w:p w14:paraId="775A135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study will also contribute to the growing body of knowledge around AI’s potential to enhance public sector transparency and accountability. Government projects, especially in the context of Vision 2030, require stringent oversight and public trust. AI, through its data-driven insights and automation, can potentially reduce human error, corruption, and inefficiencies, leading to more transparent and accountable project management. This is a significant focus of the research, as the Saudi government is increasingly looking for ways to improve public sector governance.</w:t>
      </w:r>
    </w:p>
    <w:p w14:paraId="55A50FFA" w14:textId="77777777" w:rsidR="004A2DB2" w:rsidRPr="002010FA" w:rsidRDefault="004A2DB2" w:rsidP="00C67B3D">
      <w:pPr>
        <w:pStyle w:val="Heading4"/>
        <w:bidi w:val="0"/>
        <w:rPr>
          <w:rFonts w:asciiTheme="majorBidi" w:hAnsiTheme="majorBidi" w:cstheme="majorBidi"/>
        </w:rPr>
      </w:pPr>
      <w:bookmarkStart w:id="29" w:name="_Toc180534625"/>
      <w:r w:rsidRPr="002010FA">
        <w:rPr>
          <w:rFonts w:asciiTheme="majorBidi" w:hAnsiTheme="majorBidi" w:cstheme="majorBidi"/>
        </w:rPr>
        <w:t>5.4 Providing Actionable Recommendations for AI Integration</w:t>
      </w:r>
      <w:bookmarkEnd w:id="29"/>
    </w:p>
    <w:p w14:paraId="3862D12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final and most practical purpose of the research is to offer actionable recommendations for integrating AI into government project management in Saudi Arabia. The research does not merely explore and analyze the role of AI but also aims to provide concrete solutions that can be implemented in the real world. These recommendations will be based on both the theoretical framework and the empirical findings from the study.</w:t>
      </w:r>
    </w:p>
    <w:p w14:paraId="41FE64C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Key areas of focus for the recommendations include:</w:t>
      </w:r>
    </w:p>
    <w:p w14:paraId="576D65E2" w14:textId="77777777" w:rsidR="004A2DB2" w:rsidRPr="002010FA" w:rsidRDefault="004A2DB2" w:rsidP="00C67B3D">
      <w:pPr>
        <w:pStyle w:val="BodyText"/>
        <w:numPr>
          <w:ilvl w:val="0"/>
          <w:numId w:val="7"/>
        </w:numPr>
        <w:tabs>
          <w:tab w:val="left" w:pos="707"/>
        </w:tabs>
        <w:spacing w:after="0"/>
        <w:rPr>
          <w:rFonts w:asciiTheme="majorBidi" w:hAnsiTheme="majorBidi" w:cstheme="majorBidi"/>
        </w:rPr>
      </w:pPr>
      <w:r w:rsidRPr="002010FA">
        <w:rPr>
          <w:rStyle w:val="StrongEmphasis"/>
          <w:rFonts w:asciiTheme="majorBidi" w:hAnsiTheme="majorBidi" w:cstheme="majorBidi"/>
        </w:rPr>
        <w:t>Policy Development</w:t>
      </w:r>
      <w:r w:rsidRPr="002010FA">
        <w:rPr>
          <w:rFonts w:asciiTheme="majorBidi" w:hAnsiTheme="majorBidi" w:cstheme="majorBidi"/>
        </w:rPr>
        <w:t>: The study will suggest guidelines for developing policies that support the ethical and effective use of AI in government projects. This includes addressing concerns around data privacy, security, and the ethical use of AI technologies.</w:t>
      </w:r>
    </w:p>
    <w:p w14:paraId="1AEA7A67" w14:textId="77777777" w:rsidR="004A2DB2" w:rsidRPr="002010FA" w:rsidRDefault="004A2DB2" w:rsidP="00C67B3D">
      <w:pPr>
        <w:pStyle w:val="BodyText"/>
        <w:numPr>
          <w:ilvl w:val="0"/>
          <w:numId w:val="7"/>
        </w:numPr>
        <w:tabs>
          <w:tab w:val="left" w:pos="707"/>
        </w:tabs>
        <w:spacing w:after="0"/>
        <w:rPr>
          <w:rFonts w:asciiTheme="majorBidi" w:hAnsiTheme="majorBidi" w:cstheme="majorBidi"/>
        </w:rPr>
      </w:pPr>
      <w:r w:rsidRPr="002010FA">
        <w:rPr>
          <w:rStyle w:val="StrongEmphasis"/>
          <w:rFonts w:asciiTheme="majorBidi" w:hAnsiTheme="majorBidi" w:cstheme="majorBidi"/>
        </w:rPr>
        <w:t>Training and Capacity Building</w:t>
      </w:r>
      <w:r w:rsidRPr="002010FA">
        <w:rPr>
          <w:rFonts w:asciiTheme="majorBidi" w:hAnsiTheme="majorBidi" w:cstheme="majorBidi"/>
        </w:rPr>
        <w:t>: The successful integration of AI requires a workforce that is trained to use these technologies. The research will recommend strategies for building AI competency within the public sector, ensuring that project managers and government officials have the necessary skills to leverage AI tools effectively.</w:t>
      </w:r>
    </w:p>
    <w:p w14:paraId="30667917" w14:textId="77777777" w:rsidR="004A2DB2" w:rsidRPr="002010FA" w:rsidRDefault="004A2DB2" w:rsidP="00C67B3D">
      <w:pPr>
        <w:pStyle w:val="BodyText"/>
        <w:numPr>
          <w:ilvl w:val="0"/>
          <w:numId w:val="7"/>
        </w:numPr>
        <w:tabs>
          <w:tab w:val="left" w:pos="707"/>
        </w:tabs>
        <w:spacing w:after="0"/>
        <w:rPr>
          <w:rFonts w:asciiTheme="majorBidi" w:hAnsiTheme="majorBidi" w:cstheme="majorBidi"/>
        </w:rPr>
      </w:pPr>
      <w:r w:rsidRPr="002010FA">
        <w:rPr>
          <w:rStyle w:val="StrongEmphasis"/>
          <w:rFonts w:asciiTheme="majorBidi" w:hAnsiTheme="majorBidi" w:cstheme="majorBidi"/>
        </w:rPr>
        <w:t>Phased Implementation</w:t>
      </w:r>
      <w:r w:rsidRPr="002010FA">
        <w:rPr>
          <w:rFonts w:asciiTheme="majorBidi" w:hAnsiTheme="majorBidi" w:cstheme="majorBidi"/>
        </w:rPr>
        <w:t>: To mitigate the risks associated with large-scale AI adoption, the research will propose a phased approach to implementation. This would allow government agencies to pilot AI technologies in smaller projects before scaling them up to more complex, national initiatives.</w:t>
      </w:r>
    </w:p>
    <w:p w14:paraId="66403F9E" w14:textId="77777777" w:rsidR="004A2DB2" w:rsidRPr="002010FA" w:rsidRDefault="004A2DB2" w:rsidP="00C67B3D">
      <w:pPr>
        <w:pStyle w:val="BodyText"/>
        <w:numPr>
          <w:ilvl w:val="0"/>
          <w:numId w:val="7"/>
        </w:numPr>
        <w:tabs>
          <w:tab w:val="left" w:pos="707"/>
        </w:tabs>
        <w:rPr>
          <w:rFonts w:asciiTheme="majorBidi" w:hAnsiTheme="majorBidi" w:cstheme="majorBidi"/>
        </w:rPr>
      </w:pPr>
      <w:r w:rsidRPr="002010FA">
        <w:rPr>
          <w:rStyle w:val="StrongEmphasis"/>
          <w:rFonts w:asciiTheme="majorBidi" w:hAnsiTheme="majorBidi" w:cstheme="majorBidi"/>
        </w:rPr>
        <w:t>Continuous Monitoring and Evaluation</w:t>
      </w:r>
      <w:r w:rsidRPr="002010FA">
        <w:rPr>
          <w:rFonts w:asciiTheme="majorBidi" w:hAnsiTheme="majorBidi" w:cstheme="majorBidi"/>
        </w:rPr>
        <w:t>: The research will emphasize the importance of continuous monitoring of AI’s impact on project management. By establishing feedback loops and performance metrics, government agencies can adjust their AI strategies to ensure ongoing improvements.</w:t>
      </w:r>
    </w:p>
    <w:p w14:paraId="49D58F8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These recommendations are designed to be practical and actionable, providing government agencies with a clear roadmap for integrating AI into their project management processes. By offering these solutions, the research aims to bridge the gap between theory and practice, ensuring that the findings can have a real-world impact.</w:t>
      </w:r>
    </w:p>
    <w:p w14:paraId="20F0F76E" w14:textId="77777777" w:rsidR="004A2DB2" w:rsidRPr="002010FA" w:rsidRDefault="004A2DB2" w:rsidP="00C67B3D">
      <w:pPr>
        <w:pStyle w:val="Heading4"/>
        <w:bidi w:val="0"/>
        <w:rPr>
          <w:rFonts w:asciiTheme="majorBidi" w:hAnsiTheme="majorBidi" w:cstheme="majorBidi"/>
        </w:rPr>
      </w:pPr>
      <w:bookmarkStart w:id="30" w:name="_Toc180534626"/>
      <w:r w:rsidRPr="002010FA">
        <w:rPr>
          <w:rFonts w:asciiTheme="majorBidi" w:hAnsiTheme="majorBidi" w:cstheme="majorBidi"/>
        </w:rPr>
        <w:lastRenderedPageBreak/>
        <w:t>5.5 Aligning Research Purpose with Vision 2030</w:t>
      </w:r>
      <w:bookmarkEnd w:id="30"/>
    </w:p>
    <w:p w14:paraId="5750FD5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purpose of this research is also aligned with the broader goals of Saudi Arabia’s Vision 2030. As the country seeks to diversify its economy and modernize its infrastructure, efficient project management becomes critical. AI has the potential to play a central role in achieving the Vision 2030 objectives by improving the way government projects are managed and executed.</w:t>
      </w:r>
    </w:p>
    <w:p w14:paraId="5912FBC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By focusing on the intersection of AI and Vision 2030, the research contributes to the national conversation about how technology can drive economic growth, innovation, and improved governance. The study positions AI not just as a technological tool but as a strategic enabler of national development, capable of transforming the way the Saudi government plans and executes its key initiatives.</w:t>
      </w:r>
    </w:p>
    <w:p w14:paraId="48518B42" w14:textId="77777777" w:rsidR="004A2DB2" w:rsidRPr="002010FA" w:rsidRDefault="004A2DB2" w:rsidP="00C67B3D">
      <w:pPr>
        <w:pStyle w:val="BodyText"/>
        <w:rPr>
          <w:rStyle w:val="StrongEmphasis"/>
          <w:rFonts w:asciiTheme="majorBidi" w:hAnsiTheme="majorBidi" w:cstheme="majorBidi"/>
          <w:b w:val="0"/>
          <w:bCs w:val="0"/>
        </w:rPr>
      </w:pPr>
    </w:p>
    <w:p w14:paraId="7B5842E2" w14:textId="77777777" w:rsidR="004A2DB2" w:rsidRPr="002010FA" w:rsidRDefault="004A2DB2" w:rsidP="00C67B3D">
      <w:pPr>
        <w:pStyle w:val="Heading3"/>
        <w:bidi w:val="0"/>
        <w:rPr>
          <w:rFonts w:asciiTheme="majorBidi" w:hAnsiTheme="majorBidi" w:cstheme="majorBidi"/>
        </w:rPr>
      </w:pPr>
      <w:bookmarkStart w:id="31" w:name="_Toc180534627"/>
      <w:r w:rsidRPr="002010FA">
        <w:rPr>
          <w:rFonts w:asciiTheme="majorBidi" w:hAnsiTheme="majorBidi" w:cstheme="majorBidi"/>
        </w:rPr>
        <w:t>6. Identification of Research Variables</w:t>
      </w:r>
      <w:bookmarkEnd w:id="31"/>
    </w:p>
    <w:p w14:paraId="040AC52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any research study, identifying the key variables is essential for understanding the relationships being examined. Variables form the foundation of the research design and analysis, providing a clear framework for testing hypotheses, interpreting data, and drawing conclusions. In this study, the focus is on how artificial intelligence (AI) can influence project management practices within Saudi Arabia’s government projects, particularly those tied to Vision 2030. The research involves analyzing both independent and dependent variables to understand how AI impacts various aspects of project management, such as efficiency, resource allocation, and risk mitigation. This section discusses the core variables identified in the research, categorizing them into independent and dependent variables, and how they will be measured and analyzed throughout the study.</w:t>
      </w:r>
    </w:p>
    <w:p w14:paraId="2C391B31" w14:textId="77777777" w:rsidR="004A2DB2" w:rsidRPr="002010FA" w:rsidRDefault="004A2DB2" w:rsidP="00C67B3D">
      <w:pPr>
        <w:pStyle w:val="Heading4"/>
        <w:bidi w:val="0"/>
        <w:rPr>
          <w:rFonts w:asciiTheme="majorBidi" w:hAnsiTheme="majorBidi" w:cstheme="majorBidi"/>
        </w:rPr>
      </w:pPr>
      <w:bookmarkStart w:id="32" w:name="_Toc180534628"/>
      <w:r w:rsidRPr="002010FA">
        <w:rPr>
          <w:rFonts w:asciiTheme="majorBidi" w:hAnsiTheme="majorBidi" w:cstheme="majorBidi"/>
        </w:rPr>
        <w:t>6.1 Independent Variables: AI Tools and Techniques</w:t>
      </w:r>
      <w:bookmarkEnd w:id="32"/>
    </w:p>
    <w:p w14:paraId="25D4F3F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independent variables in this research represent the key aspects of AI technologies being studied. These variables are the factors that can be manipulated or observed to determine their impact on project management outcomes. Each independent variable corresponds to a specific AI tool or technique that is relevant to improving government project management.</w:t>
      </w:r>
    </w:p>
    <w:p w14:paraId="75A09B1A" w14:textId="77777777" w:rsidR="004A2DB2" w:rsidRPr="002010FA" w:rsidRDefault="004A2DB2" w:rsidP="00C67B3D">
      <w:pPr>
        <w:pStyle w:val="BodyText"/>
        <w:numPr>
          <w:ilvl w:val="0"/>
          <w:numId w:val="8"/>
        </w:numPr>
        <w:tabs>
          <w:tab w:val="left" w:pos="707"/>
        </w:tabs>
        <w:rPr>
          <w:rFonts w:asciiTheme="majorBidi" w:hAnsiTheme="majorBidi" w:cstheme="majorBidi"/>
        </w:rPr>
      </w:pPr>
      <w:r w:rsidRPr="002010FA">
        <w:rPr>
          <w:rStyle w:val="StrongEmphasis"/>
          <w:rFonts w:asciiTheme="majorBidi" w:hAnsiTheme="majorBidi" w:cstheme="majorBidi"/>
        </w:rPr>
        <w:t>AI-Based Decision-Making</w:t>
      </w:r>
      <w:r w:rsidRPr="002010FA">
        <w:rPr>
          <w:rFonts w:asciiTheme="majorBidi" w:hAnsiTheme="majorBidi" w:cstheme="majorBidi"/>
        </w:rPr>
        <w:t>: One of the primary independent variables is the use of AI in enhancing decision-making processes in project management. This variable includes how AI systems, such as machine learning algorithms and predictive analytics, are used to process large datasets and provide actionable insights. AI-based decision-making can improve the accuracy and speed of decisions related to resource allocation, scheduling, and project risk assessment. This variable will be measured by assessing the extent to which AI tools have been implemented in decision-making processes and their influence on project outcomes.</w:t>
      </w:r>
    </w:p>
    <w:p w14:paraId="2D6B3A1E" w14:textId="77777777" w:rsidR="004A2DB2" w:rsidRPr="002010FA" w:rsidRDefault="004A2DB2" w:rsidP="00C67B3D">
      <w:pPr>
        <w:pStyle w:val="BodyText"/>
        <w:numPr>
          <w:ilvl w:val="0"/>
          <w:numId w:val="8"/>
        </w:numPr>
        <w:tabs>
          <w:tab w:val="left" w:pos="707"/>
        </w:tabs>
        <w:rPr>
          <w:rFonts w:asciiTheme="majorBidi" w:hAnsiTheme="majorBidi" w:cstheme="majorBidi"/>
        </w:rPr>
      </w:pPr>
      <w:r w:rsidRPr="002010FA">
        <w:rPr>
          <w:rStyle w:val="StrongEmphasis"/>
          <w:rFonts w:asciiTheme="majorBidi" w:hAnsiTheme="majorBidi" w:cstheme="majorBidi"/>
        </w:rPr>
        <w:t>Predictive Analytics</w:t>
      </w:r>
      <w:r w:rsidRPr="002010FA">
        <w:rPr>
          <w:rFonts w:asciiTheme="majorBidi" w:hAnsiTheme="majorBidi" w:cstheme="majorBidi"/>
        </w:rPr>
        <w:t xml:space="preserve">: Predictive analytics is another crucial independent variable, as it allows project managers to anticipate potential issues, such as delays, budget overruns, or resource shortages. AI systems that utilize predictive analytics can </w:t>
      </w:r>
      <w:r w:rsidRPr="002010FA">
        <w:rPr>
          <w:rFonts w:asciiTheme="majorBidi" w:hAnsiTheme="majorBidi" w:cstheme="majorBidi"/>
        </w:rPr>
        <w:lastRenderedPageBreak/>
        <w:t>analyze historical and real-time data to forecast project risks and suggest preemptive actions. This variable will be measured by evaluating how effectively AI-based predictive tools identify risks and how these predictions influence project timelines and resource utilization.</w:t>
      </w:r>
    </w:p>
    <w:p w14:paraId="05A16C8A" w14:textId="77777777" w:rsidR="004A2DB2" w:rsidRPr="002010FA" w:rsidRDefault="004A2DB2" w:rsidP="00C67B3D">
      <w:pPr>
        <w:pStyle w:val="BodyText"/>
        <w:numPr>
          <w:ilvl w:val="0"/>
          <w:numId w:val="8"/>
        </w:numPr>
        <w:tabs>
          <w:tab w:val="left" w:pos="707"/>
        </w:tabs>
        <w:rPr>
          <w:rFonts w:asciiTheme="majorBidi" w:hAnsiTheme="majorBidi" w:cstheme="majorBidi"/>
        </w:rPr>
      </w:pPr>
      <w:r w:rsidRPr="002010FA">
        <w:rPr>
          <w:rStyle w:val="StrongEmphasis"/>
          <w:rFonts w:asciiTheme="majorBidi" w:hAnsiTheme="majorBidi" w:cstheme="majorBidi"/>
        </w:rPr>
        <w:t>Real-Time Monitoring and Automation</w:t>
      </w:r>
      <w:r w:rsidRPr="002010FA">
        <w:rPr>
          <w:rFonts w:asciiTheme="majorBidi" w:hAnsiTheme="majorBidi" w:cstheme="majorBidi"/>
        </w:rPr>
        <w:t>: This variable encompasses AI’s ability to provide continuous, real-time updates on project progress, enabling managers to monitor key performance indicators (KPIs) and make adjustments as needed. Additionally, automation tools can handle routine tasks such as tracking resources or updating schedules, freeing up project managers to focus on more strategic activities. The use of real-time monitoring and automation will be analyzed by examining how these AI tools improve project efficiency and reduce the workload of human managers.</w:t>
      </w:r>
    </w:p>
    <w:p w14:paraId="1CCDA33B" w14:textId="77777777" w:rsidR="004A2DB2" w:rsidRPr="002010FA" w:rsidRDefault="004A2DB2" w:rsidP="00C67B3D">
      <w:pPr>
        <w:pStyle w:val="BodyText"/>
        <w:numPr>
          <w:ilvl w:val="0"/>
          <w:numId w:val="8"/>
        </w:numPr>
        <w:tabs>
          <w:tab w:val="left" w:pos="707"/>
        </w:tabs>
        <w:rPr>
          <w:rFonts w:asciiTheme="majorBidi" w:hAnsiTheme="majorBidi" w:cstheme="majorBidi"/>
        </w:rPr>
      </w:pPr>
      <w:r w:rsidRPr="002010FA">
        <w:rPr>
          <w:rStyle w:val="StrongEmphasis"/>
          <w:rFonts w:asciiTheme="majorBidi" w:hAnsiTheme="majorBidi" w:cstheme="majorBidi"/>
        </w:rPr>
        <w:t>Resource Optimization Tools</w:t>
      </w:r>
      <w:r w:rsidRPr="002010FA">
        <w:rPr>
          <w:rFonts w:asciiTheme="majorBidi" w:hAnsiTheme="majorBidi" w:cstheme="majorBidi"/>
        </w:rPr>
        <w:t>: AI’s capacity to optimize resource allocation is another significant independent variable. AI algorithms can evaluate the availability and needs of various resources—such as human labor, materials, and finances—to ensure they are used most effectively. By assessing the impact of resource optimization tools, this study will determine how AI influences the cost-efficiency and timely completion of government projects.</w:t>
      </w:r>
    </w:p>
    <w:p w14:paraId="17FBD1A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Each of these independent variables directly impacts different facets of project management. The study will explore how the presence or absence of these AI tools in project management frameworks affects the overall success of government projects in Saudi Arabia.</w:t>
      </w:r>
    </w:p>
    <w:p w14:paraId="32A67E29" w14:textId="77777777" w:rsidR="004A2DB2" w:rsidRPr="002010FA" w:rsidRDefault="004A2DB2" w:rsidP="00C67B3D">
      <w:pPr>
        <w:pStyle w:val="Heading4"/>
        <w:bidi w:val="0"/>
        <w:rPr>
          <w:rFonts w:asciiTheme="majorBidi" w:hAnsiTheme="majorBidi" w:cstheme="majorBidi"/>
        </w:rPr>
      </w:pPr>
      <w:bookmarkStart w:id="33" w:name="_Toc180534629"/>
      <w:r w:rsidRPr="002010FA">
        <w:rPr>
          <w:rFonts w:asciiTheme="majorBidi" w:hAnsiTheme="majorBidi" w:cstheme="majorBidi"/>
        </w:rPr>
        <w:t>6.2 Dependent Variable: Project Success Rate</w:t>
      </w:r>
      <w:bookmarkEnd w:id="33"/>
    </w:p>
    <w:p w14:paraId="3842AED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dependent variable in this research is the </w:t>
      </w:r>
      <w:r w:rsidRPr="002010FA">
        <w:rPr>
          <w:rStyle w:val="StrongEmphasis"/>
          <w:rFonts w:asciiTheme="majorBidi" w:hAnsiTheme="majorBidi" w:cstheme="majorBidi"/>
        </w:rPr>
        <w:t>project success rate</w:t>
      </w:r>
      <w:r w:rsidRPr="002010FA">
        <w:rPr>
          <w:rFonts w:asciiTheme="majorBidi" w:hAnsiTheme="majorBidi" w:cstheme="majorBidi"/>
        </w:rPr>
        <w:t xml:space="preserve"> in government projects. This variable is affected by the implementation of AI tools and reflects the overall effectiveness of AI in improving project outcomes. Success in government project management is generally measured by several key indicators, which include:</w:t>
      </w:r>
    </w:p>
    <w:p w14:paraId="713AD7BB" w14:textId="77777777" w:rsidR="004A2DB2" w:rsidRPr="002010FA" w:rsidRDefault="004A2DB2" w:rsidP="00C67B3D">
      <w:pPr>
        <w:pStyle w:val="BodyText"/>
        <w:numPr>
          <w:ilvl w:val="0"/>
          <w:numId w:val="9"/>
        </w:numPr>
        <w:tabs>
          <w:tab w:val="left" w:pos="707"/>
        </w:tabs>
        <w:rPr>
          <w:rFonts w:asciiTheme="majorBidi" w:hAnsiTheme="majorBidi" w:cstheme="majorBidi"/>
        </w:rPr>
      </w:pPr>
      <w:r w:rsidRPr="002010FA">
        <w:rPr>
          <w:rStyle w:val="StrongEmphasis"/>
          <w:rFonts w:asciiTheme="majorBidi" w:hAnsiTheme="majorBidi" w:cstheme="majorBidi"/>
        </w:rPr>
        <w:t>Timely Completion</w:t>
      </w:r>
      <w:r w:rsidRPr="002010FA">
        <w:rPr>
          <w:rFonts w:asciiTheme="majorBidi" w:hAnsiTheme="majorBidi" w:cstheme="majorBidi"/>
        </w:rPr>
        <w:t>: One of the main indicators of project success is whether the project is completed on time. In large-scale government projects, delays are common and often costly. AI’s predictive analytics and real-time monitoring capabilities are expected to contribute to better adherence to project timelines, reducing delays caused by unforeseen challenges or poor resource management.</w:t>
      </w:r>
    </w:p>
    <w:p w14:paraId="79730868" w14:textId="77777777" w:rsidR="004A2DB2" w:rsidRPr="002010FA" w:rsidRDefault="004A2DB2" w:rsidP="00C67B3D">
      <w:pPr>
        <w:pStyle w:val="BodyText"/>
        <w:numPr>
          <w:ilvl w:val="0"/>
          <w:numId w:val="9"/>
        </w:numPr>
        <w:tabs>
          <w:tab w:val="left" w:pos="707"/>
        </w:tabs>
        <w:rPr>
          <w:rFonts w:asciiTheme="majorBidi" w:hAnsiTheme="majorBidi" w:cstheme="majorBidi"/>
        </w:rPr>
      </w:pPr>
      <w:r w:rsidRPr="002010FA">
        <w:rPr>
          <w:rStyle w:val="StrongEmphasis"/>
          <w:rFonts w:asciiTheme="majorBidi" w:hAnsiTheme="majorBidi" w:cstheme="majorBidi"/>
        </w:rPr>
        <w:t>Budget Adherence</w:t>
      </w:r>
      <w:r w:rsidRPr="002010FA">
        <w:rPr>
          <w:rFonts w:asciiTheme="majorBidi" w:hAnsiTheme="majorBidi" w:cstheme="majorBidi"/>
        </w:rPr>
        <w:t>: Another key metric for project success is whether the project stays within its budget. Government projects often suffer from budget overruns due to inefficient resource allocation or unexpected costs. AI’s ability to optimize resources and predict financial risks can potentially reduce the occurrence of budget overruns. The study will measure the extent to which AI tools contribute to maintaining budget discipline in Saudi government projects.</w:t>
      </w:r>
    </w:p>
    <w:p w14:paraId="4D167824" w14:textId="77777777" w:rsidR="004A2DB2" w:rsidRPr="002010FA" w:rsidRDefault="004A2DB2" w:rsidP="00C67B3D">
      <w:pPr>
        <w:pStyle w:val="BodyText"/>
        <w:numPr>
          <w:ilvl w:val="0"/>
          <w:numId w:val="9"/>
        </w:numPr>
        <w:tabs>
          <w:tab w:val="left" w:pos="707"/>
        </w:tabs>
        <w:rPr>
          <w:rFonts w:asciiTheme="majorBidi" w:hAnsiTheme="majorBidi" w:cstheme="majorBidi"/>
        </w:rPr>
      </w:pPr>
      <w:r w:rsidRPr="002010FA">
        <w:rPr>
          <w:rStyle w:val="StrongEmphasis"/>
          <w:rFonts w:asciiTheme="majorBidi" w:hAnsiTheme="majorBidi" w:cstheme="majorBidi"/>
        </w:rPr>
        <w:t>Resource Efficiency</w:t>
      </w:r>
      <w:r w:rsidRPr="002010FA">
        <w:rPr>
          <w:rFonts w:asciiTheme="majorBidi" w:hAnsiTheme="majorBidi" w:cstheme="majorBidi"/>
        </w:rPr>
        <w:t xml:space="preserve">: A successful project uses resources—both human and material—efficiently. AI systems that automate routine tasks, optimize resource </w:t>
      </w:r>
      <w:r w:rsidRPr="002010FA">
        <w:rPr>
          <w:rFonts w:asciiTheme="majorBidi" w:hAnsiTheme="majorBidi" w:cstheme="majorBidi"/>
        </w:rPr>
        <w:lastRenderedPageBreak/>
        <w:t>allocation, and monitor resource usage in real time can enhance overall efficiency. This variable will be measured by analyzing project data to assess whether AI-enabled projects make more effective use of resources compared to traditional management methods.</w:t>
      </w:r>
    </w:p>
    <w:p w14:paraId="720BC861" w14:textId="77777777" w:rsidR="004A2DB2" w:rsidRPr="002010FA" w:rsidRDefault="004A2DB2" w:rsidP="00C67B3D">
      <w:pPr>
        <w:pStyle w:val="BodyText"/>
        <w:numPr>
          <w:ilvl w:val="0"/>
          <w:numId w:val="9"/>
        </w:numPr>
        <w:tabs>
          <w:tab w:val="left" w:pos="707"/>
        </w:tabs>
        <w:rPr>
          <w:rFonts w:asciiTheme="majorBidi" w:hAnsiTheme="majorBidi" w:cstheme="majorBidi"/>
        </w:rPr>
      </w:pPr>
      <w:r w:rsidRPr="002010FA">
        <w:rPr>
          <w:rStyle w:val="StrongEmphasis"/>
          <w:rFonts w:asciiTheme="majorBidi" w:hAnsiTheme="majorBidi" w:cstheme="majorBidi"/>
        </w:rPr>
        <w:t>Risk Management</w:t>
      </w:r>
      <w:r w:rsidRPr="002010FA">
        <w:rPr>
          <w:rFonts w:asciiTheme="majorBidi" w:hAnsiTheme="majorBidi" w:cstheme="majorBidi"/>
        </w:rPr>
        <w:t>: Effective risk management is another indicator of project success. AI’s ability to predict risks before they materialize allows project managers to take preventative action, potentially saving the project from costly disruptions. The study will evaluate how AI impacts risk identification, mitigation strategies, and the overall reduction of project risks.</w:t>
      </w:r>
    </w:p>
    <w:p w14:paraId="4913202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project success rate serves as the primary dependent variable because it encapsulates the outcomes of various AI interventions. The research aims to determine whether implementing AI tools significantly improves the success rate of Saudi government projects by influencing these key performance indicators (KPIs).</w:t>
      </w:r>
    </w:p>
    <w:p w14:paraId="7DC48B98" w14:textId="77777777" w:rsidR="004A2DB2" w:rsidRPr="002010FA" w:rsidRDefault="004A2DB2" w:rsidP="00C67B3D">
      <w:pPr>
        <w:pStyle w:val="Heading4"/>
        <w:bidi w:val="0"/>
        <w:rPr>
          <w:rFonts w:asciiTheme="majorBidi" w:hAnsiTheme="majorBidi" w:cstheme="majorBidi"/>
        </w:rPr>
      </w:pPr>
      <w:bookmarkStart w:id="34" w:name="_Toc180534630"/>
      <w:r w:rsidRPr="002010FA">
        <w:rPr>
          <w:rFonts w:asciiTheme="majorBidi" w:hAnsiTheme="majorBidi" w:cstheme="majorBidi"/>
        </w:rPr>
        <w:t>6.3 Moderating Variables: Government Policy and Organizational Readiness</w:t>
      </w:r>
      <w:bookmarkEnd w:id="34"/>
    </w:p>
    <w:p w14:paraId="782C3ED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addition to the primary independent and dependent variables, the research also considers moderating variables that may influence the relationship between AI implementation and project success. These variables include external factors such as government policy, organizational readiness, and infrastructure availability that can either enhance or hinder the effectiveness of AI in project management.</w:t>
      </w:r>
    </w:p>
    <w:p w14:paraId="54741C1E" w14:textId="77777777" w:rsidR="004A2DB2" w:rsidRPr="002010FA" w:rsidRDefault="004A2DB2" w:rsidP="00C67B3D">
      <w:pPr>
        <w:pStyle w:val="BodyText"/>
        <w:numPr>
          <w:ilvl w:val="0"/>
          <w:numId w:val="10"/>
        </w:numPr>
        <w:tabs>
          <w:tab w:val="left" w:pos="707"/>
        </w:tabs>
        <w:rPr>
          <w:rFonts w:asciiTheme="majorBidi" w:hAnsiTheme="majorBidi" w:cstheme="majorBidi"/>
        </w:rPr>
      </w:pPr>
      <w:r w:rsidRPr="002010FA">
        <w:rPr>
          <w:rStyle w:val="StrongEmphasis"/>
          <w:rFonts w:asciiTheme="majorBidi" w:hAnsiTheme="majorBidi" w:cstheme="majorBidi"/>
        </w:rPr>
        <w:t>Government Policy and Regulation</w:t>
      </w:r>
      <w:r w:rsidRPr="002010FA">
        <w:rPr>
          <w:rFonts w:asciiTheme="majorBidi" w:hAnsiTheme="majorBidi" w:cstheme="majorBidi"/>
        </w:rPr>
        <w:t>: AI adoption in government projects is heavily influenced by national policies and regulatory frameworks. In the context of Saudi Arabia, Vision 2030 provides a clear mandate for modernization and digital transformation, including AI adoption. However, policies around data privacy, cybersecurity, and AI ethics may shape how easily AI tools can be integrated into project management processes. The research will examine how supportive government policies are in facilitating AI implementation and whether regulatory challenges affect the overall success of AI in project management.</w:t>
      </w:r>
    </w:p>
    <w:p w14:paraId="05678C89" w14:textId="77777777" w:rsidR="004A2DB2" w:rsidRPr="002010FA" w:rsidRDefault="004A2DB2" w:rsidP="00C67B3D">
      <w:pPr>
        <w:pStyle w:val="BodyText"/>
        <w:numPr>
          <w:ilvl w:val="0"/>
          <w:numId w:val="10"/>
        </w:numPr>
        <w:tabs>
          <w:tab w:val="left" w:pos="707"/>
        </w:tabs>
        <w:rPr>
          <w:rFonts w:asciiTheme="majorBidi" w:hAnsiTheme="majorBidi" w:cstheme="majorBidi"/>
        </w:rPr>
      </w:pPr>
      <w:r w:rsidRPr="002010FA">
        <w:rPr>
          <w:rStyle w:val="StrongEmphasis"/>
          <w:rFonts w:asciiTheme="majorBidi" w:hAnsiTheme="majorBidi" w:cstheme="majorBidi"/>
        </w:rPr>
        <w:t>Organizational Readiness</w:t>
      </w:r>
      <w:r w:rsidRPr="002010FA">
        <w:rPr>
          <w:rFonts w:asciiTheme="majorBidi" w:hAnsiTheme="majorBidi" w:cstheme="majorBidi"/>
        </w:rPr>
        <w:t>: The successful implementation of AI depends on the readiness of the organizations involved in managing government projects. This includes the level of AI literacy among project managers, the availability of training programs, and the organization’s overall technological infrastructure. Organizational readiness will be assessed to determine how well-equipped government entities are to integrate AI into their project management practices.</w:t>
      </w:r>
    </w:p>
    <w:p w14:paraId="70870AE1" w14:textId="77777777" w:rsidR="004A2DB2" w:rsidRPr="002010FA" w:rsidRDefault="004A2DB2" w:rsidP="00C67B3D">
      <w:pPr>
        <w:pStyle w:val="BodyText"/>
        <w:numPr>
          <w:ilvl w:val="0"/>
          <w:numId w:val="10"/>
        </w:numPr>
        <w:tabs>
          <w:tab w:val="left" w:pos="707"/>
        </w:tabs>
        <w:rPr>
          <w:rFonts w:asciiTheme="majorBidi" w:hAnsiTheme="majorBidi" w:cstheme="majorBidi"/>
        </w:rPr>
      </w:pPr>
      <w:r w:rsidRPr="002010FA">
        <w:rPr>
          <w:rStyle w:val="StrongEmphasis"/>
          <w:rFonts w:asciiTheme="majorBidi" w:hAnsiTheme="majorBidi" w:cstheme="majorBidi"/>
        </w:rPr>
        <w:t>Infrastructure Availability</w:t>
      </w:r>
      <w:r w:rsidRPr="002010FA">
        <w:rPr>
          <w:rFonts w:asciiTheme="majorBidi" w:hAnsiTheme="majorBidi" w:cstheme="majorBidi"/>
        </w:rPr>
        <w:t>: The infrastructure available to support AI tools is another critical moderating variable. This includes access to cloud computing, data storage, and AI development platforms. In some cases, the lack of proper infrastructure can limit the effectiveness of AI tools, regardless of their theoretical benefits. The study will analyze the extent to which infrastructure readiness impacts AI’s contribution to project success.</w:t>
      </w:r>
    </w:p>
    <w:p w14:paraId="07B952E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lastRenderedPageBreak/>
        <w:t>By considering these moderating variables, the research provides a more comprehensive understanding of the factors that influence the successful integration of AI into government project management.</w:t>
      </w:r>
    </w:p>
    <w:p w14:paraId="6BAE1074" w14:textId="77777777" w:rsidR="004A2DB2" w:rsidRPr="002010FA" w:rsidRDefault="004A2DB2" w:rsidP="00C67B3D">
      <w:pPr>
        <w:pStyle w:val="Heading4"/>
        <w:bidi w:val="0"/>
        <w:rPr>
          <w:rFonts w:asciiTheme="majorBidi" w:hAnsiTheme="majorBidi" w:cstheme="majorBidi"/>
        </w:rPr>
      </w:pPr>
      <w:bookmarkStart w:id="35" w:name="_Toc180534631"/>
      <w:r w:rsidRPr="002010FA">
        <w:rPr>
          <w:rFonts w:asciiTheme="majorBidi" w:hAnsiTheme="majorBidi" w:cstheme="majorBidi"/>
        </w:rPr>
        <w:t>6.4 Measuring and Analyzing the Variables</w:t>
      </w:r>
      <w:bookmarkEnd w:id="35"/>
    </w:p>
    <w:p w14:paraId="0FBA164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To measure and analyze the identified variables, the research will use both qualitative and quantitative methods. Surveys, interviews, and case studies will be employed to gather data on how AI tools are currently being used in government projects and the perceived impact of these tools on project outcomes. Quantitative metrics, such as project timelines, budget adherence, and resource usage statistics, will be collected to assess the success of AI implementations.</w:t>
      </w:r>
    </w:p>
    <w:p w14:paraId="70F43C2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relationships between the independent, dependent, and moderating variables will be analyzed using statistical tools, such as regression analysis and correlation studies, to determine whether the presence of AI tools has a statistically significant effect on project success. Qualitative data, such as insights from project managers and government officials, will provide additional context for interpreting the quantitative results and understanding the real-world challenges of AI adoption.</w:t>
      </w:r>
    </w:p>
    <w:p w14:paraId="64B3EEF8" w14:textId="77777777" w:rsidR="004A2DB2" w:rsidRPr="002010FA" w:rsidRDefault="004A2DB2" w:rsidP="00C67B3D">
      <w:pPr>
        <w:pStyle w:val="Heading4"/>
        <w:bidi w:val="0"/>
        <w:rPr>
          <w:rFonts w:asciiTheme="majorBidi" w:hAnsiTheme="majorBidi" w:cstheme="majorBidi"/>
        </w:rPr>
      </w:pPr>
      <w:bookmarkStart w:id="36" w:name="_Toc180534632"/>
      <w:r w:rsidRPr="002010FA">
        <w:rPr>
          <w:rFonts w:asciiTheme="majorBidi" w:hAnsiTheme="majorBidi" w:cstheme="majorBidi"/>
        </w:rPr>
        <w:t>6.5 Hypotheses for Variable Relationships</w:t>
      </w:r>
      <w:bookmarkEnd w:id="36"/>
    </w:p>
    <w:p w14:paraId="65E37B6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Based on the identified variables, several hypotheses will be tested in this research:</w:t>
      </w:r>
    </w:p>
    <w:p w14:paraId="630314E8" w14:textId="77777777" w:rsidR="004A2DB2" w:rsidRPr="002010FA" w:rsidRDefault="004A2DB2" w:rsidP="00C67B3D">
      <w:pPr>
        <w:pStyle w:val="BodyText"/>
        <w:numPr>
          <w:ilvl w:val="0"/>
          <w:numId w:val="11"/>
        </w:numPr>
        <w:tabs>
          <w:tab w:val="left" w:pos="707"/>
        </w:tabs>
        <w:rPr>
          <w:rFonts w:asciiTheme="majorBidi" w:hAnsiTheme="majorBidi" w:cstheme="majorBidi"/>
        </w:rPr>
      </w:pPr>
      <w:r w:rsidRPr="002010FA">
        <w:rPr>
          <w:rStyle w:val="StrongEmphasis"/>
          <w:rFonts w:asciiTheme="majorBidi" w:hAnsiTheme="majorBidi" w:cstheme="majorBidi"/>
        </w:rPr>
        <w:t>Hypothesis 1</w:t>
      </w:r>
      <w:r w:rsidRPr="002010FA">
        <w:rPr>
          <w:rFonts w:asciiTheme="majorBidi" w:hAnsiTheme="majorBidi" w:cstheme="majorBidi"/>
        </w:rPr>
        <w:t>: The integration of AI-based decision-making tools will significantly improve the success rate of government projects by enhancing decision accuracy and speed.</w:t>
      </w:r>
    </w:p>
    <w:p w14:paraId="08460258" w14:textId="77777777" w:rsidR="004A2DB2" w:rsidRPr="002010FA" w:rsidRDefault="004A2DB2" w:rsidP="00C67B3D">
      <w:pPr>
        <w:pStyle w:val="BodyText"/>
        <w:numPr>
          <w:ilvl w:val="0"/>
          <w:numId w:val="11"/>
        </w:numPr>
        <w:tabs>
          <w:tab w:val="left" w:pos="707"/>
        </w:tabs>
        <w:rPr>
          <w:rFonts w:asciiTheme="majorBidi" w:hAnsiTheme="majorBidi" w:cstheme="majorBidi"/>
        </w:rPr>
      </w:pPr>
      <w:r w:rsidRPr="002010FA">
        <w:rPr>
          <w:rStyle w:val="StrongEmphasis"/>
          <w:rFonts w:asciiTheme="majorBidi" w:hAnsiTheme="majorBidi" w:cstheme="majorBidi"/>
        </w:rPr>
        <w:t>Hypothesis 2</w:t>
      </w:r>
      <w:r w:rsidRPr="002010FA">
        <w:rPr>
          <w:rFonts w:asciiTheme="majorBidi" w:hAnsiTheme="majorBidi" w:cstheme="majorBidi"/>
        </w:rPr>
        <w:t>: Predictive analytics will reduce project delays and budget overruns by providing early warnings of potential risks and enabling proactive interventions.</w:t>
      </w:r>
    </w:p>
    <w:p w14:paraId="00D49954" w14:textId="77777777" w:rsidR="004A2DB2" w:rsidRPr="002010FA" w:rsidRDefault="004A2DB2" w:rsidP="00C67B3D">
      <w:pPr>
        <w:pStyle w:val="BodyText"/>
        <w:numPr>
          <w:ilvl w:val="0"/>
          <w:numId w:val="11"/>
        </w:numPr>
        <w:tabs>
          <w:tab w:val="left" w:pos="707"/>
        </w:tabs>
        <w:rPr>
          <w:rFonts w:asciiTheme="majorBidi" w:hAnsiTheme="majorBidi" w:cstheme="majorBidi"/>
        </w:rPr>
      </w:pPr>
      <w:r w:rsidRPr="002010FA">
        <w:rPr>
          <w:rStyle w:val="StrongEmphasis"/>
          <w:rFonts w:asciiTheme="majorBidi" w:hAnsiTheme="majorBidi" w:cstheme="majorBidi"/>
        </w:rPr>
        <w:t>Hypothesis 3</w:t>
      </w:r>
      <w:r w:rsidRPr="002010FA">
        <w:rPr>
          <w:rFonts w:asciiTheme="majorBidi" w:hAnsiTheme="majorBidi" w:cstheme="majorBidi"/>
        </w:rPr>
        <w:t>: Real-time monitoring and automation tools will improve resource efficiency, leading to better use of project resources and faster completion times.</w:t>
      </w:r>
    </w:p>
    <w:p w14:paraId="770AD732" w14:textId="77777777" w:rsidR="004A2DB2" w:rsidRPr="002010FA" w:rsidRDefault="004A2DB2" w:rsidP="00C67B3D">
      <w:pPr>
        <w:pStyle w:val="BodyText"/>
        <w:numPr>
          <w:ilvl w:val="0"/>
          <w:numId w:val="11"/>
        </w:numPr>
        <w:tabs>
          <w:tab w:val="left" w:pos="707"/>
        </w:tabs>
        <w:rPr>
          <w:rFonts w:asciiTheme="majorBidi" w:hAnsiTheme="majorBidi" w:cstheme="majorBidi"/>
        </w:rPr>
      </w:pPr>
      <w:r w:rsidRPr="002010FA">
        <w:rPr>
          <w:rStyle w:val="StrongEmphasis"/>
          <w:rFonts w:asciiTheme="majorBidi" w:hAnsiTheme="majorBidi" w:cstheme="majorBidi"/>
        </w:rPr>
        <w:t>Hypothesis 4</w:t>
      </w:r>
      <w:r w:rsidRPr="002010FA">
        <w:rPr>
          <w:rFonts w:asciiTheme="majorBidi" w:hAnsiTheme="majorBidi" w:cstheme="majorBidi"/>
        </w:rPr>
        <w:t>: Organizational readiness and supportive government policies will positively moderate the relationship between AI tool implementation and project success.</w:t>
      </w:r>
    </w:p>
    <w:p w14:paraId="75EE956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These hypotheses will guide the research design and analysis, ensuring that the study systematically evaluates the relationships between the key variables</w:t>
      </w:r>
    </w:p>
    <w:p w14:paraId="5CE62F36" w14:textId="77777777" w:rsidR="004A2DB2" w:rsidRPr="002010FA" w:rsidRDefault="004A2DB2" w:rsidP="00C67B3D">
      <w:pPr>
        <w:pStyle w:val="BodyText"/>
        <w:rPr>
          <w:rFonts w:asciiTheme="majorBidi" w:hAnsiTheme="majorBidi" w:cstheme="majorBidi"/>
        </w:rPr>
      </w:pPr>
    </w:p>
    <w:p w14:paraId="05AE1DA3" w14:textId="77777777" w:rsidR="004A2DB2" w:rsidRPr="002010FA" w:rsidRDefault="004A2DB2" w:rsidP="00C67B3D">
      <w:pPr>
        <w:pStyle w:val="Heading3"/>
        <w:bidi w:val="0"/>
        <w:rPr>
          <w:rFonts w:asciiTheme="majorBidi" w:hAnsiTheme="majorBidi" w:cstheme="majorBidi"/>
        </w:rPr>
      </w:pPr>
      <w:bookmarkStart w:id="37" w:name="_Toc180534633"/>
      <w:r w:rsidRPr="002010FA">
        <w:rPr>
          <w:rFonts w:asciiTheme="majorBidi" w:hAnsiTheme="majorBidi" w:cstheme="majorBidi"/>
        </w:rPr>
        <w:t>7. Definition of Research Terms</w:t>
      </w:r>
      <w:bookmarkEnd w:id="37"/>
    </w:p>
    <w:p w14:paraId="03B3A2B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In any research study, it is critical to define the key terms used to ensure clarity and precision, particularly when dealing with technical or specialized topics like artificial intelligence (AI) and project management. By providing clear definitions, the research ensures that readers and stakeholders share a common understanding of the concepts being explored. This section focuses on defining the essential terms that form the foundation of the study. In this research, terms such as artificial intelligence, project management, </w:t>
      </w:r>
      <w:r w:rsidRPr="002010FA">
        <w:rPr>
          <w:rFonts w:asciiTheme="majorBidi" w:hAnsiTheme="majorBidi" w:cstheme="majorBidi"/>
        </w:rPr>
        <w:lastRenderedPageBreak/>
        <w:t>predictive analytics, and resource optimization are integral to understanding how AI can be integrated into government project management, particularly in the context of Saudi Arabia’s Vision 2030.</w:t>
      </w:r>
    </w:p>
    <w:p w14:paraId="1D766901" w14:textId="77777777" w:rsidR="004A2DB2" w:rsidRPr="002010FA" w:rsidRDefault="004A2DB2" w:rsidP="00C67B3D">
      <w:pPr>
        <w:pStyle w:val="Heading4"/>
        <w:bidi w:val="0"/>
        <w:rPr>
          <w:rFonts w:asciiTheme="majorBidi" w:hAnsiTheme="majorBidi" w:cstheme="majorBidi"/>
        </w:rPr>
      </w:pPr>
      <w:bookmarkStart w:id="38" w:name="_Toc180534634"/>
      <w:r w:rsidRPr="002010FA">
        <w:rPr>
          <w:rFonts w:asciiTheme="majorBidi" w:hAnsiTheme="majorBidi" w:cstheme="majorBidi"/>
        </w:rPr>
        <w:t>7.1 Artificial Intelligence (AI)</w:t>
      </w:r>
      <w:bookmarkEnd w:id="38"/>
    </w:p>
    <w:p w14:paraId="62A6FE03"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Artificial Intelligence (AI)</w:t>
      </w:r>
      <w:r w:rsidRPr="002010FA">
        <w:rPr>
          <w:rFonts w:asciiTheme="majorBidi" w:hAnsiTheme="majorBidi" w:cstheme="majorBidi"/>
        </w:rPr>
        <w:t xml:space="preserve"> refers to the simulation of human intelligence in machines that are programmed to think, learn, and make decisions autonomously. In the context of this research, AI encompasses a broad range of technologies, including machine learning, natural language processing, robotics, and predictive analytics. AI systems can process large datasets, recognize patterns, make decisions, and continuously improve their performance based on new information.</w:t>
      </w:r>
    </w:p>
    <w:p w14:paraId="3B6BB13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this study, AI is particularly relevant in the context of project management. AI tools can analyze data to optimize project timelines, allocate resources more effectively, and predict potential risks before they occur. AI’s ability to automate routine tasks and provide real-time insights is crucial for managing the complexities of large-scale government projects, especially under the ambitious objectives of Saudi Arabia’s Vision 2030.</w:t>
      </w:r>
    </w:p>
    <w:p w14:paraId="2D79D1E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research, AI is defined as the technological infrastructure and tools used to enhance decision-making, resource allocation, risk management, and real-time project monitoring. The research focuses on how AI can be applied in government projects to streamline processes and improve efficiency.</w:t>
      </w:r>
    </w:p>
    <w:p w14:paraId="3575BB92" w14:textId="77777777" w:rsidR="004A2DB2" w:rsidRPr="002010FA" w:rsidRDefault="004A2DB2" w:rsidP="00C67B3D">
      <w:pPr>
        <w:pStyle w:val="Heading4"/>
        <w:bidi w:val="0"/>
        <w:rPr>
          <w:rFonts w:asciiTheme="majorBidi" w:hAnsiTheme="majorBidi" w:cstheme="majorBidi"/>
        </w:rPr>
      </w:pPr>
      <w:bookmarkStart w:id="39" w:name="_Toc180534635"/>
      <w:r w:rsidRPr="002010FA">
        <w:rPr>
          <w:rFonts w:asciiTheme="majorBidi" w:hAnsiTheme="majorBidi" w:cstheme="majorBidi"/>
        </w:rPr>
        <w:t>7.2 Project Management</w:t>
      </w:r>
      <w:bookmarkEnd w:id="39"/>
    </w:p>
    <w:p w14:paraId="00A99C2C"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Project Management</w:t>
      </w:r>
      <w:r w:rsidRPr="002010FA">
        <w:rPr>
          <w:rFonts w:asciiTheme="majorBidi" w:hAnsiTheme="majorBidi" w:cstheme="majorBidi"/>
        </w:rPr>
        <w:t xml:space="preserve"> is defined as the process of planning, executing, and monitoring projects to achieve specific goals within set constraints, such as time, budget, and resources. It involves organizing and coordinating tasks, teams, and resources to complete projects successfully. Effective project management is critical for the success of large-scale government initiatives, which often involve multiple stakeholders and complex logistical challenges.</w:t>
      </w:r>
    </w:p>
    <w:p w14:paraId="05D8E61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the context of this research, project management refers to the strategies and methodologies employed by Saudi government agencies to manage projects related to Vision 2030. Traditional project management practices, while effective in smaller or less complex projects, often face significant challenges in large government projects due to their scale and scope. This research focuses on how AI tools can be integrated into existing project management frameworks to enhance efficiency, mitigate risks, and improve resource utilization.</w:t>
      </w:r>
    </w:p>
    <w:p w14:paraId="6CFF598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study defines project management as both a discipline and a set of practices aimed at ensuring the successful completion of government projects within the specified parameters. The research will evaluate how AI can impact various aspects of project management, including planning, execution, monitoring, and post-project evaluation.</w:t>
      </w:r>
    </w:p>
    <w:p w14:paraId="1B1B0B63" w14:textId="77777777" w:rsidR="004A2DB2" w:rsidRPr="002010FA" w:rsidRDefault="004A2DB2" w:rsidP="00C67B3D">
      <w:pPr>
        <w:pStyle w:val="Heading4"/>
        <w:bidi w:val="0"/>
        <w:rPr>
          <w:rFonts w:asciiTheme="majorBidi" w:hAnsiTheme="majorBidi" w:cstheme="majorBidi"/>
        </w:rPr>
      </w:pPr>
      <w:bookmarkStart w:id="40" w:name="_Toc180534636"/>
      <w:r w:rsidRPr="002010FA">
        <w:rPr>
          <w:rFonts w:asciiTheme="majorBidi" w:hAnsiTheme="majorBidi" w:cstheme="majorBidi"/>
        </w:rPr>
        <w:lastRenderedPageBreak/>
        <w:t>7.3 Predictive Analytics</w:t>
      </w:r>
      <w:bookmarkEnd w:id="40"/>
    </w:p>
    <w:p w14:paraId="7790A01D"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Predictive Analytics</w:t>
      </w:r>
      <w:r w:rsidRPr="002010FA">
        <w:rPr>
          <w:rFonts w:asciiTheme="majorBidi" w:hAnsiTheme="majorBidi" w:cstheme="majorBidi"/>
        </w:rPr>
        <w:t xml:space="preserve"> refers to the use of statistical techniques, data mining, machine learning, and algorithms to analyze historical data and make predictions about future events. In project management, predictive analytics can be used to forecast potential risks, resource needs, budget overruns, and project delays, allowing managers to make data-driven decisions and mitigate risks proactively.</w:t>
      </w:r>
    </w:p>
    <w:p w14:paraId="025B7FD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research, predictive analytics is defined as a key AI tool that enhances the foresight of project managers by identifying trends and patterns from large datasets. Predictive analytics helps project managers in Saudi government projects to anticipate challenges before they arise, enabling them to adjust schedules, reallocate resources, or implement contingency plans. This capability is particularly important in the context of Vision 2030, where projects must adhere to strict timelines and budgets.</w:t>
      </w:r>
    </w:p>
    <w:p w14:paraId="0B44D03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study will explore how predictive analytics tools, as part of AI systems, can be integrated into the project management processes of government agencies to improve the accuracy of project forecasting and risk management.</w:t>
      </w:r>
    </w:p>
    <w:p w14:paraId="69F3ED9F" w14:textId="77777777" w:rsidR="004A2DB2" w:rsidRPr="002010FA" w:rsidRDefault="004A2DB2" w:rsidP="00C67B3D">
      <w:pPr>
        <w:pStyle w:val="Heading4"/>
        <w:bidi w:val="0"/>
        <w:rPr>
          <w:rFonts w:asciiTheme="majorBidi" w:hAnsiTheme="majorBidi" w:cstheme="majorBidi"/>
        </w:rPr>
      </w:pPr>
      <w:bookmarkStart w:id="41" w:name="_Toc180534637"/>
      <w:r w:rsidRPr="002010FA">
        <w:rPr>
          <w:rFonts w:asciiTheme="majorBidi" w:hAnsiTheme="majorBidi" w:cstheme="majorBidi"/>
        </w:rPr>
        <w:t>7.4 Resource Optimization</w:t>
      </w:r>
      <w:bookmarkEnd w:id="41"/>
    </w:p>
    <w:p w14:paraId="4DEFED54"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Resource Optimization</w:t>
      </w:r>
      <w:r w:rsidRPr="002010FA">
        <w:rPr>
          <w:rFonts w:asciiTheme="majorBidi" w:hAnsiTheme="majorBidi" w:cstheme="majorBidi"/>
        </w:rPr>
        <w:t xml:space="preserve"> refers to the process of efficiently and effectively allocating resources (human, financial, material, etc.) to maximize output and minimize waste. In project management, resource optimization is crucial for ensuring that projects are completed on time and within budget, without unnecessary overuse or underutilization of resources.</w:t>
      </w:r>
    </w:p>
    <w:p w14:paraId="087094B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the context of this research, AI-based resource optimization tools are defined as technologies that analyze project requirements and available resources to provide recommendations for optimal resource allocation. These tools can assess multiple factors, such as labor availability, material costs, and project deadlines, to determine the most efficient use of resources.</w:t>
      </w:r>
    </w:p>
    <w:p w14:paraId="6207261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research focuses on how AI can be used to optimize resources in large government projects, reducing inefficiencies that often lead to cost overruns and delays. By automating the process of resource allocation and continuously monitoring resource use, AI can help project managers in Saudi Arabia ensure that resources are being utilized to their fullest potential, contributing to the success of Vision 2030 projects.</w:t>
      </w:r>
    </w:p>
    <w:p w14:paraId="474C73B4" w14:textId="77777777" w:rsidR="004A2DB2" w:rsidRPr="002010FA" w:rsidRDefault="004A2DB2" w:rsidP="00C67B3D">
      <w:pPr>
        <w:pStyle w:val="Heading4"/>
        <w:bidi w:val="0"/>
        <w:rPr>
          <w:rFonts w:asciiTheme="majorBidi" w:hAnsiTheme="majorBidi" w:cstheme="majorBidi"/>
        </w:rPr>
      </w:pPr>
      <w:bookmarkStart w:id="42" w:name="_Toc180534638"/>
      <w:r w:rsidRPr="002010FA">
        <w:rPr>
          <w:rFonts w:asciiTheme="majorBidi" w:hAnsiTheme="majorBidi" w:cstheme="majorBidi"/>
        </w:rPr>
        <w:t>7.5 Risk Management</w:t>
      </w:r>
      <w:bookmarkEnd w:id="42"/>
    </w:p>
    <w:p w14:paraId="5AFFA132"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Risk Management</w:t>
      </w:r>
      <w:r w:rsidRPr="002010FA">
        <w:rPr>
          <w:rFonts w:asciiTheme="majorBidi" w:hAnsiTheme="majorBidi" w:cstheme="majorBidi"/>
        </w:rPr>
        <w:t xml:space="preserve"> is the process of identifying, assessing, and mitigating risks that could potentially affect the successful completion of a project. In government projects, risks can arise from various sources, including financial constraints, resource shortages, legal issues, or unforeseen events such as natural disasters or political instability.</w:t>
      </w:r>
    </w:p>
    <w:p w14:paraId="1BD7EF1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In this research, AI-enhanced risk management is defined as the use of AI tools to predict and manage risks more effectively. AI systems can analyze vast amounts of historical and real-time data to identify patterns that may indicate potential risks. For example, AI can predict budget overruns by analyzing past project data or flag potential delays based on </w:t>
      </w:r>
      <w:r w:rsidRPr="002010FA">
        <w:rPr>
          <w:rFonts w:asciiTheme="majorBidi" w:hAnsiTheme="majorBidi" w:cstheme="majorBidi"/>
        </w:rPr>
        <w:lastRenderedPageBreak/>
        <w:t>real-time monitoring of resource use. AI’s ability to continuously learn and improve its risk assessments makes it a powerful tool for government project managers tasked with minimizing disruptions and ensuring project success.</w:t>
      </w:r>
    </w:p>
    <w:p w14:paraId="45FBAC0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study will explore how AI-driven risk management tools can be integrated into the project management practices of Saudi government agencies, offering more precise and proactive approaches to managing risks.</w:t>
      </w:r>
    </w:p>
    <w:p w14:paraId="6303799C" w14:textId="77777777" w:rsidR="004A2DB2" w:rsidRPr="002010FA" w:rsidRDefault="004A2DB2" w:rsidP="00C67B3D">
      <w:pPr>
        <w:pStyle w:val="Heading4"/>
        <w:bidi w:val="0"/>
        <w:rPr>
          <w:rFonts w:asciiTheme="majorBidi" w:hAnsiTheme="majorBidi" w:cstheme="majorBidi"/>
        </w:rPr>
      </w:pPr>
      <w:bookmarkStart w:id="43" w:name="_Toc180534639"/>
      <w:r w:rsidRPr="002010FA">
        <w:rPr>
          <w:rFonts w:asciiTheme="majorBidi" w:hAnsiTheme="majorBidi" w:cstheme="majorBidi"/>
        </w:rPr>
        <w:t>7.6 Real-Time Monitoring</w:t>
      </w:r>
      <w:bookmarkEnd w:id="43"/>
    </w:p>
    <w:p w14:paraId="175D332F"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Real-Time Monitoring</w:t>
      </w:r>
      <w:r w:rsidRPr="002010FA">
        <w:rPr>
          <w:rFonts w:asciiTheme="majorBidi" w:hAnsiTheme="majorBidi" w:cstheme="majorBidi"/>
        </w:rPr>
        <w:t xml:space="preserve"> refers to the continuous tracking of a project’s progress, performance, and resource utilization. In the context of AI, real-time monitoring systems use sensors, data analytics, and machine learning to provide up-to-date information on project activities, enabling managers to make informed decisions quickly.</w:t>
      </w:r>
    </w:p>
    <w:p w14:paraId="6D815FE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research, real-time monitoring is defined as an AI-powered capability that provides government project managers with instant insights into the status of a project. This includes tracking key performance indicators (KPIs), monitoring resource allocation, and identifying deviations from the project plan. Real-time monitoring allows managers to respond to issues immediately, preventing minor problems from escalating into larger delays or cost overruns.</w:t>
      </w:r>
    </w:p>
    <w:p w14:paraId="1749D66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study will assess how AI tools that enable real-time monitoring can improve the agility and responsiveness of project management teams in Saudi Arabia, leading to more efficient execution of Vision 2030 projects.</w:t>
      </w:r>
    </w:p>
    <w:p w14:paraId="06B1DB3F" w14:textId="77777777" w:rsidR="004A2DB2" w:rsidRPr="002010FA" w:rsidRDefault="004A2DB2" w:rsidP="00C67B3D">
      <w:pPr>
        <w:pStyle w:val="Heading4"/>
        <w:bidi w:val="0"/>
        <w:rPr>
          <w:rFonts w:asciiTheme="majorBidi" w:hAnsiTheme="majorBidi" w:cstheme="majorBidi"/>
        </w:rPr>
      </w:pPr>
      <w:bookmarkStart w:id="44" w:name="_Toc180534640"/>
      <w:r w:rsidRPr="002010FA">
        <w:rPr>
          <w:rFonts w:asciiTheme="majorBidi" w:hAnsiTheme="majorBidi" w:cstheme="majorBidi"/>
        </w:rPr>
        <w:t>7.7 Automation</w:t>
      </w:r>
      <w:bookmarkEnd w:id="44"/>
    </w:p>
    <w:p w14:paraId="7034C677"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Automation</w:t>
      </w:r>
      <w:r w:rsidRPr="002010FA">
        <w:rPr>
          <w:rFonts w:asciiTheme="majorBidi" w:hAnsiTheme="majorBidi" w:cstheme="majorBidi"/>
        </w:rPr>
        <w:t xml:space="preserve"> refers to the use of AI and machine learning to perform tasks that would typically require human intervention. In project management, automation can be applied to various routine tasks, such as scheduling, reporting, data entry, and resource tracking. Automation reduces the workload on human managers, allowing them to focus on more strategic activities.</w:t>
      </w:r>
    </w:p>
    <w:p w14:paraId="33AEC77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research, automation is defined as the use of AI systems to streamline administrative and operational tasks in government project management. Automation tools can automatically update schedules based on real-time data, generate reports, and monitor resource usage without requiring constant human oversight. By reducing the manual workload, AI-based automation can improve project efficiency and reduce human error.</w:t>
      </w:r>
    </w:p>
    <w:p w14:paraId="5327841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will explore the extent to which automation can be integrated into the project management processes of Saudi government agencies and how it impacts project outcomes.</w:t>
      </w:r>
    </w:p>
    <w:p w14:paraId="2E0327FE" w14:textId="77777777" w:rsidR="004A2DB2" w:rsidRPr="002010FA" w:rsidRDefault="004A2DB2" w:rsidP="00C67B3D">
      <w:pPr>
        <w:pStyle w:val="Heading4"/>
        <w:bidi w:val="0"/>
        <w:rPr>
          <w:rFonts w:asciiTheme="majorBidi" w:hAnsiTheme="majorBidi" w:cstheme="majorBidi"/>
        </w:rPr>
      </w:pPr>
      <w:bookmarkStart w:id="45" w:name="_Toc180534641"/>
      <w:r w:rsidRPr="002010FA">
        <w:rPr>
          <w:rFonts w:asciiTheme="majorBidi" w:hAnsiTheme="majorBidi" w:cstheme="majorBidi"/>
        </w:rPr>
        <w:t>7.8 Vision 2030</w:t>
      </w:r>
      <w:bookmarkEnd w:id="45"/>
    </w:p>
    <w:p w14:paraId="4A22199C"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Vision 2030</w:t>
      </w:r>
      <w:r w:rsidRPr="002010FA">
        <w:rPr>
          <w:rFonts w:asciiTheme="majorBidi" w:hAnsiTheme="majorBidi" w:cstheme="majorBidi"/>
        </w:rPr>
        <w:t xml:space="preserve"> refers to Saudi Arabia’s long-term strategic plan aimed at diversifying the country’s economy, reducing its dependence on oil, and transforming various sectors of society, including health, education, infrastructure, and tourism. Vision 2030 is an ambitious initiative that involves numerous large-scale government projects, each with significant social, economic, and political implications.</w:t>
      </w:r>
    </w:p>
    <w:p w14:paraId="193D437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lastRenderedPageBreak/>
        <w:t>In the context of this research, Vision 2030 is defined as the overarching framework within which government projects in Saudi Arabia are being implemented. The success of Vision 2030 relies heavily on efficient project management, as many of its objectives are tied to the timely and cost-effective completion of these projects. AI is seen as a critical enabler of this vision, providing the tools necessary to meet the ambitious goals of the initiative.</w:t>
      </w:r>
    </w:p>
    <w:p w14:paraId="5E515B1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study will evaluate how AI can contribute to the successful execution of Vision 2030 by improving the management of government projects, ensuring they are completed on time, within budget, and with optimal use of resources.</w:t>
      </w:r>
    </w:p>
    <w:p w14:paraId="72201954" w14:textId="77777777" w:rsidR="004A2DB2" w:rsidRPr="002010FA" w:rsidRDefault="004A2DB2" w:rsidP="00C67B3D">
      <w:pPr>
        <w:pStyle w:val="Heading4"/>
        <w:bidi w:val="0"/>
        <w:rPr>
          <w:rFonts w:asciiTheme="majorBidi" w:hAnsiTheme="majorBidi" w:cstheme="majorBidi"/>
        </w:rPr>
      </w:pPr>
      <w:bookmarkStart w:id="46" w:name="_Toc180534642"/>
      <w:r w:rsidRPr="002010FA">
        <w:rPr>
          <w:rFonts w:asciiTheme="majorBidi" w:hAnsiTheme="majorBidi" w:cstheme="majorBidi"/>
        </w:rPr>
        <w:t>7.9 Machine Learning</w:t>
      </w:r>
      <w:bookmarkEnd w:id="46"/>
    </w:p>
    <w:p w14:paraId="5478B083"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Machine Learning (ML)</w:t>
      </w:r>
      <w:r w:rsidRPr="002010FA">
        <w:rPr>
          <w:rFonts w:asciiTheme="majorBidi" w:hAnsiTheme="majorBidi" w:cstheme="majorBidi"/>
        </w:rPr>
        <w:t xml:space="preserve"> is a subset of AI that involves the development of algorithms that allow systems to learn from data and improve their performance over time without explicit programming. Machine learning enables systems to make predictions, identify patterns, and adapt to new data inputs.</w:t>
      </w:r>
    </w:p>
    <w:p w14:paraId="35187B5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this research, machine learning is defined as a key AI technique used in project management to process large datasets and generate predictive insights. Machine learning can be applied to risk management, resource optimization, and predictive analytics, enabling project managers to make more informed decisions based on data patterns that might not be immediately visible to humans.</w:t>
      </w:r>
    </w:p>
    <w:p w14:paraId="073F913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study will investigate how machine learning algorithms can enhance project management practices in Saudi government projects, particularly in forecasting risks, managing resources, and improving overall project performance.</w:t>
      </w:r>
    </w:p>
    <w:p w14:paraId="2CB2CD10" w14:textId="77777777" w:rsidR="004A2DB2" w:rsidRPr="002010FA" w:rsidRDefault="004A2DB2" w:rsidP="00C67B3D">
      <w:pPr>
        <w:pStyle w:val="Heading3"/>
        <w:bidi w:val="0"/>
        <w:rPr>
          <w:rFonts w:asciiTheme="majorBidi" w:hAnsiTheme="majorBidi" w:cstheme="majorBidi"/>
        </w:rPr>
      </w:pPr>
      <w:bookmarkStart w:id="47" w:name="_Toc180534643"/>
      <w:r w:rsidRPr="002010FA">
        <w:rPr>
          <w:rFonts w:asciiTheme="majorBidi" w:hAnsiTheme="majorBidi" w:cstheme="majorBidi"/>
        </w:rPr>
        <w:t>8. Review of Previous Studies and Literature</w:t>
      </w:r>
      <w:bookmarkEnd w:id="47"/>
    </w:p>
    <w:p w14:paraId="6271AFB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 comprehensive literature review is essential for situating a research study within the existing body of knowledge and identifying gaps that the current research aims to address. In this study, which examines the integration of artificial intelligence (AI) into project management within Saudi Arabia’s government sector, the literature review draws on a range of studies from the fields of AI, project management, digital transformation, and public sector innovation. This section explores the relevant previous studies, highlighting their contributions, limitations, and how this research builds upon and fills gaps in the existing literature.</w:t>
      </w:r>
    </w:p>
    <w:p w14:paraId="3E6F9FBB" w14:textId="77777777" w:rsidR="004A2DB2" w:rsidRPr="002010FA" w:rsidRDefault="004A2DB2" w:rsidP="00C67B3D">
      <w:pPr>
        <w:pStyle w:val="Heading4"/>
        <w:bidi w:val="0"/>
        <w:rPr>
          <w:rFonts w:asciiTheme="majorBidi" w:hAnsiTheme="majorBidi" w:cstheme="majorBidi"/>
        </w:rPr>
      </w:pPr>
      <w:bookmarkStart w:id="48" w:name="_Toc180534644"/>
      <w:r w:rsidRPr="002010FA">
        <w:rPr>
          <w:rFonts w:asciiTheme="majorBidi" w:hAnsiTheme="majorBidi" w:cstheme="majorBidi"/>
        </w:rPr>
        <w:t>8.1 AI in Project Management</w:t>
      </w:r>
      <w:bookmarkEnd w:id="48"/>
    </w:p>
    <w:p w14:paraId="5B4F9A0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One of the key areas of focus in the literature is the growing role of AI in project management across different industries. Numerous studies have explored how AI tools, such as predictive analytics, machine learning, and automation, are being integrated into project management practices to improve efficiency and decision-making.</w:t>
      </w:r>
    </w:p>
    <w:p w14:paraId="17D406B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For example, a study by Smith and Johnson (2020) explored the use of AI in construction project management, highlighting how AI-driven tools reduced project delays by improving scheduling accuracy and resource allocation. Their research demonstrated that AI could significantly enhance project outcomes, particularly in large-scale projects with complex </w:t>
      </w:r>
      <w:r w:rsidRPr="002010FA">
        <w:rPr>
          <w:rFonts w:asciiTheme="majorBidi" w:hAnsiTheme="majorBidi" w:cstheme="majorBidi"/>
        </w:rPr>
        <w:lastRenderedPageBreak/>
        <w:t>logistical requirements. Similarly, a study by Martinez et al. (2019) examined the use of AI in IT project management, finding that machine learning algorithms were particularly effective at identifying potential risks early in the project lifecycle, allowing managers to take proactive measures.</w:t>
      </w:r>
    </w:p>
    <w:p w14:paraId="3C13232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However, while these studies provide valuable insights into AI’s potential in private sector project management, there is relatively little research that explores AI’s application in the public sector, particularly in the context of government-led initiatives. Most studies have focused on industries such as construction, technology, and manufacturing, leaving a gap in understanding how AI can be used to manage large-scale government projects, such as those aligned with Saudi Arabia’s Vision 2030.</w:t>
      </w:r>
    </w:p>
    <w:p w14:paraId="453771B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research aims to fill that gap by specifically focusing on how AI can be integrated into the project management practices of Saudi government agencies. It builds on the findings from existing studies but applies them to a different context—public sector projects that are subject to different constraints and objectives than those in the private sector.</w:t>
      </w:r>
    </w:p>
    <w:p w14:paraId="7B136E2C" w14:textId="77777777" w:rsidR="004A2DB2" w:rsidRPr="002010FA" w:rsidRDefault="004A2DB2" w:rsidP="00C67B3D">
      <w:pPr>
        <w:pStyle w:val="Heading4"/>
        <w:bidi w:val="0"/>
        <w:rPr>
          <w:rFonts w:asciiTheme="majorBidi" w:hAnsiTheme="majorBidi" w:cstheme="majorBidi"/>
        </w:rPr>
      </w:pPr>
      <w:bookmarkStart w:id="49" w:name="_Toc180534645"/>
      <w:r w:rsidRPr="002010FA">
        <w:rPr>
          <w:rFonts w:asciiTheme="majorBidi" w:hAnsiTheme="majorBidi" w:cstheme="majorBidi"/>
        </w:rPr>
        <w:t>8.2 AI in Government and Public Sector Projects</w:t>
      </w:r>
      <w:bookmarkEnd w:id="49"/>
    </w:p>
    <w:p w14:paraId="33767A4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application of AI in the public sector is an emerging area of study. While private sector companies have been early adopters of AI technologies, government agencies are only beginning to explore how AI can be used to improve efficiency and decision-making in public projects.</w:t>
      </w:r>
    </w:p>
    <w:p w14:paraId="633CFB9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 study by Brown and Liu (2021) explored how AI could be used to enhance public services in smart city projects. Their research focused on the use of AI for urban planning, traffic management, and resource allocation in government-led infrastructure projects. They found that AI tools significantly improved the ability of government agencies to manage complex systems, reduce inefficiencies, and make data-driven decisions. However, the study also noted that the integration of AI in public sector projects faces unique challenges, including bureaucratic inertia, data privacy concerns, and the need for specialized skills among government employees.</w:t>
      </w:r>
    </w:p>
    <w:p w14:paraId="358C798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Similarly, a report by the World Economic Forum (2022) highlighted the potential for AI to transform public sector operations, particularly in areas such as healthcare, education, and infrastructure development. The report noted that AI could help governments manage large-scale projects more effectively by providing real-time data, automating routine tasks, and enabling predictive analytics. However, the report also identified several barriers to AI adoption in the public sector, including regulatory challenges, the need for infrastructure upgrades, and concerns about the ethical implications of AI use in public projects.</w:t>
      </w:r>
    </w:p>
    <w:p w14:paraId="691E967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While these studies provide a general overview of AI’s potential in the public sector, they do not specifically address its role in project management. This research seeks to expand on these findings by focusing on how AI can be applied specifically to government project management, with a particular emphasis on Saudi Arabia’s Vision 2030. By doing so, it aims to provide practical insights into how AI can help overcome some of the challenges identified in the literature, such as bureaucratic resistance and the need for specialized skills.</w:t>
      </w:r>
    </w:p>
    <w:p w14:paraId="55803BEF" w14:textId="77777777" w:rsidR="004A2DB2" w:rsidRPr="002010FA" w:rsidRDefault="004A2DB2" w:rsidP="00C67B3D">
      <w:pPr>
        <w:pStyle w:val="Heading4"/>
        <w:bidi w:val="0"/>
        <w:rPr>
          <w:rFonts w:asciiTheme="majorBidi" w:hAnsiTheme="majorBidi" w:cstheme="majorBidi"/>
        </w:rPr>
      </w:pPr>
      <w:bookmarkStart w:id="50" w:name="_Toc180534646"/>
      <w:r w:rsidRPr="002010FA">
        <w:rPr>
          <w:rFonts w:asciiTheme="majorBidi" w:hAnsiTheme="majorBidi" w:cstheme="majorBidi"/>
        </w:rPr>
        <w:lastRenderedPageBreak/>
        <w:t>8.3 Project Management in the Context of Vision 2030</w:t>
      </w:r>
      <w:bookmarkEnd w:id="50"/>
    </w:p>
    <w:p w14:paraId="338829B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successful implementation of Saudi Arabia’s Vision 2030 depends on the efficient management of numerous large-scale projects, from infrastructure development to public sector modernization. Previous studies have highlighted the challenges faced by the Saudi government in managing these projects, including delays, budget overruns, and resource misallocation.</w:t>
      </w:r>
    </w:p>
    <w:p w14:paraId="09B484C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example, Alshammari et al. (2020) conducted a study on the management of infrastructure projects in Saudi Arabia, identifying key challenges such as inefficient resource allocation, lack of coordination between stakeholders, and poor risk management. The study called for the adoption of new technologies, such as AI, to improve project management practices and enhance the likelihood of project success. Similarly, a report by the Saudi Ministry of Economy and Planning (2021) emphasized the importance of modernizing project management practices to meet the ambitious goals of Vision 2030.</w:t>
      </w:r>
    </w:p>
    <w:p w14:paraId="6D55B9F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However, while these studies recognize the need for improved project management practices, they do not provide detailed insights into how AI can be used to achieve these improvements. This research seeks to build on the recommendations of these previous studies by providing a detailed analysis of how AI tools can be integrated into the project management frameworks of Saudi government agencies. By focusing specifically on the context of Vision 2030, the research aims to provide actionable insights that can help the Saudi government meet its development goals more efficiently.</w:t>
      </w:r>
    </w:p>
    <w:p w14:paraId="0CCB9751" w14:textId="77777777" w:rsidR="004A2DB2" w:rsidRPr="002010FA" w:rsidRDefault="004A2DB2" w:rsidP="00C67B3D">
      <w:pPr>
        <w:pStyle w:val="Heading4"/>
        <w:bidi w:val="0"/>
        <w:rPr>
          <w:rFonts w:asciiTheme="majorBidi" w:hAnsiTheme="majorBidi" w:cstheme="majorBidi"/>
        </w:rPr>
      </w:pPr>
      <w:bookmarkStart w:id="51" w:name="_Toc180534647"/>
      <w:r w:rsidRPr="002010FA">
        <w:rPr>
          <w:rFonts w:asciiTheme="majorBidi" w:hAnsiTheme="majorBidi" w:cstheme="majorBidi"/>
        </w:rPr>
        <w:t>8.4 Gaps in the Literature</w:t>
      </w:r>
      <w:bookmarkEnd w:id="51"/>
    </w:p>
    <w:p w14:paraId="7978B19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Despite the growing body of literature on AI and project management, several gaps remain. First, as mentioned earlier, most of the existing research on AI in project management focuses on the private sector, with limited studies addressing its application in government projects. Given the unique challenges of managing large-scale public sector projects—such as the need for transparency, accountability, and adherence to strict regulations—there is a need for more research that specifically addresses the role of AI in government project management.</w:t>
      </w:r>
    </w:p>
    <w:p w14:paraId="26423D1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Second, while there is a general consensus in the literature that AI has the potential to improve project management outcomes, there is limited empirical evidence on the practical implementation of AI tools in real-world projects. Most studies have focused on theoretical models or small-scale case studies, leaving a gap in understanding how AI can be scaled up to manage large, complex government projects, such as those under Vision 2030.</w:t>
      </w:r>
    </w:p>
    <w:p w14:paraId="562F1ED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Finally, there is a need for more research on the specific challenges and barriers to AI adoption in the public sector. While several studies have identified potential barriers, such as regulatory constraints and the need for specialized skills, there is little detailed analysis of how these challenges can be overcome in the context of government project management.</w:t>
      </w:r>
    </w:p>
    <w:p w14:paraId="68BEAC0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This research aims to address these gaps by providing a detailed, empirical analysis of AI’s role in government project management, with a focus on the practical challenges and opportunities associated with implementing AI in the Saudi public sector. By doing so, it </w:t>
      </w:r>
      <w:r w:rsidRPr="002010FA">
        <w:rPr>
          <w:rFonts w:asciiTheme="majorBidi" w:hAnsiTheme="majorBidi" w:cstheme="majorBidi"/>
        </w:rPr>
        <w:lastRenderedPageBreak/>
        <w:t>seeks to contribute to the growing body of literature on AI and digital transformation in the public sector.</w:t>
      </w:r>
    </w:p>
    <w:p w14:paraId="75DAF397" w14:textId="77777777" w:rsidR="004A2DB2" w:rsidRPr="002010FA" w:rsidRDefault="004A2DB2" w:rsidP="00C67B3D">
      <w:pPr>
        <w:pStyle w:val="Heading4"/>
        <w:bidi w:val="0"/>
        <w:rPr>
          <w:rFonts w:asciiTheme="majorBidi" w:hAnsiTheme="majorBidi" w:cstheme="majorBidi"/>
        </w:rPr>
      </w:pPr>
      <w:bookmarkStart w:id="52" w:name="_Toc180534648"/>
      <w:r w:rsidRPr="002010FA">
        <w:rPr>
          <w:rFonts w:asciiTheme="majorBidi" w:hAnsiTheme="majorBidi" w:cstheme="majorBidi"/>
        </w:rPr>
        <w:t>8.5 Building on Existing Literature</w:t>
      </w:r>
      <w:bookmarkEnd w:id="52"/>
    </w:p>
    <w:p w14:paraId="6BBFE0A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research builds on the findings of previous studies by applying them to a new context: the management of large-scale government projects in Saudi Arabia. While much of the existing literature has focused on AI’s role in private sector project management, this study provides a unique contribution by exploring how AI can be used to manage public sector projects, particularly those aligned with Vision 2030.</w:t>
      </w:r>
    </w:p>
    <w:p w14:paraId="3B19C5ED"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By drawing on the insights from previous studies on AI, project management, and public sector innovation, the research provides a solid theoretical foundation for exploring how AI can enhance government project management in Saudi Arabia. At the same time, it expands the scope of existing research by providing practical, real-world insights into how AI can be implemented in a public sector context.</w:t>
      </w:r>
    </w:p>
    <w:p w14:paraId="66CAE08C" w14:textId="77777777" w:rsidR="004A2DB2" w:rsidRPr="002010FA" w:rsidRDefault="004A2DB2" w:rsidP="00C67B3D">
      <w:pPr>
        <w:pStyle w:val="Heading4"/>
        <w:bidi w:val="0"/>
        <w:rPr>
          <w:rFonts w:asciiTheme="majorBidi" w:hAnsiTheme="majorBidi" w:cstheme="majorBidi"/>
        </w:rPr>
      </w:pPr>
      <w:bookmarkStart w:id="53" w:name="_Toc180534649"/>
      <w:r w:rsidRPr="002010FA">
        <w:rPr>
          <w:rFonts w:asciiTheme="majorBidi" w:hAnsiTheme="majorBidi" w:cstheme="majorBidi"/>
        </w:rPr>
        <w:t>8.6 Conclusion of Literature Review</w:t>
      </w:r>
      <w:bookmarkEnd w:id="53"/>
    </w:p>
    <w:p w14:paraId="101557B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 conclusion, the literature review highlights the significant potential of AI to improve project management practices, particularly in large, complex projects. While existing studies have provided valuable insights into AI’s role in the private sector and public sector innovation more broadly, there is a clear gap in the literature when it comes to understanding how AI can be applied specifically to government project management. This research aims to fill that gap by providing a detailed analysis of AI’s role in managing Saudi Arabia’s Vision 2030 projects, offering practical recommendations for policymakers and project managers seeking to leverage AI to improve project outcomes.</w:t>
      </w:r>
    </w:p>
    <w:p w14:paraId="1DD1EC4E" w14:textId="77777777" w:rsidR="004A2DB2" w:rsidRPr="002010FA" w:rsidRDefault="004A2DB2" w:rsidP="00C67B3D">
      <w:pPr>
        <w:pStyle w:val="BodyText"/>
        <w:rPr>
          <w:rFonts w:asciiTheme="majorBidi" w:hAnsiTheme="majorBidi" w:cstheme="majorBidi"/>
        </w:rPr>
      </w:pPr>
    </w:p>
    <w:p w14:paraId="19633F5C" w14:textId="77777777" w:rsidR="004A2DB2" w:rsidRPr="002010FA" w:rsidRDefault="004A2DB2" w:rsidP="00C67B3D">
      <w:pPr>
        <w:pStyle w:val="Heading3"/>
        <w:bidi w:val="0"/>
        <w:rPr>
          <w:rFonts w:asciiTheme="majorBidi" w:hAnsiTheme="majorBidi" w:cstheme="majorBidi"/>
        </w:rPr>
      </w:pPr>
      <w:bookmarkStart w:id="54" w:name="_Toc180534650"/>
      <w:r w:rsidRPr="002010FA">
        <w:rPr>
          <w:rFonts w:asciiTheme="majorBidi" w:hAnsiTheme="majorBidi" w:cstheme="majorBidi"/>
        </w:rPr>
        <w:t>9. Identification of All Aspects of Scientific Research</w:t>
      </w:r>
      <w:bookmarkEnd w:id="54"/>
    </w:p>
    <w:p w14:paraId="0F8269C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 well-structured research methodology is crucial for ensuring the scientific rigor and reliability of a study. This section focuses on identifying and explaining the various aspects of scientific research used in this study, including the research design, data collection methods, analysis techniques, and the overall methodological framework. In this research, the methodology is designed to explore the integration of artificial intelligence (AI) into project management practices in Saudi Arabia’s government sector, particularly within the Vision 2030 framework. This section delves into the research process and outlines how the study is conducted to address the research problem effectively.</w:t>
      </w:r>
    </w:p>
    <w:p w14:paraId="19213B29" w14:textId="77777777" w:rsidR="004A2DB2" w:rsidRPr="002010FA" w:rsidRDefault="004A2DB2" w:rsidP="00C67B3D">
      <w:pPr>
        <w:pStyle w:val="Heading4"/>
        <w:bidi w:val="0"/>
        <w:rPr>
          <w:rFonts w:asciiTheme="majorBidi" w:hAnsiTheme="majorBidi" w:cstheme="majorBidi"/>
        </w:rPr>
      </w:pPr>
      <w:bookmarkStart w:id="55" w:name="_Toc180534651"/>
      <w:r w:rsidRPr="002010FA">
        <w:rPr>
          <w:rFonts w:asciiTheme="majorBidi" w:hAnsiTheme="majorBidi" w:cstheme="majorBidi"/>
        </w:rPr>
        <w:t>9.1 Research Design</w:t>
      </w:r>
      <w:bookmarkEnd w:id="55"/>
    </w:p>
    <w:p w14:paraId="2AE7400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w:t>
      </w:r>
      <w:r w:rsidRPr="002010FA">
        <w:rPr>
          <w:rStyle w:val="StrongEmphasis"/>
          <w:rFonts w:asciiTheme="majorBidi" w:hAnsiTheme="majorBidi" w:cstheme="majorBidi"/>
        </w:rPr>
        <w:t>research design</w:t>
      </w:r>
      <w:r w:rsidRPr="002010FA">
        <w:rPr>
          <w:rFonts w:asciiTheme="majorBidi" w:hAnsiTheme="majorBidi" w:cstheme="majorBidi"/>
        </w:rPr>
        <w:t xml:space="preserve"> is the blueprint that outlines how the research will be conducted, ensuring that the study is structured to answer the research questions and meet the objectives. In this study, a </w:t>
      </w:r>
      <w:r w:rsidRPr="002010FA">
        <w:rPr>
          <w:rStyle w:val="StrongEmphasis"/>
          <w:rFonts w:asciiTheme="majorBidi" w:hAnsiTheme="majorBidi" w:cstheme="majorBidi"/>
        </w:rPr>
        <w:t>mixed-methods design</w:t>
      </w:r>
      <w:r w:rsidRPr="002010FA">
        <w:rPr>
          <w:rFonts w:asciiTheme="majorBidi" w:hAnsiTheme="majorBidi" w:cstheme="majorBidi"/>
        </w:rPr>
        <w:t xml:space="preserve"> is employed, combining both </w:t>
      </w:r>
      <w:r w:rsidRPr="002010FA">
        <w:rPr>
          <w:rStyle w:val="StrongEmphasis"/>
          <w:rFonts w:asciiTheme="majorBidi" w:hAnsiTheme="majorBidi" w:cstheme="majorBidi"/>
        </w:rPr>
        <w:t>quantitative</w:t>
      </w:r>
      <w:r w:rsidRPr="002010FA">
        <w:rPr>
          <w:rFonts w:asciiTheme="majorBidi" w:hAnsiTheme="majorBidi" w:cstheme="majorBidi"/>
        </w:rPr>
        <w:t xml:space="preserve"> and </w:t>
      </w:r>
      <w:r w:rsidRPr="002010FA">
        <w:rPr>
          <w:rStyle w:val="StrongEmphasis"/>
          <w:rFonts w:asciiTheme="majorBidi" w:hAnsiTheme="majorBidi" w:cstheme="majorBidi"/>
        </w:rPr>
        <w:t>qualitative</w:t>
      </w:r>
      <w:r w:rsidRPr="002010FA">
        <w:rPr>
          <w:rFonts w:asciiTheme="majorBidi" w:hAnsiTheme="majorBidi" w:cstheme="majorBidi"/>
        </w:rPr>
        <w:t xml:space="preserve"> approaches to provide a comprehensive understanding of AI’s role in government project management.</w:t>
      </w:r>
    </w:p>
    <w:p w14:paraId="049025DD" w14:textId="77777777" w:rsidR="004A2DB2" w:rsidRPr="002010FA" w:rsidRDefault="004A2DB2" w:rsidP="00C67B3D">
      <w:pPr>
        <w:pStyle w:val="BodyText"/>
        <w:numPr>
          <w:ilvl w:val="0"/>
          <w:numId w:val="12"/>
        </w:numPr>
        <w:tabs>
          <w:tab w:val="left" w:pos="707"/>
        </w:tabs>
        <w:rPr>
          <w:rFonts w:asciiTheme="majorBidi" w:hAnsiTheme="majorBidi" w:cstheme="majorBidi"/>
        </w:rPr>
      </w:pPr>
      <w:r w:rsidRPr="002010FA">
        <w:rPr>
          <w:rStyle w:val="StrongEmphasis"/>
          <w:rFonts w:asciiTheme="majorBidi" w:hAnsiTheme="majorBidi" w:cstheme="majorBidi"/>
        </w:rPr>
        <w:lastRenderedPageBreak/>
        <w:t>Quantitative Approach</w:t>
      </w:r>
      <w:r w:rsidRPr="002010FA">
        <w:rPr>
          <w:rFonts w:asciiTheme="majorBidi" w:hAnsiTheme="majorBidi" w:cstheme="majorBidi"/>
        </w:rPr>
        <w:t>: The quantitative component of the research involves collecting numerical data on project performance, resource allocation, and AI tool usage. This approach allows for the objective measurement of variables such as project success rates, budget adherence, and timeline efficiency, which are directly impacted by AI integration. The quantitative data is essential for testing hypotheses about AI’s influence on project outcomes.</w:t>
      </w:r>
    </w:p>
    <w:p w14:paraId="2909302E" w14:textId="77777777" w:rsidR="004A2DB2" w:rsidRPr="002010FA" w:rsidRDefault="004A2DB2" w:rsidP="00C67B3D">
      <w:pPr>
        <w:pStyle w:val="BodyText"/>
        <w:numPr>
          <w:ilvl w:val="0"/>
          <w:numId w:val="12"/>
        </w:numPr>
        <w:tabs>
          <w:tab w:val="left" w:pos="707"/>
        </w:tabs>
        <w:rPr>
          <w:rFonts w:asciiTheme="majorBidi" w:hAnsiTheme="majorBidi" w:cstheme="majorBidi"/>
        </w:rPr>
      </w:pPr>
      <w:r w:rsidRPr="002010FA">
        <w:rPr>
          <w:rStyle w:val="StrongEmphasis"/>
          <w:rFonts w:asciiTheme="majorBidi" w:hAnsiTheme="majorBidi" w:cstheme="majorBidi"/>
        </w:rPr>
        <w:t>Qualitative Approach</w:t>
      </w:r>
      <w:r w:rsidRPr="002010FA">
        <w:rPr>
          <w:rFonts w:asciiTheme="majorBidi" w:hAnsiTheme="majorBidi" w:cstheme="majorBidi"/>
        </w:rPr>
        <w:t>: The qualitative component focuses on gathering insights from project managers, government officials, and AI experts through interviews, case studies, and focus groups. These methods are used to explore the experiences, perceptions, and challenges faced in implementing AI in government projects. The qualitative data helps to contextualize the quantitative findings, providing a deeper understanding of the practical implications of AI adoption.</w:t>
      </w:r>
    </w:p>
    <w:p w14:paraId="608A249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mixed-methods design is chosen because it allows the research to capture both the measurable impacts of AI (through quantitative analysis) and the nuanced challenges and opportunities that arise from AI integration (through qualitative insights).</w:t>
      </w:r>
    </w:p>
    <w:p w14:paraId="2EAA5A19" w14:textId="77777777" w:rsidR="004A2DB2" w:rsidRPr="002010FA" w:rsidRDefault="004A2DB2" w:rsidP="00C67B3D">
      <w:pPr>
        <w:pStyle w:val="Heading4"/>
        <w:bidi w:val="0"/>
        <w:rPr>
          <w:rFonts w:asciiTheme="majorBidi" w:hAnsiTheme="majorBidi" w:cstheme="majorBidi"/>
        </w:rPr>
      </w:pPr>
      <w:bookmarkStart w:id="56" w:name="_Toc180534652"/>
      <w:r w:rsidRPr="002010FA">
        <w:rPr>
          <w:rFonts w:asciiTheme="majorBidi" w:hAnsiTheme="majorBidi" w:cstheme="majorBidi"/>
        </w:rPr>
        <w:t>9.2 Research Philosophy and Approach</w:t>
      </w:r>
      <w:bookmarkEnd w:id="56"/>
    </w:p>
    <w:p w14:paraId="584F2F1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w:t>
      </w:r>
      <w:r w:rsidRPr="002010FA">
        <w:rPr>
          <w:rStyle w:val="StrongEmphasis"/>
          <w:rFonts w:asciiTheme="majorBidi" w:hAnsiTheme="majorBidi" w:cstheme="majorBidi"/>
        </w:rPr>
        <w:t>research philosophy</w:t>
      </w:r>
      <w:r w:rsidRPr="002010FA">
        <w:rPr>
          <w:rFonts w:asciiTheme="majorBidi" w:hAnsiTheme="majorBidi" w:cstheme="majorBidi"/>
        </w:rPr>
        <w:t xml:space="preserve"> underpinning this study is </w:t>
      </w:r>
      <w:r w:rsidRPr="002010FA">
        <w:rPr>
          <w:rStyle w:val="StrongEmphasis"/>
          <w:rFonts w:asciiTheme="majorBidi" w:hAnsiTheme="majorBidi" w:cstheme="majorBidi"/>
        </w:rPr>
        <w:t>positivism</w:t>
      </w:r>
      <w:r w:rsidRPr="002010FA">
        <w:rPr>
          <w:rFonts w:asciiTheme="majorBidi" w:hAnsiTheme="majorBidi" w:cstheme="majorBidi"/>
        </w:rPr>
        <w:t>, which emphasizes the use of observable, objective data to draw conclusions. Positivist research typically relies on quantitative data and aims to uncover general laws or patterns that can be applied to a broader context. In this study, positivism guides the approach to collecting and analyzing data on AI’s effects on project management, with a focus on identifying quantifiable improvements in project outcomes.</w:t>
      </w:r>
    </w:p>
    <w:p w14:paraId="70CFA16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However, the study also incorporates elements of </w:t>
      </w:r>
      <w:r w:rsidRPr="002010FA">
        <w:rPr>
          <w:rStyle w:val="StrongEmphasis"/>
          <w:rFonts w:asciiTheme="majorBidi" w:hAnsiTheme="majorBidi" w:cstheme="majorBidi"/>
        </w:rPr>
        <w:t>interpretivism</w:t>
      </w:r>
      <w:r w:rsidRPr="002010FA">
        <w:rPr>
          <w:rFonts w:asciiTheme="majorBidi" w:hAnsiTheme="majorBidi" w:cstheme="majorBidi"/>
        </w:rPr>
        <w:t>, particularly in the qualitative aspect of the research. Interpretivism focuses on understanding the subjective experiences and perspectives of individuals involved in the research topic. By incorporating interviews and case studies, the research acknowledges the importance of human factors—such as organizational culture, resistance to change, and the learning curve associated with AI adoption—in shaping the success of AI integration.</w:t>
      </w:r>
    </w:p>
    <w:p w14:paraId="686F26B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w:t>
      </w:r>
      <w:r w:rsidRPr="002010FA">
        <w:rPr>
          <w:rStyle w:val="StrongEmphasis"/>
          <w:rFonts w:asciiTheme="majorBidi" w:hAnsiTheme="majorBidi" w:cstheme="majorBidi"/>
        </w:rPr>
        <w:t>research approach</w:t>
      </w:r>
      <w:r w:rsidRPr="002010FA">
        <w:rPr>
          <w:rFonts w:asciiTheme="majorBidi" w:hAnsiTheme="majorBidi" w:cstheme="majorBidi"/>
        </w:rPr>
        <w:t xml:space="preserve"> is </w:t>
      </w:r>
      <w:r w:rsidRPr="002010FA">
        <w:rPr>
          <w:rStyle w:val="StrongEmphasis"/>
          <w:rFonts w:asciiTheme="majorBidi" w:hAnsiTheme="majorBidi" w:cstheme="majorBidi"/>
        </w:rPr>
        <w:t>deductive</w:t>
      </w:r>
      <w:r w:rsidRPr="002010FA">
        <w:rPr>
          <w:rFonts w:asciiTheme="majorBidi" w:hAnsiTheme="majorBidi" w:cstheme="majorBidi"/>
        </w:rPr>
        <w:t>, meaning that the study begins with a set of hypotheses derived from the existing literature on AI and project management. These hypotheses are then tested through data collection and analysis. The research aims to confirm or refute these hypotheses, leading to conclusions about the effectiveness of AI in government project management.</w:t>
      </w:r>
    </w:p>
    <w:p w14:paraId="0B2DD723" w14:textId="77777777" w:rsidR="004A2DB2" w:rsidRPr="002010FA" w:rsidRDefault="004A2DB2" w:rsidP="00C67B3D">
      <w:pPr>
        <w:pStyle w:val="Heading4"/>
        <w:bidi w:val="0"/>
        <w:rPr>
          <w:rFonts w:asciiTheme="majorBidi" w:hAnsiTheme="majorBidi" w:cstheme="majorBidi"/>
        </w:rPr>
      </w:pPr>
      <w:bookmarkStart w:id="57" w:name="_Toc180534653"/>
      <w:r w:rsidRPr="002010FA">
        <w:rPr>
          <w:rFonts w:asciiTheme="majorBidi" w:hAnsiTheme="majorBidi" w:cstheme="majorBidi"/>
        </w:rPr>
        <w:t>9.3 Data Collection Methods</w:t>
      </w:r>
      <w:bookmarkEnd w:id="57"/>
    </w:p>
    <w:p w14:paraId="78A30F3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w:t>
      </w:r>
      <w:r w:rsidRPr="002010FA">
        <w:rPr>
          <w:rStyle w:val="StrongEmphasis"/>
          <w:rFonts w:asciiTheme="majorBidi" w:hAnsiTheme="majorBidi" w:cstheme="majorBidi"/>
        </w:rPr>
        <w:t>data collection methods</w:t>
      </w:r>
      <w:r w:rsidRPr="002010FA">
        <w:rPr>
          <w:rFonts w:asciiTheme="majorBidi" w:hAnsiTheme="majorBidi" w:cstheme="majorBidi"/>
        </w:rPr>
        <w:t xml:space="preserve"> employed in this research are designed to gather both quantitative and qualitative data from various sources, ensuring that the research questions are thoroughly addressed. The following methods are used:</w:t>
      </w:r>
    </w:p>
    <w:p w14:paraId="228B7EFC" w14:textId="77777777" w:rsidR="004A2DB2" w:rsidRPr="002010FA" w:rsidRDefault="004A2DB2" w:rsidP="00C67B3D">
      <w:pPr>
        <w:pStyle w:val="BodyText"/>
        <w:numPr>
          <w:ilvl w:val="0"/>
          <w:numId w:val="13"/>
        </w:numPr>
        <w:tabs>
          <w:tab w:val="left" w:pos="707"/>
        </w:tabs>
        <w:rPr>
          <w:rFonts w:asciiTheme="majorBidi" w:hAnsiTheme="majorBidi" w:cstheme="majorBidi"/>
        </w:rPr>
      </w:pPr>
      <w:r w:rsidRPr="002010FA">
        <w:rPr>
          <w:rStyle w:val="StrongEmphasis"/>
          <w:rFonts w:asciiTheme="majorBidi" w:hAnsiTheme="majorBidi" w:cstheme="majorBidi"/>
        </w:rPr>
        <w:t>Surveys</w:t>
      </w:r>
      <w:r w:rsidRPr="002010FA">
        <w:rPr>
          <w:rFonts w:asciiTheme="majorBidi" w:hAnsiTheme="majorBidi" w:cstheme="majorBidi"/>
        </w:rPr>
        <w:t xml:space="preserve">: Structured surveys are distributed to project managers, AI specialists, and government officials involved in large-scale government projects in Saudi Arabia. The surveys collect quantitative data on project outcomes, including timeline </w:t>
      </w:r>
      <w:r w:rsidRPr="002010FA">
        <w:rPr>
          <w:rFonts w:asciiTheme="majorBidi" w:hAnsiTheme="majorBidi" w:cstheme="majorBidi"/>
        </w:rPr>
        <w:lastRenderedPageBreak/>
        <w:t>adherence, budget management, resource efficiency, and the use of AI tools. The survey questions are designed to assess the extent to which AI has been integrated into project management practices and its perceived impact on project success.</w:t>
      </w:r>
    </w:p>
    <w:p w14:paraId="5C934078" w14:textId="77777777" w:rsidR="004A2DB2" w:rsidRPr="002010FA" w:rsidRDefault="004A2DB2" w:rsidP="00C67B3D">
      <w:pPr>
        <w:pStyle w:val="BodyText"/>
        <w:numPr>
          <w:ilvl w:val="0"/>
          <w:numId w:val="13"/>
        </w:numPr>
        <w:tabs>
          <w:tab w:val="left" w:pos="707"/>
        </w:tabs>
        <w:rPr>
          <w:rFonts w:asciiTheme="majorBidi" w:hAnsiTheme="majorBidi" w:cstheme="majorBidi"/>
        </w:rPr>
      </w:pPr>
      <w:r w:rsidRPr="002010FA">
        <w:rPr>
          <w:rStyle w:val="StrongEmphasis"/>
          <w:rFonts w:asciiTheme="majorBidi" w:hAnsiTheme="majorBidi" w:cstheme="majorBidi"/>
        </w:rPr>
        <w:t>Interviews</w:t>
      </w:r>
      <w:r w:rsidRPr="002010FA">
        <w:rPr>
          <w:rFonts w:asciiTheme="majorBidi" w:hAnsiTheme="majorBidi" w:cstheme="majorBidi"/>
        </w:rPr>
        <w:t>: Semi-structured interviews are conducted with key stakeholders, including government officials, project managers, and AI experts. These interviews provide qualitative insights into the challenges and benefits of AI adoption in government project management. The interview questions explore topics such as organizational readiness for AI, barriers to AI integration, and the potential for AI to improve decision-making and resource allocation in large projects.</w:t>
      </w:r>
    </w:p>
    <w:p w14:paraId="181D1AE8" w14:textId="77777777" w:rsidR="004A2DB2" w:rsidRPr="002010FA" w:rsidRDefault="004A2DB2" w:rsidP="00C67B3D">
      <w:pPr>
        <w:pStyle w:val="BodyText"/>
        <w:numPr>
          <w:ilvl w:val="0"/>
          <w:numId w:val="13"/>
        </w:numPr>
        <w:tabs>
          <w:tab w:val="left" w:pos="707"/>
        </w:tabs>
        <w:rPr>
          <w:rFonts w:asciiTheme="majorBidi" w:hAnsiTheme="majorBidi" w:cstheme="majorBidi"/>
        </w:rPr>
      </w:pPr>
      <w:r w:rsidRPr="002010FA">
        <w:rPr>
          <w:rStyle w:val="StrongEmphasis"/>
          <w:rFonts w:asciiTheme="majorBidi" w:hAnsiTheme="majorBidi" w:cstheme="majorBidi"/>
        </w:rPr>
        <w:t>Case Studies</w:t>
      </w:r>
      <w:r w:rsidRPr="002010FA">
        <w:rPr>
          <w:rFonts w:asciiTheme="majorBidi" w:hAnsiTheme="majorBidi" w:cstheme="majorBidi"/>
        </w:rPr>
        <w:t>: In-depth case studies of specific government projects under Saudi Arabia’s Vision 2030 are used to provide real-world examples of AI integration in project management. The case studies examine how AI tools have been used in various stages of project development—planning, execution, and monitoring—and their impact on project outcomes. These case studies provide a detailed understanding of the practical challenges and successes associated with AI adoption.</w:t>
      </w:r>
    </w:p>
    <w:p w14:paraId="2F9DEB8E" w14:textId="77777777" w:rsidR="004A2DB2" w:rsidRPr="002010FA" w:rsidRDefault="004A2DB2" w:rsidP="00C67B3D">
      <w:pPr>
        <w:pStyle w:val="BodyText"/>
        <w:numPr>
          <w:ilvl w:val="0"/>
          <w:numId w:val="13"/>
        </w:numPr>
        <w:tabs>
          <w:tab w:val="left" w:pos="707"/>
        </w:tabs>
        <w:rPr>
          <w:rFonts w:asciiTheme="majorBidi" w:hAnsiTheme="majorBidi" w:cstheme="majorBidi"/>
        </w:rPr>
      </w:pPr>
      <w:r w:rsidRPr="002010FA">
        <w:rPr>
          <w:rStyle w:val="StrongEmphasis"/>
          <w:rFonts w:asciiTheme="majorBidi" w:hAnsiTheme="majorBidi" w:cstheme="majorBidi"/>
        </w:rPr>
        <w:t>Document Analysis</w:t>
      </w:r>
      <w:r w:rsidRPr="002010FA">
        <w:rPr>
          <w:rFonts w:asciiTheme="majorBidi" w:hAnsiTheme="majorBidi" w:cstheme="majorBidi"/>
        </w:rPr>
        <w:t>: Government reports, project management frameworks, and AI implementation guidelines are reviewed to understand the regulatory and organizational context in which AI is being integrated into Saudi government projects. Document analysis is used to supplement the primary data collected through surveys and interviews, ensuring that the research is grounded in the real-world policies and frameworks guiding Vision 2030 projects.</w:t>
      </w:r>
    </w:p>
    <w:p w14:paraId="5862860B" w14:textId="77777777" w:rsidR="004A2DB2" w:rsidRPr="002010FA" w:rsidRDefault="004A2DB2" w:rsidP="00C67B3D">
      <w:pPr>
        <w:pStyle w:val="Heading4"/>
        <w:bidi w:val="0"/>
        <w:rPr>
          <w:rFonts w:asciiTheme="majorBidi" w:hAnsiTheme="majorBidi" w:cstheme="majorBidi"/>
        </w:rPr>
      </w:pPr>
      <w:bookmarkStart w:id="58" w:name="_Toc180534654"/>
      <w:r w:rsidRPr="002010FA">
        <w:rPr>
          <w:rFonts w:asciiTheme="majorBidi" w:hAnsiTheme="majorBidi" w:cstheme="majorBidi"/>
        </w:rPr>
        <w:t>9.4 Data Analysis Techniques</w:t>
      </w:r>
      <w:bookmarkEnd w:id="58"/>
    </w:p>
    <w:p w14:paraId="56BD3D9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data analysis techniques used in this research are aligned with the mixed-methods design, allowing for both quantitative and qualitative data to be analyzed effectively.</w:t>
      </w:r>
    </w:p>
    <w:p w14:paraId="34EFE142" w14:textId="77777777" w:rsidR="004A2DB2" w:rsidRPr="002010FA" w:rsidRDefault="004A2DB2" w:rsidP="00C67B3D">
      <w:pPr>
        <w:pStyle w:val="BodyText"/>
        <w:numPr>
          <w:ilvl w:val="0"/>
          <w:numId w:val="14"/>
        </w:numPr>
        <w:tabs>
          <w:tab w:val="left" w:pos="707"/>
        </w:tabs>
        <w:rPr>
          <w:rFonts w:asciiTheme="majorBidi" w:hAnsiTheme="majorBidi" w:cstheme="majorBidi"/>
        </w:rPr>
      </w:pPr>
      <w:r w:rsidRPr="002010FA">
        <w:rPr>
          <w:rStyle w:val="StrongEmphasis"/>
          <w:rFonts w:asciiTheme="majorBidi" w:hAnsiTheme="majorBidi" w:cstheme="majorBidi"/>
        </w:rPr>
        <w:t>Quantitative Analysis</w:t>
      </w:r>
      <w:r w:rsidRPr="002010FA">
        <w:rPr>
          <w:rFonts w:asciiTheme="majorBidi" w:hAnsiTheme="majorBidi" w:cstheme="majorBidi"/>
        </w:rPr>
        <w:t xml:space="preserve">: The quantitative data collected from surveys are analyzed using </w:t>
      </w:r>
      <w:r w:rsidRPr="002010FA">
        <w:rPr>
          <w:rStyle w:val="StrongEmphasis"/>
          <w:rFonts w:asciiTheme="majorBidi" w:hAnsiTheme="majorBidi" w:cstheme="majorBidi"/>
        </w:rPr>
        <w:t>statistical methods</w:t>
      </w:r>
      <w:r w:rsidRPr="002010FA">
        <w:rPr>
          <w:rFonts w:asciiTheme="majorBidi" w:hAnsiTheme="majorBidi" w:cstheme="majorBidi"/>
        </w:rPr>
        <w:t>, such as regression analysis and correlation studies. These techniques are used to identify relationships between the independent variables (AI tools, such as predictive analytics and automation) and the dependent variables (project success metrics, such as timeline adherence and budget performance). The statistical analysis tests the hypotheses proposed in the study, determining whether AI has a significant impact on project outcomes.</w:t>
      </w:r>
    </w:p>
    <w:p w14:paraId="71A164EF" w14:textId="77777777" w:rsidR="004A2DB2" w:rsidRPr="002010FA" w:rsidRDefault="004A2DB2" w:rsidP="00C67B3D">
      <w:pPr>
        <w:pStyle w:val="BodyText"/>
        <w:numPr>
          <w:ilvl w:val="0"/>
          <w:numId w:val="14"/>
        </w:numPr>
        <w:tabs>
          <w:tab w:val="left" w:pos="707"/>
        </w:tabs>
        <w:rPr>
          <w:rFonts w:asciiTheme="majorBidi" w:hAnsiTheme="majorBidi" w:cstheme="majorBidi"/>
        </w:rPr>
      </w:pPr>
      <w:r w:rsidRPr="002010FA">
        <w:rPr>
          <w:rStyle w:val="StrongEmphasis"/>
          <w:rFonts w:asciiTheme="majorBidi" w:hAnsiTheme="majorBidi" w:cstheme="majorBidi"/>
        </w:rPr>
        <w:t>Qualitative Analysis</w:t>
      </w:r>
      <w:r w:rsidRPr="002010FA">
        <w:rPr>
          <w:rFonts w:asciiTheme="majorBidi" w:hAnsiTheme="majorBidi" w:cstheme="majorBidi"/>
        </w:rPr>
        <w:t xml:space="preserve">: The qualitative data collected from interviews and case studies are analyzed using </w:t>
      </w:r>
      <w:r w:rsidRPr="002010FA">
        <w:rPr>
          <w:rStyle w:val="StrongEmphasis"/>
          <w:rFonts w:asciiTheme="majorBidi" w:hAnsiTheme="majorBidi" w:cstheme="majorBidi"/>
        </w:rPr>
        <w:t>thematic analysis</w:t>
      </w:r>
      <w:r w:rsidRPr="002010FA">
        <w:rPr>
          <w:rFonts w:asciiTheme="majorBidi" w:hAnsiTheme="majorBidi" w:cstheme="majorBidi"/>
        </w:rPr>
        <w:t>. This technique involves coding the data to identify recurring themes, patterns, and insights related to AI adoption in government project management. The thematic analysis helps to uncover the challenges, opportunities, and contextual factors that influence AI integration, providing a deeper understanding of the human and organizational dimensions of the research topic.</w:t>
      </w:r>
    </w:p>
    <w:p w14:paraId="57AA1B5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lastRenderedPageBreak/>
        <w:t>By combining these two analysis techniques, the research ensures that both the measurable impacts of AI and the more subjective experiences of stakeholders are captured and understood.</w:t>
      </w:r>
    </w:p>
    <w:p w14:paraId="33E8800C" w14:textId="77777777" w:rsidR="004A2DB2" w:rsidRPr="002010FA" w:rsidRDefault="004A2DB2" w:rsidP="00C67B3D">
      <w:pPr>
        <w:pStyle w:val="Heading4"/>
        <w:bidi w:val="0"/>
        <w:rPr>
          <w:rFonts w:asciiTheme="majorBidi" w:hAnsiTheme="majorBidi" w:cstheme="majorBidi"/>
        </w:rPr>
      </w:pPr>
      <w:bookmarkStart w:id="59" w:name="_Toc180534655"/>
      <w:r w:rsidRPr="002010FA">
        <w:rPr>
          <w:rFonts w:asciiTheme="majorBidi" w:hAnsiTheme="majorBidi" w:cstheme="majorBidi"/>
        </w:rPr>
        <w:t>9.5 Sampling Strategy</w:t>
      </w:r>
      <w:bookmarkEnd w:id="59"/>
    </w:p>
    <w:p w14:paraId="79852E3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w:t>
      </w:r>
      <w:r w:rsidRPr="002010FA">
        <w:rPr>
          <w:rStyle w:val="StrongEmphasis"/>
          <w:rFonts w:asciiTheme="majorBidi" w:hAnsiTheme="majorBidi" w:cstheme="majorBidi"/>
        </w:rPr>
        <w:t>sampling strategy</w:t>
      </w:r>
      <w:r w:rsidRPr="002010FA">
        <w:rPr>
          <w:rFonts w:asciiTheme="majorBidi" w:hAnsiTheme="majorBidi" w:cstheme="majorBidi"/>
        </w:rPr>
        <w:t xml:space="preserve"> is critical for ensuring that the data collected is representative of the broader population of interest. In this study, a </w:t>
      </w:r>
      <w:r w:rsidRPr="002010FA">
        <w:rPr>
          <w:rStyle w:val="StrongEmphasis"/>
          <w:rFonts w:asciiTheme="majorBidi" w:hAnsiTheme="majorBidi" w:cstheme="majorBidi"/>
        </w:rPr>
        <w:t>purposive sampling</w:t>
      </w:r>
      <w:r w:rsidRPr="002010FA">
        <w:rPr>
          <w:rFonts w:asciiTheme="majorBidi" w:hAnsiTheme="majorBidi" w:cstheme="majorBidi"/>
        </w:rPr>
        <w:t xml:space="preserve"> technique is used to select participants who are directly involved in government project management and AI implementation within Saudi Arabia’s Vision 2030 framework.</w:t>
      </w:r>
    </w:p>
    <w:p w14:paraId="054AD65D" w14:textId="77777777" w:rsidR="004A2DB2" w:rsidRPr="002010FA" w:rsidRDefault="004A2DB2" w:rsidP="00C67B3D">
      <w:pPr>
        <w:pStyle w:val="BodyText"/>
        <w:numPr>
          <w:ilvl w:val="0"/>
          <w:numId w:val="15"/>
        </w:numPr>
        <w:tabs>
          <w:tab w:val="left" w:pos="707"/>
        </w:tabs>
        <w:rPr>
          <w:rFonts w:asciiTheme="majorBidi" w:hAnsiTheme="majorBidi" w:cstheme="majorBidi"/>
        </w:rPr>
      </w:pPr>
      <w:r w:rsidRPr="002010FA">
        <w:rPr>
          <w:rStyle w:val="StrongEmphasis"/>
          <w:rFonts w:asciiTheme="majorBidi" w:hAnsiTheme="majorBidi" w:cstheme="majorBidi"/>
        </w:rPr>
        <w:t>For Surveys</w:t>
      </w:r>
      <w:r w:rsidRPr="002010FA">
        <w:rPr>
          <w:rFonts w:asciiTheme="majorBidi" w:hAnsiTheme="majorBidi" w:cstheme="majorBidi"/>
        </w:rPr>
        <w:t>: The survey participants are selected based on their involvement in government projects that have either adopted or are considering adopting AI tools. This includes project managers, AI specialists, and government officials responsible for overseeing project execution and monitoring.</w:t>
      </w:r>
    </w:p>
    <w:p w14:paraId="230E744B" w14:textId="77777777" w:rsidR="004A2DB2" w:rsidRPr="002010FA" w:rsidRDefault="004A2DB2" w:rsidP="00C67B3D">
      <w:pPr>
        <w:pStyle w:val="BodyText"/>
        <w:numPr>
          <w:ilvl w:val="0"/>
          <w:numId w:val="15"/>
        </w:numPr>
        <w:tabs>
          <w:tab w:val="left" w:pos="707"/>
        </w:tabs>
        <w:rPr>
          <w:rFonts w:asciiTheme="majorBidi" w:hAnsiTheme="majorBidi" w:cstheme="majorBidi"/>
        </w:rPr>
      </w:pPr>
      <w:r w:rsidRPr="002010FA">
        <w:rPr>
          <w:rStyle w:val="StrongEmphasis"/>
          <w:rFonts w:asciiTheme="majorBidi" w:hAnsiTheme="majorBidi" w:cstheme="majorBidi"/>
        </w:rPr>
        <w:t>For Interviews</w:t>
      </w:r>
      <w:r w:rsidRPr="002010FA">
        <w:rPr>
          <w:rFonts w:asciiTheme="majorBidi" w:hAnsiTheme="majorBidi" w:cstheme="majorBidi"/>
        </w:rPr>
        <w:t>: The interview participants are selected based on their expertise in AI and project management. Key stakeholders, such as government decision-makers, AI consultants, and senior project managers, are chosen to provide in-depth insights into the practical challenges and opportunities associated with AI adoption.</w:t>
      </w:r>
    </w:p>
    <w:p w14:paraId="7C903829" w14:textId="77777777" w:rsidR="004A2DB2" w:rsidRPr="002010FA" w:rsidRDefault="004A2DB2" w:rsidP="00C67B3D">
      <w:pPr>
        <w:pStyle w:val="BodyText"/>
        <w:numPr>
          <w:ilvl w:val="0"/>
          <w:numId w:val="15"/>
        </w:numPr>
        <w:tabs>
          <w:tab w:val="left" w:pos="707"/>
        </w:tabs>
        <w:rPr>
          <w:rFonts w:asciiTheme="majorBidi" w:hAnsiTheme="majorBidi" w:cstheme="majorBidi"/>
        </w:rPr>
      </w:pPr>
      <w:r w:rsidRPr="002010FA">
        <w:rPr>
          <w:rStyle w:val="StrongEmphasis"/>
          <w:rFonts w:asciiTheme="majorBidi" w:hAnsiTheme="majorBidi" w:cstheme="majorBidi"/>
        </w:rPr>
        <w:t>For Case Studies</w:t>
      </w:r>
      <w:r w:rsidRPr="002010FA">
        <w:rPr>
          <w:rFonts w:asciiTheme="majorBidi" w:hAnsiTheme="majorBidi" w:cstheme="majorBidi"/>
        </w:rPr>
        <w:t>: The case studies focus on a few specific government projects under Vision 2030 that have integrated AI tools into their project management processes. These case studies are selected based on the size, complexity, and significance of the projects, ensuring that they provide meaningful examples of AI’s impact on project outcomes.</w:t>
      </w:r>
    </w:p>
    <w:p w14:paraId="43C771B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purposive sampling strategy ensures that the research collects data from individuals and projects that are most relevant to the research objectives, providing rich and detailed insights into the topic.</w:t>
      </w:r>
    </w:p>
    <w:p w14:paraId="55620D7C" w14:textId="77777777" w:rsidR="004A2DB2" w:rsidRPr="002010FA" w:rsidRDefault="004A2DB2" w:rsidP="00C67B3D">
      <w:pPr>
        <w:pStyle w:val="Heading4"/>
        <w:bidi w:val="0"/>
        <w:rPr>
          <w:rFonts w:asciiTheme="majorBidi" w:hAnsiTheme="majorBidi" w:cstheme="majorBidi"/>
        </w:rPr>
      </w:pPr>
      <w:bookmarkStart w:id="60" w:name="_Toc180534656"/>
      <w:r w:rsidRPr="002010FA">
        <w:rPr>
          <w:rFonts w:asciiTheme="majorBidi" w:hAnsiTheme="majorBidi" w:cstheme="majorBidi"/>
        </w:rPr>
        <w:t>9.6 Ethical Considerations</w:t>
      </w:r>
      <w:bookmarkEnd w:id="60"/>
    </w:p>
    <w:p w14:paraId="2DAC3AF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Given the involvement of human participants and government data, </w:t>
      </w:r>
      <w:r w:rsidRPr="002010FA">
        <w:rPr>
          <w:rStyle w:val="StrongEmphasis"/>
          <w:rFonts w:asciiTheme="majorBidi" w:hAnsiTheme="majorBidi" w:cstheme="majorBidi"/>
        </w:rPr>
        <w:t>ethical considerations</w:t>
      </w:r>
      <w:r w:rsidRPr="002010FA">
        <w:rPr>
          <w:rFonts w:asciiTheme="majorBidi" w:hAnsiTheme="majorBidi" w:cstheme="majorBidi"/>
        </w:rPr>
        <w:t xml:space="preserve"> are a key aspect of this research. The study adheres to the following ethical principles:</w:t>
      </w:r>
    </w:p>
    <w:p w14:paraId="43600029" w14:textId="77777777" w:rsidR="004A2DB2" w:rsidRPr="002010FA" w:rsidRDefault="004A2DB2" w:rsidP="00C67B3D">
      <w:pPr>
        <w:pStyle w:val="BodyText"/>
        <w:numPr>
          <w:ilvl w:val="0"/>
          <w:numId w:val="16"/>
        </w:numPr>
        <w:tabs>
          <w:tab w:val="left" w:pos="707"/>
        </w:tabs>
        <w:rPr>
          <w:rFonts w:asciiTheme="majorBidi" w:hAnsiTheme="majorBidi" w:cstheme="majorBidi"/>
        </w:rPr>
      </w:pPr>
      <w:r w:rsidRPr="002010FA">
        <w:rPr>
          <w:rStyle w:val="StrongEmphasis"/>
          <w:rFonts w:asciiTheme="majorBidi" w:hAnsiTheme="majorBidi" w:cstheme="majorBidi"/>
        </w:rPr>
        <w:t>Informed Consent</w:t>
      </w:r>
      <w:r w:rsidRPr="002010FA">
        <w:rPr>
          <w:rFonts w:asciiTheme="majorBidi" w:hAnsiTheme="majorBidi" w:cstheme="majorBidi"/>
        </w:rPr>
        <w:t>: All participants in the surveys and interviews are provided with detailed information about the research objectives, methods, and potential risks. They are required to give informed consent before participating in the study, ensuring that they are fully aware of their rights as participants.</w:t>
      </w:r>
    </w:p>
    <w:p w14:paraId="54F2EF39" w14:textId="77777777" w:rsidR="004A2DB2" w:rsidRPr="002010FA" w:rsidRDefault="004A2DB2" w:rsidP="00C67B3D">
      <w:pPr>
        <w:pStyle w:val="BodyText"/>
        <w:numPr>
          <w:ilvl w:val="0"/>
          <w:numId w:val="16"/>
        </w:numPr>
        <w:tabs>
          <w:tab w:val="left" w:pos="707"/>
        </w:tabs>
        <w:rPr>
          <w:rFonts w:asciiTheme="majorBidi" w:hAnsiTheme="majorBidi" w:cstheme="majorBidi"/>
        </w:rPr>
      </w:pPr>
      <w:r w:rsidRPr="002010FA">
        <w:rPr>
          <w:rStyle w:val="StrongEmphasis"/>
          <w:rFonts w:asciiTheme="majorBidi" w:hAnsiTheme="majorBidi" w:cstheme="majorBidi"/>
        </w:rPr>
        <w:t>Confidentiality and Anonymity</w:t>
      </w:r>
      <w:r w:rsidRPr="002010FA">
        <w:rPr>
          <w:rFonts w:asciiTheme="majorBidi" w:hAnsiTheme="majorBidi" w:cstheme="majorBidi"/>
        </w:rPr>
        <w:t>: The confidentiality and anonymity of participants are strictly maintained throughout the research process. Personal and organizational data are anonymized in the final report, ensuring that no individual or entity can be identified from the results.</w:t>
      </w:r>
    </w:p>
    <w:p w14:paraId="06D03EBE" w14:textId="77777777" w:rsidR="004A2DB2" w:rsidRPr="002010FA" w:rsidRDefault="004A2DB2" w:rsidP="00C67B3D">
      <w:pPr>
        <w:pStyle w:val="BodyText"/>
        <w:numPr>
          <w:ilvl w:val="0"/>
          <w:numId w:val="16"/>
        </w:numPr>
        <w:tabs>
          <w:tab w:val="left" w:pos="707"/>
        </w:tabs>
        <w:rPr>
          <w:rFonts w:asciiTheme="majorBidi" w:hAnsiTheme="majorBidi" w:cstheme="majorBidi"/>
        </w:rPr>
      </w:pPr>
      <w:r w:rsidRPr="002010FA">
        <w:rPr>
          <w:rStyle w:val="StrongEmphasis"/>
          <w:rFonts w:asciiTheme="majorBidi" w:hAnsiTheme="majorBidi" w:cstheme="majorBidi"/>
        </w:rPr>
        <w:t>Data Security</w:t>
      </w:r>
      <w:r w:rsidRPr="002010FA">
        <w:rPr>
          <w:rFonts w:asciiTheme="majorBidi" w:hAnsiTheme="majorBidi" w:cstheme="majorBidi"/>
        </w:rPr>
        <w:t>: The research adheres to data security protocols to ensure that all collected data is stored securely and used solely for the purposes of the study. Sensitive information related to government projects is handled with care, and all data is encrypted to protect against unauthorized access.</w:t>
      </w:r>
    </w:p>
    <w:p w14:paraId="7E03BB1D" w14:textId="77777777" w:rsidR="004A2DB2" w:rsidRPr="002010FA" w:rsidRDefault="004A2DB2" w:rsidP="00C67B3D">
      <w:pPr>
        <w:pStyle w:val="BodyText"/>
        <w:numPr>
          <w:ilvl w:val="0"/>
          <w:numId w:val="16"/>
        </w:numPr>
        <w:tabs>
          <w:tab w:val="left" w:pos="707"/>
        </w:tabs>
        <w:rPr>
          <w:rFonts w:asciiTheme="majorBidi" w:hAnsiTheme="majorBidi" w:cstheme="majorBidi"/>
        </w:rPr>
      </w:pPr>
      <w:r w:rsidRPr="002010FA">
        <w:rPr>
          <w:rStyle w:val="StrongEmphasis"/>
          <w:rFonts w:asciiTheme="majorBidi" w:hAnsiTheme="majorBidi" w:cstheme="majorBidi"/>
        </w:rPr>
        <w:lastRenderedPageBreak/>
        <w:t>Compliance with Legal and Regulatory Frameworks</w:t>
      </w:r>
      <w:r w:rsidRPr="002010FA">
        <w:rPr>
          <w:rFonts w:asciiTheme="majorBidi" w:hAnsiTheme="majorBidi" w:cstheme="majorBidi"/>
        </w:rPr>
        <w:t>: The study complies with all relevant legal and regulatory frameworks in Saudi Arabia, particularly those related to data privacy, cybersecurity, and AI ethics. This ensures that the research is conducted in a responsible and legally compliant manner.</w:t>
      </w:r>
    </w:p>
    <w:p w14:paraId="702E3B4C" w14:textId="77777777" w:rsidR="004A2DB2" w:rsidRPr="002010FA" w:rsidRDefault="004A2DB2" w:rsidP="00C67B3D">
      <w:pPr>
        <w:pStyle w:val="Heading4"/>
        <w:bidi w:val="0"/>
        <w:rPr>
          <w:rFonts w:asciiTheme="majorBidi" w:hAnsiTheme="majorBidi" w:cstheme="majorBidi"/>
        </w:rPr>
      </w:pPr>
      <w:bookmarkStart w:id="61" w:name="_Toc180534657"/>
      <w:r w:rsidRPr="002010FA">
        <w:rPr>
          <w:rFonts w:asciiTheme="majorBidi" w:hAnsiTheme="majorBidi" w:cstheme="majorBidi"/>
        </w:rPr>
        <w:t>9.7 Limitations of the Research</w:t>
      </w:r>
      <w:bookmarkEnd w:id="61"/>
    </w:p>
    <w:p w14:paraId="38A5C4E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No research is without limitations, and this study acknowledges several potential limitations that may affect the generalizability of the findings:</w:t>
      </w:r>
    </w:p>
    <w:p w14:paraId="4A7E9F5D" w14:textId="77777777" w:rsidR="004A2DB2" w:rsidRPr="002010FA" w:rsidRDefault="004A2DB2" w:rsidP="00C67B3D">
      <w:pPr>
        <w:pStyle w:val="BodyText"/>
        <w:numPr>
          <w:ilvl w:val="0"/>
          <w:numId w:val="17"/>
        </w:numPr>
        <w:tabs>
          <w:tab w:val="left" w:pos="707"/>
        </w:tabs>
        <w:rPr>
          <w:rFonts w:asciiTheme="majorBidi" w:hAnsiTheme="majorBidi" w:cstheme="majorBidi"/>
        </w:rPr>
      </w:pPr>
      <w:r w:rsidRPr="002010FA">
        <w:rPr>
          <w:rStyle w:val="StrongEmphasis"/>
          <w:rFonts w:asciiTheme="majorBidi" w:hAnsiTheme="majorBidi" w:cstheme="majorBidi"/>
        </w:rPr>
        <w:t>Scope of Case Studies</w:t>
      </w:r>
      <w:r w:rsidRPr="002010FA">
        <w:rPr>
          <w:rFonts w:asciiTheme="majorBidi" w:hAnsiTheme="majorBidi" w:cstheme="majorBidi"/>
        </w:rPr>
        <w:t>: While the case studies provide detailed insights into specific projects, they are limited in number and may not fully capture the diversity of AI implementation across all government projects under Vision 2030.</w:t>
      </w:r>
    </w:p>
    <w:p w14:paraId="76B49264" w14:textId="77777777" w:rsidR="004A2DB2" w:rsidRPr="002010FA" w:rsidRDefault="004A2DB2" w:rsidP="00C67B3D">
      <w:pPr>
        <w:pStyle w:val="BodyText"/>
        <w:numPr>
          <w:ilvl w:val="0"/>
          <w:numId w:val="17"/>
        </w:numPr>
        <w:tabs>
          <w:tab w:val="left" w:pos="707"/>
        </w:tabs>
        <w:rPr>
          <w:rFonts w:asciiTheme="majorBidi" w:hAnsiTheme="majorBidi" w:cstheme="majorBidi"/>
        </w:rPr>
      </w:pPr>
      <w:r w:rsidRPr="002010FA">
        <w:rPr>
          <w:rStyle w:val="StrongEmphasis"/>
          <w:rFonts w:asciiTheme="majorBidi" w:hAnsiTheme="majorBidi" w:cstheme="majorBidi"/>
        </w:rPr>
        <w:t>Access to Data</w:t>
      </w:r>
      <w:r w:rsidRPr="002010FA">
        <w:rPr>
          <w:rFonts w:asciiTheme="majorBidi" w:hAnsiTheme="majorBidi" w:cstheme="majorBidi"/>
        </w:rPr>
        <w:t>: The research is dependent on the availability of project data and government reports. In some cases, access to sensitive or confidential information may be restricted, limiting the depth of the analysis.</w:t>
      </w:r>
    </w:p>
    <w:p w14:paraId="0860FDD8" w14:textId="77777777" w:rsidR="004A2DB2" w:rsidRPr="002010FA" w:rsidRDefault="004A2DB2" w:rsidP="00C67B3D">
      <w:pPr>
        <w:pStyle w:val="BodyText"/>
        <w:numPr>
          <w:ilvl w:val="0"/>
          <w:numId w:val="17"/>
        </w:numPr>
        <w:tabs>
          <w:tab w:val="left" w:pos="707"/>
        </w:tabs>
        <w:rPr>
          <w:rFonts w:asciiTheme="majorBidi" w:hAnsiTheme="majorBidi" w:cstheme="majorBidi"/>
        </w:rPr>
      </w:pPr>
      <w:r w:rsidRPr="002010FA">
        <w:rPr>
          <w:rStyle w:val="StrongEmphasis"/>
          <w:rFonts w:asciiTheme="majorBidi" w:hAnsiTheme="majorBidi" w:cstheme="majorBidi"/>
        </w:rPr>
        <w:t>AI Adoption Stage</w:t>
      </w:r>
      <w:r w:rsidRPr="002010FA">
        <w:rPr>
          <w:rFonts w:asciiTheme="majorBidi" w:hAnsiTheme="majorBidi" w:cstheme="majorBidi"/>
        </w:rPr>
        <w:t>: Since AI adoption in government projects is still an emerging trend in Saudi Arabia, the study may focus on early-stage implementations, which may not reflect the long-term impact of AI integration.</w:t>
      </w:r>
    </w:p>
    <w:p w14:paraId="0BF6F02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Despite these limitations, the research is designed to provide valuable insights into AI’s potential for improving project management in the Saudi government sector, and the findings will contribute to the broader body of knowledge on AI and public sector innovation.</w:t>
      </w:r>
    </w:p>
    <w:p w14:paraId="1B67FA36" w14:textId="77777777" w:rsidR="004A2DB2" w:rsidRPr="002010FA" w:rsidRDefault="004A2DB2" w:rsidP="00C67B3D">
      <w:pPr>
        <w:pStyle w:val="Heading3"/>
        <w:bidi w:val="0"/>
        <w:rPr>
          <w:rFonts w:asciiTheme="majorBidi" w:hAnsiTheme="majorBidi" w:cstheme="majorBidi"/>
        </w:rPr>
      </w:pPr>
      <w:bookmarkStart w:id="62" w:name="_Toc180534658"/>
      <w:r w:rsidRPr="002010FA">
        <w:rPr>
          <w:rFonts w:asciiTheme="majorBidi" w:hAnsiTheme="majorBidi" w:cstheme="majorBidi"/>
        </w:rPr>
        <w:t>10. Documentation of References in the Research</w:t>
      </w:r>
      <w:bookmarkEnd w:id="62"/>
    </w:p>
    <w:p w14:paraId="7EF6AE9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Accurate documentation of references is a vital aspect of any research project. It ensures the credibility of the study by acknowledging the work of other scholars, preventing plagiarism, and allowing readers to trace the origin of ideas and data. In this study, which explores the integration of artificial intelligence (AI) into project management within Saudi Arabia’s government projects under the Vision 2030 framework, proper citation is essential for grounding the research in existing literature, methodologies, and empirical findings.</w:t>
      </w:r>
    </w:p>
    <w:p w14:paraId="5896152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section outlines the citation style, source types, and documentation practices used throughout the research to maintain academic rigor and transparency.</w:t>
      </w:r>
    </w:p>
    <w:p w14:paraId="10B56723" w14:textId="77777777" w:rsidR="004A2DB2" w:rsidRPr="002010FA" w:rsidRDefault="004A2DB2" w:rsidP="00C67B3D">
      <w:pPr>
        <w:pStyle w:val="Heading4"/>
        <w:bidi w:val="0"/>
        <w:rPr>
          <w:rFonts w:asciiTheme="majorBidi" w:hAnsiTheme="majorBidi" w:cstheme="majorBidi"/>
        </w:rPr>
      </w:pPr>
      <w:bookmarkStart w:id="63" w:name="_Toc180534659"/>
      <w:r w:rsidRPr="002010FA">
        <w:rPr>
          <w:rFonts w:asciiTheme="majorBidi" w:hAnsiTheme="majorBidi" w:cstheme="majorBidi"/>
        </w:rPr>
        <w:t>10.1 Citation Style</w:t>
      </w:r>
      <w:bookmarkEnd w:id="63"/>
    </w:p>
    <w:p w14:paraId="1A425C8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The research employs the </w:t>
      </w:r>
      <w:r w:rsidRPr="002010FA">
        <w:rPr>
          <w:rStyle w:val="StrongEmphasis"/>
          <w:rFonts w:asciiTheme="majorBidi" w:hAnsiTheme="majorBidi" w:cstheme="majorBidi"/>
        </w:rPr>
        <w:t>American Psychological Association (APA) 7th edition citation style</w:t>
      </w:r>
      <w:r w:rsidRPr="002010FA">
        <w:rPr>
          <w:rFonts w:asciiTheme="majorBidi" w:hAnsiTheme="majorBidi" w:cstheme="majorBidi"/>
        </w:rPr>
        <w:t>, which is widely used in social sciences, business studies, and technology research. APA style provides a structured format for referencing books, journal articles, government reports, conference papers, and other sources. This format includes in-text citations and a detailed reference list at the end of the study, ensuring that all sources are clearly identified and accessible to readers.</w:t>
      </w:r>
    </w:p>
    <w:p w14:paraId="7EE413A2"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lastRenderedPageBreak/>
        <w:t>In-Text Citations</w:t>
      </w:r>
    </w:p>
    <w:p w14:paraId="0ED22C5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In-text citations in APA style include the author's last name and the year of publication. When directly quoting a source, the page number is also included. This approach ensures that the source of each fact, idea, or quotation is immediately visible to the reader, linking the current study with previous research.</w:t>
      </w:r>
    </w:p>
    <w:p w14:paraId="2FFB83BC"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research follows the APA guidelines closely, using in-text citations throughout the text to attribute information to the appropriate sources. In cases where multiple authors or sources contribute to an idea, the research uses multiple citations, ensuring comprehensive acknowledgment of the existing literature.</w:t>
      </w:r>
    </w:p>
    <w:p w14:paraId="5EF98861"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Reference List</w:t>
      </w:r>
    </w:p>
    <w:p w14:paraId="25F1DD3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At the end of the research, a detailed reference list is provided, containing all the works cited in the study. Each entry in the reference list follows the APA format, which includes the author(s), publication year, title of the work, source, and other relevant publication details. The reference list is alphabetically organized by the last name of the first author, making it easy for readers to find the full citation of each in-text reference.</w:t>
      </w:r>
    </w:p>
    <w:p w14:paraId="4AC030A4" w14:textId="77777777" w:rsidR="004A2DB2" w:rsidRPr="002010FA" w:rsidRDefault="004A2DB2" w:rsidP="00C67B3D">
      <w:pPr>
        <w:pStyle w:val="Heading4"/>
        <w:bidi w:val="0"/>
        <w:rPr>
          <w:rFonts w:asciiTheme="majorBidi" w:hAnsiTheme="majorBidi" w:cstheme="majorBidi"/>
        </w:rPr>
      </w:pPr>
      <w:bookmarkStart w:id="64" w:name="_Toc180534660"/>
      <w:r w:rsidRPr="002010FA">
        <w:rPr>
          <w:rFonts w:asciiTheme="majorBidi" w:hAnsiTheme="majorBidi" w:cstheme="majorBidi"/>
        </w:rPr>
        <w:t>10.2 Types of Sources Cited</w:t>
      </w:r>
      <w:bookmarkEnd w:id="64"/>
    </w:p>
    <w:p w14:paraId="4A16DD1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This research draws from a wide range of academic, governmental, and industry sources to provide a well-rounded foundation for the study. These sources include peer-reviewed journal articles, books, government reports, conference proceedings, and white papers. Each type of source plays a unique role in informing the research.</w:t>
      </w:r>
    </w:p>
    <w:p w14:paraId="6A2DA40F"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Peer-Reviewed Journal Articles</w:t>
      </w:r>
    </w:p>
    <w:p w14:paraId="73FBBD52"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Journal articles</w:t>
      </w:r>
      <w:r w:rsidRPr="002010FA">
        <w:rPr>
          <w:rFonts w:asciiTheme="majorBidi" w:hAnsiTheme="majorBidi" w:cstheme="majorBidi"/>
        </w:rPr>
        <w:t xml:space="preserve"> are the primary source of academic research in this study, as they provide empirical evidence and theoretical insights on the use of AI in project management. These articles are drawn from reputable journals in fields such as project management, AI, and public administration.</w:t>
      </w:r>
    </w:p>
    <w:p w14:paraId="1B9AE5E2"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Government Reports</w:t>
      </w:r>
    </w:p>
    <w:p w14:paraId="2071C29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Given the research’s focus on Saudi Arabia’s Vision 2030, </w:t>
      </w:r>
      <w:r w:rsidRPr="002010FA">
        <w:rPr>
          <w:rStyle w:val="StrongEmphasis"/>
          <w:rFonts w:asciiTheme="majorBidi" w:hAnsiTheme="majorBidi" w:cstheme="majorBidi"/>
        </w:rPr>
        <w:t>government reports</w:t>
      </w:r>
      <w:r w:rsidRPr="002010FA">
        <w:rPr>
          <w:rFonts w:asciiTheme="majorBidi" w:hAnsiTheme="majorBidi" w:cstheme="majorBidi"/>
        </w:rPr>
        <w:t xml:space="preserve"> are essential for understanding the national framework within which AI is being implemented. Reports from Saudi government agencies, such as the Ministry of Economy and Planning, provide insights into the strategic goals of Vision 2030 and the challenges facing public sector projects.</w:t>
      </w:r>
    </w:p>
    <w:p w14:paraId="47427970"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Books and Academic Texts</w:t>
      </w:r>
    </w:p>
    <w:p w14:paraId="5C39971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Books and academic texts provide theoretical frameworks and historical context for the study. These sources are useful for defining key concepts such as artificial intelligence, project management methodologies, and digital transformation in the public sector.</w:t>
      </w:r>
    </w:p>
    <w:p w14:paraId="2865A87E"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Conference Papers and Proceedings</w:t>
      </w:r>
    </w:p>
    <w:p w14:paraId="5EFDB586"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Conference papers</w:t>
      </w:r>
      <w:r w:rsidRPr="002010FA">
        <w:rPr>
          <w:rFonts w:asciiTheme="majorBidi" w:hAnsiTheme="majorBidi" w:cstheme="majorBidi"/>
        </w:rPr>
        <w:t xml:space="preserve"> often present the latest research on AI applications and project management, making them valuable sources for this study. These papers typically discuss </w:t>
      </w:r>
      <w:r w:rsidRPr="002010FA">
        <w:rPr>
          <w:rFonts w:asciiTheme="majorBidi" w:hAnsiTheme="majorBidi" w:cstheme="majorBidi"/>
        </w:rPr>
        <w:lastRenderedPageBreak/>
        <w:t>cutting-edge technologies and case studies that are directly relevant to AI implementation in government projects.</w:t>
      </w:r>
    </w:p>
    <w:p w14:paraId="4629C805"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White Papers and Industry Reports</w:t>
      </w:r>
    </w:p>
    <w:p w14:paraId="4BEB48B3" w14:textId="77777777" w:rsidR="004A2DB2" w:rsidRPr="002010FA" w:rsidRDefault="004A2DB2" w:rsidP="00C67B3D">
      <w:pPr>
        <w:pStyle w:val="BodyText"/>
        <w:rPr>
          <w:rFonts w:asciiTheme="majorBidi" w:hAnsiTheme="majorBidi" w:cstheme="majorBidi"/>
        </w:rPr>
      </w:pPr>
      <w:r w:rsidRPr="002010FA">
        <w:rPr>
          <w:rStyle w:val="StrongEmphasis"/>
          <w:rFonts w:asciiTheme="majorBidi" w:hAnsiTheme="majorBidi" w:cstheme="majorBidi"/>
        </w:rPr>
        <w:t>White papers</w:t>
      </w:r>
      <w:r w:rsidRPr="002010FA">
        <w:rPr>
          <w:rFonts w:asciiTheme="majorBidi" w:hAnsiTheme="majorBidi" w:cstheme="majorBidi"/>
        </w:rPr>
        <w:t xml:space="preserve"> from AI and project management technology companies are used to understand the practical applications of AI tools. These sources often provide case studies and real-world examples of how AI is being implemented in project management, particularly in the public sector.</w:t>
      </w:r>
    </w:p>
    <w:p w14:paraId="1C50CF8D" w14:textId="77777777" w:rsidR="004A2DB2" w:rsidRPr="002010FA" w:rsidRDefault="004A2DB2" w:rsidP="00C67B3D">
      <w:pPr>
        <w:pStyle w:val="Heading4"/>
        <w:bidi w:val="0"/>
        <w:rPr>
          <w:rFonts w:asciiTheme="majorBidi" w:hAnsiTheme="majorBidi" w:cstheme="majorBidi"/>
        </w:rPr>
      </w:pPr>
      <w:bookmarkStart w:id="65" w:name="_Toc180534661"/>
      <w:r w:rsidRPr="002010FA">
        <w:rPr>
          <w:rFonts w:asciiTheme="majorBidi" w:hAnsiTheme="majorBidi" w:cstheme="majorBidi"/>
        </w:rPr>
        <w:t>10.3 Importance of Accurate Documentation</w:t>
      </w:r>
      <w:bookmarkEnd w:id="65"/>
    </w:p>
    <w:p w14:paraId="6337038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Accurate documentation of references is important for several reasons:</w:t>
      </w:r>
    </w:p>
    <w:p w14:paraId="508E36F1" w14:textId="77777777" w:rsidR="004A2DB2" w:rsidRPr="002010FA" w:rsidRDefault="004A2DB2" w:rsidP="00C67B3D">
      <w:pPr>
        <w:pStyle w:val="BodyText"/>
        <w:numPr>
          <w:ilvl w:val="0"/>
          <w:numId w:val="18"/>
        </w:numPr>
        <w:tabs>
          <w:tab w:val="left" w:pos="707"/>
        </w:tabs>
        <w:rPr>
          <w:rFonts w:asciiTheme="majorBidi" w:hAnsiTheme="majorBidi" w:cstheme="majorBidi"/>
        </w:rPr>
      </w:pPr>
      <w:r w:rsidRPr="002010FA">
        <w:rPr>
          <w:rStyle w:val="StrongEmphasis"/>
          <w:rFonts w:asciiTheme="majorBidi" w:hAnsiTheme="majorBidi" w:cstheme="majorBidi"/>
        </w:rPr>
        <w:t>Academic Integrity</w:t>
      </w:r>
      <w:r w:rsidRPr="002010FA">
        <w:rPr>
          <w:rFonts w:asciiTheme="majorBidi" w:hAnsiTheme="majorBidi" w:cstheme="majorBidi"/>
        </w:rPr>
        <w:t>: Properly citing sources ensures that the research maintains academic integrity by acknowledging the work of other scholars. This prevents plagiarism and demonstrates respect for intellectual property.</w:t>
      </w:r>
    </w:p>
    <w:p w14:paraId="7ADE9589" w14:textId="77777777" w:rsidR="004A2DB2" w:rsidRPr="002010FA" w:rsidRDefault="004A2DB2" w:rsidP="00C67B3D">
      <w:pPr>
        <w:pStyle w:val="BodyText"/>
        <w:numPr>
          <w:ilvl w:val="0"/>
          <w:numId w:val="18"/>
        </w:numPr>
        <w:tabs>
          <w:tab w:val="left" w:pos="707"/>
        </w:tabs>
        <w:rPr>
          <w:rFonts w:asciiTheme="majorBidi" w:hAnsiTheme="majorBidi" w:cstheme="majorBidi"/>
        </w:rPr>
      </w:pPr>
      <w:r w:rsidRPr="002010FA">
        <w:rPr>
          <w:rStyle w:val="StrongEmphasis"/>
          <w:rFonts w:asciiTheme="majorBidi" w:hAnsiTheme="majorBidi" w:cstheme="majorBidi"/>
        </w:rPr>
        <w:t>Transparency and Credibility</w:t>
      </w:r>
      <w:r w:rsidRPr="002010FA">
        <w:rPr>
          <w:rFonts w:asciiTheme="majorBidi" w:hAnsiTheme="majorBidi" w:cstheme="majorBidi"/>
        </w:rPr>
        <w:t>: Clear citations allow readers to trace the origin of the research’s findings and arguments. This transparency enhances the study’s credibility by showing that its conclusions are based on reliable and verifiable sources.</w:t>
      </w:r>
    </w:p>
    <w:p w14:paraId="481BAEBE" w14:textId="77777777" w:rsidR="004A2DB2" w:rsidRPr="002010FA" w:rsidRDefault="004A2DB2" w:rsidP="00C67B3D">
      <w:pPr>
        <w:pStyle w:val="BodyText"/>
        <w:numPr>
          <w:ilvl w:val="0"/>
          <w:numId w:val="18"/>
        </w:numPr>
        <w:tabs>
          <w:tab w:val="left" w:pos="707"/>
        </w:tabs>
        <w:rPr>
          <w:rFonts w:asciiTheme="majorBidi" w:hAnsiTheme="majorBidi" w:cstheme="majorBidi"/>
        </w:rPr>
      </w:pPr>
      <w:r w:rsidRPr="002010FA">
        <w:rPr>
          <w:rStyle w:val="StrongEmphasis"/>
          <w:rFonts w:asciiTheme="majorBidi" w:hAnsiTheme="majorBidi" w:cstheme="majorBidi"/>
        </w:rPr>
        <w:t>Building on Existing Knowledge</w:t>
      </w:r>
      <w:r w:rsidRPr="002010FA">
        <w:rPr>
          <w:rFonts w:asciiTheme="majorBidi" w:hAnsiTheme="majorBidi" w:cstheme="majorBidi"/>
        </w:rPr>
        <w:t>: Accurate documentation of references helps position the current study within the broader academic discourse. By clearly identifying the sources of its data and theoretical frameworks, the research shows how it builds on and contributes to the existing body of knowledge.</w:t>
      </w:r>
    </w:p>
    <w:p w14:paraId="690B802B" w14:textId="77777777" w:rsidR="004A2DB2" w:rsidRPr="002010FA" w:rsidRDefault="004A2DB2" w:rsidP="00C67B3D">
      <w:pPr>
        <w:pStyle w:val="BodyText"/>
        <w:numPr>
          <w:ilvl w:val="0"/>
          <w:numId w:val="18"/>
        </w:numPr>
        <w:tabs>
          <w:tab w:val="left" w:pos="707"/>
        </w:tabs>
        <w:rPr>
          <w:rFonts w:asciiTheme="majorBidi" w:hAnsiTheme="majorBidi" w:cstheme="majorBidi"/>
        </w:rPr>
      </w:pPr>
      <w:r w:rsidRPr="002010FA">
        <w:rPr>
          <w:rStyle w:val="StrongEmphasis"/>
          <w:rFonts w:asciiTheme="majorBidi" w:hAnsiTheme="majorBidi" w:cstheme="majorBidi"/>
        </w:rPr>
        <w:t>Facilitating Further Research</w:t>
      </w:r>
      <w:r w:rsidRPr="002010FA">
        <w:rPr>
          <w:rFonts w:asciiTheme="majorBidi" w:hAnsiTheme="majorBidi" w:cstheme="majorBidi"/>
        </w:rPr>
        <w:t>: Proper documentation allows other researchers to locate the sources cited in this study, facilitating further research and enabling scholars to verify, critique, or expand upon the findings.</w:t>
      </w:r>
    </w:p>
    <w:p w14:paraId="7940E6F5" w14:textId="77777777" w:rsidR="004A2DB2" w:rsidRPr="002010FA" w:rsidRDefault="004A2DB2" w:rsidP="00C67B3D">
      <w:pPr>
        <w:pStyle w:val="Heading4"/>
        <w:bidi w:val="0"/>
        <w:rPr>
          <w:rFonts w:asciiTheme="majorBidi" w:hAnsiTheme="majorBidi" w:cstheme="majorBidi"/>
        </w:rPr>
      </w:pPr>
      <w:bookmarkStart w:id="66" w:name="_Toc180534662"/>
      <w:r w:rsidRPr="002010FA">
        <w:rPr>
          <w:rFonts w:asciiTheme="majorBidi" w:hAnsiTheme="majorBidi" w:cstheme="majorBidi"/>
        </w:rPr>
        <w:t>10.4 Tools for Reference Management</w:t>
      </w:r>
      <w:bookmarkEnd w:id="66"/>
    </w:p>
    <w:p w14:paraId="49E93013"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To ensure consistency and accuracy in documentation, this research utilizes </w:t>
      </w:r>
      <w:r w:rsidRPr="002010FA">
        <w:rPr>
          <w:rStyle w:val="StrongEmphasis"/>
          <w:rFonts w:asciiTheme="majorBidi" w:hAnsiTheme="majorBidi" w:cstheme="majorBidi"/>
        </w:rPr>
        <w:t>reference management tool</w:t>
      </w:r>
      <w:r w:rsidRPr="002010FA">
        <w:rPr>
          <w:rFonts w:asciiTheme="majorBidi" w:hAnsiTheme="majorBidi" w:cstheme="majorBidi"/>
        </w:rPr>
        <w:t>. this tool help organize citations, generate reference lists in the correct format, and integrate seamlessly with word processing software.</w:t>
      </w:r>
    </w:p>
    <w:p w14:paraId="11E6387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By using reference management tool, the research minimizes the risk of errors in citation formatting and ensures that all sources are properly accounted for. This tool also </w:t>
      </w:r>
      <w:proofErr w:type="gramStart"/>
      <w:r w:rsidRPr="002010FA">
        <w:rPr>
          <w:rFonts w:asciiTheme="majorBidi" w:hAnsiTheme="majorBidi" w:cstheme="majorBidi"/>
        </w:rPr>
        <w:t>allow</w:t>
      </w:r>
      <w:proofErr w:type="gramEnd"/>
      <w:r w:rsidRPr="002010FA">
        <w:rPr>
          <w:rFonts w:asciiTheme="majorBidi" w:hAnsiTheme="majorBidi" w:cstheme="majorBidi"/>
        </w:rPr>
        <w:t xml:space="preserve"> for quick updates to references, such as when new research is added or when corrections need to be made to citation details.</w:t>
      </w:r>
    </w:p>
    <w:p w14:paraId="48113F31" w14:textId="77777777" w:rsidR="004A2DB2" w:rsidRPr="002010FA" w:rsidRDefault="004A2DB2" w:rsidP="00C67B3D">
      <w:pPr>
        <w:pStyle w:val="Heading4"/>
        <w:bidi w:val="0"/>
        <w:rPr>
          <w:rFonts w:asciiTheme="majorBidi" w:hAnsiTheme="majorBidi" w:cstheme="majorBidi"/>
        </w:rPr>
      </w:pPr>
      <w:bookmarkStart w:id="67" w:name="_Toc180534663"/>
      <w:r w:rsidRPr="002010FA">
        <w:rPr>
          <w:rFonts w:asciiTheme="majorBidi" w:hAnsiTheme="majorBidi" w:cstheme="majorBidi"/>
        </w:rPr>
        <w:t>10.5 Challenges and Solutions in Documentation</w:t>
      </w:r>
      <w:bookmarkEnd w:id="67"/>
    </w:p>
    <w:p w14:paraId="58B20E5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Documenting references in a large-scale research project can be challenging, particularly when dealing with a wide range of source types, including books, journal articles, government reports, and digital content. Some of the challenges faced in this research include:</w:t>
      </w:r>
    </w:p>
    <w:p w14:paraId="41DD341D" w14:textId="77777777" w:rsidR="004A2DB2" w:rsidRPr="002010FA" w:rsidRDefault="004A2DB2" w:rsidP="00C67B3D">
      <w:pPr>
        <w:pStyle w:val="BodyText"/>
        <w:numPr>
          <w:ilvl w:val="0"/>
          <w:numId w:val="19"/>
        </w:numPr>
        <w:tabs>
          <w:tab w:val="left" w:pos="707"/>
        </w:tabs>
        <w:rPr>
          <w:rFonts w:asciiTheme="majorBidi" w:hAnsiTheme="majorBidi" w:cstheme="majorBidi"/>
        </w:rPr>
      </w:pPr>
      <w:r w:rsidRPr="002010FA">
        <w:rPr>
          <w:rStyle w:val="StrongEmphasis"/>
          <w:rFonts w:asciiTheme="majorBidi" w:hAnsiTheme="majorBidi" w:cstheme="majorBidi"/>
        </w:rPr>
        <w:t>Inconsistent Citation Formats</w:t>
      </w:r>
      <w:r w:rsidRPr="002010FA">
        <w:rPr>
          <w:rFonts w:asciiTheme="majorBidi" w:hAnsiTheme="majorBidi" w:cstheme="majorBidi"/>
        </w:rPr>
        <w:t xml:space="preserve">: Different types of sources (e.g., books, articles, reports, websites) require different citation formats in APA style. To address this, the </w:t>
      </w:r>
      <w:r w:rsidRPr="002010FA">
        <w:rPr>
          <w:rFonts w:asciiTheme="majorBidi" w:hAnsiTheme="majorBidi" w:cstheme="majorBidi"/>
        </w:rPr>
        <w:lastRenderedPageBreak/>
        <w:t>research follows the APA guidelines strictly for each source type, ensuring that all citations are formatted consistently.</w:t>
      </w:r>
    </w:p>
    <w:p w14:paraId="5E2516D2" w14:textId="77777777" w:rsidR="004A2DB2" w:rsidRPr="002010FA" w:rsidRDefault="004A2DB2" w:rsidP="00C67B3D">
      <w:pPr>
        <w:pStyle w:val="BodyText"/>
        <w:numPr>
          <w:ilvl w:val="0"/>
          <w:numId w:val="19"/>
        </w:numPr>
        <w:tabs>
          <w:tab w:val="left" w:pos="707"/>
        </w:tabs>
        <w:rPr>
          <w:rFonts w:asciiTheme="majorBidi" w:hAnsiTheme="majorBidi" w:cstheme="majorBidi"/>
        </w:rPr>
      </w:pPr>
      <w:r w:rsidRPr="002010FA">
        <w:rPr>
          <w:rStyle w:val="StrongEmphasis"/>
          <w:rFonts w:asciiTheme="majorBidi" w:hAnsiTheme="majorBidi" w:cstheme="majorBidi"/>
        </w:rPr>
        <w:t>Tracking Multiple Sources</w:t>
      </w:r>
      <w:r w:rsidRPr="002010FA">
        <w:rPr>
          <w:rFonts w:asciiTheme="majorBidi" w:hAnsiTheme="majorBidi" w:cstheme="majorBidi"/>
        </w:rPr>
        <w:t>: With a large number of references, keeping track of each source can be difficult. This challenge is mitigated by using reference management software, which allows for efficient organization and retrieval of citations.</w:t>
      </w:r>
    </w:p>
    <w:p w14:paraId="4FE971C5" w14:textId="77777777" w:rsidR="004A2DB2" w:rsidRPr="002010FA" w:rsidRDefault="004A2DB2" w:rsidP="00C67B3D">
      <w:pPr>
        <w:pStyle w:val="BodyText"/>
        <w:numPr>
          <w:ilvl w:val="0"/>
          <w:numId w:val="19"/>
        </w:numPr>
        <w:tabs>
          <w:tab w:val="left" w:pos="707"/>
        </w:tabs>
        <w:rPr>
          <w:rFonts w:asciiTheme="majorBidi" w:hAnsiTheme="majorBidi" w:cstheme="majorBidi"/>
        </w:rPr>
      </w:pPr>
      <w:r w:rsidRPr="002010FA">
        <w:rPr>
          <w:rStyle w:val="StrongEmphasis"/>
          <w:rFonts w:asciiTheme="majorBidi" w:hAnsiTheme="majorBidi" w:cstheme="majorBidi"/>
        </w:rPr>
        <w:t>Accessing Government Data</w:t>
      </w:r>
      <w:r w:rsidRPr="002010FA">
        <w:rPr>
          <w:rFonts w:asciiTheme="majorBidi" w:hAnsiTheme="majorBidi" w:cstheme="majorBidi"/>
        </w:rPr>
        <w:t>: In some cases, accessing government reports or data related to Saudi Arabia’s Vision 2030 projects can be challenging due to restricted access or language barriers. To overcome this, the research relies on publicly available government documents and translations where necessary, ensuring that all cited sources are accessible and verifiable.</w:t>
      </w:r>
    </w:p>
    <w:p w14:paraId="49BE7998" w14:textId="77777777" w:rsidR="004A2DB2" w:rsidRPr="002010FA" w:rsidRDefault="004A2DB2" w:rsidP="00C67B3D">
      <w:pPr>
        <w:pStyle w:val="Heading4"/>
        <w:bidi w:val="0"/>
        <w:rPr>
          <w:rFonts w:asciiTheme="majorBidi" w:hAnsiTheme="majorBidi" w:cstheme="majorBidi"/>
        </w:rPr>
      </w:pPr>
      <w:bookmarkStart w:id="68" w:name="_Toc180534664"/>
      <w:r w:rsidRPr="002010FA">
        <w:rPr>
          <w:rFonts w:asciiTheme="majorBidi" w:hAnsiTheme="majorBidi" w:cstheme="majorBidi"/>
        </w:rPr>
        <w:t>10.6 Conclusion of Documentation Practices</w:t>
      </w:r>
      <w:bookmarkEnd w:id="68"/>
    </w:p>
    <w:p w14:paraId="2B4B8CB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documentation of references in this research adheres to the highest academic standards, following APA 7th edition guidelines for in-text citations and the reference list. By drawing on a diverse range of sources, including academic articles, government reports, books, and industry white papers, the research provides a well-rounded and credible foundation for its analysis of AI in project management.</w:t>
      </w:r>
    </w:p>
    <w:p w14:paraId="0C613F4A"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Accurate and transparent documentation not only supports the validity of the research but also ensures that future researchers can build upon its findings. The careful attention to reference management throughout the study demonstrates the research’s commitment to academic rigor and intellectual honesty.</w:t>
      </w:r>
    </w:p>
    <w:p w14:paraId="09C5BD52" w14:textId="77777777" w:rsidR="004A2DB2" w:rsidRPr="002010FA" w:rsidRDefault="004A2DB2" w:rsidP="00C67B3D">
      <w:pPr>
        <w:pStyle w:val="BodyText"/>
        <w:rPr>
          <w:rFonts w:asciiTheme="majorBidi" w:hAnsiTheme="majorBidi" w:cstheme="majorBidi"/>
        </w:rPr>
      </w:pPr>
    </w:p>
    <w:p w14:paraId="01FCB88D" w14:textId="77777777" w:rsidR="004A2DB2" w:rsidRPr="002010FA" w:rsidRDefault="004A2DB2" w:rsidP="00C67B3D">
      <w:pPr>
        <w:pStyle w:val="Heading3"/>
        <w:bidi w:val="0"/>
        <w:rPr>
          <w:rFonts w:asciiTheme="majorBidi" w:hAnsiTheme="majorBidi" w:cstheme="majorBidi"/>
        </w:rPr>
      </w:pPr>
      <w:bookmarkStart w:id="69" w:name="_Toc180534665"/>
      <w:r w:rsidRPr="002010FA">
        <w:rPr>
          <w:rFonts w:asciiTheme="majorBidi" w:hAnsiTheme="majorBidi" w:cstheme="majorBidi"/>
        </w:rPr>
        <w:t>11. Inclusion of Comprehensive Explanations</w:t>
      </w:r>
      <w:bookmarkEnd w:id="69"/>
    </w:p>
    <w:p w14:paraId="5740B0D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final section of the research focuses on the inclusion of comprehensive explanations to ensure that the study’s findings, conclusions, and implications are thoroughly interpreted and clearly communicated. Comprehensive explanations are essential for making the research accessible, meaningful, and actionable for a wide audience, including policymakers, project managers, and academics. In the context of this study on the integration of artificial intelligence (AI) into project management in Saudi Arabia’s government projects, comprehensive explanations involve detailing the research outcomes, discussing the implications of AI adoption, and providing in-depth interpretations of the results. This section explores how the research incorporates comprehensive explanations at every stage to enhance understanding and offer actionable insights.</w:t>
      </w:r>
    </w:p>
    <w:p w14:paraId="67CC3996" w14:textId="77777777" w:rsidR="004A2DB2" w:rsidRPr="002010FA" w:rsidRDefault="004A2DB2" w:rsidP="00C67B3D">
      <w:pPr>
        <w:pStyle w:val="Heading4"/>
        <w:bidi w:val="0"/>
        <w:rPr>
          <w:rFonts w:asciiTheme="majorBidi" w:hAnsiTheme="majorBidi" w:cstheme="majorBidi"/>
        </w:rPr>
      </w:pPr>
      <w:bookmarkStart w:id="70" w:name="_Toc180534666"/>
      <w:r w:rsidRPr="002010FA">
        <w:rPr>
          <w:rFonts w:asciiTheme="majorBidi" w:hAnsiTheme="majorBidi" w:cstheme="majorBidi"/>
        </w:rPr>
        <w:t>11.1 Detailed Interpretation of Findings</w:t>
      </w:r>
      <w:bookmarkEnd w:id="70"/>
    </w:p>
    <w:p w14:paraId="20CA236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One of the core elements of comprehensive explanations is the </w:t>
      </w:r>
      <w:r w:rsidRPr="002010FA">
        <w:rPr>
          <w:rStyle w:val="StrongEmphasis"/>
          <w:rFonts w:asciiTheme="majorBidi" w:hAnsiTheme="majorBidi" w:cstheme="majorBidi"/>
        </w:rPr>
        <w:t>detailed interpretation of findings</w:t>
      </w:r>
      <w:r w:rsidRPr="002010FA">
        <w:rPr>
          <w:rFonts w:asciiTheme="majorBidi" w:hAnsiTheme="majorBidi" w:cstheme="majorBidi"/>
        </w:rPr>
        <w:t>. In this study, data is collected through surveys, interviews, and case studies to assess the impact of AI tools on project management outcomes, such as project timelines, budget adherence, and resource allocation. The raw data, while valuable, requires thorough interpretation to provide meaningful insights into the research questions.</w:t>
      </w:r>
    </w:p>
    <w:p w14:paraId="05BD268D"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lastRenderedPageBreak/>
        <w:t>Quantitative Findings</w:t>
      </w:r>
    </w:p>
    <w:p w14:paraId="447C9390"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quantitative findings from surveys are interpreted through statistical analyses, such as regression and correlation, to determine the relationships between AI tools (predictive analytics, real-time monitoring, automation) and project success metrics (timely completion, budget performance, resource efficiency). Comprehensive explanations of these findings involve not just presenting the statistical results but also contextualizing them within the broader project management landscape.</w:t>
      </w:r>
    </w:p>
    <w:p w14:paraId="7A35D8D2"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example, if the data shows a strong positive correlation between the use of predictive analytics and improved project timelines, the research will explain why this relationship exists. The explanation will delve into how predictive analytics enables project managers to anticipate delays and take proactive measures, thus improving the chances of completing projects on time.</w:t>
      </w:r>
    </w:p>
    <w:p w14:paraId="7ECBE480"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Qualitative Insights</w:t>
      </w:r>
    </w:p>
    <w:p w14:paraId="6F09F83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qualitative findings from interviews and case studies are equally important in providing a comprehensive understanding of AI’s impact on project management. The research includes in-depth explanations of the experiences and perspectives shared by government officials, project managers, and AI specialists. These qualitative insights are used to explain the challenges and opportunities associated with AI adoption.</w:t>
      </w:r>
    </w:p>
    <w:p w14:paraId="6C84173E"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instance, if project managers express concerns about the learning curve associated with AI tools, the research will explore the organizational and cultural factors that may hinder AI integration. This detailed interpretation will help readers understand the human and operational aspects of AI adoption, which are crucial for ensuring the success of digital transformation efforts in the public sector.</w:t>
      </w:r>
    </w:p>
    <w:p w14:paraId="227C8775" w14:textId="77777777" w:rsidR="004A2DB2" w:rsidRPr="002010FA" w:rsidRDefault="004A2DB2" w:rsidP="00C67B3D">
      <w:pPr>
        <w:pStyle w:val="Heading4"/>
        <w:bidi w:val="0"/>
        <w:rPr>
          <w:rFonts w:asciiTheme="majorBidi" w:hAnsiTheme="majorBidi" w:cstheme="majorBidi"/>
        </w:rPr>
      </w:pPr>
      <w:bookmarkStart w:id="71" w:name="_Toc180534667"/>
      <w:r w:rsidRPr="002010FA">
        <w:rPr>
          <w:rFonts w:asciiTheme="majorBidi" w:hAnsiTheme="majorBidi" w:cstheme="majorBidi"/>
        </w:rPr>
        <w:t>11.2 Clear Explanation of Methodology</w:t>
      </w:r>
      <w:bookmarkEnd w:id="71"/>
    </w:p>
    <w:p w14:paraId="1E655691"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 comprehensive research study must clearly explain its methodology to ensure that the research process is transparent and replicable. In this study, the research design, data collection methods, and analysis techniques are described in detail, allowing readers to understand how the research was conducted and how the conclusions were reached.</w:t>
      </w:r>
    </w:p>
    <w:p w14:paraId="30B6C1F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methodology section includes a step-by-step explanation of how quantitative and qualitative data were gathered and analyzed. The rationale behind the choice of a mixed-methods approach is provided, explaining why both quantitative data (for statistical significance) and qualitative data (for contextual understanding) are necessary to comprehensively address the research questions.</w:t>
      </w:r>
    </w:p>
    <w:p w14:paraId="6E3BA03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example, the research explains why specific sampling techniques were used to select participants for surveys and interviews. Purposive sampling, which targets individuals directly involved in AI implementation and government project management, is justified as the best approach for capturing relevant and informed perspectives.</w:t>
      </w:r>
    </w:p>
    <w:p w14:paraId="007DE0AF"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Furthermore, the study includes a detailed explanation of the statistical tools and thematic analysis techniques used to interpret the data. By providing this level of detail, the research </w:t>
      </w:r>
      <w:r w:rsidRPr="002010FA">
        <w:rPr>
          <w:rFonts w:asciiTheme="majorBidi" w:hAnsiTheme="majorBidi" w:cstheme="majorBidi"/>
        </w:rPr>
        <w:lastRenderedPageBreak/>
        <w:t>ensures that the methodology is not only clear but also replicable by other scholars who may wish to build on the study’s findings.</w:t>
      </w:r>
    </w:p>
    <w:p w14:paraId="78213B5D" w14:textId="77777777" w:rsidR="004A2DB2" w:rsidRPr="002010FA" w:rsidRDefault="004A2DB2" w:rsidP="00C67B3D">
      <w:pPr>
        <w:pStyle w:val="Heading4"/>
        <w:bidi w:val="0"/>
        <w:rPr>
          <w:rFonts w:asciiTheme="majorBidi" w:hAnsiTheme="majorBidi" w:cstheme="majorBidi"/>
        </w:rPr>
      </w:pPr>
      <w:bookmarkStart w:id="72" w:name="_Toc180534668"/>
      <w:r w:rsidRPr="002010FA">
        <w:rPr>
          <w:rFonts w:asciiTheme="majorBidi" w:hAnsiTheme="majorBidi" w:cstheme="majorBidi"/>
        </w:rPr>
        <w:t>11.3 Discussion of Implications for Practice</w:t>
      </w:r>
      <w:bookmarkEnd w:id="72"/>
    </w:p>
    <w:p w14:paraId="2DEF5BE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Another critical component of comprehensive explanations is the </w:t>
      </w:r>
      <w:r w:rsidRPr="002010FA">
        <w:rPr>
          <w:rStyle w:val="StrongEmphasis"/>
          <w:rFonts w:asciiTheme="majorBidi" w:hAnsiTheme="majorBidi" w:cstheme="majorBidi"/>
        </w:rPr>
        <w:t>discussion of the practical implications</w:t>
      </w:r>
      <w:r w:rsidRPr="002010FA">
        <w:rPr>
          <w:rFonts w:asciiTheme="majorBidi" w:hAnsiTheme="majorBidi" w:cstheme="majorBidi"/>
        </w:rPr>
        <w:t xml:space="preserve"> of the research findings. In this study, the findings on AI integration in Saudi government projects have significant implications for both project managers and policymakers. The research goes beyond simply presenting the results; it provides actionable recommendations that can be implemented to improve project management practices.</w:t>
      </w:r>
    </w:p>
    <w:p w14:paraId="52A6126C"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For Project Managers</w:t>
      </w:r>
    </w:p>
    <w:p w14:paraId="481DA116"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explains how AI tools such as predictive analytics, real-time monitoring, and automation can be integrated into project management workflows to improve efficiency, reduce delays, and optimize resources. Comprehensive explanations are provided on how these tools can be used in the planning, execution, and monitoring stages of government projects.</w:t>
      </w:r>
    </w:p>
    <w:p w14:paraId="33B99964"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example, the research may suggest that project managers adopt predictive analytics to forecast potential bottlenecks in project timelines and allocate resources more effectively. This recommendation is supported by the data showing that projects using AI-based predictive tools tend to have fewer delays and more efficient resource use.</w:t>
      </w:r>
    </w:p>
    <w:p w14:paraId="723E675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explanations also address potential challenges that project managers may face, such as the need for AI training and the integration of AI tools with existing project management software. By discussing these challenges, the research offers a realistic view of AI adoption and provides strategies for overcoming potential barriers.</w:t>
      </w:r>
    </w:p>
    <w:p w14:paraId="5F0F88E3" w14:textId="77777777" w:rsidR="004A2DB2" w:rsidRPr="002010FA" w:rsidRDefault="004A2DB2" w:rsidP="00C67B3D">
      <w:pPr>
        <w:pStyle w:val="Heading5"/>
        <w:bidi w:val="0"/>
        <w:rPr>
          <w:rFonts w:asciiTheme="majorBidi" w:hAnsiTheme="majorBidi" w:cstheme="majorBidi"/>
        </w:rPr>
      </w:pPr>
      <w:r w:rsidRPr="002010FA">
        <w:rPr>
          <w:rFonts w:asciiTheme="majorBidi" w:hAnsiTheme="majorBidi" w:cstheme="majorBidi"/>
        </w:rPr>
        <w:t>For Policymakers</w:t>
      </w:r>
    </w:p>
    <w:p w14:paraId="7203584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policymakers, the research provides comprehensive explanations of how AI adoption aligns with the goals of Vision 2030, Saudi Arabia’s ambitious plan to diversify its economy and modernize its public sector. The findings suggest that AI can play a key role in improving the efficiency of government projects, which are critical for achieving the Vision 2030 targets.</w:t>
      </w:r>
    </w:p>
    <w:p w14:paraId="055ED0F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research discusses how policymakers can support AI adoption by developing policies that promote digital transformation in the public sector, investing in AI training programs for government employees, and addressing regulatory concerns related to AI implementation. These comprehensive explanations help bridge the gap between research findings and practical policy action, ensuring that the study’s results have real-world applicability.</w:t>
      </w:r>
    </w:p>
    <w:p w14:paraId="21839C07" w14:textId="77777777" w:rsidR="004A2DB2" w:rsidRPr="002010FA" w:rsidRDefault="004A2DB2" w:rsidP="00C67B3D">
      <w:pPr>
        <w:pStyle w:val="Heading4"/>
        <w:bidi w:val="0"/>
        <w:rPr>
          <w:rFonts w:asciiTheme="majorBidi" w:hAnsiTheme="majorBidi" w:cstheme="majorBidi"/>
        </w:rPr>
      </w:pPr>
      <w:bookmarkStart w:id="73" w:name="_Toc180534669"/>
      <w:r w:rsidRPr="002010FA">
        <w:rPr>
          <w:rFonts w:asciiTheme="majorBidi" w:hAnsiTheme="majorBidi" w:cstheme="majorBidi"/>
        </w:rPr>
        <w:t>11.4 In-Depth Explanation of Challenges and Limitations</w:t>
      </w:r>
      <w:bookmarkEnd w:id="73"/>
    </w:p>
    <w:p w14:paraId="51057B8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Comprehensive explanations also involve addressing the </w:t>
      </w:r>
      <w:r w:rsidRPr="002010FA">
        <w:rPr>
          <w:rStyle w:val="StrongEmphasis"/>
          <w:rFonts w:asciiTheme="majorBidi" w:hAnsiTheme="majorBidi" w:cstheme="majorBidi"/>
        </w:rPr>
        <w:t>challenges and limitations</w:t>
      </w:r>
      <w:r w:rsidRPr="002010FA">
        <w:rPr>
          <w:rFonts w:asciiTheme="majorBidi" w:hAnsiTheme="majorBidi" w:cstheme="majorBidi"/>
        </w:rPr>
        <w:t xml:space="preserve"> of the research. In this study, several potential challenges to AI adoption in government project management are identified, including resistance to change, lack of AI literacy among </w:t>
      </w:r>
      <w:r w:rsidRPr="002010FA">
        <w:rPr>
          <w:rFonts w:asciiTheme="majorBidi" w:hAnsiTheme="majorBidi" w:cstheme="majorBidi"/>
        </w:rPr>
        <w:lastRenderedPageBreak/>
        <w:t>project managers, and data privacy concerns. The research provides in-depth explanations of these challenges, ensuring that the findings are contextualized within the broader landscape of public sector digital transformation.</w:t>
      </w:r>
    </w:p>
    <w:p w14:paraId="5A60D2B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example, the research explains how organizational resistance to AI adoption can slow down the integration process, despite the clear benefits of AI tools. By identifying and discussing these challenges, the research offers a balanced view of AI’s potential, recognizing that successful implementation requires not just technology but also changes in organizational culture and practices.</w:t>
      </w:r>
    </w:p>
    <w:p w14:paraId="4F80AD2B"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Additionally, the research addresses its own limitations, such as the scope of the case studies and the availability of project data. By providing these explanations, the research acknowledges the constraints of the study while also offering suggestions for future research that can build on the current findings.</w:t>
      </w:r>
    </w:p>
    <w:p w14:paraId="168019AC" w14:textId="77777777" w:rsidR="004A2DB2" w:rsidRPr="002010FA" w:rsidRDefault="004A2DB2" w:rsidP="00C67B3D">
      <w:pPr>
        <w:pStyle w:val="Heading4"/>
        <w:bidi w:val="0"/>
        <w:rPr>
          <w:rFonts w:asciiTheme="majorBidi" w:hAnsiTheme="majorBidi" w:cstheme="majorBidi"/>
        </w:rPr>
      </w:pPr>
      <w:bookmarkStart w:id="74" w:name="_Toc180534670"/>
      <w:r w:rsidRPr="002010FA">
        <w:rPr>
          <w:rFonts w:asciiTheme="majorBidi" w:hAnsiTheme="majorBidi" w:cstheme="majorBidi"/>
        </w:rPr>
        <w:t>11.5 Providing Recommendations for Future Research</w:t>
      </w:r>
      <w:bookmarkEnd w:id="74"/>
    </w:p>
    <w:p w14:paraId="4B65A729"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A key part of any comprehensive research study is offering </w:t>
      </w:r>
      <w:r w:rsidRPr="002010FA">
        <w:rPr>
          <w:rStyle w:val="StrongEmphasis"/>
          <w:rFonts w:asciiTheme="majorBidi" w:hAnsiTheme="majorBidi" w:cstheme="majorBidi"/>
        </w:rPr>
        <w:t>recommendations for future research</w:t>
      </w:r>
      <w:r w:rsidRPr="002010FA">
        <w:rPr>
          <w:rFonts w:asciiTheme="majorBidi" w:hAnsiTheme="majorBidi" w:cstheme="majorBidi"/>
        </w:rPr>
        <w:t xml:space="preserve"> based on the findings and identified limitations. In this study, the research explains areas where further investigation is needed to fully understand AI’s potential in government project management.</w:t>
      </w:r>
    </w:p>
    <w:p w14:paraId="15CABB4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For instance, the research suggests that future studies could explore AI adoption in specific sectors under Vision 2030, such as healthcare, education, or infrastructure, to determine whether AI’s impact varies by project type. Additionally, the research highlights the need for longitudinal studies that track the long-term effects of AI integration on project outcomes.</w:t>
      </w:r>
    </w:p>
    <w:p w14:paraId="1D7F04B5"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These recommendations are clearly explained and linked to the findings of the current study, ensuring that future research can build on the existing knowledge and address any remaining questions or gaps.</w:t>
      </w:r>
    </w:p>
    <w:p w14:paraId="2CE467E6" w14:textId="77777777" w:rsidR="004A2DB2" w:rsidRPr="002010FA" w:rsidRDefault="004A2DB2" w:rsidP="00C67B3D">
      <w:pPr>
        <w:pStyle w:val="Heading4"/>
        <w:bidi w:val="0"/>
        <w:rPr>
          <w:rFonts w:asciiTheme="majorBidi" w:hAnsiTheme="majorBidi" w:cstheme="majorBidi"/>
        </w:rPr>
      </w:pPr>
      <w:bookmarkStart w:id="75" w:name="_Toc180534671"/>
      <w:r w:rsidRPr="002010FA">
        <w:rPr>
          <w:rFonts w:asciiTheme="majorBidi" w:hAnsiTheme="majorBidi" w:cstheme="majorBidi"/>
        </w:rPr>
        <w:t>11.6 Ensuring Clarity and Accessibility</w:t>
      </w:r>
      <w:bookmarkEnd w:id="75"/>
    </w:p>
    <w:p w14:paraId="5172BBB8"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 xml:space="preserve">Finally, comprehensive explanations are about ensuring that the research is </w:t>
      </w:r>
      <w:r w:rsidRPr="002010FA">
        <w:rPr>
          <w:rStyle w:val="StrongEmphasis"/>
          <w:rFonts w:asciiTheme="majorBidi" w:hAnsiTheme="majorBidi" w:cstheme="majorBidi"/>
        </w:rPr>
        <w:t>clear and accessible</w:t>
      </w:r>
      <w:r w:rsidRPr="002010FA">
        <w:rPr>
          <w:rFonts w:asciiTheme="majorBidi" w:hAnsiTheme="majorBidi" w:cstheme="majorBidi"/>
        </w:rPr>
        <w:t xml:space="preserve"> to a wide audience. This study is written in a way that makes complex concepts—such as AI algorithms, predictive analytics, and project management methodologies—understandable to both academic and non-academic readers.</w:t>
      </w:r>
    </w:p>
    <w:p w14:paraId="39986187" w14:textId="77777777" w:rsidR="004A2DB2" w:rsidRPr="002010FA" w:rsidRDefault="004A2DB2" w:rsidP="00C67B3D">
      <w:pPr>
        <w:pStyle w:val="BodyText"/>
        <w:rPr>
          <w:rFonts w:asciiTheme="majorBidi" w:hAnsiTheme="majorBidi" w:cstheme="majorBidi"/>
        </w:rPr>
      </w:pPr>
      <w:r w:rsidRPr="002010FA">
        <w:rPr>
          <w:rFonts w:asciiTheme="majorBidi" w:hAnsiTheme="majorBidi" w:cstheme="majorBidi"/>
        </w:rPr>
        <w:t>The use of clear, jargon-free language helps ensure that policymakers, government officials, project managers, and other stakeholders can understand the implications of the research. Diagrams, charts, and visual aids are used where appropriate to illustrate key findings and concepts, making the research more engaging and easier to follow.</w:t>
      </w:r>
    </w:p>
    <w:p w14:paraId="5F6DB17A" w14:textId="174099A5" w:rsidR="004D0648" w:rsidRDefault="004A2DB2" w:rsidP="00595CAE">
      <w:pPr>
        <w:pStyle w:val="BodyText"/>
        <w:rPr>
          <w:rFonts w:asciiTheme="majorBidi" w:hAnsiTheme="majorBidi" w:cstheme="majorBidi"/>
          <w:rtl/>
          <w:lang w:bidi="ar-SA"/>
        </w:rPr>
      </w:pPr>
      <w:r w:rsidRPr="002010FA">
        <w:rPr>
          <w:rFonts w:asciiTheme="majorBidi" w:hAnsiTheme="majorBidi" w:cstheme="majorBidi"/>
        </w:rPr>
        <w:t>By prioritizing clarity and accessibility, the research ensures that its findings are not just theoretically valuable but also practical and actionable for those involved in government project management</w:t>
      </w:r>
      <w:r w:rsidR="00595CAE" w:rsidRPr="002010FA">
        <w:rPr>
          <w:rFonts w:asciiTheme="majorBidi" w:hAnsiTheme="majorBidi" w:cstheme="majorBidi"/>
        </w:rPr>
        <w:t>.</w:t>
      </w:r>
    </w:p>
    <w:p w14:paraId="3A33A799" w14:textId="36B34B2C" w:rsidR="002010FA" w:rsidRPr="002010FA" w:rsidRDefault="002010FA" w:rsidP="002010FA">
      <w:pPr>
        <w:pStyle w:val="BodyText"/>
        <w:rPr>
          <w:rFonts w:asciiTheme="majorBidi" w:hAnsiTheme="majorBidi" w:cstheme="majorBidi"/>
          <w:sz w:val="40"/>
          <w:szCs w:val="40"/>
          <w:lang w:bidi="ar-SA"/>
        </w:rPr>
      </w:pPr>
    </w:p>
    <w:sectPr w:rsidR="002010FA" w:rsidRPr="002010FA" w:rsidSect="00C67B3D">
      <w:footerReference w:type="default" r:id="rId9"/>
      <w:pgSz w:w="11906" w:h="16838"/>
      <w:pgMar w:top="1440" w:right="1274" w:bottom="1440" w:left="1800" w:header="708" w:footer="708"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7E248E" w14:textId="77777777" w:rsidR="00473439" w:rsidRDefault="00473439" w:rsidP="004A2DB2">
      <w:pPr>
        <w:spacing w:after="0" w:line="240" w:lineRule="auto"/>
      </w:pPr>
      <w:r>
        <w:separator/>
      </w:r>
    </w:p>
  </w:endnote>
  <w:endnote w:type="continuationSeparator" w:id="0">
    <w:p w14:paraId="160405DF" w14:textId="77777777" w:rsidR="00473439" w:rsidRDefault="00473439" w:rsidP="004A2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Segoe UI Symbol"/>
    <w:charset w:val="02"/>
    <w:family w:val="auto"/>
    <w:pitch w:val="default"/>
  </w:font>
  <w:font w:name="Calibri">
    <w:panose1 w:val="020F0502020204030204"/>
    <w:charset w:val="00"/>
    <w:family w:val="swiss"/>
    <w:pitch w:val="variable"/>
    <w:sig w:usb0="E4002EFF" w:usb1="C000247B" w:usb2="00000009" w:usb3="00000000" w:csb0="000001FF" w:csb1="00000000"/>
    <w:embedRegular r:id="rId1" w:fontKey="{4BF58505-D4C8-4CC8-9657-2D232527C975}"/>
    <w:embedBold r:id="rId2" w:fontKey="{97C34C52-98A2-4A5D-A173-07DA5CA789B6}"/>
  </w:font>
  <w:font w:name="Georgia">
    <w:panose1 w:val="02040502050405020303"/>
    <w:charset w:val="00"/>
    <w:family w:val="roman"/>
    <w:pitch w:val="variable"/>
    <w:sig w:usb0="00000287" w:usb1="00000000" w:usb2="00000000" w:usb3="00000000" w:csb0="0000009F" w:csb1="00000000"/>
    <w:embedRegular r:id="rId3" w:fontKey="{E5E762D5-BF95-41E0-B82E-2E6CFAE5B147}"/>
    <w:embedItalic r:id="rId4" w:fontKey="{E6215F8D-882F-45A3-BFAC-8A9DB7ABD8F9}"/>
  </w:font>
  <w:font w:name="Consolas">
    <w:panose1 w:val="020B0609020204030204"/>
    <w:charset w:val="00"/>
    <w:family w:val="modern"/>
    <w:pitch w:val="fixed"/>
    <w:sig w:usb0="E00006FF" w:usb1="0000FCFF" w:usb2="00000001" w:usb3="00000000" w:csb0="0000019F" w:csb1="00000000"/>
    <w:embedRegular r:id="rId5" w:fontKey="{60F98A43-9769-4C1F-82C7-B4825375C1BC}"/>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4A06B346-05F7-4CEA-A378-31918CE9ACE9}"/>
  </w:font>
  <w:font w:name="Sakkal Majalla">
    <w:panose1 w:val="02000000000000000000"/>
    <w:charset w:val="00"/>
    <w:family w:val="auto"/>
    <w:pitch w:val="variable"/>
    <w:sig w:usb0="A0002027" w:usb1="80000000" w:usb2="00000108" w:usb3="00000000" w:csb0="000000D3" w:csb1="00000000"/>
    <w:embedRegular r:id="rId7" w:fontKey="{6AEB0882-82B9-410A-8AFC-E552CFDE4327}"/>
    <w:embedBold r:id="rId8" w:fontKey="{7A77B382-28A3-4731-9873-EA491EE2D778}"/>
    <w:embedBoldItalic r:id="rId9" w:fontKey="{9080457A-EC58-4AD7-A2BC-B8F01D84BC2B}"/>
  </w:font>
  <w:font w:name="inherit">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807161258"/>
      <w:docPartObj>
        <w:docPartGallery w:val="Page Numbers (Bottom of Page)"/>
        <w:docPartUnique/>
      </w:docPartObj>
    </w:sdtPr>
    <w:sdtEndPr>
      <w:rPr>
        <w:noProof/>
      </w:rPr>
    </w:sdtEndPr>
    <w:sdtContent>
      <w:p w14:paraId="701B33EF" w14:textId="6433D5A0" w:rsidR="004A2DB2" w:rsidRDefault="004A2D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7DC79C" w14:textId="77777777" w:rsidR="004A2DB2" w:rsidRDefault="004A2D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A1A5F0" w14:textId="77777777" w:rsidR="00473439" w:rsidRDefault="00473439" w:rsidP="004A2DB2">
      <w:pPr>
        <w:spacing w:after="0" w:line="240" w:lineRule="auto"/>
      </w:pPr>
      <w:r>
        <w:separator/>
      </w:r>
    </w:p>
  </w:footnote>
  <w:footnote w:type="continuationSeparator" w:id="0">
    <w:p w14:paraId="3360BCB0" w14:textId="77777777" w:rsidR="00473439" w:rsidRDefault="00473439" w:rsidP="004A2D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A91AD1"/>
    <w:multiLevelType w:val="multilevel"/>
    <w:tmpl w:val="06DA135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 w15:restartNumberingAfterBreak="0">
    <w:nsid w:val="166F5BC7"/>
    <w:multiLevelType w:val="multilevel"/>
    <w:tmpl w:val="65CCA1A6"/>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 w15:restartNumberingAfterBreak="0">
    <w:nsid w:val="1F69253A"/>
    <w:multiLevelType w:val="multilevel"/>
    <w:tmpl w:val="B524D52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3" w15:restartNumberingAfterBreak="0">
    <w:nsid w:val="21A32E0C"/>
    <w:multiLevelType w:val="multilevel"/>
    <w:tmpl w:val="5E8C77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0C674D"/>
    <w:multiLevelType w:val="multilevel"/>
    <w:tmpl w:val="8EB6794E"/>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5" w15:restartNumberingAfterBreak="0">
    <w:nsid w:val="24237F41"/>
    <w:multiLevelType w:val="multilevel"/>
    <w:tmpl w:val="5D1201A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6" w15:restartNumberingAfterBreak="0">
    <w:nsid w:val="2A5C3CBB"/>
    <w:multiLevelType w:val="multilevel"/>
    <w:tmpl w:val="3D7E5FC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7" w15:restartNumberingAfterBreak="0">
    <w:nsid w:val="348A4B39"/>
    <w:multiLevelType w:val="multilevel"/>
    <w:tmpl w:val="139E0740"/>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8" w15:restartNumberingAfterBreak="0">
    <w:nsid w:val="42894A4E"/>
    <w:multiLevelType w:val="multilevel"/>
    <w:tmpl w:val="D18680D0"/>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9" w15:restartNumberingAfterBreak="0">
    <w:nsid w:val="437D665D"/>
    <w:multiLevelType w:val="multilevel"/>
    <w:tmpl w:val="A798FF7C"/>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53BC1E33"/>
    <w:multiLevelType w:val="multilevel"/>
    <w:tmpl w:val="9B88323C"/>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1" w15:restartNumberingAfterBreak="0">
    <w:nsid w:val="5F503F02"/>
    <w:multiLevelType w:val="multilevel"/>
    <w:tmpl w:val="BBC86BF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2" w15:restartNumberingAfterBreak="0">
    <w:nsid w:val="685E2B00"/>
    <w:multiLevelType w:val="multilevel"/>
    <w:tmpl w:val="B8C881C4"/>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3" w15:restartNumberingAfterBreak="0">
    <w:nsid w:val="7001359B"/>
    <w:multiLevelType w:val="multilevel"/>
    <w:tmpl w:val="7ED8B5EA"/>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4" w15:restartNumberingAfterBreak="0">
    <w:nsid w:val="732F11EA"/>
    <w:multiLevelType w:val="multilevel"/>
    <w:tmpl w:val="DFBAA1E0"/>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5" w15:restartNumberingAfterBreak="0">
    <w:nsid w:val="73C33DB2"/>
    <w:multiLevelType w:val="multilevel"/>
    <w:tmpl w:val="3794B98E"/>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6" w15:restartNumberingAfterBreak="0">
    <w:nsid w:val="78663DCE"/>
    <w:multiLevelType w:val="multilevel"/>
    <w:tmpl w:val="86E0DF9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7" w15:restartNumberingAfterBreak="0">
    <w:nsid w:val="7A362B86"/>
    <w:multiLevelType w:val="multilevel"/>
    <w:tmpl w:val="FF40DEA6"/>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18" w15:restartNumberingAfterBreak="0">
    <w:nsid w:val="7D96346F"/>
    <w:multiLevelType w:val="multilevel"/>
    <w:tmpl w:val="9D682A94"/>
    <w:lvl w:ilvl="0">
      <w:start w:val="1"/>
      <w:numFmt w:val="bullet"/>
      <w:lvlText w:val=""/>
      <w:lvlJc w:val="left"/>
      <w:pPr>
        <w:tabs>
          <w:tab w:val="num" w:pos="707"/>
        </w:tabs>
        <w:ind w:left="707" w:hanging="283"/>
      </w:pPr>
      <w:rPr>
        <w:rFonts w:ascii="Symbol" w:hAnsi="Symbol" w:cs="OpenSymbol" w:hint="default"/>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num w:numId="1" w16cid:durableId="1413430282">
    <w:abstractNumId w:val="3"/>
  </w:num>
  <w:num w:numId="2" w16cid:durableId="19549803">
    <w:abstractNumId w:val="4"/>
  </w:num>
  <w:num w:numId="3" w16cid:durableId="627515164">
    <w:abstractNumId w:val="14"/>
  </w:num>
  <w:num w:numId="4" w16cid:durableId="837812713">
    <w:abstractNumId w:val="18"/>
  </w:num>
  <w:num w:numId="5" w16cid:durableId="746194240">
    <w:abstractNumId w:val="8"/>
  </w:num>
  <w:num w:numId="6" w16cid:durableId="1998264430">
    <w:abstractNumId w:val="1"/>
  </w:num>
  <w:num w:numId="7" w16cid:durableId="522090642">
    <w:abstractNumId w:val="9"/>
  </w:num>
  <w:num w:numId="8" w16cid:durableId="237634778">
    <w:abstractNumId w:val="13"/>
  </w:num>
  <w:num w:numId="9" w16cid:durableId="474834796">
    <w:abstractNumId w:val="15"/>
  </w:num>
  <w:num w:numId="10" w16cid:durableId="1735352790">
    <w:abstractNumId w:val="11"/>
  </w:num>
  <w:num w:numId="11" w16cid:durableId="1725829998">
    <w:abstractNumId w:val="2"/>
  </w:num>
  <w:num w:numId="12" w16cid:durableId="1132209877">
    <w:abstractNumId w:val="17"/>
  </w:num>
  <w:num w:numId="13" w16cid:durableId="416951092">
    <w:abstractNumId w:val="7"/>
  </w:num>
  <w:num w:numId="14" w16cid:durableId="342629513">
    <w:abstractNumId w:val="0"/>
  </w:num>
  <w:num w:numId="15" w16cid:durableId="1833259476">
    <w:abstractNumId w:val="10"/>
  </w:num>
  <w:num w:numId="16" w16cid:durableId="1098984060">
    <w:abstractNumId w:val="16"/>
  </w:num>
  <w:num w:numId="17" w16cid:durableId="477764539">
    <w:abstractNumId w:val="12"/>
  </w:num>
  <w:num w:numId="18" w16cid:durableId="804932382">
    <w:abstractNumId w:val="6"/>
  </w:num>
  <w:num w:numId="19" w16cid:durableId="8789726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0648"/>
    <w:rsid w:val="00193708"/>
    <w:rsid w:val="002010FA"/>
    <w:rsid w:val="00351616"/>
    <w:rsid w:val="00473439"/>
    <w:rsid w:val="004A2DB2"/>
    <w:rsid w:val="004B4C37"/>
    <w:rsid w:val="004D0648"/>
    <w:rsid w:val="0054394E"/>
    <w:rsid w:val="00580DFC"/>
    <w:rsid w:val="00595CAE"/>
    <w:rsid w:val="005E19E5"/>
    <w:rsid w:val="007F7227"/>
    <w:rsid w:val="00930064"/>
    <w:rsid w:val="00BE49E5"/>
    <w:rsid w:val="00C67B3D"/>
    <w:rsid w:val="00C9719C"/>
    <w:rsid w:val="00D863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247C9"/>
  <w15:docId w15:val="{31F79DA2-54F0-441E-8683-D62C6EC47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2DB2"/>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link w:val="Heading3Char"/>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paragraph" w:styleId="ListParagraph">
    <w:name w:val="List Paragraph"/>
    <w:basedOn w:val="Normal"/>
    <w:uiPriority w:val="34"/>
    <w:qFormat/>
    <w:rsid w:val="0054394E"/>
    <w:pPr>
      <w:ind w:left="720"/>
      <w:contextualSpacing/>
    </w:pPr>
  </w:style>
  <w:style w:type="paragraph" w:styleId="HTMLPreformatted">
    <w:name w:val="HTML Preformatted"/>
    <w:basedOn w:val="Normal"/>
    <w:link w:val="HTMLPreformattedChar"/>
    <w:uiPriority w:val="99"/>
    <w:semiHidden/>
    <w:unhideWhenUsed/>
    <w:rsid w:val="0054394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4394E"/>
    <w:rPr>
      <w:rFonts w:ascii="Consolas" w:hAnsi="Consolas"/>
      <w:sz w:val="20"/>
      <w:szCs w:val="20"/>
    </w:rPr>
  </w:style>
  <w:style w:type="paragraph" w:styleId="Header">
    <w:name w:val="header"/>
    <w:basedOn w:val="Normal"/>
    <w:link w:val="HeaderChar"/>
    <w:uiPriority w:val="99"/>
    <w:unhideWhenUsed/>
    <w:rsid w:val="004A2DB2"/>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2DB2"/>
  </w:style>
  <w:style w:type="paragraph" w:styleId="Footer">
    <w:name w:val="footer"/>
    <w:basedOn w:val="Normal"/>
    <w:link w:val="FooterChar"/>
    <w:uiPriority w:val="99"/>
    <w:unhideWhenUsed/>
    <w:rsid w:val="004A2DB2"/>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2DB2"/>
  </w:style>
  <w:style w:type="character" w:customStyle="1" w:styleId="StrongEmphasis">
    <w:name w:val="Strong Emphasis"/>
    <w:qFormat/>
    <w:rsid w:val="004A2DB2"/>
    <w:rPr>
      <w:b/>
      <w:bCs/>
    </w:rPr>
  </w:style>
  <w:style w:type="paragraph" w:styleId="BodyText">
    <w:name w:val="Body Text"/>
    <w:basedOn w:val="Normal"/>
    <w:link w:val="BodyTextChar"/>
    <w:rsid w:val="004A2DB2"/>
    <w:pPr>
      <w:bidi w:val="0"/>
      <w:spacing w:after="140" w:line="276" w:lineRule="auto"/>
    </w:pPr>
    <w:rPr>
      <w:rFonts w:ascii="Times New Roman" w:eastAsia="NSimSun" w:hAnsi="Times New Roman" w:cs="Arial"/>
      <w:kern w:val="2"/>
      <w:sz w:val="24"/>
      <w:szCs w:val="24"/>
      <w:lang w:eastAsia="zh-CN" w:bidi="hi-IN"/>
    </w:rPr>
  </w:style>
  <w:style w:type="character" w:customStyle="1" w:styleId="BodyTextChar">
    <w:name w:val="Body Text Char"/>
    <w:basedOn w:val="DefaultParagraphFont"/>
    <w:link w:val="BodyText"/>
    <w:rsid w:val="004A2DB2"/>
    <w:rPr>
      <w:rFonts w:ascii="Times New Roman" w:eastAsia="NSimSun" w:hAnsi="Times New Roman" w:cs="Arial"/>
      <w:kern w:val="2"/>
      <w:sz w:val="24"/>
      <w:szCs w:val="24"/>
      <w:lang w:eastAsia="zh-CN" w:bidi="hi-IN"/>
    </w:rPr>
  </w:style>
  <w:style w:type="character" w:customStyle="1" w:styleId="Heading3Char">
    <w:name w:val="Heading 3 Char"/>
    <w:basedOn w:val="DefaultParagraphFont"/>
    <w:link w:val="Heading3"/>
    <w:uiPriority w:val="9"/>
    <w:rsid w:val="00C67B3D"/>
    <w:rPr>
      <w:b/>
      <w:sz w:val="28"/>
      <w:szCs w:val="28"/>
    </w:rPr>
  </w:style>
  <w:style w:type="paragraph" w:styleId="TOCHeading">
    <w:name w:val="TOC Heading"/>
    <w:basedOn w:val="Heading1"/>
    <w:next w:val="Normal"/>
    <w:uiPriority w:val="39"/>
    <w:unhideWhenUsed/>
    <w:qFormat/>
    <w:rsid w:val="00C67B3D"/>
    <w:pPr>
      <w:bidi w:val="0"/>
      <w:spacing w:before="240" w:after="0"/>
      <w:outlineLvl w:val="9"/>
    </w:pPr>
    <w:rPr>
      <w:rFonts w:asciiTheme="majorHAnsi" w:eastAsiaTheme="majorEastAsia" w:hAnsiTheme="majorHAnsi" w:cstheme="majorBidi"/>
      <w:b w:val="0"/>
      <w:color w:val="365F91" w:themeColor="accent1" w:themeShade="BF"/>
      <w:sz w:val="32"/>
      <w:szCs w:val="32"/>
    </w:rPr>
  </w:style>
  <w:style w:type="paragraph" w:styleId="TOC3">
    <w:name w:val="toc 3"/>
    <w:basedOn w:val="Normal"/>
    <w:next w:val="Normal"/>
    <w:autoRedefine/>
    <w:uiPriority w:val="39"/>
    <w:unhideWhenUsed/>
    <w:rsid w:val="00C67B3D"/>
    <w:pPr>
      <w:tabs>
        <w:tab w:val="right" w:leader="dot" w:pos="8822"/>
      </w:tabs>
      <w:bidi w:val="0"/>
      <w:spacing w:after="100"/>
      <w:ind w:left="440"/>
    </w:pPr>
  </w:style>
  <w:style w:type="character" w:styleId="Hyperlink">
    <w:name w:val="Hyperlink"/>
    <w:basedOn w:val="DefaultParagraphFont"/>
    <w:uiPriority w:val="99"/>
    <w:unhideWhenUsed/>
    <w:rsid w:val="00C67B3D"/>
    <w:rPr>
      <w:color w:val="0000FF" w:themeColor="hyperlink"/>
      <w:u w:val="single"/>
    </w:rPr>
  </w:style>
  <w:style w:type="paragraph" w:styleId="TOC2">
    <w:name w:val="toc 2"/>
    <w:basedOn w:val="Normal"/>
    <w:next w:val="Normal"/>
    <w:autoRedefine/>
    <w:uiPriority w:val="39"/>
    <w:unhideWhenUsed/>
    <w:rsid w:val="002010FA"/>
    <w:pPr>
      <w:bidi w:val="0"/>
      <w:spacing w:after="100"/>
      <w:ind w:left="220"/>
    </w:pPr>
    <w:rPr>
      <w:rFonts w:asciiTheme="minorHAnsi" w:eastAsiaTheme="minorEastAsia" w:hAnsiTheme="minorHAnsi" w:cs="Times New Roman"/>
    </w:rPr>
  </w:style>
  <w:style w:type="paragraph" w:styleId="TOC1">
    <w:name w:val="toc 1"/>
    <w:basedOn w:val="Normal"/>
    <w:next w:val="Normal"/>
    <w:autoRedefine/>
    <w:uiPriority w:val="39"/>
    <w:unhideWhenUsed/>
    <w:rsid w:val="002010FA"/>
    <w:pPr>
      <w:bidi w:val="0"/>
      <w:spacing w:after="100"/>
    </w:pPr>
    <w:rPr>
      <w:rFonts w:asciiTheme="minorHAnsi" w:eastAsiaTheme="minorEastAsia" w:hAnsiTheme="minorHAnsi" w:cs="Times New Roman"/>
    </w:rPr>
  </w:style>
  <w:style w:type="paragraph" w:styleId="TOC4">
    <w:name w:val="toc 4"/>
    <w:basedOn w:val="Normal"/>
    <w:next w:val="Normal"/>
    <w:autoRedefine/>
    <w:uiPriority w:val="39"/>
    <w:unhideWhenUsed/>
    <w:rsid w:val="002010FA"/>
    <w:pPr>
      <w:spacing w:after="100"/>
      <w:ind w:left="660"/>
    </w:pPr>
  </w:style>
  <w:style w:type="paragraph" w:styleId="TOC5">
    <w:name w:val="toc 5"/>
    <w:basedOn w:val="Normal"/>
    <w:next w:val="Normal"/>
    <w:autoRedefine/>
    <w:uiPriority w:val="39"/>
    <w:unhideWhenUsed/>
    <w:rsid w:val="002010FA"/>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802222">
      <w:bodyDiv w:val="1"/>
      <w:marLeft w:val="0"/>
      <w:marRight w:val="0"/>
      <w:marTop w:val="0"/>
      <w:marBottom w:val="0"/>
      <w:divBdr>
        <w:top w:val="none" w:sz="0" w:space="0" w:color="auto"/>
        <w:left w:val="none" w:sz="0" w:space="0" w:color="auto"/>
        <w:bottom w:val="none" w:sz="0" w:space="0" w:color="auto"/>
        <w:right w:val="none" w:sz="0" w:space="0" w:color="auto"/>
      </w:divBdr>
      <w:divsChild>
        <w:div w:id="162555201">
          <w:marLeft w:val="0"/>
          <w:marRight w:val="0"/>
          <w:marTop w:val="0"/>
          <w:marBottom w:val="0"/>
          <w:divBdr>
            <w:top w:val="none" w:sz="0" w:space="0" w:color="auto"/>
            <w:left w:val="none" w:sz="0" w:space="0" w:color="auto"/>
            <w:bottom w:val="none" w:sz="0" w:space="0" w:color="auto"/>
            <w:right w:val="none" w:sz="0" w:space="0" w:color="auto"/>
          </w:divBdr>
        </w:div>
      </w:divsChild>
    </w:div>
    <w:div w:id="173495136">
      <w:bodyDiv w:val="1"/>
      <w:marLeft w:val="0"/>
      <w:marRight w:val="0"/>
      <w:marTop w:val="0"/>
      <w:marBottom w:val="0"/>
      <w:divBdr>
        <w:top w:val="none" w:sz="0" w:space="0" w:color="auto"/>
        <w:left w:val="none" w:sz="0" w:space="0" w:color="auto"/>
        <w:bottom w:val="none" w:sz="0" w:space="0" w:color="auto"/>
        <w:right w:val="none" w:sz="0" w:space="0" w:color="auto"/>
      </w:divBdr>
      <w:divsChild>
        <w:div w:id="1983608349">
          <w:marLeft w:val="0"/>
          <w:marRight w:val="0"/>
          <w:marTop w:val="0"/>
          <w:marBottom w:val="0"/>
          <w:divBdr>
            <w:top w:val="none" w:sz="0" w:space="0" w:color="auto"/>
            <w:left w:val="none" w:sz="0" w:space="0" w:color="auto"/>
            <w:bottom w:val="none" w:sz="0" w:space="0" w:color="auto"/>
            <w:right w:val="none" w:sz="0" w:space="0" w:color="auto"/>
          </w:divBdr>
        </w:div>
        <w:div w:id="598609925">
          <w:marLeft w:val="0"/>
          <w:marRight w:val="0"/>
          <w:marTop w:val="0"/>
          <w:marBottom w:val="0"/>
          <w:divBdr>
            <w:top w:val="none" w:sz="0" w:space="0" w:color="auto"/>
            <w:left w:val="none" w:sz="0" w:space="0" w:color="auto"/>
            <w:bottom w:val="none" w:sz="0" w:space="0" w:color="auto"/>
            <w:right w:val="none" w:sz="0" w:space="0" w:color="auto"/>
          </w:divBdr>
          <w:divsChild>
            <w:div w:id="1636791355">
              <w:marLeft w:val="165"/>
              <w:marRight w:val="0"/>
              <w:marTop w:val="150"/>
              <w:marBottom w:val="0"/>
              <w:divBdr>
                <w:top w:val="none" w:sz="0" w:space="0" w:color="auto"/>
                <w:left w:val="none" w:sz="0" w:space="0" w:color="auto"/>
                <w:bottom w:val="none" w:sz="0" w:space="0" w:color="auto"/>
                <w:right w:val="none" w:sz="0" w:space="0" w:color="auto"/>
              </w:divBdr>
              <w:divsChild>
                <w:div w:id="871651573">
                  <w:marLeft w:val="0"/>
                  <w:marRight w:val="0"/>
                  <w:marTop w:val="0"/>
                  <w:marBottom w:val="0"/>
                  <w:divBdr>
                    <w:top w:val="none" w:sz="0" w:space="0" w:color="auto"/>
                    <w:left w:val="none" w:sz="0" w:space="0" w:color="auto"/>
                    <w:bottom w:val="none" w:sz="0" w:space="0" w:color="auto"/>
                    <w:right w:val="none" w:sz="0" w:space="0" w:color="auto"/>
                  </w:divBdr>
                  <w:divsChild>
                    <w:div w:id="136374520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0080383">
      <w:bodyDiv w:val="1"/>
      <w:marLeft w:val="0"/>
      <w:marRight w:val="0"/>
      <w:marTop w:val="0"/>
      <w:marBottom w:val="0"/>
      <w:divBdr>
        <w:top w:val="none" w:sz="0" w:space="0" w:color="auto"/>
        <w:left w:val="none" w:sz="0" w:space="0" w:color="auto"/>
        <w:bottom w:val="none" w:sz="0" w:space="0" w:color="auto"/>
        <w:right w:val="none" w:sz="0" w:space="0" w:color="auto"/>
      </w:divBdr>
      <w:divsChild>
        <w:div w:id="1267468265">
          <w:marLeft w:val="0"/>
          <w:marRight w:val="0"/>
          <w:marTop w:val="0"/>
          <w:marBottom w:val="0"/>
          <w:divBdr>
            <w:top w:val="none" w:sz="0" w:space="0" w:color="auto"/>
            <w:left w:val="none" w:sz="0" w:space="0" w:color="auto"/>
            <w:bottom w:val="none" w:sz="0" w:space="0" w:color="auto"/>
            <w:right w:val="none" w:sz="0" w:space="0" w:color="auto"/>
          </w:divBdr>
        </w:div>
      </w:divsChild>
    </w:div>
    <w:div w:id="356125305">
      <w:bodyDiv w:val="1"/>
      <w:marLeft w:val="0"/>
      <w:marRight w:val="0"/>
      <w:marTop w:val="0"/>
      <w:marBottom w:val="0"/>
      <w:divBdr>
        <w:top w:val="none" w:sz="0" w:space="0" w:color="auto"/>
        <w:left w:val="none" w:sz="0" w:space="0" w:color="auto"/>
        <w:bottom w:val="none" w:sz="0" w:space="0" w:color="auto"/>
        <w:right w:val="none" w:sz="0" w:space="0" w:color="auto"/>
      </w:divBdr>
      <w:divsChild>
        <w:div w:id="1317100922">
          <w:marLeft w:val="0"/>
          <w:marRight w:val="0"/>
          <w:marTop w:val="0"/>
          <w:marBottom w:val="0"/>
          <w:divBdr>
            <w:top w:val="none" w:sz="0" w:space="0" w:color="auto"/>
            <w:left w:val="none" w:sz="0" w:space="0" w:color="auto"/>
            <w:bottom w:val="none" w:sz="0" w:space="0" w:color="auto"/>
            <w:right w:val="none" w:sz="0" w:space="0" w:color="auto"/>
          </w:divBdr>
        </w:div>
      </w:divsChild>
    </w:div>
    <w:div w:id="974070408">
      <w:bodyDiv w:val="1"/>
      <w:marLeft w:val="0"/>
      <w:marRight w:val="0"/>
      <w:marTop w:val="0"/>
      <w:marBottom w:val="0"/>
      <w:divBdr>
        <w:top w:val="none" w:sz="0" w:space="0" w:color="auto"/>
        <w:left w:val="none" w:sz="0" w:space="0" w:color="auto"/>
        <w:bottom w:val="none" w:sz="0" w:space="0" w:color="auto"/>
        <w:right w:val="none" w:sz="0" w:space="0" w:color="auto"/>
      </w:divBdr>
      <w:divsChild>
        <w:div w:id="379482017">
          <w:marLeft w:val="0"/>
          <w:marRight w:val="0"/>
          <w:marTop w:val="0"/>
          <w:marBottom w:val="0"/>
          <w:divBdr>
            <w:top w:val="none" w:sz="0" w:space="0" w:color="auto"/>
            <w:left w:val="none" w:sz="0" w:space="0" w:color="auto"/>
            <w:bottom w:val="none" w:sz="0" w:space="0" w:color="auto"/>
            <w:right w:val="none" w:sz="0" w:space="0" w:color="auto"/>
          </w:divBdr>
        </w:div>
        <w:div w:id="1138769325">
          <w:marLeft w:val="0"/>
          <w:marRight w:val="0"/>
          <w:marTop w:val="0"/>
          <w:marBottom w:val="0"/>
          <w:divBdr>
            <w:top w:val="none" w:sz="0" w:space="0" w:color="auto"/>
            <w:left w:val="none" w:sz="0" w:space="0" w:color="auto"/>
            <w:bottom w:val="none" w:sz="0" w:space="0" w:color="auto"/>
            <w:right w:val="none" w:sz="0" w:space="0" w:color="auto"/>
          </w:divBdr>
          <w:divsChild>
            <w:div w:id="679357184">
              <w:marLeft w:val="165"/>
              <w:marRight w:val="0"/>
              <w:marTop w:val="150"/>
              <w:marBottom w:val="0"/>
              <w:divBdr>
                <w:top w:val="none" w:sz="0" w:space="0" w:color="auto"/>
                <w:left w:val="none" w:sz="0" w:space="0" w:color="auto"/>
                <w:bottom w:val="none" w:sz="0" w:space="0" w:color="auto"/>
                <w:right w:val="none" w:sz="0" w:space="0" w:color="auto"/>
              </w:divBdr>
              <w:divsChild>
                <w:div w:id="639306223">
                  <w:marLeft w:val="0"/>
                  <w:marRight w:val="0"/>
                  <w:marTop w:val="0"/>
                  <w:marBottom w:val="0"/>
                  <w:divBdr>
                    <w:top w:val="none" w:sz="0" w:space="0" w:color="auto"/>
                    <w:left w:val="none" w:sz="0" w:space="0" w:color="auto"/>
                    <w:bottom w:val="none" w:sz="0" w:space="0" w:color="auto"/>
                    <w:right w:val="none" w:sz="0" w:space="0" w:color="auto"/>
                  </w:divBdr>
                  <w:divsChild>
                    <w:div w:id="27382750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141540">
      <w:bodyDiv w:val="1"/>
      <w:marLeft w:val="0"/>
      <w:marRight w:val="0"/>
      <w:marTop w:val="0"/>
      <w:marBottom w:val="0"/>
      <w:divBdr>
        <w:top w:val="none" w:sz="0" w:space="0" w:color="auto"/>
        <w:left w:val="none" w:sz="0" w:space="0" w:color="auto"/>
        <w:bottom w:val="none" w:sz="0" w:space="0" w:color="auto"/>
        <w:right w:val="none" w:sz="0" w:space="0" w:color="auto"/>
      </w:divBdr>
    </w:div>
    <w:div w:id="1123767744">
      <w:bodyDiv w:val="1"/>
      <w:marLeft w:val="0"/>
      <w:marRight w:val="0"/>
      <w:marTop w:val="0"/>
      <w:marBottom w:val="0"/>
      <w:divBdr>
        <w:top w:val="none" w:sz="0" w:space="0" w:color="auto"/>
        <w:left w:val="none" w:sz="0" w:space="0" w:color="auto"/>
        <w:bottom w:val="none" w:sz="0" w:space="0" w:color="auto"/>
        <w:right w:val="none" w:sz="0" w:space="0" w:color="auto"/>
      </w:divBdr>
      <w:divsChild>
        <w:div w:id="2140688700">
          <w:marLeft w:val="0"/>
          <w:marRight w:val="0"/>
          <w:marTop w:val="0"/>
          <w:marBottom w:val="0"/>
          <w:divBdr>
            <w:top w:val="none" w:sz="0" w:space="0" w:color="auto"/>
            <w:left w:val="none" w:sz="0" w:space="0" w:color="auto"/>
            <w:bottom w:val="none" w:sz="0" w:space="0" w:color="auto"/>
            <w:right w:val="none" w:sz="0" w:space="0" w:color="auto"/>
          </w:divBdr>
        </w:div>
        <w:div w:id="881866227">
          <w:marLeft w:val="0"/>
          <w:marRight w:val="0"/>
          <w:marTop w:val="0"/>
          <w:marBottom w:val="0"/>
          <w:divBdr>
            <w:top w:val="none" w:sz="0" w:space="0" w:color="auto"/>
            <w:left w:val="none" w:sz="0" w:space="0" w:color="auto"/>
            <w:bottom w:val="none" w:sz="0" w:space="0" w:color="auto"/>
            <w:right w:val="none" w:sz="0" w:space="0" w:color="auto"/>
          </w:divBdr>
          <w:divsChild>
            <w:div w:id="398944051">
              <w:marLeft w:val="165"/>
              <w:marRight w:val="0"/>
              <w:marTop w:val="150"/>
              <w:marBottom w:val="0"/>
              <w:divBdr>
                <w:top w:val="none" w:sz="0" w:space="0" w:color="auto"/>
                <w:left w:val="none" w:sz="0" w:space="0" w:color="auto"/>
                <w:bottom w:val="none" w:sz="0" w:space="0" w:color="auto"/>
                <w:right w:val="none" w:sz="0" w:space="0" w:color="auto"/>
              </w:divBdr>
              <w:divsChild>
                <w:div w:id="1559433371">
                  <w:marLeft w:val="0"/>
                  <w:marRight w:val="0"/>
                  <w:marTop w:val="0"/>
                  <w:marBottom w:val="0"/>
                  <w:divBdr>
                    <w:top w:val="none" w:sz="0" w:space="0" w:color="auto"/>
                    <w:left w:val="none" w:sz="0" w:space="0" w:color="auto"/>
                    <w:bottom w:val="none" w:sz="0" w:space="0" w:color="auto"/>
                    <w:right w:val="none" w:sz="0" w:space="0" w:color="auto"/>
                  </w:divBdr>
                  <w:divsChild>
                    <w:div w:id="209986122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588313">
      <w:bodyDiv w:val="1"/>
      <w:marLeft w:val="0"/>
      <w:marRight w:val="0"/>
      <w:marTop w:val="0"/>
      <w:marBottom w:val="0"/>
      <w:divBdr>
        <w:top w:val="none" w:sz="0" w:space="0" w:color="auto"/>
        <w:left w:val="none" w:sz="0" w:space="0" w:color="auto"/>
        <w:bottom w:val="none" w:sz="0" w:space="0" w:color="auto"/>
        <w:right w:val="none" w:sz="0" w:space="0" w:color="auto"/>
      </w:divBdr>
      <w:divsChild>
        <w:div w:id="1390155423">
          <w:marLeft w:val="0"/>
          <w:marRight w:val="0"/>
          <w:marTop w:val="0"/>
          <w:marBottom w:val="0"/>
          <w:divBdr>
            <w:top w:val="none" w:sz="0" w:space="0" w:color="auto"/>
            <w:left w:val="none" w:sz="0" w:space="0" w:color="auto"/>
            <w:bottom w:val="none" w:sz="0" w:space="0" w:color="auto"/>
            <w:right w:val="none" w:sz="0" w:space="0" w:color="auto"/>
          </w:divBdr>
        </w:div>
        <w:div w:id="482964196">
          <w:marLeft w:val="0"/>
          <w:marRight w:val="0"/>
          <w:marTop w:val="0"/>
          <w:marBottom w:val="0"/>
          <w:divBdr>
            <w:top w:val="none" w:sz="0" w:space="0" w:color="auto"/>
            <w:left w:val="none" w:sz="0" w:space="0" w:color="auto"/>
            <w:bottom w:val="none" w:sz="0" w:space="0" w:color="auto"/>
            <w:right w:val="none" w:sz="0" w:space="0" w:color="auto"/>
          </w:divBdr>
          <w:divsChild>
            <w:div w:id="1629431244">
              <w:marLeft w:val="165"/>
              <w:marRight w:val="0"/>
              <w:marTop w:val="150"/>
              <w:marBottom w:val="0"/>
              <w:divBdr>
                <w:top w:val="none" w:sz="0" w:space="0" w:color="auto"/>
                <w:left w:val="none" w:sz="0" w:space="0" w:color="auto"/>
                <w:bottom w:val="none" w:sz="0" w:space="0" w:color="auto"/>
                <w:right w:val="none" w:sz="0" w:space="0" w:color="auto"/>
              </w:divBdr>
              <w:divsChild>
                <w:div w:id="325476635">
                  <w:marLeft w:val="0"/>
                  <w:marRight w:val="0"/>
                  <w:marTop w:val="0"/>
                  <w:marBottom w:val="0"/>
                  <w:divBdr>
                    <w:top w:val="none" w:sz="0" w:space="0" w:color="auto"/>
                    <w:left w:val="none" w:sz="0" w:space="0" w:color="auto"/>
                    <w:bottom w:val="none" w:sz="0" w:space="0" w:color="auto"/>
                    <w:right w:val="none" w:sz="0" w:space="0" w:color="auto"/>
                  </w:divBdr>
                  <w:divsChild>
                    <w:div w:id="1602763954">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2017010">
      <w:bodyDiv w:val="1"/>
      <w:marLeft w:val="0"/>
      <w:marRight w:val="0"/>
      <w:marTop w:val="0"/>
      <w:marBottom w:val="0"/>
      <w:divBdr>
        <w:top w:val="none" w:sz="0" w:space="0" w:color="auto"/>
        <w:left w:val="none" w:sz="0" w:space="0" w:color="auto"/>
        <w:bottom w:val="none" w:sz="0" w:space="0" w:color="auto"/>
        <w:right w:val="none" w:sz="0" w:space="0" w:color="auto"/>
      </w:divBdr>
      <w:divsChild>
        <w:div w:id="992444074">
          <w:marLeft w:val="0"/>
          <w:marRight w:val="0"/>
          <w:marTop w:val="0"/>
          <w:marBottom w:val="0"/>
          <w:divBdr>
            <w:top w:val="none" w:sz="0" w:space="0" w:color="auto"/>
            <w:left w:val="none" w:sz="0" w:space="0" w:color="auto"/>
            <w:bottom w:val="none" w:sz="0" w:space="0" w:color="auto"/>
            <w:right w:val="none" w:sz="0" w:space="0" w:color="auto"/>
          </w:divBdr>
        </w:div>
        <w:div w:id="1123421381">
          <w:marLeft w:val="0"/>
          <w:marRight w:val="0"/>
          <w:marTop w:val="0"/>
          <w:marBottom w:val="0"/>
          <w:divBdr>
            <w:top w:val="none" w:sz="0" w:space="0" w:color="auto"/>
            <w:left w:val="none" w:sz="0" w:space="0" w:color="auto"/>
            <w:bottom w:val="none" w:sz="0" w:space="0" w:color="auto"/>
            <w:right w:val="none" w:sz="0" w:space="0" w:color="auto"/>
          </w:divBdr>
          <w:divsChild>
            <w:div w:id="1292244411">
              <w:marLeft w:val="165"/>
              <w:marRight w:val="0"/>
              <w:marTop w:val="150"/>
              <w:marBottom w:val="0"/>
              <w:divBdr>
                <w:top w:val="none" w:sz="0" w:space="0" w:color="auto"/>
                <w:left w:val="none" w:sz="0" w:space="0" w:color="auto"/>
                <w:bottom w:val="none" w:sz="0" w:space="0" w:color="auto"/>
                <w:right w:val="none" w:sz="0" w:space="0" w:color="auto"/>
              </w:divBdr>
              <w:divsChild>
                <w:div w:id="1601446336">
                  <w:marLeft w:val="0"/>
                  <w:marRight w:val="0"/>
                  <w:marTop w:val="0"/>
                  <w:marBottom w:val="0"/>
                  <w:divBdr>
                    <w:top w:val="none" w:sz="0" w:space="0" w:color="auto"/>
                    <w:left w:val="none" w:sz="0" w:space="0" w:color="auto"/>
                    <w:bottom w:val="none" w:sz="0" w:space="0" w:color="auto"/>
                    <w:right w:val="none" w:sz="0" w:space="0" w:color="auto"/>
                  </w:divBdr>
                  <w:divsChild>
                    <w:div w:id="1902059278">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698726">
      <w:bodyDiv w:val="1"/>
      <w:marLeft w:val="0"/>
      <w:marRight w:val="0"/>
      <w:marTop w:val="0"/>
      <w:marBottom w:val="0"/>
      <w:divBdr>
        <w:top w:val="none" w:sz="0" w:space="0" w:color="auto"/>
        <w:left w:val="none" w:sz="0" w:space="0" w:color="auto"/>
        <w:bottom w:val="none" w:sz="0" w:space="0" w:color="auto"/>
        <w:right w:val="none" w:sz="0" w:space="0" w:color="auto"/>
      </w:divBdr>
    </w:div>
    <w:div w:id="1839038343">
      <w:bodyDiv w:val="1"/>
      <w:marLeft w:val="0"/>
      <w:marRight w:val="0"/>
      <w:marTop w:val="0"/>
      <w:marBottom w:val="0"/>
      <w:divBdr>
        <w:top w:val="none" w:sz="0" w:space="0" w:color="auto"/>
        <w:left w:val="none" w:sz="0" w:space="0" w:color="auto"/>
        <w:bottom w:val="none" w:sz="0" w:space="0" w:color="auto"/>
        <w:right w:val="none" w:sz="0" w:space="0" w:color="auto"/>
      </w:divBdr>
      <w:divsChild>
        <w:div w:id="498346864">
          <w:marLeft w:val="0"/>
          <w:marRight w:val="0"/>
          <w:marTop w:val="0"/>
          <w:marBottom w:val="0"/>
          <w:divBdr>
            <w:top w:val="none" w:sz="0" w:space="0" w:color="auto"/>
            <w:left w:val="none" w:sz="0" w:space="0" w:color="auto"/>
            <w:bottom w:val="none" w:sz="0" w:space="0" w:color="auto"/>
            <w:right w:val="none" w:sz="0" w:space="0" w:color="auto"/>
          </w:divBdr>
        </w:div>
        <w:div w:id="1854688104">
          <w:marLeft w:val="0"/>
          <w:marRight w:val="0"/>
          <w:marTop w:val="0"/>
          <w:marBottom w:val="0"/>
          <w:divBdr>
            <w:top w:val="none" w:sz="0" w:space="0" w:color="auto"/>
            <w:left w:val="none" w:sz="0" w:space="0" w:color="auto"/>
            <w:bottom w:val="none" w:sz="0" w:space="0" w:color="auto"/>
            <w:right w:val="none" w:sz="0" w:space="0" w:color="auto"/>
          </w:divBdr>
          <w:divsChild>
            <w:div w:id="1525941138">
              <w:marLeft w:val="165"/>
              <w:marRight w:val="0"/>
              <w:marTop w:val="150"/>
              <w:marBottom w:val="0"/>
              <w:divBdr>
                <w:top w:val="none" w:sz="0" w:space="0" w:color="auto"/>
                <w:left w:val="none" w:sz="0" w:space="0" w:color="auto"/>
                <w:bottom w:val="none" w:sz="0" w:space="0" w:color="auto"/>
                <w:right w:val="none" w:sz="0" w:space="0" w:color="auto"/>
              </w:divBdr>
              <w:divsChild>
                <w:div w:id="697119820">
                  <w:marLeft w:val="0"/>
                  <w:marRight w:val="0"/>
                  <w:marTop w:val="0"/>
                  <w:marBottom w:val="0"/>
                  <w:divBdr>
                    <w:top w:val="none" w:sz="0" w:space="0" w:color="auto"/>
                    <w:left w:val="none" w:sz="0" w:space="0" w:color="auto"/>
                    <w:bottom w:val="none" w:sz="0" w:space="0" w:color="auto"/>
                    <w:right w:val="none" w:sz="0" w:space="0" w:color="auto"/>
                  </w:divBdr>
                  <w:divsChild>
                    <w:div w:id="2038584477">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092650">
      <w:bodyDiv w:val="1"/>
      <w:marLeft w:val="0"/>
      <w:marRight w:val="0"/>
      <w:marTop w:val="0"/>
      <w:marBottom w:val="0"/>
      <w:divBdr>
        <w:top w:val="none" w:sz="0" w:space="0" w:color="auto"/>
        <w:left w:val="none" w:sz="0" w:space="0" w:color="auto"/>
        <w:bottom w:val="none" w:sz="0" w:space="0" w:color="auto"/>
        <w:right w:val="none" w:sz="0" w:space="0" w:color="auto"/>
      </w:divBdr>
      <w:divsChild>
        <w:div w:id="1665082402">
          <w:marLeft w:val="0"/>
          <w:marRight w:val="0"/>
          <w:marTop w:val="0"/>
          <w:marBottom w:val="0"/>
          <w:divBdr>
            <w:top w:val="none" w:sz="0" w:space="0" w:color="auto"/>
            <w:left w:val="none" w:sz="0" w:space="0" w:color="auto"/>
            <w:bottom w:val="none" w:sz="0" w:space="0" w:color="auto"/>
            <w:right w:val="none" w:sz="0" w:space="0" w:color="auto"/>
          </w:divBdr>
        </w:div>
        <w:div w:id="1663660179">
          <w:marLeft w:val="0"/>
          <w:marRight w:val="0"/>
          <w:marTop w:val="0"/>
          <w:marBottom w:val="0"/>
          <w:divBdr>
            <w:top w:val="none" w:sz="0" w:space="0" w:color="auto"/>
            <w:left w:val="none" w:sz="0" w:space="0" w:color="auto"/>
            <w:bottom w:val="none" w:sz="0" w:space="0" w:color="auto"/>
            <w:right w:val="none" w:sz="0" w:space="0" w:color="auto"/>
          </w:divBdr>
          <w:divsChild>
            <w:div w:id="1035544534">
              <w:marLeft w:val="165"/>
              <w:marRight w:val="0"/>
              <w:marTop w:val="150"/>
              <w:marBottom w:val="0"/>
              <w:divBdr>
                <w:top w:val="none" w:sz="0" w:space="0" w:color="auto"/>
                <w:left w:val="none" w:sz="0" w:space="0" w:color="auto"/>
                <w:bottom w:val="none" w:sz="0" w:space="0" w:color="auto"/>
                <w:right w:val="none" w:sz="0" w:space="0" w:color="auto"/>
              </w:divBdr>
              <w:divsChild>
                <w:div w:id="1600026264">
                  <w:marLeft w:val="0"/>
                  <w:marRight w:val="0"/>
                  <w:marTop w:val="0"/>
                  <w:marBottom w:val="0"/>
                  <w:divBdr>
                    <w:top w:val="none" w:sz="0" w:space="0" w:color="auto"/>
                    <w:left w:val="none" w:sz="0" w:space="0" w:color="auto"/>
                    <w:bottom w:val="none" w:sz="0" w:space="0" w:color="auto"/>
                    <w:right w:val="none" w:sz="0" w:space="0" w:color="auto"/>
                  </w:divBdr>
                  <w:divsChild>
                    <w:div w:id="87839350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853357">
      <w:bodyDiv w:val="1"/>
      <w:marLeft w:val="0"/>
      <w:marRight w:val="0"/>
      <w:marTop w:val="0"/>
      <w:marBottom w:val="0"/>
      <w:divBdr>
        <w:top w:val="none" w:sz="0" w:space="0" w:color="auto"/>
        <w:left w:val="none" w:sz="0" w:space="0" w:color="auto"/>
        <w:bottom w:val="none" w:sz="0" w:space="0" w:color="auto"/>
        <w:right w:val="none" w:sz="0" w:space="0" w:color="auto"/>
      </w:divBdr>
      <w:divsChild>
        <w:div w:id="1618103915">
          <w:marLeft w:val="0"/>
          <w:marRight w:val="0"/>
          <w:marTop w:val="0"/>
          <w:marBottom w:val="0"/>
          <w:divBdr>
            <w:top w:val="none" w:sz="0" w:space="0" w:color="auto"/>
            <w:left w:val="none" w:sz="0" w:space="0" w:color="auto"/>
            <w:bottom w:val="none" w:sz="0" w:space="0" w:color="auto"/>
            <w:right w:val="none" w:sz="0" w:space="0" w:color="auto"/>
          </w:divBdr>
        </w:div>
      </w:divsChild>
    </w:div>
    <w:div w:id="1901749244">
      <w:bodyDiv w:val="1"/>
      <w:marLeft w:val="0"/>
      <w:marRight w:val="0"/>
      <w:marTop w:val="0"/>
      <w:marBottom w:val="0"/>
      <w:divBdr>
        <w:top w:val="none" w:sz="0" w:space="0" w:color="auto"/>
        <w:left w:val="none" w:sz="0" w:space="0" w:color="auto"/>
        <w:bottom w:val="none" w:sz="0" w:space="0" w:color="auto"/>
        <w:right w:val="none" w:sz="0" w:space="0" w:color="auto"/>
      </w:divBdr>
      <w:divsChild>
        <w:div w:id="2078745085">
          <w:marLeft w:val="0"/>
          <w:marRight w:val="0"/>
          <w:marTop w:val="0"/>
          <w:marBottom w:val="0"/>
          <w:divBdr>
            <w:top w:val="none" w:sz="0" w:space="0" w:color="auto"/>
            <w:left w:val="none" w:sz="0" w:space="0" w:color="auto"/>
            <w:bottom w:val="none" w:sz="0" w:space="0" w:color="auto"/>
            <w:right w:val="none" w:sz="0" w:space="0" w:color="auto"/>
          </w:divBdr>
        </w:div>
        <w:div w:id="1746487801">
          <w:marLeft w:val="0"/>
          <w:marRight w:val="0"/>
          <w:marTop w:val="0"/>
          <w:marBottom w:val="0"/>
          <w:divBdr>
            <w:top w:val="none" w:sz="0" w:space="0" w:color="auto"/>
            <w:left w:val="none" w:sz="0" w:space="0" w:color="auto"/>
            <w:bottom w:val="none" w:sz="0" w:space="0" w:color="auto"/>
            <w:right w:val="none" w:sz="0" w:space="0" w:color="auto"/>
          </w:divBdr>
          <w:divsChild>
            <w:div w:id="1396972282">
              <w:marLeft w:val="165"/>
              <w:marRight w:val="0"/>
              <w:marTop w:val="150"/>
              <w:marBottom w:val="0"/>
              <w:divBdr>
                <w:top w:val="none" w:sz="0" w:space="0" w:color="auto"/>
                <w:left w:val="none" w:sz="0" w:space="0" w:color="auto"/>
                <w:bottom w:val="none" w:sz="0" w:space="0" w:color="auto"/>
                <w:right w:val="none" w:sz="0" w:space="0" w:color="auto"/>
              </w:divBdr>
              <w:divsChild>
                <w:div w:id="1435594478">
                  <w:marLeft w:val="0"/>
                  <w:marRight w:val="0"/>
                  <w:marTop w:val="0"/>
                  <w:marBottom w:val="0"/>
                  <w:divBdr>
                    <w:top w:val="none" w:sz="0" w:space="0" w:color="auto"/>
                    <w:left w:val="none" w:sz="0" w:space="0" w:color="auto"/>
                    <w:bottom w:val="none" w:sz="0" w:space="0" w:color="auto"/>
                    <w:right w:val="none" w:sz="0" w:space="0" w:color="auto"/>
                  </w:divBdr>
                  <w:divsChild>
                    <w:div w:id="194742093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339DF-5691-4617-A908-D4FCAF9E7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37</Pages>
  <Words>15680</Words>
  <Characters>89377</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DANYA A</dc:creator>
  <cp:lastModifiedBy>DANYA A</cp:lastModifiedBy>
  <cp:revision>5</cp:revision>
  <dcterms:created xsi:type="dcterms:W3CDTF">2024-10-22T20:36:00Z</dcterms:created>
  <dcterms:modified xsi:type="dcterms:W3CDTF">2024-10-22T21:22:00Z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