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557E9" w14:textId="77777777" w:rsidR="00AF40B1" w:rsidRDefault="00000000">
      <w:pPr>
        <w:spacing w:line="360" w:lineRule="auto"/>
        <w:jc w:val="lowKashida"/>
        <w:rPr>
          <w:rFonts w:ascii="Sakkal Majalla" w:hAnsi="Sakkal Majalla" w:cs="Sakkal Majalla"/>
          <w:b/>
          <w:bCs/>
          <w:sz w:val="28"/>
          <w:szCs w:val="28"/>
          <w:lang w:bidi="ar-EG"/>
        </w:rPr>
      </w:pPr>
      <w:r>
        <w:rPr>
          <w:rFonts w:ascii="Sakkal Majalla" w:hAnsi="Sakkal Majalla" w:cs="Sakkal Majalla"/>
          <w:b/>
          <w:bCs/>
          <w:sz w:val="28"/>
          <w:szCs w:val="28"/>
          <w:rtl/>
          <w:lang w:bidi="ar-EG"/>
        </w:rPr>
        <w:t>جامعة ميدأوشن</w:t>
      </w:r>
    </w:p>
    <w:p w14:paraId="2CDA6388" w14:textId="77777777" w:rsidR="00AF40B1" w:rsidRDefault="00000000">
      <w:pPr>
        <w:spacing w:line="360" w:lineRule="auto"/>
        <w:jc w:val="lowKashida"/>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54AC46FB" wp14:editId="702BF2F5">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كلية الإدارة</w:t>
      </w:r>
    </w:p>
    <w:p w14:paraId="512922CF" w14:textId="69137811" w:rsidR="00AF40B1" w:rsidRDefault="00000000">
      <w:pPr>
        <w:spacing w:line="360" w:lineRule="auto"/>
        <w:jc w:val="lowKashida"/>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 تخصص </w:t>
      </w:r>
      <w:r>
        <w:rPr>
          <w:rFonts w:ascii="Sakkal Majalla" w:hAnsi="Sakkal Majalla" w:hint="cs"/>
          <w:b/>
          <w:bCs/>
          <w:sz w:val="28"/>
          <w:szCs w:val="28"/>
          <w:rtl/>
          <w:lang w:bidi="ar-DZ"/>
        </w:rPr>
        <w:t>ماجستير إدارة</w:t>
      </w:r>
      <w:r w:rsidR="006E2816">
        <w:rPr>
          <w:rFonts w:ascii="Sakkal Majalla" w:hAnsi="Sakkal Majalla"/>
          <w:b/>
          <w:bCs/>
          <w:sz w:val="28"/>
          <w:szCs w:val="28"/>
          <w:lang w:bidi="ar-DZ"/>
        </w:rPr>
        <w:t xml:space="preserve">  </w:t>
      </w:r>
      <w:r w:rsidR="006E2816">
        <w:rPr>
          <w:rFonts w:ascii="Sakkal Majalla" w:hAnsi="Sakkal Majalla" w:hint="cs"/>
          <w:b/>
          <w:bCs/>
          <w:sz w:val="28"/>
          <w:szCs w:val="28"/>
          <w:rtl/>
        </w:rPr>
        <w:t xml:space="preserve"> المخاطر </w:t>
      </w:r>
      <w:r>
        <w:rPr>
          <w:rFonts w:ascii="Sakkal Majalla" w:hAnsi="Sakkal Majalla" w:hint="cs"/>
          <w:b/>
          <w:bCs/>
          <w:sz w:val="28"/>
          <w:szCs w:val="28"/>
          <w:rtl/>
          <w:lang w:bidi="ar-DZ"/>
        </w:rPr>
        <w:t xml:space="preserve"> </w:t>
      </w:r>
    </w:p>
    <w:p w14:paraId="32294733" w14:textId="77777777" w:rsidR="00AF40B1" w:rsidRDefault="00AF40B1">
      <w:pPr>
        <w:spacing w:line="360" w:lineRule="auto"/>
        <w:rPr>
          <w:rFonts w:ascii="Sakkal Majalla" w:hAnsi="Sakkal Majalla" w:cs="Sakkal Majalla"/>
          <w:sz w:val="28"/>
          <w:szCs w:val="28"/>
          <w:rtl/>
          <w:lang w:bidi="ar-EG"/>
        </w:rPr>
      </w:pPr>
    </w:p>
    <w:p w14:paraId="749D4DDC" w14:textId="77777777" w:rsidR="00AF40B1" w:rsidRDefault="00AF40B1">
      <w:pPr>
        <w:spacing w:line="360" w:lineRule="auto"/>
        <w:jc w:val="center"/>
        <w:rPr>
          <w:rFonts w:ascii="Sakkal Majalla" w:hAnsi="Sakkal Majalla" w:cs="Sakkal Majalla"/>
          <w:b/>
          <w:bCs/>
          <w:sz w:val="28"/>
          <w:szCs w:val="28"/>
          <w:rtl/>
          <w:lang w:bidi="ar-EG"/>
        </w:rPr>
      </w:pPr>
    </w:p>
    <w:p w14:paraId="51C0E50F" w14:textId="77777777" w:rsidR="00AF40B1" w:rsidRDefault="00000000">
      <w:pPr>
        <w:spacing w:line="360" w:lineRule="auto"/>
        <w:jc w:val="center"/>
        <w:rPr>
          <w:rFonts w:ascii="Sakkal Majalla" w:hAnsi="Sakkal Majalla" w:cs="Sakkal Majalla"/>
          <w:b/>
          <w:bCs/>
          <w:sz w:val="36"/>
          <w:szCs w:val="36"/>
          <w:rtl/>
          <w:lang w:bidi="ar-EG"/>
        </w:rPr>
      </w:pPr>
      <w:bookmarkStart w:id="0" w:name="_Hlk173684611"/>
      <w:r>
        <w:rPr>
          <w:rFonts w:ascii="Sakkal Majalla" w:hAnsi="Sakkal Majalla" w:cs="Sakkal Majalla"/>
          <w:b/>
          <w:bCs/>
          <w:sz w:val="36"/>
          <w:szCs w:val="36"/>
          <w:rtl/>
          <w:lang w:bidi="ar-EG"/>
        </w:rPr>
        <w:t xml:space="preserve">أثر إدارة المخاطر </w:t>
      </w:r>
      <w:bookmarkStart w:id="1" w:name="_Hlk173111857"/>
      <w:r>
        <w:rPr>
          <w:rFonts w:ascii="Sakkal Majalla" w:hAnsi="Sakkal Majalla" w:cs="Sakkal Majalla"/>
          <w:b/>
          <w:bCs/>
          <w:sz w:val="36"/>
          <w:szCs w:val="36"/>
          <w:rtl/>
          <w:lang w:bidi="ar-EG"/>
        </w:rPr>
        <w:t xml:space="preserve">للحد من المشاكل وتحسين أداء المشاريع </w:t>
      </w:r>
      <w:bookmarkEnd w:id="1"/>
      <w:r>
        <w:rPr>
          <w:rFonts w:ascii="Sakkal Majalla" w:hAnsi="Sakkal Majalla" w:cs="Sakkal Majalla"/>
          <w:b/>
          <w:bCs/>
          <w:sz w:val="36"/>
          <w:szCs w:val="36"/>
          <w:rtl/>
          <w:lang w:bidi="ar-EG"/>
        </w:rPr>
        <w:t xml:space="preserve">"دراسة تطبيقية على شركة </w:t>
      </w:r>
      <w:bookmarkStart w:id="2" w:name="_Hlk170571829"/>
      <w:bookmarkStart w:id="3" w:name="_Hlk170575487"/>
      <w:r>
        <w:rPr>
          <w:rFonts w:ascii="Sakkal Majalla" w:hAnsi="Sakkal Majalla" w:cs="Sakkal Majalla"/>
          <w:b/>
          <w:bCs/>
          <w:sz w:val="36"/>
          <w:szCs w:val="36"/>
          <w:rtl/>
          <w:lang w:bidi="ar-EG"/>
        </w:rPr>
        <w:t>السيف للمقاولات الرياض</w:t>
      </w:r>
      <w:bookmarkEnd w:id="2"/>
    </w:p>
    <w:bookmarkEnd w:id="0"/>
    <w:bookmarkEnd w:id="3"/>
    <w:p w14:paraId="70205F1E" w14:textId="77777777" w:rsidR="00AF40B1" w:rsidRDefault="00AF40B1">
      <w:pPr>
        <w:spacing w:line="360" w:lineRule="auto"/>
        <w:jc w:val="center"/>
        <w:rPr>
          <w:rFonts w:ascii="Sakkal Majalla" w:hAnsi="Sakkal Majalla" w:cs="Sakkal Majalla"/>
          <w:b/>
          <w:bCs/>
          <w:sz w:val="36"/>
          <w:szCs w:val="36"/>
          <w:rtl/>
          <w:lang w:bidi="ar-EG"/>
        </w:rPr>
      </w:pPr>
    </w:p>
    <w:p w14:paraId="24EDE69B" w14:textId="77777777" w:rsidR="00AF40B1" w:rsidRDefault="00AF40B1">
      <w:pPr>
        <w:spacing w:line="360" w:lineRule="auto"/>
        <w:jc w:val="center"/>
        <w:rPr>
          <w:rFonts w:ascii="Sakkal Majalla" w:hAnsi="Sakkal Majalla" w:cs="Sakkal Majalla"/>
          <w:b/>
          <w:bCs/>
          <w:sz w:val="28"/>
          <w:szCs w:val="28"/>
          <w:rtl/>
          <w:lang w:bidi="ar-EG"/>
        </w:rPr>
      </w:pPr>
    </w:p>
    <w:p w14:paraId="55B48094" w14:textId="77777777" w:rsidR="00AF40B1"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5656D883" w14:textId="26AFC45B" w:rsidR="006E2816" w:rsidRDefault="006E2816" w:rsidP="006E2816">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فارس حسين المطيري . </w:t>
      </w:r>
    </w:p>
    <w:p w14:paraId="397E9BB2" w14:textId="68891A3B" w:rsidR="00AF40B1" w:rsidRDefault="006E2816">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عبد الرحمن عقيل العيزي . </w:t>
      </w:r>
    </w:p>
    <w:p w14:paraId="4927BB81" w14:textId="77777777" w:rsidR="00AF40B1" w:rsidRDefault="00AF40B1">
      <w:pPr>
        <w:spacing w:line="360" w:lineRule="auto"/>
        <w:jc w:val="center"/>
        <w:rPr>
          <w:rFonts w:ascii="Sakkal Majalla" w:hAnsi="Sakkal Majalla" w:cs="Sakkal Majalla"/>
          <w:b/>
          <w:bCs/>
          <w:sz w:val="28"/>
          <w:szCs w:val="28"/>
          <w:rtl/>
          <w:lang w:bidi="ar-EG"/>
        </w:rPr>
      </w:pPr>
    </w:p>
    <w:p w14:paraId="1451146A" w14:textId="77777777" w:rsidR="00AF40B1"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588E41A" w14:textId="77777777" w:rsidR="00AF40B1" w:rsidRDefault="00000000">
      <w:pPr>
        <w:spacing w:line="360" w:lineRule="auto"/>
        <w:jc w:val="center"/>
        <w:rPr>
          <w:rFonts w:ascii="Sakkal Majalla" w:hAnsi="Sakkal Majalla"/>
          <w:b/>
          <w:bCs/>
          <w:sz w:val="28"/>
          <w:szCs w:val="28"/>
          <w:rtl/>
          <w:lang w:bidi="ar-DZ"/>
        </w:rPr>
      </w:pPr>
      <w:r>
        <w:rPr>
          <w:rFonts w:ascii="Sakkal Majalla" w:hAnsi="Sakkal Majalla" w:hint="cs"/>
          <w:b/>
          <w:bCs/>
          <w:sz w:val="28"/>
          <w:szCs w:val="28"/>
          <w:rtl/>
          <w:lang w:bidi="ar-DZ"/>
        </w:rPr>
        <w:t>د. الفيصل عبد الحميد محمد</w:t>
      </w:r>
    </w:p>
    <w:p w14:paraId="6FA378C2" w14:textId="77777777" w:rsidR="00AF40B1" w:rsidRDefault="00000000">
      <w:pPr>
        <w:spacing w:line="360" w:lineRule="auto"/>
        <w:jc w:val="center"/>
        <w:rPr>
          <w:rFonts w:ascii="Sakkal Majalla" w:hAnsi="Sakkal Majalla" w:cs="Sakkal Majalla"/>
          <w:b/>
          <w:bCs/>
          <w:sz w:val="28"/>
          <w:szCs w:val="28"/>
          <w:rtl/>
          <w:lang w:bidi="ar-EG"/>
        </w:rPr>
      </w:pPr>
      <w:r>
        <w:rPr>
          <w:rFonts w:ascii="Sakkal Majalla" w:hAnsi="Sakkal Majalla" w:hint="cs"/>
          <w:b/>
          <w:bCs/>
          <w:sz w:val="28"/>
          <w:szCs w:val="28"/>
          <w:rtl/>
          <w:lang w:bidi="ar-DZ"/>
        </w:rPr>
        <w:t>د. فايز علي جراد</w:t>
      </w:r>
    </w:p>
    <w:p w14:paraId="6D5C96F8" w14:textId="77777777" w:rsidR="00AF40B1" w:rsidRDefault="00AF40B1">
      <w:pPr>
        <w:spacing w:line="360" w:lineRule="auto"/>
        <w:jc w:val="center"/>
        <w:rPr>
          <w:rFonts w:ascii="Sakkal Majalla" w:hAnsi="Sakkal Majalla" w:cs="Sakkal Majalla"/>
          <w:b/>
          <w:bCs/>
          <w:sz w:val="28"/>
          <w:szCs w:val="28"/>
          <w:rtl/>
          <w:lang w:bidi="ar-EG"/>
        </w:rPr>
      </w:pPr>
    </w:p>
    <w:p w14:paraId="1418A8E6" w14:textId="77777777" w:rsidR="00AF40B1" w:rsidRDefault="00AF40B1">
      <w:pPr>
        <w:spacing w:line="360" w:lineRule="auto"/>
        <w:jc w:val="center"/>
        <w:rPr>
          <w:rFonts w:ascii="Sakkal Majalla" w:hAnsi="Sakkal Majalla" w:cs="Sakkal Majalla"/>
          <w:b/>
          <w:bCs/>
          <w:sz w:val="28"/>
          <w:szCs w:val="28"/>
          <w:rtl/>
          <w:lang w:bidi="ar-EG"/>
        </w:rPr>
      </w:pPr>
    </w:p>
    <w:p w14:paraId="11143C53" w14:textId="77777777" w:rsidR="00AF40B1"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العام الدراسي:</w:t>
      </w:r>
    </w:p>
    <w:p w14:paraId="505AFB8A" w14:textId="77777777" w:rsidR="00AF40B1"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4م</w:t>
      </w:r>
    </w:p>
    <w:p w14:paraId="4D70D099" w14:textId="77777777" w:rsidR="00AF40B1" w:rsidRDefault="00AF40B1">
      <w:pPr>
        <w:spacing w:line="360" w:lineRule="auto"/>
        <w:jc w:val="center"/>
        <w:rPr>
          <w:rFonts w:ascii="Sakkal Majalla" w:hAnsi="Sakkal Majalla" w:cs="Sakkal Majalla"/>
          <w:b/>
          <w:bCs/>
          <w:sz w:val="28"/>
          <w:szCs w:val="28"/>
          <w:rtl/>
          <w:lang w:bidi="ar-EG"/>
        </w:rPr>
      </w:pPr>
    </w:p>
    <w:p w14:paraId="7BFF53E5" w14:textId="77777777" w:rsidR="00AF40B1" w:rsidRDefault="00AF40B1">
      <w:pPr>
        <w:spacing w:line="360" w:lineRule="auto"/>
        <w:jc w:val="center"/>
        <w:rPr>
          <w:rFonts w:ascii="Sakkal Majalla" w:hAnsi="Sakkal Majalla" w:cs="Sakkal Majalla"/>
          <w:b/>
          <w:bCs/>
          <w:sz w:val="28"/>
          <w:szCs w:val="28"/>
          <w:rtl/>
          <w:lang w:bidi="ar-EG"/>
        </w:rPr>
      </w:pPr>
    </w:p>
    <w:p w14:paraId="0D4281FD" w14:textId="77777777" w:rsidR="00AF40B1" w:rsidRDefault="00AF40B1">
      <w:pPr>
        <w:spacing w:line="360" w:lineRule="auto"/>
        <w:jc w:val="center"/>
        <w:rPr>
          <w:rFonts w:ascii="Sakkal Majalla" w:hAnsi="Sakkal Majalla" w:cs="Sakkal Majalla"/>
          <w:b/>
          <w:bCs/>
          <w:sz w:val="28"/>
          <w:szCs w:val="28"/>
          <w:rtl/>
          <w:lang w:bidi="ar-EG"/>
        </w:rPr>
      </w:pPr>
    </w:p>
    <w:p w14:paraId="4B817BE2" w14:textId="77777777" w:rsidR="00AF40B1" w:rsidRDefault="00AF40B1">
      <w:pPr>
        <w:spacing w:line="360" w:lineRule="auto"/>
        <w:jc w:val="mediumKashida"/>
        <w:rPr>
          <w:rFonts w:ascii="Sakkal Majalla" w:hAnsi="Sakkal Majalla" w:cs="Sakkal Majalla"/>
          <w:b/>
          <w:bCs/>
          <w:sz w:val="32"/>
          <w:szCs w:val="32"/>
          <w:u w:val="single"/>
          <w:rtl/>
        </w:rPr>
      </w:pPr>
    </w:p>
    <w:p w14:paraId="417A770D" w14:textId="77777777" w:rsidR="00AF40B1" w:rsidRDefault="00AF40B1">
      <w:pPr>
        <w:spacing w:line="360" w:lineRule="auto"/>
        <w:jc w:val="center"/>
        <w:rPr>
          <w:rFonts w:ascii="Sakkal Majalla" w:hAnsi="Sakkal Majalla" w:cs="Sakkal Majalla"/>
          <w:b/>
          <w:bCs/>
          <w:sz w:val="96"/>
          <w:szCs w:val="96"/>
          <w:rtl/>
        </w:rPr>
      </w:pPr>
    </w:p>
    <w:p w14:paraId="1236016C" w14:textId="77777777" w:rsidR="00AF40B1" w:rsidRDefault="00AF40B1">
      <w:pPr>
        <w:spacing w:line="360" w:lineRule="auto"/>
        <w:jc w:val="center"/>
        <w:rPr>
          <w:rFonts w:ascii="Sakkal Majalla" w:hAnsi="Sakkal Majalla" w:cs="Sakkal Majalla"/>
          <w:b/>
          <w:bCs/>
          <w:sz w:val="96"/>
          <w:szCs w:val="96"/>
          <w:rtl/>
        </w:rPr>
      </w:pPr>
    </w:p>
    <w:p w14:paraId="3CE13B97" w14:textId="77777777" w:rsidR="00AF40B1" w:rsidRDefault="00000000">
      <w:pPr>
        <w:spacing w:line="360" w:lineRule="auto"/>
        <w:jc w:val="center"/>
        <w:rPr>
          <w:rFonts w:ascii="Sakkal Majalla" w:hAnsi="Sakkal Majalla" w:cs="Sakkal Majalla"/>
          <w:b/>
          <w:bCs/>
          <w:sz w:val="96"/>
          <w:szCs w:val="96"/>
          <w:rtl/>
        </w:rPr>
      </w:pPr>
      <w:r>
        <w:rPr>
          <w:rFonts w:ascii="Sakkal Majalla" w:hAnsi="Sakkal Majalla" w:cs="Sakkal Majalla" w:hint="cs"/>
          <w:b/>
          <w:bCs/>
          <w:sz w:val="96"/>
          <w:szCs w:val="96"/>
          <w:rtl/>
        </w:rPr>
        <w:t>الجزء الأول: التمهيد</w:t>
      </w:r>
    </w:p>
    <w:p w14:paraId="27B7E1E7" w14:textId="77777777" w:rsidR="00AF40B1" w:rsidRDefault="00AF40B1">
      <w:pPr>
        <w:rPr>
          <w:rFonts w:ascii="Sakkal Majalla" w:hAnsi="Sakkal Majalla" w:cs="Sakkal Majalla"/>
          <w:sz w:val="28"/>
          <w:szCs w:val="28"/>
          <w:rtl/>
        </w:rPr>
      </w:pPr>
    </w:p>
    <w:p w14:paraId="546230C9" w14:textId="77777777" w:rsidR="00AF40B1" w:rsidRDefault="00AF40B1">
      <w:pPr>
        <w:spacing w:line="360" w:lineRule="auto"/>
        <w:jc w:val="center"/>
        <w:rPr>
          <w:rFonts w:ascii="Sakkal Majalla" w:hAnsi="Sakkal Majalla" w:cs="Sakkal Majalla"/>
          <w:b/>
          <w:bCs/>
          <w:sz w:val="96"/>
          <w:szCs w:val="96"/>
        </w:rPr>
      </w:pPr>
    </w:p>
    <w:p w14:paraId="55F66F00" w14:textId="77777777" w:rsidR="00AF40B1" w:rsidRDefault="00AF40B1">
      <w:pPr>
        <w:spacing w:line="360" w:lineRule="auto"/>
        <w:jc w:val="center"/>
        <w:rPr>
          <w:rFonts w:ascii="Sakkal Majalla" w:hAnsi="Sakkal Majalla" w:cs="Sakkal Majalla"/>
          <w:b/>
          <w:bCs/>
          <w:sz w:val="96"/>
          <w:szCs w:val="96"/>
          <w:rtl/>
        </w:rPr>
      </w:pPr>
    </w:p>
    <w:p w14:paraId="6A0D46FD" w14:textId="77777777" w:rsidR="00AF40B1" w:rsidRDefault="00AF40B1">
      <w:pPr>
        <w:spacing w:line="360" w:lineRule="auto"/>
        <w:jc w:val="center"/>
        <w:rPr>
          <w:rFonts w:ascii="Sakkal Majalla" w:hAnsi="Sakkal Majalla" w:cs="Sakkal Majalla"/>
          <w:b/>
          <w:bCs/>
          <w:sz w:val="96"/>
          <w:szCs w:val="96"/>
          <w:rtl/>
        </w:rPr>
      </w:pPr>
    </w:p>
    <w:p w14:paraId="1A6938A5" w14:textId="77777777" w:rsidR="00AF40B1" w:rsidRDefault="00AF40B1">
      <w:pPr>
        <w:spacing w:line="360" w:lineRule="auto"/>
        <w:jc w:val="center"/>
        <w:rPr>
          <w:rFonts w:ascii="Sakkal Majalla" w:hAnsi="Sakkal Majalla" w:cs="Sakkal Majalla"/>
          <w:b/>
          <w:bCs/>
          <w:sz w:val="96"/>
          <w:szCs w:val="96"/>
          <w:rtl/>
        </w:rPr>
      </w:pPr>
    </w:p>
    <w:p w14:paraId="51AED886" w14:textId="77777777" w:rsidR="00AF40B1" w:rsidRDefault="00AF40B1">
      <w:pPr>
        <w:spacing w:line="360" w:lineRule="auto"/>
        <w:jc w:val="center"/>
        <w:rPr>
          <w:rFonts w:ascii="Sakkal Majalla" w:hAnsi="Sakkal Majalla" w:cs="Sakkal Majalla"/>
          <w:b/>
          <w:bCs/>
          <w:sz w:val="96"/>
          <w:szCs w:val="96"/>
          <w:rtl/>
        </w:rPr>
      </w:pPr>
    </w:p>
    <w:p w14:paraId="3BB56A91" w14:textId="77777777" w:rsidR="00AF40B1" w:rsidRDefault="00AF40B1">
      <w:pPr>
        <w:spacing w:line="360" w:lineRule="auto"/>
        <w:jc w:val="center"/>
        <w:rPr>
          <w:rFonts w:ascii="Sakkal Majalla" w:hAnsi="Sakkal Majalla" w:cs="Sakkal Majalla"/>
          <w:b/>
          <w:bCs/>
          <w:sz w:val="96"/>
          <w:szCs w:val="96"/>
          <w:rtl/>
        </w:rPr>
      </w:pPr>
    </w:p>
    <w:p w14:paraId="39C60701" w14:textId="77777777" w:rsidR="00AF40B1" w:rsidRDefault="00000000">
      <w:pPr>
        <w:spacing w:line="360" w:lineRule="auto"/>
        <w:jc w:val="center"/>
        <w:rPr>
          <w:rFonts w:ascii="Sakkal Majalla" w:hAnsi="Sakkal Majalla" w:cs="Sakkal Majalla"/>
          <w:b/>
          <w:bCs/>
          <w:sz w:val="56"/>
          <w:szCs w:val="56"/>
          <w:rtl/>
        </w:rPr>
      </w:pPr>
      <w:r>
        <w:rPr>
          <w:rFonts w:ascii="Sakkal Majalla" w:hAnsi="Sakkal Majalla" w:cs="Sakkal Majalla" w:hint="cs"/>
          <w:b/>
          <w:bCs/>
          <w:sz w:val="96"/>
          <w:szCs w:val="96"/>
          <w:rtl/>
        </w:rPr>
        <w:t>الإطار النظري</w:t>
      </w:r>
      <w:r>
        <w:rPr>
          <w:rFonts w:ascii="Sakkal Majalla" w:hAnsi="Sakkal Majalla" w:cs="Sakkal Majalla"/>
          <w:b/>
          <w:bCs/>
          <w:sz w:val="96"/>
          <w:szCs w:val="96"/>
          <w:rtl/>
        </w:rPr>
        <w:br/>
      </w:r>
      <w:bookmarkStart w:id="4" w:name="_Hlk173659507"/>
      <w:r>
        <w:rPr>
          <w:rFonts w:ascii="Sakkal Majalla" w:hAnsi="Sakkal Majalla" w:cs="Sakkal Majalla" w:hint="cs"/>
          <w:b/>
          <w:bCs/>
          <w:sz w:val="56"/>
          <w:szCs w:val="56"/>
          <w:rtl/>
        </w:rPr>
        <w:t>الفصل الأول: مشكلة الدراسة وأهميته</w:t>
      </w:r>
      <w:bookmarkEnd w:id="4"/>
      <w:r>
        <w:rPr>
          <w:rFonts w:ascii="Sakkal Majalla" w:hAnsi="Sakkal Majalla" w:cs="Sakkal Majalla" w:hint="cs"/>
          <w:b/>
          <w:bCs/>
          <w:sz w:val="56"/>
          <w:szCs w:val="56"/>
          <w:rtl/>
        </w:rPr>
        <w:t>ا</w:t>
      </w:r>
      <w:r>
        <w:rPr>
          <w:rFonts w:ascii="Sakkal Majalla" w:hAnsi="Sakkal Majalla" w:cs="Sakkal Majalla"/>
          <w:b/>
          <w:bCs/>
          <w:sz w:val="56"/>
          <w:szCs w:val="56"/>
          <w:rtl/>
        </w:rPr>
        <w:br/>
      </w:r>
      <w:r>
        <w:rPr>
          <w:rFonts w:ascii="Sakkal Majalla" w:hAnsi="Sakkal Majalla" w:cs="Sakkal Majalla"/>
          <w:b/>
          <w:bCs/>
          <w:sz w:val="56"/>
          <w:szCs w:val="56"/>
          <w:rtl/>
        </w:rPr>
        <w:lastRenderedPageBreak/>
        <w:t xml:space="preserve">الفصل </w:t>
      </w:r>
      <w:r>
        <w:rPr>
          <w:rFonts w:ascii="Sakkal Majalla" w:hAnsi="Sakkal Majalla" w:cs="Sakkal Majalla" w:hint="cs"/>
          <w:b/>
          <w:bCs/>
          <w:sz w:val="56"/>
          <w:szCs w:val="56"/>
          <w:rtl/>
        </w:rPr>
        <w:t>الثاني: مفاهيم إدارة المخاطر.</w:t>
      </w:r>
      <w:r>
        <w:rPr>
          <w:rFonts w:ascii="Sakkal Majalla" w:hAnsi="Sakkal Majalla" w:cs="Sakkal Majalla"/>
          <w:b/>
          <w:bCs/>
          <w:sz w:val="56"/>
          <w:szCs w:val="56"/>
          <w:rtl/>
        </w:rPr>
        <w:br/>
        <w:t xml:space="preserve">الفصل </w:t>
      </w:r>
      <w:r>
        <w:rPr>
          <w:rFonts w:ascii="Sakkal Majalla" w:hAnsi="Sakkal Majalla" w:cs="Sakkal Majalla" w:hint="cs"/>
          <w:b/>
          <w:bCs/>
          <w:sz w:val="56"/>
          <w:szCs w:val="56"/>
          <w:rtl/>
        </w:rPr>
        <w:t xml:space="preserve">الثالث: </w:t>
      </w:r>
      <w:r>
        <w:rPr>
          <w:rFonts w:ascii="Sakkal Majalla" w:hAnsi="Sakkal Majalla" w:cs="Sakkal Majalla"/>
          <w:b/>
          <w:bCs/>
          <w:sz w:val="56"/>
          <w:szCs w:val="56"/>
          <w:rtl/>
        </w:rPr>
        <w:t>أثر إدارة المخاطر على الحد من المشاكل وتحسين أداء المشاريع.</w:t>
      </w:r>
    </w:p>
    <w:p w14:paraId="7D079264" w14:textId="77777777" w:rsidR="00AF40B1" w:rsidRDefault="00AF40B1">
      <w:pPr>
        <w:spacing w:line="360" w:lineRule="auto"/>
        <w:jc w:val="mediumKashida"/>
        <w:rPr>
          <w:rFonts w:ascii="Sakkal Majalla" w:hAnsi="Sakkal Majalla" w:cs="Times New Roman"/>
          <w:sz w:val="28"/>
          <w:szCs w:val="28"/>
          <w:rtl/>
          <w:lang w:bidi="ar-EG"/>
        </w:rPr>
        <w:sectPr w:rsidR="00AF40B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6880F26" w14:textId="77777777" w:rsidR="00AF40B1" w:rsidRDefault="00000000">
      <w:pPr>
        <w:pStyle w:val="1"/>
        <w:spacing w:line="360" w:lineRule="auto"/>
        <w:jc w:val="center"/>
        <w:rPr>
          <w:rFonts w:ascii="Sakkal Majalla" w:hAnsi="Sakkal Majalla" w:cs="Sakkal Majalla"/>
          <w:b/>
          <w:bCs/>
          <w:color w:val="auto"/>
          <w:u w:val="single"/>
          <w:rtl/>
        </w:rPr>
      </w:pPr>
      <w:r>
        <w:rPr>
          <w:rFonts w:ascii="Sakkal Majalla" w:hAnsi="Sakkal Majalla" w:cs="Sakkal Majalla" w:hint="cs"/>
          <w:b/>
          <w:bCs/>
          <w:color w:val="auto"/>
          <w:u w:val="single"/>
          <w:rtl/>
        </w:rPr>
        <w:lastRenderedPageBreak/>
        <w:t>الفصل الأول: مشكلة الدراسة وأهميتها.</w:t>
      </w:r>
    </w:p>
    <w:p w14:paraId="4CB9F235" w14:textId="77777777" w:rsidR="00AF40B1" w:rsidRDefault="00000000">
      <w:pPr>
        <w:pStyle w:val="1"/>
        <w:spacing w:line="360" w:lineRule="auto"/>
        <w:jc w:val="lowKashida"/>
        <w:rPr>
          <w:rFonts w:ascii="Sakkal Majalla" w:hAnsi="Sakkal Majalla" w:cs="Sakkal Majalla"/>
          <w:b/>
          <w:bCs/>
          <w:color w:val="auto"/>
          <w:rtl/>
          <w:lang w:bidi="ar-EG"/>
        </w:rPr>
      </w:pPr>
      <w:r>
        <w:rPr>
          <w:rFonts w:ascii="Sakkal Majalla" w:hAnsi="Sakkal Majalla" w:cs="Sakkal Majalla" w:hint="cs"/>
          <w:b/>
          <w:bCs/>
          <w:color w:val="auto"/>
          <w:rtl/>
        </w:rPr>
        <w:t>م</w:t>
      </w:r>
      <w:r>
        <w:rPr>
          <w:rFonts w:ascii="Sakkal Majalla" w:hAnsi="Sakkal Majalla" w:cs="Sakkal Majalla"/>
          <w:b/>
          <w:bCs/>
          <w:color w:val="auto"/>
          <w:rtl/>
        </w:rPr>
        <w:t>قدمة</w:t>
      </w:r>
      <w:r>
        <w:rPr>
          <w:rFonts w:ascii="Sakkal Majalla" w:hAnsi="Sakkal Majalla" w:cs="Sakkal Majalla" w:hint="cs"/>
          <w:b/>
          <w:bCs/>
          <w:color w:val="auto"/>
          <w:rtl/>
        </w:rPr>
        <w:t xml:space="preserve"> الدراسة</w:t>
      </w:r>
      <w:r>
        <w:rPr>
          <w:rFonts w:ascii="Sakkal Majalla" w:hAnsi="Sakkal Majalla" w:cs="Sakkal Majalla"/>
          <w:b/>
          <w:bCs/>
          <w:color w:val="auto"/>
          <w:rtl/>
          <w:lang w:bidi="ar-EG"/>
        </w:rPr>
        <w:t>:</w:t>
      </w:r>
    </w:p>
    <w:p w14:paraId="148DA716"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المخاطر بطبيعتها ليست أمراً سيئاً فنحن نخاطر في الحياة اليومية على مستويات مختلفة ولكننا نحسب المخاطر بشكل عفوي ولا شعوري، حيث إن الدماغ يوجهنا نحو الاحتمالات التي تستحق أن تأخذ بالاعتبار، كما أن مخاطر الأعمال والمشاريع لا تختلف من حيث المبدأ حيث إن الهدف من إدارة مخاطر المشروع هو تحديد الأشياء التي قد تحدث في المشروع وموازنة ما إذا كان يستحق فعل أي شيء تجاهها، وغالباً فإنه يستحق إنفاق الوقت والمال للقيام بشيء يحول دون وقوع هذه المخاطر، حيث إن تجاهلها يمكن ان يتحول الى قضايا ويكون فجأة أصعب كثيراً التعامل معها في مراحل متقدمة والسيطرة عليها في نهاية الأمر يسعى مدراء المشاريع الى مراقبة المخاطر وأن لا تتسبب باي نوع من التوتر لدى المستفيد النهائي وأصحاب المصلحة. (باقر، 2020)</w:t>
      </w:r>
    </w:p>
    <w:p w14:paraId="194FA394"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تواجه المشاريع </w:t>
      </w:r>
      <w:r>
        <w:rPr>
          <w:rFonts w:ascii="Sakkal Majalla" w:hAnsi="Sakkal Majalla" w:cs="Sakkal Majalla" w:hint="cs"/>
          <w:sz w:val="28"/>
          <w:szCs w:val="28"/>
          <w:rtl/>
        </w:rPr>
        <w:t>الإنشائية</w:t>
      </w:r>
      <w:r>
        <w:rPr>
          <w:rFonts w:ascii="Sakkal Majalla" w:hAnsi="Sakkal Majalla" w:cs="Sakkal Majalla"/>
          <w:sz w:val="28"/>
          <w:szCs w:val="28"/>
          <w:rtl/>
        </w:rPr>
        <w:t xml:space="preserve"> مخاطر عديدة تؤثر على أدائها من حيث </w:t>
      </w:r>
      <w:r>
        <w:rPr>
          <w:rFonts w:ascii="Sakkal Majalla" w:hAnsi="Sakkal Majalla" w:cs="Sakkal Majalla" w:hint="cs"/>
          <w:sz w:val="28"/>
          <w:szCs w:val="28"/>
          <w:rtl/>
        </w:rPr>
        <w:t>الالتزام</w:t>
      </w:r>
      <w:r>
        <w:rPr>
          <w:rFonts w:ascii="Sakkal Majalla" w:hAnsi="Sakkal Majalla" w:cs="Sakkal Majalla"/>
          <w:sz w:val="28"/>
          <w:szCs w:val="28"/>
          <w:rtl/>
        </w:rPr>
        <w:t xml:space="preserve"> بالوقت والتكلفة وجودة المواصفات المحددة لها، فالمشاريع </w:t>
      </w:r>
      <w:r>
        <w:rPr>
          <w:rFonts w:ascii="Sakkal Majalla" w:hAnsi="Sakkal Majalla" w:cs="Sakkal Majalla" w:hint="cs"/>
          <w:sz w:val="28"/>
          <w:szCs w:val="28"/>
          <w:rtl/>
        </w:rPr>
        <w:t>الإنشائية</w:t>
      </w:r>
      <w:r>
        <w:rPr>
          <w:rFonts w:ascii="Sakkal Majalla" w:hAnsi="Sakkal Majalla" w:cs="Sakkal Majalla"/>
          <w:sz w:val="28"/>
          <w:szCs w:val="28"/>
          <w:rtl/>
        </w:rPr>
        <w:t xml:space="preserve"> لها طابع خاص وعوامل كثيرة متعلقة بها مما يجعلها عرضة بشكل كبير لمواجهة المخاطر حيث يتم تصميمها وتنفيذها تحت حالة عدم التأكد وفي بيئة ديناميكية كثيرة التغيير بدرجة ما، وكذلك فهي تمر بمراحل عديدة مترابطة مع بعضها البعض، وهي مرتبطة بعدة أطراف مثل المالك </w:t>
      </w:r>
      <w:r>
        <w:rPr>
          <w:rFonts w:ascii="Sakkal Majalla" w:hAnsi="Sakkal Majalla" w:cs="Sakkal Majalla" w:hint="cs"/>
          <w:sz w:val="28"/>
          <w:szCs w:val="28"/>
          <w:rtl/>
        </w:rPr>
        <w:t>والاستشاري</w:t>
      </w:r>
      <w:r>
        <w:rPr>
          <w:rFonts w:ascii="Sakkal Majalla" w:hAnsi="Sakkal Majalla" w:cs="Sakkal Majalla"/>
          <w:sz w:val="28"/>
          <w:szCs w:val="28"/>
          <w:rtl/>
        </w:rPr>
        <w:t xml:space="preserve"> والمقاول ومدير المشروع، وعليه أصبحت عملية إدارة مخاطر المشاريع </w:t>
      </w:r>
      <w:r>
        <w:rPr>
          <w:rFonts w:ascii="Sakkal Majalla" w:hAnsi="Sakkal Majalla" w:cs="Sakkal Majalla" w:hint="cs"/>
          <w:sz w:val="28"/>
          <w:szCs w:val="28"/>
          <w:rtl/>
        </w:rPr>
        <w:t>الإنشائية</w:t>
      </w:r>
      <w:r>
        <w:rPr>
          <w:rFonts w:ascii="Sakkal Majalla" w:hAnsi="Sakkal Majalla" w:cs="Sakkal Majalla"/>
          <w:sz w:val="28"/>
          <w:szCs w:val="28"/>
          <w:rtl/>
        </w:rPr>
        <w:t xml:space="preserve"> من العوامل المهمة لنجاح هذه المشاريع وفق ما هو مخطط ل</w:t>
      </w:r>
      <w:r>
        <w:rPr>
          <w:rFonts w:ascii="Sakkal Majalla" w:hAnsi="Sakkal Majalla" w:cs="Sakkal Majalla" w:hint="cs"/>
          <w:sz w:val="28"/>
          <w:szCs w:val="28"/>
          <w:rtl/>
        </w:rPr>
        <w:t>ه.(العثمان، 2017)</w:t>
      </w:r>
    </w:p>
    <w:p w14:paraId="1F431B2A"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تركز إدارة المشاريع في الدرجة الأولى على تخطيط وإدارة وتنظيم الموارد المتاحة، حيث إن بعض الأنشطة التي ينبغي أن تكون جزءاً من نشاط إدارة المشروع هي توجيه فريق المشروع بكفاءة خلال جميع المراحل وتنفيذ المشروع بنجاح، في حين تشمل الأنشطة الأخرى تحديد دورة حياة المشروع وادارتها بكفاءة وتنفيذها طبقا لمتطلبات المستفيد النهائي، ويمكن تحقيق أهداف المنظمة وغاياتها بطريقة فعالة من خلال إدارة المشاريع على نحو سليم، حيث يقوم مدير المشروع بدور رئيسي في إدارة المشروع من خلال حصر جميع المخاطر الممكن حدوثها والتي قد تنشأ أثناء خط سير المشروع وضمان معالجة جميع المخاطر بطريقة مناسبة ويكون ذلك من خلال اتباع هيكل إدارة مشاريع جيد ومناسب </w:t>
      </w:r>
      <w:r>
        <w:rPr>
          <w:rFonts w:ascii="Sakkal Majalla" w:hAnsi="Sakkal Majalla" w:cs="Sakkal Majalla" w:hint="cs"/>
          <w:sz w:val="28"/>
          <w:szCs w:val="28"/>
          <w:rtl/>
        </w:rPr>
        <w:lastRenderedPageBreak/>
        <w:t>لبيئة العمل وطبيعة المشروع، عندها سيكون لدى الموظفين فهم جيد حول أدوارهم ومسؤولياتهم وسيكونون أيضاً على دراية بالجدول الزمني للتسليم. (باقر، 2020)</w:t>
      </w:r>
    </w:p>
    <w:p w14:paraId="6C75EF26"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وقد شكلت هذه المشاريع مصدراً لاهتمام الأفراد والمؤسسات منذ القدم، وذلك لما تلبيه من مختلف الاحتياجات الاجتماعية والاقتصادية والإنسانية المختلفة، ولقد تزايد الاهتمام بهذه المشاريع في الآونة الأخيرة إثر التطورات المستحدثة في المحيط الاقتصادي كاتساع السوق والعولمة واستخدام التكنولوجيا المتطورة التي بات يشكل استخدامها مطلبا أساسياً من متطلبات إدارة المشاريع الهندسية. (باقر، 2020)</w:t>
      </w:r>
    </w:p>
    <w:p w14:paraId="03647D4B"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لقد ناقش </w:t>
      </w:r>
      <w:r>
        <w:rPr>
          <w:rFonts w:ascii="Sakkal Majalla" w:hAnsi="Sakkal Majalla" w:cs="Sakkal Majalla" w:hint="cs"/>
          <w:sz w:val="28"/>
          <w:szCs w:val="28"/>
          <w:rtl/>
        </w:rPr>
        <w:t>العلماء</w:t>
      </w:r>
      <w:r>
        <w:rPr>
          <w:rFonts w:ascii="Sakkal Majalla" w:hAnsi="Sakkal Majalla" w:cs="Sakkal Majalla"/>
          <w:sz w:val="28"/>
          <w:szCs w:val="28"/>
          <w:rtl/>
        </w:rPr>
        <w:t xml:space="preserve"> والباحثو</w:t>
      </w:r>
      <w:r>
        <w:rPr>
          <w:rFonts w:ascii="Sakkal Majalla" w:hAnsi="Sakkal Majalla" w:cs="Sakkal Majalla" w:hint="cs"/>
          <w:sz w:val="28"/>
          <w:szCs w:val="28"/>
          <w:rtl/>
        </w:rPr>
        <w:t>ن</w:t>
      </w:r>
      <w:r>
        <w:rPr>
          <w:rFonts w:ascii="Sakkal Majalla" w:hAnsi="Sakkal Majalla" w:cs="Sakkal Majalla"/>
          <w:sz w:val="28"/>
          <w:szCs w:val="28"/>
          <w:rtl/>
        </w:rPr>
        <w:t xml:space="preserve"> في ا</w:t>
      </w:r>
      <w:r>
        <w:rPr>
          <w:rFonts w:ascii="Sakkal Majalla" w:hAnsi="Sakkal Majalla" w:cs="Sakkal Majalla" w:hint="cs"/>
          <w:sz w:val="28"/>
          <w:szCs w:val="28"/>
          <w:rtl/>
        </w:rPr>
        <w:t>لإ</w:t>
      </w:r>
      <w:r>
        <w:rPr>
          <w:rFonts w:ascii="Sakkal Majalla" w:hAnsi="Sakkal Majalla" w:cs="Sakkal Majalla"/>
          <w:sz w:val="28"/>
          <w:szCs w:val="28"/>
          <w:rtl/>
        </w:rPr>
        <w:t>دارة وا</w:t>
      </w:r>
      <w:r>
        <w:rPr>
          <w:rFonts w:ascii="Sakkal Majalla" w:hAnsi="Sakkal Majalla" w:cs="Sakkal Majalla" w:hint="cs"/>
          <w:sz w:val="28"/>
          <w:szCs w:val="28"/>
          <w:rtl/>
        </w:rPr>
        <w:t>لإ</w:t>
      </w:r>
      <w:r>
        <w:rPr>
          <w:rFonts w:ascii="Sakkal Majalla" w:hAnsi="Sakkal Majalla" w:cs="Sakkal Majalla"/>
          <w:sz w:val="28"/>
          <w:szCs w:val="28"/>
          <w:rtl/>
        </w:rPr>
        <w:t>حصاء و</w:t>
      </w:r>
      <w:r>
        <w:rPr>
          <w:rFonts w:ascii="Sakkal Majalla" w:hAnsi="Sakkal Majalla" w:cs="Sakkal Majalla" w:hint="cs"/>
          <w:sz w:val="28"/>
          <w:szCs w:val="28"/>
          <w:rtl/>
        </w:rPr>
        <w:t>الا</w:t>
      </w:r>
      <w:r>
        <w:rPr>
          <w:rFonts w:ascii="Sakkal Majalla" w:hAnsi="Sakkal Majalla" w:cs="Sakkal Majalla"/>
          <w:sz w:val="28"/>
          <w:szCs w:val="28"/>
          <w:rtl/>
        </w:rPr>
        <w:t>قتصاد واصحاب نظرية الق</w:t>
      </w:r>
      <w:r>
        <w:rPr>
          <w:rFonts w:ascii="Sakkal Majalla" w:hAnsi="Sakkal Majalla" w:cs="Sakkal Majalla" w:hint="cs"/>
          <w:sz w:val="28"/>
          <w:szCs w:val="28"/>
          <w:rtl/>
        </w:rPr>
        <w:t xml:space="preserve">رار </w:t>
      </w:r>
      <w:r>
        <w:rPr>
          <w:rFonts w:ascii="Sakkal Majalla" w:hAnsi="Sakkal Majalla" w:cs="Sakkal Majalla"/>
          <w:sz w:val="28"/>
          <w:szCs w:val="28"/>
          <w:rtl/>
        </w:rPr>
        <w:t>طوي</w:t>
      </w:r>
      <w:r>
        <w:rPr>
          <w:rFonts w:ascii="Sakkal Majalla" w:hAnsi="Sakkal Majalla" w:cs="Sakkal Majalla" w:hint="cs"/>
          <w:sz w:val="28"/>
          <w:szCs w:val="28"/>
          <w:rtl/>
        </w:rPr>
        <w:t xml:space="preserve">لاً </w:t>
      </w:r>
      <w:r>
        <w:rPr>
          <w:rFonts w:ascii="Sakkal Majalla" w:hAnsi="Sakkal Majalla" w:cs="Sakkal Majalla"/>
          <w:sz w:val="28"/>
          <w:szCs w:val="28"/>
          <w:rtl/>
        </w:rPr>
        <w:t xml:space="preserve"> مف</w:t>
      </w:r>
      <w:r>
        <w:rPr>
          <w:rFonts w:ascii="Sakkal Majalla" w:hAnsi="Sakkal Majalla" w:cs="Sakkal Majalla" w:hint="cs"/>
          <w:sz w:val="28"/>
          <w:szCs w:val="28"/>
          <w:rtl/>
        </w:rPr>
        <w:t>هوم ا</w:t>
      </w:r>
      <w:r>
        <w:rPr>
          <w:rFonts w:ascii="Sakkal Majalla" w:hAnsi="Sakkal Majalla" w:cs="Sakkal Majalla"/>
          <w:sz w:val="28"/>
          <w:szCs w:val="28"/>
          <w:rtl/>
        </w:rPr>
        <w:t>لمخاطر، ول</w:t>
      </w:r>
      <w:r>
        <w:rPr>
          <w:rFonts w:ascii="Sakkal Majalla" w:hAnsi="Sakkal Majalla" w:cs="Sakkal Majalla" w:hint="cs"/>
          <w:sz w:val="28"/>
          <w:szCs w:val="28"/>
          <w:rtl/>
        </w:rPr>
        <w:t xml:space="preserve">م </w:t>
      </w:r>
      <w:r>
        <w:rPr>
          <w:rFonts w:ascii="Sakkal Majalla" w:hAnsi="Sakkal Majalla" w:cs="Sakkal Majalla"/>
          <w:sz w:val="28"/>
          <w:szCs w:val="28"/>
          <w:rtl/>
        </w:rPr>
        <w:t>يتفقوا ع</w:t>
      </w:r>
      <w:r>
        <w:rPr>
          <w:rFonts w:ascii="Sakkal Majalla" w:hAnsi="Sakkal Majalla" w:cs="Sakkal Majalla" w:hint="cs"/>
          <w:sz w:val="28"/>
          <w:szCs w:val="28"/>
          <w:rtl/>
        </w:rPr>
        <w:t>ل</w:t>
      </w:r>
      <w:r>
        <w:rPr>
          <w:rFonts w:ascii="Sakkal Majalla" w:hAnsi="Sakkal Majalla" w:cs="Sakkal Majalla"/>
          <w:sz w:val="28"/>
          <w:szCs w:val="28"/>
          <w:rtl/>
        </w:rPr>
        <w:t>ى تعري</w:t>
      </w:r>
      <w:r>
        <w:rPr>
          <w:rFonts w:ascii="Sakkal Majalla" w:hAnsi="Sakkal Majalla" w:cs="Sakkal Majalla" w:hint="cs"/>
          <w:sz w:val="28"/>
          <w:szCs w:val="28"/>
          <w:rtl/>
        </w:rPr>
        <w:t>ف</w:t>
      </w:r>
      <w:r>
        <w:rPr>
          <w:rFonts w:ascii="Sakkal Majalla" w:hAnsi="Sakkal Majalla" w:cs="Sakkal Majalla"/>
          <w:sz w:val="28"/>
          <w:szCs w:val="28"/>
          <w:rtl/>
        </w:rPr>
        <w:t xml:space="preserve"> محدد يمك</w:t>
      </w:r>
      <w:r>
        <w:rPr>
          <w:rFonts w:ascii="Sakkal Majalla" w:hAnsi="Sakkal Majalla" w:cs="Sakkal Majalla" w:hint="cs"/>
          <w:sz w:val="28"/>
          <w:szCs w:val="28"/>
          <w:rtl/>
        </w:rPr>
        <w:t>ن</w:t>
      </w:r>
      <w:r>
        <w:rPr>
          <w:rFonts w:ascii="Sakkal Majalla" w:hAnsi="Sakkal Majalla" w:cs="Sakkal Majalla"/>
          <w:sz w:val="28"/>
          <w:szCs w:val="28"/>
          <w:rtl/>
        </w:rPr>
        <w:t xml:space="preserve"> استخدام</w:t>
      </w:r>
      <w:r>
        <w:rPr>
          <w:rFonts w:ascii="Sakkal Majalla" w:hAnsi="Sakkal Majalla" w:cs="Sakkal Majalla" w:hint="cs"/>
          <w:sz w:val="28"/>
          <w:szCs w:val="28"/>
          <w:rtl/>
        </w:rPr>
        <w:t>ه</w:t>
      </w:r>
      <w:r>
        <w:rPr>
          <w:rFonts w:ascii="Sakkal Majalla" w:hAnsi="Sakkal Majalla" w:cs="Sakkal Majalla"/>
          <w:sz w:val="28"/>
          <w:szCs w:val="28"/>
          <w:rtl/>
        </w:rPr>
        <w:t xml:space="preserve"> ل</w:t>
      </w:r>
      <w:r>
        <w:rPr>
          <w:rFonts w:ascii="Sakkal Majalla" w:hAnsi="Sakkal Majalla" w:cs="Sakkal Majalla" w:hint="cs"/>
          <w:sz w:val="28"/>
          <w:szCs w:val="28"/>
          <w:rtl/>
        </w:rPr>
        <w:t>ل</w:t>
      </w:r>
      <w:r>
        <w:rPr>
          <w:rFonts w:ascii="Sakkal Majalla" w:hAnsi="Sakkal Majalla" w:cs="Sakkal Majalla"/>
          <w:sz w:val="28"/>
          <w:szCs w:val="28"/>
          <w:rtl/>
        </w:rPr>
        <w:t>تعبير ع</w:t>
      </w:r>
      <w:r>
        <w:rPr>
          <w:rFonts w:ascii="Sakkal Majalla" w:hAnsi="Sakkal Majalla" w:cs="Sakkal Majalla" w:hint="cs"/>
          <w:sz w:val="28"/>
          <w:szCs w:val="28"/>
          <w:rtl/>
        </w:rPr>
        <w:t>ن</w:t>
      </w:r>
      <w:r>
        <w:rPr>
          <w:rFonts w:ascii="Sakkal Majalla" w:hAnsi="Sakkal Majalla" w:cs="Sakkal Majalla"/>
          <w:sz w:val="28"/>
          <w:szCs w:val="28"/>
          <w:rtl/>
        </w:rPr>
        <w:t xml:space="preserve"> الخطر في جميع المجا</w:t>
      </w:r>
      <w:r>
        <w:rPr>
          <w:rFonts w:ascii="Sakkal Majalla" w:hAnsi="Sakkal Majalla" w:cs="Sakkal Majalla" w:hint="cs"/>
          <w:sz w:val="28"/>
          <w:szCs w:val="28"/>
          <w:rtl/>
        </w:rPr>
        <w:t>لا</w:t>
      </w:r>
      <w:r>
        <w:rPr>
          <w:rFonts w:ascii="Sakkal Majalla" w:hAnsi="Sakkal Majalla" w:cs="Sakkal Majalla"/>
          <w:sz w:val="28"/>
          <w:szCs w:val="28"/>
          <w:rtl/>
        </w:rPr>
        <w:t>ت، وسيكو</w:t>
      </w:r>
      <w:r>
        <w:rPr>
          <w:rFonts w:ascii="Sakkal Majalla" w:hAnsi="Sakkal Majalla" w:cs="Sakkal Majalla" w:hint="cs"/>
          <w:sz w:val="28"/>
          <w:szCs w:val="28"/>
          <w:rtl/>
        </w:rPr>
        <w:t>ن</w:t>
      </w:r>
      <w:r>
        <w:rPr>
          <w:rFonts w:ascii="Sakkal Majalla" w:hAnsi="Sakkal Majalla" w:cs="Sakkal Majalla"/>
          <w:sz w:val="28"/>
          <w:szCs w:val="28"/>
          <w:rtl/>
        </w:rPr>
        <w:t xml:space="preserve"> التعري</w:t>
      </w:r>
      <w:r>
        <w:rPr>
          <w:rFonts w:ascii="Sakkal Majalla" w:hAnsi="Sakkal Majalla" w:cs="Sakkal Majalla" w:hint="cs"/>
          <w:sz w:val="28"/>
          <w:szCs w:val="28"/>
          <w:rtl/>
        </w:rPr>
        <w:t>ف</w:t>
      </w:r>
      <w:r>
        <w:rPr>
          <w:rFonts w:ascii="Sakkal Majalla" w:hAnsi="Sakkal Majalla" w:cs="Sakkal Majalla"/>
          <w:sz w:val="28"/>
          <w:szCs w:val="28"/>
          <w:rtl/>
        </w:rPr>
        <w:t xml:space="preserve"> الم</w:t>
      </w:r>
      <w:r>
        <w:rPr>
          <w:rFonts w:ascii="Sakkal Majalla" w:hAnsi="Sakkal Majalla" w:cs="Sakkal Majalla" w:hint="cs"/>
          <w:sz w:val="28"/>
          <w:szCs w:val="28"/>
          <w:rtl/>
        </w:rPr>
        <w:t>لائم لل</w:t>
      </w:r>
      <w:r>
        <w:rPr>
          <w:rFonts w:ascii="Sakkal Majalla" w:hAnsi="Sakkal Majalla" w:cs="Sakkal Majalla"/>
          <w:sz w:val="28"/>
          <w:szCs w:val="28"/>
          <w:rtl/>
        </w:rPr>
        <w:t xml:space="preserve">خطر </w:t>
      </w:r>
      <w:r>
        <w:rPr>
          <w:rFonts w:ascii="Sakkal Majalla" w:hAnsi="Sakkal Majalla" w:cs="Sakkal Majalla" w:hint="cs"/>
          <w:sz w:val="28"/>
          <w:szCs w:val="28"/>
          <w:rtl/>
        </w:rPr>
        <w:t>لأي</w:t>
      </w:r>
      <w:r>
        <w:rPr>
          <w:rFonts w:ascii="Sakkal Majalla" w:hAnsi="Sakkal Majalla" w:cs="Sakkal Majalla"/>
          <w:sz w:val="28"/>
          <w:szCs w:val="28"/>
          <w:rtl/>
        </w:rPr>
        <w:t xml:space="preserve"> فري</w:t>
      </w:r>
      <w:r>
        <w:rPr>
          <w:rFonts w:ascii="Sakkal Majalla" w:hAnsi="Sakkal Majalla" w:cs="Sakkal Majalla" w:hint="cs"/>
          <w:sz w:val="28"/>
          <w:szCs w:val="28"/>
          <w:rtl/>
        </w:rPr>
        <w:t>ق</w:t>
      </w:r>
      <w:r>
        <w:rPr>
          <w:rFonts w:ascii="Sakkal Majalla" w:hAnsi="Sakkal Majalla" w:cs="Sakkal Majalla"/>
          <w:sz w:val="28"/>
          <w:szCs w:val="28"/>
          <w:rtl/>
        </w:rPr>
        <w:t xml:space="preserve"> غير مجد لغيره م</w:t>
      </w:r>
      <w:r>
        <w:rPr>
          <w:rFonts w:ascii="Sakkal Majalla" w:hAnsi="Sakkal Majalla" w:cs="Sakkal Majalla" w:hint="cs"/>
          <w:sz w:val="28"/>
          <w:szCs w:val="28"/>
          <w:rtl/>
        </w:rPr>
        <w:t>ن</w:t>
      </w:r>
      <w:r>
        <w:rPr>
          <w:rFonts w:ascii="Sakkal Majalla" w:hAnsi="Sakkal Majalla" w:cs="Sakkal Majalla"/>
          <w:sz w:val="28"/>
          <w:szCs w:val="28"/>
          <w:rtl/>
        </w:rPr>
        <w:t xml:space="preserve"> الفر</w:t>
      </w:r>
      <w:r>
        <w:rPr>
          <w:rFonts w:ascii="Sakkal Majalla" w:hAnsi="Sakkal Majalla" w:cs="Sakkal Majalla" w:hint="cs"/>
          <w:sz w:val="28"/>
          <w:szCs w:val="28"/>
          <w:rtl/>
        </w:rPr>
        <w:t>ق</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الأخرى لأنه يعنى شيئاً مختلفاً </w:t>
      </w:r>
      <w:r>
        <w:rPr>
          <w:rFonts w:ascii="Sakkal Majalla" w:hAnsi="Sakkal Majalla" w:cs="Sakkal Majalla"/>
          <w:sz w:val="28"/>
          <w:szCs w:val="28"/>
          <w:rtl/>
        </w:rPr>
        <w:t xml:space="preserve"> لك</w:t>
      </w:r>
      <w:r>
        <w:rPr>
          <w:rFonts w:ascii="Sakkal Majalla" w:hAnsi="Sakkal Majalla" w:cs="Sakkal Majalla" w:hint="cs"/>
          <w:sz w:val="28"/>
          <w:szCs w:val="28"/>
          <w:rtl/>
        </w:rPr>
        <w:t>ل</w:t>
      </w:r>
      <w:r>
        <w:rPr>
          <w:rFonts w:ascii="Sakkal Majalla" w:hAnsi="Sakkal Majalla" w:cs="Sakkal Majalla"/>
          <w:sz w:val="28"/>
          <w:szCs w:val="28"/>
          <w:rtl/>
        </w:rPr>
        <w:t xml:space="preserve"> من</w:t>
      </w:r>
      <w:r>
        <w:rPr>
          <w:rFonts w:ascii="Sakkal Majalla" w:hAnsi="Sakkal Majalla" w:cs="Sakkal Majalla" w:hint="cs"/>
          <w:sz w:val="28"/>
          <w:szCs w:val="28"/>
          <w:rtl/>
        </w:rPr>
        <w:t>هم</w:t>
      </w:r>
      <w:r>
        <w:rPr>
          <w:rFonts w:ascii="Sakkal Majalla" w:hAnsi="Sakkal Majalla" w:cs="Sakkal Majalla"/>
          <w:sz w:val="28"/>
          <w:szCs w:val="28"/>
          <w:rtl/>
        </w:rPr>
        <w:t>، لقد أكد الباحثي</w:t>
      </w:r>
      <w:r>
        <w:rPr>
          <w:rFonts w:ascii="Sakkal Majalla" w:hAnsi="Sakkal Majalla" w:cs="Sakkal Majalla" w:hint="cs"/>
          <w:sz w:val="28"/>
          <w:szCs w:val="28"/>
          <w:rtl/>
        </w:rPr>
        <w:t>ن</w:t>
      </w:r>
      <w:r>
        <w:rPr>
          <w:rFonts w:ascii="Sakkal Majalla" w:hAnsi="Sakkal Majalla" w:cs="Sakkal Majalla"/>
          <w:sz w:val="28"/>
          <w:szCs w:val="28"/>
          <w:rtl/>
        </w:rPr>
        <w:t xml:space="preserve"> ب</w:t>
      </w:r>
      <w:r>
        <w:rPr>
          <w:rFonts w:ascii="Sakkal Majalla" w:hAnsi="Sakkal Majalla" w:cs="Sakkal Majalla" w:hint="cs"/>
          <w:sz w:val="28"/>
          <w:szCs w:val="28"/>
          <w:rtl/>
        </w:rPr>
        <w:t>أن</w:t>
      </w:r>
      <w:r>
        <w:rPr>
          <w:rFonts w:ascii="Sakkal Majalla" w:hAnsi="Sakkal Majalla" w:cs="Sakkal Majalla"/>
          <w:sz w:val="28"/>
          <w:szCs w:val="28"/>
          <w:rtl/>
        </w:rPr>
        <w:t xml:space="preserve"> الخطر يستخد</w:t>
      </w:r>
      <w:r>
        <w:rPr>
          <w:rFonts w:ascii="Sakkal Majalla" w:hAnsi="Sakkal Majalla" w:cs="Sakkal Majalla" w:hint="cs"/>
          <w:sz w:val="28"/>
          <w:szCs w:val="28"/>
          <w:rtl/>
        </w:rPr>
        <w:t xml:space="preserve">م </w:t>
      </w:r>
      <w:r>
        <w:rPr>
          <w:rFonts w:ascii="Sakkal Majalla" w:hAnsi="Sakkal Majalla" w:cs="Sakkal Majalla"/>
          <w:sz w:val="28"/>
          <w:szCs w:val="28"/>
          <w:rtl/>
        </w:rPr>
        <w:t>لوص</w:t>
      </w:r>
      <w:r>
        <w:rPr>
          <w:rFonts w:ascii="Sakkal Majalla" w:hAnsi="Sakkal Majalla" w:cs="Sakkal Majalla" w:hint="cs"/>
          <w:sz w:val="28"/>
          <w:szCs w:val="28"/>
          <w:rtl/>
        </w:rPr>
        <w:t>ف</w:t>
      </w:r>
      <w:r>
        <w:rPr>
          <w:rFonts w:ascii="Sakkal Majalla" w:hAnsi="Sakkal Majalla" w:cs="Sakkal Majalla"/>
          <w:sz w:val="28"/>
          <w:szCs w:val="28"/>
          <w:rtl/>
        </w:rPr>
        <w:t xml:space="preserve"> مواقؼ </w:t>
      </w:r>
      <w:r>
        <w:rPr>
          <w:rFonts w:ascii="Sakkal Majalla" w:hAnsi="Sakkal Majalla" w:cs="Sakkal Majalla" w:hint="cs"/>
          <w:sz w:val="28"/>
          <w:szCs w:val="28"/>
          <w:rtl/>
        </w:rPr>
        <w:t>مختلفة</w:t>
      </w:r>
      <w:r>
        <w:rPr>
          <w:rFonts w:ascii="Sakkal Majalla" w:hAnsi="Sakkal Majalla" w:cs="Sakkal Majalla"/>
          <w:sz w:val="28"/>
          <w:szCs w:val="28"/>
          <w:rtl/>
        </w:rPr>
        <w:t>، وا</w:t>
      </w:r>
      <w:r>
        <w:rPr>
          <w:rFonts w:ascii="Sakkal Majalla" w:hAnsi="Sakkal Majalla" w:cs="Sakkal Majalla" w:hint="cs"/>
          <w:sz w:val="28"/>
          <w:szCs w:val="28"/>
          <w:rtl/>
        </w:rPr>
        <w:t>ن</w:t>
      </w:r>
      <w:r>
        <w:rPr>
          <w:rFonts w:ascii="Sakkal Majalla" w:hAnsi="Sakkal Majalla" w:cs="Sakkal Majalla"/>
          <w:sz w:val="28"/>
          <w:szCs w:val="28"/>
          <w:rtl/>
        </w:rPr>
        <w:t xml:space="preserve"> تعر</w:t>
      </w:r>
      <w:r>
        <w:rPr>
          <w:rFonts w:ascii="Sakkal Majalla" w:hAnsi="Sakkal Majalla" w:cs="Sakkal Majalla" w:hint="cs"/>
          <w:sz w:val="28"/>
          <w:szCs w:val="28"/>
          <w:rtl/>
        </w:rPr>
        <w:t>يفه</w:t>
      </w:r>
      <w:r>
        <w:rPr>
          <w:rFonts w:ascii="Sakkal Majalla" w:hAnsi="Sakkal Majalla" w:cs="Sakkal Majalla"/>
          <w:sz w:val="28"/>
          <w:szCs w:val="28"/>
          <w:rtl/>
        </w:rPr>
        <w:t xml:space="preserve"> ينطوي ع</w:t>
      </w:r>
      <w:r>
        <w:rPr>
          <w:rFonts w:ascii="Sakkal Majalla" w:hAnsi="Sakkal Majalla" w:cs="Sakkal Majalla" w:hint="cs"/>
          <w:sz w:val="28"/>
          <w:szCs w:val="28"/>
          <w:rtl/>
        </w:rPr>
        <w:t>ل</w:t>
      </w:r>
      <w:r>
        <w:rPr>
          <w:rFonts w:ascii="Sakkal Majalla" w:hAnsi="Sakkal Majalla" w:cs="Sakkal Majalla"/>
          <w:sz w:val="28"/>
          <w:szCs w:val="28"/>
          <w:rtl/>
        </w:rPr>
        <w:t>ى الجد</w:t>
      </w:r>
      <w:r>
        <w:rPr>
          <w:rFonts w:ascii="Sakkal Majalla" w:hAnsi="Sakkal Majalla" w:cs="Sakkal Majalla" w:hint="cs"/>
          <w:sz w:val="28"/>
          <w:szCs w:val="28"/>
          <w:rtl/>
        </w:rPr>
        <w:t>ل و</w:t>
      </w:r>
      <w:r>
        <w:rPr>
          <w:rFonts w:ascii="Sakkal Majalla" w:hAnsi="Sakkal Majalla" w:cs="Sakkal Majalla"/>
          <w:sz w:val="28"/>
          <w:szCs w:val="28"/>
          <w:rtl/>
        </w:rPr>
        <w:t>ا</w:t>
      </w:r>
      <w:r>
        <w:rPr>
          <w:rFonts w:ascii="Sakkal Majalla" w:hAnsi="Sakkal Majalla" w:cs="Sakkal Majalla" w:hint="cs"/>
          <w:sz w:val="28"/>
          <w:szCs w:val="28"/>
          <w:rtl/>
        </w:rPr>
        <w:t>لارتباك</w:t>
      </w:r>
      <w:r>
        <w:rPr>
          <w:rFonts w:ascii="Sakkal Majalla" w:hAnsi="Sakkal Majalla" w:cs="Sakkal Majalla"/>
          <w:sz w:val="28"/>
          <w:szCs w:val="28"/>
          <w:rtl/>
        </w:rPr>
        <w:t>، ولذلك سنستعرض مف</w:t>
      </w:r>
      <w:r>
        <w:rPr>
          <w:rFonts w:ascii="Sakkal Majalla" w:hAnsi="Sakkal Majalla" w:cs="Sakkal Majalla" w:hint="cs"/>
          <w:sz w:val="28"/>
          <w:szCs w:val="28"/>
          <w:rtl/>
        </w:rPr>
        <w:t>ه</w:t>
      </w:r>
      <w:r>
        <w:rPr>
          <w:rFonts w:ascii="Sakkal Majalla" w:hAnsi="Sakkal Majalla" w:cs="Sakkal Majalla"/>
          <w:sz w:val="28"/>
          <w:szCs w:val="28"/>
          <w:rtl/>
        </w:rPr>
        <w:t>وم</w:t>
      </w:r>
      <w:r>
        <w:rPr>
          <w:rFonts w:ascii="Sakkal Majalla" w:hAnsi="Sakkal Majalla" w:cs="Sakkal Majalla" w:hint="cs"/>
          <w:sz w:val="28"/>
          <w:szCs w:val="28"/>
          <w:rtl/>
        </w:rPr>
        <w:t>ه</w:t>
      </w:r>
      <w:r>
        <w:rPr>
          <w:rFonts w:ascii="Sakkal Majalla" w:hAnsi="Sakkal Majalla" w:cs="Sakkal Majalla"/>
          <w:sz w:val="28"/>
          <w:szCs w:val="28"/>
          <w:rtl/>
        </w:rPr>
        <w:t>، إذ يجب ا</w:t>
      </w:r>
      <w:r>
        <w:rPr>
          <w:rFonts w:ascii="Sakkal Majalla" w:hAnsi="Sakkal Majalla" w:cs="Sakkal Majalla" w:hint="cs"/>
          <w:sz w:val="28"/>
          <w:szCs w:val="28"/>
          <w:rtl/>
        </w:rPr>
        <w:t>ن</w:t>
      </w:r>
      <w:r>
        <w:rPr>
          <w:rFonts w:ascii="Sakkal Majalla" w:hAnsi="Sakkal Majalla" w:cs="Sakkal Majalla"/>
          <w:sz w:val="28"/>
          <w:szCs w:val="28"/>
          <w:rtl/>
        </w:rPr>
        <w:t xml:space="preserve"> تؤخذ المخاطر بنظر </w:t>
      </w:r>
      <w:r>
        <w:rPr>
          <w:rFonts w:ascii="Sakkal Majalla" w:hAnsi="Sakkal Majalla" w:cs="Sakkal Majalla" w:hint="cs"/>
          <w:sz w:val="28"/>
          <w:szCs w:val="28"/>
          <w:rtl/>
        </w:rPr>
        <w:t>الاعتبار</w:t>
      </w:r>
      <w:r>
        <w:rPr>
          <w:rFonts w:ascii="Sakkal Majalla" w:hAnsi="Sakkal Majalla" w:cs="Sakkal Majalla"/>
          <w:sz w:val="28"/>
          <w:szCs w:val="28"/>
          <w:rtl/>
        </w:rPr>
        <w:t xml:space="preserve"> وبشك</w:t>
      </w:r>
      <w:r>
        <w:rPr>
          <w:rFonts w:ascii="Sakkal Majalla" w:hAnsi="Sakkal Majalla" w:cs="Sakkal Majalla" w:hint="cs"/>
          <w:sz w:val="28"/>
          <w:szCs w:val="28"/>
          <w:rtl/>
        </w:rPr>
        <w:t>ل</w:t>
      </w:r>
      <w:r>
        <w:rPr>
          <w:rFonts w:ascii="Sakkal Majalla" w:hAnsi="Sakkal Majalla" w:cs="Sakkal Majalla"/>
          <w:sz w:val="28"/>
          <w:szCs w:val="28"/>
          <w:rtl/>
        </w:rPr>
        <w:t xml:space="preserve"> أكثر جدية في عم</w:t>
      </w:r>
      <w:r>
        <w:rPr>
          <w:rFonts w:ascii="Sakkal Majalla" w:hAnsi="Sakkal Majalla" w:cs="Sakkal Majalla" w:hint="cs"/>
          <w:sz w:val="28"/>
          <w:szCs w:val="28"/>
          <w:rtl/>
        </w:rPr>
        <w:t>ل</w:t>
      </w:r>
      <w:r>
        <w:rPr>
          <w:rFonts w:ascii="Sakkal Majalla" w:hAnsi="Sakkal Majalla" w:cs="Sakkal Majalla"/>
          <w:sz w:val="28"/>
          <w:szCs w:val="28"/>
          <w:rtl/>
        </w:rPr>
        <w:t>ية اتخاذ القرار، فض</w:t>
      </w:r>
      <w:r>
        <w:rPr>
          <w:rFonts w:ascii="Sakkal Majalla" w:hAnsi="Sakkal Majalla" w:cs="Sakkal Majalla" w:hint="cs"/>
          <w:sz w:val="28"/>
          <w:szCs w:val="28"/>
          <w:rtl/>
        </w:rPr>
        <w:t>لاً</w:t>
      </w:r>
      <w:r>
        <w:rPr>
          <w:rFonts w:ascii="Sakkal Majalla" w:hAnsi="Sakkal Majalla" w:cs="Sakkal Majalla"/>
          <w:sz w:val="28"/>
          <w:szCs w:val="28"/>
          <w:rtl/>
        </w:rPr>
        <w:t xml:space="preserve"> ع</w:t>
      </w:r>
      <w:r>
        <w:rPr>
          <w:rFonts w:ascii="Sakkal Majalla" w:hAnsi="Sakkal Majalla" w:cs="Sakkal Majalla" w:hint="cs"/>
          <w:sz w:val="28"/>
          <w:szCs w:val="28"/>
          <w:rtl/>
        </w:rPr>
        <w:t>ن</w:t>
      </w:r>
      <w:r>
        <w:rPr>
          <w:rFonts w:ascii="Sakkal Majalla" w:hAnsi="Sakkal Majalla" w:cs="Sakkal Majalla"/>
          <w:sz w:val="28"/>
          <w:szCs w:val="28"/>
          <w:rtl/>
        </w:rPr>
        <w:t xml:space="preserve"> ا</w:t>
      </w:r>
      <w:r>
        <w:rPr>
          <w:rFonts w:ascii="Sakkal Majalla" w:hAnsi="Sakkal Majalla" w:cs="Sakkal Majalla" w:hint="cs"/>
          <w:sz w:val="28"/>
          <w:szCs w:val="28"/>
          <w:rtl/>
        </w:rPr>
        <w:t>ن</w:t>
      </w:r>
      <w:r>
        <w:rPr>
          <w:rFonts w:ascii="Sakkal Majalla" w:hAnsi="Sakkal Majalla" w:cs="Sakkal Majalla"/>
          <w:sz w:val="28"/>
          <w:szCs w:val="28"/>
          <w:rtl/>
        </w:rPr>
        <w:t xml:space="preserve"> المخاطر </w:t>
      </w:r>
      <w:r>
        <w:rPr>
          <w:rFonts w:ascii="Sakkal Majalla" w:hAnsi="Sakkal Majalla" w:cs="Sakkal Majalla" w:hint="cs"/>
          <w:sz w:val="28"/>
          <w:szCs w:val="28"/>
          <w:rtl/>
        </w:rPr>
        <w:t>ه</w:t>
      </w:r>
      <w:r>
        <w:rPr>
          <w:rFonts w:ascii="Sakkal Majalla" w:hAnsi="Sakkal Majalla" w:cs="Sakkal Majalla"/>
          <w:sz w:val="28"/>
          <w:szCs w:val="28"/>
          <w:rtl/>
        </w:rPr>
        <w:t>ي عوام</w:t>
      </w:r>
      <w:r>
        <w:rPr>
          <w:rFonts w:ascii="Sakkal Majalla" w:hAnsi="Sakkal Majalla" w:cs="Sakkal Majalla" w:hint="cs"/>
          <w:sz w:val="28"/>
          <w:szCs w:val="28"/>
          <w:rtl/>
        </w:rPr>
        <w:t xml:space="preserve">ل </w:t>
      </w:r>
      <w:r>
        <w:rPr>
          <w:rFonts w:ascii="Sakkal Majalla" w:hAnsi="Sakkal Majalla" w:cs="Sakkal Majalla"/>
          <w:sz w:val="28"/>
          <w:szCs w:val="28"/>
          <w:rtl/>
        </w:rPr>
        <w:t xml:space="preserve">أساسية في بيئة </w:t>
      </w:r>
      <w:r>
        <w:rPr>
          <w:rFonts w:ascii="Sakkal Majalla" w:hAnsi="Sakkal Majalla" w:cs="Sakkal Majalla" w:hint="cs"/>
          <w:sz w:val="28"/>
          <w:szCs w:val="28"/>
          <w:rtl/>
        </w:rPr>
        <w:t>الأعمال. (العنزي، الدليمي، 2015)</w:t>
      </w:r>
    </w:p>
    <w:p w14:paraId="41275CB8" w14:textId="77777777" w:rsidR="00AF40B1" w:rsidRDefault="00000000">
      <w:pPr>
        <w:pStyle w:val="1"/>
        <w:spacing w:line="360" w:lineRule="auto"/>
        <w:jc w:val="lowKashida"/>
        <w:rPr>
          <w:rFonts w:ascii="Sakkal Majalla" w:hAnsi="Sakkal Majalla" w:cs="Sakkal Majalla"/>
          <w:b/>
          <w:bCs/>
          <w:color w:val="auto"/>
          <w:rtl/>
        </w:rPr>
      </w:pPr>
      <w:r>
        <w:rPr>
          <w:rFonts w:ascii="Sakkal Majalla" w:hAnsi="Sakkal Majalla" w:cs="Sakkal Majalla" w:hint="cs"/>
          <w:b/>
          <w:bCs/>
          <w:color w:val="auto"/>
          <w:rtl/>
        </w:rPr>
        <w:t>مشكلة الدراسة:</w:t>
      </w:r>
    </w:p>
    <w:p w14:paraId="1E1CDAB5"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شهدت السنوات الأخيرة اهتماماً متزايداً بموضوع إدارة المخاطر وأصبحت الحاجة ملحة الى وجود إطار عمل محدد وواضح من أجل تطبيق إدارة المخاطر بكفاءة وفعالية، ولعل هذا الاهتمام كان مرجعه ظهور عوامل مثل: العولمة، الأسواق الناشئة، الاندماج، المنافسة، الازمات، ثورة المعلومات، التقدم التكنولوجي، ابتكار المنتج والسوق، التجارة الالكترونية </w:t>
      </w:r>
      <w:r>
        <w:rPr>
          <w:rFonts w:ascii="Sakkal Majalla" w:hAnsi="Sakkal Majalla" w:cs="Sakkal Majalla"/>
          <w:sz w:val="28"/>
          <w:szCs w:val="28"/>
          <w:rtl/>
        </w:rPr>
        <w:t>وبالتال</w:t>
      </w:r>
      <w:r>
        <w:rPr>
          <w:rFonts w:ascii="Sakkal Majalla" w:hAnsi="Sakkal Majalla" w:cs="Sakkal Majalla" w:hint="cs"/>
          <w:sz w:val="28"/>
          <w:szCs w:val="28"/>
          <w:rtl/>
        </w:rPr>
        <w:t>ي</w:t>
      </w:r>
      <w:r>
        <w:rPr>
          <w:rFonts w:ascii="Sakkal Majalla" w:hAnsi="Sakkal Majalla" w:cs="Sakkal Majalla"/>
          <w:sz w:val="28"/>
          <w:szCs w:val="28"/>
          <w:rtl/>
        </w:rPr>
        <w:t xml:space="preserve"> فإن ظهور هذه العوامل المتشابكة والمتداخلة معا </w:t>
      </w:r>
      <w:r>
        <w:rPr>
          <w:rFonts w:ascii="Sakkal Majalla" w:hAnsi="Sakkal Majalla" w:cs="Sakkal Majalla" w:hint="cs"/>
          <w:sz w:val="28"/>
          <w:szCs w:val="28"/>
          <w:rtl/>
        </w:rPr>
        <w:t>قد يسبب</w:t>
      </w:r>
      <w:r>
        <w:rPr>
          <w:rFonts w:ascii="Sakkal Majalla" w:hAnsi="Sakkal Majalla" w:cs="Sakkal Majalla"/>
          <w:sz w:val="28"/>
          <w:szCs w:val="28"/>
          <w:rtl/>
        </w:rPr>
        <w:t xml:space="preserve"> حدوث العد</w:t>
      </w:r>
      <w:r>
        <w:rPr>
          <w:rFonts w:ascii="Sakkal Majalla" w:hAnsi="Sakkal Majalla" w:cs="Sakkal Majalla" w:hint="cs"/>
          <w:sz w:val="28"/>
          <w:szCs w:val="28"/>
          <w:rtl/>
        </w:rPr>
        <w:t xml:space="preserve">يد </w:t>
      </w:r>
      <w:r>
        <w:rPr>
          <w:rFonts w:ascii="Sakkal Majalla" w:hAnsi="Sakkal Majalla" w:cs="Sakkal Majalla"/>
          <w:sz w:val="28"/>
          <w:szCs w:val="28"/>
          <w:rtl/>
        </w:rPr>
        <w:t xml:space="preserve">من الخسائر للوحدات </w:t>
      </w:r>
      <w:r>
        <w:rPr>
          <w:rFonts w:ascii="Sakkal Majalla" w:hAnsi="Sakkal Majalla" w:cs="Sakkal Majalla" w:hint="cs"/>
          <w:sz w:val="28"/>
          <w:szCs w:val="28"/>
          <w:rtl/>
        </w:rPr>
        <w:t>الاقتصادية</w:t>
      </w:r>
      <w:r>
        <w:rPr>
          <w:rFonts w:ascii="Sakkal Majalla" w:hAnsi="Sakkal Majalla" w:cs="Sakkal Majalla"/>
          <w:sz w:val="28"/>
          <w:szCs w:val="28"/>
          <w:rtl/>
        </w:rPr>
        <w:t xml:space="preserve"> مما</w:t>
      </w:r>
      <w:r>
        <w:rPr>
          <w:rFonts w:ascii="Sakkal Majalla" w:hAnsi="Sakkal Majalla" w:cs="Sakkal Majalla" w:hint="cs"/>
          <w:sz w:val="28"/>
          <w:szCs w:val="28"/>
          <w:rtl/>
        </w:rPr>
        <w:t xml:space="preserve"> </w:t>
      </w:r>
      <w:r>
        <w:rPr>
          <w:rFonts w:ascii="Sakkal Majalla" w:hAnsi="Sakkal Majalla" w:cs="Sakkal Majalla"/>
          <w:sz w:val="28"/>
          <w:szCs w:val="28"/>
          <w:rtl/>
        </w:rPr>
        <w:t xml:space="preserve"> </w:t>
      </w:r>
      <w:r>
        <w:rPr>
          <w:rFonts w:ascii="Sakkal Majalla" w:hAnsi="Sakkal Majalla" w:cs="Sakkal Majalla" w:hint="cs"/>
          <w:sz w:val="28"/>
          <w:szCs w:val="28"/>
          <w:rtl/>
        </w:rPr>
        <w:t>ي</w:t>
      </w:r>
      <w:r>
        <w:rPr>
          <w:rFonts w:ascii="Sakkal Majalla" w:hAnsi="Sakkal Majalla" w:cs="Sakkal Majalla"/>
          <w:sz w:val="28"/>
          <w:szCs w:val="28"/>
          <w:rtl/>
        </w:rPr>
        <w:t>ستدع</w:t>
      </w:r>
      <w:r>
        <w:rPr>
          <w:rFonts w:ascii="Sakkal Majalla" w:hAnsi="Sakkal Majalla" w:cs="Sakkal Majalla" w:hint="cs"/>
          <w:sz w:val="28"/>
          <w:szCs w:val="28"/>
          <w:rtl/>
        </w:rPr>
        <w:t xml:space="preserve">ي </w:t>
      </w:r>
      <w:r>
        <w:rPr>
          <w:rFonts w:ascii="Sakkal Majalla" w:hAnsi="Sakkal Majalla" w:cs="Sakkal Majalla"/>
          <w:sz w:val="28"/>
          <w:szCs w:val="28"/>
          <w:rtl/>
        </w:rPr>
        <w:t>الحاجة إلى إدارة مخاطر الم</w:t>
      </w:r>
      <w:r>
        <w:rPr>
          <w:rFonts w:ascii="Sakkal Majalla" w:hAnsi="Sakkal Majalla" w:cs="Sakkal Majalla" w:hint="cs"/>
          <w:sz w:val="28"/>
          <w:szCs w:val="28"/>
          <w:rtl/>
        </w:rPr>
        <w:t xml:space="preserve">شروع، ولقد مرت إدارة مخاطر المشروعات بعدة مراحل في تطور نشأتها، فالمرحلة الأولى تبدأ </w:t>
      </w:r>
      <w:r>
        <w:rPr>
          <w:rFonts w:ascii="Sakkal Majalla" w:hAnsi="Sakkal Majalla" w:cs="Sakkal Majalla"/>
          <w:sz w:val="28"/>
          <w:szCs w:val="28"/>
          <w:rtl/>
        </w:rPr>
        <w:t xml:space="preserve">بالالتزام بالقوانين واللوائح والسياسات، والمرحلة الثانية يتم فيها التركيز على نظم الرقابة الداخلية والفحص على مستوى الأقسام، والمرحلة الثالثة تتميز بظهور قانون </w:t>
      </w:r>
      <w:r>
        <w:rPr>
          <w:rFonts w:ascii="Sakkal Majalla" w:hAnsi="Sakkal Majalla" w:cs="Sakkal Majalla"/>
          <w:sz w:val="28"/>
          <w:szCs w:val="28"/>
        </w:rPr>
        <w:t>(SOX) Sarbanes Oxley act</w:t>
      </w:r>
      <w:r>
        <w:rPr>
          <w:rFonts w:ascii="Sakkal Majalla" w:hAnsi="Sakkal Majalla" w:cs="Sakkal Majalla"/>
          <w:sz w:val="28"/>
          <w:szCs w:val="28"/>
          <w:rtl/>
        </w:rPr>
        <w:t xml:space="preserve"> واستخدام العمليات وخرائط الأنشطة من خلال الأقسام والمرحلة الرابعة تعتبر مفهوم إدارة المخاطر على أنها لغة مخاطر مشتركة تعطى أولويات الجهود المراجعة الداخلية على أساس المخاطر</w:t>
      </w:r>
      <w:r>
        <w:rPr>
          <w:rFonts w:ascii="Sakkal Majalla" w:hAnsi="Sakkal Majalla" w:cs="Sakkal Majalla" w:hint="cs"/>
          <w:sz w:val="28"/>
          <w:szCs w:val="28"/>
          <w:rtl/>
        </w:rPr>
        <w:t>،</w:t>
      </w:r>
      <w:r>
        <w:rPr>
          <w:rFonts w:ascii="Sakkal Majalla" w:hAnsi="Sakkal Majalla" w:cs="Sakkal Majalla"/>
          <w:sz w:val="28"/>
          <w:szCs w:val="28"/>
          <w:rtl/>
        </w:rPr>
        <w:t xml:space="preserve"> والمرحلة الخامسة تصل إليها الوحدة الاقتصادية عندما يتم استخدام مدخل شامل لجميع المخاطر وربط أنشطة إدارة المخاطر بالإستراتيجية حيث </w:t>
      </w:r>
      <w:r>
        <w:rPr>
          <w:rFonts w:ascii="Sakkal Majalla" w:hAnsi="Sakkal Majalla" w:cs="Sakkal Majalla" w:hint="cs"/>
          <w:sz w:val="28"/>
          <w:szCs w:val="28"/>
          <w:rtl/>
        </w:rPr>
        <w:t>إ</w:t>
      </w:r>
      <w:r>
        <w:rPr>
          <w:rFonts w:ascii="Sakkal Majalla" w:hAnsi="Sakkal Majalla" w:cs="Sakkal Majalla"/>
          <w:sz w:val="28"/>
          <w:szCs w:val="28"/>
          <w:rtl/>
        </w:rPr>
        <w:t xml:space="preserve">ن كل </w:t>
      </w:r>
      <w:r>
        <w:rPr>
          <w:rFonts w:ascii="Sakkal Majalla" w:hAnsi="Sakkal Majalla" w:cs="Sakkal Majalla"/>
          <w:sz w:val="28"/>
          <w:szCs w:val="28"/>
          <w:rtl/>
        </w:rPr>
        <w:lastRenderedPageBreak/>
        <w:t xml:space="preserve">خطر يمثل فرصة وليس مجرد تهديد للحصول على مزايا تنافسية، بالإضافة إلى تفهم العلاقات المتشابكة للأنواع المختلفة من المخاطر وتأثيرها على إستراتيجية الوحدة الاقتصادية وتتميز المرحلة الخامسة بظهور دور مدير المخاطر </w:t>
      </w:r>
      <w:r>
        <w:rPr>
          <w:rFonts w:ascii="Sakkal Majalla" w:hAnsi="Sakkal Majalla" w:cs="Sakkal Majalla"/>
          <w:sz w:val="28"/>
          <w:szCs w:val="28"/>
        </w:rPr>
        <w:t>(Chief risk officer) (CRO)</w:t>
      </w:r>
      <w:r>
        <w:rPr>
          <w:rFonts w:ascii="Sakkal Majalla" w:hAnsi="Sakkal Majalla" w:cs="Sakkal Majalla"/>
          <w:sz w:val="28"/>
          <w:szCs w:val="28"/>
          <w:rtl/>
        </w:rPr>
        <w:t xml:space="preserve"> في الوحدات الاقتصادية وخاصة البنوك ويقوم </w:t>
      </w:r>
      <w:r>
        <w:rPr>
          <w:rFonts w:ascii="Sakkal Majalla" w:hAnsi="Sakkal Majalla" w:cs="Sakkal Majalla" w:hint="cs"/>
          <w:sz w:val="28"/>
          <w:szCs w:val="28"/>
          <w:rtl/>
        </w:rPr>
        <w:t>بالإشراف</w:t>
      </w:r>
      <w:r>
        <w:rPr>
          <w:rFonts w:ascii="Sakkal Majalla" w:hAnsi="Sakkal Majalla" w:cs="Sakkal Majalla"/>
          <w:sz w:val="28"/>
          <w:szCs w:val="28"/>
          <w:rtl/>
        </w:rPr>
        <w:t xml:space="preserve"> على المخاطر</w:t>
      </w:r>
      <w:r>
        <w:rPr>
          <w:rFonts w:ascii="Sakkal Majalla" w:hAnsi="Sakkal Majalla" w:cs="Sakkal Majalla" w:hint="cs"/>
          <w:sz w:val="28"/>
          <w:szCs w:val="28"/>
          <w:rtl/>
        </w:rPr>
        <w:t>،</w:t>
      </w:r>
      <w:r>
        <w:rPr>
          <w:rFonts w:ascii="Sakkal Majalla" w:hAnsi="Sakkal Majalla" w:cs="Sakkal Majalla"/>
          <w:sz w:val="28"/>
          <w:szCs w:val="28"/>
          <w:rtl/>
        </w:rPr>
        <w:t xml:space="preserve"> ويمكن القول أن المرحلة الخامسة هي إدارة وحوكمة المخاطر معا على مستوى الوحدات الاقتصادية، وبالتالي فإن إدارة مخاطر المنشأة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sz w:val="28"/>
          <w:szCs w:val="28"/>
        </w:rPr>
        <w:t>ERM</w:t>
      </w:r>
      <w:r>
        <w:rPr>
          <w:rFonts w:ascii="Sakkal Majalla" w:hAnsi="Sakkal Majalla" w:cs="Sakkal Majalla"/>
          <w:sz w:val="28"/>
          <w:szCs w:val="28"/>
          <w:rtl/>
        </w:rPr>
        <w:t>]</w:t>
      </w:r>
      <w:r>
        <w:rPr>
          <w:rFonts w:ascii="Sakkal Majalla" w:hAnsi="Sakkal Majalla" w:cs="Sakkal Majalla" w:hint="cs"/>
          <w:sz w:val="28"/>
          <w:szCs w:val="28"/>
          <w:rtl/>
        </w:rPr>
        <w:t xml:space="preserve"> ت</w:t>
      </w:r>
      <w:r>
        <w:rPr>
          <w:rFonts w:ascii="Sakkal Majalla" w:hAnsi="Sakkal Majalla" w:cs="Sakkal Majalla"/>
          <w:sz w:val="28"/>
          <w:szCs w:val="28"/>
          <w:rtl/>
        </w:rPr>
        <w:t xml:space="preserve">مثل تتطور للمفهوم التقليدي </w:t>
      </w:r>
      <w:r>
        <w:rPr>
          <w:rFonts w:ascii="Sakkal Majalla" w:hAnsi="Sakkal Majalla" w:cs="Sakkal Majalla" w:hint="cs"/>
          <w:sz w:val="28"/>
          <w:szCs w:val="28"/>
          <w:rtl/>
        </w:rPr>
        <w:t>لإدارة</w:t>
      </w:r>
      <w:r>
        <w:rPr>
          <w:rFonts w:ascii="Sakkal Majalla" w:hAnsi="Sakkal Majalla" w:cs="Sakkal Majalla"/>
          <w:sz w:val="28"/>
          <w:szCs w:val="28"/>
          <w:rtl/>
        </w:rPr>
        <w:t xml:space="preserve"> المخاطر وارتبطت بإصدار قانون </w:t>
      </w:r>
      <w:r>
        <w:rPr>
          <w:rFonts w:ascii="Sakkal Majalla" w:hAnsi="Sakkal Majalla" w:cs="Sakkal Majalla"/>
          <w:sz w:val="28"/>
          <w:szCs w:val="28"/>
        </w:rPr>
        <w:t>SOX</w:t>
      </w:r>
      <w:r>
        <w:rPr>
          <w:rFonts w:ascii="Sakkal Majalla" w:hAnsi="Sakkal Majalla" w:cs="Sakkal Majalla"/>
          <w:sz w:val="28"/>
          <w:szCs w:val="28"/>
          <w:rtl/>
        </w:rPr>
        <w:t xml:space="preserve"> </w:t>
      </w:r>
      <w:r>
        <w:rPr>
          <w:rFonts w:ascii="Sakkal Majalla" w:hAnsi="Sakkal Majalla" w:cs="Sakkal Majalla" w:hint="cs"/>
          <w:sz w:val="28"/>
          <w:szCs w:val="28"/>
          <w:rtl/>
          <w:lang w:bidi="ar-EG"/>
        </w:rPr>
        <w:t>ونموذج</w:t>
      </w:r>
      <w:r>
        <w:rPr>
          <w:rFonts w:ascii="Sakkal Majalla" w:hAnsi="Sakkal Majalla" w:cs="Sakkal Majalla"/>
          <w:sz w:val="28"/>
          <w:szCs w:val="28"/>
          <w:lang w:bidi="ar-EG"/>
        </w:rPr>
        <w:t xml:space="preserve">(COSO) </w:t>
      </w:r>
      <w:r>
        <w:rPr>
          <w:rFonts w:ascii="Sakkal Majalla" w:hAnsi="Sakkal Majalla" w:cs="Sakkal Majalla" w:hint="cs"/>
          <w:sz w:val="28"/>
          <w:szCs w:val="28"/>
          <w:rtl/>
          <w:lang w:bidi="ar-EG"/>
        </w:rPr>
        <w:t xml:space="preserve"> </w:t>
      </w:r>
      <w:r>
        <w:rPr>
          <w:rFonts w:ascii="Sakkal Majalla" w:hAnsi="Sakkal Majalla" w:cs="Sakkal Majalla"/>
          <w:sz w:val="28"/>
          <w:szCs w:val="28"/>
        </w:rPr>
        <w:t xml:space="preserve">Committee of Sponsoring Organizations </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والالتزام </w:t>
      </w:r>
      <w:r>
        <w:rPr>
          <w:rFonts w:ascii="Sakkal Majalla" w:hAnsi="Sakkal Majalla" w:cs="Sakkal Majalla" w:hint="cs"/>
          <w:sz w:val="28"/>
          <w:szCs w:val="28"/>
          <w:rtl/>
        </w:rPr>
        <w:t>ب</w:t>
      </w:r>
      <w:r>
        <w:rPr>
          <w:rFonts w:ascii="Sakkal Majalla" w:hAnsi="Sakkal Majalla" w:cs="Sakkal Majalla"/>
          <w:sz w:val="28"/>
          <w:szCs w:val="28"/>
          <w:rtl/>
        </w:rPr>
        <w:t>تطبيق اتفاقيات باز</w:t>
      </w:r>
      <w:r>
        <w:rPr>
          <w:rFonts w:ascii="Sakkal Majalla" w:hAnsi="Sakkal Majalla" w:cs="Sakkal Majalla" w:hint="cs"/>
          <w:sz w:val="28"/>
          <w:szCs w:val="28"/>
          <w:rtl/>
        </w:rPr>
        <w:t>ل،</w:t>
      </w:r>
      <w:r>
        <w:rPr>
          <w:rFonts w:ascii="Sakkal Majalla" w:hAnsi="Sakkal Majalla" w:cs="Sakkal Majalla"/>
          <w:sz w:val="28"/>
          <w:szCs w:val="28"/>
          <w:rtl/>
        </w:rPr>
        <w:t xml:space="preserve"> كما أن السبب الرئيسي لحدوث الأزمات المالية هو تزايد المخاطر التي تواجها </w:t>
      </w:r>
      <w:r>
        <w:rPr>
          <w:rFonts w:ascii="Sakkal Majalla" w:hAnsi="Sakkal Majalla" w:cs="Sakkal Majalla" w:hint="cs"/>
          <w:sz w:val="28"/>
          <w:szCs w:val="28"/>
          <w:rtl/>
        </w:rPr>
        <w:t>المشاريع</w:t>
      </w:r>
      <w:r>
        <w:rPr>
          <w:rFonts w:ascii="Sakkal Majalla" w:hAnsi="Sakkal Majalla" w:cs="Sakkal Majalla"/>
          <w:sz w:val="28"/>
          <w:szCs w:val="28"/>
          <w:rtl/>
        </w:rPr>
        <w:t xml:space="preserve"> عند قيامها بأنشطتها المختلفة من استثمارات وغيره مع عدم قدرتها على أدائها بشكل كفء وفعال</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sz w:val="28"/>
          <w:szCs w:val="28"/>
          <w:u w:val="single"/>
          <w:rtl/>
        </w:rPr>
        <w:t>و</w:t>
      </w:r>
      <w:r>
        <w:rPr>
          <w:rFonts w:ascii="Sakkal Majalla" w:hAnsi="Sakkal Majalla" w:cs="Sakkal Majalla" w:hint="cs"/>
          <w:sz w:val="28"/>
          <w:szCs w:val="28"/>
          <w:u w:val="single"/>
          <w:rtl/>
        </w:rPr>
        <w:t xml:space="preserve">عليه يمكن طرح </w:t>
      </w:r>
      <w:r>
        <w:rPr>
          <w:rFonts w:ascii="Sakkal Majalla" w:hAnsi="Sakkal Majalla" w:cs="Sakkal Majalla"/>
          <w:sz w:val="28"/>
          <w:szCs w:val="28"/>
          <w:u w:val="single"/>
          <w:rtl/>
        </w:rPr>
        <w:t>التساؤل</w:t>
      </w:r>
      <w:r>
        <w:rPr>
          <w:rFonts w:ascii="Sakkal Majalla" w:hAnsi="Sakkal Majalla" w:cs="Sakkal Majalla" w:hint="cs"/>
          <w:sz w:val="28"/>
          <w:szCs w:val="28"/>
          <w:u w:val="single"/>
          <w:rtl/>
        </w:rPr>
        <w:t xml:space="preserve"> الرئيسي التالي:</w:t>
      </w:r>
      <w:r>
        <w:rPr>
          <w:rFonts w:ascii="Sakkal Majalla" w:hAnsi="Sakkal Majalla" w:cs="Sakkal Majalla" w:hint="cs"/>
          <w:sz w:val="28"/>
          <w:szCs w:val="28"/>
          <w:rtl/>
        </w:rPr>
        <w:t xml:space="preserve"> (العقيلي، عبد الدايم، 2015)</w:t>
      </w:r>
    </w:p>
    <w:p w14:paraId="53FF1FC1" w14:textId="77777777" w:rsidR="00AF40B1" w:rsidRDefault="00000000">
      <w:pPr>
        <w:spacing w:line="360" w:lineRule="auto"/>
        <w:jc w:val="lowKashida"/>
        <w:rPr>
          <w:rFonts w:ascii="Sakkal Majalla" w:hAnsi="Sakkal Majalla" w:cs="Sakkal Majalla"/>
          <w:b/>
          <w:bCs/>
          <w:sz w:val="28"/>
          <w:szCs w:val="28"/>
          <w:rtl/>
          <w:lang w:bidi="ar-EG"/>
        </w:rPr>
      </w:pPr>
      <w:bookmarkStart w:id="5" w:name="_Hlk170562782"/>
      <w:r>
        <w:rPr>
          <w:rFonts w:ascii="Sakkal Majalla" w:hAnsi="Sakkal Majalla" w:cs="Sakkal Majalla"/>
          <w:b/>
          <w:bCs/>
          <w:sz w:val="28"/>
          <w:szCs w:val="28"/>
          <w:rtl/>
        </w:rPr>
        <w:t xml:space="preserve">كيف </w:t>
      </w:r>
      <w:r>
        <w:rPr>
          <w:rFonts w:ascii="Sakkal Majalla" w:hAnsi="Sakkal Majalla" w:cs="Sakkal Majalla" w:hint="cs"/>
          <w:b/>
          <w:bCs/>
          <w:sz w:val="28"/>
          <w:szCs w:val="28"/>
          <w:rtl/>
        </w:rPr>
        <w:t>يمكن إدارة المخاطر بالمشاريع بغرض الحد من المشاكل وتحسين الأداء</w:t>
      </w:r>
      <w:bookmarkEnd w:id="5"/>
      <w:r>
        <w:rPr>
          <w:rFonts w:ascii="Sakkal Majalla" w:hAnsi="Sakkal Majalla" w:cs="Sakkal Majalla" w:hint="cs"/>
          <w:b/>
          <w:bCs/>
          <w:sz w:val="28"/>
          <w:szCs w:val="28"/>
          <w:rtl/>
        </w:rPr>
        <w:t>؟</w:t>
      </w:r>
    </w:p>
    <w:p w14:paraId="7D720C52" w14:textId="77777777" w:rsidR="00AF40B1" w:rsidRDefault="00000000">
      <w:pPr>
        <w:spacing w:line="360" w:lineRule="auto"/>
        <w:jc w:val="lowKashida"/>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ويندرج من ذلك التساؤل الرئيسي عدة تساؤلات فرعية متمثلة في:</w:t>
      </w:r>
    </w:p>
    <w:p w14:paraId="1B4FA47F" w14:textId="77777777" w:rsidR="00AF40B1" w:rsidRDefault="00000000">
      <w:pPr>
        <w:pStyle w:val="a5"/>
        <w:numPr>
          <w:ilvl w:val="0"/>
          <w:numId w:val="1"/>
        </w:numPr>
        <w:spacing w:line="360" w:lineRule="auto"/>
        <w:jc w:val="lowKashida"/>
        <w:rPr>
          <w:rFonts w:ascii="Sakkal Majalla" w:hAnsi="Sakkal Majalla" w:cs="Sakkal Majalla"/>
          <w:sz w:val="28"/>
          <w:szCs w:val="28"/>
          <w:lang w:bidi="ar-EG"/>
        </w:rPr>
      </w:pPr>
      <w:bookmarkStart w:id="6" w:name="_Hlk170562880"/>
      <w:r>
        <w:rPr>
          <w:rFonts w:ascii="Sakkal Majalla" w:hAnsi="Sakkal Majalla" w:cs="Sakkal Majalla" w:hint="cs"/>
          <w:sz w:val="28"/>
          <w:szCs w:val="28"/>
          <w:rtl/>
          <w:lang w:bidi="ar-EG"/>
        </w:rPr>
        <w:t>ما ماهية إدارة المخاطر؟</w:t>
      </w:r>
    </w:p>
    <w:p w14:paraId="5966559B" w14:textId="77777777" w:rsidR="00AF40B1" w:rsidRDefault="00000000">
      <w:pPr>
        <w:pStyle w:val="a5"/>
        <w:numPr>
          <w:ilvl w:val="0"/>
          <w:numId w:val="1"/>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ما سبل إدارة المشاريع وخصوصا مشاريع المقاولات؟</w:t>
      </w:r>
    </w:p>
    <w:p w14:paraId="45EF015C" w14:textId="77777777" w:rsidR="00AF40B1" w:rsidRDefault="00000000">
      <w:pPr>
        <w:pStyle w:val="a5"/>
        <w:numPr>
          <w:ilvl w:val="0"/>
          <w:numId w:val="1"/>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كيف يمكن تحسين أداء المشاريع؟</w:t>
      </w:r>
    </w:p>
    <w:p w14:paraId="7D140F65" w14:textId="77777777" w:rsidR="00AF40B1" w:rsidRDefault="00000000">
      <w:pPr>
        <w:pStyle w:val="a5"/>
        <w:numPr>
          <w:ilvl w:val="0"/>
          <w:numId w:val="1"/>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ما دور إدارة المخاطر في تحسين أداء المشاريع؟</w:t>
      </w:r>
    </w:p>
    <w:bookmarkEnd w:id="6"/>
    <w:p w14:paraId="059F81E4" w14:textId="77777777" w:rsidR="00AF40B1" w:rsidRDefault="00000000">
      <w:pPr>
        <w:pStyle w:val="1"/>
        <w:spacing w:line="360" w:lineRule="auto"/>
        <w:jc w:val="lowKashida"/>
        <w:rPr>
          <w:rFonts w:ascii="Sakkal Majalla" w:hAnsi="Sakkal Majalla" w:cs="Sakkal Majalla"/>
          <w:b/>
          <w:bCs/>
          <w:color w:val="auto"/>
          <w:rtl/>
        </w:rPr>
      </w:pPr>
      <w:r>
        <w:rPr>
          <w:rFonts w:ascii="Sakkal Majalla" w:hAnsi="Sakkal Majalla" w:cs="Sakkal Majalla" w:hint="cs"/>
          <w:b/>
          <w:bCs/>
          <w:color w:val="auto"/>
          <w:rtl/>
        </w:rPr>
        <w:t>أهداف الدراسة:</w:t>
      </w:r>
    </w:p>
    <w:p w14:paraId="5346C664" w14:textId="77777777" w:rsidR="00AF40B1" w:rsidRDefault="00000000">
      <w:pPr>
        <w:spacing w:line="360" w:lineRule="auto"/>
        <w:jc w:val="lowKashida"/>
        <w:rPr>
          <w:rFonts w:ascii="Sakkal Majalla" w:hAnsi="Sakkal Majalla" w:cs="Sakkal Majalla"/>
          <w:sz w:val="28"/>
          <w:szCs w:val="28"/>
          <w:u w:val="single"/>
          <w:lang w:bidi="ar-EG"/>
        </w:rPr>
      </w:pPr>
      <w:r>
        <w:rPr>
          <w:rFonts w:ascii="Sakkal Majalla" w:hAnsi="Sakkal Majalla" w:cs="Sakkal Majalla" w:hint="cs"/>
          <w:sz w:val="28"/>
          <w:szCs w:val="28"/>
          <w:rtl/>
          <w:lang w:bidi="ar-EG"/>
        </w:rPr>
        <w:t xml:space="preserve">يتمثل الهدف الرئيسي للدراسة في الكشف عن دور </w:t>
      </w:r>
      <w:r>
        <w:rPr>
          <w:rFonts w:ascii="Sakkal Majalla" w:hAnsi="Sakkal Majalla" w:cs="Sakkal Majalla"/>
          <w:sz w:val="28"/>
          <w:szCs w:val="28"/>
          <w:rtl/>
          <w:lang w:bidi="ar-EG"/>
        </w:rPr>
        <w:t xml:space="preserve">إدارة المخاطر بالمشاريع </w:t>
      </w:r>
      <w:r>
        <w:rPr>
          <w:rFonts w:ascii="Sakkal Majalla" w:hAnsi="Sakkal Majalla" w:cs="Sakkal Majalla" w:hint="cs"/>
          <w:sz w:val="28"/>
          <w:szCs w:val="28"/>
          <w:rtl/>
          <w:lang w:bidi="ar-EG"/>
        </w:rPr>
        <w:t xml:space="preserve">في </w:t>
      </w:r>
      <w:r>
        <w:rPr>
          <w:rFonts w:ascii="Sakkal Majalla" w:hAnsi="Sakkal Majalla" w:cs="Sakkal Majalla"/>
          <w:sz w:val="28"/>
          <w:szCs w:val="28"/>
          <w:rtl/>
          <w:lang w:bidi="ar-EG"/>
        </w:rPr>
        <w:t>الحد من المشاكل وتحسين الأداء</w:t>
      </w:r>
      <w:r>
        <w:rPr>
          <w:rFonts w:ascii="Sakkal Majalla" w:hAnsi="Sakkal Majalla" w:cs="Sakkal Majalla" w:hint="cs"/>
          <w:sz w:val="28"/>
          <w:szCs w:val="28"/>
          <w:rtl/>
          <w:lang w:bidi="ar-EG"/>
        </w:rPr>
        <w:t xml:space="preserve">، </w:t>
      </w:r>
      <w:r>
        <w:rPr>
          <w:rFonts w:ascii="Sakkal Majalla" w:hAnsi="Sakkal Majalla" w:cs="Sakkal Majalla" w:hint="cs"/>
          <w:sz w:val="28"/>
          <w:szCs w:val="28"/>
          <w:u w:val="single"/>
          <w:rtl/>
          <w:lang w:bidi="ar-EG"/>
        </w:rPr>
        <w:t>ويندرج من ذلك الهدف الرئيسي عدة أهداف فرعية متمثلة في:</w:t>
      </w:r>
    </w:p>
    <w:p w14:paraId="5D35DDDE" w14:textId="77777777" w:rsidR="00AF40B1" w:rsidRDefault="00000000">
      <w:pPr>
        <w:pStyle w:val="a5"/>
        <w:numPr>
          <w:ilvl w:val="0"/>
          <w:numId w:val="4"/>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ماهية إدارة المخاطر.</w:t>
      </w:r>
    </w:p>
    <w:p w14:paraId="768D6AEE" w14:textId="77777777" w:rsidR="00AF40B1" w:rsidRDefault="00000000">
      <w:pPr>
        <w:pStyle w:val="a5"/>
        <w:numPr>
          <w:ilvl w:val="0"/>
          <w:numId w:val="4"/>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اكتشاف سبل إدارة المشاريع وخصوصا مشاريع المقاولات.</w:t>
      </w:r>
    </w:p>
    <w:p w14:paraId="2A4C3222" w14:textId="77777777" w:rsidR="00AF40B1" w:rsidRDefault="00000000">
      <w:pPr>
        <w:pStyle w:val="a5"/>
        <w:numPr>
          <w:ilvl w:val="0"/>
          <w:numId w:val="4"/>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تحديد كيفية تحسين أداء المشاريع.</w:t>
      </w:r>
    </w:p>
    <w:p w14:paraId="482C1DFD" w14:textId="77777777" w:rsidR="00AF40B1" w:rsidRDefault="00000000">
      <w:pPr>
        <w:pStyle w:val="a5"/>
        <w:numPr>
          <w:ilvl w:val="0"/>
          <w:numId w:val="4"/>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الكشف عن دور إدارة المخاطر في تحسين أداء المشاريع.</w:t>
      </w:r>
    </w:p>
    <w:p w14:paraId="5F87525E" w14:textId="77777777" w:rsidR="00AF40B1" w:rsidRDefault="00000000">
      <w:pPr>
        <w:pStyle w:val="1"/>
        <w:spacing w:line="360" w:lineRule="auto"/>
        <w:jc w:val="lowKashida"/>
        <w:rPr>
          <w:rFonts w:ascii="Sakkal Majalla" w:hAnsi="Sakkal Majalla" w:cs="Sakkal Majalla"/>
          <w:b/>
          <w:bCs/>
          <w:color w:val="auto"/>
          <w:rtl/>
        </w:rPr>
      </w:pPr>
      <w:r>
        <w:rPr>
          <w:rFonts w:ascii="Sakkal Majalla" w:hAnsi="Sakkal Majalla" w:cs="Sakkal Majalla" w:hint="cs"/>
          <w:b/>
          <w:bCs/>
          <w:color w:val="auto"/>
          <w:rtl/>
        </w:rPr>
        <w:lastRenderedPageBreak/>
        <w:t>أهمية الدراسة:</w:t>
      </w:r>
    </w:p>
    <w:p w14:paraId="656FC9B8" w14:textId="77777777" w:rsidR="00AF40B1" w:rsidRDefault="00000000">
      <w:pPr>
        <w:spacing w:line="360" w:lineRule="auto"/>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أولا: الأهمية العلمية:</w:t>
      </w:r>
    </w:p>
    <w:p w14:paraId="0C9A956D" w14:textId="77777777" w:rsidR="00AF40B1" w:rsidRDefault="00000000">
      <w:pPr>
        <w:pStyle w:val="a5"/>
        <w:numPr>
          <w:ilvl w:val="0"/>
          <w:numId w:val="5"/>
        </w:numPr>
        <w:spacing w:line="360" w:lineRule="auto"/>
        <w:jc w:val="lowKashida"/>
        <w:rPr>
          <w:rFonts w:ascii="Sakkal Majalla" w:hAnsi="Sakkal Majalla" w:cs="Sakkal Majalla"/>
          <w:sz w:val="28"/>
          <w:szCs w:val="28"/>
          <w:lang w:bidi="ar-EG"/>
        </w:rPr>
      </w:pPr>
      <w:r>
        <w:rPr>
          <w:rFonts w:ascii="Sakkal Majalla" w:hAnsi="Sakkal Majalla" w:cs="Sakkal Majalla"/>
          <w:sz w:val="28"/>
          <w:szCs w:val="28"/>
          <w:rtl/>
        </w:rPr>
        <w:t>تعمل إدارة المخاطر على تغيير ثقافة منظمة الأعمال، فباتت الشركات تميل إلى التركيز على إدارة المخاطر بشكل أكبر، بحيث تكون أكثر استباقية مقارنة بالشركات الأخرى التي يمكن أن تكون رد فعل، وبالتالي تلقي كل شركة نظرة فاحصة على كل عملية من عمليات أعمالها وتحديد الخطأ الذي يمكن أن يحدث، وهو ما يساعد على توقع المشكلات المُحتملة</w:t>
      </w:r>
      <w:r>
        <w:rPr>
          <w:rFonts w:ascii="Sakkal Majalla" w:hAnsi="Sakkal Majalla" w:cs="Sakkal Majalla" w:hint="cs"/>
          <w:sz w:val="28"/>
          <w:szCs w:val="28"/>
          <w:rtl/>
          <w:lang w:bidi="ar-EG"/>
        </w:rPr>
        <w:t>.</w:t>
      </w:r>
    </w:p>
    <w:p w14:paraId="21633A8F" w14:textId="77777777" w:rsidR="00AF40B1" w:rsidRDefault="00000000">
      <w:pPr>
        <w:pStyle w:val="a5"/>
        <w:numPr>
          <w:ilvl w:val="0"/>
          <w:numId w:val="5"/>
        </w:numPr>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rPr>
        <w:t xml:space="preserve">تساعد إدارة المخاطر على </w:t>
      </w:r>
      <w:r>
        <w:rPr>
          <w:rFonts w:ascii="Sakkal Majalla" w:hAnsi="Sakkal Majalla" w:cs="Sakkal Majalla"/>
          <w:sz w:val="28"/>
          <w:szCs w:val="28"/>
          <w:rtl/>
        </w:rPr>
        <w:t>تقليل الآثار الناجمة عن الخطر إن وقع، بما يضمن استمرار المنشأة في عملها</w:t>
      </w:r>
      <w:r>
        <w:rPr>
          <w:rFonts w:ascii="Sakkal Majalla" w:hAnsi="Sakkal Majalla" w:cs="Sakkal Majalla" w:hint="cs"/>
          <w:sz w:val="28"/>
          <w:szCs w:val="28"/>
          <w:rtl/>
          <w:lang w:bidi="ar-EG"/>
        </w:rPr>
        <w:t>.</w:t>
      </w:r>
    </w:p>
    <w:p w14:paraId="76CA501F" w14:textId="77777777" w:rsidR="00AF40B1" w:rsidRDefault="00000000">
      <w:pPr>
        <w:pStyle w:val="a5"/>
        <w:numPr>
          <w:ilvl w:val="0"/>
          <w:numId w:val="5"/>
        </w:numPr>
        <w:spacing w:line="360" w:lineRule="auto"/>
        <w:jc w:val="lowKashida"/>
        <w:rPr>
          <w:rFonts w:ascii="Sakkal Majalla" w:hAnsi="Sakkal Majalla" w:cs="Sakkal Majalla"/>
          <w:sz w:val="28"/>
          <w:szCs w:val="28"/>
        </w:rPr>
      </w:pPr>
      <w:r>
        <w:rPr>
          <w:rFonts w:ascii="Sakkal Majalla" w:hAnsi="Sakkal Majalla" w:cs="Sakkal Majalla"/>
          <w:sz w:val="28"/>
          <w:szCs w:val="28"/>
          <w:rtl/>
        </w:rPr>
        <w:t>توفر إدارة المشروع القيادة والرؤية والدافع وإزالة حواجز الطرق والتدريب وإلهام الفريق للقيام بعملهم الأف</w:t>
      </w:r>
      <w:r>
        <w:rPr>
          <w:rFonts w:ascii="Sakkal Majalla" w:hAnsi="Sakkal Majalla" w:cs="Sakkal Majalla" w:hint="cs"/>
          <w:sz w:val="28"/>
          <w:szCs w:val="28"/>
          <w:rtl/>
          <w:lang w:bidi="ar-EG"/>
        </w:rPr>
        <w:t>ضل</w:t>
      </w:r>
      <w:r>
        <w:rPr>
          <w:rFonts w:ascii="Sakkal Majalla" w:hAnsi="Sakkal Majalla" w:cs="Sakkal Majalla" w:hint="cs"/>
          <w:sz w:val="28"/>
          <w:szCs w:val="28"/>
          <w:rtl/>
        </w:rPr>
        <w:t>.</w:t>
      </w:r>
    </w:p>
    <w:p w14:paraId="4A709CBD" w14:textId="77777777" w:rsidR="00AF40B1" w:rsidRDefault="00000000">
      <w:pPr>
        <w:pStyle w:val="a5"/>
        <w:numPr>
          <w:ilvl w:val="0"/>
          <w:numId w:val="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تتمثل أهمية تحسين أداء وتحقيق جودة المشاريع في تحقيق العديد من الفوائد المتمثلة في ضمان تقديم منتجات ذات جودة عالية، الأمر الذي يساهم في كسب رضا العملاء، وتحقيق مكاسب مالية، بالإضافة الى تحسين العمل الجماعي وإزالة الفوارق بين فريق العمل الواحد، وزيادة الإنتاجية.</w:t>
      </w:r>
    </w:p>
    <w:p w14:paraId="5D39D2A7" w14:textId="77777777" w:rsidR="00AF40B1" w:rsidRDefault="00000000">
      <w:p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ثانيا: الأهمية العملية:</w:t>
      </w:r>
    </w:p>
    <w:p w14:paraId="0E534243" w14:textId="77777777" w:rsidR="00AF40B1" w:rsidRDefault="00000000">
      <w:pPr>
        <w:pStyle w:val="a5"/>
        <w:numPr>
          <w:ilvl w:val="0"/>
          <w:numId w:val="6"/>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تفيد الدراسة أصحاب المشاريع من خلال توجيههم لكيفية التغلب على المخاطر التي قد </w:t>
      </w:r>
      <w:proofErr w:type="spellStart"/>
      <w:r>
        <w:rPr>
          <w:rFonts w:ascii="Sakkal Majalla" w:hAnsi="Sakkal Majalla" w:cs="Sakkal Majalla" w:hint="cs"/>
          <w:sz w:val="28"/>
          <w:szCs w:val="28"/>
          <w:rtl/>
        </w:rPr>
        <w:t>يواجهوها</w:t>
      </w:r>
      <w:proofErr w:type="spellEnd"/>
      <w:r>
        <w:rPr>
          <w:rFonts w:ascii="Sakkal Majalla" w:hAnsi="Sakkal Majalla" w:cs="Sakkal Majalla" w:hint="cs"/>
          <w:sz w:val="28"/>
          <w:szCs w:val="28"/>
          <w:rtl/>
        </w:rPr>
        <w:t xml:space="preserve"> وادارتها بشكل يساهم من رفع كفاء المشروع على تحسين أداءه الإداري.</w:t>
      </w:r>
    </w:p>
    <w:p w14:paraId="2B21C5E7" w14:textId="77777777" w:rsidR="00AF40B1" w:rsidRDefault="00000000">
      <w:pPr>
        <w:pStyle w:val="a5"/>
        <w:numPr>
          <w:ilvl w:val="0"/>
          <w:numId w:val="6"/>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تفيد الدراسة الجهات المعنية بأنظمة الرقابة الداخلية ومعايير حوكمة الشركات والمشاريع من خلال توجيههم لتعديل تلك المعايير باستمرار، من خلال جعلها تواكب التطورات المتسارعة في بيئة الأعمال المتغيرة.</w:t>
      </w:r>
    </w:p>
    <w:p w14:paraId="49B20649" w14:textId="77777777" w:rsidR="00AF40B1" w:rsidRDefault="00000000">
      <w:pPr>
        <w:pStyle w:val="a5"/>
        <w:numPr>
          <w:ilvl w:val="0"/>
          <w:numId w:val="6"/>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تفيد الدراسة الباحثين والدارسين في مجال إدارة المخاطر وإدارة المشاريع، كونها تُعد إضافة علمية ومرجع قوي في المكتبات العربية.</w:t>
      </w:r>
    </w:p>
    <w:p w14:paraId="4DA7F06A" w14:textId="77777777" w:rsidR="00AF40B1" w:rsidRDefault="00AF40B1">
      <w:pPr>
        <w:spacing w:line="360" w:lineRule="auto"/>
        <w:jc w:val="lowKashida"/>
        <w:rPr>
          <w:rFonts w:ascii="Sakkal Majalla" w:hAnsi="Sakkal Majalla" w:cs="Sakkal Majalla"/>
          <w:sz w:val="28"/>
          <w:szCs w:val="28"/>
          <w:rtl/>
        </w:rPr>
      </w:pPr>
    </w:p>
    <w:p w14:paraId="3EBF00CD" w14:textId="77777777" w:rsidR="00AF40B1" w:rsidRDefault="00AF40B1">
      <w:pPr>
        <w:spacing w:line="360" w:lineRule="auto"/>
        <w:jc w:val="lowKashida"/>
        <w:rPr>
          <w:rFonts w:ascii="Sakkal Majalla" w:hAnsi="Sakkal Majalla" w:cs="Sakkal Majalla"/>
          <w:sz w:val="28"/>
          <w:szCs w:val="28"/>
        </w:rPr>
      </w:pPr>
    </w:p>
    <w:p w14:paraId="408EA0B3" w14:textId="77777777" w:rsidR="00AF40B1" w:rsidRDefault="00000000">
      <w:pPr>
        <w:pStyle w:val="1"/>
        <w:spacing w:line="360" w:lineRule="auto"/>
        <w:jc w:val="lowKashida"/>
        <w:rPr>
          <w:rFonts w:ascii="Sakkal Majalla" w:hAnsi="Sakkal Majalla" w:cs="Sakkal Majalla"/>
          <w:b/>
          <w:bCs/>
          <w:color w:val="auto"/>
          <w:rtl/>
        </w:rPr>
      </w:pPr>
      <w:r>
        <w:rPr>
          <w:rFonts w:ascii="Sakkal Majalla" w:hAnsi="Sakkal Majalla" w:cs="Sakkal Majalla" w:hint="cs"/>
          <w:b/>
          <w:bCs/>
          <w:color w:val="auto"/>
          <w:rtl/>
        </w:rPr>
        <w:lastRenderedPageBreak/>
        <w:t>الدراسات السابقة:</w:t>
      </w:r>
    </w:p>
    <w:p w14:paraId="3AB7BFE8" w14:textId="77777777" w:rsidR="00AF40B1" w:rsidRDefault="00000000">
      <w:pPr>
        <w:spacing w:line="360" w:lineRule="auto"/>
        <w:jc w:val="lowKashida"/>
        <w:rPr>
          <w:rFonts w:ascii="Sakkal Majalla" w:hAnsi="Sakkal Majalla" w:cs="Sakkal Majalla"/>
          <w:sz w:val="28"/>
          <w:szCs w:val="28"/>
          <w:rtl/>
        </w:rPr>
      </w:pPr>
      <w:bookmarkStart w:id="7" w:name="_Hlk170570512"/>
      <w:r>
        <w:rPr>
          <w:rFonts w:ascii="Sakkal Majalla" w:hAnsi="Sakkal Majalla" w:cs="Sakkal Majalla" w:hint="cs"/>
          <w:b/>
          <w:bCs/>
          <w:sz w:val="28"/>
          <w:szCs w:val="28"/>
          <w:u w:val="single"/>
          <w:rtl/>
        </w:rPr>
        <w:t>المحور الأول: الدراسات الخاصة بالمتغير المستقل (إدارة المخاطر):</w:t>
      </w:r>
    </w:p>
    <w:bookmarkEnd w:id="7"/>
    <w:p w14:paraId="3649E8B2" w14:textId="77777777" w:rsidR="00AF40B1" w:rsidRDefault="00000000">
      <w:pPr>
        <w:pStyle w:val="a5"/>
        <w:numPr>
          <w:ilvl w:val="0"/>
          <w:numId w:val="11"/>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دراسة </w:t>
      </w:r>
      <w:proofErr w:type="spellStart"/>
      <w:r>
        <w:rPr>
          <w:rFonts w:ascii="Sakkal Majalla" w:hAnsi="Sakkal Majalla" w:cs="Sakkal Majalla" w:hint="cs"/>
          <w:b/>
          <w:bCs/>
          <w:sz w:val="28"/>
          <w:szCs w:val="28"/>
          <w:rtl/>
        </w:rPr>
        <w:t>المجحم</w:t>
      </w:r>
      <w:proofErr w:type="spellEnd"/>
      <w:r>
        <w:rPr>
          <w:rFonts w:ascii="Sakkal Majalla" w:hAnsi="Sakkal Majalla" w:cs="Sakkal Majalla" w:hint="cs"/>
          <w:b/>
          <w:bCs/>
          <w:sz w:val="28"/>
          <w:szCs w:val="28"/>
          <w:rtl/>
        </w:rPr>
        <w:t>، (2023)، بعنوان "</w:t>
      </w:r>
      <w:bookmarkStart w:id="8" w:name="_Hlk170568843"/>
      <w:r>
        <w:rPr>
          <w:rFonts w:ascii="Sakkal Majalla" w:hAnsi="Sakkal Majalla" w:cs="Sakkal Majalla" w:hint="cs"/>
          <w:b/>
          <w:bCs/>
          <w:sz w:val="28"/>
          <w:szCs w:val="28"/>
          <w:rtl/>
        </w:rPr>
        <w:t>الآليات</w:t>
      </w:r>
      <w:r>
        <w:rPr>
          <w:rFonts w:ascii="Sakkal Majalla" w:hAnsi="Sakkal Majalla" w:cs="Sakkal Majalla"/>
          <w:b/>
          <w:bCs/>
          <w:sz w:val="28"/>
          <w:szCs w:val="28"/>
          <w:rtl/>
        </w:rPr>
        <w:t xml:space="preserve"> الداخلية لحوكمة الشركات وأثرها على </w:t>
      </w:r>
      <w:proofErr w:type="gramStart"/>
      <w:r>
        <w:rPr>
          <w:rFonts w:ascii="Sakkal Majalla" w:hAnsi="Sakkal Majalla" w:cs="Sakkal Majalla"/>
          <w:b/>
          <w:bCs/>
          <w:sz w:val="28"/>
          <w:szCs w:val="28"/>
          <w:rtl/>
        </w:rPr>
        <w:t>مخاطر</w:t>
      </w:r>
      <w:proofErr w:type="gramEnd"/>
      <w:r>
        <w:rPr>
          <w:rFonts w:ascii="Sakkal Majalla" w:hAnsi="Sakkal Majalla" w:cs="Sakkal Majalla"/>
          <w:b/>
          <w:bCs/>
          <w:sz w:val="28"/>
          <w:szCs w:val="28"/>
          <w:rtl/>
        </w:rPr>
        <w:t xml:space="preserve"> البنوك</w:t>
      </w:r>
      <w:r>
        <w:rPr>
          <w:rFonts w:ascii="Sakkal Majalla" w:hAnsi="Sakkal Majalla" w:cs="Sakkal Majalla"/>
          <w:b/>
          <w:bCs/>
          <w:sz w:val="28"/>
          <w:szCs w:val="28"/>
        </w:rPr>
        <w:t xml:space="preserve">: </w:t>
      </w:r>
      <w:r>
        <w:rPr>
          <w:rFonts w:ascii="Sakkal Majalla" w:hAnsi="Sakkal Majalla" w:cs="Sakkal Majalla"/>
          <w:b/>
          <w:bCs/>
          <w:sz w:val="28"/>
          <w:szCs w:val="28"/>
          <w:rtl/>
        </w:rPr>
        <w:t xml:space="preserve">دراسة تطبيقية على البنوك </w:t>
      </w:r>
      <w:r>
        <w:rPr>
          <w:rFonts w:ascii="Sakkal Majalla" w:hAnsi="Sakkal Majalla" w:cs="Sakkal Majalla" w:hint="cs"/>
          <w:b/>
          <w:bCs/>
          <w:sz w:val="28"/>
          <w:szCs w:val="28"/>
          <w:rtl/>
        </w:rPr>
        <w:t>المدرجة</w:t>
      </w:r>
      <w:r>
        <w:rPr>
          <w:rFonts w:ascii="Sakkal Majalla" w:hAnsi="Sakkal Majalla" w:cs="Sakkal Majalla"/>
          <w:b/>
          <w:bCs/>
          <w:sz w:val="28"/>
          <w:szCs w:val="28"/>
          <w:rtl/>
        </w:rPr>
        <w:t xml:space="preserve"> في سوق </w:t>
      </w:r>
      <w:r>
        <w:rPr>
          <w:rFonts w:ascii="Sakkal Majalla" w:hAnsi="Sakkal Majalla" w:cs="Sakkal Majalla" w:hint="cs"/>
          <w:b/>
          <w:bCs/>
          <w:sz w:val="28"/>
          <w:szCs w:val="28"/>
          <w:rtl/>
        </w:rPr>
        <w:t>المال</w:t>
      </w:r>
      <w:r>
        <w:rPr>
          <w:rFonts w:ascii="Sakkal Majalla" w:hAnsi="Sakkal Majalla" w:cs="Sakkal Majalla"/>
          <w:b/>
          <w:bCs/>
          <w:sz w:val="28"/>
          <w:szCs w:val="28"/>
          <w:rtl/>
        </w:rPr>
        <w:t xml:space="preserve"> السعودي للفترة</w:t>
      </w:r>
      <w:r>
        <w:rPr>
          <w:rFonts w:ascii="Sakkal Majalla" w:hAnsi="Sakkal Majalla" w:cs="Sakkal Majalla" w:hint="cs"/>
          <w:b/>
          <w:bCs/>
          <w:sz w:val="28"/>
          <w:szCs w:val="28"/>
          <w:rtl/>
        </w:rPr>
        <w:t xml:space="preserve"> 2011 </w:t>
      </w:r>
      <w:r>
        <w:rPr>
          <w:rFonts w:ascii="Sakkal Majalla" w:hAnsi="Sakkal Majalla" w:cs="Sakkal Majalla"/>
          <w:b/>
          <w:bCs/>
          <w:sz w:val="28"/>
          <w:szCs w:val="28"/>
          <w:rtl/>
        </w:rPr>
        <w:t>–</w:t>
      </w:r>
      <w:r>
        <w:rPr>
          <w:rFonts w:ascii="Sakkal Majalla" w:hAnsi="Sakkal Majalla" w:cs="Sakkal Majalla" w:hint="cs"/>
          <w:b/>
          <w:bCs/>
          <w:sz w:val="28"/>
          <w:szCs w:val="28"/>
          <w:rtl/>
        </w:rPr>
        <w:t xml:space="preserve"> 2021</w:t>
      </w:r>
      <w:bookmarkEnd w:id="8"/>
      <w:r>
        <w:rPr>
          <w:rFonts w:ascii="Sakkal Majalla" w:hAnsi="Sakkal Majalla" w:cs="Sakkal Majalla" w:hint="cs"/>
          <w:b/>
          <w:bCs/>
          <w:sz w:val="28"/>
          <w:szCs w:val="28"/>
          <w:rtl/>
        </w:rPr>
        <w:t>"</w:t>
      </w:r>
    </w:p>
    <w:p w14:paraId="4C70BE18" w14:textId="77777777" w:rsidR="00AF40B1" w:rsidRDefault="00000000">
      <w:pPr>
        <w:pStyle w:val="a5"/>
        <w:spacing w:line="360" w:lineRule="auto"/>
        <w:jc w:val="lowKashida"/>
        <w:rPr>
          <w:rFonts w:ascii="Sakkal Majalla" w:hAnsi="Sakkal Majalla" w:cs="Sakkal Majalla"/>
          <w:sz w:val="28"/>
          <w:szCs w:val="28"/>
          <w:rtl/>
          <w:lang w:bidi="ar-EG"/>
        </w:rPr>
      </w:pPr>
      <w:r>
        <w:rPr>
          <w:rFonts w:ascii="Sakkal Majalla" w:hAnsi="Sakkal Majalla" w:cs="Sakkal Majalla"/>
          <w:sz w:val="28"/>
          <w:szCs w:val="28"/>
          <w:rtl/>
        </w:rPr>
        <w:t>هدفت الدراسة إلى قياس أثر الآليات الداخلية لحوكمة الشركات على مخاطر البنوك المدرجة في سوق المال السعودي تداول»، وقد بلغت عينة الدراسة (10) بنوك للفترة (2011-2021) اعتمدت الدراسة على البيانات المقطعية الزمنية (</w:t>
      </w:r>
      <w:r>
        <w:rPr>
          <w:rFonts w:ascii="Sakkal Majalla" w:hAnsi="Sakkal Majalla" w:cs="Sakkal Majalla"/>
          <w:sz w:val="28"/>
          <w:szCs w:val="28"/>
        </w:rPr>
        <w:t>Panel Data</w:t>
      </w:r>
      <w:r>
        <w:rPr>
          <w:rFonts w:ascii="Sakkal Majalla" w:hAnsi="Sakkal Majalla" w:cs="Sakkal Majalla"/>
          <w:sz w:val="28"/>
          <w:szCs w:val="28"/>
          <w:rtl/>
        </w:rPr>
        <w:t>) والتي تجمع بين السلاسل الزمنية والبيانات المقطعية، واستخدمت الدراسة أسلوب الانحدار المتعدد وفق نموذج الأثر الثابت (</w:t>
      </w:r>
      <w:r>
        <w:rPr>
          <w:rFonts w:ascii="Sakkal Majalla" w:hAnsi="Sakkal Majalla" w:cs="Sakkal Majalla"/>
          <w:sz w:val="28"/>
          <w:szCs w:val="28"/>
        </w:rPr>
        <w:t>(Fixed Effect Model</w:t>
      </w:r>
      <w:r>
        <w:rPr>
          <w:rFonts w:ascii="Sakkal Majalla" w:hAnsi="Sakkal Majalla" w:cs="Sakkal Majalla"/>
          <w:sz w:val="28"/>
          <w:szCs w:val="28"/>
          <w:rtl/>
        </w:rPr>
        <w:t xml:space="preserve"> لاختبار الفرضيات أظهرت نتائج الدراسة وجود أثر إيجابي لتركز الملكية على مخاطر السيولة، وأثر سلبي للتنوع في مجلس الإدارة على مخاطر السيولة ووجود أثر إيجابي لكل من استقلالية مجلس الإدارة والتنوع في مجلس الإدارة على مخاطر الائتمان، وأثر سلبي لوجود لجنة إدارة المخاطر على مخاطر الائتمان كما أظهرت النتائج عدم وجود أثر الحجم مجلس الإدارة على مخاطر البنك تؤكد الدراسة على أهمية التزام البنوك بتطبيق لائحة حوكمة الشركات بما فيها تشكيل لجنة مخاطر مستقلة لدورها الفعال في عملية إدارة المخاطر، وأهمية النظر في تشكيل لجنة حوكمة بالبنك تساهم في ضمان التطبيق الكامل والفعال الآليات وقواعد الحوكمة، كما تؤكد الدراسة على ضرورة نشر ثقافة جيدة حول حوكمة الشركات، وزيادة الوعي بأهميتها وأهمية إدارة المخاطر لدى الإدارة العليا والأطراف المعنية.</w:t>
      </w:r>
    </w:p>
    <w:p w14:paraId="1C3978DC" w14:textId="77777777" w:rsidR="00AF40B1" w:rsidRDefault="00000000">
      <w:pPr>
        <w:pStyle w:val="a5"/>
        <w:numPr>
          <w:ilvl w:val="0"/>
          <w:numId w:val="11"/>
        </w:numPr>
        <w:spacing w:line="36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دراسة </w:t>
      </w:r>
      <w:bookmarkStart w:id="9" w:name="_Hlk170569761"/>
      <w:proofErr w:type="spellStart"/>
      <w:r>
        <w:rPr>
          <w:rFonts w:ascii="Sakkal Majalla" w:hAnsi="Sakkal Majalla" w:cs="Sakkal Majalla"/>
          <w:b/>
          <w:bCs/>
          <w:sz w:val="28"/>
          <w:szCs w:val="28"/>
          <w:lang w:bidi="ar-EG"/>
        </w:rPr>
        <w:t>Endah</w:t>
      </w:r>
      <w:proofErr w:type="spellEnd"/>
      <w:r>
        <w:rPr>
          <w:rFonts w:ascii="Sakkal Majalla" w:hAnsi="Sakkal Majalla" w:cs="Sakkal Majalla"/>
          <w:b/>
          <w:bCs/>
          <w:sz w:val="28"/>
          <w:szCs w:val="28"/>
          <w:lang w:bidi="ar-EG"/>
        </w:rPr>
        <w:t xml:space="preserve"> </w:t>
      </w:r>
      <w:proofErr w:type="spellStart"/>
      <w:r>
        <w:rPr>
          <w:rFonts w:ascii="Sakkal Majalla" w:hAnsi="Sakkal Majalla" w:cs="Sakkal Majalla"/>
          <w:b/>
          <w:bCs/>
          <w:sz w:val="28"/>
          <w:szCs w:val="28"/>
          <w:lang w:bidi="ar-EG"/>
        </w:rPr>
        <w:t>Suci</w:t>
      </w:r>
      <w:proofErr w:type="spellEnd"/>
      <w:r>
        <w:rPr>
          <w:rFonts w:ascii="Sakkal Majalla" w:hAnsi="Sakkal Majalla" w:cs="Sakkal Majalla"/>
          <w:b/>
          <w:bCs/>
          <w:sz w:val="28"/>
          <w:szCs w:val="28"/>
          <w:lang w:bidi="ar-EG"/>
        </w:rPr>
        <w:t xml:space="preserve"> Damayanti</w:t>
      </w:r>
      <w:bookmarkEnd w:id="9"/>
      <w:r>
        <w:rPr>
          <w:rFonts w:ascii="Sakkal Majalla" w:hAnsi="Sakkal Majalla" w:cs="Sakkal Majalla" w:hint="cs"/>
          <w:b/>
          <w:bCs/>
          <w:sz w:val="28"/>
          <w:szCs w:val="28"/>
          <w:rtl/>
          <w:lang w:bidi="ar-EG"/>
        </w:rPr>
        <w:t>، (</w:t>
      </w:r>
      <w:r>
        <w:rPr>
          <w:rFonts w:ascii="Sakkal Majalla" w:hAnsi="Sakkal Majalla" w:cs="Sakkal Majalla"/>
          <w:b/>
          <w:bCs/>
          <w:sz w:val="28"/>
          <w:szCs w:val="28"/>
          <w:lang w:bidi="ar-EG"/>
        </w:rPr>
        <w:t>2023</w:t>
      </w:r>
      <w:r>
        <w:rPr>
          <w:rFonts w:ascii="Sakkal Majalla" w:hAnsi="Sakkal Majalla" w:cs="Sakkal Majalla" w:hint="cs"/>
          <w:b/>
          <w:bCs/>
          <w:sz w:val="28"/>
          <w:szCs w:val="28"/>
          <w:rtl/>
          <w:lang w:bidi="ar-EG"/>
        </w:rPr>
        <w:t>)، بعنوان "إدارة المخاطر: نظرة عامة"</w:t>
      </w:r>
    </w:p>
    <w:p w14:paraId="63DE571A" w14:textId="77777777" w:rsidR="00AF40B1" w:rsidRDefault="00000000">
      <w:pPr>
        <w:pStyle w:val="a5"/>
        <w:spacing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rPr>
        <w:t>الغرض من هذه الدراسة هو تقديم لمحة عامة عن إدارة المخاطر في مختلف الصناعات ذات الأهداف المختلفة من خلال الأوراق الأكاديمية ومن ثم للباحثين للتعبير عن آرائهم. الأساليب تعتمد على الأدب والنوعية. توفر نتائج هذه الدراسة نظرة عامة وتكمل المزيد من العمل مع الباحثين الآخرين. ولم يجد الباحثون سوى القليل من الأدلة على ذلك. وتأتي توصيات هذه الدراسة من مجالات أخرى غير إدارة المخاطر المالية، كما يفعل العديد من الباحثين. ويأمل الباحثون أن يستخدم باحثون آخرون متغيرات أخرى في الدراسات المستقبلية، مثل الدمار البيئي، والقطاع المالي، ومتغيرات أخرى في القطاعات المالية الأخرى.</w:t>
      </w:r>
    </w:p>
    <w:p w14:paraId="63C06FB6" w14:textId="77777777" w:rsidR="00AF40B1" w:rsidRDefault="00000000">
      <w:pPr>
        <w:pStyle w:val="a5"/>
        <w:numPr>
          <w:ilvl w:val="0"/>
          <w:numId w:val="11"/>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دراسة محمد، </w:t>
      </w:r>
      <w:proofErr w:type="spellStart"/>
      <w:r>
        <w:rPr>
          <w:rFonts w:ascii="Sakkal Majalla" w:hAnsi="Sakkal Majalla" w:cs="Sakkal Majalla" w:hint="cs"/>
          <w:b/>
          <w:bCs/>
          <w:sz w:val="28"/>
          <w:szCs w:val="28"/>
          <w:rtl/>
        </w:rPr>
        <w:t>طحطوح</w:t>
      </w:r>
      <w:proofErr w:type="spellEnd"/>
      <w:r>
        <w:rPr>
          <w:rFonts w:ascii="Sakkal Majalla" w:hAnsi="Sakkal Majalla" w:cs="Sakkal Majalla" w:hint="cs"/>
          <w:b/>
          <w:bCs/>
          <w:sz w:val="28"/>
          <w:szCs w:val="28"/>
          <w:rtl/>
        </w:rPr>
        <w:t xml:space="preserve">، (2021)، بعنوان "مساهمة المراجعة الداخلية في تفعيل دور إدارة المخاطر وفق إطار </w:t>
      </w:r>
      <w:r>
        <w:rPr>
          <w:rFonts w:ascii="Sakkal Majalla" w:hAnsi="Sakkal Majalla" w:cs="Sakkal Majalla"/>
          <w:b/>
          <w:bCs/>
          <w:sz w:val="28"/>
          <w:szCs w:val="28"/>
          <w:lang w:bidi="ar-EG"/>
        </w:rPr>
        <w:t>COSO</w:t>
      </w:r>
      <w:r>
        <w:rPr>
          <w:rFonts w:ascii="Sakkal Majalla" w:hAnsi="Sakkal Majalla" w:cs="Sakkal Majalla"/>
          <w:b/>
          <w:bCs/>
          <w:sz w:val="28"/>
          <w:szCs w:val="28"/>
        </w:rPr>
        <w:t xml:space="preserve"> </w:t>
      </w:r>
      <w:r>
        <w:rPr>
          <w:rFonts w:ascii="Sakkal Majalla" w:hAnsi="Sakkal Majalla" w:cs="Sakkal Majalla"/>
          <w:b/>
          <w:bCs/>
          <w:sz w:val="28"/>
          <w:szCs w:val="28"/>
          <w:lang w:bidi="ar-EG"/>
        </w:rPr>
        <w:t xml:space="preserve">ERM </w:t>
      </w:r>
      <w:r>
        <w:rPr>
          <w:rFonts w:ascii="Sakkal Majalla" w:hAnsi="Sakkal Majalla" w:cs="Sakkal Majalla" w:hint="cs"/>
          <w:b/>
          <w:bCs/>
          <w:sz w:val="28"/>
          <w:szCs w:val="28"/>
          <w:rtl/>
        </w:rPr>
        <w:t>"</w:t>
      </w:r>
    </w:p>
    <w:p w14:paraId="688A8F34" w14:textId="77777777" w:rsidR="00AF40B1" w:rsidRDefault="00000000">
      <w:pPr>
        <w:pStyle w:val="a5"/>
        <w:spacing w:line="360" w:lineRule="auto"/>
        <w:jc w:val="lowKashida"/>
        <w:rPr>
          <w:rFonts w:ascii="Sakkal Majalla" w:hAnsi="Sakkal Majalla" w:cs="Sakkal Majalla"/>
          <w:sz w:val="28"/>
          <w:szCs w:val="28"/>
        </w:rPr>
      </w:pPr>
      <w:r>
        <w:rPr>
          <w:rFonts w:ascii="Sakkal Majalla" w:hAnsi="Sakkal Majalla" w:cs="Sakkal Majalla"/>
          <w:sz w:val="28"/>
          <w:szCs w:val="28"/>
          <w:rtl/>
        </w:rPr>
        <w:t>تعتبر وظيفة المراجعة الداخلية من الوظائف الهامة في الشركات لما لها من أثر في تصميم نظام الرقابة الداخلية وقياس كفاءة استخدام الموارد المتاحة، وتدعيم حوكمة الشركات وكذلك المساهمة في تفعيل دور إدارة المخاطر، مما يعزز فرص الشركات في استغلال الأمثل للموارد، هدفت هذه الدراسة إلى توضيح دور المراجعة الداخلية في تقييم وإدارة المخاطر وقد تم</w:t>
      </w:r>
      <w:r>
        <w:rPr>
          <w:rFonts w:ascii="Sakkal Majalla" w:hAnsi="Sakkal Majalla" w:cs="Sakkal Majalla" w:hint="cs"/>
          <w:sz w:val="28"/>
          <w:szCs w:val="28"/>
          <w:rtl/>
        </w:rPr>
        <w:t xml:space="preserve"> </w:t>
      </w:r>
      <w:r>
        <w:rPr>
          <w:rFonts w:ascii="Sakkal Majalla" w:hAnsi="Sakkal Majalla" w:cs="Sakkal Majalla"/>
          <w:sz w:val="28"/>
          <w:szCs w:val="28"/>
          <w:rtl/>
        </w:rPr>
        <w:t>استخدام المنهج الوصفي التحليلي في إجراء الدراسة من خلال جمع البيانات من مصادرها الأولية والثانوية. أهم نتائج الدراسة أن المراجع الداخلي يساهم بشكل فعال في ظل تمتعه بالكفاءة والفعالية في عملية إدارة المخاطر سواء في مرحلة تحديد المخاطر، تقييمها أو الاستجابة لها من خلال تقديم المشورة والنصح والمساعدة حول اعتماد الخيار الأمثل</w:t>
      </w:r>
      <w:r>
        <w:rPr>
          <w:rFonts w:ascii="Sakkal Majalla" w:hAnsi="Sakkal Majalla" w:cs="Sakkal Majalla" w:hint="cs"/>
          <w:sz w:val="28"/>
          <w:szCs w:val="28"/>
          <w:rtl/>
        </w:rPr>
        <w:t xml:space="preserve"> </w:t>
      </w:r>
      <w:r>
        <w:rPr>
          <w:rFonts w:ascii="Sakkal Majalla" w:hAnsi="Sakkal Majalla" w:cs="Sakkal Majalla"/>
          <w:sz w:val="28"/>
          <w:szCs w:val="28"/>
          <w:rtl/>
        </w:rPr>
        <w:t>للتعامل مع المخاطر والاستجابة لها في الوقت المناسب</w:t>
      </w:r>
      <w:r>
        <w:rPr>
          <w:rFonts w:ascii="Sakkal Majalla" w:hAnsi="Sakkal Majalla" w:cs="Sakkal Majalla" w:hint="cs"/>
          <w:sz w:val="28"/>
          <w:szCs w:val="28"/>
          <w:rtl/>
        </w:rPr>
        <w:t>.</w:t>
      </w:r>
    </w:p>
    <w:p w14:paraId="26A4A1EC" w14:textId="77777777" w:rsidR="00AF40B1" w:rsidRDefault="00000000">
      <w:pPr>
        <w:pStyle w:val="a5"/>
        <w:numPr>
          <w:ilvl w:val="0"/>
          <w:numId w:val="11"/>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دراسة النجار، (2017)، بعنوان "</w:t>
      </w:r>
      <w:r>
        <w:rPr>
          <w:b/>
          <w:bCs/>
          <w:rtl/>
        </w:rPr>
        <w:t xml:space="preserve"> </w:t>
      </w:r>
      <w:bookmarkStart w:id="10" w:name="_Hlk170567917"/>
      <w:r>
        <w:rPr>
          <w:rFonts w:ascii="Sakkal Majalla" w:hAnsi="Sakkal Majalla" w:cs="Sakkal Majalla"/>
          <w:b/>
          <w:bCs/>
          <w:sz w:val="28"/>
          <w:szCs w:val="28"/>
          <w:rtl/>
        </w:rPr>
        <w:t>أثر إدارة المخاطر لدى أصحاب المشاريع الريادية في تحقيق الميزة التنافسية لمشاريعهم</w:t>
      </w:r>
      <w:r>
        <w:rPr>
          <w:rFonts w:ascii="Sakkal Majalla" w:hAnsi="Sakkal Majalla" w:cs="Sakkal Majalla" w:hint="cs"/>
          <w:b/>
          <w:bCs/>
          <w:sz w:val="28"/>
          <w:szCs w:val="28"/>
          <w:rtl/>
        </w:rPr>
        <w:t>: دراسة حالة مشاريع حاضنة الأعمال والتكنولوجيا في الجامعة الإسلامية</w:t>
      </w:r>
      <w:bookmarkEnd w:id="10"/>
      <w:r>
        <w:rPr>
          <w:rFonts w:ascii="Sakkal Majalla" w:hAnsi="Sakkal Majalla" w:cs="Sakkal Majalla" w:hint="cs"/>
          <w:b/>
          <w:bCs/>
          <w:sz w:val="28"/>
          <w:szCs w:val="28"/>
          <w:rtl/>
        </w:rPr>
        <w:t>"</w:t>
      </w:r>
    </w:p>
    <w:p w14:paraId="14E4A105" w14:textId="77777777" w:rsidR="00AF40B1" w:rsidRDefault="00000000">
      <w:pPr>
        <w:pStyle w:val="a5"/>
        <w:spacing w:line="360" w:lineRule="auto"/>
        <w:jc w:val="lowKashida"/>
        <w:rPr>
          <w:rFonts w:ascii="Sakkal Majalla" w:hAnsi="Sakkal Majalla" w:cs="Sakkal Majalla"/>
          <w:b/>
          <w:bCs/>
          <w:sz w:val="28"/>
          <w:szCs w:val="28"/>
          <w:rtl/>
        </w:rPr>
      </w:pPr>
      <w:r>
        <w:rPr>
          <w:rFonts w:ascii="Sakkal Majalla" w:hAnsi="Sakkal Majalla" w:cs="Sakkal Majalla"/>
          <w:sz w:val="28"/>
          <w:szCs w:val="28"/>
          <w:rtl/>
        </w:rPr>
        <w:t>هدفت الدراسة إلى التعرف على مفهوم إدارة المخاطر وكذلك للتعرف على أنواع المخاطر التي تواجه المشاريع الريادية في قطاع غزة، وتعددت أهداف هذه الدراسة لتقوم ببحث طبيعة عمل حاضنة الأعمال والتكنولوجيا في الجامعة الإسلامية بغزة ودورها في دعم المشاريع الريادية، كما وهدفت الدراسة أيضاً إلى دراسة أثر إدارة المخاطر لدى أصحاب المشاريع الريادية على تحقيق الميزة التنافسية</w:t>
      </w:r>
      <w:r>
        <w:rPr>
          <w:rFonts w:ascii="Sakkal Majalla" w:hAnsi="Sakkal Majalla" w:cs="Sakkal Majalla" w:hint="cs"/>
          <w:sz w:val="28"/>
          <w:szCs w:val="28"/>
          <w:rtl/>
        </w:rPr>
        <w:t xml:space="preserve">، </w:t>
      </w:r>
      <w:r>
        <w:rPr>
          <w:rFonts w:ascii="Sakkal Majalla" w:hAnsi="Sakkal Majalla" w:cs="Sakkal Majalla"/>
          <w:sz w:val="28"/>
          <w:szCs w:val="28"/>
          <w:rtl/>
        </w:rPr>
        <w:t>استخدم الباحث المنهج الوصفي التحليلي في إجراء هذه الدراسة، وقد صمم الباحث استبانة كأداة رئيسة لجمع البيانات الأولية، حيث تم توزيع الاستبانة على جميع أفراد مجتمع الدراسة مستخدماً أسلوب الحصر الشامل، وهم أصحاب المشاريع الريادية المحتضنة من قبل حاضنة الأعمال والتكنولوجيا بالجامعة الإسلامية بغزة البالغ عددها 46 مشروعاً ، وقد تم توزيع 46 استبانة واسترداد 42 استبانة بنسبة استرداد 91</w:t>
      </w:r>
      <w:r>
        <w:rPr>
          <w:rFonts w:ascii="Sakkal Majalla" w:hAnsi="Sakkal Majalla" w:cs="Sakkal Majalla" w:hint="cs"/>
          <w:sz w:val="28"/>
          <w:szCs w:val="28"/>
          <w:rtl/>
        </w:rPr>
        <w:t xml:space="preserve">%، </w:t>
      </w:r>
      <w:r>
        <w:rPr>
          <w:rFonts w:ascii="Sakkal Majalla" w:hAnsi="Sakkal Majalla" w:cs="Sakkal Majalla" w:hint="cs"/>
          <w:sz w:val="28"/>
          <w:szCs w:val="28"/>
          <w:u w:val="single"/>
          <w:rtl/>
        </w:rPr>
        <w:t>وتوصلت الدراسة الى عدة نتائج أهمها:</w:t>
      </w:r>
    </w:p>
    <w:p w14:paraId="2201FED5" w14:textId="77777777" w:rsidR="00AF40B1" w:rsidRDefault="00000000">
      <w:pPr>
        <w:pStyle w:val="a5"/>
        <w:numPr>
          <w:ilvl w:val="0"/>
          <w:numId w:val="8"/>
        </w:numPr>
        <w:spacing w:line="360" w:lineRule="auto"/>
        <w:jc w:val="lowKashida"/>
        <w:rPr>
          <w:rFonts w:ascii="Sakkal Majalla" w:hAnsi="Sakkal Majalla" w:cs="Sakkal Majalla"/>
          <w:sz w:val="28"/>
          <w:szCs w:val="28"/>
        </w:rPr>
      </w:pPr>
      <w:r>
        <w:rPr>
          <w:rFonts w:ascii="Sakkal Majalla" w:hAnsi="Sakkal Majalla" w:cs="Sakkal Majalla"/>
          <w:sz w:val="28"/>
          <w:szCs w:val="28"/>
          <w:rtl/>
        </w:rPr>
        <w:t>يتمتع أصحاب المشاريع الريادية المحتضنة من قبل حاضنة الأعمال والتكنولوجيا بالجامعة الإسلامية</w:t>
      </w:r>
      <w:r>
        <w:rPr>
          <w:rFonts w:ascii="Sakkal Majalla" w:hAnsi="Sakkal Majalla" w:cs="Sakkal Majalla" w:hint="cs"/>
          <w:sz w:val="28"/>
          <w:szCs w:val="28"/>
          <w:rtl/>
        </w:rPr>
        <w:t xml:space="preserve"> </w:t>
      </w:r>
      <w:r>
        <w:rPr>
          <w:rFonts w:ascii="Sakkal Majalla" w:hAnsi="Sakkal Majalla" w:cs="Sakkal Majalla"/>
          <w:sz w:val="28"/>
          <w:szCs w:val="28"/>
          <w:rtl/>
        </w:rPr>
        <w:t>بغزة بامتلاك مهارة إدارة المخاطر بشكل ملحوظ والتي ساهمت في تحقيق الميزة التنافسية لمشاريعهم</w:t>
      </w:r>
      <w:r>
        <w:rPr>
          <w:rFonts w:ascii="Sakkal Majalla" w:hAnsi="Sakkal Majalla" w:cs="Sakkal Majalla" w:hint="cs"/>
          <w:sz w:val="28"/>
          <w:szCs w:val="28"/>
          <w:rtl/>
        </w:rPr>
        <w:t>.</w:t>
      </w:r>
    </w:p>
    <w:p w14:paraId="4199E5D4" w14:textId="77777777" w:rsidR="00AF40B1" w:rsidRDefault="00000000">
      <w:pPr>
        <w:pStyle w:val="a5"/>
        <w:numPr>
          <w:ilvl w:val="0"/>
          <w:numId w:val="8"/>
        </w:numPr>
        <w:spacing w:line="360" w:lineRule="auto"/>
        <w:jc w:val="lowKashida"/>
        <w:rPr>
          <w:rFonts w:ascii="Sakkal Majalla" w:hAnsi="Sakkal Majalla" w:cs="Sakkal Majalla"/>
          <w:sz w:val="28"/>
          <w:szCs w:val="28"/>
        </w:rPr>
      </w:pPr>
      <w:r>
        <w:rPr>
          <w:rFonts w:ascii="Sakkal Majalla" w:hAnsi="Sakkal Majalla" w:cs="Sakkal Majalla"/>
          <w:sz w:val="28"/>
          <w:szCs w:val="28"/>
          <w:rtl/>
        </w:rPr>
        <w:lastRenderedPageBreak/>
        <w:t>يوجد أثر ذو دلالة إحصائية عند مستوى دلالة (0.05) المتغيرات مهارة إدارة المخاطر مجتمعة ومنفردة لدى أصحاب المشاريع الريادية على تحقيق الميزة التنافسية لمشاريعهم، وذلك يعود لطبيعة</w:t>
      </w:r>
      <w:r>
        <w:rPr>
          <w:rFonts w:ascii="Sakkal Majalla" w:hAnsi="Sakkal Majalla" w:cs="Sakkal Majalla" w:hint="cs"/>
          <w:sz w:val="28"/>
          <w:szCs w:val="28"/>
          <w:rtl/>
        </w:rPr>
        <w:t xml:space="preserve"> </w:t>
      </w:r>
      <w:r>
        <w:rPr>
          <w:rFonts w:ascii="Sakkal Majalla" w:hAnsi="Sakkal Majalla" w:cs="Sakkal Majalla"/>
          <w:sz w:val="28"/>
          <w:szCs w:val="28"/>
          <w:rtl/>
        </w:rPr>
        <w:t>العلاقة الوثيقة بين كل منهما.</w:t>
      </w:r>
    </w:p>
    <w:p w14:paraId="4812D58D" w14:textId="77777777" w:rsidR="00AF40B1" w:rsidRDefault="00000000">
      <w:pPr>
        <w:pStyle w:val="a5"/>
        <w:numPr>
          <w:ilvl w:val="0"/>
          <w:numId w:val="8"/>
        </w:numPr>
        <w:spacing w:line="360" w:lineRule="auto"/>
        <w:jc w:val="lowKashida"/>
        <w:rPr>
          <w:rFonts w:ascii="Sakkal Majalla" w:hAnsi="Sakkal Majalla" w:cs="Sakkal Majalla"/>
          <w:sz w:val="28"/>
          <w:szCs w:val="28"/>
        </w:rPr>
      </w:pPr>
      <w:r>
        <w:rPr>
          <w:rFonts w:ascii="Sakkal Majalla" w:hAnsi="Sakkal Majalla" w:cs="Sakkal Majalla"/>
          <w:sz w:val="28"/>
          <w:szCs w:val="28"/>
          <w:rtl/>
        </w:rPr>
        <w:t>الميزة التنافسية (المتغير التابع يتأثر بصورة جوهرية وذات دلالة إحصائية بالمتغيرين المستقلين التعرف على المخاطر والتحكم في المخاطر)، حيث إن 54.2% من الأثر الحاصل على تحقي</w:t>
      </w:r>
      <w:r>
        <w:rPr>
          <w:rFonts w:ascii="Sakkal Majalla" w:hAnsi="Sakkal Majalla" w:cs="Sakkal Majalla" w:hint="cs"/>
          <w:sz w:val="28"/>
          <w:szCs w:val="28"/>
          <w:rtl/>
        </w:rPr>
        <w:t>ق ا</w:t>
      </w:r>
      <w:r>
        <w:rPr>
          <w:rFonts w:ascii="Sakkal Majalla" w:hAnsi="Sakkal Majalla" w:cs="Sakkal Majalla"/>
          <w:sz w:val="28"/>
          <w:szCs w:val="28"/>
          <w:rtl/>
        </w:rPr>
        <w:t xml:space="preserve">لميزة التنافسية يكون بسبب </w:t>
      </w:r>
      <w:r>
        <w:rPr>
          <w:rFonts w:ascii="Sakkal Majalla" w:hAnsi="Sakkal Majalla" w:cs="Sakkal Majalla" w:hint="cs"/>
          <w:sz w:val="28"/>
          <w:szCs w:val="28"/>
          <w:rtl/>
        </w:rPr>
        <w:t>م</w:t>
      </w:r>
      <w:r>
        <w:rPr>
          <w:rFonts w:ascii="Sakkal Majalla" w:hAnsi="Sakkal Majalla" w:cs="Sakkal Majalla"/>
          <w:sz w:val="28"/>
          <w:szCs w:val="28"/>
          <w:rtl/>
        </w:rPr>
        <w:t xml:space="preserve">تغيري التعرف على المخاطر والتحكم في </w:t>
      </w:r>
      <w:r>
        <w:rPr>
          <w:rFonts w:ascii="Sakkal Majalla" w:hAnsi="Sakkal Majalla" w:cs="Sakkal Majalla" w:hint="cs"/>
          <w:sz w:val="28"/>
          <w:szCs w:val="28"/>
          <w:rtl/>
        </w:rPr>
        <w:t>المخاطر.</w:t>
      </w:r>
    </w:p>
    <w:p w14:paraId="15974C68" w14:textId="77777777" w:rsidR="00AF40B1" w:rsidRDefault="00000000">
      <w:pPr>
        <w:spacing w:line="360" w:lineRule="auto"/>
        <w:ind w:left="720"/>
        <w:jc w:val="lowKashida"/>
        <w:rPr>
          <w:rFonts w:ascii="Sakkal Majalla" w:hAnsi="Sakkal Majalla" w:cs="Sakkal Majalla"/>
          <w:sz w:val="28"/>
          <w:szCs w:val="28"/>
          <w:u w:val="single"/>
          <w:rtl/>
        </w:rPr>
      </w:pPr>
      <w:r>
        <w:rPr>
          <w:rFonts w:ascii="Sakkal Majalla" w:hAnsi="Sakkal Majalla" w:cs="Sakkal Majalla"/>
          <w:sz w:val="28"/>
          <w:szCs w:val="28"/>
          <w:u w:val="single"/>
          <w:rtl/>
        </w:rPr>
        <w:t>أهم توصيات الدراسة</w:t>
      </w:r>
      <w:r>
        <w:rPr>
          <w:rFonts w:ascii="Sakkal Majalla" w:hAnsi="Sakkal Majalla" w:cs="Sakkal Majalla" w:hint="cs"/>
          <w:sz w:val="28"/>
          <w:szCs w:val="28"/>
          <w:u w:val="single"/>
          <w:rtl/>
        </w:rPr>
        <w:t>:</w:t>
      </w:r>
    </w:p>
    <w:p w14:paraId="685ADE83" w14:textId="77777777" w:rsidR="00AF40B1" w:rsidRDefault="00000000">
      <w:pPr>
        <w:pStyle w:val="a5"/>
        <w:numPr>
          <w:ilvl w:val="0"/>
          <w:numId w:val="9"/>
        </w:numPr>
        <w:spacing w:line="360" w:lineRule="auto"/>
        <w:jc w:val="lowKashida"/>
        <w:rPr>
          <w:rFonts w:ascii="Sakkal Majalla" w:hAnsi="Sakkal Majalla" w:cs="Sakkal Majalla"/>
          <w:sz w:val="28"/>
          <w:szCs w:val="28"/>
        </w:rPr>
      </w:pPr>
      <w:r>
        <w:rPr>
          <w:rFonts w:ascii="Sakkal Majalla" w:hAnsi="Sakkal Majalla" w:cs="Sakkal Majalla"/>
          <w:sz w:val="28"/>
          <w:szCs w:val="28"/>
          <w:rtl/>
        </w:rPr>
        <w:t>ضرورة إعطاء أولوية المهارة إدارة المخاطر من قبل أصحاب المشاريع الريادية، لأن الظروف السائدة في قطاع غزة لا يؤمن جانبها حسب ما يلاحظه الباحث، وأن وجود المخاطر المحدقة بالمشاريع الريادية في قطاع غزة بظل قائماً</w:t>
      </w:r>
      <w:r>
        <w:rPr>
          <w:rFonts w:ascii="Sakkal Majalla" w:hAnsi="Sakkal Majalla" w:cs="Sakkal Majalla" w:hint="cs"/>
          <w:sz w:val="28"/>
          <w:szCs w:val="28"/>
          <w:rtl/>
        </w:rPr>
        <w:t>.</w:t>
      </w:r>
    </w:p>
    <w:p w14:paraId="0117324B" w14:textId="77777777" w:rsidR="00AF40B1" w:rsidRDefault="00000000">
      <w:pPr>
        <w:pStyle w:val="a5"/>
        <w:numPr>
          <w:ilvl w:val="0"/>
          <w:numId w:val="9"/>
        </w:numPr>
        <w:spacing w:line="360" w:lineRule="auto"/>
        <w:jc w:val="lowKashida"/>
        <w:rPr>
          <w:rFonts w:ascii="Sakkal Majalla" w:hAnsi="Sakkal Majalla" w:cs="Sakkal Majalla"/>
          <w:sz w:val="28"/>
          <w:szCs w:val="28"/>
        </w:rPr>
      </w:pPr>
      <w:r>
        <w:rPr>
          <w:rFonts w:ascii="Sakkal Majalla" w:hAnsi="Sakkal Majalla" w:cs="Sakkal Majalla"/>
          <w:sz w:val="28"/>
          <w:szCs w:val="28"/>
          <w:rtl/>
        </w:rPr>
        <w:t>تعزيز مهارة إدارة المخاطر لدى أصحاب المشاريع الريادية المحتضنة من خلال توفير عنصر التدريب في مجال إدارة المخاطر وفي المحالات الإدارية والمالية يحسن من أدائهم ويعمل على تطويره</w:t>
      </w:r>
      <w:r>
        <w:rPr>
          <w:rFonts w:ascii="Sakkal Majalla" w:hAnsi="Sakkal Majalla" w:cs="Sakkal Majalla" w:hint="cs"/>
          <w:sz w:val="28"/>
          <w:szCs w:val="28"/>
          <w:rtl/>
        </w:rPr>
        <w:t>.</w:t>
      </w:r>
    </w:p>
    <w:p w14:paraId="71F10D88" w14:textId="77777777" w:rsidR="00AF40B1" w:rsidRDefault="00000000">
      <w:pPr>
        <w:pStyle w:val="a5"/>
        <w:numPr>
          <w:ilvl w:val="0"/>
          <w:numId w:val="9"/>
        </w:numPr>
        <w:spacing w:line="360" w:lineRule="auto"/>
        <w:jc w:val="lowKashida"/>
        <w:rPr>
          <w:rFonts w:ascii="Sakkal Majalla" w:hAnsi="Sakkal Majalla" w:cs="Sakkal Majalla"/>
          <w:sz w:val="28"/>
          <w:szCs w:val="28"/>
        </w:rPr>
      </w:pPr>
      <w:r>
        <w:rPr>
          <w:rFonts w:ascii="Sakkal Majalla" w:hAnsi="Sakkal Majalla" w:cs="Sakkal Majalla"/>
          <w:sz w:val="28"/>
          <w:szCs w:val="28"/>
          <w:rtl/>
        </w:rPr>
        <w:t>العمل على إجراء دراسات الجدوى الاقتصادية والتقييم المالي للمشاريع الريادية من أجل الحفاظ على استمرار وتميز تلك المشاريع في السوق التي تخدم فيه</w:t>
      </w:r>
      <w:r>
        <w:rPr>
          <w:rFonts w:ascii="Sakkal Majalla" w:hAnsi="Sakkal Majalla" w:cs="Sakkal Majalla" w:hint="cs"/>
          <w:sz w:val="28"/>
          <w:szCs w:val="28"/>
          <w:rtl/>
        </w:rPr>
        <w:t>.</w:t>
      </w:r>
    </w:p>
    <w:p w14:paraId="47A113A4" w14:textId="77777777" w:rsidR="00AF40B1" w:rsidRDefault="00000000">
      <w:pPr>
        <w:pStyle w:val="a5"/>
        <w:numPr>
          <w:ilvl w:val="0"/>
          <w:numId w:val="11"/>
        </w:numPr>
        <w:spacing w:line="36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دراسة </w:t>
      </w:r>
      <w:bookmarkStart w:id="11" w:name="_Hlk170570403"/>
      <w:r>
        <w:rPr>
          <w:rFonts w:ascii="Sakkal Majalla" w:hAnsi="Sakkal Majalla" w:cs="Sakkal Majalla"/>
          <w:b/>
          <w:bCs/>
          <w:sz w:val="28"/>
          <w:szCs w:val="28"/>
          <w:lang w:bidi="ar-EG"/>
        </w:rPr>
        <w:t xml:space="preserve">Víctor M. </w:t>
      </w:r>
      <w:proofErr w:type="spellStart"/>
      <w:r>
        <w:rPr>
          <w:rFonts w:ascii="Sakkal Majalla" w:hAnsi="Sakkal Majalla" w:cs="Sakkal Majalla"/>
          <w:b/>
          <w:bCs/>
          <w:sz w:val="28"/>
          <w:szCs w:val="28"/>
          <w:lang w:bidi="ar-EG"/>
        </w:rPr>
        <w:t>Gulías</w:t>
      </w:r>
      <w:proofErr w:type="spellEnd"/>
      <w:r>
        <w:rPr>
          <w:rFonts w:ascii="Sakkal Majalla" w:hAnsi="Sakkal Majalla" w:cs="Sakkal Majalla"/>
          <w:b/>
          <w:bCs/>
          <w:sz w:val="28"/>
          <w:szCs w:val="28"/>
          <w:lang w:bidi="ar-EG"/>
        </w:rPr>
        <w:t>,</w:t>
      </w:r>
      <w:r>
        <w:rPr>
          <w:b/>
          <w:bCs/>
        </w:rPr>
        <w:t xml:space="preserve"> </w:t>
      </w:r>
      <w:r>
        <w:rPr>
          <w:rFonts w:ascii="Sakkal Majalla" w:hAnsi="Sakkal Majalla" w:cs="Sakkal Majalla"/>
          <w:b/>
          <w:bCs/>
          <w:sz w:val="28"/>
          <w:szCs w:val="28"/>
          <w:lang w:bidi="ar-EG"/>
        </w:rPr>
        <w:t xml:space="preserve">Carlos </w:t>
      </w:r>
      <w:proofErr w:type="spellStart"/>
      <w:r>
        <w:rPr>
          <w:rFonts w:ascii="Sakkal Majalla" w:hAnsi="Sakkal Majalla" w:cs="Sakkal Majalla"/>
          <w:b/>
          <w:bCs/>
          <w:sz w:val="28"/>
          <w:szCs w:val="28"/>
          <w:lang w:bidi="ar-EG"/>
        </w:rPr>
        <w:t>Abalde</w:t>
      </w:r>
      <w:proofErr w:type="spellEnd"/>
      <w:r>
        <w:rPr>
          <w:rFonts w:ascii="Sakkal Majalla" w:hAnsi="Sakkal Majalla" w:cs="Sakkal Majalla"/>
          <w:b/>
          <w:bCs/>
          <w:sz w:val="28"/>
          <w:szCs w:val="28"/>
          <w:lang w:bidi="ar-EG"/>
        </w:rPr>
        <w:t>,</w:t>
      </w:r>
      <w:r>
        <w:rPr>
          <w:rFonts w:ascii="ff3" w:hAnsi="ff3"/>
          <w:b/>
          <w:bCs/>
          <w:color w:val="000000"/>
          <w:sz w:val="60"/>
          <w:szCs w:val="60"/>
          <w:shd w:val="clear" w:color="auto" w:fill="FFFFFF"/>
        </w:rPr>
        <w:t xml:space="preserve"> </w:t>
      </w:r>
      <w:r>
        <w:rPr>
          <w:rFonts w:ascii="Sakkal Majalla" w:hAnsi="Sakkal Majalla" w:cs="Sakkal Majalla"/>
          <w:b/>
          <w:bCs/>
          <w:sz w:val="28"/>
          <w:szCs w:val="28"/>
          <w:lang w:bidi="ar-EG"/>
        </w:rPr>
        <w:t xml:space="preserve">J. Santiago Jorge, Laura M. </w:t>
      </w:r>
      <w:proofErr w:type="gramStart"/>
      <w:r>
        <w:rPr>
          <w:rFonts w:ascii="Sakkal Majalla" w:hAnsi="Sakkal Majalla" w:cs="Sakkal Majalla"/>
          <w:b/>
          <w:bCs/>
          <w:sz w:val="28"/>
          <w:szCs w:val="28"/>
          <w:lang w:bidi="ar-EG"/>
        </w:rPr>
        <w:t>Castro</w:t>
      </w:r>
      <w:bookmarkEnd w:id="11"/>
      <w:r>
        <w:rPr>
          <w:rFonts w:ascii="Sakkal Majalla" w:hAnsi="Sakkal Majalla" w:cs="Sakkal Majalla"/>
          <w:b/>
          <w:bCs/>
          <w:sz w:val="28"/>
          <w:szCs w:val="28"/>
          <w:lang w:bidi="ar-EG"/>
        </w:rPr>
        <w:t>,</w:t>
      </w:r>
      <w:r>
        <w:rPr>
          <w:rFonts w:ascii="Sakkal Majalla" w:hAnsi="Sakkal Majalla" w:cs="Sakkal Majalla"/>
          <w:b/>
          <w:bCs/>
          <w:sz w:val="28"/>
          <w:szCs w:val="28"/>
          <w:rtl/>
          <w:lang w:bidi="ar-EG"/>
        </w:rPr>
        <w:t>،</w:t>
      </w:r>
      <w:proofErr w:type="gramEnd"/>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2008</w:t>
      </w:r>
      <w:r>
        <w:rPr>
          <w:rFonts w:ascii="Sakkal Majalla" w:hAnsi="Sakkal Majalla" w:cs="Sakkal Majalla" w:hint="cs"/>
          <w:b/>
          <w:bCs/>
          <w:sz w:val="28"/>
          <w:szCs w:val="28"/>
          <w:rtl/>
          <w:lang w:bidi="ar-EG"/>
        </w:rPr>
        <w:t>)، بعنوان "إدارة المخاطر"</w:t>
      </w:r>
    </w:p>
    <w:p w14:paraId="097B5BEA" w14:textId="77777777" w:rsidR="00AF40B1" w:rsidRDefault="00000000">
      <w:pPr>
        <w:pStyle w:val="a5"/>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rPr>
        <w:t>تعد إدارة المخاطر المؤسسية (</w:t>
      </w:r>
      <w:r>
        <w:rPr>
          <w:rFonts w:ascii="Sakkal Majalla" w:hAnsi="Sakkal Majalla" w:cs="Sakkal Majalla" w:hint="cs"/>
          <w:sz w:val="28"/>
          <w:szCs w:val="28"/>
          <w:lang w:bidi="ar-EG"/>
        </w:rPr>
        <w:t>ERM</w:t>
      </w:r>
      <w:r>
        <w:rPr>
          <w:rFonts w:ascii="Sakkal Majalla" w:hAnsi="Sakkal Majalla" w:cs="Sakkal Majalla" w:hint="cs"/>
          <w:sz w:val="28"/>
          <w:szCs w:val="28"/>
          <w:rtl/>
        </w:rPr>
        <w:t>) مجالًا ذا أهمية كبيرة نظرًا لتداعياتها الاقتصادية. المزيد والمزيد من الشركات تولي اهتماما لها، نظرا لوجود وفورات اقتصادية كبيرة للتعامل مع مختلف جوانب المخاطر. وفي الوقت نفسه، شهدت إدارة المخاطر المؤسسية تحولاً في الطريقة التي تدير بها الشركات العديد من حالات عدم اليقين التي تقف في طريق تحقيق أهدافها الاستراتيجية والتشغيلية والمالية. ومع ذلك، فإن أنظمة إدارة المخاطر الحالية (</w:t>
      </w:r>
      <w:r>
        <w:rPr>
          <w:rFonts w:ascii="Sakkal Majalla" w:hAnsi="Sakkal Majalla" w:cs="Sakkal Majalla" w:hint="cs"/>
          <w:sz w:val="28"/>
          <w:szCs w:val="28"/>
          <w:lang w:bidi="ar-EG"/>
        </w:rPr>
        <w:t>RMIS</w:t>
      </w:r>
      <w:r>
        <w:rPr>
          <w:rFonts w:ascii="Sakkal Majalla" w:hAnsi="Sakkal Majalla" w:cs="Sakkal Majalla" w:hint="cs"/>
          <w:sz w:val="28"/>
          <w:szCs w:val="28"/>
          <w:rtl/>
        </w:rPr>
        <w:t xml:space="preserve">) ليست قوية ولا مرنة بما يكفي لوضع نموذج لتعقيد عملية إدارة المخاطر. في هذه الورقة سوف نقوم بدراسة هذه القضايا بمزيد من التفصيل، وشرح المشكلة الحالية واقتراح نظام برمجي </w:t>
      </w:r>
      <w:r>
        <w:rPr>
          <w:rFonts w:ascii="Sakkal Majalla" w:hAnsi="Sakkal Majalla" w:cs="Sakkal Majalla" w:hint="cs"/>
          <w:sz w:val="28"/>
          <w:szCs w:val="28"/>
          <w:rtl/>
        </w:rPr>
        <w:lastRenderedPageBreak/>
        <w:t xml:space="preserve">يعالجها. سنعرض أيضًا التصميم والتشغيل الفعليين لنظام </w:t>
      </w:r>
      <w:r>
        <w:rPr>
          <w:rFonts w:ascii="Sakkal Majalla" w:hAnsi="Sakkal Majalla" w:cs="Sakkal Majalla" w:hint="cs"/>
          <w:sz w:val="28"/>
          <w:szCs w:val="28"/>
          <w:lang w:bidi="ar-EG"/>
        </w:rPr>
        <w:t>ARMISTICE</w:t>
      </w:r>
      <w:r>
        <w:rPr>
          <w:rFonts w:ascii="Sakkal Majalla" w:hAnsi="Sakkal Majalla" w:cs="Sakkal Majalla" w:hint="cs"/>
          <w:sz w:val="28"/>
          <w:szCs w:val="28"/>
          <w:rtl/>
        </w:rPr>
        <w:t xml:space="preserve"> (نظام معلومات إدارة المخاطر المتقدم: تتبع التأمينات والمطالبات </w:t>
      </w:r>
      <w:proofErr w:type="spellStart"/>
      <w:r>
        <w:rPr>
          <w:rFonts w:ascii="Sakkal Majalla" w:hAnsi="Sakkal Majalla" w:cs="Sakkal Majalla" w:hint="cs"/>
          <w:sz w:val="28"/>
          <w:szCs w:val="28"/>
          <w:rtl/>
        </w:rPr>
        <w:t>والتعرضات</w:t>
      </w:r>
      <w:proofErr w:type="spellEnd"/>
      <w:r>
        <w:rPr>
          <w:rFonts w:ascii="Sakkal Majalla" w:hAnsi="Sakkal Majalla" w:cs="Sakkal Majalla" w:hint="cs"/>
          <w:sz w:val="28"/>
          <w:szCs w:val="28"/>
          <w:rtl/>
        </w:rPr>
        <w:t xml:space="preserve">)، وهي دراسة حالة ناجحة لـ </w:t>
      </w:r>
      <w:r>
        <w:rPr>
          <w:rFonts w:ascii="Sakkal Majalla" w:hAnsi="Sakkal Majalla" w:cs="Sakkal Majalla" w:hint="cs"/>
          <w:sz w:val="28"/>
          <w:szCs w:val="28"/>
          <w:lang w:bidi="ar-EG"/>
        </w:rPr>
        <w:t>RMIS</w:t>
      </w:r>
      <w:r>
        <w:rPr>
          <w:rFonts w:ascii="Sakkal Majalla" w:hAnsi="Sakkal Majalla" w:cs="Sakkal Majalla" w:hint="cs"/>
          <w:sz w:val="28"/>
          <w:szCs w:val="28"/>
          <w:rtl/>
        </w:rPr>
        <w:t>.</w:t>
      </w:r>
    </w:p>
    <w:p w14:paraId="5C81D19C"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b/>
          <w:bCs/>
          <w:sz w:val="28"/>
          <w:szCs w:val="28"/>
          <w:u w:val="single"/>
          <w:rtl/>
        </w:rPr>
        <w:t>المحور الثاني: الدراسات الخاصة بالمتغير التابع (تحسين أداء المشاريع):</w:t>
      </w:r>
    </w:p>
    <w:p w14:paraId="7B5330F3" w14:textId="77777777" w:rsidR="00AF40B1" w:rsidRDefault="00000000">
      <w:pPr>
        <w:pStyle w:val="a5"/>
        <w:numPr>
          <w:ilvl w:val="0"/>
          <w:numId w:val="15"/>
        </w:numPr>
        <w:spacing w:line="360" w:lineRule="auto"/>
        <w:jc w:val="lowKashida"/>
        <w:rPr>
          <w:rFonts w:ascii="Sakkal Majalla" w:hAnsi="Sakkal Majalla" w:cs="Sakkal Majalla"/>
          <w:b/>
          <w:bCs/>
          <w:sz w:val="28"/>
          <w:szCs w:val="28"/>
        </w:rPr>
      </w:pPr>
      <w:bookmarkStart w:id="12" w:name="_Hlk170570916"/>
      <w:r>
        <w:rPr>
          <w:rFonts w:ascii="Sakkal Majalla" w:hAnsi="Sakkal Majalla" w:cs="Sakkal Majalla" w:hint="cs"/>
          <w:b/>
          <w:bCs/>
          <w:sz w:val="28"/>
          <w:szCs w:val="28"/>
          <w:rtl/>
        </w:rPr>
        <w:t xml:space="preserve">دراسة </w:t>
      </w:r>
      <w:proofErr w:type="spellStart"/>
      <w:r>
        <w:rPr>
          <w:rFonts w:ascii="Sakkal Majalla" w:hAnsi="Sakkal Majalla" w:cs="Sakkal Majalla" w:hint="cs"/>
          <w:b/>
          <w:bCs/>
          <w:sz w:val="28"/>
          <w:szCs w:val="28"/>
          <w:rtl/>
        </w:rPr>
        <w:t>حرح</w:t>
      </w:r>
      <w:proofErr w:type="spellEnd"/>
      <w:r>
        <w:rPr>
          <w:rFonts w:ascii="Sakkal Majalla" w:hAnsi="Sakkal Majalla" w:cs="Sakkal Majalla" w:hint="cs"/>
          <w:b/>
          <w:bCs/>
          <w:sz w:val="28"/>
          <w:szCs w:val="28"/>
          <w:rtl/>
        </w:rPr>
        <w:t xml:space="preserve"> (2022)، بعنوان "</w:t>
      </w:r>
      <w:r>
        <w:rPr>
          <w:rFonts w:ascii="Sakkal Majalla" w:hAnsi="Sakkal Majalla" w:cs="Sakkal Majalla"/>
          <w:b/>
          <w:bCs/>
          <w:sz w:val="28"/>
          <w:szCs w:val="28"/>
          <w:rtl/>
        </w:rPr>
        <w:t xml:space="preserve">أثر المتابعة والتقييم في تحسين جودة المشاريع دراسة حالة في برنامج </w:t>
      </w:r>
      <w:r>
        <w:rPr>
          <w:rFonts w:ascii="Sakkal Majalla" w:hAnsi="Sakkal Majalla" w:cs="Sakkal Majalla" w:hint="cs"/>
          <w:b/>
          <w:bCs/>
          <w:sz w:val="28"/>
          <w:szCs w:val="28"/>
          <w:rtl/>
        </w:rPr>
        <w:t>الأمم</w:t>
      </w:r>
      <w:r>
        <w:rPr>
          <w:rFonts w:ascii="Sakkal Majalla" w:hAnsi="Sakkal Majalla" w:cs="Sakkal Majalla"/>
          <w:b/>
          <w:bCs/>
          <w:sz w:val="28"/>
          <w:szCs w:val="28"/>
          <w:rtl/>
        </w:rPr>
        <w:t xml:space="preserve"> المتحدة </w:t>
      </w:r>
      <w:r>
        <w:rPr>
          <w:rFonts w:ascii="Sakkal Majalla" w:hAnsi="Sakkal Majalla" w:cs="Sakkal Majalla" w:hint="cs"/>
          <w:b/>
          <w:bCs/>
          <w:sz w:val="28"/>
          <w:szCs w:val="28"/>
          <w:rtl/>
        </w:rPr>
        <w:t>الإنمائي</w:t>
      </w:r>
      <w:r>
        <w:rPr>
          <w:rFonts w:ascii="Sakkal Majalla" w:hAnsi="Sakkal Majalla" w:cs="Sakkal Majalla"/>
          <w:b/>
          <w:bCs/>
          <w:sz w:val="28"/>
          <w:szCs w:val="28"/>
          <w:rtl/>
        </w:rPr>
        <w:t xml:space="preserve"> في سورية</w:t>
      </w:r>
      <w:r>
        <w:rPr>
          <w:rFonts w:ascii="Sakkal Majalla" w:hAnsi="Sakkal Majalla" w:cs="Sakkal Majalla" w:hint="cs"/>
          <w:b/>
          <w:bCs/>
          <w:sz w:val="28"/>
          <w:szCs w:val="28"/>
          <w:rtl/>
        </w:rPr>
        <w:t>"</w:t>
      </w:r>
    </w:p>
    <w:p w14:paraId="4189CDF8" w14:textId="77777777" w:rsidR="00AF40B1" w:rsidRDefault="00000000">
      <w:pPr>
        <w:pStyle w:val="a5"/>
        <w:spacing w:line="360" w:lineRule="auto"/>
        <w:jc w:val="lowKashida"/>
        <w:rPr>
          <w:rFonts w:ascii="Sakkal Majalla" w:hAnsi="Sakkal Majalla" w:cs="Sakkal Majalla"/>
          <w:sz w:val="28"/>
          <w:szCs w:val="28"/>
        </w:rPr>
      </w:pPr>
      <w:r>
        <w:rPr>
          <w:rFonts w:ascii="Sakkal Majalla" w:hAnsi="Sakkal Majalla" w:cs="Sakkal Majalla"/>
          <w:sz w:val="28"/>
          <w:szCs w:val="28"/>
          <w:rtl/>
        </w:rPr>
        <w:t xml:space="preserve">يهدف هذا البحث إلى استكشاف وجود أثر لعمليتي المتابعة والتقييم في تحسين جودة المشاريع المنفذة في برنامج </w:t>
      </w:r>
      <w:r>
        <w:rPr>
          <w:rFonts w:ascii="Sakkal Majalla" w:hAnsi="Sakkal Majalla" w:cs="Sakkal Majalla" w:hint="cs"/>
          <w:sz w:val="28"/>
          <w:szCs w:val="28"/>
          <w:rtl/>
        </w:rPr>
        <w:t>الأمم</w:t>
      </w:r>
      <w:r>
        <w:rPr>
          <w:rFonts w:ascii="Sakkal Majalla" w:hAnsi="Sakkal Majalla" w:cs="Sakkal Majalla"/>
          <w:sz w:val="28"/>
          <w:szCs w:val="28"/>
          <w:rtl/>
        </w:rPr>
        <w:t xml:space="preserve"> المتحدة </w:t>
      </w:r>
      <w:r>
        <w:rPr>
          <w:rFonts w:ascii="Sakkal Majalla" w:hAnsi="Sakkal Majalla" w:cs="Sakkal Majalla" w:hint="cs"/>
          <w:sz w:val="28"/>
          <w:szCs w:val="28"/>
          <w:rtl/>
        </w:rPr>
        <w:t>الإنمائي</w:t>
      </w:r>
      <w:r>
        <w:rPr>
          <w:rFonts w:ascii="Sakkal Majalla" w:hAnsi="Sakkal Majalla" w:cs="Sakkal Majalla"/>
          <w:sz w:val="28"/>
          <w:szCs w:val="28"/>
          <w:rtl/>
        </w:rPr>
        <w:t xml:space="preserve">، وفي سبيل تحقيق أهداف البحث اتبعت الباحثة المنهج الوصفي التحليلي، مستخدمة </w:t>
      </w:r>
      <w:r>
        <w:rPr>
          <w:rFonts w:ascii="Sakkal Majalla" w:hAnsi="Sakkal Majalla" w:cs="Sakkal Majalla" w:hint="cs"/>
          <w:sz w:val="28"/>
          <w:szCs w:val="28"/>
          <w:rtl/>
        </w:rPr>
        <w:t>الاستبانة</w:t>
      </w:r>
      <w:r>
        <w:rPr>
          <w:rFonts w:ascii="Sakkal Majalla" w:hAnsi="Sakkal Majalla" w:cs="Sakkal Majalla"/>
          <w:sz w:val="28"/>
          <w:szCs w:val="28"/>
          <w:rtl/>
        </w:rPr>
        <w:t xml:space="preserve"> كأداة لجمع البيانات من مجتمع الدراسة المكون من موظفي موظفا. برنامج </w:t>
      </w:r>
      <w:r>
        <w:rPr>
          <w:rFonts w:ascii="Sakkal Majalla" w:hAnsi="Sakkal Majalla" w:cs="Sakkal Majalla" w:hint="cs"/>
          <w:sz w:val="28"/>
          <w:szCs w:val="28"/>
          <w:rtl/>
        </w:rPr>
        <w:t>الأمم</w:t>
      </w:r>
      <w:r>
        <w:rPr>
          <w:rFonts w:ascii="Sakkal Majalla" w:hAnsi="Sakkal Majalla" w:cs="Sakkal Majalla"/>
          <w:sz w:val="28"/>
          <w:szCs w:val="28"/>
          <w:rtl/>
        </w:rPr>
        <w:t xml:space="preserve"> المتحدة </w:t>
      </w:r>
      <w:r>
        <w:rPr>
          <w:rFonts w:ascii="Sakkal Majalla" w:hAnsi="Sakkal Majalla" w:cs="Sakkal Majalla" w:hint="cs"/>
          <w:sz w:val="28"/>
          <w:szCs w:val="28"/>
          <w:rtl/>
        </w:rPr>
        <w:t>الإنمائي</w:t>
      </w:r>
      <w:r>
        <w:rPr>
          <w:rFonts w:ascii="Sakkal Majalla" w:hAnsi="Sakkal Majalla" w:cs="Sakkal Majalla"/>
          <w:sz w:val="28"/>
          <w:szCs w:val="28"/>
          <w:rtl/>
        </w:rPr>
        <w:t xml:space="preserve"> في سورية، حيث بلغ حجم عينة البحث النهائية 105 توصل البحث إلى مجموعة من النتائج، من أهمها أن تقويم عملية المتابعة في برنامج </w:t>
      </w:r>
      <w:r>
        <w:rPr>
          <w:rFonts w:ascii="Sakkal Majalla" w:hAnsi="Sakkal Majalla" w:cs="Sakkal Majalla" w:hint="cs"/>
          <w:sz w:val="28"/>
          <w:szCs w:val="28"/>
          <w:rtl/>
        </w:rPr>
        <w:t>الأمم</w:t>
      </w:r>
      <w:r>
        <w:rPr>
          <w:rFonts w:ascii="Sakkal Majalla" w:hAnsi="Sakkal Majalla" w:cs="Sakkal Majalla"/>
          <w:sz w:val="28"/>
          <w:szCs w:val="28"/>
          <w:rtl/>
        </w:rPr>
        <w:t xml:space="preserve"> المتحدة </w:t>
      </w:r>
      <w:r>
        <w:rPr>
          <w:rFonts w:ascii="Sakkal Majalla" w:hAnsi="Sakkal Majalla" w:cs="Sakkal Majalla" w:hint="cs"/>
          <w:sz w:val="28"/>
          <w:szCs w:val="28"/>
          <w:rtl/>
        </w:rPr>
        <w:t>الإنمائي</w:t>
      </w:r>
      <w:r>
        <w:rPr>
          <w:rFonts w:ascii="Sakkal Majalla" w:hAnsi="Sakkal Majalla" w:cs="Sakkal Majalla"/>
          <w:sz w:val="28"/>
          <w:szCs w:val="28"/>
          <w:rtl/>
        </w:rPr>
        <w:t xml:space="preserve"> يعتبر متوسطا بينما يعتبر</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تقويم عملية التقييم جيدا وأوضحت نتائج التحليل </w:t>
      </w:r>
      <w:r>
        <w:rPr>
          <w:rFonts w:ascii="Sakkal Majalla" w:hAnsi="Sakkal Majalla" w:cs="Sakkal Majalla" w:hint="cs"/>
          <w:sz w:val="28"/>
          <w:szCs w:val="28"/>
          <w:rtl/>
        </w:rPr>
        <w:t>الإحصائي</w:t>
      </w:r>
      <w:r>
        <w:rPr>
          <w:rFonts w:ascii="Sakkal Majalla" w:hAnsi="Sakkal Majalla" w:cs="Sakkal Majalla"/>
          <w:sz w:val="28"/>
          <w:szCs w:val="28"/>
          <w:rtl/>
        </w:rPr>
        <w:t xml:space="preserve"> وجود أثر ذو </w:t>
      </w:r>
      <w:r>
        <w:rPr>
          <w:rFonts w:ascii="Sakkal Majalla" w:hAnsi="Sakkal Majalla" w:cs="Sakkal Majalla" w:hint="cs"/>
          <w:sz w:val="28"/>
          <w:szCs w:val="28"/>
          <w:rtl/>
        </w:rPr>
        <w:t>دلالة</w:t>
      </w:r>
      <w:r>
        <w:rPr>
          <w:rFonts w:ascii="Sakkal Majalla" w:hAnsi="Sakkal Majalla" w:cs="Sakkal Majalla"/>
          <w:sz w:val="28"/>
          <w:szCs w:val="28"/>
          <w:rtl/>
        </w:rPr>
        <w:t xml:space="preserve"> إحصائية لكل من عمليتي المتابعة والتقييم في تحسين جودة مشاريع برنامج </w:t>
      </w:r>
      <w:r>
        <w:rPr>
          <w:rFonts w:ascii="Sakkal Majalla" w:hAnsi="Sakkal Majalla" w:cs="Sakkal Majalla" w:hint="cs"/>
          <w:sz w:val="28"/>
          <w:szCs w:val="28"/>
          <w:rtl/>
        </w:rPr>
        <w:t>الأمم</w:t>
      </w:r>
      <w:r>
        <w:rPr>
          <w:rFonts w:ascii="Sakkal Majalla" w:hAnsi="Sakkal Majalla" w:cs="Sakkal Majalla"/>
          <w:sz w:val="28"/>
          <w:szCs w:val="28"/>
          <w:rtl/>
        </w:rPr>
        <w:t xml:space="preserve"> المتحدة </w:t>
      </w:r>
      <w:r>
        <w:rPr>
          <w:rFonts w:ascii="Sakkal Majalla" w:hAnsi="Sakkal Majalla" w:cs="Sakkal Majalla" w:hint="cs"/>
          <w:sz w:val="28"/>
          <w:szCs w:val="28"/>
          <w:rtl/>
        </w:rPr>
        <w:t>الإنمائي</w:t>
      </w:r>
      <w:r>
        <w:rPr>
          <w:rFonts w:ascii="Sakkal Majalla" w:hAnsi="Sakkal Majalla" w:cs="Sakkal Majalla"/>
          <w:sz w:val="28"/>
          <w:szCs w:val="28"/>
          <w:rtl/>
        </w:rPr>
        <w:t xml:space="preserve">، حيث </w:t>
      </w:r>
      <w:proofErr w:type="gramStart"/>
      <w:r>
        <w:rPr>
          <w:rFonts w:ascii="Sakkal Majalla" w:hAnsi="Sakkal Majalla" w:cs="Sakkal Majalla"/>
          <w:sz w:val="28"/>
          <w:szCs w:val="28"/>
          <w:rtl/>
        </w:rPr>
        <w:t>أن</w:t>
      </w:r>
      <w:proofErr w:type="gramEnd"/>
      <w:r>
        <w:rPr>
          <w:rFonts w:ascii="Sakkal Majalla" w:hAnsi="Sakkal Majalla" w:cs="Sakkal Majalla"/>
          <w:sz w:val="28"/>
          <w:szCs w:val="28"/>
          <w:rtl/>
        </w:rPr>
        <w:t xml:space="preserve"> عملية التقييم لها </w:t>
      </w:r>
      <w:r>
        <w:rPr>
          <w:rFonts w:ascii="Sakkal Majalla" w:hAnsi="Sakkal Majalla" w:cs="Sakkal Majalla" w:hint="cs"/>
          <w:sz w:val="28"/>
          <w:szCs w:val="28"/>
          <w:rtl/>
        </w:rPr>
        <w:t>الأثر</w:t>
      </w:r>
      <w:r>
        <w:rPr>
          <w:rFonts w:ascii="Sakkal Majalla" w:hAnsi="Sakkal Majalla" w:cs="Sakkal Majalla"/>
          <w:sz w:val="28"/>
          <w:szCs w:val="28"/>
          <w:rtl/>
        </w:rPr>
        <w:t xml:space="preserve"> </w:t>
      </w:r>
      <w:r>
        <w:rPr>
          <w:rFonts w:ascii="Sakkal Majalla" w:hAnsi="Sakkal Majalla" w:cs="Sakkal Majalla" w:hint="cs"/>
          <w:sz w:val="28"/>
          <w:szCs w:val="28"/>
          <w:rtl/>
        </w:rPr>
        <w:t>الأكبر</w:t>
      </w:r>
      <w:r>
        <w:rPr>
          <w:rFonts w:ascii="Sakkal Majalla" w:hAnsi="Sakkal Majalla" w:cs="Sakkal Majalla"/>
          <w:sz w:val="28"/>
          <w:szCs w:val="28"/>
          <w:rtl/>
        </w:rPr>
        <w:t xml:space="preserve"> ويليها عملية المتابعة</w:t>
      </w:r>
      <w:r>
        <w:rPr>
          <w:rFonts w:ascii="Sakkal Majalla" w:hAnsi="Sakkal Majalla" w:cs="Sakkal Majalla"/>
          <w:sz w:val="28"/>
          <w:szCs w:val="28"/>
        </w:rPr>
        <w:t xml:space="preserve">. </w:t>
      </w:r>
      <w:r>
        <w:rPr>
          <w:rFonts w:ascii="Sakkal Majalla" w:hAnsi="Sakkal Majalla" w:cs="Sakkal Majalla"/>
          <w:sz w:val="28"/>
          <w:szCs w:val="28"/>
          <w:rtl/>
        </w:rPr>
        <w:t xml:space="preserve">كما قدمت الباحثة مجموعة من التوصيات والمقترحات، من أهمها تعزيز مفاهيم متابعة وتقييم المشاريع في برنامج </w:t>
      </w:r>
      <w:r>
        <w:rPr>
          <w:rFonts w:ascii="Sakkal Majalla" w:hAnsi="Sakkal Majalla" w:cs="Sakkal Majalla" w:hint="cs"/>
          <w:sz w:val="28"/>
          <w:szCs w:val="28"/>
          <w:rtl/>
        </w:rPr>
        <w:t>الأمم</w:t>
      </w:r>
      <w:r>
        <w:rPr>
          <w:rFonts w:ascii="Sakkal Majalla" w:hAnsi="Sakkal Majalla" w:cs="Sakkal Majalla"/>
          <w:sz w:val="28"/>
          <w:szCs w:val="28"/>
          <w:rtl/>
        </w:rPr>
        <w:t xml:space="preserve"> المتحدة </w:t>
      </w:r>
      <w:r>
        <w:rPr>
          <w:rFonts w:ascii="Sakkal Majalla" w:hAnsi="Sakkal Majalla" w:cs="Sakkal Majalla" w:hint="cs"/>
          <w:sz w:val="28"/>
          <w:szCs w:val="28"/>
          <w:rtl/>
        </w:rPr>
        <w:t>الإنمائي</w:t>
      </w:r>
      <w:r>
        <w:rPr>
          <w:rFonts w:ascii="Sakkal Majalla" w:hAnsi="Sakkal Majalla" w:cs="Sakkal Majalla"/>
          <w:sz w:val="28"/>
          <w:szCs w:val="28"/>
          <w:rtl/>
        </w:rPr>
        <w:t xml:space="preserve"> في سورية، والعمل على تطوير القدرات </w:t>
      </w:r>
      <w:r>
        <w:rPr>
          <w:rFonts w:ascii="Sakkal Majalla" w:hAnsi="Sakkal Majalla" w:cs="Sakkal Majalla" w:hint="cs"/>
          <w:sz w:val="28"/>
          <w:szCs w:val="28"/>
          <w:rtl/>
        </w:rPr>
        <w:t>والإمكانات</w:t>
      </w:r>
      <w:r>
        <w:rPr>
          <w:rFonts w:ascii="Sakkal Majalla" w:hAnsi="Sakkal Majalla" w:cs="Sakkal Majalla"/>
          <w:sz w:val="28"/>
          <w:szCs w:val="28"/>
          <w:rtl/>
        </w:rPr>
        <w:t xml:space="preserve"> البشرية المشاركة في عمليتي المتابعة والتقييم بهدف تنفيذ المشاريع بأفضل شكل ممكن وتحسين جودتها، فضال عن تعزيز تعاون فريق العمل والفئات المستهدفة والتأكد من بدء عمليتي المتابعة والتقييم في الوقت المناسب كون عملية المتابعة والتقييم تبدأ مع البدء بالتخطيط للمشروع</w:t>
      </w:r>
      <w:r>
        <w:rPr>
          <w:rFonts w:ascii="Sakkal Majalla" w:hAnsi="Sakkal Majalla" w:cs="Sakkal Majalla" w:hint="cs"/>
          <w:sz w:val="28"/>
          <w:szCs w:val="28"/>
          <w:rtl/>
        </w:rPr>
        <w:t>.</w:t>
      </w:r>
    </w:p>
    <w:p w14:paraId="5EAF67F4" w14:textId="77777777" w:rsidR="00AF40B1" w:rsidRDefault="00000000">
      <w:pPr>
        <w:pStyle w:val="a5"/>
        <w:numPr>
          <w:ilvl w:val="0"/>
          <w:numId w:val="15"/>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دراسة عمرو، (2019)، بعنوان "</w:t>
      </w:r>
      <w:r>
        <w:rPr>
          <w:rFonts w:ascii="ltr-font" w:eastAsia="Times New Roman" w:hAnsi="ltr-font" w:cs="Times New Roman"/>
          <w:b/>
          <w:bCs/>
          <w:color w:val="414141"/>
          <w:kern w:val="36"/>
          <w:sz w:val="27"/>
          <w:szCs w:val="27"/>
          <w:rtl/>
          <w14:ligatures w14:val="none"/>
        </w:rPr>
        <w:t xml:space="preserve"> </w:t>
      </w:r>
      <w:r>
        <w:rPr>
          <w:rFonts w:ascii="Sakkal Majalla" w:eastAsia="Times New Roman" w:hAnsi="Sakkal Majalla" w:cs="Sakkal Majalla" w:hint="cs"/>
          <w:b/>
          <w:bCs/>
          <w:kern w:val="36"/>
          <w:sz w:val="28"/>
          <w:szCs w:val="28"/>
          <w:rtl/>
          <w14:ligatures w14:val="none"/>
        </w:rPr>
        <w:t>دور ت</w:t>
      </w:r>
      <w:r>
        <w:rPr>
          <w:rFonts w:ascii="Sakkal Majalla" w:eastAsia="Times New Roman" w:hAnsi="Sakkal Majalla" w:cs="Sakkal Majalla"/>
          <w:b/>
          <w:bCs/>
          <w:kern w:val="36"/>
          <w:sz w:val="28"/>
          <w:szCs w:val="28"/>
          <w:rtl/>
          <w14:ligatures w14:val="none"/>
        </w:rPr>
        <w:t xml:space="preserve">طبيق مبادئ إدارة الجودة الشاملة </w:t>
      </w:r>
      <w:proofErr w:type="spellStart"/>
      <w:r>
        <w:rPr>
          <w:rFonts w:ascii="Sakkal Majalla" w:hAnsi="Sakkal Majalla" w:cs="Sakkal Majalla"/>
          <w:b/>
          <w:bCs/>
          <w:sz w:val="28"/>
          <w:szCs w:val="28"/>
          <w:rtl/>
        </w:rPr>
        <w:t>فى</w:t>
      </w:r>
      <w:proofErr w:type="spellEnd"/>
      <w:r>
        <w:rPr>
          <w:rFonts w:ascii="Sakkal Majalla" w:hAnsi="Sakkal Majalla" w:cs="Sakkal Majalla"/>
          <w:b/>
          <w:bCs/>
          <w:sz w:val="28"/>
          <w:szCs w:val="28"/>
          <w:rtl/>
        </w:rPr>
        <w:t xml:space="preserve"> تحسين إدارة المشاريع الإنشائية </w:t>
      </w:r>
      <w:proofErr w:type="spellStart"/>
      <w:r>
        <w:rPr>
          <w:rFonts w:ascii="Sakkal Majalla" w:hAnsi="Sakkal Majalla" w:cs="Sakkal Majalla"/>
          <w:b/>
          <w:bCs/>
          <w:sz w:val="28"/>
          <w:szCs w:val="28"/>
          <w:rtl/>
        </w:rPr>
        <w:t>فى</w:t>
      </w:r>
      <w:proofErr w:type="spellEnd"/>
      <w:r>
        <w:rPr>
          <w:rFonts w:ascii="Sakkal Majalla" w:hAnsi="Sakkal Majalla" w:cs="Sakkal Majalla"/>
          <w:b/>
          <w:bCs/>
          <w:sz w:val="28"/>
          <w:szCs w:val="28"/>
          <w:rtl/>
        </w:rPr>
        <w:t xml:space="preserve"> البلديات </w:t>
      </w:r>
      <w:proofErr w:type="spellStart"/>
      <w:r>
        <w:rPr>
          <w:rFonts w:ascii="Sakkal Majalla" w:hAnsi="Sakkal Majalla" w:cs="Sakkal Majalla"/>
          <w:b/>
          <w:bCs/>
          <w:sz w:val="28"/>
          <w:szCs w:val="28"/>
          <w:rtl/>
        </w:rPr>
        <w:t>فى</w:t>
      </w:r>
      <w:proofErr w:type="spellEnd"/>
      <w:r>
        <w:rPr>
          <w:rFonts w:ascii="Sakkal Majalla" w:hAnsi="Sakkal Majalla" w:cs="Sakkal Majalla"/>
          <w:b/>
          <w:bCs/>
          <w:sz w:val="28"/>
          <w:szCs w:val="28"/>
          <w:rtl/>
        </w:rPr>
        <w:t xml:space="preserve"> </w:t>
      </w:r>
      <w:proofErr w:type="spellStart"/>
      <w:r>
        <w:rPr>
          <w:rFonts w:ascii="Sakkal Majalla" w:hAnsi="Sakkal Majalla" w:cs="Sakkal Majalla"/>
          <w:b/>
          <w:bCs/>
          <w:sz w:val="28"/>
          <w:szCs w:val="28"/>
          <w:rtl/>
        </w:rPr>
        <w:t>المملکة</w:t>
      </w:r>
      <w:proofErr w:type="spellEnd"/>
      <w:r>
        <w:rPr>
          <w:rFonts w:ascii="Sakkal Majalla" w:hAnsi="Sakkal Majalla" w:cs="Sakkal Majalla"/>
          <w:b/>
          <w:bCs/>
          <w:sz w:val="28"/>
          <w:szCs w:val="28"/>
          <w:rtl/>
        </w:rPr>
        <w:t xml:space="preserve"> الأردنية الهاشمية</w:t>
      </w: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 TQM</w:t>
      </w:r>
      <w:r>
        <w:rPr>
          <w:rFonts w:ascii="Sakkal Majalla" w:hAnsi="Sakkal Majalla" w:cs="Sakkal Majalla"/>
          <w:b/>
          <w:bCs/>
          <w:sz w:val="28"/>
          <w:szCs w:val="28"/>
          <w:rtl/>
        </w:rPr>
        <w:t xml:space="preserve"> </w:t>
      </w:r>
      <w:r>
        <w:rPr>
          <w:rFonts w:ascii="Sakkal Majalla" w:hAnsi="Sakkal Majalla" w:cs="Sakkal Majalla" w:hint="cs"/>
          <w:b/>
          <w:bCs/>
          <w:sz w:val="28"/>
          <w:szCs w:val="28"/>
          <w:rtl/>
        </w:rPr>
        <w:t>".</w:t>
      </w:r>
    </w:p>
    <w:bookmarkEnd w:id="12"/>
    <w:p w14:paraId="0A33D2B6" w14:textId="77777777" w:rsidR="00AF40B1" w:rsidRDefault="00000000">
      <w:pPr>
        <w:pStyle w:val="a5"/>
        <w:spacing w:line="360" w:lineRule="auto"/>
        <w:jc w:val="lowKashida"/>
        <w:rPr>
          <w:rFonts w:ascii="Sakkal Majalla" w:hAnsi="Sakkal Majalla" w:cs="Sakkal Majalla"/>
          <w:sz w:val="28"/>
          <w:szCs w:val="28"/>
          <w:rtl/>
        </w:rPr>
      </w:pPr>
      <w:r>
        <w:rPr>
          <w:rFonts w:ascii="Sakkal Majalla" w:hAnsi="Sakkal Majalla" w:cs="Sakkal Majalla"/>
          <w:sz w:val="28"/>
          <w:szCs w:val="28"/>
          <w:rtl/>
        </w:rPr>
        <w:t>استهدف هذا البحث قياس مدى تطبيق مبادئ إدارة الجودة الشاملة</w:t>
      </w:r>
      <w:r>
        <w:rPr>
          <w:rFonts w:ascii="Sakkal Majalla" w:hAnsi="Sakkal Majalla" w:cs="Sakkal Majalla"/>
          <w:sz w:val="28"/>
          <w:szCs w:val="28"/>
        </w:rPr>
        <w:t xml:space="preserve"> TQM </w:t>
      </w:r>
      <w:r>
        <w:rPr>
          <w:rFonts w:ascii="Sakkal Majalla" w:hAnsi="Sakkal Majalla" w:cs="Sakkal Majalla"/>
          <w:sz w:val="28"/>
          <w:szCs w:val="28"/>
          <w:rtl/>
        </w:rPr>
        <w:t xml:space="preserve">وأثرها على تحسين أداء العاملين القائمين على أعمال المشاريع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البلديات وذل</w:t>
      </w:r>
      <w:r>
        <w:rPr>
          <w:rFonts w:ascii="Sakkal Majalla" w:hAnsi="Sakkal Majalla" w:cs="Sakkal Majalla" w:hint="cs"/>
          <w:sz w:val="28"/>
          <w:szCs w:val="28"/>
          <w:rtl/>
        </w:rPr>
        <w:t xml:space="preserve">ك </w:t>
      </w:r>
      <w:r>
        <w:rPr>
          <w:rFonts w:ascii="Sakkal Majalla" w:hAnsi="Sakkal Majalla" w:cs="Sakkal Majalla"/>
          <w:sz w:val="28"/>
          <w:szCs w:val="28"/>
          <w:rtl/>
        </w:rPr>
        <w:t>من خلال قياس مدى تطبيق مبادئ إدارة الجودة الشاملة</w:t>
      </w:r>
      <w:r>
        <w:rPr>
          <w:rFonts w:ascii="Sakkal Majalla" w:hAnsi="Sakkal Majalla" w:cs="Sakkal Majalla"/>
          <w:sz w:val="28"/>
          <w:szCs w:val="28"/>
        </w:rPr>
        <w:t xml:space="preserve"> TQM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البلديات وتضمن عدة محاور </w:t>
      </w:r>
      <w:r>
        <w:rPr>
          <w:rFonts w:ascii="Sakkal Majalla" w:hAnsi="Sakkal Majalla" w:cs="Sakkal Majalla" w:hint="cs"/>
          <w:sz w:val="28"/>
          <w:szCs w:val="28"/>
          <w:rtl/>
        </w:rPr>
        <w:t>هي</w:t>
      </w:r>
      <w:r>
        <w:rPr>
          <w:rFonts w:ascii="Sakkal Majalla" w:hAnsi="Sakkal Majalla" w:cs="Sakkal Majalla"/>
          <w:sz w:val="28"/>
          <w:szCs w:val="28"/>
          <w:rtl/>
        </w:rPr>
        <w:t>: (</w:t>
      </w:r>
      <w:r>
        <w:rPr>
          <w:rFonts w:ascii="Sakkal Majalla" w:hAnsi="Sakkal Majalla" w:cs="Sakkal Majalla" w:hint="cs"/>
          <w:sz w:val="28"/>
          <w:szCs w:val="28"/>
          <w:rtl/>
        </w:rPr>
        <w:t>التزام</w:t>
      </w:r>
      <w:r>
        <w:rPr>
          <w:rFonts w:ascii="Sakkal Majalla" w:hAnsi="Sakkal Majalla" w:cs="Sakkal Majalla"/>
          <w:sz w:val="28"/>
          <w:szCs w:val="28"/>
          <w:rtl/>
        </w:rPr>
        <w:t xml:space="preserve"> الإدارة العليا- </w:t>
      </w:r>
      <w:r>
        <w:rPr>
          <w:rFonts w:ascii="Sakkal Majalla" w:hAnsi="Sakkal Majalla" w:cs="Sakkal Majalla" w:hint="cs"/>
          <w:sz w:val="28"/>
          <w:szCs w:val="28"/>
          <w:rtl/>
        </w:rPr>
        <w:t>التركيز</w:t>
      </w:r>
      <w:r>
        <w:rPr>
          <w:rFonts w:ascii="Sakkal Majalla" w:hAnsi="Sakkal Majalla" w:cs="Sakkal Majalla"/>
          <w:sz w:val="28"/>
          <w:szCs w:val="28"/>
          <w:rtl/>
        </w:rPr>
        <w:t xml:space="preserve"> على العملاء والمستفيدين- العلاقة بالموردين- </w:t>
      </w:r>
      <w:proofErr w:type="spellStart"/>
      <w:r>
        <w:rPr>
          <w:rFonts w:ascii="Sakkal Majalla" w:hAnsi="Sakkal Majalla" w:cs="Sakkal Majalla"/>
          <w:sz w:val="28"/>
          <w:szCs w:val="28"/>
          <w:rtl/>
        </w:rPr>
        <w:t>تمکين</w:t>
      </w:r>
      <w:proofErr w:type="spellEnd"/>
      <w:r>
        <w:rPr>
          <w:rFonts w:ascii="Sakkal Majalla" w:hAnsi="Sakkal Majalla" w:cs="Sakkal Majalla"/>
          <w:sz w:val="28"/>
          <w:szCs w:val="28"/>
          <w:rtl/>
        </w:rPr>
        <w:t xml:space="preserve"> العاملين- التحسين المستمر) ، وقياس مدى تطبيق الإدارة للعوامل الاستراتيجية </w:t>
      </w:r>
      <w:r>
        <w:rPr>
          <w:rFonts w:ascii="Sakkal Majalla" w:hAnsi="Sakkal Majalla" w:cs="Sakkal Majalla"/>
          <w:sz w:val="28"/>
          <w:szCs w:val="28"/>
          <w:rtl/>
        </w:rPr>
        <w:lastRenderedPageBreak/>
        <w:t xml:space="preserve">الاستباقية للمشروع، وقياس مدى اهتمام إدارة المشروع بتقويم جودة الأداء الإداري، و قياس  مدى تحسين أداء العاملين </w:t>
      </w:r>
      <w:r>
        <w:rPr>
          <w:rFonts w:ascii="Sakkal Majalla" w:hAnsi="Sakkal Majalla" w:cs="Sakkal Majalla" w:hint="cs"/>
          <w:sz w:val="28"/>
          <w:szCs w:val="28"/>
          <w:rtl/>
        </w:rPr>
        <w:t>القائمين</w:t>
      </w:r>
      <w:r>
        <w:rPr>
          <w:rFonts w:ascii="Sakkal Majalla" w:hAnsi="Sakkal Majalla" w:cs="Sakkal Majalla"/>
          <w:sz w:val="28"/>
          <w:szCs w:val="28"/>
          <w:rtl/>
        </w:rPr>
        <w:t xml:space="preserve"> على أعمال المشاريع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البلدية، وتمثل مجتمع الدراسة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العاملين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إدارة المشاريع الإنشائية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البلديات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المملکة</w:t>
      </w:r>
      <w:proofErr w:type="spellEnd"/>
      <w:r>
        <w:rPr>
          <w:rFonts w:ascii="Sakkal Majalla" w:hAnsi="Sakkal Majalla" w:cs="Sakkal Majalla"/>
          <w:sz w:val="28"/>
          <w:szCs w:val="28"/>
          <w:rtl/>
        </w:rPr>
        <w:t xml:space="preserve"> الأردنية الهاشمية وتم </w:t>
      </w:r>
      <w:r>
        <w:rPr>
          <w:rFonts w:ascii="Sakkal Majalla" w:hAnsi="Sakkal Majalla" w:cs="Sakkal Majalla" w:hint="cs"/>
          <w:sz w:val="28"/>
          <w:szCs w:val="28"/>
          <w:rtl/>
        </w:rPr>
        <w:t>التركيز</w:t>
      </w:r>
      <w:r>
        <w:rPr>
          <w:rFonts w:ascii="Sakkal Majalla" w:hAnsi="Sakkal Majalla" w:cs="Sakkal Majalla"/>
          <w:sz w:val="28"/>
          <w:szCs w:val="28"/>
          <w:rtl/>
        </w:rPr>
        <w:t xml:space="preserve"> على العاملين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المشاريع الإنشائية، وتم اختيار عينة من العاملين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هذه البلدية عن طريق توزيع استقصاء </w:t>
      </w:r>
      <w:r>
        <w:rPr>
          <w:rFonts w:ascii="Sakkal Majalla" w:hAnsi="Sakkal Majalla" w:cs="Sakkal Majalla" w:hint="cs"/>
          <w:sz w:val="28"/>
          <w:szCs w:val="28"/>
          <w:rtl/>
        </w:rPr>
        <w:t xml:space="preserve">الكتروني </w:t>
      </w:r>
      <w:r>
        <w:rPr>
          <w:rFonts w:ascii="Sakkal Majalla" w:hAnsi="Sakkal Majalla" w:cs="Sakkal Majalla"/>
          <w:sz w:val="28"/>
          <w:szCs w:val="28"/>
          <w:rtl/>
        </w:rPr>
        <w:t xml:space="preserve">ووصل عدد الاستبيانات </w:t>
      </w:r>
      <w:r>
        <w:rPr>
          <w:rFonts w:ascii="Sakkal Majalla" w:hAnsi="Sakkal Majalla" w:cs="Sakkal Majalla" w:hint="cs"/>
          <w:sz w:val="28"/>
          <w:szCs w:val="28"/>
          <w:rtl/>
        </w:rPr>
        <w:t>التي</w:t>
      </w:r>
      <w:r>
        <w:rPr>
          <w:rFonts w:ascii="Sakkal Majalla" w:hAnsi="Sakkal Majalla" w:cs="Sakkal Majalla"/>
          <w:sz w:val="28"/>
          <w:szCs w:val="28"/>
          <w:rtl/>
        </w:rPr>
        <w:t xml:space="preserve"> تم تجمعيها والحصول على ردود 196 استبيان وبلغ عدد الاستبيانات </w:t>
      </w:r>
      <w:r>
        <w:rPr>
          <w:rFonts w:ascii="Sakkal Majalla" w:hAnsi="Sakkal Majalla" w:cs="Sakkal Majalla" w:hint="cs"/>
          <w:sz w:val="28"/>
          <w:szCs w:val="28"/>
          <w:rtl/>
        </w:rPr>
        <w:t>الكاملة</w:t>
      </w:r>
      <w:r>
        <w:rPr>
          <w:rFonts w:ascii="Sakkal Majalla" w:hAnsi="Sakkal Majalla" w:cs="Sakkal Majalla"/>
          <w:sz w:val="28"/>
          <w:szCs w:val="28"/>
          <w:rtl/>
        </w:rPr>
        <w:t xml:space="preserve"> والصالحة للتحليل 184 استبيان، أ</w:t>
      </w:r>
      <w:r>
        <w:rPr>
          <w:rFonts w:ascii="Sakkal Majalla" w:hAnsi="Sakkal Majalla" w:cs="Sakkal Majalla" w:hint="cs"/>
          <w:sz w:val="28"/>
          <w:szCs w:val="28"/>
          <w:rtl/>
        </w:rPr>
        <w:t>ي</w:t>
      </w:r>
      <w:r>
        <w:rPr>
          <w:rFonts w:ascii="Sakkal Majalla" w:hAnsi="Sakkal Majalla" w:cs="Sakkal Majalla"/>
          <w:sz w:val="28"/>
          <w:szCs w:val="28"/>
          <w:rtl/>
        </w:rPr>
        <w:t xml:space="preserve"> أن حجم العينة بلغ 184 من العاملين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إدارة المشاريع الإنشائية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البلديات، وأوضحت النتائج أن تر</w:t>
      </w:r>
      <w:r>
        <w:rPr>
          <w:rFonts w:ascii="Sakkal Majalla" w:hAnsi="Sakkal Majalla" w:cs="Sakkal Majalla" w:hint="cs"/>
          <w:sz w:val="28"/>
          <w:szCs w:val="28"/>
          <w:rtl/>
        </w:rPr>
        <w:t>تي</w:t>
      </w:r>
      <w:r>
        <w:rPr>
          <w:rFonts w:ascii="Sakkal Majalla" w:hAnsi="Sakkal Majalla" w:cs="Sakkal Majalla"/>
          <w:sz w:val="28"/>
          <w:szCs w:val="28"/>
          <w:rtl/>
        </w:rPr>
        <w:t>ب تطبيق مبادئ إدارة الجودة الشاملة</w:t>
      </w:r>
      <w:r>
        <w:rPr>
          <w:rFonts w:ascii="Sakkal Majalla" w:hAnsi="Sakkal Majalla" w:cs="Sakkal Majalla"/>
          <w:sz w:val="28"/>
          <w:szCs w:val="28"/>
        </w:rPr>
        <w:t xml:space="preserve"> TQM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إدارة المشاريع الإنشائية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البلديات جاء بعد </w:t>
      </w:r>
      <w:proofErr w:type="spellStart"/>
      <w:r>
        <w:rPr>
          <w:rFonts w:ascii="Sakkal Majalla" w:hAnsi="Sakkal Majalla" w:cs="Sakkal Majalla"/>
          <w:sz w:val="28"/>
          <w:szCs w:val="28"/>
          <w:rtl/>
        </w:rPr>
        <w:t>تمکين</w:t>
      </w:r>
      <w:proofErr w:type="spellEnd"/>
      <w:r>
        <w:rPr>
          <w:rFonts w:ascii="Sakkal Majalla" w:hAnsi="Sakkal Majalla" w:cs="Sakkal Majalla"/>
          <w:sz w:val="28"/>
          <w:szCs w:val="28"/>
          <w:rtl/>
        </w:rPr>
        <w:t xml:space="preserve"> العملين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الترتيب الأول، وفى الترتيب </w:t>
      </w:r>
      <w:r>
        <w:rPr>
          <w:rFonts w:ascii="Sakkal Majalla" w:hAnsi="Sakkal Majalla" w:cs="Sakkal Majalla" w:hint="cs"/>
          <w:sz w:val="28"/>
          <w:szCs w:val="28"/>
          <w:rtl/>
        </w:rPr>
        <w:t>الثاني</w:t>
      </w:r>
      <w:r>
        <w:rPr>
          <w:rFonts w:ascii="Sakkal Majalla" w:hAnsi="Sakkal Majalla" w:cs="Sakkal Majalla"/>
          <w:sz w:val="28"/>
          <w:szCs w:val="28"/>
          <w:rtl/>
        </w:rPr>
        <w:t xml:space="preserve"> جاء </w:t>
      </w:r>
      <w:proofErr w:type="spellStart"/>
      <w:r>
        <w:rPr>
          <w:rFonts w:ascii="Sakkal Majalla" w:hAnsi="Sakkal Majalla" w:cs="Sakkal Majalla"/>
          <w:sz w:val="28"/>
          <w:szCs w:val="28"/>
          <w:rtl/>
        </w:rPr>
        <w:t>کل</w:t>
      </w:r>
      <w:proofErr w:type="spellEnd"/>
      <w:r>
        <w:rPr>
          <w:rFonts w:ascii="Sakkal Majalla" w:hAnsi="Sakkal Majalla" w:cs="Sakkal Majalla"/>
          <w:sz w:val="28"/>
          <w:szCs w:val="28"/>
          <w:rtl/>
        </w:rPr>
        <w:t xml:space="preserve"> من بعد </w:t>
      </w:r>
      <w:r>
        <w:rPr>
          <w:rFonts w:ascii="Sakkal Majalla" w:hAnsi="Sakkal Majalla" w:cs="Sakkal Majalla" w:hint="cs"/>
          <w:sz w:val="28"/>
          <w:szCs w:val="28"/>
          <w:rtl/>
        </w:rPr>
        <w:t>التركيز</w:t>
      </w:r>
      <w:r>
        <w:rPr>
          <w:rFonts w:ascii="Sakkal Majalla" w:hAnsi="Sakkal Majalla" w:cs="Sakkal Majalla"/>
          <w:sz w:val="28"/>
          <w:szCs w:val="28"/>
          <w:rtl/>
        </w:rPr>
        <w:t xml:space="preserve"> على العملاء والمستفيدين وبعد العلاقة بالموردين، وجاء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الترتيب الرابع بعد </w:t>
      </w:r>
      <w:r>
        <w:rPr>
          <w:rFonts w:ascii="Sakkal Majalla" w:hAnsi="Sakkal Majalla" w:cs="Sakkal Majalla" w:hint="cs"/>
          <w:sz w:val="28"/>
          <w:szCs w:val="28"/>
          <w:rtl/>
        </w:rPr>
        <w:t>التزام</w:t>
      </w:r>
      <w:r>
        <w:rPr>
          <w:rFonts w:ascii="Sakkal Majalla" w:hAnsi="Sakkal Majalla" w:cs="Sakkal Majalla"/>
          <w:sz w:val="28"/>
          <w:szCs w:val="28"/>
          <w:rtl/>
        </w:rPr>
        <w:t xml:space="preserve"> الإدارة العليا، وجاء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الترتيب الخامس والأخير بعد التحسين المستمر، ومن حيث الأهمية النسبية لمدى تطبيق تحسين أداء العاملين على أعمال المشاريع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البلدية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إدارة المشاريع الإنشائية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البلديات جاء المتوسط العام لبعد تطبيق تحسين أداء العاملين على أعمال المشاريع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البلدية حوالى (4.21) درجات، </w:t>
      </w:r>
      <w:proofErr w:type="spellStart"/>
      <w:r>
        <w:rPr>
          <w:rFonts w:ascii="Sakkal Majalla" w:hAnsi="Sakkal Majalla" w:cs="Sakkal Majalla" w:hint="cs"/>
          <w:sz w:val="28"/>
          <w:szCs w:val="28"/>
          <w:rtl/>
        </w:rPr>
        <w:t>وکان</w:t>
      </w:r>
      <w:proofErr w:type="spellEnd"/>
      <w:r>
        <w:rPr>
          <w:rFonts w:ascii="Sakkal Majalla" w:hAnsi="Sakkal Majalla" w:cs="Sakkal Majalla" w:hint="cs"/>
          <w:sz w:val="28"/>
          <w:szCs w:val="28"/>
          <w:rtl/>
        </w:rPr>
        <w:t xml:space="preserve"> </w:t>
      </w:r>
      <w:r>
        <w:rPr>
          <w:rFonts w:ascii="Sakkal Majalla" w:hAnsi="Sakkal Majalla" w:cs="Sakkal Majalla"/>
          <w:sz w:val="28"/>
          <w:szCs w:val="28"/>
          <w:rtl/>
        </w:rPr>
        <w:t xml:space="preserve">ترتيب عبارات هذا البعد </w:t>
      </w:r>
      <w:r>
        <w:rPr>
          <w:rFonts w:ascii="Sakkal Majalla" w:hAnsi="Sakkal Majalla" w:cs="Sakkal Majalla" w:hint="cs"/>
          <w:sz w:val="28"/>
          <w:szCs w:val="28"/>
          <w:rtl/>
        </w:rPr>
        <w:t>كما</w:t>
      </w:r>
      <w:r>
        <w:rPr>
          <w:rFonts w:ascii="Sakkal Majalla" w:hAnsi="Sakkal Majalla" w:cs="Sakkal Majalla"/>
          <w:sz w:val="28"/>
          <w:szCs w:val="28"/>
          <w:rtl/>
        </w:rPr>
        <w:t xml:space="preserve"> يلى: تحديد نطاق الأعمال للمشاريع الإنشائية، وجاء المتوسط العام لبعد تطبيق الإدارة للعوامل الاستراتيجية الاستباقية للمشروع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البلدية حوالى (3.65) درجات، وجاء المتوسط العام لبعد تطبيق اهتمام إدارة المشروع بتقويم جودة الأداء الإداري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إدارة المشاريع الإنشائية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البلديات حوالى (3.67) درجات، وتبين من </w:t>
      </w:r>
      <w:r>
        <w:rPr>
          <w:rFonts w:ascii="Sakkal Majalla" w:hAnsi="Sakkal Majalla" w:cs="Sakkal Majalla" w:hint="cs"/>
          <w:sz w:val="28"/>
          <w:szCs w:val="28"/>
          <w:rtl/>
        </w:rPr>
        <w:t>اختبار</w:t>
      </w:r>
      <w:r>
        <w:rPr>
          <w:rFonts w:ascii="Sakkal Majalla" w:hAnsi="Sakkal Majalla" w:cs="Sakkal Majalla"/>
          <w:sz w:val="28"/>
          <w:szCs w:val="28"/>
          <w:rtl/>
        </w:rPr>
        <w:t xml:space="preserve"> الفروض الإحصائية أن العوامل </w:t>
      </w:r>
      <w:r>
        <w:rPr>
          <w:rFonts w:ascii="Sakkal Majalla" w:hAnsi="Sakkal Majalla" w:cs="Sakkal Majalla" w:hint="cs"/>
          <w:sz w:val="28"/>
          <w:szCs w:val="28"/>
          <w:rtl/>
        </w:rPr>
        <w:t>التي</w:t>
      </w:r>
      <w:r>
        <w:rPr>
          <w:rFonts w:ascii="Sakkal Majalla" w:hAnsi="Sakkal Majalla" w:cs="Sakkal Majalla"/>
          <w:sz w:val="28"/>
          <w:szCs w:val="28"/>
          <w:rtl/>
        </w:rPr>
        <w:t xml:space="preserve"> ت</w:t>
      </w:r>
      <w:r>
        <w:rPr>
          <w:rFonts w:ascii="Sakkal Majalla" w:hAnsi="Sakkal Majalla" w:cs="Sakkal Majalla" w:hint="cs"/>
          <w:sz w:val="28"/>
          <w:szCs w:val="28"/>
          <w:rtl/>
        </w:rPr>
        <w:t>ؤث</w:t>
      </w:r>
      <w:r>
        <w:rPr>
          <w:rFonts w:ascii="Sakkal Majalla" w:hAnsi="Sakkal Majalla" w:cs="Sakkal Majalla"/>
          <w:sz w:val="28"/>
          <w:szCs w:val="28"/>
          <w:rtl/>
        </w:rPr>
        <w:t xml:space="preserve">ر على تحسين أداء العاملين </w:t>
      </w:r>
      <w:r>
        <w:rPr>
          <w:rFonts w:ascii="Sakkal Majalla" w:hAnsi="Sakkal Majalla" w:cs="Sakkal Majalla" w:hint="cs"/>
          <w:sz w:val="28"/>
          <w:szCs w:val="28"/>
          <w:rtl/>
        </w:rPr>
        <w:t xml:space="preserve">القائمين </w:t>
      </w:r>
      <w:r>
        <w:rPr>
          <w:rFonts w:ascii="Sakkal Majalla" w:hAnsi="Sakkal Majalla" w:cs="Sakkal Majalla"/>
          <w:sz w:val="28"/>
          <w:szCs w:val="28"/>
          <w:rtl/>
        </w:rPr>
        <w:t xml:space="preserve">على أعمال المشاريع الإنشائية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البلديات </w:t>
      </w:r>
      <w:proofErr w:type="spellStart"/>
      <w:r>
        <w:rPr>
          <w:rFonts w:ascii="Sakkal Majalla" w:hAnsi="Sakkal Majalla" w:cs="Sakkal Majalla" w:hint="cs"/>
          <w:sz w:val="28"/>
          <w:szCs w:val="28"/>
          <w:rtl/>
        </w:rPr>
        <w:t>وکان</w:t>
      </w:r>
      <w:r>
        <w:rPr>
          <w:rFonts w:ascii="Sakkal Majalla" w:hAnsi="Sakkal Majalla" w:cs="Sakkal Majalla" w:hint="eastAsia"/>
          <w:sz w:val="28"/>
          <w:szCs w:val="28"/>
          <w:rtl/>
        </w:rPr>
        <w:t>ت</w:t>
      </w:r>
      <w:proofErr w:type="spellEnd"/>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التزام</w:t>
      </w:r>
      <w:r>
        <w:rPr>
          <w:rFonts w:ascii="Sakkal Majalla" w:hAnsi="Sakkal Majalla" w:cs="Sakkal Majalla"/>
          <w:sz w:val="28"/>
          <w:szCs w:val="28"/>
          <w:rtl/>
        </w:rPr>
        <w:t xml:space="preserve"> الإدارة العليا- </w:t>
      </w:r>
      <w:r>
        <w:rPr>
          <w:rFonts w:ascii="Sakkal Majalla" w:hAnsi="Sakkal Majalla" w:cs="Sakkal Majalla" w:hint="cs"/>
          <w:sz w:val="28"/>
          <w:szCs w:val="28"/>
          <w:rtl/>
        </w:rPr>
        <w:t>التركيز</w:t>
      </w:r>
      <w:r>
        <w:rPr>
          <w:rFonts w:ascii="Sakkal Majalla" w:hAnsi="Sakkal Majalla" w:cs="Sakkal Majalla"/>
          <w:sz w:val="28"/>
          <w:szCs w:val="28"/>
          <w:rtl/>
        </w:rPr>
        <w:t xml:space="preserve"> على العملاء والمستفيدين- العلاقة بالموردين -</w:t>
      </w:r>
      <w:proofErr w:type="spellStart"/>
      <w:r>
        <w:rPr>
          <w:rFonts w:ascii="Sakkal Majalla" w:hAnsi="Sakkal Majalla" w:cs="Sakkal Majalla"/>
          <w:sz w:val="28"/>
          <w:szCs w:val="28"/>
          <w:rtl/>
        </w:rPr>
        <w:t>تمکين</w:t>
      </w:r>
      <w:proofErr w:type="spellEnd"/>
      <w:r>
        <w:rPr>
          <w:rFonts w:ascii="Sakkal Majalla" w:hAnsi="Sakkal Majalla" w:cs="Sakkal Majalla"/>
          <w:sz w:val="28"/>
          <w:szCs w:val="28"/>
          <w:rtl/>
        </w:rPr>
        <w:t xml:space="preserve"> العاملين التحسين المستمر- تطبيق الإدارة للعوامل الاستراتيجية الاستباقية للمشروع- اهتمام إدارة المشروع بتقويم جودة الأداء الإداري)</w:t>
      </w:r>
      <w:r>
        <w:rPr>
          <w:rFonts w:ascii="Sakkal Majalla" w:hAnsi="Sakkal Majalla" w:cs="Sakkal Majalla" w:hint="cs"/>
          <w:sz w:val="28"/>
          <w:szCs w:val="28"/>
          <w:rtl/>
        </w:rPr>
        <w:t>.</w:t>
      </w:r>
    </w:p>
    <w:p w14:paraId="01274625" w14:textId="77777777" w:rsidR="00AF40B1" w:rsidRDefault="00000000">
      <w:pPr>
        <w:pStyle w:val="a5"/>
        <w:numPr>
          <w:ilvl w:val="0"/>
          <w:numId w:val="15"/>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دراسة </w:t>
      </w:r>
      <w:bookmarkStart w:id="13" w:name="_Hlk170571258"/>
      <w:r>
        <w:rPr>
          <w:rFonts w:ascii="Sakkal Majalla" w:hAnsi="Sakkal Majalla" w:cs="Sakkal Majalla"/>
          <w:b/>
          <w:bCs/>
          <w:sz w:val="28"/>
          <w:szCs w:val="28"/>
        </w:rPr>
        <w:t>Mohammed Ismail Al-</w:t>
      </w:r>
      <w:proofErr w:type="spellStart"/>
      <w:r>
        <w:rPr>
          <w:rFonts w:ascii="Sakkal Majalla" w:hAnsi="Sakkal Majalla" w:cs="Sakkal Majalla"/>
          <w:b/>
          <w:bCs/>
          <w:sz w:val="28"/>
          <w:szCs w:val="28"/>
        </w:rPr>
        <w:t>Jaghbeer</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Feras</w:t>
      </w:r>
      <w:proofErr w:type="spellEnd"/>
      <w:r>
        <w:rPr>
          <w:rFonts w:ascii="Sakkal Majalla" w:hAnsi="Sakkal Majalla" w:cs="Sakkal Majalla"/>
          <w:b/>
          <w:bCs/>
          <w:sz w:val="28"/>
          <w:szCs w:val="28"/>
        </w:rPr>
        <w:t xml:space="preserve"> Ali </w:t>
      </w:r>
      <w:proofErr w:type="spellStart"/>
      <w:r>
        <w:rPr>
          <w:rFonts w:ascii="Sakkal Majalla" w:hAnsi="Sakkal Majalla" w:cs="Sakkal Majalla"/>
          <w:b/>
          <w:bCs/>
          <w:sz w:val="28"/>
          <w:szCs w:val="28"/>
        </w:rPr>
        <w:t>Khalefh</w:t>
      </w:r>
      <w:proofErr w:type="spellEnd"/>
      <w:r>
        <w:rPr>
          <w:rFonts w:ascii="Sakkal Majalla" w:hAnsi="Sakkal Majalla" w:cs="Sakkal Majalla"/>
          <w:b/>
          <w:bCs/>
          <w:sz w:val="28"/>
          <w:szCs w:val="28"/>
        </w:rPr>
        <w:t xml:space="preserve"> </w:t>
      </w:r>
      <w:bookmarkEnd w:id="13"/>
      <w:proofErr w:type="spellStart"/>
      <w:r>
        <w:rPr>
          <w:rFonts w:ascii="Sakkal Majalla" w:hAnsi="Sakkal Majalla" w:cs="Sakkal Majalla"/>
          <w:b/>
          <w:bCs/>
          <w:sz w:val="28"/>
          <w:szCs w:val="28"/>
        </w:rPr>
        <w:t>Alzu'bi</w:t>
      </w:r>
      <w:proofErr w:type="spellEnd"/>
      <w:r>
        <w:rPr>
          <w:rFonts w:ascii="Sakkal Majalla" w:hAnsi="Sakkal Majalla" w:cs="Sakkal Majalla"/>
          <w:b/>
          <w:bCs/>
          <w:sz w:val="28"/>
          <w:szCs w:val="28"/>
          <w:rtl/>
        </w:rPr>
        <w:t>،</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2019</w:t>
      </w:r>
      <w:r>
        <w:rPr>
          <w:rFonts w:ascii="Sakkal Majalla" w:hAnsi="Sakkal Majalla" w:cs="Sakkal Majalla" w:hint="cs"/>
          <w:b/>
          <w:bCs/>
          <w:sz w:val="28"/>
          <w:szCs w:val="28"/>
          <w:rtl/>
          <w:lang w:bidi="ar-EG"/>
        </w:rPr>
        <w:t xml:space="preserve">)، بعنوان "أثر </w:t>
      </w:r>
      <w:r>
        <w:rPr>
          <w:rFonts w:ascii="Sakkal Majalla" w:hAnsi="Sakkal Majalla" w:cs="Sakkal Majalla"/>
          <w:b/>
          <w:bCs/>
          <w:sz w:val="28"/>
          <w:szCs w:val="28"/>
          <w:rtl/>
        </w:rPr>
        <w:t>تطبيق إدارة الجودة الشاملة على أداء المشاريع الإنشائية دراسة حالة على جمعية مستثمري قطاع الإسكان في الأرد</w:t>
      </w:r>
      <w:r>
        <w:rPr>
          <w:rFonts w:ascii="Sakkal Majalla" w:hAnsi="Sakkal Majalla" w:cs="Sakkal Majalla" w:hint="cs"/>
          <w:b/>
          <w:bCs/>
          <w:sz w:val="28"/>
          <w:szCs w:val="28"/>
          <w:rtl/>
        </w:rPr>
        <w:t>ن"</w:t>
      </w:r>
    </w:p>
    <w:p w14:paraId="5ABAAB7E" w14:textId="77777777" w:rsidR="00AF40B1" w:rsidRDefault="00000000">
      <w:pPr>
        <w:pStyle w:val="a5"/>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اختبار أثر تطبيق إدارة الجودة الشاملة على أداء المشاريع الإنشائية التي تنفذها جمعية مستثمري قطاع الإسكان في الأردن حيث تم استخدام المنهج الوصفي التحليلي ومنهجية </w:t>
      </w:r>
      <w:proofErr w:type="gramStart"/>
      <w:r>
        <w:rPr>
          <w:rFonts w:ascii="Sakkal Majalla" w:hAnsi="Sakkal Majalla" w:cs="Sakkal Majalla" w:hint="cs"/>
          <w:sz w:val="28"/>
          <w:szCs w:val="28"/>
          <w:rtl/>
        </w:rPr>
        <w:t>الاستبيان</w:t>
      </w:r>
      <w:proofErr w:type="gramEnd"/>
      <w:r>
        <w:rPr>
          <w:rFonts w:ascii="Sakkal Majalla" w:hAnsi="Sakkal Majalla" w:cs="Sakkal Majalla" w:hint="cs"/>
          <w:sz w:val="28"/>
          <w:szCs w:val="28"/>
          <w:rtl/>
        </w:rPr>
        <w:t xml:space="preserve"> </w:t>
      </w:r>
      <w:r>
        <w:rPr>
          <w:rFonts w:ascii="Sakkal Majalla" w:hAnsi="Sakkal Majalla" w:cs="Sakkal Majalla" w:hint="cs"/>
          <w:sz w:val="28"/>
          <w:szCs w:val="28"/>
          <w:rtl/>
        </w:rPr>
        <w:lastRenderedPageBreak/>
        <w:t>لجمع المعلومات. وتكونت عينة هذه الدراسة من (3600) مستثمر في قطاع الإسكان. وتم استخدام أسلوب العينة العشوائية لتحديد حجم العينة الذي بلغ (346). تم توزيع الاستبانة واسترجاعها من المستثمرين، وكانت الصالحة للتحليل (297) والتي تمثل 88% من حجم العينة، والتي تم تحليلها باستخدام مجموعة من الأساليب الإحصائية مثل الانحدار الخطي والمتعدد، وغيرها من الأساليب الواردة في علم الاجتماع الحزمة الإحصائية. أظهرت الدراسة تأثيراً إيجابياً للمتغير المستقل (إدارة الجودة الشاملة) على أبعاد المتغير التابع (أداء المشاريع الإنشائية) المتمثل بـ (التكلفة، الجودة، والوقت) ويمكن ترتيب هذا التأثير تنازلياً كما يلي: الوقت، التكلفة والجودة. كما أظهرت الدراسة أنه يمكن ترتيب أبعاد المتغير المستقل (إدارة الجودة الشاملة) في تأثيره الإيجابي على المتغير التابع (أداء المشاريع الإنشائية) ترتيباً تنازلياً على النحو التالي: تمكين الموظفين، التحسين المستمر، التركيز على العملاء، القيادة، إدارة العمليات. وإدارة الموردين. وأوصت الدراسة جمعية المستثمرين في قطاع الإسكان في الأردن بتوضيح الأثر الإيجابي لإدارة الجودة الشاملة على كفاءة المشاريع من خلال الإشارة إلى تأثيرها الإيجابي على الوقت والتكلفة ونوعية المشاريع وحثهم على تحسين مستوى تطبيق إدارة الجودة الشاملة في مشاريعهم، كم</w:t>
      </w:r>
      <w:r>
        <w:rPr>
          <w:rFonts w:ascii="Sakkal Majalla" w:hAnsi="Sakkal Majalla" w:cs="Sakkal Majalla" w:hint="eastAsia"/>
          <w:sz w:val="28"/>
          <w:szCs w:val="28"/>
          <w:rtl/>
        </w:rPr>
        <w:t>ا</w:t>
      </w:r>
      <w:r>
        <w:rPr>
          <w:rFonts w:ascii="Sakkal Majalla" w:hAnsi="Sakkal Majalla" w:cs="Sakkal Majalla" w:hint="cs"/>
          <w:sz w:val="28"/>
          <w:szCs w:val="28"/>
          <w:rtl/>
        </w:rPr>
        <w:t xml:space="preserve"> أوصت بإجراء دراسات مماثلة على قطاعات أخرى مثل قطاعي الصناعة والخدمات لبيان آثارها عليها ومقارنة النتائج بين القطاعات المختلفة للوصول إلى نقاط مشتركة بينها.</w:t>
      </w:r>
    </w:p>
    <w:p w14:paraId="4651E780" w14:textId="77777777" w:rsidR="00AF40B1" w:rsidRDefault="00000000">
      <w:p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4F2AFFED"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اتفقت الدراسات السابقة مع الدراسة الحالية في الاهتمام </w:t>
      </w:r>
      <w:r>
        <w:rPr>
          <w:rFonts w:ascii="Sakkal Majalla" w:hAnsi="Sakkal Majalla" w:cs="Sakkal Majalla" w:hint="cs"/>
          <w:sz w:val="28"/>
          <w:szCs w:val="28"/>
          <w:rtl/>
        </w:rPr>
        <w:t>بدور إدارة المخاطر في تحسين أداء المشاريع</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بالإضافة الى </w:t>
      </w:r>
      <w:r>
        <w:rPr>
          <w:rFonts w:ascii="Sakkal Majalla" w:hAnsi="Sakkal Majalla" w:cs="Sakkal Majalla"/>
          <w:sz w:val="28"/>
          <w:szCs w:val="28"/>
          <w:rtl/>
        </w:rPr>
        <w:t>اعتماد الدراسات السابقة على المنهج الوصفي التحليلي من أجل توضيح ظاهرة البحث، و</w:t>
      </w:r>
      <w:r>
        <w:rPr>
          <w:rFonts w:ascii="Sakkal Majalla" w:hAnsi="Sakkal Majalla" w:cs="Sakkal Majalla" w:hint="cs"/>
          <w:sz w:val="28"/>
          <w:szCs w:val="28"/>
          <w:rtl/>
        </w:rPr>
        <w:t xml:space="preserve">توضيح </w:t>
      </w:r>
      <w:r>
        <w:rPr>
          <w:rFonts w:ascii="Sakkal Majalla" w:hAnsi="Sakkal Majalla" w:cs="Sakkal Majalla"/>
          <w:sz w:val="28"/>
          <w:szCs w:val="28"/>
          <w:rtl/>
        </w:rPr>
        <w:t xml:space="preserve">مدى </w:t>
      </w:r>
      <w:r>
        <w:rPr>
          <w:rFonts w:ascii="Sakkal Majalla" w:hAnsi="Sakkal Majalla" w:cs="Sakkal Majalla" w:hint="cs"/>
          <w:sz w:val="28"/>
          <w:szCs w:val="28"/>
          <w:rtl/>
        </w:rPr>
        <w:t>مساهمة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الإدارة الفاعلة للمخاطر </w:t>
      </w:r>
      <w:r>
        <w:rPr>
          <w:rFonts w:ascii="Sakkal Majalla" w:hAnsi="Sakkal Majalla" w:cs="Sakkal Majalla"/>
          <w:sz w:val="28"/>
          <w:szCs w:val="28"/>
          <w:rtl/>
        </w:rPr>
        <w:t xml:space="preserve">التحول الرقمي </w:t>
      </w:r>
      <w:r>
        <w:rPr>
          <w:rFonts w:ascii="Sakkal Majalla" w:hAnsi="Sakkal Majalla" w:cs="Sakkal Majalla" w:hint="cs"/>
          <w:sz w:val="28"/>
          <w:szCs w:val="28"/>
          <w:rtl/>
        </w:rPr>
        <w:t>في تحقيق جودة الأداء بالمشاريع.</w:t>
      </w:r>
    </w:p>
    <w:p w14:paraId="3FA90C8D"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اختلفت الدراسات السابقة </w:t>
      </w:r>
      <w:r>
        <w:rPr>
          <w:rFonts w:ascii="Sakkal Majalla" w:hAnsi="Sakkal Majalla" w:cs="Sakkal Majalla" w:hint="cs"/>
          <w:sz w:val="28"/>
          <w:szCs w:val="28"/>
          <w:rtl/>
        </w:rPr>
        <w:t>عن</w:t>
      </w:r>
      <w:r>
        <w:rPr>
          <w:rFonts w:ascii="Sakkal Majalla" w:hAnsi="Sakkal Majalla" w:cs="Sakkal Majalla"/>
          <w:sz w:val="28"/>
          <w:szCs w:val="28"/>
          <w:rtl/>
        </w:rPr>
        <w:t xml:space="preserve"> الدراسة الحالية في ربط العلاقة بين متغيرات الدراسة</w:t>
      </w:r>
      <w:r>
        <w:rPr>
          <w:rFonts w:ascii="Sakkal Majalla" w:hAnsi="Sakkal Majalla" w:cs="Sakkal Majalla" w:hint="cs"/>
          <w:sz w:val="28"/>
          <w:szCs w:val="28"/>
          <w:rtl/>
        </w:rPr>
        <w:t>،</w:t>
      </w:r>
      <w:r>
        <w:rPr>
          <w:rFonts w:ascii="Sakkal Majalla" w:hAnsi="Sakkal Majalla" w:cs="Sakkal Majalla"/>
          <w:sz w:val="28"/>
          <w:szCs w:val="28"/>
          <w:rtl/>
        </w:rPr>
        <w:t xml:space="preserve"> فالدراسة الحالية تهتم بتسليط الضوء حول </w:t>
      </w:r>
      <w:r>
        <w:rPr>
          <w:rFonts w:ascii="Sakkal Majalla" w:hAnsi="Sakkal Majalla" w:cs="Sakkal Majalla" w:hint="cs"/>
          <w:sz w:val="28"/>
          <w:szCs w:val="28"/>
          <w:rtl/>
        </w:rPr>
        <w:t>دور إدارة المخاطر في تحسين أداء المشاريع</w:t>
      </w:r>
      <w:r>
        <w:rPr>
          <w:rFonts w:ascii="Sakkal Majalla" w:hAnsi="Sakkal Majalla" w:cs="Sakkal Majalla"/>
          <w:sz w:val="28"/>
          <w:szCs w:val="28"/>
          <w:rtl/>
        </w:rPr>
        <w:t xml:space="preserve"> بالتطبيق </w:t>
      </w:r>
      <w:r>
        <w:rPr>
          <w:rFonts w:ascii="Sakkal Majalla" w:hAnsi="Sakkal Majalla" w:cs="Sakkal Majalla" w:hint="cs"/>
          <w:sz w:val="28"/>
          <w:szCs w:val="28"/>
          <w:rtl/>
        </w:rPr>
        <w:t xml:space="preserve">على </w:t>
      </w:r>
      <w:r>
        <w:rPr>
          <w:rFonts w:ascii="Sakkal Majalla" w:hAnsi="Sakkal Majalla" w:cs="Sakkal Majalla" w:hint="cs"/>
          <w:sz w:val="28"/>
          <w:szCs w:val="28"/>
          <w:rtl/>
          <w:lang w:bidi="ar-EG"/>
        </w:rPr>
        <w:t xml:space="preserve">شركة </w:t>
      </w:r>
      <w:r>
        <w:rPr>
          <w:rFonts w:ascii="Sakkal Majalla" w:hAnsi="Sakkal Majalla" w:cs="Sakkal Majalla"/>
          <w:sz w:val="28"/>
          <w:szCs w:val="28"/>
          <w:rtl/>
          <w:lang w:bidi="ar-EG"/>
        </w:rPr>
        <w:t xml:space="preserve">السيف للمقاولات </w:t>
      </w:r>
      <w:r>
        <w:rPr>
          <w:rFonts w:ascii="Sakkal Majalla" w:hAnsi="Sakkal Majalla" w:cs="Sakkal Majalla" w:hint="cs"/>
          <w:sz w:val="28"/>
          <w:szCs w:val="28"/>
          <w:rtl/>
          <w:lang w:bidi="ar-EG"/>
        </w:rPr>
        <w:t>الرياض</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بالإضافة </w:t>
      </w:r>
      <w:r>
        <w:rPr>
          <w:rFonts w:ascii="Sakkal Majalla" w:hAnsi="Sakkal Majalla" w:cs="Sakkal Majalla"/>
          <w:sz w:val="28"/>
          <w:szCs w:val="28"/>
          <w:rtl/>
        </w:rPr>
        <w:t>إلى جانب اختلاف الدراسة التطبيقية من مجتمع وأداة الدراسة</w:t>
      </w:r>
      <w:r>
        <w:rPr>
          <w:rFonts w:ascii="Sakkal Majalla" w:hAnsi="Sakkal Majalla" w:cs="Sakkal Majalla" w:hint="cs"/>
          <w:sz w:val="28"/>
          <w:szCs w:val="28"/>
          <w:rtl/>
        </w:rPr>
        <w:t>، حيث إن الدراسة الحالية مخصصة التطبيق على مشاريع المقاولات، بعكس الدراسات السابقة ركزت على جميع أنواع المشاريع.</w:t>
      </w:r>
    </w:p>
    <w:p w14:paraId="535354D0" w14:textId="77777777" w:rsidR="00AF40B1" w:rsidRDefault="00000000">
      <w:pPr>
        <w:pStyle w:val="1"/>
        <w:spacing w:line="360" w:lineRule="auto"/>
        <w:jc w:val="lowKashida"/>
        <w:rPr>
          <w:rFonts w:ascii="Sakkal Majalla" w:hAnsi="Sakkal Majalla" w:cs="Sakkal Majalla"/>
          <w:b/>
          <w:bCs/>
          <w:color w:val="auto"/>
          <w:rtl/>
        </w:rPr>
      </w:pPr>
      <w:r>
        <w:rPr>
          <w:rFonts w:ascii="Sakkal Majalla" w:hAnsi="Sakkal Majalla" w:cs="Sakkal Majalla" w:hint="cs"/>
          <w:b/>
          <w:bCs/>
          <w:color w:val="auto"/>
          <w:rtl/>
        </w:rPr>
        <w:lastRenderedPageBreak/>
        <w:t>المنطلقات النظرية للدراسة:</w:t>
      </w:r>
    </w:p>
    <w:p w14:paraId="3EE9965D"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sz w:val="28"/>
          <w:szCs w:val="28"/>
          <w:rtl/>
        </w:rPr>
        <w:t>تاريخ تطور إدارة المشروعات عرفت الإدارة كعلم له قواعده وأسسه ومدارسه منذ أواخر القرن التاسع عشر وخلال القرن العشرين، حيث شارك في إثراء هذا العلم عدد من العلماء الباحثين الذين كان لدراستهم و تجاربهم أثراً واضحاً فيه، و من رواده شارلز بابيج (</w:t>
      </w:r>
      <w:r>
        <w:rPr>
          <w:rFonts w:ascii="Sakkal Majalla" w:hAnsi="Sakkal Majalla" w:cs="Sakkal Majalla"/>
          <w:sz w:val="28"/>
          <w:szCs w:val="28"/>
        </w:rPr>
        <w:t>Charles Babbage</w:t>
      </w:r>
      <w:r>
        <w:rPr>
          <w:rFonts w:ascii="Sakkal Majalla" w:hAnsi="Sakkal Majalla" w:cs="Sakkal Majalla"/>
          <w:sz w:val="28"/>
          <w:szCs w:val="28"/>
          <w:rtl/>
        </w:rPr>
        <w:t xml:space="preserve">) الذي قام بعرض أفكاره الإدارية في كتابه الذي نشر عام </w:t>
      </w:r>
      <w:r>
        <w:rPr>
          <w:rFonts w:ascii="Sakkal Majalla" w:hAnsi="Sakkal Majalla" w:cs="Sakkal Majalla"/>
          <w:sz w:val="28"/>
          <w:szCs w:val="28"/>
          <w:rtl/>
          <w:lang w:bidi="fa-IR"/>
        </w:rPr>
        <w:t>۱۸۳۲</w:t>
      </w:r>
      <w:r>
        <w:rPr>
          <w:rFonts w:ascii="Sakkal Majalla" w:hAnsi="Sakkal Majalla" w:cs="Sakkal Majalla"/>
          <w:sz w:val="28"/>
          <w:szCs w:val="28"/>
          <w:rtl/>
        </w:rPr>
        <w:t xml:space="preserve"> بعنوان</w:t>
      </w:r>
      <w:r>
        <w:rPr>
          <w:rFonts w:ascii="Sakkal Majalla" w:hAnsi="Sakkal Majalla" w:cs="Sakkal Majalla" w:hint="cs"/>
          <w:sz w:val="28"/>
          <w:szCs w:val="28"/>
          <w:rtl/>
        </w:rPr>
        <w:t xml:space="preserve"> "اقتصاديات الآلات وأصحاب المصانع" </w:t>
      </w:r>
      <w:r>
        <w:rPr>
          <w:rFonts w:ascii="Sakkal Majalla" w:hAnsi="Sakkal Majalla" w:cs="Sakkal Majalla"/>
          <w:sz w:val="28"/>
          <w:szCs w:val="28"/>
          <w:rtl/>
        </w:rPr>
        <w:t>كما عرض هنري تاون (</w:t>
      </w:r>
      <w:r>
        <w:rPr>
          <w:rFonts w:ascii="Sakkal Majalla" w:hAnsi="Sakkal Majalla" w:cs="Sakkal Majalla"/>
          <w:sz w:val="28"/>
          <w:szCs w:val="28"/>
        </w:rPr>
        <w:t>Town</w:t>
      </w:r>
      <w:r>
        <w:rPr>
          <w:rFonts w:ascii="Sakkal Majalla" w:hAnsi="Sakkal Majalla" w:cs="Sakkal Majalla"/>
          <w:sz w:val="28"/>
          <w:szCs w:val="28"/>
          <w:rtl/>
        </w:rPr>
        <w:t xml:space="preserve"> ) أفكاره الإدارية في مقاله الذي نشر عام ١٨٨٦ تحت عنوان "المهندس كرجل اقتصاد" ويعتبر تاون رائد (</w:t>
      </w:r>
      <w:r>
        <w:rPr>
          <w:rFonts w:ascii="Sakkal Majalla" w:hAnsi="Sakkal Majalla" w:cs="Sakkal Majalla"/>
          <w:sz w:val="28"/>
          <w:szCs w:val="28"/>
        </w:rPr>
        <w:t>Engineer as an Economist</w:t>
      </w:r>
      <w:r>
        <w:rPr>
          <w:rFonts w:ascii="Sakkal Majalla" w:hAnsi="Sakkal Majalla" w:cs="Sakkal Majalla" w:hint="cs"/>
          <w:sz w:val="28"/>
          <w:szCs w:val="28"/>
          <w:rtl/>
        </w:rPr>
        <w:t>)</w:t>
      </w:r>
      <w:r>
        <w:rPr>
          <w:rFonts w:ascii="Sakkal Majalla" w:hAnsi="Sakkal Majalla" w:cs="Sakkal Majalla"/>
          <w:sz w:val="28"/>
          <w:szCs w:val="28"/>
          <w:rtl/>
        </w:rPr>
        <w:t xml:space="preserve"> حركة الإدارة العلمية، ثم تبعه هنري جانت (</w:t>
      </w:r>
      <w:r>
        <w:rPr>
          <w:rFonts w:ascii="Sakkal Majalla" w:hAnsi="Sakkal Majalla" w:cs="Sakkal Majalla"/>
          <w:sz w:val="28"/>
          <w:szCs w:val="28"/>
        </w:rPr>
        <w:t>H. Gant</w:t>
      </w:r>
      <w:r>
        <w:rPr>
          <w:rFonts w:ascii="Sakkal Majalla" w:hAnsi="Sakkal Majalla" w:cs="Sakkal Majalla"/>
          <w:sz w:val="28"/>
          <w:szCs w:val="28"/>
          <w:rtl/>
        </w:rPr>
        <w:t xml:space="preserve">) الذي وضع المخطط الشهير المعروف باسمه عام </w:t>
      </w:r>
      <w:r>
        <w:rPr>
          <w:rFonts w:ascii="Sakkal Majalla" w:hAnsi="Sakkal Majalla" w:cs="Sakkal Majalla"/>
          <w:sz w:val="28"/>
          <w:szCs w:val="28"/>
          <w:rtl/>
          <w:lang w:bidi="fa-IR"/>
        </w:rPr>
        <w:t>۱۹۹۰</w:t>
      </w:r>
      <w:r>
        <w:rPr>
          <w:rFonts w:ascii="Sakkal Majalla" w:hAnsi="Sakkal Majalla" w:cs="Sakkal Majalla"/>
          <w:sz w:val="28"/>
          <w:szCs w:val="28"/>
          <w:rtl/>
        </w:rPr>
        <w:t xml:space="preserve"> وهو مخطط</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sz w:val="28"/>
          <w:szCs w:val="28"/>
        </w:rPr>
        <w:t>Gantt Chart</w:t>
      </w:r>
      <w:r>
        <w:rPr>
          <w:rFonts w:ascii="Sakkal Majalla" w:hAnsi="Sakkal Majalla" w:cs="Sakkal Majalla" w:hint="cs"/>
          <w:sz w:val="28"/>
          <w:szCs w:val="28"/>
          <w:rtl/>
        </w:rPr>
        <w:t>).(الغول، 2010)</w:t>
      </w:r>
    </w:p>
    <w:p w14:paraId="223A4FB8" w14:textId="77777777" w:rsidR="00AF40B1" w:rsidRDefault="00000000">
      <w:pPr>
        <w:spacing w:line="360" w:lineRule="auto"/>
        <w:jc w:val="lowKashida"/>
        <w:rPr>
          <w:rFonts w:ascii="Sakkal Majalla" w:hAnsi="Sakkal Majalla" w:cs="Sakkal Majalla"/>
          <w:sz w:val="28"/>
          <w:szCs w:val="28"/>
          <w:rtl/>
          <w:lang w:bidi="ar-EG"/>
        </w:rPr>
      </w:pPr>
      <w:r>
        <w:rPr>
          <w:rFonts w:ascii="Sakkal Majalla" w:hAnsi="Sakkal Majalla" w:cs="Sakkal Majalla"/>
          <w:sz w:val="28"/>
          <w:szCs w:val="28"/>
          <w:rtl/>
        </w:rPr>
        <w:t xml:space="preserve">كما وضع فريدريك تايلر </w:t>
      </w:r>
      <w:r>
        <w:rPr>
          <w:rFonts w:ascii="Sakkal Majalla" w:hAnsi="Sakkal Majalla" w:cs="Sakkal Majalla"/>
          <w:sz w:val="28"/>
          <w:szCs w:val="28"/>
        </w:rPr>
        <w:t>Taylor</w:t>
      </w:r>
      <w:r>
        <w:rPr>
          <w:rFonts w:ascii="Sakkal Majalla" w:hAnsi="Sakkal Majalla" w:cs="Sakkal Majalla"/>
          <w:sz w:val="28"/>
          <w:szCs w:val="28"/>
          <w:rtl/>
        </w:rPr>
        <w:t xml:space="preserve"> العديد من المؤلفات و </w:t>
      </w:r>
      <w:r>
        <w:rPr>
          <w:rFonts w:ascii="Sakkal Majalla" w:hAnsi="Sakkal Majalla" w:cs="Sakkal Majalla" w:hint="cs"/>
          <w:sz w:val="28"/>
          <w:szCs w:val="28"/>
          <w:rtl/>
        </w:rPr>
        <w:t>(</w:t>
      </w:r>
      <w:r>
        <w:rPr>
          <w:rFonts w:ascii="Sakkal Majalla" w:hAnsi="Sakkal Majalla" w:cs="Sakkal Majalla"/>
          <w:sz w:val="28"/>
          <w:szCs w:val="28"/>
        </w:rPr>
        <w:t>The Principles of Scientific Management</w:t>
      </w:r>
      <w:r>
        <w:rPr>
          <w:rFonts w:ascii="Sakkal Majalla" w:hAnsi="Sakkal Majalla" w:cs="Sakkal Majalla" w:hint="cs"/>
          <w:sz w:val="28"/>
          <w:szCs w:val="28"/>
          <w:rtl/>
        </w:rPr>
        <w:t>)</w:t>
      </w:r>
      <w:r>
        <w:rPr>
          <w:rFonts w:ascii="Sakkal Majalla" w:hAnsi="Sakkal Majalla" w:cs="Sakkal Majalla"/>
          <w:sz w:val="28"/>
          <w:szCs w:val="28"/>
          <w:rtl/>
        </w:rPr>
        <w:t xml:space="preserve"> من أهمها كتاب </w:t>
      </w:r>
      <w:r>
        <w:rPr>
          <w:rFonts w:ascii="Sakkal Majalla" w:hAnsi="Sakkal Majalla" w:cs="Sakkal Majalla" w:hint="cs"/>
          <w:sz w:val="28"/>
          <w:szCs w:val="28"/>
          <w:rtl/>
        </w:rPr>
        <w:t>الإدارة "</w:t>
      </w:r>
      <w:r>
        <w:rPr>
          <w:rFonts w:ascii="Sakkal Majalla" w:hAnsi="Sakkal Majalla" w:cs="Sakkal Majalla"/>
          <w:sz w:val="28"/>
          <w:szCs w:val="28"/>
          <w:rtl/>
        </w:rPr>
        <w:t xml:space="preserve">مبادئ الإدارة العلمية" الذي تم نشره عام 1911، ثم جاء العالم الفرنسي هنري </w:t>
      </w:r>
      <w:proofErr w:type="spellStart"/>
      <w:r>
        <w:rPr>
          <w:rFonts w:ascii="Sakkal Majalla" w:hAnsi="Sakkal Majalla" w:cs="Sakkal Majalla"/>
          <w:sz w:val="28"/>
          <w:szCs w:val="28"/>
          <w:rtl/>
        </w:rPr>
        <w:t>فايول</w:t>
      </w:r>
      <w:proofErr w:type="spellEnd"/>
      <w:r>
        <w:rPr>
          <w:rFonts w:ascii="Sakkal Majalla" w:hAnsi="Sakkal Majalla" w:cs="Sakkal Majalla"/>
          <w:sz w:val="28"/>
          <w:szCs w:val="28"/>
          <w:rtl/>
        </w:rPr>
        <w:t xml:space="preserve"> (</w:t>
      </w:r>
      <w:r>
        <w:rPr>
          <w:rFonts w:ascii="Sakkal Majalla" w:hAnsi="Sakkal Majalla" w:cs="Sakkal Majalla"/>
          <w:sz w:val="28"/>
          <w:szCs w:val="28"/>
        </w:rPr>
        <w:t>Fayol</w:t>
      </w:r>
      <w:r>
        <w:rPr>
          <w:rFonts w:ascii="Sakkal Majalla" w:hAnsi="Sakkal Majalla" w:cs="Sakkal Majalla" w:hint="cs"/>
          <w:sz w:val="28"/>
          <w:szCs w:val="28"/>
          <w:rtl/>
        </w:rPr>
        <w:t>)</w:t>
      </w:r>
      <w:r>
        <w:rPr>
          <w:rFonts w:ascii="Sakkal Majalla" w:hAnsi="Sakkal Majalla" w:cs="Sakkal Majalla"/>
          <w:sz w:val="28"/>
          <w:szCs w:val="28"/>
          <w:rtl/>
        </w:rPr>
        <w:t xml:space="preserve"> ووضع كتابه الذي نشر عام 1916 بعنوان "صنعة الإدارة والإشراف" كما أن هناك العديد من العلماء والباحثين الذين شاركوا في تطور علم الإدارة على مدى العقود الماضية</w:t>
      </w:r>
      <w:r>
        <w:rPr>
          <w:rFonts w:ascii="Sakkal Majalla" w:hAnsi="Sakkal Majalla" w:cs="Sakkal Majalla" w:hint="cs"/>
          <w:sz w:val="28"/>
          <w:szCs w:val="28"/>
          <w:rtl/>
        </w:rPr>
        <w:t>. (الغول، 2010)</w:t>
      </w:r>
    </w:p>
    <w:p w14:paraId="321108D5"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واستكمالاً لما سبق فقد </w:t>
      </w:r>
      <w:r>
        <w:rPr>
          <w:rFonts w:ascii="Sakkal Majalla" w:hAnsi="Sakkal Majalla" w:cs="Sakkal Majalla"/>
          <w:sz w:val="28"/>
          <w:szCs w:val="28"/>
          <w:rtl/>
        </w:rPr>
        <w:t>تطور مدخل إدارة المخاطر عبر الزمن، ويمكن تحليل هذا التطور في ثالث مراحل أساسية؛ وهي</w:t>
      </w:r>
      <w:r>
        <w:rPr>
          <w:rFonts w:ascii="Sakkal Majalla" w:hAnsi="Sakkal Majalla" w:cs="Sakkal Majalla" w:hint="cs"/>
          <w:sz w:val="28"/>
          <w:szCs w:val="28"/>
          <w:rtl/>
        </w:rPr>
        <w:t>: (أسعد، يعقوب، 2023)</w:t>
      </w:r>
    </w:p>
    <w:p w14:paraId="528C95B1"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b/>
          <w:bCs/>
          <w:sz w:val="28"/>
          <w:szCs w:val="28"/>
          <w:rtl/>
        </w:rPr>
        <w:t xml:space="preserve">المرحلة </w:t>
      </w:r>
      <w:r>
        <w:rPr>
          <w:rFonts w:ascii="Sakkal Majalla" w:hAnsi="Sakkal Majalla" w:cs="Sakkal Majalla" w:hint="cs"/>
          <w:b/>
          <w:bCs/>
          <w:sz w:val="28"/>
          <w:szCs w:val="28"/>
          <w:rtl/>
        </w:rPr>
        <w:t>الأولى</w:t>
      </w:r>
      <w:r>
        <w:rPr>
          <w:rFonts w:ascii="Sakkal Majalla" w:hAnsi="Sakkal Majalla" w:cs="Sakkal Majalla"/>
          <w:b/>
          <w:bCs/>
          <w:sz w:val="28"/>
          <w:szCs w:val="28"/>
          <w:rtl/>
        </w:rPr>
        <w:t>:</w:t>
      </w:r>
      <w:r>
        <w:rPr>
          <w:rFonts w:ascii="Sakkal Majalla" w:hAnsi="Sakkal Majalla" w:cs="Sakkal Majalla"/>
          <w:sz w:val="28"/>
          <w:szCs w:val="28"/>
          <w:rtl/>
        </w:rPr>
        <w:t xml:space="preserve"> </w:t>
      </w:r>
      <w:r>
        <w:rPr>
          <w:rFonts w:ascii="Sakkal Majalla" w:hAnsi="Sakkal Majalla" w:cs="Sakkal Majalla"/>
          <w:b/>
          <w:bCs/>
          <w:sz w:val="28"/>
          <w:szCs w:val="28"/>
          <w:rtl/>
        </w:rPr>
        <w:t>إدارة المخاطر ووظيفة التأمي</w:t>
      </w:r>
      <w:r>
        <w:rPr>
          <w:rFonts w:ascii="Sakkal Majalla" w:hAnsi="Sakkal Majalla" w:cs="Sakkal Majalla" w:hint="cs"/>
          <w:b/>
          <w:bCs/>
          <w:sz w:val="28"/>
          <w:szCs w:val="28"/>
          <w:rtl/>
        </w:rPr>
        <w:t>ن</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 xml:space="preserve">ارتبط ظهور مفهوم إدارة المخاطر بوجود الخطر ذاته، ويُعد الخطر ظاهرة </w:t>
      </w:r>
      <w:r>
        <w:rPr>
          <w:rFonts w:ascii="Sakkal Majalla" w:hAnsi="Sakkal Majalla" w:cs="Sakkal Majalla" w:hint="cs"/>
          <w:sz w:val="28"/>
          <w:szCs w:val="28"/>
          <w:rtl/>
        </w:rPr>
        <w:t>ملازمة</w:t>
      </w:r>
      <w:r>
        <w:rPr>
          <w:rFonts w:ascii="Sakkal Majalla" w:hAnsi="Sakkal Majalla" w:cs="Sakkal Majalla"/>
          <w:sz w:val="28"/>
          <w:szCs w:val="28"/>
          <w:rtl/>
        </w:rPr>
        <w:t xml:space="preserve"> لحياة </w:t>
      </w:r>
      <w:r>
        <w:rPr>
          <w:rFonts w:ascii="Sakkal Majalla" w:hAnsi="Sakkal Majalla" w:cs="Sakkal Majalla" w:hint="cs"/>
          <w:sz w:val="28"/>
          <w:szCs w:val="28"/>
          <w:rtl/>
        </w:rPr>
        <w:t>الإنسان</w:t>
      </w:r>
      <w:r>
        <w:rPr>
          <w:rFonts w:ascii="Sakkal Majalla" w:hAnsi="Sakkal Majalla" w:cs="Sakkal Majalla"/>
          <w:sz w:val="28"/>
          <w:szCs w:val="28"/>
          <w:rtl/>
        </w:rPr>
        <w:t xml:space="preserve"> منذ بدء الخليقة، تتعدد صورها وتختلف أشكالها من بيئة </w:t>
      </w:r>
      <w:r>
        <w:rPr>
          <w:rFonts w:ascii="Sakkal Majalla" w:hAnsi="Sakkal Majalla" w:cs="Sakkal Majalla" w:hint="cs"/>
          <w:sz w:val="28"/>
          <w:szCs w:val="28"/>
          <w:rtl/>
        </w:rPr>
        <w:t>لأخرى</w:t>
      </w:r>
      <w:r>
        <w:rPr>
          <w:rFonts w:ascii="Sakkal Majalla" w:hAnsi="Sakkal Majalla" w:cs="Sakkal Majalla"/>
          <w:sz w:val="28"/>
          <w:szCs w:val="28"/>
          <w:rtl/>
        </w:rPr>
        <w:t xml:space="preserve">، ويحاول </w:t>
      </w:r>
      <w:r>
        <w:rPr>
          <w:rFonts w:ascii="Sakkal Majalla" w:hAnsi="Sakkal Majalla" w:cs="Sakkal Majalla" w:hint="cs"/>
          <w:sz w:val="28"/>
          <w:szCs w:val="28"/>
          <w:rtl/>
        </w:rPr>
        <w:t>الإنسان</w:t>
      </w:r>
      <w:r>
        <w:rPr>
          <w:rFonts w:ascii="Sakkal Majalla" w:hAnsi="Sakkal Majalla" w:cs="Sakkal Majalla"/>
          <w:sz w:val="28"/>
          <w:szCs w:val="28"/>
          <w:rtl/>
        </w:rPr>
        <w:t xml:space="preserve"> مواجهة تلك المخاطر منذ القدم، ولكن بصورة غير مدركة وليست على اساس علمي في بداية </w:t>
      </w:r>
      <w:r>
        <w:rPr>
          <w:rFonts w:ascii="Sakkal Majalla" w:hAnsi="Sakkal Majalla" w:cs="Sakkal Majalla" w:hint="cs"/>
          <w:sz w:val="28"/>
          <w:szCs w:val="28"/>
          <w:rtl/>
        </w:rPr>
        <w:t>الأمر</w:t>
      </w:r>
      <w:r>
        <w:rPr>
          <w:rFonts w:ascii="Sakkal Majalla" w:hAnsi="Sakkal Majalla" w:cs="Sakkal Majalla"/>
          <w:sz w:val="28"/>
          <w:szCs w:val="28"/>
          <w:rtl/>
        </w:rPr>
        <w:t xml:space="preserve">، وقد بدأ </w:t>
      </w:r>
      <w:r>
        <w:rPr>
          <w:rFonts w:ascii="Sakkal Majalla" w:hAnsi="Sakkal Majalla" w:cs="Sakkal Majalla" w:hint="cs"/>
          <w:sz w:val="28"/>
          <w:szCs w:val="28"/>
          <w:rtl/>
        </w:rPr>
        <w:t>الاهتمام</w:t>
      </w:r>
      <w:r>
        <w:rPr>
          <w:rFonts w:ascii="Sakkal Majalla" w:hAnsi="Sakkal Majalla" w:cs="Sakkal Majalla"/>
          <w:sz w:val="28"/>
          <w:szCs w:val="28"/>
          <w:rtl/>
        </w:rPr>
        <w:t xml:space="preserve"> بإدارة تلك المخاطر على أساس علمي مع ظهور وظيفة التأمين، وذلك من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الاعتماد</w:t>
      </w:r>
      <w:r>
        <w:rPr>
          <w:rFonts w:ascii="Sakkal Majalla" w:hAnsi="Sakkal Majalla" w:cs="Sakkal Majalla"/>
          <w:sz w:val="28"/>
          <w:szCs w:val="28"/>
          <w:rtl/>
        </w:rPr>
        <w:t xml:space="preserve"> على تلك الوظيفة كوسيلة لمواجهة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السرقة والحريق وغيرها من المخاطر التي يمكن التأمين عليها. وعلي ذلك، يمكن القول بأن التركيز في تلك المرحلة أنصب على إدارة المخاطر البحتة التي يمكن التأمين عليها</w:t>
      </w:r>
      <w:r>
        <w:rPr>
          <w:rFonts w:ascii="Sakkal Majalla" w:hAnsi="Sakkal Majalla" w:cs="Sakkal Majalla" w:hint="cs"/>
          <w:sz w:val="28"/>
          <w:szCs w:val="28"/>
          <w:rtl/>
        </w:rPr>
        <w:t>.</w:t>
      </w:r>
    </w:p>
    <w:p w14:paraId="7657779F"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b/>
          <w:bCs/>
          <w:sz w:val="28"/>
          <w:szCs w:val="28"/>
          <w:rtl/>
        </w:rPr>
        <w:t>المرحلة الثانية:</w:t>
      </w:r>
      <w:r>
        <w:rPr>
          <w:rFonts w:ascii="Sakkal Majalla" w:hAnsi="Sakkal Majalla" w:cs="Sakkal Majalla"/>
          <w:sz w:val="28"/>
          <w:szCs w:val="28"/>
          <w:rtl/>
        </w:rPr>
        <w:t xml:space="preserve"> </w:t>
      </w:r>
      <w:r>
        <w:rPr>
          <w:rFonts w:ascii="Sakkal Majalla" w:hAnsi="Sakkal Majalla" w:cs="Sakkal Majalla"/>
          <w:b/>
          <w:bCs/>
          <w:sz w:val="28"/>
          <w:szCs w:val="28"/>
          <w:rtl/>
        </w:rPr>
        <w:t>إدارة المخاطر المالي</w:t>
      </w:r>
      <w:r>
        <w:rPr>
          <w:rFonts w:ascii="Sakkal Majalla" w:hAnsi="Sakkal Majalla" w:cs="Sakkal Majalla" w:hint="cs"/>
          <w:b/>
          <w:bCs/>
          <w:sz w:val="28"/>
          <w:szCs w:val="28"/>
          <w:rtl/>
        </w:rPr>
        <w:t>ة:</w:t>
      </w:r>
      <w:r>
        <w:rPr>
          <w:rFonts w:ascii="Sakkal Majalla" w:hAnsi="Sakkal Majalla" w:cs="Sakkal Majalla"/>
          <w:sz w:val="28"/>
          <w:szCs w:val="28"/>
        </w:rPr>
        <w:t xml:space="preserve"> </w:t>
      </w:r>
      <w:r>
        <w:rPr>
          <w:rFonts w:ascii="Sakkal Majalla" w:hAnsi="Sakkal Majalla" w:cs="Sakkal Majalla"/>
          <w:sz w:val="28"/>
          <w:szCs w:val="28"/>
          <w:rtl/>
        </w:rPr>
        <w:t xml:space="preserve">بدأت الثورة الحقيقة </w:t>
      </w:r>
      <w:r>
        <w:rPr>
          <w:rFonts w:ascii="Sakkal Majalla" w:hAnsi="Sakkal Majalla" w:cs="Sakkal Majalla" w:hint="cs"/>
          <w:sz w:val="28"/>
          <w:szCs w:val="28"/>
          <w:rtl/>
        </w:rPr>
        <w:t>لإدارة</w:t>
      </w:r>
      <w:r>
        <w:rPr>
          <w:rFonts w:ascii="Sakkal Majalla" w:hAnsi="Sakkal Majalla" w:cs="Sakkal Majalla"/>
          <w:sz w:val="28"/>
          <w:szCs w:val="28"/>
          <w:rtl/>
        </w:rPr>
        <w:t xml:space="preserve"> المخاطر في سبعينيات القرن العشرين، وذلك بتحول فكر إدارة المخاطر في تلك المرحلة من </w:t>
      </w:r>
      <w:r>
        <w:rPr>
          <w:rFonts w:ascii="Sakkal Majalla" w:hAnsi="Sakkal Majalla" w:cs="Sakkal Majalla" w:hint="cs"/>
          <w:sz w:val="28"/>
          <w:szCs w:val="28"/>
          <w:rtl/>
        </w:rPr>
        <w:t>الاعتماد</w:t>
      </w:r>
      <w:r>
        <w:rPr>
          <w:rFonts w:ascii="Sakkal Majalla" w:hAnsi="Sakkal Majalla" w:cs="Sakkal Majalla"/>
          <w:sz w:val="28"/>
          <w:szCs w:val="28"/>
          <w:rtl/>
        </w:rPr>
        <w:t xml:space="preserve"> الكامل على وظيفة التأمين كوسيلة لمواجهة المخاطر إلى فكر </w:t>
      </w:r>
      <w:r>
        <w:rPr>
          <w:rFonts w:ascii="Sakkal Majalla" w:hAnsi="Sakkal Majalla" w:cs="Sakkal Majalla"/>
          <w:sz w:val="28"/>
          <w:szCs w:val="28"/>
          <w:rtl/>
        </w:rPr>
        <w:lastRenderedPageBreak/>
        <w:t xml:space="preserve">إدارة المخاطر الذي يتعامل مع كل خطر على حدة، والمعتمد على علم </w:t>
      </w:r>
      <w:r>
        <w:rPr>
          <w:rFonts w:ascii="Sakkal Majalla" w:hAnsi="Sakkal Majalla" w:cs="Sakkal Majalla" w:hint="cs"/>
          <w:sz w:val="28"/>
          <w:szCs w:val="28"/>
          <w:rtl/>
        </w:rPr>
        <w:t>الإدارة</w:t>
      </w:r>
      <w:r>
        <w:rPr>
          <w:rFonts w:ascii="Sakkal Majalla" w:hAnsi="Sakkal Majalla" w:cs="Sakkal Majalla"/>
          <w:sz w:val="28"/>
          <w:szCs w:val="28"/>
          <w:rtl/>
        </w:rPr>
        <w:t xml:space="preserve"> في تحليل التكلفة والعائد والقيمة المتوقعة والمنهج العلمي </w:t>
      </w:r>
      <w:r>
        <w:rPr>
          <w:rFonts w:ascii="Sakkal Majalla" w:hAnsi="Sakkal Majalla" w:cs="Sakkal Majalla" w:hint="cs"/>
          <w:sz w:val="28"/>
          <w:szCs w:val="28"/>
          <w:rtl/>
        </w:rPr>
        <w:t>لاتخا</w:t>
      </w:r>
      <w:r>
        <w:rPr>
          <w:rFonts w:ascii="Sakkal Majalla" w:hAnsi="Sakkal Majalla" w:cs="Sakkal Majalla" w:hint="eastAsia"/>
          <w:sz w:val="28"/>
          <w:szCs w:val="28"/>
          <w:rtl/>
        </w:rPr>
        <w:t>ذ</w:t>
      </w:r>
      <w:r>
        <w:rPr>
          <w:rFonts w:ascii="Sakkal Majalla" w:hAnsi="Sakkal Majalla" w:cs="Sakkal Majalla"/>
          <w:sz w:val="28"/>
          <w:szCs w:val="28"/>
          <w:rtl/>
        </w:rPr>
        <w:t xml:space="preserve"> القرار في ظل ظروف عدم التأكد. وعلي ذلك، يُمكن القول بأن التركيز في تلك المرحلة تحول إلى إدارة مصادر أو مسببات الخطر من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الاعتماد</w:t>
      </w:r>
      <w:r>
        <w:rPr>
          <w:rFonts w:ascii="Sakkal Majalla" w:hAnsi="Sakkal Majalla" w:cs="Sakkal Majalla"/>
          <w:sz w:val="28"/>
          <w:szCs w:val="28"/>
          <w:rtl/>
        </w:rPr>
        <w:t xml:space="preserve"> على مدخل فردي يتعامل مع كل خطر على حدة دون دراسة التفاعل بين المخاطر المختلفة</w:t>
      </w:r>
      <w:r>
        <w:rPr>
          <w:rFonts w:ascii="Sakkal Majalla" w:hAnsi="Sakkal Majalla" w:cs="Sakkal Majalla" w:hint="cs"/>
          <w:sz w:val="28"/>
          <w:szCs w:val="28"/>
          <w:rtl/>
        </w:rPr>
        <w:t>.</w:t>
      </w:r>
    </w:p>
    <w:p w14:paraId="1495042D"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b/>
          <w:bCs/>
          <w:sz w:val="28"/>
          <w:szCs w:val="28"/>
          <w:rtl/>
        </w:rPr>
        <w:t>المرحلة الثالثة:</w:t>
      </w:r>
      <w:r>
        <w:rPr>
          <w:rFonts w:ascii="Sakkal Majalla" w:hAnsi="Sakkal Majalla" w:cs="Sakkal Majalla"/>
          <w:sz w:val="28"/>
          <w:szCs w:val="28"/>
          <w:rtl/>
        </w:rPr>
        <w:t xml:space="preserve"> </w:t>
      </w:r>
      <w:r>
        <w:rPr>
          <w:rFonts w:ascii="Sakkal Majalla" w:hAnsi="Sakkal Majalla" w:cs="Sakkal Majalla"/>
          <w:b/>
          <w:bCs/>
          <w:sz w:val="28"/>
          <w:szCs w:val="28"/>
          <w:rtl/>
        </w:rPr>
        <w:t xml:space="preserve">إدارة </w:t>
      </w:r>
      <w:proofErr w:type="gramStart"/>
      <w:r>
        <w:rPr>
          <w:rFonts w:ascii="Sakkal Majalla" w:hAnsi="Sakkal Majalla" w:cs="Sakkal Majalla"/>
          <w:b/>
          <w:bCs/>
          <w:sz w:val="28"/>
          <w:szCs w:val="28"/>
          <w:rtl/>
        </w:rPr>
        <w:t>مخاطر</w:t>
      </w:r>
      <w:proofErr w:type="gramEnd"/>
      <w:r>
        <w:rPr>
          <w:rFonts w:ascii="Sakkal Majalla" w:hAnsi="Sakkal Majalla" w:cs="Sakkal Majalla"/>
          <w:b/>
          <w:bCs/>
          <w:sz w:val="28"/>
          <w:szCs w:val="28"/>
          <w:rtl/>
        </w:rPr>
        <w:t xml:space="preserve"> المنشأة</w:t>
      </w:r>
      <w:r>
        <w:rPr>
          <w:rFonts w:ascii="Sakkal Majalla" w:hAnsi="Sakkal Majalla" w:cs="Sakkal Majalla"/>
          <w:sz w:val="28"/>
          <w:szCs w:val="28"/>
        </w:rPr>
        <w:t xml:space="preserve"> :(ERM) </w:t>
      </w:r>
      <w:r>
        <w:rPr>
          <w:rFonts w:ascii="Sakkal Majalla" w:hAnsi="Sakkal Majalla" w:cs="Sakkal Majalla"/>
          <w:sz w:val="28"/>
          <w:szCs w:val="28"/>
          <w:rtl/>
        </w:rPr>
        <w:t xml:space="preserve">تحول فكر إدارة المخاطر في تلك المرحلة التي بدأت في تسعينات القرن العشرين من </w:t>
      </w:r>
      <w:r>
        <w:rPr>
          <w:rFonts w:ascii="Sakkal Majalla" w:hAnsi="Sakkal Majalla" w:cs="Sakkal Majalla" w:hint="cs"/>
          <w:sz w:val="28"/>
          <w:szCs w:val="28"/>
          <w:rtl/>
        </w:rPr>
        <w:t>الاعتماد</w:t>
      </w:r>
      <w:r>
        <w:rPr>
          <w:rFonts w:ascii="Sakkal Majalla" w:hAnsi="Sakkal Majalla" w:cs="Sakkal Majalla"/>
          <w:sz w:val="28"/>
          <w:szCs w:val="28"/>
          <w:rtl/>
        </w:rPr>
        <w:t xml:space="preserve"> عل</w:t>
      </w:r>
      <w:r>
        <w:rPr>
          <w:rFonts w:ascii="Sakkal Majalla" w:hAnsi="Sakkal Majalla" w:cs="Sakkal Majalla" w:hint="cs"/>
          <w:sz w:val="28"/>
          <w:szCs w:val="28"/>
          <w:rtl/>
        </w:rPr>
        <w:t>ى</w:t>
      </w:r>
      <w:r>
        <w:rPr>
          <w:rFonts w:ascii="Sakkal Majalla" w:hAnsi="Sakkal Majalla" w:cs="Sakkal Majalla"/>
          <w:sz w:val="28"/>
          <w:szCs w:val="28"/>
          <w:rtl/>
        </w:rPr>
        <w:t xml:space="preserve"> مدخل فردي </w:t>
      </w:r>
      <w:r>
        <w:rPr>
          <w:rFonts w:ascii="Sakkal Majalla" w:hAnsi="Sakkal Majalla" w:cs="Sakkal Majalla" w:hint="cs"/>
          <w:sz w:val="28"/>
          <w:szCs w:val="28"/>
          <w:rtl/>
        </w:rPr>
        <w:t>لإدارة</w:t>
      </w:r>
      <w:r>
        <w:rPr>
          <w:rFonts w:ascii="Sakkal Majalla" w:hAnsi="Sakkal Majalla" w:cs="Sakkal Majalla"/>
          <w:sz w:val="28"/>
          <w:szCs w:val="28"/>
          <w:rtl/>
        </w:rPr>
        <w:t xml:space="preserve"> المخاطر </w:t>
      </w:r>
      <w:r>
        <w:rPr>
          <w:rFonts w:ascii="Sakkal Majalla" w:hAnsi="Sakkal Majalla" w:cs="Sakkal Majalla" w:hint="cs"/>
          <w:sz w:val="28"/>
          <w:szCs w:val="28"/>
          <w:rtl/>
        </w:rPr>
        <w:t>إلى</w:t>
      </w:r>
      <w:r>
        <w:rPr>
          <w:rFonts w:ascii="Sakkal Majalla" w:hAnsi="Sakkal Majalla" w:cs="Sakkal Majalla"/>
          <w:sz w:val="28"/>
          <w:szCs w:val="28"/>
          <w:rtl/>
        </w:rPr>
        <w:t xml:space="preserve"> ضرورة إدارة كافة أنواع المخاطر التي قد تواجهها المنشأة أياً كان مصدرها، وذلك من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الاعتماد</w:t>
      </w:r>
      <w:r>
        <w:rPr>
          <w:rFonts w:ascii="Sakkal Majalla" w:hAnsi="Sakkal Majalla" w:cs="Sakkal Majalla"/>
          <w:sz w:val="28"/>
          <w:szCs w:val="28"/>
          <w:rtl/>
        </w:rPr>
        <w:t xml:space="preserve"> على مدخل متكامل </w:t>
      </w:r>
      <w:r>
        <w:rPr>
          <w:rFonts w:ascii="Sakkal Majalla" w:hAnsi="Sakkal Majalla" w:cs="Sakkal Majalla" w:hint="cs"/>
          <w:sz w:val="28"/>
          <w:szCs w:val="28"/>
          <w:rtl/>
        </w:rPr>
        <w:t>لإدارة</w:t>
      </w:r>
      <w:r>
        <w:rPr>
          <w:rFonts w:ascii="Sakkal Majalla" w:hAnsi="Sakkal Majalla" w:cs="Sakkal Majalla"/>
          <w:sz w:val="28"/>
          <w:szCs w:val="28"/>
          <w:rtl/>
        </w:rPr>
        <w:t xml:space="preserve"> المخاطر بالمنشأة يأخذ في </w:t>
      </w:r>
      <w:r>
        <w:rPr>
          <w:rFonts w:ascii="Sakkal Majalla" w:hAnsi="Sakkal Majalla" w:cs="Sakkal Majalla" w:hint="cs"/>
          <w:sz w:val="28"/>
          <w:szCs w:val="28"/>
          <w:rtl/>
        </w:rPr>
        <w:t>الاعتبار</w:t>
      </w:r>
      <w:r>
        <w:rPr>
          <w:rFonts w:ascii="Sakkal Majalla" w:hAnsi="Sakkal Majalla" w:cs="Sakkal Majalla"/>
          <w:sz w:val="28"/>
          <w:szCs w:val="28"/>
          <w:rtl/>
        </w:rPr>
        <w:t xml:space="preserve"> الع</w:t>
      </w:r>
      <w:r>
        <w:rPr>
          <w:rFonts w:ascii="Sakkal Majalla" w:hAnsi="Sakkal Majalla" w:cs="Sakkal Majalla" w:hint="cs"/>
          <w:sz w:val="28"/>
          <w:szCs w:val="28"/>
          <w:rtl/>
        </w:rPr>
        <w:t>لا</w:t>
      </w:r>
      <w:r>
        <w:rPr>
          <w:rFonts w:ascii="Sakkal Majalla" w:hAnsi="Sakkal Majalla" w:cs="Sakkal Majalla"/>
          <w:sz w:val="28"/>
          <w:szCs w:val="28"/>
          <w:rtl/>
        </w:rPr>
        <w:t xml:space="preserve">قات المتشابكة بين تلك المخاطر؛ أي يتعامل مع جميع المخاطر بشكل تفاعلي ومتكامل. ولقد أدى هذا التحول في فكر إدارة المخاطر في تلك المرحلة إلى ظهور العديد من المعايير </w:t>
      </w:r>
      <w:r>
        <w:rPr>
          <w:rFonts w:ascii="Sakkal Majalla" w:hAnsi="Sakkal Majalla" w:cs="Sakkal Majalla" w:hint="cs"/>
          <w:sz w:val="28"/>
          <w:szCs w:val="28"/>
          <w:rtl/>
        </w:rPr>
        <w:t>والإصدارات</w:t>
      </w:r>
      <w:r>
        <w:rPr>
          <w:rFonts w:ascii="Sakkal Majalla" w:hAnsi="Sakkal Majalla" w:cs="Sakkal Majalla"/>
          <w:sz w:val="28"/>
          <w:szCs w:val="28"/>
          <w:rtl/>
        </w:rPr>
        <w:t xml:space="preserve"> المهنية المختصة بعملية إدارة مخاطر </w:t>
      </w:r>
      <w:r>
        <w:rPr>
          <w:rFonts w:ascii="Sakkal Majalla" w:hAnsi="Sakkal Majalla" w:cs="Sakkal Majalla" w:hint="cs"/>
          <w:sz w:val="28"/>
          <w:szCs w:val="28"/>
          <w:rtl/>
        </w:rPr>
        <w:t>المنشأة</w:t>
      </w:r>
      <w:r>
        <w:rPr>
          <w:rFonts w:ascii="Sakkal Majalla" w:hAnsi="Sakkal Majalla" w:cs="Sakkal Majalla" w:hint="cs"/>
          <w:sz w:val="28"/>
          <w:szCs w:val="28"/>
          <w:rtl/>
          <w:lang w:bidi="ar-EG"/>
        </w:rPr>
        <w:t xml:space="preserve"> </w:t>
      </w:r>
      <w:r>
        <w:rPr>
          <w:rFonts w:ascii="Sakkal Majalla" w:hAnsi="Sakkal Majalla" w:cs="Sakkal Majalla"/>
          <w:sz w:val="28"/>
          <w:szCs w:val="28"/>
        </w:rPr>
        <w:t>(ERM)</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مثل معيار إدارة الخطر </w:t>
      </w:r>
      <w:proofErr w:type="gramStart"/>
      <w:r>
        <w:rPr>
          <w:rFonts w:ascii="Sakkal Majalla" w:hAnsi="Sakkal Majalla" w:cs="Sakkal Majalla"/>
          <w:sz w:val="28"/>
          <w:szCs w:val="28"/>
          <w:rtl/>
        </w:rPr>
        <w:t>البريطاني</w:t>
      </w:r>
      <w:r>
        <w:rPr>
          <w:rFonts w:ascii="Sakkal Majalla" w:hAnsi="Sakkal Majalla" w:cs="Sakkal Majalla"/>
          <w:sz w:val="28"/>
          <w:szCs w:val="28"/>
        </w:rPr>
        <w:t>(</w:t>
      </w:r>
      <w:proofErr w:type="gramEnd"/>
      <w:r>
        <w:rPr>
          <w:rFonts w:ascii="Sakkal Majalla" w:hAnsi="Sakkal Majalla" w:cs="Sakkal Majalla"/>
          <w:sz w:val="28"/>
          <w:szCs w:val="28"/>
        </w:rPr>
        <w:t>IRM)</w:t>
      </w:r>
      <w:r>
        <w:rPr>
          <w:rFonts w:ascii="Sakkal Majalla" w:hAnsi="Sakkal Majalla" w:cs="Sakkal Majalla" w:hint="cs"/>
          <w:sz w:val="28"/>
          <w:szCs w:val="28"/>
          <w:rtl/>
          <w:lang w:bidi="ar-EG"/>
        </w:rPr>
        <w:t xml:space="preserve">، </w:t>
      </w:r>
      <w:r>
        <w:rPr>
          <w:rFonts w:ascii="Sakkal Majalla" w:hAnsi="Sakkal Majalla" w:cs="Sakkal Majalla"/>
          <w:sz w:val="28"/>
          <w:szCs w:val="28"/>
          <w:rtl/>
        </w:rPr>
        <w:t>ومقررات لجنة باز</w:t>
      </w:r>
      <w:r>
        <w:rPr>
          <w:rFonts w:ascii="Sakkal Majalla" w:hAnsi="Sakkal Majalla" w:cs="Sakkal Majalla" w:hint="cs"/>
          <w:sz w:val="28"/>
          <w:szCs w:val="28"/>
          <w:rtl/>
        </w:rPr>
        <w:t xml:space="preserve">ل </w:t>
      </w:r>
      <w:r>
        <w:rPr>
          <w:rFonts w:ascii="Sakkal Majalla" w:hAnsi="Sakkal Majalla" w:cs="Sakkal Majalla"/>
          <w:sz w:val="28"/>
          <w:szCs w:val="28"/>
        </w:rPr>
        <w:t>(BCBS)</w:t>
      </w:r>
      <w:r>
        <w:rPr>
          <w:rFonts w:ascii="Sakkal Majalla" w:hAnsi="Sakkal Majalla" w:cs="Sakkal Majalla"/>
          <w:sz w:val="28"/>
          <w:szCs w:val="28"/>
          <w:rtl/>
        </w:rPr>
        <w:t>، ومعايير إدارة المخاطر الدولية، وإصدارات لجنة</w:t>
      </w:r>
      <w:r>
        <w:rPr>
          <w:rFonts w:ascii="Sakkal Majalla" w:hAnsi="Sakkal Majalla" w:cs="Sakkal Majalla"/>
          <w:sz w:val="28"/>
          <w:szCs w:val="28"/>
        </w:rPr>
        <w:t xml:space="preserve"> (COSO) </w:t>
      </w:r>
      <w:r>
        <w:rPr>
          <w:rFonts w:ascii="Sakkal Majalla" w:hAnsi="Sakkal Majalla" w:cs="Sakkal Majalla"/>
          <w:sz w:val="28"/>
          <w:szCs w:val="28"/>
          <w:rtl/>
        </w:rPr>
        <w:t>وغيرها</w:t>
      </w:r>
      <w:r>
        <w:rPr>
          <w:rFonts w:ascii="Sakkal Majalla" w:hAnsi="Sakkal Majalla" w:cs="Sakkal Majalla" w:hint="cs"/>
          <w:sz w:val="28"/>
          <w:szCs w:val="28"/>
          <w:rtl/>
        </w:rPr>
        <w:t>.</w:t>
      </w:r>
    </w:p>
    <w:p w14:paraId="33CDFE1A" w14:textId="77777777" w:rsidR="00AF40B1" w:rsidRDefault="00000000">
      <w:pPr>
        <w:pStyle w:val="1"/>
        <w:spacing w:line="360" w:lineRule="auto"/>
        <w:jc w:val="lowKashida"/>
        <w:rPr>
          <w:rFonts w:ascii="Sakkal Majalla" w:hAnsi="Sakkal Majalla" w:cs="Sakkal Majalla"/>
          <w:b/>
          <w:bCs/>
          <w:color w:val="auto"/>
          <w:rtl/>
        </w:rPr>
      </w:pPr>
      <w:r>
        <w:rPr>
          <w:rFonts w:ascii="Sakkal Majalla" w:hAnsi="Sakkal Majalla" w:cs="Sakkal Majalla"/>
          <w:b/>
          <w:bCs/>
          <w:color w:val="auto"/>
          <w:rtl/>
        </w:rPr>
        <w:t>المنهجية وطرق البحث</w:t>
      </w:r>
      <w:r>
        <w:rPr>
          <w:rFonts w:ascii="Sakkal Majalla" w:hAnsi="Sakkal Majalla" w:cs="Sakkal Majalla" w:hint="cs"/>
          <w:b/>
          <w:bCs/>
          <w:color w:val="auto"/>
          <w:rtl/>
        </w:rPr>
        <w:t>:</w:t>
      </w:r>
    </w:p>
    <w:p w14:paraId="0099F76D" w14:textId="77777777" w:rsidR="00AF40B1" w:rsidRDefault="00000000">
      <w:pPr>
        <w:pStyle w:val="a5"/>
        <w:numPr>
          <w:ilvl w:val="0"/>
          <w:numId w:val="17"/>
        </w:numPr>
        <w:spacing w:line="360" w:lineRule="auto"/>
        <w:jc w:val="lowKashida"/>
        <w:rPr>
          <w:rFonts w:ascii="Sakkal Majalla" w:hAnsi="Sakkal Majalla" w:cs="Sakkal Majalla"/>
          <w:b/>
          <w:bCs/>
          <w:sz w:val="28"/>
          <w:szCs w:val="28"/>
        </w:rPr>
      </w:pPr>
      <w:r>
        <w:rPr>
          <w:rFonts w:ascii="Sakkal Majalla" w:hAnsi="Sakkal Majalla" w:cs="Sakkal Majalla"/>
          <w:b/>
          <w:bCs/>
          <w:sz w:val="28"/>
          <w:szCs w:val="28"/>
          <w:rtl/>
        </w:rPr>
        <w:t>فروض الدراسة:</w:t>
      </w:r>
    </w:p>
    <w:p w14:paraId="2DB5CB1E" w14:textId="77777777" w:rsidR="00AF40B1" w:rsidRDefault="00000000">
      <w:pPr>
        <w:pStyle w:val="a5"/>
        <w:spacing w:line="360" w:lineRule="auto"/>
        <w:jc w:val="lowKashida"/>
        <w:rPr>
          <w:rFonts w:ascii="Sakkal Majalla" w:hAnsi="Sakkal Majalla" w:cs="Sakkal Majalla"/>
          <w:b/>
          <w:bCs/>
          <w:sz w:val="28"/>
          <w:szCs w:val="28"/>
          <w:rtl/>
        </w:rPr>
      </w:pPr>
      <w:r>
        <w:rPr>
          <w:rFonts w:ascii="Sakkal Majalla" w:hAnsi="Sakkal Majalla" w:cs="Sakkal Majalla" w:hint="cs"/>
          <w:sz w:val="28"/>
          <w:szCs w:val="28"/>
          <w:rtl/>
        </w:rPr>
        <w:t xml:space="preserve">يتمثل الفرض الرئيسي للدراسة في أنه لا يوجد أثر ذو دلالة إحصائية لإدارة المخاطر على تحسين أداء المشاريع، </w:t>
      </w:r>
      <w:r>
        <w:rPr>
          <w:rFonts w:ascii="Sakkal Majalla" w:hAnsi="Sakkal Majalla" w:cs="Sakkal Majalla" w:hint="cs"/>
          <w:sz w:val="28"/>
          <w:szCs w:val="28"/>
          <w:u w:val="single"/>
          <w:rtl/>
        </w:rPr>
        <w:t>ويندرج من ذلك الفرض الرئيسي عدة فروض فرعية متمثلة في:</w:t>
      </w:r>
      <w:r>
        <w:rPr>
          <w:rFonts w:ascii="Sakkal Majalla" w:hAnsi="Sakkal Majalla" w:cs="Sakkal Majalla" w:hint="cs"/>
          <w:sz w:val="28"/>
          <w:szCs w:val="28"/>
          <w:rtl/>
        </w:rPr>
        <w:t xml:space="preserve"> </w:t>
      </w:r>
    </w:p>
    <w:p w14:paraId="323E126B" w14:textId="77777777" w:rsidR="00AF40B1" w:rsidRDefault="00000000">
      <w:pPr>
        <w:pStyle w:val="a5"/>
        <w:numPr>
          <w:ilvl w:val="0"/>
          <w:numId w:val="7"/>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لا يوجد أثر ذو دلالة إحصائية ل</w:t>
      </w:r>
      <w:r>
        <w:rPr>
          <w:rFonts w:ascii="Sakkal Majalla" w:hAnsi="Sakkal Majalla" w:cs="Sakkal Majalla"/>
          <w:sz w:val="28"/>
          <w:szCs w:val="28"/>
          <w:rtl/>
        </w:rPr>
        <w:t>مخاطر الوثائق والمعلومات</w:t>
      </w:r>
      <w:r>
        <w:rPr>
          <w:rFonts w:ascii="Sakkal Majalla" w:hAnsi="Sakkal Majalla" w:cs="Sakkal Majalla" w:hint="cs"/>
          <w:sz w:val="28"/>
          <w:szCs w:val="28"/>
          <w:rtl/>
        </w:rPr>
        <w:t xml:space="preserve"> على تحسين أداء المشاريع.</w:t>
      </w:r>
    </w:p>
    <w:p w14:paraId="12557405" w14:textId="77777777" w:rsidR="00AF40B1" w:rsidRDefault="00000000">
      <w:pPr>
        <w:pStyle w:val="a5"/>
        <w:numPr>
          <w:ilvl w:val="0"/>
          <w:numId w:val="7"/>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لا يوجد أثر ذو دلالة إحصائية ل</w:t>
      </w:r>
      <w:r>
        <w:rPr>
          <w:rFonts w:ascii="Sakkal Majalla" w:hAnsi="Sakkal Majalla" w:cs="Sakkal Majalla"/>
          <w:sz w:val="28"/>
          <w:szCs w:val="28"/>
          <w:rtl/>
        </w:rPr>
        <w:t>مخاطر السمعة التنظيمية</w:t>
      </w:r>
      <w:r>
        <w:rPr>
          <w:rFonts w:ascii="Sakkal Majalla" w:hAnsi="Sakkal Majalla" w:cs="Sakkal Majalla" w:hint="cs"/>
          <w:sz w:val="28"/>
          <w:szCs w:val="28"/>
          <w:rtl/>
        </w:rPr>
        <w:t xml:space="preserve"> على تحسين أداء المشاريع.</w:t>
      </w:r>
    </w:p>
    <w:p w14:paraId="7350972D" w14:textId="77777777" w:rsidR="00AF40B1" w:rsidRDefault="00000000">
      <w:pPr>
        <w:pStyle w:val="a5"/>
        <w:numPr>
          <w:ilvl w:val="0"/>
          <w:numId w:val="7"/>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لا يوجد أثر ذو دلالة إحصائية ل</w:t>
      </w:r>
      <w:r>
        <w:rPr>
          <w:rFonts w:ascii="Sakkal Majalla" w:hAnsi="Sakkal Majalla" w:cs="Sakkal Majalla"/>
          <w:sz w:val="28"/>
          <w:szCs w:val="28"/>
          <w:rtl/>
        </w:rPr>
        <w:t>مخاطر الثقافة التنظيمية</w:t>
      </w:r>
      <w:r>
        <w:rPr>
          <w:rFonts w:ascii="Sakkal Majalla" w:hAnsi="Sakkal Majalla" w:cs="Sakkal Majalla" w:hint="cs"/>
          <w:sz w:val="28"/>
          <w:szCs w:val="28"/>
          <w:rtl/>
        </w:rPr>
        <w:t xml:space="preserve"> على تحسين أداء المشاريع.</w:t>
      </w:r>
    </w:p>
    <w:p w14:paraId="75C49A1C" w14:textId="77777777" w:rsidR="00AF40B1" w:rsidRDefault="00000000">
      <w:pPr>
        <w:pStyle w:val="a5"/>
        <w:numPr>
          <w:ilvl w:val="0"/>
          <w:numId w:val="7"/>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لا يوجد أثر ذو دلالة إحصائية ل</w:t>
      </w:r>
      <w:r>
        <w:rPr>
          <w:rFonts w:ascii="Sakkal Majalla" w:hAnsi="Sakkal Majalla" w:cs="Sakkal Majalla"/>
          <w:sz w:val="28"/>
          <w:szCs w:val="28"/>
          <w:rtl/>
        </w:rPr>
        <w:t>مخاطر الموارد البشرية</w:t>
      </w:r>
      <w:r>
        <w:rPr>
          <w:rFonts w:ascii="Sakkal Majalla" w:hAnsi="Sakkal Majalla" w:cs="Sakkal Majalla" w:hint="cs"/>
          <w:sz w:val="28"/>
          <w:szCs w:val="28"/>
          <w:rtl/>
        </w:rPr>
        <w:t xml:space="preserve"> على تحسين أداء المشاريع.</w:t>
      </w:r>
    </w:p>
    <w:p w14:paraId="125916E4" w14:textId="77777777" w:rsidR="00AF40B1" w:rsidRDefault="00000000">
      <w:pPr>
        <w:pStyle w:val="a5"/>
        <w:numPr>
          <w:ilvl w:val="0"/>
          <w:numId w:val="17"/>
        </w:num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نموذج الدراسة.</w:t>
      </w:r>
    </w:p>
    <w:p w14:paraId="7ECFDFE6" w14:textId="77777777" w:rsidR="00AF40B1" w:rsidRDefault="00000000">
      <w:pPr>
        <w:spacing w:line="360" w:lineRule="auto"/>
        <w:jc w:val="lowKashida"/>
        <w:rPr>
          <w:rFonts w:ascii="Sakkal Majalla" w:hAnsi="Sakkal Majalla" w:cs="Sakkal Majalla"/>
          <w:sz w:val="28"/>
          <w:szCs w:val="28"/>
        </w:rPr>
      </w:pPr>
      <w:r>
        <w:rPr>
          <w:rFonts w:ascii="Sakkal Majalla" w:hAnsi="Sakkal Majalla" w:cs="Sakkal Majalla"/>
          <w:noProof/>
          <w:sz w:val="28"/>
          <w:szCs w:val="28"/>
        </w:rPr>
        <w:lastRenderedPageBreak/>
        <w:drawing>
          <wp:inline distT="0" distB="0" distL="0" distR="0" wp14:anchorId="611490CC" wp14:editId="6D03BC3F">
            <wp:extent cx="5486400" cy="3200400"/>
            <wp:effectExtent l="25400" t="25400" r="38100" b="38100"/>
            <wp:docPr id="1027" name="رسم تخطيطي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7CD67CE" w14:textId="77777777" w:rsidR="00AF40B1" w:rsidRDefault="00000000">
      <w:pPr>
        <w:pStyle w:val="a5"/>
        <w:numPr>
          <w:ilvl w:val="0"/>
          <w:numId w:val="23"/>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منهجية الدراسة:</w:t>
      </w:r>
    </w:p>
    <w:p w14:paraId="6E13F6DE" w14:textId="77777777" w:rsidR="00AF40B1" w:rsidRDefault="00000000">
      <w:pPr>
        <w:pStyle w:val="a5"/>
        <w:spacing w:line="360" w:lineRule="auto"/>
        <w:jc w:val="lowKashida"/>
        <w:rPr>
          <w:rFonts w:ascii="Sakkal Majalla" w:hAnsi="Sakkal Majalla" w:cs="Sakkal Majalla"/>
          <w:sz w:val="28"/>
          <w:szCs w:val="28"/>
        </w:rPr>
      </w:pPr>
      <w:r>
        <w:rPr>
          <w:rFonts w:ascii="Sakkal Majalla" w:hAnsi="Sakkal Majalla" w:cs="Sakkal Majalla"/>
          <w:sz w:val="28"/>
          <w:szCs w:val="28"/>
          <w:rtl/>
        </w:rPr>
        <w:t xml:space="preserve">تعتمد الدراسة الحالية على المنهج الوصفي التحليلي لفهم العلاقة بين </w:t>
      </w:r>
      <w:r>
        <w:rPr>
          <w:rFonts w:ascii="Sakkal Majalla" w:hAnsi="Sakkal Majalla" w:cs="Sakkal Majalla" w:hint="cs"/>
          <w:sz w:val="28"/>
          <w:szCs w:val="28"/>
          <w:rtl/>
        </w:rPr>
        <w:t>إدارة المخاطر وتحسين أداء المشاريع ف</w:t>
      </w:r>
      <w:r>
        <w:rPr>
          <w:rFonts w:ascii="Sakkal Majalla" w:hAnsi="Sakkal Majalla" w:cs="Sakkal Majalla"/>
          <w:sz w:val="28"/>
          <w:szCs w:val="28"/>
          <w:rtl/>
        </w:rPr>
        <w:t xml:space="preserve">ي شركة </w:t>
      </w:r>
      <w:bookmarkStart w:id="14" w:name="_Hlk170575567"/>
      <w:r>
        <w:rPr>
          <w:rFonts w:ascii="Sakkal Majalla" w:hAnsi="Sakkal Majalla" w:cs="Sakkal Majalla"/>
          <w:sz w:val="28"/>
          <w:szCs w:val="28"/>
          <w:rtl/>
        </w:rPr>
        <w:t>السيف للمقاولات الريا</w:t>
      </w:r>
      <w:r>
        <w:rPr>
          <w:rFonts w:ascii="Sakkal Majalla" w:hAnsi="Sakkal Majalla" w:cs="Sakkal Majalla" w:hint="cs"/>
          <w:sz w:val="28"/>
          <w:szCs w:val="28"/>
          <w:rtl/>
        </w:rPr>
        <w:t>ض</w:t>
      </w:r>
      <w:bookmarkEnd w:id="14"/>
      <w:r>
        <w:rPr>
          <w:rFonts w:ascii="Sakkal Majalla" w:hAnsi="Sakkal Majalla" w:cs="Sakkal Majalla" w:hint="cs"/>
          <w:sz w:val="28"/>
          <w:szCs w:val="28"/>
          <w:rtl/>
        </w:rPr>
        <w:t xml:space="preserve">، </w:t>
      </w:r>
      <w:r>
        <w:rPr>
          <w:rFonts w:ascii="Sakkal Majalla" w:hAnsi="Sakkal Majalla" w:cs="Sakkal Majalla"/>
          <w:sz w:val="28"/>
          <w:szCs w:val="28"/>
          <w:rtl/>
        </w:rPr>
        <w:t xml:space="preserve">يتميز هذا المنهج بقدرته على وصف وتحليل الظواهر المعقدة، مما يجعله مناسبًا لدراسة تأثير العوامل المتعددة على </w:t>
      </w:r>
      <w:r>
        <w:rPr>
          <w:rFonts w:ascii="Sakkal Majalla" w:hAnsi="Sakkal Majalla" w:cs="Sakkal Majalla" w:hint="cs"/>
          <w:sz w:val="28"/>
          <w:szCs w:val="28"/>
          <w:rtl/>
        </w:rPr>
        <w:t xml:space="preserve">تحسين أداء المشاريع </w:t>
      </w:r>
      <w:r>
        <w:rPr>
          <w:rFonts w:ascii="Sakkal Majalla" w:hAnsi="Sakkal Majalla" w:cs="Sakkal Majalla"/>
          <w:sz w:val="28"/>
          <w:szCs w:val="28"/>
          <w:rtl/>
        </w:rPr>
        <w:t xml:space="preserve">وتم اختيار </w:t>
      </w:r>
      <w:r>
        <w:rPr>
          <w:rFonts w:ascii="Sakkal Majalla" w:hAnsi="Sakkal Majalla" w:cs="Sakkal Majalla" w:hint="cs"/>
          <w:sz w:val="28"/>
          <w:szCs w:val="28"/>
          <w:rtl/>
        </w:rPr>
        <w:t xml:space="preserve">شركة </w:t>
      </w:r>
      <w:r>
        <w:rPr>
          <w:rFonts w:ascii="Sakkal Majalla" w:hAnsi="Sakkal Majalla" w:cs="Sakkal Majalla"/>
          <w:sz w:val="28"/>
          <w:szCs w:val="28"/>
          <w:rtl/>
        </w:rPr>
        <w:t>السيف للمقاولات الريا</w:t>
      </w:r>
      <w:r>
        <w:rPr>
          <w:rFonts w:ascii="Sakkal Majalla" w:hAnsi="Sakkal Majalla" w:cs="Sakkal Majalla" w:hint="cs"/>
          <w:sz w:val="28"/>
          <w:szCs w:val="28"/>
          <w:rtl/>
        </w:rPr>
        <w:t>ض</w:t>
      </w:r>
      <w:r>
        <w:rPr>
          <w:rFonts w:ascii="Sakkal Majalla" w:hAnsi="Sakkal Majalla" w:cs="Sakkal Majalla"/>
          <w:sz w:val="28"/>
          <w:szCs w:val="28"/>
          <w:rtl/>
        </w:rPr>
        <w:t xml:space="preserve"> لتمثل مجتمع الدراسة لدراسة </w:t>
      </w:r>
      <w:r>
        <w:rPr>
          <w:rFonts w:ascii="Sakkal Majalla" w:hAnsi="Sakkal Majalla" w:cs="Sakkal Majalla" w:hint="cs"/>
          <w:sz w:val="28"/>
          <w:szCs w:val="28"/>
          <w:rtl/>
        </w:rPr>
        <w:t>دور إدارة المخاطر في تحسين أداء المشاريع</w:t>
      </w:r>
      <w:r>
        <w:rPr>
          <w:rFonts w:ascii="Sakkal Majalla" w:hAnsi="Sakkal Majalla" w:cs="Sakkal Majalla"/>
          <w:sz w:val="28"/>
          <w:szCs w:val="28"/>
          <w:rtl/>
        </w:rPr>
        <w:t xml:space="preserve"> بالتطبيق على </w:t>
      </w:r>
      <w:r>
        <w:rPr>
          <w:rFonts w:ascii="Sakkal Majalla" w:hAnsi="Sakkal Majalla" w:cs="Sakkal Majalla" w:hint="cs"/>
          <w:sz w:val="28"/>
          <w:szCs w:val="28"/>
          <w:rtl/>
        </w:rPr>
        <w:t>شركة</w:t>
      </w:r>
      <w:r>
        <w:rPr>
          <w:rFonts w:ascii="Sakkal Majalla" w:hAnsi="Sakkal Majalla" w:cs="Sakkal Majalla"/>
          <w:sz w:val="28"/>
          <w:szCs w:val="28"/>
          <w:rtl/>
        </w:rPr>
        <w:t xml:space="preserve"> </w:t>
      </w:r>
      <w:bookmarkStart w:id="15" w:name="_Hlk170575726"/>
      <w:r>
        <w:rPr>
          <w:rFonts w:ascii="Sakkal Majalla" w:hAnsi="Sakkal Majalla" w:cs="Sakkal Majalla" w:hint="cs"/>
          <w:sz w:val="28"/>
          <w:szCs w:val="28"/>
          <w:rtl/>
        </w:rPr>
        <w:t>السيف للمقاولات الرياض</w:t>
      </w:r>
      <w:r>
        <w:rPr>
          <w:rFonts w:ascii="Sakkal Majalla" w:hAnsi="Sakkal Majalla" w:cs="Sakkal Majalla"/>
          <w:sz w:val="28"/>
          <w:szCs w:val="28"/>
          <w:rtl/>
        </w:rPr>
        <w:t xml:space="preserve"> </w:t>
      </w:r>
      <w:bookmarkEnd w:id="15"/>
      <w:r>
        <w:rPr>
          <w:rFonts w:ascii="Sakkal Majalla" w:hAnsi="Sakkal Majalla" w:cs="Sakkal Majalla"/>
          <w:sz w:val="28"/>
          <w:szCs w:val="28"/>
          <w:rtl/>
        </w:rPr>
        <w:t xml:space="preserve">عن طريق البرنامج الإحصائي </w:t>
      </w:r>
      <w:r>
        <w:rPr>
          <w:rFonts w:ascii="Sakkal Majalla" w:hAnsi="Sakkal Majalla" w:cs="Sakkal Majalla"/>
          <w:sz w:val="28"/>
          <w:szCs w:val="28"/>
        </w:rPr>
        <w:t>SPSS</w:t>
      </w:r>
      <w:r>
        <w:rPr>
          <w:rFonts w:ascii="Sakkal Majalla" w:hAnsi="Sakkal Majalla" w:cs="Sakkal Majalla"/>
          <w:sz w:val="28"/>
          <w:szCs w:val="28"/>
          <w:rtl/>
        </w:rPr>
        <w:t>.</w:t>
      </w:r>
    </w:p>
    <w:p w14:paraId="0EF282DC" w14:textId="77777777" w:rsidR="00AF40B1" w:rsidRDefault="00000000">
      <w:pPr>
        <w:pStyle w:val="a5"/>
        <w:numPr>
          <w:ilvl w:val="0"/>
          <w:numId w:val="24"/>
        </w:num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مجتمع وعينة الدراسة</w:t>
      </w:r>
    </w:p>
    <w:p w14:paraId="0892EE18" w14:textId="77777777" w:rsidR="00AF40B1" w:rsidRDefault="00000000">
      <w:pPr>
        <w:pStyle w:val="a5"/>
        <w:numPr>
          <w:ilvl w:val="0"/>
          <w:numId w:val="25"/>
        </w:numPr>
        <w:spacing w:line="360" w:lineRule="auto"/>
        <w:jc w:val="lowKashida"/>
        <w:rPr>
          <w:rFonts w:ascii="Sakkal Majalla" w:hAnsi="Sakkal Majalla" w:cs="Sakkal Majalla"/>
          <w:sz w:val="28"/>
          <w:szCs w:val="28"/>
        </w:rPr>
      </w:pPr>
      <w:r>
        <w:rPr>
          <w:rFonts w:ascii="Sakkal Majalla" w:hAnsi="Sakkal Majalla" w:cs="Sakkal Majalla"/>
          <w:sz w:val="28"/>
          <w:szCs w:val="28"/>
          <w:rtl/>
        </w:rPr>
        <w:t>مجتمع الدراسة:</w:t>
      </w:r>
    </w:p>
    <w:p w14:paraId="07C4BCBA" w14:textId="77777777" w:rsidR="00AF40B1" w:rsidRDefault="00000000">
      <w:pPr>
        <w:pStyle w:val="a5"/>
        <w:spacing w:line="360" w:lineRule="auto"/>
        <w:ind w:left="1080"/>
        <w:jc w:val="lowKashida"/>
        <w:rPr>
          <w:rFonts w:ascii="Sakkal Majalla" w:hAnsi="Sakkal Majalla" w:cs="Sakkal Majalla"/>
          <w:sz w:val="28"/>
          <w:szCs w:val="28"/>
          <w:rtl/>
        </w:rPr>
      </w:pPr>
      <w:r>
        <w:rPr>
          <w:rFonts w:ascii="Sakkal Majalla" w:hAnsi="Sakkal Majalla" w:cs="Sakkal Majalla"/>
          <w:sz w:val="28"/>
          <w:szCs w:val="28"/>
          <w:rtl/>
        </w:rPr>
        <w:t xml:space="preserve">يتمثل مجتمع الدراسة في </w:t>
      </w:r>
      <w:bookmarkStart w:id="16" w:name="_Hlk170576293"/>
      <w:r>
        <w:rPr>
          <w:rFonts w:ascii="Sakkal Majalla" w:hAnsi="Sakkal Majalla" w:cs="Sakkal Majalla" w:hint="cs"/>
          <w:sz w:val="28"/>
          <w:szCs w:val="28"/>
          <w:rtl/>
        </w:rPr>
        <w:t>مديري المشروعات ب</w:t>
      </w:r>
      <w:r>
        <w:rPr>
          <w:rFonts w:ascii="Sakkal Majalla" w:hAnsi="Sakkal Majalla" w:cs="Sakkal Majalla"/>
          <w:sz w:val="28"/>
          <w:szCs w:val="28"/>
          <w:rtl/>
        </w:rPr>
        <w:t xml:space="preserve">شركة </w:t>
      </w:r>
      <w:r>
        <w:rPr>
          <w:rFonts w:ascii="Sakkal Majalla" w:hAnsi="Sakkal Majalla" w:cs="Sakkal Majalla" w:hint="cs"/>
          <w:sz w:val="28"/>
          <w:szCs w:val="28"/>
          <w:rtl/>
        </w:rPr>
        <w:t>السيف للمقاولات بمنطقة الرياض</w:t>
      </w:r>
      <w:bookmarkEnd w:id="16"/>
      <w:r>
        <w:rPr>
          <w:rFonts w:ascii="Sakkal Majalla" w:hAnsi="Sakkal Majalla" w:cs="Sakkal Majalla" w:hint="cs"/>
          <w:sz w:val="28"/>
          <w:szCs w:val="28"/>
          <w:rtl/>
        </w:rPr>
        <w:t>، والبالغ عددهم (65).</w:t>
      </w:r>
    </w:p>
    <w:p w14:paraId="2188F347" w14:textId="77777777" w:rsidR="00AF40B1" w:rsidRDefault="00000000">
      <w:pPr>
        <w:pStyle w:val="a5"/>
        <w:numPr>
          <w:ilvl w:val="0"/>
          <w:numId w:val="25"/>
        </w:numPr>
        <w:spacing w:line="360" w:lineRule="auto"/>
        <w:jc w:val="lowKashida"/>
        <w:rPr>
          <w:rFonts w:ascii="Sakkal Majalla" w:hAnsi="Sakkal Majalla" w:cs="Sakkal Majalla"/>
          <w:sz w:val="28"/>
          <w:szCs w:val="28"/>
        </w:rPr>
      </w:pPr>
      <w:r>
        <w:rPr>
          <w:rFonts w:ascii="Sakkal Majalla" w:hAnsi="Sakkal Majalla" w:cs="Sakkal Majalla"/>
          <w:sz w:val="28"/>
          <w:szCs w:val="28"/>
          <w:rtl/>
        </w:rPr>
        <w:t>عينة الدراسة:</w:t>
      </w:r>
    </w:p>
    <w:p w14:paraId="1DE9BE1E" w14:textId="77777777" w:rsidR="00AF40B1" w:rsidRDefault="00000000">
      <w:pPr>
        <w:pStyle w:val="a5"/>
        <w:spacing w:line="360" w:lineRule="auto"/>
        <w:ind w:left="1080"/>
        <w:jc w:val="lowKashida"/>
        <w:rPr>
          <w:rFonts w:ascii="Sakkal Majalla" w:hAnsi="Sakkal Majalla" w:cs="Sakkal Majalla"/>
          <w:sz w:val="28"/>
          <w:szCs w:val="28"/>
          <w:rtl/>
        </w:rPr>
      </w:pPr>
      <w:r>
        <w:rPr>
          <w:rFonts w:ascii="Sakkal Majalla" w:hAnsi="Sakkal Majalla" w:cs="Sakkal Majalla" w:hint="cs"/>
          <w:sz w:val="28"/>
          <w:szCs w:val="28"/>
          <w:rtl/>
        </w:rPr>
        <w:t>تتمثل عينة الدراسة في مديري المشروعات ب</w:t>
      </w:r>
      <w:r>
        <w:rPr>
          <w:rFonts w:ascii="Sakkal Majalla" w:hAnsi="Sakkal Majalla" w:cs="Sakkal Majalla"/>
          <w:sz w:val="28"/>
          <w:szCs w:val="28"/>
          <w:rtl/>
        </w:rPr>
        <w:t xml:space="preserve">شركة </w:t>
      </w:r>
      <w:r>
        <w:rPr>
          <w:rFonts w:ascii="Sakkal Majalla" w:hAnsi="Sakkal Majalla" w:cs="Sakkal Majalla" w:hint="cs"/>
          <w:sz w:val="28"/>
          <w:szCs w:val="28"/>
          <w:rtl/>
        </w:rPr>
        <w:t xml:space="preserve">السيف للمقاولات بمنطقة الرياض، وبذلك تكون تلك العينة ممثلة لمجتمع الدراسة البالغ عددها (56)، وتم الحصول على تلك العدد وفقاً </w:t>
      </w:r>
      <w:r>
        <w:rPr>
          <w:rFonts w:ascii="Sakkal Majalla" w:hAnsi="Sakkal Majalla" w:cs="Sakkal Majalla"/>
          <w:sz w:val="28"/>
          <w:szCs w:val="28"/>
          <w:rtl/>
        </w:rPr>
        <w:t xml:space="preserve">للجداول </w:t>
      </w:r>
      <w:r>
        <w:rPr>
          <w:rFonts w:ascii="Sakkal Majalla" w:hAnsi="Sakkal Majalla" w:cs="Sakkal Majalla"/>
          <w:sz w:val="28"/>
          <w:szCs w:val="28"/>
          <w:rtl/>
        </w:rPr>
        <w:lastRenderedPageBreak/>
        <w:t>الإحصائية المستخدمة لاستخراج حجم العينة من المجتمع المستهدف، وتم ارفاق هذا الجدول في الملاح</w:t>
      </w:r>
      <w:r>
        <w:rPr>
          <w:rFonts w:ascii="Sakkal Majalla" w:hAnsi="Sakkal Majalla" w:cs="Sakkal Majalla" w:hint="cs"/>
          <w:sz w:val="28"/>
          <w:szCs w:val="28"/>
          <w:rtl/>
          <w:lang w:bidi="ar-EG"/>
        </w:rPr>
        <w:t>ق.</w:t>
      </w:r>
    </w:p>
    <w:p w14:paraId="2B2F37C7" w14:textId="77777777" w:rsidR="00AF40B1" w:rsidRDefault="00000000">
      <w:pPr>
        <w:spacing w:line="360" w:lineRule="auto"/>
        <w:ind w:left="720"/>
        <w:jc w:val="lowKashida"/>
        <w:rPr>
          <w:rFonts w:ascii="Sakkal Majalla" w:hAnsi="Sakkal Majalla" w:cs="Sakkal Majalla"/>
          <w:sz w:val="28"/>
          <w:szCs w:val="28"/>
        </w:rPr>
      </w:pPr>
      <w:r>
        <w:rPr>
          <w:rFonts w:ascii="Sakkal Majalla" w:hAnsi="Sakkal Majalla" w:cs="Sakkal Majalla"/>
          <w:sz w:val="28"/>
          <w:szCs w:val="28"/>
          <w:u w:val="single"/>
          <w:rtl/>
        </w:rPr>
        <w:t>وتتمثل المعادلة التي تم استخدامها في الآتي:</w:t>
      </w:r>
    </w:p>
    <w:p w14:paraId="4D7B8D95" w14:textId="77777777" w:rsidR="00AF40B1" w:rsidRDefault="00000000">
      <w:pPr>
        <w:spacing w:line="360" w:lineRule="auto"/>
        <w:jc w:val="lowKashida"/>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حجم العينة </w:t>
      </w:r>
      <w:r>
        <w:rPr>
          <w:rFonts w:ascii="Sakkal Majalla" w:hAnsi="Sakkal Majalla" w:cs="Sakkal Majalla"/>
          <w:b/>
          <w:bCs/>
          <w:sz w:val="28"/>
          <w:szCs w:val="28"/>
          <w:rtl/>
        </w:rPr>
        <w:t xml:space="preserve">= </w:t>
      </w:r>
      <m:oMath>
        <m:f>
          <m:fPr>
            <m:ctrlPr>
              <w:rPr>
                <w:rFonts w:ascii="Cambria Math" w:hAnsi="Cambria Math" w:cs="Sakkal Majalla"/>
                <w:b/>
                <w:bCs/>
                <w:sz w:val="28"/>
                <w:szCs w:val="28"/>
                <w:lang w:bidi="ar-EG"/>
              </w:rPr>
            </m:ctrlPr>
          </m:fPr>
          <m:num>
            <m:d>
              <m:dPr>
                <m:ctrlPr>
                  <w:rPr>
                    <w:rFonts w:ascii="Cambria Math" w:hAnsi="Cambria Math" w:cs="Sakkal Majalla"/>
                    <w:b/>
                    <w:bCs/>
                    <w:i/>
                    <w:sz w:val="28"/>
                    <w:szCs w:val="28"/>
                    <w:lang w:bidi="ar-EG"/>
                  </w:rPr>
                </m:ctrlPr>
              </m:dPr>
              <m:e>
                <m:r>
                  <m:rPr>
                    <m:sty m:val="b"/>
                  </m:rPr>
                  <w:rPr>
                    <w:rFonts w:ascii="Cambria Math" w:hAnsi="Cambria Math" w:cs="Sakkal Majalla"/>
                    <w:sz w:val="28"/>
                    <w:szCs w:val="28"/>
                    <w:rtl/>
                    <w:lang w:bidi="ar-EG"/>
                  </w:rPr>
                  <m:t>ل-</m:t>
                </m:r>
                <m:r>
                  <m:rPr>
                    <m:sty m:val="b"/>
                  </m:rPr>
                  <w:rPr>
                    <w:rFonts w:ascii="Cambria Math" w:hAnsi="Cambria Math" w:cs="Sakkal Majalla"/>
                    <w:sz w:val="28"/>
                    <w:szCs w:val="28"/>
                    <w:lang w:bidi="ar-EG"/>
                  </w:rPr>
                  <m:t>1</m:t>
                </m:r>
              </m:e>
            </m:d>
            <m:r>
              <m:rPr>
                <m:sty m:val="b"/>
              </m:rPr>
              <w:rPr>
                <w:rFonts w:ascii="Cambria Math" w:hAnsi="Cambria Math" w:cs="Sakkal Majalla"/>
                <w:sz w:val="28"/>
                <w:szCs w:val="28"/>
                <w:lang w:bidi="ar-EG"/>
              </w:rPr>
              <m:t>×2</m:t>
            </m:r>
            <m:r>
              <m:rPr>
                <m:sty m:val="b"/>
              </m:rPr>
              <w:rPr>
                <w:rFonts w:ascii="Cambria Math" w:hAnsi="Cambria Math" w:cs="Sakkal Majalla"/>
                <w:sz w:val="28"/>
                <w:szCs w:val="28"/>
                <w:rtl/>
                <w:lang w:bidi="ar-EG"/>
              </w:rPr>
              <m:t>ع</m:t>
            </m:r>
          </m:num>
          <m:den>
            <m:r>
              <m:rPr>
                <m:sty m:val="b"/>
              </m:rPr>
              <w:rPr>
                <w:rFonts w:ascii="Cambria Math" w:hAnsi="Cambria Math" w:cs="Sakkal Majalla"/>
                <w:sz w:val="28"/>
                <w:szCs w:val="28"/>
                <w:rtl/>
                <w:lang w:bidi="ar-EG"/>
              </w:rPr>
              <m:t>م</m:t>
            </m:r>
            <m:r>
              <m:rPr>
                <m:sty m:val="b"/>
              </m:rPr>
              <w:rPr>
                <w:rFonts w:ascii="Cambria Math" w:hAnsi="Cambria Math" w:cs="Cambria Math" w:hint="cs"/>
                <w:sz w:val="28"/>
                <w:szCs w:val="28"/>
                <w:rtl/>
                <w:lang w:bidi="ar-EG"/>
              </w:rPr>
              <m:t>2</m:t>
            </m:r>
          </m:den>
        </m:f>
      </m:oMath>
    </w:p>
    <w:p w14:paraId="17F36120" w14:textId="77777777" w:rsidR="00AF40B1" w:rsidRDefault="00000000">
      <w:pPr>
        <w:pStyle w:val="a5"/>
        <w:spacing w:line="360" w:lineRule="auto"/>
        <w:ind w:left="1440"/>
        <w:jc w:val="lowKashida"/>
        <w:rPr>
          <w:rFonts w:ascii="Sakkal Majalla" w:hAnsi="Sakkal Majalla" w:cs="Sakkal Majalla"/>
          <w:sz w:val="28"/>
          <w:szCs w:val="28"/>
        </w:rPr>
      </w:pPr>
      <w:r>
        <w:rPr>
          <w:rFonts w:ascii="Sakkal Majalla" w:hAnsi="Sakkal Majalla" w:cs="Sakkal Majalla"/>
          <w:sz w:val="28"/>
          <w:szCs w:val="28"/>
          <w:rtl/>
        </w:rPr>
        <w:t>ع = الدرجة المعيارية المقابلة لمعامل الثقة الذي تم اختياره وهو 95%</w:t>
      </w:r>
    </w:p>
    <w:p w14:paraId="6EE1D3DA" w14:textId="77777777" w:rsidR="00AF40B1" w:rsidRDefault="00000000">
      <w:pPr>
        <w:pStyle w:val="a5"/>
        <w:spacing w:line="360" w:lineRule="auto"/>
        <w:ind w:left="1440"/>
        <w:jc w:val="lowKashida"/>
        <w:rPr>
          <w:rFonts w:ascii="Sakkal Majalla" w:hAnsi="Sakkal Majalla" w:cs="Sakkal Majalla"/>
          <w:sz w:val="28"/>
          <w:szCs w:val="28"/>
        </w:rPr>
      </w:pPr>
      <w:r>
        <w:rPr>
          <w:rFonts w:ascii="Sakkal Majalla" w:hAnsi="Sakkal Majalla" w:cs="Sakkal Majalla"/>
          <w:sz w:val="28"/>
          <w:szCs w:val="28"/>
          <w:rtl/>
        </w:rPr>
        <w:t>ل = معدل تواجد الخاصية في المجتمع ولصعوبة قياسها نفترض إنها تمثل 50%</w:t>
      </w:r>
    </w:p>
    <w:p w14:paraId="68893A1E" w14:textId="77777777" w:rsidR="00AF40B1" w:rsidRDefault="00000000">
      <w:pPr>
        <w:pStyle w:val="a5"/>
        <w:spacing w:line="360" w:lineRule="auto"/>
        <w:ind w:left="1440"/>
        <w:jc w:val="lowKashida"/>
        <w:rPr>
          <w:rFonts w:ascii="Sakkal Majalla" w:hAnsi="Sakkal Majalla" w:cs="Sakkal Majalla"/>
          <w:sz w:val="28"/>
          <w:szCs w:val="28"/>
          <w:rtl/>
        </w:rPr>
      </w:pPr>
      <w:r>
        <w:rPr>
          <w:rFonts w:ascii="Sakkal Majalla" w:hAnsi="Sakkal Majalla" w:cs="Sakkal Majalla"/>
          <w:sz w:val="28"/>
          <w:szCs w:val="28"/>
          <w:rtl/>
        </w:rPr>
        <w:t>م = مستوي المعنوية المسموح به في النتائج وهو 5%</w:t>
      </w:r>
    </w:p>
    <w:p w14:paraId="73878EB3" w14:textId="77777777" w:rsidR="00AF40B1" w:rsidRDefault="00000000">
      <w:pPr>
        <w:pStyle w:val="1"/>
        <w:spacing w:line="360" w:lineRule="auto"/>
        <w:jc w:val="lowKashida"/>
        <w:rPr>
          <w:rFonts w:ascii="Sakkal Majalla" w:hAnsi="Sakkal Majalla" w:cs="Sakkal Majalla"/>
          <w:b/>
          <w:bCs/>
          <w:color w:val="auto"/>
          <w:rtl/>
        </w:rPr>
      </w:pPr>
      <w:r>
        <w:rPr>
          <w:rFonts w:ascii="Sakkal Majalla" w:hAnsi="Sakkal Majalla" w:cs="Sakkal Majalla"/>
          <w:b/>
          <w:bCs/>
          <w:color w:val="auto"/>
          <w:rtl/>
        </w:rPr>
        <w:t>أدوات الدراسة</w:t>
      </w:r>
      <w:r>
        <w:rPr>
          <w:rFonts w:ascii="Sakkal Majalla" w:hAnsi="Sakkal Majalla" w:cs="Sakkal Majalla" w:hint="cs"/>
          <w:b/>
          <w:bCs/>
          <w:color w:val="auto"/>
          <w:rtl/>
        </w:rPr>
        <w:t>:</w:t>
      </w:r>
    </w:p>
    <w:p w14:paraId="327A6842" w14:textId="77777777" w:rsidR="00AF40B1" w:rsidRDefault="00000000">
      <w:pPr>
        <w:spacing w:line="360" w:lineRule="auto"/>
        <w:jc w:val="lowKashida"/>
        <w:rPr>
          <w:rFonts w:ascii="Sakkal Majalla" w:hAnsi="Sakkal Majalla" w:cs="Sakkal Majalla"/>
          <w:i/>
          <w:kern w:val="0"/>
          <w:sz w:val="28"/>
          <w:szCs w:val="28"/>
          <w:u w:val="single"/>
          <w:rtl/>
          <w14:ligatures w14:val="none"/>
        </w:rPr>
      </w:pPr>
      <w:r>
        <w:rPr>
          <w:rFonts w:ascii="Sakkal Majalla" w:hAnsi="Sakkal Majalla" w:cs="Sakkal Majalla"/>
          <w:i/>
          <w:kern w:val="0"/>
          <w:sz w:val="28"/>
          <w:szCs w:val="28"/>
          <w:rtl/>
          <w14:ligatures w14:val="none"/>
        </w:rPr>
        <w:t xml:space="preserve">تتمثل أداة الدراسة في الاستبانة لجمع البيانات من عينة البحث، </w:t>
      </w:r>
      <w:r>
        <w:rPr>
          <w:rFonts w:ascii="Sakkal Majalla" w:hAnsi="Sakkal Majalla" w:cs="Sakkal Majalla"/>
          <w:i/>
          <w:kern w:val="0"/>
          <w:sz w:val="28"/>
          <w:szCs w:val="28"/>
          <w:u w:val="single"/>
          <w:rtl/>
          <w14:ligatures w14:val="none"/>
        </w:rPr>
        <w:t>وتتكون الاستبانة من ثلاث محاور تتمثل في ال</w:t>
      </w:r>
      <w:r>
        <w:rPr>
          <w:rFonts w:ascii="Sakkal Majalla" w:hAnsi="Sakkal Majalla" w:cs="Sakkal Majalla" w:hint="cs"/>
          <w:i/>
          <w:kern w:val="0"/>
          <w:sz w:val="28"/>
          <w:szCs w:val="28"/>
          <w:u w:val="single"/>
          <w:rtl/>
          <w14:ligatures w14:val="none"/>
        </w:rPr>
        <w:t>آ</w:t>
      </w:r>
      <w:r>
        <w:rPr>
          <w:rFonts w:ascii="Sakkal Majalla" w:hAnsi="Sakkal Majalla" w:cs="Sakkal Majalla"/>
          <w:i/>
          <w:kern w:val="0"/>
          <w:sz w:val="28"/>
          <w:szCs w:val="28"/>
          <w:u w:val="single"/>
          <w:rtl/>
          <w14:ligatures w14:val="none"/>
        </w:rPr>
        <w:t>تي:</w:t>
      </w:r>
    </w:p>
    <w:p w14:paraId="1CFE6FCA" w14:textId="77777777" w:rsidR="00AF40B1" w:rsidRDefault="00000000">
      <w:pPr>
        <w:numPr>
          <w:ilvl w:val="0"/>
          <w:numId w:val="20"/>
        </w:numPr>
        <w:spacing w:line="360" w:lineRule="auto"/>
        <w:contextualSpacing/>
        <w:jc w:val="lowKashida"/>
        <w:rPr>
          <w:rFonts w:ascii="Sakkal Majalla" w:hAnsi="Sakkal Majalla" w:cs="Sakkal Majalla"/>
          <w:i/>
          <w:kern w:val="0"/>
          <w:sz w:val="28"/>
          <w:szCs w:val="28"/>
          <w14:ligatures w14:val="none"/>
        </w:rPr>
      </w:pPr>
      <w:r>
        <w:rPr>
          <w:rFonts w:ascii="Sakkal Majalla" w:hAnsi="Sakkal Majalla" w:cs="Sakkal Majalla"/>
          <w:b/>
          <w:bCs/>
          <w:i/>
          <w:kern w:val="0"/>
          <w:sz w:val="28"/>
          <w:szCs w:val="28"/>
          <w:rtl/>
          <w14:ligatures w14:val="none"/>
        </w:rPr>
        <w:t>المحور الأول:</w:t>
      </w:r>
      <w:r>
        <w:rPr>
          <w:rFonts w:ascii="Sakkal Majalla" w:hAnsi="Sakkal Majalla" w:cs="Sakkal Majalla"/>
          <w:i/>
          <w:kern w:val="0"/>
          <w:sz w:val="28"/>
          <w:szCs w:val="28"/>
          <w:rtl/>
          <w14:ligatures w14:val="none"/>
        </w:rPr>
        <w:t xml:space="preserve"> سيتضمن الخصائص الشخصية والوظيفية للمدراء والموظفين عينة الدراسة</w:t>
      </w:r>
      <w:r>
        <w:rPr>
          <w:rFonts w:ascii="Sakkal Majalla" w:hAnsi="Sakkal Majalla" w:cs="Sakkal Majalla" w:hint="cs"/>
          <w:i/>
          <w:kern w:val="0"/>
          <w:sz w:val="28"/>
          <w:szCs w:val="28"/>
          <w:rtl/>
          <w14:ligatures w14:val="none"/>
        </w:rPr>
        <w:t>،</w:t>
      </w:r>
      <w:r>
        <w:rPr>
          <w:rFonts w:ascii="Sakkal Majalla" w:hAnsi="Sakkal Majalla" w:cs="Sakkal Majalla"/>
          <w:i/>
          <w:kern w:val="0"/>
          <w:sz w:val="28"/>
          <w:szCs w:val="28"/>
          <w:rtl/>
          <w14:ligatures w14:val="none"/>
        </w:rPr>
        <w:t xml:space="preserve"> والمتمثلة في (النوع الاجتماعي، العمر، المؤهل العلمي، عدد سنوات الخبرة...الخ).</w:t>
      </w:r>
    </w:p>
    <w:p w14:paraId="68135A9E" w14:textId="77777777" w:rsidR="00AF40B1" w:rsidRDefault="00000000">
      <w:pPr>
        <w:numPr>
          <w:ilvl w:val="0"/>
          <w:numId w:val="20"/>
        </w:numPr>
        <w:spacing w:line="360" w:lineRule="auto"/>
        <w:contextualSpacing/>
        <w:jc w:val="lowKashida"/>
        <w:rPr>
          <w:rFonts w:ascii="Sakkal Majalla" w:hAnsi="Sakkal Majalla" w:cs="Sakkal Majalla"/>
          <w:i/>
          <w:kern w:val="0"/>
          <w:sz w:val="28"/>
          <w:szCs w:val="28"/>
          <w14:ligatures w14:val="none"/>
        </w:rPr>
      </w:pPr>
      <w:r>
        <w:rPr>
          <w:rFonts w:ascii="Sakkal Majalla" w:hAnsi="Sakkal Majalla" w:cs="Sakkal Majalla"/>
          <w:b/>
          <w:bCs/>
          <w:i/>
          <w:kern w:val="0"/>
          <w:sz w:val="28"/>
          <w:szCs w:val="28"/>
          <w:rtl/>
          <w14:ligatures w14:val="none"/>
        </w:rPr>
        <w:t>المحور الثاني:</w:t>
      </w:r>
      <w:r>
        <w:rPr>
          <w:rFonts w:ascii="Sakkal Majalla" w:hAnsi="Sakkal Majalla" w:cs="Sakkal Majalla"/>
          <w:i/>
          <w:kern w:val="0"/>
          <w:sz w:val="28"/>
          <w:szCs w:val="28"/>
          <w:rtl/>
          <w14:ligatures w14:val="none"/>
        </w:rPr>
        <w:t xml:space="preserve"> سيتضمن فقرات </w:t>
      </w:r>
      <w:r>
        <w:rPr>
          <w:rFonts w:ascii="Sakkal Majalla" w:hAnsi="Sakkal Majalla" w:cs="Sakkal Majalla" w:hint="cs"/>
          <w:i/>
          <w:kern w:val="0"/>
          <w:sz w:val="28"/>
          <w:szCs w:val="28"/>
          <w:rtl/>
          <w14:ligatures w14:val="none"/>
        </w:rPr>
        <w:t>إدارة المخاطر</w:t>
      </w:r>
      <w:r>
        <w:rPr>
          <w:rFonts w:ascii="Sakkal Majalla" w:hAnsi="Sakkal Majalla" w:cs="Sakkal Majalla"/>
          <w:i/>
          <w:kern w:val="0"/>
          <w:sz w:val="28"/>
          <w:szCs w:val="28"/>
          <w:rtl/>
          <w14:ligatures w14:val="none"/>
        </w:rPr>
        <w:t xml:space="preserve"> وأبعاده</w:t>
      </w:r>
      <w:r>
        <w:rPr>
          <w:rFonts w:ascii="Sakkal Majalla" w:hAnsi="Sakkal Majalla" w:cs="Sakkal Majalla" w:hint="cs"/>
          <w:i/>
          <w:kern w:val="0"/>
          <w:sz w:val="28"/>
          <w:szCs w:val="28"/>
          <w:rtl/>
          <w14:ligatures w14:val="none"/>
        </w:rPr>
        <w:t>ا</w:t>
      </w:r>
      <w:r>
        <w:rPr>
          <w:rFonts w:ascii="Sakkal Majalla" w:hAnsi="Sakkal Majalla" w:cs="Sakkal Majalla"/>
          <w:i/>
          <w:kern w:val="0"/>
          <w:sz w:val="28"/>
          <w:szCs w:val="28"/>
          <w:rtl/>
          <w14:ligatures w14:val="none"/>
        </w:rPr>
        <w:t xml:space="preserve"> (المتغير المستقل).</w:t>
      </w:r>
    </w:p>
    <w:p w14:paraId="49884F1E" w14:textId="77777777" w:rsidR="00AF40B1" w:rsidRDefault="00000000">
      <w:pPr>
        <w:numPr>
          <w:ilvl w:val="0"/>
          <w:numId w:val="20"/>
        </w:numPr>
        <w:spacing w:line="360" w:lineRule="auto"/>
        <w:contextualSpacing/>
        <w:jc w:val="lowKashida"/>
        <w:rPr>
          <w:rFonts w:ascii="Sakkal Majalla" w:hAnsi="Sakkal Majalla" w:cs="Sakkal Majalla"/>
          <w:i/>
          <w:kern w:val="0"/>
          <w:sz w:val="28"/>
          <w:szCs w:val="28"/>
          <w:rtl/>
          <w14:ligatures w14:val="none"/>
        </w:rPr>
      </w:pPr>
      <w:r>
        <w:rPr>
          <w:rFonts w:ascii="Sakkal Majalla" w:hAnsi="Sakkal Majalla" w:cs="Sakkal Majalla"/>
          <w:b/>
          <w:bCs/>
          <w:i/>
          <w:kern w:val="0"/>
          <w:sz w:val="28"/>
          <w:szCs w:val="28"/>
          <w:rtl/>
          <w14:ligatures w14:val="none"/>
        </w:rPr>
        <w:t>المحور الثالث:</w:t>
      </w:r>
      <w:r>
        <w:rPr>
          <w:rFonts w:ascii="Sakkal Majalla" w:hAnsi="Sakkal Majalla" w:cs="Sakkal Majalla"/>
          <w:i/>
          <w:kern w:val="0"/>
          <w:sz w:val="28"/>
          <w:szCs w:val="28"/>
          <w:rtl/>
          <w14:ligatures w14:val="none"/>
        </w:rPr>
        <w:t xml:space="preserve"> سيتضمن الفقرات التي تقيس </w:t>
      </w:r>
      <w:r>
        <w:rPr>
          <w:rFonts w:ascii="Sakkal Majalla" w:hAnsi="Sakkal Majalla" w:cs="Sakkal Majalla" w:hint="cs"/>
          <w:i/>
          <w:kern w:val="0"/>
          <w:sz w:val="28"/>
          <w:szCs w:val="28"/>
          <w:rtl/>
          <w14:ligatures w14:val="none"/>
        </w:rPr>
        <w:t>تحسين أداء المشاريع</w:t>
      </w:r>
      <w:r>
        <w:rPr>
          <w:rFonts w:ascii="Sakkal Majalla" w:hAnsi="Sakkal Majalla" w:cs="Sakkal Majalla"/>
          <w:i/>
          <w:kern w:val="0"/>
          <w:sz w:val="28"/>
          <w:szCs w:val="28"/>
          <w:rtl/>
          <w14:ligatures w14:val="none"/>
        </w:rPr>
        <w:t xml:space="preserve"> (المتغير التابع).</w:t>
      </w:r>
    </w:p>
    <w:p w14:paraId="0D500512" w14:textId="77777777" w:rsidR="00AF40B1" w:rsidRDefault="00AF40B1">
      <w:pPr>
        <w:spacing w:after="0" w:line="360" w:lineRule="auto"/>
        <w:jc w:val="lowKashida"/>
        <w:rPr>
          <w:rFonts w:ascii="Sakkal Majalla" w:hAnsi="Sakkal Majalla" w:cs="Sakkal Majalla"/>
          <w:b/>
          <w:bCs/>
          <w:i/>
          <w:kern w:val="0"/>
          <w:sz w:val="28"/>
          <w:szCs w:val="28"/>
          <w:u w:val="single"/>
          <w:rtl/>
          <w14:ligatures w14:val="none"/>
        </w:rPr>
      </w:pPr>
    </w:p>
    <w:p w14:paraId="51DF4ED7" w14:textId="77777777" w:rsidR="00AF40B1" w:rsidRDefault="00000000">
      <w:pPr>
        <w:spacing w:after="0" w:line="360" w:lineRule="auto"/>
        <w:jc w:val="lowKashida"/>
        <w:rPr>
          <w:rFonts w:ascii="Sakkal Majalla" w:hAnsi="Sakkal Majalla" w:cs="Sakkal Majalla"/>
          <w:b/>
          <w:bCs/>
          <w:i/>
          <w:kern w:val="0"/>
          <w:sz w:val="28"/>
          <w:szCs w:val="28"/>
          <w:u w:val="single"/>
          <w:rtl/>
          <w14:ligatures w14:val="none"/>
        </w:rPr>
      </w:pPr>
      <w:r>
        <w:rPr>
          <w:rFonts w:ascii="Sakkal Majalla" w:hAnsi="Sakkal Majalla" w:cs="Sakkal Majalla"/>
          <w:b/>
          <w:bCs/>
          <w:i/>
          <w:kern w:val="0"/>
          <w:sz w:val="28"/>
          <w:szCs w:val="28"/>
          <w:u w:val="single"/>
          <w:rtl/>
          <w14:ligatures w14:val="none"/>
        </w:rPr>
        <w:t>صدق أداة البحث:</w:t>
      </w:r>
    </w:p>
    <w:p w14:paraId="7EE07CFF" w14:textId="77777777" w:rsidR="00AF40B1" w:rsidRDefault="00000000">
      <w:pPr>
        <w:spacing w:after="0" w:line="360" w:lineRule="auto"/>
        <w:jc w:val="lowKashida"/>
        <w:rPr>
          <w:rFonts w:ascii="Sakkal Majalla" w:hAnsi="Sakkal Majalla" w:cs="Sakkal Majalla"/>
          <w:i/>
          <w:kern w:val="0"/>
          <w:sz w:val="28"/>
          <w:szCs w:val="28"/>
          <w:rtl/>
          <w14:ligatures w14:val="none"/>
        </w:rPr>
      </w:pPr>
      <w:r>
        <w:rPr>
          <w:rFonts w:ascii="Sakkal Majalla" w:hAnsi="Sakkal Majalla" w:cs="Sakkal Majalla"/>
          <w:i/>
          <w:kern w:val="0"/>
          <w:sz w:val="28"/>
          <w:szCs w:val="28"/>
          <w:rtl/>
          <w14:ligatures w14:val="none"/>
        </w:rPr>
        <w:t>سيتم التأكد من صدق الاستبانة بواسطة عرضها في هيئتها الأولية على عدد من الأكاديميين المتخصصين في إدارة الأعمال، وإجراء التعديلات طبق</w:t>
      </w:r>
      <w:r>
        <w:rPr>
          <w:rFonts w:ascii="Sakkal Majalla" w:hAnsi="Sakkal Majalla" w:cs="Sakkal Majalla" w:hint="cs"/>
          <w:i/>
          <w:kern w:val="0"/>
          <w:sz w:val="28"/>
          <w:szCs w:val="28"/>
          <w:rtl/>
          <w14:ligatures w14:val="none"/>
        </w:rPr>
        <w:t>ً</w:t>
      </w:r>
      <w:r>
        <w:rPr>
          <w:rFonts w:ascii="Sakkal Majalla" w:hAnsi="Sakkal Majalla" w:cs="Sakkal Majalla"/>
          <w:i/>
          <w:kern w:val="0"/>
          <w:sz w:val="28"/>
          <w:szCs w:val="28"/>
          <w:rtl/>
          <w14:ligatures w14:val="none"/>
        </w:rPr>
        <w:t>ا لوجهات نظر المحكمين على الاستبانة.</w:t>
      </w:r>
    </w:p>
    <w:p w14:paraId="05283C40" w14:textId="77777777" w:rsidR="00AF40B1" w:rsidRDefault="00000000">
      <w:pPr>
        <w:spacing w:after="0" w:line="360" w:lineRule="auto"/>
        <w:jc w:val="lowKashida"/>
        <w:rPr>
          <w:rFonts w:ascii="Sakkal Majalla" w:hAnsi="Sakkal Majalla" w:cs="Sakkal Majalla"/>
          <w:b/>
          <w:bCs/>
          <w:i/>
          <w:kern w:val="0"/>
          <w:sz w:val="32"/>
          <w:szCs w:val="32"/>
          <w:u w:val="single"/>
          <w:rtl/>
          <w14:ligatures w14:val="none"/>
        </w:rPr>
      </w:pPr>
      <w:r>
        <w:rPr>
          <w:rFonts w:ascii="Sakkal Majalla" w:hAnsi="Sakkal Majalla" w:cs="Sakkal Majalla"/>
          <w:b/>
          <w:bCs/>
          <w:i/>
          <w:kern w:val="0"/>
          <w:sz w:val="32"/>
          <w:szCs w:val="32"/>
          <w:u w:val="single"/>
          <w:rtl/>
          <w14:ligatures w14:val="none"/>
        </w:rPr>
        <w:t>ثبات الأداة:</w:t>
      </w:r>
    </w:p>
    <w:p w14:paraId="739C0F3B" w14:textId="77777777" w:rsidR="00AF40B1" w:rsidRDefault="00000000">
      <w:pPr>
        <w:spacing w:after="0" w:line="360" w:lineRule="auto"/>
        <w:jc w:val="lowKashida"/>
        <w:rPr>
          <w:rFonts w:ascii="Sakkal Majalla" w:hAnsi="Sakkal Majalla" w:cs="Sakkal Majalla"/>
          <w:kern w:val="0"/>
          <w:sz w:val="28"/>
          <w:szCs w:val="28"/>
          <w:rtl/>
          <w14:ligatures w14:val="none"/>
        </w:rPr>
      </w:pPr>
      <w:r>
        <w:rPr>
          <w:rFonts w:ascii="Sakkal Majalla" w:hAnsi="Sakkal Majalla" w:cs="Sakkal Majalla"/>
          <w:i/>
          <w:kern w:val="0"/>
          <w:sz w:val="28"/>
          <w:szCs w:val="28"/>
          <w:rtl/>
          <w14:ligatures w14:val="none"/>
        </w:rPr>
        <w:t xml:space="preserve">سوف يتم التحقق من ثبات الاستبانة بواسطة استخدام معامل ألفا </w:t>
      </w:r>
      <w:proofErr w:type="spellStart"/>
      <w:r>
        <w:rPr>
          <w:rFonts w:ascii="Sakkal Majalla" w:hAnsi="Sakkal Majalla" w:cs="Sakkal Majalla"/>
          <w:i/>
          <w:kern w:val="0"/>
          <w:sz w:val="28"/>
          <w:szCs w:val="28"/>
          <w:rtl/>
          <w14:ligatures w14:val="none"/>
        </w:rPr>
        <w:t>كرونباخ</w:t>
      </w:r>
      <w:proofErr w:type="spellEnd"/>
      <w:r>
        <w:rPr>
          <w:rFonts w:ascii="Sakkal Majalla" w:hAnsi="Sakkal Majalla" w:cs="Sakkal Majalla"/>
          <w:i/>
          <w:kern w:val="0"/>
          <w:sz w:val="28"/>
          <w:szCs w:val="28"/>
          <w:rtl/>
          <w14:ligatures w14:val="none"/>
        </w:rPr>
        <w:t xml:space="preserve"> (</w:t>
      </w:r>
      <w:r>
        <w:rPr>
          <w:rFonts w:ascii="Sakkal Majalla" w:hAnsi="Sakkal Majalla" w:cs="Sakkal Majalla"/>
          <w:iCs/>
          <w:kern w:val="0"/>
          <w:sz w:val="28"/>
          <w:szCs w:val="28"/>
          <w14:ligatures w14:val="none"/>
        </w:rPr>
        <w:t>Cronbach Alpha</w:t>
      </w:r>
      <w:r>
        <w:rPr>
          <w:rFonts w:ascii="Sakkal Majalla" w:hAnsi="Sakkal Majalla" w:cs="Sakkal Majalla"/>
          <w:i/>
          <w:kern w:val="0"/>
          <w:sz w:val="28"/>
          <w:szCs w:val="28"/>
          <w:rtl/>
          <w14:ligatures w14:val="none"/>
        </w:rPr>
        <w:t>)</w:t>
      </w:r>
      <w:r>
        <w:rPr>
          <w:rFonts w:ascii="Sakkal Majalla" w:hAnsi="Sakkal Majalla" w:cs="Sakkal Majalla"/>
          <w:kern w:val="0"/>
          <w:sz w:val="28"/>
          <w:szCs w:val="28"/>
          <w:rtl/>
          <w14:ligatures w14:val="none"/>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45013C2D" w14:textId="77777777" w:rsidR="00AF40B1" w:rsidRDefault="00000000">
      <w:pPr>
        <w:pStyle w:val="1"/>
        <w:spacing w:line="360" w:lineRule="auto"/>
        <w:jc w:val="lowKashida"/>
        <w:rPr>
          <w:rFonts w:ascii="Sakkal Majalla" w:hAnsi="Sakkal Majalla" w:cs="Sakkal Majalla"/>
          <w:b/>
          <w:bCs/>
          <w:color w:val="auto"/>
          <w:rtl/>
        </w:rPr>
      </w:pPr>
      <w:r>
        <w:rPr>
          <w:rFonts w:ascii="Sakkal Majalla" w:hAnsi="Sakkal Majalla" w:cs="Sakkal Majalla" w:hint="cs"/>
          <w:b/>
          <w:bCs/>
          <w:color w:val="auto"/>
          <w:rtl/>
        </w:rPr>
        <w:lastRenderedPageBreak/>
        <w:t>مجالات</w:t>
      </w:r>
      <w:r>
        <w:rPr>
          <w:rFonts w:ascii="Sakkal Majalla" w:hAnsi="Sakkal Majalla" w:cs="Sakkal Majalla"/>
          <w:b/>
          <w:bCs/>
          <w:color w:val="auto"/>
          <w:rtl/>
        </w:rPr>
        <w:t xml:space="preserve"> الدراسة</w:t>
      </w:r>
      <w:r>
        <w:rPr>
          <w:rFonts w:ascii="Sakkal Majalla" w:hAnsi="Sakkal Majalla" w:cs="Sakkal Majalla" w:hint="cs"/>
          <w:b/>
          <w:bCs/>
          <w:color w:val="auto"/>
          <w:rtl/>
        </w:rPr>
        <w:t>:</w:t>
      </w:r>
    </w:p>
    <w:p w14:paraId="5B6E59D8" w14:textId="77777777" w:rsidR="00AF40B1" w:rsidRDefault="00000000">
      <w:pPr>
        <w:numPr>
          <w:ilvl w:val="0"/>
          <w:numId w:val="22"/>
        </w:numPr>
        <w:spacing w:after="0" w:line="360" w:lineRule="auto"/>
        <w:contextualSpacing/>
        <w:jc w:val="both"/>
        <w:rPr>
          <w:rFonts w:ascii="Sakkal Majalla" w:hAnsi="Sakkal Majalla" w:cs="Sakkal Majalla"/>
          <w:kern w:val="0"/>
          <w:sz w:val="28"/>
          <w:szCs w:val="28"/>
          <w14:ligatures w14:val="none"/>
        </w:rPr>
      </w:pPr>
      <w:r>
        <w:rPr>
          <w:rFonts w:ascii="Sakkal Majalla" w:hAnsi="Sakkal Majalla" w:cs="Sakkal Majalla"/>
          <w:b/>
          <w:bCs/>
          <w:kern w:val="0"/>
          <w:sz w:val="28"/>
          <w:szCs w:val="28"/>
          <w:rtl/>
          <w14:ligatures w14:val="none"/>
        </w:rPr>
        <w:t>الحدود الموضوعية:</w:t>
      </w:r>
      <w:r>
        <w:rPr>
          <w:rFonts w:ascii="Sakkal Majalla" w:hAnsi="Sakkal Majalla" w:cs="Sakkal Majalla"/>
          <w:kern w:val="0"/>
          <w:sz w:val="28"/>
          <w:szCs w:val="28"/>
          <w:rtl/>
          <w14:ligatures w14:val="none"/>
        </w:rPr>
        <w:t xml:space="preserve"> اقتصرت حدود الدراسة الموضوعية </w:t>
      </w:r>
      <w:r>
        <w:rPr>
          <w:rFonts w:ascii="Sakkal Majalla" w:hAnsi="Sakkal Majalla" w:cs="Sakkal Majalla" w:hint="cs"/>
          <w:kern w:val="0"/>
          <w:sz w:val="28"/>
          <w:szCs w:val="28"/>
          <w:rtl/>
          <w14:ligatures w14:val="none"/>
        </w:rPr>
        <w:t>على</w:t>
      </w:r>
      <w:r>
        <w:rPr>
          <w:rFonts w:ascii="Sakkal Majalla" w:hAnsi="Sakkal Majalla" w:cs="Sakkal Majalla"/>
          <w:kern w:val="0"/>
          <w:sz w:val="28"/>
          <w:szCs w:val="28"/>
          <w:rtl/>
          <w14:ligatures w14:val="none"/>
        </w:rPr>
        <w:t xml:space="preserve"> تسليط الضوء حول </w:t>
      </w:r>
      <w:r>
        <w:rPr>
          <w:rFonts w:ascii="Sakkal Majalla" w:hAnsi="Sakkal Majalla" w:cs="Sakkal Majalla" w:hint="cs"/>
          <w:kern w:val="0"/>
          <w:sz w:val="28"/>
          <w:szCs w:val="28"/>
          <w:rtl/>
          <w14:ligatures w14:val="none"/>
        </w:rPr>
        <w:t>دور إدارة المخاطر في تحسين أداء المشاريع.</w:t>
      </w:r>
    </w:p>
    <w:p w14:paraId="3379A8F5" w14:textId="77777777" w:rsidR="00AF40B1" w:rsidRDefault="00000000">
      <w:pPr>
        <w:numPr>
          <w:ilvl w:val="0"/>
          <w:numId w:val="22"/>
        </w:numPr>
        <w:spacing w:after="0" w:line="360" w:lineRule="auto"/>
        <w:contextualSpacing/>
        <w:jc w:val="both"/>
        <w:rPr>
          <w:rFonts w:ascii="Sakkal Majalla" w:hAnsi="Sakkal Majalla" w:cs="Sakkal Majalla"/>
          <w:kern w:val="0"/>
          <w:sz w:val="28"/>
          <w:szCs w:val="28"/>
          <w14:ligatures w14:val="none"/>
        </w:rPr>
      </w:pPr>
      <w:r>
        <w:rPr>
          <w:rFonts w:ascii="Sakkal Majalla" w:hAnsi="Sakkal Majalla" w:cs="Sakkal Majalla"/>
          <w:b/>
          <w:bCs/>
          <w:kern w:val="0"/>
          <w:sz w:val="28"/>
          <w:szCs w:val="28"/>
          <w:rtl/>
          <w14:ligatures w14:val="none"/>
        </w:rPr>
        <w:t>الحدود المكانية:</w:t>
      </w:r>
      <w:r>
        <w:rPr>
          <w:rFonts w:ascii="Sakkal Majalla" w:hAnsi="Sakkal Majalla" w:cs="Sakkal Majalla"/>
          <w:kern w:val="0"/>
          <w:sz w:val="28"/>
          <w:szCs w:val="28"/>
          <w:rtl/>
          <w14:ligatures w14:val="none"/>
        </w:rPr>
        <w:t xml:space="preserve"> </w:t>
      </w:r>
      <w:r>
        <w:rPr>
          <w:rFonts w:ascii="Sakkal Majalla" w:hAnsi="Sakkal Majalla" w:cs="Sakkal Majalla" w:hint="cs"/>
          <w:kern w:val="0"/>
          <w:sz w:val="28"/>
          <w:szCs w:val="28"/>
          <w:rtl/>
          <w14:ligatures w14:val="none"/>
        </w:rPr>
        <w:t>تم</w:t>
      </w:r>
      <w:r>
        <w:rPr>
          <w:rFonts w:ascii="Sakkal Majalla" w:hAnsi="Sakkal Majalla" w:cs="Sakkal Majalla"/>
          <w:kern w:val="0"/>
          <w:sz w:val="28"/>
          <w:szCs w:val="28"/>
          <w:rtl/>
          <w14:ligatures w14:val="none"/>
        </w:rPr>
        <w:t xml:space="preserve"> تطبيق هذه الدراسة على </w:t>
      </w:r>
      <w:r>
        <w:rPr>
          <w:rFonts w:ascii="Sakkal Majalla" w:hAnsi="Sakkal Majalla" w:cs="Sakkal Majalla" w:hint="cs"/>
          <w:kern w:val="0"/>
          <w:sz w:val="28"/>
          <w:szCs w:val="28"/>
          <w:rtl/>
          <w14:ligatures w14:val="none"/>
        </w:rPr>
        <w:t>شركة السيف للمقاولات الرياض.</w:t>
      </w:r>
    </w:p>
    <w:p w14:paraId="5D5391A6" w14:textId="77777777" w:rsidR="00AF40B1" w:rsidRDefault="00000000">
      <w:pPr>
        <w:numPr>
          <w:ilvl w:val="0"/>
          <w:numId w:val="22"/>
        </w:numPr>
        <w:spacing w:after="0" w:line="360" w:lineRule="auto"/>
        <w:contextualSpacing/>
        <w:jc w:val="both"/>
        <w:rPr>
          <w:rFonts w:ascii="Sakkal Majalla" w:hAnsi="Sakkal Majalla" w:cs="Sakkal Majalla"/>
          <w:kern w:val="0"/>
          <w:sz w:val="28"/>
          <w:szCs w:val="28"/>
          <w14:ligatures w14:val="none"/>
        </w:rPr>
      </w:pPr>
      <w:r>
        <w:rPr>
          <w:rFonts w:ascii="Sakkal Majalla" w:hAnsi="Sakkal Majalla" w:cs="Sakkal Majalla"/>
          <w:b/>
          <w:bCs/>
          <w:kern w:val="0"/>
          <w:sz w:val="28"/>
          <w:szCs w:val="28"/>
          <w:rtl/>
          <w14:ligatures w14:val="none"/>
        </w:rPr>
        <w:t>الحدود البشرية:</w:t>
      </w:r>
      <w:r>
        <w:rPr>
          <w:rFonts w:ascii="Sakkal Majalla" w:hAnsi="Sakkal Majalla" w:cs="Sakkal Majalla"/>
          <w:kern w:val="0"/>
          <w:sz w:val="28"/>
          <w:szCs w:val="28"/>
          <w:rtl/>
          <w14:ligatures w14:val="none"/>
        </w:rPr>
        <w:t xml:space="preserve"> ط</w:t>
      </w:r>
      <w:r>
        <w:rPr>
          <w:rFonts w:ascii="Sakkal Majalla" w:hAnsi="Sakkal Majalla" w:cs="Sakkal Majalla" w:hint="cs"/>
          <w:kern w:val="0"/>
          <w:sz w:val="28"/>
          <w:szCs w:val="28"/>
          <w:rtl/>
          <w14:ligatures w14:val="none"/>
        </w:rPr>
        <w:t>ُ</w:t>
      </w:r>
      <w:r>
        <w:rPr>
          <w:rFonts w:ascii="Sakkal Majalla" w:hAnsi="Sakkal Majalla" w:cs="Sakkal Majalla"/>
          <w:kern w:val="0"/>
          <w:sz w:val="28"/>
          <w:szCs w:val="28"/>
          <w:rtl/>
          <w14:ligatures w14:val="none"/>
        </w:rPr>
        <w:t>بقت هذه الدراسة على عينة حجمها نحو (</w:t>
      </w:r>
      <w:r>
        <w:rPr>
          <w:rFonts w:ascii="Sakkal Majalla" w:hAnsi="Sakkal Majalla" w:cs="Sakkal Majalla" w:hint="cs"/>
          <w:kern w:val="0"/>
          <w:sz w:val="28"/>
          <w:szCs w:val="28"/>
          <w:rtl/>
          <w14:ligatures w14:val="none"/>
        </w:rPr>
        <w:t>56</w:t>
      </w:r>
      <w:r>
        <w:rPr>
          <w:rFonts w:ascii="Sakkal Majalla" w:hAnsi="Sakkal Majalla" w:cs="Sakkal Majalla"/>
          <w:kern w:val="0"/>
          <w:sz w:val="28"/>
          <w:szCs w:val="28"/>
          <w:rtl/>
          <w14:ligatures w14:val="none"/>
        </w:rPr>
        <w:t xml:space="preserve">) من مديري </w:t>
      </w:r>
      <w:r>
        <w:rPr>
          <w:rFonts w:ascii="Sakkal Majalla" w:hAnsi="Sakkal Majalla" w:cs="Sakkal Majalla" w:hint="cs"/>
          <w:kern w:val="0"/>
          <w:sz w:val="28"/>
          <w:szCs w:val="28"/>
          <w:rtl/>
          <w14:ligatures w14:val="none"/>
        </w:rPr>
        <w:t>المشروعات السيف للمقاولات الرياض</w:t>
      </w:r>
      <w:r>
        <w:rPr>
          <w:rFonts w:ascii="Sakkal Majalla" w:hAnsi="Sakkal Majalla" w:cs="Sakkal Majalla"/>
          <w:kern w:val="0"/>
          <w:sz w:val="28"/>
          <w:szCs w:val="28"/>
          <w:rtl/>
          <w14:ligatures w14:val="none"/>
        </w:rPr>
        <w:t>.</w:t>
      </w:r>
    </w:p>
    <w:p w14:paraId="6A07748E" w14:textId="77777777" w:rsidR="00AF40B1" w:rsidRDefault="00000000">
      <w:pPr>
        <w:numPr>
          <w:ilvl w:val="0"/>
          <w:numId w:val="22"/>
        </w:numPr>
        <w:spacing w:after="0" w:line="360" w:lineRule="auto"/>
        <w:contextualSpacing/>
        <w:jc w:val="both"/>
        <w:rPr>
          <w:rFonts w:ascii="Sakkal Majalla" w:hAnsi="Sakkal Majalla" w:cs="Sakkal Majalla"/>
          <w:kern w:val="0"/>
          <w:sz w:val="28"/>
          <w:szCs w:val="28"/>
          <w:rtl/>
          <w14:ligatures w14:val="none"/>
        </w:rPr>
      </w:pPr>
      <w:r>
        <w:rPr>
          <w:rFonts w:ascii="Sakkal Majalla" w:hAnsi="Sakkal Majalla" w:cs="Sakkal Majalla"/>
          <w:b/>
          <w:bCs/>
          <w:kern w:val="0"/>
          <w:sz w:val="28"/>
          <w:szCs w:val="28"/>
          <w:rtl/>
          <w14:ligatures w14:val="none"/>
        </w:rPr>
        <w:t>الحدود الزمنية:</w:t>
      </w:r>
      <w:r>
        <w:rPr>
          <w:rFonts w:ascii="Sakkal Majalla" w:hAnsi="Sakkal Majalla" w:cs="Sakkal Majalla"/>
          <w:kern w:val="0"/>
          <w:sz w:val="28"/>
          <w:szCs w:val="28"/>
          <w:rtl/>
          <w14:ligatures w14:val="none"/>
        </w:rPr>
        <w:t xml:space="preserve"> طبقت هذه الدراسة خلال العام الدراسي 2024م.</w:t>
      </w:r>
    </w:p>
    <w:p w14:paraId="3B0F50F7" w14:textId="77777777" w:rsidR="00AF40B1" w:rsidRDefault="00000000">
      <w:pPr>
        <w:pStyle w:val="1"/>
        <w:spacing w:line="360" w:lineRule="auto"/>
        <w:jc w:val="lowKashida"/>
        <w:rPr>
          <w:rFonts w:ascii="Sakkal Majalla" w:hAnsi="Sakkal Majalla" w:cs="Sakkal Majalla"/>
          <w:b/>
          <w:bCs/>
          <w:color w:val="auto"/>
        </w:rPr>
      </w:pPr>
      <w:r>
        <w:rPr>
          <w:rFonts w:ascii="Sakkal Majalla" w:hAnsi="Sakkal Majalla" w:cs="Sakkal Majalla"/>
          <w:b/>
          <w:bCs/>
          <w:color w:val="auto"/>
          <w:rtl/>
        </w:rPr>
        <w:t>الأساليب الإحصائية:</w:t>
      </w:r>
    </w:p>
    <w:p w14:paraId="55A1E45A" w14:textId="77777777" w:rsidR="00AF40B1" w:rsidRDefault="00000000">
      <w:pPr>
        <w:spacing w:line="360" w:lineRule="auto"/>
        <w:jc w:val="lowKashida"/>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t>لتحقيق أهداف الدراس</w:t>
      </w:r>
      <w:r>
        <w:rPr>
          <w:rFonts w:ascii="Sakkal Majalla" w:hAnsi="Sakkal Majalla" w:cs="Sakkal Majalla" w:hint="cs"/>
          <w:kern w:val="0"/>
          <w:sz w:val="28"/>
          <w:szCs w:val="28"/>
          <w:rtl/>
          <w14:ligatures w14:val="none"/>
        </w:rPr>
        <w:t>ة</w:t>
      </w:r>
      <w:r>
        <w:rPr>
          <w:rFonts w:ascii="Sakkal Majalla" w:hAnsi="Sakkal Majalla" w:cs="Sakkal Majalla"/>
          <w:kern w:val="0"/>
          <w:sz w:val="28"/>
          <w:szCs w:val="28"/>
          <w:rtl/>
          <w14:ligatures w14:val="none"/>
        </w:rPr>
        <w:t xml:space="preserve"> وتحليل البيانات التي تم تجمعها، سوف يتم استخدام الأساليب الإحصائية المناسبة باستخدام البرامج الإحصائية (</w:t>
      </w:r>
      <w:r>
        <w:rPr>
          <w:rFonts w:ascii="Sakkal Majalla" w:hAnsi="Sakkal Majalla" w:cs="Sakkal Majalla"/>
          <w:kern w:val="0"/>
          <w:sz w:val="28"/>
          <w:szCs w:val="28"/>
          <w14:ligatures w14:val="none"/>
        </w:rPr>
        <w:t>SPSS Version 26</w:t>
      </w:r>
      <w:r>
        <w:rPr>
          <w:rFonts w:ascii="Sakkal Majalla" w:hAnsi="Sakkal Majalla" w:cs="Sakkal Majalla"/>
          <w:kern w:val="0"/>
          <w:sz w:val="28"/>
          <w:szCs w:val="28"/>
          <w:rtl/>
          <w14:ligatures w14:val="none"/>
        </w:rPr>
        <w:t xml:space="preserve">): </w:t>
      </w:r>
    </w:p>
    <w:p w14:paraId="3EC23B9E" w14:textId="77777777" w:rsidR="00AF40B1" w:rsidRDefault="00000000">
      <w:pPr>
        <w:numPr>
          <w:ilvl w:val="0"/>
          <w:numId w:val="21"/>
        </w:numPr>
        <w:spacing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t>معامل ارتباط بيرسون (</w:t>
      </w:r>
      <w:r>
        <w:rPr>
          <w:rFonts w:ascii="Sakkal Majalla" w:hAnsi="Sakkal Majalla" w:cs="Sakkal Majalla"/>
          <w:kern w:val="0"/>
          <w:sz w:val="28"/>
          <w:szCs w:val="28"/>
          <w14:ligatures w14:val="none"/>
        </w:rPr>
        <w:t>Pearson Correlation Coefficient</w:t>
      </w:r>
      <w:r>
        <w:rPr>
          <w:rFonts w:ascii="Sakkal Majalla" w:hAnsi="Sakkal Majalla" w:cs="Sakkal Majalla"/>
          <w:kern w:val="0"/>
          <w:sz w:val="28"/>
          <w:szCs w:val="28"/>
          <w:rtl/>
          <w14:ligatures w14:val="none"/>
        </w:rPr>
        <w:t xml:space="preserve">) للتأكد من صدق الاتساق الداخلي للاستبيان. </w:t>
      </w:r>
    </w:p>
    <w:p w14:paraId="3C75FDF5" w14:textId="77777777" w:rsidR="00AF40B1" w:rsidRDefault="00000000">
      <w:pPr>
        <w:numPr>
          <w:ilvl w:val="0"/>
          <w:numId w:val="21"/>
        </w:numPr>
        <w:spacing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t>المتوسط الحسابي (</w:t>
      </w:r>
      <w:r>
        <w:rPr>
          <w:rFonts w:ascii="Sakkal Majalla" w:hAnsi="Sakkal Majalla" w:cs="Sakkal Majalla"/>
          <w:kern w:val="0"/>
          <w:sz w:val="28"/>
          <w:szCs w:val="28"/>
          <w14:ligatures w14:val="none"/>
        </w:rPr>
        <w:t>Mean</w:t>
      </w:r>
      <w:r>
        <w:rPr>
          <w:rFonts w:ascii="Sakkal Majalla" w:hAnsi="Sakkal Majalla" w:cs="Sakkal Majalla"/>
          <w:kern w:val="0"/>
          <w:sz w:val="28"/>
          <w:szCs w:val="28"/>
          <w:rtl/>
          <w14:ligatures w14:val="none"/>
        </w:rPr>
        <w:t>)</w:t>
      </w:r>
      <w:r>
        <w:rPr>
          <w:rFonts w:ascii="Sakkal Majalla" w:hAnsi="Sakkal Majalla" w:cs="Sakkal Majalla" w:hint="cs"/>
          <w:kern w:val="0"/>
          <w:sz w:val="28"/>
          <w:szCs w:val="28"/>
          <w:rtl/>
          <w14:ligatures w14:val="none"/>
        </w:rPr>
        <w:t>،</w:t>
      </w:r>
      <w:r>
        <w:rPr>
          <w:rFonts w:ascii="Sakkal Majalla" w:hAnsi="Sakkal Majalla" w:cs="Sakkal Majalla"/>
          <w:kern w:val="0"/>
          <w:sz w:val="28"/>
          <w:szCs w:val="28"/>
          <w:rtl/>
          <w14:ligatures w14:val="none"/>
        </w:rPr>
        <w:t xml:space="preserve"> وذلك لمعرفة مد</w:t>
      </w:r>
      <w:r>
        <w:rPr>
          <w:rFonts w:ascii="Sakkal Majalla" w:hAnsi="Sakkal Majalla" w:cs="Sakkal Majalla" w:hint="cs"/>
          <w:kern w:val="0"/>
          <w:sz w:val="28"/>
          <w:szCs w:val="28"/>
          <w:rtl/>
          <w14:ligatures w14:val="none"/>
        </w:rPr>
        <w:t>ى</w:t>
      </w:r>
      <w:r>
        <w:rPr>
          <w:rFonts w:ascii="Sakkal Majalla" w:hAnsi="Sakkal Majalla" w:cs="Sakkal Majalla"/>
          <w:kern w:val="0"/>
          <w:sz w:val="28"/>
          <w:szCs w:val="28"/>
          <w:rtl/>
          <w14:ligatures w14:val="none"/>
        </w:rPr>
        <w:t xml:space="preserve"> ارتفاع أو انخفاض استجابات أفراد الدراسة عن كل عبارة من عبارات متغيرات الدراسة الأساسية. </w:t>
      </w:r>
    </w:p>
    <w:p w14:paraId="159C6684" w14:textId="77777777" w:rsidR="00AF40B1" w:rsidRDefault="00000000">
      <w:pPr>
        <w:numPr>
          <w:ilvl w:val="0"/>
          <w:numId w:val="21"/>
        </w:numPr>
        <w:spacing w:line="360" w:lineRule="auto"/>
        <w:contextualSpacing/>
        <w:jc w:val="lowKashida"/>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استخدام الانحراف المعياري (</w:t>
      </w:r>
      <w:r>
        <w:rPr>
          <w:rFonts w:ascii="Sakkal Majalla" w:hAnsi="Sakkal Majalla" w:cs="Sakkal Majalla"/>
          <w:kern w:val="0"/>
          <w:sz w:val="28"/>
          <w:szCs w:val="28"/>
          <w14:ligatures w14:val="none"/>
        </w:rPr>
        <w:t>Standard Deviation</w:t>
      </w:r>
      <w:r>
        <w:rPr>
          <w:rFonts w:ascii="Sakkal Majalla" w:hAnsi="Sakkal Majalla" w:cs="Sakkal Majalla"/>
          <w:kern w:val="0"/>
          <w:sz w:val="28"/>
          <w:szCs w:val="28"/>
          <w:rtl/>
          <w14:ligatures w14:val="none"/>
        </w:rPr>
        <w:t>) للتعرف على مد</w:t>
      </w:r>
      <w:r>
        <w:rPr>
          <w:rFonts w:ascii="Sakkal Majalla" w:hAnsi="Sakkal Majalla" w:cs="Sakkal Majalla" w:hint="cs"/>
          <w:kern w:val="0"/>
          <w:sz w:val="28"/>
          <w:szCs w:val="28"/>
          <w:rtl/>
          <w14:ligatures w14:val="none"/>
        </w:rPr>
        <w:t>ى</w:t>
      </w:r>
      <w:r>
        <w:rPr>
          <w:rFonts w:ascii="Sakkal Majalla" w:hAnsi="Sakkal Majalla" w:cs="Sakkal Majalla"/>
          <w:kern w:val="0"/>
          <w:sz w:val="28"/>
          <w:szCs w:val="28"/>
          <w:rtl/>
          <w14:ligatures w14:val="none"/>
        </w:rPr>
        <w:t xml:space="preserve"> انحراف استجابات أفراد الدراسة لكل عبارة من عبارات متغيرات الدراسة ولكل بُعد من أبعادها الرئيسية عن متوسطها الحسابي. </w:t>
      </w:r>
    </w:p>
    <w:p w14:paraId="2C158682" w14:textId="77777777" w:rsidR="00AF40B1" w:rsidRDefault="00000000">
      <w:pPr>
        <w:numPr>
          <w:ilvl w:val="0"/>
          <w:numId w:val="21"/>
        </w:numPr>
        <w:spacing w:line="360" w:lineRule="auto"/>
        <w:contextualSpacing/>
        <w:jc w:val="lowKashida"/>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 xml:space="preserve">تحليل الانحدار الخطي البسيط </w:t>
      </w:r>
      <w:r>
        <w:rPr>
          <w:rFonts w:ascii="Sakkal Majalla" w:hAnsi="Sakkal Majalla" w:cs="Sakkal Majalla"/>
          <w:kern w:val="0"/>
          <w:sz w:val="28"/>
          <w:szCs w:val="28"/>
          <w14:ligatures w14:val="none"/>
        </w:rPr>
        <w:t>Simple Linear Regression Analysis</w:t>
      </w:r>
      <w:r>
        <w:rPr>
          <w:rFonts w:ascii="Sakkal Majalla" w:hAnsi="Sakkal Majalla" w:cs="Sakkal Majalla"/>
          <w:kern w:val="0"/>
          <w:sz w:val="28"/>
          <w:szCs w:val="28"/>
          <w:rtl/>
          <w14:ligatures w14:val="none"/>
        </w:rPr>
        <w:t xml:space="preserve"> لمعرفة أثر كل بُعد من أبعاد </w:t>
      </w:r>
      <w:bookmarkStart w:id="17" w:name="_Hlk170575264"/>
      <w:r>
        <w:rPr>
          <w:rFonts w:ascii="Sakkal Majalla" w:hAnsi="Sakkal Majalla" w:cs="Sakkal Majalla"/>
          <w:kern w:val="0"/>
          <w:sz w:val="28"/>
          <w:szCs w:val="28"/>
          <w:rtl/>
          <w14:ligatures w14:val="none"/>
        </w:rPr>
        <w:t>(</w:t>
      </w:r>
      <w:r>
        <w:rPr>
          <w:rFonts w:ascii="Sakkal Majalla" w:hAnsi="Sakkal Majalla" w:cs="Sakkal Majalla" w:hint="cs"/>
          <w:kern w:val="0"/>
          <w:sz w:val="28"/>
          <w:szCs w:val="28"/>
          <w:rtl/>
          <w14:ligatures w14:val="none"/>
        </w:rPr>
        <w:t>إدارة المخاطر</w:t>
      </w:r>
      <w:r>
        <w:rPr>
          <w:rFonts w:ascii="Sakkal Majalla" w:hAnsi="Sakkal Majalla" w:cs="Sakkal Majalla"/>
          <w:kern w:val="0"/>
          <w:sz w:val="28"/>
          <w:szCs w:val="28"/>
          <w:rtl/>
          <w14:ligatures w14:val="none"/>
        </w:rPr>
        <w:t>) على (</w:t>
      </w:r>
      <w:r>
        <w:rPr>
          <w:rFonts w:ascii="Sakkal Majalla" w:hAnsi="Sakkal Majalla" w:cs="Sakkal Majalla" w:hint="cs"/>
          <w:kern w:val="0"/>
          <w:sz w:val="28"/>
          <w:szCs w:val="28"/>
          <w:rtl/>
          <w14:ligatures w14:val="none"/>
        </w:rPr>
        <w:t>تحسين أداء المشاريع</w:t>
      </w:r>
      <w:r>
        <w:rPr>
          <w:rFonts w:ascii="Sakkal Majalla" w:hAnsi="Sakkal Majalla" w:cs="Sakkal Majalla"/>
          <w:kern w:val="0"/>
          <w:sz w:val="28"/>
          <w:szCs w:val="28"/>
          <w:rtl/>
          <w14:ligatures w14:val="none"/>
        </w:rPr>
        <w:t>)</w:t>
      </w:r>
      <w:bookmarkEnd w:id="17"/>
      <w:r>
        <w:rPr>
          <w:rFonts w:ascii="Sakkal Majalla" w:hAnsi="Sakkal Majalla" w:cs="Sakkal Majalla"/>
          <w:kern w:val="0"/>
          <w:sz w:val="28"/>
          <w:szCs w:val="28"/>
          <w:rtl/>
          <w14:ligatures w14:val="none"/>
        </w:rPr>
        <w:t>.</w:t>
      </w:r>
    </w:p>
    <w:p w14:paraId="50D5F7AD" w14:textId="77777777" w:rsidR="00AF40B1" w:rsidRDefault="00000000">
      <w:pPr>
        <w:numPr>
          <w:ilvl w:val="0"/>
          <w:numId w:val="21"/>
        </w:numPr>
        <w:spacing w:line="360" w:lineRule="auto"/>
        <w:contextualSpacing/>
        <w:jc w:val="lowKashida"/>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تحليل الانحدار المتعدد (</w:t>
      </w:r>
      <w:r>
        <w:rPr>
          <w:rFonts w:ascii="Sakkal Majalla" w:hAnsi="Sakkal Majalla" w:cs="Sakkal Majalla"/>
          <w:kern w:val="0"/>
          <w:sz w:val="28"/>
          <w:szCs w:val="28"/>
          <w14:ligatures w14:val="none"/>
        </w:rPr>
        <w:t>(Multiple Regression</w:t>
      </w:r>
      <w:r>
        <w:rPr>
          <w:rFonts w:ascii="Sakkal Majalla" w:hAnsi="Sakkal Majalla" w:cs="Sakkal Majalla"/>
          <w:kern w:val="0"/>
          <w:sz w:val="28"/>
          <w:szCs w:val="28"/>
          <w:rtl/>
          <w14:ligatures w14:val="none"/>
        </w:rPr>
        <w:t xml:space="preserve"> لمعرفة أثر أبعاد (</w:t>
      </w:r>
      <w:r>
        <w:rPr>
          <w:rFonts w:ascii="Sakkal Majalla" w:hAnsi="Sakkal Majalla" w:cs="Sakkal Majalla" w:hint="cs"/>
          <w:kern w:val="0"/>
          <w:sz w:val="28"/>
          <w:szCs w:val="28"/>
          <w:rtl/>
          <w14:ligatures w14:val="none"/>
        </w:rPr>
        <w:t>إدارة المخاطر</w:t>
      </w:r>
      <w:r>
        <w:rPr>
          <w:rFonts w:ascii="Sakkal Majalla" w:hAnsi="Sakkal Majalla" w:cs="Sakkal Majalla"/>
          <w:kern w:val="0"/>
          <w:sz w:val="28"/>
          <w:szCs w:val="28"/>
          <w:rtl/>
          <w14:ligatures w14:val="none"/>
        </w:rPr>
        <w:t>) على (</w:t>
      </w:r>
      <w:r>
        <w:rPr>
          <w:rFonts w:ascii="Sakkal Majalla" w:hAnsi="Sakkal Majalla" w:cs="Sakkal Majalla" w:hint="cs"/>
          <w:kern w:val="0"/>
          <w:sz w:val="28"/>
          <w:szCs w:val="28"/>
          <w:rtl/>
          <w14:ligatures w14:val="none"/>
        </w:rPr>
        <w:t>تحسين أداء المشاريع</w:t>
      </w:r>
      <w:r>
        <w:rPr>
          <w:rFonts w:ascii="Sakkal Majalla" w:hAnsi="Sakkal Majalla" w:cs="Sakkal Majalla"/>
          <w:kern w:val="0"/>
          <w:sz w:val="28"/>
          <w:szCs w:val="28"/>
          <w:rtl/>
          <w14:ligatures w14:val="none"/>
        </w:rPr>
        <w:t>)</w:t>
      </w:r>
      <w:r>
        <w:rPr>
          <w:rFonts w:ascii="Sakkal Majalla" w:hAnsi="Sakkal Majalla" w:cs="Sakkal Majalla" w:hint="cs"/>
          <w:kern w:val="0"/>
          <w:sz w:val="28"/>
          <w:szCs w:val="28"/>
          <w:rtl/>
          <w14:ligatures w14:val="none"/>
        </w:rPr>
        <w:t>.</w:t>
      </w:r>
    </w:p>
    <w:p w14:paraId="3B8B8881" w14:textId="77777777" w:rsidR="00AF40B1" w:rsidRDefault="00AF40B1">
      <w:pPr>
        <w:spacing w:line="360" w:lineRule="auto"/>
        <w:contextualSpacing/>
        <w:jc w:val="lowKashida"/>
        <w:rPr>
          <w:rFonts w:ascii="Sakkal Majalla" w:hAnsi="Sakkal Majalla" w:cs="Sakkal Majalla"/>
          <w:kern w:val="0"/>
          <w:sz w:val="28"/>
          <w:szCs w:val="28"/>
          <w:rtl/>
          <w14:ligatures w14:val="none"/>
        </w:rPr>
      </w:pPr>
    </w:p>
    <w:p w14:paraId="7300A2D7" w14:textId="77777777" w:rsidR="00AF40B1" w:rsidRDefault="00000000">
      <w:pPr>
        <w:pStyle w:val="1"/>
        <w:spacing w:line="360" w:lineRule="auto"/>
        <w:jc w:val="lowKashida"/>
        <w:rPr>
          <w:rFonts w:ascii="Sakkal Majalla" w:hAnsi="Sakkal Majalla" w:cs="Sakkal Majalla"/>
          <w:b/>
          <w:bCs/>
          <w:color w:val="auto"/>
          <w:rtl/>
        </w:rPr>
      </w:pPr>
      <w:r>
        <w:rPr>
          <w:rFonts w:ascii="Sakkal Majalla" w:hAnsi="Sakkal Majalla" w:cs="Sakkal Majalla"/>
          <w:b/>
          <w:bCs/>
          <w:color w:val="auto"/>
          <w:rtl/>
        </w:rPr>
        <w:lastRenderedPageBreak/>
        <w:t>تقسيم البحث المقترح:</w:t>
      </w:r>
    </w:p>
    <w:p w14:paraId="7A73F41C" w14:textId="77777777" w:rsidR="00AF40B1" w:rsidRDefault="00000000">
      <w:pPr>
        <w:numPr>
          <w:ilvl w:val="0"/>
          <w:numId w:val="22"/>
        </w:num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b/>
          <w:bCs/>
          <w:kern w:val="0"/>
          <w:sz w:val="28"/>
          <w:szCs w:val="28"/>
          <w:rtl/>
          <w14:ligatures w14:val="none"/>
        </w:rPr>
        <w:t>الفصل الأول:</w:t>
      </w:r>
      <w:r>
        <w:rPr>
          <w:rFonts w:ascii="Sakkal Majalla" w:hAnsi="Sakkal Majalla" w:cs="Sakkal Majalla"/>
          <w:kern w:val="0"/>
          <w:sz w:val="28"/>
          <w:szCs w:val="28"/>
          <w:rtl/>
          <w14:ligatures w14:val="none"/>
        </w:rPr>
        <w:t xml:space="preserve"> الإطار التمهيدي للبحث.</w:t>
      </w:r>
    </w:p>
    <w:p w14:paraId="4D68C67D" w14:textId="77777777" w:rsidR="00AF40B1" w:rsidRDefault="00000000">
      <w:pPr>
        <w:numPr>
          <w:ilvl w:val="0"/>
          <w:numId w:val="22"/>
        </w:num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b/>
          <w:bCs/>
          <w:kern w:val="0"/>
          <w:sz w:val="28"/>
          <w:szCs w:val="28"/>
          <w:rtl/>
          <w14:ligatures w14:val="none"/>
        </w:rPr>
        <w:t>الفصل الثاني</w:t>
      </w:r>
      <w:r>
        <w:rPr>
          <w:rFonts w:ascii="Sakkal Majalla" w:hAnsi="Sakkal Majalla" w:cs="Sakkal Majalla"/>
          <w:kern w:val="0"/>
          <w:sz w:val="28"/>
          <w:szCs w:val="28"/>
          <w:rtl/>
          <w14:ligatures w14:val="none"/>
        </w:rPr>
        <w:t>: الإطار النظري.</w:t>
      </w:r>
    </w:p>
    <w:p w14:paraId="47938E0A" w14:textId="77777777" w:rsidR="00AF40B1" w:rsidRDefault="00000000">
      <w:pPr>
        <w:numPr>
          <w:ilvl w:val="0"/>
          <w:numId w:val="22"/>
        </w:num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b/>
          <w:bCs/>
          <w:kern w:val="0"/>
          <w:sz w:val="28"/>
          <w:szCs w:val="28"/>
          <w:rtl/>
          <w14:ligatures w14:val="none"/>
        </w:rPr>
        <w:t>الفصل الثالث:</w:t>
      </w:r>
      <w:r>
        <w:rPr>
          <w:rFonts w:ascii="Sakkal Majalla" w:hAnsi="Sakkal Majalla" w:cs="Sakkal Majalla"/>
          <w:kern w:val="0"/>
          <w:sz w:val="28"/>
          <w:szCs w:val="28"/>
          <w:rtl/>
          <w14:ligatures w14:val="none"/>
        </w:rPr>
        <w:t xml:space="preserve"> الدراسة الميدانية.</w:t>
      </w:r>
    </w:p>
    <w:p w14:paraId="02BCED4E" w14:textId="77777777" w:rsidR="00AF40B1" w:rsidRDefault="00000000">
      <w:pPr>
        <w:numPr>
          <w:ilvl w:val="0"/>
          <w:numId w:val="22"/>
        </w:num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b/>
          <w:bCs/>
          <w:kern w:val="0"/>
          <w:sz w:val="28"/>
          <w:szCs w:val="28"/>
          <w:rtl/>
          <w14:ligatures w14:val="none"/>
        </w:rPr>
        <w:t>الفصل الرابع:</w:t>
      </w:r>
      <w:r>
        <w:rPr>
          <w:rFonts w:ascii="Sakkal Majalla" w:hAnsi="Sakkal Majalla" w:cs="Sakkal Majalla"/>
          <w:kern w:val="0"/>
          <w:sz w:val="28"/>
          <w:szCs w:val="28"/>
          <w:rtl/>
          <w14:ligatures w14:val="none"/>
        </w:rPr>
        <w:t xml:space="preserve"> مناقشة النتائج.</w:t>
      </w:r>
    </w:p>
    <w:p w14:paraId="24E86A62" w14:textId="77777777" w:rsidR="00AF40B1" w:rsidRDefault="00000000">
      <w:pPr>
        <w:numPr>
          <w:ilvl w:val="0"/>
          <w:numId w:val="22"/>
        </w:numPr>
        <w:spacing w:after="0" w:line="360" w:lineRule="auto"/>
        <w:contextualSpacing/>
        <w:jc w:val="lowKashida"/>
        <w:rPr>
          <w:rFonts w:ascii="Sakkal Majalla" w:hAnsi="Sakkal Majalla" w:cs="Sakkal Majalla"/>
          <w:b/>
          <w:bCs/>
          <w:kern w:val="0"/>
          <w:sz w:val="28"/>
          <w:szCs w:val="28"/>
          <w:rtl/>
          <w14:ligatures w14:val="none"/>
        </w:rPr>
      </w:pPr>
      <w:r>
        <w:rPr>
          <w:rFonts w:ascii="Sakkal Majalla" w:hAnsi="Sakkal Majalla" w:cs="Sakkal Majalla"/>
          <w:b/>
          <w:bCs/>
          <w:kern w:val="0"/>
          <w:sz w:val="28"/>
          <w:szCs w:val="28"/>
          <w:rtl/>
          <w14:ligatures w14:val="none"/>
        </w:rPr>
        <w:t>قائمة المراجع.</w:t>
      </w:r>
    </w:p>
    <w:p w14:paraId="0345E90E" w14:textId="77777777" w:rsidR="00AF40B1" w:rsidRDefault="00000000">
      <w:pPr>
        <w:numPr>
          <w:ilvl w:val="0"/>
          <w:numId w:val="22"/>
        </w:numPr>
        <w:spacing w:after="0" w:line="360" w:lineRule="auto"/>
        <w:contextualSpacing/>
        <w:jc w:val="lowKashida"/>
        <w:rPr>
          <w:rFonts w:ascii="Sakkal Majalla" w:hAnsi="Sakkal Majalla" w:cs="Sakkal Majalla"/>
          <w:kern w:val="0"/>
          <w:sz w:val="28"/>
          <w:szCs w:val="28"/>
          <w14:ligatures w14:val="none"/>
        </w:rPr>
      </w:pPr>
      <w:r>
        <w:rPr>
          <w:rFonts w:ascii="Sakkal Majalla" w:hAnsi="Sakkal Majalla" w:cs="Sakkal Majalla"/>
          <w:b/>
          <w:bCs/>
          <w:kern w:val="0"/>
          <w:sz w:val="28"/>
          <w:szCs w:val="28"/>
          <w:rtl/>
          <w14:ligatures w14:val="none"/>
        </w:rPr>
        <w:t>الملاحق</w:t>
      </w:r>
      <w:r>
        <w:rPr>
          <w:rFonts w:ascii="Sakkal Majalla" w:hAnsi="Sakkal Majalla" w:cs="Sakkal Majalla" w:hint="cs"/>
          <w:kern w:val="0"/>
          <w:sz w:val="28"/>
          <w:szCs w:val="28"/>
          <w:rtl/>
          <w14:ligatures w14:val="none"/>
        </w:rPr>
        <w:t>.</w:t>
      </w:r>
    </w:p>
    <w:p w14:paraId="2C0A7216"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27C79215"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2E3C032D"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4F529D21"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2F62D547"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7D9CD9E8"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0560A6AD"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67E6E508"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1FED47DD"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6CEAA899"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0152E215"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63B7F3B4"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230D2373"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4A15B6A9"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3E0D60F7"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224DA8F7"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1857DF47"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7E1D6E92"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4A27D7B1"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758A767E" w14:textId="77777777" w:rsidR="00AF40B1" w:rsidRDefault="00000000">
      <w:pPr>
        <w:spacing w:after="0" w:line="360" w:lineRule="auto"/>
        <w:contextualSpacing/>
        <w:jc w:val="center"/>
        <w:rPr>
          <w:rFonts w:ascii="Sakkal Majalla" w:hAnsi="Sakkal Majalla" w:cs="Sakkal Majalla"/>
          <w:b/>
          <w:bCs/>
          <w:kern w:val="0"/>
          <w:sz w:val="44"/>
          <w:szCs w:val="44"/>
          <w:u w:val="single"/>
          <w:rtl/>
          <w14:ligatures w14:val="none"/>
        </w:rPr>
      </w:pPr>
      <w:r>
        <w:rPr>
          <w:rFonts w:ascii="Sakkal Majalla" w:hAnsi="Sakkal Majalla" w:cs="Sakkal Majalla" w:hint="cs"/>
          <w:b/>
          <w:bCs/>
          <w:kern w:val="0"/>
          <w:sz w:val="44"/>
          <w:szCs w:val="44"/>
          <w:u w:val="single"/>
          <w:rtl/>
          <w14:ligatures w14:val="none"/>
        </w:rPr>
        <w:t xml:space="preserve">الجزء الثاني: </w:t>
      </w:r>
      <w:r>
        <w:rPr>
          <w:rFonts w:ascii="Sakkal Majalla" w:hAnsi="Sakkal Majalla" w:cs="Sakkal Majalla"/>
          <w:b/>
          <w:bCs/>
          <w:kern w:val="0"/>
          <w:sz w:val="44"/>
          <w:szCs w:val="44"/>
          <w:u w:val="single"/>
          <w:rtl/>
          <w14:ligatures w14:val="none"/>
        </w:rPr>
        <w:t>أثر إدارة المخاطر للحد من المشاكل وتحسين أداء المشاريع "دراسة تطبيقية على شركة السيف للمقاولات الرياض</w:t>
      </w:r>
      <w:r>
        <w:rPr>
          <w:rFonts w:ascii="Sakkal Majalla" w:hAnsi="Sakkal Majalla" w:cs="Sakkal Majalla" w:hint="cs"/>
          <w:b/>
          <w:bCs/>
          <w:kern w:val="0"/>
          <w:sz w:val="44"/>
          <w:szCs w:val="44"/>
          <w:u w:val="single"/>
          <w:rtl/>
          <w14:ligatures w14:val="none"/>
        </w:rPr>
        <w:t>"</w:t>
      </w:r>
    </w:p>
    <w:p w14:paraId="5BF0ADC4"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3B472AEB"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344656BC"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097A2A37"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2EB23123"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0513C530"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62808220"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770CEE99"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462A4FC7"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60436A38"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154ED9E3"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0D099064"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42F50546" w14:textId="77777777" w:rsidR="00AF40B1" w:rsidRDefault="00000000">
      <w:pPr>
        <w:spacing w:after="0" w:line="360" w:lineRule="auto"/>
        <w:contextualSpacing/>
        <w:jc w:val="center"/>
        <w:rPr>
          <w:rFonts w:ascii="Sakkal Majalla" w:hAnsi="Sakkal Majalla" w:cs="Sakkal Majalla"/>
          <w:b/>
          <w:bCs/>
          <w:kern w:val="0"/>
          <w:sz w:val="36"/>
          <w:szCs w:val="36"/>
          <w:u w:val="single"/>
          <w:rtl/>
          <w14:ligatures w14:val="none"/>
        </w:rPr>
      </w:pPr>
      <w:r>
        <w:rPr>
          <w:rFonts w:ascii="Sakkal Majalla" w:hAnsi="Sakkal Majalla" w:cs="Sakkal Majalla" w:hint="cs"/>
          <w:b/>
          <w:bCs/>
          <w:kern w:val="0"/>
          <w:sz w:val="36"/>
          <w:szCs w:val="36"/>
          <w:u w:val="single"/>
          <w:rtl/>
          <w14:ligatures w14:val="none"/>
        </w:rPr>
        <w:t xml:space="preserve">الجزء الثاني: </w:t>
      </w:r>
      <w:r>
        <w:rPr>
          <w:rFonts w:ascii="Sakkal Majalla" w:hAnsi="Sakkal Majalla" w:cs="Sakkal Majalla"/>
          <w:b/>
          <w:bCs/>
          <w:kern w:val="0"/>
          <w:sz w:val="36"/>
          <w:szCs w:val="36"/>
          <w:u w:val="single"/>
          <w:rtl/>
          <w14:ligatures w14:val="none"/>
        </w:rPr>
        <w:t>أثر إدارة المخاطر للحد من المشاكل وتحسين أداء المشاريع "دراسة تطبيقية على شركة السيف للمقاولات الرياض</w:t>
      </w:r>
      <w:r>
        <w:rPr>
          <w:rFonts w:ascii="Sakkal Majalla" w:hAnsi="Sakkal Majalla" w:cs="Sakkal Majalla" w:hint="cs"/>
          <w:b/>
          <w:bCs/>
          <w:kern w:val="0"/>
          <w:sz w:val="36"/>
          <w:szCs w:val="36"/>
          <w:u w:val="single"/>
          <w:rtl/>
          <w14:ligatures w14:val="none"/>
        </w:rPr>
        <w:t>"</w:t>
      </w:r>
    </w:p>
    <w:p w14:paraId="4CD82A11" w14:textId="77777777" w:rsidR="00AF40B1" w:rsidRDefault="00000000">
      <w:p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hint="cs"/>
          <w:b/>
          <w:bCs/>
          <w:kern w:val="0"/>
          <w:sz w:val="32"/>
          <w:szCs w:val="32"/>
          <w:u w:val="single"/>
          <w:rtl/>
          <w14:ligatures w14:val="none"/>
        </w:rPr>
        <w:t>مقدمة</w:t>
      </w:r>
      <w:r>
        <w:rPr>
          <w:rFonts w:ascii="Sakkal Majalla" w:hAnsi="Sakkal Majalla" w:cs="Sakkal Majalla" w:hint="cs"/>
          <w:kern w:val="0"/>
          <w:sz w:val="28"/>
          <w:szCs w:val="28"/>
          <w:rtl/>
          <w14:ligatures w14:val="none"/>
        </w:rPr>
        <w:t xml:space="preserve">. </w:t>
      </w:r>
    </w:p>
    <w:p w14:paraId="1BD2ADA3" w14:textId="77777777" w:rsidR="00AF40B1" w:rsidRDefault="00000000">
      <w:p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تُعد إدارة المخاطر ذات أهمية للمؤسسات وبخاصة في وقتنا الحالي؛ حيث غنها تُشكل توجهاً جديداً في المؤسسات المعاصرة، كما شهدت كافة الصناعات تغيرات كبيرة ومتسارعة في السنوات الأخيرة، ولكي تتمكن المؤسسات من </w:t>
      </w:r>
      <w:r>
        <w:rPr>
          <w:rFonts w:ascii="Sakkal Majalla" w:hAnsi="Sakkal Majalla" w:cs="Sakkal Majalla" w:hint="cs"/>
          <w:kern w:val="0"/>
          <w:sz w:val="28"/>
          <w:szCs w:val="28"/>
          <w:rtl/>
          <w14:ligatures w14:val="none"/>
        </w:rPr>
        <w:lastRenderedPageBreak/>
        <w:t>الاستفادة من إدارة المخاطر لتوفير الحماية للمؤسسات واستمرارها بأداء نشاطها، فلا بُد أن تُوفر عوامل نجاحها الحاسمة، وتستمد إدارة المخاطر أهدافها من أهداف المؤسسة؛ حيث يتمثل الهدف الرئيسي لإدارة المخاطر على المستوى الكلي في حماية المؤسسة من أي مخاطر من الممكن أن تتعرض لها، وبخاصة في ظل بيئة عدم التأكد العالمي والتغيرات المتنامية والمتسارعة، وذلك بغرض تحقيق ديمومة الإنتاج وتعظيم الأرباح مع تقليل حجم النفقات والحفاظ على سمعة المؤسسة وحصتها السوقية، ويتحقق هذا الهدف من خلال إدارة الموارد البشرية والمادية بشكل أكثر كفاءة، ويتطلب عمل المؤسسات على المستوى الدولي تأمينها من مخاطر البيئة الدولية وبخاصة المخاطر السياسية في البلدان الأخرى. (العنزي، الدليمي، 2015م، ص 569)</w:t>
      </w:r>
    </w:p>
    <w:p w14:paraId="7C5C096C" w14:textId="77777777" w:rsidR="00AF40B1" w:rsidRDefault="00000000">
      <w:p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تواجه المؤسسات سواء العامة أو الخاصة وأياً كان مجال نشاطها وحجمها كمؤسسة، العديد من المخاطر أثناء ممارسة أعمالها، وهو ما يُعرضها بشكل كبير للعديد من الأزمات، لذا تلجأ العديد من مؤسسات الأعمال التي ترغب في البقاء والاستمرار في السوق أن تبحث أن وسائل تُمكنها بشكل أساسي من البقاء في ظل بيئة تنافسية قوية، وذلك من خلال سعيها نحو تبني المدخل الاستراتيجي لإدارة مخاطر الأعمال؛ حيث إنه يُعد بمثابة أحد الوسائل التي تعمل على تدني حجم المخاطر التي من الممكن أن تتعرض لها تلك المؤسسات، وتتمكن المؤسسات التي تتبني استراتيجيا</w:t>
      </w:r>
      <w:r>
        <w:rPr>
          <w:rFonts w:ascii="Sakkal Majalla" w:hAnsi="Sakkal Majalla" w:cs="Sakkal Majalla" w:hint="eastAsia"/>
          <w:kern w:val="0"/>
          <w:sz w:val="28"/>
          <w:szCs w:val="28"/>
          <w:rtl/>
          <w14:ligatures w14:val="none"/>
        </w:rPr>
        <w:t>ت</w:t>
      </w:r>
      <w:r>
        <w:rPr>
          <w:rFonts w:ascii="Sakkal Majalla" w:hAnsi="Sakkal Majalla" w:cs="Sakkal Majalla" w:hint="cs"/>
          <w:kern w:val="0"/>
          <w:sz w:val="28"/>
          <w:szCs w:val="28"/>
          <w:rtl/>
          <w14:ligatures w14:val="none"/>
        </w:rPr>
        <w:t xml:space="preserve"> إدارة المخاطر من تحقيق العديد من النجاحات في مشروعاتها التي تختص بتنفيذها، وذلك من خلال مساهمة تلك الاستراتيجيات في تحفيز تلك المؤسسات على التفكير بالمستقبل، الاستجابة للتغيرات التي من الممكن أن تتعرض لها المؤسسة من بيئتها الخارجية، وفي ظل تنامي سرعة التغيرات التي تتعرض لها المؤسسة من بيئتها الخارجية، ازدادت حاجة المؤسسات نحو اتباع أداة تُمكنها من البقاء والنمو في ظل بيئة الأعمال المتغيرة، وهو ما أكد بشكل كبير على المساهمة الفعالة لإدارة المخاطر في تدني حجم المشكلات التي من الممكن أن تتعرض لها المؤسسات وهو ما ينعكس بشكل كبير على تحسين أداء مشروعاتها. (الدوري، حسين،2007م، ص 3) </w:t>
      </w:r>
    </w:p>
    <w:p w14:paraId="71E271D0" w14:textId="77777777" w:rsidR="00AF40B1" w:rsidRDefault="00000000">
      <w:p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hint="cs"/>
          <w:b/>
          <w:bCs/>
          <w:kern w:val="0"/>
          <w:sz w:val="28"/>
          <w:szCs w:val="28"/>
          <w:rtl/>
          <w14:ligatures w14:val="none"/>
        </w:rPr>
        <w:t>لكي يتمكن الباحث من تحقيق الغرض من الدراسة، سيتم تقسيم هذا الفصل إلى مبحثين، كالآتي</w:t>
      </w:r>
      <w:r>
        <w:rPr>
          <w:rFonts w:ascii="Sakkal Majalla" w:hAnsi="Sakkal Majalla" w:cs="Sakkal Majalla" w:hint="cs"/>
          <w:kern w:val="0"/>
          <w:sz w:val="28"/>
          <w:szCs w:val="28"/>
          <w:rtl/>
          <w14:ligatures w14:val="none"/>
        </w:rPr>
        <w:t xml:space="preserve">: </w:t>
      </w:r>
    </w:p>
    <w:p w14:paraId="173522E3" w14:textId="77777777" w:rsidR="00AF40B1" w:rsidRDefault="00000000">
      <w:pPr>
        <w:pStyle w:val="a5"/>
        <w:numPr>
          <w:ilvl w:val="0"/>
          <w:numId w:val="28"/>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b/>
          <w:bCs/>
          <w:kern w:val="0"/>
          <w:sz w:val="28"/>
          <w:szCs w:val="28"/>
          <w:rtl/>
          <w14:ligatures w14:val="none"/>
        </w:rPr>
        <w:t>المبحث الأول</w:t>
      </w:r>
      <w:r>
        <w:rPr>
          <w:rFonts w:ascii="Sakkal Majalla" w:hAnsi="Sakkal Majalla" w:cs="Sakkal Majalla" w:hint="cs"/>
          <w:kern w:val="0"/>
          <w:sz w:val="28"/>
          <w:szCs w:val="28"/>
          <w:rtl/>
          <w14:ligatures w14:val="none"/>
        </w:rPr>
        <w:t xml:space="preserve">: </w:t>
      </w:r>
    </w:p>
    <w:p w14:paraId="6C882EB6" w14:textId="77777777" w:rsidR="00AF40B1" w:rsidRDefault="00000000">
      <w:pPr>
        <w:spacing w:after="0" w:line="360" w:lineRule="auto"/>
        <w:ind w:left="360"/>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ماهية إدارة المخاطر. </w:t>
      </w:r>
    </w:p>
    <w:p w14:paraId="3F74EA90" w14:textId="77777777" w:rsidR="00AF40B1" w:rsidRDefault="00000000">
      <w:pPr>
        <w:pStyle w:val="a5"/>
        <w:numPr>
          <w:ilvl w:val="0"/>
          <w:numId w:val="28"/>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b/>
          <w:bCs/>
          <w:kern w:val="0"/>
          <w:sz w:val="28"/>
          <w:szCs w:val="28"/>
          <w:rtl/>
          <w14:ligatures w14:val="none"/>
        </w:rPr>
        <w:t>البحث الثاني</w:t>
      </w:r>
      <w:r>
        <w:rPr>
          <w:rFonts w:ascii="Sakkal Majalla" w:hAnsi="Sakkal Majalla" w:cs="Sakkal Majalla" w:hint="cs"/>
          <w:kern w:val="0"/>
          <w:sz w:val="28"/>
          <w:szCs w:val="28"/>
          <w:rtl/>
          <w14:ligatures w14:val="none"/>
        </w:rPr>
        <w:t xml:space="preserve">: </w:t>
      </w:r>
    </w:p>
    <w:p w14:paraId="0357661D" w14:textId="77777777" w:rsidR="00AF40B1" w:rsidRDefault="00000000">
      <w:pPr>
        <w:spacing w:after="0" w:line="360" w:lineRule="auto"/>
        <w:ind w:left="360"/>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أثر إدارة المخاطر على ال</w:t>
      </w:r>
      <w:r>
        <w:rPr>
          <w:rFonts w:ascii="Sakkal Majalla" w:hAnsi="Sakkal Majalla" w:cs="Sakkal Majalla"/>
          <w:kern w:val="0"/>
          <w:sz w:val="28"/>
          <w:szCs w:val="28"/>
          <w:rtl/>
          <w14:ligatures w14:val="none"/>
        </w:rPr>
        <w:t>حد من المشاكل وتحسين أداء المشاريع</w:t>
      </w:r>
      <w:r>
        <w:rPr>
          <w:rFonts w:ascii="Sakkal Majalla" w:hAnsi="Sakkal Majalla" w:cs="Sakkal Majalla" w:hint="cs"/>
          <w:kern w:val="0"/>
          <w:sz w:val="28"/>
          <w:szCs w:val="28"/>
          <w:rtl/>
          <w14:ligatures w14:val="none"/>
        </w:rPr>
        <w:t xml:space="preserve">. </w:t>
      </w:r>
    </w:p>
    <w:p w14:paraId="4AF52B2B"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3A85F926"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40B3E931"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5105D417"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67A667A5"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75E3175B"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2403E5E9"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4497EC0B"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13473804"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2E3CB903"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6A926D79"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0E7E9C71"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2A445A97"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1B542DE5"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07717845"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271FACE2"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05382E53"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5755DFEC"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147C3C4D" w14:textId="77777777" w:rsidR="00AF40B1" w:rsidRDefault="00AF40B1">
      <w:pPr>
        <w:spacing w:after="0" w:line="360" w:lineRule="auto"/>
        <w:contextualSpacing/>
        <w:jc w:val="lowKashida"/>
        <w:rPr>
          <w:rFonts w:ascii="Sakkal Majalla" w:hAnsi="Sakkal Majalla" w:cs="Sakkal Majalla"/>
          <w:kern w:val="0"/>
          <w:sz w:val="28"/>
          <w:szCs w:val="28"/>
          <w:rtl/>
          <w14:ligatures w14:val="none"/>
        </w:rPr>
      </w:pPr>
    </w:p>
    <w:p w14:paraId="7D220819" w14:textId="77777777" w:rsidR="00AF40B1" w:rsidRDefault="00000000">
      <w:pPr>
        <w:spacing w:after="0" w:line="360" w:lineRule="auto"/>
        <w:contextualSpacing/>
        <w:jc w:val="center"/>
        <w:rPr>
          <w:rFonts w:ascii="Sakkal Majalla" w:hAnsi="Sakkal Majalla" w:cs="Sakkal Majalla"/>
          <w:b/>
          <w:bCs/>
          <w:kern w:val="0"/>
          <w:sz w:val="36"/>
          <w:szCs w:val="36"/>
          <w:u w:val="single"/>
          <w:rtl/>
          <w14:ligatures w14:val="none"/>
        </w:rPr>
      </w:pPr>
      <w:r>
        <w:rPr>
          <w:rFonts w:ascii="Sakkal Majalla" w:hAnsi="Sakkal Majalla" w:cs="Sakkal Majalla" w:hint="cs"/>
          <w:b/>
          <w:bCs/>
          <w:kern w:val="0"/>
          <w:sz w:val="36"/>
          <w:szCs w:val="36"/>
          <w:u w:val="single"/>
          <w:rtl/>
          <w14:ligatures w14:val="none"/>
        </w:rPr>
        <w:t>الفصل الثاني: إدارة المخاطر</w:t>
      </w:r>
    </w:p>
    <w:p w14:paraId="1D9D94C8" w14:textId="77777777" w:rsidR="00AF40B1" w:rsidRDefault="00000000">
      <w:pPr>
        <w:spacing w:after="0" w:line="360" w:lineRule="auto"/>
        <w:contextualSpacing/>
        <w:jc w:val="lowKashida"/>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u w:val="single"/>
          <w:rtl/>
          <w14:ligatures w14:val="none"/>
        </w:rPr>
        <w:t>تمهيد</w:t>
      </w:r>
      <w:r>
        <w:rPr>
          <w:rFonts w:ascii="Sakkal Majalla" w:hAnsi="Sakkal Majalla" w:cs="Sakkal Majalla" w:hint="cs"/>
          <w:b/>
          <w:bCs/>
          <w:kern w:val="0"/>
          <w:sz w:val="32"/>
          <w:szCs w:val="32"/>
          <w:rtl/>
          <w14:ligatures w14:val="none"/>
        </w:rPr>
        <w:t xml:space="preserve">. </w:t>
      </w:r>
    </w:p>
    <w:p w14:paraId="41616D23" w14:textId="77777777" w:rsidR="00AF40B1" w:rsidRDefault="00000000">
      <w:p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في ظل التغيرات المتنامية المتسارعة في البيئة العالمية التي تشهدها المؤسسات في ظل عالمنا اليوم، فباتت المؤسسات تجابه مجموعة من التحديات التي قد تُعرقل من أداء مهامها وممارسة ناشطها الإنتاجي أو الخدمي داخل المؤسسة، ومن ثم فإن ذلك سيُشكل خطراً على مسيرة عملها في السوق، وكل ذلك سيؤدي بدوره إلى معاناة المؤسسة من الآثار </w:t>
      </w:r>
      <w:r>
        <w:rPr>
          <w:rFonts w:ascii="Sakkal Majalla" w:hAnsi="Sakkal Majalla" w:cs="Sakkal Majalla" w:hint="cs"/>
          <w:kern w:val="0"/>
          <w:sz w:val="28"/>
          <w:szCs w:val="28"/>
          <w:rtl/>
          <w14:ligatures w14:val="none"/>
        </w:rPr>
        <w:lastRenderedPageBreak/>
        <w:t>السلبية الناجمة عن تلك المخاطر والمتمثلة في إعاقة قدرة المؤسسة على تحقيق أهدافها المرجوة، بالإضافة لاحتمالية تعرضها سواء لخسائر مادية أو مالية أو بشرية، ولهذا السبب أصبح من الضروري للمؤسسات وضع استراتيجية لإدارة المخاطر بحيث تدعم قدرتها على الاستمرارية في ممارسة أعمالها وبخاصة تحقيق رؤيتها ورسالتها وأهدافها الاستراتيجية، كما تتمكن أيضاً من حماية مواردها من أي خطر قد يهددها، ومن ثم وصول تلك المؤسسة لأعلى درجة من الكفاءة والفعالية في الأداء. (جامعة الزيتونة الأردنية، 2018م، ص 8)</w:t>
      </w:r>
    </w:p>
    <w:p w14:paraId="51A49F32" w14:textId="77777777" w:rsidR="00AF40B1" w:rsidRDefault="00000000">
      <w:pPr>
        <w:spacing w:after="0" w:line="360" w:lineRule="auto"/>
        <w:contextualSpacing/>
        <w:jc w:val="lowKashida"/>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u w:val="single"/>
          <w:rtl/>
          <w14:ligatures w14:val="none"/>
        </w:rPr>
        <w:t>أولاً</w:t>
      </w:r>
      <w:r>
        <w:rPr>
          <w:rFonts w:ascii="Sakkal Majalla" w:hAnsi="Sakkal Majalla" w:cs="Sakkal Majalla" w:hint="cs"/>
          <w:b/>
          <w:bCs/>
          <w:kern w:val="0"/>
          <w:sz w:val="32"/>
          <w:szCs w:val="32"/>
          <w:rtl/>
          <w14:ligatures w14:val="none"/>
        </w:rPr>
        <w:t xml:space="preserve">: مفهوم إدارة المخاطر. </w:t>
      </w:r>
    </w:p>
    <w:p w14:paraId="337C25F2" w14:textId="77777777" w:rsidR="00AF40B1" w:rsidRDefault="00000000">
      <w:p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تُشير إدارة المخاطر إلى مجموعة من الإجراءات التي يتم اتباعها بغرض تحديد الخطط المناسبة لمعالجة المخاطر التي قد تواجه المؤسسات، وذلك من خلال التعرف على المخاطر المحتملة، تصنيف المخاطر وتحليلها من أجل تخفيض حدة آثارها، بالإضافة إلى محاولة الاستفادة من الفرص المتاحة. </w:t>
      </w:r>
    </w:p>
    <w:p w14:paraId="3CC87427" w14:textId="77777777" w:rsidR="00AF40B1" w:rsidRDefault="00000000">
      <w:p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  كما أنها تُعد فرع من فروع علم الإدارة الذي يهتم بالمحافظة على الأصول الموجودة لحماية مصالح المودعين والدائنين والمستثمرين، احكام الرقابة والسيطرة على المخاطر في الأنشطة أو الأعمال التي ترتبط أصولها بها كالقروض والسندات والتسهيلات الائتمانية وغيرها من أدوات الاستثمار، بالإضافة إلى تحديد العلاج النوعي لكل نوع من أنواع المخاطر على كافة مستوياتها، العمل على تدني حجم الخسائر لأقل حد ممكن، وتأمينها من خلال الرقابة الفورية أو من خلال تحويلها لجهات خارجية وذلك في حالة انتهاء دور إدارة المؤسسة ومدير إدارة المخاطر، تحديد الإجراءات والتصرفات التي ينبغي القيام بها فيما يتعلق بمخاطر معينة من أجل الرقابة على الأحداث والسيطرة على الخسائر، بالإضافة لحماية صورة المؤسسة من خلال توفير الثقة المناسبة لدى المودعين والدائنين، المستثمرين من خلال حماية قدراتها الدائمة على توليد الأرباح وذلك على الرغم من حدوث أي خسائر عارضة والتي من المحتمل ان تؤدي لتقليص حجم الأرباح أو عدم تحقيقها. (بن علي، 2010م، ص 335)</w:t>
      </w:r>
    </w:p>
    <w:p w14:paraId="711CE1B1" w14:textId="77777777" w:rsidR="00AF40B1" w:rsidRDefault="00000000">
      <w:pPr>
        <w:spacing w:after="0" w:line="360" w:lineRule="auto"/>
        <w:contextualSpacing/>
        <w:jc w:val="both"/>
        <w:rPr>
          <w:rFonts w:ascii="Sakkal Majalla" w:hAnsi="Sakkal Majalla" w:cs="Sakkal Majalla"/>
          <w:b/>
          <w:bCs/>
          <w:kern w:val="0"/>
          <w:sz w:val="32"/>
          <w:szCs w:val="32"/>
          <w:u w:val="single"/>
          <w:rtl/>
          <w14:ligatures w14:val="none"/>
        </w:rPr>
      </w:pPr>
      <w:r>
        <w:rPr>
          <w:rFonts w:ascii="Sakkal Majalla" w:hAnsi="Sakkal Majalla" w:cs="Sakkal Majalla" w:hint="cs"/>
          <w:b/>
          <w:bCs/>
          <w:kern w:val="0"/>
          <w:sz w:val="32"/>
          <w:szCs w:val="32"/>
          <w:u w:val="single"/>
          <w:rtl/>
          <w14:ligatures w14:val="none"/>
        </w:rPr>
        <w:t xml:space="preserve">ثانياً: </w:t>
      </w:r>
      <w:r>
        <w:rPr>
          <w:rFonts w:ascii="Sakkal Majalla" w:hAnsi="Sakkal Majalla" w:cs="Sakkal Majalla" w:hint="cs"/>
          <w:b/>
          <w:bCs/>
          <w:kern w:val="0"/>
          <w:sz w:val="32"/>
          <w:szCs w:val="32"/>
          <w:rtl/>
          <w14:ligatures w14:val="none"/>
        </w:rPr>
        <w:t>خصائص إدارة المخاطر.</w:t>
      </w:r>
      <w:r>
        <w:rPr>
          <w:rFonts w:ascii="Sakkal Majalla" w:hAnsi="Sakkal Majalla" w:cs="Sakkal Majalla" w:hint="cs"/>
          <w:b/>
          <w:bCs/>
          <w:kern w:val="0"/>
          <w:sz w:val="32"/>
          <w:szCs w:val="32"/>
          <w:u w:val="single"/>
          <w:rtl/>
          <w14:ligatures w14:val="none"/>
        </w:rPr>
        <w:t xml:space="preserve"> </w:t>
      </w:r>
    </w:p>
    <w:p w14:paraId="7C0B4838" w14:textId="77777777" w:rsidR="00AF40B1" w:rsidRDefault="00000000">
      <w:pPr>
        <w:spacing w:after="0" w:line="360" w:lineRule="auto"/>
        <w:contextualSpacing/>
        <w:jc w:val="both"/>
        <w:rPr>
          <w:rFonts w:ascii="Sakkal Majalla" w:hAnsi="Sakkal Majalla" w:cs="Sakkal Majalla"/>
          <w:kern w:val="0"/>
          <w:sz w:val="28"/>
          <w:szCs w:val="28"/>
          <w:rtl/>
          <w14:ligatures w14:val="none"/>
        </w:rPr>
      </w:pPr>
      <w:r>
        <w:rPr>
          <w:rFonts w:ascii="Sakkal Majalla" w:hAnsi="Sakkal Majalla" w:cs="Sakkal Majalla"/>
          <w:b/>
          <w:bCs/>
          <w:kern w:val="0"/>
          <w:sz w:val="28"/>
          <w:szCs w:val="28"/>
          <w:u w:val="single"/>
          <w:rtl/>
          <w14:ligatures w14:val="none"/>
        </w:rPr>
        <w:t>تمتاز إدارة المخاطر في المؤسسات بشكل عام بمجموعة من الخصائص</w:t>
      </w:r>
      <w:r>
        <w:rPr>
          <w:rFonts w:ascii="Sakkal Majalla" w:hAnsi="Sakkal Majalla" w:cs="Sakkal Majalla" w:hint="cs"/>
          <w:b/>
          <w:bCs/>
          <w:kern w:val="0"/>
          <w:sz w:val="28"/>
          <w:szCs w:val="28"/>
          <w:u w:val="single"/>
          <w:rtl/>
          <w14:ligatures w14:val="none"/>
        </w:rPr>
        <w:t>، والتي تتمثل أهمها في الآتي</w:t>
      </w:r>
      <w:r>
        <w:rPr>
          <w:rFonts w:ascii="Sakkal Majalla" w:hAnsi="Sakkal Majalla" w:cs="Sakkal Majalla" w:hint="cs"/>
          <w:kern w:val="0"/>
          <w:sz w:val="28"/>
          <w:szCs w:val="28"/>
          <w:rtl/>
          <w14:ligatures w14:val="none"/>
        </w:rPr>
        <w:t>: (مسعود، ب. ت، ص 24)</w:t>
      </w:r>
    </w:p>
    <w:p w14:paraId="57DE9563" w14:textId="77777777" w:rsidR="00AF40B1" w:rsidRDefault="00000000">
      <w:pPr>
        <w:pStyle w:val="a5"/>
        <w:numPr>
          <w:ilvl w:val="0"/>
          <w:numId w:val="40"/>
        </w:numPr>
        <w:spacing w:after="0" w:line="360" w:lineRule="auto"/>
        <w:jc w:val="both"/>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 xml:space="preserve">معظم المخاطر التي قد تتعرض لها المؤسسات هي المخاطر المالية بالدرجة الأولى، خصوصاً المخاطر التشغيلية مثل </w:t>
      </w:r>
      <w:proofErr w:type="gramStart"/>
      <w:r>
        <w:rPr>
          <w:rFonts w:ascii="Sakkal Majalla" w:hAnsi="Sakkal Majalla" w:cs="Sakkal Majalla"/>
          <w:kern w:val="0"/>
          <w:sz w:val="28"/>
          <w:szCs w:val="28"/>
          <w:rtl/>
          <w14:ligatures w14:val="none"/>
        </w:rPr>
        <w:t>مخاطر</w:t>
      </w:r>
      <w:proofErr w:type="gramEnd"/>
      <w:r>
        <w:rPr>
          <w:rFonts w:ascii="Sakkal Majalla" w:hAnsi="Sakkal Majalla" w:cs="Sakkal Majalla"/>
          <w:kern w:val="0"/>
          <w:sz w:val="28"/>
          <w:szCs w:val="28"/>
          <w:rtl/>
          <w14:ligatures w14:val="none"/>
        </w:rPr>
        <w:t xml:space="preserve"> الإفلاس.</w:t>
      </w:r>
    </w:p>
    <w:p w14:paraId="1115D959" w14:textId="77777777" w:rsidR="00AF40B1" w:rsidRDefault="00000000">
      <w:pPr>
        <w:pStyle w:val="a5"/>
        <w:numPr>
          <w:ilvl w:val="0"/>
          <w:numId w:val="40"/>
        </w:numPr>
        <w:spacing w:after="0" w:line="360" w:lineRule="auto"/>
        <w:jc w:val="both"/>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lastRenderedPageBreak/>
        <w:t xml:space="preserve"> تتنوع هذه المخاطر حسب مجال تخصص كل مؤسسة، وتشترك المؤسسات المالية عموماً في ثلاثة </w:t>
      </w:r>
      <w:proofErr w:type="gramStart"/>
      <w:r>
        <w:rPr>
          <w:rFonts w:ascii="Sakkal Majalla" w:hAnsi="Sakkal Majalla" w:cs="Sakkal Majalla"/>
          <w:kern w:val="0"/>
          <w:sz w:val="28"/>
          <w:szCs w:val="28"/>
          <w:rtl/>
          <w14:ligatures w14:val="none"/>
        </w:rPr>
        <w:t>مخاطر</w:t>
      </w:r>
      <w:proofErr w:type="gramEnd"/>
      <w:r>
        <w:rPr>
          <w:rFonts w:ascii="Sakkal Majalla" w:hAnsi="Sakkal Majalla" w:cs="Sakkal Majalla"/>
          <w:kern w:val="0"/>
          <w:sz w:val="28"/>
          <w:szCs w:val="28"/>
          <w:rtl/>
          <w14:ligatures w14:val="none"/>
        </w:rPr>
        <w:t xml:space="preserve"> هامة هي مخاطر السوق، ومخاطر الائتمان، ومخاطر السيولة.</w:t>
      </w:r>
    </w:p>
    <w:p w14:paraId="0E3FF1C5" w14:textId="77777777" w:rsidR="00AF40B1" w:rsidRDefault="00000000">
      <w:pPr>
        <w:pStyle w:val="a5"/>
        <w:numPr>
          <w:ilvl w:val="0"/>
          <w:numId w:val="40"/>
        </w:numPr>
        <w:spacing w:after="0" w:line="360" w:lineRule="auto"/>
        <w:jc w:val="both"/>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تمتاز إدارة المخاطر بقدرة تنبؤية خصوصا في مجال تحديد الخسائر، مما يقود المؤسسات إلى البحث الدائم عن البديل الأمثل للتخلص، أو التخفيض من الخسائر، وآثارها إلى أدنى حد ممكن.</w:t>
      </w:r>
    </w:p>
    <w:p w14:paraId="462ABC27" w14:textId="77777777" w:rsidR="00AF40B1" w:rsidRDefault="00000000">
      <w:pPr>
        <w:pStyle w:val="a5"/>
        <w:numPr>
          <w:ilvl w:val="0"/>
          <w:numId w:val="40"/>
        </w:numPr>
        <w:spacing w:after="0" w:line="360" w:lineRule="auto"/>
        <w:jc w:val="both"/>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 xml:space="preserve"> تمتاز إدارة المخاطر بأنها تعمل على إيجاد الحلول فيما يتعلق بكيفية مواجهة المخاطر، والتعامل</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معها، أو تحويلها باستخدام الأساليب المتاحة، أو ابتكار الأدوات والأساليب الجديدة مثل المشتقات</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المالية.</w:t>
      </w:r>
    </w:p>
    <w:p w14:paraId="7080F6BC" w14:textId="77777777" w:rsidR="00AF40B1" w:rsidRDefault="00000000">
      <w:pPr>
        <w:pStyle w:val="a5"/>
        <w:numPr>
          <w:ilvl w:val="0"/>
          <w:numId w:val="40"/>
        </w:numPr>
        <w:spacing w:after="0" w:line="360" w:lineRule="auto"/>
        <w:jc w:val="both"/>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t>المخاطر التي تواجه مختلف الأنشطة التي تقوم بها المؤسسات تنعكس بالضرورة على حقوقها</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والتزاماتها بصورة سلبية أو إيجابية، وتتميز إدارة المخاطر في هذا الجانب بوجود ارتباط قوي</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بينها، وبين باقي الوظائف والأنظمة الأخرى الموجودة داخل المؤسسة مثل: مراقبة التسيير،</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وإدارة الأصول والخصوم</w:t>
      </w:r>
      <w:r>
        <w:rPr>
          <w:rFonts w:ascii="Sakkal Majalla" w:hAnsi="Sakkal Majalla" w:cs="Sakkal Majalla" w:hint="cs"/>
          <w:kern w:val="0"/>
          <w:sz w:val="28"/>
          <w:szCs w:val="28"/>
          <w:rtl/>
          <w14:ligatures w14:val="none"/>
        </w:rPr>
        <w:t xml:space="preserve">. </w:t>
      </w:r>
    </w:p>
    <w:p w14:paraId="1E8690F2" w14:textId="77777777" w:rsidR="00AF40B1" w:rsidRDefault="00000000">
      <w:pPr>
        <w:spacing w:after="0" w:line="360" w:lineRule="auto"/>
        <w:contextualSpacing/>
        <w:jc w:val="lowKashida"/>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u w:val="single"/>
          <w:rtl/>
          <w14:ligatures w14:val="none"/>
        </w:rPr>
        <w:t>ثالثاً</w:t>
      </w:r>
      <w:r>
        <w:rPr>
          <w:rFonts w:ascii="Sakkal Majalla" w:hAnsi="Sakkal Majalla" w:cs="Sakkal Majalla" w:hint="cs"/>
          <w:b/>
          <w:bCs/>
          <w:kern w:val="0"/>
          <w:sz w:val="32"/>
          <w:szCs w:val="32"/>
          <w:rtl/>
          <w14:ligatures w14:val="none"/>
        </w:rPr>
        <w:t xml:space="preserve">: أهداف إدارة المخاطر. </w:t>
      </w:r>
    </w:p>
    <w:p w14:paraId="2B735720" w14:textId="77777777" w:rsidR="00AF40B1" w:rsidRDefault="00000000">
      <w:pPr>
        <w:spacing w:after="0" w:line="360" w:lineRule="auto"/>
        <w:contextualSpacing/>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لا توجد أي مؤسسة خالية من التعرض للمخاطر، ولهذا يتطلب من قبل المؤسسة تبني رؤية استراتيجية فعالة لتطوير المؤسسة ومواجهة المخاطر التي من المحتمل أن تتعرض لها، ومن ثم تنمية كافة مواردها وخططها وبرامجها، كما أن استراتيجية إدارة المخاطر التي تتبناها المؤسسة تُعد جزءاً من استراتيجيتها الشاملة التي ترتكز بشكل أساسي على منهج التحليل البيئة الداخل</w:t>
      </w:r>
      <w:r>
        <w:rPr>
          <w:rFonts w:ascii="Sakkal Majalla" w:hAnsi="Sakkal Majalla" w:cs="Sakkal Majalla" w:hint="eastAsia"/>
          <w:kern w:val="0"/>
          <w:sz w:val="28"/>
          <w:szCs w:val="28"/>
          <w:rtl/>
          <w14:ligatures w14:val="none"/>
        </w:rPr>
        <w:t>ي</w:t>
      </w:r>
      <w:r>
        <w:rPr>
          <w:rFonts w:ascii="Sakkal Majalla" w:hAnsi="Sakkal Majalla" w:cs="Sakkal Majalla" w:hint="cs"/>
          <w:kern w:val="0"/>
          <w:sz w:val="28"/>
          <w:szCs w:val="28"/>
          <w:rtl/>
          <w14:ligatures w14:val="none"/>
        </w:rPr>
        <w:t xml:space="preserve"> للمؤسسة وذلك فيما يتعلق بعناصر القوة والضعف التي تتعلق بالمؤسسة، مع تحليل بيئتها الخارجية أيضاً التي تتعلق بتحديد الفرص والتهديدات، </w:t>
      </w:r>
      <w:r>
        <w:rPr>
          <w:rFonts w:ascii="Sakkal Majalla" w:hAnsi="Sakkal Majalla" w:cs="Sakkal Majalla" w:hint="cs"/>
          <w:b/>
          <w:bCs/>
          <w:kern w:val="0"/>
          <w:sz w:val="28"/>
          <w:szCs w:val="28"/>
          <w:u w:val="single"/>
          <w:rtl/>
          <w14:ligatures w14:val="none"/>
        </w:rPr>
        <w:t>ويتمثل الهدف من تبني استراتيجية لإدارة المخاطر في الآتي</w:t>
      </w:r>
      <w:r>
        <w:rPr>
          <w:rFonts w:ascii="Sakkal Majalla" w:hAnsi="Sakkal Majalla" w:cs="Sakkal Majalla" w:hint="cs"/>
          <w:kern w:val="0"/>
          <w:sz w:val="28"/>
          <w:szCs w:val="28"/>
          <w:rtl/>
          <w14:ligatures w14:val="none"/>
        </w:rPr>
        <w:t>: (عبد المجيد ، ب. ت، ص 1)</w:t>
      </w:r>
    </w:p>
    <w:p w14:paraId="02E23DD8"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تحديد المخاطر بسهولة ويسر قبل حدوثها أو في مراحلها الأولية؛ حيث توجد بعض المخاطر التي من الممكن أن يتم تحديدها بسهولة والتي تتمثل في الأمور المالية والتشغيلية والاستراتيجية</w:t>
      </w:r>
      <w:r>
        <w:rPr>
          <w:rFonts w:ascii="Sakkal Majalla" w:hAnsi="Sakkal Majalla" w:cs="Sakkal Majalla" w:hint="eastAsia"/>
          <w:kern w:val="0"/>
          <w:sz w:val="28"/>
          <w:szCs w:val="28"/>
          <w:rtl/>
          <w14:ligatures w14:val="none"/>
        </w:rPr>
        <w:t>،</w:t>
      </w:r>
      <w:r>
        <w:rPr>
          <w:rFonts w:ascii="Sakkal Majalla" w:hAnsi="Sakkal Majalla" w:cs="Sakkal Majalla" w:hint="cs"/>
          <w:kern w:val="0"/>
          <w:sz w:val="28"/>
          <w:szCs w:val="28"/>
          <w:rtl/>
          <w14:ligatures w14:val="none"/>
        </w:rPr>
        <w:t xml:space="preserve"> والسمعة</w:t>
      </w:r>
      <w:r>
        <w:rPr>
          <w:rFonts w:ascii="Sakkal Majalla" w:hAnsi="Sakkal Majalla" w:cs="Sakkal Majalla" w:hint="eastAsia"/>
          <w:kern w:val="0"/>
          <w:sz w:val="28"/>
          <w:szCs w:val="28"/>
          <w:rtl/>
          <w14:ligatures w14:val="none"/>
        </w:rPr>
        <w:t>،</w:t>
      </w:r>
      <w:r>
        <w:rPr>
          <w:rFonts w:ascii="Sakkal Majalla" w:hAnsi="Sakkal Majalla" w:cs="Sakkal Majalla" w:hint="cs"/>
          <w:kern w:val="0"/>
          <w:sz w:val="28"/>
          <w:szCs w:val="28"/>
          <w:rtl/>
          <w14:ligatures w14:val="none"/>
        </w:rPr>
        <w:t xml:space="preserve"> والسلامة</w:t>
      </w:r>
      <w:r>
        <w:rPr>
          <w:rFonts w:ascii="Sakkal Majalla" w:hAnsi="Sakkal Majalla" w:cs="Sakkal Majalla" w:hint="eastAsia"/>
          <w:kern w:val="0"/>
          <w:sz w:val="28"/>
          <w:szCs w:val="28"/>
          <w:rtl/>
          <w14:ligatures w14:val="none"/>
        </w:rPr>
        <w:t>،</w:t>
      </w:r>
      <w:r>
        <w:rPr>
          <w:rFonts w:ascii="Sakkal Majalla" w:hAnsi="Sakkal Majalla" w:cs="Sakkal Majalla" w:hint="cs"/>
          <w:kern w:val="0"/>
          <w:sz w:val="28"/>
          <w:szCs w:val="28"/>
          <w:rtl/>
          <w14:ligatures w14:val="none"/>
        </w:rPr>
        <w:t xml:space="preserve"> وغيرها. </w:t>
      </w:r>
    </w:p>
    <w:p w14:paraId="3C6B4B6E"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تُسهم إدارة المخاطر في تحليل عمليات الاستثمار الجديدة من منظور المخاطر المالية والتشغيلية. </w:t>
      </w:r>
    </w:p>
    <w:p w14:paraId="7B398B22"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نشر أفضل الممارسات التي تتعلق بالمؤسسة مع اقتراح تنسيق بدء تنفيذ خطط العمل التي تهدف إلى منع المخاطر أو الحد منها. </w:t>
      </w:r>
    </w:p>
    <w:p w14:paraId="699B95D4"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تطوير قدرة المؤسسة على فهم الأحداث التي من الممكن أن تتعرض لها وينجم عنها </w:t>
      </w:r>
      <w:proofErr w:type="gramStart"/>
      <w:r>
        <w:rPr>
          <w:rFonts w:ascii="Sakkal Majalla" w:hAnsi="Sakkal Majalla" w:cs="Sakkal Majalla" w:hint="cs"/>
          <w:kern w:val="0"/>
          <w:sz w:val="28"/>
          <w:szCs w:val="28"/>
          <w:rtl/>
          <w14:ligatures w14:val="none"/>
        </w:rPr>
        <w:t>مخاطر</w:t>
      </w:r>
      <w:proofErr w:type="gramEnd"/>
      <w:r>
        <w:rPr>
          <w:rFonts w:ascii="Sakkal Majalla" w:hAnsi="Sakkal Majalla" w:cs="Sakkal Majalla" w:hint="cs"/>
          <w:kern w:val="0"/>
          <w:sz w:val="28"/>
          <w:szCs w:val="28"/>
          <w:rtl/>
          <w14:ligatures w14:val="none"/>
        </w:rPr>
        <w:t xml:space="preserve"> محتملة. </w:t>
      </w:r>
    </w:p>
    <w:p w14:paraId="10CFD73C"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lastRenderedPageBreak/>
        <w:t>صناعة قرارات شمولية تأخذ بعين الاعتبار الفرص والتحديات المترتبة على القرار.</w:t>
      </w:r>
    </w:p>
    <w:p w14:paraId="1080DDE2"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تضمين إدارة المخاطر في الأنشطة والوظائف الهامة، بالإضافة لعملية صنع القرار في المؤسسة. </w:t>
      </w:r>
    </w:p>
    <w:p w14:paraId="3ACCECB6"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التشجيع المستمر على تبني ثقافة إدارة المخاطر مع تعزيز الوعي بأهمية إدارتها. </w:t>
      </w:r>
    </w:p>
    <w:p w14:paraId="62A1D224"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التأكيد على الالتزام الاستراتيجي للمؤسسة تجاه المتعاملين والمستفيدين منها والمجتمع. </w:t>
      </w:r>
    </w:p>
    <w:p w14:paraId="7507889D"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تعزيز تنافسية المؤسسة، وذلك وفق مؤشرات ومعايير ضمان أعلى مستوى من الجودة في تقديم الأداء الإنتاجي أو الخدمي، وذلك يتحدد وفقاً لمجال نشاط المؤسسة. </w:t>
      </w:r>
    </w:p>
    <w:p w14:paraId="3D10F190"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حماية أصول المؤسسة ومواردها بالإضافة إلى رأس المال الفكري والبشري. </w:t>
      </w:r>
    </w:p>
    <w:p w14:paraId="4E0FE4D3"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تقديم إطار شامل ومرشد لكلٍ من مبادئ وأهداف ومنهجية إدارة المخاطر، بالإضافة لكيفية معالجة المخاطر المتوقعة. </w:t>
      </w:r>
    </w:p>
    <w:p w14:paraId="52CA3F61"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بناء مصفوفة المخاطر الاستراتيجية والتشغيلية المتوقعة التي تواجه المؤسسة. </w:t>
      </w:r>
    </w:p>
    <w:p w14:paraId="33EE4614"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تطوير قاعدة المعلومات، بالإضافة لأساليب وأدوات التحليل والتفسير والتنبؤ بالمخاطر التي قد تواجه الجامعة مع تقييمها وتحديد برامج وإجراءات التعامل معها. </w:t>
      </w:r>
    </w:p>
    <w:p w14:paraId="57033EF0" w14:textId="77777777" w:rsidR="00AF40B1" w:rsidRDefault="00000000">
      <w:pPr>
        <w:pStyle w:val="a5"/>
        <w:numPr>
          <w:ilvl w:val="0"/>
          <w:numId w:val="29"/>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تطوير خطط الطوارئ المختلفة في المؤسسة، والتي تتعلق بمواجهة الأزمات والكوارث المتوقع حدوثها مستقبلاً، وذلك بهدف تدعيم قدرة المؤسسة على التصدي لتلك الأزمات دون أن تؤثر بشكل سلبي على فاعليتها وكفاءتها سواء الإنتاجية أو الخدمية. </w:t>
      </w:r>
    </w:p>
    <w:p w14:paraId="32925694" w14:textId="77777777" w:rsidR="00AF40B1" w:rsidRDefault="00AF40B1">
      <w:pPr>
        <w:spacing w:after="0" w:line="360" w:lineRule="auto"/>
        <w:ind w:left="360"/>
        <w:jc w:val="lowKashida"/>
        <w:rPr>
          <w:rFonts w:ascii="Sakkal Majalla" w:hAnsi="Sakkal Majalla" w:cs="Sakkal Majalla"/>
          <w:b/>
          <w:bCs/>
          <w:kern w:val="0"/>
          <w:sz w:val="32"/>
          <w:szCs w:val="32"/>
          <w:u w:val="single"/>
          <w:rtl/>
          <w14:ligatures w14:val="none"/>
        </w:rPr>
      </w:pPr>
    </w:p>
    <w:p w14:paraId="331039FE" w14:textId="77777777" w:rsidR="00AF40B1" w:rsidRDefault="00000000">
      <w:pPr>
        <w:spacing w:after="0" w:line="360" w:lineRule="auto"/>
        <w:ind w:left="360"/>
        <w:jc w:val="lowKashida"/>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u w:val="single"/>
          <w:rtl/>
          <w14:ligatures w14:val="none"/>
        </w:rPr>
        <w:t>رابعاً</w:t>
      </w:r>
      <w:r>
        <w:rPr>
          <w:rFonts w:ascii="Sakkal Majalla" w:hAnsi="Sakkal Majalla" w:cs="Sakkal Majalla" w:hint="cs"/>
          <w:b/>
          <w:bCs/>
          <w:kern w:val="0"/>
          <w:sz w:val="32"/>
          <w:szCs w:val="32"/>
          <w:rtl/>
          <w14:ligatures w14:val="none"/>
        </w:rPr>
        <w:t xml:space="preserve">: أهمية إدارة المخاطر. </w:t>
      </w:r>
    </w:p>
    <w:p w14:paraId="108D9107" w14:textId="77777777" w:rsidR="00AF40B1" w:rsidRDefault="00000000">
      <w:pPr>
        <w:spacing w:after="0" w:line="360" w:lineRule="auto"/>
        <w:ind w:left="360"/>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تظهر أهمية إدارة المخاطر للمؤسسات في توقع المشكلات المحتمل حدوثها، الاستعداد الكامل للتعامل مع هذه المشكلات من أجل محاولة إيجاد حلولاً ابتكارية وفعالة، ومن ثم تدني حجم الاضطرابات التجارية والأحداث الكارثية، بالإضافة إلى المساهمة في اتخاذ أفضل القرارات وأكثرهم فاعلية في حل المشكلات، مع المساهمة أيضاً في تحسين أساليب العمل ووضع ميزانية أكثر كفاءة وفعالية، وهو ما يُسهم بدوره في بقاء المؤسسات أقوى في السوق بحيث تكون قادرة على التصدي لكل تحديات المنافسة العالمية في ظل البيئة العالمية المتنامية في التغيير ومن ثم </w:t>
      </w:r>
      <w:r>
        <w:rPr>
          <w:rFonts w:ascii="Sakkal Majalla" w:hAnsi="Sakkal Majalla" w:cs="Sakkal Majalla" w:hint="cs"/>
          <w:kern w:val="0"/>
          <w:sz w:val="28"/>
          <w:szCs w:val="28"/>
          <w:rtl/>
          <w14:ligatures w14:val="none"/>
        </w:rPr>
        <w:lastRenderedPageBreak/>
        <w:t xml:space="preserve">تدعيم قدرتها على تحقيق نمو أكثر استدامة وفاعلية، </w:t>
      </w:r>
      <w:r>
        <w:rPr>
          <w:rFonts w:ascii="Sakkal Majalla" w:hAnsi="Sakkal Majalla" w:cs="Sakkal Majalla" w:hint="cs"/>
          <w:b/>
          <w:bCs/>
          <w:kern w:val="0"/>
          <w:sz w:val="28"/>
          <w:szCs w:val="28"/>
          <w:u w:val="single"/>
          <w:rtl/>
          <w14:ligatures w14:val="none"/>
        </w:rPr>
        <w:t>وفيما يلي سيتم توضيح أهمية إدارة المخاطر للمؤسسات في نقاط أكثر تفصيلاً</w:t>
      </w:r>
      <w:r>
        <w:rPr>
          <w:rFonts w:ascii="Sakkal Majalla" w:hAnsi="Sakkal Majalla" w:cs="Sakkal Majalla" w:hint="cs"/>
          <w:kern w:val="0"/>
          <w:sz w:val="28"/>
          <w:szCs w:val="28"/>
          <w:rtl/>
          <w14:ligatures w14:val="none"/>
        </w:rPr>
        <w:t xml:space="preserve"> : (بكة، 2024م)</w:t>
      </w:r>
    </w:p>
    <w:p w14:paraId="22018586" w14:textId="77777777" w:rsidR="00AF40B1" w:rsidRDefault="00000000">
      <w:pPr>
        <w:pStyle w:val="a5"/>
        <w:numPr>
          <w:ilvl w:val="0"/>
          <w:numId w:val="30"/>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b/>
          <w:bCs/>
          <w:kern w:val="0"/>
          <w:sz w:val="28"/>
          <w:szCs w:val="28"/>
          <w:rtl/>
          <w14:ligatures w14:val="none"/>
        </w:rPr>
        <w:t>توقع المشكلات المحتملة</w:t>
      </w:r>
      <w:r>
        <w:rPr>
          <w:rFonts w:ascii="Sakkal Majalla" w:hAnsi="Sakkal Majalla" w:cs="Sakkal Majalla" w:hint="cs"/>
          <w:kern w:val="0"/>
          <w:sz w:val="28"/>
          <w:szCs w:val="28"/>
          <w:rtl/>
          <w14:ligatures w14:val="none"/>
        </w:rPr>
        <w:t xml:space="preserve">: </w:t>
      </w:r>
    </w:p>
    <w:p w14:paraId="2F6C2033" w14:textId="77777777" w:rsidR="00AF40B1" w:rsidRDefault="00000000">
      <w:pPr>
        <w:spacing w:after="0" w:line="360" w:lineRule="auto"/>
        <w:ind w:left="360"/>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تُسهم إدارة المخاطر في تغيير ثقافة المؤسسة؛ حيث أصبحت المؤسسات تميل بشكل أكبر نحو التركيز على إدارة المخاطر بشكل أكبر بحيث تكون أكثر استباقية وذلك بالمقارنة مع الشركات الأخرى التي من الممكن أن تكون رد فعل، ومن ثم تُلقي كل مؤسسة نظرة فاحصة على كل مهمة من مهامها ، بالإضافة إلى تحديد الخطأ الذي من الممكن حدوثه، وبالتالي تدعيم قدرة المؤسسات على توقع المشكلات التي من الممكن أن تتعرض لها المؤسسة مستقبلاً، ولهذا السبب اتضح أن المؤسسات التي تتبني استراتيجيا</w:t>
      </w:r>
      <w:r>
        <w:rPr>
          <w:rFonts w:ascii="Sakkal Majalla" w:hAnsi="Sakkal Majalla" w:cs="Sakkal Majalla" w:hint="eastAsia"/>
          <w:kern w:val="0"/>
          <w:sz w:val="28"/>
          <w:szCs w:val="28"/>
          <w:rtl/>
          <w14:ligatures w14:val="none"/>
        </w:rPr>
        <w:t>ت</w:t>
      </w:r>
      <w:r>
        <w:rPr>
          <w:rFonts w:ascii="Sakkal Majalla" w:hAnsi="Sakkal Majalla" w:cs="Sakkal Majalla" w:hint="cs"/>
          <w:kern w:val="0"/>
          <w:sz w:val="28"/>
          <w:szCs w:val="28"/>
          <w:rtl/>
          <w14:ligatures w14:val="none"/>
        </w:rPr>
        <w:t xml:space="preserve"> لإدارة المخاطر على نطاق واسع تُعاني من اضطرابات تجارية أقل، ويرجع ذلك بشكل رئيسي إلى قدرتها على توقع المشكلات التي من المحتمل أن تتعرض لها في أي وقت، مع قدرتها على ابتكار حلولاً أكثر كفاءة وفعالية في مرحلة مبكرة. </w:t>
      </w:r>
    </w:p>
    <w:p w14:paraId="621C190B" w14:textId="77777777" w:rsidR="00AF40B1" w:rsidRDefault="00000000">
      <w:pPr>
        <w:spacing w:after="0" w:line="360" w:lineRule="auto"/>
        <w:ind w:left="360"/>
        <w:jc w:val="lowKashida"/>
        <w:rPr>
          <w:rFonts w:ascii="Sakkal Majalla" w:hAnsi="Sakkal Majalla" w:cs="Sakkal Majalla"/>
          <w:kern w:val="0"/>
          <w:sz w:val="28"/>
          <w:szCs w:val="28"/>
          <w:rtl/>
          <w14:ligatures w14:val="none"/>
        </w:rPr>
      </w:pPr>
      <w:r>
        <w:rPr>
          <w:rFonts w:ascii="Sakkal Majalla" w:hAnsi="Sakkal Majalla" w:cs="Sakkal Majalla" w:hint="cs"/>
          <w:b/>
          <w:bCs/>
          <w:kern w:val="0"/>
          <w:sz w:val="28"/>
          <w:szCs w:val="28"/>
          <w:u w:val="single"/>
          <w:rtl/>
          <w14:ligatures w14:val="none"/>
        </w:rPr>
        <w:t>ووفقاً لما سبق اتضح لدى الباحث أن:</w:t>
      </w:r>
      <w:r>
        <w:rPr>
          <w:rFonts w:ascii="Sakkal Majalla" w:hAnsi="Sakkal Majalla" w:cs="Sakkal Majalla" w:hint="cs"/>
          <w:kern w:val="0"/>
          <w:sz w:val="28"/>
          <w:szCs w:val="28"/>
          <w:rtl/>
          <w14:ligatures w14:val="none"/>
        </w:rPr>
        <w:t xml:space="preserve">  </w:t>
      </w:r>
    </w:p>
    <w:p w14:paraId="6AF9B700" w14:textId="77777777" w:rsidR="00AF40B1" w:rsidRDefault="00000000">
      <w:pPr>
        <w:spacing w:after="0" w:line="360" w:lineRule="auto"/>
        <w:ind w:left="360"/>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اتباع استراتيجية إدارة المخاطر من قبل المؤسسات تُنمي قدرة تلك المؤسسات على تحديد المشاريع غير الناجحة في مرحلة مبكرة، ومن خلال اتباع هذا النهج أيضاً يُمكن للشركات في ذلك الوقت أن تُحدد ما إذا كان استثمار أموال إضافية في مشروع غير ناجح سيُسهم في تدعيم قدرتها على التحول أو كان ذبلك فقط إهدار لأموالها بعد تعرضها للفشل. </w:t>
      </w:r>
    </w:p>
    <w:p w14:paraId="08EE6C72" w14:textId="77777777" w:rsidR="00AF40B1" w:rsidRDefault="00AF40B1">
      <w:pPr>
        <w:spacing w:after="0" w:line="360" w:lineRule="auto"/>
        <w:ind w:left="360"/>
        <w:jc w:val="lowKashida"/>
        <w:rPr>
          <w:rFonts w:ascii="Sakkal Majalla" w:hAnsi="Sakkal Majalla" w:cs="Sakkal Majalla"/>
          <w:kern w:val="0"/>
          <w:sz w:val="28"/>
          <w:szCs w:val="28"/>
          <w:rtl/>
          <w14:ligatures w14:val="none"/>
        </w:rPr>
      </w:pPr>
    </w:p>
    <w:p w14:paraId="3DC3050A" w14:textId="77777777" w:rsidR="00AF40B1" w:rsidRDefault="00AF40B1">
      <w:pPr>
        <w:spacing w:after="0" w:line="360" w:lineRule="auto"/>
        <w:ind w:left="360"/>
        <w:jc w:val="lowKashida"/>
        <w:rPr>
          <w:rFonts w:ascii="Sakkal Majalla" w:hAnsi="Sakkal Majalla" w:cs="Sakkal Majalla"/>
          <w:kern w:val="0"/>
          <w:sz w:val="28"/>
          <w:szCs w:val="28"/>
          <w14:ligatures w14:val="none"/>
        </w:rPr>
      </w:pPr>
    </w:p>
    <w:p w14:paraId="7DA5303D" w14:textId="77777777" w:rsidR="00AF40B1" w:rsidRDefault="00000000">
      <w:pPr>
        <w:pStyle w:val="a5"/>
        <w:numPr>
          <w:ilvl w:val="0"/>
          <w:numId w:val="30"/>
        </w:numPr>
        <w:spacing w:after="0" w:line="360" w:lineRule="auto"/>
        <w:jc w:val="lowKashida"/>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 xml:space="preserve">تجنب الأحداث الكارثية: </w:t>
      </w:r>
    </w:p>
    <w:p w14:paraId="45388BAC" w14:textId="77777777" w:rsidR="00AF40B1" w:rsidRDefault="00000000">
      <w:pPr>
        <w:spacing w:after="0" w:line="360" w:lineRule="auto"/>
        <w:ind w:left="360"/>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تنبع أهمية إدارة المخاطر للمؤسسات في كونها داعمة للشركات في أن تكون جاهزة للتصدي لكافة أنواع المخاطر التي من المحتمل أن تتعرض لها مستقبلاً؛ حيث يحاول مديرو المخاطر توقع الصدمات الصغيرة التي من الممكن أن تؤثر على الأعمال اليومية لأي مؤسسة مع التركيز على الأحداث الكارثية، ولكن على الرغم من محدودية احتمالية وقوع الأحداث الكارثية، إلا أن المؤسسات يتعين عليها أن تكون في وضع الاستعداد الكامل للتعامل مع هذه الصدمات فور التعرض لها، وهو ما يدعم بشكل كبير من بقاء المؤسسات في وضع أقوى في السوق مع تدعيم قدرتها التنافسية. </w:t>
      </w:r>
    </w:p>
    <w:p w14:paraId="25531489" w14:textId="77777777" w:rsidR="00AF40B1" w:rsidRDefault="00000000">
      <w:pPr>
        <w:pStyle w:val="a5"/>
        <w:numPr>
          <w:ilvl w:val="0"/>
          <w:numId w:val="30"/>
        </w:numPr>
        <w:spacing w:after="0" w:line="360" w:lineRule="auto"/>
        <w:jc w:val="lowKashida"/>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lastRenderedPageBreak/>
        <w:t xml:space="preserve">اتخاذ قرارات أفضل: </w:t>
      </w:r>
    </w:p>
    <w:p w14:paraId="7F479772" w14:textId="77777777" w:rsidR="00AF40B1" w:rsidRDefault="00000000">
      <w:pPr>
        <w:spacing w:after="0" w:line="360" w:lineRule="auto"/>
        <w:ind w:left="360"/>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في حالة اتباع المؤسسات لاستراتيجية إدارة المخاطر، فإن ذلك سيُسهم في تقليل حجم خسائرها في الأوقات الحرجة، والتي تتمثل في الأوقات التي تُكافح فيها الشركات ذات الإدارات السيئة من أجل الاستمرارية في الوسق بأي حال من الأحوال، ونجد أن المؤسسات التي تمتلك عمليات إدارة المخاطر تميل بشكل كبير إلى تدني حجم الخسائر التي لحقت بها لأقل حد ممكن، وهو ما يُسهم بشكل كبير في ثبات قدرتها التنافسية، وبالتالي تحسين وضعها نحو الأفضل مستقبلاً، وفي حالة تعرض المؤسسة لتهديدات من بيئتها الخارجية كوقوع الاقتصاد في حالة من الركود، فمن خلال اتباع استراتيجية إدارة المخاطر تتمكن المؤسسات في تلك الحالة من الاستعانة بعمليات إدارة المخاطر في الاستمرار في المنافسة، مع احتفاظها بنسبة أكبر من رأس المال، ومن ثم امتلاكها الكميات الإضافية من النقود اللازمة للقيام بعمليات الاستحواذ. </w:t>
      </w:r>
    </w:p>
    <w:p w14:paraId="7889DBC8" w14:textId="77777777" w:rsidR="00AF40B1" w:rsidRDefault="00000000">
      <w:pPr>
        <w:pStyle w:val="a5"/>
        <w:numPr>
          <w:ilvl w:val="0"/>
          <w:numId w:val="30"/>
        </w:numPr>
        <w:spacing w:after="0" w:line="360" w:lineRule="auto"/>
        <w:jc w:val="lowKashida"/>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 xml:space="preserve">تحسين أساليب العمل: </w:t>
      </w:r>
    </w:p>
    <w:p w14:paraId="5BC19319" w14:textId="77777777" w:rsidR="00AF40B1" w:rsidRDefault="00000000">
      <w:pPr>
        <w:spacing w:after="0" w:line="360" w:lineRule="auto"/>
        <w:ind w:left="360"/>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تفرض العمليات اليومية لإدارة المخاطر مجموعة من القيود على المؤسسة، والتي تظهر من خلال اجبار تلك المؤسسات على جمع المزيد من المعلومات التي تتعلق بعملياتها، ومن ثم تمكين المؤسسات على تحديد أجزاء العملية غير الفعالة أو التي تحتاج إلى تحسين؛ حيث تقوم إدارات المؤسسات التي تتعلق بإدارة المخاطر بمراقبة العمل أو الإدارات المختلفة باستمرار وذلك فيما يتعلق بالكيانات الخارجية مع البحث عن الأشياء التي من الممكن أن تُعرض المؤسسة لمخاطر، وبالتالي تحسين أداء عملياتها. </w:t>
      </w:r>
    </w:p>
    <w:p w14:paraId="2C350145" w14:textId="77777777" w:rsidR="00AF40B1" w:rsidRDefault="00AF40B1">
      <w:pPr>
        <w:spacing w:after="0" w:line="360" w:lineRule="auto"/>
        <w:ind w:left="360"/>
        <w:jc w:val="lowKashida"/>
        <w:rPr>
          <w:rFonts w:ascii="Sakkal Majalla" w:hAnsi="Sakkal Majalla" w:cs="Sakkal Majalla"/>
          <w:b/>
          <w:bCs/>
          <w:kern w:val="0"/>
          <w:sz w:val="28"/>
          <w:szCs w:val="28"/>
          <w:u w:val="single"/>
          <w:rtl/>
          <w14:ligatures w14:val="none"/>
        </w:rPr>
      </w:pPr>
    </w:p>
    <w:p w14:paraId="087E9015" w14:textId="77777777" w:rsidR="00AF40B1" w:rsidRDefault="00AF40B1">
      <w:pPr>
        <w:spacing w:after="0" w:line="360" w:lineRule="auto"/>
        <w:ind w:left="360"/>
        <w:jc w:val="lowKashida"/>
        <w:rPr>
          <w:rFonts w:ascii="Sakkal Majalla" w:hAnsi="Sakkal Majalla" w:cs="Sakkal Majalla"/>
          <w:b/>
          <w:bCs/>
          <w:kern w:val="0"/>
          <w:sz w:val="28"/>
          <w:szCs w:val="28"/>
          <w:u w:val="single"/>
          <w:rtl/>
          <w14:ligatures w14:val="none"/>
        </w:rPr>
      </w:pPr>
    </w:p>
    <w:p w14:paraId="7A6A2B33" w14:textId="77777777" w:rsidR="00AF40B1" w:rsidRDefault="00000000">
      <w:pPr>
        <w:spacing w:after="0" w:line="360" w:lineRule="auto"/>
        <w:ind w:left="360"/>
        <w:jc w:val="lowKashida"/>
        <w:rPr>
          <w:rFonts w:ascii="Sakkal Majalla" w:hAnsi="Sakkal Majalla" w:cs="Sakkal Majalla"/>
          <w:kern w:val="0"/>
          <w:sz w:val="28"/>
          <w:szCs w:val="28"/>
          <w:rtl/>
          <w14:ligatures w14:val="none"/>
        </w:rPr>
      </w:pPr>
      <w:r>
        <w:rPr>
          <w:rFonts w:ascii="Sakkal Majalla" w:hAnsi="Sakkal Majalla" w:cs="Sakkal Majalla" w:hint="cs"/>
          <w:b/>
          <w:bCs/>
          <w:kern w:val="0"/>
          <w:sz w:val="28"/>
          <w:szCs w:val="28"/>
          <w:u w:val="single"/>
          <w:rtl/>
          <w14:ligatures w14:val="none"/>
        </w:rPr>
        <w:t>ووفقاً لما سبق اتضح لدى الباحث أن:</w:t>
      </w:r>
      <w:r>
        <w:rPr>
          <w:rFonts w:ascii="Sakkal Majalla" w:hAnsi="Sakkal Majalla" w:cs="Sakkal Majalla" w:hint="cs"/>
          <w:kern w:val="0"/>
          <w:sz w:val="28"/>
          <w:szCs w:val="28"/>
          <w:rtl/>
          <w14:ligatures w14:val="none"/>
        </w:rPr>
        <w:t xml:space="preserve">  </w:t>
      </w:r>
    </w:p>
    <w:p w14:paraId="56083EDC" w14:textId="77777777" w:rsidR="00AF40B1" w:rsidRDefault="00000000">
      <w:pPr>
        <w:spacing w:after="0" w:line="360" w:lineRule="auto"/>
        <w:ind w:left="360"/>
        <w:jc w:val="lowKashida"/>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إدارة المخاطر تعمل جنباً إلى جنب مع إعادة هندسة أساليب العمل وتحسين الجودة في المهام التي تقوم بها المؤسسات، وهو ما يدعم بشكل كبير من تنامي قدرة المؤسسات على التصدي لأي </w:t>
      </w:r>
      <w:proofErr w:type="gramStart"/>
      <w:r>
        <w:rPr>
          <w:rFonts w:ascii="Sakkal Majalla" w:hAnsi="Sakkal Majalla" w:cs="Sakkal Majalla" w:hint="cs"/>
          <w:kern w:val="0"/>
          <w:sz w:val="28"/>
          <w:szCs w:val="28"/>
          <w:rtl/>
          <w14:ligatures w14:val="none"/>
        </w:rPr>
        <w:t>مخاطر</w:t>
      </w:r>
      <w:proofErr w:type="gramEnd"/>
      <w:r>
        <w:rPr>
          <w:rFonts w:ascii="Sakkal Majalla" w:hAnsi="Sakkal Majalla" w:cs="Sakkal Majalla" w:hint="cs"/>
          <w:kern w:val="0"/>
          <w:sz w:val="28"/>
          <w:szCs w:val="28"/>
          <w:rtl/>
          <w14:ligatures w14:val="none"/>
        </w:rPr>
        <w:t xml:space="preserve"> خارجية أو داخلية والحفاظ على بقائها ونموها في السوق.</w:t>
      </w:r>
    </w:p>
    <w:p w14:paraId="15605704" w14:textId="77777777" w:rsidR="00AF40B1" w:rsidRDefault="00000000">
      <w:pPr>
        <w:pStyle w:val="a5"/>
        <w:numPr>
          <w:ilvl w:val="0"/>
          <w:numId w:val="30"/>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hint="cs"/>
          <w:b/>
          <w:bCs/>
          <w:kern w:val="0"/>
          <w:sz w:val="28"/>
          <w:szCs w:val="28"/>
          <w:rtl/>
          <w14:ligatures w14:val="none"/>
        </w:rPr>
        <w:t>التأثير الإيجابي على مستوى المؤسسة</w:t>
      </w:r>
      <w:r>
        <w:rPr>
          <w:rFonts w:ascii="Sakkal Majalla" w:hAnsi="Sakkal Majalla" w:cs="Sakkal Majalla" w:hint="cs"/>
          <w:kern w:val="0"/>
          <w:sz w:val="28"/>
          <w:szCs w:val="28"/>
          <w:rtl/>
          <w14:ligatures w14:val="none"/>
        </w:rPr>
        <w:t xml:space="preserve">: </w:t>
      </w:r>
    </w:p>
    <w:p w14:paraId="2BF6E6CE"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تتسم المؤسسات</w:t>
      </w:r>
      <w:r>
        <w:rPr>
          <w:rFonts w:ascii="Sakkal Majalla" w:hAnsi="Sakkal Majalla" w:cs="Sakkal Majalla"/>
          <w:kern w:val="0"/>
          <w:sz w:val="28"/>
          <w:szCs w:val="28"/>
          <w:rtl/>
          <w14:ligatures w14:val="none"/>
        </w:rPr>
        <w:t xml:space="preserve"> التي تستعين بعمليات إدارة المخاطر، بسيطرتها على مواردها المالية، بشكل أفضل </w:t>
      </w:r>
      <w:r>
        <w:rPr>
          <w:rFonts w:ascii="Sakkal Majalla" w:hAnsi="Sakkal Majalla" w:cs="Sakkal Majalla" w:hint="cs"/>
          <w:kern w:val="0"/>
          <w:sz w:val="28"/>
          <w:szCs w:val="28"/>
          <w:rtl/>
          <w14:ligatures w14:val="none"/>
        </w:rPr>
        <w:t>من المؤسسات</w:t>
      </w:r>
      <w:r>
        <w:rPr>
          <w:rFonts w:ascii="Sakkal Majalla" w:hAnsi="Sakkal Majalla" w:cs="Sakkal Majalla"/>
          <w:kern w:val="0"/>
          <w:sz w:val="28"/>
          <w:szCs w:val="28"/>
          <w:rtl/>
          <w14:ligatures w14:val="none"/>
        </w:rPr>
        <w:t xml:space="preserve"> </w:t>
      </w:r>
      <w:r>
        <w:rPr>
          <w:rFonts w:ascii="Sakkal Majalla" w:hAnsi="Sakkal Majalla" w:cs="Sakkal Majalla" w:hint="cs"/>
          <w:kern w:val="0"/>
          <w:sz w:val="28"/>
          <w:szCs w:val="28"/>
          <w:rtl/>
          <w14:ligatures w14:val="none"/>
        </w:rPr>
        <w:t>الأخرى، ويرجع السبب في ذلك بشكل رئيسي إلى أن تلك المؤسسات</w:t>
      </w:r>
      <w:r>
        <w:rPr>
          <w:rFonts w:ascii="Sakkal Majalla" w:hAnsi="Sakkal Majalla" w:cs="Sakkal Majalla"/>
          <w:kern w:val="0"/>
          <w:sz w:val="28"/>
          <w:szCs w:val="28"/>
          <w:rtl/>
          <w14:ligatures w14:val="none"/>
        </w:rPr>
        <w:t xml:space="preserve"> تقوم في الغالب بإلقاء نظرة فاحصة على أرقامها </w:t>
      </w:r>
      <w:r>
        <w:rPr>
          <w:rFonts w:ascii="Sakkal Majalla" w:hAnsi="Sakkal Majalla" w:cs="Sakkal Majalla"/>
          <w:kern w:val="0"/>
          <w:sz w:val="28"/>
          <w:szCs w:val="28"/>
          <w:rtl/>
          <w14:ligatures w14:val="none"/>
        </w:rPr>
        <w:lastRenderedPageBreak/>
        <w:t>المالية، وتحاول تقليل أي خسارة أو هدر، وهو ما ينتج عنه امتلاكها معرفة أفضل بعملياتها وميزانيتها</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 xml:space="preserve">كما يمكن لتلك </w:t>
      </w:r>
      <w:r>
        <w:rPr>
          <w:rFonts w:ascii="Sakkal Majalla" w:hAnsi="Sakkal Majalla" w:cs="Sakkal Majalla" w:hint="cs"/>
          <w:kern w:val="0"/>
          <w:sz w:val="28"/>
          <w:szCs w:val="28"/>
          <w:rtl/>
          <w14:ligatures w14:val="none"/>
        </w:rPr>
        <w:t>المؤسسات أيضاً أن تقوم بإنشاء</w:t>
      </w:r>
      <w:r>
        <w:rPr>
          <w:rFonts w:ascii="Sakkal Majalla" w:hAnsi="Sakkal Majalla" w:cs="Sakkal Majalla"/>
          <w:kern w:val="0"/>
          <w:sz w:val="28"/>
          <w:szCs w:val="28"/>
          <w:rtl/>
          <w14:ligatures w14:val="none"/>
        </w:rPr>
        <w:t xml:space="preserve"> ميزانيات أكثر كفاءة، حيث يمكن تخصيص الأموال لتحقيق أهداف</w:t>
      </w:r>
      <w:r>
        <w:rPr>
          <w:rFonts w:ascii="Sakkal Majalla" w:hAnsi="Sakkal Majalla" w:cs="Sakkal Majalla" w:hint="cs"/>
          <w:kern w:val="0"/>
          <w:sz w:val="28"/>
          <w:szCs w:val="28"/>
          <w:rtl/>
          <w14:ligatures w14:val="none"/>
        </w:rPr>
        <w:t xml:space="preserve"> المؤسسة</w:t>
      </w:r>
      <w:r>
        <w:rPr>
          <w:rFonts w:ascii="Sakkal Majalla" w:hAnsi="Sakkal Majalla" w:cs="Sakkal Majalla"/>
          <w:kern w:val="0"/>
          <w:sz w:val="28"/>
          <w:szCs w:val="28"/>
          <w:rtl/>
          <w14:ligatures w14:val="none"/>
        </w:rPr>
        <w:t xml:space="preserve"> بأفضل طريقة ممكنة.</w:t>
      </w:r>
    </w:p>
    <w:p w14:paraId="3A014913" w14:textId="77777777" w:rsidR="00AF40B1" w:rsidRDefault="00000000">
      <w:pPr>
        <w:spacing w:after="0" w:line="360" w:lineRule="auto"/>
        <w:ind w:left="360"/>
        <w:jc w:val="both"/>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u w:val="single"/>
          <w:rtl/>
          <w14:ligatures w14:val="none"/>
        </w:rPr>
        <w:t>خامساً</w:t>
      </w:r>
      <w:r>
        <w:rPr>
          <w:rFonts w:ascii="Sakkal Majalla" w:hAnsi="Sakkal Majalla" w:cs="Sakkal Majalla" w:hint="cs"/>
          <w:b/>
          <w:bCs/>
          <w:kern w:val="0"/>
          <w:sz w:val="32"/>
          <w:szCs w:val="32"/>
          <w:rtl/>
          <w14:ligatures w14:val="none"/>
        </w:rPr>
        <w:t xml:space="preserve">: خطوات عملية إدارة المخاطر. </w:t>
      </w:r>
    </w:p>
    <w:p w14:paraId="5E5D2861" w14:textId="77777777" w:rsidR="00AF40B1" w:rsidRDefault="00000000">
      <w:pPr>
        <w:spacing w:after="0" w:line="360" w:lineRule="auto"/>
        <w:ind w:left="360"/>
        <w:jc w:val="both"/>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تمر عميلة إدارة المخاطر ب (5) خطوات،</w:t>
      </w:r>
      <w:r>
        <w:rPr>
          <w:rFonts w:ascii="Sakkal Majalla" w:hAnsi="Sakkal Majalla" w:cs="Sakkal Majalla" w:hint="cs"/>
          <w:b/>
          <w:bCs/>
          <w:kern w:val="0"/>
          <w:sz w:val="28"/>
          <w:szCs w:val="28"/>
          <w:u w:val="single"/>
          <w:rtl/>
          <w14:ligatures w14:val="none"/>
        </w:rPr>
        <w:t xml:space="preserve"> كالآتي</w:t>
      </w:r>
      <w:r>
        <w:rPr>
          <w:rFonts w:ascii="Sakkal Majalla" w:hAnsi="Sakkal Majalla" w:cs="Sakkal Majalla" w:hint="cs"/>
          <w:b/>
          <w:bCs/>
          <w:kern w:val="0"/>
          <w:sz w:val="28"/>
          <w:szCs w:val="28"/>
          <w:rtl/>
          <w14:ligatures w14:val="none"/>
        </w:rPr>
        <w:t xml:space="preserve">: </w:t>
      </w:r>
      <w:r>
        <w:rPr>
          <w:rFonts w:ascii="Sakkal Majalla" w:hAnsi="Sakkal Majalla" w:cs="Sakkal Majalla" w:hint="cs"/>
          <w:kern w:val="0"/>
          <w:sz w:val="28"/>
          <w:szCs w:val="28"/>
          <w:rtl/>
          <w14:ligatures w14:val="none"/>
        </w:rPr>
        <w:t>(وزارة المالية، 2022م، ص3)</w:t>
      </w:r>
    </w:p>
    <w:p w14:paraId="36E30035" w14:textId="77777777" w:rsidR="00AF40B1" w:rsidRDefault="00000000">
      <w:pPr>
        <w:pStyle w:val="a5"/>
        <w:numPr>
          <w:ilvl w:val="0"/>
          <w:numId w:val="31"/>
        </w:numPr>
        <w:spacing w:after="0" w:line="360" w:lineRule="auto"/>
        <w:jc w:val="both"/>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 xml:space="preserve">مرحلة تحديد المخاطر: </w:t>
      </w:r>
    </w:p>
    <w:p w14:paraId="3D8BCB78" w14:textId="77777777" w:rsidR="00AF40B1" w:rsidRDefault="00000000">
      <w:pPr>
        <w:spacing w:after="0" w:line="360" w:lineRule="auto"/>
        <w:ind w:left="360"/>
        <w:jc w:val="both"/>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يتم عملية تحديد المخاطر التي من المحتمل أن تتعرض لها المؤسسة من خلال فحص المخاطر الهامة التي تحيط ببيئة العمل سواء من خلال بيئتها الداخلية أو من خلال بيئتها الخارجية؛ حيث تتمكن المؤسسات من التعرف على المخاطر التي تُحيط ببيئتها من خلال إعداد التحليل البيئي للمؤسسة كتحليل نموذج </w:t>
      </w:r>
      <w:proofErr w:type="spellStart"/>
      <w:r>
        <w:rPr>
          <w:rFonts w:ascii="Sakkal Majalla" w:hAnsi="Sakkal Majalla" w:cs="Sakkal Majalla" w:hint="cs"/>
          <w:kern w:val="0"/>
          <w:sz w:val="28"/>
          <w:szCs w:val="28"/>
          <w:rtl/>
          <w14:ligatures w14:val="none"/>
        </w:rPr>
        <w:t>سوات</w:t>
      </w:r>
      <w:proofErr w:type="spellEnd"/>
      <w:r>
        <w:rPr>
          <w:rFonts w:ascii="Sakkal Majalla" w:hAnsi="Sakkal Majalla" w:cs="Sakkal Majalla" w:hint="cs"/>
          <w:kern w:val="0"/>
          <w:sz w:val="28"/>
          <w:szCs w:val="28"/>
          <w:rtl/>
          <w14:ligatures w14:val="none"/>
        </w:rPr>
        <w:t xml:space="preserve"> أو نموذج </w:t>
      </w:r>
      <w:proofErr w:type="spellStart"/>
      <w:r>
        <w:rPr>
          <w:rFonts w:ascii="Sakkal Majalla" w:hAnsi="Sakkal Majalla" w:cs="Sakkal Majalla" w:hint="cs"/>
          <w:kern w:val="0"/>
          <w:sz w:val="28"/>
          <w:szCs w:val="28"/>
          <w:rtl/>
          <w14:ligatures w14:val="none"/>
        </w:rPr>
        <w:t>بيستل</w:t>
      </w:r>
      <w:proofErr w:type="spellEnd"/>
      <w:r>
        <w:rPr>
          <w:rFonts w:ascii="Sakkal Majalla" w:hAnsi="Sakkal Majalla" w:cs="Sakkal Majalla" w:hint="cs"/>
          <w:kern w:val="0"/>
          <w:sz w:val="28"/>
          <w:szCs w:val="28"/>
          <w:rtl/>
          <w14:ligatures w14:val="none"/>
        </w:rPr>
        <w:t xml:space="preserve">. </w:t>
      </w:r>
    </w:p>
    <w:p w14:paraId="370988BF" w14:textId="77777777" w:rsidR="00AF40B1" w:rsidRDefault="00000000">
      <w:pPr>
        <w:pStyle w:val="a5"/>
        <w:numPr>
          <w:ilvl w:val="0"/>
          <w:numId w:val="31"/>
        </w:numPr>
        <w:spacing w:after="0" w:line="360" w:lineRule="auto"/>
        <w:jc w:val="both"/>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 xml:space="preserve">مرحلة تحليل المخاطر: </w:t>
      </w:r>
    </w:p>
    <w:p w14:paraId="03CFCC2D" w14:textId="77777777" w:rsidR="00AF40B1" w:rsidRDefault="00000000">
      <w:pPr>
        <w:spacing w:after="0" w:line="360" w:lineRule="auto"/>
        <w:ind w:left="360"/>
        <w:jc w:val="both"/>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بعدما تتمكن المؤسسة من تحديد المخاطر المحيطة ببيئتها الداخلية وبيئتها الخارجية، تتجه نحو تحليل المخاطر الهامة التي تُحيط بمؤسستها، وذلك من خلال تصنيفها، التعرف على مصادرها، والتطرق لمعرفة جذور أسبابها. </w:t>
      </w:r>
    </w:p>
    <w:p w14:paraId="55D88415" w14:textId="77777777" w:rsidR="00AF40B1" w:rsidRDefault="00000000">
      <w:pPr>
        <w:pStyle w:val="a5"/>
        <w:numPr>
          <w:ilvl w:val="0"/>
          <w:numId w:val="31"/>
        </w:numPr>
        <w:spacing w:after="0" w:line="360" w:lineRule="auto"/>
        <w:jc w:val="both"/>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 xml:space="preserve">مرحلة تقييم المخاطر: </w:t>
      </w:r>
    </w:p>
    <w:p w14:paraId="6E4FFA22" w14:textId="77777777" w:rsidR="00AF40B1" w:rsidRDefault="00000000">
      <w:pPr>
        <w:spacing w:after="0" w:line="360" w:lineRule="auto"/>
        <w:ind w:left="360"/>
        <w:jc w:val="both"/>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بعد قيام المؤسسة بتحديد وتحليل المخاطر التي تُحيط ببيئة عملها الداخلية والخارجية، تتجه نحو تقييم كافة المخاطر التي تُحيط ببيئة عملها، لتشمل بذلك تحديد كلٍ من آثار الخطر مع احتمالية تعر1 المؤسسة لهذا الخطر مستقبلاً. </w:t>
      </w:r>
    </w:p>
    <w:p w14:paraId="0D3BE8C2" w14:textId="77777777" w:rsidR="00AF40B1" w:rsidRDefault="00000000">
      <w:pPr>
        <w:pStyle w:val="a5"/>
        <w:numPr>
          <w:ilvl w:val="0"/>
          <w:numId w:val="31"/>
        </w:numPr>
        <w:spacing w:after="0" w:line="360" w:lineRule="auto"/>
        <w:jc w:val="both"/>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 xml:space="preserve">مرحلة الاستجابة للمخاطر: </w:t>
      </w:r>
    </w:p>
    <w:p w14:paraId="4E5D1E70" w14:textId="77777777" w:rsidR="00AF40B1" w:rsidRDefault="00000000">
      <w:pPr>
        <w:spacing w:after="0" w:line="360" w:lineRule="auto"/>
        <w:ind w:left="360"/>
        <w:jc w:val="both"/>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تلجأ المؤسسة لمرحلة الاستجابة للمخاطر بعد قيامها بتحديد وتحليل وتقييم المخاطر التي من الممكن أن تتعرض لها بيئة عملها؛ حيث تعني الاستجابة للمخاطر بوضع الوسائل والأساليب والطرق التي ستتبعها المؤسسة من أجل مواجهة المخاطر فور وقوعها، وبالتالي تكون في وضع الاستعداد الكامل للتصدي لأي </w:t>
      </w:r>
      <w:proofErr w:type="gramStart"/>
      <w:r>
        <w:rPr>
          <w:rFonts w:ascii="Sakkal Majalla" w:hAnsi="Sakkal Majalla" w:cs="Sakkal Majalla" w:hint="cs"/>
          <w:kern w:val="0"/>
          <w:sz w:val="28"/>
          <w:szCs w:val="28"/>
          <w:rtl/>
          <w14:ligatures w14:val="none"/>
        </w:rPr>
        <w:t>مخاطر</w:t>
      </w:r>
      <w:proofErr w:type="gramEnd"/>
      <w:r>
        <w:rPr>
          <w:rFonts w:ascii="Sakkal Majalla" w:hAnsi="Sakkal Majalla" w:cs="Sakkal Majalla" w:hint="cs"/>
          <w:kern w:val="0"/>
          <w:sz w:val="28"/>
          <w:szCs w:val="28"/>
          <w:rtl/>
          <w14:ligatures w14:val="none"/>
        </w:rPr>
        <w:t xml:space="preserve"> قد تتعرض لها في أي وقت، وهو ما يُسهم بدوره في ضمان بقاء قوة المؤسسة في ظل البيئة التنافسية العالمية. </w:t>
      </w:r>
    </w:p>
    <w:p w14:paraId="65657EDC" w14:textId="77777777" w:rsidR="00AF40B1" w:rsidRDefault="00000000">
      <w:pPr>
        <w:pStyle w:val="a5"/>
        <w:numPr>
          <w:ilvl w:val="0"/>
          <w:numId w:val="31"/>
        </w:numPr>
        <w:spacing w:after="0" w:line="360" w:lineRule="auto"/>
        <w:jc w:val="both"/>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 xml:space="preserve">مرحلة المتابعة الدورية: </w:t>
      </w:r>
    </w:p>
    <w:p w14:paraId="01C0A567"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lastRenderedPageBreak/>
        <w:t xml:space="preserve">تُعد مرحلة المتبعة الدورية بمثابة آخر المراحل التي تتعلق بإدارة المخاطر لدى المؤسسة، ويرجع سبب اعتماد المؤسسة بشكل أساسي على عملية المتابعة الدورية لإدارة المخاطر ف التأكد من أن التعامل مع المخاطر يتم بالشكل السليم وذلك </w:t>
      </w:r>
      <w:proofErr w:type="spellStart"/>
      <w:r>
        <w:rPr>
          <w:rFonts w:ascii="Sakkal Majalla" w:hAnsi="Sakkal Majalla" w:cs="Sakkal Majalla" w:hint="cs"/>
          <w:kern w:val="0"/>
          <w:sz w:val="28"/>
          <w:szCs w:val="28"/>
          <w:rtl/>
          <w14:ligatures w14:val="none"/>
        </w:rPr>
        <w:t>ابتداءا</w:t>
      </w:r>
      <w:proofErr w:type="spellEnd"/>
      <w:r>
        <w:rPr>
          <w:rFonts w:ascii="Sakkal Majalla" w:hAnsi="Sakkal Majalla" w:cs="Sakkal Majalla" w:hint="cs"/>
          <w:kern w:val="0"/>
          <w:sz w:val="28"/>
          <w:szCs w:val="28"/>
          <w:rtl/>
          <w14:ligatures w14:val="none"/>
        </w:rPr>
        <w:t xml:space="preserve"> ًمن مرحلة تحديد المخاطر التي من الممكن أن تتعرض لها بيئة المؤسسة وانتهاءً بمرحلة كيفية الاستجابة المناسبة لهذه المخاطر. </w:t>
      </w:r>
    </w:p>
    <w:p w14:paraId="56960DF9" w14:textId="77777777" w:rsidR="00AF40B1" w:rsidRDefault="00000000">
      <w:pPr>
        <w:spacing w:after="0" w:line="360" w:lineRule="auto"/>
        <w:ind w:left="360"/>
        <w:jc w:val="both"/>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u w:val="single"/>
          <w:rtl/>
          <w14:ligatures w14:val="none"/>
        </w:rPr>
        <w:t>سادساً</w:t>
      </w:r>
      <w:r>
        <w:rPr>
          <w:rFonts w:ascii="Sakkal Majalla" w:hAnsi="Sakkal Majalla" w:cs="Sakkal Majalla" w:hint="cs"/>
          <w:b/>
          <w:bCs/>
          <w:kern w:val="0"/>
          <w:sz w:val="32"/>
          <w:szCs w:val="32"/>
          <w:rtl/>
          <w14:ligatures w14:val="none"/>
        </w:rPr>
        <w:t xml:space="preserve">: أنواع المخاطر في إدارة المشاريع. </w:t>
      </w:r>
    </w:p>
    <w:p w14:paraId="55A2F415"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تواجه المؤسسات في عالمنا اليوم العديد من المخاطر التي تُهدد بقائها ونموها في السوق؛ حيث إن الخطر يُعد بمثابة حدث طارئ للمؤسسة ومن الممكن أن يكون مفاجئاً وقد يكون متوقع حدوثه، كما ينتج عن تلك التهديدات والمخاطر التي تمتلك مجموعة من الآثار السلبية التي تؤثر على العمر الافتراضي للمؤسسة، </w:t>
      </w:r>
      <w:r>
        <w:rPr>
          <w:rFonts w:ascii="Sakkal Majalla" w:hAnsi="Sakkal Majalla" w:cs="Sakkal Majalla" w:hint="cs"/>
          <w:b/>
          <w:bCs/>
          <w:kern w:val="0"/>
          <w:sz w:val="28"/>
          <w:szCs w:val="28"/>
          <w:u w:val="single"/>
          <w:rtl/>
          <w14:ligatures w14:val="none"/>
        </w:rPr>
        <w:t>وتتمثل أهم تلك المخاطر في الآتي</w:t>
      </w:r>
      <w:r>
        <w:rPr>
          <w:rFonts w:ascii="Sakkal Majalla" w:hAnsi="Sakkal Majalla" w:cs="Sakkal Majalla" w:hint="cs"/>
          <w:kern w:val="0"/>
          <w:sz w:val="28"/>
          <w:szCs w:val="28"/>
          <w:rtl/>
          <w14:ligatures w14:val="none"/>
        </w:rPr>
        <w:t>: (محمد، ب. ت، ص 2: 8)</w:t>
      </w:r>
    </w:p>
    <w:p w14:paraId="677AA650" w14:textId="77777777" w:rsidR="00AF40B1" w:rsidRDefault="00000000">
      <w:pPr>
        <w:pStyle w:val="a5"/>
        <w:numPr>
          <w:ilvl w:val="0"/>
          <w:numId w:val="35"/>
        </w:numPr>
        <w:spacing w:after="0" w:line="360" w:lineRule="auto"/>
        <w:jc w:val="both"/>
        <w:rPr>
          <w:rFonts w:ascii="Sakkal Majalla" w:hAnsi="Sakkal Majalla" w:cs="Sakkal Majalla"/>
          <w:b/>
          <w:bCs/>
          <w:kern w:val="0"/>
          <w:sz w:val="28"/>
          <w:szCs w:val="28"/>
          <w14:ligatures w14:val="none"/>
        </w:rPr>
      </w:pPr>
      <w:proofErr w:type="gramStart"/>
      <w:r>
        <w:rPr>
          <w:rFonts w:ascii="Sakkal Majalla" w:hAnsi="Sakkal Majalla" w:cs="Sakkal Majalla" w:hint="cs"/>
          <w:b/>
          <w:bCs/>
          <w:kern w:val="0"/>
          <w:sz w:val="28"/>
          <w:szCs w:val="28"/>
          <w:rtl/>
          <w14:ligatures w14:val="none"/>
        </w:rPr>
        <w:t>مخاطر</w:t>
      </w:r>
      <w:proofErr w:type="gramEnd"/>
      <w:r>
        <w:rPr>
          <w:rFonts w:ascii="Sakkal Majalla" w:hAnsi="Sakkal Majalla" w:cs="Sakkal Majalla" w:hint="cs"/>
          <w:b/>
          <w:bCs/>
          <w:kern w:val="0"/>
          <w:sz w:val="28"/>
          <w:szCs w:val="28"/>
          <w:rtl/>
          <w14:ligatures w14:val="none"/>
        </w:rPr>
        <w:t xml:space="preserve"> نظامية (عامة): </w:t>
      </w:r>
    </w:p>
    <w:p w14:paraId="674B3F59"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تتمثل المخاطر النظامية التي من الممكن أن تتعرض لها المؤسسة في المخاطر التي يُطال أثرها كافة الشركات في السوق، كما أنها </w:t>
      </w:r>
      <w:proofErr w:type="gramStart"/>
      <w:r>
        <w:rPr>
          <w:rFonts w:ascii="Sakkal Majalla" w:hAnsi="Sakkal Majalla" w:cs="Sakkal Majalla" w:hint="cs"/>
          <w:kern w:val="0"/>
          <w:sz w:val="28"/>
          <w:szCs w:val="28"/>
          <w:rtl/>
          <w14:ligatures w14:val="none"/>
        </w:rPr>
        <w:t>مخاطر</w:t>
      </w:r>
      <w:proofErr w:type="gramEnd"/>
      <w:r>
        <w:rPr>
          <w:rFonts w:ascii="Sakkal Majalla" w:hAnsi="Sakkal Majalla" w:cs="Sakkal Majalla" w:hint="cs"/>
          <w:kern w:val="0"/>
          <w:sz w:val="28"/>
          <w:szCs w:val="28"/>
          <w:rtl/>
          <w14:ligatures w14:val="none"/>
        </w:rPr>
        <w:t xml:space="preserve"> عامة ولا يُمكن تجنبها عن طريق تنويع المحفظة، وتظهر المخاطر النظامية في شكل أزمات مالية واقتصادية كالتضخم، وعدم الاستقرار السياسي. </w:t>
      </w:r>
    </w:p>
    <w:p w14:paraId="4CCA35F0" w14:textId="77777777" w:rsidR="00AF40B1" w:rsidRDefault="00000000">
      <w:pPr>
        <w:pStyle w:val="a5"/>
        <w:numPr>
          <w:ilvl w:val="0"/>
          <w:numId w:val="35"/>
        </w:numPr>
        <w:spacing w:after="0" w:line="360" w:lineRule="auto"/>
        <w:jc w:val="both"/>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 xml:space="preserve">المخاطر غير النظامية (الخاصة):  </w:t>
      </w:r>
    </w:p>
    <w:p w14:paraId="048414A7"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تُشير المخاطر غير النظامية إلى المخاطر التي ينطوي أثرها على شركة بعينها، وذلك بحيث تكون هذه المخاطر تتعلق بشركة دون الأخرى، ومن هنا تكمن فائدة التنويع في المخاطر؛ حيث إنه يؤدي إلى جعل مخاطرة المحفظة منخفضة، ومن ثم نجد أن التنويع الجيد يتمثل في التنويع الذي يشتمل على عدداً كبيراً من الاستثمارات ومن ثم التقليل في درجة المخاطرة، وتظهر المخاطر غير النظامية في شكل تدني في حجم مبيعات المشروع أو انخفاض في الأداء المالي للمؤسسة. </w:t>
      </w:r>
    </w:p>
    <w:p w14:paraId="5A1903B0" w14:textId="77777777" w:rsidR="00AF40B1" w:rsidRDefault="00000000">
      <w:pPr>
        <w:pStyle w:val="a5"/>
        <w:numPr>
          <w:ilvl w:val="0"/>
          <w:numId w:val="35"/>
        </w:numPr>
        <w:spacing w:after="0" w:line="360" w:lineRule="auto"/>
        <w:jc w:val="both"/>
        <w:rPr>
          <w:rFonts w:ascii="Sakkal Majalla" w:hAnsi="Sakkal Majalla" w:cs="Sakkal Majalla"/>
          <w:kern w:val="0"/>
          <w:sz w:val="28"/>
          <w:szCs w:val="28"/>
          <w14:ligatures w14:val="none"/>
        </w:rPr>
      </w:pPr>
      <w:r>
        <w:rPr>
          <w:rFonts w:ascii="Sakkal Majalla" w:hAnsi="Sakkal Majalla" w:cs="Sakkal Majalla" w:hint="cs"/>
          <w:b/>
          <w:bCs/>
          <w:kern w:val="0"/>
          <w:sz w:val="28"/>
          <w:szCs w:val="28"/>
          <w:rtl/>
          <w14:ligatures w14:val="none"/>
        </w:rPr>
        <w:t>المخاطر القانونية</w:t>
      </w:r>
      <w:r>
        <w:rPr>
          <w:rFonts w:ascii="Sakkal Majalla" w:hAnsi="Sakkal Majalla" w:cs="Sakkal Majalla" w:hint="cs"/>
          <w:kern w:val="0"/>
          <w:sz w:val="28"/>
          <w:szCs w:val="28"/>
          <w:rtl/>
          <w14:ligatures w14:val="none"/>
        </w:rPr>
        <w:t xml:space="preserve">: </w:t>
      </w:r>
    </w:p>
    <w:p w14:paraId="0CAF598C"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تنشأ المخاطر القانونية لدى المؤسسة من خلال الالتزامات القانونية والتنظيمية، بما في ذلك </w:t>
      </w:r>
      <w:proofErr w:type="gramStart"/>
      <w:r>
        <w:rPr>
          <w:rFonts w:ascii="Sakkal Majalla" w:hAnsi="Sakkal Majalla" w:cs="Sakkal Majalla" w:hint="cs"/>
          <w:kern w:val="0"/>
          <w:sz w:val="28"/>
          <w:szCs w:val="28"/>
          <w:rtl/>
          <w14:ligatures w14:val="none"/>
        </w:rPr>
        <w:t>مخاطر</w:t>
      </w:r>
      <w:proofErr w:type="gramEnd"/>
      <w:r>
        <w:rPr>
          <w:rFonts w:ascii="Sakkal Majalla" w:hAnsi="Sakkal Majalla" w:cs="Sakkal Majalla" w:hint="cs"/>
          <w:kern w:val="0"/>
          <w:sz w:val="28"/>
          <w:szCs w:val="28"/>
          <w:rtl/>
          <w14:ligatures w14:val="none"/>
        </w:rPr>
        <w:t xml:space="preserve"> العقود والتقاضي المرفوع ضد المؤسسة؛ حيث إن الطرف المقابل في معاملة ما لن يكون مسؤولاً عن الوفاء بالتزاماته </w:t>
      </w:r>
      <w:r>
        <w:rPr>
          <w:rFonts w:ascii="Sakkal Majalla" w:hAnsi="Sakkal Majalla" w:cs="Sakkal Majalla" w:hint="cs"/>
          <w:kern w:val="0"/>
          <w:sz w:val="28"/>
          <w:szCs w:val="28"/>
          <w:rtl/>
          <w14:ligatures w14:val="none"/>
        </w:rPr>
        <w:lastRenderedPageBreak/>
        <w:t xml:space="preserve">بموجب القانون، وتظهر المخاطر القانونية في شكل مخاطر تنظيمية، مخاطر الامتثال، الالتزامات غير التعاقدية، مخاطر النزاع، مخاطر السمعة. </w:t>
      </w:r>
    </w:p>
    <w:p w14:paraId="3E0B04D6" w14:textId="77777777" w:rsidR="00AF40B1" w:rsidRDefault="00000000">
      <w:pPr>
        <w:pStyle w:val="a5"/>
        <w:numPr>
          <w:ilvl w:val="0"/>
          <w:numId w:val="35"/>
        </w:numPr>
        <w:spacing w:after="0" w:line="360" w:lineRule="auto"/>
        <w:jc w:val="both"/>
        <w:rPr>
          <w:rFonts w:ascii="Sakkal Majalla" w:hAnsi="Sakkal Majalla" w:cs="Sakkal Majalla"/>
          <w:kern w:val="0"/>
          <w:sz w:val="28"/>
          <w:szCs w:val="28"/>
          <w14:ligatures w14:val="none"/>
        </w:rPr>
      </w:pPr>
      <w:r>
        <w:rPr>
          <w:rFonts w:ascii="Sakkal Majalla" w:hAnsi="Sakkal Majalla" w:cs="Sakkal Majalla" w:hint="cs"/>
          <w:b/>
          <w:bCs/>
          <w:kern w:val="0"/>
          <w:sz w:val="28"/>
          <w:szCs w:val="28"/>
          <w:rtl/>
          <w14:ligatures w14:val="none"/>
        </w:rPr>
        <w:t>المخاطر التنظيمية</w:t>
      </w:r>
      <w:r>
        <w:rPr>
          <w:rFonts w:ascii="Sakkal Majalla" w:hAnsi="Sakkal Majalla" w:cs="Sakkal Majalla" w:hint="cs"/>
          <w:kern w:val="0"/>
          <w:sz w:val="28"/>
          <w:szCs w:val="28"/>
          <w:rtl/>
          <w14:ligatures w14:val="none"/>
        </w:rPr>
        <w:t xml:space="preserve">: </w:t>
      </w:r>
    </w:p>
    <w:p w14:paraId="47C54954"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تظهر المخاطر التنظيمية لدى المؤسسة حال وجود شكوك داخلية مستمرة في كل ما يتعلق بالعملية التنظيمية، كما تمتلك تلك المخاطر تأثيراً على كافة جوانب المؤسسة، وتتغلغل المخاطر التنظيمية في شكل الجوانب المادية للمؤسسة، الاستراتيجية، السمعة، القانونية، الأمنية، التشغيلية، </w:t>
      </w:r>
      <w:r>
        <w:rPr>
          <w:rFonts w:ascii="Sakkal Majalla" w:hAnsi="Sakkal Majalla" w:cs="Sakkal Majalla" w:hint="cs"/>
          <w:b/>
          <w:bCs/>
          <w:kern w:val="0"/>
          <w:sz w:val="28"/>
          <w:szCs w:val="28"/>
          <w:u w:val="single"/>
          <w:rtl/>
          <w14:ligatures w14:val="none"/>
        </w:rPr>
        <w:t>وتظهر المخاطر التنظيمية لدى المؤسسة في العديد من الأشكال؛ حيث تتمثل أهمها في الآتي</w:t>
      </w:r>
      <w:r>
        <w:rPr>
          <w:rFonts w:ascii="Sakkal Majalla" w:hAnsi="Sakkal Majalla" w:cs="Sakkal Majalla" w:hint="cs"/>
          <w:kern w:val="0"/>
          <w:sz w:val="28"/>
          <w:szCs w:val="28"/>
          <w:rtl/>
          <w14:ligatures w14:val="none"/>
        </w:rPr>
        <w:t>:</w:t>
      </w:r>
    </w:p>
    <w:p w14:paraId="769AEF35" w14:textId="77777777" w:rsidR="00AF40B1" w:rsidRDefault="00000000">
      <w:pPr>
        <w:pStyle w:val="a5"/>
        <w:numPr>
          <w:ilvl w:val="0"/>
          <w:numId w:val="36"/>
        </w:numPr>
        <w:spacing w:after="0" w:line="360" w:lineRule="auto"/>
        <w:jc w:val="both"/>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قد يتعرض المشروع في حد ذاته لتغيرات مفاجئة مثل التغيير في تعريف المشروع. </w:t>
      </w:r>
    </w:p>
    <w:p w14:paraId="30D7C056" w14:textId="77777777" w:rsidR="00AF40B1" w:rsidRDefault="00000000">
      <w:pPr>
        <w:pStyle w:val="a5"/>
        <w:numPr>
          <w:ilvl w:val="0"/>
          <w:numId w:val="36"/>
        </w:numPr>
        <w:spacing w:after="0" w:line="360" w:lineRule="auto"/>
        <w:jc w:val="both"/>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 xml:space="preserve">عدم وضوح الإجراءات التي يتم على أساسها تنفيذ المشروع. </w:t>
      </w:r>
    </w:p>
    <w:p w14:paraId="5FFA7549"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ج- وجود نقص في المتطلبات الموضوعية من قبل المدير أو العميل أو غيرهم. </w:t>
      </w:r>
    </w:p>
    <w:p w14:paraId="26726DC1"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د- عدم موضوعية خطة الجودة بشكل صحيح، وهو ما يجعلها غير واضحة. </w:t>
      </w:r>
    </w:p>
    <w:p w14:paraId="0EE93EBD"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ه- سوء التقدير الزمني للفترة التي يحتاجها المشروع لكي يكون مكتملاً. </w:t>
      </w:r>
    </w:p>
    <w:p w14:paraId="25187FED" w14:textId="77777777" w:rsidR="00AF40B1" w:rsidRDefault="00000000">
      <w:pPr>
        <w:pStyle w:val="a5"/>
        <w:numPr>
          <w:ilvl w:val="0"/>
          <w:numId w:val="35"/>
        </w:numPr>
        <w:spacing w:after="0" w:line="360" w:lineRule="auto"/>
        <w:jc w:val="both"/>
        <w:rPr>
          <w:rFonts w:ascii="Sakkal Majalla" w:hAnsi="Sakkal Majalla" w:cs="Sakkal Majalla"/>
          <w:kern w:val="0"/>
          <w:sz w:val="28"/>
          <w:szCs w:val="28"/>
          <w14:ligatures w14:val="none"/>
        </w:rPr>
      </w:pPr>
      <w:r>
        <w:rPr>
          <w:rFonts w:ascii="Sakkal Majalla" w:hAnsi="Sakkal Majalla" w:cs="Sakkal Majalla" w:hint="cs"/>
          <w:b/>
          <w:bCs/>
          <w:kern w:val="0"/>
          <w:sz w:val="28"/>
          <w:szCs w:val="28"/>
          <w:rtl/>
          <w14:ligatures w14:val="none"/>
        </w:rPr>
        <w:t>المخاطر المالية</w:t>
      </w:r>
      <w:r>
        <w:rPr>
          <w:rFonts w:ascii="Sakkal Majalla" w:hAnsi="Sakkal Majalla" w:cs="Sakkal Majalla" w:hint="cs"/>
          <w:kern w:val="0"/>
          <w:sz w:val="28"/>
          <w:szCs w:val="28"/>
          <w:rtl/>
          <w14:ligatures w14:val="none"/>
        </w:rPr>
        <w:t xml:space="preserve">: </w:t>
      </w:r>
    </w:p>
    <w:p w14:paraId="37F06178"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ترتبط المخاطر المالية التي من الممكن أن تتعرض لها المؤسسة بأي شكل من أشكال التمويل؛ حيث إن المخاطر من الممكن أن تأخذ شكل سلبي، ويتم احتساب تلك المخاطر من خلال التعرف على الفرق بين العوائد الحقيقية والعوائد المتوقعة، مع الأخذ في الاعتبار أن المخاطر التي ترتبط في غالبية الأمر بالاستثمار يُطلق عليها مخاطر الاستثمار، بينما يُطلق على المخاطر التي ترتبط بالتدفق النقدي بمخاطر الأعمال، وتظهر المخاطر المالية في شكل مخاطر الائتمان، مخاطر السيولة، مخاطر سعر الفائدة، مخاطر صرف العملات الأجنبية، مخاطر السوق، مخاطر الطرف المقابل، مخاطر الرفع المالي، مخارط الإصدار، المخاطر التشغيلية، المخاطر التنظيمية والقانونية. </w:t>
      </w:r>
    </w:p>
    <w:p w14:paraId="1BD7FF2E" w14:textId="77777777" w:rsidR="00AF40B1" w:rsidRDefault="00000000">
      <w:pPr>
        <w:spacing w:after="0" w:line="360" w:lineRule="auto"/>
        <w:ind w:left="360"/>
        <w:jc w:val="both"/>
        <w:rPr>
          <w:rFonts w:ascii="Sakkal Majalla" w:hAnsi="Sakkal Majalla" w:cs="Sakkal Majalla"/>
          <w:kern w:val="0"/>
          <w:sz w:val="28"/>
          <w:szCs w:val="28"/>
          <w:rtl/>
          <w14:ligatures w14:val="none"/>
        </w:rPr>
      </w:pPr>
      <w:r>
        <w:rPr>
          <w:rFonts w:ascii="Sakkal Majalla" w:hAnsi="Sakkal Majalla" w:cs="Sakkal Majalla" w:hint="cs"/>
          <w:b/>
          <w:bCs/>
          <w:kern w:val="0"/>
          <w:sz w:val="32"/>
          <w:szCs w:val="32"/>
          <w:u w:val="single"/>
          <w:rtl/>
          <w14:ligatures w14:val="none"/>
        </w:rPr>
        <w:t>سابعاً</w:t>
      </w:r>
      <w:r>
        <w:rPr>
          <w:rFonts w:ascii="Sakkal Majalla" w:hAnsi="Sakkal Majalla" w:cs="Sakkal Majalla" w:hint="cs"/>
          <w:b/>
          <w:bCs/>
          <w:kern w:val="0"/>
          <w:sz w:val="32"/>
          <w:szCs w:val="32"/>
          <w:rtl/>
          <w14:ligatures w14:val="none"/>
        </w:rPr>
        <w:t xml:space="preserve">: أدوات إدارة المخاطر في المشاريع. </w:t>
      </w:r>
    </w:p>
    <w:p w14:paraId="48653F3C" w14:textId="77777777" w:rsidR="00AF40B1" w:rsidRDefault="00000000">
      <w:pPr>
        <w:spacing w:after="0" w:line="360" w:lineRule="auto"/>
        <w:contextualSpacing/>
        <w:jc w:val="both"/>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t>تشمل أدوات إدارة المخاطر</w:t>
      </w:r>
      <w:r>
        <w:rPr>
          <w:rFonts w:ascii="Sakkal Majalla" w:hAnsi="Sakkal Majalla" w:cs="Sakkal Majalla" w:hint="cs"/>
          <w:kern w:val="0"/>
          <w:sz w:val="28"/>
          <w:szCs w:val="28"/>
          <w:rtl/>
          <w14:ligatures w14:val="none"/>
        </w:rPr>
        <w:t xml:space="preserve"> على توافر</w:t>
      </w:r>
      <w:r>
        <w:rPr>
          <w:rFonts w:ascii="Sakkal Majalla" w:hAnsi="Sakkal Majalla" w:cs="Sakkal Majalla"/>
          <w:kern w:val="0"/>
          <w:sz w:val="28"/>
          <w:szCs w:val="28"/>
          <w:rtl/>
          <w14:ligatures w14:val="none"/>
        </w:rPr>
        <w:t xml:space="preserve"> مجموعة من </w:t>
      </w:r>
      <w:r>
        <w:rPr>
          <w:rFonts w:ascii="Sakkal Majalla" w:hAnsi="Sakkal Majalla" w:cs="Sakkal Majalla" w:hint="cs"/>
          <w:kern w:val="0"/>
          <w:sz w:val="28"/>
          <w:szCs w:val="28"/>
          <w:rtl/>
          <w14:ligatures w14:val="none"/>
        </w:rPr>
        <w:t>التقنيات المستخدمة لإدارة المخاطر التي تتعلق بالمشاريع، والتي تتمثل في تحليل</w:t>
      </w:r>
      <w:r>
        <w:rPr>
          <w:rFonts w:ascii="Sakkal Majalla" w:hAnsi="Sakkal Majalla" w:cs="Sakkal Majalla"/>
          <w:kern w:val="0"/>
          <w:sz w:val="28"/>
          <w:szCs w:val="28"/>
          <w:rtl/>
          <w14:ligatures w14:val="none"/>
        </w:rPr>
        <w:t xml:space="preserve"> </w:t>
      </w:r>
      <w:r>
        <w:rPr>
          <w:rFonts w:ascii="Sakkal Majalla" w:hAnsi="Sakkal Majalla" w:cs="Sakkal Majalla"/>
          <w:kern w:val="0"/>
          <w:sz w:val="28"/>
          <w:szCs w:val="28"/>
          <w14:ligatures w14:val="none"/>
        </w:rPr>
        <w:t>SWOT</w:t>
      </w:r>
      <w:r>
        <w:rPr>
          <w:rFonts w:ascii="Sakkal Majalla" w:hAnsi="Sakkal Majalla" w:cs="Sakkal Majalla"/>
          <w:kern w:val="0"/>
          <w:sz w:val="28"/>
          <w:szCs w:val="28"/>
          <w:rtl/>
          <w14:ligatures w14:val="none"/>
        </w:rPr>
        <w:t xml:space="preserve"> لتحليل نقاط القوة والضعف والفرص والتهديدات، ومصفوفة تحليل المخاطر لتقييم احتمال </w:t>
      </w:r>
      <w:r>
        <w:rPr>
          <w:rFonts w:ascii="Sakkal Majalla" w:hAnsi="Sakkal Majalla" w:cs="Sakkal Majalla"/>
          <w:kern w:val="0"/>
          <w:sz w:val="28"/>
          <w:szCs w:val="28"/>
          <w:rtl/>
          <w14:ligatures w14:val="none"/>
        </w:rPr>
        <w:lastRenderedPageBreak/>
        <w:t>وتأثير المخاطر</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 xml:space="preserve">وكذلك يُستخدَم تحليل مونت كارلو لنمذجة الاحتمالات المختلفة وتقييمها، بالإضافة إلى تقارير الأداء التي توفر رؤى حول المخاطر الحالية والمتوقعة. </w:t>
      </w:r>
    </w:p>
    <w:p w14:paraId="6F37AB20" w14:textId="77777777" w:rsidR="00AF40B1" w:rsidRDefault="00000000">
      <w:pPr>
        <w:spacing w:after="0" w:line="360" w:lineRule="auto"/>
        <w:contextualSpacing/>
        <w:rPr>
          <w:rFonts w:ascii="Sakkal Majalla" w:hAnsi="Sakkal Majalla" w:cs="Sakkal Majalla"/>
          <w:kern w:val="0"/>
          <w:sz w:val="28"/>
          <w:szCs w:val="28"/>
          <w:rtl/>
          <w14:ligatures w14:val="none"/>
        </w:rPr>
      </w:pPr>
      <w:r>
        <w:rPr>
          <w:rFonts w:ascii="Sakkal Majalla" w:hAnsi="Sakkal Majalla" w:cs="Sakkal Majalla" w:hint="cs"/>
          <w:b/>
          <w:bCs/>
          <w:kern w:val="0"/>
          <w:sz w:val="28"/>
          <w:szCs w:val="28"/>
          <w:u w:val="single"/>
          <w:rtl/>
          <w14:ligatures w14:val="none"/>
        </w:rPr>
        <w:t xml:space="preserve">كما </w:t>
      </w:r>
      <w:r>
        <w:rPr>
          <w:rFonts w:ascii="Sakkal Majalla" w:hAnsi="Sakkal Majalla" w:cs="Sakkal Majalla"/>
          <w:b/>
          <w:bCs/>
          <w:kern w:val="0"/>
          <w:sz w:val="28"/>
          <w:szCs w:val="28"/>
          <w:u w:val="single"/>
          <w:rtl/>
          <w14:ligatures w14:val="none"/>
        </w:rPr>
        <w:t>توجد العديد من الأدوات التي يمكن أن تساعدك في إدارة المخاطر بفعالية، مثل</w:t>
      </w:r>
      <w:r>
        <w:rPr>
          <w:rFonts w:ascii="Sakkal Majalla" w:hAnsi="Sakkal Majalla" w:cs="Sakkal Majalla"/>
          <w:kern w:val="0"/>
          <w:sz w:val="28"/>
          <w:szCs w:val="28"/>
          <w:rtl/>
          <w14:ligatures w14:val="none"/>
        </w:rPr>
        <w:t>:</w:t>
      </w:r>
      <w:r>
        <w:rPr>
          <w:rFonts w:ascii="Sakkal Majalla" w:hAnsi="Sakkal Majalla" w:cs="Sakkal Majalla" w:hint="cs"/>
          <w:kern w:val="0"/>
          <w:sz w:val="28"/>
          <w:szCs w:val="28"/>
          <w:rtl/>
          <w14:ligatures w14:val="none"/>
        </w:rPr>
        <w:t xml:space="preserve"> (بكة، 2024م)</w:t>
      </w:r>
    </w:p>
    <w:p w14:paraId="45ACCBA8" w14:textId="77777777" w:rsidR="00AF40B1" w:rsidRDefault="00000000">
      <w:pPr>
        <w:pStyle w:val="a5"/>
        <w:numPr>
          <w:ilvl w:val="0"/>
          <w:numId w:val="37"/>
        </w:numPr>
        <w:spacing w:after="0" w:line="360" w:lineRule="auto"/>
        <w:rPr>
          <w:rFonts w:ascii="Sakkal Majalla" w:hAnsi="Sakkal Majalla" w:cs="Sakkal Majalla"/>
          <w:kern w:val="0"/>
          <w:sz w:val="28"/>
          <w:szCs w:val="28"/>
          <w14:ligatures w14:val="none"/>
        </w:rPr>
      </w:pPr>
      <w:r>
        <w:rPr>
          <w:rFonts w:ascii="Sakkal Majalla" w:hAnsi="Sakkal Majalla" w:cs="Sakkal Majalla"/>
          <w:b/>
          <w:bCs/>
          <w:kern w:val="0"/>
          <w:sz w:val="28"/>
          <w:szCs w:val="28"/>
          <w:rtl/>
          <w14:ligatures w14:val="none"/>
        </w:rPr>
        <w:t xml:space="preserve">تحليل </w:t>
      </w:r>
      <w:r>
        <w:rPr>
          <w:rFonts w:ascii="Sakkal Majalla" w:hAnsi="Sakkal Majalla" w:cs="Sakkal Majalla"/>
          <w:b/>
          <w:bCs/>
          <w:kern w:val="0"/>
          <w:sz w:val="28"/>
          <w:szCs w:val="28"/>
          <w14:ligatures w14:val="none"/>
        </w:rPr>
        <w:t>SWOT</w:t>
      </w:r>
      <w:r>
        <w:rPr>
          <w:rFonts w:ascii="Sakkal Majalla" w:hAnsi="Sakkal Majalla" w:cs="Sakkal Majalla"/>
          <w:b/>
          <w:bCs/>
          <w:kern w:val="0"/>
          <w:sz w:val="28"/>
          <w:szCs w:val="28"/>
          <w:rtl/>
          <w14:ligatures w14:val="none"/>
        </w:rPr>
        <w:t>:</w:t>
      </w:r>
    </w:p>
    <w:p w14:paraId="110DCE91" w14:textId="77777777" w:rsidR="00AF40B1" w:rsidRDefault="00000000">
      <w:pPr>
        <w:spacing w:after="0" w:line="360" w:lineRule="auto"/>
        <w:ind w:left="270"/>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تلجأ المؤسسة لتحليل </w:t>
      </w:r>
      <w:proofErr w:type="spellStart"/>
      <w:r>
        <w:rPr>
          <w:rFonts w:ascii="Sakkal Majalla" w:hAnsi="Sakkal Majalla" w:cs="Sakkal Majalla" w:hint="cs"/>
          <w:kern w:val="0"/>
          <w:sz w:val="28"/>
          <w:szCs w:val="28"/>
          <w:rtl/>
          <w14:ligatures w14:val="none"/>
        </w:rPr>
        <w:t>سوات</w:t>
      </w:r>
      <w:proofErr w:type="spellEnd"/>
      <w:r>
        <w:rPr>
          <w:rFonts w:ascii="Sakkal Majalla" w:hAnsi="Sakkal Majalla" w:cs="Sakkal Majalla" w:hint="cs"/>
          <w:kern w:val="0"/>
          <w:sz w:val="28"/>
          <w:szCs w:val="28"/>
          <w:rtl/>
          <w14:ligatures w14:val="none"/>
        </w:rPr>
        <w:t xml:space="preserve"> كنوع من تحليل بيئة عمل المؤسسة الداخلية والخارجية؛ حيث يتم تحليل البيئة الداخلية وفقاً لهذا النموذج من خلال تحديد</w:t>
      </w:r>
      <w:r>
        <w:rPr>
          <w:rFonts w:ascii="Sakkal Majalla" w:hAnsi="Sakkal Majalla" w:cs="Sakkal Majalla"/>
          <w:kern w:val="0"/>
          <w:sz w:val="28"/>
          <w:szCs w:val="28"/>
          <w:rtl/>
          <w14:ligatures w14:val="none"/>
        </w:rPr>
        <w:t xml:space="preserve"> نقاط </w:t>
      </w:r>
      <w:r>
        <w:rPr>
          <w:rFonts w:ascii="Sakkal Majalla" w:hAnsi="Sakkal Majalla" w:cs="Sakkal Majalla" w:hint="cs"/>
          <w:kern w:val="0"/>
          <w:sz w:val="28"/>
          <w:szCs w:val="28"/>
          <w:rtl/>
          <w14:ligatures w14:val="none"/>
        </w:rPr>
        <w:t>القوة</w:t>
      </w:r>
      <w:r>
        <w:rPr>
          <w:rFonts w:ascii="Sakkal Majalla" w:hAnsi="Sakkal Majalla" w:cs="Sakkal Majalla" w:hint="eastAsia"/>
          <w:kern w:val="0"/>
          <w:sz w:val="28"/>
          <w:szCs w:val="28"/>
          <w:rtl/>
          <w14:ligatures w14:val="none"/>
        </w:rPr>
        <w:t>،</w:t>
      </w:r>
      <w:r>
        <w:rPr>
          <w:rFonts w:ascii="Sakkal Majalla" w:hAnsi="Sakkal Majalla" w:cs="Sakkal Majalla"/>
          <w:kern w:val="0"/>
          <w:sz w:val="28"/>
          <w:szCs w:val="28"/>
          <w:rtl/>
          <w14:ligatures w14:val="none"/>
        </w:rPr>
        <w:t xml:space="preserve"> </w:t>
      </w:r>
      <w:r>
        <w:rPr>
          <w:rFonts w:ascii="Sakkal Majalla" w:hAnsi="Sakkal Majalla" w:cs="Sakkal Majalla" w:hint="cs"/>
          <w:kern w:val="0"/>
          <w:sz w:val="28"/>
          <w:szCs w:val="28"/>
          <w:rtl/>
          <w14:ligatures w14:val="none"/>
        </w:rPr>
        <w:t>والضعف التي تتعلق بالمؤسسة، بينما يتم تحليل البيئة الخارجية للمؤسسة من خلال التعرف على الفرص</w:t>
      </w:r>
      <w:r>
        <w:rPr>
          <w:rFonts w:ascii="Sakkal Majalla" w:hAnsi="Sakkal Majalla" w:cs="Sakkal Majalla" w:hint="eastAsia"/>
          <w:kern w:val="0"/>
          <w:sz w:val="28"/>
          <w:szCs w:val="28"/>
          <w:rtl/>
          <w14:ligatures w14:val="none"/>
        </w:rPr>
        <w:t>،</w:t>
      </w:r>
      <w:r>
        <w:rPr>
          <w:rFonts w:ascii="Sakkal Majalla" w:hAnsi="Sakkal Majalla" w:cs="Sakkal Majalla"/>
          <w:kern w:val="0"/>
          <w:sz w:val="28"/>
          <w:szCs w:val="28"/>
          <w:rtl/>
          <w14:ligatures w14:val="none"/>
        </w:rPr>
        <w:t xml:space="preserve"> والتهديدات</w:t>
      </w:r>
      <w:r>
        <w:rPr>
          <w:rFonts w:ascii="Sakkal Majalla" w:hAnsi="Sakkal Majalla" w:cs="Sakkal Majalla" w:hint="cs"/>
          <w:kern w:val="0"/>
          <w:sz w:val="28"/>
          <w:szCs w:val="28"/>
          <w:rtl/>
          <w14:ligatures w14:val="none"/>
        </w:rPr>
        <w:t xml:space="preserve"> التي تتعلق بالمؤسسة. </w:t>
      </w:r>
    </w:p>
    <w:p w14:paraId="59BA3EAE" w14:textId="77777777" w:rsidR="00AF40B1" w:rsidRDefault="00000000">
      <w:pPr>
        <w:pStyle w:val="a5"/>
        <w:numPr>
          <w:ilvl w:val="0"/>
          <w:numId w:val="37"/>
        </w:numPr>
        <w:spacing w:after="0" w:line="360" w:lineRule="auto"/>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 xml:space="preserve"> </w:t>
      </w:r>
      <w:r>
        <w:rPr>
          <w:rFonts w:ascii="Sakkal Majalla" w:hAnsi="Sakkal Majalla" w:cs="Sakkal Majalla"/>
          <w:b/>
          <w:bCs/>
          <w:kern w:val="0"/>
          <w:sz w:val="28"/>
          <w:szCs w:val="28"/>
          <w:rtl/>
          <w14:ligatures w14:val="none"/>
        </w:rPr>
        <w:t xml:space="preserve">تحليل </w:t>
      </w:r>
      <w:r>
        <w:rPr>
          <w:rFonts w:ascii="Sakkal Majalla" w:hAnsi="Sakkal Majalla" w:cs="Sakkal Majalla"/>
          <w:b/>
          <w:bCs/>
          <w:kern w:val="0"/>
          <w:sz w:val="28"/>
          <w:szCs w:val="28"/>
          <w14:ligatures w14:val="none"/>
        </w:rPr>
        <w:t>PESTLE</w:t>
      </w:r>
      <w:r>
        <w:rPr>
          <w:rFonts w:ascii="Sakkal Majalla" w:hAnsi="Sakkal Majalla" w:cs="Sakkal Majalla"/>
          <w:b/>
          <w:bCs/>
          <w:kern w:val="0"/>
          <w:sz w:val="28"/>
          <w:szCs w:val="28"/>
          <w:rtl/>
          <w14:ligatures w14:val="none"/>
        </w:rPr>
        <w:t>:</w:t>
      </w:r>
    </w:p>
    <w:p w14:paraId="59038748" w14:textId="77777777" w:rsidR="00AF40B1" w:rsidRDefault="00000000">
      <w:pPr>
        <w:spacing w:after="0" w:line="360" w:lineRule="auto"/>
        <w:ind w:left="270"/>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تعتمد المؤسسة على إجراء تحليل </w:t>
      </w:r>
      <w:proofErr w:type="spellStart"/>
      <w:r>
        <w:rPr>
          <w:rFonts w:ascii="Sakkal Majalla" w:hAnsi="Sakkal Majalla" w:cs="Sakkal Majalla" w:hint="cs"/>
          <w:kern w:val="0"/>
          <w:sz w:val="28"/>
          <w:szCs w:val="28"/>
          <w:rtl/>
          <w14:ligatures w14:val="none"/>
        </w:rPr>
        <w:t>بيستل</w:t>
      </w:r>
      <w:proofErr w:type="spellEnd"/>
      <w:r>
        <w:rPr>
          <w:rFonts w:ascii="Sakkal Majalla" w:hAnsi="Sakkal Majalla" w:cs="Sakkal Majalla" w:hint="cs"/>
          <w:kern w:val="0"/>
          <w:sz w:val="28"/>
          <w:szCs w:val="28"/>
          <w:rtl/>
          <w14:ligatures w14:val="none"/>
        </w:rPr>
        <w:t xml:space="preserve"> لتحليل بيئة المؤسسة، وذلك بغرض تحليل </w:t>
      </w:r>
      <w:r>
        <w:rPr>
          <w:rFonts w:ascii="Sakkal Majalla" w:hAnsi="Sakkal Majalla" w:cs="Sakkal Majalla"/>
          <w:kern w:val="0"/>
          <w:sz w:val="28"/>
          <w:szCs w:val="28"/>
          <w:rtl/>
          <w14:ligatures w14:val="none"/>
        </w:rPr>
        <w:t xml:space="preserve"> </w:t>
      </w:r>
      <w:r>
        <w:rPr>
          <w:rFonts w:ascii="Sakkal Majalla" w:hAnsi="Sakkal Majalla" w:cs="Sakkal Majalla" w:hint="cs"/>
          <w:kern w:val="0"/>
          <w:sz w:val="28"/>
          <w:szCs w:val="28"/>
          <w:rtl/>
          <w14:ligatures w14:val="none"/>
        </w:rPr>
        <w:t xml:space="preserve"> كافة </w:t>
      </w:r>
      <w:r>
        <w:rPr>
          <w:rFonts w:ascii="Sakkal Majalla" w:hAnsi="Sakkal Majalla" w:cs="Sakkal Majalla"/>
          <w:kern w:val="0"/>
          <w:sz w:val="28"/>
          <w:szCs w:val="28"/>
          <w:rtl/>
          <w14:ligatures w14:val="none"/>
        </w:rPr>
        <w:t xml:space="preserve">العوامل السياسية والاقتصادية </w:t>
      </w:r>
      <w:r>
        <w:rPr>
          <w:rFonts w:ascii="Sakkal Majalla" w:hAnsi="Sakkal Majalla" w:cs="Sakkal Majalla" w:hint="cs"/>
          <w:kern w:val="0"/>
          <w:sz w:val="28"/>
          <w:szCs w:val="28"/>
          <w:rtl/>
          <w14:ligatures w14:val="none"/>
        </w:rPr>
        <w:t>والاجتماعية</w:t>
      </w:r>
      <w:r>
        <w:rPr>
          <w:rFonts w:ascii="Sakkal Majalla" w:hAnsi="Sakkal Majalla" w:cs="Sakkal Majalla" w:hint="eastAsia"/>
          <w:kern w:val="0"/>
          <w:sz w:val="28"/>
          <w:szCs w:val="28"/>
          <w:rtl/>
          <w14:ligatures w14:val="none"/>
        </w:rPr>
        <w:t>،</w:t>
      </w:r>
      <w:r>
        <w:rPr>
          <w:rFonts w:ascii="Sakkal Majalla" w:hAnsi="Sakkal Majalla" w:cs="Sakkal Majalla"/>
          <w:kern w:val="0"/>
          <w:sz w:val="28"/>
          <w:szCs w:val="28"/>
          <w:rtl/>
          <w14:ligatures w14:val="none"/>
        </w:rPr>
        <w:t xml:space="preserve"> </w:t>
      </w:r>
      <w:r>
        <w:rPr>
          <w:rFonts w:ascii="Sakkal Majalla" w:hAnsi="Sakkal Majalla" w:cs="Sakkal Majalla" w:hint="cs"/>
          <w:kern w:val="0"/>
          <w:sz w:val="28"/>
          <w:szCs w:val="28"/>
          <w:rtl/>
          <w14:ligatures w14:val="none"/>
        </w:rPr>
        <w:t>والتكنولوجية</w:t>
      </w:r>
      <w:r>
        <w:rPr>
          <w:rFonts w:ascii="Sakkal Majalla" w:hAnsi="Sakkal Majalla" w:cs="Sakkal Majalla" w:hint="eastAsia"/>
          <w:kern w:val="0"/>
          <w:sz w:val="28"/>
          <w:szCs w:val="28"/>
          <w:rtl/>
          <w14:ligatures w14:val="none"/>
        </w:rPr>
        <w:t>،</w:t>
      </w:r>
      <w:r>
        <w:rPr>
          <w:rFonts w:ascii="Sakkal Majalla" w:hAnsi="Sakkal Majalla" w:cs="Sakkal Majalla"/>
          <w:kern w:val="0"/>
          <w:sz w:val="28"/>
          <w:szCs w:val="28"/>
          <w:rtl/>
          <w14:ligatures w14:val="none"/>
        </w:rPr>
        <w:t xml:space="preserve"> </w:t>
      </w:r>
      <w:r>
        <w:rPr>
          <w:rFonts w:ascii="Sakkal Majalla" w:hAnsi="Sakkal Majalla" w:cs="Sakkal Majalla" w:hint="cs"/>
          <w:kern w:val="0"/>
          <w:sz w:val="28"/>
          <w:szCs w:val="28"/>
          <w:rtl/>
          <w14:ligatures w14:val="none"/>
        </w:rPr>
        <w:t>والقانونية</w:t>
      </w:r>
      <w:r>
        <w:rPr>
          <w:rFonts w:ascii="Sakkal Majalla" w:hAnsi="Sakkal Majalla" w:cs="Sakkal Majalla" w:hint="eastAsia"/>
          <w:kern w:val="0"/>
          <w:sz w:val="28"/>
          <w:szCs w:val="28"/>
          <w:rtl/>
          <w14:ligatures w14:val="none"/>
        </w:rPr>
        <w:t>،</w:t>
      </w:r>
      <w:r>
        <w:rPr>
          <w:rFonts w:ascii="Sakkal Majalla" w:hAnsi="Sakkal Majalla" w:cs="Sakkal Majalla"/>
          <w:kern w:val="0"/>
          <w:sz w:val="28"/>
          <w:szCs w:val="28"/>
          <w:rtl/>
          <w14:ligatures w14:val="none"/>
        </w:rPr>
        <w:t xml:space="preserve"> والبيئية</w:t>
      </w:r>
      <w:r>
        <w:rPr>
          <w:rFonts w:ascii="Sakkal Majalla" w:hAnsi="Sakkal Majalla" w:cs="Sakkal Majalla" w:hint="cs"/>
          <w:kern w:val="0"/>
          <w:sz w:val="28"/>
          <w:szCs w:val="28"/>
          <w:rtl/>
          <w14:ligatures w14:val="none"/>
        </w:rPr>
        <w:t xml:space="preserve"> التي تتعلق بالمؤسسة. </w:t>
      </w:r>
    </w:p>
    <w:p w14:paraId="7769A879" w14:textId="77777777" w:rsidR="00AF40B1" w:rsidRDefault="00000000">
      <w:pPr>
        <w:pStyle w:val="a5"/>
        <w:numPr>
          <w:ilvl w:val="0"/>
          <w:numId w:val="37"/>
        </w:numPr>
        <w:spacing w:after="0" w:line="360" w:lineRule="auto"/>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 xml:space="preserve">   </w:t>
      </w:r>
      <w:r>
        <w:rPr>
          <w:rFonts w:ascii="Sakkal Majalla" w:hAnsi="Sakkal Majalla" w:cs="Sakkal Majalla"/>
          <w:b/>
          <w:bCs/>
          <w:kern w:val="0"/>
          <w:sz w:val="28"/>
          <w:szCs w:val="28"/>
          <w:rtl/>
          <w14:ligatures w14:val="none"/>
        </w:rPr>
        <w:t>مصفوفة المخاطر</w:t>
      </w:r>
      <w:r>
        <w:rPr>
          <w:rFonts w:ascii="Sakkal Majalla" w:hAnsi="Sakkal Majalla" w:cs="Sakkal Majalla"/>
          <w:kern w:val="0"/>
          <w:sz w:val="28"/>
          <w:szCs w:val="28"/>
          <w:rtl/>
          <w14:ligatures w14:val="none"/>
        </w:rPr>
        <w:t>:</w:t>
      </w:r>
    </w:p>
    <w:p w14:paraId="2B712990" w14:textId="77777777" w:rsidR="00AF40B1" w:rsidRDefault="00000000">
      <w:pPr>
        <w:spacing w:after="0" w:line="360" w:lineRule="auto"/>
        <w:ind w:left="270"/>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يتم الاعتماد على اجراء مصفوفة المخاطر للمؤسسة، وذلك بغرض تقييم</w:t>
      </w:r>
      <w:r>
        <w:rPr>
          <w:rFonts w:ascii="Sakkal Majalla" w:hAnsi="Sakkal Majalla" w:cs="Sakkal Majalla"/>
          <w:kern w:val="0"/>
          <w:sz w:val="28"/>
          <w:szCs w:val="28"/>
          <w:rtl/>
          <w14:ligatures w14:val="none"/>
        </w:rPr>
        <w:t xml:space="preserve"> احتمالية</w:t>
      </w:r>
      <w:r>
        <w:rPr>
          <w:rFonts w:ascii="Sakkal Majalla" w:hAnsi="Sakkal Majalla" w:cs="Sakkal Majalla" w:hint="cs"/>
          <w:kern w:val="0"/>
          <w:sz w:val="28"/>
          <w:szCs w:val="28"/>
          <w:rtl/>
          <w14:ligatures w14:val="none"/>
        </w:rPr>
        <w:t xml:space="preserve"> تعرض المؤسسة لأي </w:t>
      </w:r>
      <w:proofErr w:type="gramStart"/>
      <w:r>
        <w:rPr>
          <w:rFonts w:ascii="Sakkal Majalla" w:hAnsi="Sakkal Majalla" w:cs="Sakkal Majalla" w:hint="cs"/>
          <w:kern w:val="0"/>
          <w:sz w:val="28"/>
          <w:szCs w:val="28"/>
          <w:rtl/>
          <w14:ligatures w14:val="none"/>
        </w:rPr>
        <w:t>مخاطر</w:t>
      </w:r>
      <w:proofErr w:type="gramEnd"/>
      <w:r>
        <w:rPr>
          <w:rFonts w:ascii="Sakkal Majalla" w:hAnsi="Sakkal Majalla" w:cs="Sakkal Majalla" w:hint="cs"/>
          <w:kern w:val="0"/>
          <w:sz w:val="28"/>
          <w:szCs w:val="28"/>
          <w:rtl/>
          <w14:ligatures w14:val="none"/>
        </w:rPr>
        <w:t xml:space="preserve"> مستقبلاً، مع التعرف على مدى تأثير</w:t>
      </w:r>
      <w:r>
        <w:rPr>
          <w:rFonts w:ascii="Sakkal Majalla" w:hAnsi="Sakkal Majalla" w:cs="Sakkal Majalla"/>
          <w:kern w:val="0"/>
          <w:sz w:val="28"/>
          <w:szCs w:val="28"/>
          <w:rtl/>
          <w14:ligatures w14:val="none"/>
        </w:rPr>
        <w:t xml:space="preserve"> المخاطر المختلفة</w:t>
      </w:r>
      <w:r>
        <w:rPr>
          <w:rFonts w:ascii="Sakkal Majalla" w:hAnsi="Sakkal Majalla" w:cs="Sakkal Majalla" w:hint="cs"/>
          <w:kern w:val="0"/>
          <w:sz w:val="28"/>
          <w:szCs w:val="28"/>
          <w:rtl/>
          <w14:ligatures w14:val="none"/>
        </w:rPr>
        <w:t xml:space="preserve"> التي من الممكن أن تتعرض لها المؤسسة على أدائها. </w:t>
      </w:r>
    </w:p>
    <w:p w14:paraId="2F5439AD" w14:textId="77777777" w:rsidR="00AF40B1" w:rsidRDefault="00000000">
      <w:pPr>
        <w:pStyle w:val="a5"/>
        <w:numPr>
          <w:ilvl w:val="0"/>
          <w:numId w:val="37"/>
        </w:numPr>
        <w:spacing w:after="0" w:line="360" w:lineRule="auto"/>
        <w:jc w:val="lowKashida"/>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 xml:space="preserve">    </w:t>
      </w:r>
      <w:r>
        <w:rPr>
          <w:rFonts w:ascii="Sakkal Majalla" w:hAnsi="Sakkal Majalla" w:cs="Sakkal Majalla"/>
          <w:b/>
          <w:bCs/>
          <w:kern w:val="0"/>
          <w:sz w:val="28"/>
          <w:szCs w:val="28"/>
          <w:rtl/>
          <w14:ligatures w14:val="none"/>
        </w:rPr>
        <w:t>شجرة القرار</w:t>
      </w:r>
      <w:r>
        <w:rPr>
          <w:rFonts w:ascii="Sakkal Majalla" w:hAnsi="Sakkal Majalla" w:cs="Sakkal Majalla" w:hint="cs"/>
          <w:kern w:val="0"/>
          <w:sz w:val="28"/>
          <w:szCs w:val="28"/>
          <w:rtl/>
          <w14:ligatures w14:val="none"/>
        </w:rPr>
        <w:t xml:space="preserve">: </w:t>
      </w:r>
    </w:p>
    <w:p w14:paraId="4D357CCF" w14:textId="77777777" w:rsidR="00AF40B1" w:rsidRDefault="00000000">
      <w:pPr>
        <w:spacing w:after="0" w:line="360" w:lineRule="auto"/>
        <w:ind w:left="270"/>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قد تلجأ المؤسسة في بعض الأحيان لاعتماد أداة شجرة القرار كأداة للتعرف على طبيعة المخاطر التي من المحتمل أن تتعرض لها المؤسسة من أجل المساهمة في</w:t>
      </w:r>
      <w:r>
        <w:rPr>
          <w:rFonts w:ascii="Sakkal Majalla" w:hAnsi="Sakkal Majalla" w:cs="Sakkal Majalla"/>
          <w:kern w:val="0"/>
          <w:sz w:val="28"/>
          <w:szCs w:val="28"/>
          <w:rtl/>
          <w14:ligatures w14:val="none"/>
        </w:rPr>
        <w:t xml:space="preserve"> اتخاذ القرارات الصحيحة في ظل وجود </w:t>
      </w:r>
      <w:proofErr w:type="gramStart"/>
      <w:r>
        <w:rPr>
          <w:rFonts w:ascii="Sakkal Majalla" w:hAnsi="Sakkal Majalla" w:cs="Sakkal Majalla"/>
          <w:kern w:val="0"/>
          <w:sz w:val="28"/>
          <w:szCs w:val="28"/>
          <w:rtl/>
          <w14:ligatures w14:val="none"/>
        </w:rPr>
        <w:t>مخاط</w:t>
      </w:r>
      <w:r>
        <w:rPr>
          <w:rFonts w:ascii="Sakkal Majalla" w:hAnsi="Sakkal Majalla" w:cs="Sakkal Majalla" w:hint="cs"/>
          <w:kern w:val="0"/>
          <w:sz w:val="28"/>
          <w:szCs w:val="28"/>
          <w:rtl/>
          <w14:ligatures w14:val="none"/>
        </w:rPr>
        <w:t>ر</w:t>
      </w:r>
      <w:proofErr w:type="gramEnd"/>
      <w:r>
        <w:rPr>
          <w:rFonts w:ascii="Sakkal Majalla" w:hAnsi="Sakkal Majalla" w:cs="Sakkal Majalla" w:hint="cs"/>
          <w:kern w:val="0"/>
          <w:sz w:val="28"/>
          <w:szCs w:val="28"/>
          <w:rtl/>
          <w14:ligatures w14:val="none"/>
        </w:rPr>
        <w:t xml:space="preserve">. </w:t>
      </w:r>
    </w:p>
    <w:p w14:paraId="1801FEAC" w14:textId="77777777" w:rsidR="00AF40B1" w:rsidRDefault="00AF40B1">
      <w:pPr>
        <w:spacing w:after="0" w:line="360" w:lineRule="auto"/>
        <w:jc w:val="both"/>
        <w:rPr>
          <w:rFonts w:ascii="Sakkal Majalla" w:hAnsi="Sakkal Majalla" w:cs="Sakkal Majalla"/>
          <w:b/>
          <w:bCs/>
          <w:kern w:val="0"/>
          <w:sz w:val="32"/>
          <w:szCs w:val="32"/>
          <w:rtl/>
          <w14:ligatures w14:val="none"/>
        </w:rPr>
      </w:pPr>
    </w:p>
    <w:p w14:paraId="1F93CE6C" w14:textId="77777777" w:rsidR="00AF40B1" w:rsidRDefault="00AF40B1">
      <w:pPr>
        <w:spacing w:after="0" w:line="360" w:lineRule="auto"/>
        <w:jc w:val="both"/>
        <w:rPr>
          <w:rFonts w:ascii="Sakkal Majalla" w:hAnsi="Sakkal Majalla" w:cs="Sakkal Majalla"/>
          <w:b/>
          <w:bCs/>
          <w:kern w:val="0"/>
          <w:sz w:val="32"/>
          <w:szCs w:val="32"/>
          <w:rtl/>
          <w14:ligatures w14:val="none"/>
        </w:rPr>
      </w:pPr>
    </w:p>
    <w:p w14:paraId="0462D915" w14:textId="77777777" w:rsidR="00AF40B1" w:rsidRDefault="00AF40B1">
      <w:pPr>
        <w:spacing w:after="0" w:line="360" w:lineRule="auto"/>
        <w:jc w:val="both"/>
        <w:rPr>
          <w:rFonts w:ascii="Sakkal Majalla" w:hAnsi="Sakkal Majalla" w:cs="Sakkal Majalla"/>
          <w:b/>
          <w:bCs/>
          <w:kern w:val="0"/>
          <w:sz w:val="32"/>
          <w:szCs w:val="32"/>
          <w:rtl/>
          <w14:ligatures w14:val="none"/>
        </w:rPr>
      </w:pPr>
    </w:p>
    <w:p w14:paraId="5F2EB7EB" w14:textId="77777777" w:rsidR="00AF40B1" w:rsidRDefault="00AF40B1">
      <w:pPr>
        <w:spacing w:after="0" w:line="360" w:lineRule="auto"/>
        <w:jc w:val="both"/>
        <w:rPr>
          <w:rFonts w:ascii="Sakkal Majalla" w:hAnsi="Sakkal Majalla" w:cs="Sakkal Majalla"/>
          <w:b/>
          <w:bCs/>
          <w:kern w:val="0"/>
          <w:sz w:val="32"/>
          <w:szCs w:val="32"/>
          <w:rtl/>
          <w14:ligatures w14:val="none"/>
        </w:rPr>
      </w:pPr>
    </w:p>
    <w:p w14:paraId="1E52A28B" w14:textId="77777777" w:rsidR="00AF40B1" w:rsidRDefault="00000000">
      <w:pPr>
        <w:spacing w:after="0" w:line="360" w:lineRule="auto"/>
        <w:jc w:val="both"/>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rtl/>
          <w14:ligatures w14:val="none"/>
        </w:rPr>
        <w:t xml:space="preserve">ثامناً: مسؤوليات إدارة المخاطر على مستوى المؤسسات. </w:t>
      </w:r>
    </w:p>
    <w:p w14:paraId="63325EC0" w14:textId="77777777" w:rsidR="00AF40B1" w:rsidRDefault="00000000">
      <w:pPr>
        <w:spacing w:after="0" w:line="360" w:lineRule="auto"/>
        <w:jc w:val="both"/>
        <w:rPr>
          <w:rFonts w:ascii="Sakkal Majalla" w:hAnsi="Sakkal Majalla" w:cs="Sakkal Majalla"/>
          <w:kern w:val="0"/>
          <w:sz w:val="28"/>
          <w:szCs w:val="28"/>
          <w:rtl/>
          <w14:ligatures w14:val="none"/>
        </w:rPr>
      </w:pPr>
      <w:r>
        <w:rPr>
          <w:rFonts w:ascii="Sakkal Majalla" w:hAnsi="Sakkal Majalla" w:cs="Sakkal Majalla" w:hint="cs"/>
          <w:b/>
          <w:bCs/>
          <w:kern w:val="0"/>
          <w:sz w:val="28"/>
          <w:szCs w:val="28"/>
          <w:u w:val="single"/>
          <w:rtl/>
          <w14:ligatures w14:val="none"/>
        </w:rPr>
        <w:t>تتعدد مسؤوليات إدارة المخاطر على مستوى المؤسسات؛ حيث تتمثل تلك المسؤوليات في الآتي</w:t>
      </w:r>
      <w:r>
        <w:rPr>
          <w:rFonts w:ascii="Sakkal Majalla" w:hAnsi="Sakkal Majalla" w:cs="Sakkal Majalla" w:hint="cs"/>
          <w:b/>
          <w:bCs/>
          <w:kern w:val="0"/>
          <w:sz w:val="28"/>
          <w:szCs w:val="28"/>
          <w:rtl/>
          <w14:ligatures w14:val="none"/>
        </w:rPr>
        <w:t>: (</w:t>
      </w:r>
      <w:proofErr w:type="spellStart"/>
      <w:r>
        <w:rPr>
          <w:rFonts w:ascii="Sakkal Majalla" w:hAnsi="Sakkal Majalla" w:cs="Sakkal Majalla" w:hint="cs"/>
          <w:kern w:val="0"/>
          <w:sz w:val="28"/>
          <w:szCs w:val="28"/>
          <w:rtl/>
          <w14:ligatures w14:val="none"/>
        </w:rPr>
        <w:t>باطويح</w:t>
      </w:r>
      <w:proofErr w:type="spellEnd"/>
      <w:r>
        <w:rPr>
          <w:rFonts w:ascii="Sakkal Majalla" w:hAnsi="Sakkal Majalla" w:cs="Sakkal Majalla" w:hint="cs"/>
          <w:kern w:val="0"/>
          <w:sz w:val="28"/>
          <w:szCs w:val="28"/>
          <w:rtl/>
          <w14:ligatures w14:val="none"/>
        </w:rPr>
        <w:t>، 2010م، ص 21: ص 22)</w:t>
      </w:r>
    </w:p>
    <w:p w14:paraId="1E69C4B1" w14:textId="77777777" w:rsidR="00AF40B1" w:rsidRDefault="00000000">
      <w:pPr>
        <w:pStyle w:val="a5"/>
        <w:numPr>
          <w:ilvl w:val="0"/>
          <w:numId w:val="33"/>
        </w:numPr>
        <w:spacing w:after="0" w:line="360" w:lineRule="auto"/>
        <w:ind w:left="0"/>
        <w:jc w:val="both"/>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lastRenderedPageBreak/>
        <w:t>وضع السياسات اللازمة لتطبيق مبادئ إدارة المخاطر، والالتزام بالضوابط الداخلية والعمليات الرامية إلى تحديد ومعالجة المخاطر</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 xml:space="preserve">التي تواجه </w:t>
      </w:r>
      <w:r>
        <w:rPr>
          <w:rFonts w:ascii="Sakkal Majalla" w:hAnsi="Sakkal Majalla" w:cs="Sakkal Majalla" w:hint="cs"/>
          <w:kern w:val="0"/>
          <w:sz w:val="28"/>
          <w:szCs w:val="28"/>
          <w:rtl/>
          <w14:ligatures w14:val="none"/>
        </w:rPr>
        <w:t xml:space="preserve">المؤسسة. </w:t>
      </w:r>
    </w:p>
    <w:p w14:paraId="5AAB8514" w14:textId="77777777" w:rsidR="00AF40B1" w:rsidRDefault="00000000">
      <w:pPr>
        <w:pStyle w:val="a5"/>
        <w:numPr>
          <w:ilvl w:val="0"/>
          <w:numId w:val="33"/>
        </w:numPr>
        <w:spacing w:after="0" w:line="360" w:lineRule="auto"/>
        <w:ind w:left="0"/>
        <w:jc w:val="both"/>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t>إنشاء إطار متكامل لإدارة المخاطر لقياس وإدارة كافة جوانب</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المخاطر. وتشمل هذه المخاطر</w:t>
      </w:r>
      <w:r>
        <w:rPr>
          <w:rFonts w:ascii="Sakkal Majalla" w:hAnsi="Sakkal Majalla" w:cs="Sakkal Majalla" w:hint="cs"/>
          <w:kern w:val="0"/>
          <w:sz w:val="28"/>
          <w:szCs w:val="28"/>
          <w:rtl/>
          <w14:ligatures w14:val="none"/>
        </w:rPr>
        <w:t xml:space="preserve"> على كلٍ من</w:t>
      </w:r>
      <w:r>
        <w:rPr>
          <w:rFonts w:ascii="Sakkal Majalla" w:hAnsi="Sakkal Majalla" w:cs="Sakkal Majalla"/>
          <w:kern w:val="0"/>
          <w:sz w:val="28"/>
          <w:szCs w:val="28"/>
          <w:rtl/>
          <w14:ligatures w14:val="none"/>
        </w:rPr>
        <w:t xml:space="preserve"> </w:t>
      </w:r>
      <w:proofErr w:type="gramStart"/>
      <w:r>
        <w:rPr>
          <w:rFonts w:ascii="Sakkal Majalla" w:hAnsi="Sakkal Majalla" w:cs="Sakkal Majalla"/>
          <w:kern w:val="0"/>
          <w:sz w:val="28"/>
          <w:szCs w:val="28"/>
          <w:rtl/>
          <w14:ligatures w14:val="none"/>
        </w:rPr>
        <w:t>مخاطر</w:t>
      </w:r>
      <w:proofErr w:type="gramEnd"/>
      <w:r>
        <w:rPr>
          <w:rFonts w:ascii="Sakkal Majalla" w:hAnsi="Sakkal Majalla" w:cs="Sakkal Majalla"/>
          <w:kern w:val="0"/>
          <w:sz w:val="28"/>
          <w:szCs w:val="28"/>
          <w:rtl/>
          <w14:ligatures w14:val="none"/>
        </w:rPr>
        <w:t xml:space="preserve"> السيولة والملاءة المالية،</w:t>
      </w:r>
      <w:r>
        <w:rPr>
          <w:rFonts w:ascii="Sakkal Majalla" w:hAnsi="Sakkal Majalla" w:cs="Sakkal Majalla" w:hint="cs"/>
          <w:kern w:val="0"/>
          <w:sz w:val="28"/>
          <w:szCs w:val="28"/>
          <w:rtl/>
          <w14:ligatures w14:val="none"/>
        </w:rPr>
        <w:t xml:space="preserve"> وغيرها. </w:t>
      </w:r>
    </w:p>
    <w:p w14:paraId="011D34C0" w14:textId="77777777" w:rsidR="00AF40B1" w:rsidRDefault="00000000">
      <w:pPr>
        <w:pStyle w:val="a5"/>
        <w:numPr>
          <w:ilvl w:val="0"/>
          <w:numId w:val="33"/>
        </w:numPr>
        <w:spacing w:after="0" w:line="360" w:lineRule="auto"/>
        <w:ind w:left="0"/>
        <w:jc w:val="both"/>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t>التأكد من أن جميع الموظفين يدركون تماماً المخاطر داخل بيئة</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عملهم ومسؤولياتهم الشخصية.</w:t>
      </w:r>
    </w:p>
    <w:p w14:paraId="587D4D1D" w14:textId="77777777" w:rsidR="00AF40B1" w:rsidRDefault="00000000">
      <w:pPr>
        <w:pStyle w:val="a5"/>
        <w:numPr>
          <w:ilvl w:val="0"/>
          <w:numId w:val="33"/>
        </w:numPr>
        <w:spacing w:after="0" w:line="360" w:lineRule="auto"/>
        <w:ind w:left="0"/>
        <w:jc w:val="both"/>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t>وضع وإصدار سياسات وإجراءات ومبادئ وتوجيهات إدارية</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 xml:space="preserve">لضمان تقسيم جميع المخاطر اللازمة التي تنفذ داخل </w:t>
      </w:r>
      <w:r>
        <w:rPr>
          <w:rFonts w:ascii="Sakkal Majalla" w:hAnsi="Sakkal Majalla" w:cs="Sakkal Majalla" w:hint="cs"/>
          <w:kern w:val="0"/>
          <w:sz w:val="28"/>
          <w:szCs w:val="28"/>
          <w:rtl/>
          <w14:ligatures w14:val="none"/>
        </w:rPr>
        <w:t>المؤسسة</w:t>
      </w:r>
      <w:r>
        <w:rPr>
          <w:rFonts w:ascii="Sakkal Majalla" w:hAnsi="Sakkal Majalla" w:cs="Sakkal Majalla"/>
          <w:kern w:val="0"/>
          <w:sz w:val="28"/>
          <w:szCs w:val="28"/>
          <w:rtl/>
          <w14:ligatures w14:val="none"/>
        </w:rPr>
        <w:t xml:space="preserve"> أو</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الإدارة بالتنسيق مع مستشارين محددين عند الضرورة.</w:t>
      </w:r>
    </w:p>
    <w:p w14:paraId="5A04478C" w14:textId="77777777" w:rsidR="00AF40B1" w:rsidRDefault="00000000">
      <w:pPr>
        <w:pStyle w:val="a5"/>
        <w:numPr>
          <w:ilvl w:val="0"/>
          <w:numId w:val="33"/>
        </w:numPr>
        <w:spacing w:after="0" w:line="360" w:lineRule="auto"/>
        <w:ind w:left="0"/>
        <w:jc w:val="both"/>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t xml:space="preserve">تنفيذ ورصد أي </w:t>
      </w:r>
      <w:proofErr w:type="gramStart"/>
      <w:r>
        <w:rPr>
          <w:rFonts w:ascii="Sakkal Majalla" w:hAnsi="Sakkal Majalla" w:cs="Sakkal Majalla"/>
          <w:kern w:val="0"/>
          <w:sz w:val="28"/>
          <w:szCs w:val="28"/>
          <w:rtl/>
          <w14:ligatures w14:val="none"/>
        </w:rPr>
        <w:t>مخاطر</w:t>
      </w:r>
      <w:proofErr w:type="gramEnd"/>
      <w:r>
        <w:rPr>
          <w:rFonts w:ascii="Sakkal Majalla" w:hAnsi="Sakkal Majalla" w:cs="Sakkal Majalla"/>
          <w:kern w:val="0"/>
          <w:sz w:val="28"/>
          <w:szCs w:val="28"/>
          <w:rtl/>
          <w14:ligatures w14:val="none"/>
        </w:rPr>
        <w:t xml:space="preserve"> محددة عن طريق التدابير الرقابية.</w:t>
      </w:r>
    </w:p>
    <w:p w14:paraId="7139AE62" w14:textId="77777777" w:rsidR="00AF40B1" w:rsidRDefault="00000000">
      <w:pPr>
        <w:pStyle w:val="a5"/>
        <w:numPr>
          <w:ilvl w:val="0"/>
          <w:numId w:val="33"/>
        </w:numPr>
        <w:spacing w:after="0" w:line="360" w:lineRule="auto"/>
        <w:ind w:left="0"/>
        <w:jc w:val="both"/>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t>التأكد من</w:t>
      </w:r>
      <w:r>
        <w:rPr>
          <w:rFonts w:ascii="Sakkal Majalla" w:hAnsi="Sakkal Majalla" w:cs="Sakkal Majalla" w:hint="cs"/>
          <w:kern w:val="0"/>
          <w:sz w:val="28"/>
          <w:szCs w:val="28"/>
          <w:rtl/>
          <w14:ligatures w14:val="none"/>
        </w:rPr>
        <w:t xml:space="preserve"> إعلام</w:t>
      </w:r>
      <w:r>
        <w:rPr>
          <w:rFonts w:ascii="Sakkal Majalla" w:hAnsi="Sakkal Majalla" w:cs="Sakkal Majalla"/>
          <w:kern w:val="0"/>
          <w:sz w:val="28"/>
          <w:szCs w:val="28"/>
          <w:rtl/>
          <w14:ligatures w14:val="none"/>
        </w:rPr>
        <w:t xml:space="preserve"> </w:t>
      </w:r>
      <w:r>
        <w:rPr>
          <w:rFonts w:ascii="Sakkal Majalla" w:hAnsi="Sakkal Majalla" w:cs="Sakkal Majalla" w:hint="cs"/>
          <w:kern w:val="0"/>
          <w:sz w:val="28"/>
          <w:szCs w:val="28"/>
          <w:rtl/>
          <w14:ligatures w14:val="none"/>
        </w:rPr>
        <w:t>كافة</w:t>
      </w:r>
      <w:r>
        <w:rPr>
          <w:rFonts w:ascii="Sakkal Majalla" w:hAnsi="Sakkal Majalla" w:cs="Sakkal Majalla"/>
          <w:kern w:val="0"/>
          <w:sz w:val="28"/>
          <w:szCs w:val="28"/>
          <w:rtl/>
          <w14:ligatures w14:val="none"/>
        </w:rPr>
        <w:t xml:space="preserve"> الموظفين بالمعلومات اللازمة والتدريب</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والخبرة لتمكينهم من الاضطلاع الفعال الممارسات مهام إدارة</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المخاطر.</w:t>
      </w:r>
    </w:p>
    <w:p w14:paraId="4CE3CE5A" w14:textId="77777777" w:rsidR="00AF40B1" w:rsidRDefault="00000000">
      <w:pPr>
        <w:pStyle w:val="a5"/>
        <w:numPr>
          <w:ilvl w:val="0"/>
          <w:numId w:val="33"/>
        </w:numPr>
        <w:spacing w:after="0" w:line="360" w:lineRule="auto"/>
        <w:ind w:left="0"/>
        <w:jc w:val="both"/>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t>تقديم تقارير منتظمة بالمعلومات ذات الصلة، بما في ذل</w:t>
      </w:r>
      <w:r>
        <w:rPr>
          <w:rFonts w:ascii="Sakkal Majalla" w:hAnsi="Sakkal Majalla" w:cs="Sakkal Majalla" w:hint="cs"/>
          <w:kern w:val="0"/>
          <w:sz w:val="28"/>
          <w:szCs w:val="28"/>
          <w:rtl/>
          <w14:ligatures w14:val="none"/>
        </w:rPr>
        <w:t xml:space="preserve">ك </w:t>
      </w:r>
      <w:r>
        <w:rPr>
          <w:rFonts w:ascii="Sakkal Majalla" w:hAnsi="Sakkal Majalla" w:cs="Sakkal Majalla"/>
          <w:kern w:val="0"/>
          <w:sz w:val="28"/>
          <w:szCs w:val="28"/>
          <w:rtl/>
          <w14:ligatures w14:val="none"/>
        </w:rPr>
        <w:t>التوصيات المقدمة إلى الرئيس التنفيذي ومجلس الإدارة التي تدعم</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الإدارة الفعالة للمخاطر</w:t>
      </w:r>
      <w:r>
        <w:rPr>
          <w:rFonts w:ascii="Sakkal Majalla" w:hAnsi="Sakkal Majalla" w:cs="Sakkal Majalla" w:hint="cs"/>
          <w:kern w:val="0"/>
          <w:sz w:val="28"/>
          <w:szCs w:val="28"/>
          <w:rtl/>
          <w14:ligatures w14:val="none"/>
        </w:rPr>
        <w:t xml:space="preserve">. </w:t>
      </w:r>
    </w:p>
    <w:p w14:paraId="5A7029FC" w14:textId="77777777" w:rsidR="00AF40B1" w:rsidRDefault="00000000">
      <w:pPr>
        <w:spacing w:after="0" w:line="360" w:lineRule="auto"/>
        <w:contextualSpacing/>
        <w:jc w:val="lowKashida"/>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u w:val="single"/>
          <w:rtl/>
          <w14:ligatures w14:val="none"/>
        </w:rPr>
        <w:t>تاسعاً:</w:t>
      </w:r>
      <w:r>
        <w:rPr>
          <w:rFonts w:ascii="Sakkal Majalla" w:hAnsi="Sakkal Majalla" w:cs="Sakkal Majalla" w:hint="cs"/>
          <w:b/>
          <w:bCs/>
          <w:kern w:val="0"/>
          <w:sz w:val="32"/>
          <w:szCs w:val="32"/>
          <w:rtl/>
          <w14:ligatures w14:val="none"/>
        </w:rPr>
        <w:t xml:space="preserve"> مقومات نجاح إدارة المخاطر للمؤسسات. </w:t>
      </w:r>
    </w:p>
    <w:p w14:paraId="1C0799D7" w14:textId="77777777" w:rsidR="00AF40B1" w:rsidRDefault="00000000">
      <w:pPr>
        <w:spacing w:after="0" w:line="360" w:lineRule="auto"/>
        <w:contextualSpacing/>
        <w:jc w:val="lowKashida"/>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u w:val="single"/>
          <w:rtl/>
          <w14:ligatures w14:val="none"/>
        </w:rPr>
        <w:t>تتعدد مقومات نجاح إدارة المخاطر لدى المؤسسات، والتي تتمثل في الآتي</w:t>
      </w:r>
      <w:r>
        <w:rPr>
          <w:rFonts w:ascii="Sakkal Majalla" w:hAnsi="Sakkal Majalla" w:cs="Sakkal Majalla" w:hint="cs"/>
          <w:kern w:val="0"/>
          <w:sz w:val="28"/>
          <w:szCs w:val="28"/>
          <w:rtl/>
          <w14:ligatures w14:val="none"/>
        </w:rPr>
        <w:t>: (بكة، 2024م)</w:t>
      </w:r>
    </w:p>
    <w:p w14:paraId="6AA59928" w14:textId="77777777" w:rsidR="00AF40B1" w:rsidRDefault="00000000">
      <w:pPr>
        <w:pStyle w:val="a5"/>
        <w:numPr>
          <w:ilvl w:val="0"/>
          <w:numId w:val="38"/>
        </w:numPr>
        <w:spacing w:after="0" w:line="360" w:lineRule="auto"/>
        <w:ind w:left="0"/>
        <w:jc w:val="both"/>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تشمل مقومات النجاح لإدارة المخاطر وجود هيكل تنظيمي قوي، ودعم الإدارة العليا، وثقافة تنظيمية تدعم إدارة المخاطر</w:t>
      </w:r>
      <w:r>
        <w:rPr>
          <w:rFonts w:ascii="Sakkal Majalla" w:hAnsi="Sakkal Majalla" w:cs="Sakkal Majalla" w:hint="cs"/>
          <w:kern w:val="0"/>
          <w:sz w:val="28"/>
          <w:szCs w:val="28"/>
          <w:rtl/>
          <w14:ligatures w14:val="none"/>
        </w:rPr>
        <w:t xml:space="preserve">. </w:t>
      </w:r>
    </w:p>
    <w:p w14:paraId="6DF17B61" w14:textId="77777777" w:rsidR="00AF40B1" w:rsidRDefault="00000000">
      <w:pPr>
        <w:pStyle w:val="a5"/>
        <w:numPr>
          <w:ilvl w:val="0"/>
          <w:numId w:val="38"/>
        </w:numPr>
        <w:spacing w:after="0" w:line="360" w:lineRule="auto"/>
        <w:ind w:left="0"/>
        <w:jc w:val="both"/>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 xml:space="preserve"> توافر الأدوات والتقنيات اللازمة لتحليل وتقييم المخاطر</w:t>
      </w:r>
      <w:r>
        <w:rPr>
          <w:rFonts w:ascii="Sakkal Majalla" w:hAnsi="Sakkal Majalla" w:cs="Sakkal Majalla" w:hint="cs"/>
          <w:kern w:val="0"/>
          <w:sz w:val="28"/>
          <w:szCs w:val="28"/>
          <w:rtl/>
          <w14:ligatures w14:val="none"/>
        </w:rPr>
        <w:t xml:space="preserve"> التي من المحتمل أن تتعرض لها المؤسسة مستقبلاً</w:t>
      </w:r>
      <w:r>
        <w:rPr>
          <w:rFonts w:ascii="Sakkal Majalla" w:hAnsi="Sakkal Majalla" w:cs="Sakkal Majalla"/>
          <w:kern w:val="0"/>
          <w:sz w:val="28"/>
          <w:szCs w:val="28"/>
          <w:rtl/>
          <w14:ligatures w14:val="none"/>
        </w:rPr>
        <w:t xml:space="preserve">. </w:t>
      </w:r>
    </w:p>
    <w:p w14:paraId="64172EFF" w14:textId="77777777" w:rsidR="00AF40B1" w:rsidRDefault="00000000">
      <w:pPr>
        <w:pStyle w:val="a5"/>
        <w:numPr>
          <w:ilvl w:val="0"/>
          <w:numId w:val="38"/>
        </w:numPr>
        <w:spacing w:after="0" w:line="360" w:lineRule="auto"/>
        <w:ind w:left="0"/>
        <w:jc w:val="both"/>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يتطلب النجاح في إدارة المخاطر أيضاً توافر فرق عمل مدربة وقادرة على تطبيق السياسات والإجراءات بفعالية</w:t>
      </w:r>
      <w:r>
        <w:rPr>
          <w:rFonts w:ascii="Sakkal Majalla" w:hAnsi="Sakkal Majalla" w:cs="Sakkal Majalla" w:hint="cs"/>
          <w:kern w:val="0"/>
          <w:sz w:val="28"/>
          <w:szCs w:val="28"/>
          <w:rtl/>
          <w14:ligatures w14:val="none"/>
        </w:rPr>
        <w:t xml:space="preserve">. </w:t>
      </w:r>
    </w:p>
    <w:p w14:paraId="6872E917" w14:textId="77777777" w:rsidR="00AF40B1" w:rsidRDefault="00000000">
      <w:pPr>
        <w:pStyle w:val="a5"/>
        <w:numPr>
          <w:ilvl w:val="0"/>
          <w:numId w:val="38"/>
        </w:numPr>
        <w:spacing w:after="0" w:line="360" w:lineRule="auto"/>
        <w:ind w:left="0"/>
        <w:jc w:val="both"/>
        <w:rPr>
          <w:rFonts w:ascii="Sakkal Majalla" w:hAnsi="Sakkal Majalla" w:cs="Sakkal Majalla"/>
          <w:kern w:val="0"/>
          <w:sz w:val="28"/>
          <w:szCs w:val="28"/>
          <w14:ligatures w14:val="none"/>
        </w:rPr>
      </w:pPr>
      <w:r>
        <w:rPr>
          <w:rFonts w:ascii="Sakkal Majalla" w:hAnsi="Sakkal Majalla" w:cs="Sakkal Majalla"/>
          <w:kern w:val="0"/>
          <w:sz w:val="28"/>
          <w:szCs w:val="28"/>
          <w:rtl/>
          <w14:ligatures w14:val="none"/>
        </w:rPr>
        <w:t xml:space="preserve"> </w:t>
      </w:r>
      <w:r>
        <w:rPr>
          <w:rFonts w:ascii="Sakkal Majalla" w:hAnsi="Sakkal Majalla" w:cs="Sakkal Majalla" w:hint="cs"/>
          <w:kern w:val="0"/>
          <w:sz w:val="28"/>
          <w:szCs w:val="28"/>
          <w:rtl/>
          <w14:ligatures w14:val="none"/>
        </w:rPr>
        <w:t xml:space="preserve">تنامي </w:t>
      </w:r>
      <w:r>
        <w:rPr>
          <w:rFonts w:ascii="Sakkal Majalla" w:hAnsi="Sakkal Majalla" w:cs="Sakkal Majalla"/>
          <w:kern w:val="0"/>
          <w:sz w:val="28"/>
          <w:szCs w:val="28"/>
          <w:rtl/>
          <w14:ligatures w14:val="none"/>
        </w:rPr>
        <w:t>قدرة ا</w:t>
      </w:r>
      <w:r>
        <w:rPr>
          <w:rFonts w:ascii="Sakkal Majalla" w:hAnsi="Sakkal Majalla" w:cs="Sakkal Majalla" w:hint="cs"/>
          <w:kern w:val="0"/>
          <w:sz w:val="28"/>
          <w:szCs w:val="28"/>
          <w:rtl/>
          <w14:ligatures w14:val="none"/>
        </w:rPr>
        <w:t>لمؤسسة</w:t>
      </w:r>
      <w:r>
        <w:rPr>
          <w:rFonts w:ascii="Sakkal Majalla" w:hAnsi="Sakkal Majalla" w:cs="Sakkal Majalla"/>
          <w:kern w:val="0"/>
          <w:sz w:val="28"/>
          <w:szCs w:val="28"/>
          <w:rtl/>
          <w14:ligatures w14:val="none"/>
        </w:rPr>
        <w:t xml:space="preserve"> على التكيف مع التغيرات وتحديث استراتيجياتها بانتظام لضمان الاستجابة الفعالة للمخاطر.</w:t>
      </w:r>
    </w:p>
    <w:p w14:paraId="1B650C3F" w14:textId="77777777" w:rsidR="00AF40B1" w:rsidRDefault="00AF40B1">
      <w:pPr>
        <w:spacing w:line="360" w:lineRule="auto"/>
        <w:jc w:val="lowKashida"/>
        <w:rPr>
          <w:rFonts w:ascii="Sakkal Majalla" w:hAnsi="Sakkal Majalla" w:cs="Sakkal Majalla"/>
          <w:sz w:val="28"/>
          <w:szCs w:val="28"/>
          <w:rtl/>
        </w:rPr>
      </w:pPr>
    </w:p>
    <w:p w14:paraId="0E938E27" w14:textId="77777777" w:rsidR="00AF40B1" w:rsidRDefault="00000000">
      <w:pPr>
        <w:spacing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الفصل الثالث: أداء المشاريع ودور إدارة المخاطر في تحسين أداء المشاريع</w:t>
      </w:r>
    </w:p>
    <w:p w14:paraId="4DC129A9" w14:textId="77777777" w:rsidR="00AF40B1" w:rsidRDefault="00000000">
      <w:pPr>
        <w:spacing w:line="360" w:lineRule="auto"/>
        <w:rPr>
          <w:rFonts w:ascii="Sakkal Majalla" w:hAnsi="Sakkal Majalla" w:cs="Sakkal Majalla"/>
          <w:b/>
          <w:bCs/>
          <w:sz w:val="28"/>
          <w:szCs w:val="28"/>
          <w:u w:val="single"/>
          <w:rtl/>
        </w:rPr>
      </w:pPr>
      <w:r>
        <w:rPr>
          <w:rFonts w:ascii="Sakkal Majalla" w:hAnsi="Sakkal Majalla" w:cs="Sakkal Majalla" w:hint="cs"/>
          <w:b/>
          <w:bCs/>
          <w:sz w:val="28"/>
          <w:szCs w:val="28"/>
          <w:u w:val="single"/>
          <w:rtl/>
        </w:rPr>
        <w:t>تمهيد:</w:t>
      </w:r>
    </w:p>
    <w:p w14:paraId="06681AC7"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lastRenderedPageBreak/>
        <w:t>يتوقف تحقيق النجاح للشركات وخاصة شركات المقاولات في ظل التغيرات العالمية والتنافسية الشديدة بين الشركات على تحسين أداء الشركات بشكل مستمر، حيث في ظل المخاطر العديدة التي اجتاحت مجال المقاولات فإن التصدي لتلك المخاطر يتوقف على جودة أداء الشركات، ولكي تتمكن شركات المقاولات من تحسين وتطوير أدائها فمن الأفضل أن تقوم بعملية قياس لأدائها بشكل متواصل، حيث تسمح عملية القياس بتحديد أبرز نقاط الضعف والقوة في أداء الشركة خلال فترة معينة ومن هنا فإن مؤشرات أداء شركات المقاولات هي الدليل الأكبر على مدى نجاح المشروعات التي تقوم بها ومدى نجاحها في التصدي للمخاطر التي تتعرض لها. (ميا، أحمد، 2014، ص323)</w:t>
      </w:r>
    </w:p>
    <w:p w14:paraId="62D80AB9" w14:textId="77777777" w:rsidR="00AF40B1" w:rsidRDefault="00000000">
      <w:pPr>
        <w:spacing w:line="360" w:lineRule="auto"/>
        <w:jc w:val="lowKashida"/>
        <w:rPr>
          <w:rFonts w:ascii="Sakkal Majalla" w:hAnsi="Sakkal Majalla" w:cs="Sakkal Majalla"/>
          <w:b/>
          <w:bCs/>
          <w:sz w:val="28"/>
          <w:szCs w:val="28"/>
          <w:u w:val="single"/>
          <w:rtl/>
        </w:rPr>
      </w:pPr>
      <w:r>
        <w:rPr>
          <w:rFonts w:ascii="Sakkal Majalla" w:hAnsi="Sakkal Majalla" w:cs="Sakkal Majalla" w:hint="cs"/>
          <w:b/>
          <w:bCs/>
          <w:sz w:val="28"/>
          <w:szCs w:val="28"/>
          <w:u w:val="single"/>
          <w:rtl/>
        </w:rPr>
        <w:t>أولًا: ماهية الأداء</w:t>
      </w:r>
    </w:p>
    <w:p w14:paraId="15205186"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لقد تعددت التعريفات التي تناولت مفهوم الأداء حيث تم اعتبار مفهوم الأداء من بين التعريفات التي لم تلقَ تعريفًا واحدًا متفق عليه من قبل أغلب الباحثين فهناك بعض الباحثين تعبر عنه من خلال بعض المصطلحات المرادفة له إلا أن الوصول إلى مفهوم الأداء بشكل محدد وكافي يجب التطرق إلى عنصرين مهمين جدًا في تحقيق الأداء وهما الفعالية والإنتاجية، ويعبر عنصر الفعالية عن درجة بلوغ الهدف في حين يعبر عنصر الإنتاجية عن العلاقة بين النتائج المتحققة والوسائل التي تم استخدامها للوصل على تلك النتائج، وبالتالي فإن الأداء خليط بين الأهداف التي تم تحقيقها والعلاقة بين الأهداف والوسائل المستخدمة.</w:t>
      </w:r>
    </w:p>
    <w:p w14:paraId="13E42DE4"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وقد رأى بعض الباحثين أن الأداء يعبر عن مستوى تحقيق الأهداف وبهذا التعريف فقد تم حصر مفهوم الأداء في عنصر واحد فقط وهو الفعالية أي أن أداء الشركة ما هو إلا تحقيقها للأهداف التي تسعى إليها وهذا قد ينتج عنه حكمًا خاطئًا على الشركة حيث لا تعد الشركة ناجحة من خلال تحقيق أهدافها </w:t>
      </w:r>
      <w:proofErr w:type="gramStart"/>
      <w:r>
        <w:rPr>
          <w:rFonts w:ascii="Sakkal Majalla" w:hAnsi="Sakkal Majalla" w:cs="Sakkal Majalla" w:hint="cs"/>
          <w:sz w:val="28"/>
          <w:szCs w:val="28"/>
          <w:rtl/>
        </w:rPr>
        <w:t>فقط</w:t>
      </w:r>
      <w:proofErr w:type="gramEnd"/>
      <w:r>
        <w:rPr>
          <w:rFonts w:ascii="Sakkal Majalla" w:hAnsi="Sakkal Majalla" w:cs="Sakkal Majalla" w:hint="cs"/>
          <w:sz w:val="28"/>
          <w:szCs w:val="28"/>
          <w:rtl/>
        </w:rPr>
        <w:t xml:space="preserve"> بل يجب النظر إلى مدى استغلالها للموارد المتاحة لديها لتحقيق تلك الأهداف.</w:t>
      </w:r>
    </w:p>
    <w:p w14:paraId="33C13DC0"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وقد وضعت دراسة (جودي، خالدي، 2012، ص50) تعريفًا للأداء على أنه قدرة المؤسسة على تحقيق النتائج التي تتلاءم مع الخطط والأهداف المرسومة وذلك من خلال الاستغلال الأمثل للموارد المتاحة للشركة والتي تحت تصرفها وبالتالي فإن الأداء هو الفعالية والكفاءة معًا.</w:t>
      </w:r>
    </w:p>
    <w:p w14:paraId="176AB1E3"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lastRenderedPageBreak/>
        <w:t>في حين قد عرفته دراسة (نعيم، 2012، ص36) على أنه التفاعل بين السلوك والإنجاز أي أنه مجموع السلوك والنتائج التي تحققت معًا مع إبراز أهم الإنجازات والنتائج حيث يصعب الفصل بين السلوك من جهة والإنجاز والنتائج من جهة أخرى.</w:t>
      </w:r>
    </w:p>
    <w:p w14:paraId="733721B6"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وقد ذكرت دراسة (الصرايرة، 2011) تعريفًا لمفهوم الأداء على أنه مجموع المخرجات والأهداف التي تسعى إليها المؤسسة خلا فترة زمنية معينة أي أن الأداء يعبر عن الأهداف والوسائل اللازمة لتحقيقها كما يربط بين أوجه الأنشطة المختلفة والأهداف التي تسعى إليها المؤسسة.</w:t>
      </w:r>
    </w:p>
    <w:p w14:paraId="25153190"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وقد ذكر تعريفٌ آخر للأداء على أنه العمل الذي يقوم به المرؤوسون في سبيل تحقيق الأهداف عن طريق الفهم العميق لدوره وإتقانه واتباع التعليمات القادمة من الإدارة ويظهر ذلك في سلوكه مه زملائه ورؤسائه والتطور المهني له. (عربيات، 2012)</w:t>
      </w:r>
    </w:p>
    <w:p w14:paraId="391B311D"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وقد عرفت دراسة (نذير، 2023، ص178) الأداء على أنه مدى الكفاءة الفنية والعملية للفرد ليتمكن من القيام بالأهداف والواجبات وإنجاز كل الأعمال التي توكل إليه في الوقت المحدد لهذه المهمات.</w:t>
      </w:r>
    </w:p>
    <w:p w14:paraId="6337EA2B"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ومن خلال التعريفات التي السابقة والتي تناولت مفهوم الأداء نلاحظ أن الأداء يتضمن على كل من:</w:t>
      </w:r>
    </w:p>
    <w:p w14:paraId="731F5C25" w14:textId="77777777" w:rsidR="00AF40B1" w:rsidRDefault="00000000">
      <w:pPr>
        <w:pStyle w:val="a5"/>
        <w:numPr>
          <w:ilvl w:val="0"/>
          <w:numId w:val="50"/>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مجموع السلوك والنتائج التي تحققت في وقت واحد.</w:t>
      </w:r>
    </w:p>
    <w:p w14:paraId="151EE032" w14:textId="77777777" w:rsidR="00AF40B1" w:rsidRDefault="00000000">
      <w:pPr>
        <w:pStyle w:val="a5"/>
        <w:numPr>
          <w:ilvl w:val="0"/>
          <w:numId w:val="50"/>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الكفاءات الفنية والعملية للفرد التي تمكنه من القيام بواجباته ومهامه التي توكل إليه.</w:t>
      </w:r>
    </w:p>
    <w:p w14:paraId="5C8B8F17" w14:textId="77777777" w:rsidR="00AF40B1" w:rsidRDefault="00000000">
      <w:pPr>
        <w:pStyle w:val="a5"/>
        <w:numPr>
          <w:ilvl w:val="0"/>
          <w:numId w:val="50"/>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تحقيق الأهداف من خلال الفهم العميق لدوره الذي يقوم به.</w:t>
      </w:r>
    </w:p>
    <w:p w14:paraId="70FD56A5" w14:textId="77777777" w:rsidR="00AF40B1" w:rsidRDefault="00000000">
      <w:pPr>
        <w:pStyle w:val="a5"/>
        <w:numPr>
          <w:ilvl w:val="0"/>
          <w:numId w:val="50"/>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تحويل المدخلات إلى مخرجات ذات جودة عالية تتلاءم مع مهارات وقدرات العاملين.</w:t>
      </w:r>
    </w:p>
    <w:p w14:paraId="41F1EA5B" w14:textId="77777777" w:rsidR="00AF40B1" w:rsidRDefault="00000000">
      <w:pPr>
        <w:pStyle w:val="a5"/>
        <w:numPr>
          <w:ilvl w:val="0"/>
          <w:numId w:val="50"/>
        </w:num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الجهد يعبر عن الطاقة المبذولة في حين يشير الأداء إلى النتائج التي حققها المشروع.</w:t>
      </w:r>
    </w:p>
    <w:p w14:paraId="78B88CFB"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b/>
          <w:bCs/>
          <w:sz w:val="28"/>
          <w:szCs w:val="28"/>
          <w:u w:val="single"/>
          <w:rtl/>
        </w:rPr>
        <w:t>ثانيًا: مفهوم أداء المشاريع</w:t>
      </w:r>
    </w:p>
    <w:p w14:paraId="5B0576E9"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وقد ذكرت دراسة (</w:t>
      </w:r>
      <w:r>
        <w:rPr>
          <w:rFonts w:ascii="Sakkal Majalla" w:hAnsi="Sakkal Majalla" w:cs="Sakkal Majalla"/>
          <w:sz w:val="28"/>
          <w:szCs w:val="28"/>
          <w:lang w:bidi="ar-EG"/>
        </w:rPr>
        <w:t>Scott, 2003, 26</w:t>
      </w:r>
      <w:r>
        <w:rPr>
          <w:rFonts w:ascii="Sakkal Majalla" w:hAnsi="Sakkal Majalla" w:cs="Sakkal Majalla" w:hint="cs"/>
          <w:sz w:val="28"/>
          <w:szCs w:val="28"/>
          <w:rtl/>
        </w:rPr>
        <w:t>) أداء المشاريع على أنه مجموعة من التفاعلات المعقدة التي تتم بين الأفراد والأساليب والأدوات التي يعتمدون عليها داخل المشروع إلى جانب التفاعلات التي تتم بين الأفراد العاملين في المشاريع والثقافة والبيئة التي يعملون بداخلها.</w:t>
      </w:r>
    </w:p>
    <w:p w14:paraId="7BAFC0E7"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lastRenderedPageBreak/>
        <w:t>كما وضعت دراسة (</w:t>
      </w:r>
      <w:proofErr w:type="spellStart"/>
      <w:r>
        <w:rPr>
          <w:rFonts w:ascii="Sakkal Majalla" w:hAnsi="Sakkal Majalla" w:cs="Sakkal Majalla"/>
          <w:sz w:val="28"/>
          <w:szCs w:val="28"/>
          <w:lang w:bidi="ar-EG"/>
        </w:rPr>
        <w:t>Harath</w:t>
      </w:r>
      <w:proofErr w:type="spellEnd"/>
      <w:r>
        <w:rPr>
          <w:rFonts w:ascii="Sakkal Majalla" w:hAnsi="Sakkal Majalla" w:cs="Sakkal Majalla"/>
          <w:sz w:val="28"/>
          <w:szCs w:val="28"/>
          <w:lang w:bidi="ar-EG"/>
        </w:rPr>
        <w:t xml:space="preserve">, </w:t>
      </w:r>
      <w:proofErr w:type="spellStart"/>
      <w:r>
        <w:rPr>
          <w:rFonts w:ascii="Sakkal Majalla" w:hAnsi="Sakkal Majalla" w:cs="Sakkal Majalla"/>
          <w:sz w:val="28"/>
          <w:szCs w:val="28"/>
          <w:lang w:bidi="ar-EG"/>
        </w:rPr>
        <w:t>Roslimahmood</w:t>
      </w:r>
      <w:proofErr w:type="spellEnd"/>
      <w:r>
        <w:rPr>
          <w:rFonts w:ascii="Sakkal Majalla" w:hAnsi="Sakkal Majalla" w:cs="Sakkal Majalla"/>
          <w:sz w:val="28"/>
          <w:szCs w:val="28"/>
          <w:lang w:bidi="ar-EG"/>
        </w:rPr>
        <w:t>, 2014, 96</w:t>
      </w:r>
      <w:r>
        <w:rPr>
          <w:rFonts w:ascii="Sakkal Majalla" w:hAnsi="Sakkal Majalla" w:cs="Sakkal Majalla" w:hint="cs"/>
          <w:sz w:val="28"/>
          <w:szCs w:val="28"/>
          <w:rtl/>
        </w:rPr>
        <w:t>) تعريفًا لأداء المشروعات على أنه المخرجات والأهداف التي يسعى المشروع إلى تحقيقها وبالتالي فإن نجاح المشروعات يتمثل في تحقيق الأهداف التي يسعى إليها.</w:t>
      </w:r>
    </w:p>
    <w:p w14:paraId="20884C37"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 في حين ذكرت دراسة (</w:t>
      </w:r>
      <w:proofErr w:type="spellStart"/>
      <w:r>
        <w:rPr>
          <w:rFonts w:ascii="Sakkal Majalla" w:hAnsi="Sakkal Majalla" w:cs="Sakkal Majalla" w:hint="cs"/>
          <w:sz w:val="28"/>
          <w:szCs w:val="28"/>
          <w:rtl/>
        </w:rPr>
        <w:t>الداوي</w:t>
      </w:r>
      <w:proofErr w:type="spellEnd"/>
      <w:r>
        <w:rPr>
          <w:rFonts w:ascii="Sakkal Majalla" w:hAnsi="Sakkal Majalla" w:cs="Sakkal Majalla" w:hint="cs"/>
          <w:sz w:val="28"/>
          <w:szCs w:val="28"/>
          <w:rtl/>
        </w:rPr>
        <w:t>، 2010، ص218) تعريفًا لأداء المشاريع على أنه انعكاس لكيفية استخدام إدارة المشروع للموارد البشرية والمالية المتاحة لديها ومحاولة استغلالها بكفاءة وفعالية بشكل يمكن المشروع من تحقيق أهدافه.</w:t>
      </w:r>
    </w:p>
    <w:p w14:paraId="27E09BD8"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وقد جاء مفهوم أداء المشروعات على أنه فن توجيه الموارد البشرية والمادية وتنسيقها طوال فترة المشروع بالاعتماد على التقنيات الحديثة وذلك لتحقيق أهداف المشروع المنشودة من خلال الطريقة التي تمكن من إنجاز المشروع وذلك بتنفيذ مضمون ما جاء فيه ومراعاة عوامل الجودة والتوقيت والتكلفة. (</w:t>
      </w:r>
      <w:r>
        <w:rPr>
          <w:rFonts w:ascii="Sakkal Majalla" w:hAnsi="Sakkal Majalla" w:cs="Sakkal Majalla"/>
          <w:sz w:val="28"/>
          <w:szCs w:val="28"/>
          <w:lang w:bidi="ar-EG"/>
        </w:rPr>
        <w:t>UNPD, 2007</w:t>
      </w:r>
      <w:r>
        <w:rPr>
          <w:rFonts w:ascii="Sakkal Majalla" w:hAnsi="Sakkal Majalla" w:cs="Sakkal Majalla" w:hint="cs"/>
          <w:sz w:val="28"/>
          <w:szCs w:val="28"/>
          <w:rtl/>
        </w:rPr>
        <w:t>)</w:t>
      </w:r>
    </w:p>
    <w:p w14:paraId="6EC77A58" w14:textId="77777777" w:rsidR="00AF40B1" w:rsidRDefault="00000000">
      <w:pPr>
        <w:spacing w:line="360" w:lineRule="auto"/>
        <w:jc w:val="lowKashida"/>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ثالثًا: خصائص أداء المشروعات </w:t>
      </w:r>
    </w:p>
    <w:p w14:paraId="75AD69BE"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يتميز أداء المشروعات بالعديد من الخصائص والسمات التي تشكله وتتمثل تلك الخصائص في:</w:t>
      </w:r>
    </w:p>
    <w:p w14:paraId="18BE8DE5" w14:textId="77777777" w:rsidR="00AF40B1" w:rsidRDefault="00000000">
      <w:pPr>
        <w:pStyle w:val="a5"/>
        <w:numPr>
          <w:ilvl w:val="0"/>
          <w:numId w:val="51"/>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يعتمد أداء المشروعات على العمل الجماعي بين العاملين في تلك المشروعات.</w:t>
      </w:r>
    </w:p>
    <w:p w14:paraId="61564502" w14:textId="77777777" w:rsidR="00AF40B1" w:rsidRDefault="00000000">
      <w:pPr>
        <w:pStyle w:val="a5"/>
        <w:numPr>
          <w:ilvl w:val="0"/>
          <w:numId w:val="51"/>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تطويع جهود العاملين في تلك المشروعات نحو تطوير وتحسين المشروع والتقدم به على الأمام وذلك ضمن إطار واضح للواجبات والمسؤوليات في سبيل تحقيق الأهداف التي يسعى إليها المشروع.</w:t>
      </w:r>
    </w:p>
    <w:p w14:paraId="45A24E1E" w14:textId="77777777" w:rsidR="00AF40B1" w:rsidRDefault="00000000">
      <w:pPr>
        <w:pStyle w:val="a5"/>
        <w:numPr>
          <w:ilvl w:val="0"/>
          <w:numId w:val="51"/>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التركيز على العاملين وتنمية مهاراتهم وقدراتهم بشكل مستمر إلى جانب استقطاب أفضل الكفاءات بالاعتماد على السياسة التي يعتمدها المشروع.</w:t>
      </w:r>
    </w:p>
    <w:p w14:paraId="7E9BC06B" w14:textId="77777777" w:rsidR="00AF40B1" w:rsidRDefault="00000000">
      <w:pPr>
        <w:pStyle w:val="a5"/>
        <w:numPr>
          <w:ilvl w:val="0"/>
          <w:numId w:val="51"/>
        </w:num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تعزيز ولاء وانتماء العاملين بالمشروع على اعتبار أن المشروع بدأ بهؤلاء الأفراد وسيتطور ويتقدم بهم. (الذبياني، 2020، ص54)</w:t>
      </w:r>
    </w:p>
    <w:p w14:paraId="3831BBD0" w14:textId="77777777" w:rsidR="00AF40B1" w:rsidRDefault="00000000">
      <w:pPr>
        <w:spacing w:line="360" w:lineRule="auto"/>
        <w:jc w:val="lowKashida"/>
        <w:rPr>
          <w:rFonts w:ascii="Sakkal Majalla" w:hAnsi="Sakkal Majalla" w:cs="Sakkal Majalla"/>
          <w:b/>
          <w:bCs/>
          <w:sz w:val="28"/>
          <w:szCs w:val="28"/>
          <w:u w:val="single"/>
          <w:rtl/>
        </w:rPr>
      </w:pPr>
      <w:r>
        <w:rPr>
          <w:rFonts w:ascii="Sakkal Majalla" w:hAnsi="Sakkal Majalla" w:cs="Sakkal Majalla" w:hint="cs"/>
          <w:b/>
          <w:bCs/>
          <w:sz w:val="28"/>
          <w:szCs w:val="28"/>
          <w:u w:val="single"/>
          <w:rtl/>
        </w:rPr>
        <w:t>رابعًا: أهمية أداء المشروعات</w:t>
      </w:r>
    </w:p>
    <w:p w14:paraId="66FEE676"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تتمثل أهمية الأداء في المكانة الخاصة التي يحصل عليها داخل المشروعات على اعتبار أن الأداء ما هو إلا محصلة جميع الأنشطة التي قامت بها المشروعات، وعلى اعتبار أن نجاح المشروع يعتمد على أداء المشروع المتميز لهذا تهتم إدارة المشروعات كثيرًا بالعمل على تحسين أدائها لتحقيق أهدافها التي ترغب في تحقيقها وتحقيق النجاح الباهر الذي يضمن لها الاستمرار لفترة أطول ويؤهلها للدخول في المنافسة بينها وبين المشروعات الأخرى، وقد اتضحت أهمية أداء المشروعات جليًا في النقاط التالية:</w:t>
      </w:r>
    </w:p>
    <w:p w14:paraId="5BDC3D25" w14:textId="77777777" w:rsidR="00AF40B1" w:rsidRDefault="00000000">
      <w:pPr>
        <w:pStyle w:val="a5"/>
        <w:numPr>
          <w:ilvl w:val="0"/>
          <w:numId w:val="5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lastRenderedPageBreak/>
        <w:t>يعد أداء المشروع هو العنصر الأهم في عملية نجاح المشروع وذلك على اعتبار ان الأداء هو المحصلة الأخيرة والمخرجات لجميع أنشطة المشروعات، حيث في حالة كانت نواتج المشروع مرتفعة يدل ذلك على أدائها المرتفع والذي ينعكس تلقائيًا على نجاح المشروعات.</w:t>
      </w:r>
    </w:p>
    <w:p w14:paraId="2B228D15" w14:textId="77777777" w:rsidR="00AF40B1" w:rsidRDefault="00000000">
      <w:pPr>
        <w:pStyle w:val="a5"/>
        <w:numPr>
          <w:ilvl w:val="0"/>
          <w:numId w:val="5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يتجاوز أهمية أداء المشروعات لنجاح المشروعات حيث إنه يتعدى ليشير إلى مدى نجاح الدولة في تحقيق خطط التنمية الاقتصادية والاجتماعية داخل الدولة على اعتبار أن الدولة تتكون من مجموعة من المشروعات بداخلها. (نذير، 2023، ص179)</w:t>
      </w:r>
    </w:p>
    <w:p w14:paraId="678B33E5" w14:textId="77777777" w:rsidR="00AF40B1" w:rsidRDefault="00000000">
      <w:pPr>
        <w:spacing w:line="360" w:lineRule="auto"/>
        <w:ind w:left="360"/>
        <w:jc w:val="lowKashida"/>
        <w:rPr>
          <w:rFonts w:ascii="Sakkal Majalla" w:hAnsi="Sakkal Majalla" w:cs="Sakkal Majalla"/>
          <w:b/>
          <w:bCs/>
          <w:sz w:val="28"/>
          <w:szCs w:val="28"/>
          <w:u w:val="single"/>
          <w:rtl/>
        </w:rPr>
      </w:pPr>
      <w:r>
        <w:rPr>
          <w:rFonts w:ascii="Sakkal Majalla" w:hAnsi="Sakkal Majalla" w:cs="Sakkal Majalla" w:hint="cs"/>
          <w:b/>
          <w:bCs/>
          <w:sz w:val="28"/>
          <w:szCs w:val="28"/>
          <w:u w:val="single"/>
          <w:rtl/>
        </w:rPr>
        <w:t>خامسًا: عناصر أداء المشاريع</w:t>
      </w:r>
    </w:p>
    <w:p w14:paraId="6252CD27" w14:textId="77777777" w:rsidR="00AF40B1" w:rsidRDefault="00000000">
      <w:pPr>
        <w:spacing w:line="360" w:lineRule="auto"/>
        <w:ind w:left="360"/>
        <w:jc w:val="lowKashida"/>
        <w:rPr>
          <w:rFonts w:ascii="Sakkal Majalla" w:hAnsi="Sakkal Majalla" w:cs="Sakkal Majalla"/>
          <w:sz w:val="28"/>
          <w:szCs w:val="28"/>
          <w:rtl/>
        </w:rPr>
      </w:pPr>
      <w:r>
        <w:rPr>
          <w:rFonts w:ascii="Sakkal Majalla" w:hAnsi="Sakkal Majalla" w:cs="Sakkal Majalla" w:hint="cs"/>
          <w:sz w:val="28"/>
          <w:szCs w:val="28"/>
          <w:rtl/>
        </w:rPr>
        <w:t>يحمل أداء المشاريع في طياته العديد من العناصر والتي قد ذكرتها دراسة (</w:t>
      </w:r>
      <w:proofErr w:type="spellStart"/>
      <w:r>
        <w:rPr>
          <w:rFonts w:ascii="Sakkal Majalla" w:hAnsi="Sakkal Majalla" w:cs="Sakkal Majalla"/>
          <w:sz w:val="28"/>
          <w:szCs w:val="28"/>
          <w:lang w:bidi="ar-EG"/>
        </w:rPr>
        <w:t>Oliveria</w:t>
      </w:r>
      <w:proofErr w:type="spellEnd"/>
      <w:r>
        <w:rPr>
          <w:rFonts w:ascii="Sakkal Majalla" w:hAnsi="Sakkal Majalla" w:cs="Sakkal Majalla"/>
          <w:sz w:val="28"/>
          <w:szCs w:val="28"/>
          <w:lang w:bidi="ar-EG"/>
        </w:rPr>
        <w:t xml:space="preserve"> and </w:t>
      </w:r>
      <w:proofErr w:type="spellStart"/>
      <w:r>
        <w:rPr>
          <w:rFonts w:ascii="Sakkal Majalla" w:hAnsi="Sakkal Majalla" w:cs="Sakkal Majalla"/>
          <w:sz w:val="28"/>
          <w:szCs w:val="28"/>
          <w:lang w:bidi="ar-EG"/>
        </w:rPr>
        <w:t>Barbin</w:t>
      </w:r>
      <w:proofErr w:type="spellEnd"/>
      <w:r>
        <w:rPr>
          <w:rFonts w:ascii="Sakkal Majalla" w:hAnsi="Sakkal Majalla" w:cs="Sakkal Majalla"/>
          <w:sz w:val="28"/>
          <w:szCs w:val="28"/>
          <w:lang w:bidi="ar-EG"/>
        </w:rPr>
        <w:t>, 2013</w:t>
      </w:r>
      <w:r>
        <w:rPr>
          <w:rFonts w:ascii="Sakkal Majalla" w:hAnsi="Sakkal Majalla" w:cs="Sakkal Majalla" w:hint="cs"/>
          <w:sz w:val="28"/>
          <w:szCs w:val="28"/>
          <w:rtl/>
        </w:rPr>
        <w:t>) وتتلخص في:</w:t>
      </w:r>
    </w:p>
    <w:p w14:paraId="1D953FC4" w14:textId="77777777" w:rsidR="00AF40B1" w:rsidRDefault="00000000">
      <w:pPr>
        <w:pStyle w:val="a5"/>
        <w:numPr>
          <w:ilvl w:val="0"/>
          <w:numId w:val="56"/>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المعرفة بمتطلبات الوظيفة:</w:t>
      </w:r>
    </w:p>
    <w:p w14:paraId="01BBF994"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ويتمثل هذا العنصر في معرفة القائمين على المشروع بالمعارف والمهارات الفنية والتقنية والمهنية اللازمة للقيام بهذا المشروع ونجاحه إلى جانب الفهم العميق لطبيعة مجال هذا المشروع والمجالات ذات الصلة به.</w:t>
      </w:r>
    </w:p>
    <w:p w14:paraId="23625F29" w14:textId="77777777" w:rsidR="00AF40B1" w:rsidRDefault="00000000">
      <w:pPr>
        <w:pStyle w:val="a5"/>
        <w:numPr>
          <w:ilvl w:val="0"/>
          <w:numId w:val="56"/>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نوعية العمل:</w:t>
      </w:r>
    </w:p>
    <w:p w14:paraId="0FE96AD0" w14:textId="77777777" w:rsidR="00AF40B1" w:rsidRDefault="00000000">
      <w:p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يشير هذا العنصر إلى إدراك القائمين على المشروع والعاملين به لطبيعة المشروع وإدراكه لمدى امتلاكه للمهارات الفنية التي تمكنه من النجاح في هذا المشروع إلى جانب تواجد قدرته على التنظيم وتنفيذ الأعمال والمهام دون حدوث أخطاء كبيرة في المشروع.</w:t>
      </w:r>
    </w:p>
    <w:p w14:paraId="08B3598D" w14:textId="77777777" w:rsidR="00AF40B1" w:rsidRDefault="00000000">
      <w:pPr>
        <w:pStyle w:val="a5"/>
        <w:numPr>
          <w:ilvl w:val="0"/>
          <w:numId w:val="56"/>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كمية العمل المنجزة:</w:t>
      </w:r>
    </w:p>
    <w:p w14:paraId="637F1B3C"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يعبر هذا العنصر عن كمية العمل ومقدار المهام التي يتمكن العامل في المشروع في القيام بها وإنجازها في الظروف العادية للمشروع بالإضافة إلى سرعة إنجاز العاملين.</w:t>
      </w:r>
    </w:p>
    <w:p w14:paraId="1E44C2A9" w14:textId="77777777" w:rsidR="00AF40B1" w:rsidRDefault="00AF40B1">
      <w:pPr>
        <w:spacing w:line="360" w:lineRule="auto"/>
        <w:jc w:val="lowKashida"/>
        <w:rPr>
          <w:rFonts w:ascii="Sakkal Majalla" w:hAnsi="Sakkal Majalla" w:cs="Sakkal Majalla"/>
          <w:sz w:val="28"/>
          <w:szCs w:val="28"/>
          <w:rtl/>
        </w:rPr>
      </w:pPr>
    </w:p>
    <w:p w14:paraId="4EEC9C85" w14:textId="77777777" w:rsidR="00AF40B1" w:rsidRDefault="00AF40B1">
      <w:pPr>
        <w:spacing w:line="360" w:lineRule="auto"/>
        <w:jc w:val="lowKashida"/>
        <w:rPr>
          <w:rFonts w:ascii="Sakkal Majalla" w:hAnsi="Sakkal Majalla" w:cs="Sakkal Majalla"/>
          <w:sz w:val="28"/>
          <w:szCs w:val="28"/>
        </w:rPr>
      </w:pPr>
    </w:p>
    <w:p w14:paraId="663D6CF6" w14:textId="77777777" w:rsidR="00AF40B1" w:rsidRDefault="00000000">
      <w:pPr>
        <w:pStyle w:val="a5"/>
        <w:numPr>
          <w:ilvl w:val="0"/>
          <w:numId w:val="56"/>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lastRenderedPageBreak/>
        <w:t>المثابرة والوثوق:</w:t>
      </w:r>
    </w:p>
    <w:p w14:paraId="5D8A009E"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يتمثل هذا العنصر في قدرة القائمين على المشروع على تحمل المسؤولية الناتجة من وراء هذا المشروع وتنفيذ المهام في الوقت الملائم والتصدي للمخاطر التي تواجهه من أجل إنجاح المشروع. </w:t>
      </w:r>
    </w:p>
    <w:p w14:paraId="124692C8" w14:textId="77777777" w:rsidR="00AF40B1" w:rsidRDefault="00000000">
      <w:pPr>
        <w:spacing w:line="360" w:lineRule="auto"/>
        <w:ind w:left="360"/>
        <w:jc w:val="lowKashida"/>
        <w:rPr>
          <w:rFonts w:ascii="Sakkal Majalla" w:hAnsi="Sakkal Majalla" w:cs="Sakkal Majalla"/>
          <w:b/>
          <w:bCs/>
          <w:sz w:val="28"/>
          <w:szCs w:val="28"/>
          <w:u w:val="single"/>
          <w:rtl/>
        </w:rPr>
      </w:pPr>
      <w:r>
        <w:rPr>
          <w:rFonts w:ascii="Sakkal Majalla" w:hAnsi="Sakkal Majalla" w:cs="Sakkal Majalla" w:hint="cs"/>
          <w:b/>
          <w:bCs/>
          <w:sz w:val="28"/>
          <w:szCs w:val="28"/>
          <w:u w:val="single"/>
          <w:rtl/>
        </w:rPr>
        <w:t>سادسًا: أبعاد أداء المشاريع</w:t>
      </w:r>
    </w:p>
    <w:p w14:paraId="3879ACEB" w14:textId="77777777" w:rsidR="00AF40B1" w:rsidRDefault="00000000">
      <w:pPr>
        <w:spacing w:line="360" w:lineRule="auto"/>
        <w:ind w:left="360"/>
        <w:jc w:val="lowKashida"/>
        <w:rPr>
          <w:rFonts w:ascii="Sakkal Majalla" w:hAnsi="Sakkal Majalla" w:cs="Sakkal Majalla"/>
          <w:sz w:val="28"/>
          <w:szCs w:val="28"/>
          <w:rtl/>
        </w:rPr>
      </w:pPr>
      <w:r>
        <w:rPr>
          <w:rFonts w:ascii="Sakkal Majalla" w:hAnsi="Sakkal Majalla" w:cs="Sakkal Majalla" w:hint="cs"/>
          <w:sz w:val="28"/>
          <w:szCs w:val="28"/>
          <w:rtl/>
        </w:rPr>
        <w:t>يمكننا إبراز أهم أبعاد أداء المشاريع وذلك فيما يلي:</w:t>
      </w:r>
    </w:p>
    <w:p w14:paraId="2EEB77EF" w14:textId="77777777" w:rsidR="00AF40B1" w:rsidRDefault="00000000">
      <w:pPr>
        <w:pStyle w:val="a5"/>
        <w:numPr>
          <w:ilvl w:val="0"/>
          <w:numId w:val="53"/>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جودة العمليات:</w:t>
      </w:r>
    </w:p>
    <w:p w14:paraId="1A64C705"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يشير بعد جودة العمليات إلى أن الخدمات المقدمة من قبل المشروع جيدة حيث وضعت الجمعية الفرنسية للتقنيين ضمن الأيزو تعريفًا لجودة العمليات على أنها: قدرة الخصائص والمميزات الموجودة في الخدمة على إرضاء متطلبات العميل المعلنة أو الضمنية. (المفلح، 2019، ص37)</w:t>
      </w:r>
    </w:p>
    <w:p w14:paraId="2733D153"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في حين أشار (الصيرفي، 2003) إلى جودة العمليات على أنها جوهر استخدام العقل في معرفة عوامل الإنتاج وتفصيلها والاستفادة منها بالشكل الصحيح إلى جانب أنها القدرة على الوفاء بمتطلبات العميل وإشباع حاجاته ورغباته.</w:t>
      </w:r>
    </w:p>
    <w:p w14:paraId="09F23413"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وتلجأ المشروعات إلى تحسين جودة العمليات بداخلها في سبيل تحقيق عدة أهداف وتتمثل في: </w:t>
      </w:r>
    </w:p>
    <w:p w14:paraId="2BC464FE" w14:textId="77777777" w:rsidR="00AF40B1" w:rsidRDefault="00000000">
      <w:pPr>
        <w:pStyle w:val="a5"/>
        <w:numPr>
          <w:ilvl w:val="0"/>
          <w:numId w:val="54"/>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تحسين الأداء الخارجي للمشروعات الذي يشتمل على البيئة الخارجية المحيطة بها والمجتمع الذي تقد به تلك الخدمات.</w:t>
      </w:r>
    </w:p>
    <w:p w14:paraId="28631E92" w14:textId="77777777" w:rsidR="00AF40B1" w:rsidRDefault="00000000">
      <w:pPr>
        <w:pStyle w:val="a5"/>
        <w:numPr>
          <w:ilvl w:val="0"/>
          <w:numId w:val="54"/>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تطوير أداء الخدمة المقدمة للعملاء والتي تستهدف بشكل أساسي تلبية حاجات ورغبات العملاء للتمكن من خوض المنافسة مع المشروعات الأخرى.</w:t>
      </w:r>
    </w:p>
    <w:p w14:paraId="7D9886A6" w14:textId="77777777" w:rsidR="00AF40B1" w:rsidRDefault="00000000">
      <w:pPr>
        <w:pStyle w:val="a5"/>
        <w:numPr>
          <w:ilvl w:val="0"/>
          <w:numId w:val="54"/>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تطوير أداء الأنشطة المرتبطة بجودة الخدمة ومحاولة ضبط هذه الأنشطة وفاعليتها وقابليتها بما يتلاءم مع أهداف المشروع.</w:t>
      </w:r>
    </w:p>
    <w:p w14:paraId="5F7296AC" w14:textId="77777777" w:rsidR="00AF40B1" w:rsidRDefault="00000000">
      <w:pPr>
        <w:pStyle w:val="a5"/>
        <w:numPr>
          <w:ilvl w:val="0"/>
          <w:numId w:val="54"/>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تحسين الأداء الداخلي للمشروع من خلال تعزيز قدرتها على الاستجابة للتغيرات الحادثة في البيئة المحيطة بشكل مفاجئ.</w:t>
      </w:r>
    </w:p>
    <w:p w14:paraId="4A0B34CD" w14:textId="77777777" w:rsidR="00AF40B1" w:rsidRDefault="00000000">
      <w:pPr>
        <w:pStyle w:val="a5"/>
        <w:numPr>
          <w:ilvl w:val="0"/>
          <w:numId w:val="54"/>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lastRenderedPageBreak/>
        <w:t>تطوير وتنمية قدرات العاملين في المشروع وتحفيزهم على تحسين أدائهم الذي ينعكس بشكل رئيسي على تحسين أداء المشروع.</w:t>
      </w:r>
    </w:p>
    <w:p w14:paraId="2AF58107" w14:textId="77777777" w:rsidR="00AF40B1" w:rsidRDefault="00000000">
      <w:pPr>
        <w:pStyle w:val="a5"/>
        <w:numPr>
          <w:ilvl w:val="0"/>
          <w:numId w:val="53"/>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الإنتاج بالوقت المحدد:</w:t>
      </w:r>
    </w:p>
    <w:p w14:paraId="2763BA3E"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عرف هذا العنصر على أنه نظام التخزين </w:t>
      </w:r>
      <w:proofErr w:type="gramStart"/>
      <w:r>
        <w:rPr>
          <w:rFonts w:ascii="Sakkal Majalla" w:hAnsi="Sakkal Majalla" w:cs="Sakkal Majalla" w:hint="cs"/>
          <w:sz w:val="28"/>
          <w:szCs w:val="28"/>
          <w:rtl/>
        </w:rPr>
        <w:t>الصفري</w:t>
      </w:r>
      <w:proofErr w:type="gramEnd"/>
      <w:r>
        <w:rPr>
          <w:rFonts w:ascii="Sakkal Majalla" w:hAnsi="Sakkal Majalla" w:cs="Sakkal Majalla" w:hint="cs"/>
          <w:sz w:val="28"/>
          <w:szCs w:val="28"/>
          <w:rtl/>
        </w:rPr>
        <w:t xml:space="preserve"> أو التصنيع التوافقي أو الإنتاج بدون خزين أو المواد عند الحاجة، ويشير هذا العنصر إلى القيام بالإنتاج عند الحاجة فقط وتقديم الوحدات الضرورية بالكميات الضرورية في الوقت الضروري أي أن إنتاج أية وحدة إضافية يسهم في عجز المشروع بوحدة واحدة، كما أن إنتاج الكمية المطلوبة في وقت باكر عن الوقت المحدد يمثل حالة سلبية للمشروع أيضًا، وبالتالي فإن التعريف الأنسب لهذا المفهوم هو إنتاج جميع الوحدات وتجهيزها عند الحاجة إليها أو في الوقت المحدد. (</w:t>
      </w:r>
      <w:r>
        <w:rPr>
          <w:rFonts w:ascii="Sakkal Majalla" w:hAnsi="Sakkal Majalla" w:cs="Sakkal Majalla"/>
          <w:sz w:val="28"/>
          <w:szCs w:val="28"/>
          <w:lang w:bidi="ar-EG"/>
        </w:rPr>
        <w:t>Russel, Taylor, 98</w:t>
      </w:r>
      <w:r>
        <w:rPr>
          <w:rFonts w:ascii="Sakkal Majalla" w:hAnsi="Sakkal Majalla" w:cs="Sakkal Majalla" w:hint="cs"/>
          <w:sz w:val="28"/>
          <w:szCs w:val="28"/>
          <w:rtl/>
        </w:rPr>
        <w:t>)</w:t>
      </w:r>
    </w:p>
    <w:p w14:paraId="37ECA80D"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وقد عرف عن نظام الإنتاج المحدد على أنه مدخل نظامي انضباطي يسهم في تحسين الإنتاجية ككل وحذف </w:t>
      </w:r>
      <w:proofErr w:type="spellStart"/>
      <w:r>
        <w:rPr>
          <w:rFonts w:ascii="Sakkal Majalla" w:hAnsi="Sakkal Majalla" w:cs="Sakkal Majalla" w:hint="cs"/>
          <w:sz w:val="28"/>
          <w:szCs w:val="28"/>
          <w:rtl/>
        </w:rPr>
        <w:t>الضياعات</w:t>
      </w:r>
      <w:proofErr w:type="spellEnd"/>
      <w:r>
        <w:rPr>
          <w:rFonts w:ascii="Sakkal Majalla" w:hAnsi="Sakkal Majalla" w:cs="Sakkal Majalla" w:hint="cs"/>
          <w:sz w:val="28"/>
          <w:szCs w:val="28"/>
          <w:rtl/>
        </w:rPr>
        <w:t xml:space="preserve"> ويعمل على توفير الكمية المطلوبة من الأجزاء بالنوعية المطلوبة في المكان والزمان المناسبين وبالتالي فهم يستغل الحد الأدنى من الموارد لديه والمعدات والأدوات أي أنه يعتمد على الموازنة بين مرونة المجهر ومرونة المستفيد.</w:t>
      </w:r>
    </w:p>
    <w:p w14:paraId="0CF7D829" w14:textId="77777777" w:rsidR="00AF40B1" w:rsidRDefault="00000000">
      <w:pPr>
        <w:pStyle w:val="a5"/>
        <w:numPr>
          <w:ilvl w:val="0"/>
          <w:numId w:val="53"/>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تكلفة أداء المشاريع:</w:t>
      </w:r>
    </w:p>
    <w:p w14:paraId="1B2C63C7" w14:textId="77777777" w:rsidR="00AF40B1" w:rsidRDefault="00000000">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rPr>
        <w:t>يشير هذا العنصر إلى تقدير الموارد المالية اللازمة للمشروع وتجميع التكاليف التقديرية وضبط الميزانية الخاصة بالمشروع عن طريق مراقبة سير العمل في المشروع وذلك من أجل إنهاء المشروع وإنجاز المهام الخاصة به في إطار الميزانية المحددة مع التحكم في المتغيرات التي من الممكن أن تؤثر على التكلفة الكلية في جميع مراحل المشروع. (</w:t>
      </w:r>
      <w:proofErr w:type="spellStart"/>
      <w:r>
        <w:rPr>
          <w:rFonts w:ascii="Sakkal Majalla" w:hAnsi="Sakkal Majalla" w:cs="Sakkal Majalla" w:hint="cs"/>
          <w:sz w:val="28"/>
          <w:szCs w:val="28"/>
          <w:rtl/>
        </w:rPr>
        <w:t>الميناوي</w:t>
      </w:r>
      <w:proofErr w:type="spellEnd"/>
      <w:r>
        <w:rPr>
          <w:rFonts w:ascii="Sakkal Majalla" w:hAnsi="Sakkal Majalla" w:cs="Sakkal Majalla" w:hint="cs"/>
          <w:sz w:val="28"/>
          <w:szCs w:val="28"/>
          <w:rtl/>
        </w:rPr>
        <w:t>، 2014</w:t>
      </w:r>
      <w:r>
        <w:rPr>
          <w:rFonts w:ascii="Sakkal Majalla" w:hAnsi="Sakkal Majalla" w:cs="Sakkal Majalla" w:hint="cs"/>
          <w:sz w:val="28"/>
          <w:szCs w:val="28"/>
          <w:rtl/>
          <w:lang w:bidi="ar-EG"/>
        </w:rPr>
        <w:t>)</w:t>
      </w:r>
    </w:p>
    <w:p w14:paraId="10FC9CB1" w14:textId="77777777" w:rsidR="00AF40B1" w:rsidRDefault="00000000">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يعمل هذا العنصر على تقدير التكاليف المحتملة للمشروع والذي يتطلب التخطيط الجيد للمشروع وهذا يساعد بدوره في وضع خطة مناسبة للمشروع التي من خلالها يمكننا إدارة تكاليف المشروع بشكل كفء وفعال وعليه يتمكن القائمون على المشروع من إنجاح المشروع وتحقيق الأهداف التي يسعون إليها دون تحقيق خسائر.</w:t>
      </w:r>
    </w:p>
    <w:p w14:paraId="4613EC25" w14:textId="77777777" w:rsidR="00AF40B1" w:rsidRDefault="00000000">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وفي حالة قيام القائمين على المشاريع بتحديد وقياس تكلفة المشروع يتم قياسها بعدة طرق خلال أوقات مختلفة وبالاعتماد على متطلبات وقدرات المشروع حيث ترتبط التكاليف الكلية للمشروع بالمتطلبات اللازم توافرها لإتمام الأعمال بنجاح باهر إلى جانب الاعتماد على التخطيط السليم للمشروع الذي يساعد بشكل كبير على وضع الإطار </w:t>
      </w:r>
      <w:r>
        <w:rPr>
          <w:rFonts w:ascii="Sakkal Majalla" w:hAnsi="Sakkal Majalla" w:cs="Sakkal Majalla" w:hint="cs"/>
          <w:sz w:val="28"/>
          <w:szCs w:val="28"/>
          <w:rtl/>
          <w:lang w:bidi="ar-EG"/>
        </w:rPr>
        <w:lastRenderedPageBreak/>
        <w:t>المالي اللازم لإتمام أعمال كل مرحلة، وبالتالي فإن تحديد التكاليف وقياسها بشكل صحيح يساعد أصحاب المشروعات على توفير أموالها واستغلال مواردها المالية دون إهدار أي أنه يقوم على نجاح المشروع بشكل كبير.</w:t>
      </w:r>
    </w:p>
    <w:p w14:paraId="055729FA" w14:textId="77777777" w:rsidR="00AF40B1" w:rsidRDefault="00000000">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وقد أضافت دراسة (نذير، 2023، ص183) بعدًا آخر لأداء المشاريع ويتمثل في:</w:t>
      </w:r>
    </w:p>
    <w:p w14:paraId="7BF209D3" w14:textId="77777777" w:rsidR="00AF40B1" w:rsidRDefault="00000000">
      <w:pPr>
        <w:pStyle w:val="a5"/>
        <w:numPr>
          <w:ilvl w:val="0"/>
          <w:numId w:val="53"/>
        </w:numPr>
        <w:spacing w:line="360" w:lineRule="auto"/>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جدولة المشاريع:</w:t>
      </w:r>
    </w:p>
    <w:p w14:paraId="0F6FD1BA"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lang w:bidi="ar-EG"/>
        </w:rPr>
        <w:t>يعبر هذا البعد عن العملية التي يتم من خلالها تحويل خطة المشروع إلى برنامج واقعي يتم تنفيذه في فترة زمنية معينة منذ البدء في تنفيذ مهام المشروع وأثناء تنفيذ الأنشطة المتتابعة والمتداخلة للمشروع حتى يتم الانتهاء من أعمال المشروع، وبالتتالي فإن جدولة المشروع تعبر عن عملية تحديد الوقت اللازم لتنفيذ المشروع منذ البداية وحتى النهاية. (</w:t>
      </w:r>
      <w:r>
        <w:rPr>
          <w:rFonts w:ascii="Sakkal Majalla" w:hAnsi="Sakkal Majalla" w:cs="Sakkal Majalla"/>
          <w:sz w:val="28"/>
          <w:szCs w:val="28"/>
          <w:lang w:bidi="ar-EG"/>
        </w:rPr>
        <w:t>Jong, et al, 2019</w:t>
      </w:r>
      <w:r>
        <w:rPr>
          <w:rFonts w:ascii="Sakkal Majalla" w:hAnsi="Sakkal Majalla" w:cs="Sakkal Majalla" w:hint="cs"/>
          <w:sz w:val="28"/>
          <w:szCs w:val="28"/>
          <w:rtl/>
        </w:rPr>
        <w:t xml:space="preserve">) </w:t>
      </w:r>
    </w:p>
    <w:p w14:paraId="4FCD799A"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وتتم عملية جدولة المشروع من خلال إعداد جدول زمني بسيط بعد التخطيط الجيد للمشروع وتحديد نطاقه ويوضع في هذا الجدول جميع الأنشطة التي سوف يقوم بها المشروع إلى جانب تاريخ بداية ونهاية كل نشاط من أجل مساعدة القائمين على المشروع ومتخذي القرار في اتخاذ القرارات السليمة التي تصب في صالح المشروع، وبعد الموافقة المبدئية على هذا الجدول يتم إعداد جدول زمني آخر يقوم بتقسيم الأنشطة الرئيسية للمشروع إلى أنشطة فرعية ووضع بداية ونهاية كل نشاط. (العثمان، النجار، 2017)</w:t>
      </w:r>
    </w:p>
    <w:p w14:paraId="18BEE928" w14:textId="77777777" w:rsidR="00AF40B1" w:rsidRDefault="00000000">
      <w:pPr>
        <w:spacing w:line="360" w:lineRule="auto"/>
        <w:jc w:val="lowKashida"/>
        <w:rPr>
          <w:rFonts w:ascii="Sakkal Majalla" w:hAnsi="Sakkal Majalla" w:cs="Sakkal Majalla"/>
          <w:b/>
          <w:bCs/>
          <w:sz w:val="28"/>
          <w:szCs w:val="28"/>
          <w:u w:val="single"/>
          <w:rtl/>
        </w:rPr>
      </w:pPr>
      <w:r>
        <w:rPr>
          <w:rFonts w:ascii="Sakkal Majalla" w:hAnsi="Sakkal Majalla" w:cs="Sakkal Majalla" w:hint="cs"/>
          <w:b/>
          <w:bCs/>
          <w:sz w:val="28"/>
          <w:szCs w:val="28"/>
          <w:u w:val="single"/>
          <w:rtl/>
        </w:rPr>
        <w:t>سابعًا: عوامل تحسين أداء المشاريع</w:t>
      </w:r>
    </w:p>
    <w:p w14:paraId="6F035FB2"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لقد ذكرنا أن أداء المشروع ما هو إلا مؤشر ومعيار لنجاح المشروع بشكل عام، لهذا فقد سعت جميع المشاريع إلى تحسين وتطوير أدائها لاشتداد حدة المنافسة، والذي دفع المشروعات إلى اللجوء إلى عملية تطوير وتحسين أدائها مجموعة من العوامل والتي تتمثل في:</w:t>
      </w:r>
    </w:p>
    <w:p w14:paraId="6F7B2A65"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وعي القائمين على المشروعات بطبيعة نشاط المشروع إلى جانب توافر العاملين الماهرين بدرجة كبيرة القادرين على تنفيذ أنشطة المشروع. (الخطيب، 2018، ص32)</w:t>
      </w:r>
    </w:p>
    <w:p w14:paraId="631652C2"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الإدارة السليمة للمشروع، حيث في حين تواجد قائمين على إدارة المشروع لديهم الوعي الكافي بطبيعة المشروع وطبيعة الأنشطة التي يقومون بها داخل المشروع، يسهم هذا في زيادة معدلات نجاح المشروع.</w:t>
      </w:r>
    </w:p>
    <w:p w14:paraId="6A71D63C"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lastRenderedPageBreak/>
        <w:t>وجود مدير للمشروع ذو مؤهلات عالية وشخص كفء قادر على الذهاب بالمشروع لأعلى مستوياته، يساعد هذا بشكل كبير على نجاح المشروع.</w:t>
      </w:r>
    </w:p>
    <w:p w14:paraId="2C349C02"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الاعتماد على التخطيط الاستراتيجي السليم والواضح، حيث في حالة اتباع مدير المشروع لنهج استراتيجي سليم ذو قواعد واضحة ومحددة يسهم هذا بشكل فعال في نجاح المشروع.</w:t>
      </w:r>
    </w:p>
    <w:p w14:paraId="7951B4E4"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تمتع مدير المشروع بكفاءة إدارية ولديه ما يكفي من مهارات إدارية يقوم بتطويرها وتحسينها بشكل مستمر ينعكس هذا إيجابيًا على أداء العاملين داخل المشروع وبالتالي نجاح المشروع.</w:t>
      </w:r>
    </w:p>
    <w:p w14:paraId="4E95898F"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الاستعانة بأصحاب الخبرات حيث يلجا مدير المشروع إلى الاستفادة من خبرات المشروعات الكبيرة الناجحة ومحاولة تطبيقها داخل مشروعه الخاص.</w:t>
      </w:r>
    </w:p>
    <w:p w14:paraId="59CB2105"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قيام العاملين في المشروع ومدير المشروع بإدارة الوقت المتاح لديه بشكل كفء وفعال مما يسمح لهم بإنجاز المهام بشكل أسرع.</w:t>
      </w:r>
    </w:p>
    <w:p w14:paraId="60BE9023"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قدرة مدير المشروع والقائمين عليه على اتخاذ القرارات السليمة في الوقت المناسب بما يمكن من نجاح المشروع وتفادي المخاطر التي من المحتمل أن </w:t>
      </w:r>
      <w:proofErr w:type="gramStart"/>
      <w:r>
        <w:rPr>
          <w:rFonts w:ascii="Sakkal Majalla" w:hAnsi="Sakkal Majalla" w:cs="Sakkal Majalla" w:hint="cs"/>
          <w:sz w:val="28"/>
          <w:szCs w:val="28"/>
          <w:rtl/>
        </w:rPr>
        <w:t>يتعرضون</w:t>
      </w:r>
      <w:proofErr w:type="gramEnd"/>
      <w:r>
        <w:rPr>
          <w:rFonts w:ascii="Sakkal Majalla" w:hAnsi="Sakkal Majalla" w:cs="Sakkal Majalla" w:hint="cs"/>
          <w:sz w:val="28"/>
          <w:szCs w:val="28"/>
          <w:rtl/>
        </w:rPr>
        <w:t xml:space="preserve"> لها.</w:t>
      </w:r>
    </w:p>
    <w:p w14:paraId="09AC67F5"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الفهم العميق لطبيعة السوق والبيئة المحيطة بالمشروع بما يمكن متخذي القرار والقائمين على المشروع تقديم خدمات ومنتجات تلائم الوضع السوقي بما يضمن استمرار المشروع على المدى الطويل.</w:t>
      </w:r>
    </w:p>
    <w:p w14:paraId="361CE24B"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إمكانية القائمين على المشروع على إدارة المخاطر ولديهم الفكر اللازم لطريقة التعامل معها بشكل صحيح وبناءً على قواعد ومعايير صحيحة.</w:t>
      </w:r>
    </w:p>
    <w:p w14:paraId="0D222B3E"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التطوير في البنية التحتية للمشروع والاعتماد على الأساليب والأدوات التكنولوجية الحديثة يساعد ذلك على نجاح المشروع من خلال مواكبته لجميع التطورات الحديثة في البيئة المحيطة.</w:t>
      </w:r>
    </w:p>
    <w:p w14:paraId="72E1B4C0" w14:textId="77777777" w:rsidR="00AF40B1" w:rsidRDefault="00000000">
      <w:pPr>
        <w:pStyle w:val="a5"/>
        <w:numPr>
          <w:ilvl w:val="0"/>
          <w:numId w:val="55"/>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اتباع القائمين على إدارة المشروع على سياسة تشجيع وتحفيز العاملين من خلال استخدام الحوافز المادية والمعنوية.</w:t>
      </w:r>
      <w:r>
        <w:rPr>
          <w:rFonts w:ascii="Sakkal Majalla" w:hAnsi="Sakkal Majalla" w:cs="Sakkal Majalla" w:hint="cs"/>
          <w:vanish/>
          <w:sz w:val="28"/>
          <w:szCs w:val="28"/>
          <w:rtl/>
        </w:rPr>
        <w:t>أأ</w:t>
      </w:r>
    </w:p>
    <w:p w14:paraId="57E011AD" w14:textId="77777777" w:rsidR="00AF40B1" w:rsidRDefault="00AF40B1">
      <w:pPr>
        <w:spacing w:line="360" w:lineRule="auto"/>
        <w:jc w:val="lowKashida"/>
        <w:rPr>
          <w:rFonts w:ascii="Sakkal Majalla" w:hAnsi="Sakkal Majalla" w:cs="Sakkal Majalla"/>
          <w:sz w:val="28"/>
          <w:szCs w:val="28"/>
          <w:rtl/>
        </w:rPr>
      </w:pPr>
    </w:p>
    <w:p w14:paraId="4A12F14A" w14:textId="77777777" w:rsidR="00AF40B1" w:rsidRDefault="00AF40B1">
      <w:pPr>
        <w:spacing w:line="360" w:lineRule="auto"/>
        <w:jc w:val="lowKashida"/>
        <w:rPr>
          <w:rFonts w:ascii="Sakkal Majalla" w:hAnsi="Sakkal Majalla" w:cs="Sakkal Majalla"/>
          <w:sz w:val="28"/>
          <w:szCs w:val="28"/>
          <w:rtl/>
        </w:rPr>
      </w:pPr>
    </w:p>
    <w:p w14:paraId="53BF7CBF" w14:textId="77777777" w:rsidR="00AF40B1" w:rsidRDefault="00AF40B1">
      <w:pPr>
        <w:spacing w:line="360" w:lineRule="auto"/>
        <w:jc w:val="lowKashida"/>
        <w:rPr>
          <w:rFonts w:ascii="Sakkal Majalla" w:hAnsi="Sakkal Majalla" w:cs="Sakkal Majalla"/>
          <w:sz w:val="28"/>
          <w:szCs w:val="28"/>
        </w:rPr>
      </w:pPr>
    </w:p>
    <w:p w14:paraId="7421958F" w14:textId="77777777" w:rsidR="00AF40B1" w:rsidRDefault="00000000">
      <w:pPr>
        <w:spacing w:line="360" w:lineRule="auto"/>
        <w:jc w:val="lowKashida"/>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ثامنًا: تأثير إدارة المخاطر على تحسين أداء المشاريع</w:t>
      </w:r>
    </w:p>
    <w:p w14:paraId="4773778D"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لقد تزايدت المخاطر المحتملة التي من المتوقع أن تتعرض لها المشاريع مؤخرًا في ظل التطورات والتغيرات الكبيرة وفي إطار المنافسة التي فرضت على جميع المشاريع داخل جميع وكافة القطاعات قد وجد أن تلك المخاطر تنشئ تهديدات تقوم بعرقلة وضع واستقرار المشروع وتقف حائلًا أمام تحقيق أهداف المشروع، وبناءً على التوقعات المتزايدة لحدوث إخفاق لبعض بل معظم المشروعات قد اتجهت بعض المشروعات لإنشاء ما يعرف بإدارة المخاطر، وقد تم تحديد الأهداف التي تقوم بها تلك الإدارة والتي تتمثل في القيام بعمليات تعمل على التصدي للمخاطر التي تتعرض لها المشروعات، أو القيام بتخفيف وطأة الآثار والتداعيات السلبية الناتجة من وراء تلك المخاطر والتي تهدد بفشل وإخفاق المشروع والتي تقوم بدورها على القضاء على المشروع في مرحلته الأولى.</w:t>
      </w:r>
    </w:p>
    <w:p w14:paraId="33BE2594"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وتساعد إدارة المخاطر على فهم وتحليل المخاطر الحالية والمستقبلية التي تحيط ببيئة المشروع، حيث تتمكن إدارة المخاطر بناءً على تلك التحليلات من وضع خطط واقعية ومنطقية تتضمن التقدير المحتمل لتكلفة المشروع وتحدد المدة الزمنية اللازمة لتنفيذ مهام المشروع في إطار التكاليف التقديرية التي وضعتها إدارة المخاطر، كما تساعد إدارة المخاطر القائمين على إدارة المشروعات بدرس الأوضاع الحالية والمستقبلية بشكل منطقي يبتعد كليًا عن العشوائية حيث أنها تضع خططًا أقرب إلى الواقعية في حالة تعرض المشروع لمخاطر طارئة وذلك بالاعتماد على البيانات الإحصائية التي وضعتها من جراء دراسة الوضع الحالي للبيئة التي يعمل بها المشروع، وتسهم هذه الإحصائيات في وضع تخطيطًا جيدًا للمشروع مما ييسر على أصحاب المشاريع أخذ خطوات مستقبلية والمضي قدمًا في تحقيق أهداف المشروع وفي حالة تواجد مخاطرة كبيرة أمام القائمين على المشروع سوف يتمكن أصحاب المشروعات من التعامل معها بحذر بناءً على التوقعات والإحصائيات التي وضعتها إدارة المخاطر.</w:t>
      </w:r>
    </w:p>
    <w:p w14:paraId="20B471F0" w14:textId="77777777" w:rsidR="00AF40B1"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وفي حالة المشاريع الإنشائية فإن مجال صناعة التشييد يتعرض للعديد من التقلبات والتغيرات بشكل كبير وهذا ينعكس بدوره على الإخفاق في أداء المشروعات الإنشائية من حيث عدة عوامل وتتمثل في وقت تنفيذ المشروع، التكلفة التقديرية لأنشطة المشروع، جودة المواصفات المخطط لها من قبل المشروع، هذه العوامل تنعكس على أداء المشروع خلال دورة حياته، وفي حالة قيام إدارة المخاطر بالتحليل للمخاطر المحتملة التي من الممكن أن تؤثر سلبيًا على مهام المشروع سوف يتمكن القائمون على إدارة المشروعات من التخطيط الجيد لها ووضع بدائل في حالة تم تخريب أو إهدار عدد من الموارد المتاحة للمشروع، إلى جانب الاعتماد على البيانات المحتملة التي تضعها إدارة المخاطر </w:t>
      </w:r>
      <w:r>
        <w:rPr>
          <w:rFonts w:ascii="Sakkal Majalla" w:hAnsi="Sakkal Majalla" w:cs="Sakkal Majalla" w:hint="cs"/>
          <w:sz w:val="28"/>
          <w:szCs w:val="28"/>
          <w:rtl/>
        </w:rPr>
        <w:lastRenderedPageBreak/>
        <w:t>لزيادة نسبة اليقين في خطوات المشروع وارتفاع معدلات التأكد من أن إدارة المشروع تسير على الخطى الصحيحة، ومن هنا نستنتج أن إدارة المخاطر تحد من فشل المشروع في التعامل مع المخاطر المفاجئة التي من المحتمل أن تتعرض لها، إلى جانب أن إدارة المخاطر تسهم تنفيذ مهام وأنشطة المشروع بشكل كفء وفعال وعليه فإن إدارة المشروعات تتمكن من تحسين وتطوير أدائها خلال دور حياته مما يساعده على المنافسة وبقوة في السوق المحلية والعالمية.</w:t>
      </w:r>
    </w:p>
    <w:p w14:paraId="4583CF7E" w14:textId="77777777" w:rsidR="00AF40B1" w:rsidRDefault="00AF40B1">
      <w:pPr>
        <w:spacing w:line="360" w:lineRule="auto"/>
        <w:jc w:val="lowKashida"/>
        <w:rPr>
          <w:rFonts w:ascii="Sakkal Majalla" w:hAnsi="Sakkal Majalla" w:cs="Sakkal Majalla"/>
          <w:sz w:val="28"/>
          <w:szCs w:val="28"/>
          <w:rtl/>
        </w:rPr>
      </w:pPr>
    </w:p>
    <w:p w14:paraId="6CBBDD4D" w14:textId="77777777" w:rsidR="00AF40B1" w:rsidRDefault="00AF40B1">
      <w:pPr>
        <w:spacing w:line="360" w:lineRule="auto"/>
        <w:jc w:val="lowKashida"/>
        <w:rPr>
          <w:rFonts w:ascii="Sakkal Majalla" w:hAnsi="Sakkal Majalla" w:cs="Sakkal Majalla"/>
          <w:sz w:val="28"/>
          <w:szCs w:val="28"/>
          <w:rtl/>
        </w:rPr>
      </w:pPr>
    </w:p>
    <w:p w14:paraId="7E25CC94" w14:textId="77777777" w:rsidR="00AF40B1" w:rsidRDefault="00AF40B1">
      <w:pPr>
        <w:spacing w:line="360" w:lineRule="auto"/>
        <w:rPr>
          <w:rFonts w:ascii="Sakkal Majalla" w:hAnsi="Sakkal Majalla" w:cs="Sakkal Majalla"/>
          <w:sz w:val="28"/>
          <w:szCs w:val="28"/>
          <w:rtl/>
        </w:rPr>
      </w:pPr>
    </w:p>
    <w:p w14:paraId="0B26427B" w14:textId="77777777" w:rsidR="00AF40B1" w:rsidRDefault="00AF40B1">
      <w:pPr>
        <w:spacing w:line="360" w:lineRule="auto"/>
        <w:jc w:val="lowKashida"/>
        <w:rPr>
          <w:rFonts w:ascii="Sakkal Majalla" w:hAnsi="Sakkal Majalla" w:cs="Sakkal Majalla"/>
          <w:sz w:val="28"/>
          <w:szCs w:val="28"/>
          <w:lang w:bidi="ar-EG"/>
        </w:rPr>
      </w:pPr>
    </w:p>
    <w:p w14:paraId="55D10DC6" w14:textId="77777777" w:rsidR="00AF40B1" w:rsidRDefault="00000000">
      <w:pPr>
        <w:pStyle w:val="1"/>
        <w:spacing w:line="360" w:lineRule="auto"/>
        <w:jc w:val="center"/>
        <w:rPr>
          <w:rFonts w:ascii="Sakkal Majalla" w:hAnsi="Sakkal Majalla" w:cs="Sakkal Majalla"/>
          <w:b/>
          <w:bCs/>
          <w:color w:val="auto"/>
          <w:rtl/>
        </w:rPr>
      </w:pPr>
      <w:r>
        <w:rPr>
          <w:rFonts w:ascii="Sakkal Majalla" w:hAnsi="Sakkal Majalla" w:cs="Sakkal Majalla" w:hint="cs"/>
          <w:b/>
          <w:bCs/>
          <w:color w:val="auto"/>
          <w:rtl/>
        </w:rPr>
        <w:t>قائمة المراجع:</w:t>
      </w:r>
    </w:p>
    <w:p w14:paraId="500A3B65" w14:textId="77777777" w:rsidR="00AF40B1" w:rsidRDefault="00000000">
      <w:p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u w:val="single"/>
          <w:rtl/>
        </w:rPr>
        <w:t>أولا</w:t>
      </w:r>
      <w:r>
        <w:rPr>
          <w:rFonts w:ascii="Sakkal Majalla" w:hAnsi="Sakkal Majalla" w:cs="Sakkal Majalla" w:hint="cs"/>
          <w:b/>
          <w:bCs/>
          <w:sz w:val="28"/>
          <w:szCs w:val="28"/>
          <w:rtl/>
        </w:rPr>
        <w:t>ً: المراجع باللغة العربية:</w:t>
      </w:r>
    </w:p>
    <w:p w14:paraId="3395830F"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أسعد، زينب أسعد ويعقوب، عمر السيد، (2023)، </w:t>
      </w:r>
      <w:r>
        <w:rPr>
          <w:rFonts w:ascii="Sakkal Majalla" w:hAnsi="Sakkal Majalla" w:cs="Sakkal Majalla"/>
          <w:sz w:val="28"/>
          <w:szCs w:val="28"/>
          <w:rtl/>
        </w:rPr>
        <w:t xml:space="preserve">مدخل إدارة </w:t>
      </w:r>
      <w:r>
        <w:rPr>
          <w:rFonts w:ascii="Sakkal Majalla" w:hAnsi="Sakkal Majalla" w:cs="Sakkal Majalla" w:hint="cs"/>
          <w:sz w:val="28"/>
          <w:szCs w:val="28"/>
          <w:rtl/>
        </w:rPr>
        <w:t>المخاطر</w:t>
      </w:r>
      <w:r>
        <w:rPr>
          <w:rFonts w:ascii="Sakkal Majalla" w:hAnsi="Sakkal Majalla" w:cs="Sakkal Majalla"/>
          <w:sz w:val="28"/>
          <w:szCs w:val="28"/>
          <w:rtl/>
        </w:rPr>
        <w:t xml:space="preserve"> كآلية للحد من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المالية</w:t>
      </w:r>
      <w:r>
        <w:rPr>
          <w:rFonts w:ascii="Sakkal Majalla" w:hAnsi="Sakkal Majalla" w:cs="Sakkal Majalla"/>
          <w:sz w:val="28"/>
          <w:szCs w:val="28"/>
          <w:rtl/>
        </w:rPr>
        <w:t xml:space="preserve"> التي تواجه </w:t>
      </w:r>
      <w:r>
        <w:rPr>
          <w:rFonts w:ascii="Sakkal Majalla" w:hAnsi="Sakkal Majalla" w:cs="Sakkal Majalla" w:hint="cs"/>
          <w:sz w:val="28"/>
          <w:szCs w:val="28"/>
          <w:rtl/>
        </w:rPr>
        <w:t>المنشآت</w:t>
      </w:r>
      <w:r>
        <w:rPr>
          <w:rFonts w:ascii="Sakkal Majalla" w:hAnsi="Sakkal Majalla" w:cs="Sakkal Majalla"/>
          <w:sz w:val="28"/>
          <w:szCs w:val="28"/>
          <w:rtl/>
        </w:rPr>
        <w:t xml:space="preserve"> </w:t>
      </w:r>
      <w:r>
        <w:rPr>
          <w:rFonts w:ascii="Sakkal Majalla" w:hAnsi="Sakkal Majalla" w:cs="Sakkal Majalla" w:hint="cs"/>
          <w:sz w:val="28"/>
          <w:szCs w:val="28"/>
          <w:rtl/>
        </w:rPr>
        <w:t>المالية، المجلة الأكاديمية للعلوم الاجتماعية، الأكاديمية الدولية للهندسة وعلوم الاعلام.</w:t>
      </w:r>
    </w:p>
    <w:p w14:paraId="09D1A979"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باقر، وفاء جاسم علي، (2020)، أثر إدارة المخاطر في إدارة المشاريع الهندسية: الدور الوسيط للثقافة التنظيمية في الهيئة العامة للطرق والنقل البري في دولة الكويت، كلية الدراسات العليا، جامعة العلوم الإسلامية العالمية.</w:t>
      </w:r>
    </w:p>
    <w:p w14:paraId="4B5F4453" w14:textId="77777777" w:rsidR="00AF40B1" w:rsidRDefault="00000000">
      <w:pPr>
        <w:pStyle w:val="a5"/>
        <w:numPr>
          <w:ilvl w:val="0"/>
          <w:numId w:val="2"/>
        </w:numPr>
        <w:spacing w:line="360" w:lineRule="auto"/>
        <w:jc w:val="lowKashida"/>
        <w:rPr>
          <w:rFonts w:ascii="Sakkal Majalla" w:hAnsi="Sakkal Majalla" w:cs="Sakkal Majalla"/>
          <w:sz w:val="28"/>
          <w:szCs w:val="28"/>
        </w:rPr>
      </w:pPr>
      <w:proofErr w:type="spellStart"/>
      <w:r>
        <w:rPr>
          <w:rFonts w:ascii="Sakkal Majalla" w:hAnsi="Sakkal Majalla" w:cs="Sakkal Majalla" w:hint="cs"/>
          <w:sz w:val="28"/>
          <w:szCs w:val="28"/>
          <w:rtl/>
        </w:rPr>
        <w:t>حرح</w:t>
      </w:r>
      <w:proofErr w:type="spellEnd"/>
      <w:r>
        <w:rPr>
          <w:rFonts w:ascii="Sakkal Majalla" w:hAnsi="Sakkal Majalla" w:cs="Sakkal Majalla" w:hint="cs"/>
          <w:sz w:val="28"/>
          <w:szCs w:val="28"/>
          <w:rtl/>
        </w:rPr>
        <w:t xml:space="preserve">، لبنى، (2022)، </w:t>
      </w:r>
      <w:r>
        <w:rPr>
          <w:rFonts w:ascii="Sakkal Majalla" w:hAnsi="Sakkal Majalla" w:cs="Sakkal Majalla"/>
          <w:sz w:val="28"/>
          <w:szCs w:val="28"/>
          <w:rtl/>
        </w:rPr>
        <w:t xml:space="preserve">أثر المتابعة والتقييم في تحسين جودة المشاريع دراسة حالة في برنامج </w:t>
      </w:r>
      <w:r>
        <w:rPr>
          <w:rFonts w:ascii="Sakkal Majalla" w:hAnsi="Sakkal Majalla" w:cs="Sakkal Majalla" w:hint="cs"/>
          <w:sz w:val="28"/>
          <w:szCs w:val="28"/>
          <w:rtl/>
        </w:rPr>
        <w:t>الأمم</w:t>
      </w:r>
      <w:r>
        <w:rPr>
          <w:rFonts w:ascii="Sakkal Majalla" w:hAnsi="Sakkal Majalla" w:cs="Sakkal Majalla"/>
          <w:sz w:val="28"/>
          <w:szCs w:val="28"/>
          <w:rtl/>
        </w:rPr>
        <w:t xml:space="preserve"> المتحدة </w:t>
      </w:r>
      <w:r>
        <w:rPr>
          <w:rFonts w:ascii="Sakkal Majalla" w:hAnsi="Sakkal Majalla" w:cs="Sakkal Majalla" w:hint="cs"/>
          <w:sz w:val="28"/>
          <w:szCs w:val="28"/>
          <w:rtl/>
        </w:rPr>
        <w:t>الإنمائي</w:t>
      </w:r>
      <w:r>
        <w:rPr>
          <w:rFonts w:ascii="Sakkal Majalla" w:hAnsi="Sakkal Majalla" w:cs="Sakkal Majalla"/>
          <w:sz w:val="28"/>
          <w:szCs w:val="28"/>
          <w:rtl/>
        </w:rPr>
        <w:t xml:space="preserve"> في سورية</w:t>
      </w:r>
      <w:r>
        <w:rPr>
          <w:rFonts w:ascii="Sakkal Majalla" w:hAnsi="Sakkal Majalla" w:cs="Sakkal Majalla" w:hint="cs"/>
          <w:sz w:val="28"/>
          <w:szCs w:val="28"/>
          <w:rtl/>
        </w:rPr>
        <w:t>، الجامعة الافتراضية السورية، الجمهورية العربية السورية.</w:t>
      </w:r>
    </w:p>
    <w:p w14:paraId="20CCF4ED"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العثمان، عبير عبد الله محمد، (2017)، أثر إدارة </w:t>
      </w:r>
      <w:proofErr w:type="gramStart"/>
      <w:r>
        <w:rPr>
          <w:rFonts w:ascii="Sakkal Majalla" w:hAnsi="Sakkal Majalla" w:cs="Sakkal Majalla" w:hint="cs"/>
          <w:sz w:val="28"/>
          <w:szCs w:val="28"/>
          <w:rtl/>
        </w:rPr>
        <w:t>مخاطر</w:t>
      </w:r>
      <w:proofErr w:type="gramEnd"/>
      <w:r>
        <w:rPr>
          <w:rFonts w:ascii="Sakkal Majalla" w:hAnsi="Sakkal Majalla" w:cs="Sakkal Majalla" w:hint="cs"/>
          <w:sz w:val="28"/>
          <w:szCs w:val="28"/>
          <w:rtl/>
        </w:rPr>
        <w:t xml:space="preserve"> المشاريع الانشائية على الأداء: دراسة ميدانية في الأمانة العامة للأوقاف، وزارة الأوقاف، دولة الكويت.</w:t>
      </w:r>
    </w:p>
    <w:p w14:paraId="71DCFA97"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العقيلي، ليلى محروس وعبد الدايم، سلوى عبد الرحمن، (2015)، </w:t>
      </w:r>
      <w:r>
        <w:rPr>
          <w:rFonts w:ascii="Sakkal Majalla" w:hAnsi="Sakkal Majalla" w:cs="Sakkal Majalla"/>
          <w:sz w:val="28"/>
          <w:szCs w:val="28"/>
          <w:rtl/>
        </w:rPr>
        <w:t>أثر إدارة وحوكمة المخاطر على أداء البنوك التجارية والإسلامية في ظل الأزمة المالية: دراسة تطبيقية على البنوك العربية</w:t>
      </w:r>
      <w:r>
        <w:rPr>
          <w:rFonts w:ascii="Sakkal Majalla" w:hAnsi="Sakkal Majalla" w:cs="Sakkal Majalla" w:hint="cs"/>
          <w:sz w:val="28"/>
          <w:szCs w:val="28"/>
          <w:rtl/>
        </w:rPr>
        <w:t>، مجلة البحوث المحاسبية، كلية التجارة، جامعة طنطا.</w:t>
      </w:r>
    </w:p>
    <w:p w14:paraId="45867289" w14:textId="77777777" w:rsidR="00AF40B1" w:rsidRDefault="00000000">
      <w:pPr>
        <w:pStyle w:val="a5"/>
        <w:numPr>
          <w:ilvl w:val="0"/>
          <w:numId w:val="2"/>
        </w:numPr>
        <w:spacing w:line="360" w:lineRule="auto"/>
        <w:jc w:val="lowKashida"/>
        <w:rPr>
          <w:rFonts w:ascii="Sakkal Majalla" w:hAnsi="Sakkal Majalla" w:cs="Sakkal Majalla"/>
          <w:sz w:val="28"/>
          <w:szCs w:val="28"/>
          <w:rtl/>
        </w:rPr>
      </w:pPr>
      <w:r>
        <w:rPr>
          <w:rFonts w:ascii="Sakkal Majalla" w:hAnsi="Sakkal Majalla" w:cs="Sakkal Majalla"/>
          <w:sz w:val="28"/>
          <w:szCs w:val="28"/>
          <w:rtl/>
        </w:rPr>
        <w:lastRenderedPageBreak/>
        <w:t xml:space="preserve">عمرو، </w:t>
      </w:r>
      <w:r>
        <w:rPr>
          <w:rFonts w:ascii="Sakkal Majalla" w:hAnsi="Sakkal Majalla" w:cs="Sakkal Majalla" w:hint="cs"/>
          <w:sz w:val="28"/>
          <w:szCs w:val="28"/>
          <w:rtl/>
        </w:rPr>
        <w:t xml:space="preserve">عبد الله، </w:t>
      </w:r>
      <w:r>
        <w:rPr>
          <w:rFonts w:ascii="Sakkal Majalla" w:hAnsi="Sakkal Majalla" w:cs="Sakkal Majalla"/>
          <w:sz w:val="28"/>
          <w:szCs w:val="28"/>
          <w:rtl/>
        </w:rPr>
        <w:t xml:space="preserve">(2019)، دور تطبيق مبادئ إدارة الجودة الشاملة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تحسين إدارة المشاريع الإنشائية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البلديات </w:t>
      </w:r>
      <w:proofErr w:type="spellStart"/>
      <w:r>
        <w:rPr>
          <w:rFonts w:ascii="Sakkal Majalla" w:hAnsi="Sakkal Majalla" w:cs="Sakkal Majalla"/>
          <w:sz w:val="28"/>
          <w:szCs w:val="28"/>
          <w:rtl/>
        </w:rPr>
        <w:t>فى</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المملکة</w:t>
      </w:r>
      <w:proofErr w:type="spellEnd"/>
      <w:r>
        <w:rPr>
          <w:rFonts w:ascii="Sakkal Majalla" w:hAnsi="Sakkal Majalla" w:cs="Sakkal Majalla"/>
          <w:sz w:val="28"/>
          <w:szCs w:val="28"/>
          <w:rtl/>
        </w:rPr>
        <w:t xml:space="preserve"> الأردنية الهاشمية ’ </w:t>
      </w:r>
      <w:r>
        <w:rPr>
          <w:rFonts w:ascii="Sakkal Majalla" w:hAnsi="Sakkal Majalla" w:cs="Sakkal Majalla"/>
          <w:sz w:val="28"/>
          <w:szCs w:val="28"/>
        </w:rPr>
        <w:t>TQM</w:t>
      </w:r>
      <w:r>
        <w:rPr>
          <w:rFonts w:ascii="Sakkal Majalla" w:hAnsi="Sakkal Majalla" w:cs="Sakkal Majalla" w:hint="cs"/>
          <w:sz w:val="28"/>
          <w:szCs w:val="28"/>
          <w:rtl/>
        </w:rPr>
        <w:t>، المجلة المصرية للعلوم التطبيقية، مج (34)، ع (2).</w:t>
      </w:r>
    </w:p>
    <w:p w14:paraId="51E4B907"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العنزي، سعد علي محمود والدليمي، عراك عبود عمير، (2015)، تأثير إدارة المخاطر وفوائدها في المنظمات: مدخل نظري تحليلي، مجلة جامعة الانبار للعلوم الاقتصادية والإدارية، كلية الإدارة والاقتصاد، جامعة بغداد، مج (7)، ع (13).</w:t>
      </w:r>
    </w:p>
    <w:p w14:paraId="4E9B116A" w14:textId="77777777" w:rsidR="00AF40B1" w:rsidRDefault="00000000">
      <w:pPr>
        <w:pStyle w:val="a5"/>
        <w:numPr>
          <w:ilvl w:val="0"/>
          <w:numId w:val="2"/>
        </w:num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الغول، وائل، (2010)، الميسر لإدارة المشروعات بين النظرية والتطبيق، صوت القلم العربي، الطبعة الأولى.</w:t>
      </w:r>
    </w:p>
    <w:p w14:paraId="2DF8017A" w14:textId="77777777" w:rsidR="00AF40B1" w:rsidRDefault="00000000">
      <w:pPr>
        <w:pStyle w:val="a5"/>
        <w:numPr>
          <w:ilvl w:val="0"/>
          <w:numId w:val="2"/>
        </w:numPr>
        <w:spacing w:line="360" w:lineRule="auto"/>
        <w:jc w:val="lowKashida"/>
        <w:rPr>
          <w:rFonts w:ascii="Sakkal Majalla" w:hAnsi="Sakkal Majalla" w:cs="Sakkal Majalla"/>
          <w:sz w:val="28"/>
          <w:szCs w:val="28"/>
        </w:rPr>
      </w:pPr>
      <w:proofErr w:type="spellStart"/>
      <w:r>
        <w:rPr>
          <w:rFonts w:ascii="Sakkal Majalla" w:hAnsi="Sakkal Majalla" w:cs="Sakkal Majalla" w:hint="cs"/>
          <w:sz w:val="28"/>
          <w:szCs w:val="28"/>
          <w:rtl/>
        </w:rPr>
        <w:t>المجحم</w:t>
      </w:r>
      <w:proofErr w:type="spellEnd"/>
      <w:r>
        <w:rPr>
          <w:rFonts w:ascii="Sakkal Majalla" w:hAnsi="Sakkal Majalla" w:cs="Sakkal Majalla" w:hint="cs"/>
          <w:sz w:val="28"/>
          <w:szCs w:val="28"/>
          <w:rtl/>
        </w:rPr>
        <w:t xml:space="preserve">، أسامة بن عبد المحسن، (2023)، </w:t>
      </w:r>
      <w:r>
        <w:rPr>
          <w:rFonts w:ascii="Sakkal Majalla" w:hAnsi="Sakkal Majalla" w:cs="Sakkal Majalla"/>
          <w:sz w:val="28"/>
          <w:szCs w:val="28"/>
          <w:rtl/>
        </w:rPr>
        <w:t xml:space="preserve">الآليات الداخلية لحوكمة الشركات وأثرها على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البنوك: دراسة تطبيقية على البنوك المدرجة في سوق المال السعودي للفترة 2011 – 2021</w:t>
      </w:r>
      <w:r>
        <w:rPr>
          <w:rFonts w:ascii="Sakkal Majalla" w:hAnsi="Sakkal Majalla" w:cs="Sakkal Majalla" w:hint="cs"/>
          <w:sz w:val="28"/>
          <w:szCs w:val="28"/>
          <w:rtl/>
        </w:rPr>
        <w:t>، المجلة العر بية للإدارة، كلية إدارة الأعما</w:t>
      </w:r>
      <w:r>
        <w:rPr>
          <w:rFonts w:ascii="Sakkal Majalla" w:hAnsi="Sakkal Majalla" w:cs="Sakkal Majalla" w:hint="eastAsia"/>
          <w:sz w:val="28"/>
          <w:szCs w:val="28"/>
          <w:rtl/>
        </w:rPr>
        <w:t>ل</w:t>
      </w:r>
      <w:r>
        <w:rPr>
          <w:rFonts w:ascii="Sakkal Majalla" w:hAnsi="Sakkal Majalla" w:cs="Sakkal Majalla" w:hint="cs"/>
          <w:sz w:val="28"/>
          <w:szCs w:val="28"/>
          <w:rtl/>
        </w:rPr>
        <w:t>، جامعة الملك فيصل، المملكة العربية السعودية، مج (46)، ع (4).</w:t>
      </w:r>
    </w:p>
    <w:p w14:paraId="1E5D635D"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محمد، حولي </w:t>
      </w:r>
      <w:proofErr w:type="spellStart"/>
      <w:r>
        <w:rPr>
          <w:rFonts w:ascii="Sakkal Majalla" w:hAnsi="Sakkal Majalla" w:cs="Sakkal Majalla" w:hint="cs"/>
          <w:sz w:val="28"/>
          <w:szCs w:val="28"/>
          <w:rtl/>
        </w:rPr>
        <w:t>وطحطوح</w:t>
      </w:r>
      <w:proofErr w:type="spellEnd"/>
      <w:r>
        <w:rPr>
          <w:rFonts w:ascii="Sakkal Majalla" w:hAnsi="Sakkal Majalla" w:cs="Sakkal Majalla" w:hint="cs"/>
          <w:sz w:val="28"/>
          <w:szCs w:val="28"/>
          <w:rtl/>
        </w:rPr>
        <w:t xml:space="preserve">، مسعود، (2021)، </w:t>
      </w:r>
      <w:r>
        <w:rPr>
          <w:rFonts w:ascii="Sakkal Majalla" w:hAnsi="Sakkal Majalla" w:cs="Sakkal Majalla"/>
          <w:sz w:val="28"/>
          <w:szCs w:val="28"/>
          <w:rtl/>
        </w:rPr>
        <w:t>م</w:t>
      </w:r>
      <w:r>
        <w:rPr>
          <w:rFonts w:ascii="Sakkal Majalla" w:hAnsi="Sakkal Majalla" w:cs="Sakkal Majalla" w:hint="cs"/>
          <w:sz w:val="28"/>
          <w:szCs w:val="28"/>
          <w:rtl/>
        </w:rPr>
        <w:t>ساه</w:t>
      </w:r>
      <w:r>
        <w:rPr>
          <w:rFonts w:ascii="Sakkal Majalla" w:hAnsi="Sakkal Majalla" w:cs="Sakkal Majalla"/>
          <w:sz w:val="28"/>
          <w:szCs w:val="28"/>
          <w:rtl/>
        </w:rPr>
        <w:t>مة</w:t>
      </w:r>
      <w:r>
        <w:rPr>
          <w:rFonts w:ascii="Sakkal Majalla" w:hAnsi="Sakkal Majalla" w:cs="Sakkal Majalla" w:hint="cs"/>
          <w:sz w:val="28"/>
          <w:szCs w:val="28"/>
          <w:rtl/>
        </w:rPr>
        <w:t xml:space="preserve"> </w:t>
      </w:r>
      <w:r>
        <w:rPr>
          <w:rFonts w:ascii="Sakkal Majalla" w:hAnsi="Sakkal Majalla" w:cs="Sakkal Majalla"/>
          <w:sz w:val="28"/>
          <w:szCs w:val="28"/>
          <w:rtl/>
        </w:rPr>
        <w:t>المراجعة</w:t>
      </w:r>
      <w:r>
        <w:rPr>
          <w:rFonts w:ascii="Sakkal Majalla" w:hAnsi="Sakkal Majalla" w:cs="Sakkal Majalla" w:hint="cs"/>
          <w:sz w:val="28"/>
          <w:szCs w:val="28"/>
          <w:rtl/>
        </w:rPr>
        <w:t xml:space="preserve"> </w:t>
      </w:r>
      <w:r>
        <w:rPr>
          <w:rFonts w:ascii="Sakkal Majalla" w:hAnsi="Sakkal Majalla" w:cs="Sakkal Majalla"/>
          <w:sz w:val="28"/>
          <w:szCs w:val="28"/>
          <w:rtl/>
        </w:rPr>
        <w:t>الداخلية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 xml:space="preserve">في </w:t>
      </w:r>
      <w:r>
        <w:rPr>
          <w:rFonts w:ascii="Sakkal Majalla" w:hAnsi="Sakkal Majalla" w:cs="Sakkal Majalla"/>
          <w:sz w:val="28"/>
          <w:szCs w:val="28"/>
          <w:rtl/>
        </w:rPr>
        <w:t>تفعيل دور</w:t>
      </w:r>
      <w:r>
        <w:rPr>
          <w:rFonts w:ascii="Sakkal Majalla" w:hAnsi="Sakkal Majalla" w:cs="Sakkal Majalla" w:hint="cs"/>
          <w:sz w:val="28"/>
          <w:szCs w:val="28"/>
          <w:rtl/>
        </w:rPr>
        <w:t xml:space="preserve"> إدارة المخاطر وفق </w:t>
      </w:r>
      <w:r>
        <w:rPr>
          <w:rFonts w:ascii="Sakkal Majalla" w:hAnsi="Sakkal Majalla" w:cs="Sakkal Majalla"/>
          <w:sz w:val="28"/>
          <w:szCs w:val="28"/>
          <w:rtl/>
        </w:rPr>
        <w:t>إطار</w:t>
      </w:r>
      <w:r>
        <w:rPr>
          <w:rFonts w:ascii="Sakkal Majalla" w:hAnsi="Sakkal Majalla" w:cs="Sakkal Majalla"/>
          <w:sz w:val="28"/>
          <w:szCs w:val="28"/>
        </w:rPr>
        <w:t xml:space="preserve"> COSO ERM</w:t>
      </w:r>
      <w:r>
        <w:rPr>
          <w:rFonts w:ascii="Sakkal Majalla" w:hAnsi="Sakkal Majalla" w:cs="Sakkal Majalla"/>
          <w:sz w:val="28"/>
          <w:szCs w:val="28"/>
          <w:rtl/>
        </w:rPr>
        <w:t>،</w:t>
      </w:r>
      <w:r>
        <w:rPr>
          <w:rFonts w:ascii="Sakkal Majalla" w:hAnsi="Sakkal Majalla" w:cs="Sakkal Majalla" w:hint="cs"/>
          <w:sz w:val="28"/>
          <w:szCs w:val="28"/>
          <w:rtl/>
          <w:lang w:bidi="ar-EG"/>
        </w:rPr>
        <w:t xml:space="preserve"> </w:t>
      </w:r>
      <w:r>
        <w:rPr>
          <w:rFonts w:ascii="Sakkal Majalla" w:hAnsi="Sakkal Majalla" w:cs="Sakkal Majalla"/>
          <w:sz w:val="28"/>
          <w:szCs w:val="28"/>
          <w:rtl/>
        </w:rPr>
        <w:t>مجلة</w:t>
      </w:r>
      <w:r>
        <w:rPr>
          <w:rFonts w:ascii="Sakkal Majalla" w:hAnsi="Sakkal Majalla" w:cs="Sakkal Majalla" w:hint="cs"/>
          <w:sz w:val="28"/>
          <w:szCs w:val="28"/>
          <w:rtl/>
        </w:rPr>
        <w:t xml:space="preserve"> اقتصاد </w:t>
      </w:r>
      <w:r>
        <w:rPr>
          <w:rFonts w:ascii="Sakkal Majalla" w:hAnsi="Sakkal Majalla" w:cs="Sakkal Majalla"/>
          <w:sz w:val="28"/>
          <w:szCs w:val="28"/>
          <w:rtl/>
        </w:rPr>
        <w:t>المال والأعمال</w:t>
      </w:r>
      <w:r>
        <w:rPr>
          <w:rFonts w:ascii="Sakkal Majalla" w:hAnsi="Sakkal Majalla" w:cs="Sakkal Majalla" w:hint="cs"/>
          <w:sz w:val="28"/>
          <w:szCs w:val="28"/>
          <w:rtl/>
        </w:rPr>
        <w:t>، مج (6) ع (1).</w:t>
      </w:r>
    </w:p>
    <w:p w14:paraId="7FB9A98B"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النجار، غسان محمد خليل، (2017)، </w:t>
      </w:r>
      <w:r>
        <w:rPr>
          <w:rFonts w:ascii="Sakkal Majalla" w:hAnsi="Sakkal Majalla" w:cs="Sakkal Majalla"/>
          <w:sz w:val="28"/>
          <w:szCs w:val="28"/>
          <w:rtl/>
        </w:rPr>
        <w:t>أثر إدارة المخاطر لدى أصحاب المشاريع الريادية في تحقيق الميزة التنافسية لمشاريعهم: دراسة حالة مشاريع حاضنة الأعمال والتكنولوجيا في الجامعة الإسلامية</w:t>
      </w:r>
      <w:r>
        <w:rPr>
          <w:rFonts w:ascii="Sakkal Majalla" w:hAnsi="Sakkal Majalla" w:cs="Sakkal Majalla" w:hint="cs"/>
          <w:sz w:val="28"/>
          <w:szCs w:val="28"/>
          <w:rtl/>
        </w:rPr>
        <w:t xml:space="preserve">، كلية التجارة، الجامعة الإسلامية </w:t>
      </w:r>
      <w:r>
        <w:rPr>
          <w:rFonts w:ascii="Sakkal Majalla" w:hAnsi="Sakkal Majalla" w:cs="Sakkal Majalla"/>
          <w:sz w:val="28"/>
          <w:szCs w:val="28"/>
          <w:rtl/>
        </w:rPr>
        <w:t>–</w:t>
      </w:r>
      <w:r>
        <w:rPr>
          <w:rFonts w:ascii="Sakkal Majalla" w:hAnsi="Sakkal Majalla" w:cs="Sakkal Majalla" w:hint="cs"/>
          <w:sz w:val="28"/>
          <w:szCs w:val="28"/>
          <w:rtl/>
        </w:rPr>
        <w:t xml:space="preserve"> غزة.</w:t>
      </w:r>
    </w:p>
    <w:p w14:paraId="10AA33A2"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الدوري، زكريا مطلك وحسين، يعرب عدنان (2007م). إدارة المخاطر في المشاريع الصغيرة والمتوسطة من منظور استراتيجي. بحث مقدم إلى المؤتمر العلمي الدوري السنوي السابع، كلية الاقتصاد والعلوم الإدارية، جامعة الزيتونة الأردنية. </w:t>
      </w:r>
    </w:p>
    <w:p w14:paraId="6C8B842C"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بن علي، </w:t>
      </w:r>
      <w:proofErr w:type="spellStart"/>
      <w:r>
        <w:rPr>
          <w:rFonts w:ascii="Sakkal Majalla" w:hAnsi="Sakkal Majalla" w:cs="Sakkal Majalla" w:hint="cs"/>
          <w:sz w:val="28"/>
          <w:szCs w:val="28"/>
          <w:rtl/>
        </w:rPr>
        <w:t>بلعزوز</w:t>
      </w:r>
      <w:proofErr w:type="spellEnd"/>
      <w:r>
        <w:rPr>
          <w:rFonts w:ascii="Sakkal Majalla" w:hAnsi="Sakkal Majalla" w:cs="Sakkal Majalla" w:hint="cs"/>
          <w:sz w:val="28"/>
          <w:szCs w:val="28"/>
          <w:rtl/>
        </w:rPr>
        <w:t xml:space="preserve"> (2010م). استراتيجيات إدارة المخاطر في المعاملات المالية. مجلة الباحث، ع (7)، ص 331: ص 344. </w:t>
      </w:r>
    </w:p>
    <w:p w14:paraId="3F5A8046"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عبد المجيد، اسراء (د. ت). أهداف إدارة المخاطر. تم الاطلاع على الرابط الالكتروني بتاريخ 29/7/2024م، متاح على الرابط التالي: </w:t>
      </w:r>
    </w:p>
    <w:p w14:paraId="0DF7D3AD" w14:textId="77777777" w:rsidR="00AF40B1" w:rsidRDefault="00000000">
      <w:pPr>
        <w:bidi w:val="0"/>
        <w:spacing w:line="360" w:lineRule="auto"/>
        <w:ind w:left="360"/>
        <w:jc w:val="lowKashida"/>
        <w:rPr>
          <w:rFonts w:ascii="Sakkal Majalla" w:hAnsi="Sakkal Majalla" w:cs="Sakkal Majalla"/>
          <w:sz w:val="28"/>
          <w:szCs w:val="28"/>
        </w:rPr>
      </w:pPr>
      <w:hyperlink r:id="rId14" w:history="1">
        <w:r>
          <w:rPr>
            <w:rStyle w:val="Hyperlink"/>
            <w:rFonts w:ascii="Sakkal Majalla" w:hAnsi="Sakkal Majalla" w:cs="Sakkal Majalla"/>
            <w:sz w:val="28"/>
            <w:szCs w:val="28"/>
          </w:rPr>
          <w:t>https://2u.pw/AksrCop1</w:t>
        </w:r>
      </w:hyperlink>
    </w:p>
    <w:p w14:paraId="778049F1"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وزارة المالية (2022م). تحول الرقابة المالية. الرقابة المالية، المملكة العربية السعودية، ع (6)، ص 1: ص 4. </w:t>
      </w:r>
    </w:p>
    <w:p w14:paraId="0FA1A84D"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lastRenderedPageBreak/>
        <w:t xml:space="preserve">بكة (2024م).  </w:t>
      </w:r>
      <w:r>
        <w:rPr>
          <w:rFonts w:ascii="Sakkal Majalla" w:hAnsi="Sakkal Majalla" w:cs="Sakkal Majalla"/>
          <w:sz w:val="28"/>
          <w:szCs w:val="28"/>
          <w:rtl/>
        </w:rPr>
        <w:t>أهداف وأهمية وفوائد إدارة المخاطر</w:t>
      </w:r>
      <w:r>
        <w:rPr>
          <w:rFonts w:ascii="Sakkal Majalla" w:hAnsi="Sakkal Majalla" w:cs="Sakkal Majalla" w:hint="cs"/>
          <w:sz w:val="28"/>
          <w:szCs w:val="28"/>
          <w:rtl/>
        </w:rPr>
        <w:t xml:space="preserve">. تم الاطلاع على الرابط الإلكتروني بتاريخ 29/7/2024م، متاح على الرابط التالي: </w:t>
      </w:r>
    </w:p>
    <w:p w14:paraId="47C24E4A" w14:textId="77777777" w:rsidR="00AF40B1" w:rsidRDefault="00000000">
      <w:pPr>
        <w:bidi w:val="0"/>
        <w:spacing w:line="360" w:lineRule="auto"/>
        <w:ind w:left="360"/>
        <w:jc w:val="lowKashida"/>
        <w:rPr>
          <w:rFonts w:ascii="Sakkal Majalla" w:hAnsi="Sakkal Majalla" w:cs="Sakkal Majalla"/>
          <w:sz w:val="28"/>
          <w:szCs w:val="28"/>
          <w:rtl/>
        </w:rPr>
      </w:pPr>
      <w:hyperlink r:id="rId15" w:history="1">
        <w:r>
          <w:rPr>
            <w:rStyle w:val="Hyperlink"/>
            <w:rFonts w:ascii="Sakkal Majalla" w:hAnsi="Sakkal Majalla" w:cs="Sakkal Majalla"/>
            <w:sz w:val="28"/>
            <w:szCs w:val="28"/>
          </w:rPr>
          <w:t>https://2u.pw/om5ud0Ki</w:t>
        </w:r>
      </w:hyperlink>
    </w:p>
    <w:p w14:paraId="04424F31" w14:textId="77777777" w:rsidR="00AF40B1" w:rsidRDefault="00000000">
      <w:pPr>
        <w:pStyle w:val="a5"/>
        <w:numPr>
          <w:ilvl w:val="0"/>
          <w:numId w:val="34"/>
        </w:numPr>
        <w:spacing w:line="360" w:lineRule="auto"/>
        <w:jc w:val="lowKashida"/>
        <w:rPr>
          <w:rFonts w:ascii="Sakkal Majalla" w:hAnsi="Sakkal Majalla" w:cs="Sakkal Majalla"/>
          <w:sz w:val="28"/>
          <w:szCs w:val="28"/>
        </w:rPr>
      </w:pPr>
      <w:proofErr w:type="spellStart"/>
      <w:r>
        <w:rPr>
          <w:rFonts w:ascii="Sakkal Majalla" w:hAnsi="Sakkal Majalla" w:cs="Sakkal Majalla" w:hint="cs"/>
          <w:sz w:val="28"/>
          <w:szCs w:val="28"/>
          <w:rtl/>
        </w:rPr>
        <w:t>باطويح</w:t>
      </w:r>
      <w:proofErr w:type="spellEnd"/>
      <w:r>
        <w:rPr>
          <w:rFonts w:ascii="Sakkal Majalla" w:hAnsi="Sakkal Majalla" w:cs="Sakkal Majalla" w:hint="cs"/>
          <w:sz w:val="28"/>
          <w:szCs w:val="28"/>
          <w:rtl/>
        </w:rPr>
        <w:t xml:space="preserve">، محمد عمر (2010م).  إدارة المخاطر: جدوى انشاء إدارة المخاطر في الشركات الاستثمارية. اتحاد الشركات الاستثمارية، مكتبة آفاق، جامعة حضر موت للعلوم والتكنولوجيا. </w:t>
      </w:r>
    </w:p>
    <w:p w14:paraId="7EE4CA43" w14:textId="77777777" w:rsidR="00AF40B1" w:rsidRDefault="00000000">
      <w:pPr>
        <w:pStyle w:val="a5"/>
        <w:numPr>
          <w:ilvl w:val="0"/>
          <w:numId w:val="34"/>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محمد، سرور راقي (ب. ت). أنواع المخاطر. كلية العلوم الإدارية، جامعة المستقبل، متاح على الرابط التالي: </w:t>
      </w:r>
    </w:p>
    <w:p w14:paraId="2A3066C6" w14:textId="77777777" w:rsidR="00AF40B1" w:rsidRDefault="00000000">
      <w:pPr>
        <w:bidi w:val="0"/>
        <w:spacing w:line="360" w:lineRule="auto"/>
        <w:ind w:left="360"/>
        <w:jc w:val="lowKashida"/>
        <w:rPr>
          <w:rFonts w:ascii="Sakkal Majalla" w:hAnsi="Sakkal Majalla" w:cs="Sakkal Majalla"/>
          <w:sz w:val="28"/>
          <w:szCs w:val="28"/>
          <w:rtl/>
        </w:rPr>
      </w:pPr>
      <w:hyperlink r:id="rId16" w:history="1">
        <w:r>
          <w:rPr>
            <w:rStyle w:val="Hyperlink"/>
            <w:rFonts w:ascii="Sakkal Majalla" w:hAnsi="Sakkal Majalla" w:cs="Sakkal Majalla"/>
            <w:sz w:val="28"/>
            <w:szCs w:val="28"/>
          </w:rPr>
          <w:t>https://2u.pw/tLlXvTL5</w:t>
        </w:r>
      </w:hyperlink>
    </w:p>
    <w:p w14:paraId="1DE38C21"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بكة (2024م). </w:t>
      </w:r>
      <w:r>
        <w:rPr>
          <w:rFonts w:ascii="Sakkal Majalla" w:hAnsi="Sakkal Majalla" w:cs="Sakkal Majalla"/>
          <w:sz w:val="28"/>
          <w:szCs w:val="28"/>
          <w:rtl/>
        </w:rPr>
        <w:t xml:space="preserve">إدارة المخاطر في المشاريع: </w:t>
      </w:r>
      <w:r>
        <w:rPr>
          <w:rFonts w:ascii="Sakkal Majalla" w:hAnsi="Sakkal Majalla" w:cs="Sakkal Majalla" w:hint="cs"/>
          <w:sz w:val="28"/>
          <w:szCs w:val="28"/>
          <w:rtl/>
        </w:rPr>
        <w:t>الخطة</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والمفهوم</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والأنواع</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والمراحل. تم الاطلاع على الرابط الإلكتروني بتاريخ 29/7/2024م، متاح على الرابط التالي: </w:t>
      </w:r>
    </w:p>
    <w:p w14:paraId="3D838B6E" w14:textId="77777777" w:rsidR="00AF40B1" w:rsidRDefault="00000000">
      <w:pPr>
        <w:bidi w:val="0"/>
        <w:spacing w:line="360" w:lineRule="auto"/>
        <w:ind w:left="360"/>
        <w:jc w:val="lowKashida"/>
        <w:rPr>
          <w:rFonts w:ascii="Sakkal Majalla" w:hAnsi="Sakkal Majalla" w:cs="Sakkal Majalla"/>
          <w:sz w:val="28"/>
          <w:szCs w:val="28"/>
          <w:rtl/>
        </w:rPr>
      </w:pPr>
      <w:hyperlink r:id="rId17" w:history="1">
        <w:r>
          <w:rPr>
            <w:rStyle w:val="Hyperlink"/>
            <w:rFonts w:ascii="Sakkal Majalla" w:hAnsi="Sakkal Majalla" w:cs="Sakkal Majalla"/>
            <w:sz w:val="28"/>
            <w:szCs w:val="28"/>
          </w:rPr>
          <w:t>https://2u.pw/jnXrVYO</w:t>
        </w:r>
      </w:hyperlink>
    </w:p>
    <w:p w14:paraId="7A88D2B3"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مسعود، أماني عادل (2014م). أثر تطبيق الحاكمية المؤسسية على استراتيجيات إدارة المخاطر في شركات التأمين الأردنية المدرجة في بورصة عمان: دراسة ميدانية. قُدمت هذه الرسالة استكمالاً لمتطلبات الحصول على درجة الماجستير في المحاسبة، كلية الدراسات العليا، جامعة الزرقاء، الزرقاء </w:t>
      </w:r>
      <w:r>
        <w:rPr>
          <w:rFonts w:ascii="Sakkal Majalla" w:hAnsi="Sakkal Majalla" w:cs="Sakkal Majalla"/>
          <w:sz w:val="28"/>
          <w:szCs w:val="28"/>
          <w:rtl/>
        </w:rPr>
        <w:t>–</w:t>
      </w:r>
      <w:r>
        <w:rPr>
          <w:rFonts w:ascii="Sakkal Majalla" w:hAnsi="Sakkal Majalla" w:cs="Sakkal Majalla" w:hint="cs"/>
          <w:sz w:val="28"/>
          <w:szCs w:val="28"/>
          <w:rtl/>
        </w:rPr>
        <w:t xml:space="preserve"> الأردن. </w:t>
      </w:r>
    </w:p>
    <w:p w14:paraId="6E0811C3"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ميا. رنا، أحمد. ليال هيثم، (2014)، تحديد مؤشرات الأداء الأكثر ملائمة لمتابعة وتحسين أداء مشاريع التشييد في سورية، مجلة جامعة تشرين للبحوث والدراسات العلمية، سلسلة العلوم الهندسية، م (36)، ع (2)، سوريا.</w:t>
      </w:r>
    </w:p>
    <w:p w14:paraId="469E65E4"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جودي. سعاد، خالدي. عفاف، تقييم المشاريع الاستثمارية ودوره في تحسين الأداء المالي في المؤسسة الاقتصادية، رسالة ماجستير، كلية العلوم الاقتصادية التجارية وعلوم التسيير، جامعة 8 ماي 45 قالمة، الجزائر.</w:t>
      </w:r>
    </w:p>
    <w:p w14:paraId="45B7C600"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نعيم، محمود، (2012)، واقع تنمية الموارد البشرية في وزارة التربية والتعليم العالي وعلاقتها بمستوى الأداء الإداري، رسالة ماجستير غير منشورة، كلية التربية، الجامعة الإسلامي، فلسطين.</w:t>
      </w:r>
    </w:p>
    <w:p w14:paraId="3633D69A"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lastRenderedPageBreak/>
        <w:t>عربيات، بشير، (2012)، أنماط القيادة التربوية السائدة لدى رؤساء الأقسام الأكاديمية في جامعة البلقاء التطبيقية وأثرها على الأداء الوظيفي لأعضاء هيئة التدريس، كلية الهندسة التكنولوجية، مجلة الجامعة الإسلامية للدراسات التربوية والنفسية.</w:t>
      </w:r>
    </w:p>
    <w:p w14:paraId="7DBC9B4C"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الصرايرة، خالد أحمد، (2011)، الأداء الوظيفي لدى أعضاء الهيئات التدريسية في الجامعات الأردنية الرسمية من وجهة نظر رؤساء الأقسام، مجلة جامعة دمشق.</w:t>
      </w:r>
    </w:p>
    <w:p w14:paraId="479EAC25"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نذير، حنان عبد الله، (2023)، أثر تطبيق أساليب القيادة </w:t>
      </w:r>
      <w:proofErr w:type="spellStart"/>
      <w:r>
        <w:rPr>
          <w:rFonts w:ascii="Sakkal Majalla" w:hAnsi="Sakkal Majalla" w:cs="Sakkal Majalla" w:hint="cs"/>
          <w:sz w:val="28"/>
          <w:szCs w:val="28"/>
          <w:rtl/>
        </w:rPr>
        <w:t>الموقفية</w:t>
      </w:r>
      <w:proofErr w:type="spellEnd"/>
      <w:r>
        <w:rPr>
          <w:rFonts w:ascii="Sakkal Majalla" w:hAnsi="Sakkal Majalla" w:cs="Sakkal Majalla" w:hint="cs"/>
          <w:sz w:val="28"/>
          <w:szCs w:val="28"/>
          <w:rtl/>
        </w:rPr>
        <w:t xml:space="preserve"> على تحسين أداء المشاريع: دراسة تطبيقية على المشاريع الناشئة بمدينة الرياض، مجلة الفنون والأدب وعلوم الإنسانيات والاجتماع، ع (95)، كلية الإمارات للعلوم التربوية، الإمارات.</w:t>
      </w:r>
    </w:p>
    <w:p w14:paraId="2D3ED2BF" w14:textId="77777777" w:rsidR="00AF40B1" w:rsidRDefault="00000000">
      <w:pPr>
        <w:pStyle w:val="a5"/>
        <w:numPr>
          <w:ilvl w:val="0"/>
          <w:numId w:val="2"/>
        </w:numPr>
        <w:spacing w:line="360" w:lineRule="auto"/>
        <w:jc w:val="lowKashida"/>
        <w:rPr>
          <w:rFonts w:ascii="Sakkal Majalla" w:hAnsi="Sakkal Majalla" w:cs="Sakkal Majalla"/>
          <w:sz w:val="28"/>
          <w:szCs w:val="28"/>
        </w:rPr>
      </w:pPr>
      <w:proofErr w:type="spellStart"/>
      <w:r>
        <w:rPr>
          <w:rFonts w:ascii="Sakkal Majalla" w:hAnsi="Sakkal Majalla" w:cs="Sakkal Majalla"/>
          <w:sz w:val="28"/>
          <w:szCs w:val="28"/>
          <w:rtl/>
        </w:rPr>
        <w:t>الداوي</w:t>
      </w:r>
      <w:proofErr w:type="spellEnd"/>
      <w:r>
        <w:rPr>
          <w:rFonts w:ascii="Sakkal Majalla" w:hAnsi="Sakkal Majalla" w:cs="Sakkal Majalla"/>
          <w:sz w:val="28"/>
          <w:szCs w:val="28"/>
          <w:rtl/>
        </w:rPr>
        <w:t>، الشيخ (٢٠١٠</w:t>
      </w:r>
      <w:r>
        <w:rPr>
          <w:rFonts w:ascii="Sakkal Majalla" w:hAnsi="Sakkal Majalla" w:cs="Sakkal Majalla" w:hint="cs"/>
          <w:sz w:val="28"/>
          <w:szCs w:val="28"/>
          <w:rtl/>
        </w:rPr>
        <w:t>)، ت</w:t>
      </w:r>
      <w:r>
        <w:rPr>
          <w:rFonts w:ascii="Sakkal Majalla" w:hAnsi="Sakkal Majalla" w:cs="Sakkal Majalla"/>
          <w:sz w:val="28"/>
          <w:szCs w:val="28"/>
          <w:rtl/>
        </w:rPr>
        <w:t>حليل الأسس النظرية لمفهوم الأداء، مجلة الباحث، ع (</w:t>
      </w:r>
      <w:proofErr w:type="gramStart"/>
      <w:r>
        <w:rPr>
          <w:rFonts w:ascii="Sakkal Majalla" w:hAnsi="Sakkal Majalla" w:cs="Sakkal Majalla"/>
          <w:sz w:val="28"/>
          <w:szCs w:val="28"/>
          <w:rtl/>
        </w:rPr>
        <w:t>٧</w:t>
      </w:r>
      <w:r>
        <w:rPr>
          <w:rFonts w:ascii="Sakkal Majalla" w:hAnsi="Sakkal Majalla" w:cs="Sakkal Majalla"/>
          <w:sz w:val="28"/>
          <w:szCs w:val="28"/>
        </w:rPr>
        <w:t xml:space="preserve">( </w:t>
      </w:r>
      <w:r>
        <w:rPr>
          <w:rFonts w:ascii="Sakkal Majalla" w:hAnsi="Sakkal Majalla" w:cs="Sakkal Majalla" w:hint="cs"/>
          <w:sz w:val="28"/>
          <w:szCs w:val="28"/>
          <w:rtl/>
        </w:rPr>
        <w:t xml:space="preserve"> </w:t>
      </w:r>
      <w:proofErr w:type="gramEnd"/>
      <w:r>
        <w:rPr>
          <w:rFonts w:ascii="Sakkal Majalla" w:hAnsi="Sakkal Majalla" w:cs="Sakkal Majalla"/>
          <w:sz w:val="28"/>
          <w:szCs w:val="28"/>
          <w:rtl/>
        </w:rPr>
        <w:t>السنة (٣</w:t>
      </w:r>
      <w:r>
        <w:rPr>
          <w:rFonts w:ascii="Sakkal Majalla" w:hAnsi="Sakkal Majalla" w:cs="Sakkal Majalla" w:hint="cs"/>
          <w:sz w:val="28"/>
          <w:szCs w:val="28"/>
          <w:rtl/>
        </w:rPr>
        <w:t xml:space="preserve">)، </w:t>
      </w:r>
      <w:r>
        <w:rPr>
          <w:rFonts w:ascii="Sakkal Majalla" w:hAnsi="Sakkal Majalla" w:cs="Sakkal Majalla"/>
          <w:sz w:val="28"/>
          <w:szCs w:val="28"/>
          <w:rtl/>
        </w:rPr>
        <w:t>معهد الدراسات التربوية، جامعة القاهرة</w:t>
      </w:r>
      <w:r>
        <w:rPr>
          <w:rFonts w:ascii="Sakkal Majalla" w:hAnsi="Sakkal Majalla" w:cs="Sakkal Majalla" w:hint="cs"/>
          <w:sz w:val="28"/>
          <w:szCs w:val="28"/>
          <w:rtl/>
        </w:rPr>
        <w:t>، مصر.</w:t>
      </w:r>
    </w:p>
    <w:p w14:paraId="5E27B1EA"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الذبياني، منى سليمان، الرشاقة التنظيمية مدخل لتحسين الأداء المؤسسي بالمدارس الثانوية في المملكة العربية السعودية، مجلة كلية التربية، ع (110)، جامعة المنصورة، مصر، (33-84).</w:t>
      </w:r>
    </w:p>
    <w:p w14:paraId="33E1579E"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المفلح، منال زيد، (2019)، أثر استراتيجيات الريادة على أداء المشاريع في قطاع تكنولوجيا المعلومات والاتصالات في الأردن، رسالة ماجستير، كلية الأعمال، جامعة عمان العربية، عمان.</w:t>
      </w:r>
    </w:p>
    <w:p w14:paraId="66EB1AAB"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الخطيب، محمود يحي رمضان، (2018)، مدى تطبيق شركات المقاولات العاملة في مجال المشاريع الإنشائية لأسلوب الإدارة بالأهداف </w:t>
      </w:r>
      <w:proofErr w:type="gramStart"/>
      <w:r>
        <w:rPr>
          <w:rFonts w:ascii="Sakkal Majalla" w:hAnsi="Sakkal Majalla" w:cs="Sakkal Majalla" w:hint="cs"/>
          <w:sz w:val="28"/>
          <w:szCs w:val="28"/>
          <w:rtl/>
        </w:rPr>
        <w:t>واثرها</w:t>
      </w:r>
      <w:proofErr w:type="gramEnd"/>
      <w:r>
        <w:rPr>
          <w:rFonts w:ascii="Sakkal Majalla" w:hAnsi="Sakkal Majalla" w:cs="Sakkal Majalla" w:hint="cs"/>
          <w:sz w:val="28"/>
          <w:szCs w:val="28"/>
          <w:rtl/>
        </w:rPr>
        <w:t xml:space="preserve"> على أداء المشاريع، رسالة ماجستير، كلية التجارة، الجامعة الإسلامية، فلسطين.</w:t>
      </w:r>
    </w:p>
    <w:p w14:paraId="646AFCE4" w14:textId="77777777" w:rsidR="00AF40B1" w:rsidRDefault="00000000">
      <w:pPr>
        <w:pStyle w:val="a5"/>
        <w:numPr>
          <w:ilvl w:val="0"/>
          <w:numId w:val="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العثمان. عبير عبد الله محمد، النجار. فايز جمعة صالح، (2017)، </w:t>
      </w:r>
      <w:proofErr w:type="gramStart"/>
      <w:r>
        <w:rPr>
          <w:rFonts w:ascii="Sakkal Majalla" w:hAnsi="Sakkal Majalla" w:cs="Sakkal Majalla" w:hint="cs"/>
          <w:sz w:val="28"/>
          <w:szCs w:val="28"/>
          <w:rtl/>
        </w:rPr>
        <w:t>اثر</w:t>
      </w:r>
      <w:proofErr w:type="gramEnd"/>
      <w:r>
        <w:rPr>
          <w:rFonts w:ascii="Sakkal Majalla" w:hAnsi="Sakkal Majalla" w:cs="Sakkal Majalla" w:hint="cs"/>
          <w:sz w:val="28"/>
          <w:szCs w:val="28"/>
          <w:rtl/>
        </w:rPr>
        <w:t xml:space="preserve"> إدارة مخاطر المشاريع الإنشائية على الأداء: دراسة ميدانية في الأمانة العامة للأوقاف، رسالة دكتوراه غير منشورة، جامعة العلوم الإسلامية العالمية، وزارة الأوقاف الكويتية، الأردن.</w:t>
      </w:r>
    </w:p>
    <w:p w14:paraId="7774B0CF" w14:textId="77777777" w:rsidR="00AF40B1" w:rsidRDefault="00AF40B1">
      <w:pPr>
        <w:spacing w:line="360" w:lineRule="auto"/>
        <w:ind w:left="360"/>
        <w:jc w:val="lowKashida"/>
        <w:rPr>
          <w:rFonts w:ascii="Sakkal Majalla" w:hAnsi="Sakkal Majalla" w:cs="Sakkal Majalla"/>
          <w:sz w:val="28"/>
          <w:szCs w:val="28"/>
          <w:rtl/>
        </w:rPr>
      </w:pPr>
    </w:p>
    <w:p w14:paraId="52AFEA50" w14:textId="77777777" w:rsidR="00AF40B1" w:rsidRDefault="00AF40B1">
      <w:pPr>
        <w:bidi w:val="0"/>
        <w:spacing w:line="360" w:lineRule="auto"/>
        <w:ind w:left="360"/>
        <w:jc w:val="lowKashida"/>
        <w:rPr>
          <w:rFonts w:ascii="Sakkal Majalla" w:hAnsi="Sakkal Majalla" w:cs="Sakkal Majalla"/>
          <w:sz w:val="28"/>
          <w:szCs w:val="28"/>
        </w:rPr>
      </w:pPr>
    </w:p>
    <w:p w14:paraId="41BCD54E" w14:textId="77777777" w:rsidR="00AF40B1" w:rsidRDefault="00AF40B1">
      <w:pPr>
        <w:spacing w:line="360" w:lineRule="auto"/>
        <w:jc w:val="lowKashida"/>
        <w:rPr>
          <w:rFonts w:ascii="Sakkal Majalla" w:hAnsi="Sakkal Majalla" w:cs="Sakkal Majalla"/>
          <w:sz w:val="28"/>
          <w:szCs w:val="28"/>
          <w:rtl/>
        </w:rPr>
      </w:pPr>
    </w:p>
    <w:p w14:paraId="044FEDCD" w14:textId="77777777" w:rsidR="00AF40B1" w:rsidRDefault="00AF40B1">
      <w:pPr>
        <w:bidi w:val="0"/>
        <w:spacing w:line="360" w:lineRule="auto"/>
        <w:ind w:left="360"/>
        <w:jc w:val="lowKashida"/>
        <w:rPr>
          <w:rFonts w:ascii="Sakkal Majalla" w:hAnsi="Sakkal Majalla" w:cs="Sakkal Majalla"/>
          <w:sz w:val="28"/>
          <w:szCs w:val="28"/>
          <w:rtl/>
        </w:rPr>
      </w:pPr>
    </w:p>
    <w:p w14:paraId="09628A7F" w14:textId="77777777" w:rsidR="00AF40B1" w:rsidRDefault="00AF40B1">
      <w:pPr>
        <w:bidi w:val="0"/>
        <w:spacing w:line="360" w:lineRule="auto"/>
        <w:ind w:left="360"/>
        <w:jc w:val="lowKashida"/>
        <w:rPr>
          <w:rFonts w:ascii="Sakkal Majalla" w:hAnsi="Sakkal Majalla" w:cs="Sakkal Majalla"/>
          <w:sz w:val="28"/>
          <w:szCs w:val="28"/>
        </w:rPr>
      </w:pPr>
    </w:p>
    <w:p w14:paraId="2467E662" w14:textId="77777777" w:rsidR="00AF40B1" w:rsidRDefault="00AF40B1">
      <w:pPr>
        <w:spacing w:line="360" w:lineRule="auto"/>
        <w:jc w:val="lowKashida"/>
        <w:rPr>
          <w:rFonts w:ascii="Sakkal Majalla" w:hAnsi="Sakkal Majalla" w:cs="Sakkal Majalla"/>
          <w:sz w:val="28"/>
          <w:szCs w:val="28"/>
          <w:rtl/>
        </w:rPr>
      </w:pPr>
    </w:p>
    <w:p w14:paraId="40FDF293" w14:textId="77777777" w:rsidR="00AF40B1" w:rsidRDefault="00AF40B1">
      <w:pPr>
        <w:spacing w:line="360" w:lineRule="auto"/>
        <w:jc w:val="lowKashida"/>
        <w:rPr>
          <w:rFonts w:ascii="Sakkal Majalla" w:hAnsi="Sakkal Majalla" w:cs="Sakkal Majalla"/>
          <w:sz w:val="28"/>
          <w:szCs w:val="28"/>
          <w:rtl/>
        </w:rPr>
      </w:pPr>
    </w:p>
    <w:p w14:paraId="694FDB59" w14:textId="77777777" w:rsidR="00AF40B1" w:rsidRDefault="00000000">
      <w:p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u w:val="single"/>
          <w:rtl/>
        </w:rPr>
        <w:t>ثانياً</w:t>
      </w:r>
      <w:r>
        <w:rPr>
          <w:rFonts w:ascii="Sakkal Majalla" w:hAnsi="Sakkal Majalla" w:cs="Sakkal Majalla" w:hint="cs"/>
          <w:b/>
          <w:bCs/>
          <w:sz w:val="28"/>
          <w:szCs w:val="28"/>
          <w:rtl/>
        </w:rPr>
        <w:t>: المراجع باللغة الأجنبية:</w:t>
      </w:r>
    </w:p>
    <w:p w14:paraId="379EDF64" w14:textId="77777777" w:rsidR="00AF40B1" w:rsidRDefault="00000000">
      <w:pPr>
        <w:pStyle w:val="a5"/>
        <w:numPr>
          <w:ilvl w:val="0"/>
          <w:numId w:val="12"/>
        </w:numPr>
        <w:bidi w:val="0"/>
        <w:spacing w:line="360" w:lineRule="auto"/>
        <w:jc w:val="lowKashida"/>
        <w:rPr>
          <w:rFonts w:ascii="Sakkal Majalla" w:hAnsi="Sakkal Majalla" w:cs="Sakkal Majalla"/>
          <w:sz w:val="28"/>
          <w:szCs w:val="28"/>
        </w:rPr>
      </w:pPr>
      <w:proofErr w:type="spellStart"/>
      <w:r>
        <w:rPr>
          <w:rFonts w:ascii="Sakkal Majalla" w:hAnsi="Sakkal Majalla" w:cs="Sakkal Majalla"/>
          <w:sz w:val="28"/>
          <w:szCs w:val="28"/>
        </w:rPr>
        <w:t>Endah</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Suci</w:t>
      </w:r>
      <w:proofErr w:type="spellEnd"/>
      <w:r>
        <w:rPr>
          <w:rFonts w:ascii="Sakkal Majalla" w:hAnsi="Sakkal Majalla" w:cs="Sakkal Majalla"/>
          <w:sz w:val="28"/>
          <w:szCs w:val="28"/>
        </w:rPr>
        <w:t xml:space="preserve"> Damayanti, (2023), Risk Management: In an Overview of Literature Review, Formosa Journal of Science and Technology.</w:t>
      </w:r>
    </w:p>
    <w:p w14:paraId="64ECD50B" w14:textId="77777777" w:rsidR="00AF40B1" w:rsidRDefault="00000000">
      <w:pPr>
        <w:pStyle w:val="a5"/>
        <w:numPr>
          <w:ilvl w:val="0"/>
          <w:numId w:val="12"/>
        </w:numPr>
        <w:bidi w:val="0"/>
        <w:spacing w:line="360" w:lineRule="auto"/>
        <w:jc w:val="lowKashida"/>
        <w:rPr>
          <w:rFonts w:ascii="Sakkal Majalla" w:hAnsi="Sakkal Majalla" w:cs="Sakkal Majalla"/>
          <w:sz w:val="28"/>
          <w:szCs w:val="28"/>
        </w:rPr>
      </w:pPr>
      <w:r>
        <w:rPr>
          <w:rFonts w:ascii="Sakkal Majalla" w:hAnsi="Sakkal Majalla" w:cs="Sakkal Majalla"/>
          <w:sz w:val="28"/>
          <w:szCs w:val="28"/>
        </w:rPr>
        <w:t xml:space="preserve">Víctor M. </w:t>
      </w:r>
      <w:proofErr w:type="spellStart"/>
      <w:r>
        <w:rPr>
          <w:rFonts w:ascii="Sakkal Majalla" w:hAnsi="Sakkal Majalla" w:cs="Sakkal Majalla"/>
          <w:sz w:val="28"/>
          <w:szCs w:val="28"/>
        </w:rPr>
        <w:t>Gulías</w:t>
      </w:r>
      <w:proofErr w:type="spellEnd"/>
      <w:r>
        <w:rPr>
          <w:rFonts w:ascii="Sakkal Majalla" w:hAnsi="Sakkal Majalla" w:cs="Sakkal Majalla"/>
          <w:sz w:val="28"/>
          <w:szCs w:val="28"/>
        </w:rPr>
        <w:t xml:space="preserve">, Carlos </w:t>
      </w:r>
      <w:proofErr w:type="spellStart"/>
      <w:r>
        <w:rPr>
          <w:rFonts w:ascii="Sakkal Majalla" w:hAnsi="Sakkal Majalla" w:cs="Sakkal Majalla"/>
          <w:sz w:val="28"/>
          <w:szCs w:val="28"/>
        </w:rPr>
        <w:t>Abalde</w:t>
      </w:r>
      <w:proofErr w:type="spellEnd"/>
      <w:r>
        <w:rPr>
          <w:rFonts w:ascii="Sakkal Majalla" w:hAnsi="Sakkal Majalla" w:cs="Sakkal Majalla"/>
          <w:sz w:val="28"/>
          <w:szCs w:val="28"/>
        </w:rPr>
        <w:t>, J. Santiago Jorge, Laura M. Castro, (2008), Managing the Risks, Journal of Decision System.</w:t>
      </w:r>
    </w:p>
    <w:p w14:paraId="6CB5FF67" w14:textId="77777777" w:rsidR="00AF40B1" w:rsidRDefault="00000000">
      <w:pPr>
        <w:pStyle w:val="a5"/>
        <w:numPr>
          <w:ilvl w:val="0"/>
          <w:numId w:val="12"/>
        </w:numPr>
        <w:bidi w:val="0"/>
        <w:spacing w:line="360" w:lineRule="auto"/>
        <w:jc w:val="lowKashida"/>
        <w:rPr>
          <w:rFonts w:ascii="Sakkal Majalla" w:hAnsi="Sakkal Majalla" w:cs="Sakkal Majalla"/>
          <w:sz w:val="28"/>
          <w:szCs w:val="28"/>
        </w:rPr>
      </w:pPr>
      <w:r>
        <w:rPr>
          <w:rFonts w:ascii="Sakkal Majalla" w:hAnsi="Sakkal Majalla" w:cs="Sakkal Majalla"/>
          <w:sz w:val="28"/>
          <w:szCs w:val="28"/>
        </w:rPr>
        <w:t>Mohammed Ismail Al-</w:t>
      </w:r>
      <w:proofErr w:type="spellStart"/>
      <w:r>
        <w:rPr>
          <w:rFonts w:ascii="Sakkal Majalla" w:hAnsi="Sakkal Majalla" w:cs="Sakkal Majalla"/>
          <w:sz w:val="28"/>
          <w:szCs w:val="28"/>
        </w:rPr>
        <w:t>Jaghbeer</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Feras</w:t>
      </w:r>
      <w:proofErr w:type="spellEnd"/>
      <w:r>
        <w:rPr>
          <w:rFonts w:ascii="Sakkal Majalla" w:hAnsi="Sakkal Majalla" w:cs="Sakkal Majalla"/>
          <w:sz w:val="28"/>
          <w:szCs w:val="28"/>
        </w:rPr>
        <w:t xml:space="preserve"> Ali </w:t>
      </w:r>
      <w:proofErr w:type="spellStart"/>
      <w:r>
        <w:rPr>
          <w:rFonts w:ascii="Sakkal Majalla" w:hAnsi="Sakkal Majalla" w:cs="Sakkal Majalla"/>
          <w:sz w:val="28"/>
          <w:szCs w:val="28"/>
        </w:rPr>
        <w:t>Khalefh</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Alzu'bi</w:t>
      </w:r>
      <w:proofErr w:type="spellEnd"/>
      <w:r>
        <w:rPr>
          <w:rFonts w:ascii="Sakkal Majalla" w:hAnsi="Sakkal Majalla" w:cs="Sakkal Majalla"/>
          <w:sz w:val="28"/>
          <w:szCs w:val="28"/>
        </w:rPr>
        <w:t>, (2019), The Impact of the Implementation Total Quality Management on the Performance of Construction Projects A Case Study on the Association of Investors in the Housing Sector in Jordan, Journal of Economic, Administrative and Legal Sciences.</w:t>
      </w:r>
    </w:p>
    <w:p w14:paraId="1D140EA7" w14:textId="77777777" w:rsidR="00AF40B1" w:rsidRDefault="00000000">
      <w:pPr>
        <w:pStyle w:val="a5"/>
        <w:numPr>
          <w:ilvl w:val="0"/>
          <w:numId w:val="12"/>
        </w:numPr>
        <w:bidi w:val="0"/>
        <w:spacing w:line="360" w:lineRule="auto"/>
        <w:jc w:val="lowKashida"/>
        <w:rPr>
          <w:rFonts w:ascii="Sakkal Majalla" w:hAnsi="Sakkal Majalla" w:cs="Sakkal Majalla"/>
          <w:sz w:val="28"/>
          <w:szCs w:val="28"/>
        </w:rPr>
      </w:pPr>
      <w:r>
        <w:rPr>
          <w:rFonts w:ascii="Sakkal Majalla" w:hAnsi="Sakkal Majalla" w:cs="Sakkal Majalla"/>
          <w:sz w:val="28"/>
          <w:szCs w:val="28"/>
        </w:rPr>
        <w:t>Small- Sample Techniques. The NEA Research Bulletin, Vol. 38(December 1960), p. 99.</w:t>
      </w:r>
    </w:p>
    <w:p w14:paraId="2582D64A" w14:textId="77777777" w:rsidR="00AF40B1" w:rsidRDefault="00000000">
      <w:pPr>
        <w:pStyle w:val="a5"/>
        <w:numPr>
          <w:ilvl w:val="0"/>
          <w:numId w:val="12"/>
        </w:numPr>
        <w:bidi w:val="0"/>
        <w:spacing w:line="360" w:lineRule="auto"/>
        <w:jc w:val="lowKashida"/>
        <w:rPr>
          <w:rFonts w:ascii="Sakkal Majalla" w:hAnsi="Sakkal Majalla" w:cs="Sakkal Majalla"/>
          <w:sz w:val="28"/>
          <w:szCs w:val="28"/>
        </w:rPr>
      </w:pPr>
      <w:r>
        <w:rPr>
          <w:rFonts w:ascii="Sakkal Majalla" w:hAnsi="Sakkal Majalla" w:cs="Sakkal Majalla"/>
          <w:sz w:val="28"/>
          <w:szCs w:val="28"/>
        </w:rPr>
        <w:t xml:space="preserve">Scott William (2003): Performance Improvement Interventions: Their Similarities &amp; Differences, The Journal </w:t>
      </w:r>
      <w:proofErr w:type="gramStart"/>
      <w:r>
        <w:rPr>
          <w:rFonts w:ascii="Sakkal Majalla" w:hAnsi="Sakkal Majalla" w:cs="Sakkal Majalla"/>
          <w:sz w:val="28"/>
          <w:szCs w:val="28"/>
        </w:rPr>
        <w:t>For</w:t>
      </w:r>
      <w:proofErr w:type="gramEnd"/>
      <w:r>
        <w:rPr>
          <w:rFonts w:ascii="Sakkal Majalla" w:hAnsi="Sakkal Majalla" w:cs="Sakkal Majalla"/>
          <w:sz w:val="28"/>
          <w:szCs w:val="28"/>
        </w:rPr>
        <w:t xml:space="preserve"> Quality And Participation, Spring.</w:t>
      </w:r>
    </w:p>
    <w:p w14:paraId="2763A283" w14:textId="77777777" w:rsidR="00AF40B1" w:rsidRDefault="00AF40B1">
      <w:pPr>
        <w:pStyle w:val="a5"/>
        <w:bidi w:val="0"/>
        <w:spacing w:line="360" w:lineRule="auto"/>
        <w:jc w:val="lowKashida"/>
        <w:rPr>
          <w:rFonts w:ascii="Sakkal Majalla" w:hAnsi="Sakkal Majalla" w:cs="Sakkal Majalla"/>
          <w:sz w:val="28"/>
          <w:szCs w:val="28"/>
          <w:rtl/>
        </w:rPr>
      </w:pPr>
    </w:p>
    <w:p w14:paraId="345E35F6" w14:textId="77777777" w:rsidR="00AF40B1" w:rsidRDefault="00AF40B1">
      <w:pPr>
        <w:spacing w:line="360" w:lineRule="auto"/>
        <w:jc w:val="lowKashida"/>
        <w:rPr>
          <w:rFonts w:ascii="Sakkal Majalla" w:hAnsi="Sakkal Majalla" w:cs="Sakkal Majalla"/>
          <w:sz w:val="28"/>
          <w:szCs w:val="28"/>
          <w:rtl/>
        </w:rPr>
      </w:pPr>
    </w:p>
    <w:p w14:paraId="1D48E4F4" w14:textId="77777777" w:rsidR="00AF40B1" w:rsidRDefault="00AF40B1">
      <w:pPr>
        <w:spacing w:line="360" w:lineRule="auto"/>
        <w:jc w:val="lowKashida"/>
        <w:rPr>
          <w:rFonts w:ascii="Sakkal Majalla" w:hAnsi="Sakkal Majalla" w:cs="Sakkal Majalla"/>
          <w:sz w:val="28"/>
          <w:szCs w:val="28"/>
          <w:rtl/>
        </w:rPr>
      </w:pPr>
    </w:p>
    <w:p w14:paraId="10841C2A" w14:textId="77777777" w:rsidR="00AF40B1" w:rsidRDefault="00AF40B1">
      <w:pPr>
        <w:spacing w:line="360" w:lineRule="auto"/>
        <w:jc w:val="lowKashida"/>
        <w:rPr>
          <w:rFonts w:ascii="Sakkal Majalla" w:hAnsi="Sakkal Majalla" w:cs="Sakkal Majalla"/>
          <w:sz w:val="28"/>
          <w:szCs w:val="28"/>
        </w:rPr>
      </w:pPr>
    </w:p>
    <w:p w14:paraId="37394196" w14:textId="77777777" w:rsidR="00AF40B1" w:rsidRDefault="00AF40B1">
      <w:pPr>
        <w:spacing w:line="360" w:lineRule="auto"/>
        <w:jc w:val="lowKashida"/>
        <w:rPr>
          <w:rFonts w:ascii="Sakkal Majalla" w:hAnsi="Sakkal Majalla" w:cs="Sakkal Majalla"/>
          <w:sz w:val="28"/>
          <w:szCs w:val="28"/>
          <w:u w:val="single"/>
          <w:rtl/>
        </w:rPr>
      </w:pPr>
    </w:p>
    <w:p w14:paraId="2A95F887" w14:textId="77777777" w:rsidR="00AF40B1" w:rsidRDefault="00AF40B1">
      <w:pPr>
        <w:spacing w:line="360" w:lineRule="auto"/>
        <w:jc w:val="lowKashida"/>
        <w:rPr>
          <w:rFonts w:ascii="Sakkal Majalla" w:hAnsi="Sakkal Majalla" w:cs="Sakkal Majalla"/>
          <w:sz w:val="28"/>
          <w:szCs w:val="28"/>
          <w:u w:val="single"/>
          <w:rtl/>
        </w:rPr>
      </w:pPr>
    </w:p>
    <w:p w14:paraId="566C0F22" w14:textId="77777777" w:rsidR="00AF40B1" w:rsidRDefault="00AF40B1">
      <w:pPr>
        <w:spacing w:line="360" w:lineRule="auto"/>
        <w:jc w:val="lowKashida"/>
        <w:rPr>
          <w:rFonts w:ascii="Sakkal Majalla" w:hAnsi="Sakkal Majalla" w:cs="Sakkal Majalla"/>
          <w:sz w:val="28"/>
          <w:szCs w:val="28"/>
          <w:u w:val="single"/>
          <w:rtl/>
        </w:rPr>
      </w:pPr>
    </w:p>
    <w:p w14:paraId="0A8D7F1F" w14:textId="77777777" w:rsidR="00AF40B1" w:rsidRDefault="00000000">
      <w:pPr>
        <w:spacing w:line="360" w:lineRule="auto"/>
        <w:jc w:val="lowKashida"/>
        <w:rPr>
          <w:rFonts w:ascii="Sakkal Majalla" w:hAnsi="Sakkal Majalla" w:cs="Sakkal Majalla"/>
          <w:sz w:val="28"/>
          <w:szCs w:val="28"/>
          <w:u w:val="single"/>
          <w:rtl/>
        </w:rPr>
      </w:pPr>
      <w:r>
        <w:rPr>
          <w:rFonts w:ascii="Sakkal Majalla" w:hAnsi="Sakkal Majalla" w:cs="Sakkal Majalla"/>
          <w:b/>
          <w:bCs/>
          <w:noProof/>
          <w:kern w:val="0"/>
          <w:sz w:val="28"/>
          <w:szCs w:val="28"/>
          <w14:ligatures w14:val="none"/>
        </w:rPr>
        <mc:AlternateContent>
          <mc:Choice Requires="wps">
            <w:drawing>
              <wp:anchor distT="0" distB="0" distL="0" distR="0" simplePos="0" relativeHeight="4" behindDoc="0" locked="0" layoutInCell="1" allowOverlap="1" wp14:anchorId="4359AA6F" wp14:editId="61EC2D3A">
                <wp:simplePos x="0" y="0"/>
                <wp:positionH relativeFrom="page">
                  <wp:posOffset>930735</wp:posOffset>
                </wp:positionH>
                <wp:positionV relativeFrom="page">
                  <wp:posOffset>1301799</wp:posOffset>
                </wp:positionV>
                <wp:extent cx="2405380" cy="1413718"/>
                <wp:effectExtent l="0" t="0" r="0" b="0"/>
                <wp:wrapNone/>
                <wp:docPr id="1028" name="مربع نص 15270548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5380" cy="1413718"/>
                        </a:xfrm>
                        <a:prstGeom prst="rect">
                          <a:avLst/>
                        </a:prstGeom>
                        <a:solidFill>
                          <a:srgbClr val="FFFFFF"/>
                        </a:solidFill>
                        <a:ln>
                          <a:noFill/>
                        </a:ln>
                      </wps:spPr>
                      <wps:txbx>
                        <w:txbxContent>
                          <w:p w14:paraId="574DA969" w14:textId="77777777" w:rsidR="00AF40B1" w:rsidRDefault="00000000">
                            <w:pPr>
                              <w:jc w:val="right"/>
                              <w:rPr>
                                <w:rFonts w:ascii="Sakkal Majalla" w:hAnsi="Sakkal Majalla" w:cs="Sakkal Majalla"/>
                                <w:b/>
                                <w:bCs/>
                                <w:sz w:val="28"/>
                                <w:szCs w:val="28"/>
                              </w:rPr>
                            </w:pPr>
                            <w:r>
                              <w:rPr>
                                <w:rFonts w:ascii="Sakkal Majalla" w:hAnsi="Sakkal Majalla" w:cs="Sakkal Majalla"/>
                                <w:b/>
                                <w:bCs/>
                                <w:sz w:val="28"/>
                                <w:szCs w:val="28"/>
                              </w:rPr>
                              <w:t xml:space="preserve">Mid Ocean University </w:t>
                            </w:r>
                          </w:p>
                          <w:p w14:paraId="596914FC" w14:textId="77777777" w:rsidR="00AF40B1" w:rsidRDefault="00000000">
                            <w:pPr>
                              <w:jc w:val="right"/>
                              <w:rPr>
                                <w:rFonts w:ascii="Sakkal Majalla" w:hAnsi="Sakkal Majalla" w:cs="Sakkal Majalla"/>
                                <w:b/>
                                <w:bCs/>
                                <w:sz w:val="28"/>
                                <w:szCs w:val="28"/>
                              </w:rPr>
                            </w:pPr>
                            <w:r>
                              <w:rPr>
                                <w:rFonts w:ascii="Sakkal Majalla" w:hAnsi="Sakkal Majalla" w:cs="Sakkal Majalla"/>
                                <w:b/>
                                <w:bCs/>
                                <w:sz w:val="28"/>
                                <w:szCs w:val="28"/>
                              </w:rPr>
                              <w:t xml:space="preserve">College of </w:t>
                            </w:r>
                            <w:r>
                              <w:rPr>
                                <w:rFonts w:hAnsi="Sakkal Majalla" w:cs="Sakkal Majalla"/>
                                <w:b/>
                                <w:bCs/>
                                <w:sz w:val="28"/>
                                <w:szCs w:val="28"/>
                              </w:rPr>
                              <w:t>management</w:t>
                            </w:r>
                            <w:r>
                              <w:rPr>
                                <w:rFonts w:ascii="Sakkal Majalla" w:hAnsi="Sakkal Majalla" w:cs="Sakkal Majalla" w:hint="cs"/>
                                <w:b/>
                                <w:bCs/>
                                <w:sz w:val="28"/>
                                <w:szCs w:val="28"/>
                                <w:rtl/>
                              </w:rPr>
                              <w:t xml:space="preserve"> </w:t>
                            </w:r>
                          </w:p>
                          <w:p w14:paraId="2F56DA58" w14:textId="77777777" w:rsidR="00AF40B1" w:rsidRDefault="00000000">
                            <w:pPr>
                              <w:jc w:val="right"/>
                              <w:rPr>
                                <w:rFonts w:ascii="Sakkal Majalla" w:hAnsi="Sakkal Majalla" w:cs="Sakkal Majalla"/>
                                <w:b/>
                                <w:bCs/>
                                <w:sz w:val="28"/>
                                <w:szCs w:val="28"/>
                              </w:rPr>
                            </w:pPr>
                            <w:proofErr w:type="gramStart"/>
                            <w:r>
                              <w:rPr>
                                <w:rFonts w:ascii="Sakkal Majalla" w:hAnsi="Sakkal Majalla" w:cs="Sakkal Majalla"/>
                                <w:b/>
                                <w:bCs/>
                                <w:sz w:val="28"/>
                                <w:szCs w:val="28"/>
                              </w:rPr>
                              <w:t>Specia</w:t>
                            </w:r>
                            <w:r>
                              <w:rPr>
                                <w:rFonts w:hAnsi="Sakkal Majalla" w:cs="Sakkal Majalla"/>
                                <w:b/>
                                <w:bCs/>
                                <w:sz w:val="28"/>
                                <w:szCs w:val="28"/>
                              </w:rPr>
                              <w:t>lization :</w:t>
                            </w:r>
                            <w:proofErr w:type="gramEnd"/>
                            <w:r>
                              <w:rPr>
                                <w:rFonts w:hAnsi="Sakkal Majalla" w:cs="Sakkal Majalla"/>
                                <w:b/>
                                <w:bCs/>
                                <w:sz w:val="28"/>
                                <w:szCs w:val="28"/>
                              </w:rPr>
                              <w:t xml:space="preserve"> Master in business management </w:t>
                            </w:r>
                          </w:p>
                          <w:p w14:paraId="320330CB" w14:textId="77777777" w:rsidR="00AF40B1" w:rsidRDefault="00AF40B1">
                            <w:pPr>
                              <w:jc w:val="right"/>
                              <w:rPr>
                                <w:rFonts w:ascii="Sakkal Majalla" w:hAnsi="Sakkal Majalla" w:cs="Sakkal Majalla"/>
                                <w:b/>
                                <w:bCs/>
                              </w:rPr>
                            </w:pPr>
                          </w:p>
                        </w:txbxContent>
                      </wps:txbx>
                      <wps:bodyPr vert="horz" wrap="square" lIns="91440" tIns="45720" rIns="91440" bIns="45720" anchor="t">
                        <a:prstTxWarp prst="textNoShape">
                          <a:avLst/>
                        </a:prstTxWarp>
                        <a:noAutofit/>
                      </wps:bodyPr>
                    </wps:wsp>
                  </a:graphicData>
                </a:graphic>
              </wp:anchor>
            </w:drawing>
          </mc:Choice>
          <mc:Fallback>
            <w:pict>
              <v:rect id="1028" fillcolor="white" stroked="f" style="position:absolute;margin-left:73.29pt;margin-top:102.5pt;width:189.4pt;height:111.32pt;z-index:4;mso-position-horizontal-relative:page;mso-position-vertical-relative:page;mso-width-relative:margin;mso-height-relative:margin;mso-wrap-distance-left:0.0pt;mso-wrap-distance-right:0.0pt;visibility:visible;">
                <v:stroke on="f" weight="0.5pt"/>
                <v:fill/>
                <v:textbox inset="7.2pt,3.6pt,7.2pt,3.6pt" style="mso-fit-text-to-shape:true;">
                  <w:txbxContent>
                    <w:p>
                      <w:pPr>
                        <w:pStyle w:val="style0"/>
                        <w:jc w:val="right"/>
                        <w:rPr>
                          <w:rFonts w:ascii="Sakkal Majalla" w:cs="Sakkal Majalla" w:hAnsi="Sakkal Majalla"/>
                          <w:b/>
                          <w:bCs/>
                          <w:sz w:val="28"/>
                          <w:szCs w:val="28"/>
                        </w:rPr>
                      </w:pPr>
                      <w:r>
                        <w:rPr>
                          <w:rFonts w:ascii="Sakkal Majalla" w:cs="Sakkal Majalla" w:hAnsi="Sakkal Majalla"/>
                          <w:b/>
                          <w:bCs/>
                          <w:sz w:val="28"/>
                          <w:szCs w:val="28"/>
                        </w:rPr>
                        <w:t xml:space="preserve">Mid Ocean University </w:t>
                      </w:r>
                    </w:p>
                    <w:p>
                      <w:pPr>
                        <w:pStyle w:val="style0"/>
                        <w:jc w:val="right"/>
                        <w:rPr>
                          <w:rFonts w:ascii="Sakkal Majalla" w:cs="Sakkal Majalla" w:hAnsi="Sakkal Majalla"/>
                          <w:b/>
                          <w:bCs/>
                          <w:sz w:val="28"/>
                          <w:szCs w:val="28"/>
                        </w:rPr>
                      </w:pPr>
                      <w:r>
                        <w:rPr>
                          <w:rFonts w:ascii="Sakkal Majalla" w:cs="Sakkal Majalla" w:hAnsi="Sakkal Majalla"/>
                          <w:b/>
                          <w:bCs/>
                          <w:sz w:val="28"/>
                          <w:szCs w:val="28"/>
                        </w:rPr>
                        <w:t>College of</w:t>
                      </w:r>
                      <w:r>
                        <w:rPr>
                          <w:rFonts w:ascii="Sakkal Majalla" w:cs="Sakkal Majalla" w:hAnsi="Sakkal Majalla"/>
                          <w:b/>
                          <w:bCs/>
                          <w:sz w:val="28"/>
                          <w:szCs w:val="28"/>
                        </w:rPr>
                        <w:t xml:space="preserve"> </w:t>
                      </w:r>
                      <w:r>
                        <w:rPr>
                          <w:rFonts w:cs="Sakkal Majalla" w:hAnsi="Sakkal Majalla"/>
                          <w:b/>
                          <w:bCs/>
                          <w:sz w:val="28"/>
                          <w:szCs w:val="28"/>
                          <w:lang w:val="en-US"/>
                        </w:rPr>
                        <w:t>management</w:t>
                      </w:r>
                      <w:r>
                        <w:rPr>
                          <w:rFonts w:ascii="Sakkal Majalla" w:cs="Sakkal Majalla" w:hAnsi="Sakkal Majalla" w:hint="cs"/>
                          <w:b/>
                          <w:bCs/>
                          <w:sz w:val="28"/>
                          <w:szCs w:val="28"/>
                          <w:rtl/>
                        </w:rPr>
                        <w:t xml:space="preserve"> </w:t>
                      </w:r>
                    </w:p>
                    <w:p>
                      <w:pPr>
                        <w:pStyle w:val="style0"/>
                        <w:jc w:val="right"/>
                        <w:rPr>
                          <w:rFonts w:ascii="Sakkal Majalla" w:cs="Sakkal Majalla" w:hAnsi="Sakkal Majalla"/>
                          <w:b/>
                          <w:bCs/>
                          <w:sz w:val="28"/>
                          <w:szCs w:val="28"/>
                        </w:rPr>
                      </w:pPr>
                      <w:r>
                        <w:rPr>
                          <w:rFonts w:ascii="Sakkal Majalla" w:cs="Sakkal Majalla" w:hAnsi="Sakkal Majalla"/>
                          <w:b/>
                          <w:bCs/>
                          <w:sz w:val="28"/>
                          <w:szCs w:val="28"/>
                        </w:rPr>
                        <w:t>Specia</w:t>
                      </w:r>
                      <w:r>
                        <w:rPr>
                          <w:rFonts w:cs="Sakkal Majalla" w:hAnsi="Sakkal Majalla"/>
                          <w:b/>
                          <w:bCs/>
                          <w:sz w:val="28"/>
                          <w:szCs w:val="28"/>
                          <w:lang w:val="en-US"/>
                        </w:rPr>
                        <w:t xml:space="preserve">lization : Master in business management </w:t>
                      </w:r>
                    </w:p>
                    <w:p>
                      <w:pPr>
                        <w:pStyle w:val="style0"/>
                        <w:jc w:val="right"/>
                        <w:rPr>
                          <w:rFonts w:ascii="Sakkal Majalla" w:cs="Sakkal Majalla" w:hAnsi="Sakkal Majalla"/>
                          <w:b/>
                          <w:bCs/>
                        </w:rPr>
                      </w:pPr>
                    </w:p>
                  </w:txbxContent>
                </v:textbox>
              </v:rect>
            </w:pict>
          </mc:Fallback>
        </mc:AlternateContent>
      </w:r>
    </w:p>
    <w:p w14:paraId="2A85E3CA" w14:textId="77777777" w:rsidR="00AF40B1" w:rsidRDefault="00AF40B1">
      <w:pPr>
        <w:spacing w:line="360" w:lineRule="auto"/>
        <w:jc w:val="lowKashida"/>
        <w:rPr>
          <w:rFonts w:ascii="Sakkal Majalla" w:hAnsi="Sakkal Majalla" w:cs="Sakkal Majalla"/>
          <w:sz w:val="28"/>
          <w:szCs w:val="28"/>
          <w:u w:val="single"/>
          <w:rtl/>
        </w:rPr>
      </w:pPr>
    </w:p>
    <w:p w14:paraId="6D80983F" w14:textId="77777777" w:rsidR="00AF40B1" w:rsidRDefault="00000000">
      <w:pPr>
        <w:spacing w:line="360" w:lineRule="auto"/>
        <w:jc w:val="lowKashida"/>
        <w:rPr>
          <w:rFonts w:ascii="Sakkal Majalla" w:hAnsi="Sakkal Majalla" w:cs="Sakkal Majalla"/>
          <w:sz w:val="28"/>
          <w:szCs w:val="28"/>
          <w:u w:val="single"/>
          <w:rtl/>
        </w:rPr>
      </w:pPr>
      <w:r>
        <w:rPr>
          <w:rFonts w:ascii="Sakkal Majalla" w:hAnsi="Sakkal Majalla" w:cs="Sakkal Majalla"/>
          <w:b/>
          <w:bCs/>
          <w:noProof/>
          <w:kern w:val="0"/>
          <w:sz w:val="28"/>
          <w:szCs w:val="28"/>
          <w14:ligatures w14:val="none"/>
        </w:rPr>
        <w:drawing>
          <wp:anchor distT="0" distB="0" distL="114300" distR="114300" simplePos="0" relativeHeight="3" behindDoc="0" locked="0" layoutInCell="1" allowOverlap="1" wp14:anchorId="3C900028" wp14:editId="7B62E28F">
            <wp:simplePos x="0" y="0"/>
            <wp:positionH relativeFrom="margin">
              <wp:posOffset>3360420</wp:posOffset>
            </wp:positionH>
            <wp:positionV relativeFrom="margin">
              <wp:posOffset>47625</wp:posOffset>
            </wp:positionV>
            <wp:extent cx="2226944" cy="1756370"/>
            <wp:effectExtent l="0" t="0" r="1905" b="0"/>
            <wp:wrapSquare wrapText="bothSides"/>
            <wp:docPr id="10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cstate="print"/>
                    <a:srcRect/>
                    <a:stretch/>
                  </pic:blipFill>
                  <pic:spPr>
                    <a:xfrm>
                      <a:off x="0" y="0"/>
                      <a:ext cx="2226944" cy="1756370"/>
                    </a:xfrm>
                    <a:prstGeom prst="rect">
                      <a:avLst/>
                    </a:prstGeom>
                  </pic:spPr>
                </pic:pic>
              </a:graphicData>
            </a:graphic>
          </wp:anchor>
        </w:drawing>
      </w:r>
    </w:p>
    <w:p w14:paraId="151937FA" w14:textId="77777777" w:rsidR="00AF40B1" w:rsidRDefault="00000000">
      <w:pPr>
        <w:bidi w:val="0"/>
        <w:spacing w:line="360" w:lineRule="auto"/>
        <w:jc w:val="center"/>
        <w:rPr>
          <w:rFonts w:ascii="Sakkal Majalla" w:hAnsi="Sakkal Majalla" w:cs="Sakkal Majalla"/>
          <w:b/>
          <w:bCs/>
          <w:kern w:val="0"/>
          <w:sz w:val="40"/>
          <w:szCs w:val="40"/>
          <w:rtl/>
          <w:lang w:bidi="ar-EG"/>
          <w14:ligatures w14:val="none"/>
        </w:rPr>
      </w:pPr>
      <w:r>
        <w:rPr>
          <w:rFonts w:ascii="Sakkal Majalla" w:hAnsi="Sakkal Majalla" w:cs="Sakkal Majalla"/>
          <w:b/>
          <w:bCs/>
          <w:kern w:val="0"/>
          <w:sz w:val="40"/>
          <w:szCs w:val="40"/>
          <w14:ligatures w14:val="none"/>
        </w:rPr>
        <w:t>The impact of risk management to reduce problems and improve project performance “an applied study on Al Saif Contracting Company, Riyadh</w:t>
      </w:r>
    </w:p>
    <w:p w14:paraId="038524B3" w14:textId="77777777" w:rsidR="00AF40B1" w:rsidRDefault="00000000">
      <w:pPr>
        <w:bidi w:val="0"/>
        <w:spacing w:line="360" w:lineRule="auto"/>
        <w:jc w:val="center"/>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rtl/>
          <w14:ligatures w14:val="none"/>
        </w:rPr>
        <w:t xml:space="preserve"> </w:t>
      </w:r>
    </w:p>
    <w:p w14:paraId="202BD477" w14:textId="3E27E800" w:rsidR="00AF40B1" w:rsidRDefault="00000000" w:rsidP="006E2816">
      <w:pPr>
        <w:bidi w:val="0"/>
        <w:spacing w:line="360" w:lineRule="auto"/>
        <w:jc w:val="center"/>
        <w:rPr>
          <w:rFonts w:ascii="Sakkal Majalla" w:hAnsi="Sakkal Majalla" w:cs="Sakkal Majalla"/>
          <w:b/>
          <w:bCs/>
          <w:kern w:val="0"/>
          <w:sz w:val="28"/>
          <w:szCs w:val="28"/>
          <w:rtl/>
          <w14:ligatures w14:val="none"/>
        </w:rPr>
      </w:pPr>
      <w:r>
        <w:rPr>
          <w:rFonts w:ascii="Sakkal Majalla" w:hAnsi="Sakkal Majalla" w:cs="Sakkal Majalla"/>
          <w:b/>
          <w:bCs/>
          <w:kern w:val="0"/>
          <w:sz w:val="36"/>
          <w:szCs w:val="36"/>
          <w14:ligatures w14:val="none"/>
        </w:rPr>
        <w:t>Preparation</w:t>
      </w:r>
    </w:p>
    <w:p w14:paraId="3A471805" w14:textId="77777777" w:rsidR="006E2816" w:rsidRDefault="006E2816" w:rsidP="006E2816">
      <w:pPr>
        <w:tabs>
          <w:tab w:val="left" w:pos="6311"/>
        </w:tabs>
        <w:bidi w:val="0"/>
        <w:spacing w:line="360" w:lineRule="auto"/>
        <w:jc w:val="center"/>
        <w:rPr>
          <w:rFonts w:ascii="Sakkal Majalla" w:hAnsi="Sakkal Majalla" w:cs="Sakkal Majalla"/>
          <w:b/>
          <w:bCs/>
          <w:kern w:val="0"/>
          <w:sz w:val="32"/>
          <w:szCs w:val="32"/>
          <w14:ligatures w14:val="none"/>
        </w:rPr>
      </w:pPr>
      <w:r>
        <w:rPr>
          <w:rFonts w:ascii="Sakkal Majalla" w:hAnsi="Sakkal Majalla" w:cs="Sakkal Majalla"/>
          <w:b/>
          <w:bCs/>
          <w:kern w:val="0"/>
          <w:sz w:val="32"/>
          <w:szCs w:val="32"/>
          <w14:ligatures w14:val="none"/>
        </w:rPr>
        <w:t xml:space="preserve">FARIS HUSSAIN </w:t>
      </w:r>
      <w:proofErr w:type="gramStart"/>
      <w:r>
        <w:rPr>
          <w:rFonts w:ascii="Sakkal Majalla" w:hAnsi="Sakkal Majalla" w:cs="Sakkal Majalla"/>
          <w:b/>
          <w:bCs/>
          <w:kern w:val="0"/>
          <w:sz w:val="32"/>
          <w:szCs w:val="32"/>
          <w14:ligatures w14:val="none"/>
        </w:rPr>
        <w:t>ALMUTAIRI  .</w:t>
      </w:r>
      <w:proofErr w:type="gramEnd"/>
      <w:r>
        <w:rPr>
          <w:rFonts w:ascii="Sakkal Majalla" w:hAnsi="Sakkal Majalla" w:cs="Sakkal Majalla"/>
          <w:b/>
          <w:bCs/>
          <w:kern w:val="0"/>
          <w:sz w:val="32"/>
          <w:szCs w:val="32"/>
          <w14:ligatures w14:val="none"/>
        </w:rPr>
        <w:t xml:space="preserve"> </w:t>
      </w:r>
    </w:p>
    <w:p w14:paraId="70BC5AE4" w14:textId="54714823" w:rsidR="006E2816" w:rsidRPr="006E2816" w:rsidRDefault="006E2816" w:rsidP="006E2816">
      <w:pPr>
        <w:bidi w:val="0"/>
        <w:spacing w:line="360" w:lineRule="auto"/>
        <w:jc w:val="center"/>
        <w:rPr>
          <w:rFonts w:ascii="Sakkal Majalla" w:hAnsi="Sakkal Majalla" w:cs="Sakkal Majalla"/>
          <w:b/>
          <w:bCs/>
          <w:kern w:val="0"/>
          <w:sz w:val="28"/>
          <w:szCs w:val="28"/>
          <w14:ligatures w14:val="none"/>
        </w:rPr>
      </w:pPr>
      <w:r>
        <w:rPr>
          <w:rFonts w:ascii="Sakkal Majalla" w:hAnsi="Sakkal Majalla" w:cs="Sakkal Majalla"/>
          <w:b/>
          <w:bCs/>
          <w:kern w:val="0"/>
          <w:sz w:val="32"/>
          <w:szCs w:val="32"/>
          <w14:ligatures w14:val="none"/>
        </w:rPr>
        <w:t>ABDULRAHMAN AQEEL ALANAZI.</w:t>
      </w:r>
    </w:p>
    <w:p w14:paraId="4C829ACB" w14:textId="77777777" w:rsidR="00AF40B1" w:rsidRDefault="00000000">
      <w:pPr>
        <w:bidi w:val="0"/>
        <w:spacing w:line="360" w:lineRule="auto"/>
        <w:jc w:val="center"/>
        <w:rPr>
          <w:rFonts w:ascii="Sakkal Majalla" w:hAnsi="Sakkal Majalla" w:cs="Sakkal Majalla"/>
          <w:b/>
          <w:bCs/>
          <w:kern w:val="0"/>
          <w:sz w:val="32"/>
          <w:szCs w:val="32"/>
          <w:rtl/>
          <w14:ligatures w14:val="none"/>
        </w:rPr>
      </w:pPr>
      <w:r>
        <w:rPr>
          <w:rFonts w:ascii="Sakkal Majalla" w:hAnsi="Sakkal Majalla" w:cs="Sakkal Majalla"/>
          <w:b/>
          <w:bCs/>
          <w:kern w:val="0"/>
          <w:sz w:val="36"/>
          <w:szCs w:val="36"/>
          <w14:ligatures w14:val="none"/>
        </w:rPr>
        <w:t>Supervision</w:t>
      </w:r>
      <w:r>
        <w:rPr>
          <w:rFonts w:ascii="Sakkal Majalla" w:hAnsi="Sakkal Majalla" w:cs="Sakkal Majalla"/>
          <w:b/>
          <w:bCs/>
          <w:kern w:val="0"/>
          <w:sz w:val="32"/>
          <w:szCs w:val="32"/>
          <w14:ligatures w14:val="none"/>
        </w:rPr>
        <w:t>:</w:t>
      </w:r>
    </w:p>
    <w:p w14:paraId="4979351D" w14:textId="77777777" w:rsidR="00AF40B1" w:rsidRDefault="00000000">
      <w:pPr>
        <w:bidi w:val="0"/>
        <w:spacing w:line="360" w:lineRule="auto"/>
        <w:jc w:val="center"/>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rtl/>
          <w14:ligatures w14:val="none"/>
        </w:rPr>
        <w:t xml:space="preserve"> </w:t>
      </w:r>
      <w:proofErr w:type="spellStart"/>
      <w:proofErr w:type="gramStart"/>
      <w:r>
        <w:rPr>
          <w:rFonts w:hAnsi="Sakkal Majalla" w:cs="Sakkal Majalla"/>
          <w:b/>
          <w:bCs/>
          <w:kern w:val="0"/>
          <w:sz w:val="32"/>
          <w:szCs w:val="32"/>
          <w14:ligatures w14:val="none"/>
        </w:rPr>
        <w:t>Dr.Alfaisal</w:t>
      </w:r>
      <w:proofErr w:type="spellEnd"/>
      <w:proofErr w:type="gramEnd"/>
      <w:r>
        <w:rPr>
          <w:rFonts w:hAnsi="Sakkal Majalla" w:cs="Sakkal Majalla"/>
          <w:b/>
          <w:bCs/>
          <w:kern w:val="0"/>
          <w:sz w:val="32"/>
          <w:szCs w:val="32"/>
          <w14:ligatures w14:val="none"/>
        </w:rPr>
        <w:t xml:space="preserve"> </w:t>
      </w:r>
      <w:proofErr w:type="spellStart"/>
      <w:r>
        <w:rPr>
          <w:rFonts w:hAnsi="Sakkal Majalla" w:cs="Sakkal Majalla"/>
          <w:b/>
          <w:bCs/>
          <w:kern w:val="0"/>
          <w:sz w:val="32"/>
          <w:szCs w:val="32"/>
          <w14:ligatures w14:val="none"/>
        </w:rPr>
        <w:t>Abdelhameed</w:t>
      </w:r>
      <w:proofErr w:type="spellEnd"/>
      <w:r>
        <w:rPr>
          <w:rFonts w:hAnsi="Sakkal Majalla" w:cs="Sakkal Majalla"/>
          <w:b/>
          <w:bCs/>
          <w:kern w:val="0"/>
          <w:sz w:val="32"/>
          <w:szCs w:val="32"/>
          <w14:ligatures w14:val="none"/>
        </w:rPr>
        <w:t xml:space="preserve"> Mohammed </w:t>
      </w:r>
    </w:p>
    <w:p w14:paraId="49F76B6E" w14:textId="77777777" w:rsidR="00AF40B1" w:rsidRDefault="00000000">
      <w:pPr>
        <w:bidi w:val="0"/>
        <w:spacing w:line="360" w:lineRule="auto"/>
        <w:jc w:val="center"/>
        <w:rPr>
          <w:rFonts w:ascii="Sakkal Majalla" w:hAnsi="Sakkal Majalla" w:cs="Sakkal Majalla"/>
          <w:b/>
          <w:bCs/>
          <w:kern w:val="0"/>
          <w:sz w:val="32"/>
          <w:szCs w:val="32"/>
          <w:rtl/>
          <w14:ligatures w14:val="none"/>
        </w:rPr>
      </w:pPr>
      <w:proofErr w:type="spellStart"/>
      <w:proofErr w:type="gramStart"/>
      <w:r>
        <w:rPr>
          <w:rFonts w:hAnsi="Sakkal Majalla" w:cs="Sakkal Majalla"/>
          <w:b/>
          <w:bCs/>
          <w:kern w:val="0"/>
          <w:sz w:val="32"/>
          <w:szCs w:val="32"/>
          <w14:ligatures w14:val="none"/>
        </w:rPr>
        <w:t>Dr.Fayez</w:t>
      </w:r>
      <w:proofErr w:type="spellEnd"/>
      <w:proofErr w:type="gramEnd"/>
      <w:r>
        <w:rPr>
          <w:rFonts w:hAnsi="Sakkal Majalla" w:cs="Sakkal Majalla"/>
          <w:b/>
          <w:bCs/>
          <w:kern w:val="0"/>
          <w:sz w:val="32"/>
          <w:szCs w:val="32"/>
          <w14:ligatures w14:val="none"/>
        </w:rPr>
        <w:t xml:space="preserve"> Ali </w:t>
      </w:r>
      <w:proofErr w:type="spellStart"/>
      <w:r>
        <w:rPr>
          <w:rFonts w:hAnsi="Sakkal Majalla" w:cs="Sakkal Majalla"/>
          <w:b/>
          <w:bCs/>
          <w:kern w:val="0"/>
          <w:sz w:val="32"/>
          <w:szCs w:val="32"/>
          <w14:ligatures w14:val="none"/>
        </w:rPr>
        <w:t>Jrad</w:t>
      </w:r>
      <w:proofErr w:type="spellEnd"/>
    </w:p>
    <w:p w14:paraId="33E14942" w14:textId="77777777" w:rsidR="00AF40B1" w:rsidRDefault="00AF40B1">
      <w:pPr>
        <w:bidi w:val="0"/>
        <w:spacing w:line="360" w:lineRule="auto"/>
        <w:jc w:val="center"/>
        <w:rPr>
          <w:rFonts w:ascii="Sakkal Majalla" w:hAnsi="Sakkal Majalla" w:cs="Sakkal Majalla"/>
          <w:b/>
          <w:bCs/>
          <w:kern w:val="0"/>
          <w:sz w:val="32"/>
          <w:szCs w:val="32"/>
          <w14:ligatures w14:val="none"/>
        </w:rPr>
      </w:pPr>
    </w:p>
    <w:p w14:paraId="64C42AD6" w14:textId="77777777" w:rsidR="00AF40B1" w:rsidRDefault="00000000">
      <w:pPr>
        <w:bidi w:val="0"/>
        <w:spacing w:line="360" w:lineRule="auto"/>
        <w:jc w:val="center"/>
        <w:rPr>
          <w:kern w:val="0"/>
          <w:lang w:bidi="ar-EG"/>
          <w14:ligatures w14:val="none"/>
        </w:rPr>
      </w:pPr>
      <w:r>
        <w:rPr>
          <w:rFonts w:ascii="Angsana New" w:hAnsi="Angsana New" w:cs="Angsana New"/>
          <w:b/>
          <w:bCs/>
          <w:kern w:val="0"/>
          <w:sz w:val="40"/>
          <w:szCs w:val="40"/>
          <w:rtl/>
          <w14:ligatures w14:val="none"/>
        </w:rPr>
        <w:t>202</w:t>
      </w:r>
      <w:r>
        <w:rPr>
          <w:rFonts w:ascii="Angsana New" w:hAnsi="Angsana New" w:cs="Angsana New"/>
          <w:b/>
          <w:bCs/>
          <w:kern w:val="0"/>
          <w:sz w:val="40"/>
          <w:szCs w:val="40"/>
          <w14:ligatures w14:val="none"/>
        </w:rPr>
        <w:t>4</w:t>
      </w:r>
    </w:p>
    <w:sectPr w:rsidR="00AF40B1">
      <w:footerReference w:type="defaul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473AA" w14:textId="77777777" w:rsidR="00754105" w:rsidRDefault="00754105">
      <w:pPr>
        <w:spacing w:after="0" w:line="240" w:lineRule="auto"/>
      </w:pPr>
      <w:r>
        <w:separator/>
      </w:r>
    </w:p>
  </w:endnote>
  <w:endnote w:type="continuationSeparator" w:id="0">
    <w:p w14:paraId="619CBB15" w14:textId="77777777" w:rsidR="00754105" w:rsidRDefault="00754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altName w:val="Consolas"/>
    <w:panose1 w:val="020B0609020204030204"/>
    <w:charset w:val="00"/>
    <w:family w:val="modern"/>
    <w:pitch w:val="fixed"/>
    <w:sig w:usb0="E10006FF" w:usb1="4000FCFF" w:usb2="00000009"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ff3">
    <w:altName w:val="Cambria"/>
    <w:panose1 w:val="020B0604020202020204"/>
    <w:charset w:val="00"/>
    <w:family w:val="roman"/>
    <w:notTrueType/>
    <w:pitch w:val="default"/>
  </w:font>
  <w:font w:name="ltr-font">
    <w:panose1 w:val="020B06040202020202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1C5EA" w14:textId="77777777" w:rsidR="00AF40B1" w:rsidRDefault="00000000">
    <w:pPr>
      <w:pStyle w:val="a4"/>
      <w:jc w:val="center"/>
    </w:pPr>
    <w:r>
      <w:fldChar w:fldCharType="begin"/>
    </w:r>
    <w:r>
      <w:instrText>PAGE   \* MERGEFORMAT</w:instrText>
    </w:r>
    <w:r>
      <w:fldChar w:fldCharType="separate"/>
    </w:r>
    <w:r>
      <w:rPr>
        <w:rtl/>
        <w:lang w:val="ar-SA"/>
      </w:rPr>
      <w:t>2</w:t>
    </w:r>
    <w:r>
      <w:fldChar w:fldCharType="end"/>
    </w:r>
  </w:p>
  <w:p w14:paraId="71B2A581" w14:textId="77777777" w:rsidR="00AF40B1" w:rsidRDefault="00AF40B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56F10" w14:textId="77777777" w:rsidR="00754105" w:rsidRDefault="00754105">
      <w:pPr>
        <w:spacing w:after="0" w:line="240" w:lineRule="auto"/>
      </w:pPr>
      <w:r>
        <w:separator/>
      </w:r>
    </w:p>
  </w:footnote>
  <w:footnote w:type="continuationSeparator" w:id="0">
    <w:p w14:paraId="0852F4F7" w14:textId="77777777" w:rsidR="00754105" w:rsidRDefault="007541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3052073E"/>
    <w:lvl w:ilvl="0" w:tplc="1EA2A0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B0624DE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0000002"/>
    <w:multiLevelType w:val="hybridMultilevel"/>
    <w:tmpl w:val="9566F436"/>
    <w:lvl w:ilvl="0" w:tplc="638A053E">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3"/>
    <w:multiLevelType w:val="hybridMultilevel"/>
    <w:tmpl w:val="13AE3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7DD61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5"/>
    <w:multiLevelType w:val="hybridMultilevel"/>
    <w:tmpl w:val="04A4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367A449A"/>
    <w:lvl w:ilvl="0" w:tplc="0409000F">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00000007"/>
    <w:multiLevelType w:val="hybridMultilevel"/>
    <w:tmpl w:val="E236E27E"/>
    <w:lvl w:ilvl="0" w:tplc="1A2A33FC">
      <w:start w:val="1"/>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A058C8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24424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A"/>
    <w:multiLevelType w:val="hybridMultilevel"/>
    <w:tmpl w:val="29621840"/>
    <w:lvl w:ilvl="0" w:tplc="CC0A4E66">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0000000B"/>
    <w:multiLevelType w:val="hybridMultilevel"/>
    <w:tmpl w:val="BD60A6BC"/>
    <w:lvl w:ilvl="0" w:tplc="1A2A33FC">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82080A14"/>
    <w:lvl w:ilvl="0" w:tplc="1DD03ED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D"/>
    <w:multiLevelType w:val="hybridMultilevel"/>
    <w:tmpl w:val="6D4A2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E"/>
    <w:multiLevelType w:val="hybridMultilevel"/>
    <w:tmpl w:val="E6060CE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hybridMultilevel"/>
    <w:tmpl w:val="71D45D60"/>
    <w:lvl w:ilvl="0" w:tplc="BD2A9F50">
      <w:start w:val="1"/>
      <w:numFmt w:val="bullet"/>
      <w:lvlText w:val="o"/>
      <w:lvlJc w:val="left"/>
      <w:pPr>
        <w:ind w:left="1080" w:hanging="360"/>
      </w:pPr>
      <w:rPr>
        <w:rFonts w:ascii="Courier New" w:hAnsi="Courier New" w:cs="Courier New"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0000010"/>
    <w:multiLevelType w:val="hybridMultilevel"/>
    <w:tmpl w:val="39000D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1"/>
    <w:multiLevelType w:val="hybridMultilevel"/>
    <w:tmpl w:val="F96A23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2"/>
    <w:multiLevelType w:val="hybridMultilevel"/>
    <w:tmpl w:val="D4B005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hybridMultilevel"/>
    <w:tmpl w:val="E864DD20"/>
    <w:lvl w:ilvl="0" w:tplc="564C0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0000014"/>
    <w:multiLevelType w:val="hybridMultilevel"/>
    <w:tmpl w:val="52BC4C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5"/>
    <w:multiLevelType w:val="hybridMultilevel"/>
    <w:tmpl w:val="B03C7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0000016"/>
    <w:multiLevelType w:val="hybridMultilevel"/>
    <w:tmpl w:val="BE94D244"/>
    <w:lvl w:ilvl="0" w:tplc="1A2A33FC">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7"/>
    <w:multiLevelType w:val="hybridMultilevel"/>
    <w:tmpl w:val="91D4036E"/>
    <w:lvl w:ilvl="0" w:tplc="C2EEA7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8"/>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5" w15:restartNumberingAfterBreak="0">
    <w:nsid w:val="00000019"/>
    <w:multiLevelType w:val="hybridMultilevel"/>
    <w:tmpl w:val="1F686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A"/>
    <w:multiLevelType w:val="multilevel"/>
    <w:tmpl w:val="8BD4DAB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0000001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8" w15:restartNumberingAfterBreak="0">
    <w:nsid w:val="0000001C"/>
    <w:multiLevelType w:val="hybridMultilevel"/>
    <w:tmpl w:val="66EA835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29" w15:restartNumberingAfterBreak="0">
    <w:nsid w:val="0000001D"/>
    <w:multiLevelType w:val="hybridMultilevel"/>
    <w:tmpl w:val="9AE497A0"/>
    <w:lvl w:ilvl="0" w:tplc="8E90C6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000001E"/>
    <w:multiLevelType w:val="hybridMultilevel"/>
    <w:tmpl w:val="15FE15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000001F"/>
    <w:multiLevelType w:val="hybridMultilevel"/>
    <w:tmpl w:val="22207BEE"/>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0000020"/>
    <w:multiLevelType w:val="hybridMultilevel"/>
    <w:tmpl w:val="1F6863A6"/>
    <w:lvl w:ilvl="0" w:tplc="251AC06C">
      <w:start w:val="1"/>
      <w:numFmt w:val="decimal"/>
      <w:lvlText w:val="%1."/>
      <w:lvlJc w:val="left"/>
      <w:pPr>
        <w:ind w:left="720" w:hanging="360"/>
      </w:pPr>
      <w:rPr>
        <w:rFonts w:hint="default"/>
      </w:rPr>
    </w:lvl>
    <w:lvl w:ilvl="1" w:tplc="63E22F68" w:tentative="1">
      <w:start w:val="1"/>
      <w:numFmt w:val="lowerLetter"/>
      <w:lvlText w:val="%2."/>
      <w:lvlJc w:val="left"/>
      <w:pPr>
        <w:ind w:left="1440" w:hanging="360"/>
      </w:pPr>
    </w:lvl>
    <w:lvl w:ilvl="2" w:tplc="03B451CA" w:tentative="1">
      <w:start w:val="1"/>
      <w:numFmt w:val="lowerRoman"/>
      <w:lvlText w:val="%3."/>
      <w:lvlJc w:val="right"/>
      <w:pPr>
        <w:ind w:left="2160" w:hanging="180"/>
      </w:pPr>
    </w:lvl>
    <w:lvl w:ilvl="3" w:tplc="0E4A7DB2" w:tentative="1">
      <w:start w:val="1"/>
      <w:numFmt w:val="decimal"/>
      <w:lvlText w:val="%4."/>
      <w:lvlJc w:val="left"/>
      <w:pPr>
        <w:ind w:left="2880" w:hanging="360"/>
      </w:pPr>
    </w:lvl>
    <w:lvl w:ilvl="4" w:tplc="72EC61DE" w:tentative="1">
      <w:start w:val="1"/>
      <w:numFmt w:val="lowerLetter"/>
      <w:lvlText w:val="%5."/>
      <w:lvlJc w:val="left"/>
      <w:pPr>
        <w:ind w:left="3600" w:hanging="360"/>
      </w:pPr>
    </w:lvl>
    <w:lvl w:ilvl="5" w:tplc="083A01B0" w:tentative="1">
      <w:start w:val="1"/>
      <w:numFmt w:val="lowerRoman"/>
      <w:lvlText w:val="%6."/>
      <w:lvlJc w:val="right"/>
      <w:pPr>
        <w:ind w:left="4320" w:hanging="180"/>
      </w:pPr>
    </w:lvl>
    <w:lvl w:ilvl="6" w:tplc="FC863F66" w:tentative="1">
      <w:start w:val="1"/>
      <w:numFmt w:val="decimal"/>
      <w:lvlText w:val="%7."/>
      <w:lvlJc w:val="left"/>
      <w:pPr>
        <w:ind w:left="5040" w:hanging="360"/>
      </w:pPr>
    </w:lvl>
    <w:lvl w:ilvl="7" w:tplc="9DB01346" w:tentative="1">
      <w:start w:val="1"/>
      <w:numFmt w:val="lowerLetter"/>
      <w:lvlText w:val="%8."/>
      <w:lvlJc w:val="left"/>
      <w:pPr>
        <w:ind w:left="5760" w:hanging="360"/>
      </w:pPr>
    </w:lvl>
    <w:lvl w:ilvl="8" w:tplc="BA447894" w:tentative="1">
      <w:start w:val="1"/>
      <w:numFmt w:val="lowerRoman"/>
      <w:lvlText w:val="%9."/>
      <w:lvlJc w:val="right"/>
      <w:pPr>
        <w:ind w:left="6480" w:hanging="180"/>
      </w:pPr>
    </w:lvl>
  </w:abstractNum>
  <w:abstractNum w:abstractNumId="33" w15:restartNumberingAfterBreak="0">
    <w:nsid w:val="00000021"/>
    <w:multiLevelType w:val="hybridMultilevel"/>
    <w:tmpl w:val="2210144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15:restartNumberingAfterBreak="0">
    <w:nsid w:val="00000022"/>
    <w:multiLevelType w:val="hybridMultilevel"/>
    <w:tmpl w:val="69AEC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3"/>
    <w:multiLevelType w:val="hybridMultilevel"/>
    <w:tmpl w:val="1A0235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0000024"/>
    <w:multiLevelType w:val="hybridMultilevel"/>
    <w:tmpl w:val="3C948CBA"/>
    <w:lvl w:ilvl="0" w:tplc="86422A0A">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0000025"/>
    <w:multiLevelType w:val="hybridMultilevel"/>
    <w:tmpl w:val="E61C79F0"/>
    <w:lvl w:ilvl="0" w:tplc="3D1A65BA">
      <w:start w:val="1"/>
      <w:numFmt w:val="bullet"/>
      <w:lvlText w:val="-"/>
      <w:lvlJc w:val="left"/>
      <w:pPr>
        <w:ind w:left="720" w:hanging="360"/>
      </w:pPr>
      <w:rPr>
        <w:rFonts w:ascii="Traditional Arabic" w:hAnsi="Traditional Arabic" w:cs="Traditional Arabic"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00000026"/>
    <w:multiLevelType w:val="hybridMultilevel"/>
    <w:tmpl w:val="6E24BA0E"/>
    <w:lvl w:ilvl="0" w:tplc="35AEC830">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0000027"/>
    <w:multiLevelType w:val="hybridMultilevel"/>
    <w:tmpl w:val="E5AE02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0000028"/>
    <w:multiLevelType w:val="hybridMultilevel"/>
    <w:tmpl w:val="772E87B2"/>
    <w:lvl w:ilvl="0" w:tplc="5CCA32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0000029"/>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000002A"/>
    <w:multiLevelType w:val="hybridMultilevel"/>
    <w:tmpl w:val="755E32F4"/>
    <w:lvl w:ilvl="0" w:tplc="04090013">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000002B"/>
    <w:multiLevelType w:val="hybridMultilevel"/>
    <w:tmpl w:val="F9E42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000002C"/>
    <w:multiLevelType w:val="hybridMultilevel"/>
    <w:tmpl w:val="C0F2BF0C"/>
    <w:lvl w:ilvl="0" w:tplc="CA76A5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000002D"/>
    <w:multiLevelType w:val="hybridMultilevel"/>
    <w:tmpl w:val="9EF0D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6" w15:restartNumberingAfterBreak="0">
    <w:nsid w:val="0000002E"/>
    <w:multiLevelType w:val="hybridMultilevel"/>
    <w:tmpl w:val="C2443A08"/>
    <w:lvl w:ilvl="0" w:tplc="1A2A33FC">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000002F"/>
    <w:multiLevelType w:val="hybridMultilevel"/>
    <w:tmpl w:val="7ACC7876"/>
    <w:lvl w:ilvl="0" w:tplc="E4D20830">
      <w:start w:val="2"/>
      <w:numFmt w:val="bullet"/>
      <w:lvlText w:val="-"/>
      <w:lvlJc w:val="left"/>
      <w:pPr>
        <w:ind w:left="720" w:hanging="360"/>
      </w:pPr>
      <w:rPr>
        <w:rFonts w:ascii="Simplified Arabic" w:eastAsia="Times New Roman" w:hAnsi="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00000030"/>
    <w:multiLevelType w:val="hybridMultilevel"/>
    <w:tmpl w:val="C4C2E3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00000031"/>
    <w:multiLevelType w:val="hybridMultilevel"/>
    <w:tmpl w:val="E97245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00000032"/>
    <w:multiLevelType w:val="hybridMultilevel"/>
    <w:tmpl w:val="D4B607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0000033"/>
    <w:multiLevelType w:val="hybridMultilevel"/>
    <w:tmpl w:val="CC627B0C"/>
    <w:lvl w:ilvl="0" w:tplc="04090005">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2" w15:restartNumberingAfterBreak="0">
    <w:nsid w:val="00000034"/>
    <w:multiLevelType w:val="hybridMultilevel"/>
    <w:tmpl w:val="810AE9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00000035"/>
    <w:multiLevelType w:val="hybridMultilevel"/>
    <w:tmpl w:val="731E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0000036"/>
    <w:multiLevelType w:val="hybridMultilevel"/>
    <w:tmpl w:val="20943430"/>
    <w:lvl w:ilvl="0" w:tplc="8744BE2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00000037"/>
    <w:multiLevelType w:val="hybridMultilevel"/>
    <w:tmpl w:val="F4E000D2"/>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56" w15:restartNumberingAfterBreak="0">
    <w:nsid w:val="00000038"/>
    <w:multiLevelType w:val="hybridMultilevel"/>
    <w:tmpl w:val="5A608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00000039"/>
    <w:multiLevelType w:val="hybridMultilevel"/>
    <w:tmpl w:val="08FE3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0000003A"/>
    <w:multiLevelType w:val="hybridMultilevel"/>
    <w:tmpl w:val="139C9CE0"/>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0000003B"/>
    <w:multiLevelType w:val="hybridMultilevel"/>
    <w:tmpl w:val="06F89B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0000003C"/>
    <w:multiLevelType w:val="hybridMultilevel"/>
    <w:tmpl w:val="CB2AA2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0000003D"/>
    <w:multiLevelType w:val="hybridMultilevel"/>
    <w:tmpl w:val="DC8A35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0000003E"/>
    <w:multiLevelType w:val="hybridMultilevel"/>
    <w:tmpl w:val="7374B242"/>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0000003F"/>
    <w:multiLevelType w:val="hybridMultilevel"/>
    <w:tmpl w:val="C512D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00000040"/>
    <w:multiLevelType w:val="multilevel"/>
    <w:tmpl w:val="5C9E6EF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5" w15:restartNumberingAfterBreak="0">
    <w:nsid w:val="00000041"/>
    <w:multiLevelType w:val="hybridMultilevel"/>
    <w:tmpl w:val="2D0A358C"/>
    <w:lvl w:ilvl="0" w:tplc="04090005">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6" w15:restartNumberingAfterBreak="0">
    <w:nsid w:val="00000042"/>
    <w:multiLevelType w:val="hybridMultilevel"/>
    <w:tmpl w:val="D3FE7722"/>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00000043"/>
    <w:multiLevelType w:val="hybridMultilevel"/>
    <w:tmpl w:val="705291E4"/>
    <w:lvl w:ilvl="0" w:tplc="EC18D7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00000044"/>
    <w:multiLevelType w:val="hybridMultilevel"/>
    <w:tmpl w:val="A404C24A"/>
    <w:lvl w:ilvl="0" w:tplc="635414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00000045"/>
    <w:multiLevelType w:val="hybridMultilevel"/>
    <w:tmpl w:val="303278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00000046"/>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1" w15:restartNumberingAfterBreak="0">
    <w:nsid w:val="00000047"/>
    <w:multiLevelType w:val="hybridMultilevel"/>
    <w:tmpl w:val="1B7822EE"/>
    <w:lvl w:ilvl="0" w:tplc="1D48C8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00000048"/>
    <w:multiLevelType w:val="hybridMultilevel"/>
    <w:tmpl w:val="23362E0A"/>
    <w:lvl w:ilvl="0" w:tplc="01E04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00000049"/>
    <w:multiLevelType w:val="hybridMultilevel"/>
    <w:tmpl w:val="AADE905A"/>
    <w:lvl w:ilvl="0" w:tplc="5E94B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0000004A"/>
    <w:multiLevelType w:val="hybridMultilevel"/>
    <w:tmpl w:val="82DE1E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0624667">
    <w:abstractNumId w:val="13"/>
  </w:num>
  <w:num w:numId="2" w16cid:durableId="2132091827">
    <w:abstractNumId w:val="18"/>
  </w:num>
  <w:num w:numId="3" w16cid:durableId="716861327">
    <w:abstractNumId w:val="21"/>
  </w:num>
  <w:num w:numId="4" w16cid:durableId="1751341343">
    <w:abstractNumId w:val="34"/>
  </w:num>
  <w:num w:numId="5" w16cid:durableId="1065838815">
    <w:abstractNumId w:val="52"/>
  </w:num>
  <w:num w:numId="6" w16cid:durableId="1745642902">
    <w:abstractNumId w:val="16"/>
  </w:num>
  <w:num w:numId="7" w16cid:durableId="1313675302">
    <w:abstractNumId w:val="6"/>
  </w:num>
  <w:num w:numId="8" w16cid:durableId="2060395248">
    <w:abstractNumId w:val="51"/>
  </w:num>
  <w:num w:numId="9" w16cid:durableId="378288416">
    <w:abstractNumId w:val="65"/>
  </w:num>
  <w:num w:numId="10" w16cid:durableId="798494024">
    <w:abstractNumId w:val="25"/>
  </w:num>
  <w:num w:numId="11" w16cid:durableId="2017078501">
    <w:abstractNumId w:val="32"/>
  </w:num>
  <w:num w:numId="12" w16cid:durableId="17779508">
    <w:abstractNumId w:val="30"/>
  </w:num>
  <w:num w:numId="13" w16cid:durableId="2065594223">
    <w:abstractNumId w:val="26"/>
  </w:num>
  <w:num w:numId="14" w16cid:durableId="2095082877">
    <w:abstractNumId w:val="64"/>
  </w:num>
  <w:num w:numId="15" w16cid:durableId="1870676054">
    <w:abstractNumId w:val="9"/>
  </w:num>
  <w:num w:numId="16" w16cid:durableId="1289430965">
    <w:abstractNumId w:val="42"/>
  </w:num>
  <w:num w:numId="17" w16cid:durableId="1617449828">
    <w:abstractNumId w:val="23"/>
  </w:num>
  <w:num w:numId="18" w16cid:durableId="915481578">
    <w:abstractNumId w:val="36"/>
  </w:num>
  <w:num w:numId="19" w16cid:durableId="1721510108">
    <w:abstractNumId w:val="2"/>
  </w:num>
  <w:num w:numId="20" w16cid:durableId="695934225">
    <w:abstractNumId w:val="22"/>
  </w:num>
  <w:num w:numId="21" w16cid:durableId="1414160217">
    <w:abstractNumId w:val="11"/>
  </w:num>
  <w:num w:numId="22" w16cid:durableId="392121618">
    <w:abstractNumId w:val="46"/>
  </w:num>
  <w:num w:numId="23" w16cid:durableId="160857843">
    <w:abstractNumId w:val="54"/>
  </w:num>
  <w:num w:numId="24" w16cid:durableId="100032004">
    <w:abstractNumId w:val="38"/>
  </w:num>
  <w:num w:numId="25" w16cid:durableId="581258917">
    <w:abstractNumId w:val="71"/>
  </w:num>
  <w:num w:numId="26" w16cid:durableId="1683969049">
    <w:abstractNumId w:val="1"/>
  </w:num>
  <w:num w:numId="27" w16cid:durableId="530262415">
    <w:abstractNumId w:val="29"/>
  </w:num>
  <w:num w:numId="28" w16cid:durableId="755245085">
    <w:abstractNumId w:val="39"/>
  </w:num>
  <w:num w:numId="29" w16cid:durableId="97919975">
    <w:abstractNumId w:val="68"/>
  </w:num>
  <w:num w:numId="30" w16cid:durableId="263656416">
    <w:abstractNumId w:val="12"/>
  </w:num>
  <w:num w:numId="31" w16cid:durableId="1791437848">
    <w:abstractNumId w:val="40"/>
  </w:num>
  <w:num w:numId="32" w16cid:durableId="744647268">
    <w:abstractNumId w:val="67"/>
  </w:num>
  <w:num w:numId="33" w16cid:durableId="237793241">
    <w:abstractNumId w:val="72"/>
  </w:num>
  <w:num w:numId="34" w16cid:durableId="148981523">
    <w:abstractNumId w:val="59"/>
  </w:num>
  <w:num w:numId="35" w16cid:durableId="680547630">
    <w:abstractNumId w:val="0"/>
  </w:num>
  <w:num w:numId="36" w16cid:durableId="479153342">
    <w:abstractNumId w:val="44"/>
  </w:num>
  <w:num w:numId="37" w16cid:durableId="1591160732">
    <w:abstractNumId w:val="10"/>
  </w:num>
  <w:num w:numId="38" w16cid:durableId="1840580055">
    <w:abstractNumId w:val="19"/>
  </w:num>
  <w:num w:numId="39" w16cid:durableId="440497939">
    <w:abstractNumId w:val="49"/>
  </w:num>
  <w:num w:numId="40" w16cid:durableId="1793480788">
    <w:abstractNumId w:val="73"/>
  </w:num>
  <w:num w:numId="41" w16cid:durableId="150562577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2995672">
    <w:abstractNumId w:val="70"/>
  </w:num>
  <w:num w:numId="43" w16cid:durableId="385955271">
    <w:abstractNumId w:val="24"/>
  </w:num>
  <w:num w:numId="44" w16cid:durableId="848643390">
    <w:abstractNumId w:val="27"/>
  </w:num>
  <w:num w:numId="45" w16cid:durableId="1042284775">
    <w:abstractNumId w:val="45"/>
  </w:num>
  <w:num w:numId="46" w16cid:durableId="1748378671">
    <w:abstractNumId w:val="33"/>
  </w:num>
  <w:num w:numId="47" w16cid:durableId="1010328453">
    <w:abstractNumId w:val="74"/>
  </w:num>
  <w:num w:numId="48" w16cid:durableId="2068412827">
    <w:abstractNumId w:val="48"/>
  </w:num>
  <w:num w:numId="49" w16cid:durableId="357394767">
    <w:abstractNumId w:val="60"/>
  </w:num>
  <w:num w:numId="50" w16cid:durableId="427040552">
    <w:abstractNumId w:val="35"/>
  </w:num>
  <w:num w:numId="51" w16cid:durableId="1826507118">
    <w:abstractNumId w:val="69"/>
  </w:num>
  <w:num w:numId="52" w16cid:durableId="1791128375">
    <w:abstractNumId w:val="20"/>
  </w:num>
  <w:num w:numId="53" w16cid:durableId="402262145">
    <w:abstractNumId w:val="61"/>
  </w:num>
  <w:num w:numId="54" w16cid:durableId="639382061">
    <w:abstractNumId w:val="8"/>
  </w:num>
  <w:num w:numId="55" w16cid:durableId="143860227">
    <w:abstractNumId w:val="17"/>
  </w:num>
  <w:num w:numId="56" w16cid:durableId="1844591831">
    <w:abstractNumId w:val="15"/>
  </w:num>
  <w:num w:numId="57" w16cid:durableId="563025598">
    <w:abstractNumId w:val="43"/>
  </w:num>
  <w:num w:numId="58" w16cid:durableId="1232302603">
    <w:abstractNumId w:val="37"/>
  </w:num>
  <w:num w:numId="59" w16cid:durableId="225067395">
    <w:abstractNumId w:val="47"/>
  </w:num>
  <w:num w:numId="60" w16cid:durableId="100491156">
    <w:abstractNumId w:val="62"/>
  </w:num>
  <w:num w:numId="61" w16cid:durableId="101266518">
    <w:abstractNumId w:val="66"/>
  </w:num>
  <w:num w:numId="62" w16cid:durableId="1889104101">
    <w:abstractNumId w:val="58"/>
  </w:num>
  <w:num w:numId="63" w16cid:durableId="76177438">
    <w:abstractNumId w:val="31"/>
  </w:num>
  <w:num w:numId="64" w16cid:durableId="20337952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021467116">
    <w:abstractNumId w:val="55"/>
  </w:num>
  <w:num w:numId="66" w16cid:durableId="1125272403">
    <w:abstractNumId w:val="28"/>
  </w:num>
  <w:num w:numId="67" w16cid:durableId="899944944">
    <w:abstractNumId w:val="57"/>
  </w:num>
  <w:num w:numId="68" w16cid:durableId="158690916">
    <w:abstractNumId w:val="4"/>
  </w:num>
  <w:num w:numId="69" w16cid:durableId="1778602619">
    <w:abstractNumId w:val="53"/>
  </w:num>
  <w:num w:numId="70" w16cid:durableId="1155609674">
    <w:abstractNumId w:val="63"/>
  </w:num>
  <w:num w:numId="71" w16cid:durableId="1645157529">
    <w:abstractNumId w:val="50"/>
  </w:num>
  <w:num w:numId="72" w16cid:durableId="963921930">
    <w:abstractNumId w:val="7"/>
  </w:num>
  <w:num w:numId="73" w16cid:durableId="530265152">
    <w:abstractNumId w:val="3"/>
  </w:num>
  <w:num w:numId="74" w16cid:durableId="1471557710">
    <w:abstractNumId w:val="14"/>
  </w:num>
  <w:num w:numId="75" w16cid:durableId="1398555818">
    <w:abstractNumId w:val="5"/>
  </w:num>
  <w:num w:numId="76" w16cid:durableId="70780045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0B1"/>
    <w:rsid w:val="006E2816"/>
    <w:rsid w:val="00754105"/>
    <w:rsid w:val="00822C27"/>
    <w:rsid w:val="00AF40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8D5AA89"/>
  <w15:docId w15:val="{FBB0FDAF-214A-1F44-B3D8-F5EC28AE5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5">
    <w:name w:val="List Paragraph"/>
    <w:basedOn w:val="a"/>
    <w:uiPriority w:val="34"/>
    <w:qFormat/>
    <w:pPr>
      <w:ind w:left="720"/>
      <w:contextualSpacing/>
    </w:pPr>
  </w:style>
  <w:style w:type="character" w:customStyle="1" w:styleId="4Char">
    <w:name w:val="عنوان 4 Char"/>
    <w:basedOn w:val="a0"/>
    <w:link w:val="4"/>
    <w:uiPriority w:val="9"/>
    <w:rPr>
      <w:rFonts w:ascii="Calibri Light" w:eastAsia="SimSun" w:hAnsi="Calibri Light" w:cs="Times New Roman"/>
      <w:i/>
      <w:iCs/>
      <w:color w:val="2F5496"/>
    </w:rPr>
  </w:style>
  <w:style w:type="character" w:styleId="Hyperlink">
    <w:name w:val="Hyperlink"/>
    <w:basedOn w:val="a0"/>
    <w:uiPriority w:val="99"/>
    <w:rPr>
      <w:color w:val="0563C1"/>
      <w:u w:val="single"/>
    </w:rPr>
  </w:style>
  <w:style w:type="character" w:customStyle="1" w:styleId="10">
    <w:name w:val="إشارة لم يتم حلها1"/>
    <w:basedOn w:val="a0"/>
    <w:uiPriority w:val="99"/>
    <w:rPr>
      <w:color w:val="605E5C"/>
      <w:shd w:val="clear" w:color="auto" w:fill="E1DFDD"/>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table" w:customStyle="1" w:styleId="11">
    <w:name w:val="شبكة جدول1"/>
    <w:basedOn w:val="a1"/>
    <w:next w:val="a6"/>
    <w:uiPriority w:val="39"/>
    <w:pPr>
      <w:spacing w:after="0" w:line="240" w:lineRule="auto"/>
      <w:jc w:val="mediumKashida"/>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2u.pw/jnXrVYO" TargetMode="External"/><Relationship Id="rId2" Type="http://schemas.openxmlformats.org/officeDocument/2006/relationships/numbering" Target="numbering.xml"/><Relationship Id="rId16" Type="http://schemas.openxmlformats.org/officeDocument/2006/relationships/hyperlink" Target="https://2u.pw/tLlXvTL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2u.pw/om5ud0Ki" TargetMode="Externa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2u.pw/AksrCop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010CB2-AD5A-4156-B63F-54DC07BD5BFC}" type="doc">
      <dgm:prSet loTypeId="urn:microsoft.com/office/officeart/2005/8/layout/hProcess7" loCatId="process" qsTypeId="urn:microsoft.com/office/officeart/2005/8/quickstyle/simple1" qsCatId="simple" csTypeId="urn:microsoft.com/office/officeart/2005/8/colors/accent1_2" csCatId="accent1" phldr="1"/>
      <dgm:spPr/>
      <dgm:t>
        <a:bodyPr/>
        <a:lstStyle/>
        <a:p>
          <a:pPr rtl="1"/>
          <a:endParaRPr lang="ar-SA"/>
        </a:p>
      </dgm:t>
    </dgm:pt>
    <dgm:pt modelId="{FCD6337E-3128-4614-8B17-C6E74EE51777}">
      <dgm:prSet phldrT="[نص]"/>
      <dgm:spPr>
        <a:xfrm>
          <a:off x="2790362" y="0"/>
          <a:ext cx="2694979" cy="3200400"/>
        </a:xfrm>
        <a:prstGeom prst="roundRect">
          <a:avLst>
            <a:gd name="adj" fmla="val 5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المتغير المستقل</a:t>
          </a:r>
          <a:endParaRPr lang="ar-SA">
            <a:solidFill>
              <a:sysClr val="window" lastClr="FFFFFF"/>
            </a:solidFill>
            <a:latin typeface="Calibri" panose="020F0502020204030204"/>
            <a:ea typeface="+mn-ea"/>
            <a:cs typeface="Arial" panose="020B0604020202020204" pitchFamily="34" charset="0"/>
          </a:endParaRPr>
        </a:p>
      </dgm:t>
    </dgm:pt>
    <dgm:pt modelId="{1E30926B-FAE1-4FF3-BAF6-4AECBC927D9A}" type="parTrans" cxnId="{6089DB61-7F1C-4390-85FB-98C299C683C0}">
      <dgm:prSet/>
      <dgm:spPr/>
      <dgm:t>
        <a:bodyPr/>
        <a:lstStyle/>
        <a:p>
          <a:pPr rtl="1"/>
          <a:endParaRPr lang="ar-SA"/>
        </a:p>
      </dgm:t>
    </dgm:pt>
    <dgm:pt modelId="{7BE9FE78-CCF6-4446-BBB9-A0140B0A2042}" type="sibTrans" cxnId="{6089DB61-7F1C-4390-85FB-98C299C683C0}">
      <dgm:prSet/>
      <dgm:spPr/>
      <dgm:t>
        <a:bodyPr/>
        <a:lstStyle/>
        <a:p>
          <a:pPr rtl="1"/>
          <a:endParaRPr lang="ar-SA"/>
        </a:p>
      </dgm:t>
    </dgm:pt>
    <dgm:pt modelId="{1B9CB56E-8238-4285-A888-7FE1D2AB5C62}">
      <dgm:prSet phldrT="[نص]"/>
      <dgm:spPr>
        <a:xfrm>
          <a:off x="1058" y="0"/>
          <a:ext cx="2694979" cy="3200400"/>
        </a:xfrm>
        <a:prstGeom prst="roundRect">
          <a:avLst>
            <a:gd name="adj" fmla="val 5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المتغير التابع</a:t>
          </a:r>
          <a:endParaRPr lang="ar-SA">
            <a:solidFill>
              <a:sysClr val="window" lastClr="FFFFFF"/>
            </a:solidFill>
            <a:latin typeface="Calibri" panose="020F0502020204030204"/>
            <a:ea typeface="+mn-ea"/>
            <a:cs typeface="Arial" panose="020B0604020202020204" pitchFamily="34" charset="0"/>
          </a:endParaRPr>
        </a:p>
      </dgm:t>
    </dgm:pt>
    <dgm:pt modelId="{CABF6E66-A965-448D-9965-EF4E7E32EC24}" type="parTrans" cxnId="{511AFE0C-BA2B-489A-B7E0-C077E07AC269}">
      <dgm:prSet/>
      <dgm:spPr/>
      <dgm:t>
        <a:bodyPr/>
        <a:lstStyle/>
        <a:p>
          <a:pPr rtl="1"/>
          <a:endParaRPr lang="ar-SA"/>
        </a:p>
      </dgm:t>
    </dgm:pt>
    <dgm:pt modelId="{6C69E054-427E-40D9-870B-B6A70849B0D5}" type="sibTrans" cxnId="{511AFE0C-BA2B-489A-B7E0-C077E07AC269}">
      <dgm:prSet/>
      <dgm:spPr/>
      <dgm:t>
        <a:bodyPr/>
        <a:lstStyle/>
        <a:p>
          <a:pPr rtl="1"/>
          <a:endParaRPr lang="ar-SA"/>
        </a:p>
      </dgm:t>
    </dgm:pt>
    <dgm:pt modelId="{FF1429EB-55C7-4984-A0B8-3FA120DCF657}">
      <dgm:prSet phldrT="[نص]" custT="1"/>
      <dgm:spPr>
        <a:xfrm>
          <a:off x="149282" y="0"/>
          <a:ext cx="2007759" cy="3200400"/>
        </a:xfrm>
        <a:prstGeom prst="rect">
          <a:avLst/>
        </a:prstGeom>
        <a:noFill/>
        <a:ln w="12700" cap="flat" cmpd="sng" algn="ctr">
          <a:noFill/>
          <a:prstDash val="solid"/>
          <a:miter lim="800000"/>
        </a:ln>
        <a:effectLst/>
        <a:sp3d/>
      </dgm:spPr>
      <dgm:t>
        <a:bodyPr/>
        <a:lstStyle/>
        <a:p>
          <a:pPr algn="ctr" rtl="1">
            <a:buNone/>
          </a:pPr>
          <a:r>
            <a:rPr lang="ar-EG" sz="4000">
              <a:solidFill>
                <a:sysClr val="window" lastClr="FFFFFF"/>
              </a:solidFill>
              <a:latin typeface="Calibri" panose="020F0502020204030204"/>
              <a:ea typeface="+mn-ea"/>
              <a:cs typeface="Arial" panose="020B0604020202020204" pitchFamily="34" charset="0"/>
            </a:rPr>
            <a:t>تحسين أداء المشاريع</a:t>
          </a:r>
          <a:endParaRPr lang="ar-SA" sz="4000">
            <a:solidFill>
              <a:sysClr val="window" lastClr="FFFFFF"/>
            </a:solidFill>
            <a:latin typeface="Calibri" panose="020F0502020204030204"/>
            <a:ea typeface="+mn-ea"/>
            <a:cs typeface="Arial" panose="020B0604020202020204" pitchFamily="34" charset="0"/>
          </a:endParaRPr>
        </a:p>
      </dgm:t>
    </dgm:pt>
    <dgm:pt modelId="{5F927D7F-8427-48D8-9E89-9504AAB2A6FE}" type="parTrans" cxnId="{C5CDF855-F29E-4F5F-9BDA-371929FC1BBA}">
      <dgm:prSet/>
      <dgm:spPr/>
      <dgm:t>
        <a:bodyPr/>
        <a:lstStyle/>
        <a:p>
          <a:pPr rtl="1"/>
          <a:endParaRPr lang="ar-SA"/>
        </a:p>
      </dgm:t>
    </dgm:pt>
    <dgm:pt modelId="{95C93148-2432-446A-9655-18AF7C874294}" type="sibTrans" cxnId="{C5CDF855-F29E-4F5F-9BDA-371929FC1BBA}">
      <dgm:prSet/>
      <dgm:spPr/>
      <dgm:t>
        <a:bodyPr/>
        <a:lstStyle/>
        <a:p>
          <a:pPr rtl="1"/>
          <a:endParaRPr lang="ar-SA"/>
        </a:p>
      </dgm:t>
    </dgm:pt>
    <dgm:pt modelId="{60A15C3F-FEC0-4364-AF41-DF1FE50053E0}">
      <dgm:prSet phldrT="[نص]" custT="1"/>
      <dgm:spPr>
        <a:xfrm>
          <a:off x="2938586" y="0"/>
          <a:ext cx="2007759" cy="3200400"/>
        </a:xfrm>
        <a:prstGeom prst="rect">
          <a:avLst/>
        </a:prstGeom>
        <a:noFill/>
        <a:ln w="12700" cap="flat" cmpd="sng" algn="ctr">
          <a:noFill/>
          <a:prstDash val="solid"/>
          <a:miter lim="800000"/>
        </a:ln>
        <a:effectLst/>
        <a:sp3d/>
      </dgm:spPr>
      <dgm:t>
        <a:bodyPr/>
        <a:lstStyle/>
        <a:p>
          <a:pPr algn="ctr" rtl="1">
            <a:buNone/>
          </a:pPr>
          <a:r>
            <a:rPr lang="ar-EG" sz="3200" b="1">
              <a:solidFill>
                <a:sysClr val="window" lastClr="FFFFFF"/>
              </a:solidFill>
              <a:latin typeface="Calibri" panose="020F0502020204030204"/>
              <a:ea typeface="+mn-ea"/>
              <a:cs typeface="Arial" panose="020B0604020202020204" pitchFamily="34" charset="0"/>
            </a:rPr>
            <a:t>إدارة المخاطر:</a:t>
          </a:r>
        </a:p>
        <a:p>
          <a:pPr algn="r" rtl="1">
            <a:buNone/>
          </a:pPr>
          <a:r>
            <a:rPr lang="ar-SA" sz="2000">
              <a:solidFill>
                <a:sysClr val="window" lastClr="FFFFFF"/>
              </a:solidFill>
              <a:latin typeface="Calibri" panose="020F0502020204030204"/>
              <a:ea typeface="+mn-ea"/>
              <a:cs typeface="Arial" panose="020B0604020202020204" pitchFamily="34" charset="0"/>
            </a:rPr>
            <a:t>مخاطر الوثائق والمعلومات</a:t>
          </a:r>
          <a:r>
            <a:rPr lang="ar-EG" sz="2000">
              <a:solidFill>
                <a:sysClr val="window" lastClr="FFFFFF"/>
              </a:solidFill>
              <a:latin typeface="Calibri" panose="020F0502020204030204"/>
              <a:ea typeface="+mn-ea"/>
              <a:cs typeface="Arial" panose="020B0604020202020204" pitchFamily="34" charset="0"/>
            </a:rPr>
            <a:t>.</a:t>
          </a:r>
          <a:r>
            <a:rPr lang="ar-SA" sz="2000">
              <a:solidFill>
                <a:sysClr val="window" lastClr="FFFFFF"/>
              </a:solidFill>
              <a:latin typeface="Calibri" panose="020F0502020204030204"/>
              <a:ea typeface="+mn-ea"/>
              <a:cs typeface="Arial" panose="020B0604020202020204" pitchFamily="34" charset="0"/>
            </a:rPr>
            <a:t> </a:t>
          </a:r>
          <a:endParaRPr lang="ar-EG" sz="2000">
            <a:solidFill>
              <a:sysClr val="window" lastClr="FFFFFF"/>
            </a:solidFill>
            <a:latin typeface="Calibri" panose="020F0502020204030204"/>
            <a:ea typeface="+mn-ea"/>
            <a:cs typeface="Arial" panose="020B0604020202020204" pitchFamily="34" charset="0"/>
          </a:endParaRPr>
        </a:p>
        <a:p>
          <a:pPr algn="r" rtl="1">
            <a:buNone/>
          </a:pPr>
          <a:r>
            <a:rPr lang="ar-SA" sz="2000">
              <a:solidFill>
                <a:sysClr val="window" lastClr="FFFFFF"/>
              </a:solidFill>
              <a:latin typeface="Calibri" panose="020F0502020204030204"/>
              <a:ea typeface="+mn-ea"/>
              <a:cs typeface="Arial" panose="020B0604020202020204" pitchFamily="34" charset="0"/>
            </a:rPr>
            <a:t>مخاطر السمعة التنظيمية</a:t>
          </a:r>
          <a:r>
            <a:rPr lang="ar-EG" sz="2000">
              <a:solidFill>
                <a:sysClr val="window" lastClr="FFFFFF"/>
              </a:solidFill>
              <a:latin typeface="Calibri" panose="020F0502020204030204"/>
              <a:ea typeface="+mn-ea"/>
              <a:cs typeface="Arial" panose="020B0604020202020204" pitchFamily="34" charset="0"/>
            </a:rPr>
            <a:t>.</a:t>
          </a:r>
          <a:r>
            <a:rPr lang="ar-SA" sz="2000">
              <a:solidFill>
                <a:sysClr val="window" lastClr="FFFFFF"/>
              </a:solidFill>
              <a:latin typeface="Calibri" panose="020F0502020204030204"/>
              <a:ea typeface="+mn-ea"/>
              <a:cs typeface="Arial" panose="020B0604020202020204" pitchFamily="34" charset="0"/>
            </a:rPr>
            <a:t> </a:t>
          </a:r>
          <a:endParaRPr lang="ar-EG" sz="2000">
            <a:solidFill>
              <a:sysClr val="window" lastClr="FFFFFF"/>
            </a:solidFill>
            <a:latin typeface="Calibri" panose="020F0502020204030204"/>
            <a:ea typeface="+mn-ea"/>
            <a:cs typeface="Arial" panose="020B0604020202020204" pitchFamily="34" charset="0"/>
          </a:endParaRPr>
        </a:p>
        <a:p>
          <a:pPr algn="r" rtl="1">
            <a:buNone/>
          </a:pPr>
          <a:r>
            <a:rPr lang="ar-SA" sz="2000">
              <a:solidFill>
                <a:sysClr val="window" lastClr="FFFFFF"/>
              </a:solidFill>
              <a:latin typeface="Calibri" panose="020F0502020204030204"/>
              <a:ea typeface="+mn-ea"/>
              <a:cs typeface="Arial" panose="020B0604020202020204" pitchFamily="34" charset="0"/>
            </a:rPr>
            <a:t>مخاطر الثقافة التنظيمية</a:t>
          </a:r>
          <a:r>
            <a:rPr lang="ar-EG" sz="2000">
              <a:solidFill>
                <a:sysClr val="window" lastClr="FFFFFF"/>
              </a:solidFill>
              <a:latin typeface="Calibri" panose="020F0502020204030204"/>
              <a:ea typeface="+mn-ea"/>
              <a:cs typeface="Arial" panose="020B0604020202020204" pitchFamily="34" charset="0"/>
            </a:rPr>
            <a:t>.</a:t>
          </a:r>
        </a:p>
        <a:p>
          <a:pPr algn="r" rtl="1">
            <a:buNone/>
          </a:pPr>
          <a:r>
            <a:rPr lang="ar-SA" sz="2000">
              <a:solidFill>
                <a:sysClr val="window" lastClr="FFFFFF"/>
              </a:solidFill>
              <a:latin typeface="Calibri" panose="020F0502020204030204"/>
              <a:ea typeface="+mn-ea"/>
              <a:cs typeface="Arial" panose="020B0604020202020204" pitchFamily="34" charset="0"/>
            </a:rPr>
            <a:t>مخاطر الموارد البشرية</a:t>
          </a:r>
          <a:r>
            <a:rPr lang="ar-EG" sz="2000">
              <a:solidFill>
                <a:sysClr val="window" lastClr="FFFFFF"/>
              </a:solidFill>
              <a:latin typeface="Calibri" panose="020F0502020204030204"/>
              <a:ea typeface="+mn-ea"/>
              <a:cs typeface="Arial" panose="020B0604020202020204" pitchFamily="34" charset="0"/>
            </a:rPr>
            <a:t>.</a:t>
          </a:r>
          <a:r>
            <a:rPr lang="ar-SA" sz="2000">
              <a:solidFill>
                <a:sysClr val="window" lastClr="FFFFFF"/>
              </a:solidFill>
              <a:latin typeface="Calibri" panose="020F0502020204030204"/>
              <a:ea typeface="+mn-ea"/>
              <a:cs typeface="Arial" panose="020B0604020202020204" pitchFamily="34" charset="0"/>
            </a:rPr>
            <a:t> </a:t>
          </a:r>
          <a:endParaRPr lang="ar-EG" sz="2000">
            <a:solidFill>
              <a:sysClr val="window" lastClr="FFFFFF"/>
            </a:solidFill>
            <a:latin typeface="Calibri" panose="020F0502020204030204"/>
            <a:ea typeface="+mn-ea"/>
            <a:cs typeface="Arial" panose="020B0604020202020204" pitchFamily="34" charset="0"/>
          </a:endParaRPr>
        </a:p>
        <a:p>
          <a:pPr algn="r" rtl="1">
            <a:buNone/>
          </a:pPr>
          <a:endParaRPr lang="ar-SA" sz="2000">
            <a:solidFill>
              <a:sysClr val="window" lastClr="FFFFFF"/>
            </a:solidFill>
            <a:latin typeface="Calibri" panose="020F0502020204030204"/>
            <a:ea typeface="+mn-ea"/>
            <a:cs typeface="Arial" panose="020B0604020202020204" pitchFamily="34" charset="0"/>
          </a:endParaRPr>
        </a:p>
      </dgm:t>
    </dgm:pt>
    <dgm:pt modelId="{39BFB6DA-907C-4112-A040-C3179F3B5E28}" type="sibTrans" cxnId="{AB739224-B7F8-4714-911E-FB79045FBC5D}">
      <dgm:prSet/>
      <dgm:spPr/>
      <dgm:t>
        <a:bodyPr/>
        <a:lstStyle/>
        <a:p>
          <a:pPr rtl="1"/>
          <a:endParaRPr lang="ar-SA"/>
        </a:p>
      </dgm:t>
    </dgm:pt>
    <dgm:pt modelId="{BD73192D-9B03-427D-9C5C-E1948F5381C7}" type="parTrans" cxnId="{AB739224-B7F8-4714-911E-FB79045FBC5D}">
      <dgm:prSet/>
      <dgm:spPr/>
      <dgm:t>
        <a:bodyPr/>
        <a:lstStyle/>
        <a:p>
          <a:pPr rtl="1"/>
          <a:endParaRPr lang="ar-SA"/>
        </a:p>
      </dgm:t>
    </dgm:pt>
    <dgm:pt modelId="{9B3F98B8-5B69-41B8-B0ED-47DBAE95A934}">
      <dgm:prSet phldrT="[نص]"/>
      <dgm:spPr>
        <a:xfrm>
          <a:off x="2938586" y="0"/>
          <a:ext cx="2007759" cy="3200400"/>
        </a:xfrm>
        <a:prstGeom prst="rect">
          <a:avLst/>
        </a:prstGeom>
        <a:noFill/>
        <a:ln w="12700" cap="flat" cmpd="sng" algn="ctr">
          <a:noFill/>
          <a:prstDash val="solid"/>
          <a:miter lim="800000"/>
        </a:ln>
        <a:effectLst/>
        <a:sp3d/>
      </dgm:spPr>
      <dgm:t>
        <a:bodyPr/>
        <a:lstStyle/>
        <a:p>
          <a:pPr algn="r" rtl="1">
            <a:buNone/>
          </a:pPr>
          <a:endParaRPr lang="ar-SA" sz="2000">
            <a:solidFill>
              <a:sysClr val="window" lastClr="FFFFFF"/>
            </a:solidFill>
            <a:latin typeface="Calibri" panose="020F0502020204030204"/>
            <a:ea typeface="+mn-ea"/>
            <a:cs typeface="Arial" panose="020B0604020202020204" pitchFamily="34" charset="0"/>
          </a:endParaRPr>
        </a:p>
      </dgm:t>
    </dgm:pt>
    <dgm:pt modelId="{4B99CA9C-F3F6-4140-820D-F46954C9836B}" type="sibTrans" cxnId="{12EF9037-8D5B-40BC-8FBE-6E7DBE4BB0DE}">
      <dgm:prSet/>
      <dgm:spPr/>
      <dgm:t>
        <a:bodyPr/>
        <a:lstStyle/>
        <a:p>
          <a:pPr rtl="1"/>
          <a:endParaRPr lang="ar-SA"/>
        </a:p>
      </dgm:t>
    </dgm:pt>
    <dgm:pt modelId="{629B3F32-9B62-4E8A-8BAE-2B0D2CED93B6}" type="parTrans" cxnId="{12EF9037-8D5B-40BC-8FBE-6E7DBE4BB0DE}">
      <dgm:prSet/>
      <dgm:spPr/>
      <dgm:t>
        <a:bodyPr/>
        <a:lstStyle/>
        <a:p>
          <a:pPr rtl="1"/>
          <a:endParaRPr lang="ar-SA"/>
        </a:p>
      </dgm:t>
    </dgm:pt>
    <dgm:pt modelId="{34AAD0C7-1325-48F7-AAC1-41E6CACC9E9C}" type="pres">
      <dgm:prSet presAssocID="{B9010CB2-AD5A-4156-B63F-54DC07BD5BFC}" presName="Name0" presStyleCnt="0">
        <dgm:presLayoutVars>
          <dgm:dir val="rev"/>
          <dgm:animLvl val="lvl"/>
          <dgm:resizeHandles val="exact"/>
        </dgm:presLayoutVars>
      </dgm:prSet>
      <dgm:spPr/>
    </dgm:pt>
    <dgm:pt modelId="{AF56B67C-434C-4A72-8FCD-91B1C71CEEBC}" type="pres">
      <dgm:prSet presAssocID="{FCD6337E-3128-4614-8B17-C6E74EE51777}" presName="compositeNode" presStyleCnt="0">
        <dgm:presLayoutVars>
          <dgm:bulletEnabled val="1"/>
        </dgm:presLayoutVars>
      </dgm:prSet>
      <dgm:spPr/>
    </dgm:pt>
    <dgm:pt modelId="{DC8B5AA8-465F-40E2-98DB-78F3E5EBA31E}" type="pres">
      <dgm:prSet presAssocID="{FCD6337E-3128-4614-8B17-C6E74EE51777}" presName="bgRect" presStyleLbl="node1" presStyleIdx="0" presStyleCnt="2"/>
      <dgm:spPr/>
    </dgm:pt>
    <dgm:pt modelId="{938C3776-FFA8-4C4F-842F-E177EDE52073}" type="pres">
      <dgm:prSet presAssocID="{FCD6337E-3128-4614-8B17-C6E74EE51777}" presName="parentNode" presStyleLbl="node1" presStyleIdx="0" presStyleCnt="2">
        <dgm:presLayoutVars>
          <dgm:chMax val="0"/>
          <dgm:bulletEnabled val="1"/>
        </dgm:presLayoutVars>
      </dgm:prSet>
      <dgm:spPr/>
    </dgm:pt>
    <dgm:pt modelId="{10C96A39-8ADF-43DF-A962-E2EA3FD45B4B}" type="pres">
      <dgm:prSet presAssocID="{FCD6337E-3128-4614-8B17-C6E74EE51777}" presName="childNode" presStyleLbl="node1" presStyleIdx="0" presStyleCnt="2">
        <dgm:presLayoutVars>
          <dgm:bulletEnabled val="1"/>
        </dgm:presLayoutVars>
      </dgm:prSet>
      <dgm:spPr/>
    </dgm:pt>
    <dgm:pt modelId="{46DA2D61-C0CA-4D6F-ADAC-C208D7539387}" type="pres">
      <dgm:prSet presAssocID="{7BE9FE78-CCF6-4446-BBB9-A0140B0A2042}" presName="hSp" presStyleCnt="0"/>
      <dgm:spPr/>
    </dgm:pt>
    <dgm:pt modelId="{61DFBBAF-5E20-4B4D-B2A3-5B5B1262232A}" type="pres">
      <dgm:prSet presAssocID="{7BE9FE78-CCF6-4446-BBB9-A0140B0A2042}" presName="vProcSp" presStyleCnt="0"/>
      <dgm:spPr/>
    </dgm:pt>
    <dgm:pt modelId="{5AE8E064-1DD9-4524-BD6C-728F1126AA83}" type="pres">
      <dgm:prSet presAssocID="{7BE9FE78-CCF6-4446-BBB9-A0140B0A2042}" presName="vSp1" presStyleCnt="0"/>
      <dgm:spPr/>
    </dgm:pt>
    <dgm:pt modelId="{4D4896C8-3041-45E6-B404-A8113FC30DF6}" type="pres">
      <dgm:prSet presAssocID="{7BE9FE78-CCF6-4446-BBB9-A0140B0A2042}" presName="simulatedConn" presStyleLbl="solidFgAcc1" presStyleIdx="0" presStyleCnt="1"/>
      <dgm:spPr>
        <a:xfrm rot="16200000">
          <a:off x="2447488" y="2540406"/>
          <a:ext cx="470148" cy="404246"/>
        </a:xfrm>
        <a:prstGeom prst="flowChartExtract">
          <a:avLst/>
        </a:prstGeom>
        <a:solidFill>
          <a:sysClr val="window" lastClr="FFFFFF">
            <a:hueOff val="0"/>
            <a:satOff val="0"/>
            <a:lumOff val="0"/>
            <a:alphaOff val="0"/>
          </a:sysClr>
        </a:solidFill>
        <a:ln w="12700" cap="flat" cmpd="sng" algn="ctr">
          <a:solidFill>
            <a:srgbClr val="4472C4">
              <a:hueOff val="0"/>
              <a:satOff val="0"/>
              <a:lumOff val="0"/>
              <a:alphaOff val="0"/>
            </a:srgbClr>
          </a:solidFill>
          <a:prstDash val="solid"/>
          <a:miter lim="800000"/>
        </a:ln>
        <a:effectLst/>
      </dgm:spPr>
    </dgm:pt>
    <dgm:pt modelId="{09EC1D19-295A-44F5-A12C-07183A54029E}" type="pres">
      <dgm:prSet presAssocID="{7BE9FE78-CCF6-4446-BBB9-A0140B0A2042}" presName="vSp2" presStyleCnt="0"/>
      <dgm:spPr/>
    </dgm:pt>
    <dgm:pt modelId="{C3ECD20F-537D-4921-8AD2-80F9690F7F17}" type="pres">
      <dgm:prSet presAssocID="{7BE9FE78-CCF6-4446-BBB9-A0140B0A2042}" presName="sibTrans" presStyleCnt="0"/>
      <dgm:spPr/>
    </dgm:pt>
    <dgm:pt modelId="{269FCFE6-CB8D-4371-8BFA-6509EE1E47B3}" type="pres">
      <dgm:prSet presAssocID="{1B9CB56E-8238-4285-A888-7FE1D2AB5C62}" presName="compositeNode" presStyleCnt="0">
        <dgm:presLayoutVars>
          <dgm:bulletEnabled val="1"/>
        </dgm:presLayoutVars>
      </dgm:prSet>
      <dgm:spPr/>
    </dgm:pt>
    <dgm:pt modelId="{F986EBEA-91AD-4EDF-BA57-BAD746CC1DED}" type="pres">
      <dgm:prSet presAssocID="{1B9CB56E-8238-4285-A888-7FE1D2AB5C62}" presName="bgRect" presStyleLbl="node1" presStyleIdx="1" presStyleCnt="2"/>
      <dgm:spPr/>
    </dgm:pt>
    <dgm:pt modelId="{3C92DCF4-19B9-4C41-98FF-94E04E5D45CF}" type="pres">
      <dgm:prSet presAssocID="{1B9CB56E-8238-4285-A888-7FE1D2AB5C62}" presName="parentNode" presStyleLbl="node1" presStyleIdx="1" presStyleCnt="2">
        <dgm:presLayoutVars>
          <dgm:chMax val="0"/>
          <dgm:bulletEnabled val="1"/>
        </dgm:presLayoutVars>
      </dgm:prSet>
      <dgm:spPr/>
    </dgm:pt>
    <dgm:pt modelId="{45EE6411-F60C-46CF-88B3-7C225F3E0220}" type="pres">
      <dgm:prSet presAssocID="{1B9CB56E-8238-4285-A888-7FE1D2AB5C62}" presName="childNode" presStyleLbl="node1" presStyleIdx="1" presStyleCnt="2">
        <dgm:presLayoutVars>
          <dgm:bulletEnabled val="1"/>
        </dgm:presLayoutVars>
      </dgm:prSet>
      <dgm:spPr/>
    </dgm:pt>
  </dgm:ptLst>
  <dgm:cxnLst>
    <dgm:cxn modelId="{4278F602-6AF8-4E8C-BAFD-F6ABA5C39EF7}" type="presOf" srcId="{1B9CB56E-8238-4285-A888-7FE1D2AB5C62}" destId="{3C92DCF4-19B9-4C41-98FF-94E04E5D45CF}" srcOrd="1" destOrd="0" presId="urn:microsoft.com/office/officeart/2005/8/layout/hProcess7"/>
    <dgm:cxn modelId="{511AFE0C-BA2B-489A-B7E0-C077E07AC269}" srcId="{B9010CB2-AD5A-4156-B63F-54DC07BD5BFC}" destId="{1B9CB56E-8238-4285-A888-7FE1D2AB5C62}" srcOrd="1" destOrd="0" parTransId="{CABF6E66-A965-448D-9965-EF4E7E32EC24}" sibTransId="{6C69E054-427E-40D9-870B-B6A70849B0D5}"/>
    <dgm:cxn modelId="{AB739224-B7F8-4714-911E-FB79045FBC5D}" srcId="{FCD6337E-3128-4614-8B17-C6E74EE51777}" destId="{60A15C3F-FEC0-4364-AF41-DF1FE50053E0}" srcOrd="0" destOrd="0" parTransId="{BD73192D-9B03-427D-9C5C-E1948F5381C7}" sibTransId="{39BFB6DA-907C-4112-A040-C3179F3B5E28}"/>
    <dgm:cxn modelId="{45B4112F-748E-4E9B-9ED9-E226D8106A43}" type="presOf" srcId="{FCD6337E-3128-4614-8B17-C6E74EE51777}" destId="{DC8B5AA8-465F-40E2-98DB-78F3E5EBA31E}" srcOrd="0" destOrd="0" presId="urn:microsoft.com/office/officeart/2005/8/layout/hProcess7"/>
    <dgm:cxn modelId="{90B18A36-5E9B-443C-9CC6-5A98E9FFF1C2}" type="presOf" srcId="{60A15C3F-FEC0-4364-AF41-DF1FE50053E0}" destId="{10C96A39-8ADF-43DF-A962-E2EA3FD45B4B}" srcOrd="0" destOrd="0" presId="urn:microsoft.com/office/officeart/2005/8/layout/hProcess7"/>
    <dgm:cxn modelId="{12EF9037-8D5B-40BC-8FBE-6E7DBE4BB0DE}" srcId="{FCD6337E-3128-4614-8B17-C6E74EE51777}" destId="{9B3F98B8-5B69-41B8-B0ED-47DBAE95A934}" srcOrd="1" destOrd="0" parTransId="{629B3F32-9B62-4E8A-8BAE-2B0D2CED93B6}" sibTransId="{4B99CA9C-F3F6-4140-820D-F46954C9836B}"/>
    <dgm:cxn modelId="{393B7140-7770-4798-81E0-678E8297809D}" type="presOf" srcId="{9B3F98B8-5B69-41B8-B0ED-47DBAE95A934}" destId="{10C96A39-8ADF-43DF-A962-E2EA3FD45B4B}" srcOrd="0" destOrd="1" presId="urn:microsoft.com/office/officeart/2005/8/layout/hProcess7"/>
    <dgm:cxn modelId="{4317E253-BAEA-4DE5-BA3E-E5055DCECF38}" type="presOf" srcId="{B9010CB2-AD5A-4156-B63F-54DC07BD5BFC}" destId="{34AAD0C7-1325-48F7-AAC1-41E6CACC9E9C}" srcOrd="0" destOrd="0" presId="urn:microsoft.com/office/officeart/2005/8/layout/hProcess7"/>
    <dgm:cxn modelId="{C5CDF855-F29E-4F5F-9BDA-371929FC1BBA}" srcId="{1B9CB56E-8238-4285-A888-7FE1D2AB5C62}" destId="{FF1429EB-55C7-4984-A0B8-3FA120DCF657}" srcOrd="0" destOrd="0" parTransId="{5F927D7F-8427-48D8-9E89-9504AAB2A6FE}" sibTransId="{95C93148-2432-446A-9655-18AF7C874294}"/>
    <dgm:cxn modelId="{6089DB61-7F1C-4390-85FB-98C299C683C0}" srcId="{B9010CB2-AD5A-4156-B63F-54DC07BD5BFC}" destId="{FCD6337E-3128-4614-8B17-C6E74EE51777}" srcOrd="0" destOrd="0" parTransId="{1E30926B-FAE1-4FF3-BAF6-4AECBC927D9A}" sibTransId="{7BE9FE78-CCF6-4446-BBB9-A0140B0A2042}"/>
    <dgm:cxn modelId="{64FE1E87-FCA5-4840-B827-EE3C50EB0D3C}" type="presOf" srcId="{FCD6337E-3128-4614-8B17-C6E74EE51777}" destId="{938C3776-FFA8-4C4F-842F-E177EDE52073}" srcOrd="1" destOrd="0" presId="urn:microsoft.com/office/officeart/2005/8/layout/hProcess7"/>
    <dgm:cxn modelId="{38A135A4-F4BB-4524-9BF6-4CC412A24BDA}" type="presOf" srcId="{1B9CB56E-8238-4285-A888-7FE1D2AB5C62}" destId="{F986EBEA-91AD-4EDF-BA57-BAD746CC1DED}" srcOrd="0" destOrd="0" presId="urn:microsoft.com/office/officeart/2005/8/layout/hProcess7"/>
    <dgm:cxn modelId="{0AC087C4-905E-4B2D-9685-9BF927A9A85E}" type="presOf" srcId="{FF1429EB-55C7-4984-A0B8-3FA120DCF657}" destId="{45EE6411-F60C-46CF-88B3-7C225F3E0220}" srcOrd="0" destOrd="0" presId="urn:microsoft.com/office/officeart/2005/8/layout/hProcess7"/>
    <dgm:cxn modelId="{4FF0E60A-9FC1-4B08-A5F8-48EC766E5C8D}" type="presParOf" srcId="{34AAD0C7-1325-48F7-AAC1-41E6CACC9E9C}" destId="{AF56B67C-434C-4A72-8FCD-91B1C71CEEBC}" srcOrd="0" destOrd="0" presId="urn:microsoft.com/office/officeart/2005/8/layout/hProcess7"/>
    <dgm:cxn modelId="{F7B6179B-CB03-4307-AC1F-A85C79639984}" type="presParOf" srcId="{AF56B67C-434C-4A72-8FCD-91B1C71CEEBC}" destId="{DC8B5AA8-465F-40E2-98DB-78F3E5EBA31E}" srcOrd="0" destOrd="0" presId="urn:microsoft.com/office/officeart/2005/8/layout/hProcess7"/>
    <dgm:cxn modelId="{161F3301-E277-4173-8D0A-E3FB9A16E1D2}" type="presParOf" srcId="{AF56B67C-434C-4A72-8FCD-91B1C71CEEBC}" destId="{938C3776-FFA8-4C4F-842F-E177EDE52073}" srcOrd="1" destOrd="0" presId="urn:microsoft.com/office/officeart/2005/8/layout/hProcess7"/>
    <dgm:cxn modelId="{40CF45B8-4AE1-4136-AA03-7ED021BFBE48}" type="presParOf" srcId="{AF56B67C-434C-4A72-8FCD-91B1C71CEEBC}" destId="{10C96A39-8ADF-43DF-A962-E2EA3FD45B4B}" srcOrd="2" destOrd="0" presId="urn:microsoft.com/office/officeart/2005/8/layout/hProcess7"/>
    <dgm:cxn modelId="{1289702F-22AA-4A91-8D60-FF1AD990B3D4}" type="presParOf" srcId="{34AAD0C7-1325-48F7-AAC1-41E6CACC9E9C}" destId="{46DA2D61-C0CA-4D6F-ADAC-C208D7539387}" srcOrd="1" destOrd="0" presId="urn:microsoft.com/office/officeart/2005/8/layout/hProcess7"/>
    <dgm:cxn modelId="{4C4AB7A9-58B6-4E20-BFA0-718859381BF3}" type="presParOf" srcId="{34AAD0C7-1325-48F7-AAC1-41E6CACC9E9C}" destId="{61DFBBAF-5E20-4B4D-B2A3-5B5B1262232A}" srcOrd="2" destOrd="0" presId="urn:microsoft.com/office/officeart/2005/8/layout/hProcess7"/>
    <dgm:cxn modelId="{EF89A4F4-A1F5-4795-98D9-5D53E02C1BB5}" type="presParOf" srcId="{61DFBBAF-5E20-4B4D-B2A3-5B5B1262232A}" destId="{5AE8E064-1DD9-4524-BD6C-728F1126AA83}" srcOrd="0" destOrd="0" presId="urn:microsoft.com/office/officeart/2005/8/layout/hProcess7"/>
    <dgm:cxn modelId="{1D41C02D-3AE6-41BF-9C97-FBB671AA8FFF}" type="presParOf" srcId="{61DFBBAF-5E20-4B4D-B2A3-5B5B1262232A}" destId="{4D4896C8-3041-45E6-B404-A8113FC30DF6}" srcOrd="1" destOrd="0" presId="urn:microsoft.com/office/officeart/2005/8/layout/hProcess7"/>
    <dgm:cxn modelId="{216C318D-CBDB-4642-BFD6-33D430CF5BF8}" type="presParOf" srcId="{61DFBBAF-5E20-4B4D-B2A3-5B5B1262232A}" destId="{09EC1D19-295A-44F5-A12C-07183A54029E}" srcOrd="2" destOrd="0" presId="urn:microsoft.com/office/officeart/2005/8/layout/hProcess7"/>
    <dgm:cxn modelId="{608D0CD6-2ED6-406D-A031-8479F3F67F6D}" type="presParOf" srcId="{34AAD0C7-1325-48F7-AAC1-41E6CACC9E9C}" destId="{C3ECD20F-537D-4921-8AD2-80F9690F7F17}" srcOrd="3" destOrd="0" presId="urn:microsoft.com/office/officeart/2005/8/layout/hProcess7"/>
    <dgm:cxn modelId="{FDB99998-F6B8-4004-9AEA-40F406E10193}" type="presParOf" srcId="{34AAD0C7-1325-48F7-AAC1-41E6CACC9E9C}" destId="{269FCFE6-CB8D-4371-8BFA-6509EE1E47B3}" srcOrd="4" destOrd="0" presId="urn:microsoft.com/office/officeart/2005/8/layout/hProcess7"/>
    <dgm:cxn modelId="{2E52AC07-87CC-4FE9-A207-FF437BDE5916}" type="presParOf" srcId="{269FCFE6-CB8D-4371-8BFA-6509EE1E47B3}" destId="{F986EBEA-91AD-4EDF-BA57-BAD746CC1DED}" srcOrd="0" destOrd="0" presId="urn:microsoft.com/office/officeart/2005/8/layout/hProcess7"/>
    <dgm:cxn modelId="{1D29FD63-09F4-44BD-B588-F80A18D921F6}" type="presParOf" srcId="{269FCFE6-CB8D-4371-8BFA-6509EE1E47B3}" destId="{3C92DCF4-19B9-4C41-98FF-94E04E5D45CF}" srcOrd="1" destOrd="0" presId="urn:microsoft.com/office/officeart/2005/8/layout/hProcess7"/>
    <dgm:cxn modelId="{96761E3C-BB88-4693-A8E0-279E79313D53}" type="presParOf" srcId="{269FCFE6-CB8D-4371-8BFA-6509EE1E47B3}" destId="{45EE6411-F60C-46CF-88B3-7C225F3E0220}" srcOrd="2" destOrd="0" presId="urn:microsoft.com/office/officeart/2005/8/layout/hProcess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8B5AA8-465F-40E2-98DB-78F3E5EBA31E}">
      <dsp:nvSpPr>
        <dsp:cNvPr id="0" name=""/>
        <dsp:cNvSpPr/>
      </dsp:nvSpPr>
      <dsp:spPr>
        <a:xfrm>
          <a:off x="2790362" y="0"/>
          <a:ext cx="2694979" cy="3200400"/>
        </a:xfrm>
        <a:prstGeom prst="roundRect">
          <a:avLst>
            <a:gd name="adj" fmla="val 5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795" tIns="106299" rIns="0" bIns="0" numCol="1" spcCol="1270" anchor="t" anchorCtr="0">
          <a:noAutofit/>
        </a:bodyPr>
        <a:lstStyle/>
        <a:p>
          <a:pPr marL="0" lvl="0" indent="0" algn="l" defTabSz="1377950" rtl="1">
            <a:lnSpc>
              <a:spcPct val="90000"/>
            </a:lnSpc>
            <a:spcBef>
              <a:spcPct val="0"/>
            </a:spcBef>
            <a:spcAft>
              <a:spcPct val="35000"/>
            </a:spcAft>
            <a:buNone/>
          </a:pPr>
          <a:r>
            <a:rPr lang="ar-EG" sz="3100" kern="1200">
              <a:solidFill>
                <a:sysClr val="window" lastClr="FFFFFF"/>
              </a:solidFill>
              <a:latin typeface="Calibri" panose="020F0502020204030204"/>
              <a:ea typeface="+mn-ea"/>
              <a:cs typeface="Arial" panose="020B0604020202020204" pitchFamily="34" charset="0"/>
            </a:rPr>
            <a:t>المتغير المستقل</a:t>
          </a:r>
          <a:endParaRPr lang="ar-SA" sz="3100" kern="1200">
            <a:solidFill>
              <a:sysClr val="window" lastClr="FFFFFF"/>
            </a:solidFill>
            <a:latin typeface="Calibri" panose="020F0502020204030204"/>
            <a:ea typeface="+mn-ea"/>
            <a:cs typeface="Arial" panose="020B0604020202020204" pitchFamily="34" charset="0"/>
          </a:endParaRPr>
        </a:p>
      </dsp:txBody>
      <dsp:txXfrm rot="5400000">
        <a:off x="3911572" y="1050559"/>
        <a:ext cx="2608542" cy="523209"/>
      </dsp:txXfrm>
    </dsp:sp>
    <dsp:sp modelId="{10C96A39-8ADF-43DF-A962-E2EA3FD45B4B}">
      <dsp:nvSpPr>
        <dsp:cNvPr id="0" name=""/>
        <dsp:cNvSpPr/>
      </dsp:nvSpPr>
      <dsp:spPr>
        <a:xfrm>
          <a:off x="2938586" y="0"/>
          <a:ext cx="2007759" cy="3200400"/>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09728" rIns="0" bIns="0" numCol="1" spcCol="1270" anchor="t" anchorCtr="0">
          <a:noAutofit/>
        </a:bodyPr>
        <a:lstStyle/>
        <a:p>
          <a:pPr marL="0" lvl="0" indent="0" algn="ctr" defTabSz="1422400" rtl="1">
            <a:lnSpc>
              <a:spcPct val="90000"/>
            </a:lnSpc>
            <a:spcBef>
              <a:spcPct val="0"/>
            </a:spcBef>
            <a:spcAft>
              <a:spcPct val="35000"/>
            </a:spcAft>
            <a:buNone/>
          </a:pPr>
          <a:r>
            <a:rPr lang="ar-EG" sz="3200" b="1" kern="1200">
              <a:solidFill>
                <a:sysClr val="window" lastClr="FFFFFF"/>
              </a:solidFill>
              <a:latin typeface="Calibri" panose="020F0502020204030204"/>
              <a:ea typeface="+mn-ea"/>
              <a:cs typeface="Arial" panose="020B0604020202020204" pitchFamily="34" charset="0"/>
            </a:rPr>
            <a:t>إدارة المخاطر:</a:t>
          </a:r>
        </a:p>
        <a:p>
          <a:pPr marL="0" lvl="0" indent="0" algn="r" defTabSz="1422400" rtl="1">
            <a:lnSpc>
              <a:spcPct val="90000"/>
            </a:lnSpc>
            <a:spcBef>
              <a:spcPct val="0"/>
            </a:spcBef>
            <a:spcAft>
              <a:spcPct val="35000"/>
            </a:spcAft>
            <a:buNone/>
          </a:pPr>
          <a:r>
            <a:rPr lang="ar-SA" sz="2000" kern="1200">
              <a:solidFill>
                <a:sysClr val="window" lastClr="FFFFFF"/>
              </a:solidFill>
              <a:latin typeface="Calibri" panose="020F0502020204030204"/>
              <a:ea typeface="+mn-ea"/>
              <a:cs typeface="Arial" panose="020B0604020202020204" pitchFamily="34" charset="0"/>
            </a:rPr>
            <a:t>مخاطر الوثائق والمعلومات</a:t>
          </a:r>
          <a:r>
            <a:rPr lang="ar-EG" sz="2000" kern="1200">
              <a:solidFill>
                <a:sysClr val="window" lastClr="FFFFFF"/>
              </a:solidFill>
              <a:latin typeface="Calibri" panose="020F0502020204030204"/>
              <a:ea typeface="+mn-ea"/>
              <a:cs typeface="Arial" panose="020B0604020202020204" pitchFamily="34" charset="0"/>
            </a:rPr>
            <a:t>.</a:t>
          </a:r>
          <a:r>
            <a:rPr lang="ar-SA" sz="2000" kern="1200">
              <a:solidFill>
                <a:sysClr val="window" lastClr="FFFFFF"/>
              </a:solidFill>
              <a:latin typeface="Calibri" panose="020F0502020204030204"/>
              <a:ea typeface="+mn-ea"/>
              <a:cs typeface="Arial" panose="020B0604020202020204" pitchFamily="34" charset="0"/>
            </a:rPr>
            <a:t> </a:t>
          </a:r>
          <a:endParaRPr lang="ar-EG" sz="2000" kern="1200">
            <a:solidFill>
              <a:sysClr val="window" lastClr="FFFFFF"/>
            </a:solidFill>
            <a:latin typeface="Calibri" panose="020F0502020204030204"/>
            <a:ea typeface="+mn-ea"/>
            <a:cs typeface="Arial" panose="020B0604020202020204" pitchFamily="34" charset="0"/>
          </a:endParaRPr>
        </a:p>
        <a:p>
          <a:pPr marL="0" lvl="0" indent="0" algn="r" defTabSz="1422400" rtl="1">
            <a:lnSpc>
              <a:spcPct val="90000"/>
            </a:lnSpc>
            <a:spcBef>
              <a:spcPct val="0"/>
            </a:spcBef>
            <a:spcAft>
              <a:spcPct val="35000"/>
            </a:spcAft>
            <a:buNone/>
          </a:pPr>
          <a:r>
            <a:rPr lang="ar-SA" sz="2000" kern="1200">
              <a:solidFill>
                <a:sysClr val="window" lastClr="FFFFFF"/>
              </a:solidFill>
              <a:latin typeface="Calibri" panose="020F0502020204030204"/>
              <a:ea typeface="+mn-ea"/>
              <a:cs typeface="Arial" panose="020B0604020202020204" pitchFamily="34" charset="0"/>
            </a:rPr>
            <a:t>مخاطر السمعة التنظيمية</a:t>
          </a:r>
          <a:r>
            <a:rPr lang="ar-EG" sz="2000" kern="1200">
              <a:solidFill>
                <a:sysClr val="window" lastClr="FFFFFF"/>
              </a:solidFill>
              <a:latin typeface="Calibri" panose="020F0502020204030204"/>
              <a:ea typeface="+mn-ea"/>
              <a:cs typeface="Arial" panose="020B0604020202020204" pitchFamily="34" charset="0"/>
            </a:rPr>
            <a:t>.</a:t>
          </a:r>
          <a:r>
            <a:rPr lang="ar-SA" sz="2000" kern="1200">
              <a:solidFill>
                <a:sysClr val="window" lastClr="FFFFFF"/>
              </a:solidFill>
              <a:latin typeface="Calibri" panose="020F0502020204030204"/>
              <a:ea typeface="+mn-ea"/>
              <a:cs typeface="Arial" panose="020B0604020202020204" pitchFamily="34" charset="0"/>
            </a:rPr>
            <a:t> </a:t>
          </a:r>
          <a:endParaRPr lang="ar-EG" sz="2000" kern="1200">
            <a:solidFill>
              <a:sysClr val="window" lastClr="FFFFFF"/>
            </a:solidFill>
            <a:latin typeface="Calibri" panose="020F0502020204030204"/>
            <a:ea typeface="+mn-ea"/>
            <a:cs typeface="Arial" panose="020B0604020202020204" pitchFamily="34" charset="0"/>
          </a:endParaRPr>
        </a:p>
        <a:p>
          <a:pPr marL="0" lvl="0" indent="0" algn="r" defTabSz="1422400" rtl="1">
            <a:lnSpc>
              <a:spcPct val="90000"/>
            </a:lnSpc>
            <a:spcBef>
              <a:spcPct val="0"/>
            </a:spcBef>
            <a:spcAft>
              <a:spcPct val="35000"/>
            </a:spcAft>
            <a:buNone/>
          </a:pPr>
          <a:r>
            <a:rPr lang="ar-SA" sz="2000" kern="1200">
              <a:solidFill>
                <a:sysClr val="window" lastClr="FFFFFF"/>
              </a:solidFill>
              <a:latin typeface="Calibri" panose="020F0502020204030204"/>
              <a:ea typeface="+mn-ea"/>
              <a:cs typeface="Arial" panose="020B0604020202020204" pitchFamily="34" charset="0"/>
            </a:rPr>
            <a:t>مخاطر الثقافة التنظيمية</a:t>
          </a:r>
          <a:r>
            <a:rPr lang="ar-EG" sz="2000" kern="1200">
              <a:solidFill>
                <a:sysClr val="window" lastClr="FFFFFF"/>
              </a:solidFill>
              <a:latin typeface="Calibri" panose="020F0502020204030204"/>
              <a:ea typeface="+mn-ea"/>
              <a:cs typeface="Arial" panose="020B0604020202020204" pitchFamily="34" charset="0"/>
            </a:rPr>
            <a:t>.</a:t>
          </a:r>
        </a:p>
        <a:p>
          <a:pPr marL="0" lvl="0" indent="0" algn="r" defTabSz="1422400" rtl="1">
            <a:lnSpc>
              <a:spcPct val="90000"/>
            </a:lnSpc>
            <a:spcBef>
              <a:spcPct val="0"/>
            </a:spcBef>
            <a:spcAft>
              <a:spcPct val="35000"/>
            </a:spcAft>
            <a:buNone/>
          </a:pPr>
          <a:r>
            <a:rPr lang="ar-SA" sz="2000" kern="1200">
              <a:solidFill>
                <a:sysClr val="window" lastClr="FFFFFF"/>
              </a:solidFill>
              <a:latin typeface="Calibri" panose="020F0502020204030204"/>
              <a:ea typeface="+mn-ea"/>
              <a:cs typeface="Arial" panose="020B0604020202020204" pitchFamily="34" charset="0"/>
            </a:rPr>
            <a:t>مخاطر الموارد البشرية</a:t>
          </a:r>
          <a:r>
            <a:rPr lang="ar-EG" sz="2000" kern="1200">
              <a:solidFill>
                <a:sysClr val="window" lastClr="FFFFFF"/>
              </a:solidFill>
              <a:latin typeface="Calibri" panose="020F0502020204030204"/>
              <a:ea typeface="+mn-ea"/>
              <a:cs typeface="Arial" panose="020B0604020202020204" pitchFamily="34" charset="0"/>
            </a:rPr>
            <a:t>.</a:t>
          </a:r>
          <a:r>
            <a:rPr lang="ar-SA" sz="2000" kern="1200">
              <a:solidFill>
                <a:sysClr val="window" lastClr="FFFFFF"/>
              </a:solidFill>
              <a:latin typeface="Calibri" panose="020F0502020204030204"/>
              <a:ea typeface="+mn-ea"/>
              <a:cs typeface="Arial" panose="020B0604020202020204" pitchFamily="34" charset="0"/>
            </a:rPr>
            <a:t> </a:t>
          </a:r>
          <a:endParaRPr lang="ar-EG" sz="2000" kern="1200">
            <a:solidFill>
              <a:sysClr val="window" lastClr="FFFFFF"/>
            </a:solidFill>
            <a:latin typeface="Calibri" panose="020F0502020204030204"/>
            <a:ea typeface="+mn-ea"/>
            <a:cs typeface="Arial" panose="020B0604020202020204" pitchFamily="34" charset="0"/>
          </a:endParaRPr>
        </a:p>
        <a:p>
          <a:pPr marL="0" lvl="0" indent="0" algn="r" defTabSz="1422400" rtl="1">
            <a:lnSpc>
              <a:spcPct val="90000"/>
            </a:lnSpc>
            <a:spcBef>
              <a:spcPct val="0"/>
            </a:spcBef>
            <a:spcAft>
              <a:spcPct val="35000"/>
            </a:spcAft>
            <a:buNone/>
          </a:pPr>
          <a:endParaRPr lang="ar-SA" sz="2000" kern="1200">
            <a:solidFill>
              <a:sysClr val="window" lastClr="FFFFFF"/>
            </a:solidFill>
            <a:latin typeface="Calibri" panose="020F0502020204030204"/>
            <a:ea typeface="+mn-ea"/>
            <a:cs typeface="Arial" panose="020B0604020202020204" pitchFamily="34" charset="0"/>
          </a:endParaRPr>
        </a:p>
        <a:p>
          <a:pPr marL="0" lvl="0" indent="0" algn="r" defTabSz="889000" rtl="1">
            <a:lnSpc>
              <a:spcPct val="90000"/>
            </a:lnSpc>
            <a:spcBef>
              <a:spcPct val="0"/>
            </a:spcBef>
            <a:spcAft>
              <a:spcPct val="35000"/>
            </a:spcAft>
            <a:buNone/>
          </a:pPr>
          <a:endParaRPr lang="ar-SA" sz="2000" kern="1200">
            <a:solidFill>
              <a:sysClr val="window" lastClr="FFFFFF"/>
            </a:solidFill>
            <a:latin typeface="Calibri" panose="020F0502020204030204"/>
            <a:ea typeface="+mn-ea"/>
            <a:cs typeface="Arial" panose="020B0604020202020204" pitchFamily="34" charset="0"/>
          </a:endParaRPr>
        </a:p>
      </dsp:txBody>
      <dsp:txXfrm>
        <a:off x="2938586" y="0"/>
        <a:ext cx="2007759" cy="3200400"/>
      </dsp:txXfrm>
    </dsp:sp>
    <dsp:sp modelId="{F986EBEA-91AD-4EDF-BA57-BAD746CC1DED}">
      <dsp:nvSpPr>
        <dsp:cNvPr id="0" name=""/>
        <dsp:cNvSpPr/>
      </dsp:nvSpPr>
      <dsp:spPr>
        <a:xfrm>
          <a:off x="1058" y="0"/>
          <a:ext cx="2694979" cy="3200400"/>
        </a:xfrm>
        <a:prstGeom prst="roundRect">
          <a:avLst>
            <a:gd name="adj" fmla="val 5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795" tIns="106299" rIns="0" bIns="0" numCol="1" spcCol="1270" anchor="t" anchorCtr="0">
          <a:noAutofit/>
        </a:bodyPr>
        <a:lstStyle/>
        <a:p>
          <a:pPr marL="0" lvl="0" indent="0" algn="l" defTabSz="1377950" rtl="1">
            <a:lnSpc>
              <a:spcPct val="90000"/>
            </a:lnSpc>
            <a:spcBef>
              <a:spcPct val="0"/>
            </a:spcBef>
            <a:spcAft>
              <a:spcPct val="35000"/>
            </a:spcAft>
            <a:buNone/>
          </a:pPr>
          <a:r>
            <a:rPr lang="ar-EG" sz="3100" kern="1200">
              <a:solidFill>
                <a:sysClr val="window" lastClr="FFFFFF"/>
              </a:solidFill>
              <a:latin typeface="Calibri" panose="020F0502020204030204"/>
              <a:ea typeface="+mn-ea"/>
              <a:cs typeface="Arial" panose="020B0604020202020204" pitchFamily="34" charset="0"/>
            </a:rPr>
            <a:t>المتغير التابع</a:t>
          </a:r>
          <a:endParaRPr lang="ar-SA" sz="3100" kern="1200">
            <a:solidFill>
              <a:sysClr val="window" lastClr="FFFFFF"/>
            </a:solidFill>
            <a:latin typeface="Calibri" panose="020F0502020204030204"/>
            <a:ea typeface="+mn-ea"/>
            <a:cs typeface="Arial" panose="020B0604020202020204" pitchFamily="34" charset="0"/>
          </a:endParaRPr>
        </a:p>
      </dsp:txBody>
      <dsp:txXfrm rot="5400000">
        <a:off x="1122268" y="1050559"/>
        <a:ext cx="2608542" cy="523209"/>
      </dsp:txXfrm>
    </dsp:sp>
    <dsp:sp modelId="{4D4896C8-3041-45E6-B404-A8113FC30DF6}">
      <dsp:nvSpPr>
        <dsp:cNvPr id="0" name=""/>
        <dsp:cNvSpPr/>
      </dsp:nvSpPr>
      <dsp:spPr>
        <a:xfrm rot="16200000">
          <a:off x="2447488" y="2540406"/>
          <a:ext cx="470148" cy="404246"/>
        </a:xfrm>
        <a:prstGeom prst="flowChartExtract">
          <a:avLst/>
        </a:prstGeom>
        <a:solidFill>
          <a:sysClr val="window" lastClr="FFFFFF">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45EE6411-F60C-46CF-88B3-7C225F3E0220}">
      <dsp:nvSpPr>
        <dsp:cNvPr id="0" name=""/>
        <dsp:cNvSpPr/>
      </dsp:nvSpPr>
      <dsp:spPr>
        <a:xfrm>
          <a:off x="149282" y="0"/>
          <a:ext cx="2007759" cy="3200400"/>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37160" rIns="0" bIns="0" numCol="1" spcCol="1270" anchor="t" anchorCtr="0">
          <a:noAutofit/>
        </a:bodyPr>
        <a:lstStyle/>
        <a:p>
          <a:pPr marL="0" lvl="0" indent="0" algn="ctr" defTabSz="1778000" rtl="1">
            <a:lnSpc>
              <a:spcPct val="90000"/>
            </a:lnSpc>
            <a:spcBef>
              <a:spcPct val="0"/>
            </a:spcBef>
            <a:spcAft>
              <a:spcPct val="35000"/>
            </a:spcAft>
            <a:buNone/>
          </a:pPr>
          <a:r>
            <a:rPr lang="ar-EG" sz="4000" kern="1200">
              <a:solidFill>
                <a:sysClr val="window" lastClr="FFFFFF"/>
              </a:solidFill>
              <a:latin typeface="Calibri" panose="020F0502020204030204"/>
              <a:ea typeface="+mn-ea"/>
              <a:cs typeface="Arial" panose="020B0604020202020204" pitchFamily="34" charset="0"/>
            </a:rPr>
            <a:t>تحسين أداء المشاريع</a:t>
          </a:r>
          <a:endParaRPr lang="ar-SA" sz="4000" kern="1200">
            <a:solidFill>
              <a:sysClr val="window" lastClr="FFFFFF"/>
            </a:solidFill>
            <a:latin typeface="Calibri" panose="020F0502020204030204"/>
            <a:ea typeface="+mn-ea"/>
            <a:cs typeface="Arial" panose="020B0604020202020204" pitchFamily="34" charset="0"/>
          </a:endParaRPr>
        </a:p>
      </dsp:txBody>
      <dsp:txXfrm>
        <a:off x="149282" y="0"/>
        <a:ext cx="2007759" cy="320040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B56C7-4858-4AB6-9C6D-23798CFC8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10129</Words>
  <Characters>57741</Characters>
  <Application>Microsoft Office Word</Application>
  <DocSecurity>0</DocSecurity>
  <Lines>481</Lines>
  <Paragraphs>135</Paragraphs>
  <ScaleCrop>false</ScaleCrop>
  <Company/>
  <LinksUpToDate>false</LinksUpToDate>
  <CharactersWithSpaces>67735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tike136</cp:lastModifiedBy>
  <cp:revision>2</cp:revision>
  <dcterms:created xsi:type="dcterms:W3CDTF">2024-08-08T12:14:00Z</dcterms:created>
  <dcterms:modified xsi:type="dcterms:W3CDTF">2024-08-08T12:14:00Z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