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DB60FE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5703D2A7" w14:textId="1DE8F01E" w:rsidR="002C1A51" w:rsidRDefault="004844E9" w:rsidP="008E57DB">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اتجاهات الجمهور نحو استخدام </w:t>
      </w:r>
      <w:r w:rsidR="00451E6E">
        <w:rPr>
          <w:rFonts w:ascii="Simplified Arabic" w:hAnsi="Simplified Arabic" w:cs="Simplified Arabic" w:hint="cs"/>
          <w:b/>
          <w:bCs/>
          <w:sz w:val="36"/>
          <w:szCs w:val="36"/>
          <w:rtl/>
        </w:rPr>
        <w:t xml:space="preserve">تطبيقات </w:t>
      </w:r>
      <w:r>
        <w:rPr>
          <w:rFonts w:ascii="Simplified Arabic" w:hAnsi="Simplified Arabic" w:cs="Simplified Arabic" w:hint="cs"/>
          <w:b/>
          <w:bCs/>
          <w:sz w:val="36"/>
          <w:szCs w:val="36"/>
          <w:rtl/>
        </w:rPr>
        <w:t xml:space="preserve">الذكاء الاصطناعي في </w:t>
      </w:r>
      <w:r w:rsidR="00451E6E">
        <w:rPr>
          <w:rFonts w:ascii="Simplified Arabic" w:hAnsi="Simplified Arabic" w:cs="Simplified Arabic" w:hint="cs"/>
          <w:b/>
          <w:bCs/>
          <w:sz w:val="36"/>
          <w:szCs w:val="36"/>
          <w:rtl/>
        </w:rPr>
        <w:t xml:space="preserve">صناعة </w:t>
      </w:r>
      <w:r>
        <w:rPr>
          <w:rFonts w:ascii="Simplified Arabic" w:hAnsi="Simplified Arabic" w:cs="Simplified Arabic" w:hint="cs"/>
          <w:b/>
          <w:bCs/>
          <w:sz w:val="36"/>
          <w:szCs w:val="36"/>
          <w:rtl/>
        </w:rPr>
        <w:t>المحتوى الإعلامي</w:t>
      </w:r>
    </w:p>
    <w:p w14:paraId="680A3BF5" w14:textId="647D4943" w:rsidR="002C1A51" w:rsidRDefault="00587D68" w:rsidP="002C1A51">
      <w:pPr>
        <w:jc w:val="center"/>
        <w:rPr>
          <w:rFonts w:ascii="Simplified Arabic" w:hAnsi="Simplified Arabic" w:cs="Simplified Arabic"/>
          <w:b/>
          <w:bCs/>
          <w:sz w:val="32"/>
          <w:szCs w:val="32"/>
          <w:rtl/>
        </w:rPr>
      </w:pPr>
      <w:r w:rsidRPr="00587D68">
        <w:rPr>
          <w:rFonts w:ascii="Simplified Arabic" w:hAnsi="Simplified Arabic" w:cs="Simplified Arabic" w:hint="cs"/>
          <w:b/>
          <w:bCs/>
          <w:sz w:val="32"/>
          <w:szCs w:val="32"/>
          <w:rtl/>
        </w:rPr>
        <w:t>(دراسة ميدانية على مستخدمي منصات التواصل الاجتماعي)</w:t>
      </w:r>
    </w:p>
    <w:p w14:paraId="2793A391" w14:textId="77777777" w:rsidR="00587D68" w:rsidRDefault="00587D68" w:rsidP="002C1A51">
      <w:pPr>
        <w:jc w:val="center"/>
        <w:rPr>
          <w:rFonts w:ascii="Simplified Arabic" w:hAnsi="Simplified Arabic" w:cs="Simplified Arabic"/>
          <w:b/>
          <w:bCs/>
          <w:sz w:val="32"/>
          <w:szCs w:val="32"/>
          <w:rtl/>
        </w:rPr>
      </w:pPr>
    </w:p>
    <w:p w14:paraId="43866B31" w14:textId="77777777" w:rsidR="00587D68" w:rsidRPr="00587D68" w:rsidRDefault="00587D68" w:rsidP="002C1A51">
      <w:pPr>
        <w:jc w:val="center"/>
        <w:rPr>
          <w:rFonts w:ascii="Simplified Arabic" w:hAnsi="Simplified Arabic" w:cs="Simplified Arabic"/>
          <w:b/>
          <w:bCs/>
          <w:sz w:val="32"/>
          <w:szCs w:val="32"/>
          <w:rtl/>
        </w:rPr>
      </w:pPr>
    </w:p>
    <w:p w14:paraId="199B58B7" w14:textId="5C1B1743"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4844E9">
        <w:rPr>
          <w:rFonts w:ascii="Simplified Arabic" w:hAnsi="Simplified Arabic" w:cs="Simplified Arabic" w:hint="cs"/>
          <w:sz w:val="32"/>
          <w:szCs w:val="32"/>
          <w:rtl/>
        </w:rPr>
        <w:t xml:space="preserve"> الطالبة:</w:t>
      </w:r>
      <w:r w:rsidRPr="00FE160A">
        <w:rPr>
          <w:rFonts w:ascii="Simplified Arabic" w:hAnsi="Simplified Arabic" w:cs="Simplified Arabic" w:hint="cs"/>
          <w:sz w:val="32"/>
          <w:szCs w:val="32"/>
          <w:rtl/>
        </w:rPr>
        <w:t xml:space="preserve"> </w:t>
      </w:r>
      <w:r w:rsidR="004844E9">
        <w:rPr>
          <w:rFonts w:ascii="Simplified Arabic" w:hAnsi="Simplified Arabic" w:cs="Simplified Arabic" w:hint="cs"/>
          <w:sz w:val="32"/>
          <w:szCs w:val="32"/>
          <w:rtl/>
        </w:rPr>
        <w:t xml:space="preserve">لمياء الصفدي </w:t>
      </w:r>
    </w:p>
    <w:p w14:paraId="636B66F6" w14:textId="50692D2B"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4844E9">
        <w:rPr>
          <w:rFonts w:ascii="Simplified Arabic" w:hAnsi="Simplified Arabic" w:cs="Simplified Arabic" w:hint="cs"/>
          <w:sz w:val="32"/>
          <w:szCs w:val="32"/>
          <w:rtl/>
        </w:rPr>
        <w:t xml:space="preserve"> 233000980</w:t>
      </w:r>
    </w:p>
    <w:p w14:paraId="1ECF90B1" w14:textId="77777777" w:rsidR="008E57DB" w:rsidRDefault="008E57DB" w:rsidP="002C1A51">
      <w:pPr>
        <w:jc w:val="center"/>
        <w:rPr>
          <w:rFonts w:ascii="Simplified Arabic" w:hAnsi="Simplified Arabic" w:cs="Simplified Arabic"/>
          <w:sz w:val="32"/>
          <w:szCs w:val="32"/>
          <w:rtl/>
        </w:rPr>
      </w:pPr>
    </w:p>
    <w:p w14:paraId="2D5B229C" w14:textId="55865DF6"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4844E9">
        <w:rPr>
          <w:rFonts w:ascii="Simplified Arabic" w:hAnsi="Simplified Arabic" w:cs="Simplified Arabic" w:hint="cs"/>
          <w:sz w:val="32"/>
          <w:szCs w:val="32"/>
          <w:rtl/>
        </w:rPr>
        <w:t xml:space="preserve"> الدكتور:</w:t>
      </w:r>
    </w:p>
    <w:p w14:paraId="740E588F" w14:textId="35953D23" w:rsidR="002C1A51" w:rsidRPr="00FE160A" w:rsidRDefault="002C1A51" w:rsidP="004844E9">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1A4102F8" w14:textId="77777777" w:rsidR="002C1A51" w:rsidRDefault="002C1A51" w:rsidP="002C1A51">
      <w:pPr>
        <w:jc w:val="center"/>
        <w:rPr>
          <w:rFonts w:ascii="Simplified Arabic" w:hAnsi="Simplified Arabic" w:cs="Simplified Arabic"/>
          <w:b/>
          <w:bCs/>
          <w:sz w:val="28"/>
          <w:szCs w:val="28"/>
          <w:rtl/>
        </w:rPr>
      </w:pPr>
    </w:p>
    <w:p w14:paraId="4BA23D6F" w14:textId="2342B531" w:rsidR="006836C4" w:rsidRPr="001E746B" w:rsidRDefault="001E746B" w:rsidP="002C1A51">
      <w:pPr>
        <w:jc w:val="center"/>
        <w:rPr>
          <w:rFonts w:ascii="Simplified Arabic" w:hAnsi="Simplified Arabic" w:cs="Simplified Arabic"/>
          <w:rtl/>
        </w:rPr>
      </w:pPr>
      <w:r w:rsidRPr="001E746B">
        <w:rPr>
          <w:rFonts w:ascii="Simplified Arabic" w:hAnsi="Simplified Arabic" w:cs="Simplified Arabic"/>
        </w:rPr>
        <w:t>2026</w:t>
      </w:r>
    </w:p>
    <w:p w14:paraId="3301B20B" w14:textId="77777777" w:rsidR="002C1A51" w:rsidRDefault="002C1A51" w:rsidP="002C1A51">
      <w:pPr>
        <w:bidi w:val="0"/>
        <w:rPr>
          <w:rFonts w:asciiTheme="majorBidi" w:hAnsiTheme="majorBidi" w:cstheme="majorBidi"/>
          <w:sz w:val="26"/>
          <w:szCs w:val="26"/>
        </w:rPr>
      </w:pPr>
    </w:p>
    <w:p w14:paraId="2280435D" w14:textId="77777777" w:rsidR="001E746B" w:rsidRDefault="001E746B" w:rsidP="001E746B">
      <w:pPr>
        <w:bidi w:val="0"/>
        <w:rPr>
          <w:rFonts w:asciiTheme="majorBidi" w:hAnsiTheme="majorBidi" w:cstheme="majorBidi"/>
          <w:sz w:val="26"/>
          <w:szCs w:val="26"/>
          <w:rtl/>
        </w:rPr>
      </w:pPr>
    </w:p>
    <w:p w14:paraId="5E0A4F70" w14:textId="77777777" w:rsidR="001E746B" w:rsidRDefault="001E746B" w:rsidP="001E746B">
      <w:pPr>
        <w:bidi w:val="0"/>
        <w:rPr>
          <w:rFonts w:asciiTheme="majorBidi" w:hAnsiTheme="majorBidi" w:cstheme="majorBidi"/>
          <w:sz w:val="26"/>
          <w:szCs w:val="26"/>
        </w:rPr>
      </w:pPr>
    </w:p>
    <w:p w14:paraId="3F3C23A1" w14:textId="77777777" w:rsidR="001E746B" w:rsidRPr="007465CB" w:rsidRDefault="001E746B" w:rsidP="001E746B">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63865AD5" w14:textId="77777777" w:rsidR="001E746B" w:rsidRPr="00FE160A" w:rsidRDefault="001E746B" w:rsidP="001E746B">
      <w:pPr>
        <w:bidi w:val="0"/>
        <w:rPr>
          <w:rFonts w:asciiTheme="majorBidi" w:hAnsiTheme="majorBidi" w:cstheme="majorBidi"/>
          <w:sz w:val="26"/>
          <w:szCs w:val="26"/>
        </w:rPr>
      </w:pPr>
      <w:r w:rsidRPr="00FE160A">
        <w:rPr>
          <w:rFonts w:asciiTheme="majorBidi" w:hAnsiTheme="majorBidi" w:cstheme="majorBidi"/>
          <w:sz w:val="26"/>
          <w:szCs w:val="26"/>
        </w:rPr>
        <w:t>Midocean University</w:t>
      </w:r>
    </w:p>
    <w:p w14:paraId="34577F03" w14:textId="77777777" w:rsidR="001E746B" w:rsidRPr="00FE160A" w:rsidRDefault="001E746B" w:rsidP="001E746B">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1BB06391" w14:textId="77777777" w:rsidR="001E746B" w:rsidRPr="00FE160A" w:rsidRDefault="001E746B" w:rsidP="001E746B">
      <w:pPr>
        <w:bidi w:val="0"/>
        <w:rPr>
          <w:rFonts w:asciiTheme="majorBidi" w:hAnsiTheme="majorBidi" w:cstheme="majorBidi"/>
          <w:sz w:val="26"/>
          <w:szCs w:val="26"/>
        </w:rPr>
      </w:pPr>
      <w:r w:rsidRPr="00FE160A">
        <w:rPr>
          <w:rFonts w:asciiTheme="majorBidi" w:hAnsiTheme="majorBidi" w:cstheme="majorBidi"/>
          <w:sz w:val="26"/>
          <w:szCs w:val="26"/>
        </w:rPr>
        <w:t xml:space="preserve">Bachelor of Digital Media </w:t>
      </w: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FAC606D" w14:textId="77777777" w:rsidR="001E746B" w:rsidRDefault="001E746B" w:rsidP="007465CB">
      <w:pPr>
        <w:bidi w:val="0"/>
        <w:jc w:val="center"/>
        <w:rPr>
          <w:rFonts w:asciiTheme="majorBidi" w:hAnsiTheme="majorBidi" w:cstheme="majorBidi"/>
          <w:sz w:val="32"/>
          <w:szCs w:val="32"/>
          <w:lang w:bidi="ar-LB"/>
        </w:rPr>
      </w:pPr>
    </w:p>
    <w:p w14:paraId="0E1CC660" w14:textId="7960CD3B" w:rsidR="002C1A51" w:rsidRPr="007465CB" w:rsidRDefault="008E57DB" w:rsidP="001E746B">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Public Attitudes Toward the Use of Artificial Intellig</w:t>
      </w:r>
      <w:r w:rsidR="001E746B">
        <w:rPr>
          <w:rFonts w:asciiTheme="majorBidi" w:hAnsiTheme="majorBidi" w:cstheme="majorBidi"/>
          <w:b/>
          <w:bCs/>
          <w:sz w:val="36"/>
          <w:szCs w:val="36"/>
          <w:lang w:bidi="ar-LB"/>
        </w:rPr>
        <w:t>ence</w:t>
      </w:r>
      <w:r w:rsidR="00451E6E">
        <w:rPr>
          <w:rFonts w:asciiTheme="majorBidi" w:hAnsiTheme="majorBidi" w:cstheme="majorBidi"/>
          <w:b/>
          <w:bCs/>
          <w:sz w:val="36"/>
          <w:szCs w:val="36"/>
          <w:lang w:bidi="ar-LB"/>
        </w:rPr>
        <w:t xml:space="preserve"> Applications</w:t>
      </w:r>
      <w:r w:rsidR="001E746B">
        <w:rPr>
          <w:rFonts w:asciiTheme="majorBidi" w:hAnsiTheme="majorBidi" w:cstheme="majorBidi"/>
          <w:b/>
          <w:bCs/>
          <w:sz w:val="36"/>
          <w:szCs w:val="36"/>
          <w:lang w:bidi="ar-LB"/>
        </w:rPr>
        <w:t xml:space="preserve"> in Media Content</w:t>
      </w:r>
      <w:r w:rsidR="00451E6E">
        <w:rPr>
          <w:rFonts w:asciiTheme="majorBidi" w:hAnsiTheme="majorBidi" w:cstheme="majorBidi"/>
          <w:b/>
          <w:bCs/>
          <w:sz w:val="36"/>
          <w:szCs w:val="36"/>
          <w:lang w:bidi="ar-LB"/>
        </w:rPr>
        <w:t xml:space="preserve"> Creation</w:t>
      </w:r>
    </w:p>
    <w:p w14:paraId="7F00CCB3" w14:textId="1B28B5CB" w:rsidR="006836C4" w:rsidRPr="007465CB" w:rsidRDefault="00587D68" w:rsidP="002C1A51">
      <w:pPr>
        <w:jc w:val="center"/>
        <w:rPr>
          <w:rFonts w:asciiTheme="majorBidi" w:hAnsiTheme="majorBidi" w:cstheme="majorBidi"/>
          <w:b/>
          <w:bCs/>
          <w:sz w:val="32"/>
          <w:szCs w:val="32"/>
          <w:lang w:bidi="ar-LB"/>
        </w:rPr>
      </w:pPr>
      <w:r>
        <w:rPr>
          <w:rFonts w:asciiTheme="majorBidi" w:hAnsiTheme="majorBidi" w:cstheme="majorBidi"/>
          <w:b/>
          <w:bCs/>
          <w:sz w:val="32"/>
          <w:szCs w:val="32"/>
          <w:lang w:bidi="ar-LB"/>
        </w:rPr>
        <w:t>(A</w:t>
      </w:r>
      <w:r w:rsidR="00961A59">
        <w:rPr>
          <w:rFonts w:asciiTheme="majorBidi" w:hAnsiTheme="majorBidi" w:cstheme="majorBidi"/>
          <w:b/>
          <w:bCs/>
          <w:sz w:val="32"/>
          <w:szCs w:val="32"/>
          <w:lang w:bidi="ar-LB"/>
        </w:rPr>
        <w:t xml:space="preserve"> Field Study of Social Media Users)</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574CB6BF" w:rsidR="006836C4" w:rsidRPr="00FE160A" w:rsidRDefault="002C1A51" w:rsidP="008E57D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8E57DB">
        <w:rPr>
          <w:rFonts w:asciiTheme="majorBidi" w:hAnsiTheme="majorBidi" w:cstheme="majorBidi"/>
          <w:sz w:val="32"/>
          <w:szCs w:val="32"/>
          <w:lang w:bidi="ar-LB"/>
        </w:rPr>
        <w:t>Lamya AL-Safadi</w:t>
      </w:r>
    </w:p>
    <w:p w14:paraId="5DD3CD66" w14:textId="6AEC50DA"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8E57DB">
        <w:rPr>
          <w:rFonts w:asciiTheme="majorBidi" w:hAnsiTheme="majorBidi" w:cstheme="majorBidi"/>
          <w:sz w:val="32"/>
          <w:szCs w:val="32"/>
          <w:lang w:bidi="ar-LB"/>
        </w:rPr>
        <w:t xml:space="preserve"> 233000980</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4B3BABDA"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r w:rsidR="0082542E">
        <w:rPr>
          <w:rFonts w:asciiTheme="majorBidi" w:hAnsiTheme="majorBidi" w:cstheme="majorBidi"/>
          <w:sz w:val="32"/>
          <w:szCs w:val="32"/>
          <w:lang w:bidi="ar-LB"/>
        </w:rPr>
        <w:t>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185F482E" w14:textId="03D2FA9A" w:rsidR="00B72C64" w:rsidRDefault="00FE160A" w:rsidP="00961A59">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r w:rsidR="00B72C64">
        <w:rPr>
          <w:rFonts w:asciiTheme="majorBidi" w:hAnsiTheme="majorBidi" w:cstheme="majorBidi"/>
          <w:sz w:val="26"/>
          <w:szCs w:val="26"/>
          <w:rtl/>
          <w:lang w:bidi="ar-LB"/>
        </w:rPr>
        <w:br w:type="page"/>
      </w:r>
    </w:p>
    <w:p w14:paraId="60423D12" w14:textId="78628936" w:rsidR="005D0F70" w:rsidRPr="00E96041" w:rsidRDefault="009521A9">
      <w:pPr>
        <w:spacing w:line="278" w:lineRule="auto"/>
        <w:rPr>
          <w:rFonts w:asciiTheme="majorBidi" w:hAnsiTheme="majorBidi" w:cstheme="majorBidi"/>
          <w:b/>
          <w:bCs/>
          <w:sz w:val="32"/>
          <w:szCs w:val="32"/>
          <w:lang w:bidi="ar-LB"/>
        </w:rPr>
      </w:pPr>
      <w:r w:rsidRPr="00E96041">
        <w:rPr>
          <w:rFonts w:asciiTheme="majorBidi" w:hAnsiTheme="majorBidi" w:cs="Times New Roman"/>
          <w:b/>
          <w:bCs/>
          <w:sz w:val="32"/>
          <w:szCs w:val="32"/>
          <w:rtl/>
          <w:lang w:bidi="ar-LB"/>
        </w:rPr>
        <w:lastRenderedPageBreak/>
        <w:t>المشكلة البحثية</w:t>
      </w:r>
    </w:p>
    <w:p w14:paraId="6A9CD1B1" w14:textId="60B7A604" w:rsidR="00E96041" w:rsidRPr="00E96041" w:rsidRDefault="00E96041" w:rsidP="00E96041">
      <w:pPr>
        <w:rPr>
          <w:rFonts w:asciiTheme="majorBidi" w:hAnsiTheme="majorBidi" w:cstheme="majorBidi"/>
          <w:sz w:val="28"/>
          <w:szCs w:val="28"/>
          <w:rtl/>
          <w:lang w:bidi="ar-LB"/>
        </w:rPr>
      </w:pPr>
      <w:r w:rsidRPr="00E96041">
        <w:rPr>
          <w:rFonts w:asciiTheme="majorBidi" w:hAnsiTheme="majorBidi" w:cs="Times New Roman"/>
          <w:sz w:val="28"/>
          <w:szCs w:val="28"/>
          <w:rtl/>
          <w:lang w:bidi="ar-LB"/>
        </w:rPr>
        <w:t>نعيش في عصر يشهد تطوراً سريعاً في تقنيات الذكاء الاصطناعي، وأصبحت هذه التقنيات تستخدم بشكل كبير في صناعة المحتوى الإعلامي عبر منصات التواصل الاجتماعي</w:t>
      </w:r>
      <w:r w:rsidR="008A16CD">
        <w:rPr>
          <w:rFonts w:asciiTheme="majorBidi" w:hAnsiTheme="majorBidi" w:cs="Times New Roman"/>
          <w:sz w:val="28"/>
          <w:szCs w:val="28"/>
          <w:lang w:bidi="ar-LB"/>
        </w:rPr>
        <w:t>.</w:t>
      </w:r>
      <w:r w:rsidRPr="00E96041">
        <w:rPr>
          <w:rFonts w:asciiTheme="majorBidi" w:hAnsiTheme="majorBidi" w:cs="Times New Roman"/>
          <w:sz w:val="28"/>
          <w:szCs w:val="28"/>
          <w:rtl/>
          <w:lang w:bidi="ar-LB"/>
        </w:rPr>
        <w:t xml:space="preserve"> ومع ملاحظتي لانتشار المحتوى الذي يتم إنتاجه باستخدام الذكاء الاصطناعي واعتماد الكثير من صناع المحتوى عليه، وجدت أن من المهم معرفة كيف يتفاعل الجمهور مع هذا النوع من المحتوى ومدى تقبله له.</w:t>
      </w:r>
    </w:p>
    <w:p w14:paraId="288B66CA" w14:textId="126FD566" w:rsidR="00E96041" w:rsidRPr="00E96041" w:rsidRDefault="00E96041" w:rsidP="00E96041">
      <w:pPr>
        <w:rPr>
          <w:rFonts w:asciiTheme="majorBidi" w:hAnsiTheme="majorBidi" w:cstheme="majorBidi"/>
          <w:sz w:val="28"/>
          <w:szCs w:val="28"/>
          <w:rtl/>
          <w:lang w:bidi="ar-LB"/>
        </w:rPr>
      </w:pPr>
      <w:r w:rsidRPr="00E96041">
        <w:rPr>
          <w:rFonts w:asciiTheme="majorBidi" w:hAnsiTheme="majorBidi" w:cs="Times New Roman"/>
          <w:sz w:val="28"/>
          <w:szCs w:val="28"/>
          <w:rtl/>
          <w:lang w:bidi="ar-LB"/>
        </w:rPr>
        <w:t xml:space="preserve">كما لفت انتباهي وجود فجوة بين التوسع السريع في استخدام هذه التقنيات وبين عدم وضوح آراء المستخدمين تجاهها، سواء من ناحية الثقة أو المصداقية أو جودة المحتوى. لذلك رأيت أن دراسة هذا الموضوع من وجهة نظر المتلقي وليس صانع المحتوى ستساعد في فهم تأثير الذكاء الاصطناعي على الإعلام الرقمي بشكل أفضل، وتقديم نتائج يمكن الاستفادة منها في تطوير المحتوى الإعلامي </w:t>
      </w:r>
      <w:r w:rsidR="0074526E" w:rsidRPr="00E96041">
        <w:rPr>
          <w:rFonts w:asciiTheme="majorBidi" w:hAnsiTheme="majorBidi" w:cs="Times New Roman" w:hint="cs"/>
          <w:sz w:val="28"/>
          <w:szCs w:val="28"/>
          <w:rtl/>
          <w:lang w:bidi="ar-LB"/>
        </w:rPr>
        <w:t>مستقبلا</w:t>
      </w:r>
      <w:r w:rsidR="004964A8">
        <w:rPr>
          <w:rFonts w:asciiTheme="majorBidi" w:hAnsiTheme="majorBidi" w:cs="Times New Roman" w:hint="cs"/>
          <w:sz w:val="28"/>
          <w:szCs w:val="28"/>
          <w:rtl/>
          <w:lang w:bidi="ar-LB"/>
        </w:rPr>
        <w:t>.</w:t>
      </w:r>
    </w:p>
    <w:p w14:paraId="3C29C2F2" w14:textId="77777777" w:rsidR="00E96041" w:rsidRDefault="00E96041">
      <w:pPr>
        <w:spacing w:line="278" w:lineRule="auto"/>
        <w:rPr>
          <w:rFonts w:asciiTheme="majorBidi" w:hAnsiTheme="majorBidi" w:cstheme="majorBidi"/>
          <w:b/>
          <w:bCs/>
          <w:sz w:val="26"/>
          <w:szCs w:val="26"/>
          <w:rtl/>
          <w:lang w:bidi="ar-LB"/>
        </w:rPr>
      </w:pPr>
    </w:p>
    <w:p w14:paraId="146EF1CB" w14:textId="77777777" w:rsidR="004964A8" w:rsidRDefault="004964A8">
      <w:pPr>
        <w:spacing w:line="278" w:lineRule="auto"/>
        <w:rPr>
          <w:rFonts w:asciiTheme="majorBidi" w:hAnsiTheme="majorBidi" w:cstheme="majorBidi"/>
          <w:b/>
          <w:bCs/>
          <w:sz w:val="26"/>
          <w:szCs w:val="26"/>
          <w:rtl/>
          <w:lang w:bidi="ar-LB"/>
        </w:rPr>
      </w:pPr>
    </w:p>
    <w:p w14:paraId="7DC6C22F" w14:textId="77777777" w:rsidR="004964A8" w:rsidRDefault="004964A8">
      <w:pPr>
        <w:spacing w:line="278" w:lineRule="auto"/>
        <w:rPr>
          <w:rFonts w:asciiTheme="majorBidi" w:hAnsiTheme="majorBidi" w:cstheme="majorBidi"/>
          <w:b/>
          <w:bCs/>
          <w:sz w:val="26"/>
          <w:szCs w:val="26"/>
          <w:rtl/>
          <w:lang w:bidi="ar-LB"/>
        </w:rPr>
      </w:pPr>
    </w:p>
    <w:p w14:paraId="0BB8641E" w14:textId="0E4DE2DC" w:rsidR="009521A9" w:rsidRPr="00E96041" w:rsidRDefault="00E96041">
      <w:pPr>
        <w:spacing w:line="278" w:lineRule="auto"/>
        <w:rPr>
          <w:rFonts w:asciiTheme="majorBidi" w:hAnsiTheme="majorBidi" w:cstheme="majorBidi"/>
          <w:b/>
          <w:bCs/>
          <w:sz w:val="32"/>
          <w:szCs w:val="32"/>
          <w:rtl/>
          <w:lang w:bidi="ar-LB"/>
        </w:rPr>
      </w:pPr>
      <w:r w:rsidRPr="00E96041">
        <w:rPr>
          <w:rFonts w:asciiTheme="majorBidi" w:hAnsiTheme="majorBidi" w:cs="Times New Roman"/>
          <w:b/>
          <w:bCs/>
          <w:sz w:val="32"/>
          <w:szCs w:val="32"/>
          <w:rtl/>
          <w:lang w:bidi="ar-LB"/>
        </w:rPr>
        <w:t>التساؤلات</w:t>
      </w:r>
    </w:p>
    <w:p w14:paraId="6FD526AC" w14:textId="3D317A7A"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إلى أي درجة يعرف الجمهور تطبيقات وأدوات الذكاء الاصطناعي المستخدمة حالياً في إنتاج المحتوى الإعلامي؟</w:t>
      </w:r>
    </w:p>
    <w:p w14:paraId="5F3982DA" w14:textId="611EE451"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ما مدى تعرض الجمهور للمحتوى الذي يتم إنتاجه باستخدام الذكاء الاصطناعي عبر منصات التواصل الاجتماعي؟</w:t>
      </w:r>
    </w:p>
    <w:p w14:paraId="3C5DD477" w14:textId="74D1D31B" w:rsidR="0074526E" w:rsidRPr="006D7DC6" w:rsidRDefault="0074526E" w:rsidP="00F04072">
      <w:pPr>
        <w:pStyle w:val="ListParagraph"/>
        <w:numPr>
          <w:ilvl w:val="0"/>
          <w:numId w:val="5"/>
        </w:numPr>
        <w:rPr>
          <w:rFonts w:asciiTheme="majorBidi" w:hAnsiTheme="majorBidi" w:cs="Times New Roman"/>
          <w:sz w:val="28"/>
          <w:szCs w:val="28"/>
          <w:rtl/>
          <w:lang w:bidi="ar-LB"/>
        </w:rPr>
      </w:pPr>
      <w:r w:rsidRPr="006D7DC6">
        <w:rPr>
          <w:rFonts w:asciiTheme="majorBidi" w:hAnsiTheme="majorBidi" w:cs="Times New Roman"/>
          <w:sz w:val="28"/>
          <w:szCs w:val="28"/>
          <w:rtl/>
          <w:lang w:bidi="ar-LB"/>
        </w:rPr>
        <w:t>هل يستطيع الجمهور التمييز بين المحتوى الذي ينتجه الإنسان والمحتوى الذي يتم إنتاجه بواسطة الذكاء الاصطناعي؟</w:t>
      </w:r>
    </w:p>
    <w:p w14:paraId="76ACA8F3" w14:textId="7AF6A520" w:rsidR="0074526E" w:rsidRDefault="0074526E" w:rsidP="00F04072">
      <w:pPr>
        <w:pStyle w:val="ListParagraph"/>
        <w:numPr>
          <w:ilvl w:val="0"/>
          <w:numId w:val="5"/>
        </w:numPr>
        <w:rPr>
          <w:rFonts w:asciiTheme="majorBidi" w:hAnsiTheme="majorBidi" w:cs="Times New Roman"/>
          <w:sz w:val="28"/>
          <w:szCs w:val="28"/>
          <w:lang w:bidi="ar-LB"/>
        </w:rPr>
      </w:pPr>
      <w:r w:rsidRPr="00F04072">
        <w:rPr>
          <w:rFonts w:asciiTheme="majorBidi" w:hAnsiTheme="majorBidi" w:cs="Times New Roman"/>
          <w:sz w:val="28"/>
          <w:szCs w:val="28"/>
          <w:rtl/>
          <w:lang w:bidi="ar-LB"/>
        </w:rPr>
        <w:t>كيف ينظر الجمهور إلى جودة ومصداقية المحتوى المصنوع بالذكاء الاصطناعي مقارنة بالمحتوى الذي ينتجه البشر؟</w:t>
      </w:r>
    </w:p>
    <w:p w14:paraId="049B09EE" w14:textId="3BDEDD0F" w:rsidR="00977719" w:rsidRDefault="00190D1F" w:rsidP="00977719">
      <w:pPr>
        <w:pStyle w:val="ListParagraph"/>
        <w:numPr>
          <w:ilvl w:val="0"/>
          <w:numId w:val="5"/>
        </w:numPr>
        <w:rPr>
          <w:rFonts w:asciiTheme="majorBidi" w:hAnsiTheme="majorBidi" w:cs="Times New Roman"/>
          <w:sz w:val="28"/>
          <w:szCs w:val="28"/>
        </w:rPr>
      </w:pPr>
      <w:r w:rsidRPr="00190D1F">
        <w:rPr>
          <w:rFonts w:asciiTheme="majorBidi" w:hAnsiTheme="majorBidi" w:cs="Times New Roman"/>
          <w:sz w:val="28"/>
          <w:szCs w:val="28"/>
          <w:rtl/>
        </w:rPr>
        <w:t xml:space="preserve">ما أبرز المميزات التي تدفع الجمهور لتقبل استخدام الذكاء الاصطناعي في صناعة المحتوى؟ </w:t>
      </w:r>
    </w:p>
    <w:p w14:paraId="4255AF57" w14:textId="6FD366EE" w:rsidR="00190D1F" w:rsidRPr="00977719" w:rsidRDefault="00190D1F" w:rsidP="00977719">
      <w:pPr>
        <w:pStyle w:val="ListParagraph"/>
        <w:numPr>
          <w:ilvl w:val="0"/>
          <w:numId w:val="5"/>
        </w:numPr>
        <w:rPr>
          <w:rFonts w:asciiTheme="majorBidi" w:hAnsiTheme="majorBidi" w:cs="Times New Roman"/>
          <w:sz w:val="28"/>
          <w:szCs w:val="28"/>
          <w:rtl/>
        </w:rPr>
      </w:pPr>
      <w:r w:rsidRPr="00977719">
        <w:rPr>
          <w:rFonts w:asciiTheme="majorBidi" w:hAnsiTheme="majorBidi" w:cs="Times New Roman"/>
          <w:sz w:val="28"/>
          <w:szCs w:val="28"/>
          <w:rtl/>
        </w:rPr>
        <w:t xml:space="preserve">ما أبرز المخاوف والتحديات التي تجعل الجمهور يرفض أو يحذر من المحتوى المصنوع بالذكاء الاصطناعي؟ </w:t>
      </w:r>
    </w:p>
    <w:p w14:paraId="72E22008" w14:textId="6C5DFFE0" w:rsidR="00190D1F" w:rsidRPr="00977719" w:rsidRDefault="00961A59" w:rsidP="00977719">
      <w:pPr>
        <w:pStyle w:val="ListParagraph"/>
        <w:numPr>
          <w:ilvl w:val="0"/>
          <w:numId w:val="5"/>
        </w:numPr>
        <w:rPr>
          <w:rFonts w:asciiTheme="majorBidi" w:hAnsiTheme="majorBidi" w:cs="Times New Roman"/>
          <w:sz w:val="28"/>
          <w:szCs w:val="28"/>
          <w:rtl/>
        </w:rPr>
      </w:pPr>
      <w:r w:rsidRPr="00961A59">
        <w:rPr>
          <w:rFonts w:hint="cs"/>
          <w:rtl/>
        </w:rPr>
        <w:t xml:space="preserve">ما </w:t>
      </w:r>
      <w:r w:rsidRPr="00F04072">
        <w:rPr>
          <w:rFonts w:asciiTheme="majorBidi" w:hAnsiTheme="majorBidi" w:cs="Times New Roman"/>
          <w:sz w:val="28"/>
          <w:szCs w:val="28"/>
          <w:rtl/>
        </w:rPr>
        <w:t xml:space="preserve">مدى استعداد الجمهور للاعتماد على المحتوى المنتج بالذكاء الاصطناعي في </w:t>
      </w:r>
      <w:r w:rsidRPr="00F04072">
        <w:rPr>
          <w:rFonts w:asciiTheme="majorBidi" w:hAnsiTheme="majorBidi" w:cs="Times New Roman" w:hint="cs"/>
          <w:sz w:val="28"/>
          <w:szCs w:val="28"/>
          <w:rtl/>
        </w:rPr>
        <w:t>المستقبل؟</w:t>
      </w:r>
      <w:r w:rsidR="00190D1F" w:rsidRPr="00977719">
        <w:rPr>
          <w:rFonts w:asciiTheme="majorBidi" w:hAnsiTheme="majorBidi" w:cs="Times New Roman"/>
          <w:b/>
          <w:bCs/>
          <w:sz w:val="32"/>
          <w:szCs w:val="32"/>
          <w:rtl/>
          <w:lang w:bidi="ar-LB"/>
        </w:rPr>
        <w:br w:type="page"/>
      </w:r>
    </w:p>
    <w:p w14:paraId="7AB3105D" w14:textId="79F228AA" w:rsidR="004964A8" w:rsidRPr="004964A8" w:rsidRDefault="0074526E" w:rsidP="004964A8">
      <w:pPr>
        <w:spacing w:line="278" w:lineRule="auto"/>
        <w:rPr>
          <w:rFonts w:asciiTheme="majorBidi" w:hAnsiTheme="majorBidi" w:cs="Times New Roman"/>
          <w:b/>
          <w:bCs/>
          <w:sz w:val="26"/>
          <w:szCs w:val="26"/>
          <w:lang w:bidi="ar-LB"/>
        </w:rPr>
      </w:pPr>
      <w:r w:rsidRPr="0074526E">
        <w:rPr>
          <w:rFonts w:asciiTheme="majorBidi" w:hAnsiTheme="majorBidi" w:cs="Times New Roman"/>
          <w:b/>
          <w:bCs/>
          <w:sz w:val="32"/>
          <w:szCs w:val="32"/>
          <w:rtl/>
          <w:lang w:bidi="ar-LB"/>
        </w:rPr>
        <w:lastRenderedPageBreak/>
        <w:t>الأهداف</w:t>
      </w:r>
    </w:p>
    <w:p w14:paraId="6393DD67" w14:textId="35149F98"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أكثر تطبيقات الذكاء الاصطناعي استخداماً في صناعة المحتوى من وجهة نظر الجمهور.</w:t>
      </w:r>
    </w:p>
    <w:p w14:paraId="6900BFC2" w14:textId="4A89DDB7" w:rsidR="000F7788" w:rsidRPr="006D7DC6" w:rsidRDefault="000F7788" w:rsidP="00F55012">
      <w:pPr>
        <w:pStyle w:val="ListParagraph"/>
        <w:numPr>
          <w:ilvl w:val="0"/>
          <w:numId w:val="2"/>
        </w:numPr>
        <w:rPr>
          <w:rFonts w:asciiTheme="majorBidi" w:hAnsiTheme="majorBidi" w:cs="Times New Roman"/>
          <w:sz w:val="28"/>
          <w:szCs w:val="28"/>
          <w:rtl/>
          <w:lang w:bidi="ar-LB"/>
        </w:rPr>
      </w:pPr>
      <w:r w:rsidRPr="006D7DC6">
        <w:rPr>
          <w:rFonts w:asciiTheme="majorBidi" w:hAnsiTheme="majorBidi" w:cs="Times New Roman"/>
          <w:sz w:val="28"/>
          <w:szCs w:val="28"/>
          <w:rtl/>
          <w:lang w:bidi="ar-LB"/>
        </w:rPr>
        <w:t>التعرف على مستوى رضا الجمهور عن المحتوى المنتج باستخدام تطبيقات الذكاء الاصطناعي.</w:t>
      </w:r>
    </w:p>
    <w:p w14:paraId="5CC972AE" w14:textId="5C0DC2BD" w:rsidR="000F7788" w:rsidRPr="006D7DC6" w:rsidRDefault="000F7788" w:rsidP="00F55012">
      <w:pPr>
        <w:pStyle w:val="ListParagraph"/>
        <w:numPr>
          <w:ilvl w:val="0"/>
          <w:numId w:val="2"/>
        </w:numPr>
        <w:rPr>
          <w:rFonts w:asciiTheme="majorBidi" w:hAnsiTheme="majorBidi" w:cs="Times New Roman"/>
          <w:sz w:val="28"/>
          <w:szCs w:val="28"/>
          <w:rtl/>
          <w:lang w:bidi="ar-LB"/>
        </w:rPr>
      </w:pPr>
      <w:r w:rsidRPr="006D7DC6">
        <w:rPr>
          <w:rFonts w:asciiTheme="majorBidi" w:hAnsiTheme="majorBidi" w:cs="Times New Roman"/>
          <w:sz w:val="28"/>
          <w:szCs w:val="28"/>
          <w:rtl/>
          <w:lang w:bidi="ar-LB"/>
        </w:rPr>
        <w:t>الكشف عن مدى ثقة الجمهور بالمعلومات التي يتم إنتاجها بواسطة تطبيقات الذكاء الاصطناعي.</w:t>
      </w:r>
    </w:p>
    <w:p w14:paraId="37416B0F" w14:textId="49A0EB66"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أبرز المميزات التي يراها الجمهور في استخدام الذكاء الاصطناعي في صناعة المحتوى.</w:t>
      </w:r>
    </w:p>
    <w:p w14:paraId="63B4DCDD" w14:textId="4B6AA1B3"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معرفة أبرز السلبيات أو التحديات التي يعتقد الجمهور أنها مرتبطة باستخدام تطبيقات الذكاء الاصطناعي.</w:t>
      </w:r>
    </w:p>
    <w:p w14:paraId="2C89EFE4" w14:textId="4DD3E84A"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مدى استعداد الجمهور للاعتماد على المحتوى المنتج بالذكاء الاصطناعي في المستقبل.</w:t>
      </w:r>
    </w:p>
    <w:p w14:paraId="42C4BCFE" w14:textId="5DC17C9F"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استكشاف توقعات الجمهور حول مستقبل استخدام الذكاء الاصطناعي في صناعة المحتوى الإعلامي.</w:t>
      </w:r>
    </w:p>
    <w:p w14:paraId="1524C634" w14:textId="0CDA7EAB" w:rsidR="00F04072" w:rsidRDefault="000F7788" w:rsidP="00F04072">
      <w:pPr>
        <w:pStyle w:val="ListParagraph"/>
        <w:numPr>
          <w:ilvl w:val="0"/>
          <w:numId w:val="2"/>
        </w:numPr>
        <w:rPr>
          <w:rFonts w:asciiTheme="majorBidi" w:hAnsiTheme="majorBidi" w:cs="Times New Roman"/>
          <w:sz w:val="28"/>
          <w:szCs w:val="28"/>
          <w:lang w:bidi="ar-LB"/>
        </w:rPr>
      </w:pPr>
      <w:r w:rsidRPr="00F55012">
        <w:rPr>
          <w:rFonts w:asciiTheme="majorBidi" w:hAnsiTheme="majorBidi" w:cs="Times New Roman"/>
          <w:sz w:val="28"/>
          <w:szCs w:val="28"/>
          <w:rtl/>
          <w:lang w:bidi="ar-LB"/>
        </w:rPr>
        <w:t xml:space="preserve">التعرف على العوامل التي تؤثر في تقبل </w:t>
      </w:r>
      <w:r w:rsidR="00565B39" w:rsidRPr="00F55012">
        <w:rPr>
          <w:rFonts w:asciiTheme="majorBidi" w:hAnsiTheme="majorBidi" w:cs="Times New Roman" w:hint="cs"/>
          <w:sz w:val="28"/>
          <w:szCs w:val="28"/>
          <w:rtl/>
          <w:lang w:bidi="ar-LB"/>
        </w:rPr>
        <w:t>الجمهور لاستخدا</w:t>
      </w:r>
      <w:r w:rsidR="00565B39" w:rsidRPr="00F55012">
        <w:rPr>
          <w:rFonts w:asciiTheme="majorBidi" w:hAnsiTheme="majorBidi" w:cs="Times New Roman" w:hint="eastAsia"/>
          <w:sz w:val="28"/>
          <w:szCs w:val="28"/>
          <w:rtl/>
          <w:lang w:bidi="ar-LB"/>
        </w:rPr>
        <w:t>م</w:t>
      </w:r>
      <w:r w:rsidRPr="00F55012">
        <w:rPr>
          <w:rFonts w:asciiTheme="majorBidi" w:hAnsiTheme="majorBidi" w:cs="Times New Roman"/>
          <w:sz w:val="28"/>
          <w:szCs w:val="28"/>
          <w:rtl/>
          <w:lang w:bidi="ar-LB"/>
        </w:rPr>
        <w:t xml:space="preserve"> تطبيقات الذكاء الاصطناعي.</w:t>
      </w:r>
    </w:p>
    <w:p w14:paraId="4189DEC1" w14:textId="155473EF" w:rsidR="00F04072" w:rsidRDefault="000F7788" w:rsidP="00F04072">
      <w:pPr>
        <w:pStyle w:val="ListParagraph"/>
        <w:numPr>
          <w:ilvl w:val="0"/>
          <w:numId w:val="2"/>
        </w:numPr>
        <w:ind w:left="836" w:hanging="476"/>
        <w:rPr>
          <w:rFonts w:asciiTheme="majorBidi" w:hAnsiTheme="majorBidi" w:cs="Times New Roman"/>
          <w:sz w:val="28"/>
          <w:szCs w:val="28"/>
          <w:lang w:bidi="ar-LB"/>
        </w:rPr>
      </w:pPr>
      <w:r w:rsidRPr="00F04072">
        <w:rPr>
          <w:rFonts w:asciiTheme="majorBidi" w:hAnsiTheme="majorBidi" w:cs="Times New Roman"/>
          <w:sz w:val="28"/>
          <w:szCs w:val="28"/>
          <w:rtl/>
          <w:lang w:bidi="ar-LB"/>
        </w:rPr>
        <w:t>معرفة ما إذا كان استخدام الذكاء الاصطناعي يسهم في تحسين جودة المحتوى من وجهة نظر الجمهور.</w:t>
      </w:r>
    </w:p>
    <w:p w14:paraId="0E762DA9" w14:textId="77777777" w:rsidR="00F04072" w:rsidRDefault="00F04072" w:rsidP="00F04072">
      <w:pPr>
        <w:rPr>
          <w:rFonts w:asciiTheme="majorBidi" w:hAnsiTheme="majorBidi" w:cs="Times New Roman"/>
          <w:sz w:val="28"/>
          <w:szCs w:val="28"/>
          <w:rtl/>
          <w:lang w:bidi="ar-LB"/>
        </w:rPr>
      </w:pPr>
    </w:p>
    <w:p w14:paraId="7940E6E2" w14:textId="61337757" w:rsidR="002605AF" w:rsidRPr="00F04072" w:rsidRDefault="000F7788" w:rsidP="00F04072">
      <w:pPr>
        <w:rPr>
          <w:rFonts w:asciiTheme="majorBidi" w:hAnsiTheme="majorBidi" w:cs="Times New Roman"/>
          <w:sz w:val="28"/>
          <w:szCs w:val="28"/>
          <w:rtl/>
          <w:lang w:bidi="ar-LB"/>
        </w:rPr>
      </w:pPr>
      <w:r w:rsidRPr="00F04072">
        <w:rPr>
          <w:rFonts w:asciiTheme="majorBidi" w:hAnsiTheme="majorBidi" w:cs="Times New Roman"/>
          <w:b/>
          <w:bCs/>
          <w:sz w:val="28"/>
          <w:szCs w:val="28"/>
          <w:rtl/>
          <w:lang w:bidi="ar-LB"/>
        </w:rPr>
        <w:t xml:space="preserve"> </w:t>
      </w:r>
      <w:r w:rsidR="002605AF" w:rsidRPr="00F04072">
        <w:rPr>
          <w:rFonts w:asciiTheme="majorBidi" w:hAnsiTheme="majorBidi" w:cs="Times New Roman"/>
          <w:b/>
          <w:bCs/>
          <w:sz w:val="32"/>
          <w:szCs w:val="32"/>
          <w:rtl/>
          <w:lang w:bidi="ar-LB"/>
        </w:rPr>
        <w:br w:type="page"/>
      </w:r>
    </w:p>
    <w:p w14:paraId="7C5375E6" w14:textId="4F8D429A" w:rsidR="009521A9" w:rsidRPr="004A38E1" w:rsidRDefault="009521A9">
      <w:pPr>
        <w:spacing w:line="278" w:lineRule="auto"/>
        <w:rPr>
          <w:rFonts w:asciiTheme="majorBidi" w:hAnsiTheme="majorBidi" w:cstheme="majorBidi"/>
          <w:b/>
          <w:bCs/>
          <w:sz w:val="32"/>
          <w:szCs w:val="32"/>
          <w:rtl/>
          <w:lang w:bidi="ar-LB"/>
        </w:rPr>
      </w:pPr>
      <w:r w:rsidRPr="004A38E1">
        <w:rPr>
          <w:rFonts w:asciiTheme="majorBidi" w:hAnsiTheme="majorBidi" w:cs="Times New Roman"/>
          <w:b/>
          <w:bCs/>
          <w:sz w:val="32"/>
          <w:szCs w:val="32"/>
          <w:rtl/>
          <w:lang w:bidi="ar-LB"/>
        </w:rPr>
        <w:lastRenderedPageBreak/>
        <w:t>الدراسات السابقة العربية والأجنبية</w:t>
      </w:r>
    </w:p>
    <w:p w14:paraId="6DD4709C" w14:textId="14AE30E5" w:rsidR="00EF0B66" w:rsidRDefault="00EF0B66" w:rsidP="00EF0B66">
      <w:pPr>
        <w:pStyle w:val="ListParagraph"/>
        <w:numPr>
          <w:ilvl w:val="0"/>
          <w:numId w:val="1"/>
        </w:numPr>
        <w:rPr>
          <w:rFonts w:asciiTheme="majorBidi" w:hAnsiTheme="majorBidi" w:cs="Times New Roman"/>
          <w:sz w:val="26"/>
          <w:szCs w:val="26"/>
        </w:rPr>
      </w:pPr>
      <w:r w:rsidRPr="00EF0B66">
        <w:rPr>
          <w:rFonts w:asciiTheme="majorBidi" w:hAnsiTheme="majorBidi" w:cs="Times New Roman"/>
          <w:sz w:val="26"/>
          <w:szCs w:val="26"/>
          <w:rtl/>
          <w:lang w:bidi="ar-LB"/>
        </w:rPr>
        <w:t>بن دالي فلة، تأثير المحتوى الإخباري المُولد بالذكاء الاصطناعي على إدراك الجمهور لمصداقية الأخبار في منصات التواصل الاجتماعي، بحث منشور في مجلة علوم الإعلام والاتصال، كلية علوم الإعلام والاتصال، جامعة الجزائر 3، 2024.</w:t>
      </w:r>
    </w:p>
    <w:p w14:paraId="200E875E" w14:textId="064165DE" w:rsidR="00EF0B66" w:rsidRPr="00EF0B66" w:rsidRDefault="009E19DB" w:rsidP="00EF0B66">
      <w:pPr>
        <w:pStyle w:val="ListParagraph"/>
        <w:rPr>
          <w:rFonts w:asciiTheme="majorBidi" w:hAnsiTheme="majorBidi" w:cs="Times New Roman"/>
          <w:sz w:val="26"/>
          <w:szCs w:val="26"/>
        </w:rPr>
      </w:pPr>
      <w:hyperlink r:id="rId9" w:history="1">
        <w:r w:rsidRPr="00454EDB">
          <w:rPr>
            <w:rStyle w:val="Hyperlink"/>
            <w:rFonts w:asciiTheme="majorBidi" w:hAnsiTheme="majorBidi" w:cs="Times New Roman"/>
            <w:sz w:val="26"/>
            <w:szCs w:val="26"/>
          </w:rPr>
          <w:t>https://asjp.cerist.dz/en/article/292819</w:t>
        </w:r>
      </w:hyperlink>
      <w:r>
        <w:rPr>
          <w:rFonts w:asciiTheme="majorBidi" w:hAnsiTheme="majorBidi" w:cs="Times New Roman" w:hint="cs"/>
          <w:sz w:val="26"/>
          <w:szCs w:val="26"/>
          <w:rtl/>
        </w:rPr>
        <w:t xml:space="preserve"> </w:t>
      </w:r>
      <w:r w:rsidR="009D4DD3">
        <w:rPr>
          <w:rFonts w:asciiTheme="majorBidi" w:hAnsiTheme="majorBidi" w:cs="Times New Roman"/>
          <w:sz w:val="26"/>
          <w:szCs w:val="26"/>
          <w:rtl/>
        </w:rPr>
        <w:br/>
      </w:r>
    </w:p>
    <w:p w14:paraId="6286AFD7" w14:textId="77777777" w:rsidR="00EF0B66" w:rsidRPr="00EF0B66" w:rsidRDefault="00EF0B66" w:rsidP="00D212A5">
      <w:pPr>
        <w:pStyle w:val="ListParagraph"/>
        <w:numPr>
          <w:ilvl w:val="0"/>
          <w:numId w:val="1"/>
        </w:numPr>
        <w:rPr>
          <w:rFonts w:asciiTheme="majorBidi" w:hAnsiTheme="majorBidi" w:cstheme="majorBidi"/>
          <w:sz w:val="26"/>
          <w:szCs w:val="26"/>
          <w:lang w:bidi="ar-LB"/>
        </w:rPr>
      </w:pPr>
      <w:proofErr w:type="spellStart"/>
      <w:r w:rsidRPr="00EF0B66">
        <w:rPr>
          <w:rFonts w:asciiTheme="majorBidi" w:hAnsiTheme="majorBidi" w:cs="Times New Roman"/>
          <w:sz w:val="26"/>
          <w:szCs w:val="26"/>
          <w:rtl/>
        </w:rPr>
        <w:t>بومخلية</w:t>
      </w:r>
      <w:proofErr w:type="spellEnd"/>
      <w:r w:rsidRPr="00EF0B66">
        <w:rPr>
          <w:rFonts w:asciiTheme="majorBidi" w:hAnsiTheme="majorBidi" w:cs="Times New Roman"/>
          <w:sz w:val="26"/>
          <w:szCs w:val="26"/>
          <w:rtl/>
        </w:rPr>
        <w:t xml:space="preserve"> خالد، تكييف الصناعة الإعلامية مع تكنولوجيا الذكاء الاصطناعي في وسائل الإعلام، بحث منشور في مجلة دراسات وأبحاث، كلية العلوم الإنسانية والاجتماعية، جامعة جيجل، 2023.</w:t>
      </w:r>
    </w:p>
    <w:p w14:paraId="19CECAAB" w14:textId="5D29A300" w:rsidR="00EF0B66" w:rsidRPr="00EF0B66" w:rsidRDefault="009E19DB" w:rsidP="00EF0B66">
      <w:pPr>
        <w:pStyle w:val="ListParagraph"/>
        <w:rPr>
          <w:rFonts w:asciiTheme="majorBidi" w:hAnsiTheme="majorBidi" w:cstheme="majorBidi"/>
          <w:sz w:val="26"/>
          <w:szCs w:val="26"/>
          <w:rtl/>
          <w:lang w:bidi="ar-LB"/>
        </w:rPr>
      </w:pPr>
      <w:hyperlink r:id="rId10" w:history="1">
        <w:r w:rsidRPr="00454EDB">
          <w:rPr>
            <w:rStyle w:val="Hyperlink"/>
            <w:rFonts w:asciiTheme="majorBidi" w:hAnsiTheme="majorBidi" w:cstheme="majorBidi"/>
            <w:sz w:val="26"/>
            <w:szCs w:val="26"/>
            <w:lang w:bidi="ar-LB"/>
          </w:rPr>
          <w:t>https://asjp.cerist.dz/en/article/227751</w:t>
        </w:r>
      </w:hyperlink>
      <w:r>
        <w:rPr>
          <w:rFonts w:asciiTheme="majorBidi" w:hAnsiTheme="majorBidi" w:cstheme="majorBidi" w:hint="cs"/>
          <w:sz w:val="26"/>
          <w:szCs w:val="26"/>
          <w:rtl/>
          <w:lang w:bidi="ar-LB"/>
        </w:rPr>
        <w:t xml:space="preserve"> </w:t>
      </w:r>
    </w:p>
    <w:p w14:paraId="0E3B739B" w14:textId="77777777" w:rsidR="00EF0B66" w:rsidRPr="00EF0B66" w:rsidRDefault="00EF0B66" w:rsidP="00EF0B66">
      <w:pPr>
        <w:pStyle w:val="ListParagraph"/>
        <w:rPr>
          <w:rFonts w:asciiTheme="majorBidi" w:hAnsiTheme="majorBidi" w:cstheme="majorBidi"/>
          <w:sz w:val="26"/>
          <w:szCs w:val="26"/>
          <w:lang w:bidi="ar-LB"/>
        </w:rPr>
      </w:pPr>
    </w:p>
    <w:p w14:paraId="0C300E3B" w14:textId="62253865" w:rsidR="00EF0B66" w:rsidRPr="00EF0B66" w:rsidRDefault="00EF0B66" w:rsidP="00D212A5">
      <w:pPr>
        <w:pStyle w:val="ListParagraph"/>
        <w:numPr>
          <w:ilvl w:val="0"/>
          <w:numId w:val="1"/>
        </w:numPr>
        <w:rPr>
          <w:rFonts w:asciiTheme="majorBidi" w:hAnsiTheme="majorBidi" w:cstheme="majorBidi"/>
          <w:sz w:val="26"/>
          <w:szCs w:val="26"/>
          <w:lang w:bidi="ar-LB"/>
        </w:rPr>
      </w:pPr>
      <w:r w:rsidRPr="00EF0B66">
        <w:rPr>
          <w:rFonts w:asciiTheme="majorBidi" w:hAnsiTheme="majorBidi" w:cs="Times New Roman"/>
          <w:sz w:val="26"/>
          <w:szCs w:val="26"/>
          <w:rtl/>
          <w:lang w:bidi="ar-LB"/>
        </w:rPr>
        <w:t>سالم زغير ساجت، مساهمة وسائل العالم الجديد في حث الجمهور على استخدام تطبيقات الذكاء الاصطناعي، بحث منشور في مجلة الباحث الإعلامي، كلية الإعلام، جامعة بغداد، 2024.</w:t>
      </w:r>
    </w:p>
    <w:p w14:paraId="77675F4C" w14:textId="0537E981" w:rsidR="00EF0B66" w:rsidRDefault="009E19DB" w:rsidP="00EF0B66">
      <w:pPr>
        <w:pStyle w:val="ListParagraph"/>
        <w:rPr>
          <w:rFonts w:asciiTheme="majorBidi" w:hAnsiTheme="majorBidi" w:cstheme="majorBidi"/>
          <w:sz w:val="26"/>
          <w:szCs w:val="26"/>
          <w:rtl/>
          <w:lang w:bidi="ar-LB"/>
        </w:rPr>
      </w:pPr>
      <w:hyperlink r:id="rId11" w:history="1">
        <w:r w:rsidRPr="00454EDB">
          <w:rPr>
            <w:rStyle w:val="Hyperlink"/>
            <w:rFonts w:asciiTheme="majorBidi" w:hAnsiTheme="majorBidi" w:cstheme="majorBidi"/>
            <w:sz w:val="26"/>
            <w:szCs w:val="26"/>
            <w:lang w:bidi="ar-LB"/>
          </w:rPr>
          <w:t>https://lark.uowasit.edu.iq/index.php/lark/en/article/view/3314</w:t>
        </w:r>
      </w:hyperlink>
    </w:p>
    <w:p w14:paraId="7EDEB234" w14:textId="77777777" w:rsidR="009E19DB" w:rsidRPr="00EF0B66" w:rsidRDefault="009E19DB" w:rsidP="00EF0B66">
      <w:pPr>
        <w:pStyle w:val="ListParagraph"/>
        <w:rPr>
          <w:rFonts w:asciiTheme="majorBidi" w:hAnsiTheme="majorBidi" w:cstheme="majorBidi"/>
          <w:sz w:val="26"/>
          <w:szCs w:val="26"/>
          <w:lang w:bidi="ar-LB"/>
        </w:rPr>
      </w:pPr>
    </w:p>
    <w:p w14:paraId="4DA82EF2" w14:textId="77777777" w:rsid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هناء السيد مختار خليفة، مستقبل الإعلام الرقمي في ظل تطور تقنيات الذكاء الاصطناعي: دراسة استشرافية، بحث منشور في المجلة المصرية لبحوث الإعلام، كلية الإعلام، جامعة القاهرة، 2025.</w:t>
      </w:r>
    </w:p>
    <w:p w14:paraId="481DDFE4" w14:textId="66C75190" w:rsidR="00EF0B66" w:rsidRDefault="009E19DB" w:rsidP="00EF0B66">
      <w:pPr>
        <w:pStyle w:val="ListParagraph"/>
        <w:rPr>
          <w:rFonts w:cs="Arial"/>
          <w:sz w:val="28"/>
          <w:szCs w:val="28"/>
          <w:rtl/>
        </w:rPr>
      </w:pPr>
      <w:hyperlink r:id="rId12" w:history="1">
        <w:r w:rsidRPr="00454EDB">
          <w:rPr>
            <w:rStyle w:val="Hyperlink"/>
            <w:rFonts w:cs="Arial"/>
            <w:sz w:val="28"/>
            <w:szCs w:val="28"/>
          </w:rPr>
          <w:t>https://journals.ekb.eg/article_421397.html</w:t>
        </w:r>
      </w:hyperlink>
      <w:r>
        <w:rPr>
          <w:rFonts w:cs="Arial" w:hint="cs"/>
          <w:sz w:val="28"/>
          <w:szCs w:val="28"/>
          <w:rtl/>
        </w:rPr>
        <w:t xml:space="preserve"> </w:t>
      </w:r>
    </w:p>
    <w:p w14:paraId="5A24BACB" w14:textId="77777777" w:rsidR="009E19DB" w:rsidRPr="00EF0B66" w:rsidRDefault="009E19DB" w:rsidP="00EF0B66">
      <w:pPr>
        <w:pStyle w:val="ListParagraph"/>
        <w:rPr>
          <w:rFonts w:cs="Arial"/>
          <w:sz w:val="28"/>
          <w:szCs w:val="28"/>
          <w:rtl/>
        </w:rPr>
      </w:pPr>
    </w:p>
    <w:p w14:paraId="61D0E6A0" w14:textId="1A5C11F6" w:rsidR="00EF0B66" w:rsidRP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طه عبد العزيز طه ابراهيم، الذكاء الاصطناعي في مجال الإعلام الرقمي المملكة العربية السعودية نموذجاً، بحث منشور في مجلة البحوث الإعلامية، كلية الإعلام والاتصال، جامعة الإمام محمد بن سعود الإسلامية، 2023.</w:t>
      </w:r>
    </w:p>
    <w:p w14:paraId="262C615E" w14:textId="0DD94026" w:rsidR="00EF0B66" w:rsidRDefault="009E19DB" w:rsidP="00EF0B66">
      <w:pPr>
        <w:pStyle w:val="ListParagraph"/>
        <w:rPr>
          <w:rFonts w:cs="Arial"/>
          <w:sz w:val="28"/>
          <w:szCs w:val="28"/>
          <w:rtl/>
        </w:rPr>
      </w:pPr>
      <w:hyperlink r:id="rId13" w:history="1">
        <w:r w:rsidRPr="00454EDB">
          <w:rPr>
            <w:rStyle w:val="Hyperlink"/>
            <w:rFonts w:cs="Arial"/>
            <w:sz w:val="28"/>
            <w:szCs w:val="28"/>
          </w:rPr>
          <w:t>https://journals.ekb.eg/article_340678_c34124465f2a456b3a3b2868241b1ee6.pdf</w:t>
        </w:r>
      </w:hyperlink>
      <w:r>
        <w:rPr>
          <w:rFonts w:cs="Arial" w:hint="cs"/>
          <w:sz w:val="28"/>
          <w:szCs w:val="28"/>
          <w:rtl/>
        </w:rPr>
        <w:t xml:space="preserve"> </w:t>
      </w:r>
    </w:p>
    <w:p w14:paraId="66CEAE38" w14:textId="77777777" w:rsidR="009E19DB" w:rsidRPr="00EF0B66" w:rsidRDefault="009E19DB" w:rsidP="00EF0B66">
      <w:pPr>
        <w:pStyle w:val="ListParagraph"/>
        <w:rPr>
          <w:rFonts w:cs="Arial"/>
          <w:sz w:val="28"/>
          <w:szCs w:val="28"/>
          <w:rtl/>
        </w:rPr>
      </w:pPr>
    </w:p>
    <w:p w14:paraId="1414C7C9" w14:textId="627D7CAC" w:rsid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هبال فتحي، اخلاقيات الذكاء الاصطناعي في الاعلام الرقمي، بحث منشور في مجلة الحكمة للدراسات الإعلامية، كلية العلوم الإنسانية والاجتماعية، جامعة أم البواقي، 2024.</w:t>
      </w:r>
    </w:p>
    <w:p w14:paraId="4C65A2F2" w14:textId="7343DAC0" w:rsidR="009E19DB" w:rsidRPr="00EF0B66" w:rsidRDefault="009E19DB" w:rsidP="009E19DB">
      <w:pPr>
        <w:pStyle w:val="ListParagraph"/>
        <w:rPr>
          <w:rFonts w:asciiTheme="majorBidi" w:hAnsiTheme="majorBidi" w:cs="Times New Roman"/>
          <w:sz w:val="26"/>
          <w:szCs w:val="26"/>
          <w:lang w:bidi="ar-LB"/>
        </w:rPr>
      </w:pPr>
      <w:hyperlink r:id="rId14" w:history="1">
        <w:r w:rsidRPr="00454EDB">
          <w:rPr>
            <w:rStyle w:val="Hyperlink"/>
            <w:rFonts w:asciiTheme="majorBidi" w:hAnsiTheme="majorBidi" w:cs="Times New Roman"/>
            <w:sz w:val="26"/>
            <w:szCs w:val="26"/>
            <w:lang w:bidi="ar-LB"/>
          </w:rPr>
          <w:t>https://asjp.cerist.dz/en/article/253972</w:t>
        </w:r>
      </w:hyperlink>
      <w:r>
        <w:rPr>
          <w:rFonts w:asciiTheme="majorBidi" w:hAnsiTheme="majorBidi" w:cs="Times New Roman" w:hint="cs"/>
          <w:sz w:val="26"/>
          <w:szCs w:val="26"/>
          <w:rtl/>
          <w:lang w:bidi="ar-LB"/>
        </w:rPr>
        <w:t xml:space="preserve"> </w:t>
      </w:r>
    </w:p>
    <w:p w14:paraId="693A955B" w14:textId="77777777" w:rsidR="00EF0B66" w:rsidRPr="00EF0B66" w:rsidRDefault="00EF0B66" w:rsidP="00EF0B66">
      <w:pPr>
        <w:rPr>
          <w:rFonts w:asciiTheme="majorBidi" w:hAnsiTheme="majorBidi" w:cs="Times New Roman"/>
          <w:sz w:val="26"/>
          <w:szCs w:val="26"/>
          <w:lang w:bidi="ar-LB"/>
        </w:rPr>
      </w:pPr>
    </w:p>
    <w:p w14:paraId="71E4D0C9" w14:textId="5503F011" w:rsidR="00EF0B66" w:rsidRP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 xml:space="preserve">مروة معمري وسولاف </w:t>
      </w:r>
      <w:proofErr w:type="spellStart"/>
      <w:r w:rsidRPr="00EF0B66">
        <w:rPr>
          <w:rFonts w:asciiTheme="majorBidi" w:hAnsiTheme="majorBidi" w:cs="Times New Roman"/>
          <w:sz w:val="26"/>
          <w:szCs w:val="26"/>
          <w:rtl/>
          <w:lang w:bidi="ar-LB"/>
        </w:rPr>
        <w:t>بوشقورة</w:t>
      </w:r>
      <w:proofErr w:type="spellEnd"/>
      <w:r w:rsidRPr="00EF0B66">
        <w:rPr>
          <w:rFonts w:asciiTheme="majorBidi" w:hAnsiTheme="majorBidi" w:cs="Times New Roman"/>
          <w:sz w:val="26"/>
          <w:szCs w:val="26"/>
          <w:rtl/>
          <w:lang w:bidi="ar-LB"/>
        </w:rPr>
        <w:t>، تطبيق الذكاء الاصطناعي في الاعلام الرقمي فرص كبيرة وتحديات أكبر، بحث منشور في مجلة الاتصال، كلية العلوم الإنسانية والاجتماعية، جامعة 8 ماي 1945 قالمة، 2023.</w:t>
      </w:r>
    </w:p>
    <w:p w14:paraId="722AA122" w14:textId="4A2D1005" w:rsidR="00EF0B66" w:rsidRPr="00EF0B66" w:rsidRDefault="009E19DB" w:rsidP="00EF0B66">
      <w:pPr>
        <w:pStyle w:val="ListParagraph"/>
        <w:rPr>
          <w:rFonts w:cs="Arial"/>
          <w:sz w:val="28"/>
          <w:szCs w:val="28"/>
          <w:rtl/>
        </w:rPr>
      </w:pPr>
      <w:hyperlink r:id="rId15" w:history="1">
        <w:r w:rsidRPr="00454EDB">
          <w:rPr>
            <w:rStyle w:val="Hyperlink"/>
            <w:rFonts w:cs="Arial"/>
            <w:sz w:val="28"/>
            <w:szCs w:val="28"/>
          </w:rPr>
          <w:t>https://asjp.cerist.dz/index.php/en/article/227754</w:t>
        </w:r>
      </w:hyperlink>
      <w:r>
        <w:rPr>
          <w:rFonts w:cs="Arial" w:hint="cs"/>
          <w:sz w:val="28"/>
          <w:szCs w:val="28"/>
          <w:rtl/>
        </w:rPr>
        <w:t xml:space="preserve"> </w:t>
      </w:r>
    </w:p>
    <w:p w14:paraId="5EC3CB59" w14:textId="77777777" w:rsidR="00EF0B66" w:rsidRPr="00EF0B66" w:rsidRDefault="00EF0B66" w:rsidP="00EF0B66">
      <w:pPr>
        <w:pStyle w:val="ListParagraph"/>
        <w:rPr>
          <w:rFonts w:asciiTheme="majorBidi" w:hAnsiTheme="majorBidi" w:cs="Times New Roman"/>
          <w:sz w:val="26"/>
          <w:szCs w:val="26"/>
          <w:lang w:bidi="ar-LB"/>
        </w:rPr>
      </w:pPr>
    </w:p>
    <w:p w14:paraId="414D3147" w14:textId="4AF64066" w:rsidR="00EF0B66" w:rsidRPr="00EF0B66" w:rsidRDefault="009D4DD3" w:rsidP="00D212A5">
      <w:pPr>
        <w:pStyle w:val="ListParagraph"/>
        <w:numPr>
          <w:ilvl w:val="0"/>
          <w:numId w:val="1"/>
        </w:numPr>
        <w:rPr>
          <w:rFonts w:asciiTheme="majorBidi" w:hAnsiTheme="majorBidi" w:cs="Times New Roman"/>
          <w:sz w:val="26"/>
          <w:szCs w:val="26"/>
          <w:lang w:bidi="ar-LB"/>
        </w:rPr>
      </w:pPr>
      <w:r w:rsidRPr="009D4DD3">
        <w:rPr>
          <w:rFonts w:asciiTheme="majorBidi" w:hAnsiTheme="majorBidi" w:cs="Times New Roman"/>
          <w:sz w:val="26"/>
          <w:szCs w:val="26"/>
          <w:rtl/>
          <w:lang w:bidi="ar-LB"/>
        </w:rPr>
        <w:t>د. عبده كمال رشيد أبو زيدان، تأثير الفيديو بتقنية الواقع الافتراضي على فهم المحتوى الإخباري وتذكره "دراسة شبه تجريبية"، بحث منشور في كتاب: تقنيات الذكاء الاصطناعي وتطبيقاته في المجال الإعلامي بالدول العربية، دار شهرزاد، الأردن، 2025.</w:t>
      </w:r>
      <w:r w:rsidR="00EF0B66" w:rsidRPr="00EF0B66">
        <w:rPr>
          <w:rFonts w:asciiTheme="majorBidi" w:hAnsiTheme="majorBidi" w:cs="Times New Roman"/>
          <w:sz w:val="26"/>
          <w:szCs w:val="26"/>
          <w:rtl/>
          <w:lang w:bidi="ar-LB"/>
        </w:rPr>
        <w:t xml:space="preserve"> </w:t>
      </w:r>
    </w:p>
    <w:p w14:paraId="3E57D94E" w14:textId="6B1FDE7E" w:rsidR="00EF0B66" w:rsidRPr="00EF0B66" w:rsidRDefault="009E19DB" w:rsidP="00EF0B66">
      <w:pPr>
        <w:pStyle w:val="ListParagraph"/>
        <w:rPr>
          <w:rFonts w:asciiTheme="majorBidi" w:hAnsiTheme="majorBidi" w:cs="Times New Roman"/>
          <w:sz w:val="26"/>
          <w:szCs w:val="26"/>
          <w:lang w:bidi="ar-LB"/>
        </w:rPr>
      </w:pPr>
      <w:hyperlink r:id="rId16" w:history="1">
        <w:r w:rsidRPr="00454EDB">
          <w:rPr>
            <w:rStyle w:val="Hyperlink"/>
            <w:rFonts w:asciiTheme="majorBidi" w:hAnsiTheme="majorBidi" w:cs="Times New Roman"/>
            <w:sz w:val="26"/>
            <w:szCs w:val="26"/>
            <w:lang w:bidi="ar-LB"/>
          </w:rPr>
          <w:t>https://www.researchgate.net/publication/388830553_tqnyat_aldhka_alastnay_wttbyqath_fy_almjal_alalamy_baldwl_alrbyt</w:t>
        </w:r>
      </w:hyperlink>
      <w:r>
        <w:rPr>
          <w:rFonts w:asciiTheme="majorBidi" w:hAnsiTheme="majorBidi" w:cs="Times New Roman" w:hint="cs"/>
          <w:sz w:val="26"/>
          <w:szCs w:val="26"/>
          <w:rtl/>
          <w:lang w:bidi="ar-LB"/>
        </w:rPr>
        <w:t xml:space="preserve"> </w:t>
      </w:r>
    </w:p>
    <w:p w14:paraId="4A18B081" w14:textId="77777777" w:rsidR="00EF0B66" w:rsidRPr="00EF0B66" w:rsidRDefault="00EF0B66" w:rsidP="00EF0B66">
      <w:pPr>
        <w:pStyle w:val="ListParagraph"/>
        <w:rPr>
          <w:rFonts w:asciiTheme="majorBidi" w:hAnsiTheme="majorBidi" w:cs="Times New Roman"/>
          <w:sz w:val="26"/>
          <w:szCs w:val="26"/>
          <w:lang w:bidi="ar-LB"/>
        </w:rPr>
      </w:pPr>
    </w:p>
    <w:p w14:paraId="66705518" w14:textId="1E7D67BF" w:rsidR="005D0F70" w:rsidRDefault="009D4DD3" w:rsidP="00EF0B66">
      <w:pPr>
        <w:pStyle w:val="ListParagraph"/>
        <w:numPr>
          <w:ilvl w:val="0"/>
          <w:numId w:val="1"/>
        </w:numPr>
        <w:rPr>
          <w:rFonts w:asciiTheme="majorBidi" w:hAnsiTheme="majorBidi" w:cs="Times New Roman"/>
          <w:sz w:val="26"/>
          <w:szCs w:val="26"/>
          <w:lang w:bidi="ar-LB"/>
        </w:rPr>
      </w:pPr>
      <w:r w:rsidRPr="009D4DD3">
        <w:rPr>
          <w:rFonts w:asciiTheme="majorBidi" w:hAnsiTheme="majorBidi" w:cs="Times New Roman"/>
          <w:sz w:val="26"/>
          <w:szCs w:val="26"/>
          <w:rtl/>
          <w:lang w:bidi="ar-LB"/>
        </w:rPr>
        <w:t>د. سفيان غنيو، غرف التحرير الصحافية وسطوة الذكاء الاصطناعي: من يوجه من؟، بحث منشور في كتاب: تقنيات الذكاء الاصطناعي وتطبيقاته في المجال الإعلامي بالدول العربية، دار شهرزاد، الأردن، 2025.</w:t>
      </w:r>
    </w:p>
    <w:p w14:paraId="374A6035" w14:textId="2CCC5113" w:rsidR="009E19DB" w:rsidRPr="00EF0B66" w:rsidRDefault="009E19DB" w:rsidP="009E19DB">
      <w:pPr>
        <w:pStyle w:val="ListParagraph"/>
        <w:rPr>
          <w:rFonts w:asciiTheme="majorBidi" w:hAnsiTheme="majorBidi" w:cs="Times New Roman"/>
          <w:sz w:val="26"/>
          <w:szCs w:val="26"/>
          <w:rtl/>
          <w:lang w:bidi="ar-LB"/>
        </w:rPr>
      </w:pPr>
      <w:hyperlink r:id="rId17" w:history="1">
        <w:r w:rsidRPr="00454EDB">
          <w:rPr>
            <w:rStyle w:val="Hyperlink"/>
            <w:rFonts w:asciiTheme="majorBidi" w:hAnsiTheme="majorBidi" w:cs="Times New Roman"/>
            <w:sz w:val="26"/>
            <w:szCs w:val="26"/>
            <w:lang w:bidi="ar-LB"/>
          </w:rPr>
          <w:t>https://www.researchgate.net/publication/388830553_tqnyat_aldhka_alastnay_wttbyqath_fy_almjal_alalamy_baldwl_alrbyt</w:t>
        </w:r>
      </w:hyperlink>
      <w:r>
        <w:rPr>
          <w:rFonts w:asciiTheme="majorBidi" w:hAnsiTheme="majorBidi" w:cs="Times New Roman" w:hint="cs"/>
          <w:sz w:val="26"/>
          <w:szCs w:val="26"/>
          <w:rtl/>
          <w:lang w:bidi="ar-LB"/>
        </w:rPr>
        <w:t xml:space="preserve"> </w:t>
      </w:r>
    </w:p>
    <w:p w14:paraId="2B0F2EB3" w14:textId="77777777" w:rsidR="005D0F70" w:rsidRPr="00D212A5" w:rsidRDefault="005D0F70">
      <w:pPr>
        <w:spacing w:line="278" w:lineRule="auto"/>
        <w:rPr>
          <w:rFonts w:asciiTheme="majorBidi" w:hAnsiTheme="majorBidi" w:cstheme="majorBidi"/>
          <w:sz w:val="26"/>
          <w:szCs w:val="26"/>
          <w:rtl/>
          <w:lang w:bidi="ar-LB"/>
        </w:rPr>
      </w:pPr>
    </w:p>
    <w:p w14:paraId="2CED6AC7" w14:textId="2D368A5C" w:rsidR="005D0F70" w:rsidRPr="009E19DB" w:rsidRDefault="009D4DD3" w:rsidP="00D212A5">
      <w:pPr>
        <w:pStyle w:val="ListParagraph"/>
        <w:numPr>
          <w:ilvl w:val="0"/>
          <w:numId w:val="1"/>
        </w:numPr>
        <w:rPr>
          <w:rFonts w:asciiTheme="majorBidi" w:hAnsiTheme="majorBidi" w:cstheme="majorBidi"/>
          <w:sz w:val="26"/>
          <w:szCs w:val="26"/>
          <w:lang w:bidi="ar-LB"/>
        </w:rPr>
      </w:pPr>
      <w:r w:rsidRPr="009D4DD3">
        <w:rPr>
          <w:rFonts w:asciiTheme="majorBidi" w:hAnsiTheme="majorBidi" w:cs="Times New Roman"/>
          <w:sz w:val="26"/>
          <w:szCs w:val="26"/>
          <w:rtl/>
          <w:lang w:bidi="ar-LB"/>
        </w:rPr>
        <w:t>عمر أمدي، استخدام تقنيات الذكاء الاصطناعي في الإعلام العربي: تجارب من الواقع الراهن في ضوء التحديات المطروحة، بحث منشور في كتاب: تقنيات الذكاء الاصطناعي وتطبيقاته في المجال الإعلامي بالدول العربية، دار شهرزاد، الأردن، 2025.</w:t>
      </w:r>
    </w:p>
    <w:p w14:paraId="7121CCBA" w14:textId="69882716" w:rsidR="009E19DB" w:rsidRPr="00D212A5" w:rsidRDefault="009E19DB" w:rsidP="009E19DB">
      <w:pPr>
        <w:pStyle w:val="ListParagraph"/>
        <w:rPr>
          <w:rFonts w:asciiTheme="majorBidi" w:hAnsiTheme="majorBidi" w:cstheme="majorBidi"/>
          <w:sz w:val="26"/>
          <w:szCs w:val="26"/>
          <w:rtl/>
          <w:lang w:bidi="ar-LB"/>
        </w:rPr>
      </w:pPr>
      <w:hyperlink r:id="rId18"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702409C9" w14:textId="77777777" w:rsidR="005D0F70" w:rsidRPr="00D212A5" w:rsidRDefault="005D0F70">
      <w:pPr>
        <w:spacing w:line="278" w:lineRule="auto"/>
        <w:rPr>
          <w:rFonts w:asciiTheme="majorBidi" w:hAnsiTheme="majorBidi" w:cstheme="majorBidi"/>
          <w:sz w:val="26"/>
          <w:szCs w:val="26"/>
          <w:rtl/>
          <w:lang w:bidi="ar-LB"/>
        </w:rPr>
      </w:pPr>
    </w:p>
    <w:p w14:paraId="48133C5A" w14:textId="7773CDF4" w:rsidR="005D0F70" w:rsidRPr="009E19DB" w:rsidRDefault="009D4DD3" w:rsidP="009E19DB">
      <w:pPr>
        <w:pStyle w:val="ListParagraph"/>
        <w:numPr>
          <w:ilvl w:val="0"/>
          <w:numId w:val="1"/>
        </w:numPr>
        <w:rPr>
          <w:rFonts w:asciiTheme="majorBidi" w:hAnsiTheme="majorBidi" w:cstheme="majorBidi"/>
          <w:sz w:val="26"/>
          <w:szCs w:val="26"/>
          <w:lang w:bidi="ar-LB"/>
        </w:rPr>
      </w:pPr>
      <w:r w:rsidRPr="009D4DD3">
        <w:rPr>
          <w:rFonts w:asciiTheme="majorBidi" w:hAnsiTheme="majorBidi" w:cs="Times New Roman"/>
          <w:sz w:val="26"/>
          <w:szCs w:val="26"/>
          <w:rtl/>
          <w:lang w:bidi="ar-LB"/>
        </w:rPr>
        <w:t>أ. د. عدنان سعد الزعبي، أثر استخدام الذكاء الاصطناعي على تطور وسائل الاعلام في الأردن، بحث منشور في كتاب: تقنيات الذكاء الاصطناعي وتطبيقاته في المجال الإعلامي بالدول العربية، دار شهرزاد، الأردن، 2025.</w:t>
      </w:r>
    </w:p>
    <w:p w14:paraId="13912CAF" w14:textId="19443857" w:rsidR="009E19DB" w:rsidRPr="009E19DB" w:rsidRDefault="009E19DB" w:rsidP="009E19DB">
      <w:pPr>
        <w:pStyle w:val="ListParagraph"/>
        <w:rPr>
          <w:rFonts w:asciiTheme="majorBidi" w:hAnsiTheme="majorBidi" w:cstheme="majorBidi"/>
          <w:sz w:val="26"/>
          <w:szCs w:val="26"/>
          <w:rtl/>
          <w:lang w:bidi="ar-LB"/>
        </w:rPr>
      </w:pPr>
      <w:hyperlink r:id="rId19"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69DCDEF3" w14:textId="77777777" w:rsidR="005D0F70" w:rsidRPr="00D212A5" w:rsidRDefault="005D0F70">
      <w:pPr>
        <w:spacing w:line="278" w:lineRule="auto"/>
        <w:rPr>
          <w:rFonts w:asciiTheme="majorBidi" w:hAnsiTheme="majorBidi" w:cstheme="majorBidi"/>
          <w:sz w:val="26"/>
          <w:szCs w:val="26"/>
          <w:rtl/>
          <w:lang w:bidi="ar-LB"/>
        </w:rPr>
      </w:pPr>
    </w:p>
    <w:p w14:paraId="1F870E3B" w14:textId="5734BBA7" w:rsidR="005D0F70" w:rsidRPr="009E19DB" w:rsidRDefault="00543C2E" w:rsidP="00D212A5">
      <w:pPr>
        <w:pStyle w:val="ListParagraph"/>
        <w:numPr>
          <w:ilvl w:val="0"/>
          <w:numId w:val="1"/>
        </w:numPr>
        <w:rPr>
          <w:rFonts w:asciiTheme="majorBidi" w:hAnsiTheme="majorBidi" w:cstheme="majorBidi"/>
          <w:sz w:val="26"/>
          <w:szCs w:val="26"/>
          <w:lang w:bidi="ar-LB"/>
        </w:rPr>
      </w:pPr>
      <w:r w:rsidRPr="00543C2E">
        <w:rPr>
          <w:rFonts w:asciiTheme="majorBidi" w:hAnsiTheme="majorBidi" w:cs="Times New Roman"/>
          <w:sz w:val="26"/>
          <w:szCs w:val="26"/>
          <w:rtl/>
          <w:lang w:bidi="ar-LB"/>
        </w:rPr>
        <w:t xml:space="preserve">طالب الدكتوراه دراجي بوطي وطالب الدكتوراه اسلام </w:t>
      </w:r>
      <w:proofErr w:type="spellStart"/>
      <w:r w:rsidRPr="00543C2E">
        <w:rPr>
          <w:rFonts w:asciiTheme="majorBidi" w:hAnsiTheme="majorBidi" w:cs="Times New Roman"/>
          <w:sz w:val="26"/>
          <w:szCs w:val="26"/>
          <w:rtl/>
          <w:lang w:bidi="ar-LB"/>
        </w:rPr>
        <w:t>شنية</w:t>
      </w:r>
      <w:proofErr w:type="spellEnd"/>
      <w:r w:rsidRPr="00543C2E">
        <w:rPr>
          <w:rFonts w:asciiTheme="majorBidi" w:hAnsiTheme="majorBidi" w:cs="Times New Roman"/>
          <w:sz w:val="26"/>
          <w:szCs w:val="26"/>
          <w:rtl/>
          <w:lang w:bidi="ar-LB"/>
        </w:rPr>
        <w:t>، استخدامات الذكاء الاصطناعي في العمل الإعلامي في الوطن العربي: قراءة في التحديات والمتطلبات الأخلاقية، بحث منشور في كتاب: تقنيات الذكاء الاصطناعي وتطبيقاته في المجال الإعلامي بالدول العربية، دار شهرزاد، الأردن، 2025.</w:t>
      </w:r>
    </w:p>
    <w:p w14:paraId="42BB68A7" w14:textId="3C5EA22F" w:rsidR="009E19DB" w:rsidRPr="00D212A5" w:rsidRDefault="009E19DB" w:rsidP="009E19DB">
      <w:pPr>
        <w:pStyle w:val="ListParagraph"/>
        <w:rPr>
          <w:rFonts w:asciiTheme="majorBidi" w:hAnsiTheme="majorBidi" w:cstheme="majorBidi"/>
          <w:sz w:val="26"/>
          <w:szCs w:val="26"/>
          <w:rtl/>
          <w:lang w:bidi="ar-LB"/>
        </w:rPr>
      </w:pPr>
      <w:hyperlink r:id="rId20"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117C472B" w14:textId="77777777" w:rsidR="005D0F70" w:rsidRPr="00D212A5" w:rsidRDefault="005D0F70">
      <w:pPr>
        <w:spacing w:line="278" w:lineRule="auto"/>
        <w:rPr>
          <w:rFonts w:asciiTheme="majorBidi" w:hAnsiTheme="majorBidi" w:cstheme="majorBidi"/>
          <w:sz w:val="26"/>
          <w:szCs w:val="26"/>
          <w:rtl/>
          <w:lang w:bidi="ar-LB"/>
        </w:rPr>
      </w:pPr>
    </w:p>
    <w:p w14:paraId="30FC36AB" w14:textId="6480231D" w:rsidR="00543C2E" w:rsidRPr="009E19DB" w:rsidRDefault="00543C2E" w:rsidP="00543C2E">
      <w:pPr>
        <w:pStyle w:val="ListParagraph"/>
        <w:numPr>
          <w:ilvl w:val="0"/>
          <w:numId w:val="1"/>
        </w:numPr>
        <w:rPr>
          <w:rFonts w:asciiTheme="majorBidi" w:hAnsiTheme="majorBidi" w:cstheme="majorBidi"/>
          <w:sz w:val="26"/>
          <w:szCs w:val="26"/>
          <w:lang w:bidi="ar-LB"/>
        </w:rPr>
      </w:pPr>
      <w:r w:rsidRPr="00543C2E">
        <w:rPr>
          <w:rFonts w:asciiTheme="majorBidi" w:hAnsiTheme="majorBidi" w:cs="Times New Roman"/>
          <w:sz w:val="26"/>
          <w:szCs w:val="26"/>
          <w:rtl/>
          <w:lang w:bidi="ar-LB"/>
        </w:rPr>
        <w:t xml:space="preserve">أ. د. بلقيس أحمد </w:t>
      </w:r>
      <w:proofErr w:type="spellStart"/>
      <w:r w:rsidRPr="00543C2E">
        <w:rPr>
          <w:rFonts w:asciiTheme="majorBidi" w:hAnsiTheme="majorBidi" w:cs="Times New Roman"/>
          <w:sz w:val="26"/>
          <w:szCs w:val="26"/>
          <w:rtl/>
          <w:lang w:bidi="ar-LB"/>
        </w:rPr>
        <w:t>الكبسي</w:t>
      </w:r>
      <w:proofErr w:type="spellEnd"/>
      <w:r w:rsidRPr="00543C2E">
        <w:rPr>
          <w:rFonts w:asciiTheme="majorBidi" w:hAnsiTheme="majorBidi" w:cs="Times New Roman"/>
          <w:sz w:val="26"/>
          <w:szCs w:val="26"/>
          <w:rtl/>
          <w:lang w:bidi="ar-LB"/>
        </w:rPr>
        <w:t>، أهمية تطبيقات الذكاء الاصطناعي في تنمية مهارات الأكاديميين والطلاب في مجال الإعلام الرقمي، بحث منشور في كتاب: تقنيات الذكاء الاصطناعي وتطبيقاته في المجال الإعلامي بالدول العربية، دار شهرزاد، الأردن، 2025.</w:t>
      </w:r>
    </w:p>
    <w:p w14:paraId="054E9E06" w14:textId="5453CD24" w:rsidR="009E19DB" w:rsidRPr="00543C2E" w:rsidRDefault="009E19DB" w:rsidP="009E19DB">
      <w:pPr>
        <w:pStyle w:val="ListParagraph"/>
        <w:rPr>
          <w:rFonts w:asciiTheme="majorBidi" w:hAnsiTheme="majorBidi" w:cstheme="majorBidi"/>
          <w:sz w:val="26"/>
          <w:szCs w:val="26"/>
          <w:lang w:bidi="ar-LB"/>
        </w:rPr>
      </w:pPr>
      <w:hyperlink r:id="rId21"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286317B7" w14:textId="77777777" w:rsidR="00543C2E" w:rsidRPr="00543C2E" w:rsidRDefault="00543C2E" w:rsidP="00543C2E">
      <w:pPr>
        <w:pStyle w:val="ListParagraph"/>
        <w:rPr>
          <w:rFonts w:asciiTheme="majorBidi" w:hAnsiTheme="majorBidi" w:cstheme="majorBidi"/>
          <w:sz w:val="26"/>
          <w:szCs w:val="26"/>
          <w:rtl/>
          <w:lang w:bidi="ar-LB"/>
        </w:rPr>
      </w:pPr>
    </w:p>
    <w:p w14:paraId="20DF0F85" w14:textId="3B2B841C" w:rsidR="00543C2E" w:rsidRPr="009E19DB" w:rsidRDefault="00543C2E" w:rsidP="00543C2E">
      <w:pPr>
        <w:pStyle w:val="ListParagraph"/>
        <w:numPr>
          <w:ilvl w:val="0"/>
          <w:numId w:val="1"/>
        </w:numPr>
        <w:rPr>
          <w:rFonts w:asciiTheme="majorBidi" w:hAnsiTheme="majorBidi" w:cstheme="majorBidi"/>
          <w:sz w:val="26"/>
          <w:szCs w:val="26"/>
          <w:lang w:bidi="ar-LB"/>
        </w:rPr>
      </w:pPr>
      <w:r w:rsidRPr="00543C2E">
        <w:rPr>
          <w:rFonts w:asciiTheme="majorBidi" w:hAnsiTheme="majorBidi" w:cs="Times New Roman"/>
          <w:sz w:val="26"/>
          <w:szCs w:val="26"/>
          <w:rtl/>
          <w:lang w:bidi="ar-LB"/>
        </w:rPr>
        <w:t>جد عبد القادر عوض، مستقبل الإعلام في الوطن العربي في ظل تطور استخدامات تطبيقات الذكاء الاصطناعي: "بحث في الإطار النظري"، بحث منشور في كتاب: تقنيات الذكاء الاصطناعي وتطبيقاته في المجال الإعلامي بالدول العربية، دار شهرزاد، الأردن، 2025.</w:t>
      </w:r>
    </w:p>
    <w:p w14:paraId="310097D1" w14:textId="74283188" w:rsidR="009E19DB" w:rsidRDefault="009E19DB" w:rsidP="009E19DB">
      <w:pPr>
        <w:pStyle w:val="ListParagraph"/>
        <w:rPr>
          <w:rFonts w:asciiTheme="majorBidi" w:hAnsiTheme="majorBidi" w:cstheme="majorBidi"/>
          <w:sz w:val="26"/>
          <w:szCs w:val="26"/>
          <w:rtl/>
          <w:lang w:bidi="ar-LB"/>
        </w:rPr>
      </w:pPr>
      <w:hyperlink r:id="rId22"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0BBE9A19" w14:textId="77777777" w:rsidR="0058046C" w:rsidRPr="0058046C" w:rsidRDefault="0058046C" w:rsidP="009E19DB">
      <w:pPr>
        <w:rPr>
          <w:rFonts w:asciiTheme="majorBidi" w:hAnsiTheme="majorBidi" w:cstheme="majorBidi"/>
          <w:b/>
          <w:bCs/>
          <w:sz w:val="32"/>
          <w:szCs w:val="32"/>
          <w:rtl/>
          <w:lang w:bidi="ar-LB"/>
        </w:rPr>
      </w:pPr>
    </w:p>
    <w:p w14:paraId="41FAF5B9" w14:textId="166E7B73" w:rsidR="006E1BFD" w:rsidRDefault="006E1BFD" w:rsidP="009E19DB">
      <w:pPr>
        <w:rPr>
          <w:rFonts w:asciiTheme="majorBidi" w:hAnsiTheme="majorBidi" w:cstheme="majorBidi"/>
          <w:b/>
          <w:bCs/>
          <w:sz w:val="32"/>
          <w:szCs w:val="32"/>
          <w:rtl/>
          <w:lang w:bidi="ar-LB"/>
        </w:rPr>
      </w:pPr>
      <w:r w:rsidRPr="0058046C">
        <w:rPr>
          <w:rFonts w:asciiTheme="majorBidi" w:hAnsiTheme="majorBidi" w:cstheme="majorBidi" w:hint="cs"/>
          <w:b/>
          <w:bCs/>
          <w:sz w:val="32"/>
          <w:szCs w:val="32"/>
          <w:rtl/>
          <w:lang w:bidi="ar-LB"/>
        </w:rPr>
        <w:t>المقاربة النظرية للدراسة</w:t>
      </w:r>
    </w:p>
    <w:p w14:paraId="0D9E30FD" w14:textId="0CC6DC58" w:rsidR="002D57C6" w:rsidRPr="002D57C6" w:rsidRDefault="002D57C6" w:rsidP="009E19DB">
      <w:pPr>
        <w:rPr>
          <w:rFonts w:asciiTheme="majorBidi" w:hAnsiTheme="majorBidi" w:cstheme="majorBidi"/>
          <w:sz w:val="28"/>
          <w:szCs w:val="28"/>
          <w:rtl/>
          <w:lang w:bidi="ar-LB"/>
        </w:rPr>
      </w:pPr>
      <w:r w:rsidRPr="002D57C6">
        <w:rPr>
          <w:rFonts w:asciiTheme="majorBidi" w:hAnsiTheme="majorBidi" w:cstheme="majorBidi" w:hint="cs"/>
          <w:sz w:val="28"/>
          <w:szCs w:val="28"/>
          <w:rtl/>
          <w:lang w:bidi="ar-LB"/>
        </w:rPr>
        <w:t xml:space="preserve">نظرية </w:t>
      </w:r>
      <w:proofErr w:type="spellStart"/>
      <w:r w:rsidRPr="002D57C6">
        <w:rPr>
          <w:rFonts w:asciiTheme="majorBidi" w:hAnsiTheme="majorBidi" w:cstheme="majorBidi" w:hint="cs"/>
          <w:sz w:val="28"/>
          <w:szCs w:val="28"/>
          <w:rtl/>
          <w:lang w:bidi="ar-LB"/>
        </w:rPr>
        <w:t>الإستخدامات</w:t>
      </w:r>
      <w:proofErr w:type="spellEnd"/>
      <w:r w:rsidRPr="002D57C6">
        <w:rPr>
          <w:rFonts w:asciiTheme="majorBidi" w:hAnsiTheme="majorBidi" w:cstheme="majorBidi" w:hint="cs"/>
          <w:sz w:val="28"/>
          <w:szCs w:val="28"/>
          <w:rtl/>
          <w:lang w:bidi="ar-LB"/>
        </w:rPr>
        <w:t xml:space="preserve"> </w:t>
      </w:r>
      <w:proofErr w:type="spellStart"/>
      <w:r w:rsidRPr="002D57C6">
        <w:rPr>
          <w:rFonts w:asciiTheme="majorBidi" w:hAnsiTheme="majorBidi" w:cstheme="majorBidi" w:hint="cs"/>
          <w:sz w:val="28"/>
          <w:szCs w:val="28"/>
          <w:rtl/>
          <w:lang w:bidi="ar-LB"/>
        </w:rPr>
        <w:t>والإشباعات</w:t>
      </w:r>
      <w:proofErr w:type="spellEnd"/>
    </w:p>
    <w:p w14:paraId="04B644FC" w14:textId="43FFD1C4" w:rsidR="006E1BFD" w:rsidRDefault="002D57C6" w:rsidP="002D57C6">
      <w:pPr>
        <w:pStyle w:val="ListParagraph"/>
        <w:ind w:left="0"/>
        <w:jc w:val="both"/>
        <w:rPr>
          <w:rFonts w:asciiTheme="majorBidi" w:hAnsiTheme="majorBidi" w:cstheme="majorBidi"/>
          <w:sz w:val="26"/>
          <w:szCs w:val="26"/>
          <w:rtl/>
          <w:lang w:bidi="ar-LB"/>
        </w:rPr>
      </w:pPr>
      <w:r>
        <w:rPr>
          <w:rFonts w:asciiTheme="majorBidi" w:hAnsiTheme="majorBidi" w:cs="Times New Roman" w:hint="cs"/>
          <w:sz w:val="26"/>
          <w:szCs w:val="26"/>
          <w:rtl/>
        </w:rPr>
        <w:t>تُ</w:t>
      </w:r>
      <w:r w:rsidRPr="002D57C6">
        <w:rPr>
          <w:rFonts w:asciiTheme="majorBidi" w:hAnsiTheme="majorBidi" w:cs="Times New Roman"/>
          <w:sz w:val="26"/>
          <w:szCs w:val="26"/>
          <w:rtl/>
          <w:lang w:bidi="ar-LB"/>
        </w:rPr>
        <w:t xml:space="preserve">عد نظرية الاستخدامات </w:t>
      </w:r>
      <w:proofErr w:type="spellStart"/>
      <w:r w:rsidRPr="002D57C6">
        <w:rPr>
          <w:rFonts w:asciiTheme="majorBidi" w:hAnsiTheme="majorBidi" w:cs="Times New Roman"/>
          <w:sz w:val="26"/>
          <w:szCs w:val="26"/>
          <w:rtl/>
          <w:lang w:bidi="ar-LB"/>
        </w:rPr>
        <w:t>والإشباعات</w:t>
      </w:r>
      <w:proofErr w:type="spellEnd"/>
      <w:r w:rsidRPr="002D57C6">
        <w:rPr>
          <w:rFonts w:asciiTheme="majorBidi" w:hAnsiTheme="majorBidi" w:cs="Times New Roman"/>
          <w:sz w:val="26"/>
          <w:szCs w:val="26"/>
          <w:rtl/>
          <w:lang w:bidi="ar-LB"/>
        </w:rPr>
        <w:t xml:space="preserve"> من أهم نظريات الإعلام، وتفترض أن الجمهور عنصر نشط يختار وسائل الإعلام وفقًا لاحتياجاته لتحقيق </w:t>
      </w:r>
      <w:proofErr w:type="spellStart"/>
      <w:r w:rsidRPr="002D57C6">
        <w:rPr>
          <w:rFonts w:asciiTheme="majorBidi" w:hAnsiTheme="majorBidi" w:cs="Times New Roman"/>
          <w:sz w:val="26"/>
          <w:szCs w:val="26"/>
          <w:rtl/>
          <w:lang w:bidi="ar-LB"/>
        </w:rPr>
        <w:t>إشباعات</w:t>
      </w:r>
      <w:proofErr w:type="spellEnd"/>
      <w:r w:rsidRPr="002D57C6">
        <w:rPr>
          <w:rFonts w:asciiTheme="majorBidi" w:hAnsiTheme="majorBidi" w:cs="Times New Roman"/>
          <w:sz w:val="26"/>
          <w:szCs w:val="26"/>
          <w:rtl/>
          <w:lang w:bidi="ar-LB"/>
        </w:rPr>
        <w:t xml:space="preserve"> مختلفة، مثل الحصول على المعلومات والترفيه والتفاعل الاجتماعي. ظهرت النظرية في أربعينيات القرن العشرين، وتطورت في سبعينياته على يد </w:t>
      </w:r>
      <w:proofErr w:type="spellStart"/>
      <w:r w:rsidRPr="002D57C6">
        <w:rPr>
          <w:rFonts w:asciiTheme="majorBidi" w:hAnsiTheme="majorBidi" w:cs="Times New Roman"/>
          <w:sz w:val="26"/>
          <w:szCs w:val="26"/>
          <w:rtl/>
          <w:lang w:bidi="ar-LB"/>
        </w:rPr>
        <w:t>إيليهو</w:t>
      </w:r>
      <w:proofErr w:type="spellEnd"/>
      <w:r w:rsidRPr="002D57C6">
        <w:rPr>
          <w:rFonts w:asciiTheme="majorBidi" w:hAnsiTheme="majorBidi" w:cs="Times New Roman"/>
          <w:sz w:val="26"/>
          <w:szCs w:val="26"/>
          <w:rtl/>
          <w:lang w:bidi="ar-LB"/>
        </w:rPr>
        <w:t xml:space="preserve"> </w:t>
      </w:r>
      <w:proofErr w:type="spellStart"/>
      <w:r w:rsidRPr="002D57C6">
        <w:rPr>
          <w:rFonts w:asciiTheme="majorBidi" w:hAnsiTheme="majorBidi" w:cs="Times New Roman"/>
          <w:sz w:val="26"/>
          <w:szCs w:val="26"/>
          <w:rtl/>
          <w:lang w:bidi="ar-LB"/>
        </w:rPr>
        <w:t>كاتز</w:t>
      </w:r>
      <w:proofErr w:type="spellEnd"/>
      <w:r w:rsidRPr="002D57C6">
        <w:rPr>
          <w:rFonts w:asciiTheme="majorBidi" w:hAnsiTheme="majorBidi" w:cs="Times New Roman"/>
          <w:sz w:val="26"/>
          <w:szCs w:val="26"/>
          <w:rtl/>
          <w:lang w:bidi="ar-LB"/>
        </w:rPr>
        <w:t xml:space="preserve">، وجاي </w:t>
      </w:r>
      <w:proofErr w:type="spellStart"/>
      <w:r w:rsidRPr="002D57C6">
        <w:rPr>
          <w:rFonts w:asciiTheme="majorBidi" w:hAnsiTheme="majorBidi" w:cs="Times New Roman"/>
          <w:sz w:val="26"/>
          <w:szCs w:val="26"/>
          <w:rtl/>
          <w:lang w:bidi="ar-LB"/>
        </w:rPr>
        <w:t>بلوملر</w:t>
      </w:r>
      <w:proofErr w:type="spellEnd"/>
      <w:r w:rsidRPr="002D57C6">
        <w:rPr>
          <w:rFonts w:asciiTheme="majorBidi" w:hAnsiTheme="majorBidi" w:cs="Times New Roman"/>
          <w:sz w:val="26"/>
          <w:szCs w:val="26"/>
          <w:rtl/>
          <w:lang w:bidi="ar-LB"/>
        </w:rPr>
        <w:t xml:space="preserve">، ومايكل </w:t>
      </w:r>
      <w:proofErr w:type="spellStart"/>
      <w:r w:rsidRPr="002D57C6">
        <w:rPr>
          <w:rFonts w:asciiTheme="majorBidi" w:hAnsiTheme="majorBidi" w:cs="Times New Roman"/>
          <w:sz w:val="26"/>
          <w:szCs w:val="26"/>
          <w:rtl/>
          <w:lang w:bidi="ar-LB"/>
        </w:rPr>
        <w:t>جوريفيتش</w:t>
      </w:r>
      <w:proofErr w:type="spellEnd"/>
      <w:r w:rsidRPr="002D57C6">
        <w:rPr>
          <w:rFonts w:asciiTheme="majorBidi" w:hAnsiTheme="majorBidi" w:cs="Times New Roman"/>
          <w:sz w:val="26"/>
          <w:szCs w:val="26"/>
          <w:rtl/>
          <w:lang w:bidi="ar-LB"/>
        </w:rPr>
        <w:t xml:space="preserve">. وتُطبق هذه النظرية في الدراسة لتفسير دوافع استخدام الجمهور لتطبيقات الذكاء الاصطناعي في إنتاج المحتوى الإعلامي، ومدى </w:t>
      </w:r>
      <w:proofErr w:type="spellStart"/>
      <w:r w:rsidRPr="002D57C6">
        <w:rPr>
          <w:rFonts w:asciiTheme="majorBidi" w:hAnsiTheme="majorBidi" w:cs="Times New Roman"/>
          <w:sz w:val="26"/>
          <w:szCs w:val="26"/>
          <w:rtl/>
          <w:lang w:bidi="ar-LB"/>
        </w:rPr>
        <w:t>الإشباعات</w:t>
      </w:r>
      <w:proofErr w:type="spellEnd"/>
      <w:r w:rsidRPr="002D57C6">
        <w:rPr>
          <w:rFonts w:asciiTheme="majorBidi" w:hAnsiTheme="majorBidi" w:cs="Times New Roman"/>
          <w:sz w:val="26"/>
          <w:szCs w:val="26"/>
          <w:rtl/>
          <w:lang w:bidi="ar-LB"/>
        </w:rPr>
        <w:t xml:space="preserve"> التي يحققها هذا الاستخدام، مثل سرعة الإنجاز، وتحسين جودة المحتوى، وتوفير الوقت والجهد</w:t>
      </w:r>
      <w:r>
        <w:rPr>
          <w:rFonts w:asciiTheme="majorBidi" w:hAnsiTheme="majorBidi" w:cs="Times New Roman" w:hint="cs"/>
          <w:sz w:val="26"/>
          <w:szCs w:val="26"/>
          <w:rtl/>
          <w:lang w:bidi="ar-LB"/>
        </w:rPr>
        <w:t>.</w:t>
      </w:r>
    </w:p>
    <w:p w14:paraId="7B8FBD80" w14:textId="11AE8797" w:rsidR="006E1BFD" w:rsidRPr="0058046C" w:rsidRDefault="006E1BFD" w:rsidP="009E19DB">
      <w:pPr>
        <w:rPr>
          <w:rFonts w:asciiTheme="majorBidi" w:hAnsiTheme="majorBidi" w:cstheme="majorBidi"/>
          <w:b/>
          <w:bCs/>
          <w:sz w:val="32"/>
          <w:szCs w:val="32"/>
          <w:rtl/>
          <w:lang w:bidi="ar-LB"/>
        </w:rPr>
      </w:pPr>
      <w:r w:rsidRPr="0058046C">
        <w:rPr>
          <w:rFonts w:asciiTheme="majorBidi" w:hAnsiTheme="majorBidi" w:cstheme="majorBidi" w:hint="cs"/>
          <w:b/>
          <w:bCs/>
          <w:sz w:val="32"/>
          <w:szCs w:val="32"/>
          <w:rtl/>
          <w:lang w:bidi="ar-LB"/>
        </w:rPr>
        <w:t>منهج ونوع الدراسة</w:t>
      </w:r>
    </w:p>
    <w:p w14:paraId="5E2C2F33" w14:textId="666B7575" w:rsidR="006E1BFD" w:rsidRPr="006C30D8" w:rsidRDefault="006C30D8" w:rsidP="006C30D8">
      <w:pPr>
        <w:rPr>
          <w:rFonts w:asciiTheme="majorBidi" w:hAnsiTheme="majorBidi" w:cstheme="majorBidi"/>
          <w:sz w:val="26"/>
          <w:szCs w:val="26"/>
          <w:rtl/>
          <w:lang w:bidi="ar-LB"/>
        </w:rPr>
      </w:pPr>
      <w:r w:rsidRPr="006C30D8">
        <w:rPr>
          <w:rFonts w:asciiTheme="majorBidi" w:hAnsiTheme="majorBidi" w:cs="Times New Roman"/>
          <w:sz w:val="26"/>
          <w:szCs w:val="26"/>
          <w:rtl/>
          <w:lang w:bidi="ar-LB"/>
        </w:rPr>
        <w:t xml:space="preserve">تعتمد هذه الدراسة على </w:t>
      </w:r>
      <w:r w:rsidRPr="006C30D8">
        <w:rPr>
          <w:rFonts w:asciiTheme="majorBidi" w:hAnsiTheme="majorBidi" w:cs="Times New Roman"/>
          <w:b/>
          <w:bCs/>
          <w:sz w:val="26"/>
          <w:szCs w:val="26"/>
          <w:rtl/>
          <w:lang w:bidi="ar-LB"/>
        </w:rPr>
        <w:t>المنهج</w:t>
      </w:r>
      <w:r w:rsidRPr="006C30D8">
        <w:rPr>
          <w:rFonts w:asciiTheme="majorBidi" w:hAnsiTheme="majorBidi" w:cs="Times New Roman"/>
          <w:sz w:val="26"/>
          <w:szCs w:val="26"/>
          <w:rtl/>
          <w:lang w:bidi="ar-LB"/>
        </w:rPr>
        <w:t xml:space="preserve"> </w:t>
      </w:r>
      <w:r w:rsidRPr="006C30D8">
        <w:rPr>
          <w:rFonts w:asciiTheme="majorBidi" w:hAnsiTheme="majorBidi" w:cs="Times New Roman"/>
          <w:b/>
          <w:bCs/>
          <w:sz w:val="26"/>
          <w:szCs w:val="26"/>
          <w:rtl/>
          <w:lang w:bidi="ar-LB"/>
        </w:rPr>
        <w:t>الوصفي التحليلي</w:t>
      </w:r>
      <w:r w:rsidRPr="006C30D8">
        <w:rPr>
          <w:rFonts w:asciiTheme="majorBidi" w:hAnsiTheme="majorBidi" w:cs="Times New Roman"/>
          <w:sz w:val="26"/>
          <w:szCs w:val="26"/>
          <w:rtl/>
          <w:lang w:bidi="ar-LB"/>
        </w:rPr>
        <w:t>، وهو منهج يهدف إلى وصف الظاهرة كما هي في الواقع، وجمع البيانات وتحليلها للوصول إلى نتائج دقيقة وتفسيرها. ويُعد هذا المنهج الأنسب للدراسة لأنه يساعد على وصف واقع استخدام الجمهور لتطبيقات الذكاء الاصطناعي في إنتاج المحتوى الإعلامي، وتحليل دوافع الاستخدام ومستوى المعرفة بها والآثار المترتبة عليها.</w:t>
      </w:r>
    </w:p>
    <w:p w14:paraId="27428A8E" w14:textId="77777777" w:rsidR="0058046C" w:rsidRDefault="0058046C" w:rsidP="009E19DB">
      <w:pPr>
        <w:pStyle w:val="ListParagraph"/>
        <w:rPr>
          <w:rFonts w:asciiTheme="majorBidi" w:hAnsiTheme="majorBidi" w:cstheme="majorBidi"/>
          <w:b/>
          <w:bCs/>
          <w:sz w:val="32"/>
          <w:szCs w:val="32"/>
          <w:rtl/>
          <w:lang w:bidi="ar-LB"/>
        </w:rPr>
      </w:pPr>
    </w:p>
    <w:p w14:paraId="2139600F" w14:textId="2C111AEC" w:rsidR="006E1BFD" w:rsidRPr="0058046C" w:rsidRDefault="006E1BFD" w:rsidP="009E19DB">
      <w:pPr>
        <w:rPr>
          <w:rFonts w:asciiTheme="majorBidi" w:hAnsiTheme="majorBidi" w:cstheme="majorBidi"/>
          <w:b/>
          <w:bCs/>
          <w:sz w:val="32"/>
          <w:szCs w:val="32"/>
          <w:rtl/>
          <w:lang w:bidi="ar-LB"/>
        </w:rPr>
      </w:pPr>
      <w:r w:rsidRPr="0058046C">
        <w:rPr>
          <w:rFonts w:asciiTheme="majorBidi" w:hAnsiTheme="majorBidi" w:cstheme="majorBidi" w:hint="cs"/>
          <w:b/>
          <w:bCs/>
          <w:sz w:val="32"/>
          <w:szCs w:val="32"/>
          <w:rtl/>
          <w:lang w:bidi="ar-LB"/>
        </w:rPr>
        <w:t>عينة الدراسة</w:t>
      </w:r>
    </w:p>
    <w:p w14:paraId="0CE23928" w14:textId="28A7739E" w:rsidR="006E1BFD" w:rsidRPr="0058046C" w:rsidRDefault="00820FCF" w:rsidP="009E19DB">
      <w:pPr>
        <w:rPr>
          <w:rFonts w:asciiTheme="majorBidi" w:hAnsiTheme="majorBidi" w:cstheme="majorBidi"/>
          <w:sz w:val="26"/>
          <w:szCs w:val="26"/>
          <w:rtl/>
          <w:lang w:bidi="ar-LB"/>
        </w:rPr>
      </w:pPr>
      <w:r w:rsidRPr="0058046C">
        <w:rPr>
          <w:rFonts w:asciiTheme="majorBidi" w:hAnsiTheme="majorBidi" w:cs="Times New Roman"/>
          <w:sz w:val="26"/>
          <w:szCs w:val="26"/>
          <w:rtl/>
          <w:lang w:bidi="ar-LB"/>
        </w:rPr>
        <w:t>العينة القصدية وسأقوم باستهداف شريحة محددة وهم الأفراد النشطين على منصات التواصل الاجتماعي والذين يتعرضون للمحتوى الرقمي بشكل يومي. وأستهدف في هذا المشروع الوصول إلى عينة مكونة من (</w:t>
      </w:r>
      <w:r w:rsidR="00FB29A4">
        <w:rPr>
          <w:rFonts w:asciiTheme="majorBidi" w:hAnsiTheme="majorBidi" w:cs="Times New Roman"/>
          <w:sz w:val="26"/>
          <w:szCs w:val="26"/>
          <w:lang w:bidi="ar-LB"/>
        </w:rPr>
        <w:t>50</w:t>
      </w:r>
      <w:r w:rsidRPr="0058046C">
        <w:rPr>
          <w:rFonts w:asciiTheme="majorBidi" w:hAnsiTheme="majorBidi" w:cs="Times New Roman"/>
          <w:sz w:val="26"/>
          <w:szCs w:val="26"/>
          <w:rtl/>
          <w:lang w:bidi="ar-LB"/>
        </w:rPr>
        <w:t xml:space="preserve"> إلى </w:t>
      </w:r>
      <w:r w:rsidR="00FB29A4">
        <w:rPr>
          <w:rFonts w:asciiTheme="majorBidi" w:hAnsiTheme="majorBidi" w:cs="Times New Roman"/>
          <w:sz w:val="26"/>
          <w:szCs w:val="26"/>
          <w:lang w:bidi="ar-LB"/>
        </w:rPr>
        <w:t>60</w:t>
      </w:r>
      <w:r w:rsidRPr="0058046C">
        <w:rPr>
          <w:rFonts w:asciiTheme="majorBidi" w:hAnsiTheme="majorBidi" w:cs="Times New Roman"/>
          <w:sz w:val="26"/>
          <w:szCs w:val="26"/>
          <w:rtl/>
          <w:lang w:bidi="ar-LB"/>
        </w:rPr>
        <w:t>) مبحوثاً تقريباً، لضمان الحصول على إجابات كافية تعطيني نتائج دقيقة يمكن الاعتماد عليها.</w:t>
      </w:r>
    </w:p>
    <w:p w14:paraId="606A8439" w14:textId="77777777" w:rsidR="006E1BFD" w:rsidRDefault="006E1BFD" w:rsidP="009E19DB">
      <w:pPr>
        <w:pStyle w:val="ListParagraph"/>
        <w:rPr>
          <w:rFonts w:asciiTheme="majorBidi" w:hAnsiTheme="majorBidi" w:cstheme="majorBidi"/>
          <w:sz w:val="26"/>
          <w:szCs w:val="26"/>
          <w:rtl/>
          <w:lang w:bidi="ar-LB"/>
        </w:rPr>
      </w:pPr>
    </w:p>
    <w:p w14:paraId="6E2AF98E" w14:textId="77777777" w:rsidR="0058046C" w:rsidRDefault="0058046C" w:rsidP="009E19DB">
      <w:pPr>
        <w:pStyle w:val="ListParagraph"/>
        <w:rPr>
          <w:rFonts w:asciiTheme="majorBidi" w:hAnsiTheme="majorBidi" w:cstheme="majorBidi"/>
          <w:b/>
          <w:bCs/>
          <w:sz w:val="32"/>
          <w:szCs w:val="32"/>
          <w:rtl/>
          <w:lang w:bidi="ar-LB"/>
        </w:rPr>
      </w:pPr>
    </w:p>
    <w:p w14:paraId="75CE56BF" w14:textId="3ECA339E" w:rsidR="006E1BFD" w:rsidRPr="0058046C" w:rsidRDefault="006E1BFD" w:rsidP="009E19DB">
      <w:pPr>
        <w:rPr>
          <w:rFonts w:asciiTheme="majorBidi" w:hAnsiTheme="majorBidi" w:cstheme="majorBidi"/>
          <w:b/>
          <w:bCs/>
          <w:sz w:val="32"/>
          <w:szCs w:val="32"/>
          <w:rtl/>
          <w:lang w:bidi="ar-LB"/>
        </w:rPr>
      </w:pPr>
      <w:r w:rsidRPr="0058046C">
        <w:rPr>
          <w:rFonts w:asciiTheme="majorBidi" w:hAnsiTheme="majorBidi" w:cstheme="majorBidi" w:hint="cs"/>
          <w:b/>
          <w:bCs/>
          <w:sz w:val="32"/>
          <w:szCs w:val="32"/>
          <w:rtl/>
          <w:lang w:bidi="ar-LB"/>
        </w:rPr>
        <w:t>أدوات جمع الدراسة</w:t>
      </w:r>
    </w:p>
    <w:p w14:paraId="194C3E09" w14:textId="1FC1B4C1" w:rsidR="006E1BFD" w:rsidRPr="0058046C" w:rsidRDefault="00820FCF" w:rsidP="009E19DB">
      <w:pPr>
        <w:rPr>
          <w:rFonts w:asciiTheme="majorBidi" w:hAnsiTheme="majorBidi" w:cstheme="majorBidi"/>
          <w:sz w:val="26"/>
          <w:szCs w:val="26"/>
          <w:rtl/>
          <w:lang w:bidi="ar-LB"/>
        </w:rPr>
      </w:pPr>
      <w:r w:rsidRPr="0058046C">
        <w:rPr>
          <w:rFonts w:asciiTheme="majorBidi" w:hAnsiTheme="majorBidi" w:cs="Times New Roman"/>
          <w:sz w:val="26"/>
          <w:szCs w:val="26"/>
          <w:rtl/>
          <w:lang w:bidi="ar-LB"/>
        </w:rPr>
        <w:t xml:space="preserve">اخترت "استمارة </w:t>
      </w:r>
      <w:proofErr w:type="gramStart"/>
      <w:r w:rsidRPr="0058046C">
        <w:rPr>
          <w:rFonts w:asciiTheme="majorBidi" w:hAnsiTheme="majorBidi" w:cs="Times New Roman"/>
          <w:sz w:val="26"/>
          <w:szCs w:val="26"/>
          <w:rtl/>
          <w:lang w:bidi="ar-LB"/>
        </w:rPr>
        <w:t>الاستبيان</w:t>
      </w:r>
      <w:proofErr w:type="gramEnd"/>
      <w:r w:rsidRPr="0058046C">
        <w:rPr>
          <w:rFonts w:asciiTheme="majorBidi" w:hAnsiTheme="majorBidi" w:cs="Times New Roman"/>
          <w:sz w:val="26"/>
          <w:szCs w:val="26"/>
          <w:rtl/>
          <w:lang w:bidi="ar-LB"/>
        </w:rPr>
        <w:t>" كأداة رئيسية لجمع البيانات.</w:t>
      </w:r>
    </w:p>
    <w:p w14:paraId="6F0D2B47" w14:textId="77777777" w:rsidR="006E1BFD" w:rsidRDefault="006E1BFD" w:rsidP="009E19DB">
      <w:pPr>
        <w:pStyle w:val="ListParagraph"/>
        <w:rPr>
          <w:rFonts w:asciiTheme="majorBidi" w:hAnsiTheme="majorBidi" w:cstheme="majorBidi"/>
          <w:sz w:val="26"/>
          <w:szCs w:val="26"/>
          <w:rtl/>
          <w:lang w:bidi="ar-LB"/>
        </w:rPr>
      </w:pPr>
    </w:p>
    <w:p w14:paraId="18E10763" w14:textId="77777777" w:rsidR="006E1BFD" w:rsidRPr="00820FCF" w:rsidRDefault="006E1BFD" w:rsidP="009E19DB">
      <w:pPr>
        <w:rPr>
          <w:rFonts w:asciiTheme="majorBidi" w:hAnsiTheme="majorBidi" w:cstheme="majorBidi"/>
          <w:sz w:val="26"/>
          <w:szCs w:val="26"/>
          <w:rtl/>
          <w:lang w:bidi="ar-LB"/>
        </w:rPr>
      </w:pPr>
    </w:p>
    <w:p w14:paraId="703C6E7A" w14:textId="77777777" w:rsidR="006E1BFD" w:rsidRDefault="006E1BFD" w:rsidP="009E19DB">
      <w:pPr>
        <w:pStyle w:val="ListParagraph"/>
        <w:rPr>
          <w:rFonts w:asciiTheme="majorBidi" w:hAnsiTheme="majorBidi" w:cstheme="majorBidi"/>
          <w:sz w:val="26"/>
          <w:szCs w:val="26"/>
          <w:rtl/>
          <w:lang w:bidi="ar-LB"/>
        </w:rPr>
      </w:pPr>
    </w:p>
    <w:p w14:paraId="6607CCC2" w14:textId="77777777" w:rsidR="006E1BFD" w:rsidRDefault="006E1BFD" w:rsidP="009E19DB">
      <w:pPr>
        <w:pStyle w:val="ListParagraph"/>
        <w:rPr>
          <w:rFonts w:asciiTheme="majorBidi" w:hAnsiTheme="majorBidi" w:cstheme="majorBidi"/>
          <w:sz w:val="26"/>
          <w:szCs w:val="26"/>
          <w:rtl/>
          <w:lang w:bidi="ar-LB"/>
        </w:rPr>
      </w:pPr>
    </w:p>
    <w:p w14:paraId="3FD00AD7" w14:textId="77777777" w:rsidR="006F5A30" w:rsidRDefault="006F5A30" w:rsidP="009E19DB">
      <w:pPr>
        <w:pStyle w:val="ListParagraph"/>
        <w:rPr>
          <w:rFonts w:asciiTheme="majorBidi" w:hAnsiTheme="majorBidi" w:cstheme="majorBidi"/>
          <w:sz w:val="26"/>
          <w:szCs w:val="26"/>
          <w:rtl/>
          <w:lang w:bidi="ar-LB"/>
        </w:rPr>
      </w:pPr>
    </w:p>
    <w:p w14:paraId="508E5694" w14:textId="77777777" w:rsidR="006F5A30" w:rsidRDefault="006F5A30" w:rsidP="009E19DB">
      <w:pPr>
        <w:pStyle w:val="ListParagraph"/>
        <w:rPr>
          <w:rFonts w:asciiTheme="majorBidi" w:hAnsiTheme="majorBidi" w:cstheme="majorBidi"/>
          <w:sz w:val="26"/>
          <w:szCs w:val="26"/>
          <w:rtl/>
          <w:lang w:bidi="ar-LB"/>
        </w:rPr>
      </w:pPr>
    </w:p>
    <w:p w14:paraId="03955133" w14:textId="77777777" w:rsidR="006F5A30" w:rsidRDefault="006F5A30">
      <w:pPr>
        <w:spacing w:line="278" w:lineRule="auto"/>
        <w:rPr>
          <w:rFonts w:asciiTheme="majorBidi" w:hAnsiTheme="majorBidi" w:cs="Times New Roman"/>
          <w:sz w:val="26"/>
          <w:szCs w:val="26"/>
          <w:rtl/>
          <w:lang w:bidi="ar-LB"/>
        </w:rPr>
      </w:pPr>
      <w:r>
        <w:rPr>
          <w:rFonts w:asciiTheme="majorBidi" w:hAnsiTheme="majorBidi" w:cs="Times New Roman"/>
          <w:sz w:val="26"/>
          <w:szCs w:val="26"/>
          <w:rtl/>
          <w:lang w:bidi="ar-LB"/>
        </w:rPr>
        <w:br w:type="page"/>
      </w:r>
    </w:p>
    <w:p w14:paraId="469DA60B" w14:textId="77777777" w:rsidR="00C20D7C" w:rsidRPr="00F04072" w:rsidRDefault="00C20D7C" w:rsidP="00C20D7C">
      <w:pPr>
        <w:pStyle w:val="ListParagraph"/>
        <w:rPr>
          <w:rFonts w:asciiTheme="majorBidi" w:hAnsiTheme="majorBidi" w:cs="Times New Roman"/>
          <w:sz w:val="28"/>
          <w:szCs w:val="28"/>
          <w:rtl/>
          <w:lang w:bidi="ar-LB"/>
        </w:rPr>
      </w:pPr>
    </w:p>
    <w:p w14:paraId="71C15216" w14:textId="152219A9" w:rsidR="006F5A30" w:rsidRPr="00543C2E" w:rsidRDefault="006F5A30" w:rsidP="006F5A30">
      <w:pPr>
        <w:pStyle w:val="ListParagraph"/>
        <w:rPr>
          <w:rFonts w:asciiTheme="majorBidi" w:hAnsiTheme="majorBidi" w:cstheme="majorBidi"/>
          <w:sz w:val="26"/>
          <w:szCs w:val="26"/>
          <w:rtl/>
          <w:lang w:bidi="ar-LB"/>
        </w:rPr>
      </w:pPr>
    </w:p>
    <w:sectPr w:rsidR="006F5A30" w:rsidRPr="00543C2E"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A25ED" w14:textId="77777777" w:rsidR="0069614D" w:rsidRDefault="0069614D" w:rsidP="0074526E">
      <w:pPr>
        <w:spacing w:after="0" w:line="240" w:lineRule="auto"/>
      </w:pPr>
      <w:r>
        <w:separator/>
      </w:r>
    </w:p>
  </w:endnote>
  <w:endnote w:type="continuationSeparator" w:id="0">
    <w:p w14:paraId="3E037234" w14:textId="77777777" w:rsidR="0069614D" w:rsidRDefault="0069614D" w:rsidP="00745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A2C7C" w14:textId="77777777" w:rsidR="0069614D" w:rsidRDefault="0069614D" w:rsidP="0074526E">
      <w:pPr>
        <w:spacing w:after="0" w:line="240" w:lineRule="auto"/>
      </w:pPr>
      <w:r>
        <w:separator/>
      </w:r>
    </w:p>
  </w:footnote>
  <w:footnote w:type="continuationSeparator" w:id="0">
    <w:p w14:paraId="2B439960" w14:textId="77777777" w:rsidR="0069614D" w:rsidRDefault="0069614D" w:rsidP="007452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12129"/>
    <w:multiLevelType w:val="hybridMultilevel"/>
    <w:tmpl w:val="67F2295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D653A2"/>
    <w:multiLevelType w:val="hybridMultilevel"/>
    <w:tmpl w:val="8058198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F7540C"/>
    <w:multiLevelType w:val="hybridMultilevel"/>
    <w:tmpl w:val="24842768"/>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6D4FDD"/>
    <w:multiLevelType w:val="hybridMultilevel"/>
    <w:tmpl w:val="1A66281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A55403"/>
    <w:multiLevelType w:val="hybridMultilevel"/>
    <w:tmpl w:val="24842768"/>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F3613DD"/>
    <w:multiLevelType w:val="hybridMultilevel"/>
    <w:tmpl w:val="BB4CEA4E"/>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29862888">
    <w:abstractNumId w:val="3"/>
  </w:num>
  <w:num w:numId="2" w16cid:durableId="2026126300">
    <w:abstractNumId w:val="0"/>
  </w:num>
  <w:num w:numId="3" w16cid:durableId="763772012">
    <w:abstractNumId w:val="5"/>
  </w:num>
  <w:num w:numId="4" w16cid:durableId="1215392305">
    <w:abstractNumId w:val="1"/>
  </w:num>
  <w:num w:numId="5" w16cid:durableId="1062562020">
    <w:abstractNumId w:val="2"/>
  </w:num>
  <w:num w:numId="6" w16cid:durableId="7407110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5CF"/>
    <w:rsid w:val="000023B4"/>
    <w:rsid w:val="00050ACC"/>
    <w:rsid w:val="00061955"/>
    <w:rsid w:val="00066DF0"/>
    <w:rsid w:val="00081B7B"/>
    <w:rsid w:val="00091138"/>
    <w:rsid w:val="000F7788"/>
    <w:rsid w:val="00145C67"/>
    <w:rsid w:val="00155A06"/>
    <w:rsid w:val="00190D1F"/>
    <w:rsid w:val="001B10C7"/>
    <w:rsid w:val="001D3378"/>
    <w:rsid w:val="001E746B"/>
    <w:rsid w:val="00236FCD"/>
    <w:rsid w:val="002605AF"/>
    <w:rsid w:val="002A4638"/>
    <w:rsid w:val="002C1A51"/>
    <w:rsid w:val="002D57C6"/>
    <w:rsid w:val="002E62A4"/>
    <w:rsid w:val="0038104F"/>
    <w:rsid w:val="003E7828"/>
    <w:rsid w:val="00422079"/>
    <w:rsid w:val="00451E6E"/>
    <w:rsid w:val="00467DDC"/>
    <w:rsid w:val="00474CEF"/>
    <w:rsid w:val="004844E9"/>
    <w:rsid w:val="004964A8"/>
    <w:rsid w:val="004A38E1"/>
    <w:rsid w:val="004D29A6"/>
    <w:rsid w:val="004E3DDD"/>
    <w:rsid w:val="00543C2E"/>
    <w:rsid w:val="0055582B"/>
    <w:rsid w:val="00565B39"/>
    <w:rsid w:val="0058046C"/>
    <w:rsid w:val="00582703"/>
    <w:rsid w:val="00587D68"/>
    <w:rsid w:val="005D0F70"/>
    <w:rsid w:val="00665688"/>
    <w:rsid w:val="006836C4"/>
    <w:rsid w:val="0069614D"/>
    <w:rsid w:val="006C30D8"/>
    <w:rsid w:val="006D7DC6"/>
    <w:rsid w:val="006E1BFD"/>
    <w:rsid w:val="006F5A30"/>
    <w:rsid w:val="0074526E"/>
    <w:rsid w:val="007465CB"/>
    <w:rsid w:val="00820FCF"/>
    <w:rsid w:val="0082542E"/>
    <w:rsid w:val="008A16CD"/>
    <w:rsid w:val="008C73B8"/>
    <w:rsid w:val="008E57DB"/>
    <w:rsid w:val="00941487"/>
    <w:rsid w:val="009517D0"/>
    <w:rsid w:val="009521A9"/>
    <w:rsid w:val="0095573A"/>
    <w:rsid w:val="00961A59"/>
    <w:rsid w:val="00977719"/>
    <w:rsid w:val="0098024E"/>
    <w:rsid w:val="009D4DD3"/>
    <w:rsid w:val="009D6DA0"/>
    <w:rsid w:val="009E19DB"/>
    <w:rsid w:val="00A95417"/>
    <w:rsid w:val="00B32A61"/>
    <w:rsid w:val="00B43ACA"/>
    <w:rsid w:val="00B57524"/>
    <w:rsid w:val="00B72C64"/>
    <w:rsid w:val="00BD2E07"/>
    <w:rsid w:val="00C20D7C"/>
    <w:rsid w:val="00C71DDF"/>
    <w:rsid w:val="00CA1762"/>
    <w:rsid w:val="00D212A5"/>
    <w:rsid w:val="00D25775"/>
    <w:rsid w:val="00D703E9"/>
    <w:rsid w:val="00D80AFC"/>
    <w:rsid w:val="00DB287F"/>
    <w:rsid w:val="00DE574A"/>
    <w:rsid w:val="00E96041"/>
    <w:rsid w:val="00EC1878"/>
    <w:rsid w:val="00EC3DE9"/>
    <w:rsid w:val="00EF0B66"/>
    <w:rsid w:val="00F04072"/>
    <w:rsid w:val="00F24485"/>
    <w:rsid w:val="00F55012"/>
    <w:rsid w:val="00F90A13"/>
    <w:rsid w:val="00FB29A4"/>
    <w:rsid w:val="00FB50B8"/>
    <w:rsid w:val="00FD68C1"/>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46B"/>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customStyle="1" w:styleId="query-text-line">
    <w:name w:val="query-text-line"/>
    <w:basedOn w:val="Normal"/>
    <w:rsid w:val="00E96041"/>
    <w:pPr>
      <w:bidi w:val="0"/>
      <w:spacing w:before="100" w:beforeAutospacing="1" w:after="100" w:afterAutospacing="1" w:line="240" w:lineRule="auto"/>
    </w:pPr>
    <w:rPr>
      <w:rFonts w:ascii="Times New Roman" w:eastAsia="Times New Roman" w:hAnsi="Times New Roman" w:cs="Times New Roman"/>
      <w14:ligatures w14:val="none"/>
    </w:rPr>
  </w:style>
  <w:style w:type="paragraph" w:styleId="Header">
    <w:name w:val="header"/>
    <w:basedOn w:val="Normal"/>
    <w:link w:val="HeaderChar"/>
    <w:uiPriority w:val="99"/>
    <w:unhideWhenUsed/>
    <w:rsid w:val="007452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526E"/>
  </w:style>
  <w:style w:type="paragraph" w:styleId="Footer">
    <w:name w:val="footer"/>
    <w:basedOn w:val="Normal"/>
    <w:link w:val="FooterChar"/>
    <w:uiPriority w:val="99"/>
    <w:unhideWhenUsed/>
    <w:rsid w:val="007452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526E"/>
  </w:style>
  <w:style w:type="character" w:styleId="Hyperlink">
    <w:name w:val="Hyperlink"/>
    <w:basedOn w:val="DefaultParagraphFont"/>
    <w:uiPriority w:val="99"/>
    <w:unhideWhenUsed/>
    <w:rsid w:val="009D4DD3"/>
    <w:rPr>
      <w:color w:val="0563C1" w:themeColor="hyperlink"/>
      <w:u w:val="single"/>
    </w:rPr>
  </w:style>
  <w:style w:type="character" w:styleId="UnresolvedMention">
    <w:name w:val="Unresolved Mention"/>
    <w:basedOn w:val="DefaultParagraphFont"/>
    <w:uiPriority w:val="99"/>
    <w:semiHidden/>
    <w:unhideWhenUsed/>
    <w:rsid w:val="009D4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ournals.ekb.eg/article_340678_c34124465f2a456b3a3b2868241b1ee6.pdf" TargetMode="External"/><Relationship Id="rId18" Type="http://schemas.openxmlformats.org/officeDocument/2006/relationships/hyperlink" Target="https://www.researchgate.net/publication/388830553_tqnyat_aldhka_alastnay_wttbyqath_fy_almjal_alalamy_baldwl_alrbyt" TargetMode="External"/><Relationship Id="rId3" Type="http://schemas.openxmlformats.org/officeDocument/2006/relationships/styles" Target="styles.xml"/><Relationship Id="rId21" Type="http://schemas.openxmlformats.org/officeDocument/2006/relationships/hyperlink" Target="https://www.researchgate.net/publication/388830553_tqnyat_aldhka_alastnay_wttbyqath_fy_almjal_alalamy_baldwl_alrbyt" TargetMode="External"/><Relationship Id="rId7" Type="http://schemas.openxmlformats.org/officeDocument/2006/relationships/endnotes" Target="endnotes.xml"/><Relationship Id="rId12" Type="http://schemas.openxmlformats.org/officeDocument/2006/relationships/hyperlink" Target="https://journals.ekb.eg/article_421397.html" TargetMode="External"/><Relationship Id="rId17" Type="http://schemas.openxmlformats.org/officeDocument/2006/relationships/hyperlink" Target="https://www.researchgate.net/publication/388830553_tqnyat_aldhka_alastnay_wttbyqath_fy_almjal_alalamy_baldwl_alrbyt" TargetMode="External"/><Relationship Id="rId2" Type="http://schemas.openxmlformats.org/officeDocument/2006/relationships/numbering" Target="numbering.xml"/><Relationship Id="rId16" Type="http://schemas.openxmlformats.org/officeDocument/2006/relationships/hyperlink" Target="https://www.researchgate.net/publication/388830553_tqnyat_aldhka_alastnay_wttbyqath_fy_almjal_alalamy_baldwl_alrbyt" TargetMode="External"/><Relationship Id="rId20" Type="http://schemas.openxmlformats.org/officeDocument/2006/relationships/hyperlink" Target="https://www.researchgate.net/publication/388830553_tqnyat_aldhka_alastnay_wttbyqath_fy_almjal_alalamy_baldwl_alrby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rk.uowasit.edu.iq/index.php/lark/en/article/view/331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jp.cerist.dz/index.php/en/article/227754" TargetMode="External"/><Relationship Id="rId23" Type="http://schemas.openxmlformats.org/officeDocument/2006/relationships/fontTable" Target="fontTable.xml"/><Relationship Id="rId10" Type="http://schemas.openxmlformats.org/officeDocument/2006/relationships/hyperlink" Target="https://asjp.cerist.dz/en/article/227751" TargetMode="External"/><Relationship Id="rId19" Type="http://schemas.openxmlformats.org/officeDocument/2006/relationships/hyperlink" Target="https://www.researchgate.net/publication/388830553_tqnyat_aldhka_alastnay_wttbyqath_fy_almjal_alalamy_baldwl_alrbyt" TargetMode="External"/><Relationship Id="rId4" Type="http://schemas.openxmlformats.org/officeDocument/2006/relationships/settings" Target="settings.xml"/><Relationship Id="rId9" Type="http://schemas.openxmlformats.org/officeDocument/2006/relationships/hyperlink" Target="https://asjp.cerist.dz/en/article/292819" TargetMode="External"/><Relationship Id="rId14" Type="http://schemas.openxmlformats.org/officeDocument/2006/relationships/hyperlink" Target="https://asjp.cerist.dz/en/article/253972" TargetMode="External"/><Relationship Id="rId22" Type="http://schemas.openxmlformats.org/officeDocument/2006/relationships/hyperlink" Target="https://www.researchgate.net/publication/388830553_tqnyat_aldhka_alastnay_wttbyqath_fy_almjal_alalamy_baldwl_alrby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0DED2-3A47-4225-A1FD-D07B01B65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8</Pages>
  <Words>1430</Words>
  <Characters>8156</Characters>
  <Application>Microsoft Office Word</Application>
  <DocSecurity>0</DocSecurity>
  <Lines>67</Lines>
  <Paragraphs>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motee mohammed</cp:lastModifiedBy>
  <cp:revision>34</cp:revision>
  <dcterms:created xsi:type="dcterms:W3CDTF">2026-06-20T13:03:00Z</dcterms:created>
  <dcterms:modified xsi:type="dcterms:W3CDTF">2026-07-10T12:40:00Z</dcterms:modified>
</cp:coreProperties>
</file>