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000001" w14:textId="77777777" w:rsidR="00B5557D" w:rsidRDefault="00851509">
      <w:pPr>
        <w:rPr>
          <w:rFonts w:ascii="Sakkal Majalla" w:eastAsia="Sakkal Majalla" w:hAnsi="Sakkal Majalla" w:cs="Sakkal Majalla"/>
          <w:b/>
          <w:bCs/>
          <w:sz w:val="28"/>
          <w:szCs w:val="28"/>
        </w:rPr>
      </w:pPr>
      <w:r>
        <w:rPr>
          <w:rFonts w:ascii="Sakkal Majalla" w:eastAsia="Sakkal Majalla" w:hAnsi="Sakkal Majalla" w:cs="Sakkal Majalla"/>
          <w:b/>
          <w:bCs/>
          <w:noProof/>
          <w:sz w:val="28"/>
          <w:szCs w:val="28"/>
        </w:rPr>
        <w:drawing>
          <wp:anchor distT="0" distB="0" distL="114300" distR="114300" simplePos="0" relativeHeight="251658240" behindDoc="0" locked="0" layoutInCell="1" hidden="0" allowOverlap="1">
            <wp:simplePos x="0" y="0"/>
            <wp:positionH relativeFrom="margin">
              <wp:posOffset>-717096</wp:posOffset>
            </wp:positionH>
            <wp:positionV relativeFrom="margin">
              <wp:posOffset>-483053</wp:posOffset>
            </wp:positionV>
            <wp:extent cx="2227152" cy="2066925"/>
            <wp:effectExtent l="0" t="0" r="0" b="0"/>
            <wp:wrapSquare wrapText="bothSides" distT="0" distB="0" distL="114300" distR="114300"/>
            <wp:docPr id="1" name="image1.png" descr="A logo for a university&#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for a university&#10;&#10;Description automatically generated"/>
                    <pic:cNvPicPr preferRelativeResize="0"/>
                  </pic:nvPicPr>
                  <pic:blipFill>
                    <a:blip r:embed="rId7"/>
                    <a:srcRect/>
                    <a:stretch>
                      <a:fillRect/>
                    </a:stretch>
                  </pic:blipFill>
                  <pic:spPr>
                    <a:xfrm>
                      <a:off x="0" y="0"/>
                      <a:ext cx="2227152" cy="2066925"/>
                    </a:xfrm>
                    <a:prstGeom prst="rect">
                      <a:avLst/>
                    </a:prstGeom>
                    <a:ln/>
                  </pic:spPr>
                </pic:pic>
              </a:graphicData>
            </a:graphic>
          </wp:anchor>
        </w:drawing>
      </w:r>
      <w:r>
        <w:rPr>
          <w:rFonts w:ascii="Sakkal Majalla" w:eastAsia="Sakkal Majalla" w:hAnsi="Sakkal Majalla" w:cs="Sakkal Majalla"/>
          <w:b/>
          <w:bCs/>
          <w:sz w:val="28"/>
          <w:szCs w:val="28"/>
          <w:rtl/>
        </w:rPr>
        <w:t xml:space="preserve">جامعة </w:t>
      </w:r>
      <w:proofErr w:type="spellStart"/>
      <w:r>
        <w:rPr>
          <w:rFonts w:ascii="Sakkal Majalla" w:eastAsia="Sakkal Majalla" w:hAnsi="Sakkal Majalla" w:cs="Sakkal Majalla"/>
          <w:b/>
          <w:bCs/>
          <w:sz w:val="28"/>
          <w:szCs w:val="28"/>
          <w:rtl/>
        </w:rPr>
        <w:t>ميدأوشن</w:t>
      </w:r>
      <w:proofErr w:type="spellEnd"/>
      <w:r>
        <w:rPr>
          <w:rFonts w:ascii="Sakkal Majalla" w:eastAsia="Sakkal Majalla" w:hAnsi="Sakkal Majalla" w:cs="Sakkal Majalla"/>
          <w:b/>
          <w:bCs/>
          <w:sz w:val="28"/>
          <w:szCs w:val="28"/>
          <w:rtl/>
        </w:rPr>
        <w:t xml:space="preserve"> </w:t>
      </w:r>
    </w:p>
    <w:p w14:paraId="00000002" w14:textId="77777777" w:rsidR="00B5557D" w:rsidRDefault="00851509">
      <w:pPr>
        <w:rPr>
          <w:rFonts w:ascii="Sakkal Majalla" w:eastAsia="Sakkal Majalla" w:hAnsi="Sakkal Majalla" w:cs="Sakkal Majalla"/>
          <w:b/>
          <w:bCs/>
          <w:sz w:val="28"/>
          <w:szCs w:val="28"/>
        </w:rPr>
      </w:pPr>
      <w:r>
        <w:rPr>
          <w:rFonts w:ascii="Sakkal Majalla" w:eastAsia="Sakkal Majalla" w:hAnsi="Sakkal Majalla" w:cs="Sakkal Majalla"/>
          <w:b/>
          <w:bCs/>
          <w:sz w:val="28"/>
          <w:szCs w:val="28"/>
          <w:rtl/>
        </w:rPr>
        <w:t xml:space="preserve">    كلية الإدارة </w:t>
      </w:r>
    </w:p>
    <w:p w14:paraId="00000003" w14:textId="77777777" w:rsidR="00B5557D" w:rsidRDefault="00851509">
      <w:pPr>
        <w:rPr>
          <w:rFonts w:ascii="Sakkal Majalla" w:eastAsia="Sakkal Majalla" w:hAnsi="Sakkal Majalla" w:cs="Sakkal Majalla"/>
          <w:b/>
          <w:bCs/>
          <w:sz w:val="28"/>
          <w:szCs w:val="28"/>
        </w:rPr>
      </w:pPr>
      <w:r>
        <w:rPr>
          <w:rFonts w:ascii="Sakkal Majalla" w:eastAsia="Sakkal Majalla" w:hAnsi="Sakkal Majalla" w:cs="Sakkal Majalla"/>
          <w:b/>
          <w:bCs/>
          <w:sz w:val="28"/>
          <w:szCs w:val="28"/>
          <w:rtl/>
        </w:rPr>
        <w:t xml:space="preserve"> </w:t>
      </w:r>
      <w:proofErr w:type="gramStart"/>
      <w:r>
        <w:rPr>
          <w:rFonts w:ascii="Sakkal Majalla" w:eastAsia="Sakkal Majalla" w:hAnsi="Sakkal Majalla" w:cs="Sakkal Majalla"/>
          <w:b/>
          <w:bCs/>
          <w:sz w:val="28"/>
          <w:szCs w:val="28"/>
          <w:rtl/>
        </w:rPr>
        <w:t>ماجستير  إدارة</w:t>
      </w:r>
      <w:proofErr w:type="gramEnd"/>
      <w:r>
        <w:rPr>
          <w:rFonts w:ascii="Sakkal Majalla" w:eastAsia="Sakkal Majalla" w:hAnsi="Sakkal Majalla" w:cs="Sakkal Majalla"/>
          <w:b/>
          <w:bCs/>
          <w:sz w:val="28"/>
          <w:szCs w:val="28"/>
          <w:rtl/>
        </w:rPr>
        <w:t xml:space="preserve"> المشاريع </w:t>
      </w:r>
    </w:p>
    <w:p w14:paraId="00000004" w14:textId="77777777" w:rsidR="00B5557D" w:rsidRDefault="00B5557D">
      <w:pPr>
        <w:rPr>
          <w:rFonts w:ascii="Sakkal Majalla" w:eastAsia="Sakkal Majalla" w:hAnsi="Sakkal Majalla" w:cs="Sakkal Majalla"/>
          <w:sz w:val="28"/>
          <w:szCs w:val="28"/>
        </w:rPr>
      </w:pPr>
    </w:p>
    <w:p w14:paraId="00000005" w14:textId="77777777" w:rsidR="00B5557D" w:rsidRDefault="00B5557D">
      <w:pPr>
        <w:rPr>
          <w:rFonts w:ascii="Sakkal Majalla" w:eastAsia="Sakkal Majalla" w:hAnsi="Sakkal Majalla" w:cs="Sakkal Majalla"/>
          <w:sz w:val="28"/>
          <w:szCs w:val="28"/>
        </w:rPr>
      </w:pPr>
    </w:p>
    <w:p w14:paraId="00000006" w14:textId="77777777" w:rsidR="00B5557D" w:rsidRDefault="00B5557D">
      <w:pPr>
        <w:rPr>
          <w:rFonts w:ascii="Sakkal Majalla" w:eastAsia="Sakkal Majalla" w:hAnsi="Sakkal Majalla" w:cs="Sakkal Majalla"/>
          <w:sz w:val="28"/>
          <w:szCs w:val="28"/>
        </w:rPr>
      </w:pPr>
    </w:p>
    <w:p w14:paraId="00000007" w14:textId="77777777" w:rsidR="00B5557D" w:rsidRDefault="00B5557D">
      <w:pPr>
        <w:rPr>
          <w:rFonts w:ascii="Sakkal Majalla" w:eastAsia="Sakkal Majalla" w:hAnsi="Sakkal Majalla" w:cs="Sakkal Majalla"/>
          <w:sz w:val="28"/>
          <w:szCs w:val="28"/>
        </w:rPr>
      </w:pPr>
    </w:p>
    <w:p w14:paraId="00000008" w14:textId="77777777" w:rsidR="00B5557D" w:rsidRDefault="00851509">
      <w:pPr>
        <w:jc w:val="center"/>
        <w:rPr>
          <w:rFonts w:ascii="Sakkal Majalla" w:eastAsia="Sakkal Majalla" w:hAnsi="Sakkal Majalla" w:cs="Sakkal Majalla"/>
          <w:b/>
          <w:bCs/>
          <w:sz w:val="36"/>
          <w:szCs w:val="36"/>
        </w:rPr>
      </w:pPr>
      <w:r>
        <w:rPr>
          <w:rFonts w:ascii="Sakkal Majalla" w:eastAsia="Sakkal Majalla" w:hAnsi="Sakkal Majalla" w:cs="Sakkal Majalla"/>
          <w:b/>
          <w:bCs/>
          <w:sz w:val="36"/>
          <w:szCs w:val="36"/>
          <w:rtl/>
        </w:rPr>
        <w:t xml:space="preserve">توظيف تقنيات الذكاء الاصطناعي في تحليل بيانات أداء المشاريع الهندسية لتحسين اتخاذ القرار الإداري في المملكة العربية السعودية </w:t>
      </w:r>
    </w:p>
    <w:p w14:paraId="00000009" w14:textId="77777777" w:rsidR="00B5557D" w:rsidRPr="007D3900" w:rsidRDefault="00851509">
      <w:pPr>
        <w:jc w:val="center"/>
        <w:rPr>
          <w:rFonts w:ascii="Sakkal Majalla" w:eastAsia="Sakkal Majalla" w:hAnsi="Sakkal Majalla" w:cs="Sakkal Majalla"/>
          <w:b/>
          <w:bCs/>
          <w:sz w:val="36"/>
          <w:szCs w:val="36"/>
          <w:lang w:val="en-US"/>
        </w:rPr>
      </w:pPr>
      <w:r>
        <w:rPr>
          <w:rFonts w:ascii="Sakkal Majalla" w:eastAsia="Sakkal Majalla" w:hAnsi="Sakkal Majalla" w:cs="Sakkal Majalla"/>
          <w:b/>
          <w:bCs/>
          <w:sz w:val="36"/>
          <w:szCs w:val="36"/>
        </w:rPr>
        <w:t>Utilizing Artificial Intelligence Technologies in Analyzing Engineering Project Performance Data to Enhance Managerial Decision-Making in the Kingdom of Saudi Arabia</w:t>
      </w:r>
    </w:p>
    <w:p w14:paraId="0000000A" w14:textId="77777777" w:rsidR="00B5557D" w:rsidRDefault="00B5557D">
      <w:pPr>
        <w:rPr>
          <w:rFonts w:ascii="Sakkal Majalla" w:eastAsia="Sakkal Majalla" w:hAnsi="Sakkal Majalla" w:cs="Sakkal Majalla" w:hint="cs"/>
          <w:b/>
          <w:bCs/>
          <w:sz w:val="28"/>
          <w:szCs w:val="28"/>
        </w:rPr>
      </w:pPr>
    </w:p>
    <w:p w14:paraId="0000000B" w14:textId="77777777" w:rsidR="00B5557D" w:rsidRDefault="00851509">
      <w:pPr>
        <w:jc w:val="center"/>
        <w:rPr>
          <w:rFonts w:ascii="Sakkal Majalla" w:eastAsia="Sakkal Majalla" w:hAnsi="Sakkal Majalla" w:cs="Sakkal Majalla"/>
          <w:b/>
          <w:bCs/>
          <w:sz w:val="28"/>
          <w:szCs w:val="28"/>
        </w:rPr>
      </w:pPr>
      <w:r>
        <w:rPr>
          <w:rFonts w:ascii="Sakkal Majalla" w:eastAsia="Sakkal Majalla" w:hAnsi="Sakkal Majalla" w:cs="Sakkal Majalla"/>
          <w:b/>
          <w:bCs/>
          <w:sz w:val="28"/>
          <w:szCs w:val="28"/>
          <w:rtl/>
        </w:rPr>
        <w:t>إعداد:</w:t>
      </w:r>
    </w:p>
    <w:p w14:paraId="0000000C" w14:textId="77777777" w:rsidR="00B5557D" w:rsidRDefault="00851509">
      <w:pPr>
        <w:jc w:val="center"/>
        <w:rPr>
          <w:rFonts w:ascii="Sakkal Majalla" w:eastAsia="Sakkal Majalla" w:hAnsi="Sakkal Majalla" w:cs="Sakkal Majalla"/>
          <w:b/>
          <w:bCs/>
          <w:sz w:val="28"/>
          <w:szCs w:val="28"/>
        </w:rPr>
      </w:pPr>
      <w:r>
        <w:rPr>
          <w:rFonts w:ascii="Sakkal Majalla" w:eastAsia="Sakkal Majalla" w:hAnsi="Sakkal Majalla" w:cs="Sakkal Majalla"/>
          <w:b/>
          <w:bCs/>
          <w:sz w:val="28"/>
          <w:szCs w:val="28"/>
          <w:rtl/>
        </w:rPr>
        <w:t xml:space="preserve"> الطالب/ فيصل يزيد المحمد </w:t>
      </w:r>
    </w:p>
    <w:p w14:paraId="0000000D" w14:textId="77777777" w:rsidR="00B5557D" w:rsidRDefault="00851509">
      <w:pPr>
        <w:jc w:val="center"/>
        <w:rPr>
          <w:rFonts w:ascii="Sakkal Majalla" w:eastAsia="Sakkal Majalla" w:hAnsi="Sakkal Majalla" w:cs="Sakkal Majalla"/>
          <w:b/>
          <w:bCs/>
          <w:sz w:val="28"/>
          <w:szCs w:val="28"/>
        </w:rPr>
      </w:pPr>
      <w:r>
        <w:rPr>
          <w:rFonts w:ascii="Sakkal Majalla" w:eastAsia="Sakkal Majalla" w:hAnsi="Sakkal Majalla" w:cs="Sakkal Majalla"/>
          <w:b/>
          <w:bCs/>
          <w:sz w:val="28"/>
          <w:szCs w:val="28"/>
          <w:rtl/>
        </w:rPr>
        <w:t xml:space="preserve">الرقم الأكاديمي /252000177 </w:t>
      </w:r>
    </w:p>
    <w:p w14:paraId="0000000E" w14:textId="77777777" w:rsidR="00B5557D" w:rsidRDefault="00B5557D">
      <w:pPr>
        <w:jc w:val="center"/>
        <w:rPr>
          <w:rFonts w:ascii="Sakkal Majalla" w:eastAsia="Sakkal Majalla" w:hAnsi="Sakkal Majalla" w:cs="Sakkal Majalla"/>
          <w:b/>
          <w:bCs/>
          <w:sz w:val="28"/>
          <w:szCs w:val="28"/>
        </w:rPr>
      </w:pPr>
    </w:p>
    <w:p w14:paraId="0000000F" w14:textId="77777777" w:rsidR="00B5557D" w:rsidRDefault="00B5557D">
      <w:pPr>
        <w:rPr>
          <w:rFonts w:ascii="Sakkal Majalla" w:eastAsia="Sakkal Majalla" w:hAnsi="Sakkal Majalla" w:cs="Sakkal Majalla"/>
          <w:b/>
          <w:bCs/>
          <w:sz w:val="28"/>
          <w:szCs w:val="28"/>
        </w:rPr>
      </w:pPr>
    </w:p>
    <w:p w14:paraId="00000010" w14:textId="77777777" w:rsidR="00B5557D" w:rsidRDefault="00851509">
      <w:pPr>
        <w:jc w:val="center"/>
        <w:rPr>
          <w:rFonts w:ascii="Sakkal Majalla" w:eastAsia="Sakkal Majalla" w:hAnsi="Sakkal Majalla" w:cs="Sakkal Majalla"/>
          <w:b/>
          <w:bCs/>
          <w:sz w:val="28"/>
          <w:szCs w:val="28"/>
        </w:rPr>
      </w:pPr>
      <w:r>
        <w:rPr>
          <w:rFonts w:ascii="Sakkal Majalla" w:eastAsia="Sakkal Majalla" w:hAnsi="Sakkal Majalla" w:cs="Sakkal Majalla"/>
          <w:b/>
          <w:bCs/>
          <w:sz w:val="28"/>
          <w:szCs w:val="28"/>
          <w:rtl/>
        </w:rPr>
        <w:t>إشراف:</w:t>
      </w:r>
    </w:p>
    <w:p w14:paraId="00000011" w14:textId="77777777" w:rsidR="00B5557D" w:rsidRDefault="00851509">
      <w:pPr>
        <w:rPr>
          <w:rFonts w:ascii="Sakkal Majalla" w:eastAsia="Sakkal Majalla" w:hAnsi="Sakkal Majalla" w:cs="Sakkal Majalla"/>
          <w:b/>
          <w:bCs/>
          <w:sz w:val="28"/>
          <w:szCs w:val="28"/>
        </w:rPr>
      </w:pPr>
      <w:proofErr w:type="spellStart"/>
      <w:r>
        <w:rPr>
          <w:rFonts w:ascii="Sakkal Majalla" w:eastAsia="Sakkal Majalla" w:hAnsi="Sakkal Majalla" w:cs="Sakkal Majalla"/>
          <w:b/>
          <w:bCs/>
          <w:sz w:val="28"/>
          <w:szCs w:val="28"/>
          <w:rtl/>
        </w:rPr>
        <w:t>د.الفيصل</w:t>
      </w:r>
      <w:proofErr w:type="spellEnd"/>
      <w:r>
        <w:rPr>
          <w:rFonts w:ascii="Sakkal Majalla" w:eastAsia="Sakkal Majalla" w:hAnsi="Sakkal Majalla" w:cs="Sakkal Majalla"/>
          <w:b/>
          <w:bCs/>
          <w:sz w:val="28"/>
          <w:szCs w:val="28"/>
          <w:rtl/>
        </w:rPr>
        <w:t xml:space="preserve"> عبد الحمي</w:t>
      </w:r>
      <w:r>
        <w:rPr>
          <w:rFonts w:ascii="Sakkal Majalla" w:eastAsia="Sakkal Majalla" w:hAnsi="Sakkal Majalla" w:cs="Sakkal Majalla"/>
          <w:b/>
          <w:bCs/>
          <w:sz w:val="28"/>
          <w:szCs w:val="28"/>
          <w:rtl/>
        </w:rPr>
        <w:t xml:space="preserve">د                                                                                                                                   </w:t>
      </w:r>
      <w:proofErr w:type="spellStart"/>
      <w:r>
        <w:rPr>
          <w:rFonts w:ascii="Sakkal Majalla" w:eastAsia="Sakkal Majalla" w:hAnsi="Sakkal Majalla" w:cs="Sakkal Majalla"/>
          <w:b/>
          <w:bCs/>
          <w:sz w:val="28"/>
          <w:szCs w:val="28"/>
          <w:rtl/>
        </w:rPr>
        <w:t>د.فايز</w:t>
      </w:r>
      <w:proofErr w:type="spellEnd"/>
      <w:r>
        <w:rPr>
          <w:rFonts w:ascii="Sakkal Majalla" w:eastAsia="Sakkal Majalla" w:hAnsi="Sakkal Majalla" w:cs="Sakkal Majalla"/>
          <w:b/>
          <w:bCs/>
          <w:sz w:val="28"/>
          <w:szCs w:val="28"/>
          <w:rtl/>
        </w:rPr>
        <w:t xml:space="preserve"> جراد</w:t>
      </w:r>
    </w:p>
    <w:p w14:paraId="00000012" w14:textId="77777777" w:rsidR="00B5557D" w:rsidRDefault="00B5557D">
      <w:pPr>
        <w:jc w:val="center"/>
        <w:rPr>
          <w:rFonts w:ascii="Sakkal Majalla" w:eastAsia="Sakkal Majalla" w:hAnsi="Sakkal Majalla" w:cs="Sakkal Majalla"/>
          <w:b/>
          <w:bCs/>
          <w:sz w:val="28"/>
          <w:szCs w:val="28"/>
        </w:rPr>
      </w:pPr>
    </w:p>
    <w:p w14:paraId="00000013" w14:textId="77777777" w:rsidR="00B5557D" w:rsidRDefault="00B5557D">
      <w:pPr>
        <w:jc w:val="center"/>
        <w:rPr>
          <w:rFonts w:ascii="Sakkal Majalla" w:eastAsia="Sakkal Majalla" w:hAnsi="Sakkal Majalla" w:cs="Sakkal Majalla"/>
          <w:b/>
          <w:bCs/>
          <w:sz w:val="28"/>
          <w:szCs w:val="28"/>
        </w:rPr>
      </w:pPr>
    </w:p>
    <w:p w14:paraId="00000014" w14:textId="77777777" w:rsidR="00B5557D" w:rsidRDefault="00851509">
      <w:pPr>
        <w:jc w:val="center"/>
        <w:rPr>
          <w:rFonts w:ascii="Sakkal Majalla" w:eastAsia="Sakkal Majalla" w:hAnsi="Sakkal Majalla" w:cs="Sakkal Majalla"/>
          <w:b/>
          <w:bCs/>
          <w:sz w:val="28"/>
          <w:szCs w:val="28"/>
        </w:rPr>
      </w:pPr>
      <w:r>
        <w:rPr>
          <w:rFonts w:ascii="Sakkal Majalla" w:eastAsia="Sakkal Majalla" w:hAnsi="Sakkal Majalla" w:cs="Sakkal Majalla"/>
          <w:b/>
          <w:bCs/>
          <w:sz w:val="28"/>
          <w:szCs w:val="28"/>
          <w:rtl/>
        </w:rPr>
        <w:t>العام الدراسي:</w:t>
      </w:r>
    </w:p>
    <w:p w14:paraId="00000015" w14:textId="77777777" w:rsidR="00B5557D" w:rsidRDefault="00851509">
      <w:pPr>
        <w:jc w:val="center"/>
        <w:rPr>
          <w:rFonts w:ascii="Sakkal Majalla" w:eastAsia="Sakkal Majalla" w:hAnsi="Sakkal Majalla" w:cs="Sakkal Majalla"/>
          <w:b/>
          <w:bCs/>
          <w:sz w:val="28"/>
          <w:szCs w:val="28"/>
        </w:rPr>
        <w:sectPr w:rsidR="00B5557D" w:rsidSect="007D3900">
          <w:headerReference w:type="default" r:id="rId8"/>
          <w:pgSz w:w="11906" w:h="16838"/>
          <w:pgMar w:top="1440" w:right="1800" w:bottom="1440" w:left="1800" w:header="708" w:footer="708" w:gutter="0"/>
          <w:pgBorders w:offsetFrom="page">
            <w:top w:val="single" w:sz="18" w:space="24" w:color="auto"/>
            <w:left w:val="single" w:sz="18" w:space="24" w:color="auto"/>
            <w:bottom w:val="single" w:sz="18" w:space="24" w:color="auto"/>
            <w:right w:val="single" w:sz="18" w:space="24" w:color="auto"/>
          </w:pgBorders>
          <w:pgNumType w:start="1"/>
          <w:cols w:space="720"/>
          <w:docGrid w:linePitch="299"/>
        </w:sectPr>
      </w:pPr>
      <w:r>
        <w:rPr>
          <w:rFonts w:ascii="Sakkal Majalla" w:eastAsia="Sakkal Majalla" w:hAnsi="Sakkal Majalla" w:cs="Sakkal Majalla"/>
          <w:b/>
          <w:bCs/>
          <w:sz w:val="28"/>
          <w:szCs w:val="28"/>
          <w:rtl/>
        </w:rPr>
        <w:t>1447 ه / 2026</w:t>
      </w:r>
    </w:p>
    <w:p w14:paraId="00000016" w14:textId="77777777" w:rsidR="00B5557D" w:rsidRDefault="00B5557D">
      <w:pPr>
        <w:rPr>
          <w:rFonts w:ascii="Sakkal Majalla" w:eastAsia="Sakkal Majalla" w:hAnsi="Sakkal Majalla" w:cs="Sakkal Majalla"/>
          <w:b/>
          <w:bCs/>
          <w:sz w:val="28"/>
          <w:szCs w:val="28"/>
        </w:rPr>
      </w:pPr>
    </w:p>
    <w:p w14:paraId="00000017" w14:textId="77777777" w:rsidR="00B5557D" w:rsidRDefault="00B5557D">
      <w:pPr>
        <w:rPr>
          <w:rFonts w:ascii="Sakkal Majalla" w:eastAsia="Sakkal Majalla" w:hAnsi="Sakkal Majalla" w:cs="Sakkal Majalla"/>
          <w:b/>
          <w:bCs/>
          <w:sz w:val="28"/>
          <w:szCs w:val="28"/>
        </w:rPr>
      </w:pPr>
    </w:p>
    <w:p w14:paraId="00000018" w14:textId="77777777" w:rsidR="00B5557D" w:rsidRDefault="00B5557D">
      <w:pPr>
        <w:rPr>
          <w:rFonts w:ascii="Sakkal Majalla" w:eastAsia="Sakkal Majalla" w:hAnsi="Sakkal Majalla" w:cs="Sakkal Majalla"/>
          <w:b/>
          <w:bCs/>
          <w:sz w:val="28"/>
          <w:szCs w:val="28"/>
        </w:rPr>
      </w:pPr>
    </w:p>
    <w:p w14:paraId="00000019" w14:textId="77777777" w:rsidR="00B5557D" w:rsidRDefault="00B5557D">
      <w:pPr>
        <w:rPr>
          <w:rFonts w:ascii="Sakkal Majalla" w:eastAsia="Sakkal Majalla" w:hAnsi="Sakkal Majalla" w:cs="Sakkal Majalla"/>
          <w:b/>
          <w:bCs/>
          <w:sz w:val="28"/>
          <w:szCs w:val="28"/>
        </w:rPr>
      </w:pPr>
    </w:p>
    <w:p w14:paraId="0000001A" w14:textId="77777777" w:rsidR="00B5557D" w:rsidRDefault="00B5557D">
      <w:pPr>
        <w:rPr>
          <w:rFonts w:ascii="Sakkal Majalla" w:eastAsia="Sakkal Majalla" w:hAnsi="Sakkal Majalla" w:cs="Sakkal Majalla"/>
          <w:b/>
          <w:bCs/>
          <w:sz w:val="28"/>
          <w:szCs w:val="28"/>
        </w:rPr>
      </w:pPr>
    </w:p>
    <w:p w14:paraId="0000001B" w14:textId="77777777" w:rsidR="00B5557D" w:rsidRDefault="00B5557D">
      <w:pPr>
        <w:rPr>
          <w:rFonts w:ascii="Sakkal Majalla" w:eastAsia="Sakkal Majalla" w:hAnsi="Sakkal Majalla" w:cs="Sakkal Majalla"/>
          <w:b/>
          <w:bCs/>
          <w:sz w:val="28"/>
          <w:szCs w:val="28"/>
        </w:rPr>
      </w:pPr>
    </w:p>
    <w:p w14:paraId="0000001C" w14:textId="77777777" w:rsidR="00B5557D" w:rsidRDefault="00B5557D">
      <w:pPr>
        <w:rPr>
          <w:rFonts w:ascii="Sakkal Majalla" w:eastAsia="Sakkal Majalla" w:hAnsi="Sakkal Majalla" w:cs="Sakkal Majalla"/>
          <w:b/>
          <w:bCs/>
          <w:sz w:val="28"/>
          <w:szCs w:val="28"/>
        </w:rPr>
      </w:pPr>
    </w:p>
    <w:p w14:paraId="0000001D" w14:textId="77777777" w:rsidR="00B5557D" w:rsidRDefault="00B5557D">
      <w:pPr>
        <w:rPr>
          <w:rFonts w:ascii="Sakkal Majalla" w:eastAsia="Sakkal Majalla" w:hAnsi="Sakkal Majalla" w:cs="Sakkal Majalla"/>
          <w:b/>
          <w:bCs/>
          <w:sz w:val="28"/>
          <w:szCs w:val="28"/>
        </w:rPr>
      </w:pPr>
    </w:p>
    <w:p w14:paraId="0000001E" w14:textId="77777777" w:rsidR="00B5557D" w:rsidRDefault="00B5557D">
      <w:pPr>
        <w:jc w:val="center"/>
        <w:rPr>
          <w:rFonts w:ascii="Sakkal Majalla" w:eastAsia="Sakkal Majalla" w:hAnsi="Sakkal Majalla" w:cs="Sakkal Majalla"/>
          <w:b/>
          <w:bCs/>
          <w:sz w:val="28"/>
          <w:szCs w:val="28"/>
        </w:rPr>
      </w:pPr>
    </w:p>
    <w:p w14:paraId="0000001F" w14:textId="77777777" w:rsidR="00B5557D" w:rsidRDefault="00851509">
      <w:pPr>
        <w:pStyle w:val="1"/>
        <w:jc w:val="center"/>
      </w:pPr>
      <w:bookmarkStart w:id="0" w:name="_xbzatldec5a0" w:colFirst="0" w:colLast="0"/>
      <w:bookmarkEnd w:id="0"/>
      <w:r>
        <w:rPr>
          <w:rtl/>
        </w:rPr>
        <w:t>الفصل الأول:</w:t>
      </w:r>
    </w:p>
    <w:p w14:paraId="00000020" w14:textId="77777777" w:rsidR="00B5557D" w:rsidRDefault="00851509">
      <w:pPr>
        <w:pStyle w:val="1"/>
        <w:jc w:val="center"/>
      </w:pPr>
      <w:bookmarkStart w:id="1" w:name="_y7p6vrc1fali" w:colFirst="0" w:colLast="0"/>
      <w:bookmarkEnd w:id="1"/>
      <w:r>
        <w:rPr>
          <w:rtl/>
        </w:rPr>
        <w:t>الإطار العام للبحث</w:t>
      </w:r>
    </w:p>
    <w:p w14:paraId="00000021" w14:textId="77777777" w:rsidR="00B5557D" w:rsidRDefault="00B5557D">
      <w:pPr>
        <w:rPr>
          <w:rFonts w:ascii="Sakkal Majalla" w:eastAsia="Sakkal Majalla" w:hAnsi="Sakkal Majalla" w:cs="Sakkal Majalla"/>
          <w:b/>
          <w:bCs/>
          <w:sz w:val="28"/>
          <w:szCs w:val="28"/>
        </w:rPr>
      </w:pPr>
    </w:p>
    <w:p w14:paraId="00000022" w14:textId="77777777" w:rsidR="00B5557D" w:rsidRDefault="00B5557D">
      <w:pPr>
        <w:rPr>
          <w:rFonts w:ascii="Sakkal Majalla" w:eastAsia="Sakkal Majalla" w:hAnsi="Sakkal Majalla" w:cs="Sakkal Majalla"/>
          <w:b/>
          <w:bCs/>
          <w:sz w:val="28"/>
          <w:szCs w:val="28"/>
        </w:rPr>
      </w:pPr>
    </w:p>
    <w:p w14:paraId="00000023" w14:textId="77777777" w:rsidR="00B5557D" w:rsidRDefault="00B5557D">
      <w:pPr>
        <w:rPr>
          <w:rFonts w:ascii="Sakkal Majalla" w:eastAsia="Sakkal Majalla" w:hAnsi="Sakkal Majalla" w:cs="Sakkal Majalla"/>
          <w:b/>
          <w:bCs/>
          <w:sz w:val="28"/>
          <w:szCs w:val="28"/>
        </w:rPr>
      </w:pPr>
    </w:p>
    <w:p w14:paraId="00000024" w14:textId="77777777" w:rsidR="00B5557D" w:rsidRDefault="00B5557D">
      <w:pPr>
        <w:rPr>
          <w:rFonts w:ascii="Sakkal Majalla" w:eastAsia="Sakkal Majalla" w:hAnsi="Sakkal Majalla" w:cs="Sakkal Majalla"/>
          <w:b/>
          <w:bCs/>
          <w:sz w:val="28"/>
          <w:szCs w:val="28"/>
        </w:rPr>
      </w:pPr>
    </w:p>
    <w:p w14:paraId="00000025" w14:textId="77777777" w:rsidR="00B5557D" w:rsidRDefault="00B5557D">
      <w:pPr>
        <w:rPr>
          <w:rFonts w:ascii="Sakkal Majalla" w:eastAsia="Sakkal Majalla" w:hAnsi="Sakkal Majalla" w:cs="Sakkal Majalla"/>
          <w:b/>
          <w:bCs/>
          <w:sz w:val="28"/>
          <w:szCs w:val="28"/>
        </w:rPr>
      </w:pPr>
    </w:p>
    <w:p w14:paraId="00000026" w14:textId="77777777" w:rsidR="00B5557D" w:rsidRDefault="00B5557D">
      <w:pPr>
        <w:rPr>
          <w:rFonts w:ascii="Sakkal Majalla" w:eastAsia="Sakkal Majalla" w:hAnsi="Sakkal Majalla" w:cs="Sakkal Majalla"/>
          <w:b/>
          <w:bCs/>
          <w:sz w:val="28"/>
          <w:szCs w:val="28"/>
        </w:rPr>
      </w:pPr>
    </w:p>
    <w:p w14:paraId="00000027" w14:textId="77777777" w:rsidR="00B5557D" w:rsidRDefault="00B5557D">
      <w:pPr>
        <w:rPr>
          <w:rFonts w:ascii="Sakkal Majalla" w:eastAsia="Sakkal Majalla" w:hAnsi="Sakkal Majalla" w:cs="Sakkal Majalla"/>
          <w:b/>
          <w:bCs/>
          <w:sz w:val="28"/>
          <w:szCs w:val="28"/>
        </w:rPr>
      </w:pPr>
    </w:p>
    <w:p w14:paraId="00000028" w14:textId="77777777" w:rsidR="00B5557D" w:rsidRDefault="00B5557D">
      <w:pPr>
        <w:rPr>
          <w:rFonts w:ascii="Sakkal Majalla" w:eastAsia="Sakkal Majalla" w:hAnsi="Sakkal Majalla" w:cs="Sakkal Majalla"/>
          <w:b/>
          <w:bCs/>
          <w:sz w:val="28"/>
          <w:szCs w:val="28"/>
        </w:rPr>
      </w:pPr>
    </w:p>
    <w:p w14:paraId="00000029" w14:textId="77777777" w:rsidR="00B5557D" w:rsidRDefault="00B5557D">
      <w:pPr>
        <w:rPr>
          <w:rFonts w:ascii="Sakkal Majalla" w:eastAsia="Sakkal Majalla" w:hAnsi="Sakkal Majalla" w:cs="Sakkal Majalla"/>
          <w:b/>
          <w:bCs/>
          <w:sz w:val="28"/>
          <w:szCs w:val="28"/>
        </w:rPr>
      </w:pPr>
    </w:p>
    <w:p w14:paraId="0000002A" w14:textId="77777777" w:rsidR="00B5557D" w:rsidRDefault="00B5557D">
      <w:pPr>
        <w:rPr>
          <w:rFonts w:ascii="Sakkal Majalla" w:eastAsia="Sakkal Majalla" w:hAnsi="Sakkal Majalla" w:cs="Sakkal Majalla"/>
          <w:b/>
          <w:bCs/>
          <w:sz w:val="28"/>
          <w:szCs w:val="28"/>
        </w:rPr>
      </w:pPr>
    </w:p>
    <w:p w14:paraId="0000002B" w14:textId="77777777" w:rsidR="00B5557D" w:rsidRDefault="00851509">
      <w:pPr>
        <w:pStyle w:val="2"/>
        <w:rPr>
          <w:rFonts w:hint="cs"/>
          <w:rtl/>
        </w:rPr>
      </w:pPr>
      <w:bookmarkStart w:id="2" w:name="_17rhab57n6de" w:colFirst="0" w:colLast="0"/>
      <w:bookmarkEnd w:id="2"/>
      <w:r>
        <w:rPr>
          <w:rtl/>
        </w:rPr>
        <w:lastRenderedPageBreak/>
        <w:t>المقدمة</w:t>
      </w:r>
    </w:p>
    <w:p w14:paraId="0000002D" w14:textId="77777777" w:rsidR="00B5557D" w:rsidRDefault="00851509">
      <w:pPr>
        <w:spacing w:after="0" w:line="276" w:lineRule="auto"/>
        <w:rPr>
          <w:rFonts w:ascii="Simplified Arabic" w:eastAsia="Simplified Arabic" w:hAnsi="Simplified Arabic" w:cs="Simplified Arabic"/>
          <w:sz w:val="28"/>
          <w:szCs w:val="28"/>
          <w:highlight w:val="white"/>
        </w:rPr>
      </w:pPr>
      <w:bookmarkStart w:id="3" w:name="_Hlk228124971"/>
      <w:r>
        <w:rPr>
          <w:rFonts w:ascii="Arial" w:eastAsia="Arial" w:hAnsi="Arial" w:cs="Arial"/>
          <w:color w:val="171717"/>
          <w:sz w:val="28"/>
          <w:szCs w:val="28"/>
          <w:highlight w:val="white"/>
        </w:rPr>
        <w:t xml:space="preserve">     </w:t>
      </w:r>
      <w:r>
        <w:rPr>
          <w:rFonts w:ascii="Simplified Arabic" w:eastAsia="Simplified Arabic" w:hAnsi="Simplified Arabic" w:cs="Simplified Arabic"/>
          <w:sz w:val="24"/>
          <w:szCs w:val="24"/>
          <w:highlight w:val="white"/>
        </w:rPr>
        <w:t xml:space="preserve"> </w:t>
      </w:r>
      <w:r>
        <w:rPr>
          <w:rFonts w:ascii="Simplified Arabic" w:eastAsia="Simplified Arabic" w:hAnsi="Simplified Arabic" w:cs="Simplified Arabic"/>
          <w:sz w:val="28"/>
          <w:szCs w:val="28"/>
          <w:highlight w:val="white"/>
          <w:rtl/>
        </w:rPr>
        <w:t xml:space="preserve"> </w:t>
      </w:r>
      <w:bookmarkStart w:id="4" w:name="_Hlk228124692"/>
      <w:r>
        <w:rPr>
          <w:rFonts w:ascii="Simplified Arabic" w:eastAsia="Simplified Arabic" w:hAnsi="Simplified Arabic" w:cs="Simplified Arabic"/>
          <w:sz w:val="28"/>
          <w:szCs w:val="28"/>
          <w:highlight w:val="white"/>
          <w:rtl/>
        </w:rPr>
        <w:t>المشاريع الهندسية هي من أهم المشاريع في تحقيق التنمية الاقتصادية في المملكة العربية السعودية، حيث تمثل عنصر أساسي في رؤية المملكة العربية السعودية 2030 .</w:t>
      </w:r>
    </w:p>
    <w:p w14:paraId="0000002E" w14:textId="77777777" w:rsidR="00B5557D" w:rsidRDefault="00B5557D">
      <w:pPr>
        <w:spacing w:after="0" w:line="276" w:lineRule="auto"/>
        <w:jc w:val="right"/>
        <w:rPr>
          <w:rFonts w:ascii="Simplified Arabic" w:eastAsia="Simplified Arabic" w:hAnsi="Simplified Arabic" w:cs="Simplified Arabic" w:hint="cs"/>
          <w:color w:val="171717"/>
          <w:sz w:val="28"/>
          <w:szCs w:val="28"/>
          <w:highlight w:val="white"/>
        </w:rPr>
      </w:pPr>
    </w:p>
    <w:p w14:paraId="0000002F" w14:textId="6D355AEE" w:rsidR="00B5557D" w:rsidRDefault="00851509">
      <w:pPr>
        <w:spacing w:after="0" w:line="276" w:lineRule="auto"/>
        <w:rPr>
          <w:rFonts w:ascii="Simplified Arabic" w:eastAsia="Simplified Arabic" w:hAnsi="Simplified Arabic" w:cs="Simplified Arabic"/>
          <w:sz w:val="28"/>
          <w:szCs w:val="28"/>
          <w:highlight w:val="white"/>
        </w:rPr>
      </w:pPr>
      <w:r>
        <w:rPr>
          <w:rFonts w:ascii="Simplified Arabic" w:eastAsia="Simplified Arabic" w:hAnsi="Simplified Arabic" w:cs="Simplified Arabic"/>
          <w:color w:val="171717"/>
          <w:sz w:val="28"/>
          <w:szCs w:val="28"/>
          <w:highlight w:val="white"/>
        </w:rPr>
        <w:t xml:space="preserve">     </w:t>
      </w:r>
      <w:r>
        <w:rPr>
          <w:rFonts w:ascii="Simplified Arabic" w:eastAsia="Simplified Arabic" w:hAnsi="Simplified Arabic" w:cs="Simplified Arabic"/>
          <w:sz w:val="28"/>
          <w:szCs w:val="28"/>
          <w:highlight w:val="white"/>
          <w:rtl/>
        </w:rPr>
        <w:t xml:space="preserve"> ومع تعقيد حجم المشاريع الهندسية، </w:t>
      </w:r>
      <w:r w:rsidR="007D3900">
        <w:rPr>
          <w:rFonts w:ascii="Simplified Arabic" w:eastAsia="Simplified Arabic" w:hAnsi="Simplified Arabic" w:cs="Simplified Arabic" w:hint="cs"/>
          <w:sz w:val="28"/>
          <w:szCs w:val="28"/>
          <w:highlight w:val="white"/>
          <w:rtl/>
        </w:rPr>
        <w:t>يتزايد</w:t>
      </w:r>
      <w:r>
        <w:rPr>
          <w:rFonts w:ascii="Simplified Arabic" w:eastAsia="Simplified Arabic" w:hAnsi="Simplified Arabic" w:cs="Simplified Arabic"/>
          <w:sz w:val="28"/>
          <w:szCs w:val="28"/>
          <w:highlight w:val="white"/>
          <w:rtl/>
        </w:rPr>
        <w:t xml:space="preserve"> التعقيد بإدارة </w:t>
      </w:r>
      <w:r>
        <w:rPr>
          <w:rFonts w:ascii="Simplified Arabic" w:eastAsia="Simplified Arabic" w:hAnsi="Simplified Arabic" w:cs="Simplified Arabic"/>
          <w:sz w:val="28"/>
          <w:szCs w:val="28"/>
          <w:highlight w:val="white"/>
          <w:rtl/>
        </w:rPr>
        <w:t>البيانات وتحليلها، واتخاذ القرارات الإدارية بكفاءة. ومن هنا توضح أهمية توظيف تقنيات الذكاء الاصطناعي كأداة حديثة لدعم إدارة المشاريع، وهو ما يشكل محور هذه الدراسة</w:t>
      </w:r>
      <w:r>
        <w:rPr>
          <w:rFonts w:ascii="Simplified Arabic" w:eastAsia="Simplified Arabic" w:hAnsi="Simplified Arabic" w:cs="Simplified Arabic"/>
          <w:sz w:val="28"/>
          <w:szCs w:val="28"/>
          <w:highlight w:val="white"/>
        </w:rPr>
        <w:t>.</w:t>
      </w:r>
    </w:p>
    <w:bookmarkEnd w:id="4"/>
    <w:p w14:paraId="00000030" w14:textId="77777777" w:rsidR="00B5557D" w:rsidRDefault="00B5557D">
      <w:pPr>
        <w:spacing w:after="0" w:line="276" w:lineRule="auto"/>
        <w:rPr>
          <w:rFonts w:ascii="Arial" w:eastAsia="Arial" w:hAnsi="Arial" w:cs="Arial" w:hint="cs"/>
          <w:color w:val="171717"/>
          <w:sz w:val="28"/>
          <w:szCs w:val="28"/>
          <w:highlight w:val="white"/>
        </w:rPr>
      </w:pPr>
    </w:p>
    <w:p w14:paraId="00000031" w14:textId="77777777" w:rsidR="00B5557D" w:rsidRDefault="00851509">
      <w:pPr>
        <w:spacing w:after="0" w:line="276" w:lineRule="auto"/>
        <w:rPr>
          <w:rFonts w:ascii="Simplified Arabic" w:eastAsia="Simplified Arabic" w:hAnsi="Simplified Arabic" w:cs="Simplified Arabic"/>
          <w:sz w:val="28"/>
          <w:szCs w:val="28"/>
          <w:highlight w:val="white"/>
        </w:rPr>
      </w:pPr>
      <w:r>
        <w:rPr>
          <w:rFonts w:ascii="Simplified Arabic" w:eastAsia="Simplified Arabic" w:hAnsi="Simplified Arabic" w:cs="Simplified Arabic"/>
          <w:color w:val="171717"/>
          <w:sz w:val="28"/>
          <w:szCs w:val="28"/>
          <w:highlight w:val="white"/>
        </w:rPr>
        <w:t xml:space="preserve">      </w:t>
      </w:r>
      <w:r>
        <w:rPr>
          <w:rFonts w:ascii="Simplified Arabic" w:eastAsia="Simplified Arabic" w:hAnsi="Simplified Arabic" w:cs="Simplified Arabic"/>
          <w:sz w:val="28"/>
          <w:szCs w:val="28"/>
          <w:highlight w:val="white"/>
          <w:rtl/>
        </w:rPr>
        <w:t xml:space="preserve">مع النمو المتزايد في الاعتماد على المشاريع الهندسية ، يواجه المسؤولون صعوبة في اتخاذ </w:t>
      </w:r>
      <w:r>
        <w:rPr>
          <w:rFonts w:ascii="Simplified Arabic" w:eastAsia="Simplified Arabic" w:hAnsi="Simplified Arabic" w:cs="Simplified Arabic"/>
          <w:sz w:val="28"/>
          <w:szCs w:val="28"/>
          <w:highlight w:val="white"/>
          <w:rtl/>
        </w:rPr>
        <w:t>قرارات دقيقة وفعالة، لتزايد حجم هذه المشاريع وتعقيدها</w:t>
      </w:r>
      <w:r>
        <w:rPr>
          <w:rFonts w:ascii="Simplified Arabic" w:eastAsia="Simplified Arabic" w:hAnsi="Simplified Arabic" w:cs="Simplified Arabic"/>
          <w:sz w:val="28"/>
          <w:szCs w:val="28"/>
          <w:highlight w:val="white"/>
        </w:rPr>
        <w:t>.</w:t>
      </w:r>
    </w:p>
    <w:p w14:paraId="00000032" w14:textId="77777777" w:rsidR="00B5557D" w:rsidRDefault="00B5557D">
      <w:pPr>
        <w:spacing w:after="0" w:line="276" w:lineRule="auto"/>
        <w:jc w:val="right"/>
        <w:rPr>
          <w:rFonts w:ascii="Simplified Arabic" w:eastAsia="Simplified Arabic" w:hAnsi="Simplified Arabic" w:cs="Simplified Arabic" w:hint="cs"/>
          <w:color w:val="171717"/>
          <w:sz w:val="28"/>
          <w:szCs w:val="28"/>
          <w:highlight w:val="white"/>
        </w:rPr>
      </w:pPr>
    </w:p>
    <w:p w14:paraId="00000033" w14:textId="77777777" w:rsidR="00B5557D" w:rsidRDefault="00851509">
      <w:pPr>
        <w:spacing w:after="0" w:line="276" w:lineRule="auto"/>
        <w:rPr>
          <w:rFonts w:ascii="Simplified Arabic" w:eastAsia="Simplified Arabic" w:hAnsi="Simplified Arabic" w:cs="Simplified Arabic"/>
          <w:sz w:val="28"/>
          <w:szCs w:val="28"/>
          <w:highlight w:val="white"/>
        </w:rPr>
      </w:pPr>
      <w:r>
        <w:rPr>
          <w:rFonts w:ascii="Simplified Arabic" w:eastAsia="Simplified Arabic" w:hAnsi="Simplified Arabic" w:cs="Simplified Arabic"/>
          <w:color w:val="171717"/>
          <w:sz w:val="28"/>
          <w:szCs w:val="28"/>
          <w:highlight w:val="white"/>
        </w:rPr>
        <w:t xml:space="preserve">     </w:t>
      </w:r>
      <w:r>
        <w:rPr>
          <w:rFonts w:ascii="Simplified Arabic" w:eastAsia="Simplified Arabic" w:hAnsi="Simplified Arabic" w:cs="Simplified Arabic"/>
          <w:sz w:val="28"/>
          <w:szCs w:val="28"/>
          <w:highlight w:val="white"/>
          <w:rtl/>
        </w:rPr>
        <w:t xml:space="preserve"> أصبح الاعتماد على الأساليب التقليدية في تحليل البيانات واتخاذ القرار غير كاف لتحقيق الكفاءة المطلوبة؛ فالتقارير الورقية والجداول اليدوية لمعالجة البيانات لم تعد مناسبة لإدارة المشاريع الكبيرة، و</w:t>
      </w:r>
      <w:r>
        <w:rPr>
          <w:rFonts w:ascii="Simplified Arabic" w:eastAsia="Simplified Arabic" w:hAnsi="Simplified Arabic" w:cs="Simplified Arabic"/>
          <w:sz w:val="28"/>
          <w:szCs w:val="28"/>
          <w:highlight w:val="white"/>
          <w:rtl/>
        </w:rPr>
        <w:t>تشير الدراسات الحديثة إلى أن هذه الأساليب تعاني من بطء في المعالجة، وارتفاع في معدلات الخطأ، وغياب القدرة على توفير بيانات لحظية تدعم اتخاذ القرارات، مما يجعل التحول نحو الأدوات الرقمية المتقدمة امر ضروري لدقة البيانات وسرعة اتخاذ القرارات وتحسين الجودة</w:t>
      </w:r>
      <w:r>
        <w:rPr>
          <w:rFonts w:ascii="Simplified Arabic" w:eastAsia="Simplified Arabic" w:hAnsi="Simplified Arabic" w:cs="Simplified Arabic"/>
          <w:sz w:val="28"/>
          <w:szCs w:val="28"/>
          <w:highlight w:val="white"/>
        </w:rPr>
        <w:t>.</w:t>
      </w:r>
    </w:p>
    <w:p w14:paraId="00000034" w14:textId="77777777" w:rsidR="00B5557D" w:rsidRDefault="00B5557D">
      <w:pPr>
        <w:spacing w:after="0" w:line="276" w:lineRule="auto"/>
        <w:rPr>
          <w:rFonts w:ascii="Simplified Arabic" w:eastAsia="Simplified Arabic" w:hAnsi="Simplified Arabic" w:cs="Simplified Arabic" w:hint="cs"/>
          <w:sz w:val="28"/>
          <w:szCs w:val="28"/>
          <w:highlight w:val="white"/>
        </w:rPr>
      </w:pPr>
    </w:p>
    <w:p w14:paraId="00000035" w14:textId="77777777" w:rsidR="00B5557D" w:rsidRDefault="00851509">
      <w:pPr>
        <w:spacing w:after="0" w:line="276" w:lineRule="auto"/>
        <w:rPr>
          <w:rFonts w:ascii="Simplified Arabic" w:eastAsia="Simplified Arabic" w:hAnsi="Simplified Arabic" w:cs="Simplified Arabic"/>
          <w:sz w:val="28"/>
          <w:szCs w:val="28"/>
          <w:highlight w:val="white"/>
        </w:rPr>
      </w:pPr>
      <w:r>
        <w:rPr>
          <w:rFonts w:ascii="Simplified Arabic" w:eastAsia="Simplified Arabic" w:hAnsi="Simplified Arabic" w:cs="Simplified Arabic"/>
          <w:sz w:val="28"/>
          <w:szCs w:val="28"/>
          <w:highlight w:val="white"/>
          <w:rtl/>
        </w:rPr>
        <w:t xml:space="preserve">    واصبحت تقنيات الذكاء الاصطناعي عنصر مهم في إدارة المشاريع، لقدرتها على تحليل البيانات الضخمة بسرعة ودقة، تدعم اتخاذ القرار فقد أوضح تقرير (</w:t>
      </w:r>
      <w:r>
        <w:rPr>
          <w:rFonts w:ascii="Simplified Arabic" w:eastAsia="Simplified Arabic" w:hAnsi="Simplified Arabic" w:cs="Simplified Arabic"/>
          <w:sz w:val="28"/>
          <w:szCs w:val="28"/>
          <w:highlight w:val="white"/>
        </w:rPr>
        <w:t>PMI</w:t>
      </w:r>
      <w:r>
        <w:rPr>
          <w:rFonts w:ascii="Simplified Arabic" w:eastAsia="Simplified Arabic" w:hAnsi="Simplified Arabic" w:cs="Simplified Arabic"/>
          <w:sz w:val="28"/>
          <w:szCs w:val="28"/>
          <w:highlight w:val="white"/>
          <w:rtl/>
        </w:rPr>
        <w:t xml:space="preserve"> 2024)  أن دمج الذكاء الاصطناعي في إدارة المشاريع يساعد في تحسين جودة القرارات وتقليل المخاطر من خلال التحليل </w:t>
      </w:r>
      <w:r>
        <w:rPr>
          <w:rFonts w:ascii="Simplified Arabic" w:eastAsia="Simplified Arabic" w:hAnsi="Simplified Arabic" w:cs="Simplified Arabic"/>
          <w:sz w:val="28"/>
          <w:szCs w:val="28"/>
          <w:highlight w:val="white"/>
          <w:rtl/>
        </w:rPr>
        <w:t>التنبؤي وتقدير الانحرافات المحتملة كما بينت دراسة (</w:t>
      </w:r>
      <w:r>
        <w:rPr>
          <w:rFonts w:ascii="Simplified Arabic" w:eastAsia="Simplified Arabic" w:hAnsi="Simplified Arabic" w:cs="Simplified Arabic"/>
          <w:sz w:val="28"/>
          <w:szCs w:val="28"/>
          <w:highlight w:val="white"/>
        </w:rPr>
        <w:t>McKinsey</w:t>
      </w:r>
      <w:r>
        <w:rPr>
          <w:rFonts w:ascii="Simplified Arabic" w:eastAsia="Simplified Arabic" w:hAnsi="Simplified Arabic" w:cs="Simplified Arabic"/>
          <w:sz w:val="28"/>
          <w:szCs w:val="28"/>
          <w:highlight w:val="white"/>
          <w:rtl/>
        </w:rPr>
        <w:t xml:space="preserve"> 2023)  أن هذه التقنيات توفر توصيات موضوعية مبنية على البيانات، مما يقلل الاعتماد على الخبرة الشخصية ويعزز كفاءة التخطيط والتنفيذ وتدعم( </w:t>
      </w:r>
      <w:r>
        <w:rPr>
          <w:rFonts w:ascii="Simplified Arabic" w:eastAsia="Simplified Arabic" w:hAnsi="Simplified Arabic" w:cs="Simplified Arabic"/>
          <w:sz w:val="28"/>
          <w:szCs w:val="28"/>
          <w:highlight w:val="white"/>
        </w:rPr>
        <w:t>Gartner</w:t>
      </w:r>
      <w:r>
        <w:rPr>
          <w:rFonts w:ascii="Simplified Arabic" w:eastAsia="Simplified Arabic" w:hAnsi="Simplified Arabic" w:cs="Simplified Arabic"/>
          <w:sz w:val="28"/>
          <w:szCs w:val="28"/>
          <w:highlight w:val="white"/>
          <w:rtl/>
        </w:rPr>
        <w:t xml:space="preserve"> 2024)  هذا الاتجاه بتأكيدها أن الذكاء </w:t>
      </w:r>
      <w:r>
        <w:rPr>
          <w:rFonts w:ascii="Simplified Arabic" w:eastAsia="Simplified Arabic" w:hAnsi="Simplified Arabic" w:cs="Simplified Arabic"/>
          <w:sz w:val="28"/>
          <w:szCs w:val="28"/>
          <w:highlight w:val="white"/>
          <w:rtl/>
        </w:rPr>
        <w:t>الاصطناعي أصبح أداة استراتيجية لتحسين مراقبة الأداء وتخصيص الموارد.</w:t>
      </w:r>
    </w:p>
    <w:p w14:paraId="00000036" w14:textId="77777777" w:rsidR="00B5557D" w:rsidRDefault="00B5557D">
      <w:pPr>
        <w:spacing w:after="0" w:line="276" w:lineRule="auto"/>
        <w:rPr>
          <w:rFonts w:ascii="Simplified Arabic" w:eastAsia="Simplified Arabic" w:hAnsi="Simplified Arabic" w:cs="Simplified Arabic" w:hint="cs"/>
          <w:sz w:val="28"/>
          <w:szCs w:val="28"/>
          <w:highlight w:val="white"/>
        </w:rPr>
      </w:pPr>
    </w:p>
    <w:p w14:paraId="00000037" w14:textId="5906215F" w:rsidR="00B5557D" w:rsidRDefault="007D3900">
      <w:pPr>
        <w:spacing w:line="276" w:lineRule="auto"/>
        <w:rPr>
          <w:rFonts w:ascii="Simplified Arabic" w:eastAsia="Simplified Arabic" w:hAnsi="Simplified Arabic" w:cs="Simplified Arabic"/>
          <w:sz w:val="28"/>
          <w:szCs w:val="28"/>
          <w:highlight w:val="white"/>
        </w:rPr>
      </w:pPr>
      <w:r>
        <w:rPr>
          <w:rFonts w:ascii="Simplified Arabic" w:eastAsia="Simplified Arabic" w:hAnsi="Simplified Arabic" w:cs="Simplified Arabic"/>
          <w:color w:val="EE0000"/>
          <w:sz w:val="28"/>
          <w:szCs w:val="28"/>
          <w:highlight w:val="white"/>
          <w:lang w:val="en-US"/>
        </w:rPr>
        <w:lastRenderedPageBreak/>
        <w:t xml:space="preserve">   </w:t>
      </w:r>
      <w:r w:rsidR="00851509">
        <w:rPr>
          <w:rFonts w:ascii="Simplified Arabic" w:eastAsia="Simplified Arabic" w:hAnsi="Simplified Arabic" w:cs="Simplified Arabic"/>
          <w:color w:val="EE0000"/>
          <w:sz w:val="28"/>
          <w:szCs w:val="28"/>
          <w:highlight w:val="white"/>
        </w:rPr>
        <w:t xml:space="preserve"> </w:t>
      </w:r>
      <w:r w:rsidR="00851509">
        <w:rPr>
          <w:rFonts w:ascii="Simplified Arabic" w:eastAsia="Simplified Arabic" w:hAnsi="Simplified Arabic" w:cs="Simplified Arabic"/>
          <w:sz w:val="28"/>
          <w:szCs w:val="28"/>
          <w:highlight w:val="white"/>
          <w:rtl/>
        </w:rPr>
        <w:t xml:space="preserve">ويمتلك الذكاء الاصطناعي القدرة على تحليل المؤشرات في زمن </w:t>
      </w:r>
      <w:proofErr w:type="gramStart"/>
      <w:r w:rsidR="00851509">
        <w:rPr>
          <w:rFonts w:ascii="Simplified Arabic" w:eastAsia="Simplified Arabic" w:hAnsi="Simplified Arabic" w:cs="Simplified Arabic"/>
          <w:sz w:val="28"/>
          <w:szCs w:val="28"/>
          <w:highlight w:val="white"/>
          <w:rtl/>
        </w:rPr>
        <w:t>اسرع</w:t>
      </w:r>
      <w:proofErr w:type="gramEnd"/>
      <w:r w:rsidR="00851509">
        <w:rPr>
          <w:rFonts w:ascii="Simplified Arabic" w:eastAsia="Simplified Arabic" w:hAnsi="Simplified Arabic" w:cs="Simplified Arabic"/>
          <w:sz w:val="28"/>
          <w:szCs w:val="28"/>
          <w:highlight w:val="white"/>
          <w:rtl/>
        </w:rPr>
        <w:t xml:space="preserve">، مما يتيح له الربط بين العناصر المشروع ويسهم ذلك في الكشف عن الضعف والتأخير ، ويؤدي هذا الاستخدام إلى تحسين جودة التنفيذ في </w:t>
      </w:r>
      <w:r w:rsidR="00851509">
        <w:rPr>
          <w:rFonts w:ascii="Simplified Arabic" w:eastAsia="Simplified Arabic" w:hAnsi="Simplified Arabic" w:cs="Simplified Arabic"/>
          <w:sz w:val="28"/>
          <w:szCs w:val="28"/>
          <w:highlight w:val="white"/>
          <w:rtl/>
        </w:rPr>
        <w:t>الأداء العام للمشاريع.</w:t>
      </w:r>
    </w:p>
    <w:p w14:paraId="00000038" w14:textId="77777777" w:rsidR="00B5557D" w:rsidRDefault="00B5557D">
      <w:pPr>
        <w:spacing w:line="276" w:lineRule="auto"/>
        <w:rPr>
          <w:rFonts w:ascii="Simplified Arabic" w:eastAsia="Simplified Arabic" w:hAnsi="Simplified Arabic" w:cs="Simplified Arabic"/>
          <w:sz w:val="28"/>
          <w:szCs w:val="28"/>
          <w:highlight w:val="white"/>
        </w:rPr>
      </w:pPr>
    </w:p>
    <w:p w14:paraId="00000039" w14:textId="77777777" w:rsidR="00B5557D" w:rsidRDefault="00851509">
      <w:pPr>
        <w:spacing w:line="276" w:lineRule="auto"/>
        <w:rPr>
          <w:rFonts w:ascii="Simplified Arabic" w:eastAsia="Simplified Arabic" w:hAnsi="Simplified Arabic" w:cs="Simplified Arabic"/>
          <w:sz w:val="28"/>
          <w:szCs w:val="28"/>
          <w:highlight w:val="white"/>
        </w:rPr>
      </w:pPr>
      <w:r>
        <w:rPr>
          <w:rFonts w:ascii="Simplified Arabic" w:eastAsia="Simplified Arabic" w:hAnsi="Simplified Arabic" w:cs="Simplified Arabic"/>
          <w:color w:val="EE0000"/>
          <w:sz w:val="28"/>
          <w:szCs w:val="28"/>
          <w:highlight w:val="white"/>
        </w:rPr>
        <w:t xml:space="preserve">  </w:t>
      </w:r>
      <w:r>
        <w:rPr>
          <w:rFonts w:ascii="Simplified Arabic" w:eastAsia="Simplified Arabic" w:hAnsi="Simplified Arabic" w:cs="Simplified Arabic"/>
          <w:sz w:val="28"/>
          <w:szCs w:val="28"/>
          <w:highlight w:val="white"/>
          <w:rtl/>
        </w:rPr>
        <w:t xml:space="preserve"> جاءت أهمية هذا البحث في التعرف على الذكاء الاصطناعي في إدارة المشاريع الهندسية ودراسة مدى تطبيقه على أرض الواقع، وبيان التحديات والحلول المقترحة لتجاوزها ، كما يسعى البحث إلى تقديم تصور يجمع بين الإدارة والتكنولوجيا، ويبرز أثر ال</w:t>
      </w:r>
      <w:r>
        <w:rPr>
          <w:rFonts w:ascii="Simplified Arabic" w:eastAsia="Simplified Arabic" w:hAnsi="Simplified Arabic" w:cs="Simplified Arabic"/>
          <w:sz w:val="28"/>
          <w:szCs w:val="28"/>
          <w:highlight w:val="white"/>
          <w:rtl/>
        </w:rPr>
        <w:t>تحول في تعزيز المشاريع مع متطلبات رؤية المملكة 2030.</w:t>
      </w:r>
    </w:p>
    <w:p w14:paraId="0000003A" w14:textId="77777777" w:rsidR="00B5557D" w:rsidRDefault="00B5557D">
      <w:pPr>
        <w:spacing w:line="276" w:lineRule="auto"/>
        <w:rPr>
          <w:rFonts w:ascii="Simplified Arabic" w:eastAsia="Simplified Arabic" w:hAnsi="Simplified Arabic" w:cs="Simplified Arabic"/>
          <w:sz w:val="28"/>
          <w:szCs w:val="28"/>
          <w:highlight w:val="white"/>
        </w:rPr>
      </w:pPr>
    </w:p>
    <w:p w14:paraId="0000003B" w14:textId="271B5EAA" w:rsidR="00B5557D" w:rsidRDefault="007D3900">
      <w:pPr>
        <w:spacing w:line="276" w:lineRule="auto"/>
        <w:rPr>
          <w:rFonts w:ascii="Simplified Arabic" w:eastAsia="Simplified Arabic" w:hAnsi="Simplified Arabic" w:cs="Simplified Arabic"/>
          <w:sz w:val="28"/>
          <w:szCs w:val="28"/>
          <w:highlight w:val="white"/>
        </w:rPr>
      </w:pPr>
      <w:r>
        <w:rPr>
          <w:rFonts w:ascii="Simplified Arabic" w:eastAsia="Simplified Arabic" w:hAnsi="Simplified Arabic" w:cs="Simplified Arabic"/>
          <w:color w:val="EE0000"/>
          <w:sz w:val="28"/>
          <w:szCs w:val="28"/>
          <w:highlight w:val="white"/>
          <w:lang w:val="en-US"/>
        </w:rPr>
        <w:t xml:space="preserve">    </w:t>
      </w:r>
      <w:r w:rsidR="00851509">
        <w:rPr>
          <w:rFonts w:ascii="Simplified Arabic" w:eastAsia="Simplified Arabic" w:hAnsi="Simplified Arabic" w:cs="Simplified Arabic"/>
          <w:color w:val="EE0000"/>
          <w:sz w:val="28"/>
          <w:szCs w:val="28"/>
          <w:highlight w:val="white"/>
        </w:rPr>
        <w:t xml:space="preserve"> </w:t>
      </w:r>
      <w:r w:rsidR="00851509">
        <w:rPr>
          <w:rFonts w:ascii="Simplified Arabic" w:eastAsia="Simplified Arabic" w:hAnsi="Simplified Arabic" w:cs="Simplified Arabic"/>
          <w:sz w:val="28"/>
          <w:szCs w:val="28"/>
          <w:highlight w:val="white"/>
          <w:rtl/>
        </w:rPr>
        <w:t xml:space="preserve">ومع تعدد الدراسات التي تناولت الذكاء الاصطناعي وإدارة المشاريع، إلا أن هناك نقص واضح في الدراسات التي تربط بين الجانبين في السياق السعودية، وتبحث في مستوى الجاهزية الفعلية لتطبيق الذكاء الاصطناعي داخل </w:t>
      </w:r>
      <w:r w:rsidR="00851509">
        <w:rPr>
          <w:rFonts w:ascii="Simplified Arabic" w:eastAsia="Simplified Arabic" w:hAnsi="Simplified Arabic" w:cs="Simplified Arabic"/>
          <w:sz w:val="28"/>
          <w:szCs w:val="28"/>
          <w:highlight w:val="white"/>
          <w:rtl/>
        </w:rPr>
        <w:t xml:space="preserve">المشاريع الهندسية. </w:t>
      </w:r>
    </w:p>
    <w:p w14:paraId="0000003C" w14:textId="77777777" w:rsidR="00B5557D" w:rsidRDefault="00851509">
      <w:pPr>
        <w:spacing w:line="276" w:lineRule="auto"/>
        <w:rPr>
          <w:rFonts w:ascii="Simplified Arabic" w:eastAsia="Simplified Arabic" w:hAnsi="Simplified Arabic" w:cs="Simplified Arabic"/>
          <w:sz w:val="28"/>
          <w:szCs w:val="28"/>
          <w:highlight w:val="white"/>
        </w:rPr>
      </w:pPr>
      <w:r>
        <w:rPr>
          <w:rFonts w:ascii="Simplified Arabic" w:eastAsia="Simplified Arabic" w:hAnsi="Simplified Arabic" w:cs="Simplified Arabic"/>
          <w:sz w:val="28"/>
          <w:szCs w:val="28"/>
          <w:highlight w:val="white"/>
          <w:rtl/>
        </w:rPr>
        <w:t xml:space="preserve">   ومن هنا تنبع الفجوة البحثية التي يسعى هذا البحث إلى سدها من خلال تحليل الواقع الحالي وتقديم توصيات عملية تدعم التحول الرقمي في قطاع المشاريع الهندسية.</w:t>
      </w:r>
    </w:p>
    <w:bookmarkEnd w:id="3"/>
    <w:p w14:paraId="0000003D" w14:textId="77777777" w:rsidR="00B5557D" w:rsidRDefault="00B5557D">
      <w:pPr>
        <w:spacing w:line="276" w:lineRule="auto"/>
        <w:rPr>
          <w:rFonts w:ascii="Simplified Arabic" w:eastAsia="Simplified Arabic" w:hAnsi="Simplified Arabic" w:cs="Simplified Arabic"/>
          <w:sz w:val="28"/>
          <w:szCs w:val="28"/>
          <w:highlight w:val="white"/>
        </w:rPr>
      </w:pPr>
    </w:p>
    <w:p w14:paraId="0000003E" w14:textId="77777777" w:rsidR="00B5557D" w:rsidRDefault="00B5557D">
      <w:pPr>
        <w:spacing w:line="276" w:lineRule="auto"/>
        <w:rPr>
          <w:rFonts w:ascii="Simplified Arabic" w:eastAsia="Simplified Arabic" w:hAnsi="Simplified Arabic" w:cs="Simplified Arabic"/>
          <w:sz w:val="28"/>
          <w:szCs w:val="28"/>
          <w:highlight w:val="white"/>
        </w:rPr>
      </w:pPr>
    </w:p>
    <w:p w14:paraId="0000003F" w14:textId="77777777" w:rsidR="00B5557D" w:rsidRDefault="00B5557D">
      <w:pPr>
        <w:spacing w:after="0" w:line="276" w:lineRule="auto"/>
        <w:rPr>
          <w:rFonts w:ascii="Simplified Arabic" w:eastAsia="Simplified Arabic" w:hAnsi="Simplified Arabic" w:cs="Simplified Arabic"/>
          <w:sz w:val="28"/>
          <w:szCs w:val="28"/>
          <w:highlight w:val="white"/>
        </w:rPr>
      </w:pPr>
    </w:p>
    <w:p w14:paraId="00000040" w14:textId="77777777" w:rsidR="00B5557D" w:rsidRDefault="00B5557D">
      <w:pPr>
        <w:spacing w:after="0" w:line="276" w:lineRule="auto"/>
        <w:rPr>
          <w:rFonts w:ascii="Simplified Arabic" w:eastAsia="Simplified Arabic" w:hAnsi="Simplified Arabic" w:cs="Simplified Arabic"/>
          <w:sz w:val="28"/>
          <w:szCs w:val="28"/>
          <w:highlight w:val="white"/>
        </w:rPr>
      </w:pPr>
    </w:p>
    <w:p w14:paraId="00000041" w14:textId="77777777" w:rsidR="00B5557D" w:rsidRDefault="00B5557D">
      <w:pPr>
        <w:spacing w:after="0" w:line="276" w:lineRule="auto"/>
        <w:rPr>
          <w:rFonts w:ascii="Simplified Arabic" w:eastAsia="Simplified Arabic" w:hAnsi="Simplified Arabic" w:cs="Simplified Arabic"/>
          <w:sz w:val="28"/>
          <w:szCs w:val="28"/>
          <w:highlight w:val="white"/>
        </w:rPr>
      </w:pPr>
    </w:p>
    <w:p w14:paraId="00000042" w14:textId="77777777" w:rsidR="00B5557D" w:rsidRDefault="00B5557D">
      <w:pPr>
        <w:spacing w:after="0" w:line="276" w:lineRule="auto"/>
        <w:rPr>
          <w:rFonts w:ascii="Simplified Arabic" w:eastAsia="Simplified Arabic" w:hAnsi="Simplified Arabic" w:cs="Simplified Arabic"/>
          <w:sz w:val="28"/>
          <w:szCs w:val="28"/>
          <w:highlight w:val="white"/>
        </w:rPr>
      </w:pPr>
    </w:p>
    <w:p w14:paraId="00000043" w14:textId="77777777" w:rsidR="00B5557D" w:rsidRDefault="00B5557D">
      <w:pPr>
        <w:spacing w:after="0" w:line="276" w:lineRule="auto"/>
        <w:rPr>
          <w:rFonts w:ascii="Simplified Arabic" w:eastAsia="Simplified Arabic" w:hAnsi="Simplified Arabic" w:cs="Simplified Arabic"/>
          <w:sz w:val="28"/>
          <w:szCs w:val="28"/>
          <w:highlight w:val="white"/>
        </w:rPr>
      </w:pPr>
    </w:p>
    <w:p w14:paraId="00000044" w14:textId="77777777" w:rsidR="00B5557D" w:rsidRDefault="00B5557D">
      <w:pPr>
        <w:spacing w:after="0" w:line="276" w:lineRule="auto"/>
        <w:jc w:val="right"/>
        <w:rPr>
          <w:rFonts w:ascii="Simplified Arabic" w:eastAsia="Simplified Arabic" w:hAnsi="Simplified Arabic" w:cs="Simplified Arabic"/>
          <w:color w:val="171717"/>
          <w:sz w:val="28"/>
          <w:szCs w:val="28"/>
          <w:highlight w:val="white"/>
        </w:rPr>
      </w:pPr>
    </w:p>
    <w:p w14:paraId="00000045" w14:textId="77777777" w:rsidR="00B5557D" w:rsidRDefault="00851509">
      <w:pPr>
        <w:spacing w:after="0" w:line="276" w:lineRule="auto"/>
        <w:rPr>
          <w:rFonts w:ascii="Sakkal Majalla" w:eastAsia="Sakkal Majalla" w:hAnsi="Sakkal Majalla" w:cs="Sakkal Majalla"/>
          <w:sz w:val="28"/>
          <w:szCs w:val="28"/>
          <w:u w:val="single"/>
        </w:rPr>
      </w:pPr>
      <w:r>
        <w:rPr>
          <w:rFonts w:ascii="Simplified Arabic" w:eastAsia="Simplified Arabic" w:hAnsi="Simplified Arabic" w:cs="Simplified Arabic"/>
          <w:color w:val="171717"/>
          <w:sz w:val="28"/>
          <w:szCs w:val="28"/>
          <w:highlight w:val="white"/>
        </w:rPr>
        <w:t xml:space="preserve">  </w:t>
      </w:r>
    </w:p>
    <w:p w14:paraId="00000046" w14:textId="77777777" w:rsidR="00B5557D" w:rsidRDefault="00B5557D">
      <w:pPr>
        <w:rPr>
          <w:rFonts w:hint="cs"/>
        </w:rPr>
      </w:pPr>
    </w:p>
    <w:p w14:paraId="00000047" w14:textId="77777777" w:rsidR="00B5557D" w:rsidRDefault="00851509">
      <w:pPr>
        <w:spacing w:after="170"/>
        <w:ind w:left="94" w:hanging="10"/>
        <w:rPr>
          <w:rFonts w:ascii="Simplified Arabic" w:eastAsia="Simplified Arabic" w:hAnsi="Simplified Arabic" w:cs="Simplified Arabic"/>
          <w:sz w:val="28"/>
          <w:szCs w:val="28"/>
        </w:rPr>
      </w:pPr>
      <w:r>
        <w:rPr>
          <w:rFonts w:ascii="Sakkal Majalla" w:eastAsia="Sakkal Majalla" w:hAnsi="Sakkal Majalla" w:cs="Sakkal Majalla"/>
          <w:b/>
          <w:bCs/>
          <w:sz w:val="36"/>
          <w:szCs w:val="36"/>
          <w:u w:val="single"/>
          <w:rtl/>
        </w:rPr>
        <w:lastRenderedPageBreak/>
        <w:t xml:space="preserve">مشكلة الدراسة </w:t>
      </w:r>
      <w:r>
        <w:rPr>
          <w:rFonts w:ascii="Sakkal Majalla" w:eastAsia="Sakkal Majalla" w:hAnsi="Sakkal Majalla" w:cs="Sakkal Majalla"/>
          <w:b/>
          <w:bCs/>
          <w:sz w:val="36"/>
          <w:szCs w:val="36"/>
        </w:rPr>
        <w:t xml:space="preserve"> </w:t>
      </w:r>
      <w:r>
        <w:rPr>
          <w:rFonts w:ascii="Sakkal Majalla" w:eastAsia="Sakkal Majalla" w:hAnsi="Sakkal Majalla" w:cs="Sakkal Majalla"/>
          <w:sz w:val="36"/>
          <w:szCs w:val="36"/>
        </w:rPr>
        <w:t xml:space="preserve"> </w:t>
      </w:r>
    </w:p>
    <w:p w14:paraId="00000048" w14:textId="77777777" w:rsidR="00B5557D" w:rsidRDefault="00851509">
      <w:pPr>
        <w:spacing w:after="161"/>
        <w:ind w:left="11" w:right="37" w:hanging="1"/>
        <w:rPr>
          <w:rFonts w:ascii="Simplified Arabic" w:eastAsia="Simplified Arabic" w:hAnsi="Simplified Arabic" w:cs="Simplified Arabic"/>
          <w:sz w:val="28"/>
          <w:szCs w:val="28"/>
        </w:rPr>
      </w:pPr>
      <w:bookmarkStart w:id="5" w:name="_Hlk228125008"/>
      <w:r>
        <w:rPr>
          <w:rFonts w:ascii="Simplified Arabic" w:eastAsia="Simplified Arabic" w:hAnsi="Simplified Arabic" w:cs="Simplified Arabic"/>
          <w:sz w:val="28"/>
          <w:szCs w:val="28"/>
          <w:rtl/>
        </w:rPr>
        <w:t xml:space="preserve">      تشهد المملكة العربية السعودية تنفيذ </w:t>
      </w:r>
      <w:r>
        <w:rPr>
          <w:rFonts w:ascii="Simplified Arabic" w:eastAsia="Simplified Arabic" w:hAnsi="Simplified Arabic" w:cs="Simplified Arabic"/>
          <w:sz w:val="28"/>
          <w:szCs w:val="28"/>
          <w:rtl/>
        </w:rPr>
        <w:t xml:space="preserve">المشاريع الهندسية ضمن برامج رؤية 2030، إلا أن اتخاذ القرارات الإداري داخل هذه المشاريع يواجه تحديات بحجم المعلومات وسرعة اتخاذ القرار </w:t>
      </w:r>
      <w:proofErr w:type="gramStart"/>
      <w:r>
        <w:rPr>
          <w:rFonts w:ascii="Simplified Arabic" w:eastAsia="Simplified Arabic" w:hAnsi="Simplified Arabic" w:cs="Simplified Arabic"/>
          <w:sz w:val="28"/>
          <w:szCs w:val="28"/>
          <w:rtl/>
        </w:rPr>
        <w:t>و تقارير</w:t>
      </w:r>
      <w:proofErr w:type="gramEnd"/>
      <w:r>
        <w:rPr>
          <w:rFonts w:ascii="Simplified Arabic" w:eastAsia="Simplified Arabic" w:hAnsi="Simplified Arabic" w:cs="Simplified Arabic"/>
          <w:sz w:val="28"/>
          <w:szCs w:val="28"/>
          <w:rtl/>
        </w:rPr>
        <w:t xml:space="preserve"> صادرة عن الهيئة السعودية للبيانات والذكاء الاصطناعي (</w:t>
      </w:r>
      <w:r>
        <w:rPr>
          <w:rFonts w:ascii="Simplified Arabic" w:eastAsia="Simplified Arabic" w:hAnsi="Simplified Arabic" w:cs="Simplified Arabic"/>
          <w:sz w:val="28"/>
          <w:szCs w:val="28"/>
        </w:rPr>
        <w:t>SDAIA</w:t>
      </w:r>
      <w:r>
        <w:rPr>
          <w:rFonts w:ascii="Simplified Arabic" w:eastAsia="Simplified Arabic" w:hAnsi="Simplified Arabic" w:cs="Simplified Arabic"/>
          <w:sz w:val="28"/>
          <w:szCs w:val="28"/>
          <w:rtl/>
        </w:rPr>
        <w:t>) إلى أن العديد من القطاعات ما زالت في مراحل متفاوتة من</w:t>
      </w:r>
      <w:r>
        <w:rPr>
          <w:rFonts w:ascii="Simplified Arabic" w:eastAsia="Simplified Arabic" w:hAnsi="Simplified Arabic" w:cs="Simplified Arabic"/>
          <w:sz w:val="28"/>
          <w:szCs w:val="28"/>
          <w:rtl/>
        </w:rPr>
        <w:t xml:space="preserve"> جاهزية استثمار البيانات بالشكل الأمثل، مما يحد من قدرة المؤسسات على الاستفادة من التقنيات الرقمية في دعم القرارات.</w:t>
      </w:r>
    </w:p>
    <w:p w14:paraId="00000049" w14:textId="77777777" w:rsidR="00B5557D" w:rsidRPr="007D3900" w:rsidRDefault="00851509">
      <w:pPr>
        <w:spacing w:after="161"/>
        <w:ind w:left="11" w:right="37" w:hanging="1"/>
        <w:rPr>
          <w:rFonts w:ascii="Simplified Arabic" w:eastAsia="Simplified Arabic" w:hAnsi="Simplified Arabic" w:cs="Simplified Arabic"/>
          <w:sz w:val="28"/>
          <w:szCs w:val="28"/>
          <w:lang w:val="en-US"/>
        </w:rPr>
      </w:pPr>
      <w:r>
        <w:rPr>
          <w:rFonts w:ascii="Simplified Arabic" w:eastAsia="Simplified Arabic" w:hAnsi="Simplified Arabic" w:cs="Simplified Arabic"/>
          <w:sz w:val="28"/>
          <w:szCs w:val="28"/>
        </w:rPr>
        <w:t xml:space="preserve"> </w:t>
      </w:r>
    </w:p>
    <w:p w14:paraId="0000004A" w14:textId="77777777" w:rsidR="00B5557D" w:rsidRDefault="00851509">
      <w:pPr>
        <w:spacing w:after="161"/>
        <w:ind w:left="11" w:right="37" w:hanging="1"/>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 xml:space="preserve">   كما وضح تقرير شركة </w:t>
      </w:r>
      <w:r>
        <w:rPr>
          <w:rFonts w:ascii="Simplified Arabic" w:eastAsia="Simplified Arabic" w:hAnsi="Simplified Arabic" w:cs="Simplified Arabic"/>
          <w:sz w:val="28"/>
          <w:szCs w:val="28"/>
        </w:rPr>
        <w:t>PwC</w:t>
      </w:r>
      <w:r>
        <w:rPr>
          <w:rFonts w:ascii="Simplified Arabic" w:eastAsia="Simplified Arabic" w:hAnsi="Simplified Arabic" w:cs="Simplified Arabic"/>
          <w:sz w:val="28"/>
          <w:szCs w:val="28"/>
          <w:rtl/>
        </w:rPr>
        <w:t xml:space="preserve"> حول التحول الرقمي في المملكة أن ضعف التكامل بين الأنظمة وقلة توحيد البيانات يشكلان أحد أبرز العوائق أمام تحسين ك</w:t>
      </w:r>
      <w:r>
        <w:rPr>
          <w:rFonts w:ascii="Simplified Arabic" w:eastAsia="Simplified Arabic" w:hAnsi="Simplified Arabic" w:cs="Simplified Arabic"/>
          <w:sz w:val="28"/>
          <w:szCs w:val="28"/>
          <w:rtl/>
        </w:rPr>
        <w:t xml:space="preserve">فاءة المشاريع الهندسية. وتؤكد دراسات منشورة في منصات بحثية مثل </w:t>
      </w:r>
      <w:proofErr w:type="gramStart"/>
      <w:r>
        <w:rPr>
          <w:rFonts w:ascii="Simplified Arabic" w:eastAsia="Simplified Arabic" w:hAnsi="Simplified Arabic" w:cs="Simplified Arabic"/>
          <w:sz w:val="28"/>
          <w:szCs w:val="28"/>
        </w:rPr>
        <w:t>ResearchGate</w:t>
      </w:r>
      <w:r>
        <w:rPr>
          <w:rFonts w:ascii="Simplified Arabic" w:eastAsia="Simplified Arabic" w:hAnsi="Simplified Arabic" w:cs="Simplified Arabic"/>
          <w:sz w:val="28"/>
          <w:szCs w:val="28"/>
          <w:rtl/>
        </w:rPr>
        <w:t xml:space="preserve">  و</w:t>
      </w:r>
      <w:proofErr w:type="gramEnd"/>
      <w:r>
        <w:rPr>
          <w:rFonts w:ascii="Simplified Arabic" w:eastAsia="Simplified Arabic" w:hAnsi="Simplified Arabic" w:cs="Simplified Arabic"/>
          <w:sz w:val="28"/>
          <w:szCs w:val="28"/>
        </w:rPr>
        <w:t>IJERA</w:t>
      </w:r>
      <w:r>
        <w:rPr>
          <w:rFonts w:ascii="Simplified Arabic" w:eastAsia="Simplified Arabic" w:hAnsi="Simplified Arabic" w:cs="Simplified Arabic"/>
          <w:sz w:val="28"/>
          <w:szCs w:val="28"/>
          <w:rtl/>
        </w:rPr>
        <w:t xml:space="preserve">  أن الاعتماد على الأساليب التقليدية في تحليل البيانات يؤدي إلى تأخر المشاريع ، وهو ما ينعكس سلبًا على جودة القرارات الإدارية وفعالية إدارة الوقت والتكلفة.</w:t>
      </w:r>
    </w:p>
    <w:p w14:paraId="0000004B" w14:textId="77777777" w:rsidR="00B5557D" w:rsidRDefault="00B5557D">
      <w:pPr>
        <w:spacing w:after="161"/>
        <w:ind w:left="11" w:right="37" w:hanging="1"/>
        <w:rPr>
          <w:rFonts w:ascii="Simplified Arabic" w:eastAsia="Simplified Arabic" w:hAnsi="Simplified Arabic" w:cs="Simplified Arabic"/>
          <w:sz w:val="28"/>
          <w:szCs w:val="28"/>
        </w:rPr>
      </w:pPr>
    </w:p>
    <w:p w14:paraId="0000004C" w14:textId="77777777" w:rsidR="00B5557D" w:rsidRDefault="00851509">
      <w:pPr>
        <w:spacing w:after="161"/>
        <w:ind w:left="11" w:right="37" w:hanging="1"/>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 xml:space="preserve"> ومن خلال </w:t>
      </w:r>
      <w:proofErr w:type="spellStart"/>
      <w:r>
        <w:rPr>
          <w:rFonts w:ascii="Simplified Arabic" w:eastAsia="Simplified Arabic" w:hAnsi="Simplified Arabic" w:cs="Simplified Arabic"/>
          <w:sz w:val="28"/>
          <w:szCs w:val="28"/>
          <w:rtl/>
        </w:rPr>
        <w:t>ذالك</w:t>
      </w:r>
      <w:proofErr w:type="spellEnd"/>
      <w:r>
        <w:rPr>
          <w:rFonts w:ascii="Simplified Arabic" w:eastAsia="Simplified Arabic" w:hAnsi="Simplified Arabic" w:cs="Simplified Arabic"/>
          <w:sz w:val="28"/>
          <w:szCs w:val="28"/>
          <w:rtl/>
        </w:rPr>
        <w:t xml:space="preserve"> ت</w:t>
      </w:r>
      <w:r>
        <w:rPr>
          <w:rFonts w:ascii="Simplified Arabic" w:eastAsia="Simplified Arabic" w:hAnsi="Simplified Arabic" w:cs="Simplified Arabic"/>
          <w:sz w:val="28"/>
          <w:szCs w:val="28"/>
          <w:rtl/>
        </w:rPr>
        <w:t>كشف مشكلة الدراسة من التساؤل الرئيسي التالي :</w:t>
      </w:r>
    </w:p>
    <w:p w14:paraId="0000004D" w14:textId="77777777" w:rsidR="00B5557D" w:rsidRDefault="00B5557D">
      <w:pPr>
        <w:spacing w:after="161"/>
        <w:ind w:left="11" w:right="37" w:hanging="1"/>
        <w:rPr>
          <w:rFonts w:ascii="Simplified Arabic" w:eastAsia="Simplified Arabic" w:hAnsi="Simplified Arabic" w:cs="Simplified Arabic"/>
          <w:sz w:val="28"/>
          <w:szCs w:val="28"/>
        </w:rPr>
      </w:pPr>
    </w:p>
    <w:p w14:paraId="0000004E" w14:textId="77777777" w:rsidR="00B5557D" w:rsidRDefault="00851509">
      <w:pPr>
        <w:spacing w:after="161"/>
        <w:ind w:left="11" w:right="37" w:hanging="1"/>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 xml:space="preserve">   إلى أي مدى يمكن لتقنيات الذكاء الاصطناعي أن تسهم في تحسين عمليات تحليل بيانات المشاريع الهندسية لتعزيز جودة اتخاذ القرار الإداري في المملكة العربية السعودية؟</w:t>
      </w:r>
    </w:p>
    <w:p w14:paraId="0000004F" w14:textId="77777777" w:rsidR="00B5557D" w:rsidRDefault="00851509">
      <w:pPr>
        <w:spacing w:after="161" w:line="240" w:lineRule="auto"/>
        <w:ind w:left="11" w:right="37" w:hanging="1"/>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 xml:space="preserve">   ويتولد عن هذا السؤال عدد من </w:t>
      </w:r>
      <w:r>
        <w:rPr>
          <w:rFonts w:ascii="Simplified Arabic" w:eastAsia="Simplified Arabic" w:hAnsi="Simplified Arabic" w:cs="Simplified Arabic"/>
          <w:sz w:val="28"/>
          <w:szCs w:val="28"/>
          <w:rtl/>
        </w:rPr>
        <w:t>التساؤلات الفرعية، منها:</w:t>
      </w:r>
    </w:p>
    <w:p w14:paraId="00000050" w14:textId="77777777" w:rsidR="00B5557D" w:rsidRDefault="00B5557D">
      <w:pPr>
        <w:spacing w:after="161" w:line="240" w:lineRule="auto"/>
        <w:ind w:right="37"/>
        <w:rPr>
          <w:rFonts w:ascii="Simplified Arabic" w:eastAsia="Simplified Arabic" w:hAnsi="Simplified Arabic" w:cs="Simplified Arabic"/>
          <w:sz w:val="28"/>
          <w:szCs w:val="28"/>
        </w:rPr>
      </w:pPr>
    </w:p>
    <w:p w14:paraId="00000051" w14:textId="77777777" w:rsidR="00B5557D" w:rsidRDefault="00851509">
      <w:pPr>
        <w:numPr>
          <w:ilvl w:val="0"/>
          <w:numId w:val="2"/>
        </w:numPr>
        <w:spacing w:after="356"/>
        <w:ind w:left="380" w:right="671" w:hanging="366"/>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 xml:space="preserve"> ما هي التحديات التي تواجه إدارة المشاريع الهندسية </w:t>
      </w:r>
      <w:proofErr w:type="gramStart"/>
      <w:r>
        <w:rPr>
          <w:rFonts w:ascii="Simplified Arabic" w:eastAsia="Simplified Arabic" w:hAnsi="Simplified Arabic" w:cs="Simplified Arabic"/>
          <w:sz w:val="28"/>
          <w:szCs w:val="28"/>
          <w:rtl/>
        </w:rPr>
        <w:t>السعودية  في</w:t>
      </w:r>
      <w:proofErr w:type="gramEnd"/>
      <w:r>
        <w:rPr>
          <w:rFonts w:ascii="Simplified Arabic" w:eastAsia="Simplified Arabic" w:hAnsi="Simplified Arabic" w:cs="Simplified Arabic"/>
          <w:sz w:val="28"/>
          <w:szCs w:val="28"/>
          <w:rtl/>
        </w:rPr>
        <w:t xml:space="preserve"> تحليل بيانات ؟ </w:t>
      </w:r>
    </w:p>
    <w:p w14:paraId="00000052" w14:textId="77777777" w:rsidR="00B5557D" w:rsidRDefault="00851509">
      <w:pPr>
        <w:numPr>
          <w:ilvl w:val="0"/>
          <w:numId w:val="2"/>
        </w:numPr>
        <w:spacing w:after="161" w:line="358" w:lineRule="auto"/>
        <w:ind w:left="380" w:right="671" w:hanging="366"/>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 xml:space="preserve">كيف تساعد تقنيات الذكاء الاصطناعي في توقع المخاطر في المشاريع ؟ </w:t>
      </w:r>
    </w:p>
    <w:p w14:paraId="00000053" w14:textId="77777777" w:rsidR="00B5557D" w:rsidRDefault="00851509">
      <w:pPr>
        <w:numPr>
          <w:ilvl w:val="0"/>
          <w:numId w:val="2"/>
        </w:numPr>
        <w:spacing w:after="354"/>
        <w:ind w:left="380" w:right="671" w:hanging="366"/>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 xml:space="preserve">ما المتطلبات الأساسية لتطبيق الذكاء الاصطناعي في المشاريع السعودية ؟ </w:t>
      </w:r>
    </w:p>
    <w:bookmarkEnd w:id="5"/>
    <w:p w14:paraId="00000054" w14:textId="77777777" w:rsidR="00B5557D" w:rsidRDefault="00851509">
      <w:pPr>
        <w:ind w:left="99"/>
        <w:rPr>
          <w:rFonts w:ascii="Simplified Arabic" w:eastAsia="Simplified Arabic" w:hAnsi="Simplified Arabic" w:cs="Simplified Arabic"/>
          <w:sz w:val="28"/>
          <w:szCs w:val="28"/>
        </w:rPr>
      </w:pPr>
      <w:r>
        <w:rPr>
          <w:rFonts w:ascii="Simplified Arabic" w:eastAsia="Simplified Arabic" w:hAnsi="Simplified Arabic" w:cs="Simplified Arabic"/>
          <w:b/>
          <w:bCs/>
          <w:sz w:val="36"/>
          <w:szCs w:val="36"/>
          <w:u w:val="single"/>
          <w:rtl/>
        </w:rPr>
        <w:lastRenderedPageBreak/>
        <w:t>أهمية الدارسة</w:t>
      </w:r>
      <w:r>
        <w:rPr>
          <w:rFonts w:ascii="Simplified Arabic" w:eastAsia="Simplified Arabic" w:hAnsi="Simplified Arabic" w:cs="Simplified Arabic"/>
          <w:b/>
          <w:bCs/>
          <w:sz w:val="36"/>
          <w:szCs w:val="36"/>
        </w:rPr>
        <w:t xml:space="preserve"> </w:t>
      </w:r>
    </w:p>
    <w:p w14:paraId="00000055" w14:textId="77777777" w:rsidR="00B5557D" w:rsidRPr="007D3900" w:rsidRDefault="00851509">
      <w:pPr>
        <w:spacing w:after="112"/>
        <w:ind w:right="166"/>
        <w:jc w:val="both"/>
        <w:rPr>
          <w:rFonts w:ascii="Simplified Arabic" w:eastAsia="Simplified Arabic" w:hAnsi="Simplified Arabic" w:cs="Simplified Arabic"/>
          <w:sz w:val="28"/>
          <w:szCs w:val="28"/>
          <w:lang w:val="en-US"/>
        </w:rPr>
      </w:pPr>
      <w:r>
        <w:rPr>
          <w:rFonts w:ascii="Simplified Arabic" w:eastAsia="Simplified Arabic" w:hAnsi="Simplified Arabic" w:cs="Simplified Arabic"/>
          <w:b/>
          <w:bCs/>
          <w:sz w:val="36"/>
          <w:szCs w:val="36"/>
        </w:rPr>
        <w:t xml:space="preserve"> </w:t>
      </w:r>
      <w:bookmarkStart w:id="6" w:name="_Hlk228125032"/>
    </w:p>
    <w:p w14:paraId="00000056" w14:textId="77777777" w:rsidR="00B5557D" w:rsidRDefault="00851509">
      <w:pPr>
        <w:spacing w:after="115"/>
        <w:ind w:left="97" w:hanging="10"/>
        <w:rPr>
          <w:rFonts w:ascii="Simplified Arabic" w:eastAsia="Simplified Arabic" w:hAnsi="Simplified Arabic" w:cs="Simplified Arabic"/>
          <w:sz w:val="28"/>
          <w:szCs w:val="28"/>
        </w:rPr>
      </w:pPr>
      <w:r>
        <w:rPr>
          <w:rFonts w:ascii="Simplified Arabic" w:eastAsia="Simplified Arabic" w:hAnsi="Simplified Arabic" w:cs="Simplified Arabic"/>
          <w:b/>
          <w:bCs/>
          <w:sz w:val="32"/>
          <w:szCs w:val="32"/>
          <w:rtl/>
        </w:rPr>
        <w:t xml:space="preserve">الأهمية العلمية :  </w:t>
      </w:r>
    </w:p>
    <w:p w14:paraId="00000057" w14:textId="6A778384" w:rsidR="00B5557D" w:rsidRDefault="00851509">
      <w:pPr>
        <w:numPr>
          <w:ilvl w:val="0"/>
          <w:numId w:val="3"/>
        </w:numPr>
        <w:spacing w:after="161" w:line="360" w:lineRule="auto"/>
        <w:ind w:right="37"/>
        <w:jc w:val="both"/>
        <w:rPr>
          <w:rFonts w:ascii="Simplified Arabic" w:eastAsia="Simplified Arabic" w:hAnsi="Simplified Arabic" w:cs="Simplified Arabic"/>
          <w:sz w:val="20"/>
          <w:szCs w:val="20"/>
        </w:rPr>
      </w:pPr>
      <w:r>
        <w:rPr>
          <w:rFonts w:ascii="Simplified Arabic" w:eastAsia="Simplified Arabic" w:hAnsi="Simplified Arabic" w:cs="Simplified Arabic"/>
          <w:sz w:val="28"/>
          <w:szCs w:val="28"/>
          <w:rtl/>
        </w:rPr>
        <w:t xml:space="preserve">تحليل يجمع بين تقنيات الذكاء الاصطناعي وإدارة المشاريع الهندسية في المملكة العربية </w:t>
      </w:r>
      <w:r w:rsidR="007D3900">
        <w:rPr>
          <w:rFonts w:ascii="Simplified Arabic" w:eastAsia="Simplified Arabic" w:hAnsi="Simplified Arabic" w:cs="Simplified Arabic" w:hint="cs"/>
          <w:sz w:val="28"/>
          <w:szCs w:val="28"/>
          <w:rtl/>
        </w:rPr>
        <w:t>السعودية</w:t>
      </w:r>
      <w:r>
        <w:rPr>
          <w:rFonts w:ascii="Simplified Arabic" w:eastAsia="Simplified Arabic" w:hAnsi="Simplified Arabic" w:cs="Simplified Arabic"/>
          <w:sz w:val="28"/>
          <w:szCs w:val="28"/>
          <w:rtl/>
        </w:rPr>
        <w:t xml:space="preserve"> تقييم تطبيقات الذكاء الاصطناعي داخل المشاريع الهندسية. </w:t>
      </w:r>
    </w:p>
    <w:p w14:paraId="00000058" w14:textId="77777777" w:rsidR="00B5557D" w:rsidRDefault="00851509">
      <w:pPr>
        <w:numPr>
          <w:ilvl w:val="0"/>
          <w:numId w:val="3"/>
        </w:numPr>
        <w:spacing w:after="161" w:line="360" w:lineRule="auto"/>
        <w:ind w:right="462"/>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 xml:space="preserve">توفير نموذج عملي يمكن الاستفادة منه في تحليل بيانات الأداء واتخاذ </w:t>
      </w:r>
      <w:proofErr w:type="spellStart"/>
      <w:r>
        <w:rPr>
          <w:rFonts w:ascii="Simplified Arabic" w:eastAsia="Simplified Arabic" w:hAnsi="Simplified Arabic" w:cs="Simplified Arabic"/>
          <w:sz w:val="28"/>
          <w:szCs w:val="28"/>
          <w:rtl/>
        </w:rPr>
        <w:t>القارارت</w:t>
      </w:r>
      <w:proofErr w:type="spellEnd"/>
      <w:r>
        <w:rPr>
          <w:rFonts w:ascii="Simplified Arabic" w:eastAsia="Simplified Arabic" w:hAnsi="Simplified Arabic" w:cs="Simplified Arabic"/>
          <w:sz w:val="28"/>
          <w:szCs w:val="28"/>
          <w:rtl/>
        </w:rPr>
        <w:t xml:space="preserve"> في </w:t>
      </w:r>
      <w:r>
        <w:rPr>
          <w:rFonts w:ascii="Simplified Arabic" w:eastAsia="Simplified Arabic" w:hAnsi="Simplified Arabic" w:cs="Simplified Arabic"/>
          <w:sz w:val="28"/>
          <w:szCs w:val="28"/>
          <w:rtl/>
        </w:rPr>
        <w:t xml:space="preserve">المشاريع الهندسية . </w:t>
      </w:r>
    </w:p>
    <w:p w14:paraId="00000059" w14:textId="77777777" w:rsidR="00B5557D" w:rsidRDefault="00851509">
      <w:pPr>
        <w:numPr>
          <w:ilvl w:val="0"/>
          <w:numId w:val="3"/>
        </w:numPr>
        <w:spacing w:after="161" w:line="360" w:lineRule="auto"/>
        <w:ind w:right="462"/>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 xml:space="preserve">يضيف إلى المحتوى الأكاديمي العربي بأبحاث تطبيقية حديثة في الذكاء الاصطناعي لإدارة المشاريع الهندسة. </w:t>
      </w:r>
    </w:p>
    <w:p w14:paraId="0000005A" w14:textId="77777777" w:rsidR="00B5557D" w:rsidRDefault="00851509">
      <w:pPr>
        <w:numPr>
          <w:ilvl w:val="0"/>
          <w:numId w:val="3"/>
        </w:numPr>
        <w:spacing w:after="161" w:line="360" w:lineRule="auto"/>
        <w:ind w:right="462"/>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 xml:space="preserve">يساعد الباحثين على فهم العلاقة بين تحليل البيانات الضخمة وتحسين الأداء في المشاريع . </w:t>
      </w:r>
    </w:p>
    <w:p w14:paraId="0000005B" w14:textId="63DF3736" w:rsidR="00B5557D" w:rsidRDefault="00851509">
      <w:pPr>
        <w:numPr>
          <w:ilvl w:val="0"/>
          <w:numId w:val="3"/>
        </w:numPr>
        <w:spacing w:after="209" w:line="360" w:lineRule="auto"/>
        <w:ind w:right="462"/>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يمهد الطريق لدراسات مستقبلية أوسع حول استخدام ال</w:t>
      </w:r>
      <w:r>
        <w:rPr>
          <w:rFonts w:ascii="Simplified Arabic" w:eastAsia="Simplified Arabic" w:hAnsi="Simplified Arabic" w:cs="Simplified Arabic"/>
          <w:sz w:val="28"/>
          <w:szCs w:val="28"/>
          <w:rtl/>
        </w:rPr>
        <w:t>ذكاء الاصطناعي في مشاريع في المملكة</w:t>
      </w:r>
      <w:r w:rsidR="007D3900">
        <w:rPr>
          <w:rFonts w:ascii="Simplified Arabic" w:eastAsia="Simplified Arabic" w:hAnsi="Simplified Arabic" w:cs="Simplified Arabic" w:hint="cs"/>
          <w:sz w:val="28"/>
          <w:szCs w:val="28"/>
          <w:rtl/>
        </w:rPr>
        <w:t xml:space="preserve"> </w:t>
      </w:r>
      <w:r>
        <w:rPr>
          <w:rFonts w:ascii="Simplified Arabic" w:eastAsia="Simplified Arabic" w:hAnsi="Simplified Arabic" w:cs="Simplified Arabic"/>
          <w:sz w:val="28"/>
          <w:szCs w:val="28"/>
          <w:rtl/>
        </w:rPr>
        <w:t xml:space="preserve">العربية السعودية. </w:t>
      </w:r>
    </w:p>
    <w:p w14:paraId="0000005C" w14:textId="77777777" w:rsidR="00B5557D" w:rsidRDefault="00851509">
      <w:pPr>
        <w:spacing w:after="115"/>
        <w:ind w:left="97" w:hanging="10"/>
        <w:rPr>
          <w:rFonts w:ascii="Simplified Arabic" w:eastAsia="Simplified Arabic" w:hAnsi="Simplified Arabic" w:cs="Simplified Arabic"/>
          <w:sz w:val="28"/>
          <w:szCs w:val="28"/>
        </w:rPr>
      </w:pPr>
      <w:r>
        <w:rPr>
          <w:rFonts w:ascii="Simplified Arabic" w:eastAsia="Simplified Arabic" w:hAnsi="Simplified Arabic" w:cs="Simplified Arabic"/>
          <w:b/>
          <w:bCs/>
          <w:sz w:val="32"/>
          <w:szCs w:val="32"/>
          <w:rtl/>
        </w:rPr>
        <w:t xml:space="preserve">الأهمية العملية:  </w:t>
      </w:r>
    </w:p>
    <w:p w14:paraId="0000005D" w14:textId="77777777" w:rsidR="00B5557D" w:rsidRDefault="00851509">
      <w:pPr>
        <w:numPr>
          <w:ilvl w:val="0"/>
          <w:numId w:val="1"/>
        </w:numPr>
        <w:spacing w:after="0" w:line="360" w:lineRule="auto"/>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 xml:space="preserve">تمكن صناع القرار في المشاريع الهندسية من تحليل البيانات بدقة وسرعة بفضل تقنيات الذكاء الاصطناعي. </w:t>
      </w:r>
    </w:p>
    <w:p w14:paraId="0000005E" w14:textId="77777777" w:rsidR="00B5557D" w:rsidRDefault="00851509">
      <w:pPr>
        <w:numPr>
          <w:ilvl w:val="0"/>
          <w:numId w:val="1"/>
        </w:numPr>
        <w:spacing w:after="0" w:line="360" w:lineRule="auto"/>
        <w:ind w:right="348"/>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تساعد هذه في تعزيز كفاءة المشاريع.</w:t>
      </w:r>
    </w:p>
    <w:p w14:paraId="0000005F" w14:textId="77777777" w:rsidR="00B5557D" w:rsidRDefault="00851509">
      <w:pPr>
        <w:numPr>
          <w:ilvl w:val="0"/>
          <w:numId w:val="1"/>
        </w:numPr>
        <w:spacing w:after="0" w:line="360" w:lineRule="auto"/>
        <w:ind w:right="348"/>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 xml:space="preserve">تدعم رؤية المملكة نحو التحول الرقمي وتحقيق </w:t>
      </w:r>
      <w:r>
        <w:rPr>
          <w:rFonts w:ascii="Simplified Arabic" w:eastAsia="Simplified Arabic" w:hAnsi="Simplified Arabic" w:cs="Simplified Arabic"/>
          <w:sz w:val="28"/>
          <w:szCs w:val="28"/>
          <w:rtl/>
        </w:rPr>
        <w:t xml:space="preserve">أهداف رؤية 2030.  </w:t>
      </w:r>
    </w:p>
    <w:p w14:paraId="00000060" w14:textId="77777777" w:rsidR="00B5557D" w:rsidRDefault="00851509">
      <w:pPr>
        <w:numPr>
          <w:ilvl w:val="0"/>
          <w:numId w:val="1"/>
        </w:numPr>
        <w:spacing w:after="0" w:line="360" w:lineRule="auto"/>
        <w:ind w:right="348"/>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lastRenderedPageBreak/>
        <w:t xml:space="preserve">تساعد في تحسين جودة مخرجات المشاريع الهندسية من خلال تفليل الوقت والتكلفة وزيادة الجودة. </w:t>
      </w:r>
    </w:p>
    <w:p w14:paraId="00000061" w14:textId="77777777" w:rsidR="00B5557D" w:rsidRDefault="00851509">
      <w:pPr>
        <w:numPr>
          <w:ilvl w:val="0"/>
          <w:numId w:val="1"/>
        </w:numPr>
        <w:spacing w:after="0" w:line="360" w:lineRule="auto"/>
        <w:ind w:right="348"/>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 xml:space="preserve">توفر أدوات وتقنيات تمكن المقاولين والاستشاريين والجهات الحكومية لتطوير دعم القرارت الإدارية.  </w:t>
      </w:r>
    </w:p>
    <w:p w14:paraId="00000062" w14:textId="77777777" w:rsidR="00B5557D" w:rsidRDefault="00851509">
      <w:pPr>
        <w:numPr>
          <w:ilvl w:val="0"/>
          <w:numId w:val="1"/>
        </w:numPr>
        <w:spacing w:after="351" w:line="360" w:lineRule="auto"/>
        <w:ind w:right="348"/>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خلق بيئة عمل تعتمد على البيانات بدلاً من الاعتماد عل</w:t>
      </w:r>
      <w:r>
        <w:rPr>
          <w:rFonts w:ascii="Simplified Arabic" w:eastAsia="Simplified Arabic" w:hAnsi="Simplified Arabic" w:cs="Simplified Arabic"/>
          <w:sz w:val="28"/>
          <w:szCs w:val="28"/>
          <w:rtl/>
        </w:rPr>
        <w:t xml:space="preserve">ى الخبرة الشخصية.   </w:t>
      </w:r>
    </w:p>
    <w:p w14:paraId="00000063" w14:textId="77777777" w:rsidR="00B5557D" w:rsidRDefault="00851509">
      <w:pPr>
        <w:spacing w:after="170"/>
        <w:ind w:left="94" w:hanging="10"/>
        <w:rPr>
          <w:rFonts w:ascii="Simplified Arabic" w:eastAsia="Simplified Arabic" w:hAnsi="Simplified Arabic" w:cs="Simplified Arabic"/>
          <w:sz w:val="28"/>
          <w:szCs w:val="28"/>
        </w:rPr>
      </w:pPr>
      <w:bookmarkStart w:id="7" w:name="_Hlk228125049"/>
      <w:bookmarkEnd w:id="6"/>
      <w:r>
        <w:rPr>
          <w:rFonts w:ascii="Sakkal Majalla" w:eastAsia="Sakkal Majalla" w:hAnsi="Sakkal Majalla" w:cs="Sakkal Majalla"/>
          <w:b/>
          <w:bCs/>
          <w:sz w:val="36"/>
          <w:szCs w:val="36"/>
          <w:u w:val="single"/>
          <w:rtl/>
        </w:rPr>
        <w:t>أهداف الدراسة</w:t>
      </w:r>
      <w:r>
        <w:rPr>
          <w:rFonts w:ascii="Sakkal Majalla" w:eastAsia="Sakkal Majalla" w:hAnsi="Sakkal Majalla" w:cs="Sakkal Majalla"/>
          <w:sz w:val="36"/>
          <w:szCs w:val="36"/>
          <w:u w:val="single"/>
        </w:rPr>
        <w:t>:</w:t>
      </w:r>
      <w:r>
        <w:rPr>
          <w:rFonts w:ascii="Sakkal Majalla" w:eastAsia="Sakkal Majalla" w:hAnsi="Sakkal Majalla" w:cs="Sakkal Majalla"/>
          <w:sz w:val="36"/>
          <w:szCs w:val="36"/>
        </w:rPr>
        <w:t xml:space="preserve">  </w:t>
      </w:r>
    </w:p>
    <w:p w14:paraId="00000064" w14:textId="77777777" w:rsidR="00B5557D" w:rsidRDefault="00851509">
      <w:pPr>
        <w:spacing w:after="115"/>
        <w:ind w:left="97" w:hanging="10"/>
        <w:rPr>
          <w:rFonts w:ascii="Simplified Arabic" w:eastAsia="Simplified Arabic" w:hAnsi="Simplified Arabic" w:cs="Simplified Arabic"/>
          <w:sz w:val="28"/>
          <w:szCs w:val="28"/>
        </w:rPr>
      </w:pPr>
      <w:r>
        <w:rPr>
          <w:rFonts w:ascii="Simplified Arabic" w:eastAsia="Simplified Arabic" w:hAnsi="Simplified Arabic" w:cs="Simplified Arabic"/>
          <w:b/>
          <w:bCs/>
          <w:sz w:val="32"/>
          <w:szCs w:val="32"/>
          <w:rtl/>
        </w:rPr>
        <w:t xml:space="preserve">الهدف العام:  </w:t>
      </w:r>
    </w:p>
    <w:p w14:paraId="00000065" w14:textId="77777777" w:rsidR="00B5557D" w:rsidRDefault="00851509">
      <w:pPr>
        <w:spacing w:after="198"/>
        <w:ind w:right="154"/>
        <w:rPr>
          <w:rFonts w:ascii="Simplified Arabic" w:eastAsia="Simplified Arabic" w:hAnsi="Simplified Arabic" w:cs="Simplified Arabic" w:hint="cs"/>
          <w:sz w:val="28"/>
          <w:szCs w:val="28"/>
          <w:rtl/>
        </w:rPr>
      </w:pPr>
      <w:r>
        <w:rPr>
          <w:rFonts w:ascii="Simplified Arabic" w:eastAsia="Simplified Arabic" w:hAnsi="Simplified Arabic" w:cs="Simplified Arabic"/>
          <w:sz w:val="28"/>
          <w:szCs w:val="28"/>
          <w:rtl/>
        </w:rPr>
        <w:t>تحليل أثر توظيف تقنيات الذكاء الاصطناعي في تحسين تحليل بيانات المشاريع الهندسية في المملكة العربية السعودية .</w:t>
      </w:r>
    </w:p>
    <w:p w14:paraId="00000066" w14:textId="77777777" w:rsidR="00B5557D" w:rsidRPr="00717CB8" w:rsidRDefault="00851509">
      <w:pPr>
        <w:spacing w:after="198"/>
        <w:ind w:right="154"/>
        <w:jc w:val="center"/>
        <w:rPr>
          <w:rFonts w:ascii="Simplified Arabic" w:eastAsia="Simplified Arabic" w:hAnsi="Simplified Arabic" w:cs="Simplified Arabic"/>
          <w:sz w:val="28"/>
          <w:szCs w:val="28"/>
          <w:lang w:val="en-US"/>
        </w:rPr>
      </w:pPr>
      <w:r>
        <w:rPr>
          <w:rFonts w:ascii="Sakkal Majalla" w:eastAsia="Sakkal Majalla" w:hAnsi="Sakkal Majalla" w:cs="Sakkal Majalla"/>
          <w:sz w:val="28"/>
          <w:szCs w:val="28"/>
        </w:rPr>
        <w:t xml:space="preserve"> </w:t>
      </w:r>
    </w:p>
    <w:p w14:paraId="00000067" w14:textId="77777777" w:rsidR="00B5557D" w:rsidRDefault="00851509">
      <w:pPr>
        <w:spacing w:after="206"/>
        <w:ind w:left="92" w:hanging="10"/>
        <w:rPr>
          <w:rFonts w:ascii="Simplified Arabic" w:eastAsia="Simplified Arabic" w:hAnsi="Simplified Arabic" w:cs="Simplified Arabic" w:hint="cs"/>
          <w:sz w:val="28"/>
          <w:szCs w:val="28"/>
          <w:rtl/>
        </w:rPr>
      </w:pPr>
      <w:r>
        <w:rPr>
          <w:rFonts w:ascii="Sakkal Majalla" w:eastAsia="Sakkal Majalla" w:hAnsi="Sakkal Majalla" w:cs="Sakkal Majalla"/>
          <w:b/>
          <w:bCs/>
          <w:sz w:val="32"/>
          <w:szCs w:val="32"/>
          <w:rtl/>
        </w:rPr>
        <w:t xml:space="preserve">الأهداف الفرعية:  </w:t>
      </w:r>
    </w:p>
    <w:p w14:paraId="00000068" w14:textId="77777777" w:rsidR="00B5557D" w:rsidRDefault="00851509">
      <w:pPr>
        <w:numPr>
          <w:ilvl w:val="0"/>
          <w:numId w:val="4"/>
        </w:numPr>
        <w:spacing w:after="0" w:line="360" w:lineRule="auto"/>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 xml:space="preserve">تبين أهمية استخدام الذكاء الاصطناعي في المشاريع الهندسية.  </w:t>
      </w:r>
    </w:p>
    <w:p w14:paraId="00000069" w14:textId="77777777" w:rsidR="00B5557D" w:rsidRDefault="00851509">
      <w:pPr>
        <w:numPr>
          <w:ilvl w:val="0"/>
          <w:numId w:val="4"/>
        </w:numPr>
        <w:spacing w:after="0" w:line="360" w:lineRule="auto"/>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 xml:space="preserve">كيف </w:t>
      </w:r>
      <w:r>
        <w:rPr>
          <w:rFonts w:ascii="Simplified Arabic" w:eastAsia="Simplified Arabic" w:hAnsi="Simplified Arabic" w:cs="Simplified Arabic"/>
          <w:sz w:val="28"/>
          <w:szCs w:val="28"/>
          <w:rtl/>
        </w:rPr>
        <w:t xml:space="preserve">يساعد الذكاء الاصطناعي في تحسين القرارات الإدارية.  </w:t>
      </w:r>
    </w:p>
    <w:p w14:paraId="0000006A" w14:textId="77777777" w:rsidR="00B5557D" w:rsidRDefault="00851509">
      <w:pPr>
        <w:numPr>
          <w:ilvl w:val="0"/>
          <w:numId w:val="4"/>
        </w:numPr>
        <w:spacing w:after="0" w:line="360" w:lineRule="auto"/>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 xml:space="preserve">إدراك استخدام الذكاء الاصطناعي في تحليل بيانات المشاريع. </w:t>
      </w:r>
    </w:p>
    <w:p w14:paraId="0000006B" w14:textId="77777777" w:rsidR="00B5557D" w:rsidRDefault="00851509">
      <w:pPr>
        <w:numPr>
          <w:ilvl w:val="0"/>
          <w:numId w:val="4"/>
        </w:numPr>
        <w:spacing w:after="370" w:line="360" w:lineRule="auto"/>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 xml:space="preserve">بيان أثر الذكاء الاصطناعي على رفع كفاءة المشروع.  </w:t>
      </w:r>
    </w:p>
    <w:p w14:paraId="7D946714" w14:textId="77777777" w:rsidR="007D3900" w:rsidRDefault="007D3900">
      <w:pPr>
        <w:spacing w:after="170"/>
        <w:ind w:left="94" w:hanging="10"/>
        <w:rPr>
          <w:rFonts w:ascii="Sakkal Majalla" w:eastAsia="Sakkal Majalla" w:hAnsi="Sakkal Majalla" w:cs="Sakkal Majalla"/>
          <w:b/>
          <w:bCs/>
          <w:sz w:val="36"/>
          <w:szCs w:val="36"/>
          <w:u w:val="single"/>
          <w:rtl/>
        </w:rPr>
      </w:pPr>
    </w:p>
    <w:p w14:paraId="4FD74C1B" w14:textId="77777777" w:rsidR="007D3900" w:rsidRDefault="007D3900">
      <w:pPr>
        <w:spacing w:after="170"/>
        <w:ind w:left="94" w:hanging="10"/>
        <w:rPr>
          <w:rFonts w:ascii="Sakkal Majalla" w:eastAsia="Sakkal Majalla" w:hAnsi="Sakkal Majalla" w:cs="Sakkal Majalla"/>
          <w:b/>
          <w:bCs/>
          <w:sz w:val="36"/>
          <w:szCs w:val="36"/>
          <w:u w:val="single"/>
          <w:rtl/>
        </w:rPr>
      </w:pPr>
    </w:p>
    <w:bookmarkEnd w:id="7"/>
    <w:p w14:paraId="491A32BA" w14:textId="77777777" w:rsidR="007D3900" w:rsidRDefault="007D3900">
      <w:pPr>
        <w:spacing w:after="170"/>
        <w:ind w:left="94" w:hanging="10"/>
        <w:rPr>
          <w:rFonts w:ascii="Sakkal Majalla" w:eastAsia="Sakkal Majalla" w:hAnsi="Sakkal Majalla" w:cs="Sakkal Majalla"/>
          <w:b/>
          <w:bCs/>
          <w:sz w:val="36"/>
          <w:szCs w:val="36"/>
          <w:u w:val="single"/>
          <w:rtl/>
        </w:rPr>
      </w:pPr>
    </w:p>
    <w:p w14:paraId="0F715DF7" w14:textId="77777777" w:rsidR="007D3900" w:rsidRDefault="007D3900">
      <w:pPr>
        <w:spacing w:after="170"/>
        <w:ind w:left="94" w:hanging="10"/>
        <w:rPr>
          <w:rFonts w:ascii="Sakkal Majalla" w:eastAsia="Sakkal Majalla" w:hAnsi="Sakkal Majalla" w:cs="Sakkal Majalla"/>
          <w:b/>
          <w:bCs/>
          <w:sz w:val="36"/>
          <w:szCs w:val="36"/>
          <w:u w:val="single"/>
          <w:rtl/>
        </w:rPr>
      </w:pPr>
    </w:p>
    <w:p w14:paraId="0000006C" w14:textId="0D18E762" w:rsidR="00B5557D" w:rsidRDefault="00851509">
      <w:pPr>
        <w:spacing w:after="170"/>
        <w:ind w:left="94" w:hanging="10"/>
        <w:rPr>
          <w:rFonts w:ascii="Simplified Arabic" w:eastAsia="Simplified Arabic" w:hAnsi="Simplified Arabic" w:cs="Simplified Arabic"/>
          <w:sz w:val="28"/>
          <w:szCs w:val="28"/>
        </w:rPr>
      </w:pPr>
      <w:r>
        <w:rPr>
          <w:rFonts w:ascii="Sakkal Majalla" w:eastAsia="Sakkal Majalla" w:hAnsi="Sakkal Majalla" w:cs="Sakkal Majalla"/>
          <w:b/>
          <w:bCs/>
          <w:sz w:val="36"/>
          <w:szCs w:val="36"/>
          <w:u w:val="single"/>
          <w:rtl/>
        </w:rPr>
        <w:lastRenderedPageBreak/>
        <w:t>فروض الدراسة:</w:t>
      </w:r>
      <w:r>
        <w:rPr>
          <w:rFonts w:ascii="Sakkal Majalla" w:eastAsia="Sakkal Majalla" w:hAnsi="Sakkal Majalla" w:cs="Sakkal Majalla"/>
          <w:b/>
          <w:bCs/>
          <w:sz w:val="36"/>
          <w:szCs w:val="36"/>
        </w:rPr>
        <w:t xml:space="preserve"> </w:t>
      </w:r>
    </w:p>
    <w:p w14:paraId="0000006D" w14:textId="77777777" w:rsidR="00B5557D" w:rsidRDefault="00851509">
      <w:pPr>
        <w:spacing w:after="206"/>
        <w:ind w:left="92" w:hanging="10"/>
        <w:rPr>
          <w:rFonts w:ascii="Simplified Arabic" w:eastAsia="Simplified Arabic" w:hAnsi="Simplified Arabic" w:cs="Simplified Arabic"/>
          <w:sz w:val="28"/>
          <w:szCs w:val="28"/>
        </w:rPr>
      </w:pPr>
      <w:bookmarkStart w:id="8" w:name="_Hlk228125131"/>
      <w:r>
        <w:rPr>
          <w:rFonts w:ascii="Sakkal Majalla" w:eastAsia="Sakkal Majalla" w:hAnsi="Sakkal Majalla" w:cs="Sakkal Majalla"/>
          <w:b/>
          <w:bCs/>
          <w:sz w:val="32"/>
          <w:szCs w:val="32"/>
          <w:rtl/>
        </w:rPr>
        <w:t xml:space="preserve">الفرضية الأولى : </w:t>
      </w:r>
    </w:p>
    <w:p w14:paraId="0000006E" w14:textId="77777777" w:rsidR="00B5557D" w:rsidRDefault="00851509">
      <w:pPr>
        <w:spacing w:after="206"/>
        <w:ind w:left="101" w:hanging="10"/>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 xml:space="preserve">توظيف تقنيات الذكاء الاصطناعي في المشاريع الهندسية يحسين من </w:t>
      </w:r>
      <w:proofErr w:type="spellStart"/>
      <w:r>
        <w:rPr>
          <w:rFonts w:ascii="Simplified Arabic" w:eastAsia="Simplified Arabic" w:hAnsi="Simplified Arabic" w:cs="Simplified Arabic"/>
          <w:sz w:val="28"/>
          <w:szCs w:val="28"/>
          <w:rtl/>
        </w:rPr>
        <w:t>إ</w:t>
      </w:r>
      <w:r>
        <w:rPr>
          <w:rFonts w:ascii="Simplified Arabic" w:eastAsia="Simplified Arabic" w:hAnsi="Simplified Arabic" w:cs="Simplified Arabic"/>
          <w:sz w:val="28"/>
          <w:szCs w:val="28"/>
          <w:rtl/>
        </w:rPr>
        <w:t>تخاذ</w:t>
      </w:r>
      <w:proofErr w:type="spellEnd"/>
      <w:r>
        <w:rPr>
          <w:rFonts w:ascii="Simplified Arabic" w:eastAsia="Simplified Arabic" w:hAnsi="Simplified Arabic" w:cs="Simplified Arabic"/>
          <w:sz w:val="28"/>
          <w:szCs w:val="28"/>
          <w:rtl/>
        </w:rPr>
        <w:t xml:space="preserve"> القرارات الإدارية، ويعود ذلك إلى قدرة هذه التقنيات على تحليل البيانات بشكل أسرع وأكثر دقة، وتوفير مؤشرات تساعد المديرين على فهم وضع المشروع واتخاذ قرارات أكثر موضوعية وبناء على ذلك، تتوقع الدراسة أن المؤسسات التي تعتمد حلول الذكاء الاصطناعي ستكون أكثر</w:t>
      </w:r>
      <w:r>
        <w:rPr>
          <w:rFonts w:ascii="Simplified Arabic" w:eastAsia="Simplified Arabic" w:hAnsi="Simplified Arabic" w:cs="Simplified Arabic"/>
          <w:sz w:val="28"/>
          <w:szCs w:val="28"/>
          <w:rtl/>
        </w:rPr>
        <w:t xml:space="preserve"> قدرة على تقييم المخاطر، وتحديد الأولويات، واختيار البدائل المناسبة مقارنة بالمؤسسات التي تعتمد على الأساليب التقليدية فقط. </w:t>
      </w:r>
    </w:p>
    <w:p w14:paraId="0000006F" w14:textId="77777777" w:rsidR="00B5557D" w:rsidRDefault="00B5557D">
      <w:pPr>
        <w:spacing w:after="115"/>
        <w:ind w:left="97" w:hanging="10"/>
        <w:rPr>
          <w:rFonts w:ascii="Simplified Arabic" w:eastAsia="Simplified Arabic" w:hAnsi="Simplified Arabic" w:cs="Simplified Arabic"/>
          <w:b/>
          <w:bCs/>
          <w:color w:val="FF9900"/>
          <w:sz w:val="32"/>
          <w:szCs w:val="32"/>
        </w:rPr>
      </w:pPr>
    </w:p>
    <w:p w14:paraId="00000070" w14:textId="77777777" w:rsidR="00B5557D" w:rsidRDefault="00851509">
      <w:pPr>
        <w:spacing w:after="115"/>
        <w:ind w:left="97" w:hanging="10"/>
        <w:rPr>
          <w:rFonts w:ascii="Simplified Arabic" w:eastAsia="Simplified Arabic" w:hAnsi="Simplified Arabic" w:cs="Simplified Arabic"/>
          <w:sz w:val="28"/>
          <w:szCs w:val="28"/>
        </w:rPr>
      </w:pPr>
      <w:r>
        <w:rPr>
          <w:rFonts w:ascii="Simplified Arabic" w:eastAsia="Simplified Arabic" w:hAnsi="Simplified Arabic" w:cs="Simplified Arabic"/>
          <w:b/>
          <w:bCs/>
          <w:sz w:val="32"/>
          <w:szCs w:val="32"/>
          <w:rtl/>
        </w:rPr>
        <w:t xml:space="preserve">الفرضية الثانية:  </w:t>
      </w:r>
    </w:p>
    <w:p w14:paraId="00000071" w14:textId="77777777" w:rsidR="00B5557D" w:rsidRDefault="00851509">
      <w:pPr>
        <w:spacing w:after="158"/>
        <w:ind w:left="101" w:hanging="10"/>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 xml:space="preserve">استخدام تقنيات الذكاء الاصطناعي يسهم في رفع كفاءة تنفيذ المشاريع وتقليل مستوى الأخطاء التشغيلية </w:t>
      </w:r>
      <w:r>
        <w:rPr>
          <w:rFonts w:ascii="Simplified Arabic" w:eastAsia="Simplified Arabic" w:hAnsi="Simplified Arabic" w:cs="Simplified Arabic"/>
          <w:sz w:val="28"/>
          <w:szCs w:val="28"/>
          <w:rtl/>
        </w:rPr>
        <w:t>والإدارية. ويعود ذلك إلى قدرة هذه التقنيات على تحليل البيانات بشكل مستمر، وتقديم مؤشرات تساعد فرق العمل على اتخاذ إجراءات تصحيحية في الوقت المناسب. وبناء على ذلك، تتوقع الدراسة أن المشاريع التي تستفيد من حلول الذكاء الاصطناعي ستكون أكثر قدرة على تحسين الأد</w:t>
      </w:r>
      <w:r>
        <w:rPr>
          <w:rFonts w:ascii="Simplified Arabic" w:eastAsia="Simplified Arabic" w:hAnsi="Simplified Arabic" w:cs="Simplified Arabic"/>
          <w:sz w:val="28"/>
          <w:szCs w:val="28"/>
          <w:rtl/>
        </w:rPr>
        <w:t xml:space="preserve">اء مقارنة بالمشاريع التي تعتمد على الأساليب التقليدية فقط. </w:t>
      </w:r>
    </w:p>
    <w:p w14:paraId="00000072" w14:textId="77777777" w:rsidR="00B5557D" w:rsidRDefault="00B5557D">
      <w:pPr>
        <w:spacing w:after="158"/>
        <w:ind w:left="101" w:hanging="10"/>
        <w:rPr>
          <w:rFonts w:ascii="Simplified Arabic" w:eastAsia="Simplified Arabic" w:hAnsi="Simplified Arabic" w:cs="Simplified Arabic"/>
          <w:sz w:val="28"/>
          <w:szCs w:val="28"/>
        </w:rPr>
      </w:pPr>
    </w:p>
    <w:p w14:paraId="00000073" w14:textId="4E31A118" w:rsidR="00B5557D" w:rsidRPr="007D3900" w:rsidRDefault="00851509">
      <w:pPr>
        <w:spacing w:after="115"/>
        <w:ind w:left="97" w:hanging="10"/>
        <w:rPr>
          <w:rFonts w:ascii="Simplified Arabic" w:eastAsia="Simplified Arabic" w:hAnsi="Simplified Arabic" w:cs="Simplified Arabic"/>
          <w:color w:val="FF9900"/>
          <w:sz w:val="28"/>
          <w:szCs w:val="28"/>
          <w:lang w:val="en-US"/>
        </w:rPr>
      </w:pPr>
      <w:r>
        <w:rPr>
          <w:rFonts w:ascii="Simplified Arabic" w:eastAsia="Simplified Arabic" w:hAnsi="Simplified Arabic" w:cs="Simplified Arabic"/>
          <w:b/>
          <w:bCs/>
          <w:sz w:val="32"/>
          <w:szCs w:val="32"/>
          <w:rtl/>
        </w:rPr>
        <w:t>الفر</w:t>
      </w:r>
      <w:r w:rsidR="007D3900">
        <w:rPr>
          <w:rFonts w:ascii="Simplified Arabic" w:eastAsia="Simplified Arabic" w:hAnsi="Simplified Arabic" w:cs="Simplified Arabic" w:hint="cs"/>
          <w:b/>
          <w:bCs/>
          <w:sz w:val="32"/>
          <w:szCs w:val="32"/>
          <w:rtl/>
        </w:rPr>
        <w:t>ض</w:t>
      </w:r>
      <w:r>
        <w:rPr>
          <w:rFonts w:ascii="Simplified Arabic" w:eastAsia="Simplified Arabic" w:hAnsi="Simplified Arabic" w:cs="Simplified Arabic"/>
          <w:b/>
          <w:bCs/>
          <w:sz w:val="32"/>
          <w:szCs w:val="32"/>
          <w:rtl/>
        </w:rPr>
        <w:t xml:space="preserve">ية الثالثة: </w:t>
      </w:r>
      <w:r>
        <w:rPr>
          <w:rFonts w:ascii="Simplified Arabic" w:eastAsia="Simplified Arabic" w:hAnsi="Simplified Arabic" w:cs="Simplified Arabic"/>
          <w:b/>
          <w:bCs/>
          <w:color w:val="FF9900"/>
          <w:sz w:val="32"/>
          <w:szCs w:val="32"/>
        </w:rPr>
        <w:t xml:space="preserve"> </w:t>
      </w:r>
    </w:p>
    <w:p w14:paraId="00000074" w14:textId="77777777" w:rsidR="00B5557D" w:rsidRDefault="00851509">
      <w:pPr>
        <w:spacing w:after="206"/>
        <w:ind w:left="101" w:hanging="10"/>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 xml:space="preserve">تحليل بيانات المشاريع باستخدام تقنيات الذكاء الاصطناعي يمكن أن يساعد في تقليل مدة تنفيذ المشاريع. ويعود ذلك إلى قدرة هذه التقنيات على رصد مؤشرات التأخير، وتحديد الأنشطة الحرجة </w:t>
      </w:r>
      <w:r>
        <w:rPr>
          <w:rFonts w:ascii="Simplified Arabic" w:eastAsia="Simplified Arabic" w:hAnsi="Simplified Arabic" w:cs="Simplified Arabic"/>
          <w:sz w:val="28"/>
          <w:szCs w:val="28"/>
          <w:rtl/>
        </w:rPr>
        <w:t xml:space="preserve">التي تؤثر مباشرة في الجدول الزمني، إضافة إلى اقتراح بدائل أو تحسينات تساعد على تسريع سير العمل. وبناءً على ذلك، تتوقع الدراسة أن المشاريع التي تستفيد من التحليل الذكي للبيانات تكون أكثر قدرة على تقليص المدد الزمنية مقارنة بالمشاريع التي تعتمد على الأساليب </w:t>
      </w:r>
      <w:r>
        <w:rPr>
          <w:rFonts w:ascii="Simplified Arabic" w:eastAsia="Simplified Arabic" w:hAnsi="Simplified Arabic" w:cs="Simplified Arabic"/>
          <w:sz w:val="28"/>
          <w:szCs w:val="28"/>
          <w:rtl/>
        </w:rPr>
        <w:t xml:space="preserve">التقليدية في المتابعة والتخطيط. </w:t>
      </w:r>
    </w:p>
    <w:p w14:paraId="00000075" w14:textId="77777777" w:rsidR="00B5557D" w:rsidRDefault="00B5557D">
      <w:pPr>
        <w:spacing w:after="206"/>
        <w:ind w:left="101" w:hanging="10"/>
        <w:rPr>
          <w:rFonts w:ascii="Simplified Arabic" w:eastAsia="Simplified Arabic" w:hAnsi="Simplified Arabic" w:cs="Simplified Arabic"/>
          <w:sz w:val="28"/>
          <w:szCs w:val="28"/>
        </w:rPr>
      </w:pPr>
    </w:p>
    <w:p w14:paraId="00000076" w14:textId="77777777" w:rsidR="00B5557D" w:rsidRDefault="00851509">
      <w:pPr>
        <w:spacing w:after="115"/>
        <w:ind w:left="97" w:hanging="10"/>
        <w:rPr>
          <w:rFonts w:ascii="Simplified Arabic" w:eastAsia="Simplified Arabic" w:hAnsi="Simplified Arabic" w:cs="Simplified Arabic"/>
          <w:sz w:val="28"/>
          <w:szCs w:val="28"/>
        </w:rPr>
      </w:pPr>
      <w:r>
        <w:rPr>
          <w:rFonts w:ascii="Simplified Arabic" w:eastAsia="Simplified Arabic" w:hAnsi="Simplified Arabic" w:cs="Simplified Arabic"/>
          <w:b/>
          <w:bCs/>
          <w:sz w:val="32"/>
          <w:szCs w:val="32"/>
          <w:rtl/>
        </w:rPr>
        <w:lastRenderedPageBreak/>
        <w:t xml:space="preserve">الفرضية الاربعة : </w:t>
      </w:r>
      <w:r>
        <w:rPr>
          <w:rFonts w:ascii="Simplified Arabic" w:eastAsia="Simplified Arabic" w:hAnsi="Simplified Arabic" w:cs="Simplified Arabic"/>
          <w:b/>
          <w:bCs/>
          <w:sz w:val="28"/>
          <w:szCs w:val="28"/>
        </w:rPr>
        <w:t xml:space="preserve"> </w:t>
      </w:r>
    </w:p>
    <w:p w14:paraId="00000077" w14:textId="77777777" w:rsidR="00B5557D" w:rsidRDefault="00851509">
      <w:pPr>
        <w:spacing w:before="240" w:after="240"/>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 xml:space="preserve">تطبيق تقنيات الذكاء الاصطناعي في المشاريع داخل المملكة العربية السعودية ما يزال يواجه عدد من الموانع التي قد تحد من الاستفادة الكاملة منه. وتشمل هذه الموانع صعوبات تتعلق بتوفر البيانات وجودتها، </w:t>
      </w:r>
      <w:r>
        <w:rPr>
          <w:rFonts w:ascii="Simplified Arabic" w:eastAsia="Simplified Arabic" w:hAnsi="Simplified Arabic" w:cs="Simplified Arabic"/>
          <w:sz w:val="28"/>
          <w:szCs w:val="28"/>
          <w:rtl/>
        </w:rPr>
        <w:t>وارتفاع تكاليف تبني الأنظمة التقنية، إضافة إلى التحديات التنظيمية ومقاومة التغيير داخل بعض الجهات. ومن هذا المنطلق، تتوقع الدراسة أن وجود هذه العوامل قد يؤثر في سرعة انتشار الذكاء الاصطناعي وقدرته على تحقيق نتائج ملموسة في إدارة المشاريع.</w:t>
      </w:r>
    </w:p>
    <w:p w14:paraId="00000078" w14:textId="77777777" w:rsidR="00B5557D" w:rsidRDefault="00B5557D">
      <w:pPr>
        <w:spacing w:after="206"/>
        <w:ind w:left="101" w:hanging="10"/>
        <w:rPr>
          <w:rFonts w:ascii="Simplified Arabic" w:eastAsia="Simplified Arabic" w:hAnsi="Simplified Arabic" w:cs="Simplified Arabic"/>
          <w:color w:val="FF9900"/>
          <w:sz w:val="28"/>
          <w:szCs w:val="28"/>
        </w:rPr>
      </w:pPr>
    </w:p>
    <w:p w14:paraId="00000079" w14:textId="77777777" w:rsidR="00B5557D" w:rsidRDefault="00851509">
      <w:pPr>
        <w:spacing w:after="115"/>
        <w:ind w:left="97" w:hanging="10"/>
        <w:rPr>
          <w:rFonts w:ascii="Simplified Arabic" w:eastAsia="Simplified Arabic" w:hAnsi="Simplified Arabic" w:cs="Simplified Arabic"/>
          <w:sz w:val="28"/>
          <w:szCs w:val="28"/>
        </w:rPr>
      </w:pPr>
      <w:r>
        <w:rPr>
          <w:rFonts w:ascii="Simplified Arabic" w:eastAsia="Simplified Arabic" w:hAnsi="Simplified Arabic" w:cs="Simplified Arabic"/>
          <w:b/>
          <w:bCs/>
          <w:sz w:val="32"/>
          <w:szCs w:val="32"/>
          <w:rtl/>
        </w:rPr>
        <w:t>الفرضية الخامسة:</w:t>
      </w:r>
      <w:r>
        <w:rPr>
          <w:rFonts w:ascii="Simplified Arabic" w:eastAsia="Simplified Arabic" w:hAnsi="Simplified Arabic" w:cs="Simplified Arabic"/>
          <w:b/>
          <w:bCs/>
          <w:sz w:val="32"/>
          <w:szCs w:val="32"/>
          <w:rtl/>
        </w:rPr>
        <w:t xml:space="preserve">  </w:t>
      </w:r>
    </w:p>
    <w:p w14:paraId="0000007A" w14:textId="77777777" w:rsidR="00B5557D" w:rsidRDefault="00851509">
      <w:pPr>
        <w:spacing w:after="158"/>
        <w:ind w:left="101" w:hanging="10"/>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 xml:space="preserve">تطوير طرق واضحة وبسيطة للتعامل مع تقنيات الذكاء الاصطناعي داخل المشاريع الهندسية يمكن أن يجعل استخدامها أسهل وأكثر فاعلية. وتشمل هذه الطرق تدريب الفرق على الأدوات الجديدة، وتعديل إجراءات العمل بحيث تستوعب التقنيات الحديثة، إضافة إلى توفير بيئة تشجع على </w:t>
      </w:r>
      <w:r>
        <w:rPr>
          <w:rFonts w:ascii="Simplified Arabic" w:eastAsia="Simplified Arabic" w:hAnsi="Simplified Arabic" w:cs="Simplified Arabic"/>
          <w:sz w:val="28"/>
          <w:szCs w:val="28"/>
          <w:rtl/>
        </w:rPr>
        <w:t xml:space="preserve">التجربة والتعلم. ومن المتوقع أن يساعد هذا التطوير المؤسسات على دمج الذكاء الاصطناعي بشكل سلس، والتقليل من المشكلات التي قد تظهر عند تطبيقه لأول مرة. </w:t>
      </w:r>
    </w:p>
    <w:bookmarkEnd w:id="8"/>
    <w:p w14:paraId="0000007B" w14:textId="77777777" w:rsidR="00B5557D" w:rsidRDefault="00B5557D">
      <w:pPr>
        <w:spacing w:after="145"/>
        <w:ind w:right="145"/>
        <w:rPr>
          <w:rFonts w:ascii="Simplified Arabic" w:eastAsia="Simplified Arabic" w:hAnsi="Simplified Arabic" w:cs="Simplified Arabic"/>
          <w:sz w:val="28"/>
          <w:szCs w:val="28"/>
        </w:rPr>
      </w:pPr>
    </w:p>
    <w:p w14:paraId="0000007C" w14:textId="77777777" w:rsidR="00B5557D" w:rsidRDefault="00851509">
      <w:pPr>
        <w:spacing w:after="170"/>
        <w:ind w:left="94" w:hanging="10"/>
        <w:rPr>
          <w:rFonts w:ascii="Simplified Arabic" w:eastAsia="Simplified Arabic" w:hAnsi="Simplified Arabic" w:cs="Simplified Arabic"/>
          <w:sz w:val="28"/>
          <w:szCs w:val="28"/>
        </w:rPr>
      </w:pPr>
      <w:r>
        <w:rPr>
          <w:rFonts w:ascii="Sakkal Majalla" w:eastAsia="Sakkal Majalla" w:hAnsi="Sakkal Majalla" w:cs="Sakkal Majalla"/>
          <w:b/>
          <w:bCs/>
          <w:sz w:val="36"/>
          <w:szCs w:val="36"/>
          <w:u w:val="single"/>
          <w:rtl/>
        </w:rPr>
        <w:t>نموذج الدراسة:</w:t>
      </w:r>
      <w:r>
        <w:rPr>
          <w:rFonts w:ascii="Sakkal Majalla" w:eastAsia="Sakkal Majalla" w:hAnsi="Sakkal Majalla" w:cs="Sakkal Majalla"/>
          <w:b/>
          <w:bCs/>
          <w:sz w:val="36"/>
          <w:szCs w:val="36"/>
        </w:rPr>
        <w:t xml:space="preserve">  </w:t>
      </w:r>
    </w:p>
    <w:p w14:paraId="0000007D" w14:textId="77777777" w:rsidR="00B5557D" w:rsidRDefault="00851509">
      <w:pPr>
        <w:spacing w:after="155" w:line="260" w:lineRule="auto"/>
        <w:ind w:left="84" w:right="18" w:firstLine="9"/>
        <w:rPr>
          <w:rFonts w:ascii="Simplified Arabic" w:eastAsia="Simplified Arabic" w:hAnsi="Simplified Arabic" w:cs="Simplified Arabic"/>
          <w:color w:val="FF9900"/>
          <w:sz w:val="28"/>
          <w:szCs w:val="28"/>
        </w:rPr>
      </w:pPr>
      <w:bookmarkStart w:id="9" w:name="_Hlk228125175"/>
      <w:r>
        <w:rPr>
          <w:rFonts w:ascii="Simplified Arabic" w:eastAsia="Simplified Arabic" w:hAnsi="Simplified Arabic" w:cs="Simplified Arabic"/>
          <w:color w:val="FF9900"/>
          <w:sz w:val="28"/>
          <w:szCs w:val="28"/>
        </w:rPr>
        <w:t xml:space="preserve">  </w:t>
      </w:r>
      <w:r>
        <w:rPr>
          <w:rFonts w:ascii="Simplified Arabic" w:eastAsia="Simplified Arabic" w:hAnsi="Simplified Arabic" w:cs="Simplified Arabic"/>
          <w:sz w:val="28"/>
          <w:szCs w:val="28"/>
          <w:rtl/>
        </w:rPr>
        <w:t xml:space="preserve"> عندما تستخدم المؤسسات تقنيات الذكاء الاصطناعي في مشاريعها الهندسية، فمن المتوقع أن ين</w:t>
      </w:r>
      <w:r>
        <w:rPr>
          <w:rFonts w:ascii="Simplified Arabic" w:eastAsia="Simplified Arabic" w:hAnsi="Simplified Arabic" w:cs="Simplified Arabic"/>
          <w:sz w:val="28"/>
          <w:szCs w:val="28"/>
          <w:rtl/>
        </w:rPr>
        <w:t>عكس ذلك على طريقة اتخاذ القرارات داخل المشروع. فالأدوات الذكية مثل تحليل البيانات والتنبؤ بالمخاطر تساعد المديرين على رؤية الصورة بشكل أوضح، واتخاذ قرارات أسرع وأكثر دقة. لذلك يفترض النموذج أن توظيف هذه التقنيات (المتغير المستقل) يمكن أن يحسن جودة القرارات</w:t>
      </w:r>
      <w:r>
        <w:rPr>
          <w:rFonts w:ascii="Simplified Arabic" w:eastAsia="Simplified Arabic" w:hAnsi="Simplified Arabic" w:cs="Simplified Arabic"/>
          <w:sz w:val="28"/>
          <w:szCs w:val="28"/>
          <w:rtl/>
        </w:rPr>
        <w:t xml:space="preserve"> الإدارية في المشاريع الهندسية (المتغير التابع).</w:t>
      </w:r>
      <w:r>
        <w:rPr>
          <w:rFonts w:ascii="Simplified Arabic" w:eastAsia="Simplified Arabic" w:hAnsi="Simplified Arabic" w:cs="Simplified Arabic"/>
          <w:color w:val="FF9900"/>
          <w:sz w:val="28"/>
          <w:szCs w:val="28"/>
        </w:rPr>
        <w:t xml:space="preserve">  </w:t>
      </w:r>
    </w:p>
    <w:p w14:paraId="0000007E" w14:textId="77777777" w:rsidR="00B5557D" w:rsidRDefault="00851509">
      <w:pPr>
        <w:spacing w:after="115"/>
        <w:ind w:left="97" w:hanging="10"/>
        <w:rPr>
          <w:rFonts w:ascii="Simplified Arabic" w:eastAsia="Simplified Arabic" w:hAnsi="Simplified Arabic" w:cs="Simplified Arabic"/>
          <w:sz w:val="28"/>
          <w:szCs w:val="28"/>
        </w:rPr>
      </w:pPr>
      <w:r>
        <w:rPr>
          <w:rFonts w:ascii="Simplified Arabic" w:eastAsia="Simplified Arabic" w:hAnsi="Simplified Arabic" w:cs="Simplified Arabic"/>
          <w:b/>
          <w:bCs/>
          <w:sz w:val="32"/>
          <w:szCs w:val="32"/>
          <w:rtl/>
        </w:rPr>
        <w:t xml:space="preserve">المتغير المستقل:  </w:t>
      </w:r>
    </w:p>
    <w:p w14:paraId="0000007F" w14:textId="77777777" w:rsidR="00B5557D" w:rsidRDefault="00851509">
      <w:pPr>
        <w:spacing w:after="158"/>
        <w:ind w:left="101" w:hanging="10"/>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تقنيات الذكاء الاصطناعي مثل: تحليل البيانات، التنبؤ بالمخاطر، استخراج الأنماط، دعم القرار.</w:t>
      </w:r>
    </w:p>
    <w:p w14:paraId="00000080" w14:textId="77777777" w:rsidR="00B5557D" w:rsidRPr="00717CB8" w:rsidRDefault="00851509">
      <w:pPr>
        <w:spacing w:after="158"/>
        <w:ind w:left="101" w:hanging="10"/>
        <w:rPr>
          <w:rFonts w:ascii="Simplified Arabic" w:eastAsia="Simplified Arabic" w:hAnsi="Simplified Arabic" w:cs="Simplified Arabic"/>
          <w:color w:val="FF9900"/>
          <w:sz w:val="28"/>
          <w:szCs w:val="28"/>
          <w:lang w:val="en-US"/>
        </w:rPr>
      </w:pPr>
      <w:r>
        <w:rPr>
          <w:rFonts w:ascii="Simplified Arabic" w:eastAsia="Simplified Arabic" w:hAnsi="Simplified Arabic" w:cs="Simplified Arabic"/>
          <w:color w:val="FF9900"/>
          <w:sz w:val="28"/>
          <w:szCs w:val="28"/>
        </w:rPr>
        <w:t xml:space="preserve"> </w:t>
      </w:r>
    </w:p>
    <w:p w14:paraId="00000081" w14:textId="77777777" w:rsidR="00B5557D" w:rsidRDefault="00851509">
      <w:pPr>
        <w:spacing w:after="115"/>
        <w:ind w:left="97" w:hanging="10"/>
        <w:rPr>
          <w:rFonts w:ascii="Simplified Arabic" w:eastAsia="Simplified Arabic" w:hAnsi="Simplified Arabic" w:cs="Simplified Arabic"/>
          <w:sz w:val="28"/>
          <w:szCs w:val="28"/>
        </w:rPr>
      </w:pPr>
      <w:r>
        <w:rPr>
          <w:rFonts w:ascii="Simplified Arabic" w:eastAsia="Simplified Arabic" w:hAnsi="Simplified Arabic" w:cs="Simplified Arabic"/>
          <w:b/>
          <w:bCs/>
          <w:sz w:val="32"/>
          <w:szCs w:val="32"/>
          <w:rtl/>
        </w:rPr>
        <w:lastRenderedPageBreak/>
        <w:t xml:space="preserve">المتغير التابع:  </w:t>
      </w:r>
    </w:p>
    <w:p w14:paraId="00000083" w14:textId="7C54B48F" w:rsidR="00B5557D" w:rsidRPr="007D3900" w:rsidRDefault="00851509" w:rsidP="007D3900">
      <w:pPr>
        <w:spacing w:after="158"/>
        <w:ind w:left="91"/>
        <w:rPr>
          <w:rFonts w:ascii="Simplified Arabic" w:eastAsia="Simplified Arabic" w:hAnsi="Simplified Arabic" w:cs="Simplified Arabic"/>
          <w:color w:val="FF9900"/>
          <w:sz w:val="28"/>
          <w:szCs w:val="28"/>
        </w:rPr>
      </w:pPr>
      <w:r>
        <w:rPr>
          <w:rFonts w:ascii="Simplified Arabic" w:eastAsia="Simplified Arabic" w:hAnsi="Simplified Arabic" w:cs="Simplified Arabic"/>
          <w:sz w:val="28"/>
          <w:szCs w:val="28"/>
          <w:rtl/>
        </w:rPr>
        <w:t xml:space="preserve">تحسين اتخاذ القرارات الإدارية في المشاريع الهندسية مثل: سرعة اتخاذ </w:t>
      </w:r>
      <w:r>
        <w:rPr>
          <w:rFonts w:ascii="Simplified Arabic" w:eastAsia="Simplified Arabic" w:hAnsi="Simplified Arabic" w:cs="Simplified Arabic"/>
          <w:sz w:val="28"/>
          <w:szCs w:val="28"/>
          <w:rtl/>
        </w:rPr>
        <w:t>القرار، دقته، وضوح البدائل، وتقليل الأخطاء الناتجة عن التقدير البشري.</w:t>
      </w:r>
      <w:r>
        <w:rPr>
          <w:rFonts w:ascii="Simplified Arabic" w:eastAsia="Simplified Arabic" w:hAnsi="Simplified Arabic" w:cs="Simplified Arabic"/>
          <w:color w:val="FF9900"/>
          <w:sz w:val="28"/>
          <w:szCs w:val="28"/>
        </w:rPr>
        <w:t xml:space="preserve">  </w:t>
      </w:r>
    </w:p>
    <w:p w14:paraId="00000084" w14:textId="77777777" w:rsidR="00B5557D" w:rsidRDefault="00851509">
      <w:pPr>
        <w:pStyle w:val="1"/>
        <w:keepNext/>
        <w:keepLines/>
        <w:spacing w:before="480" w:after="120" w:line="259" w:lineRule="auto"/>
        <w:rPr>
          <w:b w:val="0"/>
          <w:bCs w:val="0"/>
          <w:sz w:val="28"/>
          <w:szCs w:val="28"/>
        </w:rPr>
      </w:pPr>
      <w:bookmarkStart w:id="10" w:name="_ddzios6bzr4c" w:colFirst="0" w:colLast="0"/>
      <w:bookmarkStart w:id="11" w:name="_Hlk228126298"/>
      <w:bookmarkEnd w:id="9"/>
      <w:bookmarkEnd w:id="10"/>
      <w:r>
        <w:rPr>
          <w:rFonts w:ascii="Simplified Arabic" w:eastAsia="Simplified Arabic" w:hAnsi="Simplified Arabic" w:cs="Simplified Arabic"/>
          <w:sz w:val="32"/>
          <w:szCs w:val="32"/>
          <w:u w:val="single"/>
          <w:rtl/>
        </w:rPr>
        <w:t>م</w:t>
      </w:r>
      <w:r>
        <w:rPr>
          <w:rFonts w:ascii="Simplified Arabic" w:eastAsia="Simplified Arabic" w:hAnsi="Simplified Arabic" w:cs="Simplified Arabic"/>
          <w:sz w:val="32"/>
          <w:szCs w:val="32"/>
          <w:u w:val="single"/>
          <w:rtl/>
        </w:rPr>
        <w:t>قدمة الإطار النظري</w:t>
      </w:r>
    </w:p>
    <w:p w14:paraId="00000085" w14:textId="77777777" w:rsidR="00B5557D" w:rsidRDefault="00851509">
      <w:pPr>
        <w:pStyle w:val="2"/>
        <w:spacing w:before="240" w:after="240"/>
        <w:rPr>
          <w:b w:val="0"/>
          <w:bCs w:val="0"/>
          <w:sz w:val="28"/>
          <w:szCs w:val="28"/>
          <w:u w:val="none"/>
        </w:rPr>
      </w:pPr>
      <w:bookmarkStart w:id="12" w:name="_zfmumhu99luh" w:colFirst="0" w:colLast="0"/>
      <w:bookmarkStart w:id="13" w:name="_Hlk228125822"/>
      <w:bookmarkEnd w:id="11"/>
      <w:bookmarkEnd w:id="12"/>
      <w:r>
        <w:rPr>
          <w:b w:val="0"/>
          <w:bCs w:val="0"/>
          <w:sz w:val="28"/>
          <w:szCs w:val="28"/>
          <w:u w:val="none"/>
          <w:rtl/>
        </w:rPr>
        <w:t xml:space="preserve">يتناول الإطار النظري لموضوع البحث تبيان الأسس العلمية المتعلقة بموضوع إدارة المشاريع الهندسية والدور الذي يمكن أن يلعبه الذكاء الاصطناعي في تحقيق النمو </w:t>
      </w:r>
      <w:r>
        <w:rPr>
          <w:b w:val="0"/>
          <w:bCs w:val="0"/>
          <w:sz w:val="28"/>
          <w:szCs w:val="28"/>
          <w:u w:val="none"/>
          <w:rtl/>
        </w:rPr>
        <w:t>والتطور لها. ونظراً لتزايد الاعتماد على تقنيات رقمية في إدارة المشاريع الحديثة، أصبح من الضروري الاستعانة بالتقنيات الحديثة القادرة على معالجة كمية المعلومات الضخمة. ومن بين هذه التقنيات التي يمكن استخدامها لتحقيق ذلك تقنية الذكاء الاصطناعي، والتي تعد إحدى</w:t>
      </w:r>
      <w:r>
        <w:rPr>
          <w:b w:val="0"/>
          <w:bCs w:val="0"/>
          <w:sz w:val="28"/>
          <w:szCs w:val="28"/>
          <w:u w:val="none"/>
          <w:rtl/>
        </w:rPr>
        <w:t xml:space="preserve"> أكثر التقنيات المهمة لتحقيق زيادة في جودة عملية اتخاذ القرار وتحسين أداء العملية وكفاءتها وتقليل خطر المشاريع.</w:t>
      </w:r>
    </w:p>
    <w:p w14:paraId="00000086" w14:textId="77777777" w:rsidR="00B5557D" w:rsidRDefault="00851509">
      <w:pPr>
        <w:pStyle w:val="2"/>
        <w:spacing w:before="240" w:after="240"/>
        <w:rPr>
          <w:b w:val="0"/>
          <w:bCs w:val="0"/>
          <w:sz w:val="28"/>
          <w:szCs w:val="28"/>
          <w:u w:val="none"/>
        </w:rPr>
      </w:pPr>
      <w:bookmarkStart w:id="14" w:name="_a6vf976ubxna" w:colFirst="0" w:colLast="0"/>
      <w:bookmarkEnd w:id="14"/>
      <w:r>
        <w:rPr>
          <w:b w:val="0"/>
          <w:bCs w:val="0"/>
          <w:sz w:val="28"/>
          <w:szCs w:val="28"/>
          <w:u w:val="none"/>
          <w:rtl/>
        </w:rPr>
        <w:t>ومن بين المواضيع التي سيتم التطرق إليها في إطار الموضوع تحليل الأفكار والمعاني المتعلقة بإدارة المشاريع، وإبراز دور الذكاء الاصطناعي في تحليل ال</w:t>
      </w:r>
      <w:r>
        <w:rPr>
          <w:b w:val="0"/>
          <w:bCs w:val="0"/>
          <w:sz w:val="28"/>
          <w:szCs w:val="28"/>
          <w:u w:val="none"/>
          <w:rtl/>
        </w:rPr>
        <w:t>بيانات. وقد يتم التركيز على التحديات المحتملة التي تواجه المؤسسات فيما يتعلق بتقنيات الذكاء الاصطناعي، وكذلك عوامل نجاح التطبيق. ويدخل ضمن الأهداف الأساسية للفكرة أيضاً تقديم تفسير شامل لمفهوم العلاقة بين إدارة المشاريع والذكاء الاصطناعي.</w:t>
      </w:r>
    </w:p>
    <w:p w14:paraId="00000087" w14:textId="77777777" w:rsidR="00B5557D" w:rsidRDefault="00851509">
      <w:pPr>
        <w:pStyle w:val="2"/>
      </w:pPr>
      <w:bookmarkStart w:id="15" w:name="_7wjr0nuvdnrf" w:colFirst="0" w:colLast="0"/>
      <w:bookmarkEnd w:id="15"/>
      <w:r>
        <w:rPr>
          <w:rtl/>
        </w:rPr>
        <w:t>المبحث الأول: إدا</w:t>
      </w:r>
      <w:r>
        <w:rPr>
          <w:rtl/>
        </w:rPr>
        <w:t>رة المشاريع الهندسية</w:t>
      </w:r>
    </w:p>
    <w:p w14:paraId="00000088" w14:textId="77777777" w:rsidR="00B5557D" w:rsidRDefault="00B5557D"/>
    <w:p w14:paraId="0000008A" w14:textId="42B9101D" w:rsidR="00B5557D" w:rsidRDefault="00851509" w:rsidP="007D3900">
      <w:pPr>
        <w:rPr>
          <w:rFonts w:ascii="Simplified Arabic" w:eastAsia="Simplified Arabic" w:hAnsi="Simplified Arabic" w:cs="Simplified Arabic"/>
          <w:color w:val="000000"/>
          <w:sz w:val="28"/>
          <w:szCs w:val="28"/>
          <w:rtl/>
        </w:rPr>
      </w:pPr>
      <w:r>
        <w:rPr>
          <w:rFonts w:ascii="Simplified Arabic" w:eastAsia="Simplified Arabic" w:hAnsi="Simplified Arabic" w:cs="Simplified Arabic"/>
          <w:sz w:val="28"/>
          <w:szCs w:val="28"/>
          <w:rtl/>
        </w:rPr>
        <w:t xml:space="preserve"> إدارة المشاريع الهندسية موضوع واسع، وغالبًا ما يكون أصعب مما يبدو على الورق. في دول مثل المملكة العربية السعودية، اللي تشهد توسع كبير في مشاريع البنية التحتية، تظهر أهمية الإدارة بشكل أوضح. لأن المشروع ما هو خطة تنفذ، بل سلسلة من الت</w:t>
      </w:r>
      <w:r>
        <w:rPr>
          <w:rFonts w:ascii="Simplified Arabic" w:eastAsia="Simplified Arabic" w:hAnsi="Simplified Arabic" w:cs="Simplified Arabic"/>
          <w:sz w:val="28"/>
          <w:szCs w:val="28"/>
          <w:rtl/>
        </w:rPr>
        <w:t>فاصيل اللي تحتاج متابعة وتنسيق بين فرق مختلفة. وكل خطوة فيها تغير مسار العمل، وهذا يجعل الإدارة عنصر أساسي لضبط الوقت والتكلفة والجودة.</w:t>
      </w:r>
    </w:p>
    <w:p w14:paraId="50ABFA35" w14:textId="77777777" w:rsidR="007D3900" w:rsidRDefault="007D3900" w:rsidP="007D3900">
      <w:pPr>
        <w:rPr>
          <w:rFonts w:ascii="Simplified Arabic" w:eastAsia="Simplified Arabic" w:hAnsi="Simplified Arabic" w:cs="Simplified Arabic"/>
          <w:color w:val="000000"/>
          <w:sz w:val="28"/>
          <w:szCs w:val="28"/>
        </w:rPr>
      </w:pPr>
    </w:p>
    <w:p w14:paraId="0000008B" w14:textId="77777777" w:rsidR="00B5557D" w:rsidRPr="007D3900" w:rsidRDefault="00851509">
      <w:pPr>
        <w:pStyle w:val="3"/>
        <w:rPr>
          <w:b/>
          <w:bCs/>
          <w:sz w:val="32"/>
          <w:szCs w:val="32"/>
        </w:rPr>
      </w:pPr>
      <w:r w:rsidRPr="007D3900">
        <w:rPr>
          <w:b/>
          <w:bCs/>
          <w:sz w:val="32"/>
          <w:szCs w:val="32"/>
          <w:rtl/>
        </w:rPr>
        <w:lastRenderedPageBreak/>
        <w:t>أولاً: مفهوم إدارة المشاريع الهندسية</w:t>
      </w:r>
    </w:p>
    <w:p w14:paraId="0000008C" w14:textId="77777777" w:rsidR="00B5557D" w:rsidRDefault="00851509">
      <w:pPr>
        <w:rPr>
          <w:rFonts w:ascii="Simplified Arabic" w:eastAsia="Simplified Arabic" w:hAnsi="Simplified Arabic" w:cs="Simplified Arabic"/>
          <w:sz w:val="28"/>
          <w:szCs w:val="28"/>
        </w:rPr>
      </w:pPr>
      <w:r>
        <w:rPr>
          <w:rFonts w:ascii="Simplified Arabic" w:eastAsia="Simplified Arabic" w:hAnsi="Simplified Arabic" w:cs="Simplified Arabic"/>
          <w:color w:val="000000"/>
          <w:sz w:val="28"/>
          <w:szCs w:val="28"/>
        </w:rPr>
        <w:t xml:space="preserve">   </w:t>
      </w:r>
      <w:r>
        <w:rPr>
          <w:rFonts w:ascii="Simplified Arabic" w:eastAsia="Simplified Arabic" w:hAnsi="Simplified Arabic" w:cs="Simplified Arabic"/>
          <w:sz w:val="28"/>
          <w:szCs w:val="28"/>
          <w:rtl/>
        </w:rPr>
        <w:t xml:space="preserve">طريقة لتنظيم العمل من البداية للنهاية. يشمل التخطيط، توزيع المهام، متابعة </w:t>
      </w:r>
      <w:r>
        <w:rPr>
          <w:rFonts w:ascii="Simplified Arabic" w:eastAsia="Simplified Arabic" w:hAnsi="Simplified Arabic" w:cs="Simplified Arabic"/>
          <w:sz w:val="28"/>
          <w:szCs w:val="28"/>
          <w:rtl/>
        </w:rPr>
        <w:t xml:space="preserve">التقدم، وحتى التعامل مع المخاطر اللي تظهر فجأة. ومع الوقت، </w:t>
      </w:r>
      <w:proofErr w:type="gramStart"/>
      <w:r>
        <w:rPr>
          <w:rFonts w:ascii="Simplified Arabic" w:eastAsia="Simplified Arabic" w:hAnsi="Simplified Arabic" w:cs="Simplified Arabic"/>
          <w:sz w:val="28"/>
          <w:szCs w:val="28"/>
          <w:rtl/>
        </w:rPr>
        <w:t>اصبح</w:t>
      </w:r>
      <w:proofErr w:type="gramEnd"/>
      <w:r>
        <w:rPr>
          <w:rFonts w:ascii="Simplified Arabic" w:eastAsia="Simplified Arabic" w:hAnsi="Simplified Arabic" w:cs="Simplified Arabic"/>
          <w:sz w:val="28"/>
          <w:szCs w:val="28"/>
          <w:rtl/>
        </w:rPr>
        <w:t xml:space="preserve"> الاعتماد على البيانات أكبر من الاعتماد على الخبرة وحدها، لأن الأرقام تعطي صورة أوضح وتساعد في اتخاذ قرارات.</w:t>
      </w:r>
    </w:p>
    <w:p w14:paraId="0000008D" w14:textId="77777777" w:rsidR="00B5557D" w:rsidRDefault="00B5557D">
      <w:pPr>
        <w:rPr>
          <w:rFonts w:ascii="Simplified Arabic" w:eastAsia="Simplified Arabic" w:hAnsi="Simplified Arabic" w:cs="Simplified Arabic"/>
          <w:color w:val="000000"/>
          <w:sz w:val="28"/>
          <w:szCs w:val="28"/>
        </w:rPr>
      </w:pPr>
    </w:p>
    <w:p w14:paraId="0000008E" w14:textId="77777777" w:rsidR="00B5557D" w:rsidRPr="007D3900" w:rsidRDefault="00851509">
      <w:pPr>
        <w:pStyle w:val="3"/>
        <w:rPr>
          <w:b/>
          <w:bCs/>
          <w:sz w:val="32"/>
          <w:szCs w:val="32"/>
        </w:rPr>
      </w:pPr>
      <w:r w:rsidRPr="007D3900">
        <w:rPr>
          <w:b/>
          <w:bCs/>
          <w:sz w:val="32"/>
          <w:szCs w:val="32"/>
          <w:rtl/>
        </w:rPr>
        <w:t>ثانياً: خصائص المشاريع الهندسية</w:t>
      </w:r>
    </w:p>
    <w:p w14:paraId="0000008F" w14:textId="4213AF14" w:rsidR="00B5557D" w:rsidRDefault="00851509">
      <w:pPr>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 xml:space="preserve">المشاريع الهندسية لها طبيعة تختلف عن كثير من أنواع </w:t>
      </w:r>
      <w:r>
        <w:rPr>
          <w:rFonts w:ascii="Simplified Arabic" w:eastAsia="Simplified Arabic" w:hAnsi="Simplified Arabic" w:cs="Simplified Arabic"/>
          <w:sz w:val="28"/>
          <w:szCs w:val="28"/>
          <w:rtl/>
        </w:rPr>
        <w:t xml:space="preserve">المشاريع الأخرى، وهذا هو السبب في أن إدارتها ما تكون أكثر صعوبة. فهذه المشاريع </w:t>
      </w:r>
      <w:r>
        <w:rPr>
          <w:rFonts w:ascii="Simplified Arabic" w:eastAsia="Simplified Arabic" w:hAnsi="Simplified Arabic" w:cs="Simplified Arabic"/>
          <w:sz w:val="28"/>
          <w:szCs w:val="28"/>
          <w:rtl/>
        </w:rPr>
        <w:t xml:space="preserve">تحتاج ميزانيات كبيرة، ويشارك فيها عدد من الجهات والمقاولين والاستشاريين، وكل طرف له دوره ومتطلباته. ومع هذا التداخل، يصبح التنسيق بينهم مهمة ليست بسيطة </w:t>
      </w:r>
    </w:p>
    <w:p w14:paraId="00000090" w14:textId="77777777" w:rsidR="00B5557D" w:rsidRDefault="00851509">
      <w:pPr>
        <w:rPr>
          <w:sz w:val="28"/>
          <w:szCs w:val="28"/>
        </w:rPr>
      </w:pPr>
      <w:r>
        <w:rPr>
          <w:rFonts w:ascii="Simplified Arabic" w:eastAsia="Simplified Arabic" w:hAnsi="Simplified Arabic" w:cs="Simplified Arabic"/>
          <w:sz w:val="28"/>
          <w:szCs w:val="28"/>
          <w:rtl/>
        </w:rPr>
        <w:t>إضافة إلى ذلك، تخضع الم</w:t>
      </w:r>
      <w:r>
        <w:rPr>
          <w:rFonts w:ascii="Simplified Arabic" w:eastAsia="Simplified Arabic" w:hAnsi="Simplified Arabic" w:cs="Simplified Arabic"/>
          <w:sz w:val="28"/>
          <w:szCs w:val="28"/>
          <w:rtl/>
        </w:rPr>
        <w:t xml:space="preserve">شاريع الهندسية لمعايير دقيقة يجب الالتزام بها، سواء في التصميم أو التنفيذ. أي خطأ صغير أو تأخير بسيط قد ينعكس على الجدول الزمني أو التكلفة بشكل واضح. ولهذا السبب تكون المواعيد الزمنية فيها صارمة، وأي انحراف قد يسبب </w:t>
      </w:r>
      <w:proofErr w:type="spellStart"/>
      <w:r>
        <w:rPr>
          <w:rFonts w:ascii="Simplified Arabic" w:eastAsia="Simplified Arabic" w:hAnsi="Simplified Arabic" w:cs="Simplified Arabic"/>
          <w:sz w:val="28"/>
          <w:szCs w:val="28"/>
          <w:rtl/>
        </w:rPr>
        <w:t>تاخير</w:t>
      </w:r>
      <w:proofErr w:type="spellEnd"/>
      <w:r>
        <w:rPr>
          <w:rFonts w:ascii="Simplified Arabic" w:eastAsia="Simplified Arabic" w:hAnsi="Simplified Arabic" w:cs="Simplified Arabic"/>
          <w:sz w:val="28"/>
          <w:szCs w:val="28"/>
          <w:rtl/>
        </w:rPr>
        <w:t xml:space="preserve"> على بقية مراحل المشروع.</w:t>
      </w:r>
    </w:p>
    <w:p w14:paraId="00000091" w14:textId="77777777" w:rsidR="00B5557D" w:rsidRDefault="00851509">
      <w:pPr>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وبسبب هذه ا</w:t>
      </w:r>
      <w:r>
        <w:rPr>
          <w:rFonts w:ascii="Simplified Arabic" w:eastAsia="Simplified Arabic" w:hAnsi="Simplified Arabic" w:cs="Simplified Arabic"/>
          <w:sz w:val="28"/>
          <w:szCs w:val="28"/>
          <w:rtl/>
        </w:rPr>
        <w:t>لخصائص، تحتاج الإدارة إلى أدوات وأساليب تساعدها على التعامل مع التعقيد اليومي للمشروع، سواء في متابعة التقدم أو اتخاذ القرارات أو حل المخاطر التي تظهر أثناء التنفيذ.</w:t>
      </w:r>
    </w:p>
    <w:p w14:paraId="00000092" w14:textId="77777777" w:rsidR="00B5557D" w:rsidRDefault="00B5557D"/>
    <w:p w14:paraId="00000093" w14:textId="77777777" w:rsidR="00B5557D" w:rsidRPr="007D3900" w:rsidRDefault="00851509">
      <w:pPr>
        <w:pStyle w:val="3"/>
        <w:rPr>
          <w:b/>
          <w:bCs/>
        </w:rPr>
      </w:pPr>
      <w:r w:rsidRPr="007D3900">
        <w:rPr>
          <w:b/>
          <w:bCs/>
          <w:rtl/>
        </w:rPr>
        <w:t>ثالثاً: دورة حياة المشروع</w:t>
      </w:r>
    </w:p>
    <w:p w14:paraId="00000095" w14:textId="589FBFCB" w:rsidR="00B5557D" w:rsidRDefault="00851509" w:rsidP="007D3900">
      <w:pPr>
        <w:rPr>
          <w:rFonts w:ascii="Simplified Arabic" w:eastAsia="Simplified Arabic" w:hAnsi="Simplified Arabic" w:cs="Simplified Arabic"/>
          <w:color w:val="000000"/>
          <w:sz w:val="28"/>
          <w:szCs w:val="28"/>
        </w:rPr>
      </w:pPr>
      <w:r>
        <w:rPr>
          <w:rFonts w:ascii="Simplified Arabic" w:eastAsia="Simplified Arabic" w:hAnsi="Simplified Arabic" w:cs="Simplified Arabic"/>
          <w:sz w:val="28"/>
          <w:szCs w:val="28"/>
          <w:rtl/>
        </w:rPr>
        <w:t>تتدرج المشاريع الهندسية في مراحل عدة تشكل الإطار العام لتنفيذها</w:t>
      </w:r>
      <w:r>
        <w:rPr>
          <w:rFonts w:ascii="Simplified Arabic" w:eastAsia="Simplified Arabic" w:hAnsi="Simplified Arabic" w:cs="Simplified Arabic"/>
          <w:sz w:val="28"/>
          <w:szCs w:val="28"/>
          <w:rtl/>
        </w:rPr>
        <w:t xml:space="preserve">، من مرحلة الفكرة ودراسة الجدوى، التي تتضمن دراسة الحاجة إلى المشروع ومدى إمكانية تنفيذه. ثم مرحلة التخطيط، التي تتضمن تحديد الموارد اللازمة، وتخطيط البرنامج الزمني المتوقع، والتوقعات التكليفية للمشروع. بعد موافقة التخطيط، يقوم المشروع بمرحلة التنفيذ، حيث </w:t>
      </w:r>
      <w:r>
        <w:rPr>
          <w:rFonts w:ascii="Simplified Arabic" w:eastAsia="Simplified Arabic" w:hAnsi="Simplified Arabic" w:cs="Simplified Arabic"/>
          <w:sz w:val="28"/>
          <w:szCs w:val="28"/>
          <w:rtl/>
        </w:rPr>
        <w:t>يتم تنفيذ الأعمال على أرض الواقع، وذلك بما يتوافق مع التخطيط الزمني، بينما يتبع التنفيذ مرحلة الرقابة والمتابعة، التي تهدف إلى ضمان تحقيق الأهداف التخطيطية وفي المرحلة الأخيرة، وهي الإغلاق، تستكمل الأعمال النهائية، ويسلم المشروع للمالك، مع تقييم النتائج وا</w:t>
      </w:r>
      <w:r>
        <w:rPr>
          <w:rFonts w:ascii="Simplified Arabic" w:eastAsia="Simplified Arabic" w:hAnsi="Simplified Arabic" w:cs="Simplified Arabic"/>
          <w:sz w:val="28"/>
          <w:szCs w:val="28"/>
          <w:rtl/>
        </w:rPr>
        <w:t>لدروس المستفادة.</w:t>
      </w:r>
    </w:p>
    <w:p w14:paraId="00000096" w14:textId="77777777" w:rsidR="00B5557D" w:rsidRPr="007D3900" w:rsidRDefault="00851509">
      <w:pPr>
        <w:pStyle w:val="3"/>
        <w:rPr>
          <w:b/>
          <w:bCs/>
          <w:sz w:val="32"/>
          <w:szCs w:val="32"/>
        </w:rPr>
      </w:pPr>
      <w:r w:rsidRPr="007D3900">
        <w:rPr>
          <w:b/>
          <w:bCs/>
          <w:sz w:val="32"/>
          <w:szCs w:val="32"/>
          <w:rtl/>
        </w:rPr>
        <w:lastRenderedPageBreak/>
        <w:t>رابعاً: إدارة المخاطر في المشاريع الهندسية</w:t>
      </w:r>
    </w:p>
    <w:p w14:paraId="00000097" w14:textId="606C9EC4" w:rsidR="00B5557D" w:rsidRDefault="00851509">
      <w:pPr>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تعد أحد العناصر الرئيسية في تحقيق النجاح في مشاريع هندسية، وهي تتطلب منا تحليل المخاطر</w:t>
      </w:r>
      <w:r w:rsidR="007D3900">
        <w:rPr>
          <w:rFonts w:ascii="Simplified Arabic" w:eastAsia="Simplified Arabic" w:hAnsi="Simplified Arabic" w:cs="Simplified Arabic" w:hint="cs"/>
          <w:sz w:val="28"/>
          <w:szCs w:val="28"/>
          <w:rtl/>
        </w:rPr>
        <w:t xml:space="preserve"> </w:t>
      </w:r>
      <w:r>
        <w:rPr>
          <w:rFonts w:ascii="Simplified Arabic" w:eastAsia="Simplified Arabic" w:hAnsi="Simplified Arabic" w:cs="Simplified Arabic"/>
          <w:sz w:val="28"/>
          <w:szCs w:val="28"/>
          <w:rtl/>
        </w:rPr>
        <w:t>واستعراض كيفية التعامل معها قبل أن يكون لها أي تأثير على سير العمل في المشروع. فبالإضافة إلى محاولة التعامل م</w:t>
      </w:r>
      <w:r>
        <w:rPr>
          <w:rFonts w:ascii="Simplified Arabic" w:eastAsia="Simplified Arabic" w:hAnsi="Simplified Arabic" w:cs="Simplified Arabic"/>
          <w:sz w:val="28"/>
          <w:szCs w:val="28"/>
          <w:rtl/>
        </w:rPr>
        <w:t>ع الأمور بعد حدوثها، فإن إدارة المخاطر تعتمد إلى حد كبير على القدرة على التوقع واستخدام البيانات لمعرفة كيفية الحد من تأثيرات المخاطر المفترضة على سير العمل. وبسبب تعقد المشاريع في الوقت الحاضر وتعدد الأطراف الفاعلة فيها، أصبح تحليل البيانات جزء في عملية إ</w:t>
      </w:r>
      <w:r>
        <w:rPr>
          <w:rFonts w:ascii="Simplified Arabic" w:eastAsia="Simplified Arabic" w:hAnsi="Simplified Arabic" w:cs="Simplified Arabic"/>
          <w:sz w:val="28"/>
          <w:szCs w:val="28"/>
          <w:rtl/>
        </w:rPr>
        <w:t>دارة المخاطر، وهو ما يعد الأساس لتطبيق الذكاء الاصطناعي في هذا المجال.</w:t>
      </w:r>
    </w:p>
    <w:p w14:paraId="00000098" w14:textId="77777777" w:rsidR="00B5557D" w:rsidRPr="007D3900" w:rsidRDefault="00851509">
      <w:pPr>
        <w:pStyle w:val="3"/>
        <w:rPr>
          <w:b/>
          <w:bCs/>
          <w:sz w:val="32"/>
          <w:szCs w:val="32"/>
        </w:rPr>
      </w:pPr>
      <w:r w:rsidRPr="007D3900">
        <w:rPr>
          <w:b/>
          <w:bCs/>
          <w:sz w:val="32"/>
          <w:szCs w:val="32"/>
          <w:rtl/>
        </w:rPr>
        <w:t>خامساً: اتخاذ القرار الإداري في المشاريع</w:t>
      </w:r>
    </w:p>
    <w:p w14:paraId="00000099" w14:textId="77777777" w:rsidR="00B5557D" w:rsidRDefault="00851509">
      <w:pPr>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Pr>
        <w:t xml:space="preserve"> </w:t>
      </w:r>
      <w:r>
        <w:rPr>
          <w:rFonts w:ascii="Simplified Arabic" w:eastAsia="Simplified Arabic" w:hAnsi="Simplified Arabic" w:cs="Simplified Arabic"/>
          <w:sz w:val="28"/>
          <w:szCs w:val="28"/>
          <w:rtl/>
        </w:rPr>
        <w:t xml:space="preserve">هو أحد الوظائف الرئيسية التي يحتاج إليها المشروع في عملية إدارته بنجاح، ويتعلق اتخاذ القرار هنا بقدرته على الاستفادة من البيانات الموجودة لديه </w:t>
      </w:r>
      <w:r>
        <w:rPr>
          <w:rFonts w:ascii="Simplified Arabic" w:eastAsia="Simplified Arabic" w:hAnsi="Simplified Arabic" w:cs="Simplified Arabic"/>
          <w:sz w:val="28"/>
          <w:szCs w:val="28"/>
          <w:rtl/>
        </w:rPr>
        <w:t>في اختيار أفضل البدائل لتحقيق أهداف المشروع. ويمكن اعتبار الدقة في التحليل والسرعة في الحصول على النتائج أمرين مطلوبين بشكل أساسي للحصول على قرار صحيح وفعال، وهو أمر يتطلب الكثير من الجهد والوقت في المشروع الكبير. وبسبب هذا الأمر، أصبح استخدام تقنيات حديثة</w:t>
      </w:r>
      <w:r>
        <w:rPr>
          <w:rFonts w:ascii="Simplified Arabic" w:eastAsia="Simplified Arabic" w:hAnsi="Simplified Arabic" w:cs="Simplified Arabic"/>
          <w:sz w:val="28"/>
          <w:szCs w:val="28"/>
          <w:rtl/>
        </w:rPr>
        <w:t xml:space="preserve"> مثل الذكاء الاصطناعي لدعم اتخاذ القرارات الإدارية .</w:t>
      </w:r>
    </w:p>
    <w:p w14:paraId="0000009A" w14:textId="77777777" w:rsidR="00B5557D" w:rsidRDefault="00851509">
      <w:pPr>
        <w:pStyle w:val="3"/>
        <w:rPr>
          <w:b/>
          <w:bCs/>
          <w:sz w:val="30"/>
          <w:szCs w:val="30"/>
          <w:u w:val="single"/>
        </w:rPr>
      </w:pPr>
      <w:r>
        <w:rPr>
          <w:b/>
          <w:bCs/>
          <w:sz w:val="30"/>
          <w:szCs w:val="30"/>
          <w:u w:val="single"/>
          <w:rtl/>
        </w:rPr>
        <w:t>خلاصة المبحث</w:t>
      </w:r>
    </w:p>
    <w:p w14:paraId="0000009B" w14:textId="77777777" w:rsidR="00B5557D" w:rsidRDefault="00851509">
      <w:pPr>
        <w:rPr>
          <w:rFonts w:ascii="Simplified Arabic" w:eastAsia="Simplified Arabic" w:hAnsi="Simplified Arabic" w:cs="Simplified Arabic"/>
          <w:color w:val="000000"/>
          <w:sz w:val="28"/>
          <w:szCs w:val="28"/>
        </w:rPr>
      </w:pPr>
      <w:r>
        <w:rPr>
          <w:rFonts w:ascii="Simplified Arabic" w:eastAsia="Simplified Arabic" w:hAnsi="Simplified Arabic" w:cs="Simplified Arabic"/>
          <w:sz w:val="28"/>
          <w:szCs w:val="28"/>
          <w:rtl/>
        </w:rPr>
        <w:t>ويمكن الاستنتاج من هذا المبحث أن إدارة مشاريع الهندسة ترتكز بشكل كبير على تجميع وتحليل البيانات، وأن قدرة الإدارة في هذا الصدد يؤثر مباشرة في جودة القرار. بالإضافة إلى ذلك، أصبح واضح أن إنجا</w:t>
      </w:r>
      <w:r>
        <w:rPr>
          <w:rFonts w:ascii="Simplified Arabic" w:eastAsia="Simplified Arabic" w:hAnsi="Simplified Arabic" w:cs="Simplified Arabic"/>
          <w:sz w:val="28"/>
          <w:szCs w:val="28"/>
          <w:rtl/>
        </w:rPr>
        <w:t>ز المشروع يتعلق بالقدرة على تطبيق أدوات حديثة تساعد في الدقة والجودة في تحليل البيانات. ومن هنا يأتي الاهتمام باستخدام التقنيات المتقدمة والذكاء الاصطناعي على وجه الخصوص</w:t>
      </w:r>
    </w:p>
    <w:p w14:paraId="0000009C" w14:textId="77777777" w:rsidR="00B5557D" w:rsidRDefault="00851509">
      <w:pPr>
        <w:pStyle w:val="2"/>
      </w:pPr>
      <w:r>
        <w:rPr>
          <w:rtl/>
        </w:rPr>
        <w:t>المبحث الثاني: الذكاء الاصطناعي في إدارة المشاريع</w:t>
      </w:r>
    </w:p>
    <w:p w14:paraId="0000009E" w14:textId="038DB3AE" w:rsidR="00B5557D" w:rsidRDefault="00851509" w:rsidP="007D3900">
      <w:pPr>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 xml:space="preserve"> تطورت أنظمة الذكاء الصناعي بشكل </w:t>
      </w:r>
      <w:r>
        <w:rPr>
          <w:rFonts w:ascii="Simplified Arabic" w:eastAsia="Simplified Arabic" w:hAnsi="Simplified Arabic" w:cs="Simplified Arabic"/>
          <w:sz w:val="28"/>
          <w:szCs w:val="28"/>
          <w:rtl/>
        </w:rPr>
        <w:t>سريع في السنوات الأخيرة السابقة ، حيث ساهم ذلك في تغيير طرق العمل من خلال الشركات خاصة مع زيادة استخدام البيانات كعنصر رئيسي في عمليات التخطيط والاستراتيجيات والقرارات، وأدى ذلك إلى زيادة كفاءة التحليل الذي يتم بالطريقة التقليدية، وبالتالي أصبح الذكاء الصن</w:t>
      </w:r>
      <w:r>
        <w:rPr>
          <w:rFonts w:ascii="Simplified Arabic" w:eastAsia="Simplified Arabic" w:hAnsi="Simplified Arabic" w:cs="Simplified Arabic"/>
          <w:sz w:val="28"/>
          <w:szCs w:val="28"/>
          <w:rtl/>
        </w:rPr>
        <w:t>اعي واحد من أهم أدوات نجاح المشاريع</w:t>
      </w:r>
    </w:p>
    <w:p w14:paraId="0000009F" w14:textId="77777777" w:rsidR="00B5557D" w:rsidRPr="007D3900" w:rsidRDefault="00851509">
      <w:pPr>
        <w:pStyle w:val="3"/>
        <w:rPr>
          <w:b/>
          <w:bCs/>
          <w:sz w:val="32"/>
          <w:szCs w:val="32"/>
        </w:rPr>
      </w:pPr>
      <w:r w:rsidRPr="007D3900">
        <w:rPr>
          <w:b/>
          <w:bCs/>
          <w:sz w:val="32"/>
          <w:szCs w:val="32"/>
          <w:rtl/>
        </w:rPr>
        <w:lastRenderedPageBreak/>
        <w:t>أولاً: مفهوم الذكاء الاصطناعي</w:t>
      </w:r>
    </w:p>
    <w:p w14:paraId="000000A0" w14:textId="77777777" w:rsidR="00B5557D" w:rsidRDefault="00851509">
      <w:pPr>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 xml:space="preserve">  الذكاء الاصطناعي هو تكنولوجيا تتضمن طرق تحقق من خلالها النظام الحاسوبي مجموعة من الإمكانات تجعل هذا النظام قادرًا على القيام بالأمور التي يقوم بها الإنسان، مثل التعلم من البيانات وتحليلها</w:t>
      </w:r>
      <w:r>
        <w:rPr>
          <w:rFonts w:ascii="Simplified Arabic" w:eastAsia="Simplified Arabic" w:hAnsi="Simplified Arabic" w:cs="Simplified Arabic"/>
          <w:sz w:val="28"/>
          <w:szCs w:val="28"/>
          <w:rtl/>
        </w:rPr>
        <w:t xml:space="preserve"> ومعرفة الأنماط فيها ومن ثم اتخاذ القرارات، حيث تستند تلك التقنيات إلى الخوارزميات والأنماط الرياضية التي تقوم بمعالجة بيانات كبيرة لتحديد النتائج المستفادة منها في حل المشاكل المعقدة.</w:t>
      </w:r>
    </w:p>
    <w:p w14:paraId="000000A1" w14:textId="77777777" w:rsidR="00B5557D" w:rsidRDefault="00B5557D">
      <w:pPr>
        <w:rPr>
          <w:rFonts w:ascii="Simplified Arabic" w:eastAsia="Simplified Arabic" w:hAnsi="Simplified Arabic" w:cs="Simplified Arabic"/>
          <w:sz w:val="28"/>
          <w:szCs w:val="28"/>
        </w:rPr>
      </w:pPr>
    </w:p>
    <w:p w14:paraId="000000A2" w14:textId="77777777" w:rsidR="00B5557D" w:rsidRPr="007D3900" w:rsidRDefault="00851509">
      <w:pPr>
        <w:pStyle w:val="3"/>
        <w:rPr>
          <w:b/>
          <w:bCs/>
          <w:sz w:val="32"/>
          <w:szCs w:val="32"/>
        </w:rPr>
      </w:pPr>
      <w:r w:rsidRPr="007D3900">
        <w:rPr>
          <w:b/>
          <w:bCs/>
          <w:sz w:val="32"/>
          <w:szCs w:val="32"/>
          <w:rtl/>
        </w:rPr>
        <w:t>ثانياً: دور الذكاء الاصطناعي في تحليل البيانات</w:t>
      </w:r>
    </w:p>
    <w:p w14:paraId="000000A3" w14:textId="77777777" w:rsidR="00B5557D" w:rsidRDefault="00851509">
      <w:pPr>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تحليل البيانات هو أحد أ</w:t>
      </w:r>
      <w:r>
        <w:rPr>
          <w:rFonts w:ascii="Simplified Arabic" w:eastAsia="Simplified Arabic" w:hAnsi="Simplified Arabic" w:cs="Simplified Arabic"/>
          <w:sz w:val="28"/>
          <w:szCs w:val="28"/>
          <w:rtl/>
        </w:rPr>
        <w:t xml:space="preserve">كثر المجالات ظهورًا للتأثير الإيجابي للتكنولوجيا التي يستخدمها الذكاء الاصطناعي، حيث </w:t>
      </w:r>
      <w:proofErr w:type="gramStart"/>
      <w:r>
        <w:rPr>
          <w:rFonts w:ascii="Simplified Arabic" w:eastAsia="Simplified Arabic" w:hAnsi="Simplified Arabic" w:cs="Simplified Arabic"/>
          <w:sz w:val="28"/>
          <w:szCs w:val="28"/>
          <w:rtl/>
        </w:rPr>
        <w:t>أنه</w:t>
      </w:r>
      <w:proofErr w:type="gramEnd"/>
      <w:r>
        <w:rPr>
          <w:rFonts w:ascii="Simplified Arabic" w:eastAsia="Simplified Arabic" w:hAnsi="Simplified Arabic" w:cs="Simplified Arabic"/>
          <w:sz w:val="28"/>
          <w:szCs w:val="28"/>
          <w:rtl/>
        </w:rPr>
        <w:t xml:space="preserve"> بإمكان الذكاء الاصطناعي معالجة كميات ضخمة من المعلومات بشكل أسرع بكثير من الإجراءات التقليدية. وهو ما يؤدي في الغالب إلى اكتشاف الأنماط والروابط التي يمكن أن تظل غير و</w:t>
      </w:r>
      <w:r>
        <w:rPr>
          <w:rFonts w:ascii="Simplified Arabic" w:eastAsia="Simplified Arabic" w:hAnsi="Simplified Arabic" w:cs="Simplified Arabic"/>
          <w:sz w:val="28"/>
          <w:szCs w:val="28"/>
          <w:rtl/>
        </w:rPr>
        <w:t>اضحة في حالة استخدام الأساليب التقليدية.</w:t>
      </w:r>
    </w:p>
    <w:p w14:paraId="000000A5" w14:textId="77777777" w:rsidR="00B5557D" w:rsidRDefault="00851509">
      <w:pPr>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بالإضافة إلى ذلك، يمكن للذكاء الاصطناعي المساعدة في تحويل المعلومات الأولية إلى معلومات قابلة للتطبيق في صنع القرار والإدارة، وهو ما يعمل على زيادة الدقة وتقليل نسبة الأخطاء</w:t>
      </w:r>
    </w:p>
    <w:p w14:paraId="000000A6" w14:textId="77777777" w:rsidR="00B5557D" w:rsidRDefault="00B5557D">
      <w:pPr>
        <w:rPr>
          <w:rFonts w:ascii="Simplified Arabic" w:eastAsia="Simplified Arabic" w:hAnsi="Simplified Arabic" w:cs="Simplified Arabic"/>
          <w:sz w:val="28"/>
          <w:szCs w:val="28"/>
        </w:rPr>
      </w:pPr>
    </w:p>
    <w:p w14:paraId="000000A7" w14:textId="77777777" w:rsidR="00B5557D" w:rsidRPr="007D3900" w:rsidRDefault="00851509">
      <w:pPr>
        <w:pStyle w:val="3"/>
        <w:rPr>
          <w:b/>
          <w:bCs/>
          <w:sz w:val="32"/>
          <w:szCs w:val="32"/>
        </w:rPr>
      </w:pPr>
      <w:r w:rsidRPr="007D3900">
        <w:rPr>
          <w:b/>
          <w:bCs/>
          <w:sz w:val="32"/>
          <w:szCs w:val="32"/>
          <w:rtl/>
        </w:rPr>
        <w:t>ثالثاً: تطبيقات الذكاء الاصطناعي في إدا</w:t>
      </w:r>
      <w:r w:rsidRPr="007D3900">
        <w:rPr>
          <w:b/>
          <w:bCs/>
          <w:sz w:val="32"/>
          <w:szCs w:val="32"/>
          <w:rtl/>
        </w:rPr>
        <w:t>رة المشاريع</w:t>
      </w:r>
    </w:p>
    <w:p w14:paraId="000000A9" w14:textId="2C23E078" w:rsidR="00B5557D" w:rsidRDefault="00851509" w:rsidP="007D3900">
      <w:pPr>
        <w:rPr>
          <w:rFonts w:ascii="Simplified Arabic" w:eastAsia="Simplified Arabic" w:hAnsi="Simplified Arabic" w:cs="Simplified Arabic"/>
          <w:sz w:val="28"/>
          <w:szCs w:val="28"/>
          <w:rtl/>
        </w:rPr>
      </w:pPr>
      <w:r>
        <w:rPr>
          <w:rFonts w:ascii="Simplified Arabic" w:eastAsia="Simplified Arabic" w:hAnsi="Simplified Arabic" w:cs="Simplified Arabic"/>
          <w:sz w:val="28"/>
          <w:szCs w:val="28"/>
          <w:rtl/>
        </w:rPr>
        <w:t>صار وجود الذكاء الاصطناعي حاضراً في العديد من المجالات المتعلقة بإدارة المشاريع، حيث يستخدم في عملية التنبؤ بالمخاطر وعملية تحليل أداء المشاريع وعملية تقدير احتياجات الموارد للمشروع، بالإضافة إلى تحسين وسيلة توزيع الموارد بين مختلف النشاطات. وي</w:t>
      </w:r>
      <w:r>
        <w:rPr>
          <w:rFonts w:ascii="Simplified Arabic" w:eastAsia="Simplified Arabic" w:hAnsi="Simplified Arabic" w:cs="Simplified Arabic"/>
          <w:sz w:val="28"/>
          <w:szCs w:val="28"/>
          <w:rtl/>
        </w:rPr>
        <w:t>شكل استغلال الذكاء الاصطناعي في تطوير الأتمتة لعدد كبير من الوظائف الروتينية التي تتطلب الكثير من الوقت والجهد، كعملية متابعة المعدل اليومي أو إعداد التقارير المنتظمة.</w:t>
      </w:r>
    </w:p>
    <w:p w14:paraId="7767149C" w14:textId="77777777" w:rsidR="007D3900" w:rsidRPr="007D3900" w:rsidRDefault="007D3900" w:rsidP="007D3900">
      <w:pPr>
        <w:rPr>
          <w:rFonts w:ascii="Simplified Arabic" w:eastAsia="Simplified Arabic" w:hAnsi="Simplified Arabic" w:cs="Simplified Arabic"/>
          <w:sz w:val="28"/>
          <w:szCs w:val="28"/>
        </w:rPr>
      </w:pPr>
    </w:p>
    <w:p w14:paraId="000000AA" w14:textId="77777777" w:rsidR="00B5557D" w:rsidRPr="007D3900" w:rsidRDefault="00851509">
      <w:pPr>
        <w:pStyle w:val="3"/>
        <w:rPr>
          <w:b/>
          <w:bCs/>
          <w:sz w:val="32"/>
          <w:szCs w:val="32"/>
        </w:rPr>
      </w:pPr>
      <w:r w:rsidRPr="007D3900">
        <w:rPr>
          <w:b/>
          <w:bCs/>
          <w:sz w:val="32"/>
          <w:szCs w:val="32"/>
          <w:rtl/>
        </w:rPr>
        <w:lastRenderedPageBreak/>
        <w:t>ر</w:t>
      </w:r>
      <w:r w:rsidRPr="007D3900">
        <w:rPr>
          <w:b/>
          <w:bCs/>
          <w:sz w:val="32"/>
          <w:szCs w:val="32"/>
          <w:rtl/>
        </w:rPr>
        <w:t>ابعاً: دور الذكاء الاصطناعي في اتخاذ القرار الإداري</w:t>
      </w:r>
    </w:p>
    <w:p w14:paraId="000000AB" w14:textId="77777777" w:rsidR="00B5557D" w:rsidRDefault="00851509">
      <w:pPr>
        <w:spacing w:before="240" w:after="240"/>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 xml:space="preserve">يسهم الذكاء الاصطناعي في دعم </w:t>
      </w:r>
      <w:r>
        <w:rPr>
          <w:rFonts w:ascii="Simplified Arabic" w:eastAsia="Simplified Arabic" w:hAnsi="Simplified Arabic" w:cs="Simplified Arabic"/>
          <w:sz w:val="28"/>
          <w:szCs w:val="28"/>
          <w:rtl/>
        </w:rPr>
        <w:t>عملية اتخاذ القرار من خلال توفير بيانات دقيقة ومحدّثة بشكل مستمر، وتحليل البدائل المتاحة بطريقة منهجية، إضافة إلى تقديم توصيات مبنية على نماذج تنبؤية تساعد الإدارة على فهم النتائج المحتملة لكل خيار. ويتيح هذا الأسلوب رؤية أوضح لمسار المشروع، خاصة في المواق</w:t>
      </w:r>
      <w:r>
        <w:rPr>
          <w:rFonts w:ascii="Simplified Arabic" w:eastAsia="Simplified Arabic" w:hAnsi="Simplified Arabic" w:cs="Simplified Arabic"/>
          <w:sz w:val="28"/>
          <w:szCs w:val="28"/>
          <w:rtl/>
        </w:rPr>
        <w:t>ف التي تتطلب قرارات سريعة أو تعتمد على بيانات معقدة.</w:t>
      </w:r>
    </w:p>
    <w:p w14:paraId="000000AC" w14:textId="77777777" w:rsidR="00B5557D" w:rsidRDefault="00851509">
      <w:pPr>
        <w:spacing w:before="240" w:after="240"/>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كما يقلل الاعتماد على الذكاء الاصطناعي من تأثير الخبرة الشخصية وحدها في اتخاذ القرار، ويجعل العملية أكثر موضوعية ومرتكزة على الأدلة. ويسهم ذلك في تحسين جودة القرارات، وتقليل احتمالية الوقوع في الأخطاء ال</w:t>
      </w:r>
      <w:r>
        <w:rPr>
          <w:rFonts w:ascii="Simplified Arabic" w:eastAsia="Simplified Arabic" w:hAnsi="Simplified Arabic" w:cs="Simplified Arabic"/>
          <w:sz w:val="28"/>
          <w:szCs w:val="28"/>
          <w:rtl/>
        </w:rPr>
        <w:t>ناتجة عن التقدير الفردي أو نقص المعلومات.</w:t>
      </w:r>
    </w:p>
    <w:p w14:paraId="000000AD" w14:textId="77777777" w:rsidR="00B5557D" w:rsidRDefault="00B5557D">
      <w:pPr>
        <w:rPr>
          <w:rFonts w:ascii="Simplified Arabic" w:eastAsia="Simplified Arabic" w:hAnsi="Simplified Arabic" w:cs="Simplified Arabic"/>
          <w:sz w:val="28"/>
          <w:szCs w:val="28"/>
        </w:rPr>
      </w:pPr>
    </w:p>
    <w:p w14:paraId="000000AE" w14:textId="77777777" w:rsidR="00B5557D" w:rsidRPr="007D3900" w:rsidRDefault="00851509">
      <w:pPr>
        <w:pStyle w:val="3"/>
        <w:rPr>
          <w:b/>
          <w:bCs/>
          <w:sz w:val="32"/>
          <w:szCs w:val="32"/>
          <w:u w:val="single"/>
        </w:rPr>
      </w:pPr>
      <w:r w:rsidRPr="007D3900">
        <w:rPr>
          <w:b/>
          <w:bCs/>
          <w:sz w:val="32"/>
          <w:szCs w:val="32"/>
          <w:u w:val="single"/>
          <w:rtl/>
        </w:rPr>
        <w:t>خامساً: التحديات ومتطلبات التطبيق</w:t>
      </w:r>
    </w:p>
    <w:p w14:paraId="000000AF" w14:textId="77777777" w:rsidR="00B5557D" w:rsidRDefault="00851509">
      <w:pPr>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بالرغم من القيمة المهمة التي يمكن الحصول عليها من خلال الذكاء الاصطناعي، إلا أنه يواجه الكثير من العقبات التي يمكن أن تقف دون استخدام هذا الذكاء بشكل فعال، ومن أهم هذه العقبات ضعف</w:t>
      </w:r>
      <w:r>
        <w:rPr>
          <w:rFonts w:ascii="Simplified Arabic" w:eastAsia="Simplified Arabic" w:hAnsi="Simplified Arabic" w:cs="Simplified Arabic"/>
          <w:sz w:val="28"/>
          <w:szCs w:val="28"/>
          <w:rtl/>
        </w:rPr>
        <w:t xml:space="preserve"> أو انعدام توفر البيانات أو حتى </w:t>
      </w:r>
      <w:proofErr w:type="spellStart"/>
      <w:r>
        <w:rPr>
          <w:rFonts w:ascii="Simplified Arabic" w:eastAsia="Simplified Arabic" w:hAnsi="Simplified Arabic" w:cs="Simplified Arabic"/>
          <w:sz w:val="28"/>
          <w:szCs w:val="28"/>
          <w:rtl/>
        </w:rPr>
        <w:t>إكماليتها</w:t>
      </w:r>
      <w:proofErr w:type="spellEnd"/>
      <w:r>
        <w:rPr>
          <w:rFonts w:ascii="Simplified Arabic" w:eastAsia="Simplified Arabic" w:hAnsi="Simplified Arabic" w:cs="Simplified Arabic"/>
          <w:sz w:val="28"/>
          <w:szCs w:val="28"/>
          <w:rtl/>
        </w:rPr>
        <w:t>، وعدم قدرة الشركات على تحمل تكلفة تركيب الأنظمة الذكية، وكذلك ضعف البنية التحتية التقنية لدى بعض الشركات. وكذلك يعتبر غياب الكفاءات المناسبة التي تستطيع إدارة واستخدام هذه التقنيات العائق الآخر المهم جداً.</w:t>
      </w:r>
    </w:p>
    <w:p w14:paraId="000000B0" w14:textId="77777777" w:rsidR="00B5557D" w:rsidRDefault="00851509">
      <w:pPr>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وإذاً يج</w:t>
      </w:r>
      <w:r>
        <w:rPr>
          <w:rFonts w:ascii="Simplified Arabic" w:eastAsia="Simplified Arabic" w:hAnsi="Simplified Arabic" w:cs="Simplified Arabic"/>
          <w:sz w:val="28"/>
          <w:szCs w:val="28"/>
          <w:rtl/>
        </w:rPr>
        <w:t>ب توفير بيئة مناسبة لاستخدام الذكاء الاصطناعي تتميز بتوفير البنية التحتية القوية والبيانات الكاملة الدقيقة وكذلك توفر الكفاءات اللازمة لها لكي يتمكن المشروع من الاستفادة من هذه التقنيات بشكل فعال.</w:t>
      </w:r>
    </w:p>
    <w:p w14:paraId="000000B1" w14:textId="77777777" w:rsidR="00B5557D" w:rsidRDefault="00851509">
      <w:pPr>
        <w:pStyle w:val="3"/>
      </w:pPr>
      <w:bookmarkStart w:id="16" w:name="_q9ab2486xfwv" w:colFirst="0" w:colLast="0"/>
      <w:bookmarkEnd w:id="16"/>
      <w:r>
        <w:rPr>
          <w:b/>
          <w:bCs/>
          <w:sz w:val="30"/>
          <w:szCs w:val="30"/>
          <w:u w:val="single"/>
          <w:rtl/>
        </w:rPr>
        <w:t>خلاصة المبحث</w:t>
      </w:r>
    </w:p>
    <w:p w14:paraId="000000B2" w14:textId="77777777" w:rsidR="00B5557D" w:rsidRDefault="00851509">
      <w:pPr>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من خلال ما سبق يمكن القول بأن الذكاء الاصطناعي</w:t>
      </w:r>
      <w:r>
        <w:rPr>
          <w:rFonts w:ascii="Simplified Arabic" w:eastAsia="Simplified Arabic" w:hAnsi="Simplified Arabic" w:cs="Simplified Arabic"/>
          <w:sz w:val="28"/>
          <w:szCs w:val="28"/>
          <w:rtl/>
        </w:rPr>
        <w:t xml:space="preserve"> يعد الآن من أهم العناصر التي أثرت في طرق إدارة المشاريع لا بسبب إمكانية تحليل أكبر </w:t>
      </w:r>
      <w:proofErr w:type="gramStart"/>
      <w:r>
        <w:rPr>
          <w:rFonts w:ascii="Simplified Arabic" w:eastAsia="Simplified Arabic" w:hAnsi="Simplified Arabic" w:cs="Simplified Arabic"/>
          <w:sz w:val="28"/>
          <w:szCs w:val="28"/>
          <w:rtl/>
        </w:rPr>
        <w:t>للبيانات</w:t>
      </w:r>
      <w:proofErr w:type="gramEnd"/>
      <w:r>
        <w:rPr>
          <w:rFonts w:ascii="Simplified Arabic" w:eastAsia="Simplified Arabic" w:hAnsi="Simplified Arabic" w:cs="Simplified Arabic"/>
          <w:sz w:val="28"/>
          <w:szCs w:val="28"/>
          <w:rtl/>
        </w:rPr>
        <w:t xml:space="preserve"> ولكن لأنه يؤدي إلى تعزيز جودة القرارات الإدارية التي تعتبر أساس لنجاح العمل في المشروعات. فالذكاء البشري يتمكن من التعامل مع كمية كبيرة من المعلومات بشكل سريع ودقي</w:t>
      </w:r>
      <w:r>
        <w:rPr>
          <w:rFonts w:ascii="Simplified Arabic" w:eastAsia="Simplified Arabic" w:hAnsi="Simplified Arabic" w:cs="Simplified Arabic"/>
          <w:sz w:val="28"/>
          <w:szCs w:val="28"/>
          <w:rtl/>
        </w:rPr>
        <w:t>ق بما يساعد على فهم التحديات التي قد تواجه المشروع في المستقبل وتخفيض المخاطر.</w:t>
      </w:r>
    </w:p>
    <w:p w14:paraId="000000B3" w14:textId="77777777" w:rsidR="00B5557D" w:rsidRDefault="00851509">
      <w:pPr>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lastRenderedPageBreak/>
        <w:t>والذكاء الاصطناعي يمكنه من تحقيق هذه الأهداف عن طريق تحسين عمليات التخطيط وتوزيع الموارد وتقييم الأداء بما يجعل النتائج أفضل ويجعل المشروع الأكثر استقراراً. وهذه الفكرة تعد منسج</w:t>
      </w:r>
      <w:r>
        <w:rPr>
          <w:rFonts w:ascii="Simplified Arabic" w:eastAsia="Simplified Arabic" w:hAnsi="Simplified Arabic" w:cs="Simplified Arabic"/>
          <w:sz w:val="28"/>
          <w:szCs w:val="28"/>
          <w:rtl/>
        </w:rPr>
        <w:t>مة تماماً مع الرؤية السعودية حول التحول الرقمي واعتماد التقنية الحديثة في مختلف المجالات الهندسية والإدارية.</w:t>
      </w:r>
    </w:p>
    <w:p w14:paraId="000000B5" w14:textId="77777777" w:rsidR="00B5557D" w:rsidRDefault="00B5557D">
      <w:pPr>
        <w:pBdr>
          <w:top w:val="nil"/>
          <w:left w:val="nil"/>
          <w:bottom w:val="nil"/>
          <w:right w:val="nil"/>
          <w:between w:val="nil"/>
        </w:pBdr>
      </w:pPr>
    </w:p>
    <w:p w14:paraId="000000B6" w14:textId="77777777" w:rsidR="00B5557D" w:rsidRDefault="00851509">
      <w:pPr>
        <w:pStyle w:val="3"/>
      </w:pPr>
      <w:r>
        <w:rPr>
          <w:b/>
          <w:bCs/>
          <w:sz w:val="32"/>
          <w:szCs w:val="32"/>
          <w:u w:val="single"/>
          <w:rtl/>
        </w:rPr>
        <w:t>خلاصة الإطار النظري</w:t>
      </w:r>
      <w:r>
        <w:t>:</w:t>
      </w:r>
    </w:p>
    <w:p w14:paraId="000000B7" w14:textId="4F2DD528" w:rsidR="00B5557D" w:rsidRDefault="00A6106B">
      <w:pPr>
        <w:pStyle w:val="3"/>
      </w:pPr>
      <w:r>
        <w:rPr>
          <w:rFonts w:hint="cs"/>
          <w:rtl/>
        </w:rPr>
        <w:t xml:space="preserve">    </w:t>
      </w:r>
      <w:r w:rsidR="00851509">
        <w:rPr>
          <w:rtl/>
        </w:rPr>
        <w:t xml:space="preserve">من خلال النقاط السابقة، يمكن القول إن إدارة المشاريع، تحليل البيانات، والذكاء الاصطناعي يشكلون نظام متكامل يساهم في </w:t>
      </w:r>
      <w:r w:rsidR="00851509">
        <w:rPr>
          <w:rtl/>
        </w:rPr>
        <w:t>تحسين بيئات العمل الحديثة وزيادة الكفاءة في المشاريع الهندسية. حيث تتطلب إدارة المشاريع التخطيط والتوجيه والإشراف والقرارات، وهي خطوات تحتاج إلى البيانات والمعلومات الدقيقة حتى تكون قادرة على الوصول إلى النتائج المرجوة منها.</w:t>
      </w:r>
    </w:p>
    <w:p w14:paraId="000000B8" w14:textId="77777777" w:rsidR="00B5557D" w:rsidRDefault="00B5557D"/>
    <w:p w14:paraId="000000B9" w14:textId="5A979C11" w:rsidR="00B5557D" w:rsidRDefault="00A6106B">
      <w:pPr>
        <w:pStyle w:val="3"/>
      </w:pPr>
      <w:bookmarkStart w:id="17" w:name="_41yde3ozy5r" w:colFirst="0" w:colLast="0"/>
      <w:bookmarkEnd w:id="17"/>
      <w:r>
        <w:rPr>
          <w:rFonts w:hint="cs"/>
          <w:rtl/>
        </w:rPr>
        <w:t xml:space="preserve">     </w:t>
      </w:r>
      <w:r w:rsidR="00851509">
        <w:rPr>
          <w:rtl/>
        </w:rPr>
        <w:t>وفي الوقت نفسه، يقدم تحليل الب</w:t>
      </w:r>
      <w:r w:rsidR="00851509">
        <w:rPr>
          <w:rtl/>
        </w:rPr>
        <w:t>يانات الإطار العلمي الذي يمكن للإدارة من فهم الواقع، من خلال الكشف عن العلاقات والأنماط، والاستعداد للتحديات المحتملة. أما الذكاء الاصطناعي فيمكنه تقديم قيمة مضافة لهذا النظام من خلال القدرة على معالجة البيانات الضخمة بكفاءة، ومن ثم تحويلها إلى معلومات قاد</w:t>
      </w:r>
      <w:r w:rsidR="00851509">
        <w:rPr>
          <w:rtl/>
        </w:rPr>
        <w:t>رة على المساعدة في اتخاذ القرارات.</w:t>
      </w:r>
    </w:p>
    <w:p w14:paraId="000000BA" w14:textId="77777777" w:rsidR="00B5557D" w:rsidRDefault="00B5557D"/>
    <w:p w14:paraId="000000BB" w14:textId="33CD96E5" w:rsidR="00B5557D" w:rsidRDefault="00A6106B">
      <w:pPr>
        <w:pStyle w:val="3"/>
      </w:pPr>
      <w:bookmarkStart w:id="18" w:name="_iv5yw9qthzbs" w:colFirst="0" w:colLast="0"/>
      <w:bookmarkEnd w:id="18"/>
      <w:r>
        <w:rPr>
          <w:rFonts w:hint="cs"/>
          <w:rtl/>
        </w:rPr>
        <w:t xml:space="preserve">    </w:t>
      </w:r>
      <w:r w:rsidR="00851509">
        <w:rPr>
          <w:rtl/>
        </w:rPr>
        <w:t>بالإضافة إلى القدرة على استخدام نماذج التنبؤ، التي ستتمكن من تقديم البدائل المتاحة، والتقليل من أهمية الخبرة وحدوث الأخطاء البشرية.</w:t>
      </w:r>
    </w:p>
    <w:p w14:paraId="000000BC" w14:textId="77777777" w:rsidR="00B5557D" w:rsidRDefault="00B5557D">
      <w:pPr>
        <w:pStyle w:val="3"/>
      </w:pPr>
      <w:bookmarkStart w:id="19" w:name="_qguuyxymrmu" w:colFirst="0" w:colLast="0"/>
      <w:bookmarkEnd w:id="19"/>
    </w:p>
    <w:p w14:paraId="000000BD" w14:textId="6B05DBB9" w:rsidR="00B5557D" w:rsidRDefault="00A6106B">
      <w:pPr>
        <w:pStyle w:val="3"/>
      </w:pPr>
      <w:bookmarkStart w:id="20" w:name="_7xo24hhovhqo" w:colFirst="0" w:colLast="0"/>
      <w:bookmarkEnd w:id="20"/>
      <w:r>
        <w:rPr>
          <w:rFonts w:hint="cs"/>
          <w:rtl/>
        </w:rPr>
        <w:t xml:space="preserve">     </w:t>
      </w:r>
      <w:r w:rsidR="00851509">
        <w:rPr>
          <w:rtl/>
        </w:rPr>
        <w:t>لكن التطبيق العملي للذكاء الاصطناعي يواجه العديد من التحديات، مثل النقص في البيانات، وك</w:t>
      </w:r>
      <w:r w:rsidR="00851509">
        <w:rPr>
          <w:rtl/>
        </w:rPr>
        <w:t>يفية التعامل مع الارتفاع التكاليف، وضعف البنية التحتية التقنية، بالإضافة إلى توفر الكوادر المؤهلة التي يمكنها التعامل مع هذه التقنيات.</w:t>
      </w:r>
    </w:p>
    <w:p w14:paraId="000000BE" w14:textId="77777777" w:rsidR="00B5557D" w:rsidRDefault="00B5557D">
      <w:pPr>
        <w:pStyle w:val="3"/>
      </w:pPr>
    </w:p>
    <w:bookmarkEnd w:id="13"/>
    <w:p w14:paraId="000000BF" w14:textId="77777777" w:rsidR="00B5557D" w:rsidRDefault="00B5557D"/>
    <w:p w14:paraId="000000C0" w14:textId="77777777" w:rsidR="00B5557D" w:rsidRDefault="00B5557D">
      <w:pPr>
        <w:rPr>
          <w:rFonts w:ascii="Sakkal Majalla" w:eastAsia="Sakkal Majalla" w:hAnsi="Sakkal Majalla" w:cs="Sakkal Majalla"/>
          <w:sz w:val="28"/>
          <w:szCs w:val="28"/>
          <w:u w:val="single"/>
        </w:rPr>
      </w:pPr>
    </w:p>
    <w:p w14:paraId="000000C1" w14:textId="77777777" w:rsidR="00B5557D" w:rsidRDefault="00B5557D">
      <w:pPr>
        <w:rPr>
          <w:rFonts w:ascii="Sakkal Majalla" w:eastAsia="Sakkal Majalla" w:hAnsi="Sakkal Majalla" w:cs="Sakkal Majalla"/>
          <w:sz w:val="28"/>
          <w:szCs w:val="28"/>
          <w:u w:val="single"/>
        </w:rPr>
      </w:pPr>
    </w:p>
    <w:p w14:paraId="000000C2" w14:textId="77777777" w:rsidR="00B5557D" w:rsidRDefault="00B5557D">
      <w:pPr>
        <w:rPr>
          <w:rFonts w:ascii="Sakkal Majalla" w:eastAsia="Sakkal Majalla" w:hAnsi="Sakkal Majalla" w:cs="Sakkal Majalla"/>
          <w:sz w:val="28"/>
          <w:szCs w:val="28"/>
          <w:u w:val="single"/>
        </w:rPr>
      </w:pPr>
    </w:p>
    <w:p w14:paraId="000000C3" w14:textId="77777777" w:rsidR="00B5557D" w:rsidRDefault="00B5557D">
      <w:pPr>
        <w:rPr>
          <w:rFonts w:ascii="Sakkal Majalla" w:eastAsia="Sakkal Majalla" w:hAnsi="Sakkal Majalla" w:cs="Sakkal Majalla"/>
          <w:sz w:val="28"/>
          <w:szCs w:val="28"/>
          <w:u w:val="single"/>
        </w:rPr>
      </w:pPr>
    </w:p>
    <w:p w14:paraId="000000C4" w14:textId="77777777" w:rsidR="00B5557D" w:rsidRDefault="00B5557D">
      <w:pPr>
        <w:rPr>
          <w:rFonts w:ascii="Simplified Arabic" w:eastAsia="Simplified Arabic" w:hAnsi="Simplified Arabic" w:cs="Simplified Arabic"/>
          <w:sz w:val="28"/>
          <w:szCs w:val="28"/>
        </w:rPr>
      </w:pPr>
    </w:p>
    <w:p w14:paraId="000000C5" w14:textId="77777777" w:rsidR="00B5557D" w:rsidRDefault="00B5557D">
      <w:pPr>
        <w:rPr>
          <w:rFonts w:ascii="Simplified Arabic" w:eastAsia="Simplified Arabic" w:hAnsi="Simplified Arabic" w:cs="Simplified Arabic"/>
          <w:sz w:val="28"/>
          <w:szCs w:val="28"/>
        </w:rPr>
      </w:pPr>
    </w:p>
    <w:p w14:paraId="000000C6" w14:textId="77777777" w:rsidR="00B5557D" w:rsidRDefault="00B5557D">
      <w:pPr>
        <w:rPr>
          <w:rFonts w:ascii="Simplified Arabic" w:eastAsia="Simplified Arabic" w:hAnsi="Simplified Arabic" w:cs="Simplified Arabic"/>
          <w:sz w:val="28"/>
          <w:szCs w:val="28"/>
        </w:rPr>
      </w:pPr>
    </w:p>
    <w:p w14:paraId="000000C7" w14:textId="77777777" w:rsidR="00B5557D" w:rsidRDefault="00B5557D">
      <w:pPr>
        <w:rPr>
          <w:rFonts w:ascii="Simplified Arabic" w:eastAsia="Simplified Arabic" w:hAnsi="Simplified Arabic" w:cs="Simplified Arabic"/>
          <w:sz w:val="28"/>
          <w:szCs w:val="28"/>
        </w:rPr>
      </w:pPr>
    </w:p>
    <w:p w14:paraId="000000C8" w14:textId="77777777" w:rsidR="00B5557D" w:rsidRDefault="00B5557D">
      <w:pPr>
        <w:rPr>
          <w:rFonts w:ascii="Simplified Arabic" w:eastAsia="Simplified Arabic" w:hAnsi="Simplified Arabic" w:cs="Simplified Arabic"/>
          <w:sz w:val="28"/>
          <w:szCs w:val="28"/>
        </w:rPr>
      </w:pPr>
    </w:p>
    <w:p w14:paraId="000000CB" w14:textId="33CF29A0" w:rsidR="00B5557D" w:rsidRDefault="00B5557D">
      <w:pPr>
        <w:rPr>
          <w:rFonts w:ascii="Simplified Arabic" w:eastAsia="Simplified Arabic" w:hAnsi="Simplified Arabic" w:cs="Simplified Arabic"/>
          <w:sz w:val="28"/>
          <w:szCs w:val="28"/>
          <w:rtl/>
        </w:rPr>
      </w:pPr>
    </w:p>
    <w:p w14:paraId="2D7CB13F" w14:textId="77777777" w:rsidR="00A6106B" w:rsidRDefault="00A6106B">
      <w:pPr>
        <w:rPr>
          <w:rFonts w:ascii="Simplified Arabic" w:eastAsia="Simplified Arabic" w:hAnsi="Simplified Arabic" w:cs="Simplified Arabic"/>
          <w:sz w:val="28"/>
          <w:szCs w:val="28"/>
        </w:rPr>
      </w:pPr>
    </w:p>
    <w:p w14:paraId="000000CF" w14:textId="77777777" w:rsidR="00B5557D" w:rsidRDefault="00B5557D">
      <w:pPr>
        <w:rPr>
          <w:rFonts w:ascii="Simplified Arabic" w:eastAsia="Simplified Arabic" w:hAnsi="Simplified Arabic" w:cs="Simplified Arabic"/>
          <w:sz w:val="28"/>
          <w:szCs w:val="28"/>
        </w:rPr>
      </w:pPr>
    </w:p>
    <w:p w14:paraId="000000D4" w14:textId="77777777" w:rsidR="00B5557D" w:rsidRDefault="00B5557D">
      <w:pPr>
        <w:rPr>
          <w:rFonts w:ascii="Simplified Arabic" w:eastAsia="Simplified Arabic" w:hAnsi="Simplified Arabic" w:cs="Simplified Arabic"/>
          <w:sz w:val="28"/>
          <w:szCs w:val="28"/>
        </w:rPr>
      </w:pPr>
    </w:p>
    <w:p w14:paraId="000000D5" w14:textId="77777777" w:rsidR="00B5557D" w:rsidRDefault="00851509">
      <w:pPr>
        <w:pStyle w:val="1"/>
        <w:jc w:val="center"/>
      </w:pPr>
      <w:bookmarkStart w:id="21" w:name="_vizfriv0ty4p" w:colFirst="0" w:colLast="0"/>
      <w:bookmarkEnd w:id="21"/>
      <w:r>
        <w:rPr>
          <w:rtl/>
        </w:rPr>
        <w:t>الفصل الثاني:</w:t>
      </w:r>
    </w:p>
    <w:p w14:paraId="000000D6" w14:textId="0F8D0102" w:rsidR="00B5557D" w:rsidRDefault="00A6106B">
      <w:pPr>
        <w:pStyle w:val="1"/>
        <w:jc w:val="center"/>
      </w:pPr>
      <w:bookmarkStart w:id="22" w:name="_meydk2mbvwd2" w:colFirst="0" w:colLast="0"/>
      <w:bookmarkEnd w:id="22"/>
      <w:r>
        <w:rPr>
          <w:rFonts w:hint="cs"/>
          <w:rtl/>
        </w:rPr>
        <w:t>الدارسا</w:t>
      </w:r>
      <w:r>
        <w:rPr>
          <w:rFonts w:hint="eastAsia"/>
          <w:rtl/>
        </w:rPr>
        <w:t>ت</w:t>
      </w:r>
      <w:r w:rsidR="00851509">
        <w:rPr>
          <w:rtl/>
        </w:rPr>
        <w:t xml:space="preserve"> السابقة</w:t>
      </w:r>
    </w:p>
    <w:p w14:paraId="000000D7" w14:textId="77777777" w:rsidR="00B5557D" w:rsidRDefault="00B5557D">
      <w:pPr>
        <w:rPr>
          <w:rFonts w:ascii="Simplified Arabic" w:eastAsia="Simplified Arabic" w:hAnsi="Simplified Arabic" w:cs="Simplified Arabic"/>
          <w:sz w:val="28"/>
          <w:szCs w:val="28"/>
        </w:rPr>
      </w:pPr>
    </w:p>
    <w:p w14:paraId="000000D8" w14:textId="77777777" w:rsidR="00B5557D" w:rsidRDefault="00B5557D">
      <w:pPr>
        <w:rPr>
          <w:rFonts w:ascii="Simplified Arabic" w:eastAsia="Simplified Arabic" w:hAnsi="Simplified Arabic" w:cs="Simplified Arabic"/>
          <w:sz w:val="28"/>
          <w:szCs w:val="28"/>
        </w:rPr>
      </w:pPr>
    </w:p>
    <w:p w14:paraId="000000D9" w14:textId="77777777" w:rsidR="00B5557D" w:rsidRDefault="00B5557D">
      <w:pPr>
        <w:rPr>
          <w:rFonts w:ascii="Simplified Arabic" w:eastAsia="Simplified Arabic" w:hAnsi="Simplified Arabic" w:cs="Simplified Arabic"/>
          <w:sz w:val="28"/>
          <w:szCs w:val="28"/>
        </w:rPr>
      </w:pPr>
    </w:p>
    <w:p w14:paraId="000000DA" w14:textId="54889C86" w:rsidR="00B5557D" w:rsidRDefault="00B5557D">
      <w:pPr>
        <w:rPr>
          <w:rFonts w:ascii="Simplified Arabic" w:eastAsia="Simplified Arabic" w:hAnsi="Simplified Arabic" w:cs="Simplified Arabic"/>
          <w:sz w:val="28"/>
          <w:szCs w:val="28"/>
          <w:rtl/>
        </w:rPr>
      </w:pPr>
    </w:p>
    <w:p w14:paraId="17E9A144" w14:textId="78DC6659" w:rsidR="007D3900" w:rsidRDefault="007D3900">
      <w:pPr>
        <w:rPr>
          <w:rFonts w:ascii="Simplified Arabic" w:eastAsia="Simplified Arabic" w:hAnsi="Simplified Arabic" w:cs="Simplified Arabic"/>
          <w:sz w:val="28"/>
          <w:szCs w:val="28"/>
          <w:rtl/>
        </w:rPr>
      </w:pPr>
    </w:p>
    <w:p w14:paraId="3A4F4A76" w14:textId="0EE85A86" w:rsidR="007D3900" w:rsidRDefault="007D3900">
      <w:pPr>
        <w:rPr>
          <w:rFonts w:ascii="Simplified Arabic" w:eastAsia="Simplified Arabic" w:hAnsi="Simplified Arabic" w:cs="Simplified Arabic"/>
          <w:sz w:val="28"/>
          <w:szCs w:val="28"/>
          <w:rtl/>
        </w:rPr>
      </w:pPr>
    </w:p>
    <w:p w14:paraId="02E58F5D" w14:textId="3BB99D9B" w:rsidR="007D3900" w:rsidRDefault="007D3900">
      <w:pPr>
        <w:rPr>
          <w:rFonts w:ascii="Simplified Arabic" w:eastAsia="Simplified Arabic" w:hAnsi="Simplified Arabic" w:cs="Simplified Arabic"/>
          <w:sz w:val="28"/>
          <w:szCs w:val="28"/>
          <w:rtl/>
        </w:rPr>
      </w:pPr>
    </w:p>
    <w:p w14:paraId="5AE00D57" w14:textId="77777777" w:rsidR="007D3900" w:rsidRDefault="007D3900">
      <w:pPr>
        <w:rPr>
          <w:rFonts w:ascii="Simplified Arabic" w:eastAsia="Simplified Arabic" w:hAnsi="Simplified Arabic" w:cs="Simplified Arabic"/>
          <w:sz w:val="28"/>
          <w:szCs w:val="28"/>
        </w:rPr>
      </w:pPr>
    </w:p>
    <w:p w14:paraId="000000DB" w14:textId="77777777" w:rsidR="00B5557D" w:rsidRDefault="00851509">
      <w:pPr>
        <w:rPr>
          <w:rFonts w:ascii="Sakkal Majalla" w:eastAsia="Sakkal Majalla" w:hAnsi="Sakkal Majalla" w:cs="Sakkal Majalla"/>
          <w:sz w:val="28"/>
          <w:szCs w:val="28"/>
          <w:u w:val="single"/>
        </w:rPr>
      </w:pPr>
      <w:bookmarkStart w:id="23" w:name="_Hlk228125503"/>
      <w:r>
        <w:rPr>
          <w:rFonts w:ascii="Sakkal Majalla" w:eastAsia="Sakkal Majalla" w:hAnsi="Sakkal Majalla" w:cs="Sakkal Majalla"/>
          <w:b/>
          <w:bCs/>
          <w:sz w:val="36"/>
          <w:szCs w:val="36"/>
          <w:u w:val="single"/>
          <w:rtl/>
        </w:rPr>
        <w:lastRenderedPageBreak/>
        <w:t>الدراسات السابقة</w:t>
      </w:r>
      <w:r>
        <w:rPr>
          <w:rFonts w:ascii="Sakkal Majalla" w:eastAsia="Sakkal Majalla" w:hAnsi="Sakkal Majalla" w:cs="Sakkal Majalla"/>
          <w:sz w:val="28"/>
          <w:szCs w:val="28"/>
          <w:u w:val="single"/>
        </w:rPr>
        <w:t>:</w:t>
      </w:r>
    </w:p>
    <w:p w14:paraId="000000DC" w14:textId="77777777" w:rsidR="00B5557D" w:rsidRDefault="00851509">
      <w:pPr>
        <w:pStyle w:val="3"/>
      </w:pPr>
      <w:bookmarkStart w:id="24" w:name="_vve3t4rcr79w" w:colFirst="0" w:colLast="0"/>
      <w:bookmarkEnd w:id="24"/>
      <w:r>
        <w:rPr>
          <w:rtl/>
        </w:rPr>
        <w:t>الدراسات العربية</w:t>
      </w:r>
    </w:p>
    <w:p w14:paraId="000000DD" w14:textId="0E04BD5D" w:rsidR="00B5557D" w:rsidRDefault="007D3900">
      <w:pPr>
        <w:spacing w:after="197" w:line="263" w:lineRule="auto"/>
        <w:ind w:left="10" w:right="503"/>
        <w:rPr>
          <w:rFonts w:ascii="Simplified Arabic" w:eastAsia="Simplified Arabic" w:hAnsi="Simplified Arabic" w:cs="Simplified Arabic"/>
          <w:sz w:val="28"/>
          <w:szCs w:val="28"/>
        </w:rPr>
      </w:pPr>
      <w:r>
        <w:rPr>
          <w:rFonts w:ascii="Simplified Arabic" w:eastAsia="Simplified Arabic" w:hAnsi="Simplified Arabic" w:cs="Simplified Arabic"/>
          <w:sz w:val="32"/>
          <w:szCs w:val="32"/>
        </w:rPr>
        <w:t>.</w:t>
      </w:r>
      <w:r w:rsidR="00851509">
        <w:rPr>
          <w:rFonts w:ascii="Simplified Arabic" w:eastAsia="Simplified Arabic" w:hAnsi="Simplified Arabic" w:cs="Simplified Arabic"/>
          <w:sz w:val="32"/>
          <w:szCs w:val="32"/>
        </w:rPr>
        <w:t>1</w:t>
      </w:r>
      <w:proofErr w:type="gramStart"/>
      <w:r w:rsidR="00851509">
        <w:rPr>
          <w:rFonts w:ascii="Simplified Arabic" w:eastAsia="Simplified Arabic" w:hAnsi="Simplified Arabic" w:cs="Simplified Arabic"/>
          <w:b/>
          <w:bCs/>
          <w:sz w:val="32"/>
          <w:szCs w:val="32"/>
          <w:rtl/>
        </w:rPr>
        <w:t xml:space="preserve">دارسة(  </w:t>
      </w:r>
      <w:proofErr w:type="gramEnd"/>
      <w:r w:rsidR="00851509">
        <w:rPr>
          <w:rFonts w:ascii="Simplified Arabic" w:eastAsia="Simplified Arabic" w:hAnsi="Simplified Arabic" w:cs="Simplified Arabic"/>
          <w:b/>
          <w:bCs/>
          <w:sz w:val="32"/>
          <w:szCs w:val="32"/>
          <w:rtl/>
        </w:rPr>
        <w:t xml:space="preserve">محسن سعود </w:t>
      </w:r>
      <w:r w:rsidR="00851509">
        <w:rPr>
          <w:rFonts w:ascii="Simplified Arabic" w:eastAsia="Simplified Arabic" w:hAnsi="Simplified Arabic" w:cs="Simplified Arabic"/>
          <w:b/>
          <w:bCs/>
          <w:sz w:val="32"/>
          <w:szCs w:val="32"/>
          <w:rtl/>
        </w:rPr>
        <w:t xml:space="preserve">الغرير, 2023)( أيمن رشدي فهيم ,2023) بعنوان </w:t>
      </w:r>
      <w:r w:rsidR="00851509">
        <w:rPr>
          <w:rFonts w:ascii="Simplified Arabic" w:eastAsia="Simplified Arabic" w:hAnsi="Simplified Arabic" w:cs="Simplified Arabic"/>
          <w:b/>
          <w:bCs/>
          <w:sz w:val="32"/>
          <w:szCs w:val="32"/>
          <w:rtl/>
        </w:rPr>
        <w:t xml:space="preserve">دور الذكاء الاصطناعي بتطبيقات </w:t>
      </w:r>
      <w:proofErr w:type="spellStart"/>
      <w:r w:rsidR="00851509">
        <w:rPr>
          <w:rFonts w:ascii="Simplified Arabic" w:eastAsia="Simplified Arabic" w:hAnsi="Simplified Arabic" w:cs="Simplified Arabic"/>
          <w:b/>
          <w:bCs/>
          <w:sz w:val="32"/>
          <w:szCs w:val="32"/>
          <w:rtl/>
        </w:rPr>
        <w:t>وبارمج</w:t>
      </w:r>
      <w:proofErr w:type="spellEnd"/>
      <w:r w:rsidR="00851509">
        <w:rPr>
          <w:rFonts w:ascii="Simplified Arabic" w:eastAsia="Simplified Arabic" w:hAnsi="Simplified Arabic" w:cs="Simplified Arabic"/>
          <w:b/>
          <w:bCs/>
          <w:sz w:val="32"/>
          <w:szCs w:val="32"/>
          <w:rtl/>
        </w:rPr>
        <w:t xml:space="preserve"> الهندسة المدنية  </w:t>
      </w:r>
    </w:p>
    <w:p w14:paraId="000000DE" w14:textId="07268E5E" w:rsidR="00B5557D" w:rsidRDefault="00851509">
      <w:pPr>
        <w:spacing w:after="161" w:line="240" w:lineRule="auto"/>
        <w:ind w:left="11" w:right="37" w:hanging="1"/>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 xml:space="preserve">تتحدث الدراسة عن استخدام الذكاء الصناعي في المجالات الهندسية، حيث يتم التركيز على الدور الذي يؤديه الذكاء في التصميم والتحليل والإشراف على المشاريع. وقد </w:t>
      </w:r>
      <w:r>
        <w:rPr>
          <w:rFonts w:ascii="Simplified Arabic" w:eastAsia="Simplified Arabic" w:hAnsi="Simplified Arabic" w:cs="Simplified Arabic"/>
          <w:sz w:val="28"/>
          <w:szCs w:val="28"/>
          <w:rtl/>
        </w:rPr>
        <w:t xml:space="preserve">استخدم منهج الوصف والتحليل، حيث تم البحث في الدراسات </w:t>
      </w:r>
      <w:r>
        <w:rPr>
          <w:rFonts w:ascii="Simplified Arabic" w:eastAsia="Simplified Arabic" w:hAnsi="Simplified Arabic" w:cs="Simplified Arabic"/>
          <w:sz w:val="28"/>
          <w:szCs w:val="28"/>
          <w:rtl/>
        </w:rPr>
        <w:t>المتخصصة بهدف توضيح كيفية استفادة الهندسة من التكنولوجيا الذكية.</w:t>
      </w:r>
    </w:p>
    <w:p w14:paraId="000000DF" w14:textId="77777777" w:rsidR="00B5557D" w:rsidRDefault="00851509">
      <w:pPr>
        <w:spacing w:after="161" w:line="240" w:lineRule="auto"/>
        <w:ind w:right="37"/>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 xml:space="preserve">وقد توصلت النتائج البحث إلى أن الذكاء الصناعي يمكنه المساعدة في زيادة دقة التصميم، وتحسين جودة التحليل واتخاذ القرارات في مختلف </w:t>
      </w:r>
      <w:r>
        <w:rPr>
          <w:rFonts w:ascii="Simplified Arabic" w:eastAsia="Simplified Arabic" w:hAnsi="Simplified Arabic" w:cs="Simplified Arabic"/>
          <w:sz w:val="28"/>
          <w:szCs w:val="28"/>
          <w:rtl/>
        </w:rPr>
        <w:t>المراحل التي يمر بها المشروع. إضافةً إلى ذلك، يسهم في تحقيق كفاءة عالية في تنفيذ المشروعات وتقليل الأخطاء فيها. لكن في الوقت نفسه، واجه البحث صعوبات، منها الحاجة لبيانات</w:t>
      </w:r>
    </w:p>
    <w:p w14:paraId="000000E0" w14:textId="77777777" w:rsidR="00B5557D" w:rsidRDefault="00B5557D">
      <w:pPr>
        <w:spacing w:after="161" w:line="240" w:lineRule="auto"/>
        <w:ind w:right="37"/>
        <w:rPr>
          <w:rFonts w:ascii="Simplified Arabic" w:eastAsia="Simplified Arabic" w:hAnsi="Simplified Arabic" w:cs="Simplified Arabic" w:hint="cs"/>
          <w:sz w:val="28"/>
          <w:szCs w:val="28"/>
        </w:rPr>
      </w:pPr>
    </w:p>
    <w:p w14:paraId="000000E1" w14:textId="77777777" w:rsidR="00B5557D" w:rsidRDefault="00851509">
      <w:pPr>
        <w:spacing w:after="0" w:line="263" w:lineRule="auto"/>
        <w:ind w:left="10" w:right="217"/>
        <w:jc w:val="both"/>
        <w:rPr>
          <w:rFonts w:ascii="Simplified Arabic" w:eastAsia="Simplified Arabic" w:hAnsi="Simplified Arabic" w:cs="Simplified Arabic"/>
          <w:sz w:val="28"/>
          <w:szCs w:val="28"/>
        </w:rPr>
      </w:pPr>
      <w:r>
        <w:rPr>
          <w:rFonts w:ascii="Simplified Arabic" w:eastAsia="Simplified Arabic" w:hAnsi="Simplified Arabic" w:cs="Simplified Arabic"/>
          <w:sz w:val="32"/>
          <w:szCs w:val="32"/>
        </w:rPr>
        <w:t>2</w:t>
      </w:r>
      <w:r>
        <w:rPr>
          <w:rFonts w:ascii="Simplified Arabic" w:eastAsia="Simplified Arabic" w:hAnsi="Simplified Arabic" w:cs="Simplified Arabic"/>
          <w:b/>
          <w:bCs/>
          <w:sz w:val="32"/>
          <w:szCs w:val="32"/>
          <w:rtl/>
        </w:rPr>
        <w:t xml:space="preserve">. دارسة </w:t>
      </w:r>
      <w:proofErr w:type="gramStart"/>
      <w:r>
        <w:rPr>
          <w:rFonts w:ascii="Simplified Arabic" w:eastAsia="Simplified Arabic" w:hAnsi="Simplified Arabic" w:cs="Simplified Arabic"/>
          <w:b/>
          <w:bCs/>
          <w:sz w:val="32"/>
          <w:szCs w:val="32"/>
          <w:rtl/>
        </w:rPr>
        <w:t>( عبدالله</w:t>
      </w:r>
      <w:proofErr w:type="gramEnd"/>
      <w:r>
        <w:rPr>
          <w:rFonts w:ascii="Simplified Arabic" w:eastAsia="Simplified Arabic" w:hAnsi="Simplified Arabic" w:cs="Simplified Arabic"/>
          <w:b/>
          <w:bCs/>
          <w:sz w:val="32"/>
          <w:szCs w:val="32"/>
          <w:rtl/>
        </w:rPr>
        <w:t xml:space="preserve"> محمد عبدالحميد الحسن,  2024) ( إبراهيم خالد ابراهيم العوضي,2024) ب</w:t>
      </w:r>
      <w:r>
        <w:rPr>
          <w:rFonts w:ascii="Simplified Arabic" w:eastAsia="Simplified Arabic" w:hAnsi="Simplified Arabic" w:cs="Simplified Arabic"/>
          <w:b/>
          <w:bCs/>
          <w:sz w:val="32"/>
          <w:szCs w:val="32"/>
          <w:rtl/>
        </w:rPr>
        <w:t xml:space="preserve">عنوان تقييم أثر الذكاء الاصطناعي في إدارة المشاريع الهندسية الإنشائية </w:t>
      </w:r>
      <w:r>
        <w:rPr>
          <w:rFonts w:ascii="Simplified Arabic" w:eastAsia="Simplified Arabic" w:hAnsi="Simplified Arabic" w:cs="Simplified Arabic"/>
          <w:sz w:val="32"/>
          <w:szCs w:val="32"/>
        </w:rPr>
        <w:t xml:space="preserve"> </w:t>
      </w:r>
    </w:p>
    <w:p w14:paraId="000000E2" w14:textId="77777777" w:rsidR="00B5557D" w:rsidRDefault="00851509">
      <w:pPr>
        <w:spacing w:line="240" w:lineRule="auto"/>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تتحدث الدراسة عن الفوائد التي يمكن أن تكون ناجمة عن استخدام الذكاء الاصطناعي في إدارة المشاريع الإنشائية والتركيز على قياس فعالية الذكاء الاصطناعي في تحسين العناصر الرئيسية في المشروع.</w:t>
      </w:r>
      <w:r>
        <w:rPr>
          <w:rFonts w:ascii="Simplified Arabic" w:eastAsia="Simplified Arabic" w:hAnsi="Simplified Arabic" w:cs="Simplified Arabic"/>
          <w:sz w:val="28"/>
          <w:szCs w:val="28"/>
          <w:rtl/>
        </w:rPr>
        <w:t xml:space="preserve"> وقد تم اللجوء إلى منهج متعدد من خلال الجمع بين الأسلوب الكمي والنوعي عبر مراجعة أدبية لعدد من دراسات الحالة في المشاريع الإنشائية المختلفة.</w:t>
      </w:r>
    </w:p>
    <w:p w14:paraId="000000E3" w14:textId="77777777" w:rsidR="00B5557D" w:rsidRDefault="00851509">
      <w:pPr>
        <w:spacing w:line="240" w:lineRule="auto"/>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وقد توصلت نتائج البحث إلى أن استخدام الذكاء الاصطناعي قد ساهم بشكل فعال في تحسين الجدولة من خلال زيادة مستواها بنسب</w:t>
      </w:r>
      <w:r>
        <w:rPr>
          <w:rFonts w:ascii="Simplified Arabic" w:eastAsia="Simplified Arabic" w:hAnsi="Simplified Arabic" w:cs="Simplified Arabic"/>
          <w:sz w:val="28"/>
          <w:szCs w:val="28"/>
          <w:rtl/>
        </w:rPr>
        <w:t>ة 35% وإعادة ترتيب الوقت المستغرق لإنهاء المشروع بنسبة 20%. وكذلك هناك زيادة في دقة تقدير التكاليف بنسبة 30% وكفاءة إدارة المخاطر بنسبة 45%.</w:t>
      </w:r>
    </w:p>
    <w:p w14:paraId="000000E4" w14:textId="77777777" w:rsidR="00B5557D" w:rsidRDefault="00B5557D">
      <w:pPr>
        <w:spacing w:after="158"/>
        <w:ind w:right="145"/>
        <w:jc w:val="both"/>
        <w:rPr>
          <w:rFonts w:ascii="Simplified Arabic" w:eastAsia="Simplified Arabic" w:hAnsi="Simplified Arabic" w:cs="Simplified Arabic" w:hint="cs"/>
          <w:sz w:val="28"/>
          <w:szCs w:val="28"/>
        </w:rPr>
      </w:pPr>
    </w:p>
    <w:p w14:paraId="000000E5" w14:textId="6D306312" w:rsidR="00B5557D" w:rsidRDefault="00851509">
      <w:pPr>
        <w:spacing w:after="148" w:line="264" w:lineRule="auto"/>
        <w:ind w:right="251" w:firstLine="1"/>
        <w:rPr>
          <w:rFonts w:ascii="Simplified Arabic" w:eastAsia="Simplified Arabic" w:hAnsi="Simplified Arabic" w:cs="Simplified Arabic"/>
          <w:sz w:val="28"/>
          <w:szCs w:val="28"/>
        </w:rPr>
      </w:pPr>
      <w:r>
        <w:rPr>
          <w:rFonts w:ascii="Simplified Arabic" w:eastAsia="Simplified Arabic" w:hAnsi="Simplified Arabic" w:cs="Simplified Arabic"/>
          <w:b/>
          <w:bCs/>
          <w:sz w:val="28"/>
          <w:szCs w:val="28"/>
          <w:rtl/>
        </w:rPr>
        <w:lastRenderedPageBreak/>
        <w:t xml:space="preserve">3. دارسة (خالد عبد الله </w:t>
      </w:r>
      <w:proofErr w:type="gramStart"/>
      <w:r>
        <w:rPr>
          <w:rFonts w:ascii="Simplified Arabic" w:eastAsia="Simplified Arabic" w:hAnsi="Simplified Arabic" w:cs="Simplified Arabic"/>
          <w:b/>
          <w:bCs/>
          <w:sz w:val="28"/>
          <w:szCs w:val="28"/>
          <w:rtl/>
        </w:rPr>
        <w:t>الشهري  ,</w:t>
      </w:r>
      <w:proofErr w:type="gramEnd"/>
      <w:r>
        <w:rPr>
          <w:rFonts w:ascii="Simplified Arabic" w:eastAsia="Simplified Arabic" w:hAnsi="Simplified Arabic" w:cs="Simplified Arabic"/>
          <w:b/>
          <w:bCs/>
          <w:sz w:val="28"/>
          <w:szCs w:val="28"/>
          <w:rtl/>
        </w:rPr>
        <w:t xml:space="preserve"> 2023) (خلـود علي </w:t>
      </w:r>
      <w:proofErr w:type="spellStart"/>
      <w:r>
        <w:rPr>
          <w:rFonts w:ascii="Simplified Arabic" w:eastAsia="Simplified Arabic" w:hAnsi="Simplified Arabic" w:cs="Simplified Arabic"/>
          <w:b/>
          <w:bCs/>
          <w:sz w:val="28"/>
          <w:szCs w:val="28"/>
          <w:rtl/>
        </w:rPr>
        <w:t>باسـويد</w:t>
      </w:r>
      <w:proofErr w:type="spellEnd"/>
      <w:r>
        <w:rPr>
          <w:rFonts w:ascii="Simplified Arabic" w:eastAsia="Simplified Arabic" w:hAnsi="Simplified Arabic" w:cs="Simplified Arabic"/>
          <w:b/>
          <w:bCs/>
          <w:sz w:val="28"/>
          <w:szCs w:val="28"/>
          <w:rtl/>
        </w:rPr>
        <w:t xml:space="preserve"> , 2023)( محمد عبد الله غروي,2023) بعنوان واقع الذكاء ال</w:t>
      </w:r>
      <w:r>
        <w:rPr>
          <w:rFonts w:ascii="Simplified Arabic" w:eastAsia="Simplified Arabic" w:hAnsi="Simplified Arabic" w:cs="Simplified Arabic"/>
          <w:b/>
          <w:bCs/>
          <w:sz w:val="28"/>
          <w:szCs w:val="28"/>
          <w:rtl/>
        </w:rPr>
        <w:t>اصطناعي على إدارة المشاريع في القطاع الحكومي بالمملكة</w:t>
      </w:r>
      <w:r w:rsidR="007D3900">
        <w:rPr>
          <w:rFonts w:ascii="Simplified Arabic" w:eastAsia="Simplified Arabic" w:hAnsi="Simplified Arabic" w:cs="Simplified Arabic" w:hint="cs"/>
          <w:b/>
          <w:bCs/>
          <w:sz w:val="28"/>
          <w:szCs w:val="28"/>
          <w:rtl/>
        </w:rPr>
        <w:t xml:space="preserve"> </w:t>
      </w:r>
      <w:r>
        <w:rPr>
          <w:rFonts w:ascii="Simplified Arabic" w:eastAsia="Simplified Arabic" w:hAnsi="Simplified Arabic" w:cs="Simplified Arabic"/>
          <w:b/>
          <w:bCs/>
          <w:sz w:val="28"/>
          <w:szCs w:val="28"/>
          <w:rtl/>
        </w:rPr>
        <w:t xml:space="preserve">العربية السعودية </w:t>
      </w:r>
    </w:p>
    <w:p w14:paraId="000000E6" w14:textId="77777777" w:rsidR="00B5557D" w:rsidRDefault="00851509">
      <w:pPr>
        <w:spacing w:after="227"/>
        <w:ind w:right="145"/>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تتحدث الدراسة عن فهم واقع استخدام الذكاء الاصطناعي في إدارة المشاريع الحكومية في السعودية، حيث كان هناك تركيز خاص على درجة إدراك العاملين بأهمية استخدام هذه التقنيات ووظيفتها في تحسين ا</w:t>
      </w:r>
      <w:r>
        <w:rPr>
          <w:rFonts w:ascii="Simplified Arabic" w:eastAsia="Simplified Arabic" w:hAnsi="Simplified Arabic" w:cs="Simplified Arabic"/>
          <w:sz w:val="28"/>
          <w:szCs w:val="28"/>
          <w:rtl/>
        </w:rPr>
        <w:t>لأعمال الإدارية. تم توظيف المنهج الوصفي التحليلي في البحث، والذي استخدم أداة تتمثل في استبانة تم توزيعها على عينة مؤلفة من 281 شخصاً.</w:t>
      </w:r>
    </w:p>
    <w:p w14:paraId="000000E7" w14:textId="77777777" w:rsidR="00B5557D" w:rsidRDefault="00851509">
      <w:pPr>
        <w:spacing w:after="227"/>
        <w:ind w:right="145"/>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وقد توصلت النتائج البحث إلى أهمية كبيرة لمستوى إدراك العاملين بقيمة الذكاء الاصطناعي، حيث كانت المتوسطات لهذا المستوى في أ</w:t>
      </w:r>
      <w:r>
        <w:rPr>
          <w:rFonts w:ascii="Simplified Arabic" w:eastAsia="Simplified Arabic" w:hAnsi="Simplified Arabic" w:cs="Simplified Arabic"/>
          <w:sz w:val="28"/>
          <w:szCs w:val="28"/>
          <w:rtl/>
        </w:rPr>
        <w:t>على الحدود عند 4.09، مما يعكس وعي العاملين بقيمة الذكاء الاصطناعي بالنسبة لإدارة المشاريع. من جانب آخر، مما يشير إلى وجود خطوة إيجابية في استخدام هذا النظام في تحسين العمل الإداري.</w:t>
      </w:r>
    </w:p>
    <w:p w14:paraId="000000E8" w14:textId="77777777" w:rsidR="00B5557D" w:rsidRDefault="00B5557D">
      <w:pPr>
        <w:spacing w:after="227"/>
        <w:ind w:right="145"/>
        <w:rPr>
          <w:rFonts w:ascii="Simplified Arabic" w:eastAsia="Simplified Arabic" w:hAnsi="Simplified Arabic" w:cs="Simplified Arabic"/>
          <w:sz w:val="28"/>
          <w:szCs w:val="28"/>
        </w:rPr>
      </w:pPr>
    </w:p>
    <w:p w14:paraId="000000E9" w14:textId="77777777" w:rsidR="00B5557D" w:rsidRDefault="00851509">
      <w:pPr>
        <w:spacing w:after="106" w:line="263" w:lineRule="auto"/>
        <w:ind w:left="10" w:right="62"/>
        <w:rPr>
          <w:rFonts w:ascii="Simplified Arabic" w:eastAsia="Simplified Arabic" w:hAnsi="Simplified Arabic" w:cs="Simplified Arabic"/>
          <w:sz w:val="28"/>
          <w:szCs w:val="28"/>
        </w:rPr>
      </w:pPr>
      <w:r>
        <w:rPr>
          <w:rFonts w:ascii="Simplified Arabic" w:eastAsia="Simplified Arabic" w:hAnsi="Simplified Arabic" w:cs="Simplified Arabic"/>
          <w:b/>
          <w:bCs/>
          <w:sz w:val="32"/>
          <w:szCs w:val="32"/>
          <w:rtl/>
        </w:rPr>
        <w:t>4. دارسة ( سلوى الغامدي,2022) ( فالح عبد الله آل ضرمان , 2022) عمليات إدار</w:t>
      </w:r>
      <w:r>
        <w:rPr>
          <w:rFonts w:ascii="Simplified Arabic" w:eastAsia="Simplified Arabic" w:hAnsi="Simplified Arabic" w:cs="Simplified Arabic"/>
          <w:b/>
          <w:bCs/>
          <w:sz w:val="32"/>
          <w:szCs w:val="32"/>
          <w:rtl/>
        </w:rPr>
        <w:t xml:space="preserve">ة المعرفة القائمة على الذكاء الاصطناعي في المشاريع الإنشائية: دارسة تطبيقية في المملكة العربية السعودية </w:t>
      </w:r>
    </w:p>
    <w:p w14:paraId="000000EA" w14:textId="77777777" w:rsidR="00B5557D" w:rsidRDefault="00851509">
      <w:pPr>
        <w:spacing w:after="156"/>
        <w:ind w:right="145"/>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 xml:space="preserve">تتحدث الدراسة عن فهم كيفية استخدام إدارة المعرفة ضمن المشاريع الإنشائية مع التركيز على استخدام الذكاء الاصطناعي في تعزيز هذا الدور من وجهة نظر الشركات </w:t>
      </w:r>
      <w:r>
        <w:rPr>
          <w:rFonts w:ascii="Simplified Arabic" w:eastAsia="Simplified Arabic" w:hAnsi="Simplified Arabic" w:cs="Simplified Arabic"/>
          <w:sz w:val="28"/>
          <w:szCs w:val="28"/>
          <w:rtl/>
        </w:rPr>
        <w:t xml:space="preserve">العامة للمقاولات. والغرض من الدراسة هو التعرف على مدى إمكانية تحسين أداء المشاريع </w:t>
      </w:r>
      <w:proofErr w:type="spellStart"/>
      <w:r>
        <w:rPr>
          <w:rFonts w:ascii="Simplified Arabic" w:eastAsia="Simplified Arabic" w:hAnsi="Simplified Arabic" w:cs="Simplified Arabic"/>
          <w:sz w:val="28"/>
          <w:szCs w:val="28"/>
          <w:rtl/>
        </w:rPr>
        <w:t>والإستثمارات</w:t>
      </w:r>
      <w:proofErr w:type="spellEnd"/>
      <w:r>
        <w:rPr>
          <w:rFonts w:ascii="Simplified Arabic" w:eastAsia="Simplified Arabic" w:hAnsi="Simplified Arabic" w:cs="Simplified Arabic"/>
          <w:sz w:val="28"/>
          <w:szCs w:val="28"/>
          <w:rtl/>
        </w:rPr>
        <w:t xml:space="preserve"> الإنشائية من خلال استعمال إدارة المعرفة.</w:t>
      </w:r>
    </w:p>
    <w:p w14:paraId="000000EB" w14:textId="77777777" w:rsidR="00B5557D" w:rsidRDefault="00851509">
      <w:pPr>
        <w:spacing w:after="156"/>
        <w:ind w:right="145"/>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 xml:space="preserve">وقد توصلت النتائج البحث إلى الحصول </w:t>
      </w:r>
      <w:proofErr w:type="gramStart"/>
      <w:r>
        <w:rPr>
          <w:rFonts w:ascii="Simplified Arabic" w:eastAsia="Simplified Arabic" w:hAnsi="Simplified Arabic" w:cs="Simplified Arabic"/>
          <w:sz w:val="28"/>
          <w:szCs w:val="28"/>
          <w:rtl/>
        </w:rPr>
        <w:t>علي</w:t>
      </w:r>
      <w:proofErr w:type="gramEnd"/>
      <w:r>
        <w:rPr>
          <w:rFonts w:ascii="Simplified Arabic" w:eastAsia="Simplified Arabic" w:hAnsi="Simplified Arabic" w:cs="Simplified Arabic"/>
          <w:sz w:val="28"/>
          <w:szCs w:val="28"/>
          <w:rtl/>
        </w:rPr>
        <w:t xml:space="preserve"> وجود صلة إحصائية بين استخدام إدارة المعرفة وتحسين أداء المشاريع، حيث توضح أن الشر</w:t>
      </w:r>
      <w:r>
        <w:rPr>
          <w:rFonts w:ascii="Simplified Arabic" w:eastAsia="Simplified Arabic" w:hAnsi="Simplified Arabic" w:cs="Simplified Arabic"/>
          <w:sz w:val="28"/>
          <w:szCs w:val="28"/>
          <w:rtl/>
        </w:rPr>
        <w:t>كات التي تقوم باستخدام إدارة المعرفة بكفاءة تتمتع بأداء أعلى في مرحلة التخطيط والتنفيذ والرقابة. ومن ناحية أخرى، يشير استخدام الذكاء الاصطناعي في تنسيق المعلومات واستخراج الخبرات وإجراء عمليات البحث عن المعرفة إلى أن هذه الأدوات تساعد على تحقيق ذلك بالفعل.</w:t>
      </w:r>
      <w:r>
        <w:rPr>
          <w:rFonts w:ascii="Simplified Arabic" w:eastAsia="Simplified Arabic" w:hAnsi="Simplified Arabic" w:cs="Simplified Arabic"/>
          <w:sz w:val="28"/>
          <w:szCs w:val="28"/>
          <w:rtl/>
        </w:rPr>
        <w:t xml:space="preserve"> </w:t>
      </w:r>
    </w:p>
    <w:p w14:paraId="000000EC" w14:textId="77777777" w:rsidR="00B5557D" w:rsidRDefault="00851509">
      <w:pPr>
        <w:spacing w:after="0"/>
        <w:ind w:left="97" w:hanging="10"/>
        <w:rPr>
          <w:rFonts w:ascii="Simplified Arabic" w:eastAsia="Simplified Arabic" w:hAnsi="Simplified Arabic" w:cs="Simplified Arabic"/>
          <w:sz w:val="28"/>
          <w:szCs w:val="28"/>
        </w:rPr>
      </w:pPr>
      <w:r>
        <w:rPr>
          <w:rFonts w:ascii="Simplified Arabic" w:eastAsia="Simplified Arabic" w:hAnsi="Simplified Arabic" w:cs="Simplified Arabic"/>
          <w:b/>
          <w:bCs/>
          <w:sz w:val="32"/>
          <w:szCs w:val="32"/>
          <w:rtl/>
        </w:rPr>
        <w:lastRenderedPageBreak/>
        <w:t>5</w:t>
      </w:r>
      <w:r>
        <w:rPr>
          <w:rFonts w:ascii="Simplified Arabic" w:eastAsia="Simplified Arabic" w:hAnsi="Simplified Arabic" w:cs="Simplified Arabic"/>
          <w:b/>
          <w:bCs/>
          <w:sz w:val="32"/>
          <w:szCs w:val="32"/>
          <w:rtl/>
        </w:rPr>
        <w:t>. دارسة(رائد القلاف ,2024) ( رباب الصائغ,2022) ( ماجد الفلفل,2022)</w:t>
      </w:r>
    </w:p>
    <w:p w14:paraId="000000ED" w14:textId="66E14AE9" w:rsidR="00B5557D" w:rsidRDefault="00851509">
      <w:pPr>
        <w:spacing w:after="18" w:line="263" w:lineRule="auto"/>
        <w:ind w:left="10" w:right="217"/>
        <w:rPr>
          <w:rFonts w:ascii="Simplified Arabic" w:eastAsia="Simplified Arabic" w:hAnsi="Simplified Arabic" w:cs="Simplified Arabic"/>
          <w:sz w:val="28"/>
          <w:szCs w:val="28"/>
        </w:rPr>
      </w:pPr>
      <w:r>
        <w:rPr>
          <w:rFonts w:ascii="Simplified Arabic" w:eastAsia="Simplified Arabic" w:hAnsi="Simplified Arabic" w:cs="Simplified Arabic"/>
          <w:b/>
          <w:bCs/>
          <w:sz w:val="32"/>
          <w:szCs w:val="32"/>
          <w:rtl/>
        </w:rPr>
        <w:t>( إسماعيل عجيمي,2022</w:t>
      </w:r>
      <w:proofErr w:type="gramStart"/>
      <w:r>
        <w:rPr>
          <w:rFonts w:ascii="Simplified Arabic" w:eastAsia="Simplified Arabic" w:hAnsi="Simplified Arabic" w:cs="Simplified Arabic"/>
          <w:b/>
          <w:bCs/>
          <w:sz w:val="32"/>
          <w:szCs w:val="32"/>
          <w:rtl/>
        </w:rPr>
        <w:t>)  الاستفادة</w:t>
      </w:r>
      <w:proofErr w:type="gramEnd"/>
      <w:r>
        <w:rPr>
          <w:rFonts w:ascii="Simplified Arabic" w:eastAsia="Simplified Arabic" w:hAnsi="Simplified Arabic" w:cs="Simplified Arabic"/>
          <w:b/>
          <w:bCs/>
          <w:sz w:val="32"/>
          <w:szCs w:val="32"/>
          <w:rtl/>
        </w:rPr>
        <w:t xml:space="preserve"> من الذكاء الاصطناعي للابتكار في إدارة</w:t>
      </w:r>
      <w:r w:rsidR="007D3900">
        <w:rPr>
          <w:rFonts w:ascii="Simplified Arabic" w:eastAsia="Simplified Arabic" w:hAnsi="Simplified Arabic" w:cs="Simplified Arabic" w:hint="cs"/>
          <w:b/>
          <w:bCs/>
          <w:sz w:val="32"/>
          <w:szCs w:val="32"/>
          <w:rtl/>
        </w:rPr>
        <w:t xml:space="preserve"> </w:t>
      </w:r>
      <w:r>
        <w:rPr>
          <w:rFonts w:ascii="Simplified Arabic" w:eastAsia="Simplified Arabic" w:hAnsi="Simplified Arabic" w:cs="Simplified Arabic"/>
          <w:b/>
          <w:bCs/>
          <w:sz w:val="32"/>
          <w:szCs w:val="32"/>
          <w:rtl/>
        </w:rPr>
        <w:t>المشاريع استكشاف الإمكانيات والتطبيقات" دارسة حالة إدارة التشوه البصري في أمانة مدينة جدة"</w:t>
      </w:r>
      <w:r>
        <w:rPr>
          <w:rFonts w:ascii="Simplified Arabic" w:eastAsia="Simplified Arabic" w:hAnsi="Simplified Arabic" w:cs="Simplified Arabic"/>
          <w:sz w:val="28"/>
          <w:szCs w:val="28"/>
        </w:rPr>
        <w:t xml:space="preserve"> </w:t>
      </w:r>
    </w:p>
    <w:p w14:paraId="000000EE" w14:textId="77777777" w:rsidR="00B5557D" w:rsidRDefault="00851509">
      <w:pPr>
        <w:spacing w:after="241"/>
        <w:ind w:right="154"/>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 xml:space="preserve">تتحدث الدراسة عن </w:t>
      </w:r>
      <w:r>
        <w:rPr>
          <w:rFonts w:ascii="Simplified Arabic" w:eastAsia="Simplified Arabic" w:hAnsi="Simplified Arabic" w:cs="Simplified Arabic"/>
          <w:sz w:val="28"/>
          <w:szCs w:val="28"/>
          <w:rtl/>
        </w:rPr>
        <w:t>كيفية استخدام الذكاء الاصطناعي في إدارة المشاريع الحضرية من خلال دراسة حالة في معالجة تشوهات المدينة في جدة. وتقوم الدراسة على فهم القدرة الفعالة للتقنيات الذكية في زيادة فعالية الرصد والمتابعة، وتقليص الزمن في حل المشكلات الحضرية.</w:t>
      </w:r>
    </w:p>
    <w:p w14:paraId="000000EF" w14:textId="77777777" w:rsidR="00B5557D" w:rsidRDefault="00851509">
      <w:pPr>
        <w:spacing w:after="241"/>
        <w:ind w:right="154"/>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 xml:space="preserve">وقد توصلت النتائج البحث </w:t>
      </w:r>
      <w:r>
        <w:rPr>
          <w:rFonts w:ascii="Simplified Arabic" w:eastAsia="Simplified Arabic" w:hAnsi="Simplified Arabic" w:cs="Simplified Arabic"/>
          <w:sz w:val="28"/>
          <w:szCs w:val="28"/>
          <w:rtl/>
        </w:rPr>
        <w:t>إلى أن استخدام الذكاء الاصطناعي ساهم في رفع دقة الرصد بمعدل 25%، الأمر الذي سهل في تحديد أماكن التشوهات. كما ساهم استخدام التقنيات الذكية في تقليص زمن الاستجابة بنسبة 30%. وبناءً عليه، فقد أكدت الدراسة أن مستوى التشوهات البصرية قد انخفض بنسبة 40% بسبب استع</w:t>
      </w:r>
      <w:r>
        <w:rPr>
          <w:rFonts w:ascii="Simplified Arabic" w:eastAsia="Simplified Arabic" w:hAnsi="Simplified Arabic" w:cs="Simplified Arabic"/>
          <w:sz w:val="28"/>
          <w:szCs w:val="28"/>
          <w:rtl/>
        </w:rPr>
        <w:t>مال الأنظمة الذكية، مما يدل على دور فعال للذكاء الاصطناعي في تحسين المظهر الحضري للمدينة.</w:t>
      </w:r>
    </w:p>
    <w:p w14:paraId="000000F0" w14:textId="77777777" w:rsidR="00B5557D" w:rsidRDefault="00851509">
      <w:pPr>
        <w:spacing w:after="241"/>
        <w:ind w:right="154"/>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 xml:space="preserve">ولهذا، يتضح من الدراسة أن الذكاء الاصطناعي في </w:t>
      </w:r>
      <w:proofErr w:type="spellStart"/>
      <w:r>
        <w:rPr>
          <w:rFonts w:ascii="Simplified Arabic" w:eastAsia="Simplified Arabic" w:hAnsi="Simplified Arabic" w:cs="Simplified Arabic"/>
          <w:sz w:val="28"/>
          <w:szCs w:val="28"/>
          <w:rtl/>
        </w:rPr>
        <w:t>إداراة</w:t>
      </w:r>
      <w:proofErr w:type="spellEnd"/>
      <w:r>
        <w:rPr>
          <w:rFonts w:ascii="Simplified Arabic" w:eastAsia="Simplified Arabic" w:hAnsi="Simplified Arabic" w:cs="Simplified Arabic"/>
          <w:sz w:val="28"/>
          <w:szCs w:val="28"/>
          <w:rtl/>
        </w:rPr>
        <w:t xml:space="preserve"> المشاريع الحضرية يمكن أن يحدث فرقاً كبيراً، وخاصة في الحالات التي تكون فيها المدينة تعاني من مشكلات وبلاغات كثيرة</w:t>
      </w:r>
      <w:r>
        <w:rPr>
          <w:rFonts w:ascii="Simplified Arabic" w:eastAsia="Simplified Arabic" w:hAnsi="Simplified Arabic" w:cs="Simplified Arabic"/>
          <w:sz w:val="28"/>
          <w:szCs w:val="28"/>
          <w:rtl/>
        </w:rPr>
        <w:t>.</w:t>
      </w:r>
    </w:p>
    <w:p w14:paraId="000000F1" w14:textId="77777777" w:rsidR="00B5557D" w:rsidRDefault="00B5557D">
      <w:pPr>
        <w:spacing w:after="241"/>
        <w:ind w:right="154"/>
        <w:rPr>
          <w:rFonts w:ascii="Simplified Arabic" w:eastAsia="Simplified Arabic" w:hAnsi="Simplified Arabic" w:cs="Simplified Arabic"/>
          <w:sz w:val="28"/>
          <w:szCs w:val="28"/>
        </w:rPr>
      </w:pPr>
    </w:p>
    <w:p w14:paraId="000000F2" w14:textId="0482D09C" w:rsidR="00B5557D" w:rsidRDefault="00851509">
      <w:pPr>
        <w:spacing w:after="106" w:line="263" w:lineRule="auto"/>
        <w:ind w:left="10" w:right="523"/>
        <w:rPr>
          <w:rFonts w:ascii="Simplified Arabic" w:eastAsia="Simplified Arabic" w:hAnsi="Simplified Arabic" w:cs="Simplified Arabic"/>
          <w:sz w:val="28"/>
          <w:szCs w:val="28"/>
        </w:rPr>
      </w:pPr>
      <w:r>
        <w:rPr>
          <w:rFonts w:ascii="Simplified Arabic" w:eastAsia="Simplified Arabic" w:hAnsi="Simplified Arabic" w:cs="Simplified Arabic"/>
          <w:b/>
          <w:bCs/>
          <w:sz w:val="32"/>
          <w:szCs w:val="32"/>
          <w:rtl/>
        </w:rPr>
        <w:t xml:space="preserve">6. دارسة ( </w:t>
      </w:r>
      <w:proofErr w:type="spellStart"/>
      <w:r>
        <w:rPr>
          <w:rFonts w:ascii="Simplified Arabic" w:eastAsia="Simplified Arabic" w:hAnsi="Simplified Arabic" w:cs="Simplified Arabic"/>
          <w:b/>
          <w:bCs/>
          <w:sz w:val="32"/>
          <w:szCs w:val="32"/>
          <w:rtl/>
        </w:rPr>
        <w:t>الطحطوح</w:t>
      </w:r>
      <w:proofErr w:type="spellEnd"/>
      <w:r>
        <w:rPr>
          <w:rFonts w:ascii="Simplified Arabic" w:eastAsia="Simplified Arabic" w:hAnsi="Simplified Arabic" w:cs="Simplified Arabic"/>
          <w:b/>
          <w:bCs/>
          <w:sz w:val="32"/>
          <w:szCs w:val="32"/>
          <w:rtl/>
        </w:rPr>
        <w:t xml:space="preserve"> عمر بن </w:t>
      </w:r>
      <w:proofErr w:type="gramStart"/>
      <w:r>
        <w:rPr>
          <w:rFonts w:ascii="Simplified Arabic" w:eastAsia="Simplified Arabic" w:hAnsi="Simplified Arabic" w:cs="Simplified Arabic"/>
          <w:b/>
          <w:bCs/>
          <w:sz w:val="32"/>
          <w:szCs w:val="32"/>
          <w:rtl/>
        </w:rPr>
        <w:t>عمار  2024</w:t>
      </w:r>
      <w:proofErr w:type="gramEnd"/>
      <w:r>
        <w:rPr>
          <w:rFonts w:ascii="Simplified Arabic" w:eastAsia="Simplified Arabic" w:hAnsi="Simplified Arabic" w:cs="Simplified Arabic"/>
          <w:b/>
          <w:bCs/>
          <w:sz w:val="32"/>
          <w:szCs w:val="32"/>
          <w:rtl/>
        </w:rPr>
        <w:t>)  تأثير الذكاء الاصطناعي على إدارة</w:t>
      </w:r>
      <w:r w:rsidR="00A6106B">
        <w:rPr>
          <w:rFonts w:ascii="Simplified Arabic" w:eastAsia="Simplified Arabic" w:hAnsi="Simplified Arabic" w:cs="Simplified Arabic" w:hint="cs"/>
          <w:b/>
          <w:bCs/>
          <w:sz w:val="32"/>
          <w:szCs w:val="32"/>
          <w:rtl/>
        </w:rPr>
        <w:t xml:space="preserve"> </w:t>
      </w:r>
      <w:r>
        <w:rPr>
          <w:rFonts w:ascii="Simplified Arabic" w:eastAsia="Simplified Arabic" w:hAnsi="Simplified Arabic" w:cs="Simplified Arabic"/>
          <w:b/>
          <w:bCs/>
          <w:sz w:val="32"/>
          <w:szCs w:val="32"/>
          <w:rtl/>
        </w:rPr>
        <w:t xml:space="preserve">المشاريع: دارسة باستخدام منهجية تحليل </w:t>
      </w:r>
      <w:r>
        <w:rPr>
          <w:rFonts w:ascii="Simplified Arabic" w:eastAsia="Simplified Arabic" w:hAnsi="Simplified Arabic" w:cs="Simplified Arabic"/>
          <w:b/>
          <w:bCs/>
          <w:sz w:val="32"/>
          <w:szCs w:val="32"/>
        </w:rPr>
        <w:t xml:space="preserve">Swot </w:t>
      </w:r>
    </w:p>
    <w:p w14:paraId="000000F3" w14:textId="66107272" w:rsidR="00B5557D" w:rsidRDefault="00851509">
      <w:pPr>
        <w:spacing w:after="157"/>
        <w:ind w:right="154"/>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 xml:space="preserve">تتحدث الدراسة عن فهم الآثار التي يمكن للذكاء الاصطناعي أن يكون لها على تسيير مشاريع العمل من خلال استخدام منهج </w:t>
      </w:r>
      <w:r>
        <w:rPr>
          <w:rFonts w:ascii="Simplified Arabic" w:eastAsia="Simplified Arabic" w:hAnsi="Simplified Arabic" w:cs="Simplified Arabic"/>
          <w:sz w:val="28"/>
          <w:szCs w:val="28"/>
        </w:rPr>
        <w:t>SWOT</w:t>
      </w:r>
      <w:r>
        <w:rPr>
          <w:rFonts w:ascii="Simplified Arabic" w:eastAsia="Simplified Arabic" w:hAnsi="Simplified Arabic" w:cs="Simplified Arabic"/>
          <w:sz w:val="28"/>
          <w:szCs w:val="28"/>
          <w:rtl/>
        </w:rPr>
        <w:t>، حيث يتيح هذا المنهج ف</w:t>
      </w:r>
      <w:r>
        <w:rPr>
          <w:rFonts w:ascii="Simplified Arabic" w:eastAsia="Simplified Arabic" w:hAnsi="Simplified Arabic" w:cs="Simplified Arabic"/>
          <w:sz w:val="28"/>
          <w:szCs w:val="28"/>
          <w:rtl/>
        </w:rPr>
        <w:t xml:space="preserve">هم النقاط القوية والضعيفة والفرص والتهديدات المرتبطة بالتقنية الذكية التي يتم تنفيذها في البيئة العاملة. </w:t>
      </w:r>
      <w:r w:rsidR="007D3900">
        <w:rPr>
          <w:rFonts w:ascii="Simplified Arabic" w:eastAsia="Simplified Arabic" w:hAnsi="Simplified Arabic" w:cs="Simplified Arabic" w:hint="cs"/>
          <w:sz w:val="28"/>
          <w:szCs w:val="28"/>
          <w:rtl/>
        </w:rPr>
        <w:t>واستخدمت</w:t>
      </w:r>
      <w:r>
        <w:rPr>
          <w:rFonts w:ascii="Simplified Arabic" w:eastAsia="Simplified Arabic" w:hAnsi="Simplified Arabic" w:cs="Simplified Arabic"/>
          <w:sz w:val="28"/>
          <w:szCs w:val="28"/>
          <w:rtl/>
        </w:rPr>
        <w:t xml:space="preserve"> الدراسة المنهج الوصفي التحليلي، وقام هذا البحث باستخدام </w:t>
      </w:r>
      <w:proofErr w:type="gramStart"/>
      <w:r>
        <w:rPr>
          <w:rFonts w:ascii="Simplified Arabic" w:eastAsia="Simplified Arabic" w:hAnsi="Simplified Arabic" w:cs="Simplified Arabic"/>
          <w:sz w:val="28"/>
          <w:szCs w:val="28"/>
          <w:rtl/>
        </w:rPr>
        <w:t>استبيان</w:t>
      </w:r>
      <w:proofErr w:type="gramEnd"/>
      <w:r>
        <w:rPr>
          <w:rFonts w:ascii="Simplified Arabic" w:eastAsia="Simplified Arabic" w:hAnsi="Simplified Arabic" w:cs="Simplified Arabic"/>
          <w:sz w:val="28"/>
          <w:szCs w:val="28"/>
          <w:rtl/>
        </w:rPr>
        <w:t xml:space="preserve"> تم تقسيمه لمجموعة تتكون من 157 شخص يحملون وظائف تتعلق بمشاريع العمل.</w:t>
      </w:r>
    </w:p>
    <w:p w14:paraId="000000F4" w14:textId="77777777" w:rsidR="00B5557D" w:rsidRDefault="00851509">
      <w:pPr>
        <w:spacing w:after="157"/>
        <w:ind w:right="154"/>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وقد توصلت</w:t>
      </w:r>
      <w:r>
        <w:rPr>
          <w:rFonts w:ascii="Simplified Arabic" w:eastAsia="Simplified Arabic" w:hAnsi="Simplified Arabic" w:cs="Simplified Arabic"/>
          <w:sz w:val="28"/>
          <w:szCs w:val="28"/>
          <w:rtl/>
        </w:rPr>
        <w:t xml:space="preserve"> النتائج البحث إلى الكشف عن وجود علاقة ارتباطية ذات دلالة إحصائية بين الذكاء الاصطناعي وتحسن إدارة المشاريع. وبفضل هذه الدراسة، يمكن القول بأن التحليل عبر </w:t>
      </w:r>
      <w:r>
        <w:rPr>
          <w:rFonts w:ascii="Simplified Arabic" w:eastAsia="Simplified Arabic" w:hAnsi="Simplified Arabic" w:cs="Simplified Arabic"/>
          <w:sz w:val="28"/>
          <w:szCs w:val="28"/>
        </w:rPr>
        <w:lastRenderedPageBreak/>
        <w:t>SWOT</w:t>
      </w:r>
      <w:r>
        <w:rPr>
          <w:rFonts w:ascii="Simplified Arabic" w:eastAsia="Simplified Arabic" w:hAnsi="Simplified Arabic" w:cs="Simplified Arabic"/>
          <w:sz w:val="28"/>
          <w:szCs w:val="28"/>
          <w:rtl/>
        </w:rPr>
        <w:t xml:space="preserve"> يمكن أن يوفر رؤية استراتيجية من خلال فهم العوامل المرتبطة بالتسيير الذكي للمشاريع من خلال فهم نق</w:t>
      </w:r>
      <w:r>
        <w:rPr>
          <w:rFonts w:ascii="Simplified Arabic" w:eastAsia="Simplified Arabic" w:hAnsi="Simplified Arabic" w:cs="Simplified Arabic"/>
          <w:sz w:val="28"/>
          <w:szCs w:val="28"/>
          <w:rtl/>
        </w:rPr>
        <w:t xml:space="preserve">اط </w:t>
      </w:r>
      <w:proofErr w:type="gramStart"/>
      <w:r>
        <w:rPr>
          <w:rFonts w:ascii="Simplified Arabic" w:eastAsia="Simplified Arabic" w:hAnsi="Simplified Arabic" w:cs="Simplified Arabic"/>
          <w:sz w:val="28"/>
          <w:szCs w:val="28"/>
          <w:rtl/>
        </w:rPr>
        <w:t>القوة</w:t>
      </w:r>
      <w:proofErr w:type="gramEnd"/>
      <w:r>
        <w:rPr>
          <w:rFonts w:ascii="Simplified Arabic" w:eastAsia="Simplified Arabic" w:hAnsi="Simplified Arabic" w:cs="Simplified Arabic"/>
          <w:sz w:val="28"/>
          <w:szCs w:val="28"/>
          <w:rtl/>
        </w:rPr>
        <w:t xml:space="preserve"> والضعف الموجودة والفرص والتهديدات.</w:t>
      </w:r>
    </w:p>
    <w:p w14:paraId="000000F5" w14:textId="1AA785A7" w:rsidR="00B5557D" w:rsidRDefault="00A6106B">
      <w:pPr>
        <w:spacing w:line="240" w:lineRule="auto"/>
        <w:rPr>
          <w:rFonts w:ascii="Simplified Arabic" w:eastAsia="Simplified Arabic" w:hAnsi="Simplified Arabic" w:cs="Simplified Arabic"/>
          <w:b/>
          <w:bCs/>
          <w:sz w:val="32"/>
          <w:szCs w:val="32"/>
        </w:rPr>
      </w:pPr>
      <w:r>
        <w:rPr>
          <w:rFonts w:ascii="Simplified Arabic" w:eastAsia="Simplified Arabic" w:hAnsi="Simplified Arabic" w:cs="Simplified Arabic"/>
          <w:sz w:val="32"/>
          <w:szCs w:val="32"/>
        </w:rPr>
        <w:t>.</w:t>
      </w:r>
      <w:r w:rsidR="00851509">
        <w:rPr>
          <w:rFonts w:ascii="Simplified Arabic" w:eastAsia="Simplified Arabic" w:hAnsi="Simplified Arabic" w:cs="Simplified Arabic"/>
          <w:b/>
          <w:bCs/>
          <w:sz w:val="32"/>
          <w:szCs w:val="32"/>
        </w:rPr>
        <w:t>7</w:t>
      </w:r>
      <w:r w:rsidR="00851509">
        <w:rPr>
          <w:rFonts w:ascii="Simplified Arabic" w:eastAsia="Simplified Arabic" w:hAnsi="Simplified Arabic" w:cs="Simplified Arabic"/>
          <w:sz w:val="32"/>
          <w:szCs w:val="32"/>
        </w:rPr>
        <w:t xml:space="preserve"> </w:t>
      </w:r>
      <w:r w:rsidR="00851509">
        <w:rPr>
          <w:rFonts w:ascii="Simplified Arabic" w:eastAsia="Simplified Arabic" w:hAnsi="Simplified Arabic" w:cs="Simplified Arabic"/>
          <w:b/>
          <w:bCs/>
          <w:sz w:val="32"/>
          <w:szCs w:val="32"/>
          <w:rtl/>
        </w:rPr>
        <w:t xml:space="preserve">دراسة (أحمد عبد الرحمن السلمي، 2023) (نواف محمد الزهراني، </w:t>
      </w:r>
      <w:proofErr w:type="gramStart"/>
      <w:r w:rsidR="00851509">
        <w:rPr>
          <w:rFonts w:ascii="Simplified Arabic" w:eastAsia="Simplified Arabic" w:hAnsi="Simplified Arabic" w:cs="Simplified Arabic"/>
          <w:b/>
          <w:bCs/>
          <w:sz w:val="32"/>
          <w:szCs w:val="32"/>
          <w:rtl/>
        </w:rPr>
        <w:t>2023)أثر</w:t>
      </w:r>
      <w:proofErr w:type="gramEnd"/>
      <w:r w:rsidR="00851509">
        <w:rPr>
          <w:rFonts w:ascii="Simplified Arabic" w:eastAsia="Simplified Arabic" w:hAnsi="Simplified Arabic" w:cs="Simplified Arabic"/>
          <w:b/>
          <w:bCs/>
          <w:sz w:val="32"/>
          <w:szCs w:val="32"/>
          <w:rtl/>
        </w:rPr>
        <w:t xml:space="preserve"> التحول الرقمي والذكاء الاصطناعي على تحسين كفاءة إدارة المشاريع الهندسية</w:t>
      </w:r>
    </w:p>
    <w:p w14:paraId="000000F6" w14:textId="77777777" w:rsidR="00B5557D" w:rsidRDefault="00851509">
      <w:pPr>
        <w:spacing w:line="240" w:lineRule="auto"/>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 xml:space="preserve">تتحدث الدراسة عن الحالية أثر التحول الرقمي وأهمية تقنيات الذكاء </w:t>
      </w:r>
      <w:r>
        <w:rPr>
          <w:rFonts w:ascii="Simplified Arabic" w:eastAsia="Simplified Arabic" w:hAnsi="Simplified Arabic" w:cs="Simplified Arabic"/>
          <w:sz w:val="28"/>
          <w:szCs w:val="28"/>
          <w:rtl/>
        </w:rPr>
        <w:t>الاصطناعي في تعزيز عملية إدارة المشاريع الهندسية في المؤسسات السعودية، ومن خلال هذا البحث يتم قياس الأثر الذي يحدثه توظيف الأنظمة الذكية في التخطيط وإدارة الانحرافات الزمنية وتحسين جودة التقارير. وقد تم اعتماد المنهج الوصفي التحليلي لهذه الدراسة من خلال إج</w:t>
      </w:r>
      <w:r>
        <w:rPr>
          <w:rFonts w:ascii="Simplified Arabic" w:eastAsia="Simplified Arabic" w:hAnsi="Simplified Arabic" w:cs="Simplified Arabic"/>
          <w:sz w:val="28"/>
          <w:szCs w:val="28"/>
          <w:rtl/>
        </w:rPr>
        <w:t xml:space="preserve">راء </w:t>
      </w:r>
      <w:proofErr w:type="gramStart"/>
      <w:r>
        <w:rPr>
          <w:rFonts w:ascii="Simplified Arabic" w:eastAsia="Simplified Arabic" w:hAnsi="Simplified Arabic" w:cs="Simplified Arabic"/>
          <w:sz w:val="28"/>
          <w:szCs w:val="28"/>
          <w:rtl/>
        </w:rPr>
        <w:t>استبيان</w:t>
      </w:r>
      <w:proofErr w:type="gramEnd"/>
      <w:r>
        <w:rPr>
          <w:rFonts w:ascii="Simplified Arabic" w:eastAsia="Simplified Arabic" w:hAnsi="Simplified Arabic" w:cs="Simplified Arabic"/>
          <w:sz w:val="28"/>
          <w:szCs w:val="28"/>
          <w:rtl/>
        </w:rPr>
        <w:t xml:space="preserve"> تم من خلاله الاستعانة بـ 210 من العاملين في إدارات المشاريع.</w:t>
      </w:r>
    </w:p>
    <w:p w14:paraId="000000F7" w14:textId="77777777" w:rsidR="00B5557D" w:rsidRDefault="00851509">
      <w:pPr>
        <w:spacing w:line="240" w:lineRule="auto"/>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وقد توصلت النتائج البحث إلى أن استخدام تقنية الذكاء الاصطناعي في تنفيذ المشاريع كان سببًا في انخفاض التأخير في تنفيذ المشاريع بمعدل 28%، وكذلك أدت إلى زيادة جودة المتابعة والرقابة بنس</w:t>
      </w:r>
      <w:r>
        <w:rPr>
          <w:rFonts w:ascii="Simplified Arabic" w:eastAsia="Simplified Arabic" w:hAnsi="Simplified Arabic" w:cs="Simplified Arabic"/>
          <w:sz w:val="28"/>
          <w:szCs w:val="28"/>
          <w:rtl/>
        </w:rPr>
        <w:t>بة 35%. كما بينت نتائج الدراسة دور الأنظمة الرقمية في تعزيز دقة اتخاذ القرارات بمعدل 30%.</w:t>
      </w:r>
    </w:p>
    <w:p w14:paraId="000000F8" w14:textId="77777777" w:rsidR="00B5557D" w:rsidRDefault="00851509">
      <w:pPr>
        <w:spacing w:line="240" w:lineRule="auto"/>
        <w:rPr>
          <w:rFonts w:ascii="Simplified Arabic" w:eastAsia="Simplified Arabic" w:hAnsi="Simplified Arabic" w:cs="Simplified Arabic"/>
          <w:b/>
          <w:bCs/>
          <w:sz w:val="32"/>
          <w:szCs w:val="32"/>
        </w:rPr>
      </w:pPr>
      <w:r>
        <w:rPr>
          <w:rFonts w:ascii="Simplified Arabic" w:eastAsia="Simplified Arabic" w:hAnsi="Simplified Arabic" w:cs="Simplified Arabic"/>
          <w:sz w:val="32"/>
          <w:szCs w:val="32"/>
        </w:rPr>
        <w:t>8</w:t>
      </w:r>
      <w:r>
        <w:rPr>
          <w:rFonts w:ascii="Simplified Arabic" w:eastAsia="Simplified Arabic" w:hAnsi="Simplified Arabic" w:cs="Simplified Arabic"/>
          <w:b/>
          <w:bCs/>
          <w:sz w:val="32"/>
          <w:szCs w:val="32"/>
          <w:rtl/>
        </w:rPr>
        <w:t xml:space="preserve">. دراسة (ليلى محمد العتيبي، 2022) (سارة عبد الله الحربي، </w:t>
      </w:r>
      <w:proofErr w:type="gramStart"/>
      <w:r>
        <w:rPr>
          <w:rFonts w:ascii="Simplified Arabic" w:eastAsia="Simplified Arabic" w:hAnsi="Simplified Arabic" w:cs="Simplified Arabic"/>
          <w:b/>
          <w:bCs/>
          <w:sz w:val="32"/>
          <w:szCs w:val="32"/>
          <w:rtl/>
        </w:rPr>
        <w:t>2022)استخدام</w:t>
      </w:r>
      <w:proofErr w:type="gramEnd"/>
      <w:r>
        <w:rPr>
          <w:rFonts w:ascii="Simplified Arabic" w:eastAsia="Simplified Arabic" w:hAnsi="Simplified Arabic" w:cs="Simplified Arabic"/>
          <w:b/>
          <w:bCs/>
          <w:sz w:val="32"/>
          <w:szCs w:val="32"/>
          <w:rtl/>
        </w:rPr>
        <w:t xml:space="preserve"> تقنيات الذكاء الاصطناعي في التنبؤ بالمخاطر في المشاريع الإنشائية</w:t>
      </w:r>
    </w:p>
    <w:p w14:paraId="000000F9" w14:textId="77777777" w:rsidR="00B5557D" w:rsidRDefault="00851509">
      <w:pPr>
        <w:spacing w:line="240" w:lineRule="auto"/>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تتحدث الدراسة عن أثر التحول ال</w:t>
      </w:r>
      <w:r>
        <w:rPr>
          <w:rFonts w:ascii="Simplified Arabic" w:eastAsia="Simplified Arabic" w:hAnsi="Simplified Arabic" w:cs="Simplified Arabic"/>
          <w:sz w:val="28"/>
          <w:szCs w:val="28"/>
          <w:rtl/>
        </w:rPr>
        <w:t>رقمي وأهمية تقنيات الذكاء الاصطناعي في تعزيز عملية إدارة المشاريع الهندسية في المؤسسات السعودية، ومن خلال هذا البحث يتم قياس الأثر الذي يحدثه توظيف الأنظمة الذكية في التخطيط وإدارة الانحرافات الزمنية وتحسين جودة التقارير. وقد تم اعتماد المنهج الوصفي التحلي</w:t>
      </w:r>
      <w:r>
        <w:rPr>
          <w:rFonts w:ascii="Simplified Arabic" w:eastAsia="Simplified Arabic" w:hAnsi="Simplified Arabic" w:cs="Simplified Arabic"/>
          <w:sz w:val="28"/>
          <w:szCs w:val="28"/>
          <w:rtl/>
        </w:rPr>
        <w:t xml:space="preserve">لي لهذه الدراسة من خلال إجراء </w:t>
      </w:r>
      <w:proofErr w:type="gramStart"/>
      <w:r>
        <w:rPr>
          <w:rFonts w:ascii="Simplified Arabic" w:eastAsia="Simplified Arabic" w:hAnsi="Simplified Arabic" w:cs="Simplified Arabic"/>
          <w:sz w:val="28"/>
          <w:szCs w:val="28"/>
          <w:rtl/>
        </w:rPr>
        <w:t>استبيان</w:t>
      </w:r>
      <w:proofErr w:type="gramEnd"/>
      <w:r>
        <w:rPr>
          <w:rFonts w:ascii="Simplified Arabic" w:eastAsia="Simplified Arabic" w:hAnsi="Simplified Arabic" w:cs="Simplified Arabic"/>
          <w:sz w:val="28"/>
          <w:szCs w:val="28"/>
          <w:rtl/>
        </w:rPr>
        <w:t xml:space="preserve"> تم من خلاله الاستعانة بـ 210 من العاملين في إدارات المشاريع.</w:t>
      </w:r>
    </w:p>
    <w:p w14:paraId="000000FA" w14:textId="77777777" w:rsidR="00B5557D" w:rsidRDefault="00851509">
      <w:pPr>
        <w:spacing w:line="240" w:lineRule="auto"/>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 xml:space="preserve">وقد توصلت النتائج البحث إلى أن استخدام تقنية الذكاء الاصطناعي في تنفيذ المشاريع كان سببًا في انخفاض التأخير في تنفيذ المشاريع بمعدل 28%، وكذلك أدت إلى زيادة </w:t>
      </w:r>
      <w:r>
        <w:rPr>
          <w:rFonts w:ascii="Simplified Arabic" w:eastAsia="Simplified Arabic" w:hAnsi="Simplified Arabic" w:cs="Simplified Arabic"/>
          <w:sz w:val="28"/>
          <w:szCs w:val="28"/>
          <w:rtl/>
        </w:rPr>
        <w:t>جودة المتابعة والرقابة بنسبة 35%. كما بينت نتائج الدراسة دور الأنظمة الرقمية في تعزيز دقة اتخاذ القرارات بمعدل 30%.</w:t>
      </w:r>
    </w:p>
    <w:p w14:paraId="000000FB" w14:textId="77777777" w:rsidR="00B5557D" w:rsidRDefault="00B5557D">
      <w:pPr>
        <w:spacing w:line="240" w:lineRule="auto"/>
        <w:rPr>
          <w:rFonts w:ascii="Simplified Arabic" w:eastAsia="Simplified Arabic" w:hAnsi="Simplified Arabic" w:cs="Simplified Arabic"/>
          <w:sz w:val="28"/>
          <w:szCs w:val="28"/>
        </w:rPr>
      </w:pPr>
    </w:p>
    <w:p w14:paraId="000000FC" w14:textId="77777777" w:rsidR="00B5557D" w:rsidRDefault="00851509">
      <w:pPr>
        <w:spacing w:line="240" w:lineRule="auto"/>
        <w:rPr>
          <w:rFonts w:ascii="Simplified Arabic" w:eastAsia="Simplified Arabic" w:hAnsi="Simplified Arabic" w:cs="Simplified Arabic"/>
          <w:b/>
          <w:bCs/>
          <w:sz w:val="32"/>
          <w:szCs w:val="32"/>
        </w:rPr>
      </w:pPr>
      <w:r>
        <w:rPr>
          <w:rFonts w:ascii="Simplified Arabic" w:eastAsia="Simplified Arabic" w:hAnsi="Simplified Arabic" w:cs="Simplified Arabic"/>
          <w:b/>
          <w:bCs/>
          <w:sz w:val="32"/>
          <w:szCs w:val="32"/>
          <w:rtl/>
        </w:rPr>
        <w:lastRenderedPageBreak/>
        <w:t>9. دراسة (محمد عبد الرحيم العمري، 2021) (عبد العزيز فهد السويلم، 2021) دور الذكاء الاصطناعي في تحسين جودة اتخاذ القرار في المشاريع الحكومية</w:t>
      </w:r>
    </w:p>
    <w:p w14:paraId="000000FD" w14:textId="77777777" w:rsidR="00B5557D" w:rsidRDefault="00851509">
      <w:pPr>
        <w:spacing w:before="240" w:after="240" w:line="240" w:lineRule="auto"/>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تتحدث الدراسة عن تحليل دور الذكاء الاصطناعي في دعم اتخاذ القرار داخل المشاريع الحكومية، وذلك من خلال فهم مدى تأثير الأنظمة الذكية على جودة القرارات وسرعة اتخاذها. اعتمدت الدراسة منهجية تحليلية قائمة على مقابلات مع 35 مدير مشروع يعملون في جهات حكومية مختلف</w:t>
      </w:r>
      <w:r>
        <w:rPr>
          <w:rFonts w:ascii="Simplified Arabic" w:eastAsia="Simplified Arabic" w:hAnsi="Simplified Arabic" w:cs="Simplified Arabic"/>
          <w:sz w:val="28"/>
          <w:szCs w:val="28"/>
          <w:rtl/>
        </w:rPr>
        <w:t>ة، وجمع تصوراتهم حول فعالية هذه التقنيات في بيئة العمل.</w:t>
      </w:r>
    </w:p>
    <w:p w14:paraId="000000FE" w14:textId="77777777" w:rsidR="00B5557D" w:rsidRDefault="00851509">
      <w:pPr>
        <w:spacing w:before="240" w:after="240" w:line="240" w:lineRule="auto"/>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وقد توصلت النتائج البحث إلى أن استخدام الذكاء الاصطناعي ساهم في تقليل الاعتماد على القرارت الشخصية بنسبة 50%، مما يشير إلى انتقال القرارات نحو أسس أكثر موضوعية. كما بينت النتائج ارتفاع دقة القرارات ال</w:t>
      </w:r>
      <w:r>
        <w:rPr>
          <w:rFonts w:ascii="Simplified Arabic" w:eastAsia="Simplified Arabic" w:hAnsi="Simplified Arabic" w:cs="Simplified Arabic"/>
          <w:sz w:val="28"/>
          <w:szCs w:val="28"/>
          <w:rtl/>
        </w:rPr>
        <w:t>إدارية بنسبة 38% عند استخدام الأنظمة الذكية، إضافة إلى تحسن سرعة اتخاذ القرار بنسبة 30%، وهو ما يعكس قدرة الذكاء الاصطناعي على توفير معلومات جاهزة وسريعة تساعد المديرين في التعامل مع المواقف المختلفة.</w:t>
      </w:r>
    </w:p>
    <w:p w14:paraId="000000FF" w14:textId="77777777" w:rsidR="00B5557D" w:rsidRDefault="00B5557D">
      <w:pPr>
        <w:spacing w:before="240" w:after="240" w:line="240" w:lineRule="auto"/>
        <w:rPr>
          <w:rFonts w:ascii="Simplified Arabic" w:eastAsia="Simplified Arabic" w:hAnsi="Simplified Arabic" w:cs="Simplified Arabic" w:hint="cs"/>
          <w:sz w:val="28"/>
          <w:szCs w:val="28"/>
        </w:rPr>
      </w:pPr>
    </w:p>
    <w:p w14:paraId="00000100" w14:textId="6E95FAF4" w:rsidR="00B5557D" w:rsidRDefault="007D3900">
      <w:pPr>
        <w:spacing w:line="240" w:lineRule="auto"/>
        <w:rPr>
          <w:rFonts w:ascii="Simplified Arabic" w:eastAsia="Simplified Arabic" w:hAnsi="Simplified Arabic" w:cs="Simplified Arabic"/>
          <w:sz w:val="32"/>
          <w:szCs w:val="32"/>
        </w:rPr>
      </w:pPr>
      <w:r>
        <w:rPr>
          <w:rFonts w:ascii="Simplified Arabic" w:eastAsia="Simplified Arabic" w:hAnsi="Simplified Arabic" w:cs="Simplified Arabic"/>
          <w:sz w:val="32"/>
          <w:szCs w:val="32"/>
        </w:rPr>
        <w:t xml:space="preserve">. </w:t>
      </w:r>
      <w:r w:rsidR="00851509">
        <w:rPr>
          <w:rFonts w:ascii="Simplified Arabic" w:eastAsia="Simplified Arabic" w:hAnsi="Simplified Arabic" w:cs="Simplified Arabic"/>
          <w:sz w:val="24"/>
          <w:szCs w:val="24"/>
        </w:rPr>
        <w:t>10</w:t>
      </w:r>
      <w:r w:rsidR="00851509">
        <w:rPr>
          <w:rFonts w:ascii="Simplified Arabic" w:eastAsia="Simplified Arabic" w:hAnsi="Simplified Arabic" w:cs="Simplified Arabic"/>
          <w:b/>
          <w:bCs/>
          <w:sz w:val="32"/>
          <w:szCs w:val="32"/>
          <w:rtl/>
        </w:rPr>
        <w:t>دراسة (يوسف خالد العبدلي، 2023) (مها عبد الرحمن ال</w:t>
      </w:r>
      <w:r w:rsidR="00851509">
        <w:rPr>
          <w:rFonts w:ascii="Simplified Arabic" w:eastAsia="Simplified Arabic" w:hAnsi="Simplified Arabic" w:cs="Simplified Arabic"/>
          <w:b/>
          <w:bCs/>
          <w:sz w:val="32"/>
          <w:szCs w:val="32"/>
          <w:rtl/>
        </w:rPr>
        <w:t>سبيعي، 2023) تقييم أثر استخدام البيانات الضخمة والذكاء الاصطناعي في متابعة أداء المشاريع</w:t>
      </w:r>
    </w:p>
    <w:p w14:paraId="00000101" w14:textId="77777777" w:rsidR="00B5557D" w:rsidRDefault="00851509">
      <w:pPr>
        <w:spacing w:line="240" w:lineRule="auto"/>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 xml:space="preserve">تتحدث الدراسة عن قياس أثر استخدام البيانات الضخمة وتقنيات الذكاء الاصطناعي في متابعة أداء المشاريع الهندسية، وذلك من خلال تحليل كيفية تحسين دقة التقارير وقدرة </w:t>
      </w:r>
      <w:r>
        <w:rPr>
          <w:rFonts w:ascii="Simplified Arabic" w:eastAsia="Simplified Arabic" w:hAnsi="Simplified Arabic" w:cs="Simplified Arabic"/>
          <w:sz w:val="28"/>
          <w:szCs w:val="28"/>
          <w:rtl/>
        </w:rPr>
        <w:t>الإدارة على اكتشاف المخاطر. اعتمدت الدراسة على تحليل بيانات 12 مشروعًا داخل المملكة، بهدف فهم الفوائد العملية لهذه التقنيات في بيئة المشاريع.</w:t>
      </w:r>
    </w:p>
    <w:p w14:paraId="00000102" w14:textId="77777777" w:rsidR="00B5557D" w:rsidRDefault="00851509">
      <w:pPr>
        <w:spacing w:line="240" w:lineRule="auto"/>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وقد توصلت النتائج البحث إلى استخدام البيانات الضخمة ساهم في رفع دقة تقارير الأداء بنسبة 45%، مما ساعد في تقديم صور</w:t>
      </w:r>
      <w:r>
        <w:rPr>
          <w:rFonts w:ascii="Simplified Arabic" w:eastAsia="Simplified Arabic" w:hAnsi="Simplified Arabic" w:cs="Simplified Arabic"/>
          <w:sz w:val="28"/>
          <w:szCs w:val="28"/>
          <w:rtl/>
        </w:rPr>
        <w:t xml:space="preserve">ة أوضح عن سير العمل. كما أدى ذلك إلى تقليل الأخطاء التشغيلية بنسبة 33%، وهو ما يعكس دور التحليل المتقدم في تحسين جودة المتابعة. إضافة إلى ذلك، بينت الدراسة أن الذكاء الاصطناعي ساعد في تحسين القدرة على اكتشاف المخاطر بنسبة 40%، الأمر الذي يمكن فرق العمل من </w:t>
      </w:r>
      <w:r>
        <w:rPr>
          <w:rFonts w:ascii="Simplified Arabic" w:eastAsia="Simplified Arabic" w:hAnsi="Simplified Arabic" w:cs="Simplified Arabic"/>
          <w:sz w:val="28"/>
          <w:szCs w:val="28"/>
          <w:rtl/>
        </w:rPr>
        <w:t>التدخل السريع ومعالجة المشكلات .</w:t>
      </w:r>
    </w:p>
    <w:p w14:paraId="00000103" w14:textId="77777777" w:rsidR="00B5557D" w:rsidRDefault="00B5557D">
      <w:pPr>
        <w:spacing w:line="240" w:lineRule="auto"/>
        <w:rPr>
          <w:rFonts w:ascii="Simplified Arabic" w:eastAsia="Simplified Arabic" w:hAnsi="Simplified Arabic" w:cs="Simplified Arabic"/>
          <w:b/>
          <w:bCs/>
          <w:sz w:val="24"/>
          <w:szCs w:val="24"/>
        </w:rPr>
      </w:pPr>
    </w:p>
    <w:p w14:paraId="00000104" w14:textId="77777777" w:rsidR="00B5557D" w:rsidRDefault="00B5557D">
      <w:pPr>
        <w:spacing w:line="240" w:lineRule="auto"/>
        <w:rPr>
          <w:rFonts w:ascii="Simplified Arabic" w:eastAsia="Simplified Arabic" w:hAnsi="Simplified Arabic" w:cs="Simplified Arabic"/>
          <w:b/>
          <w:bCs/>
          <w:sz w:val="24"/>
          <w:szCs w:val="24"/>
        </w:rPr>
      </w:pPr>
    </w:p>
    <w:p w14:paraId="00000105" w14:textId="77777777" w:rsidR="00B5557D" w:rsidRDefault="00851509">
      <w:pPr>
        <w:spacing w:line="240" w:lineRule="auto"/>
        <w:rPr>
          <w:rFonts w:ascii="Simplified Arabic" w:eastAsia="Simplified Arabic" w:hAnsi="Simplified Arabic" w:cs="Simplified Arabic" w:hint="cs"/>
          <w:b/>
          <w:bCs/>
          <w:sz w:val="28"/>
          <w:szCs w:val="28"/>
          <w:rtl/>
        </w:rPr>
      </w:pPr>
      <w:r>
        <w:rPr>
          <w:rFonts w:ascii="Simplified Arabic" w:eastAsia="Simplified Arabic" w:hAnsi="Simplified Arabic" w:cs="Simplified Arabic"/>
          <w:b/>
          <w:bCs/>
          <w:sz w:val="24"/>
          <w:szCs w:val="24"/>
          <w:rtl/>
        </w:rPr>
        <w:lastRenderedPageBreak/>
        <w:t xml:space="preserve">الدراسات الأجنبية </w:t>
      </w:r>
      <w:r>
        <w:rPr>
          <w:rFonts w:ascii="Simplified Arabic" w:eastAsia="Simplified Arabic" w:hAnsi="Simplified Arabic" w:cs="Simplified Arabic"/>
          <w:b/>
          <w:bCs/>
          <w:sz w:val="28"/>
          <w:szCs w:val="28"/>
        </w:rPr>
        <w:t>:</w:t>
      </w:r>
    </w:p>
    <w:p w14:paraId="00000106" w14:textId="77777777" w:rsidR="00B5557D" w:rsidRPr="00717CB8" w:rsidRDefault="00851509">
      <w:pPr>
        <w:spacing w:line="240" w:lineRule="auto"/>
        <w:rPr>
          <w:rFonts w:ascii="Simplified Arabic" w:eastAsia="Simplified Arabic" w:hAnsi="Simplified Arabic" w:cs="Simplified Arabic" w:hint="cs"/>
          <w:sz w:val="32"/>
          <w:szCs w:val="32"/>
          <w:rtl/>
          <w:lang w:val="en-US"/>
        </w:rPr>
      </w:pPr>
      <w:r>
        <w:rPr>
          <w:rFonts w:ascii="Simplified Arabic" w:eastAsia="Simplified Arabic" w:hAnsi="Simplified Arabic" w:cs="Simplified Arabic"/>
          <w:sz w:val="32"/>
          <w:szCs w:val="32"/>
        </w:rPr>
        <w:t>11</w:t>
      </w:r>
      <w:r>
        <w:rPr>
          <w:rFonts w:ascii="Simplified Arabic" w:eastAsia="Simplified Arabic" w:hAnsi="Simplified Arabic" w:cs="Simplified Arabic"/>
          <w:b/>
          <w:bCs/>
          <w:sz w:val="32"/>
          <w:szCs w:val="32"/>
          <w:rtl/>
        </w:rPr>
        <w:t>. دراسة (</w:t>
      </w:r>
      <w:r>
        <w:rPr>
          <w:rFonts w:ascii="Simplified Arabic" w:eastAsia="Simplified Arabic" w:hAnsi="Simplified Arabic" w:cs="Simplified Arabic"/>
          <w:b/>
          <w:bCs/>
          <w:sz w:val="32"/>
          <w:szCs w:val="32"/>
        </w:rPr>
        <w:t>H. Lee &amp; J. Park</w:t>
      </w:r>
      <w:r>
        <w:rPr>
          <w:rFonts w:ascii="Simplified Arabic" w:eastAsia="Simplified Arabic" w:hAnsi="Simplified Arabic" w:cs="Simplified Arabic"/>
          <w:b/>
          <w:bCs/>
          <w:sz w:val="32"/>
          <w:szCs w:val="32"/>
        </w:rPr>
        <w:t>،</w:t>
      </w:r>
      <w:r>
        <w:rPr>
          <w:rFonts w:ascii="Simplified Arabic" w:eastAsia="Simplified Arabic" w:hAnsi="Simplified Arabic" w:cs="Simplified Arabic"/>
          <w:b/>
          <w:bCs/>
          <w:sz w:val="32"/>
          <w:szCs w:val="32"/>
        </w:rPr>
        <w:t xml:space="preserve"> 2020) Artificial Intelligence Applications in Construction Project Management</w:t>
      </w:r>
    </w:p>
    <w:p w14:paraId="00000107" w14:textId="77777777" w:rsidR="00B5557D" w:rsidRDefault="00851509">
      <w:pPr>
        <w:spacing w:line="240" w:lineRule="auto"/>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 xml:space="preserve">تتحدث الدراسة عن تطبيقات الذكاء الاصطناعي في إدارة مشاريع البناء العالمي على نطاق واسع، مع </w:t>
      </w:r>
      <w:r>
        <w:rPr>
          <w:rFonts w:ascii="Simplified Arabic" w:eastAsia="Simplified Arabic" w:hAnsi="Simplified Arabic" w:cs="Simplified Arabic"/>
          <w:sz w:val="28"/>
          <w:szCs w:val="28"/>
          <w:rtl/>
        </w:rPr>
        <w:t>الإشارة بشكل خاص إلى التقنيات الجديدة التي أصبحت من التطبيقات المهمة في هذا المجال. وقد تم التركيز على التعلم العميق، والرؤية الحاسوبية، والتحليل التنبؤي، كتقنيات شائعة يمكن استغلالها في عملية إدارة المهام المختلفة.</w:t>
      </w:r>
    </w:p>
    <w:p w14:paraId="00000108" w14:textId="77777777" w:rsidR="00B5557D" w:rsidRDefault="00851509">
      <w:pPr>
        <w:spacing w:line="240" w:lineRule="auto"/>
        <w:rPr>
          <w:rFonts w:ascii="Simplified Arabic" w:eastAsia="Simplified Arabic" w:hAnsi="Simplified Arabic" w:cs="Simplified Arabic" w:hint="cs"/>
          <w:sz w:val="28"/>
          <w:szCs w:val="28"/>
          <w:rtl/>
        </w:rPr>
      </w:pPr>
      <w:r>
        <w:rPr>
          <w:rFonts w:ascii="Simplified Arabic" w:eastAsia="Simplified Arabic" w:hAnsi="Simplified Arabic" w:cs="Simplified Arabic"/>
          <w:sz w:val="28"/>
          <w:szCs w:val="28"/>
          <w:rtl/>
        </w:rPr>
        <w:t>وقد توصلت النتائج البحث إلى أن الذكاء ال</w:t>
      </w:r>
      <w:r>
        <w:rPr>
          <w:rFonts w:ascii="Simplified Arabic" w:eastAsia="Simplified Arabic" w:hAnsi="Simplified Arabic" w:cs="Simplified Arabic"/>
          <w:sz w:val="28"/>
          <w:szCs w:val="28"/>
          <w:rtl/>
        </w:rPr>
        <w:t xml:space="preserve">اصطناعي يسهم في زيادة فعالية إدارة الوقت بنحو 22% من خلال تحليله للبيانات ومعرفته بتوقع التأخيرات قبل حدوثها. كما أن هذا النظام قلل من التكلفة بمقدار 18% نتيجة فعاليته في توزيع الموارد وتجنب الأخطاء. </w:t>
      </w:r>
    </w:p>
    <w:p w14:paraId="00000109" w14:textId="77777777" w:rsidR="00B5557D" w:rsidRPr="00717CB8" w:rsidRDefault="00851509">
      <w:pPr>
        <w:spacing w:line="240" w:lineRule="auto"/>
        <w:rPr>
          <w:rFonts w:ascii="Simplified Arabic" w:eastAsia="Simplified Arabic" w:hAnsi="Simplified Arabic" w:cs="Simplified Arabic"/>
          <w:b/>
          <w:bCs/>
          <w:sz w:val="32"/>
          <w:szCs w:val="32"/>
          <w:lang w:val="en-US"/>
        </w:rPr>
      </w:pPr>
      <w:r>
        <w:rPr>
          <w:rFonts w:ascii="Simplified Arabic" w:eastAsia="Simplified Arabic" w:hAnsi="Simplified Arabic" w:cs="Simplified Arabic"/>
          <w:b/>
          <w:bCs/>
          <w:sz w:val="32"/>
          <w:szCs w:val="32"/>
          <w:rtl/>
        </w:rPr>
        <w:t>12. دراسة (</w:t>
      </w:r>
      <w:r>
        <w:rPr>
          <w:rFonts w:ascii="Simplified Arabic" w:eastAsia="Simplified Arabic" w:hAnsi="Simplified Arabic" w:cs="Simplified Arabic"/>
          <w:b/>
          <w:bCs/>
          <w:sz w:val="32"/>
          <w:szCs w:val="32"/>
        </w:rPr>
        <w:t>M. Johnson</w:t>
      </w:r>
      <w:r>
        <w:rPr>
          <w:rFonts w:ascii="Simplified Arabic" w:eastAsia="Simplified Arabic" w:hAnsi="Simplified Arabic" w:cs="Simplified Arabic"/>
          <w:b/>
          <w:bCs/>
          <w:sz w:val="32"/>
          <w:szCs w:val="32"/>
        </w:rPr>
        <w:t>،</w:t>
      </w:r>
      <w:r>
        <w:rPr>
          <w:rFonts w:ascii="Simplified Arabic" w:eastAsia="Simplified Arabic" w:hAnsi="Simplified Arabic" w:cs="Simplified Arabic"/>
          <w:b/>
          <w:bCs/>
          <w:sz w:val="32"/>
          <w:szCs w:val="32"/>
        </w:rPr>
        <w:t xml:space="preserve"> 2021)AI</w:t>
      </w:r>
      <w:r>
        <w:rPr>
          <w:rFonts w:ascii="Cambria Math" w:eastAsia="Cambria Math" w:hAnsi="Cambria Math" w:cs="Cambria Math"/>
          <w:b/>
          <w:bCs/>
          <w:sz w:val="32"/>
          <w:szCs w:val="32"/>
        </w:rPr>
        <w:t>‑</w:t>
      </w:r>
      <w:r>
        <w:rPr>
          <w:rFonts w:ascii="Simplified Arabic" w:eastAsia="Simplified Arabic" w:hAnsi="Simplified Arabic" w:cs="Simplified Arabic"/>
          <w:b/>
          <w:bCs/>
          <w:sz w:val="32"/>
          <w:szCs w:val="32"/>
        </w:rPr>
        <w:t xml:space="preserve">Driven Decision Support </w:t>
      </w:r>
      <w:r>
        <w:rPr>
          <w:rFonts w:ascii="Simplified Arabic" w:eastAsia="Simplified Arabic" w:hAnsi="Simplified Arabic" w:cs="Simplified Arabic"/>
          <w:b/>
          <w:bCs/>
          <w:sz w:val="32"/>
          <w:szCs w:val="32"/>
        </w:rPr>
        <w:t>Systems in Engineering Projects</w:t>
      </w:r>
    </w:p>
    <w:p w14:paraId="0000010A" w14:textId="77777777" w:rsidR="00B5557D" w:rsidRDefault="00851509">
      <w:pPr>
        <w:spacing w:line="240" w:lineRule="auto"/>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تتحدث الدراسة عن تحليل دور أنظمة الدعم بالقرار الذكي في تعزيز إدارة المشاريع الهندسية، من خلال دراسة أثر هذه الأنظمة على تحسين جودة القرارات وإسراع اتخاذها. وتم التركيز في البحث على فحص الفوائد العملية لهذه الأنظمة من خلال ا</w:t>
      </w:r>
      <w:r>
        <w:rPr>
          <w:rFonts w:ascii="Simplified Arabic" w:eastAsia="Simplified Arabic" w:hAnsi="Simplified Arabic" w:cs="Simplified Arabic"/>
          <w:sz w:val="28"/>
          <w:szCs w:val="28"/>
          <w:rtl/>
        </w:rPr>
        <w:t>لتعرف على مدى تأثيرها في المشاريع التي تحتاج إلى اتخاذ قرارات دقيقة وسريعة.</w:t>
      </w:r>
    </w:p>
    <w:p w14:paraId="0000010B" w14:textId="77777777" w:rsidR="00B5557D" w:rsidRDefault="00851509">
      <w:pPr>
        <w:spacing w:line="240" w:lineRule="auto"/>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وقد توصلت النتائج البحث إلى أن الأنظمة الذكية كانت لها دور في زيادة دقة القرارات بنحو 42%، كما أنها ساهمت في زيادة سرعة القرارات بمقدار 37%. مما أكد على أهمية الأنظمة في توفير المع</w:t>
      </w:r>
      <w:r>
        <w:rPr>
          <w:rFonts w:ascii="Simplified Arabic" w:eastAsia="Simplified Arabic" w:hAnsi="Simplified Arabic" w:cs="Simplified Arabic"/>
          <w:sz w:val="28"/>
          <w:szCs w:val="28"/>
          <w:rtl/>
        </w:rPr>
        <w:t>لومات والتحليلات التي تسهل على المديرين غلى التعامل مع مختلف الحالات. كما تم الكشف عن الدور الإيجابي.</w:t>
      </w:r>
    </w:p>
    <w:p w14:paraId="0000010C" w14:textId="77777777" w:rsidR="00B5557D" w:rsidRDefault="00B5557D">
      <w:pPr>
        <w:spacing w:after="161" w:line="240" w:lineRule="auto"/>
        <w:ind w:right="37"/>
        <w:rPr>
          <w:rFonts w:ascii="Simplified Arabic" w:eastAsia="Simplified Arabic" w:hAnsi="Simplified Arabic" w:cs="Simplified Arabic" w:hint="cs"/>
          <w:sz w:val="28"/>
          <w:szCs w:val="28"/>
        </w:rPr>
      </w:pPr>
    </w:p>
    <w:p w14:paraId="0000010D" w14:textId="77777777" w:rsidR="00B5557D" w:rsidRDefault="00851509" w:rsidP="007D3900">
      <w:pPr>
        <w:bidi w:val="0"/>
        <w:spacing w:after="161" w:line="240" w:lineRule="auto"/>
        <w:ind w:left="11" w:right="37" w:hanging="1"/>
        <w:jc w:val="right"/>
        <w:rPr>
          <w:rFonts w:ascii="Simplified Arabic" w:eastAsia="Simplified Arabic" w:hAnsi="Simplified Arabic" w:cs="Simplified Arabic"/>
          <w:sz w:val="28"/>
          <w:szCs w:val="28"/>
        </w:rPr>
      </w:pPr>
      <w:r>
        <w:rPr>
          <w:rFonts w:ascii="Simplified Arabic" w:eastAsia="Simplified Arabic" w:hAnsi="Simplified Arabic" w:cs="Simplified Arabic"/>
          <w:b/>
          <w:bCs/>
          <w:sz w:val="28"/>
          <w:szCs w:val="28"/>
        </w:rPr>
        <w:t>:</w:t>
      </w:r>
      <w:r>
        <w:rPr>
          <w:rFonts w:ascii="Simplified Arabic" w:eastAsia="Simplified Arabic" w:hAnsi="Simplified Arabic" w:cs="Simplified Arabic"/>
          <w:b/>
          <w:bCs/>
          <w:sz w:val="36"/>
          <w:szCs w:val="36"/>
        </w:rPr>
        <w:t xml:space="preserve"> </w:t>
      </w:r>
      <w:r>
        <w:rPr>
          <w:rFonts w:ascii="Simplified Arabic" w:eastAsia="Simplified Arabic" w:hAnsi="Simplified Arabic" w:cs="Simplified Arabic"/>
          <w:b/>
          <w:bCs/>
          <w:sz w:val="36"/>
          <w:szCs w:val="36"/>
          <w:rtl/>
        </w:rPr>
        <w:t>أوجه التشابه بين الدراسات</w:t>
      </w:r>
      <w:r>
        <w:rPr>
          <w:rFonts w:ascii="Simplified Arabic" w:eastAsia="Simplified Arabic" w:hAnsi="Simplified Arabic" w:cs="Simplified Arabic"/>
          <w:b/>
          <w:bCs/>
          <w:sz w:val="36"/>
          <w:szCs w:val="36"/>
        </w:rPr>
        <w:t xml:space="preserve"> </w:t>
      </w:r>
    </w:p>
    <w:p w14:paraId="0000010E" w14:textId="77777777" w:rsidR="00B5557D" w:rsidRDefault="00851509">
      <w:pPr>
        <w:spacing w:after="161" w:line="360" w:lineRule="auto"/>
        <w:ind w:left="4" w:right="37" w:firstLine="9"/>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 xml:space="preserve">أظهرت الدراسات السابقة اهتمام متزايد بدور الذكاء الاصطناعي في تحسين إدارة المشاريع، حيث تتفق معظمها على أهميته في دعم اتخاذ </w:t>
      </w:r>
      <w:r>
        <w:rPr>
          <w:rFonts w:ascii="Simplified Arabic" w:eastAsia="Simplified Arabic" w:hAnsi="Simplified Arabic" w:cs="Simplified Arabic"/>
          <w:sz w:val="28"/>
          <w:szCs w:val="28"/>
          <w:rtl/>
        </w:rPr>
        <w:t xml:space="preserve">القرار من خلال توفير بيانات دقيقة وتحليلات تساعد على فهم واقع المشروع ،وتشير هذه الدراسات إلى أن الذكاء الاصطناعي يسهم في رفع كفاءة أداء </w:t>
      </w:r>
      <w:r>
        <w:rPr>
          <w:rFonts w:ascii="Simplified Arabic" w:eastAsia="Simplified Arabic" w:hAnsi="Simplified Arabic" w:cs="Simplified Arabic"/>
          <w:sz w:val="28"/>
          <w:szCs w:val="28"/>
          <w:rtl/>
        </w:rPr>
        <w:lastRenderedPageBreak/>
        <w:t>المشاريع من حيث الوقت والجودة والتكلفة، إلا أنها في الوقت نفسه تبرز مجموعة من التحديات التي تواجه تطبيقه، مثل نقص البيا</w:t>
      </w:r>
      <w:r>
        <w:rPr>
          <w:rFonts w:ascii="Simplified Arabic" w:eastAsia="Simplified Arabic" w:hAnsi="Simplified Arabic" w:cs="Simplified Arabic"/>
          <w:sz w:val="28"/>
          <w:szCs w:val="28"/>
          <w:rtl/>
        </w:rPr>
        <w:t>نات، وارتفاع التكلفة، ومقاومة التغيير داخل المؤسسات، كما يتضح أن أغلب الدراسات اعتمدت على منهجيات كمية أو مختلطة، سواء عبر الاستبانات أو دراسات الحالة أو التحليل الإحصائي، وبشكل عام تتفق الدراسات على أن الذكاء الاصطناعي أصبح عنصر اساسي في بيئات العمل الحدي</w:t>
      </w:r>
      <w:r>
        <w:rPr>
          <w:rFonts w:ascii="Simplified Arabic" w:eastAsia="Simplified Arabic" w:hAnsi="Simplified Arabic" w:cs="Simplified Arabic"/>
          <w:sz w:val="28"/>
          <w:szCs w:val="28"/>
          <w:rtl/>
        </w:rPr>
        <w:t xml:space="preserve">ثة. </w:t>
      </w:r>
    </w:p>
    <w:p w14:paraId="0000010F" w14:textId="77777777" w:rsidR="00B5557D" w:rsidRDefault="00B5557D">
      <w:pPr>
        <w:spacing w:after="161" w:line="240" w:lineRule="auto"/>
        <w:ind w:left="9" w:right="37"/>
        <w:rPr>
          <w:rFonts w:ascii="Simplified Arabic" w:eastAsia="Simplified Arabic" w:hAnsi="Simplified Arabic" w:cs="Simplified Arabic"/>
          <w:sz w:val="28"/>
          <w:szCs w:val="28"/>
        </w:rPr>
      </w:pPr>
    </w:p>
    <w:p w14:paraId="00000110" w14:textId="77777777" w:rsidR="00B5557D" w:rsidRDefault="00851509">
      <w:pPr>
        <w:spacing w:after="161" w:line="240" w:lineRule="auto"/>
        <w:ind w:left="11" w:right="37" w:hanging="1"/>
        <w:rPr>
          <w:rFonts w:ascii="Simplified Arabic" w:eastAsia="Simplified Arabic" w:hAnsi="Simplified Arabic" w:cs="Simplified Arabic"/>
          <w:sz w:val="28"/>
          <w:szCs w:val="28"/>
        </w:rPr>
      </w:pPr>
      <w:r w:rsidRPr="00A6106B">
        <w:rPr>
          <w:rFonts w:ascii="Simplified Arabic" w:eastAsia="Simplified Arabic" w:hAnsi="Simplified Arabic" w:cs="Simplified Arabic"/>
          <w:b/>
          <w:bCs/>
          <w:sz w:val="32"/>
          <w:szCs w:val="32"/>
          <w:rtl/>
        </w:rPr>
        <w:t>أوجه الاختلاف</w:t>
      </w:r>
      <w:r w:rsidRPr="00A6106B">
        <w:rPr>
          <w:rFonts w:ascii="Simplified Arabic" w:eastAsia="Simplified Arabic" w:hAnsi="Simplified Arabic" w:cs="Simplified Arabic"/>
          <w:b/>
          <w:bCs/>
          <w:sz w:val="32"/>
          <w:szCs w:val="32"/>
          <w:rtl/>
        </w:rPr>
        <w:t xml:space="preserve"> بين الدراسات </w:t>
      </w:r>
      <w:r>
        <w:rPr>
          <w:rFonts w:ascii="Simplified Arabic" w:eastAsia="Simplified Arabic" w:hAnsi="Simplified Arabic" w:cs="Simplified Arabic"/>
          <w:b/>
          <w:bCs/>
          <w:sz w:val="40"/>
          <w:szCs w:val="40"/>
          <w:rtl/>
        </w:rPr>
        <w:t xml:space="preserve">:   </w:t>
      </w:r>
    </w:p>
    <w:p w14:paraId="00000111" w14:textId="77777777" w:rsidR="00B5557D" w:rsidRDefault="00851509">
      <w:pPr>
        <w:spacing w:after="161" w:line="240" w:lineRule="auto"/>
        <w:ind w:left="11" w:right="37" w:hanging="1"/>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 xml:space="preserve">تبين مراجعة الدراسات السابقة وجود تباين واضح في مجالات التطبيق؛ فبعض الدراسات ركزت على الهندسة المدنية، بينما اتجهت أخرى إلى المشاريع الإنشائية، في حين تناولت دراسات مختلفة القطاع الحكومي أو موضوعات مثل إدارة </w:t>
      </w:r>
      <w:r>
        <w:rPr>
          <w:rFonts w:ascii="Simplified Arabic" w:eastAsia="Simplified Arabic" w:hAnsi="Simplified Arabic" w:cs="Simplified Arabic"/>
          <w:sz w:val="28"/>
          <w:szCs w:val="28"/>
          <w:rtl/>
        </w:rPr>
        <w:t xml:space="preserve">المعرفة والتشوه البصري وتحليل </w:t>
      </w:r>
      <w:r>
        <w:rPr>
          <w:rFonts w:ascii="Simplified Arabic" w:eastAsia="Simplified Arabic" w:hAnsi="Simplified Arabic" w:cs="Simplified Arabic"/>
          <w:sz w:val="28"/>
          <w:szCs w:val="28"/>
        </w:rPr>
        <w:t>SWOT</w:t>
      </w:r>
      <w:r>
        <w:rPr>
          <w:rFonts w:ascii="Simplified Arabic" w:eastAsia="Simplified Arabic" w:hAnsi="Simplified Arabic" w:cs="Simplified Arabic"/>
          <w:sz w:val="28"/>
          <w:szCs w:val="28"/>
          <w:rtl/>
        </w:rPr>
        <w:t>. كما تختلف المنهجيات المستخدمة بين دراسة وأخرى، إذ اعتمدت بعض الأبحاث على المنهج الوصفي التحليلي، في حين لجأت دراسات أخرى إلى منهجيات مختلطة تجمع بين الأساليب الكمية والنوعية، إضافة إلى دراسات اعتمدت على تحليل حالات تفصيل</w:t>
      </w:r>
      <w:r>
        <w:rPr>
          <w:rFonts w:ascii="Simplified Arabic" w:eastAsia="Simplified Arabic" w:hAnsi="Simplified Arabic" w:cs="Simplified Arabic"/>
          <w:sz w:val="28"/>
          <w:szCs w:val="28"/>
          <w:rtl/>
        </w:rPr>
        <w:t>ية.</w:t>
      </w:r>
    </w:p>
    <w:p w14:paraId="00000112" w14:textId="77777777" w:rsidR="00B5557D" w:rsidRDefault="00B5557D">
      <w:pPr>
        <w:spacing w:after="161" w:line="240" w:lineRule="auto"/>
        <w:ind w:left="11" w:right="37" w:hanging="1"/>
        <w:rPr>
          <w:rFonts w:ascii="Simplified Arabic" w:eastAsia="Simplified Arabic" w:hAnsi="Simplified Arabic" w:cs="Simplified Arabic" w:hint="cs"/>
          <w:sz w:val="28"/>
          <w:szCs w:val="28"/>
        </w:rPr>
      </w:pPr>
    </w:p>
    <w:p w14:paraId="00000113" w14:textId="77777777" w:rsidR="00B5557D" w:rsidRDefault="00851509">
      <w:pPr>
        <w:spacing w:after="161" w:line="240" w:lineRule="auto"/>
        <w:ind w:left="11" w:right="37" w:hanging="1"/>
        <w:rPr>
          <w:rFonts w:ascii="Simplified Arabic" w:eastAsia="Simplified Arabic" w:hAnsi="Simplified Arabic" w:cs="Simplified Arabic"/>
          <w:b/>
          <w:bCs/>
          <w:sz w:val="40"/>
          <w:szCs w:val="40"/>
        </w:rPr>
      </w:pPr>
      <w:r>
        <w:rPr>
          <w:rFonts w:ascii="Simplified Arabic" w:eastAsia="Simplified Arabic" w:hAnsi="Simplified Arabic" w:cs="Simplified Arabic"/>
          <w:b/>
          <w:bCs/>
          <w:sz w:val="32"/>
          <w:szCs w:val="32"/>
          <w:rtl/>
        </w:rPr>
        <w:t>الفجوة البحثية :</w:t>
      </w:r>
      <w:r>
        <w:rPr>
          <w:rFonts w:ascii="Simplified Arabic" w:eastAsia="Simplified Arabic" w:hAnsi="Simplified Arabic" w:cs="Simplified Arabic"/>
          <w:b/>
          <w:bCs/>
          <w:sz w:val="40"/>
          <w:szCs w:val="40"/>
        </w:rPr>
        <w:t xml:space="preserve">  </w:t>
      </w:r>
    </w:p>
    <w:p w14:paraId="00000114" w14:textId="77777777" w:rsidR="00B5557D" w:rsidRDefault="00851509">
      <w:pPr>
        <w:spacing w:after="161" w:line="240" w:lineRule="auto"/>
        <w:ind w:left="11" w:right="37" w:hanging="1"/>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 xml:space="preserve">هناك مساحات واسعة لم تستكشف بعد فمعظم الدراسات تناولت كل عنصر من عناصر الأداء أو اتخاذ القرار أو إدارة المخاطر بشكل منفصل، بينما الواقع العملي يتطلب النظر إليها كمنظومة مترابطة. كما أن الأبحاث التي ركزت على البيئة السعودية </w:t>
      </w:r>
      <w:r>
        <w:rPr>
          <w:rFonts w:ascii="Simplified Arabic" w:eastAsia="Simplified Arabic" w:hAnsi="Simplified Arabic" w:cs="Simplified Arabic"/>
          <w:sz w:val="28"/>
          <w:szCs w:val="28"/>
          <w:rtl/>
        </w:rPr>
        <w:t xml:space="preserve">محدودة ، رغم أن التحول الرقمي في المشاريع الهندسية داخل المملكة يشهد تسارع كبير بدعم مبادرات وطنية ضخمة. لكن لا تزال هناك قلة في الدراسات التي تقيس أثر الذكاء الاصطناعي، غالبًا ما تكتفي الأبحاث بالحديث عن الفوائد بشكل عام. </w:t>
      </w:r>
    </w:p>
    <w:p w14:paraId="00000115" w14:textId="0AC94EFE" w:rsidR="00B5557D" w:rsidRDefault="00B5557D">
      <w:pPr>
        <w:spacing w:after="161" w:line="240" w:lineRule="auto"/>
        <w:ind w:right="37"/>
        <w:rPr>
          <w:sz w:val="28"/>
          <w:szCs w:val="28"/>
          <w:rtl/>
        </w:rPr>
      </w:pPr>
    </w:p>
    <w:p w14:paraId="67E80C8F" w14:textId="77777777" w:rsidR="007D3900" w:rsidRDefault="007D3900">
      <w:pPr>
        <w:spacing w:after="161" w:line="240" w:lineRule="auto"/>
        <w:ind w:right="37"/>
        <w:rPr>
          <w:sz w:val="28"/>
          <w:szCs w:val="28"/>
        </w:rPr>
      </w:pPr>
    </w:p>
    <w:p w14:paraId="00000116" w14:textId="77777777" w:rsidR="00B5557D" w:rsidRDefault="00B5557D">
      <w:pPr>
        <w:spacing w:after="161" w:line="240" w:lineRule="auto"/>
        <w:ind w:right="37"/>
        <w:rPr>
          <w:rFonts w:hint="cs"/>
          <w:sz w:val="28"/>
          <w:szCs w:val="28"/>
        </w:rPr>
      </w:pPr>
    </w:p>
    <w:p w14:paraId="00000117" w14:textId="77777777" w:rsidR="00B5557D" w:rsidRDefault="00851509">
      <w:pPr>
        <w:spacing w:after="161" w:line="240" w:lineRule="auto"/>
        <w:ind w:left="11" w:right="37" w:hanging="1"/>
        <w:rPr>
          <w:rFonts w:ascii="Simplified Arabic" w:eastAsia="Simplified Arabic" w:hAnsi="Simplified Arabic" w:cs="Simplified Arabic"/>
          <w:b/>
          <w:bCs/>
          <w:sz w:val="32"/>
          <w:szCs w:val="32"/>
        </w:rPr>
      </w:pPr>
      <w:r>
        <w:rPr>
          <w:rFonts w:ascii="Simplified Arabic" w:eastAsia="Simplified Arabic" w:hAnsi="Simplified Arabic" w:cs="Simplified Arabic"/>
          <w:b/>
          <w:bCs/>
          <w:sz w:val="32"/>
          <w:szCs w:val="32"/>
          <w:rtl/>
        </w:rPr>
        <w:lastRenderedPageBreak/>
        <w:t>ما يميز البحث الحالي عن بقية ا</w:t>
      </w:r>
      <w:r>
        <w:rPr>
          <w:rFonts w:ascii="Simplified Arabic" w:eastAsia="Simplified Arabic" w:hAnsi="Simplified Arabic" w:cs="Simplified Arabic"/>
          <w:b/>
          <w:bCs/>
          <w:sz w:val="32"/>
          <w:szCs w:val="32"/>
          <w:rtl/>
        </w:rPr>
        <w:t xml:space="preserve">لدراسات : </w:t>
      </w:r>
    </w:p>
    <w:p w14:paraId="00000118" w14:textId="77777777" w:rsidR="00B5557D" w:rsidRDefault="00851509">
      <w:pPr>
        <w:spacing w:after="159"/>
        <w:ind w:right="154"/>
        <w:rPr>
          <w:rFonts w:ascii="Simplified Arabic" w:eastAsia="Simplified Arabic" w:hAnsi="Simplified Arabic" w:cs="Simplified Arabic" w:hint="cs"/>
          <w:sz w:val="28"/>
          <w:szCs w:val="28"/>
          <w:rtl/>
        </w:rPr>
      </w:pPr>
      <w:r>
        <w:rPr>
          <w:rFonts w:ascii="Simplified Arabic" w:eastAsia="Simplified Arabic" w:hAnsi="Simplified Arabic" w:cs="Simplified Arabic"/>
          <w:sz w:val="28"/>
          <w:szCs w:val="28"/>
          <w:rtl/>
        </w:rPr>
        <w:t xml:space="preserve">لا يتعامل مع الذكاء الاصطناعي وتحليل البيانات وإدارة المشاريع كمسارات منفصلة، بل يجمعها في إطار واحد يعكس طبيعة العمل المشاريع الهندسية في المملكة العربية السعودية .ويعالج احتياجاتها وتحدياتها في ظل التحول الرقمي، مما يمنحه قيمة تطبيقية مباشرة. </w:t>
      </w:r>
      <w:proofErr w:type="spellStart"/>
      <w:r>
        <w:rPr>
          <w:rFonts w:ascii="Simplified Arabic" w:eastAsia="Simplified Arabic" w:hAnsi="Simplified Arabic" w:cs="Simplified Arabic"/>
          <w:sz w:val="28"/>
          <w:szCs w:val="28"/>
          <w:rtl/>
        </w:rPr>
        <w:t>ويعالجة</w:t>
      </w:r>
      <w:proofErr w:type="spellEnd"/>
      <w:r>
        <w:rPr>
          <w:rFonts w:ascii="Simplified Arabic" w:eastAsia="Simplified Arabic" w:hAnsi="Simplified Arabic" w:cs="Simplified Arabic"/>
          <w:sz w:val="28"/>
          <w:szCs w:val="28"/>
          <w:rtl/>
        </w:rPr>
        <w:t xml:space="preserve"> عملية لقضايا متكررة في الميدان مثل نقص البيانات أو مقاومة التغيير أو ارتفاع التكلفة، من خلال طرح حلول قابلة للتطبيق. </w:t>
      </w:r>
    </w:p>
    <w:bookmarkEnd w:id="23"/>
    <w:p w14:paraId="0000013C" w14:textId="77777777" w:rsidR="00B5557D" w:rsidRDefault="00B5557D">
      <w:pPr>
        <w:rPr>
          <w:rFonts w:hint="cs"/>
        </w:rPr>
      </w:pPr>
    </w:p>
    <w:p w14:paraId="0000013D" w14:textId="77777777" w:rsidR="00B5557D" w:rsidRDefault="00B5557D"/>
    <w:sectPr w:rsidR="00B5557D" w:rsidSect="007D3900">
      <w:footerReference w:type="default" r:id="rId9"/>
      <w:pgSz w:w="11906" w:h="16838"/>
      <w:pgMar w:top="1440" w:right="1275" w:bottom="1440" w:left="2131" w:header="708" w:footer="708" w:gutter="0"/>
      <w:pgBorders w:offsetFrom="page">
        <w:top w:val="single" w:sz="18" w:space="24" w:color="auto"/>
        <w:left w:val="single" w:sz="18" w:space="24" w:color="auto"/>
        <w:bottom w:val="single" w:sz="18" w:space="24" w:color="auto"/>
        <w:right w:val="single" w:sz="18"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EC86C8C" w14:textId="77777777" w:rsidR="00851509" w:rsidRDefault="00851509">
      <w:pPr>
        <w:spacing w:after="0" w:line="240" w:lineRule="auto"/>
      </w:pPr>
      <w:r>
        <w:separator/>
      </w:r>
    </w:p>
  </w:endnote>
  <w:endnote w:type="continuationSeparator" w:id="0">
    <w:p w14:paraId="1B8DCA93" w14:textId="77777777" w:rsidR="00851509" w:rsidRDefault="008515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embedRegular r:id="rId1" w:fontKey="{46717A3A-4134-4EF4-B8DF-38420F487300}"/>
    <w:embedBold r:id="rId2" w:fontKey="{F50FD6A1-5D04-4F9E-AAA2-EAE5E92B996D}"/>
    <w:embedItalic r:id="rId3" w:fontKey="{02F28C88-A42A-4F97-B843-379A3FEF0AE7}"/>
  </w:font>
  <w:font w:name="Simplified Arabic">
    <w:panose1 w:val="02020603050405020304"/>
    <w:charset w:val="00"/>
    <w:family w:val="roman"/>
    <w:pitch w:val="variable"/>
    <w:sig w:usb0="00002003" w:usb1="80000000" w:usb2="00000008" w:usb3="00000000" w:csb0="00000041" w:csb1="00000000"/>
    <w:embedRegular r:id="rId4" w:fontKey="{BF80D76A-16E4-431B-9121-7760B1EA6A37}"/>
    <w:embedBold r:id="rId5" w:fontKey="{EC8DF8BD-5BAD-4CDB-8C99-B37B574E2081}"/>
  </w:font>
  <w:font w:name="Georgia">
    <w:panose1 w:val="02040502050405020303"/>
    <w:charset w:val="00"/>
    <w:family w:val="auto"/>
    <w:pitch w:val="default"/>
    <w:embedItalic r:id="rId6" w:fontKey="{3B5F8E89-9BFA-491E-93A8-F8B94B190414}"/>
  </w:font>
  <w:font w:name="Sakkal Majalla">
    <w:panose1 w:val="02000000000000000000"/>
    <w:charset w:val="00"/>
    <w:family w:val="auto"/>
    <w:pitch w:val="variable"/>
    <w:sig w:usb0="A0002027" w:usb1="80000000" w:usb2="00000108" w:usb3="00000000" w:csb0="000000D3" w:csb1="00000000"/>
    <w:embedRegular r:id="rId7" w:fontKey="{1155A4F3-473E-4BE1-8995-C25D060BE55E}"/>
    <w:embedBold r:id="rId8" w:fontKey="{D9BCB57C-18E0-4432-90AC-53257FA715D3}"/>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embedBold r:id="rId9" w:fontKey="{1A94B9B0-400E-4F6F-A9F4-3BCD1414D75F}"/>
  </w:font>
  <w:font w:name="Cambria">
    <w:panose1 w:val="02040503050406030204"/>
    <w:charset w:val="00"/>
    <w:family w:val="roman"/>
    <w:pitch w:val="variable"/>
    <w:sig w:usb0="A00002EF" w:usb1="4000004B" w:usb2="00000000" w:usb3="00000000" w:csb0="0000019F" w:csb1="00000000"/>
    <w:embedRegular r:id="rId10" w:fontKey="{0B444770-80FA-4917-87F9-646DF10DA95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0013E" w14:textId="0063A466" w:rsidR="00B5557D" w:rsidRDefault="00851509">
    <w:pPr>
      <w:pBdr>
        <w:top w:val="nil"/>
        <w:left w:val="nil"/>
        <w:bottom w:val="nil"/>
        <w:right w:val="nil"/>
        <w:between w:val="nil"/>
      </w:pBdr>
      <w:tabs>
        <w:tab w:val="center" w:pos="4153"/>
        <w:tab w:val="right" w:pos="8306"/>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7D3900">
      <w:rPr>
        <w:noProof/>
        <w:color w:val="000000"/>
        <w:rtl/>
      </w:rPr>
      <w:t>1</w:t>
    </w:r>
    <w:r>
      <w:rPr>
        <w:color w:val="000000"/>
      </w:rPr>
      <w:fldChar w:fldCharType="end"/>
    </w:r>
  </w:p>
  <w:p w14:paraId="0000013F" w14:textId="77777777" w:rsidR="00B5557D" w:rsidRDefault="00B5557D">
    <w:pPr>
      <w:pBdr>
        <w:top w:val="nil"/>
        <w:left w:val="nil"/>
        <w:bottom w:val="nil"/>
        <w:right w:val="nil"/>
        <w:between w:val="nil"/>
      </w:pBdr>
      <w:tabs>
        <w:tab w:val="center" w:pos="4153"/>
        <w:tab w:val="right" w:pos="8306"/>
      </w:tabs>
      <w:spacing w:after="0" w:line="240" w:lineRule="auto"/>
      <w:jc w:val="cente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5552289" w14:textId="77777777" w:rsidR="00851509" w:rsidRDefault="00851509">
      <w:pPr>
        <w:spacing w:after="0" w:line="240" w:lineRule="auto"/>
      </w:pPr>
      <w:r>
        <w:separator/>
      </w:r>
    </w:p>
  </w:footnote>
  <w:footnote w:type="continuationSeparator" w:id="0">
    <w:p w14:paraId="6F7185D0" w14:textId="77777777" w:rsidR="00851509" w:rsidRDefault="008515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00140" w14:textId="77777777" w:rsidR="00B5557D" w:rsidRDefault="00B5557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D6484C"/>
    <w:multiLevelType w:val="multilevel"/>
    <w:tmpl w:val="79320CA8"/>
    <w:lvl w:ilvl="0">
      <w:start w:val="1"/>
      <w:numFmt w:val="decimal"/>
      <w:lvlText w:val="%1."/>
      <w:lvlJc w:val="left"/>
      <w:pPr>
        <w:ind w:left="376" w:hanging="360"/>
      </w:pPr>
      <w:rPr>
        <w:u w:val="none"/>
      </w:rPr>
    </w:lvl>
    <w:lvl w:ilvl="1">
      <w:start w:val="1"/>
      <w:numFmt w:val="lowerLetter"/>
      <w:lvlText w:val="%2."/>
      <w:lvlJc w:val="left"/>
      <w:pPr>
        <w:ind w:left="1096" w:hanging="360"/>
      </w:pPr>
      <w:rPr>
        <w:u w:val="none"/>
      </w:rPr>
    </w:lvl>
    <w:lvl w:ilvl="2">
      <w:start w:val="1"/>
      <w:numFmt w:val="lowerRoman"/>
      <w:lvlText w:val="%3."/>
      <w:lvlJc w:val="right"/>
      <w:pPr>
        <w:ind w:left="1816" w:hanging="180"/>
      </w:pPr>
      <w:rPr>
        <w:u w:val="none"/>
      </w:rPr>
    </w:lvl>
    <w:lvl w:ilvl="3">
      <w:start w:val="1"/>
      <w:numFmt w:val="decimal"/>
      <w:lvlText w:val="%4."/>
      <w:lvlJc w:val="left"/>
      <w:pPr>
        <w:ind w:left="2536" w:hanging="360"/>
      </w:pPr>
      <w:rPr>
        <w:u w:val="none"/>
      </w:rPr>
    </w:lvl>
    <w:lvl w:ilvl="4">
      <w:start w:val="1"/>
      <w:numFmt w:val="lowerLetter"/>
      <w:lvlText w:val="%5."/>
      <w:lvlJc w:val="left"/>
      <w:pPr>
        <w:ind w:left="3256" w:hanging="360"/>
      </w:pPr>
      <w:rPr>
        <w:u w:val="none"/>
      </w:rPr>
    </w:lvl>
    <w:lvl w:ilvl="5">
      <w:start w:val="1"/>
      <w:numFmt w:val="lowerRoman"/>
      <w:lvlText w:val="%6."/>
      <w:lvlJc w:val="right"/>
      <w:pPr>
        <w:ind w:left="3976" w:hanging="180"/>
      </w:pPr>
      <w:rPr>
        <w:u w:val="none"/>
      </w:rPr>
    </w:lvl>
    <w:lvl w:ilvl="6">
      <w:start w:val="1"/>
      <w:numFmt w:val="decimal"/>
      <w:lvlText w:val="%7."/>
      <w:lvlJc w:val="left"/>
      <w:pPr>
        <w:ind w:left="4696" w:hanging="360"/>
      </w:pPr>
      <w:rPr>
        <w:u w:val="none"/>
      </w:rPr>
    </w:lvl>
    <w:lvl w:ilvl="7">
      <w:start w:val="1"/>
      <w:numFmt w:val="lowerLetter"/>
      <w:lvlText w:val="%8."/>
      <w:lvlJc w:val="left"/>
      <w:pPr>
        <w:ind w:left="5416" w:hanging="360"/>
      </w:pPr>
      <w:rPr>
        <w:u w:val="none"/>
      </w:rPr>
    </w:lvl>
    <w:lvl w:ilvl="8">
      <w:start w:val="1"/>
      <w:numFmt w:val="lowerRoman"/>
      <w:lvlText w:val="%9."/>
      <w:lvlJc w:val="right"/>
      <w:pPr>
        <w:ind w:left="6136" w:hanging="180"/>
      </w:pPr>
      <w:rPr>
        <w:u w:val="none"/>
      </w:rPr>
    </w:lvl>
  </w:abstractNum>
  <w:abstractNum w:abstractNumId="1" w15:restartNumberingAfterBreak="0">
    <w:nsid w:val="26831FF9"/>
    <w:multiLevelType w:val="multilevel"/>
    <w:tmpl w:val="8A1AABD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15:restartNumberingAfterBreak="0">
    <w:nsid w:val="46FD15D8"/>
    <w:multiLevelType w:val="multilevel"/>
    <w:tmpl w:val="64A8DFAC"/>
    <w:lvl w:ilvl="0">
      <w:start w:val="1"/>
      <w:numFmt w:val="decimal"/>
      <w:lvlText w:val="%1."/>
      <w:lvlJc w:val="left"/>
      <w:pPr>
        <w:ind w:left="425" w:hanging="425"/>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7EB83ACF"/>
    <w:multiLevelType w:val="multilevel"/>
    <w:tmpl w:val="B00ADB08"/>
    <w:lvl w:ilvl="0">
      <w:start w:val="1"/>
      <w:numFmt w:val="decimal"/>
      <w:lvlText w:val="%1."/>
      <w:lvlJc w:val="left"/>
      <w:pPr>
        <w:ind w:left="283" w:hanging="425"/>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557D"/>
    <w:rsid w:val="00717CB8"/>
    <w:rsid w:val="007D3900"/>
    <w:rsid w:val="00851509"/>
    <w:rsid w:val="00A6106B"/>
    <w:rsid w:val="00B5557D"/>
    <w:rsid w:val="00CD2AC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FD5CD6"/>
  <w15:docId w15:val="{8B371AA0-9C0D-44F8-BD5A-A9DECF6C49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sz w:val="22"/>
        <w:szCs w:val="22"/>
        <w:lang w:val="en" w:eastAsia="en-US" w:bidi="ar-SA"/>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spacing w:line="360" w:lineRule="auto"/>
      <w:outlineLvl w:val="0"/>
    </w:pPr>
    <w:rPr>
      <w:rFonts w:ascii="Times New Roman" w:eastAsia="Times New Roman" w:hAnsi="Times New Roman" w:cs="Times New Roman"/>
      <w:b/>
      <w:bCs/>
      <w:sz w:val="48"/>
      <w:szCs w:val="48"/>
    </w:rPr>
  </w:style>
  <w:style w:type="paragraph" w:styleId="2">
    <w:name w:val="heading 2"/>
    <w:basedOn w:val="a"/>
    <w:next w:val="a"/>
    <w:uiPriority w:val="9"/>
    <w:unhideWhenUsed/>
    <w:qFormat/>
    <w:pPr>
      <w:keepNext/>
      <w:keepLines/>
      <w:spacing w:before="40" w:after="0"/>
      <w:outlineLvl w:val="1"/>
    </w:pPr>
    <w:rPr>
      <w:rFonts w:ascii="Simplified Arabic" w:eastAsia="Simplified Arabic" w:hAnsi="Simplified Arabic" w:cs="Simplified Arabic"/>
      <w:b/>
      <w:bCs/>
      <w:color w:val="000000"/>
      <w:sz w:val="32"/>
      <w:szCs w:val="32"/>
      <w:u w:val="single"/>
    </w:rPr>
  </w:style>
  <w:style w:type="paragraph" w:styleId="3">
    <w:name w:val="heading 3"/>
    <w:basedOn w:val="a"/>
    <w:next w:val="a"/>
    <w:uiPriority w:val="9"/>
    <w:unhideWhenUsed/>
    <w:qFormat/>
    <w:pPr>
      <w:keepNext/>
      <w:keepLines/>
      <w:spacing w:before="40" w:after="0"/>
      <w:outlineLvl w:val="2"/>
    </w:pPr>
    <w:rPr>
      <w:rFonts w:ascii="Simplified Arabic" w:eastAsia="Simplified Arabic" w:hAnsi="Simplified Arabic" w:cs="Simplified Arabic"/>
      <w:color w:val="000000"/>
      <w:sz w:val="28"/>
      <w:szCs w:val="28"/>
    </w:rPr>
  </w:style>
  <w:style w:type="paragraph" w:styleId="4">
    <w:name w:val="heading 4"/>
    <w:basedOn w:val="a"/>
    <w:next w:val="a"/>
    <w:uiPriority w:val="9"/>
    <w:semiHidden/>
    <w:unhideWhenUsed/>
    <w:qFormat/>
    <w:pPr>
      <w:keepNext/>
      <w:keepLines/>
      <w:spacing w:before="40" w:after="0"/>
      <w:outlineLvl w:val="3"/>
    </w:pPr>
    <w:rPr>
      <w:i/>
      <w:iCs/>
      <w:color w:val="2F5496"/>
    </w:rPr>
  </w:style>
  <w:style w:type="paragraph" w:styleId="5">
    <w:name w:val="heading 5"/>
    <w:basedOn w:val="a"/>
    <w:next w:val="a"/>
    <w:uiPriority w:val="9"/>
    <w:semiHidden/>
    <w:unhideWhenUsed/>
    <w:qFormat/>
    <w:pPr>
      <w:keepNext/>
      <w:keepLines/>
      <w:spacing w:before="220" w:after="40"/>
      <w:outlineLvl w:val="4"/>
    </w:pPr>
    <w:rPr>
      <w:b/>
      <w:bCs/>
    </w:rPr>
  </w:style>
  <w:style w:type="paragraph" w:styleId="6">
    <w:name w:val="heading 6"/>
    <w:basedOn w:val="a"/>
    <w:next w:val="a"/>
    <w:uiPriority w:val="9"/>
    <w:semiHidden/>
    <w:unhideWhenUsed/>
    <w:qFormat/>
    <w:pPr>
      <w:keepNext/>
      <w:keepLines/>
      <w:spacing w:before="200" w:after="40"/>
      <w:outlineLvl w:val="5"/>
    </w:pPr>
    <w:rPr>
      <w:b/>
      <w:b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uiPriority w:val="10"/>
    <w:qFormat/>
    <w:pPr>
      <w:keepNext/>
      <w:keepLines/>
      <w:spacing w:before="480" w:after="120"/>
    </w:pPr>
    <w:rPr>
      <w:b/>
      <w:bCs/>
      <w:sz w:val="72"/>
      <w:szCs w:val="72"/>
    </w:rPr>
  </w:style>
  <w:style w:type="paragraph" w:styleId="a4">
    <w:name w:val="Subtitle"/>
    <w:basedOn w:val="a"/>
    <w:next w:val="a"/>
    <w:uiPriority w:val="11"/>
    <w:qFormat/>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24</Pages>
  <Words>4446</Words>
  <Characters>25346</Characters>
  <Application>Microsoft Office Word</Application>
  <DocSecurity>0</DocSecurity>
  <Lines>211</Lines>
  <Paragraphs>59</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29733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Fawaz Almohammed</dc:creator>
  <cp:lastModifiedBy>Fawaz Almohammed</cp:lastModifiedBy>
  <cp:revision>2</cp:revision>
  <dcterms:created xsi:type="dcterms:W3CDTF">2026-04-26T17:08:00Z</dcterms:created>
  <dcterms:modified xsi:type="dcterms:W3CDTF">2026-04-26T17:08:00Z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