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058B7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03C52">
        <w:rPr>
          <w:rFonts w:hint="cs"/>
          <w:rtl/>
        </w:rPr>
        <w:t>عبدالله بن جميعة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7B59FD8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766419F" w14:textId="37A26659" w:rsidR="00EA22ED" w:rsidRDefault="00F03C5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الالتزام بنموذج الغلاف المستخدم في نموذج العرض المبدئي في المرفقات على صفحة المقرر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03D3B1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FB49B3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6F1A28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3B8E73D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FD2ECE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EB1355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7E68365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B9EB63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2A0B14C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E81E4A5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51B243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C61023" w:rsidR="00EA22ED" w:rsidRDefault="00F03C5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FFFB626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03C5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