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A88BE" w14:textId="6BB055D6" w:rsidR="009F78AC" w:rsidRDefault="002A25D0" w:rsidP="009F78AC">
      <w:pPr>
        <w:bidi/>
        <w:jc w:val="both"/>
        <w:rPr>
          <w:b/>
          <w:bCs/>
          <w:color w:val="000000"/>
          <w:sz w:val="28"/>
          <w:szCs w:val="28"/>
          <w:rtl/>
          <w:lang w:bidi="ar-EG"/>
        </w:rPr>
      </w:pPr>
      <w:r>
        <w:rPr>
          <w:noProof/>
        </w:rPr>
        <w:drawing>
          <wp:anchor distT="0" distB="0" distL="114300" distR="114300" simplePos="0" relativeHeight="251658240" behindDoc="0" locked="0" layoutInCell="1" allowOverlap="1" wp14:anchorId="3A289D77" wp14:editId="65438E20">
            <wp:simplePos x="0" y="0"/>
            <wp:positionH relativeFrom="column">
              <wp:posOffset>0</wp:posOffset>
            </wp:positionH>
            <wp:positionV relativeFrom="paragraph">
              <wp:posOffset>-59690</wp:posOffset>
            </wp:positionV>
            <wp:extent cx="1257300" cy="1152525"/>
            <wp:effectExtent l="0" t="0" r="0" b="0"/>
            <wp:wrapNone/>
            <wp:docPr id="2" name="drawing" title="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341473" name="drawing" title="A logo for a university&#10;&#10;Description automatically generated"/>
                    <pic:cNvPicPr/>
                  </pic:nvPicPr>
                  <pic:blipFill>
                    <a:blip r:embed="rId8"/>
                    <a:stretch>
                      <a:fillRect/>
                    </a:stretch>
                  </pic:blipFill>
                  <pic:spPr>
                    <a:xfrm>
                      <a:off x="0" y="0"/>
                      <a:ext cx="1257300" cy="1152525"/>
                    </a:xfrm>
                    <a:prstGeom prst="rect">
                      <a:avLst/>
                    </a:prstGeom>
                  </pic:spPr>
                </pic:pic>
              </a:graphicData>
            </a:graphic>
            <wp14:sizeRelH relativeFrom="page">
              <wp14:pctWidth>0</wp14:pctWidth>
            </wp14:sizeRelH>
            <wp14:sizeRelV relativeFrom="page">
              <wp14:pctHeight>0</wp14:pctHeight>
            </wp14:sizeRelV>
          </wp:anchor>
        </w:drawing>
      </w:r>
      <w:r w:rsidR="009F78AC">
        <w:rPr>
          <w:b/>
          <w:bCs/>
          <w:color w:val="000000"/>
          <w:sz w:val="28"/>
          <w:szCs w:val="28"/>
          <w:rtl/>
          <w:lang w:bidi="ar-EG"/>
        </w:rPr>
        <w:t xml:space="preserve">       </w:t>
      </w:r>
      <w:r w:rsidR="009F78AC" w:rsidRPr="00222B3F">
        <w:rPr>
          <w:b/>
          <w:bCs/>
          <w:color w:val="000000"/>
          <w:sz w:val="28"/>
          <w:szCs w:val="28"/>
          <w:rtl/>
          <w:lang w:bidi="ar-EG"/>
        </w:rPr>
        <w:t xml:space="preserve">جامعة </w:t>
      </w:r>
      <w:proofErr w:type="spellStart"/>
      <w:r w:rsidR="009F78AC" w:rsidRPr="00222B3F">
        <w:rPr>
          <w:b/>
          <w:bCs/>
          <w:color w:val="000000"/>
          <w:sz w:val="28"/>
          <w:szCs w:val="28"/>
          <w:rtl/>
          <w:lang w:bidi="ar-EG"/>
        </w:rPr>
        <w:t>ميدأوشن</w:t>
      </w:r>
      <w:proofErr w:type="spellEnd"/>
    </w:p>
    <w:p w14:paraId="708CC99F" w14:textId="77777777" w:rsidR="009F78AC" w:rsidRPr="00222B3F" w:rsidRDefault="009F78AC" w:rsidP="009F78AC">
      <w:pPr>
        <w:bidi/>
        <w:jc w:val="both"/>
        <w:rPr>
          <w:rFonts w:ascii="Arial" w:hAnsi="Arial"/>
          <w:color w:val="000000"/>
          <w:sz w:val="28"/>
          <w:szCs w:val="28"/>
        </w:rPr>
      </w:pPr>
      <w:r w:rsidRPr="00222B3F">
        <w:rPr>
          <w:rFonts w:ascii="Arial" w:hAnsi="Arial"/>
          <w:b/>
          <w:bCs/>
          <w:color w:val="000000"/>
          <w:sz w:val="28"/>
          <w:szCs w:val="28"/>
          <w:lang w:bidi="ar-EG"/>
        </w:rPr>
        <w:t xml:space="preserve">    </w:t>
      </w:r>
      <w:r w:rsidRPr="00222B3F">
        <w:rPr>
          <w:b/>
          <w:bCs/>
          <w:color w:val="000000"/>
          <w:sz w:val="28"/>
          <w:szCs w:val="28"/>
          <w:rtl/>
          <w:lang w:bidi="ar-EG"/>
        </w:rPr>
        <w:t>كلية الإدارة</w:t>
      </w:r>
      <w:r w:rsidRPr="00222B3F">
        <w:rPr>
          <w:rFonts w:ascii="Arial" w:hAnsi="Arial"/>
          <w:b/>
          <w:bCs/>
          <w:color w:val="000000"/>
          <w:sz w:val="28"/>
          <w:szCs w:val="28"/>
          <w:lang w:bidi="ar-EG"/>
        </w:rPr>
        <w:t xml:space="preserve"> </w:t>
      </w:r>
    </w:p>
    <w:p w14:paraId="641FC87A" w14:textId="77777777" w:rsidR="009F78AC" w:rsidRPr="00222B3F" w:rsidRDefault="009F78AC" w:rsidP="009F78AC">
      <w:pPr>
        <w:bidi/>
        <w:jc w:val="both"/>
        <w:rPr>
          <w:rFonts w:ascii="Arial" w:hAnsi="Arial"/>
          <w:color w:val="000000"/>
          <w:sz w:val="28"/>
          <w:szCs w:val="28"/>
        </w:rPr>
      </w:pPr>
      <w:r>
        <w:rPr>
          <w:b/>
          <w:bCs/>
          <w:color w:val="000000"/>
          <w:sz w:val="28"/>
          <w:szCs w:val="28"/>
          <w:rtl/>
          <w:lang w:bidi="ar-EG"/>
        </w:rPr>
        <w:t xml:space="preserve">       </w:t>
      </w:r>
      <w:r w:rsidRPr="00222B3F">
        <w:rPr>
          <w:b/>
          <w:bCs/>
          <w:color w:val="000000"/>
          <w:sz w:val="28"/>
          <w:szCs w:val="28"/>
          <w:rtl/>
          <w:lang w:bidi="ar-EG"/>
        </w:rPr>
        <w:t>قسم / تخصص</w:t>
      </w:r>
      <w:r>
        <w:rPr>
          <w:b/>
          <w:bCs/>
          <w:color w:val="000000"/>
          <w:sz w:val="28"/>
          <w:szCs w:val="28"/>
          <w:rtl/>
          <w:lang w:bidi="ar-EG"/>
        </w:rPr>
        <w:t xml:space="preserve"> إدارة أعمال</w:t>
      </w:r>
    </w:p>
    <w:p w14:paraId="325AE9EE" w14:textId="77777777" w:rsidR="009F78AC" w:rsidRPr="00222B3F" w:rsidRDefault="009F78AC" w:rsidP="009F78AC">
      <w:pPr>
        <w:bidi/>
        <w:rPr>
          <w:rFonts w:ascii="Arial" w:hAnsi="Arial"/>
          <w:color w:val="000000"/>
          <w:sz w:val="28"/>
          <w:szCs w:val="28"/>
        </w:rPr>
      </w:pPr>
    </w:p>
    <w:p w14:paraId="64CD21BB" w14:textId="77777777" w:rsidR="009F78AC" w:rsidRDefault="009F78AC" w:rsidP="009F78AC">
      <w:pPr>
        <w:bidi/>
        <w:rPr>
          <w:color w:val="000000"/>
          <w:sz w:val="28"/>
          <w:szCs w:val="28"/>
          <w:rtl/>
        </w:rPr>
      </w:pPr>
    </w:p>
    <w:p w14:paraId="2C93EDB5" w14:textId="77777777" w:rsidR="009F78AC" w:rsidRPr="00222B3F" w:rsidRDefault="009F78AC" w:rsidP="009F78AC">
      <w:pPr>
        <w:bidi/>
        <w:rPr>
          <w:rFonts w:ascii="Arial" w:hAnsi="Arial"/>
          <w:color w:val="000000"/>
          <w:sz w:val="28"/>
          <w:szCs w:val="28"/>
        </w:rPr>
      </w:pPr>
    </w:p>
    <w:p w14:paraId="42130C60" w14:textId="77777777" w:rsidR="009F78AC" w:rsidRPr="00222B3F" w:rsidRDefault="009F78AC" w:rsidP="009F78AC">
      <w:pPr>
        <w:bidi/>
        <w:jc w:val="center"/>
        <w:rPr>
          <w:rFonts w:ascii="Arial" w:hAnsi="Arial"/>
          <w:color w:val="000000"/>
          <w:sz w:val="28"/>
          <w:szCs w:val="28"/>
          <w:u w:val="single"/>
        </w:rPr>
      </w:pPr>
      <w:r w:rsidRPr="00222B3F">
        <w:rPr>
          <w:b/>
          <w:bCs/>
          <w:color w:val="000000"/>
          <w:sz w:val="28"/>
          <w:szCs w:val="28"/>
          <w:u w:val="single"/>
          <w:rtl/>
          <w:lang w:bidi="ar-EG"/>
        </w:rPr>
        <w:t>عنوان البحث</w:t>
      </w:r>
    </w:p>
    <w:p w14:paraId="6FCE8D9F" w14:textId="77777777" w:rsidR="009F78AC" w:rsidRPr="00222B3F" w:rsidRDefault="009F78AC" w:rsidP="009F78AC">
      <w:pPr>
        <w:bidi/>
        <w:jc w:val="center"/>
        <w:rPr>
          <w:rFonts w:ascii="Arial" w:hAnsi="Arial"/>
          <w:color w:val="000000"/>
          <w:sz w:val="28"/>
          <w:szCs w:val="28"/>
        </w:rPr>
      </w:pPr>
      <w:r w:rsidRPr="00222B3F">
        <w:rPr>
          <w:b/>
          <w:bCs/>
          <w:color w:val="000000"/>
          <w:sz w:val="28"/>
          <w:szCs w:val="28"/>
          <w:rtl/>
          <w:lang w:bidi="ar-EG"/>
        </w:rPr>
        <w:t>فعالية منصة ناجز في تحسين الخدمات العدلية في وزارة العدل بعد جائحة كورونا</w:t>
      </w:r>
    </w:p>
    <w:p w14:paraId="621C094A" w14:textId="77777777" w:rsidR="009F78AC" w:rsidRPr="00222B3F" w:rsidRDefault="009F78AC" w:rsidP="009F78AC">
      <w:pPr>
        <w:bidi/>
        <w:jc w:val="center"/>
        <w:rPr>
          <w:rFonts w:ascii="Arial" w:hAnsi="Arial"/>
          <w:color w:val="000000"/>
          <w:sz w:val="28"/>
          <w:szCs w:val="28"/>
        </w:rPr>
      </w:pPr>
      <w:r w:rsidRPr="00222B3F">
        <w:rPr>
          <w:rFonts w:ascii="Arial" w:hAnsi="Arial"/>
          <w:b/>
          <w:bCs/>
          <w:color w:val="000000"/>
          <w:sz w:val="28"/>
          <w:szCs w:val="28"/>
          <w:lang w:bidi="ar-EG"/>
        </w:rPr>
        <w:t>-</w:t>
      </w:r>
      <w:r w:rsidRPr="00222B3F">
        <w:rPr>
          <w:b/>
          <w:bCs/>
          <w:color w:val="000000"/>
          <w:sz w:val="28"/>
          <w:szCs w:val="28"/>
          <w:rtl/>
          <w:lang w:bidi="ar-EG"/>
        </w:rPr>
        <w:t>دراسة تطبيقية</w:t>
      </w:r>
      <w:r w:rsidRPr="00222B3F">
        <w:rPr>
          <w:rFonts w:ascii="Arial" w:hAnsi="Arial"/>
          <w:b/>
          <w:bCs/>
          <w:color w:val="000000"/>
          <w:sz w:val="28"/>
          <w:szCs w:val="28"/>
          <w:lang w:bidi="ar-EG"/>
        </w:rPr>
        <w:t>-</w:t>
      </w:r>
    </w:p>
    <w:p w14:paraId="689D57E3" w14:textId="77777777" w:rsidR="009F78AC" w:rsidRPr="00222B3F" w:rsidRDefault="009F78AC" w:rsidP="009F78AC">
      <w:pPr>
        <w:bidi/>
        <w:jc w:val="center"/>
        <w:rPr>
          <w:rFonts w:ascii="Arial" w:hAnsi="Arial"/>
          <w:b/>
          <w:bCs/>
          <w:color w:val="000000"/>
          <w:sz w:val="28"/>
          <w:szCs w:val="28"/>
        </w:rPr>
      </w:pPr>
    </w:p>
    <w:p w14:paraId="774190E7" w14:textId="77777777" w:rsidR="009F78AC" w:rsidRPr="00222B3F" w:rsidRDefault="009F78AC" w:rsidP="009F78AC">
      <w:pPr>
        <w:bidi/>
        <w:jc w:val="center"/>
        <w:rPr>
          <w:rFonts w:ascii="Arial" w:hAnsi="Arial"/>
          <w:b/>
          <w:bCs/>
          <w:color w:val="000000"/>
          <w:sz w:val="28"/>
          <w:szCs w:val="28"/>
        </w:rPr>
      </w:pPr>
      <w:r w:rsidRPr="00222B3F">
        <w:rPr>
          <w:b/>
          <w:bCs/>
          <w:color w:val="000000"/>
          <w:sz w:val="28"/>
          <w:szCs w:val="28"/>
          <w:rtl/>
          <w:lang w:bidi="ar-EG"/>
        </w:rPr>
        <w:t>إعداد الطالب</w:t>
      </w:r>
      <w:r w:rsidRPr="00222B3F">
        <w:rPr>
          <w:rFonts w:ascii="Arial" w:hAnsi="Arial"/>
          <w:b/>
          <w:bCs/>
          <w:color w:val="000000"/>
          <w:sz w:val="28"/>
          <w:szCs w:val="28"/>
          <w:lang w:bidi="ar-EG"/>
        </w:rPr>
        <w:t>/</w:t>
      </w:r>
    </w:p>
    <w:p w14:paraId="2960EE46" w14:textId="77777777" w:rsidR="009F78AC" w:rsidRPr="00222B3F" w:rsidRDefault="009F78AC" w:rsidP="009F78AC">
      <w:pPr>
        <w:bidi/>
        <w:jc w:val="center"/>
        <w:rPr>
          <w:rFonts w:ascii="Arial" w:hAnsi="Arial"/>
          <w:b/>
          <w:bCs/>
          <w:color w:val="000000"/>
          <w:sz w:val="28"/>
          <w:szCs w:val="28"/>
        </w:rPr>
      </w:pPr>
      <w:proofErr w:type="gramStart"/>
      <w:r w:rsidRPr="00222B3F">
        <w:rPr>
          <w:b/>
          <w:bCs/>
          <w:color w:val="000000"/>
          <w:sz w:val="28"/>
          <w:szCs w:val="28"/>
          <w:rtl/>
        </w:rPr>
        <w:t>عبدالمحسن</w:t>
      </w:r>
      <w:proofErr w:type="gramEnd"/>
      <w:r w:rsidRPr="00222B3F">
        <w:rPr>
          <w:b/>
          <w:bCs/>
          <w:color w:val="000000"/>
          <w:sz w:val="28"/>
          <w:szCs w:val="28"/>
          <w:rtl/>
        </w:rPr>
        <w:t xml:space="preserve"> بن عبدالله </w:t>
      </w:r>
      <w:proofErr w:type="spellStart"/>
      <w:r w:rsidRPr="00222B3F">
        <w:rPr>
          <w:b/>
          <w:bCs/>
          <w:color w:val="000000"/>
          <w:sz w:val="28"/>
          <w:szCs w:val="28"/>
          <w:rtl/>
        </w:rPr>
        <w:t>المغيره</w:t>
      </w:r>
      <w:proofErr w:type="spellEnd"/>
    </w:p>
    <w:p w14:paraId="06A1ACC1" w14:textId="77777777" w:rsidR="009F78AC" w:rsidRPr="00222B3F" w:rsidRDefault="009F78AC" w:rsidP="009F78AC">
      <w:pPr>
        <w:bidi/>
        <w:jc w:val="center"/>
        <w:rPr>
          <w:rFonts w:ascii="Arial" w:hAnsi="Arial"/>
          <w:b/>
          <w:bCs/>
          <w:color w:val="000000"/>
          <w:sz w:val="28"/>
          <w:szCs w:val="28"/>
        </w:rPr>
      </w:pPr>
    </w:p>
    <w:p w14:paraId="036D19DF" w14:textId="77777777" w:rsidR="009F78AC" w:rsidRPr="00222B3F" w:rsidRDefault="009F78AC" w:rsidP="009F78AC">
      <w:pPr>
        <w:bidi/>
        <w:jc w:val="center"/>
        <w:rPr>
          <w:rFonts w:ascii="Arial" w:hAnsi="Arial"/>
          <w:b/>
          <w:bCs/>
          <w:color w:val="000000"/>
          <w:sz w:val="28"/>
          <w:szCs w:val="28"/>
        </w:rPr>
      </w:pPr>
    </w:p>
    <w:p w14:paraId="0B862481" w14:textId="77777777" w:rsidR="009F78AC" w:rsidRPr="00222B3F" w:rsidRDefault="009F78AC" w:rsidP="009F78AC">
      <w:pPr>
        <w:bidi/>
        <w:jc w:val="center"/>
        <w:rPr>
          <w:rFonts w:ascii="Arial" w:hAnsi="Arial"/>
          <w:b/>
          <w:bCs/>
          <w:color w:val="000000"/>
          <w:sz w:val="28"/>
          <w:szCs w:val="28"/>
        </w:rPr>
      </w:pPr>
      <w:r w:rsidRPr="00222B3F">
        <w:rPr>
          <w:b/>
          <w:bCs/>
          <w:color w:val="000000"/>
          <w:sz w:val="28"/>
          <w:szCs w:val="28"/>
          <w:rtl/>
          <w:lang w:bidi="ar-EG"/>
        </w:rPr>
        <w:t>إشراف</w:t>
      </w:r>
      <w:r w:rsidRPr="00222B3F">
        <w:rPr>
          <w:rFonts w:ascii="Arial" w:hAnsi="Arial"/>
          <w:b/>
          <w:bCs/>
          <w:color w:val="000000"/>
          <w:sz w:val="28"/>
          <w:szCs w:val="28"/>
          <w:lang w:bidi="ar-EG"/>
        </w:rPr>
        <w:t>/</w:t>
      </w:r>
    </w:p>
    <w:p w14:paraId="34332DF3" w14:textId="77777777" w:rsidR="009F78AC" w:rsidRPr="00222B3F" w:rsidRDefault="009F78AC" w:rsidP="009F78AC">
      <w:pPr>
        <w:bidi/>
        <w:jc w:val="center"/>
        <w:rPr>
          <w:rFonts w:ascii="Arial" w:hAnsi="Arial"/>
          <w:b/>
          <w:bCs/>
          <w:color w:val="000000"/>
          <w:sz w:val="28"/>
          <w:szCs w:val="28"/>
        </w:rPr>
      </w:pPr>
      <w:proofErr w:type="spellStart"/>
      <w:proofErr w:type="gramStart"/>
      <w:r w:rsidRPr="00222B3F">
        <w:rPr>
          <w:b/>
          <w:bCs/>
          <w:color w:val="000000"/>
          <w:sz w:val="28"/>
          <w:szCs w:val="28"/>
          <w:rtl/>
          <w:lang w:bidi="ar-EG"/>
        </w:rPr>
        <w:t>د.الفيصل</w:t>
      </w:r>
      <w:proofErr w:type="spellEnd"/>
      <w:proofErr w:type="gramEnd"/>
      <w:r w:rsidRPr="00222B3F">
        <w:rPr>
          <w:b/>
          <w:bCs/>
          <w:color w:val="000000"/>
          <w:sz w:val="28"/>
          <w:szCs w:val="28"/>
          <w:rtl/>
          <w:lang w:bidi="ar-EG"/>
        </w:rPr>
        <w:t xml:space="preserve"> عبد الحميد</w:t>
      </w:r>
    </w:p>
    <w:p w14:paraId="2A7688E3" w14:textId="77777777" w:rsidR="009F78AC" w:rsidRPr="00222B3F" w:rsidRDefault="009F78AC" w:rsidP="009F78AC">
      <w:pPr>
        <w:bidi/>
        <w:jc w:val="center"/>
        <w:rPr>
          <w:rFonts w:ascii="Arial" w:hAnsi="Arial"/>
          <w:b/>
          <w:bCs/>
          <w:color w:val="000000"/>
          <w:sz w:val="28"/>
          <w:szCs w:val="28"/>
        </w:rPr>
      </w:pPr>
      <w:proofErr w:type="spellStart"/>
      <w:proofErr w:type="gramStart"/>
      <w:r w:rsidRPr="00222B3F">
        <w:rPr>
          <w:b/>
          <w:bCs/>
          <w:color w:val="000000"/>
          <w:sz w:val="28"/>
          <w:szCs w:val="28"/>
          <w:rtl/>
          <w:lang w:bidi="ar-EG"/>
        </w:rPr>
        <w:t>د.فايز</w:t>
      </w:r>
      <w:proofErr w:type="spellEnd"/>
      <w:proofErr w:type="gramEnd"/>
      <w:r w:rsidRPr="00222B3F">
        <w:rPr>
          <w:b/>
          <w:bCs/>
          <w:color w:val="000000"/>
          <w:sz w:val="28"/>
          <w:szCs w:val="28"/>
          <w:rtl/>
          <w:lang w:bidi="ar-EG"/>
        </w:rPr>
        <w:t xml:space="preserve"> جراد</w:t>
      </w:r>
    </w:p>
    <w:p w14:paraId="206E3C7E" w14:textId="77777777" w:rsidR="009F78AC" w:rsidRPr="00222B3F" w:rsidRDefault="009F78AC" w:rsidP="009F78AC">
      <w:pPr>
        <w:bidi/>
        <w:jc w:val="center"/>
        <w:rPr>
          <w:rFonts w:ascii="Arial" w:hAnsi="Arial"/>
          <w:b/>
          <w:bCs/>
          <w:color w:val="000000"/>
          <w:sz w:val="28"/>
          <w:szCs w:val="28"/>
        </w:rPr>
      </w:pPr>
    </w:p>
    <w:p w14:paraId="401360F3" w14:textId="77777777" w:rsidR="009F78AC" w:rsidRPr="00222B3F" w:rsidRDefault="009F78AC" w:rsidP="009F78AC">
      <w:pPr>
        <w:bidi/>
        <w:jc w:val="center"/>
        <w:rPr>
          <w:rFonts w:ascii="Arial" w:hAnsi="Arial"/>
          <w:b/>
          <w:bCs/>
          <w:color w:val="000000"/>
          <w:sz w:val="28"/>
          <w:szCs w:val="28"/>
        </w:rPr>
      </w:pPr>
    </w:p>
    <w:p w14:paraId="427B2670" w14:textId="77777777" w:rsidR="009F78AC" w:rsidRPr="00222B3F" w:rsidRDefault="009F78AC" w:rsidP="009F78AC">
      <w:pPr>
        <w:bidi/>
        <w:jc w:val="center"/>
        <w:rPr>
          <w:rFonts w:ascii="Arial" w:hAnsi="Arial"/>
          <w:b/>
          <w:bCs/>
          <w:color w:val="000000"/>
          <w:sz w:val="28"/>
          <w:szCs w:val="28"/>
        </w:rPr>
      </w:pPr>
      <w:r w:rsidRPr="00222B3F">
        <w:rPr>
          <w:b/>
          <w:bCs/>
          <w:color w:val="000000"/>
          <w:sz w:val="28"/>
          <w:szCs w:val="28"/>
          <w:rtl/>
          <w:lang w:bidi="ar-EG"/>
        </w:rPr>
        <w:t>العام الدراسي</w:t>
      </w:r>
      <w:r w:rsidRPr="00222B3F">
        <w:rPr>
          <w:rFonts w:ascii="Arial" w:hAnsi="Arial"/>
          <w:b/>
          <w:bCs/>
          <w:color w:val="000000"/>
          <w:sz w:val="28"/>
          <w:szCs w:val="28"/>
          <w:lang w:bidi="ar-EG"/>
        </w:rPr>
        <w:t>:</w:t>
      </w:r>
    </w:p>
    <w:p w14:paraId="097E8091" w14:textId="77777777" w:rsidR="009F78AC" w:rsidRPr="00222B3F" w:rsidRDefault="009F78AC" w:rsidP="009F78AC">
      <w:pPr>
        <w:bidi/>
        <w:jc w:val="center"/>
        <w:rPr>
          <w:rFonts w:ascii="Arial" w:hAnsi="Arial"/>
          <w:b/>
          <w:bCs/>
          <w:color w:val="000000"/>
          <w:sz w:val="28"/>
          <w:szCs w:val="28"/>
        </w:rPr>
      </w:pPr>
      <w:r w:rsidRPr="00222B3F">
        <w:rPr>
          <w:rFonts w:ascii="Arial" w:hAnsi="Arial"/>
          <w:b/>
          <w:bCs/>
          <w:color w:val="000000"/>
          <w:sz w:val="28"/>
          <w:szCs w:val="28"/>
        </w:rPr>
        <w:t>2025</w:t>
      </w:r>
    </w:p>
    <w:p w14:paraId="5516E10A" w14:textId="77777777" w:rsidR="009F78AC" w:rsidRPr="00222B3F" w:rsidRDefault="009F78AC" w:rsidP="009F78AC">
      <w:pPr>
        <w:bidi/>
        <w:rPr>
          <w:rFonts w:ascii="Arial" w:hAnsi="Arial"/>
          <w:b/>
          <w:bCs/>
          <w:color w:val="000000"/>
          <w:sz w:val="28"/>
          <w:szCs w:val="28"/>
        </w:rPr>
      </w:pPr>
    </w:p>
    <w:p w14:paraId="69C41678" w14:textId="77777777" w:rsidR="009F78AC" w:rsidRPr="00222B3F" w:rsidRDefault="009F78AC" w:rsidP="009F78AC">
      <w:pPr>
        <w:bidi/>
        <w:rPr>
          <w:rFonts w:ascii="Arial" w:hAnsi="Arial"/>
          <w:color w:val="000000"/>
          <w:sz w:val="28"/>
          <w:szCs w:val="28"/>
        </w:rPr>
      </w:pPr>
    </w:p>
    <w:p w14:paraId="229EF1A2" w14:textId="77777777" w:rsidR="009F78AC" w:rsidRPr="00222B3F" w:rsidRDefault="009F78AC" w:rsidP="009F78AC">
      <w:pPr>
        <w:bidi/>
        <w:rPr>
          <w:rFonts w:ascii="Arial" w:hAnsi="Arial"/>
          <w:color w:val="000000"/>
          <w:sz w:val="28"/>
          <w:szCs w:val="28"/>
        </w:rPr>
      </w:pPr>
    </w:p>
    <w:p w14:paraId="46A886E1" w14:textId="77777777" w:rsidR="009F78AC" w:rsidRPr="00222B3F" w:rsidRDefault="009F78AC" w:rsidP="009F78AC">
      <w:pPr>
        <w:bidi/>
        <w:rPr>
          <w:rFonts w:ascii="Arial" w:hAnsi="Arial"/>
          <w:color w:val="000000"/>
          <w:sz w:val="28"/>
          <w:szCs w:val="28"/>
        </w:rPr>
      </w:pPr>
    </w:p>
    <w:p w14:paraId="4A4B33F7" w14:textId="77777777" w:rsidR="009F78AC" w:rsidRPr="00222B3F" w:rsidRDefault="009F78AC" w:rsidP="009F78AC">
      <w:pPr>
        <w:bidi/>
        <w:rPr>
          <w:rFonts w:ascii="Arial" w:hAnsi="Arial"/>
          <w:color w:val="000000"/>
          <w:sz w:val="28"/>
          <w:szCs w:val="28"/>
        </w:rPr>
      </w:pPr>
    </w:p>
    <w:p w14:paraId="4215567C" w14:textId="77777777" w:rsidR="009F78AC" w:rsidRPr="00222B3F" w:rsidRDefault="009F78AC" w:rsidP="009F78AC">
      <w:pPr>
        <w:bidi/>
        <w:rPr>
          <w:rFonts w:ascii="Arial" w:hAnsi="Arial"/>
          <w:color w:val="000000"/>
          <w:sz w:val="28"/>
          <w:szCs w:val="28"/>
        </w:rPr>
      </w:pPr>
    </w:p>
    <w:p w14:paraId="47A39F06" w14:textId="77777777" w:rsidR="009F78AC" w:rsidRPr="00222B3F" w:rsidRDefault="009F78AC" w:rsidP="009F78AC">
      <w:pPr>
        <w:bidi/>
        <w:rPr>
          <w:rFonts w:ascii="Arial" w:hAnsi="Arial"/>
          <w:color w:val="000000"/>
          <w:sz w:val="28"/>
          <w:szCs w:val="28"/>
        </w:rPr>
      </w:pPr>
    </w:p>
    <w:p w14:paraId="6B188A0F" w14:textId="77777777" w:rsidR="009F78AC" w:rsidRDefault="009F78AC" w:rsidP="009F78AC">
      <w:pPr>
        <w:shd w:val="clear" w:color="auto" w:fill="FFFFFF"/>
        <w:bidi/>
        <w:spacing w:after="180"/>
        <w:rPr>
          <w:rFonts w:ascii="Arial" w:hAnsi="Arial"/>
          <w:sz w:val="28"/>
          <w:szCs w:val="28"/>
        </w:rPr>
      </w:pPr>
    </w:p>
    <w:p w14:paraId="27755C55" w14:textId="77777777" w:rsidR="009F78AC" w:rsidRDefault="009F78AC" w:rsidP="009F78AC">
      <w:pPr>
        <w:shd w:val="clear" w:color="auto" w:fill="FFFFFF"/>
        <w:bidi/>
        <w:spacing w:after="180"/>
        <w:rPr>
          <w:rFonts w:ascii="Arial" w:hAnsi="Arial"/>
          <w:sz w:val="28"/>
          <w:szCs w:val="28"/>
        </w:rPr>
      </w:pPr>
    </w:p>
    <w:p w14:paraId="5C63FE85" w14:textId="77777777" w:rsidR="009F78AC" w:rsidRDefault="009F78AC" w:rsidP="009F78AC">
      <w:pPr>
        <w:shd w:val="clear" w:color="auto" w:fill="FFFFFF"/>
        <w:bidi/>
        <w:spacing w:after="180"/>
        <w:rPr>
          <w:rFonts w:ascii="Arial" w:hAnsi="Arial"/>
          <w:sz w:val="28"/>
          <w:szCs w:val="28"/>
        </w:rPr>
      </w:pPr>
    </w:p>
    <w:p w14:paraId="032825C3" w14:textId="77777777" w:rsidR="009F78AC" w:rsidRDefault="009F78AC" w:rsidP="009F78AC">
      <w:pPr>
        <w:shd w:val="clear" w:color="auto" w:fill="FFFFFF"/>
        <w:bidi/>
        <w:spacing w:after="180"/>
        <w:rPr>
          <w:rFonts w:ascii="Arial" w:hAnsi="Arial"/>
          <w:sz w:val="40"/>
          <w:szCs w:val="40"/>
        </w:rPr>
      </w:pPr>
    </w:p>
    <w:p w14:paraId="363D5D77" w14:textId="77777777" w:rsidR="009F78AC" w:rsidRDefault="009F78AC" w:rsidP="009F78AC">
      <w:pPr>
        <w:shd w:val="clear" w:color="auto" w:fill="FFFFFF"/>
        <w:bidi/>
        <w:spacing w:after="180"/>
        <w:rPr>
          <w:rFonts w:ascii="Arial" w:hAnsi="Arial"/>
          <w:sz w:val="40"/>
          <w:szCs w:val="40"/>
        </w:rPr>
      </w:pPr>
    </w:p>
    <w:p w14:paraId="6B377DD7" w14:textId="77777777" w:rsidR="009F78AC" w:rsidRDefault="009F78AC" w:rsidP="009F78AC">
      <w:pPr>
        <w:shd w:val="clear" w:color="auto" w:fill="FFFFFF"/>
        <w:bidi/>
        <w:spacing w:after="180"/>
        <w:rPr>
          <w:rFonts w:ascii="Arial" w:hAnsi="Arial"/>
          <w:sz w:val="40"/>
          <w:szCs w:val="40"/>
        </w:rPr>
      </w:pPr>
    </w:p>
    <w:p w14:paraId="4AE38941" w14:textId="77777777" w:rsidR="009F78AC" w:rsidRDefault="009F78AC" w:rsidP="009F78AC">
      <w:pPr>
        <w:shd w:val="clear" w:color="auto" w:fill="FFFFFF"/>
        <w:bidi/>
        <w:spacing w:after="180"/>
        <w:rPr>
          <w:rFonts w:ascii="Arial" w:hAnsi="Arial"/>
          <w:sz w:val="40"/>
          <w:szCs w:val="40"/>
        </w:rPr>
      </w:pPr>
    </w:p>
    <w:p w14:paraId="16156F0A" w14:textId="77777777" w:rsidR="009F78AC" w:rsidRDefault="009F78AC" w:rsidP="009F78AC">
      <w:pPr>
        <w:shd w:val="clear" w:color="auto" w:fill="FFFFFF"/>
        <w:bidi/>
        <w:spacing w:after="180"/>
        <w:rPr>
          <w:rFonts w:ascii="Arial" w:hAnsi="Arial"/>
          <w:sz w:val="40"/>
          <w:szCs w:val="40"/>
        </w:rPr>
      </w:pPr>
    </w:p>
    <w:p w14:paraId="4F517FBD" w14:textId="77777777" w:rsidR="009F78AC" w:rsidRDefault="009F78AC" w:rsidP="009F78AC">
      <w:pPr>
        <w:shd w:val="clear" w:color="auto" w:fill="FFFFFF"/>
        <w:bidi/>
        <w:spacing w:after="180"/>
        <w:rPr>
          <w:rFonts w:ascii="Arial" w:hAnsi="Arial"/>
          <w:sz w:val="40"/>
          <w:szCs w:val="40"/>
        </w:rPr>
      </w:pPr>
    </w:p>
    <w:p w14:paraId="049E5CD7" w14:textId="77777777" w:rsidR="009F78AC" w:rsidRDefault="009F78AC" w:rsidP="009F78AC">
      <w:pPr>
        <w:shd w:val="clear" w:color="auto" w:fill="FFFFFF"/>
        <w:bidi/>
        <w:spacing w:after="224"/>
        <w:jc w:val="center"/>
        <w:rPr>
          <w:rFonts w:ascii="Arial" w:hAnsi="Arial"/>
          <w:b/>
          <w:bCs/>
          <w:color w:val="242424"/>
          <w:sz w:val="40"/>
          <w:szCs w:val="40"/>
        </w:rPr>
      </w:pPr>
      <w:r w:rsidRPr="25E77E13">
        <w:rPr>
          <w:b/>
          <w:bCs/>
          <w:color w:val="242424"/>
          <w:sz w:val="40"/>
          <w:szCs w:val="40"/>
          <w:rtl/>
        </w:rPr>
        <w:t>الفصل الأول</w:t>
      </w:r>
    </w:p>
    <w:p w14:paraId="4A5C5C27" w14:textId="77777777" w:rsidR="009F78AC" w:rsidRDefault="009F78AC" w:rsidP="009F78AC">
      <w:pPr>
        <w:shd w:val="clear" w:color="auto" w:fill="FFFFFF"/>
        <w:bidi/>
        <w:spacing w:after="180"/>
        <w:jc w:val="center"/>
        <w:rPr>
          <w:rFonts w:ascii="Arial" w:hAnsi="Arial"/>
          <w:b/>
          <w:bCs/>
          <w:color w:val="242424"/>
          <w:sz w:val="40"/>
          <w:szCs w:val="40"/>
        </w:rPr>
      </w:pPr>
      <w:r w:rsidRPr="25E77E13">
        <w:rPr>
          <w:b/>
          <w:bCs/>
          <w:color w:val="242424"/>
          <w:sz w:val="40"/>
          <w:szCs w:val="40"/>
          <w:rtl/>
        </w:rPr>
        <w:t>الإطار العام للدراسة</w:t>
      </w:r>
    </w:p>
    <w:p w14:paraId="544818E9" w14:textId="77777777" w:rsidR="009F78AC" w:rsidRDefault="009F78AC" w:rsidP="009F78AC">
      <w:pPr>
        <w:shd w:val="clear" w:color="auto" w:fill="FFFFFF"/>
        <w:bidi/>
        <w:spacing w:after="180"/>
        <w:rPr>
          <w:rFonts w:ascii="Arial" w:hAnsi="Arial"/>
          <w:sz w:val="40"/>
          <w:szCs w:val="40"/>
        </w:rPr>
      </w:pPr>
    </w:p>
    <w:p w14:paraId="6CF08D31" w14:textId="77777777" w:rsidR="009F78AC" w:rsidRDefault="009F78AC" w:rsidP="009F78AC">
      <w:pPr>
        <w:shd w:val="clear" w:color="auto" w:fill="FFFFFF"/>
        <w:bidi/>
        <w:spacing w:after="180"/>
        <w:rPr>
          <w:rFonts w:ascii="Arial" w:hAnsi="Arial"/>
          <w:sz w:val="28"/>
          <w:szCs w:val="28"/>
        </w:rPr>
      </w:pPr>
    </w:p>
    <w:p w14:paraId="636575E1" w14:textId="77777777" w:rsidR="009F78AC" w:rsidRDefault="009F78AC" w:rsidP="009F78AC">
      <w:pPr>
        <w:shd w:val="clear" w:color="auto" w:fill="FFFFFF"/>
        <w:bidi/>
        <w:spacing w:after="180"/>
        <w:rPr>
          <w:rFonts w:ascii="Arial" w:hAnsi="Arial"/>
          <w:sz w:val="28"/>
          <w:szCs w:val="28"/>
        </w:rPr>
      </w:pPr>
    </w:p>
    <w:p w14:paraId="466813ED" w14:textId="77777777" w:rsidR="009F78AC" w:rsidRDefault="009F78AC" w:rsidP="009F78AC">
      <w:pPr>
        <w:shd w:val="clear" w:color="auto" w:fill="FFFFFF"/>
        <w:bidi/>
        <w:spacing w:after="180"/>
        <w:rPr>
          <w:rFonts w:ascii="Arial" w:hAnsi="Arial"/>
          <w:sz w:val="28"/>
          <w:szCs w:val="28"/>
        </w:rPr>
      </w:pPr>
    </w:p>
    <w:p w14:paraId="21D1471D" w14:textId="77777777" w:rsidR="009F78AC" w:rsidRDefault="009F78AC" w:rsidP="009F78AC">
      <w:pPr>
        <w:shd w:val="clear" w:color="auto" w:fill="FFFFFF"/>
        <w:bidi/>
        <w:spacing w:after="180"/>
        <w:rPr>
          <w:rFonts w:ascii="Arial" w:hAnsi="Arial"/>
          <w:sz w:val="28"/>
          <w:szCs w:val="28"/>
        </w:rPr>
      </w:pPr>
    </w:p>
    <w:p w14:paraId="74A1D91B" w14:textId="77777777" w:rsidR="009F78AC" w:rsidRDefault="009F78AC" w:rsidP="009F78AC">
      <w:pPr>
        <w:shd w:val="clear" w:color="auto" w:fill="FFFFFF"/>
        <w:bidi/>
        <w:spacing w:after="180"/>
        <w:rPr>
          <w:rFonts w:ascii="Arial" w:hAnsi="Arial"/>
          <w:sz w:val="28"/>
          <w:szCs w:val="28"/>
        </w:rPr>
      </w:pPr>
    </w:p>
    <w:p w14:paraId="0012DC25" w14:textId="77777777" w:rsidR="009F78AC" w:rsidRDefault="009F78AC" w:rsidP="009F78AC">
      <w:pPr>
        <w:shd w:val="clear" w:color="auto" w:fill="FFFFFF"/>
        <w:bidi/>
        <w:spacing w:after="180"/>
        <w:rPr>
          <w:rFonts w:ascii="Arial" w:hAnsi="Arial"/>
          <w:sz w:val="28"/>
          <w:szCs w:val="28"/>
        </w:rPr>
      </w:pPr>
    </w:p>
    <w:p w14:paraId="6E942A51" w14:textId="77777777" w:rsidR="009F78AC" w:rsidRDefault="009F78AC" w:rsidP="009F78AC">
      <w:pPr>
        <w:shd w:val="clear" w:color="auto" w:fill="FFFFFF"/>
        <w:bidi/>
        <w:spacing w:after="180"/>
        <w:rPr>
          <w:rFonts w:ascii="Arial" w:hAnsi="Arial"/>
          <w:sz w:val="28"/>
          <w:szCs w:val="28"/>
        </w:rPr>
      </w:pPr>
    </w:p>
    <w:p w14:paraId="45284C14" w14:textId="77777777" w:rsidR="009F78AC" w:rsidRDefault="009F78AC" w:rsidP="009F78AC">
      <w:pPr>
        <w:shd w:val="clear" w:color="auto" w:fill="FFFFFF"/>
        <w:bidi/>
        <w:spacing w:after="180"/>
        <w:rPr>
          <w:rFonts w:ascii="Arial" w:hAnsi="Arial"/>
          <w:sz w:val="28"/>
          <w:szCs w:val="28"/>
        </w:rPr>
      </w:pPr>
    </w:p>
    <w:p w14:paraId="35FB7D0C" w14:textId="77777777" w:rsidR="009F78AC" w:rsidRDefault="009F78AC" w:rsidP="009F78AC">
      <w:pPr>
        <w:shd w:val="clear" w:color="auto" w:fill="FFFFFF"/>
        <w:bidi/>
        <w:spacing w:after="180"/>
        <w:rPr>
          <w:rFonts w:ascii="Arial" w:hAnsi="Arial"/>
          <w:sz w:val="28"/>
          <w:szCs w:val="28"/>
        </w:rPr>
      </w:pPr>
    </w:p>
    <w:p w14:paraId="0BF910C7" w14:textId="77777777" w:rsidR="009F78AC" w:rsidRDefault="009F78AC" w:rsidP="009F78AC">
      <w:pPr>
        <w:shd w:val="clear" w:color="auto" w:fill="FFFFFF"/>
        <w:bidi/>
        <w:spacing w:after="180"/>
        <w:rPr>
          <w:rFonts w:ascii="Arial" w:hAnsi="Arial"/>
          <w:sz w:val="28"/>
          <w:szCs w:val="28"/>
        </w:rPr>
      </w:pPr>
    </w:p>
    <w:p w14:paraId="6D05467B" w14:textId="77777777" w:rsidR="009F78AC" w:rsidRDefault="009F78AC" w:rsidP="009F78AC">
      <w:pPr>
        <w:shd w:val="clear" w:color="auto" w:fill="FFFFFF"/>
        <w:bidi/>
        <w:spacing w:after="180"/>
        <w:rPr>
          <w:rFonts w:ascii="Arial" w:hAnsi="Arial"/>
          <w:sz w:val="28"/>
          <w:szCs w:val="28"/>
        </w:rPr>
      </w:pPr>
    </w:p>
    <w:p w14:paraId="7E6DD29E" w14:textId="77777777" w:rsidR="009F78AC" w:rsidRDefault="009F78AC" w:rsidP="009F78AC">
      <w:pPr>
        <w:shd w:val="clear" w:color="auto" w:fill="FFFFFF"/>
        <w:bidi/>
        <w:spacing w:after="180"/>
        <w:rPr>
          <w:rFonts w:ascii="Arial" w:hAnsi="Arial"/>
          <w:sz w:val="28"/>
          <w:szCs w:val="28"/>
        </w:rPr>
      </w:pPr>
    </w:p>
    <w:p w14:paraId="6EB5ABE7" w14:textId="77777777" w:rsidR="009F78AC" w:rsidRDefault="009F78AC" w:rsidP="009F78AC">
      <w:pPr>
        <w:shd w:val="clear" w:color="auto" w:fill="FFFFFF"/>
        <w:bidi/>
        <w:spacing w:after="180"/>
        <w:rPr>
          <w:rFonts w:ascii="Arial" w:hAnsi="Arial"/>
          <w:sz w:val="28"/>
          <w:szCs w:val="28"/>
        </w:rPr>
      </w:pPr>
    </w:p>
    <w:p w14:paraId="4A90C1EA" w14:textId="77777777" w:rsidR="009F78AC" w:rsidRDefault="009F78AC" w:rsidP="009F78AC">
      <w:pPr>
        <w:shd w:val="clear" w:color="auto" w:fill="FFFFFF"/>
        <w:bidi/>
        <w:spacing w:after="224"/>
        <w:rPr>
          <w:rFonts w:ascii="Arial" w:hAnsi="Arial"/>
          <w:b/>
          <w:bCs/>
          <w:color w:val="0E2740"/>
          <w:sz w:val="28"/>
          <w:szCs w:val="28"/>
          <w:u w:val="single"/>
        </w:rPr>
      </w:pPr>
      <w:proofErr w:type="gramStart"/>
      <w:r w:rsidRPr="25E77E13">
        <w:rPr>
          <w:b/>
          <w:bCs/>
          <w:color w:val="0E2740"/>
          <w:sz w:val="28"/>
          <w:szCs w:val="28"/>
          <w:u w:val="single"/>
          <w:rtl/>
        </w:rPr>
        <w:t>المقدمة</w:t>
      </w:r>
      <w:r w:rsidRPr="25E77E13">
        <w:rPr>
          <w:rFonts w:ascii="Arial" w:hAnsi="Arial"/>
          <w:b/>
          <w:bCs/>
          <w:color w:val="0E2740"/>
          <w:sz w:val="28"/>
          <w:szCs w:val="28"/>
          <w:u w:val="single"/>
        </w:rPr>
        <w:t xml:space="preserve"> :</w:t>
      </w:r>
      <w:proofErr w:type="gramEnd"/>
    </w:p>
    <w:p w14:paraId="03D74617" w14:textId="41A5CB6C" w:rsidR="009F78AC" w:rsidRPr="0089267F" w:rsidRDefault="009F78AC" w:rsidP="0089267F">
      <w:pPr>
        <w:shd w:val="clear" w:color="auto" w:fill="FFFFFF"/>
        <w:bidi/>
        <w:spacing w:after="180"/>
        <w:rPr>
          <w:color w:val="242424"/>
          <w:sz w:val="28"/>
          <w:szCs w:val="28"/>
        </w:rPr>
      </w:pPr>
      <w:r w:rsidRPr="25E77E13">
        <w:rPr>
          <w:color w:val="242424"/>
          <w:sz w:val="28"/>
          <w:szCs w:val="28"/>
          <w:rtl/>
        </w:rPr>
        <w:t xml:space="preserve">شهد العالم خلال العقود الأخيرة تحولات جذرية في أنماط العمل الحكومي، بفعل التطور المتسارع في تقنيات المعلومات والاتصال، مما أفرز مفهوم “التحول الرقمي” كأحد أهم ركائز التنمية الإدارية والمؤسسية الحديثة. وقد أصبحت الحكومات في مختلف الدول تسعى إلى </w:t>
      </w:r>
      <w:proofErr w:type="spellStart"/>
      <w:r w:rsidRPr="25E77E13">
        <w:rPr>
          <w:color w:val="242424"/>
          <w:sz w:val="28"/>
          <w:szCs w:val="28"/>
          <w:rtl/>
        </w:rPr>
        <w:t>رقمنة</w:t>
      </w:r>
      <w:proofErr w:type="spellEnd"/>
      <w:r w:rsidRPr="25E77E13">
        <w:rPr>
          <w:color w:val="242424"/>
          <w:sz w:val="28"/>
          <w:szCs w:val="28"/>
          <w:rtl/>
        </w:rPr>
        <w:t xml:space="preserve"> خدماتها بهدف رفع الكفاءة، وتسهيل الوصول إلى المستفيدين، وتحقيق العدالة والشفافية في الإجراءات. وفي هذا السياق، برزت منصة “ناجز” التابعة لوزارة العدل في المملكة العربية السعودية كأحد أبرز المبادرات الوطنية للتحول الإلكتروني في القطاع العدلي.</w:t>
      </w:r>
    </w:p>
    <w:p w14:paraId="037855D4" w14:textId="2B56F29A" w:rsidR="009F78AC" w:rsidRPr="0089267F" w:rsidRDefault="009F78AC" w:rsidP="0089267F">
      <w:pPr>
        <w:shd w:val="clear" w:color="auto" w:fill="FFFFFF"/>
        <w:bidi/>
        <w:spacing w:after="180"/>
        <w:rPr>
          <w:color w:val="242424"/>
          <w:sz w:val="28"/>
          <w:szCs w:val="28"/>
        </w:rPr>
      </w:pPr>
      <w:r w:rsidRPr="25E77E13">
        <w:rPr>
          <w:color w:val="242424"/>
          <w:sz w:val="28"/>
          <w:szCs w:val="28"/>
          <w:rtl/>
        </w:rPr>
        <w:t>لقد جاءت جائحة كورونا (كوفيد–</w:t>
      </w:r>
      <w:r w:rsidRPr="25E77E13">
        <w:rPr>
          <w:rFonts w:ascii="Arial" w:hAnsi="Arial"/>
          <w:color w:val="242424"/>
          <w:sz w:val="28"/>
          <w:szCs w:val="28"/>
        </w:rPr>
        <w:t>19</w:t>
      </w:r>
      <w:r w:rsidRPr="25E77E13">
        <w:rPr>
          <w:color w:val="242424"/>
          <w:sz w:val="28"/>
          <w:szCs w:val="28"/>
          <w:rtl/>
        </w:rPr>
        <w:t>) عاملاً مسرّعًا ومؤثرًا في وتيرة هذا التحول، إذ فرضت على المؤسسات الحكومية تحديات غير مسبوقة تتعلق باستمرارية تقديم الخدمات في ظل القيود الصحية والإجراءات الاحترازية. ومع ذلك، تمكنت وزارة العدل السعودية من تجاوز تلك التحديات عبر تطوير وتفعيل منصة ناجز، التي أتاحت تقديم خدمات عدلية متكاملة عن بُعد، مما ساهم في استمرارية العمل القضائي والإجرائي دون توقف، بل ورفع من كفاءة وجودة الخدمات المقدمة للمواطنين والمقيمين.</w:t>
      </w:r>
    </w:p>
    <w:p w14:paraId="6BA71D8F" w14:textId="222F1362" w:rsidR="0089267F" w:rsidRDefault="009F78AC" w:rsidP="0089267F">
      <w:pPr>
        <w:shd w:val="clear" w:color="auto" w:fill="FFFFFF"/>
        <w:bidi/>
        <w:spacing w:after="180"/>
        <w:rPr>
          <w:color w:val="242424"/>
          <w:sz w:val="28"/>
          <w:szCs w:val="28"/>
          <w:rtl/>
        </w:rPr>
      </w:pPr>
      <w:r w:rsidRPr="25E77E13">
        <w:rPr>
          <w:color w:val="242424"/>
          <w:sz w:val="28"/>
          <w:szCs w:val="28"/>
          <w:rtl/>
        </w:rPr>
        <w:t xml:space="preserve">تنبع أهمية هذا البحث من كونه يتناول أحد أبرز نماذج التحول الرقمي الحكومي في مرحلة ما بعد الجائحة، ويسعى إلى تحليل فعالية منصة ناجز في تحسين الخدمات العدلية من حيث الكفاءة، وسرعة الإنجاز، ورضا المستفيدين، وجودة الأداء المؤسسي. كما يسعى إلى إبراز التحديات التي واجهت المنصة، وسبل تطويرها بما </w:t>
      </w:r>
      <w:proofErr w:type="spellStart"/>
      <w:r w:rsidRPr="25E77E13">
        <w:rPr>
          <w:color w:val="242424"/>
          <w:sz w:val="28"/>
          <w:szCs w:val="28"/>
          <w:rtl/>
        </w:rPr>
        <w:t>يتواءم</w:t>
      </w:r>
      <w:proofErr w:type="spellEnd"/>
      <w:r w:rsidRPr="25E77E13">
        <w:rPr>
          <w:color w:val="242424"/>
          <w:sz w:val="28"/>
          <w:szCs w:val="28"/>
          <w:rtl/>
        </w:rPr>
        <w:t xml:space="preserve"> مع رؤية المملكة </w:t>
      </w:r>
      <w:r w:rsidRPr="25E77E13">
        <w:rPr>
          <w:rFonts w:ascii="Arial" w:hAnsi="Arial"/>
          <w:color w:val="242424"/>
          <w:sz w:val="28"/>
          <w:szCs w:val="28"/>
        </w:rPr>
        <w:t>2030</w:t>
      </w:r>
      <w:r w:rsidRPr="25E77E13">
        <w:rPr>
          <w:color w:val="242424"/>
          <w:sz w:val="28"/>
          <w:szCs w:val="28"/>
          <w:rtl/>
        </w:rPr>
        <w:t xml:space="preserve"> الهادفة إلى تعزيز التحول الرقمي في مختلف القطاعات الحكومية</w:t>
      </w:r>
    </w:p>
    <w:p w14:paraId="761FB635" w14:textId="59805558" w:rsidR="0089267F" w:rsidRDefault="0089267F" w:rsidP="0089267F">
      <w:pPr>
        <w:shd w:val="clear" w:color="auto" w:fill="FFFFFF"/>
        <w:bidi/>
        <w:spacing w:after="180"/>
        <w:rPr>
          <w:color w:val="242424"/>
          <w:sz w:val="28"/>
          <w:szCs w:val="28"/>
          <w:rtl/>
        </w:rPr>
      </w:pPr>
      <w:r w:rsidRPr="0089267F">
        <w:rPr>
          <w:color w:val="242424"/>
          <w:sz w:val="28"/>
          <w:szCs w:val="28"/>
          <w:rtl/>
        </w:rPr>
        <w:t>وفي ضوء ما سبق، تأتي هذه الدراسة لتحليل واقع منصة ناجز بعد الجائحة، من خلال تناول الإطار العام للدراسة والإطار النظري المتعلق بالتحول الرقمي في القطاع الحكومي، واستعراض الدراسات السابقة ذات الصلة، وصولًا إلى تحديد موقع هذه الدراسة ضمن الجهود البحثية القائمة في هذا المجال.</w:t>
      </w:r>
    </w:p>
    <w:p w14:paraId="7DCFB223" w14:textId="402E7680" w:rsidR="0089267F" w:rsidRDefault="0089267F" w:rsidP="0089267F">
      <w:pPr>
        <w:shd w:val="clear" w:color="auto" w:fill="FFFFFF"/>
        <w:bidi/>
        <w:spacing w:after="180"/>
        <w:rPr>
          <w:color w:val="242424"/>
          <w:sz w:val="28"/>
          <w:szCs w:val="28"/>
          <w:rtl/>
        </w:rPr>
      </w:pPr>
      <w:r w:rsidRPr="0089267F">
        <w:rPr>
          <w:color w:val="242424"/>
          <w:sz w:val="28"/>
          <w:szCs w:val="28"/>
          <w:rtl/>
        </w:rPr>
        <w:t>وفي هذا الإطار، لم يعد تطوير الخدمات العدلية خيارًا تكميليًا، بل أصبح ضرورة تفرضها متطلبات الحوكمة الحديثة وتوقعات المستفيدين المتزايدة نحو خدمات أكثر سرعة ومرونة وشفافية. كما أن تعدد الأطراف ذات العلاقة بالقطاع العدلي، من قضاة وموظفين ومراجعين ومهنيين قانونيين، يجعل من تبني منصات رقمية شاملة مثل منصة ناجز عاملًا حاسمًا في تنظيم التدفقات الإجرائية وضمان اتساقها ووضوحها للجميع.</w:t>
      </w:r>
    </w:p>
    <w:p w14:paraId="104FFD11" w14:textId="77777777" w:rsidR="009F78AC" w:rsidRDefault="009F78AC" w:rsidP="009F78AC">
      <w:pPr>
        <w:shd w:val="clear" w:color="auto" w:fill="FFFFFF"/>
        <w:bidi/>
        <w:spacing w:after="180"/>
        <w:rPr>
          <w:rFonts w:ascii="Arial" w:hAnsi="Arial"/>
          <w:sz w:val="28"/>
          <w:szCs w:val="28"/>
        </w:rPr>
      </w:pPr>
    </w:p>
    <w:p w14:paraId="67AC3D2E" w14:textId="77777777" w:rsidR="009F78AC" w:rsidRDefault="009F78AC" w:rsidP="009F78AC">
      <w:pPr>
        <w:shd w:val="clear" w:color="auto" w:fill="FFFFFF"/>
        <w:bidi/>
        <w:spacing w:after="180"/>
        <w:rPr>
          <w:rFonts w:ascii="Arial" w:hAnsi="Arial"/>
          <w:sz w:val="28"/>
          <w:szCs w:val="28"/>
        </w:rPr>
      </w:pPr>
    </w:p>
    <w:p w14:paraId="55B3FCE7" w14:textId="77777777" w:rsidR="009F78AC" w:rsidRDefault="009F78AC" w:rsidP="009F78AC">
      <w:pPr>
        <w:shd w:val="clear" w:color="auto" w:fill="FFFFFF"/>
        <w:bidi/>
        <w:spacing w:after="180"/>
        <w:rPr>
          <w:rFonts w:ascii="Arial" w:hAnsi="Arial"/>
          <w:sz w:val="28"/>
          <w:szCs w:val="28"/>
        </w:rPr>
      </w:pPr>
    </w:p>
    <w:p w14:paraId="74FA1909" w14:textId="77777777" w:rsidR="009F78AC" w:rsidRDefault="009F78AC" w:rsidP="009F78AC">
      <w:pPr>
        <w:shd w:val="clear" w:color="auto" w:fill="FFFFFF"/>
        <w:bidi/>
        <w:spacing w:after="180"/>
        <w:rPr>
          <w:rFonts w:ascii="Arial" w:hAnsi="Arial"/>
          <w:sz w:val="28"/>
          <w:szCs w:val="28"/>
        </w:rPr>
      </w:pPr>
    </w:p>
    <w:p w14:paraId="399F566C" w14:textId="77777777" w:rsidR="009F78AC" w:rsidRDefault="009F78AC" w:rsidP="009F78AC">
      <w:pPr>
        <w:shd w:val="clear" w:color="auto" w:fill="FFFFFF"/>
        <w:bidi/>
        <w:spacing w:after="180"/>
        <w:rPr>
          <w:rFonts w:ascii="Arial" w:hAnsi="Arial"/>
          <w:sz w:val="28"/>
          <w:szCs w:val="28"/>
        </w:rPr>
      </w:pPr>
    </w:p>
    <w:p w14:paraId="30C3334B" w14:textId="77777777" w:rsidR="009F78AC" w:rsidRDefault="009F78AC" w:rsidP="009F78AC">
      <w:pPr>
        <w:shd w:val="clear" w:color="auto" w:fill="FFFFFF"/>
        <w:bidi/>
        <w:spacing w:after="180"/>
        <w:rPr>
          <w:rFonts w:ascii="Arial" w:hAnsi="Arial"/>
          <w:sz w:val="28"/>
          <w:szCs w:val="28"/>
        </w:rPr>
      </w:pPr>
    </w:p>
    <w:p w14:paraId="3C202032" w14:textId="77777777" w:rsidR="009F78AC" w:rsidRDefault="009F78AC" w:rsidP="009F78AC">
      <w:pPr>
        <w:shd w:val="clear" w:color="auto" w:fill="FFFFFF"/>
        <w:bidi/>
        <w:spacing w:after="210"/>
        <w:rPr>
          <w:rFonts w:ascii="Arial" w:hAnsi="Arial"/>
          <w:b/>
          <w:bCs/>
          <w:color w:val="0E2740"/>
          <w:sz w:val="28"/>
          <w:szCs w:val="28"/>
        </w:rPr>
      </w:pPr>
    </w:p>
    <w:p w14:paraId="377FF528" w14:textId="77777777" w:rsidR="009F78AC" w:rsidRDefault="009F78AC" w:rsidP="009F78AC">
      <w:pPr>
        <w:shd w:val="clear" w:color="auto" w:fill="FFFFFF"/>
        <w:bidi/>
        <w:spacing w:after="210"/>
        <w:rPr>
          <w:rFonts w:ascii="Arial" w:hAnsi="Arial"/>
          <w:b/>
          <w:bCs/>
          <w:color w:val="0E2740"/>
          <w:sz w:val="28"/>
          <w:szCs w:val="28"/>
        </w:rPr>
      </w:pPr>
      <w:r w:rsidRPr="25E77E13">
        <w:rPr>
          <w:rFonts w:ascii="Arial" w:hAnsi="Arial"/>
          <w:b/>
          <w:bCs/>
          <w:color w:val="0E2740"/>
          <w:sz w:val="28"/>
          <w:szCs w:val="28"/>
        </w:rPr>
        <w:t xml:space="preserve"> </w:t>
      </w:r>
      <w:r w:rsidRPr="25E77E13">
        <w:rPr>
          <w:b/>
          <w:bCs/>
          <w:color w:val="0E2740"/>
          <w:sz w:val="28"/>
          <w:szCs w:val="28"/>
          <w:rtl/>
        </w:rPr>
        <w:t xml:space="preserve">مشكلة </w:t>
      </w:r>
      <w:proofErr w:type="gramStart"/>
      <w:r w:rsidRPr="25E77E13">
        <w:rPr>
          <w:b/>
          <w:bCs/>
          <w:color w:val="0E2740"/>
          <w:sz w:val="28"/>
          <w:szCs w:val="28"/>
          <w:rtl/>
        </w:rPr>
        <w:t>الدراسة</w:t>
      </w:r>
      <w:r w:rsidRPr="25E77E13">
        <w:rPr>
          <w:rFonts w:ascii="Arial" w:hAnsi="Arial"/>
          <w:b/>
          <w:bCs/>
          <w:color w:val="0E2740"/>
          <w:sz w:val="28"/>
          <w:szCs w:val="28"/>
        </w:rPr>
        <w:t xml:space="preserve"> :</w:t>
      </w:r>
      <w:proofErr w:type="gramEnd"/>
      <w:r w:rsidRPr="25E77E13">
        <w:rPr>
          <w:rFonts w:ascii="Arial" w:hAnsi="Arial"/>
          <w:b/>
          <w:bCs/>
          <w:color w:val="0E2740"/>
          <w:sz w:val="28"/>
          <w:szCs w:val="28"/>
        </w:rPr>
        <w:t xml:space="preserve"> </w:t>
      </w:r>
    </w:p>
    <w:p w14:paraId="42ECD4F3"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على الرغم من الإنجازات التي حققتها وزارة العدل في تطوير الخدمات الإلكترونية، إلا أن التساؤل ما زال مطروحًا حول مدى فعالية منصة ناجز في تحقيق التحول الرقمي المنشود، ومدى انعكاس ذلك على جودة الخدمات العدلية المقدمة. فهل استطاعت المنصة بالفعل أن تُحدث فرقًا ملموسًا في كفاءة العمل وعدالة الوصول إلى الخدمات؟ وهل كان لتفعيلها بعد الجائحة أثر إيجابي مستدام، أم اقتصر تأثيرها على مرحلة الأزمة فقط؟</w:t>
      </w:r>
    </w:p>
    <w:p w14:paraId="12B24AD1" w14:textId="7C520064" w:rsidR="009F78AC" w:rsidRDefault="009F78AC" w:rsidP="009F78AC">
      <w:pPr>
        <w:shd w:val="clear" w:color="auto" w:fill="FFFFFF"/>
        <w:bidi/>
        <w:spacing w:after="180"/>
        <w:rPr>
          <w:color w:val="242424"/>
          <w:sz w:val="28"/>
          <w:szCs w:val="28"/>
          <w:rtl/>
        </w:rPr>
      </w:pPr>
      <w:r w:rsidRPr="25E77E13">
        <w:rPr>
          <w:color w:val="242424"/>
          <w:sz w:val="28"/>
          <w:szCs w:val="28"/>
          <w:rtl/>
        </w:rPr>
        <w:t xml:space="preserve">انطلاقًا من هذه التساؤلات، تتمحور مشكلة البحث حول دراسة فعالية منصة ناجز في تحسين الخدمات العدلية في وزارة العدل بعد جائحة كورونا، </w:t>
      </w:r>
      <w:r w:rsidR="0089267F" w:rsidRPr="0089267F">
        <w:rPr>
          <w:color w:val="242424"/>
          <w:sz w:val="28"/>
          <w:szCs w:val="28"/>
          <w:rtl/>
        </w:rPr>
        <w:t>وتحليل مدى تحقيقها لأهداف التحول الرقمي العدلي في وزارة العدل في المملكة العربية السعودية</w:t>
      </w:r>
      <w:r w:rsidR="0089267F" w:rsidRPr="0089267F">
        <w:rPr>
          <w:color w:val="242424"/>
          <w:sz w:val="28"/>
          <w:szCs w:val="28"/>
        </w:rPr>
        <w:t>.</w:t>
      </w:r>
    </w:p>
    <w:p w14:paraId="5CECF3EA" w14:textId="77777777" w:rsidR="009F78AC" w:rsidRDefault="009F78AC" w:rsidP="009F78AC">
      <w:pPr>
        <w:shd w:val="clear" w:color="auto" w:fill="FFFFFF"/>
        <w:bidi/>
        <w:spacing w:after="180"/>
        <w:rPr>
          <w:rFonts w:ascii="Arial" w:hAnsi="Arial"/>
          <w:sz w:val="28"/>
          <w:szCs w:val="28"/>
        </w:rPr>
      </w:pPr>
    </w:p>
    <w:p w14:paraId="0956367F" w14:textId="77777777" w:rsidR="009F78AC" w:rsidRDefault="009F78AC" w:rsidP="009F78AC">
      <w:pPr>
        <w:shd w:val="clear" w:color="auto" w:fill="FFFFFF"/>
        <w:bidi/>
        <w:spacing w:after="210"/>
        <w:rPr>
          <w:rFonts w:ascii="Arial" w:hAnsi="Arial"/>
          <w:b/>
          <w:bCs/>
          <w:color w:val="0E2740"/>
          <w:sz w:val="28"/>
          <w:szCs w:val="28"/>
        </w:rPr>
      </w:pPr>
      <w:r w:rsidRPr="25E77E13">
        <w:rPr>
          <w:rFonts w:ascii="Arial" w:hAnsi="Arial"/>
          <w:b/>
          <w:bCs/>
          <w:color w:val="0E2740"/>
          <w:sz w:val="28"/>
          <w:szCs w:val="28"/>
        </w:rPr>
        <w:t xml:space="preserve"> </w:t>
      </w:r>
      <w:r w:rsidRPr="25E77E13">
        <w:rPr>
          <w:b/>
          <w:bCs/>
          <w:color w:val="0E2740"/>
          <w:sz w:val="28"/>
          <w:szCs w:val="28"/>
          <w:rtl/>
        </w:rPr>
        <w:t xml:space="preserve">تساؤلات </w:t>
      </w:r>
      <w:proofErr w:type="gramStart"/>
      <w:r w:rsidRPr="25E77E13">
        <w:rPr>
          <w:b/>
          <w:bCs/>
          <w:color w:val="0E2740"/>
          <w:sz w:val="28"/>
          <w:szCs w:val="28"/>
          <w:rtl/>
        </w:rPr>
        <w:t>الدراسة</w:t>
      </w:r>
      <w:r w:rsidRPr="25E77E13">
        <w:rPr>
          <w:rFonts w:ascii="Arial" w:hAnsi="Arial"/>
          <w:b/>
          <w:bCs/>
          <w:color w:val="0E2740"/>
          <w:sz w:val="28"/>
          <w:szCs w:val="28"/>
        </w:rPr>
        <w:t xml:space="preserve"> :</w:t>
      </w:r>
      <w:proofErr w:type="gramEnd"/>
    </w:p>
    <w:p w14:paraId="4B755B7C" w14:textId="77777777" w:rsidR="009F78AC" w:rsidRDefault="009F78AC" w:rsidP="009F78AC">
      <w:pPr>
        <w:shd w:val="clear" w:color="auto" w:fill="FFFFFF"/>
        <w:bidi/>
        <w:spacing w:after="180"/>
        <w:rPr>
          <w:rFonts w:ascii="Arial" w:hAnsi="Arial"/>
          <w:sz w:val="28"/>
          <w:szCs w:val="28"/>
        </w:rPr>
      </w:pPr>
    </w:p>
    <w:p w14:paraId="70438A79"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يتفرع عن المشكلة الرئيسة عدد من الأسئلة الفرعية، من أبرزها:</w:t>
      </w:r>
    </w:p>
    <w:p w14:paraId="6A242968" w14:textId="77777777" w:rsidR="009F78AC" w:rsidRDefault="009F78AC" w:rsidP="009F78AC">
      <w:pPr>
        <w:shd w:val="clear" w:color="auto" w:fill="FFFFFF"/>
        <w:bidi/>
        <w:spacing w:after="180"/>
        <w:rPr>
          <w:rFonts w:ascii="Arial" w:hAnsi="Arial"/>
          <w:sz w:val="28"/>
          <w:szCs w:val="28"/>
        </w:rPr>
      </w:pPr>
    </w:p>
    <w:p w14:paraId="085578E4" w14:textId="77777777" w:rsidR="009F78AC" w:rsidRDefault="009F78AC" w:rsidP="009F78AC">
      <w:pPr>
        <w:pStyle w:val="a9"/>
        <w:numPr>
          <w:ilvl w:val="0"/>
          <w:numId w:val="41"/>
        </w:numPr>
        <w:shd w:val="clear" w:color="auto" w:fill="FFFFFF"/>
        <w:spacing w:after="0"/>
        <w:rPr>
          <w:rFonts w:ascii="Arial" w:hAnsi="Arial"/>
          <w:color w:val="242424"/>
          <w:sz w:val="28"/>
          <w:szCs w:val="28"/>
        </w:rPr>
      </w:pPr>
      <w:r w:rsidRPr="25E77E13">
        <w:rPr>
          <w:color w:val="242424"/>
          <w:sz w:val="28"/>
          <w:szCs w:val="28"/>
          <w:rtl/>
        </w:rPr>
        <w:t>ما مستوى فعالية منصة ناجز في تحسين جودة الخدمات العدلية المقدمة للمستفيدين؟</w:t>
      </w:r>
    </w:p>
    <w:p w14:paraId="520B6AD7" w14:textId="77777777" w:rsidR="009F78AC" w:rsidRDefault="009F78AC" w:rsidP="009F78AC">
      <w:pPr>
        <w:pStyle w:val="a9"/>
        <w:numPr>
          <w:ilvl w:val="0"/>
          <w:numId w:val="41"/>
        </w:numPr>
        <w:shd w:val="clear" w:color="auto" w:fill="FFFFFF"/>
        <w:spacing w:after="0"/>
        <w:rPr>
          <w:rFonts w:ascii="Arial" w:hAnsi="Arial"/>
          <w:color w:val="242424"/>
          <w:sz w:val="28"/>
          <w:szCs w:val="28"/>
        </w:rPr>
      </w:pPr>
      <w:r w:rsidRPr="25E77E13">
        <w:rPr>
          <w:color w:val="242424"/>
          <w:sz w:val="28"/>
          <w:szCs w:val="28"/>
          <w:rtl/>
        </w:rPr>
        <w:t>ما أثر المنصة في تسريع الإجراءات العدلية وتقليل الوقت والجهد المبذول في المعاملات؟</w:t>
      </w:r>
    </w:p>
    <w:p w14:paraId="1B0E93CC" w14:textId="77777777" w:rsidR="009F78AC" w:rsidRDefault="009F78AC" w:rsidP="009F78AC">
      <w:pPr>
        <w:pStyle w:val="a9"/>
        <w:numPr>
          <w:ilvl w:val="0"/>
          <w:numId w:val="41"/>
        </w:numPr>
        <w:shd w:val="clear" w:color="auto" w:fill="FFFFFF"/>
        <w:spacing w:after="0"/>
        <w:rPr>
          <w:rFonts w:ascii="Arial" w:hAnsi="Arial"/>
          <w:color w:val="242424"/>
          <w:sz w:val="28"/>
          <w:szCs w:val="28"/>
        </w:rPr>
      </w:pPr>
      <w:r w:rsidRPr="25E77E13">
        <w:rPr>
          <w:color w:val="242424"/>
          <w:sz w:val="28"/>
          <w:szCs w:val="28"/>
          <w:rtl/>
        </w:rPr>
        <w:t>إلى أي مدى ساهمت المنصة في تعزيز رضا المستفيدين عن الخدمات العدلية؟</w:t>
      </w:r>
    </w:p>
    <w:p w14:paraId="1948BCD9" w14:textId="77777777" w:rsidR="009F78AC" w:rsidRDefault="009F78AC" w:rsidP="009F78AC">
      <w:pPr>
        <w:pStyle w:val="a9"/>
        <w:numPr>
          <w:ilvl w:val="0"/>
          <w:numId w:val="41"/>
        </w:numPr>
        <w:shd w:val="clear" w:color="auto" w:fill="FFFFFF"/>
        <w:spacing w:after="0"/>
        <w:rPr>
          <w:rFonts w:ascii="Arial" w:hAnsi="Arial"/>
          <w:color w:val="242424"/>
          <w:sz w:val="28"/>
          <w:szCs w:val="28"/>
        </w:rPr>
      </w:pPr>
      <w:r w:rsidRPr="25E77E13">
        <w:rPr>
          <w:color w:val="242424"/>
          <w:sz w:val="28"/>
          <w:szCs w:val="28"/>
          <w:rtl/>
        </w:rPr>
        <w:t>ما أبرز التحديات التي واجهت تنفيذ المنصة بعد جائحة كورونا؟</w:t>
      </w:r>
    </w:p>
    <w:p w14:paraId="16818C1A" w14:textId="77777777" w:rsidR="009F78AC" w:rsidRDefault="009F78AC" w:rsidP="009F78AC">
      <w:pPr>
        <w:pStyle w:val="a9"/>
        <w:numPr>
          <w:ilvl w:val="0"/>
          <w:numId w:val="41"/>
        </w:numPr>
        <w:shd w:val="clear" w:color="auto" w:fill="FFFFFF"/>
        <w:spacing w:after="0"/>
        <w:rPr>
          <w:rFonts w:ascii="Arial" w:hAnsi="Arial"/>
          <w:color w:val="242424"/>
          <w:sz w:val="28"/>
          <w:szCs w:val="28"/>
        </w:rPr>
      </w:pPr>
      <w:r w:rsidRPr="25E77E13">
        <w:rPr>
          <w:color w:val="242424"/>
          <w:sz w:val="28"/>
          <w:szCs w:val="28"/>
          <w:rtl/>
        </w:rPr>
        <w:t>ما المقترحات الممكنة لتطوير المنصة بما يتناسب مع متطلبات التحول الرقمي المستدام في وزارة العدل؟</w:t>
      </w:r>
    </w:p>
    <w:p w14:paraId="02E88EED" w14:textId="77777777" w:rsidR="009F78AC" w:rsidRDefault="009F78AC" w:rsidP="009F78AC">
      <w:pPr>
        <w:shd w:val="clear" w:color="auto" w:fill="FFFFFF"/>
        <w:bidi/>
        <w:spacing w:after="180"/>
        <w:rPr>
          <w:rFonts w:ascii="Arial" w:hAnsi="Arial"/>
          <w:sz w:val="28"/>
          <w:szCs w:val="28"/>
        </w:rPr>
      </w:pPr>
    </w:p>
    <w:p w14:paraId="2EBFC688" w14:textId="77777777" w:rsidR="009F78AC" w:rsidRDefault="009F78AC" w:rsidP="009F78AC">
      <w:pPr>
        <w:shd w:val="clear" w:color="auto" w:fill="FFFFFF"/>
        <w:bidi/>
        <w:spacing w:after="180"/>
        <w:rPr>
          <w:rFonts w:ascii="Arial" w:hAnsi="Arial"/>
          <w:sz w:val="28"/>
          <w:szCs w:val="28"/>
        </w:rPr>
      </w:pPr>
    </w:p>
    <w:p w14:paraId="0E301E3D" w14:textId="77777777" w:rsidR="009F78AC" w:rsidRDefault="009F78AC" w:rsidP="009F78AC">
      <w:pPr>
        <w:shd w:val="clear" w:color="auto" w:fill="FFFFFF"/>
        <w:bidi/>
        <w:spacing w:after="0"/>
        <w:rPr>
          <w:rFonts w:ascii="Arial" w:hAnsi="Arial"/>
          <w:sz w:val="28"/>
          <w:szCs w:val="28"/>
        </w:rPr>
      </w:pPr>
    </w:p>
    <w:p w14:paraId="6704B192" w14:textId="77777777" w:rsidR="009F78AC" w:rsidRDefault="009F78AC" w:rsidP="009F78AC">
      <w:pPr>
        <w:shd w:val="clear" w:color="auto" w:fill="FFFFFF"/>
        <w:bidi/>
        <w:spacing w:after="180"/>
        <w:rPr>
          <w:rFonts w:ascii="Arial" w:hAnsi="Arial"/>
          <w:sz w:val="28"/>
          <w:szCs w:val="28"/>
        </w:rPr>
      </w:pPr>
    </w:p>
    <w:p w14:paraId="3A1D1CB5" w14:textId="77777777" w:rsidR="009F78AC" w:rsidRDefault="009F78AC" w:rsidP="009F78AC">
      <w:pPr>
        <w:shd w:val="clear" w:color="auto" w:fill="FFFFFF"/>
        <w:bidi/>
        <w:spacing w:after="180"/>
        <w:rPr>
          <w:rFonts w:ascii="Arial" w:hAnsi="Arial"/>
          <w:sz w:val="28"/>
          <w:szCs w:val="28"/>
        </w:rPr>
      </w:pPr>
    </w:p>
    <w:p w14:paraId="09E33076" w14:textId="77777777" w:rsidR="009F78AC" w:rsidRDefault="009F78AC" w:rsidP="009F78AC">
      <w:pPr>
        <w:shd w:val="clear" w:color="auto" w:fill="FFFFFF"/>
        <w:bidi/>
        <w:spacing w:after="180"/>
        <w:rPr>
          <w:rFonts w:ascii="Arial" w:hAnsi="Arial"/>
          <w:sz w:val="28"/>
          <w:szCs w:val="28"/>
        </w:rPr>
      </w:pPr>
    </w:p>
    <w:p w14:paraId="6BC6D723" w14:textId="77777777" w:rsidR="009F78AC" w:rsidRDefault="009F78AC" w:rsidP="009F78AC">
      <w:pPr>
        <w:shd w:val="clear" w:color="auto" w:fill="FFFFFF"/>
        <w:bidi/>
        <w:spacing w:after="180"/>
        <w:rPr>
          <w:rFonts w:ascii="Arial" w:hAnsi="Arial"/>
          <w:sz w:val="28"/>
          <w:szCs w:val="28"/>
        </w:rPr>
      </w:pPr>
    </w:p>
    <w:p w14:paraId="580A1C16" w14:textId="77777777" w:rsidR="009F78AC" w:rsidRDefault="009F78AC" w:rsidP="009F78AC">
      <w:pPr>
        <w:shd w:val="clear" w:color="auto" w:fill="FFFFFF"/>
        <w:bidi/>
        <w:spacing w:after="180"/>
        <w:rPr>
          <w:sz w:val="28"/>
          <w:szCs w:val="28"/>
          <w:rtl/>
        </w:rPr>
      </w:pPr>
    </w:p>
    <w:p w14:paraId="16E46AA3" w14:textId="77777777" w:rsidR="009F78AC" w:rsidRDefault="009F78AC" w:rsidP="009F78AC">
      <w:pPr>
        <w:shd w:val="clear" w:color="auto" w:fill="FFFFFF"/>
        <w:bidi/>
        <w:spacing w:after="180"/>
        <w:rPr>
          <w:rFonts w:ascii="Arial" w:hAnsi="Arial"/>
          <w:sz w:val="28"/>
          <w:szCs w:val="28"/>
        </w:rPr>
      </w:pPr>
    </w:p>
    <w:p w14:paraId="53DB9F3E" w14:textId="77777777" w:rsidR="009F78AC" w:rsidRPr="00222B3F" w:rsidRDefault="009F78AC" w:rsidP="009F78AC">
      <w:pPr>
        <w:shd w:val="clear" w:color="auto" w:fill="FFFFFF"/>
        <w:bidi/>
        <w:spacing w:after="210"/>
        <w:rPr>
          <w:rFonts w:ascii="Arial" w:hAnsi="Arial"/>
          <w:b/>
          <w:bCs/>
          <w:color w:val="50637D"/>
          <w:sz w:val="28"/>
          <w:szCs w:val="28"/>
        </w:rPr>
      </w:pPr>
      <w:r w:rsidRPr="25E77E13">
        <w:rPr>
          <w:b/>
          <w:bCs/>
          <w:color w:val="0E2740"/>
          <w:sz w:val="28"/>
          <w:szCs w:val="28"/>
          <w:rtl/>
        </w:rPr>
        <w:lastRenderedPageBreak/>
        <w:t xml:space="preserve">أهداف </w:t>
      </w:r>
      <w:proofErr w:type="gramStart"/>
      <w:r w:rsidRPr="25E77E13">
        <w:rPr>
          <w:b/>
          <w:bCs/>
          <w:color w:val="0E2740"/>
          <w:sz w:val="28"/>
          <w:szCs w:val="28"/>
          <w:rtl/>
        </w:rPr>
        <w:t>الدراسة</w:t>
      </w:r>
      <w:r w:rsidRPr="25E77E13">
        <w:rPr>
          <w:rFonts w:ascii="Arial" w:hAnsi="Arial"/>
          <w:b/>
          <w:bCs/>
          <w:color w:val="0E2740"/>
          <w:sz w:val="28"/>
          <w:szCs w:val="28"/>
        </w:rPr>
        <w:t xml:space="preserve"> :</w:t>
      </w:r>
      <w:proofErr w:type="gramEnd"/>
      <w:r w:rsidRPr="25E77E13">
        <w:rPr>
          <w:rFonts w:ascii="Arial" w:hAnsi="Arial"/>
          <w:b/>
          <w:bCs/>
          <w:color w:val="0E2740"/>
          <w:sz w:val="28"/>
          <w:szCs w:val="28"/>
        </w:rPr>
        <w:t xml:space="preserve">  </w:t>
      </w:r>
    </w:p>
    <w:p w14:paraId="2B78F7EC" w14:textId="77777777" w:rsidR="009F78AC" w:rsidRDefault="009F78AC" w:rsidP="009F78AC">
      <w:pPr>
        <w:shd w:val="clear" w:color="auto" w:fill="FFFFFF"/>
        <w:bidi/>
        <w:spacing w:after="180"/>
        <w:rPr>
          <w:rFonts w:ascii="Arial" w:hAnsi="Arial"/>
          <w:sz w:val="28"/>
          <w:szCs w:val="28"/>
        </w:rPr>
      </w:pPr>
    </w:p>
    <w:p w14:paraId="5CBE47BA" w14:textId="419F0258" w:rsidR="009F78AC" w:rsidRDefault="009F78AC" w:rsidP="002809A1">
      <w:pPr>
        <w:shd w:val="clear" w:color="auto" w:fill="FFFFFF"/>
        <w:bidi/>
        <w:spacing w:after="180"/>
        <w:rPr>
          <w:color w:val="242424"/>
          <w:sz w:val="28"/>
          <w:szCs w:val="28"/>
          <w:rtl/>
        </w:rPr>
      </w:pPr>
      <w:r w:rsidRPr="25E77E13">
        <w:rPr>
          <w:color w:val="242424"/>
          <w:sz w:val="28"/>
          <w:szCs w:val="28"/>
          <w:rtl/>
        </w:rPr>
        <w:t>يهدف هذا البحث إلى تحقيق مجموعة من الأهداف الرئيسة، تتمثل فيما يلي:</w:t>
      </w:r>
    </w:p>
    <w:p w14:paraId="0C29BD4B" w14:textId="77777777" w:rsidR="002809A1" w:rsidRPr="002809A1" w:rsidRDefault="002809A1" w:rsidP="002809A1">
      <w:pPr>
        <w:shd w:val="clear" w:color="auto" w:fill="FFFFFF"/>
        <w:bidi/>
        <w:spacing w:after="180"/>
        <w:rPr>
          <w:color w:val="242424"/>
          <w:sz w:val="28"/>
          <w:szCs w:val="28"/>
        </w:rPr>
      </w:pPr>
    </w:p>
    <w:p w14:paraId="0AD2A53B" w14:textId="77777777" w:rsidR="009F78AC" w:rsidRDefault="009F78AC" w:rsidP="009F78AC">
      <w:pPr>
        <w:pStyle w:val="a9"/>
        <w:numPr>
          <w:ilvl w:val="0"/>
          <w:numId w:val="40"/>
        </w:numPr>
        <w:shd w:val="clear" w:color="auto" w:fill="FFFFFF"/>
        <w:spacing w:after="0"/>
        <w:rPr>
          <w:rFonts w:ascii="Arial" w:hAnsi="Arial"/>
          <w:color w:val="242424"/>
          <w:sz w:val="28"/>
          <w:szCs w:val="28"/>
        </w:rPr>
      </w:pPr>
      <w:r w:rsidRPr="25E77E13">
        <w:rPr>
          <w:color w:val="242424"/>
          <w:sz w:val="28"/>
          <w:szCs w:val="28"/>
          <w:rtl/>
        </w:rPr>
        <w:t>تحليل دور منصة ناجز في تحسين الخدمات العدلية في وزارة العدل.</w:t>
      </w:r>
    </w:p>
    <w:p w14:paraId="4E19892C" w14:textId="77777777" w:rsidR="009F78AC" w:rsidRDefault="009F78AC" w:rsidP="009F78AC">
      <w:pPr>
        <w:pStyle w:val="a9"/>
        <w:numPr>
          <w:ilvl w:val="0"/>
          <w:numId w:val="40"/>
        </w:numPr>
        <w:shd w:val="clear" w:color="auto" w:fill="FFFFFF"/>
        <w:spacing w:after="0"/>
        <w:rPr>
          <w:rFonts w:ascii="Arial" w:hAnsi="Arial"/>
          <w:color w:val="242424"/>
          <w:sz w:val="28"/>
          <w:szCs w:val="28"/>
        </w:rPr>
      </w:pPr>
      <w:r w:rsidRPr="25E77E13">
        <w:rPr>
          <w:color w:val="242424"/>
          <w:sz w:val="28"/>
          <w:szCs w:val="28"/>
          <w:rtl/>
        </w:rPr>
        <w:t>تقييم فعالية المنصة في تسريع إنجاز المعاملات العدلية إلكترونيًا.</w:t>
      </w:r>
    </w:p>
    <w:p w14:paraId="44B0346D" w14:textId="77777777" w:rsidR="009F78AC" w:rsidRDefault="009F78AC" w:rsidP="009F78AC">
      <w:pPr>
        <w:pStyle w:val="a9"/>
        <w:numPr>
          <w:ilvl w:val="0"/>
          <w:numId w:val="40"/>
        </w:numPr>
        <w:shd w:val="clear" w:color="auto" w:fill="FFFFFF"/>
        <w:spacing w:after="0"/>
        <w:rPr>
          <w:rFonts w:ascii="Arial" w:hAnsi="Arial"/>
          <w:color w:val="242424"/>
          <w:sz w:val="28"/>
          <w:szCs w:val="28"/>
        </w:rPr>
      </w:pPr>
      <w:r w:rsidRPr="25E77E13">
        <w:rPr>
          <w:color w:val="242424"/>
          <w:sz w:val="28"/>
          <w:szCs w:val="28"/>
          <w:rtl/>
        </w:rPr>
        <w:t>قياس مدى رضا المستفيدين عن الخدمات الرقمية المقدمة عبر المنصة.</w:t>
      </w:r>
    </w:p>
    <w:p w14:paraId="36D81277" w14:textId="77777777" w:rsidR="009F78AC" w:rsidRDefault="009F78AC" w:rsidP="009F78AC">
      <w:pPr>
        <w:pStyle w:val="a9"/>
        <w:numPr>
          <w:ilvl w:val="0"/>
          <w:numId w:val="40"/>
        </w:numPr>
        <w:shd w:val="clear" w:color="auto" w:fill="FFFFFF"/>
        <w:spacing w:after="0"/>
        <w:rPr>
          <w:rFonts w:ascii="Arial" w:hAnsi="Arial"/>
          <w:color w:val="242424"/>
          <w:sz w:val="28"/>
          <w:szCs w:val="28"/>
        </w:rPr>
      </w:pPr>
      <w:r w:rsidRPr="25E77E13">
        <w:rPr>
          <w:color w:val="242424"/>
          <w:sz w:val="28"/>
          <w:szCs w:val="28"/>
          <w:rtl/>
        </w:rPr>
        <w:t>تحديد أبرز التحديات والعوائق التي تواجه المنصة بعد الجائحة.</w:t>
      </w:r>
    </w:p>
    <w:p w14:paraId="1A49230B" w14:textId="77777777" w:rsidR="009F78AC" w:rsidRDefault="009F78AC" w:rsidP="009F78AC">
      <w:pPr>
        <w:pStyle w:val="a9"/>
        <w:numPr>
          <w:ilvl w:val="0"/>
          <w:numId w:val="40"/>
        </w:numPr>
        <w:shd w:val="clear" w:color="auto" w:fill="FFFFFF"/>
        <w:spacing w:after="0"/>
        <w:rPr>
          <w:rFonts w:ascii="Arial" w:hAnsi="Arial"/>
          <w:color w:val="242424"/>
          <w:sz w:val="28"/>
          <w:szCs w:val="28"/>
        </w:rPr>
      </w:pPr>
      <w:r w:rsidRPr="25E77E13">
        <w:rPr>
          <w:color w:val="242424"/>
          <w:sz w:val="28"/>
          <w:szCs w:val="28"/>
          <w:rtl/>
        </w:rPr>
        <w:t>تقديم توصيات عملية لتطوير الأداء الرقمي في القطاع العدلي بما يحقق استدامة الكفاءة وجودة الخدمة.</w:t>
      </w:r>
    </w:p>
    <w:p w14:paraId="02D21F3D" w14:textId="77777777" w:rsidR="009F78AC" w:rsidRDefault="009F78AC" w:rsidP="009F78AC">
      <w:pPr>
        <w:shd w:val="clear" w:color="auto" w:fill="FFFFFF"/>
        <w:bidi/>
        <w:spacing w:after="180"/>
        <w:rPr>
          <w:rFonts w:ascii="Arial" w:hAnsi="Arial"/>
          <w:sz w:val="28"/>
          <w:szCs w:val="28"/>
        </w:rPr>
      </w:pPr>
    </w:p>
    <w:p w14:paraId="52050A27" w14:textId="77777777" w:rsidR="009F78AC" w:rsidRDefault="009F78AC" w:rsidP="009F78AC">
      <w:pPr>
        <w:shd w:val="clear" w:color="auto" w:fill="FFFFFF"/>
        <w:bidi/>
        <w:spacing w:after="180"/>
        <w:rPr>
          <w:rFonts w:ascii="Arial" w:hAnsi="Arial"/>
          <w:sz w:val="28"/>
          <w:szCs w:val="28"/>
        </w:rPr>
      </w:pPr>
    </w:p>
    <w:p w14:paraId="26634D58" w14:textId="77777777" w:rsidR="009F78AC" w:rsidRDefault="009F78AC" w:rsidP="009F78AC">
      <w:pPr>
        <w:shd w:val="clear" w:color="auto" w:fill="FFFFFF"/>
        <w:bidi/>
        <w:spacing w:after="210"/>
        <w:rPr>
          <w:rFonts w:ascii="Arial" w:hAnsi="Arial"/>
          <w:b/>
          <w:bCs/>
          <w:color w:val="242424"/>
          <w:sz w:val="28"/>
          <w:szCs w:val="28"/>
        </w:rPr>
      </w:pPr>
    </w:p>
    <w:p w14:paraId="4A9AE4E9" w14:textId="77777777" w:rsidR="009F78AC" w:rsidRPr="00222B3F" w:rsidRDefault="009F78AC" w:rsidP="009F78AC">
      <w:pPr>
        <w:shd w:val="clear" w:color="auto" w:fill="FFFFFF"/>
        <w:bidi/>
        <w:spacing w:after="210"/>
        <w:rPr>
          <w:rFonts w:ascii="Arial" w:hAnsi="Arial"/>
          <w:b/>
          <w:bCs/>
          <w:color w:val="50637D"/>
          <w:sz w:val="28"/>
          <w:szCs w:val="28"/>
        </w:rPr>
      </w:pPr>
      <w:r w:rsidRPr="25E77E13">
        <w:rPr>
          <w:b/>
          <w:bCs/>
          <w:color w:val="0E2740"/>
          <w:sz w:val="28"/>
          <w:szCs w:val="28"/>
          <w:rtl/>
        </w:rPr>
        <w:t xml:space="preserve">أهمية </w:t>
      </w:r>
      <w:proofErr w:type="gramStart"/>
      <w:r w:rsidRPr="25E77E13">
        <w:rPr>
          <w:b/>
          <w:bCs/>
          <w:color w:val="0E2740"/>
          <w:sz w:val="28"/>
          <w:szCs w:val="28"/>
          <w:rtl/>
        </w:rPr>
        <w:t>الدراسة</w:t>
      </w:r>
      <w:r w:rsidRPr="25E77E13">
        <w:rPr>
          <w:rFonts w:ascii="Arial" w:hAnsi="Arial"/>
          <w:b/>
          <w:bCs/>
          <w:color w:val="0E2740"/>
          <w:sz w:val="28"/>
          <w:szCs w:val="28"/>
        </w:rPr>
        <w:t xml:space="preserve"> :</w:t>
      </w:r>
      <w:proofErr w:type="gramEnd"/>
    </w:p>
    <w:p w14:paraId="334CA479" w14:textId="77777777" w:rsidR="009F78AC" w:rsidRDefault="009F78AC" w:rsidP="009F78AC">
      <w:pPr>
        <w:shd w:val="clear" w:color="auto" w:fill="FFFFFF"/>
        <w:bidi/>
        <w:spacing w:after="180"/>
        <w:rPr>
          <w:rFonts w:ascii="Arial" w:hAnsi="Arial"/>
          <w:sz w:val="28"/>
          <w:szCs w:val="28"/>
        </w:rPr>
      </w:pPr>
    </w:p>
    <w:p w14:paraId="1E4E8A07"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تتجلى أهمية هذا البحث في عدة جوانب، أبرزها:</w:t>
      </w:r>
    </w:p>
    <w:p w14:paraId="461200BD" w14:textId="77777777" w:rsidR="009F78AC" w:rsidRDefault="009F78AC" w:rsidP="009F78AC">
      <w:pPr>
        <w:shd w:val="clear" w:color="auto" w:fill="FFFFFF"/>
        <w:bidi/>
        <w:spacing w:after="180"/>
        <w:rPr>
          <w:rFonts w:ascii="Arial" w:hAnsi="Arial"/>
          <w:sz w:val="28"/>
          <w:szCs w:val="28"/>
        </w:rPr>
      </w:pPr>
    </w:p>
    <w:p w14:paraId="02B24FFB" w14:textId="23502E2F" w:rsidR="0089267F" w:rsidRPr="0089267F" w:rsidRDefault="009F78AC" w:rsidP="0089267F">
      <w:pPr>
        <w:pStyle w:val="a9"/>
        <w:numPr>
          <w:ilvl w:val="0"/>
          <w:numId w:val="42"/>
        </w:numPr>
        <w:shd w:val="clear" w:color="auto" w:fill="FFFFFF"/>
        <w:spacing w:after="0"/>
        <w:rPr>
          <w:color w:val="242424"/>
          <w:sz w:val="28"/>
          <w:szCs w:val="28"/>
        </w:rPr>
      </w:pPr>
      <w:r w:rsidRPr="0089267F">
        <w:rPr>
          <w:color w:val="242424"/>
          <w:sz w:val="28"/>
          <w:szCs w:val="28"/>
          <w:rtl/>
        </w:rPr>
        <w:t xml:space="preserve">الأهمية العملية: يقدّم البحث تحليلًا ميدانيًا يمكن أن تستفيد منه وزارة العدل في تطوير منصة ناجز وتحسين تجربة المستخدمين، بما يواكب متطلبات رؤية المملكة </w:t>
      </w:r>
      <w:r w:rsidRPr="0089267F">
        <w:rPr>
          <w:rFonts w:ascii="Arial" w:hAnsi="Arial"/>
          <w:color w:val="242424"/>
          <w:sz w:val="28"/>
          <w:szCs w:val="28"/>
        </w:rPr>
        <w:t>2030</w:t>
      </w:r>
      <w:r w:rsidR="0089267F" w:rsidRPr="0089267F">
        <w:rPr>
          <w:rFonts w:hint="cs"/>
          <w:color w:val="242424"/>
          <w:sz w:val="28"/>
          <w:szCs w:val="28"/>
          <w:rtl/>
        </w:rPr>
        <w:t>م،</w:t>
      </w:r>
      <w:r w:rsidR="0089267F" w:rsidRPr="0089267F">
        <w:rPr>
          <w:color w:val="242424"/>
          <w:sz w:val="28"/>
          <w:szCs w:val="28"/>
          <w:rtl/>
        </w:rPr>
        <w:t xml:space="preserve"> </w:t>
      </w:r>
      <w:r w:rsidR="0089267F" w:rsidRPr="0089267F">
        <w:rPr>
          <w:color w:val="242424"/>
          <w:sz w:val="28"/>
          <w:szCs w:val="28"/>
          <w:rtl/>
        </w:rPr>
        <w:t>كما يمكن أن تسهم نتائج الدراسة في دعم متخذي القرار في وزارة العدل عند تطوير السياسات والخطط المستقبلية المرتبطة بالتحول الرقمي، من خلال تقديم مؤشرات عملية عن جوانب القوة التي ينبغي تعزيزها، ونواحي القصور التي تستدعي المعالجة والتحسين في منصة ناجز.</w:t>
      </w:r>
    </w:p>
    <w:p w14:paraId="653D4AF8" w14:textId="0DB2F953" w:rsidR="009F78AC" w:rsidRDefault="009F78AC" w:rsidP="0089267F">
      <w:pPr>
        <w:pStyle w:val="a9"/>
        <w:shd w:val="clear" w:color="auto" w:fill="FFFFFF"/>
        <w:spacing w:after="0"/>
        <w:rPr>
          <w:rFonts w:ascii="Arial" w:hAnsi="Arial"/>
          <w:color w:val="242424"/>
          <w:sz w:val="28"/>
          <w:szCs w:val="28"/>
        </w:rPr>
      </w:pPr>
    </w:p>
    <w:p w14:paraId="759769C4" w14:textId="77777777" w:rsidR="0089267F" w:rsidRPr="0089267F" w:rsidRDefault="009F78AC" w:rsidP="0089267F">
      <w:pPr>
        <w:pStyle w:val="a9"/>
        <w:numPr>
          <w:ilvl w:val="0"/>
          <w:numId w:val="39"/>
        </w:numPr>
        <w:rPr>
          <w:color w:val="242424"/>
          <w:sz w:val="28"/>
          <w:szCs w:val="28"/>
        </w:rPr>
      </w:pPr>
      <w:r w:rsidRPr="0089267F">
        <w:rPr>
          <w:color w:val="242424"/>
          <w:sz w:val="28"/>
          <w:szCs w:val="28"/>
          <w:rtl/>
        </w:rPr>
        <w:t>الأهمية المجتمعية: يساعد البحث في تعزيز وعي المجتمع بأهمية الخدمات الإلكترونية العدلية ودورها في تحقيق العدالة السريعة والفعّالة</w:t>
      </w:r>
      <w:r w:rsidR="0089267F" w:rsidRPr="0089267F">
        <w:rPr>
          <w:rFonts w:hint="cs"/>
          <w:color w:val="242424"/>
          <w:sz w:val="28"/>
          <w:szCs w:val="28"/>
          <w:rtl/>
        </w:rPr>
        <w:t xml:space="preserve">، </w:t>
      </w:r>
      <w:r w:rsidR="0089267F" w:rsidRPr="0089267F">
        <w:rPr>
          <w:color w:val="242424"/>
          <w:sz w:val="28"/>
          <w:szCs w:val="28"/>
          <w:rtl/>
        </w:rPr>
        <w:t>ومن شأن ذلك أن ينعكس بصورة إيجابية على ثقة الأفراد في المنظومة العدلية، ويعزز الشعور بالاطمئنان تجاه الإجراءات القضائية والإدارية، بما يدعم الاستقرار الاجتماعي والاقتصادي في المجتمع</w:t>
      </w:r>
      <w:r w:rsidR="0089267F" w:rsidRPr="0089267F">
        <w:rPr>
          <w:color w:val="242424"/>
          <w:sz w:val="28"/>
          <w:szCs w:val="28"/>
        </w:rPr>
        <w:t>.</w:t>
      </w:r>
    </w:p>
    <w:p w14:paraId="7B7200D4" w14:textId="4CC16A8E" w:rsidR="009F78AC" w:rsidRPr="0089267F" w:rsidRDefault="009F78AC" w:rsidP="0089267F">
      <w:pPr>
        <w:shd w:val="clear" w:color="auto" w:fill="FFFFFF"/>
        <w:bidi/>
        <w:spacing w:after="0"/>
        <w:ind w:left="360"/>
        <w:rPr>
          <w:rFonts w:ascii="Arial" w:hAnsi="Arial"/>
          <w:color w:val="242424"/>
          <w:sz w:val="28"/>
          <w:szCs w:val="28"/>
        </w:rPr>
      </w:pPr>
    </w:p>
    <w:p w14:paraId="5F96C511" w14:textId="77777777" w:rsidR="009F78AC" w:rsidRDefault="009F78AC" w:rsidP="009F78AC">
      <w:pPr>
        <w:shd w:val="clear" w:color="auto" w:fill="FFFFFF"/>
        <w:bidi/>
        <w:spacing w:after="180"/>
        <w:rPr>
          <w:rFonts w:ascii="Arial" w:hAnsi="Arial"/>
          <w:sz w:val="28"/>
          <w:szCs w:val="28"/>
        </w:rPr>
      </w:pPr>
    </w:p>
    <w:p w14:paraId="3613075A" w14:textId="77777777" w:rsidR="009F78AC" w:rsidRDefault="009F78AC" w:rsidP="009F78AC">
      <w:pPr>
        <w:shd w:val="clear" w:color="auto" w:fill="FFFFFF"/>
        <w:bidi/>
        <w:spacing w:after="180"/>
        <w:rPr>
          <w:rFonts w:ascii="Arial" w:hAnsi="Arial"/>
          <w:sz w:val="28"/>
          <w:szCs w:val="28"/>
        </w:rPr>
      </w:pPr>
    </w:p>
    <w:p w14:paraId="130DC9EF" w14:textId="77777777" w:rsidR="009F78AC" w:rsidRDefault="009F78AC" w:rsidP="009F78AC">
      <w:pPr>
        <w:shd w:val="clear" w:color="auto" w:fill="FFFFFF"/>
        <w:bidi/>
        <w:spacing w:after="0"/>
        <w:rPr>
          <w:rFonts w:ascii="Arial" w:hAnsi="Arial"/>
          <w:sz w:val="28"/>
          <w:szCs w:val="28"/>
        </w:rPr>
      </w:pPr>
    </w:p>
    <w:p w14:paraId="13089F2F" w14:textId="77777777" w:rsidR="009F78AC" w:rsidRDefault="009F78AC" w:rsidP="009F78AC">
      <w:pPr>
        <w:shd w:val="clear" w:color="auto" w:fill="FFFFFF"/>
        <w:bidi/>
        <w:spacing w:after="0"/>
        <w:rPr>
          <w:rFonts w:ascii="Arial" w:hAnsi="Arial"/>
          <w:sz w:val="28"/>
          <w:szCs w:val="28"/>
        </w:rPr>
      </w:pPr>
    </w:p>
    <w:p w14:paraId="5B452472" w14:textId="77777777" w:rsidR="009F78AC" w:rsidRDefault="009F78AC" w:rsidP="009F78AC">
      <w:pPr>
        <w:shd w:val="clear" w:color="auto" w:fill="FFFFFF"/>
        <w:bidi/>
        <w:spacing w:after="180"/>
        <w:rPr>
          <w:rFonts w:ascii="Arial" w:hAnsi="Arial"/>
          <w:sz w:val="28"/>
          <w:szCs w:val="28"/>
        </w:rPr>
      </w:pPr>
    </w:p>
    <w:p w14:paraId="069414F1" w14:textId="77777777" w:rsidR="009F78AC" w:rsidRDefault="009F78AC" w:rsidP="009F78AC">
      <w:pPr>
        <w:shd w:val="clear" w:color="auto" w:fill="FFFFFF"/>
        <w:bidi/>
        <w:spacing w:after="210"/>
        <w:rPr>
          <w:rFonts w:ascii="Arial" w:hAnsi="Arial"/>
          <w:b/>
          <w:bCs/>
          <w:color w:val="0E2740"/>
          <w:sz w:val="28"/>
          <w:szCs w:val="28"/>
        </w:rPr>
      </w:pPr>
      <w:r w:rsidRPr="25E77E13">
        <w:rPr>
          <w:rFonts w:ascii="Arial" w:hAnsi="Arial"/>
          <w:b/>
          <w:bCs/>
          <w:color w:val="242424"/>
          <w:sz w:val="28"/>
          <w:szCs w:val="28"/>
        </w:rPr>
        <w:t xml:space="preserve"> </w:t>
      </w:r>
      <w:r w:rsidRPr="25E77E13">
        <w:rPr>
          <w:b/>
          <w:bCs/>
          <w:color w:val="0E2740"/>
          <w:sz w:val="28"/>
          <w:szCs w:val="28"/>
          <w:rtl/>
        </w:rPr>
        <w:t xml:space="preserve">مصطلحات </w:t>
      </w:r>
      <w:proofErr w:type="gramStart"/>
      <w:r w:rsidRPr="25E77E13">
        <w:rPr>
          <w:b/>
          <w:bCs/>
          <w:color w:val="0E2740"/>
          <w:sz w:val="28"/>
          <w:szCs w:val="28"/>
          <w:rtl/>
        </w:rPr>
        <w:t>الدراسة</w:t>
      </w:r>
      <w:r w:rsidRPr="25E77E13">
        <w:rPr>
          <w:rFonts w:ascii="Arial" w:hAnsi="Arial"/>
          <w:b/>
          <w:bCs/>
          <w:color w:val="0E2740"/>
          <w:sz w:val="28"/>
          <w:szCs w:val="28"/>
        </w:rPr>
        <w:t xml:space="preserve"> :</w:t>
      </w:r>
      <w:proofErr w:type="gramEnd"/>
    </w:p>
    <w:p w14:paraId="79F407C3" w14:textId="5DD9BE12" w:rsidR="009F78AC" w:rsidRDefault="009F78AC" w:rsidP="009F78AC">
      <w:pPr>
        <w:pStyle w:val="a9"/>
        <w:numPr>
          <w:ilvl w:val="0"/>
          <w:numId w:val="36"/>
        </w:numPr>
        <w:shd w:val="clear" w:color="auto" w:fill="FFFFFF"/>
        <w:spacing w:after="0"/>
        <w:rPr>
          <w:rFonts w:ascii="Arial" w:hAnsi="Arial"/>
          <w:color w:val="242424"/>
          <w:sz w:val="28"/>
          <w:szCs w:val="28"/>
        </w:rPr>
      </w:pPr>
      <w:r w:rsidRPr="25E77E13">
        <w:rPr>
          <w:color w:val="242424"/>
          <w:sz w:val="28"/>
          <w:szCs w:val="28"/>
          <w:rtl/>
        </w:rPr>
        <w:t>فعالية المنصة: يقصد بها مدى قدرة منصة ناجز على تحقيق الأهداف المرسومة في تحسين جودة وكفاءة الخدمات العدلية</w:t>
      </w:r>
      <w:r w:rsidR="0089267F">
        <w:rPr>
          <w:rFonts w:hint="cs"/>
          <w:color w:val="242424"/>
          <w:sz w:val="28"/>
          <w:szCs w:val="28"/>
          <w:rtl/>
        </w:rPr>
        <w:t xml:space="preserve">، </w:t>
      </w:r>
      <w:r w:rsidR="0089267F" w:rsidRPr="0089267F">
        <w:rPr>
          <w:color w:val="242424"/>
          <w:sz w:val="28"/>
          <w:szCs w:val="28"/>
          <w:rtl/>
        </w:rPr>
        <w:t>ويتجسد ذلك في مجموعة من المؤشرات مثل: دقة إنجاز المعاملات، ووضوح إجراءات الخدمة، وسرعة الاستجابة لطلبات المستفيدين، وانخفاض عدد المراجعات الحضورية، إضافة إلى مستوى رضا المستفيد عن التجربة الكلية أثناء استخدام المنصة</w:t>
      </w:r>
      <w:r w:rsidR="0089267F">
        <w:rPr>
          <w:rFonts w:hint="cs"/>
          <w:color w:val="242424"/>
          <w:sz w:val="28"/>
          <w:szCs w:val="28"/>
          <w:rtl/>
        </w:rPr>
        <w:t>.</w:t>
      </w:r>
    </w:p>
    <w:p w14:paraId="21DAB61C" w14:textId="77777777" w:rsidR="009F78AC" w:rsidRDefault="009F78AC" w:rsidP="009F78AC">
      <w:pPr>
        <w:pStyle w:val="a9"/>
        <w:numPr>
          <w:ilvl w:val="0"/>
          <w:numId w:val="36"/>
        </w:numPr>
        <w:shd w:val="clear" w:color="auto" w:fill="FFFFFF"/>
        <w:spacing w:after="0"/>
        <w:rPr>
          <w:rFonts w:ascii="Arial" w:hAnsi="Arial"/>
          <w:color w:val="242424"/>
          <w:sz w:val="28"/>
          <w:szCs w:val="28"/>
        </w:rPr>
      </w:pPr>
      <w:r w:rsidRPr="25E77E13">
        <w:rPr>
          <w:color w:val="242424"/>
          <w:sz w:val="28"/>
          <w:szCs w:val="28"/>
          <w:rtl/>
        </w:rPr>
        <w:t>الخدمات العدلية: هي جميع الخدمات المتعلقة بالقضاء والتوثيق والتنفيذ والاستشارات القانونية التي تقدمها وزارة العدل للمستفيدين.</w:t>
      </w:r>
    </w:p>
    <w:p w14:paraId="5E8903CC" w14:textId="77777777" w:rsidR="009F78AC" w:rsidRDefault="009F78AC" w:rsidP="009F78AC">
      <w:pPr>
        <w:pStyle w:val="a9"/>
        <w:numPr>
          <w:ilvl w:val="0"/>
          <w:numId w:val="36"/>
        </w:numPr>
        <w:shd w:val="clear" w:color="auto" w:fill="FFFFFF"/>
        <w:spacing w:after="0"/>
        <w:rPr>
          <w:rFonts w:ascii="Arial" w:hAnsi="Arial"/>
          <w:color w:val="242424"/>
          <w:sz w:val="28"/>
          <w:szCs w:val="28"/>
        </w:rPr>
      </w:pPr>
      <w:r w:rsidRPr="25E77E13">
        <w:rPr>
          <w:color w:val="242424"/>
          <w:sz w:val="28"/>
          <w:szCs w:val="28"/>
          <w:rtl/>
        </w:rPr>
        <w:t xml:space="preserve">منصة ناجز: البوابة الإلكترونية الموحدة للخدمات العدلية في المملكة العربية السعودية، التي تتيح أكثر من </w:t>
      </w:r>
      <w:r w:rsidRPr="25E77E13">
        <w:rPr>
          <w:rFonts w:ascii="Arial" w:hAnsi="Arial"/>
          <w:color w:val="242424"/>
          <w:sz w:val="28"/>
          <w:szCs w:val="28"/>
        </w:rPr>
        <w:t>150</w:t>
      </w:r>
      <w:r w:rsidRPr="25E77E13">
        <w:rPr>
          <w:color w:val="242424"/>
          <w:sz w:val="28"/>
          <w:szCs w:val="28"/>
          <w:rtl/>
        </w:rPr>
        <w:t xml:space="preserve"> خدمة رقمية في مجالات القضاء والعقود والتنفيذ.</w:t>
      </w:r>
    </w:p>
    <w:p w14:paraId="496388B8" w14:textId="1CCD3E9F" w:rsidR="009F78AC" w:rsidRDefault="009F78AC" w:rsidP="009F78AC">
      <w:pPr>
        <w:pStyle w:val="a9"/>
        <w:numPr>
          <w:ilvl w:val="0"/>
          <w:numId w:val="36"/>
        </w:numPr>
        <w:shd w:val="clear" w:color="auto" w:fill="FFFFFF"/>
        <w:spacing w:after="0"/>
        <w:rPr>
          <w:rFonts w:ascii="Arial" w:hAnsi="Arial"/>
          <w:color w:val="242424"/>
          <w:sz w:val="28"/>
          <w:szCs w:val="28"/>
        </w:rPr>
      </w:pPr>
      <w:r w:rsidRPr="0089267F">
        <w:rPr>
          <w:rFonts w:ascii="Arial" w:hAnsi="Arial"/>
          <w:color w:val="242424"/>
          <w:sz w:val="28"/>
          <w:szCs w:val="28"/>
          <w:rtl/>
        </w:rPr>
        <w:t xml:space="preserve">التحول الرقمي: </w:t>
      </w:r>
      <w:r w:rsidR="0089267F" w:rsidRPr="0089267F">
        <w:rPr>
          <w:rFonts w:ascii="Arial" w:hAnsi="Arial"/>
          <w:color w:val="242424"/>
          <w:sz w:val="28"/>
          <w:szCs w:val="28"/>
          <w:rtl/>
        </w:rPr>
        <w:t>يقصد به العملية التي يتم من خلالها تحويل الخدمات والإجراءات التقليدية إلى خدمات وإجراءات إلكترونية تعتمد على تقنيات المعلومات والاتصالات، بما يشمل إعادة تصميم العمليات وتبسيطها، وتوظيف الأنظمة والمنصات الرقمية الحديثة بهدف رفع كفاءة الأداء، وتحسين جودة الخدمات، وتعزيز الشفافية وسهولة الوصول في القطاع الحكومي عامة، والقطاع العدلي خاصة</w:t>
      </w:r>
      <w:r w:rsidR="0089267F" w:rsidRPr="0089267F">
        <w:rPr>
          <w:rFonts w:ascii="Arial" w:hAnsi="Arial"/>
          <w:color w:val="242424"/>
          <w:sz w:val="28"/>
          <w:szCs w:val="28"/>
        </w:rPr>
        <w:t>.</w:t>
      </w:r>
    </w:p>
    <w:p w14:paraId="0A80CBFF" w14:textId="77777777" w:rsidR="009F78AC" w:rsidRDefault="009F78AC" w:rsidP="009F78AC">
      <w:pPr>
        <w:shd w:val="clear" w:color="auto" w:fill="FFFFFF"/>
        <w:bidi/>
        <w:spacing w:after="180"/>
        <w:rPr>
          <w:rFonts w:ascii="Arial" w:hAnsi="Arial"/>
          <w:sz w:val="28"/>
          <w:szCs w:val="28"/>
        </w:rPr>
      </w:pPr>
    </w:p>
    <w:p w14:paraId="0A1E9E40" w14:textId="77777777" w:rsidR="009F78AC" w:rsidRPr="00222B3F" w:rsidRDefault="009F78AC" w:rsidP="009F78AC">
      <w:pPr>
        <w:bidi/>
        <w:rPr>
          <w:rFonts w:ascii="Arial" w:hAnsi="Arial"/>
          <w:color w:val="000000"/>
          <w:sz w:val="28"/>
          <w:szCs w:val="28"/>
        </w:rPr>
      </w:pPr>
    </w:p>
    <w:p w14:paraId="53A9C1F5" w14:textId="77777777" w:rsidR="009F78AC" w:rsidRDefault="009F78AC" w:rsidP="009F78AC">
      <w:pPr>
        <w:bidi/>
        <w:rPr>
          <w:rFonts w:ascii="Arial" w:hAnsi="Arial"/>
          <w:sz w:val="28"/>
          <w:szCs w:val="28"/>
        </w:rPr>
      </w:pPr>
    </w:p>
    <w:p w14:paraId="3282C380" w14:textId="77777777" w:rsidR="009F78AC" w:rsidRDefault="009F78AC" w:rsidP="009F78AC">
      <w:pPr>
        <w:bidi/>
        <w:rPr>
          <w:rFonts w:ascii="Arial" w:hAnsi="Arial"/>
          <w:sz w:val="28"/>
          <w:szCs w:val="28"/>
        </w:rPr>
      </w:pPr>
    </w:p>
    <w:p w14:paraId="5D92C3C4" w14:textId="77777777" w:rsidR="009F78AC" w:rsidRDefault="009F78AC" w:rsidP="009F78AC">
      <w:pPr>
        <w:bidi/>
        <w:rPr>
          <w:rFonts w:ascii="Arial" w:hAnsi="Arial"/>
          <w:sz w:val="28"/>
          <w:szCs w:val="28"/>
        </w:rPr>
      </w:pPr>
    </w:p>
    <w:p w14:paraId="626D0DDE" w14:textId="77777777" w:rsidR="009F78AC" w:rsidRDefault="009F78AC" w:rsidP="009F78AC">
      <w:pPr>
        <w:bidi/>
        <w:rPr>
          <w:rFonts w:ascii="Arial" w:hAnsi="Arial"/>
          <w:sz w:val="28"/>
          <w:szCs w:val="28"/>
        </w:rPr>
      </w:pPr>
    </w:p>
    <w:p w14:paraId="0CB9EB6C" w14:textId="77777777" w:rsidR="009F78AC" w:rsidRDefault="009F78AC" w:rsidP="009F78AC">
      <w:pPr>
        <w:bidi/>
        <w:rPr>
          <w:rFonts w:ascii="Arial" w:hAnsi="Arial"/>
          <w:sz w:val="28"/>
          <w:szCs w:val="28"/>
        </w:rPr>
      </w:pPr>
    </w:p>
    <w:p w14:paraId="538945AE" w14:textId="77777777" w:rsidR="009F78AC" w:rsidRDefault="009F78AC" w:rsidP="009F78AC">
      <w:pPr>
        <w:bidi/>
        <w:rPr>
          <w:rFonts w:ascii="Arial" w:hAnsi="Arial"/>
          <w:sz w:val="28"/>
          <w:szCs w:val="28"/>
        </w:rPr>
      </w:pPr>
    </w:p>
    <w:p w14:paraId="54430DEF" w14:textId="77777777" w:rsidR="009F78AC" w:rsidRDefault="009F78AC" w:rsidP="009F78AC">
      <w:pPr>
        <w:bidi/>
        <w:rPr>
          <w:rFonts w:ascii="Arial" w:hAnsi="Arial"/>
          <w:sz w:val="28"/>
          <w:szCs w:val="28"/>
        </w:rPr>
      </w:pPr>
    </w:p>
    <w:p w14:paraId="2B7A6EFB" w14:textId="77777777" w:rsidR="009F78AC" w:rsidRDefault="009F78AC" w:rsidP="009F78AC">
      <w:pPr>
        <w:bidi/>
        <w:rPr>
          <w:rFonts w:ascii="Arial" w:hAnsi="Arial"/>
          <w:sz w:val="28"/>
          <w:szCs w:val="28"/>
        </w:rPr>
      </w:pPr>
    </w:p>
    <w:p w14:paraId="13004EE8" w14:textId="77777777" w:rsidR="009F78AC" w:rsidRDefault="009F78AC" w:rsidP="009F78AC">
      <w:pPr>
        <w:bidi/>
        <w:spacing w:after="242"/>
        <w:rPr>
          <w:rFonts w:ascii="Arial" w:hAnsi="Arial"/>
          <w:sz w:val="28"/>
          <w:szCs w:val="28"/>
        </w:rPr>
      </w:pPr>
    </w:p>
    <w:p w14:paraId="0DDFC4D8" w14:textId="77777777" w:rsidR="009F78AC" w:rsidRDefault="009F78AC" w:rsidP="009F78AC">
      <w:pPr>
        <w:shd w:val="clear" w:color="auto" w:fill="FFFFFF"/>
        <w:bidi/>
        <w:spacing w:after="242"/>
        <w:rPr>
          <w:rFonts w:ascii="Arial" w:hAnsi="Arial"/>
          <w:b/>
          <w:bCs/>
          <w:color w:val="242424"/>
          <w:sz w:val="40"/>
          <w:szCs w:val="40"/>
        </w:rPr>
      </w:pPr>
    </w:p>
    <w:p w14:paraId="5C8F4C89" w14:textId="77777777" w:rsidR="009F78AC" w:rsidRDefault="009F78AC" w:rsidP="009F78AC">
      <w:pPr>
        <w:shd w:val="clear" w:color="auto" w:fill="FFFFFF"/>
        <w:bidi/>
        <w:spacing w:after="242"/>
        <w:rPr>
          <w:b/>
          <w:bCs/>
          <w:color w:val="242424"/>
          <w:sz w:val="40"/>
          <w:szCs w:val="40"/>
          <w:rtl/>
        </w:rPr>
      </w:pPr>
    </w:p>
    <w:p w14:paraId="00781B36" w14:textId="77777777" w:rsidR="009F78AC" w:rsidRDefault="009F78AC" w:rsidP="009F78AC">
      <w:pPr>
        <w:shd w:val="clear" w:color="auto" w:fill="FFFFFF"/>
        <w:bidi/>
        <w:spacing w:after="242"/>
        <w:rPr>
          <w:b/>
          <w:bCs/>
          <w:color w:val="242424"/>
          <w:sz w:val="40"/>
          <w:szCs w:val="40"/>
          <w:rtl/>
        </w:rPr>
      </w:pPr>
    </w:p>
    <w:p w14:paraId="1AB88843" w14:textId="77777777" w:rsidR="009F78AC" w:rsidRDefault="009F78AC" w:rsidP="009F78AC">
      <w:pPr>
        <w:shd w:val="clear" w:color="auto" w:fill="FFFFFF"/>
        <w:bidi/>
        <w:spacing w:after="242"/>
        <w:rPr>
          <w:b/>
          <w:bCs/>
          <w:color w:val="242424"/>
          <w:sz w:val="40"/>
          <w:szCs w:val="40"/>
          <w:rtl/>
        </w:rPr>
      </w:pPr>
    </w:p>
    <w:p w14:paraId="34503B2C" w14:textId="77777777" w:rsidR="009F78AC" w:rsidRDefault="009F78AC" w:rsidP="009F78AC">
      <w:pPr>
        <w:shd w:val="clear" w:color="auto" w:fill="FFFFFF"/>
        <w:bidi/>
        <w:spacing w:after="242"/>
        <w:rPr>
          <w:b/>
          <w:bCs/>
          <w:color w:val="242424"/>
          <w:sz w:val="40"/>
          <w:szCs w:val="40"/>
          <w:rtl/>
        </w:rPr>
      </w:pPr>
    </w:p>
    <w:p w14:paraId="04FADB3F" w14:textId="77777777" w:rsidR="009F78AC" w:rsidRDefault="009F78AC" w:rsidP="009F78AC">
      <w:pPr>
        <w:shd w:val="clear" w:color="auto" w:fill="FFFFFF"/>
        <w:bidi/>
        <w:spacing w:after="242"/>
        <w:rPr>
          <w:b/>
          <w:bCs/>
          <w:color w:val="242424"/>
          <w:sz w:val="40"/>
          <w:szCs w:val="40"/>
          <w:rtl/>
        </w:rPr>
      </w:pPr>
    </w:p>
    <w:p w14:paraId="26B9A9F6" w14:textId="77777777" w:rsidR="009F78AC" w:rsidRDefault="009F78AC" w:rsidP="009F78AC">
      <w:pPr>
        <w:shd w:val="clear" w:color="auto" w:fill="FFFFFF"/>
        <w:bidi/>
        <w:spacing w:after="242"/>
        <w:rPr>
          <w:b/>
          <w:bCs/>
          <w:color w:val="242424"/>
          <w:sz w:val="40"/>
          <w:szCs w:val="40"/>
          <w:rtl/>
        </w:rPr>
      </w:pPr>
    </w:p>
    <w:p w14:paraId="3BBA08B0" w14:textId="77777777" w:rsidR="009F78AC" w:rsidRDefault="009F78AC" w:rsidP="009F78AC">
      <w:pPr>
        <w:shd w:val="clear" w:color="auto" w:fill="FFFFFF"/>
        <w:bidi/>
        <w:spacing w:after="242"/>
        <w:rPr>
          <w:b/>
          <w:bCs/>
          <w:color w:val="242424"/>
          <w:sz w:val="40"/>
          <w:szCs w:val="40"/>
          <w:rtl/>
        </w:rPr>
      </w:pPr>
    </w:p>
    <w:p w14:paraId="6AEC209D" w14:textId="77777777" w:rsidR="009F78AC" w:rsidRDefault="009F78AC" w:rsidP="009F78AC">
      <w:pPr>
        <w:shd w:val="clear" w:color="auto" w:fill="FFFFFF"/>
        <w:bidi/>
        <w:spacing w:after="242"/>
        <w:jc w:val="center"/>
        <w:rPr>
          <w:rFonts w:ascii="Arial" w:hAnsi="Arial"/>
          <w:b/>
          <w:bCs/>
          <w:color w:val="242424"/>
          <w:sz w:val="40"/>
          <w:szCs w:val="40"/>
        </w:rPr>
      </w:pPr>
      <w:r w:rsidRPr="25E77E13">
        <w:rPr>
          <w:b/>
          <w:bCs/>
          <w:color w:val="242424"/>
          <w:sz w:val="40"/>
          <w:szCs w:val="40"/>
          <w:rtl/>
        </w:rPr>
        <w:t>الفصل الثاني</w:t>
      </w:r>
    </w:p>
    <w:p w14:paraId="7FAC12EE" w14:textId="77777777" w:rsidR="009F78AC" w:rsidRDefault="009F78AC" w:rsidP="009F78AC">
      <w:pPr>
        <w:shd w:val="clear" w:color="auto" w:fill="FFFFFF"/>
        <w:bidi/>
        <w:spacing w:after="242"/>
        <w:jc w:val="center"/>
        <w:rPr>
          <w:rFonts w:ascii="Arial" w:hAnsi="Arial"/>
          <w:b/>
          <w:bCs/>
          <w:color w:val="242424"/>
          <w:sz w:val="40"/>
          <w:szCs w:val="40"/>
        </w:rPr>
      </w:pPr>
      <w:r w:rsidRPr="25E77E13">
        <w:rPr>
          <w:b/>
          <w:bCs/>
          <w:color w:val="242424"/>
          <w:sz w:val="40"/>
          <w:szCs w:val="40"/>
          <w:rtl/>
        </w:rPr>
        <w:t>الإطار النظري والدراسات السابقة</w:t>
      </w:r>
    </w:p>
    <w:p w14:paraId="075F23E2" w14:textId="77777777" w:rsidR="009F78AC" w:rsidRDefault="009F78AC" w:rsidP="009F78AC">
      <w:pPr>
        <w:shd w:val="clear" w:color="auto" w:fill="FFFFFF"/>
        <w:bidi/>
        <w:spacing w:after="180"/>
        <w:rPr>
          <w:rFonts w:ascii="Arial" w:hAnsi="Arial"/>
          <w:sz w:val="40"/>
          <w:szCs w:val="40"/>
        </w:rPr>
      </w:pPr>
    </w:p>
    <w:p w14:paraId="67F04C79" w14:textId="77777777" w:rsidR="009F78AC" w:rsidRDefault="009F78AC" w:rsidP="009F78AC">
      <w:pPr>
        <w:shd w:val="clear" w:color="auto" w:fill="FFFFFF"/>
        <w:bidi/>
        <w:spacing w:after="180"/>
        <w:rPr>
          <w:rFonts w:ascii="Arial" w:hAnsi="Arial"/>
          <w:sz w:val="28"/>
          <w:szCs w:val="28"/>
        </w:rPr>
      </w:pPr>
    </w:p>
    <w:p w14:paraId="08B2A0B7" w14:textId="77777777" w:rsidR="009F78AC" w:rsidRDefault="009F78AC" w:rsidP="009F78AC">
      <w:pPr>
        <w:shd w:val="clear" w:color="auto" w:fill="FFFFFF"/>
        <w:bidi/>
        <w:spacing w:after="180"/>
        <w:rPr>
          <w:rFonts w:ascii="Arial" w:hAnsi="Arial"/>
          <w:sz w:val="28"/>
          <w:szCs w:val="28"/>
        </w:rPr>
      </w:pPr>
    </w:p>
    <w:p w14:paraId="47CC4F64" w14:textId="77777777" w:rsidR="009F78AC" w:rsidRDefault="009F78AC" w:rsidP="009F78AC">
      <w:pPr>
        <w:shd w:val="clear" w:color="auto" w:fill="FFFFFF"/>
        <w:bidi/>
        <w:spacing w:after="180"/>
        <w:rPr>
          <w:rFonts w:ascii="Arial" w:hAnsi="Arial"/>
          <w:sz w:val="28"/>
          <w:szCs w:val="28"/>
        </w:rPr>
      </w:pPr>
    </w:p>
    <w:p w14:paraId="040E910A" w14:textId="77777777" w:rsidR="009F78AC" w:rsidRDefault="009F78AC" w:rsidP="009F78AC">
      <w:pPr>
        <w:shd w:val="clear" w:color="auto" w:fill="FFFFFF"/>
        <w:bidi/>
        <w:spacing w:after="180"/>
        <w:rPr>
          <w:rFonts w:ascii="Arial" w:hAnsi="Arial"/>
          <w:sz w:val="28"/>
          <w:szCs w:val="28"/>
        </w:rPr>
      </w:pPr>
    </w:p>
    <w:p w14:paraId="3DDEDAB7" w14:textId="77777777" w:rsidR="009F78AC" w:rsidRDefault="009F78AC" w:rsidP="009F78AC">
      <w:pPr>
        <w:shd w:val="clear" w:color="auto" w:fill="FFFFFF"/>
        <w:bidi/>
        <w:spacing w:after="180"/>
        <w:rPr>
          <w:rFonts w:ascii="Arial" w:hAnsi="Arial"/>
          <w:sz w:val="28"/>
          <w:szCs w:val="28"/>
        </w:rPr>
      </w:pPr>
    </w:p>
    <w:p w14:paraId="29796D28" w14:textId="77777777" w:rsidR="009F78AC" w:rsidRDefault="009F78AC" w:rsidP="009F78AC">
      <w:pPr>
        <w:shd w:val="clear" w:color="auto" w:fill="FFFFFF"/>
        <w:bidi/>
        <w:spacing w:after="180"/>
        <w:rPr>
          <w:rFonts w:ascii="Arial" w:hAnsi="Arial"/>
          <w:sz w:val="28"/>
          <w:szCs w:val="28"/>
        </w:rPr>
      </w:pPr>
    </w:p>
    <w:p w14:paraId="325D66BB" w14:textId="77777777" w:rsidR="009F78AC" w:rsidRDefault="009F78AC" w:rsidP="009F78AC">
      <w:pPr>
        <w:shd w:val="clear" w:color="auto" w:fill="FFFFFF"/>
        <w:bidi/>
        <w:spacing w:after="180"/>
        <w:rPr>
          <w:rFonts w:ascii="Arial" w:hAnsi="Arial"/>
          <w:sz w:val="28"/>
          <w:szCs w:val="28"/>
        </w:rPr>
      </w:pPr>
    </w:p>
    <w:p w14:paraId="443AED8C" w14:textId="77777777" w:rsidR="009F78AC" w:rsidRDefault="009F78AC" w:rsidP="009F78AC">
      <w:pPr>
        <w:shd w:val="clear" w:color="auto" w:fill="FFFFFF"/>
        <w:bidi/>
        <w:spacing w:after="180"/>
        <w:rPr>
          <w:rFonts w:ascii="Arial" w:hAnsi="Arial"/>
          <w:sz w:val="28"/>
          <w:szCs w:val="28"/>
        </w:rPr>
      </w:pPr>
    </w:p>
    <w:p w14:paraId="23B7F6FE" w14:textId="77777777" w:rsidR="009F78AC" w:rsidRDefault="009F78AC" w:rsidP="009F78AC">
      <w:pPr>
        <w:shd w:val="clear" w:color="auto" w:fill="FFFFFF"/>
        <w:bidi/>
        <w:spacing w:after="180"/>
        <w:rPr>
          <w:rFonts w:ascii="Arial" w:hAnsi="Arial"/>
          <w:sz w:val="28"/>
          <w:szCs w:val="28"/>
        </w:rPr>
      </w:pPr>
    </w:p>
    <w:p w14:paraId="638B2DA9" w14:textId="77777777" w:rsidR="009F78AC" w:rsidRDefault="009F78AC" w:rsidP="009F78AC">
      <w:pPr>
        <w:shd w:val="clear" w:color="auto" w:fill="FFFFFF"/>
        <w:bidi/>
        <w:spacing w:after="180"/>
        <w:rPr>
          <w:rFonts w:ascii="Arial" w:hAnsi="Arial"/>
          <w:sz w:val="28"/>
          <w:szCs w:val="28"/>
        </w:rPr>
      </w:pPr>
    </w:p>
    <w:p w14:paraId="6D639FDB" w14:textId="77777777" w:rsidR="009F78AC" w:rsidRDefault="009F78AC" w:rsidP="009F78AC">
      <w:pPr>
        <w:shd w:val="clear" w:color="auto" w:fill="FFFFFF"/>
        <w:bidi/>
        <w:spacing w:after="180"/>
        <w:rPr>
          <w:rFonts w:ascii="Arial" w:hAnsi="Arial"/>
          <w:sz w:val="28"/>
          <w:szCs w:val="28"/>
        </w:rPr>
      </w:pPr>
    </w:p>
    <w:p w14:paraId="21F8913E" w14:textId="77777777" w:rsidR="009F78AC" w:rsidRDefault="009F78AC" w:rsidP="009F78AC">
      <w:pPr>
        <w:shd w:val="clear" w:color="auto" w:fill="FFFFFF"/>
        <w:bidi/>
        <w:spacing w:after="180"/>
        <w:rPr>
          <w:rFonts w:ascii="Arial" w:hAnsi="Arial"/>
          <w:sz w:val="28"/>
          <w:szCs w:val="28"/>
        </w:rPr>
      </w:pPr>
    </w:p>
    <w:p w14:paraId="57E8B497" w14:textId="77777777" w:rsidR="009F78AC" w:rsidRDefault="009F78AC" w:rsidP="009F78AC">
      <w:pPr>
        <w:shd w:val="clear" w:color="auto" w:fill="FFFFFF"/>
        <w:bidi/>
        <w:spacing w:after="180"/>
        <w:rPr>
          <w:rFonts w:ascii="Arial" w:hAnsi="Arial"/>
          <w:sz w:val="28"/>
          <w:szCs w:val="28"/>
        </w:rPr>
      </w:pPr>
    </w:p>
    <w:p w14:paraId="1564E01F" w14:textId="77777777" w:rsidR="009F78AC" w:rsidRDefault="009F78AC" w:rsidP="009F78AC">
      <w:pPr>
        <w:shd w:val="clear" w:color="auto" w:fill="FFFFFF"/>
        <w:bidi/>
        <w:spacing w:after="180"/>
        <w:rPr>
          <w:rFonts w:ascii="Arial" w:hAnsi="Arial"/>
          <w:sz w:val="28"/>
          <w:szCs w:val="28"/>
        </w:rPr>
      </w:pPr>
    </w:p>
    <w:p w14:paraId="59F6C1E1" w14:textId="77777777" w:rsidR="009F78AC" w:rsidRDefault="009F78AC" w:rsidP="009F78AC">
      <w:pPr>
        <w:shd w:val="clear" w:color="auto" w:fill="FFFFFF"/>
        <w:bidi/>
        <w:spacing w:after="224"/>
        <w:rPr>
          <w:rFonts w:ascii="Arial" w:hAnsi="Arial"/>
          <w:b/>
          <w:bCs/>
          <w:color w:val="0E2740"/>
          <w:sz w:val="28"/>
          <w:szCs w:val="28"/>
        </w:rPr>
      </w:pPr>
      <w:r w:rsidRPr="25E77E13">
        <w:rPr>
          <w:b/>
          <w:bCs/>
          <w:color w:val="0E2740"/>
          <w:sz w:val="28"/>
          <w:szCs w:val="28"/>
          <w:rtl/>
        </w:rPr>
        <w:lastRenderedPageBreak/>
        <w:t>المبحث الأول: التحول الرقمي في القطاع الحكومي</w:t>
      </w:r>
    </w:p>
    <w:p w14:paraId="6A78AC8D"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أولاً: مفهوم التحول الرقمي</w:t>
      </w:r>
    </w:p>
    <w:p w14:paraId="328098EE" w14:textId="77777777" w:rsidR="009F78AC" w:rsidRDefault="009F78AC" w:rsidP="009F78AC">
      <w:pPr>
        <w:shd w:val="clear" w:color="auto" w:fill="FFFFFF"/>
        <w:bidi/>
        <w:spacing w:after="180"/>
        <w:rPr>
          <w:rFonts w:ascii="Arial" w:hAnsi="Arial"/>
          <w:sz w:val="28"/>
          <w:szCs w:val="28"/>
        </w:rPr>
      </w:pPr>
    </w:p>
    <w:p w14:paraId="0A77B808" w14:textId="77777777" w:rsidR="009F78AC" w:rsidRDefault="009F78AC" w:rsidP="009F78AC">
      <w:pPr>
        <w:shd w:val="clear" w:color="auto" w:fill="FFFFFF"/>
        <w:bidi/>
        <w:spacing w:after="180"/>
        <w:rPr>
          <w:rFonts w:ascii="Arial" w:hAnsi="Arial"/>
          <w:sz w:val="28"/>
          <w:szCs w:val="28"/>
        </w:rPr>
      </w:pPr>
    </w:p>
    <w:p w14:paraId="2DDBCF04"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يُعد التحول الرقمي من أبرز سمات العصر الحديث، إذ يمثل عملية شاملة لإعادة تصميم العمليات والإجراءات الحكومية بالاعتماد على تقنيات المعلومات والاتصال بهدف رفع الكفاءة والشفافية وتحسين جودة الخدمات. وقد عرّفته منظمة الأمم المتحدة للتنمية (</w:t>
      </w:r>
      <w:r w:rsidRPr="25E77E13">
        <w:rPr>
          <w:rFonts w:ascii="Arial" w:hAnsi="Arial"/>
          <w:color w:val="242424"/>
          <w:sz w:val="28"/>
          <w:szCs w:val="28"/>
        </w:rPr>
        <w:t>UNDP</w:t>
      </w:r>
      <w:r w:rsidRPr="25E77E13">
        <w:rPr>
          <w:color w:val="242424"/>
          <w:sz w:val="28"/>
          <w:szCs w:val="28"/>
          <w:rtl/>
        </w:rPr>
        <w:t xml:space="preserve">، </w:t>
      </w:r>
      <w:r w:rsidRPr="25E77E13">
        <w:rPr>
          <w:rFonts w:ascii="Arial" w:hAnsi="Arial"/>
          <w:color w:val="242424"/>
          <w:sz w:val="28"/>
          <w:szCs w:val="28"/>
        </w:rPr>
        <w:t>2021</w:t>
      </w:r>
      <w:r w:rsidRPr="25E77E13">
        <w:rPr>
          <w:color w:val="242424"/>
          <w:sz w:val="28"/>
          <w:szCs w:val="28"/>
          <w:rtl/>
        </w:rPr>
        <w:t>) بأنه “الانتقال من النمط التقليدي في أداء الأعمال إلى نمط يعتمد على التكنولوجيا الرقمية لخلق قيمة مضافة للمستفيدين والمجتمع”.</w:t>
      </w:r>
    </w:p>
    <w:p w14:paraId="64A1AA90" w14:textId="77777777" w:rsidR="009F78AC" w:rsidRDefault="009F78AC" w:rsidP="009F78AC">
      <w:pPr>
        <w:shd w:val="clear" w:color="auto" w:fill="FFFFFF"/>
        <w:bidi/>
        <w:spacing w:after="180"/>
        <w:rPr>
          <w:rFonts w:ascii="Arial" w:hAnsi="Arial"/>
          <w:sz w:val="28"/>
          <w:szCs w:val="28"/>
        </w:rPr>
      </w:pPr>
    </w:p>
    <w:p w14:paraId="2919358C"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 xml:space="preserve">في السياق الحكومي، لا يقتصر التحول الرقمي على أتمتة الخدمات، بل يشمل إعادة هندسة العمليات، وتغيير الثقافة التنظيمية، وتبني سياسات جديدة تركز على الابتكار والاستجابة لاحتياجات المستفيدين. وهو ما أكدته رؤية المملكة </w:t>
      </w:r>
      <w:r w:rsidRPr="25E77E13">
        <w:rPr>
          <w:rFonts w:ascii="Arial" w:hAnsi="Arial"/>
          <w:color w:val="242424"/>
          <w:sz w:val="28"/>
          <w:szCs w:val="28"/>
        </w:rPr>
        <w:t>2030</w:t>
      </w:r>
      <w:r w:rsidRPr="25E77E13">
        <w:rPr>
          <w:color w:val="242424"/>
          <w:sz w:val="28"/>
          <w:szCs w:val="28"/>
          <w:rtl/>
        </w:rPr>
        <w:t xml:space="preserve"> التي جعلت التحول الرقمي ركيزة أساسية في برنامج التحول الوطني، من خلال تعزيز الكفاءة التشغيلية وتسهيل الوصول إلى الخدمات الحكومية في أي وقت ومن أي مكان.</w:t>
      </w:r>
    </w:p>
    <w:p w14:paraId="47281087" w14:textId="77777777" w:rsidR="009F78AC" w:rsidRDefault="009F78AC" w:rsidP="009F78AC">
      <w:pPr>
        <w:shd w:val="clear" w:color="auto" w:fill="FFFFFF"/>
        <w:bidi/>
        <w:spacing w:after="180"/>
        <w:rPr>
          <w:rFonts w:ascii="Arial" w:hAnsi="Arial"/>
          <w:sz w:val="28"/>
          <w:szCs w:val="28"/>
        </w:rPr>
      </w:pPr>
    </w:p>
    <w:p w14:paraId="670EEE9F" w14:textId="77777777" w:rsidR="009F78AC" w:rsidRDefault="009F78AC" w:rsidP="009F78AC">
      <w:pPr>
        <w:shd w:val="clear" w:color="auto" w:fill="FFFFFF"/>
        <w:bidi/>
        <w:spacing w:after="180"/>
        <w:rPr>
          <w:rFonts w:ascii="Arial" w:hAnsi="Arial"/>
          <w:sz w:val="28"/>
          <w:szCs w:val="28"/>
        </w:rPr>
      </w:pPr>
    </w:p>
    <w:p w14:paraId="42E532F6"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ثانيًا: أهمية التحول الرقمي في القطاع العام</w:t>
      </w:r>
    </w:p>
    <w:p w14:paraId="6DE0E21A"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يحقق التحول الرقمي العديد من الفوائد، أبرزها:</w:t>
      </w:r>
    </w:p>
    <w:p w14:paraId="674EFE5F" w14:textId="77777777" w:rsidR="009F78AC" w:rsidRDefault="009F78AC" w:rsidP="009F78AC">
      <w:pPr>
        <w:shd w:val="clear" w:color="auto" w:fill="FFFFFF"/>
        <w:bidi/>
        <w:spacing w:after="180"/>
        <w:rPr>
          <w:rFonts w:ascii="Arial" w:hAnsi="Arial"/>
          <w:sz w:val="28"/>
          <w:szCs w:val="28"/>
        </w:rPr>
      </w:pPr>
    </w:p>
    <w:p w14:paraId="5C817753" w14:textId="77777777" w:rsidR="009F78AC" w:rsidRDefault="009F78AC" w:rsidP="009F78AC">
      <w:pPr>
        <w:pStyle w:val="a9"/>
        <w:numPr>
          <w:ilvl w:val="0"/>
          <w:numId w:val="35"/>
        </w:numPr>
        <w:shd w:val="clear" w:color="auto" w:fill="FFFFFF"/>
        <w:spacing w:after="0"/>
        <w:rPr>
          <w:rFonts w:ascii="Arial" w:hAnsi="Arial"/>
          <w:color w:val="242424"/>
          <w:sz w:val="28"/>
          <w:szCs w:val="28"/>
        </w:rPr>
      </w:pPr>
      <w:r w:rsidRPr="25E77E13">
        <w:rPr>
          <w:color w:val="242424"/>
          <w:sz w:val="28"/>
          <w:szCs w:val="28"/>
          <w:rtl/>
        </w:rPr>
        <w:t>رفع كفاءة الأداء الحكومي: عبر تسريع الإجراءات وتقليل الاعتماد على المعاملات الورقية.</w:t>
      </w:r>
    </w:p>
    <w:p w14:paraId="6DCB8BCF" w14:textId="77777777" w:rsidR="009F78AC" w:rsidRDefault="009F78AC" w:rsidP="009F78AC">
      <w:pPr>
        <w:pStyle w:val="a9"/>
        <w:numPr>
          <w:ilvl w:val="0"/>
          <w:numId w:val="35"/>
        </w:numPr>
        <w:shd w:val="clear" w:color="auto" w:fill="FFFFFF"/>
        <w:spacing w:after="0"/>
        <w:rPr>
          <w:rFonts w:ascii="Arial" w:hAnsi="Arial"/>
          <w:color w:val="242424"/>
          <w:sz w:val="28"/>
          <w:szCs w:val="28"/>
        </w:rPr>
      </w:pPr>
      <w:r w:rsidRPr="25E77E13">
        <w:rPr>
          <w:color w:val="242424"/>
          <w:sz w:val="28"/>
          <w:szCs w:val="28"/>
          <w:rtl/>
        </w:rPr>
        <w:t>تحسين جودة الخدمات: من خلال التفاعل السريع والشفاف مع المستفيدين.</w:t>
      </w:r>
    </w:p>
    <w:p w14:paraId="34BF6A2D" w14:textId="77777777" w:rsidR="009F78AC" w:rsidRDefault="009F78AC" w:rsidP="009F78AC">
      <w:pPr>
        <w:pStyle w:val="a9"/>
        <w:numPr>
          <w:ilvl w:val="0"/>
          <w:numId w:val="35"/>
        </w:numPr>
        <w:shd w:val="clear" w:color="auto" w:fill="FFFFFF"/>
        <w:spacing w:after="0"/>
        <w:rPr>
          <w:rFonts w:ascii="Arial" w:hAnsi="Arial"/>
          <w:color w:val="242424"/>
          <w:sz w:val="28"/>
          <w:szCs w:val="28"/>
        </w:rPr>
      </w:pPr>
      <w:r w:rsidRPr="25E77E13">
        <w:rPr>
          <w:color w:val="242424"/>
          <w:sz w:val="28"/>
          <w:szCs w:val="28"/>
          <w:rtl/>
        </w:rPr>
        <w:t>تعزيز الشفافية والمساءلة: نتيجة توثيق جميع العمليات إلكترونيًا.</w:t>
      </w:r>
    </w:p>
    <w:p w14:paraId="2E59226E" w14:textId="77777777" w:rsidR="009F78AC" w:rsidRDefault="009F78AC" w:rsidP="009F78AC">
      <w:pPr>
        <w:pStyle w:val="a9"/>
        <w:numPr>
          <w:ilvl w:val="0"/>
          <w:numId w:val="35"/>
        </w:numPr>
        <w:shd w:val="clear" w:color="auto" w:fill="FFFFFF"/>
        <w:spacing w:after="0"/>
        <w:rPr>
          <w:rFonts w:ascii="Arial" w:hAnsi="Arial"/>
          <w:color w:val="242424"/>
          <w:sz w:val="28"/>
          <w:szCs w:val="28"/>
        </w:rPr>
      </w:pPr>
      <w:r w:rsidRPr="25E77E13">
        <w:rPr>
          <w:color w:val="242424"/>
          <w:sz w:val="28"/>
          <w:szCs w:val="28"/>
          <w:rtl/>
        </w:rPr>
        <w:t>تحقيق العدالة وسهولة الوصول: إذ تُتيح الخدمات الإلكترونية للمواطنين والمقيمين فرصًا متساوية للحصول على الخدمات دون وساطة أو تأخير.</w:t>
      </w:r>
    </w:p>
    <w:p w14:paraId="2C8AA6E3" w14:textId="77777777" w:rsidR="009F78AC" w:rsidRDefault="009F78AC" w:rsidP="009F78AC">
      <w:pPr>
        <w:pStyle w:val="a9"/>
        <w:numPr>
          <w:ilvl w:val="0"/>
          <w:numId w:val="35"/>
        </w:numPr>
        <w:shd w:val="clear" w:color="auto" w:fill="FFFFFF"/>
        <w:spacing w:after="0"/>
        <w:rPr>
          <w:rFonts w:ascii="Arial" w:hAnsi="Arial"/>
          <w:color w:val="242424"/>
          <w:sz w:val="28"/>
          <w:szCs w:val="28"/>
        </w:rPr>
      </w:pPr>
      <w:r w:rsidRPr="25E77E13">
        <w:rPr>
          <w:color w:val="242424"/>
          <w:sz w:val="28"/>
          <w:szCs w:val="28"/>
          <w:rtl/>
        </w:rPr>
        <w:t>خفض التكاليف التشغيلية: نتيجة تقليل الاعتماد على الموارد البشرية والمادية في العمليات الإدارية التقليدية.</w:t>
      </w:r>
    </w:p>
    <w:p w14:paraId="5E310C88" w14:textId="77777777" w:rsidR="009F78AC" w:rsidRDefault="009F78AC" w:rsidP="009F78AC">
      <w:pPr>
        <w:pStyle w:val="a9"/>
        <w:shd w:val="clear" w:color="auto" w:fill="FFFFFF"/>
        <w:spacing w:after="0"/>
        <w:rPr>
          <w:rFonts w:ascii="Arial" w:hAnsi="Arial"/>
          <w:color w:val="242424"/>
          <w:sz w:val="28"/>
          <w:szCs w:val="28"/>
        </w:rPr>
      </w:pPr>
    </w:p>
    <w:p w14:paraId="1ABAB4D8" w14:textId="095681BF" w:rsidR="009F78AC" w:rsidRDefault="002809A1" w:rsidP="009F78AC">
      <w:pPr>
        <w:pStyle w:val="a9"/>
        <w:shd w:val="clear" w:color="auto" w:fill="FFFFFF"/>
        <w:spacing w:after="0"/>
        <w:rPr>
          <w:rFonts w:ascii="Arial" w:hAnsi="Arial"/>
          <w:color w:val="242424"/>
          <w:sz w:val="28"/>
          <w:szCs w:val="28"/>
        </w:rPr>
      </w:pPr>
      <w:r w:rsidRPr="002809A1">
        <w:rPr>
          <w:rFonts w:ascii="Arial" w:hAnsi="Arial"/>
          <w:color w:val="242424"/>
          <w:sz w:val="28"/>
          <w:szCs w:val="28"/>
          <w:rtl/>
        </w:rPr>
        <w:t xml:space="preserve">كما يتيح التحول الرقمي للجهات الحكومية توظيف البيانات الضخمة في تحسين صناعة القرار، من خلال تحليل أنماط استخدام الخدمات ورصد التحديات المتكررة التي </w:t>
      </w:r>
      <w:proofErr w:type="spellStart"/>
      <w:r w:rsidRPr="002809A1">
        <w:rPr>
          <w:rFonts w:ascii="Arial" w:hAnsi="Arial"/>
          <w:color w:val="242424"/>
          <w:sz w:val="28"/>
          <w:szCs w:val="28"/>
          <w:rtl/>
        </w:rPr>
        <w:t>يواجهها</w:t>
      </w:r>
      <w:proofErr w:type="spellEnd"/>
      <w:r w:rsidRPr="002809A1">
        <w:rPr>
          <w:rFonts w:ascii="Arial" w:hAnsi="Arial"/>
          <w:color w:val="242424"/>
          <w:sz w:val="28"/>
          <w:szCs w:val="28"/>
          <w:rtl/>
        </w:rPr>
        <w:t xml:space="preserve"> المستفيدون، مما يمكّن من تطوير الخدمات بصورة مستمرة. ويسهم ذلك في الانتقال من نمط الإدارة التقليدية القائمة على رد الفعل إلى نمط أكثر استباقية وابتكارًا في تصميم السياسات والخدمات العامة.</w:t>
      </w:r>
    </w:p>
    <w:p w14:paraId="07B88A7B" w14:textId="77777777" w:rsidR="009F78AC" w:rsidRDefault="009F78AC" w:rsidP="009F78AC">
      <w:pPr>
        <w:pStyle w:val="a9"/>
        <w:shd w:val="clear" w:color="auto" w:fill="FFFFFF"/>
        <w:spacing w:after="0"/>
        <w:rPr>
          <w:rFonts w:ascii="Arial" w:hAnsi="Arial"/>
          <w:color w:val="242424"/>
          <w:sz w:val="28"/>
          <w:szCs w:val="28"/>
        </w:rPr>
      </w:pPr>
    </w:p>
    <w:p w14:paraId="4DA53326" w14:textId="77777777" w:rsidR="009F78AC" w:rsidRDefault="009F78AC" w:rsidP="009F78AC">
      <w:pPr>
        <w:pStyle w:val="a9"/>
        <w:shd w:val="clear" w:color="auto" w:fill="FFFFFF"/>
        <w:spacing w:after="0"/>
        <w:rPr>
          <w:rFonts w:ascii="Arial" w:hAnsi="Arial"/>
          <w:color w:val="242424"/>
          <w:sz w:val="28"/>
          <w:szCs w:val="28"/>
        </w:rPr>
      </w:pPr>
    </w:p>
    <w:p w14:paraId="55A827EC" w14:textId="77777777" w:rsidR="009F78AC" w:rsidRDefault="009F78AC" w:rsidP="009F78AC">
      <w:pPr>
        <w:pStyle w:val="a9"/>
        <w:shd w:val="clear" w:color="auto" w:fill="FFFFFF"/>
        <w:spacing w:after="0"/>
        <w:rPr>
          <w:rFonts w:ascii="Arial" w:hAnsi="Arial"/>
          <w:color w:val="242424"/>
          <w:sz w:val="28"/>
          <w:szCs w:val="28"/>
        </w:rPr>
      </w:pPr>
    </w:p>
    <w:p w14:paraId="2F1070E3"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ثالثًا: التحول الرقمي في المملكة العربية السعودية</w:t>
      </w:r>
    </w:p>
    <w:p w14:paraId="24C77A60" w14:textId="77777777" w:rsidR="009F78AC" w:rsidRDefault="009F78AC" w:rsidP="009F78AC">
      <w:pPr>
        <w:shd w:val="clear" w:color="auto" w:fill="FFFFFF"/>
        <w:bidi/>
        <w:spacing w:after="180"/>
        <w:rPr>
          <w:rFonts w:ascii="Arial" w:hAnsi="Arial"/>
          <w:sz w:val="28"/>
          <w:szCs w:val="28"/>
        </w:rPr>
      </w:pPr>
    </w:p>
    <w:p w14:paraId="13AE7A69"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 xml:space="preserve">شهدت المملكة تطورًا متسارعًا في مجال التحول الرقمي منذ إطلاق رؤية </w:t>
      </w:r>
      <w:r w:rsidRPr="25E77E13">
        <w:rPr>
          <w:rFonts w:ascii="Arial" w:hAnsi="Arial"/>
          <w:color w:val="242424"/>
          <w:sz w:val="28"/>
          <w:szCs w:val="28"/>
        </w:rPr>
        <w:t>2030</w:t>
      </w:r>
      <w:r w:rsidRPr="25E77E13">
        <w:rPr>
          <w:color w:val="242424"/>
          <w:sz w:val="28"/>
          <w:szCs w:val="28"/>
          <w:rtl/>
        </w:rPr>
        <w:t xml:space="preserve">، التي وضعت هدفًا استراتيجيًا يتمثل في بناء حكومة رقمية فعالة. وقد أنشأت المملكة العديد من المبادرات الرقمية مثل “أبشر” </w:t>
      </w:r>
      <w:proofErr w:type="spellStart"/>
      <w:proofErr w:type="gramStart"/>
      <w:r w:rsidRPr="25E77E13">
        <w:rPr>
          <w:color w:val="242424"/>
          <w:sz w:val="28"/>
          <w:szCs w:val="28"/>
          <w:rtl/>
        </w:rPr>
        <w:t>و”توكلنا</w:t>
      </w:r>
      <w:proofErr w:type="spellEnd"/>
      <w:proofErr w:type="gramEnd"/>
      <w:r w:rsidRPr="25E77E13">
        <w:rPr>
          <w:color w:val="242424"/>
          <w:sz w:val="28"/>
          <w:szCs w:val="28"/>
          <w:rtl/>
        </w:rPr>
        <w:t xml:space="preserve">” </w:t>
      </w:r>
      <w:proofErr w:type="spellStart"/>
      <w:r w:rsidRPr="25E77E13">
        <w:rPr>
          <w:color w:val="242424"/>
          <w:sz w:val="28"/>
          <w:szCs w:val="28"/>
          <w:rtl/>
        </w:rPr>
        <w:t>و”ناجز</w:t>
      </w:r>
      <w:proofErr w:type="spellEnd"/>
      <w:r w:rsidRPr="25E77E13">
        <w:rPr>
          <w:color w:val="242424"/>
          <w:sz w:val="28"/>
          <w:szCs w:val="28"/>
          <w:rtl/>
        </w:rPr>
        <w:t xml:space="preserve">” </w:t>
      </w:r>
      <w:proofErr w:type="spellStart"/>
      <w:r w:rsidRPr="25E77E13">
        <w:rPr>
          <w:color w:val="242424"/>
          <w:sz w:val="28"/>
          <w:szCs w:val="28"/>
          <w:rtl/>
        </w:rPr>
        <w:t>و”اعتماد</w:t>
      </w:r>
      <w:proofErr w:type="spellEnd"/>
      <w:r w:rsidRPr="25E77E13">
        <w:rPr>
          <w:color w:val="242424"/>
          <w:sz w:val="28"/>
          <w:szCs w:val="28"/>
          <w:rtl/>
        </w:rPr>
        <w:t>”، وغيرها من المنصات الموحدة لتقديم الخدمات الحكومية إلكترونيًا.</w:t>
      </w:r>
    </w:p>
    <w:p w14:paraId="279AD734"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في هذا الإطار، برزت وزارة العدل كأحد أوائل الوزارات التي تبنت التحول الرقمي بشكل واسع، إذ أطلقت سلسلة من الخدمات العدلية الإلكترونية التي ساهمت في تسهيل الإجراءات القضائية والتوثيقية والتنفيذية بشكل كبير.</w:t>
      </w:r>
    </w:p>
    <w:p w14:paraId="7A3E9D2F" w14:textId="77777777" w:rsidR="009F78AC" w:rsidRDefault="009F78AC" w:rsidP="009F78AC">
      <w:pPr>
        <w:shd w:val="clear" w:color="auto" w:fill="FFFFFF"/>
        <w:bidi/>
        <w:spacing w:after="180"/>
        <w:rPr>
          <w:rFonts w:ascii="Arial" w:hAnsi="Arial"/>
          <w:sz w:val="28"/>
          <w:szCs w:val="28"/>
        </w:rPr>
      </w:pPr>
    </w:p>
    <w:p w14:paraId="4F211639" w14:textId="77777777" w:rsidR="009F78AC" w:rsidRDefault="009F78AC" w:rsidP="009F78AC">
      <w:pPr>
        <w:shd w:val="clear" w:color="auto" w:fill="FFFFFF"/>
        <w:bidi/>
        <w:spacing w:after="0"/>
        <w:rPr>
          <w:rFonts w:ascii="Arial" w:hAnsi="Arial"/>
          <w:sz w:val="28"/>
          <w:szCs w:val="28"/>
        </w:rPr>
      </w:pPr>
    </w:p>
    <w:p w14:paraId="435E762D" w14:textId="77777777" w:rsidR="009F78AC" w:rsidRDefault="009F78AC" w:rsidP="009F78AC">
      <w:pPr>
        <w:shd w:val="clear" w:color="auto" w:fill="FFFFFF"/>
        <w:bidi/>
        <w:spacing w:after="0"/>
        <w:rPr>
          <w:rFonts w:ascii="Arial" w:hAnsi="Arial"/>
          <w:sz w:val="28"/>
          <w:szCs w:val="28"/>
        </w:rPr>
      </w:pPr>
    </w:p>
    <w:p w14:paraId="19E884A7" w14:textId="77777777" w:rsidR="009F78AC" w:rsidRDefault="009F78AC" w:rsidP="009F78AC">
      <w:pPr>
        <w:shd w:val="clear" w:color="auto" w:fill="FFFFFF"/>
        <w:bidi/>
        <w:spacing w:after="180"/>
        <w:rPr>
          <w:rFonts w:ascii="Arial" w:hAnsi="Arial"/>
          <w:sz w:val="28"/>
          <w:szCs w:val="28"/>
        </w:rPr>
      </w:pPr>
    </w:p>
    <w:p w14:paraId="0835A827" w14:textId="77777777" w:rsidR="009F78AC" w:rsidRDefault="009F78AC" w:rsidP="009F78AC">
      <w:pPr>
        <w:shd w:val="clear" w:color="auto" w:fill="FFFFFF"/>
        <w:bidi/>
        <w:spacing w:after="224"/>
        <w:rPr>
          <w:rFonts w:ascii="Arial" w:hAnsi="Arial"/>
          <w:b/>
          <w:bCs/>
          <w:color w:val="0E2740"/>
          <w:sz w:val="28"/>
          <w:szCs w:val="28"/>
        </w:rPr>
      </w:pPr>
      <w:r w:rsidRPr="25E77E13">
        <w:rPr>
          <w:b/>
          <w:bCs/>
          <w:color w:val="0E2740"/>
          <w:sz w:val="28"/>
          <w:szCs w:val="28"/>
          <w:rtl/>
        </w:rPr>
        <w:t>المبحث الثاني: منصة ناجز ودورها في التحول العدلي</w:t>
      </w:r>
    </w:p>
    <w:p w14:paraId="0D809D76"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أولاً: نشأة وتطور منصة ناجز</w:t>
      </w:r>
    </w:p>
    <w:p w14:paraId="1A2581AD" w14:textId="77777777" w:rsidR="009F78AC" w:rsidRDefault="009F78AC" w:rsidP="009F78AC">
      <w:pPr>
        <w:shd w:val="clear" w:color="auto" w:fill="FFFFFF"/>
        <w:bidi/>
        <w:spacing w:after="180"/>
        <w:rPr>
          <w:rFonts w:ascii="Arial" w:hAnsi="Arial"/>
          <w:sz w:val="28"/>
          <w:szCs w:val="28"/>
        </w:rPr>
      </w:pPr>
    </w:p>
    <w:p w14:paraId="2BEC7A1A" w14:textId="77777777" w:rsidR="009F78AC" w:rsidRDefault="009F78AC" w:rsidP="009F78AC">
      <w:pPr>
        <w:shd w:val="clear" w:color="auto" w:fill="FFFFFF"/>
        <w:bidi/>
        <w:spacing w:after="180"/>
        <w:rPr>
          <w:rFonts w:ascii="Arial" w:hAnsi="Arial"/>
          <w:sz w:val="28"/>
          <w:szCs w:val="28"/>
        </w:rPr>
      </w:pPr>
    </w:p>
    <w:p w14:paraId="2A151063"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 xml:space="preserve">تُعد منصة ناجز البوابة العدلية الموحدة لخدمات وزارة العدل، أُطلقت رسميًا عام </w:t>
      </w:r>
      <w:r w:rsidRPr="25E77E13">
        <w:rPr>
          <w:rFonts w:ascii="Arial" w:hAnsi="Arial"/>
          <w:color w:val="242424"/>
          <w:sz w:val="28"/>
          <w:szCs w:val="28"/>
        </w:rPr>
        <w:t>2019</w:t>
      </w:r>
      <w:r w:rsidRPr="25E77E13">
        <w:rPr>
          <w:color w:val="242424"/>
          <w:sz w:val="28"/>
          <w:szCs w:val="28"/>
          <w:rtl/>
        </w:rPr>
        <w:t xml:space="preserve"> لتكون واجهة رقمية واحدة تجمع كل الخدمات العدلية تحت سقف واحد، وتختصر الوقت والجهد على المستفيدين.</w:t>
      </w:r>
    </w:p>
    <w:p w14:paraId="052270BF"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وقد جاءت فكرة المنصة استجابةً لحاجة الوزارة إلى تنظيم الخدمات الإلكترونية المتعددة ضمن نظام موحد، بحيث يستطيع المستخدم تنفيذ معاملاته العدلية إلكترونيًا دون الحاجة إلى زيارة المرافق العدلية.</w:t>
      </w:r>
    </w:p>
    <w:p w14:paraId="154C0D81"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 xml:space="preserve">وبعد جائحة كورونا في عام </w:t>
      </w:r>
      <w:r w:rsidRPr="25E77E13">
        <w:rPr>
          <w:rFonts w:ascii="Arial" w:hAnsi="Arial"/>
          <w:color w:val="242424"/>
          <w:sz w:val="28"/>
          <w:szCs w:val="28"/>
        </w:rPr>
        <w:t>2020</w:t>
      </w:r>
      <w:r w:rsidRPr="25E77E13">
        <w:rPr>
          <w:color w:val="242424"/>
          <w:sz w:val="28"/>
          <w:szCs w:val="28"/>
          <w:rtl/>
        </w:rPr>
        <w:t xml:space="preserve">، شهدت المنصة توسعًا غير مسبوق في حجم الخدمات وعدد المستخدمين، لتصبح اليوم تضم أكثر من </w:t>
      </w:r>
      <w:r w:rsidRPr="25E77E13">
        <w:rPr>
          <w:rFonts w:ascii="Arial" w:hAnsi="Arial"/>
          <w:color w:val="242424"/>
          <w:sz w:val="28"/>
          <w:szCs w:val="28"/>
        </w:rPr>
        <w:t>150</w:t>
      </w:r>
      <w:r w:rsidRPr="25E77E13">
        <w:rPr>
          <w:color w:val="242424"/>
          <w:sz w:val="28"/>
          <w:szCs w:val="28"/>
          <w:rtl/>
        </w:rPr>
        <w:t xml:space="preserve"> خدمة إلكترونية تغطي مجالات القضاء، التنفيذ، التوثيق، العقود، والوكالات الرقمية.</w:t>
      </w:r>
    </w:p>
    <w:p w14:paraId="21AED798" w14:textId="77777777" w:rsidR="009F78AC" w:rsidRDefault="009F78AC" w:rsidP="009F78AC">
      <w:pPr>
        <w:shd w:val="clear" w:color="auto" w:fill="FFFFFF"/>
        <w:bidi/>
        <w:spacing w:after="180"/>
        <w:rPr>
          <w:rFonts w:ascii="Arial" w:hAnsi="Arial"/>
          <w:sz w:val="28"/>
          <w:szCs w:val="28"/>
        </w:rPr>
      </w:pPr>
    </w:p>
    <w:p w14:paraId="4B91B1DE" w14:textId="77777777" w:rsidR="009F78AC" w:rsidRDefault="009F78AC" w:rsidP="009F78AC">
      <w:pPr>
        <w:shd w:val="clear" w:color="auto" w:fill="FFFFFF"/>
        <w:bidi/>
        <w:spacing w:after="180"/>
        <w:rPr>
          <w:rFonts w:ascii="Arial" w:hAnsi="Arial"/>
          <w:sz w:val="28"/>
          <w:szCs w:val="28"/>
        </w:rPr>
      </w:pPr>
    </w:p>
    <w:p w14:paraId="2F616EB6" w14:textId="77777777" w:rsidR="009F78AC" w:rsidRDefault="009F78AC" w:rsidP="009F78AC">
      <w:pPr>
        <w:shd w:val="clear" w:color="auto" w:fill="FFFFFF"/>
        <w:bidi/>
        <w:spacing w:after="180"/>
        <w:rPr>
          <w:rFonts w:ascii="Arial" w:hAnsi="Arial"/>
          <w:sz w:val="28"/>
          <w:szCs w:val="28"/>
        </w:rPr>
      </w:pPr>
    </w:p>
    <w:p w14:paraId="47E10685" w14:textId="77777777" w:rsidR="009F78AC" w:rsidRDefault="009F78AC" w:rsidP="009F78AC">
      <w:pPr>
        <w:shd w:val="clear" w:color="auto" w:fill="FFFFFF"/>
        <w:bidi/>
        <w:spacing w:after="180"/>
        <w:rPr>
          <w:rFonts w:ascii="Arial" w:hAnsi="Arial"/>
          <w:sz w:val="28"/>
          <w:szCs w:val="28"/>
        </w:rPr>
      </w:pPr>
    </w:p>
    <w:p w14:paraId="1EC40452" w14:textId="77777777" w:rsidR="009F78AC" w:rsidRDefault="009F78AC" w:rsidP="009F78AC">
      <w:pPr>
        <w:shd w:val="clear" w:color="auto" w:fill="FFFFFF"/>
        <w:bidi/>
        <w:spacing w:after="180"/>
        <w:rPr>
          <w:rFonts w:ascii="Arial" w:hAnsi="Arial"/>
          <w:sz w:val="28"/>
          <w:szCs w:val="28"/>
        </w:rPr>
      </w:pPr>
    </w:p>
    <w:p w14:paraId="60E675C2"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ثانيًا: أهداف منصة ناجز</w:t>
      </w:r>
    </w:p>
    <w:p w14:paraId="0440879F" w14:textId="77777777" w:rsidR="009F78AC" w:rsidRDefault="009F78AC" w:rsidP="009F78AC">
      <w:pPr>
        <w:shd w:val="clear" w:color="auto" w:fill="FFFFFF"/>
        <w:bidi/>
        <w:spacing w:after="180"/>
        <w:rPr>
          <w:rFonts w:ascii="Arial" w:hAnsi="Arial"/>
          <w:sz w:val="28"/>
          <w:szCs w:val="28"/>
        </w:rPr>
      </w:pPr>
    </w:p>
    <w:p w14:paraId="3A9F80B4" w14:textId="77777777" w:rsidR="009F78AC" w:rsidRDefault="009F78AC" w:rsidP="009F78AC">
      <w:pPr>
        <w:shd w:val="clear" w:color="auto" w:fill="FFFFFF"/>
        <w:bidi/>
        <w:spacing w:after="180"/>
        <w:rPr>
          <w:rFonts w:ascii="Arial" w:hAnsi="Arial"/>
          <w:sz w:val="28"/>
          <w:szCs w:val="28"/>
        </w:rPr>
      </w:pPr>
    </w:p>
    <w:p w14:paraId="14195E19"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تهدف المنصة إلى تحقيق عدة غايات استراتيجية، من أبرزها:</w:t>
      </w:r>
    </w:p>
    <w:p w14:paraId="2C3B9D5B" w14:textId="77777777" w:rsidR="009F78AC" w:rsidRDefault="009F78AC" w:rsidP="009F78AC">
      <w:pPr>
        <w:shd w:val="clear" w:color="auto" w:fill="FFFFFF"/>
        <w:bidi/>
        <w:spacing w:after="180"/>
        <w:rPr>
          <w:rFonts w:ascii="Arial" w:hAnsi="Arial"/>
          <w:sz w:val="28"/>
          <w:szCs w:val="28"/>
        </w:rPr>
      </w:pPr>
    </w:p>
    <w:p w14:paraId="06106F59" w14:textId="77777777" w:rsidR="009F78AC" w:rsidRDefault="009F78AC" w:rsidP="009F78AC">
      <w:pPr>
        <w:pStyle w:val="a9"/>
        <w:numPr>
          <w:ilvl w:val="0"/>
          <w:numId w:val="34"/>
        </w:numPr>
        <w:shd w:val="clear" w:color="auto" w:fill="FFFFFF"/>
        <w:spacing w:after="0"/>
        <w:rPr>
          <w:rFonts w:ascii="Arial" w:hAnsi="Arial"/>
          <w:color w:val="242424"/>
          <w:sz w:val="28"/>
          <w:szCs w:val="28"/>
        </w:rPr>
      </w:pPr>
      <w:r w:rsidRPr="25E77E13">
        <w:rPr>
          <w:color w:val="242424"/>
          <w:sz w:val="28"/>
          <w:szCs w:val="28"/>
          <w:rtl/>
        </w:rPr>
        <w:t>تحسين تجربة المستفيد من الخدمات العدلية.</w:t>
      </w:r>
    </w:p>
    <w:p w14:paraId="3F8C6127" w14:textId="77777777" w:rsidR="009F78AC" w:rsidRDefault="009F78AC" w:rsidP="009F78AC">
      <w:pPr>
        <w:pStyle w:val="a9"/>
        <w:numPr>
          <w:ilvl w:val="0"/>
          <w:numId w:val="34"/>
        </w:numPr>
        <w:shd w:val="clear" w:color="auto" w:fill="FFFFFF"/>
        <w:spacing w:after="0"/>
        <w:rPr>
          <w:rFonts w:ascii="Arial" w:hAnsi="Arial"/>
          <w:color w:val="242424"/>
          <w:sz w:val="28"/>
          <w:szCs w:val="28"/>
        </w:rPr>
      </w:pPr>
      <w:r w:rsidRPr="25E77E13">
        <w:rPr>
          <w:color w:val="242424"/>
          <w:sz w:val="28"/>
          <w:szCs w:val="28"/>
          <w:rtl/>
        </w:rPr>
        <w:t>تسريع الإجراءات وتحقيق العدالة الناجزة.</w:t>
      </w:r>
    </w:p>
    <w:p w14:paraId="0777FB60" w14:textId="77777777" w:rsidR="009F78AC" w:rsidRDefault="009F78AC" w:rsidP="009F78AC">
      <w:pPr>
        <w:pStyle w:val="a9"/>
        <w:numPr>
          <w:ilvl w:val="0"/>
          <w:numId w:val="34"/>
        </w:numPr>
        <w:shd w:val="clear" w:color="auto" w:fill="FFFFFF"/>
        <w:spacing w:after="0"/>
        <w:rPr>
          <w:rFonts w:ascii="Arial" w:hAnsi="Arial"/>
          <w:color w:val="242424"/>
          <w:sz w:val="28"/>
          <w:szCs w:val="28"/>
        </w:rPr>
      </w:pPr>
      <w:r w:rsidRPr="25E77E13">
        <w:rPr>
          <w:color w:val="242424"/>
          <w:sz w:val="28"/>
          <w:szCs w:val="28"/>
          <w:rtl/>
        </w:rPr>
        <w:t>تقليل الازدحام في المحاكم والمرافق العدلية.</w:t>
      </w:r>
    </w:p>
    <w:p w14:paraId="20F33C10" w14:textId="77777777" w:rsidR="009F78AC" w:rsidRDefault="009F78AC" w:rsidP="009F78AC">
      <w:pPr>
        <w:pStyle w:val="a9"/>
        <w:numPr>
          <w:ilvl w:val="0"/>
          <w:numId w:val="34"/>
        </w:numPr>
        <w:shd w:val="clear" w:color="auto" w:fill="FFFFFF"/>
        <w:spacing w:after="0"/>
        <w:rPr>
          <w:rFonts w:ascii="Arial" w:hAnsi="Arial"/>
          <w:color w:val="242424"/>
          <w:sz w:val="28"/>
          <w:szCs w:val="28"/>
        </w:rPr>
      </w:pPr>
      <w:r w:rsidRPr="25E77E13">
        <w:rPr>
          <w:color w:val="242424"/>
          <w:sz w:val="28"/>
          <w:szCs w:val="28"/>
          <w:rtl/>
        </w:rPr>
        <w:t>رفع مستوى الشفافية في التعاملات القضائية والإدارية.</w:t>
      </w:r>
    </w:p>
    <w:p w14:paraId="2E53EF68" w14:textId="77777777" w:rsidR="009F78AC" w:rsidRDefault="009F78AC" w:rsidP="009F78AC">
      <w:pPr>
        <w:pStyle w:val="a9"/>
        <w:numPr>
          <w:ilvl w:val="0"/>
          <w:numId w:val="34"/>
        </w:numPr>
        <w:shd w:val="clear" w:color="auto" w:fill="FFFFFF"/>
        <w:spacing w:after="0"/>
        <w:rPr>
          <w:rFonts w:ascii="Arial" w:hAnsi="Arial"/>
          <w:color w:val="242424"/>
          <w:sz w:val="28"/>
          <w:szCs w:val="28"/>
        </w:rPr>
      </w:pPr>
      <w:r w:rsidRPr="25E77E13">
        <w:rPr>
          <w:color w:val="242424"/>
          <w:sz w:val="28"/>
          <w:szCs w:val="28"/>
          <w:rtl/>
        </w:rPr>
        <w:t>تمكين المستفيدين من متابعة معاملاتهم في أي وقت ومن أي مكان.</w:t>
      </w:r>
    </w:p>
    <w:p w14:paraId="65142818" w14:textId="77777777" w:rsidR="009F78AC" w:rsidRDefault="009F78AC" w:rsidP="009F78AC">
      <w:pPr>
        <w:shd w:val="clear" w:color="auto" w:fill="FFFFFF"/>
        <w:bidi/>
        <w:spacing w:after="180"/>
        <w:rPr>
          <w:rFonts w:ascii="Arial" w:hAnsi="Arial"/>
          <w:sz w:val="28"/>
          <w:szCs w:val="28"/>
        </w:rPr>
      </w:pPr>
    </w:p>
    <w:p w14:paraId="51530D37" w14:textId="77777777" w:rsidR="009F78AC" w:rsidRDefault="009F78AC" w:rsidP="009F78AC">
      <w:pPr>
        <w:shd w:val="clear" w:color="auto" w:fill="FFFFFF"/>
        <w:bidi/>
        <w:spacing w:after="180"/>
        <w:rPr>
          <w:rFonts w:ascii="Arial" w:hAnsi="Arial"/>
          <w:sz w:val="28"/>
          <w:szCs w:val="28"/>
        </w:rPr>
      </w:pPr>
    </w:p>
    <w:p w14:paraId="7A2ED16A" w14:textId="77777777" w:rsidR="009F78AC" w:rsidRDefault="009F78AC" w:rsidP="009F78AC">
      <w:pPr>
        <w:shd w:val="clear" w:color="auto" w:fill="FFFFFF"/>
        <w:bidi/>
        <w:spacing w:after="180"/>
        <w:rPr>
          <w:rFonts w:ascii="Arial" w:hAnsi="Arial"/>
          <w:sz w:val="28"/>
          <w:szCs w:val="28"/>
        </w:rPr>
      </w:pPr>
    </w:p>
    <w:p w14:paraId="7124D8EC"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ثالثًا: الخدمات التي تقدمها المنصة</w:t>
      </w:r>
    </w:p>
    <w:p w14:paraId="2DA2DB09"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تشمل الخدمات العدلية الإلكترونية عبر منصة ناجز ما يلي:</w:t>
      </w:r>
    </w:p>
    <w:p w14:paraId="5BB9A124" w14:textId="77777777" w:rsidR="009F78AC" w:rsidRDefault="009F78AC" w:rsidP="009F78AC">
      <w:pPr>
        <w:shd w:val="clear" w:color="auto" w:fill="FFFFFF"/>
        <w:bidi/>
        <w:spacing w:after="180"/>
        <w:rPr>
          <w:rFonts w:ascii="Arial" w:hAnsi="Arial"/>
          <w:sz w:val="28"/>
          <w:szCs w:val="28"/>
        </w:rPr>
      </w:pPr>
    </w:p>
    <w:p w14:paraId="7B67B6BE" w14:textId="77777777" w:rsidR="009F78AC" w:rsidRDefault="009F78AC" w:rsidP="009F78AC">
      <w:pPr>
        <w:pStyle w:val="a9"/>
        <w:numPr>
          <w:ilvl w:val="0"/>
          <w:numId w:val="33"/>
        </w:numPr>
        <w:shd w:val="clear" w:color="auto" w:fill="FFFFFF"/>
        <w:spacing w:after="0"/>
        <w:rPr>
          <w:rFonts w:ascii="Arial" w:hAnsi="Arial"/>
          <w:color w:val="242424"/>
          <w:sz w:val="28"/>
          <w:szCs w:val="28"/>
        </w:rPr>
      </w:pPr>
      <w:r w:rsidRPr="25E77E13">
        <w:rPr>
          <w:color w:val="242424"/>
          <w:sz w:val="28"/>
          <w:szCs w:val="28"/>
          <w:rtl/>
        </w:rPr>
        <w:t>الخدمات القضائية: مثل الاستعلام عن القضايا، تقديم صحيفة الدعوى، وحجز المواعيد.</w:t>
      </w:r>
    </w:p>
    <w:p w14:paraId="54DAA0F7" w14:textId="77777777" w:rsidR="009F78AC" w:rsidRDefault="009F78AC" w:rsidP="009F78AC">
      <w:pPr>
        <w:pStyle w:val="a9"/>
        <w:numPr>
          <w:ilvl w:val="0"/>
          <w:numId w:val="33"/>
        </w:numPr>
        <w:shd w:val="clear" w:color="auto" w:fill="FFFFFF"/>
        <w:spacing w:after="0"/>
        <w:rPr>
          <w:rFonts w:ascii="Arial" w:hAnsi="Arial"/>
          <w:color w:val="242424"/>
          <w:sz w:val="28"/>
          <w:szCs w:val="28"/>
        </w:rPr>
      </w:pPr>
      <w:r w:rsidRPr="25E77E13">
        <w:rPr>
          <w:color w:val="242424"/>
          <w:sz w:val="28"/>
          <w:szCs w:val="28"/>
          <w:rtl/>
        </w:rPr>
        <w:t>خدمات التوثيق: إصدار الوكالات الإلكترونية، وتوثيق العقود والنكاح، ونقل الملكيات العقارية.</w:t>
      </w:r>
    </w:p>
    <w:p w14:paraId="625E0D01" w14:textId="77777777" w:rsidR="009F78AC" w:rsidRDefault="009F78AC" w:rsidP="009F78AC">
      <w:pPr>
        <w:pStyle w:val="a9"/>
        <w:numPr>
          <w:ilvl w:val="0"/>
          <w:numId w:val="33"/>
        </w:numPr>
        <w:shd w:val="clear" w:color="auto" w:fill="FFFFFF"/>
        <w:spacing w:after="0"/>
        <w:rPr>
          <w:rFonts w:ascii="Arial" w:hAnsi="Arial"/>
          <w:color w:val="242424"/>
          <w:sz w:val="28"/>
          <w:szCs w:val="28"/>
        </w:rPr>
      </w:pPr>
      <w:r w:rsidRPr="25E77E13">
        <w:rPr>
          <w:color w:val="242424"/>
          <w:sz w:val="28"/>
          <w:szCs w:val="28"/>
          <w:rtl/>
        </w:rPr>
        <w:t>خدمات التنفيذ: متابعة أوامر التنفيذ، وتقديم طلبات السداد أو الإيقاف.</w:t>
      </w:r>
    </w:p>
    <w:p w14:paraId="4D25C112" w14:textId="77777777" w:rsidR="009F78AC" w:rsidRDefault="009F78AC" w:rsidP="009F78AC">
      <w:pPr>
        <w:pStyle w:val="a9"/>
        <w:numPr>
          <w:ilvl w:val="0"/>
          <w:numId w:val="33"/>
        </w:numPr>
        <w:shd w:val="clear" w:color="auto" w:fill="FFFFFF"/>
        <w:spacing w:after="0"/>
        <w:rPr>
          <w:rFonts w:ascii="Arial" w:hAnsi="Arial"/>
          <w:color w:val="242424"/>
          <w:sz w:val="28"/>
          <w:szCs w:val="28"/>
        </w:rPr>
      </w:pPr>
      <w:r w:rsidRPr="25E77E13">
        <w:rPr>
          <w:color w:val="242424"/>
          <w:sz w:val="28"/>
          <w:szCs w:val="28"/>
          <w:rtl/>
        </w:rPr>
        <w:t>خدمات العقود الإلكترونية: توثيق العقود التجارية والعقارية بشكل رقمي معتمد.</w:t>
      </w:r>
    </w:p>
    <w:p w14:paraId="3C6CA3FC" w14:textId="77777777" w:rsidR="009F78AC" w:rsidRDefault="009F78AC" w:rsidP="009F78AC">
      <w:pPr>
        <w:pStyle w:val="a9"/>
        <w:numPr>
          <w:ilvl w:val="0"/>
          <w:numId w:val="33"/>
        </w:numPr>
        <w:shd w:val="clear" w:color="auto" w:fill="FFFFFF"/>
        <w:spacing w:after="0"/>
        <w:rPr>
          <w:rFonts w:ascii="Arial" w:hAnsi="Arial"/>
          <w:color w:val="242424"/>
          <w:sz w:val="28"/>
          <w:szCs w:val="28"/>
        </w:rPr>
      </w:pPr>
      <w:r w:rsidRPr="25E77E13">
        <w:rPr>
          <w:color w:val="242424"/>
          <w:sz w:val="28"/>
          <w:szCs w:val="28"/>
          <w:rtl/>
        </w:rPr>
        <w:t>خدمات المستفيدين: تشمل متابعة الطلبات والاستعلام عن الصكوك والعقود إلكترونيًا.</w:t>
      </w:r>
    </w:p>
    <w:p w14:paraId="2EDBC939" w14:textId="77777777" w:rsidR="009F78AC" w:rsidRDefault="009F78AC" w:rsidP="009F78AC">
      <w:pPr>
        <w:shd w:val="clear" w:color="auto" w:fill="FFFFFF"/>
        <w:bidi/>
        <w:spacing w:after="180"/>
        <w:rPr>
          <w:rFonts w:ascii="Arial" w:hAnsi="Arial"/>
          <w:sz w:val="28"/>
          <w:szCs w:val="28"/>
        </w:rPr>
      </w:pPr>
    </w:p>
    <w:p w14:paraId="40C35EE8" w14:textId="77777777" w:rsidR="009F78AC" w:rsidRDefault="009F78AC" w:rsidP="009F78AC">
      <w:pPr>
        <w:shd w:val="clear" w:color="auto" w:fill="FFFFFF"/>
        <w:bidi/>
        <w:spacing w:after="180"/>
        <w:rPr>
          <w:rFonts w:ascii="Arial" w:hAnsi="Arial"/>
          <w:sz w:val="28"/>
          <w:szCs w:val="28"/>
        </w:rPr>
      </w:pPr>
    </w:p>
    <w:p w14:paraId="221CC3E6" w14:textId="77777777" w:rsidR="009F78AC" w:rsidRDefault="009F78AC" w:rsidP="009F78AC">
      <w:pPr>
        <w:shd w:val="clear" w:color="auto" w:fill="FFFFFF"/>
        <w:bidi/>
        <w:spacing w:after="180"/>
        <w:rPr>
          <w:rFonts w:ascii="Arial" w:hAnsi="Arial"/>
          <w:sz w:val="28"/>
          <w:szCs w:val="28"/>
        </w:rPr>
      </w:pPr>
    </w:p>
    <w:p w14:paraId="44940B52" w14:textId="77777777" w:rsidR="009F78AC" w:rsidRDefault="009F78AC" w:rsidP="009F78AC">
      <w:pPr>
        <w:shd w:val="clear" w:color="auto" w:fill="FFFFFF"/>
        <w:bidi/>
        <w:spacing w:after="180"/>
        <w:rPr>
          <w:rFonts w:ascii="Arial" w:hAnsi="Arial"/>
          <w:sz w:val="28"/>
          <w:szCs w:val="28"/>
        </w:rPr>
      </w:pPr>
    </w:p>
    <w:p w14:paraId="7E832E8A" w14:textId="77777777" w:rsidR="009F78AC" w:rsidRDefault="009F78AC" w:rsidP="009F78AC">
      <w:pPr>
        <w:shd w:val="clear" w:color="auto" w:fill="FFFFFF"/>
        <w:bidi/>
        <w:spacing w:after="180"/>
        <w:rPr>
          <w:rFonts w:ascii="Arial" w:hAnsi="Arial"/>
          <w:sz w:val="28"/>
          <w:szCs w:val="28"/>
        </w:rPr>
      </w:pPr>
    </w:p>
    <w:p w14:paraId="099D579A" w14:textId="77777777" w:rsidR="009F78AC" w:rsidRDefault="009F78AC" w:rsidP="009F78AC">
      <w:pPr>
        <w:shd w:val="clear" w:color="auto" w:fill="FFFFFF"/>
        <w:bidi/>
        <w:spacing w:after="180"/>
        <w:rPr>
          <w:rFonts w:ascii="Arial" w:hAnsi="Arial"/>
          <w:sz w:val="28"/>
          <w:szCs w:val="28"/>
        </w:rPr>
      </w:pPr>
    </w:p>
    <w:p w14:paraId="74365EF9" w14:textId="77777777" w:rsidR="009F78AC" w:rsidRDefault="009F78AC" w:rsidP="009F78AC">
      <w:pPr>
        <w:shd w:val="clear" w:color="auto" w:fill="FFFFFF"/>
        <w:bidi/>
        <w:spacing w:after="180"/>
        <w:rPr>
          <w:rFonts w:ascii="Arial" w:hAnsi="Arial"/>
          <w:sz w:val="28"/>
          <w:szCs w:val="28"/>
        </w:rPr>
      </w:pPr>
    </w:p>
    <w:p w14:paraId="64E660DA" w14:textId="77777777" w:rsidR="009F78AC" w:rsidRDefault="009F78AC" w:rsidP="009F78AC">
      <w:pPr>
        <w:shd w:val="clear" w:color="auto" w:fill="FFFFFF"/>
        <w:bidi/>
        <w:spacing w:after="180"/>
        <w:rPr>
          <w:rFonts w:ascii="Arial" w:hAnsi="Arial"/>
          <w:sz w:val="28"/>
          <w:szCs w:val="28"/>
        </w:rPr>
      </w:pPr>
    </w:p>
    <w:p w14:paraId="751E88B3" w14:textId="77777777" w:rsidR="009F78AC" w:rsidRDefault="009F78AC" w:rsidP="009F78AC">
      <w:pPr>
        <w:shd w:val="clear" w:color="auto" w:fill="FFFFFF"/>
        <w:bidi/>
        <w:spacing w:after="180"/>
        <w:rPr>
          <w:rFonts w:ascii="Arial" w:hAnsi="Arial"/>
          <w:sz w:val="28"/>
          <w:szCs w:val="28"/>
        </w:rPr>
      </w:pPr>
    </w:p>
    <w:p w14:paraId="2F6F1E62"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رابعًا: أثر منصة ناجز في تسهيل العمل العدلي</w:t>
      </w:r>
    </w:p>
    <w:p w14:paraId="54ED6A0B" w14:textId="77777777" w:rsidR="009F78AC" w:rsidRDefault="009F78AC" w:rsidP="009F78AC">
      <w:pPr>
        <w:shd w:val="clear" w:color="auto" w:fill="FFFFFF"/>
        <w:bidi/>
        <w:spacing w:after="180"/>
        <w:rPr>
          <w:rFonts w:ascii="Arial" w:hAnsi="Arial"/>
          <w:sz w:val="28"/>
          <w:szCs w:val="28"/>
        </w:rPr>
      </w:pPr>
    </w:p>
    <w:p w14:paraId="330A1D09" w14:textId="77777777" w:rsidR="009F78AC" w:rsidRDefault="009F78AC" w:rsidP="009F78AC">
      <w:pPr>
        <w:shd w:val="clear" w:color="auto" w:fill="FFFFFF"/>
        <w:bidi/>
        <w:spacing w:after="180"/>
        <w:rPr>
          <w:rFonts w:ascii="Arial" w:hAnsi="Arial"/>
          <w:sz w:val="28"/>
          <w:szCs w:val="28"/>
        </w:rPr>
      </w:pPr>
    </w:p>
    <w:p w14:paraId="2608B178"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أسهمت المنصة في رفع كفاءة العمل العدلي بعد الجائحة من خلال تمكين القضاة والموظفين والمستفيدين من تنفيذ مهامهم عن بُعد.</w:t>
      </w:r>
    </w:p>
    <w:p w14:paraId="368D2235"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 xml:space="preserve">فقد أتاحت المنصة إجراءات كانت تستلزم الحضور الشخصي، مثل إصدار الوكالات والتوثيق العقاري، مما ساهم في تقليل المراجعين بنسبة تجاوزت </w:t>
      </w:r>
      <w:r w:rsidRPr="25E77E13">
        <w:rPr>
          <w:rFonts w:ascii="Arial" w:hAnsi="Arial"/>
          <w:color w:val="242424"/>
          <w:sz w:val="28"/>
          <w:szCs w:val="28"/>
        </w:rPr>
        <w:t>70</w:t>
      </w:r>
      <w:r w:rsidRPr="25E77E13">
        <w:rPr>
          <w:color w:val="242424"/>
          <w:sz w:val="28"/>
          <w:szCs w:val="28"/>
          <w:rtl/>
        </w:rPr>
        <w:t xml:space="preserve">% في بعض الإدارات العدلية (وزارة العدل، تقرير الأداء </w:t>
      </w:r>
      <w:r w:rsidRPr="25E77E13">
        <w:rPr>
          <w:rFonts w:ascii="Arial" w:hAnsi="Arial"/>
          <w:color w:val="242424"/>
          <w:sz w:val="28"/>
          <w:szCs w:val="28"/>
        </w:rPr>
        <w:t>2023</w:t>
      </w:r>
      <w:r w:rsidRPr="25E77E13">
        <w:rPr>
          <w:color w:val="242424"/>
          <w:sz w:val="28"/>
          <w:szCs w:val="28"/>
          <w:rtl/>
        </w:rPr>
        <w:t>).</w:t>
      </w:r>
    </w:p>
    <w:p w14:paraId="5F662E62" w14:textId="56BC32DC" w:rsidR="009F78AC" w:rsidRDefault="009F78AC" w:rsidP="009F78AC">
      <w:pPr>
        <w:shd w:val="clear" w:color="auto" w:fill="FFFFFF"/>
        <w:bidi/>
        <w:spacing w:after="180"/>
        <w:rPr>
          <w:color w:val="242424"/>
          <w:sz w:val="28"/>
          <w:szCs w:val="28"/>
          <w:rtl/>
        </w:rPr>
      </w:pPr>
      <w:r w:rsidRPr="25E77E13">
        <w:rPr>
          <w:color w:val="242424"/>
          <w:sz w:val="28"/>
          <w:szCs w:val="28"/>
          <w:rtl/>
        </w:rPr>
        <w:t>كما ساعدت المنصة في تعزيز مبدأ العدالة الناجزة من خلال تسريع إجراءات التنفيذ القضائي وخفض متوسط المدة الزمنية للمعاملات العدلية الإلكترونية.</w:t>
      </w:r>
    </w:p>
    <w:p w14:paraId="0CF7FDCA" w14:textId="479DB920" w:rsidR="002809A1" w:rsidRDefault="002809A1" w:rsidP="002809A1">
      <w:pPr>
        <w:shd w:val="clear" w:color="auto" w:fill="FFFFFF"/>
        <w:bidi/>
        <w:spacing w:after="180"/>
        <w:rPr>
          <w:color w:val="242424"/>
          <w:sz w:val="28"/>
          <w:szCs w:val="28"/>
          <w:rtl/>
        </w:rPr>
      </w:pPr>
      <w:r w:rsidRPr="002809A1">
        <w:rPr>
          <w:color w:val="242424"/>
          <w:sz w:val="28"/>
          <w:szCs w:val="28"/>
          <w:rtl/>
        </w:rPr>
        <w:t>كما أسهمت المنصة في توحيد قنوات التواصل مع المستفيدين، وتقليل التباين في طريقة تقديم الخدمات بين المرافق العدلية المختلفة، الأمر الذي عزز من وضوح الإجراءات لدى المستفيد، وحدّ من تضارب المعلومات أو ازدواجية الطلبات، وجعل تجربة الاستفادة من الخدمات العدلية أكثر سلاسة وتنظيمًا.</w:t>
      </w:r>
    </w:p>
    <w:p w14:paraId="6E0E4B5A" w14:textId="77777777" w:rsidR="009F78AC" w:rsidRDefault="009F78AC" w:rsidP="009F78AC">
      <w:pPr>
        <w:shd w:val="clear" w:color="auto" w:fill="FFFFFF"/>
        <w:bidi/>
        <w:spacing w:after="180"/>
        <w:rPr>
          <w:rFonts w:ascii="Arial" w:hAnsi="Arial"/>
          <w:sz w:val="28"/>
          <w:szCs w:val="28"/>
        </w:rPr>
      </w:pPr>
    </w:p>
    <w:p w14:paraId="356DAF29" w14:textId="77777777" w:rsidR="009F78AC" w:rsidRDefault="009F78AC" w:rsidP="009F78AC">
      <w:pPr>
        <w:shd w:val="clear" w:color="auto" w:fill="FFFFFF"/>
        <w:bidi/>
        <w:spacing w:after="0"/>
        <w:rPr>
          <w:rFonts w:ascii="Arial" w:hAnsi="Arial"/>
          <w:sz w:val="28"/>
          <w:szCs w:val="28"/>
        </w:rPr>
      </w:pPr>
    </w:p>
    <w:p w14:paraId="4BE58E49" w14:textId="77777777" w:rsidR="009F78AC" w:rsidRDefault="009F78AC" w:rsidP="009F78AC">
      <w:pPr>
        <w:shd w:val="clear" w:color="auto" w:fill="FFFFFF"/>
        <w:bidi/>
        <w:spacing w:after="180"/>
        <w:rPr>
          <w:rFonts w:ascii="Arial" w:hAnsi="Arial"/>
          <w:sz w:val="28"/>
          <w:szCs w:val="28"/>
        </w:rPr>
      </w:pPr>
    </w:p>
    <w:p w14:paraId="409070EB" w14:textId="77777777" w:rsidR="009F78AC" w:rsidRDefault="009F78AC" w:rsidP="009F78AC">
      <w:pPr>
        <w:shd w:val="clear" w:color="auto" w:fill="FFFFFF"/>
        <w:bidi/>
        <w:spacing w:after="180"/>
        <w:rPr>
          <w:rFonts w:ascii="Arial" w:hAnsi="Arial"/>
          <w:sz w:val="28"/>
          <w:szCs w:val="28"/>
        </w:rPr>
      </w:pPr>
    </w:p>
    <w:p w14:paraId="0048BE84" w14:textId="77777777" w:rsidR="009F78AC" w:rsidRDefault="009F78AC" w:rsidP="009F78AC">
      <w:pPr>
        <w:shd w:val="clear" w:color="auto" w:fill="FFFFFF"/>
        <w:bidi/>
        <w:spacing w:after="180"/>
        <w:rPr>
          <w:rFonts w:ascii="Arial" w:hAnsi="Arial"/>
          <w:sz w:val="28"/>
          <w:szCs w:val="28"/>
        </w:rPr>
      </w:pPr>
    </w:p>
    <w:p w14:paraId="01C18AF3" w14:textId="77777777" w:rsidR="009F78AC" w:rsidRDefault="009F78AC" w:rsidP="009F78AC">
      <w:pPr>
        <w:shd w:val="clear" w:color="auto" w:fill="FFFFFF"/>
        <w:bidi/>
        <w:spacing w:after="180"/>
        <w:rPr>
          <w:rFonts w:ascii="Arial" w:hAnsi="Arial"/>
          <w:sz w:val="28"/>
          <w:szCs w:val="28"/>
        </w:rPr>
      </w:pPr>
    </w:p>
    <w:p w14:paraId="78FC3A35" w14:textId="77777777" w:rsidR="009F78AC" w:rsidRDefault="009F78AC" w:rsidP="009F78AC">
      <w:pPr>
        <w:shd w:val="clear" w:color="auto" w:fill="FFFFFF"/>
        <w:bidi/>
        <w:spacing w:after="180"/>
        <w:rPr>
          <w:rFonts w:ascii="Arial" w:hAnsi="Arial"/>
          <w:sz w:val="28"/>
          <w:szCs w:val="28"/>
        </w:rPr>
      </w:pPr>
    </w:p>
    <w:p w14:paraId="7F51F8BA" w14:textId="77777777" w:rsidR="009F78AC" w:rsidRDefault="009F78AC" w:rsidP="009F78AC">
      <w:pPr>
        <w:shd w:val="clear" w:color="auto" w:fill="FFFFFF"/>
        <w:bidi/>
        <w:spacing w:after="180"/>
        <w:rPr>
          <w:rFonts w:ascii="Arial" w:hAnsi="Arial"/>
          <w:sz w:val="28"/>
          <w:szCs w:val="28"/>
        </w:rPr>
      </w:pPr>
    </w:p>
    <w:p w14:paraId="06BFF0BC" w14:textId="77777777" w:rsidR="009F78AC" w:rsidRDefault="009F78AC" w:rsidP="009F78AC">
      <w:pPr>
        <w:shd w:val="clear" w:color="auto" w:fill="FFFFFF"/>
        <w:bidi/>
        <w:spacing w:after="180"/>
        <w:rPr>
          <w:rFonts w:ascii="Arial" w:hAnsi="Arial"/>
          <w:sz w:val="28"/>
          <w:szCs w:val="28"/>
        </w:rPr>
      </w:pPr>
    </w:p>
    <w:p w14:paraId="0C8304D6" w14:textId="77777777" w:rsidR="009F78AC" w:rsidRDefault="009F78AC" w:rsidP="009F78AC">
      <w:pPr>
        <w:shd w:val="clear" w:color="auto" w:fill="FFFFFF"/>
        <w:bidi/>
        <w:spacing w:after="180"/>
        <w:rPr>
          <w:rFonts w:ascii="Arial" w:hAnsi="Arial"/>
          <w:sz w:val="28"/>
          <w:szCs w:val="28"/>
        </w:rPr>
      </w:pPr>
    </w:p>
    <w:p w14:paraId="195D437C" w14:textId="77777777" w:rsidR="009F78AC" w:rsidRDefault="009F78AC" w:rsidP="009F78AC">
      <w:pPr>
        <w:shd w:val="clear" w:color="auto" w:fill="FFFFFF"/>
        <w:bidi/>
        <w:spacing w:after="180"/>
        <w:rPr>
          <w:rFonts w:ascii="Arial" w:hAnsi="Arial"/>
          <w:sz w:val="28"/>
          <w:szCs w:val="28"/>
        </w:rPr>
      </w:pPr>
    </w:p>
    <w:p w14:paraId="29F2B94D" w14:textId="77777777" w:rsidR="009F78AC" w:rsidRDefault="009F78AC" w:rsidP="009F78AC">
      <w:pPr>
        <w:shd w:val="clear" w:color="auto" w:fill="FFFFFF"/>
        <w:bidi/>
        <w:spacing w:after="180"/>
        <w:rPr>
          <w:rFonts w:ascii="Arial" w:hAnsi="Arial"/>
          <w:sz w:val="28"/>
          <w:szCs w:val="28"/>
        </w:rPr>
      </w:pPr>
    </w:p>
    <w:p w14:paraId="5FBB7CDD" w14:textId="77777777" w:rsidR="009F78AC" w:rsidRDefault="009F78AC" w:rsidP="009F78AC">
      <w:pPr>
        <w:shd w:val="clear" w:color="auto" w:fill="FFFFFF"/>
        <w:bidi/>
        <w:spacing w:after="180"/>
        <w:rPr>
          <w:rFonts w:ascii="Arial" w:hAnsi="Arial"/>
          <w:sz w:val="28"/>
          <w:szCs w:val="28"/>
        </w:rPr>
      </w:pPr>
    </w:p>
    <w:p w14:paraId="36B20579" w14:textId="77777777" w:rsidR="009F78AC" w:rsidRDefault="009F78AC" w:rsidP="009F78AC">
      <w:pPr>
        <w:shd w:val="clear" w:color="auto" w:fill="FFFFFF"/>
        <w:bidi/>
        <w:spacing w:after="180"/>
        <w:rPr>
          <w:rFonts w:ascii="Arial" w:hAnsi="Arial"/>
          <w:sz w:val="28"/>
          <w:szCs w:val="28"/>
        </w:rPr>
      </w:pPr>
    </w:p>
    <w:p w14:paraId="72A1B176" w14:textId="77777777" w:rsidR="009F78AC" w:rsidRDefault="009F78AC" w:rsidP="009F78AC">
      <w:pPr>
        <w:shd w:val="clear" w:color="auto" w:fill="FFFFFF"/>
        <w:bidi/>
        <w:spacing w:after="180"/>
        <w:rPr>
          <w:rFonts w:ascii="Arial" w:hAnsi="Arial"/>
          <w:sz w:val="28"/>
          <w:szCs w:val="28"/>
        </w:rPr>
      </w:pPr>
    </w:p>
    <w:p w14:paraId="4021FAF2" w14:textId="77777777" w:rsidR="009F78AC" w:rsidRDefault="009F78AC" w:rsidP="009F78AC">
      <w:pPr>
        <w:shd w:val="clear" w:color="auto" w:fill="FFFFFF"/>
        <w:bidi/>
        <w:spacing w:after="180"/>
        <w:rPr>
          <w:rFonts w:ascii="Arial" w:hAnsi="Arial"/>
          <w:sz w:val="28"/>
          <w:szCs w:val="28"/>
        </w:rPr>
      </w:pPr>
    </w:p>
    <w:p w14:paraId="72A4F226" w14:textId="77777777" w:rsidR="009F78AC" w:rsidRDefault="009F78AC" w:rsidP="009F78AC">
      <w:pPr>
        <w:shd w:val="clear" w:color="auto" w:fill="FFFFFF"/>
        <w:bidi/>
        <w:spacing w:after="224"/>
        <w:rPr>
          <w:rFonts w:ascii="Arial" w:hAnsi="Arial"/>
          <w:b/>
          <w:bCs/>
          <w:color w:val="0E2740"/>
          <w:sz w:val="28"/>
          <w:szCs w:val="28"/>
        </w:rPr>
      </w:pPr>
      <w:r w:rsidRPr="25E77E13">
        <w:rPr>
          <w:b/>
          <w:bCs/>
          <w:color w:val="0E2740"/>
          <w:sz w:val="28"/>
          <w:szCs w:val="28"/>
          <w:rtl/>
        </w:rPr>
        <w:t>المبحث الثالث: أثر جائحة كورونا في تسريع التحول الرقمي العدلي</w:t>
      </w:r>
    </w:p>
    <w:p w14:paraId="3CEA8CA6" w14:textId="77777777" w:rsidR="009F78AC" w:rsidRDefault="009F78AC" w:rsidP="009F78AC">
      <w:pPr>
        <w:shd w:val="clear" w:color="auto" w:fill="FFFFFF"/>
        <w:bidi/>
        <w:spacing w:after="180"/>
        <w:rPr>
          <w:rFonts w:ascii="Arial" w:hAnsi="Arial"/>
          <w:sz w:val="28"/>
          <w:szCs w:val="28"/>
        </w:rPr>
      </w:pPr>
    </w:p>
    <w:p w14:paraId="0D228510" w14:textId="77777777" w:rsidR="009F78AC" w:rsidRDefault="009F78AC" w:rsidP="009F78AC">
      <w:pPr>
        <w:shd w:val="clear" w:color="auto" w:fill="FFFFFF"/>
        <w:bidi/>
        <w:spacing w:after="210"/>
        <w:rPr>
          <w:rFonts w:ascii="Arial" w:hAnsi="Arial"/>
          <w:b/>
          <w:bCs/>
          <w:color w:val="242424"/>
          <w:sz w:val="28"/>
          <w:szCs w:val="28"/>
        </w:rPr>
      </w:pPr>
      <w:r w:rsidRPr="25E77E13">
        <w:rPr>
          <w:b/>
          <w:bCs/>
          <w:color w:val="242424"/>
          <w:sz w:val="28"/>
          <w:szCs w:val="28"/>
          <w:rtl/>
        </w:rPr>
        <w:t xml:space="preserve">أولاً: التحول الاضطراري إلى </w:t>
      </w:r>
      <w:proofErr w:type="spellStart"/>
      <w:r w:rsidRPr="25E77E13">
        <w:rPr>
          <w:b/>
          <w:bCs/>
          <w:color w:val="242424"/>
          <w:sz w:val="28"/>
          <w:szCs w:val="28"/>
          <w:rtl/>
        </w:rPr>
        <w:t>الرقمنة</w:t>
      </w:r>
      <w:proofErr w:type="spellEnd"/>
    </w:p>
    <w:p w14:paraId="0057789B" w14:textId="77777777" w:rsidR="009F78AC" w:rsidRDefault="009F78AC" w:rsidP="009F78AC">
      <w:pPr>
        <w:shd w:val="clear" w:color="auto" w:fill="FFFFFF"/>
        <w:bidi/>
        <w:spacing w:after="180"/>
        <w:rPr>
          <w:rFonts w:ascii="Arial" w:hAnsi="Arial"/>
          <w:sz w:val="28"/>
          <w:szCs w:val="28"/>
        </w:rPr>
      </w:pPr>
    </w:p>
    <w:p w14:paraId="36BA71DB"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شكّلت جائحة كورونا نقطة تحول كبرى في آليات العمل الحكومي، إذ اضطرت الوزارات إلى اعتماد الحلول الرقمية لضمان استمرارية الخدمات في ظل الإغلاق التام.</w:t>
      </w:r>
    </w:p>
    <w:p w14:paraId="29AEA418"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وفي وزارة العدل، كانت منصة ناجز الركيزة الأساسية لضمان استمرار الأنشطة العدلية، حيث تم تحويل أغلب الخدمات إلى النظام الإلكتروني في غضون أشهر قليلة، وهو ما أدى إلى تسريع التحول الرقمي الذي كان مخططًا له لسنوات.</w:t>
      </w:r>
    </w:p>
    <w:p w14:paraId="2BDA0429" w14:textId="77777777" w:rsidR="009F78AC" w:rsidRDefault="009F78AC" w:rsidP="009F78AC">
      <w:pPr>
        <w:shd w:val="clear" w:color="auto" w:fill="FFFFFF"/>
        <w:bidi/>
        <w:spacing w:after="180"/>
        <w:rPr>
          <w:rFonts w:ascii="Arial" w:hAnsi="Arial"/>
          <w:sz w:val="28"/>
          <w:szCs w:val="28"/>
        </w:rPr>
      </w:pPr>
    </w:p>
    <w:p w14:paraId="65DE71C2" w14:textId="77777777" w:rsidR="009F78AC" w:rsidRDefault="009F78AC" w:rsidP="009F78AC">
      <w:pPr>
        <w:shd w:val="clear" w:color="auto" w:fill="FFFFFF"/>
        <w:bidi/>
        <w:spacing w:after="180"/>
        <w:rPr>
          <w:rFonts w:ascii="Arial" w:hAnsi="Arial"/>
          <w:sz w:val="28"/>
          <w:szCs w:val="28"/>
        </w:rPr>
      </w:pPr>
    </w:p>
    <w:p w14:paraId="21BF09A7"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ثانيًا: الاستفادة من التجربة في مرحلة ما بعد الجائحة</w:t>
      </w:r>
    </w:p>
    <w:p w14:paraId="38E20DE8" w14:textId="77777777" w:rsidR="009F78AC" w:rsidRDefault="009F78AC" w:rsidP="009F78AC">
      <w:pPr>
        <w:shd w:val="clear" w:color="auto" w:fill="FFFFFF"/>
        <w:bidi/>
        <w:spacing w:after="180"/>
        <w:rPr>
          <w:rFonts w:ascii="Arial" w:hAnsi="Arial"/>
          <w:sz w:val="28"/>
          <w:szCs w:val="28"/>
        </w:rPr>
      </w:pPr>
    </w:p>
    <w:p w14:paraId="533C46A3" w14:textId="77777777" w:rsidR="009F78AC" w:rsidRDefault="009F78AC" w:rsidP="009F78AC">
      <w:pPr>
        <w:shd w:val="clear" w:color="auto" w:fill="FFFFFF"/>
        <w:bidi/>
        <w:spacing w:after="180"/>
        <w:rPr>
          <w:rFonts w:ascii="Arial" w:hAnsi="Arial"/>
          <w:sz w:val="28"/>
          <w:szCs w:val="28"/>
        </w:rPr>
      </w:pPr>
    </w:p>
    <w:p w14:paraId="4A6EAE63"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مع انحسار الجائحة، لم تتراجع الوزارة عن اعتماد الأنظمة الرقمية، بل طورتها لتصبح جزءًا أساسيًا من منظومة العمل العدلي. وقد أكدت تقارير وزارة العدل (</w:t>
      </w:r>
      <w:r w:rsidRPr="25E77E13">
        <w:rPr>
          <w:rFonts w:ascii="Arial" w:hAnsi="Arial"/>
          <w:color w:val="242424"/>
          <w:sz w:val="28"/>
          <w:szCs w:val="28"/>
        </w:rPr>
        <w:t>2024</w:t>
      </w:r>
      <w:r w:rsidRPr="25E77E13">
        <w:rPr>
          <w:color w:val="242424"/>
          <w:sz w:val="28"/>
          <w:szCs w:val="28"/>
          <w:rtl/>
        </w:rPr>
        <w:t xml:space="preserve">) أن أكثر من </w:t>
      </w:r>
      <w:r w:rsidRPr="25E77E13">
        <w:rPr>
          <w:rFonts w:ascii="Arial" w:hAnsi="Arial"/>
          <w:color w:val="242424"/>
          <w:sz w:val="28"/>
          <w:szCs w:val="28"/>
        </w:rPr>
        <w:t>80</w:t>
      </w:r>
      <w:r w:rsidRPr="25E77E13">
        <w:rPr>
          <w:color w:val="242424"/>
          <w:sz w:val="28"/>
          <w:szCs w:val="28"/>
          <w:rtl/>
        </w:rPr>
        <w:t>% من الخدمات العدلية باتت تُنجز إلكترونيًا دون الحاجة إلى الحضور الشخصي، وهو ما يعكس نجاح التجربة واستدامتها.</w:t>
      </w:r>
    </w:p>
    <w:p w14:paraId="1324D745" w14:textId="77777777" w:rsidR="009F78AC" w:rsidRDefault="009F78AC" w:rsidP="009F78AC">
      <w:pPr>
        <w:shd w:val="clear" w:color="auto" w:fill="FFFFFF"/>
        <w:bidi/>
        <w:spacing w:after="180"/>
        <w:rPr>
          <w:rFonts w:ascii="Arial" w:hAnsi="Arial"/>
          <w:sz w:val="28"/>
          <w:szCs w:val="28"/>
        </w:rPr>
      </w:pPr>
    </w:p>
    <w:p w14:paraId="07633A9A" w14:textId="77777777" w:rsidR="009F78AC" w:rsidRDefault="009F78AC" w:rsidP="009F78AC">
      <w:pPr>
        <w:shd w:val="clear" w:color="auto" w:fill="FFFFFF"/>
        <w:bidi/>
        <w:spacing w:after="0"/>
        <w:rPr>
          <w:rFonts w:ascii="Arial" w:hAnsi="Arial"/>
          <w:sz w:val="28"/>
          <w:szCs w:val="28"/>
        </w:rPr>
      </w:pPr>
    </w:p>
    <w:p w14:paraId="04CBD2D5" w14:textId="77777777" w:rsidR="009F78AC" w:rsidRDefault="009F78AC" w:rsidP="009F78AC">
      <w:pPr>
        <w:shd w:val="clear" w:color="auto" w:fill="FFFFFF"/>
        <w:bidi/>
        <w:spacing w:after="180"/>
        <w:rPr>
          <w:rFonts w:ascii="Arial" w:hAnsi="Arial"/>
          <w:sz w:val="28"/>
          <w:szCs w:val="28"/>
        </w:rPr>
      </w:pPr>
    </w:p>
    <w:p w14:paraId="1A63E14A" w14:textId="77777777" w:rsidR="009F78AC" w:rsidRDefault="009F78AC" w:rsidP="009F78AC">
      <w:pPr>
        <w:shd w:val="clear" w:color="auto" w:fill="FFFFFF"/>
        <w:bidi/>
        <w:spacing w:after="180"/>
        <w:rPr>
          <w:rFonts w:ascii="Arial" w:hAnsi="Arial"/>
          <w:sz w:val="28"/>
          <w:szCs w:val="28"/>
        </w:rPr>
      </w:pPr>
    </w:p>
    <w:p w14:paraId="04C6984C" w14:textId="77777777" w:rsidR="009F78AC" w:rsidRDefault="009F78AC" w:rsidP="009F78AC">
      <w:pPr>
        <w:shd w:val="clear" w:color="auto" w:fill="FFFFFF"/>
        <w:bidi/>
        <w:spacing w:after="180"/>
        <w:rPr>
          <w:rFonts w:ascii="Arial" w:hAnsi="Arial"/>
          <w:sz w:val="28"/>
          <w:szCs w:val="28"/>
        </w:rPr>
      </w:pPr>
    </w:p>
    <w:p w14:paraId="51CD48DE" w14:textId="77777777" w:rsidR="009F78AC" w:rsidRDefault="009F78AC" w:rsidP="009F78AC">
      <w:pPr>
        <w:shd w:val="clear" w:color="auto" w:fill="FFFFFF"/>
        <w:bidi/>
        <w:spacing w:after="180"/>
        <w:rPr>
          <w:rFonts w:ascii="Arial" w:hAnsi="Arial"/>
          <w:sz w:val="28"/>
          <w:szCs w:val="28"/>
        </w:rPr>
      </w:pPr>
    </w:p>
    <w:p w14:paraId="4B713B66" w14:textId="77777777" w:rsidR="009F78AC" w:rsidRDefault="009F78AC" w:rsidP="009F78AC">
      <w:pPr>
        <w:shd w:val="clear" w:color="auto" w:fill="FFFFFF"/>
        <w:bidi/>
        <w:spacing w:after="180"/>
        <w:rPr>
          <w:rFonts w:ascii="Arial" w:hAnsi="Arial"/>
          <w:sz w:val="28"/>
          <w:szCs w:val="28"/>
        </w:rPr>
      </w:pPr>
    </w:p>
    <w:p w14:paraId="52008E39" w14:textId="384F9920" w:rsidR="009F78AC" w:rsidRDefault="009F78AC" w:rsidP="009F78AC">
      <w:pPr>
        <w:shd w:val="clear" w:color="auto" w:fill="FFFFFF"/>
        <w:bidi/>
        <w:spacing w:after="180"/>
        <w:rPr>
          <w:rFonts w:ascii="Arial" w:hAnsi="Arial"/>
          <w:sz w:val="28"/>
          <w:szCs w:val="28"/>
          <w:rtl/>
        </w:rPr>
      </w:pPr>
    </w:p>
    <w:p w14:paraId="60B220E9" w14:textId="77777777" w:rsidR="002809A1" w:rsidRDefault="002809A1" w:rsidP="002809A1">
      <w:pPr>
        <w:shd w:val="clear" w:color="auto" w:fill="FFFFFF"/>
        <w:bidi/>
        <w:spacing w:after="180"/>
        <w:rPr>
          <w:rFonts w:ascii="Arial" w:hAnsi="Arial"/>
          <w:sz w:val="28"/>
          <w:szCs w:val="28"/>
        </w:rPr>
      </w:pPr>
    </w:p>
    <w:p w14:paraId="7A5CF632" w14:textId="77777777" w:rsidR="009F78AC" w:rsidRDefault="009F78AC" w:rsidP="009F78AC">
      <w:pPr>
        <w:shd w:val="clear" w:color="auto" w:fill="FFFFFF"/>
        <w:bidi/>
        <w:spacing w:after="224"/>
        <w:rPr>
          <w:rFonts w:ascii="Arial" w:hAnsi="Arial"/>
          <w:b/>
          <w:bCs/>
          <w:color w:val="0E2740"/>
          <w:sz w:val="28"/>
          <w:szCs w:val="28"/>
        </w:rPr>
      </w:pPr>
      <w:r w:rsidRPr="25E77E13">
        <w:rPr>
          <w:b/>
          <w:bCs/>
          <w:color w:val="0E2740"/>
          <w:sz w:val="28"/>
          <w:szCs w:val="28"/>
          <w:rtl/>
        </w:rPr>
        <w:lastRenderedPageBreak/>
        <w:t>المبحث الرابع: الدراسات السابقة</w:t>
      </w:r>
    </w:p>
    <w:p w14:paraId="5B5DE608"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أولاً: دراسات عربية</w:t>
      </w:r>
    </w:p>
    <w:p w14:paraId="3C4EA323" w14:textId="77777777" w:rsidR="009F78AC" w:rsidRDefault="009F78AC" w:rsidP="009F78AC">
      <w:pPr>
        <w:shd w:val="clear" w:color="auto" w:fill="FFFFFF"/>
        <w:bidi/>
        <w:spacing w:after="180"/>
        <w:rPr>
          <w:rFonts w:ascii="Arial" w:hAnsi="Arial"/>
          <w:sz w:val="28"/>
          <w:szCs w:val="28"/>
        </w:rPr>
      </w:pPr>
    </w:p>
    <w:p w14:paraId="2FD55493" w14:textId="77777777" w:rsidR="009F78AC" w:rsidRDefault="009F78AC" w:rsidP="009F78AC">
      <w:pPr>
        <w:shd w:val="clear" w:color="auto" w:fill="FFFFFF"/>
        <w:bidi/>
        <w:spacing w:after="180"/>
        <w:rPr>
          <w:rFonts w:ascii="Arial" w:hAnsi="Arial"/>
          <w:sz w:val="28"/>
          <w:szCs w:val="28"/>
        </w:rPr>
      </w:pPr>
    </w:p>
    <w:p w14:paraId="261A6398" w14:textId="77777777" w:rsidR="009F78AC" w:rsidRDefault="009F78AC" w:rsidP="009F78AC">
      <w:pPr>
        <w:pStyle w:val="a9"/>
        <w:numPr>
          <w:ilvl w:val="0"/>
          <w:numId w:val="32"/>
        </w:numPr>
        <w:shd w:val="clear" w:color="auto" w:fill="FFFFFF"/>
        <w:spacing w:after="0"/>
        <w:rPr>
          <w:rFonts w:ascii="Arial" w:hAnsi="Arial"/>
          <w:color w:val="242424"/>
          <w:sz w:val="28"/>
          <w:szCs w:val="28"/>
        </w:rPr>
      </w:pPr>
      <w:r w:rsidRPr="25E77E13">
        <w:rPr>
          <w:color w:val="242424"/>
          <w:sz w:val="28"/>
          <w:szCs w:val="28"/>
          <w:rtl/>
        </w:rPr>
        <w:t>دراسة السبيعي (</w:t>
      </w:r>
      <w:r w:rsidRPr="25E77E13">
        <w:rPr>
          <w:rFonts w:ascii="Arial" w:hAnsi="Arial"/>
          <w:color w:val="242424"/>
          <w:sz w:val="28"/>
          <w:szCs w:val="28"/>
        </w:rPr>
        <w:t>2022</w:t>
      </w:r>
      <w:r w:rsidRPr="25E77E13">
        <w:rPr>
          <w:color w:val="242424"/>
          <w:sz w:val="28"/>
          <w:szCs w:val="28"/>
          <w:rtl/>
        </w:rPr>
        <w:t xml:space="preserve">): تناولت أثر التحول الرقمي على جودة الخدمات في القطاع العدلي السعودي، وأشارت إلى أن منصة ناجز أسهمت في تقليل زمن المعاملة العدلية بنسبة </w:t>
      </w:r>
      <w:r w:rsidRPr="25E77E13">
        <w:rPr>
          <w:rFonts w:ascii="Arial" w:hAnsi="Arial"/>
          <w:color w:val="242424"/>
          <w:sz w:val="28"/>
          <w:szCs w:val="28"/>
        </w:rPr>
        <w:t>60</w:t>
      </w:r>
      <w:r w:rsidRPr="25E77E13">
        <w:rPr>
          <w:color w:val="242424"/>
          <w:sz w:val="28"/>
          <w:szCs w:val="28"/>
          <w:rtl/>
        </w:rPr>
        <w:t>%.</w:t>
      </w:r>
    </w:p>
    <w:p w14:paraId="5D6B900A" w14:textId="77777777" w:rsidR="009F78AC" w:rsidRDefault="009F78AC" w:rsidP="009F78AC">
      <w:pPr>
        <w:pStyle w:val="a9"/>
        <w:numPr>
          <w:ilvl w:val="0"/>
          <w:numId w:val="32"/>
        </w:numPr>
        <w:shd w:val="clear" w:color="auto" w:fill="FFFFFF"/>
        <w:spacing w:after="0"/>
        <w:rPr>
          <w:rFonts w:ascii="Arial" w:hAnsi="Arial"/>
          <w:color w:val="242424"/>
          <w:sz w:val="28"/>
          <w:szCs w:val="28"/>
        </w:rPr>
      </w:pPr>
      <w:r w:rsidRPr="25E77E13">
        <w:rPr>
          <w:color w:val="242424"/>
          <w:sz w:val="28"/>
          <w:szCs w:val="28"/>
          <w:rtl/>
        </w:rPr>
        <w:t>دراسة العمري (</w:t>
      </w:r>
      <w:r w:rsidRPr="25E77E13">
        <w:rPr>
          <w:rFonts w:ascii="Arial" w:hAnsi="Arial"/>
          <w:color w:val="242424"/>
          <w:sz w:val="28"/>
          <w:szCs w:val="28"/>
        </w:rPr>
        <w:t>2021</w:t>
      </w:r>
      <w:r w:rsidRPr="25E77E13">
        <w:rPr>
          <w:color w:val="242424"/>
          <w:sz w:val="28"/>
          <w:szCs w:val="28"/>
          <w:rtl/>
        </w:rPr>
        <w:t>): أوضحت أن رضا المستفيدين عن الخدمات العدلية الإلكترونية ارتفع بشكل ملحوظ بعد إطلاق المنصة، خصوصًا في خدمات التوثيق والتنفيذ.</w:t>
      </w:r>
    </w:p>
    <w:p w14:paraId="0281B6F7" w14:textId="77777777" w:rsidR="009F78AC" w:rsidRDefault="009F78AC" w:rsidP="009F78AC">
      <w:pPr>
        <w:pStyle w:val="a9"/>
        <w:numPr>
          <w:ilvl w:val="0"/>
          <w:numId w:val="32"/>
        </w:numPr>
        <w:shd w:val="clear" w:color="auto" w:fill="FFFFFF"/>
        <w:spacing w:after="0"/>
        <w:rPr>
          <w:rFonts w:ascii="Arial" w:hAnsi="Arial"/>
          <w:color w:val="242424"/>
          <w:sz w:val="28"/>
          <w:szCs w:val="28"/>
        </w:rPr>
      </w:pPr>
      <w:r w:rsidRPr="25E77E13">
        <w:rPr>
          <w:color w:val="242424"/>
          <w:sz w:val="28"/>
          <w:szCs w:val="28"/>
          <w:rtl/>
        </w:rPr>
        <w:t>دراسة المطيري (</w:t>
      </w:r>
      <w:r w:rsidRPr="25E77E13">
        <w:rPr>
          <w:rFonts w:ascii="Arial" w:hAnsi="Arial"/>
          <w:color w:val="242424"/>
          <w:sz w:val="28"/>
          <w:szCs w:val="28"/>
        </w:rPr>
        <w:t>2023</w:t>
      </w:r>
      <w:r w:rsidRPr="25E77E13">
        <w:rPr>
          <w:color w:val="242424"/>
          <w:sz w:val="28"/>
          <w:szCs w:val="28"/>
          <w:rtl/>
        </w:rPr>
        <w:t>): بينت أن أبرز التحديات تكمن في ضعف الوعي التقني لدى بعض المستخدمين، والحاجة إلى تحسين تكامل الأنظمة بين الجهات الحكومية.</w:t>
      </w:r>
    </w:p>
    <w:p w14:paraId="4554C15A" w14:textId="77777777" w:rsidR="009F78AC" w:rsidRDefault="009F78AC" w:rsidP="009F78AC">
      <w:pPr>
        <w:shd w:val="clear" w:color="auto" w:fill="FFFFFF"/>
        <w:bidi/>
        <w:spacing w:after="180"/>
        <w:rPr>
          <w:rFonts w:ascii="Arial" w:hAnsi="Arial"/>
          <w:sz w:val="28"/>
          <w:szCs w:val="28"/>
        </w:rPr>
      </w:pPr>
    </w:p>
    <w:p w14:paraId="5F8A6633" w14:textId="77777777" w:rsidR="009F78AC" w:rsidRDefault="009F78AC" w:rsidP="009F78AC">
      <w:pPr>
        <w:shd w:val="clear" w:color="auto" w:fill="FFFFFF"/>
        <w:bidi/>
        <w:spacing w:after="180"/>
        <w:rPr>
          <w:rFonts w:ascii="Arial" w:hAnsi="Arial"/>
          <w:sz w:val="28"/>
          <w:szCs w:val="28"/>
        </w:rPr>
      </w:pPr>
    </w:p>
    <w:p w14:paraId="5B7F8E77" w14:textId="77777777" w:rsidR="009F78AC" w:rsidRDefault="009F78AC" w:rsidP="009F78AC">
      <w:pPr>
        <w:shd w:val="clear" w:color="auto" w:fill="FFFFFF"/>
        <w:bidi/>
        <w:spacing w:after="180"/>
        <w:rPr>
          <w:rFonts w:ascii="Arial" w:hAnsi="Arial"/>
          <w:sz w:val="28"/>
          <w:szCs w:val="28"/>
        </w:rPr>
      </w:pPr>
    </w:p>
    <w:p w14:paraId="47894033" w14:textId="77777777" w:rsidR="009F78AC" w:rsidRDefault="009F78AC" w:rsidP="009F78AC">
      <w:pPr>
        <w:shd w:val="clear" w:color="auto" w:fill="FFFFFF"/>
        <w:bidi/>
        <w:spacing w:after="210"/>
        <w:rPr>
          <w:b/>
          <w:bCs/>
          <w:color w:val="242424"/>
          <w:sz w:val="28"/>
          <w:szCs w:val="28"/>
          <w:rtl/>
        </w:rPr>
      </w:pPr>
      <w:r w:rsidRPr="25E77E13">
        <w:rPr>
          <w:b/>
          <w:bCs/>
          <w:color w:val="242424"/>
          <w:sz w:val="28"/>
          <w:szCs w:val="28"/>
          <w:rtl/>
        </w:rPr>
        <w:t>ثانيًا: دراسات دولية</w:t>
      </w:r>
    </w:p>
    <w:p w14:paraId="7770BD9D" w14:textId="77777777" w:rsidR="009F78AC" w:rsidRDefault="009F78AC" w:rsidP="009F78AC">
      <w:pPr>
        <w:shd w:val="clear" w:color="auto" w:fill="FFFFFF"/>
        <w:bidi/>
        <w:spacing w:after="180"/>
        <w:rPr>
          <w:rFonts w:ascii="Arial" w:hAnsi="Arial"/>
          <w:sz w:val="28"/>
          <w:szCs w:val="28"/>
        </w:rPr>
      </w:pPr>
    </w:p>
    <w:p w14:paraId="3B272F1D" w14:textId="77777777" w:rsidR="009F78AC" w:rsidRDefault="009F78AC" w:rsidP="009F78AC">
      <w:pPr>
        <w:shd w:val="clear" w:color="auto" w:fill="FFFFFF"/>
        <w:bidi/>
        <w:spacing w:after="180"/>
        <w:rPr>
          <w:rFonts w:ascii="Arial" w:hAnsi="Arial"/>
          <w:sz w:val="28"/>
          <w:szCs w:val="28"/>
        </w:rPr>
      </w:pPr>
    </w:p>
    <w:p w14:paraId="694747C5" w14:textId="77777777" w:rsidR="009F78AC" w:rsidRDefault="009F78AC" w:rsidP="009F78AC">
      <w:pPr>
        <w:pStyle w:val="a9"/>
        <w:numPr>
          <w:ilvl w:val="0"/>
          <w:numId w:val="31"/>
        </w:numPr>
        <w:shd w:val="clear" w:color="auto" w:fill="FFFFFF"/>
        <w:spacing w:after="0"/>
        <w:rPr>
          <w:rFonts w:ascii="Arial" w:hAnsi="Arial"/>
          <w:color w:val="242424"/>
          <w:sz w:val="28"/>
          <w:szCs w:val="28"/>
        </w:rPr>
      </w:pPr>
      <w:r w:rsidRPr="25E77E13">
        <w:rPr>
          <w:color w:val="242424"/>
          <w:sz w:val="28"/>
          <w:szCs w:val="28"/>
          <w:rtl/>
        </w:rPr>
        <w:t>دراسة (</w:t>
      </w:r>
      <w:r w:rsidRPr="25E77E13">
        <w:rPr>
          <w:rFonts w:ascii="Arial" w:hAnsi="Arial"/>
          <w:color w:val="242424"/>
          <w:sz w:val="28"/>
          <w:szCs w:val="28"/>
        </w:rPr>
        <w:t>OECD</w:t>
      </w:r>
      <w:r w:rsidRPr="25E77E13">
        <w:rPr>
          <w:color w:val="242424"/>
          <w:sz w:val="28"/>
          <w:szCs w:val="28"/>
          <w:rtl/>
        </w:rPr>
        <w:t xml:space="preserve">، </w:t>
      </w:r>
      <w:r w:rsidRPr="25E77E13">
        <w:rPr>
          <w:rFonts w:ascii="Arial" w:hAnsi="Arial"/>
          <w:color w:val="242424"/>
          <w:sz w:val="28"/>
          <w:szCs w:val="28"/>
        </w:rPr>
        <w:t>2020</w:t>
      </w:r>
      <w:r w:rsidRPr="25E77E13">
        <w:rPr>
          <w:color w:val="242424"/>
          <w:sz w:val="28"/>
          <w:szCs w:val="28"/>
          <w:rtl/>
        </w:rPr>
        <w:t>): أوضحت أن الجائحة كانت محفزًا رئيسًا لتسريع التحول الرقمي في الأنظمة القضائية عالميًا، وأن المنصات العدلية الإلكترونية ساعدت في استمرارية العدالة أثناء الأزمات.</w:t>
      </w:r>
    </w:p>
    <w:p w14:paraId="6E994168" w14:textId="77777777" w:rsidR="009F78AC" w:rsidRDefault="009F78AC" w:rsidP="009F78AC">
      <w:pPr>
        <w:pStyle w:val="a9"/>
        <w:numPr>
          <w:ilvl w:val="0"/>
          <w:numId w:val="31"/>
        </w:numPr>
        <w:shd w:val="clear" w:color="auto" w:fill="FFFFFF"/>
        <w:spacing w:after="0"/>
        <w:rPr>
          <w:rFonts w:ascii="Arial" w:hAnsi="Arial"/>
          <w:color w:val="242424"/>
          <w:sz w:val="28"/>
          <w:szCs w:val="28"/>
        </w:rPr>
      </w:pPr>
      <w:r w:rsidRPr="25E77E13">
        <w:rPr>
          <w:color w:val="242424"/>
          <w:sz w:val="28"/>
          <w:szCs w:val="28"/>
          <w:rtl/>
        </w:rPr>
        <w:t>دراسة (</w:t>
      </w:r>
      <w:r w:rsidRPr="25E77E13">
        <w:rPr>
          <w:rFonts w:ascii="Arial" w:hAnsi="Arial"/>
          <w:color w:val="242424"/>
          <w:sz w:val="28"/>
          <w:szCs w:val="28"/>
        </w:rPr>
        <w:t>World Bank</w:t>
      </w:r>
      <w:r w:rsidRPr="25E77E13">
        <w:rPr>
          <w:color w:val="242424"/>
          <w:sz w:val="28"/>
          <w:szCs w:val="28"/>
          <w:rtl/>
        </w:rPr>
        <w:t xml:space="preserve">، </w:t>
      </w:r>
      <w:r w:rsidRPr="25E77E13">
        <w:rPr>
          <w:rFonts w:ascii="Arial" w:hAnsi="Arial"/>
          <w:color w:val="242424"/>
          <w:sz w:val="28"/>
          <w:szCs w:val="28"/>
        </w:rPr>
        <w:t>2021</w:t>
      </w:r>
      <w:r w:rsidRPr="25E77E13">
        <w:rPr>
          <w:color w:val="242424"/>
          <w:sz w:val="28"/>
          <w:szCs w:val="28"/>
          <w:rtl/>
        </w:rPr>
        <w:t>): أكدت أهمية تطوير بنية تحتية رقمية متكاملة في وزارات العدل لضمان الشفافية وسرعة الإنجاز، وهو ما يُعد مشابهًا لتجربة المملكة.</w:t>
      </w:r>
    </w:p>
    <w:p w14:paraId="086F21C1" w14:textId="77777777" w:rsidR="009F78AC" w:rsidRDefault="009F78AC" w:rsidP="009F78AC">
      <w:pPr>
        <w:shd w:val="clear" w:color="auto" w:fill="FFFFFF"/>
        <w:bidi/>
        <w:spacing w:after="180"/>
        <w:rPr>
          <w:rFonts w:ascii="Arial" w:hAnsi="Arial"/>
          <w:sz w:val="28"/>
          <w:szCs w:val="28"/>
        </w:rPr>
      </w:pPr>
    </w:p>
    <w:p w14:paraId="2A6E9D0A" w14:textId="77777777" w:rsidR="009F78AC" w:rsidRDefault="009F78AC" w:rsidP="009F78AC">
      <w:pPr>
        <w:shd w:val="clear" w:color="auto" w:fill="FFFFFF"/>
        <w:bidi/>
        <w:spacing w:after="180"/>
        <w:rPr>
          <w:rFonts w:ascii="Arial" w:hAnsi="Arial"/>
          <w:sz w:val="28"/>
          <w:szCs w:val="28"/>
        </w:rPr>
      </w:pPr>
    </w:p>
    <w:p w14:paraId="708B5DC0" w14:textId="77777777" w:rsidR="009F78AC" w:rsidRDefault="009F78AC" w:rsidP="009F78AC">
      <w:pPr>
        <w:shd w:val="clear" w:color="auto" w:fill="FFFFFF"/>
        <w:bidi/>
        <w:spacing w:after="0"/>
        <w:rPr>
          <w:rFonts w:ascii="Arial" w:hAnsi="Arial"/>
          <w:sz w:val="28"/>
          <w:szCs w:val="28"/>
        </w:rPr>
      </w:pPr>
    </w:p>
    <w:p w14:paraId="2D9875C7" w14:textId="77777777" w:rsidR="009F78AC" w:rsidRDefault="009F78AC" w:rsidP="009F78AC">
      <w:pPr>
        <w:shd w:val="clear" w:color="auto" w:fill="FFFFFF"/>
        <w:bidi/>
        <w:spacing w:after="180"/>
        <w:rPr>
          <w:rFonts w:ascii="Arial" w:hAnsi="Arial"/>
          <w:sz w:val="28"/>
          <w:szCs w:val="28"/>
        </w:rPr>
      </w:pPr>
    </w:p>
    <w:p w14:paraId="4CEB23D7" w14:textId="77777777" w:rsidR="009F78AC" w:rsidRDefault="009F78AC" w:rsidP="009F78AC">
      <w:pPr>
        <w:shd w:val="clear" w:color="auto" w:fill="FFFFFF"/>
        <w:bidi/>
        <w:spacing w:after="180"/>
        <w:rPr>
          <w:rFonts w:ascii="Arial" w:hAnsi="Arial"/>
          <w:sz w:val="28"/>
          <w:szCs w:val="28"/>
        </w:rPr>
      </w:pPr>
    </w:p>
    <w:p w14:paraId="73CAD30F" w14:textId="77777777" w:rsidR="009F78AC" w:rsidRDefault="009F78AC" w:rsidP="009F78AC">
      <w:pPr>
        <w:shd w:val="clear" w:color="auto" w:fill="FFFFFF"/>
        <w:bidi/>
        <w:spacing w:after="224"/>
        <w:rPr>
          <w:b/>
          <w:bCs/>
          <w:color w:val="0E2740"/>
          <w:sz w:val="28"/>
          <w:szCs w:val="28"/>
          <w:rtl/>
        </w:rPr>
      </w:pPr>
    </w:p>
    <w:p w14:paraId="470FCC20" w14:textId="77777777" w:rsidR="009F78AC" w:rsidRDefault="009F78AC" w:rsidP="009F78AC">
      <w:pPr>
        <w:shd w:val="clear" w:color="auto" w:fill="FFFFFF"/>
        <w:bidi/>
        <w:spacing w:after="224"/>
        <w:rPr>
          <w:b/>
          <w:bCs/>
          <w:color w:val="0E2740"/>
          <w:sz w:val="28"/>
          <w:szCs w:val="28"/>
          <w:rtl/>
        </w:rPr>
      </w:pPr>
    </w:p>
    <w:p w14:paraId="4416D432" w14:textId="77777777" w:rsidR="009F78AC" w:rsidRDefault="009F78AC" w:rsidP="009F78AC">
      <w:pPr>
        <w:shd w:val="clear" w:color="auto" w:fill="FFFFFF"/>
        <w:bidi/>
        <w:spacing w:after="224"/>
        <w:rPr>
          <w:b/>
          <w:bCs/>
          <w:color w:val="0E2740"/>
          <w:sz w:val="28"/>
          <w:szCs w:val="28"/>
          <w:rtl/>
        </w:rPr>
      </w:pPr>
    </w:p>
    <w:p w14:paraId="3AD76392" w14:textId="77777777" w:rsidR="009F78AC" w:rsidRDefault="009F78AC" w:rsidP="009F78AC">
      <w:pPr>
        <w:shd w:val="clear" w:color="auto" w:fill="FFFFFF"/>
        <w:bidi/>
        <w:spacing w:after="224"/>
        <w:rPr>
          <w:b/>
          <w:bCs/>
          <w:color w:val="0E2740"/>
          <w:sz w:val="28"/>
          <w:szCs w:val="28"/>
          <w:rtl/>
        </w:rPr>
      </w:pPr>
    </w:p>
    <w:p w14:paraId="7413B6F8" w14:textId="77777777" w:rsidR="009F78AC" w:rsidRPr="00222B3F" w:rsidRDefault="009F78AC" w:rsidP="009F78AC">
      <w:pPr>
        <w:shd w:val="clear" w:color="auto" w:fill="FFFFFF"/>
        <w:bidi/>
        <w:spacing w:after="224"/>
        <w:rPr>
          <w:rFonts w:ascii="Arial" w:hAnsi="Arial"/>
          <w:b/>
          <w:bCs/>
          <w:color w:val="50637D"/>
          <w:sz w:val="28"/>
          <w:szCs w:val="28"/>
        </w:rPr>
      </w:pPr>
      <w:r w:rsidRPr="25E77E13">
        <w:rPr>
          <w:b/>
          <w:bCs/>
          <w:color w:val="0E2740"/>
          <w:sz w:val="28"/>
          <w:szCs w:val="28"/>
          <w:rtl/>
        </w:rPr>
        <w:t>المبحث الخامس: استخلاص الفجوة البحثية</w:t>
      </w:r>
    </w:p>
    <w:p w14:paraId="335F4D9E" w14:textId="77777777" w:rsidR="009F78AC" w:rsidRDefault="009F78AC" w:rsidP="009F78AC">
      <w:pPr>
        <w:shd w:val="clear" w:color="auto" w:fill="FFFFFF"/>
        <w:bidi/>
        <w:spacing w:after="180"/>
        <w:rPr>
          <w:rFonts w:ascii="Arial" w:hAnsi="Arial"/>
          <w:sz w:val="28"/>
          <w:szCs w:val="28"/>
        </w:rPr>
      </w:pPr>
    </w:p>
    <w:p w14:paraId="6A31743F" w14:textId="77777777" w:rsidR="009F78AC" w:rsidRDefault="009F78AC" w:rsidP="009F78AC">
      <w:pPr>
        <w:shd w:val="clear" w:color="auto" w:fill="FFFFFF"/>
        <w:bidi/>
        <w:spacing w:after="180"/>
        <w:rPr>
          <w:rFonts w:ascii="Arial" w:hAnsi="Arial"/>
          <w:sz w:val="28"/>
          <w:szCs w:val="28"/>
        </w:rPr>
      </w:pPr>
    </w:p>
    <w:p w14:paraId="06458A87"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يتضح من الدراسات السابقة أن معظمها ركز على التحول الرقمي العام في القطاع الحكومي، بينما قلّ تركيزها على فعالية منصة ناجز تحديدًا بعد الجائحة.</w:t>
      </w:r>
    </w:p>
    <w:p w14:paraId="34E01743"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كما أن الدراسات السابقة اكتفت بتحليل رضا المستفيدين دون التطرق بعمق إلى قياس الأثر المؤسسي للمنصة على الأداء العدلي الداخلي.</w:t>
      </w:r>
    </w:p>
    <w:p w14:paraId="13E9445A" w14:textId="77777777" w:rsidR="009F78AC" w:rsidRDefault="009F78AC" w:rsidP="009F78AC">
      <w:pPr>
        <w:shd w:val="clear" w:color="auto" w:fill="FFFFFF"/>
        <w:bidi/>
        <w:spacing w:after="180"/>
        <w:rPr>
          <w:color w:val="242424"/>
          <w:sz w:val="28"/>
          <w:szCs w:val="28"/>
          <w:rtl/>
        </w:rPr>
      </w:pPr>
      <w:r w:rsidRPr="25E77E13">
        <w:rPr>
          <w:color w:val="242424"/>
          <w:sz w:val="28"/>
          <w:szCs w:val="28"/>
          <w:rtl/>
        </w:rPr>
        <w:t>لذلك، يسعى هذا البحث إلى سد الفجوة البحثية من خلال تحليل شامل يجمع بين البعد المؤسسي (كفاءة الأداء) والبعد المجتمعي (رضا المستفيدين)، لتقديم رؤية متكاملة عن فعالية المنصة في مرحلة ما بعد الجائحة</w:t>
      </w:r>
    </w:p>
    <w:p w14:paraId="76EFF075" w14:textId="77777777" w:rsidR="009F78AC" w:rsidRDefault="009F78AC" w:rsidP="009F78AC">
      <w:pPr>
        <w:bidi/>
        <w:rPr>
          <w:rFonts w:ascii="Arial" w:hAnsi="Arial"/>
          <w:sz w:val="28"/>
          <w:szCs w:val="28"/>
        </w:rPr>
      </w:pPr>
    </w:p>
    <w:p w14:paraId="6DE8A872" w14:textId="77777777" w:rsidR="009F78AC" w:rsidRDefault="009F78AC" w:rsidP="009F78AC">
      <w:pPr>
        <w:bidi/>
        <w:rPr>
          <w:rFonts w:ascii="Arial" w:hAnsi="Arial"/>
          <w:sz w:val="28"/>
          <w:szCs w:val="28"/>
        </w:rPr>
      </w:pPr>
    </w:p>
    <w:p w14:paraId="119305A4" w14:textId="77777777" w:rsidR="009F78AC" w:rsidRDefault="009F78AC" w:rsidP="009F78AC">
      <w:pPr>
        <w:bidi/>
        <w:rPr>
          <w:rFonts w:ascii="Arial" w:hAnsi="Arial"/>
          <w:sz w:val="28"/>
          <w:szCs w:val="28"/>
        </w:rPr>
      </w:pPr>
    </w:p>
    <w:p w14:paraId="504C3187" w14:textId="77777777" w:rsidR="009F78AC" w:rsidRDefault="009F78AC" w:rsidP="009F78AC">
      <w:pPr>
        <w:bidi/>
        <w:rPr>
          <w:rFonts w:ascii="Arial" w:hAnsi="Arial"/>
          <w:sz w:val="28"/>
          <w:szCs w:val="28"/>
        </w:rPr>
      </w:pPr>
    </w:p>
    <w:p w14:paraId="1614F6CA" w14:textId="77777777" w:rsidR="009F78AC" w:rsidRDefault="009F78AC" w:rsidP="009F78AC">
      <w:pPr>
        <w:bidi/>
        <w:rPr>
          <w:rFonts w:ascii="Arial" w:hAnsi="Arial"/>
          <w:sz w:val="28"/>
          <w:szCs w:val="28"/>
        </w:rPr>
      </w:pPr>
    </w:p>
    <w:p w14:paraId="3D4C68B1" w14:textId="77777777" w:rsidR="009F78AC" w:rsidRDefault="009F78AC" w:rsidP="009F78AC">
      <w:pPr>
        <w:bidi/>
        <w:rPr>
          <w:rFonts w:ascii="Arial" w:hAnsi="Arial"/>
          <w:sz w:val="28"/>
          <w:szCs w:val="28"/>
        </w:rPr>
      </w:pPr>
    </w:p>
    <w:p w14:paraId="375928D1" w14:textId="77777777" w:rsidR="009F78AC" w:rsidRDefault="009F78AC" w:rsidP="009F78AC">
      <w:pPr>
        <w:bidi/>
        <w:rPr>
          <w:rFonts w:ascii="Arial" w:hAnsi="Arial"/>
          <w:sz w:val="28"/>
          <w:szCs w:val="28"/>
        </w:rPr>
      </w:pPr>
    </w:p>
    <w:p w14:paraId="727F9D95" w14:textId="77777777" w:rsidR="009F78AC" w:rsidRDefault="009F78AC" w:rsidP="009F78AC">
      <w:pPr>
        <w:bidi/>
        <w:rPr>
          <w:rFonts w:ascii="Arial" w:hAnsi="Arial"/>
          <w:sz w:val="28"/>
          <w:szCs w:val="28"/>
        </w:rPr>
      </w:pPr>
    </w:p>
    <w:p w14:paraId="24CD5E28" w14:textId="77777777" w:rsidR="009F78AC" w:rsidRDefault="009F78AC" w:rsidP="009F78AC">
      <w:pPr>
        <w:bidi/>
        <w:rPr>
          <w:rFonts w:ascii="Arial" w:hAnsi="Arial"/>
          <w:sz w:val="28"/>
          <w:szCs w:val="28"/>
        </w:rPr>
      </w:pPr>
    </w:p>
    <w:p w14:paraId="75A1F646" w14:textId="77777777" w:rsidR="009F78AC" w:rsidRDefault="009F78AC" w:rsidP="009F78AC">
      <w:pPr>
        <w:bidi/>
        <w:rPr>
          <w:rFonts w:ascii="Arial" w:hAnsi="Arial"/>
          <w:sz w:val="28"/>
          <w:szCs w:val="28"/>
        </w:rPr>
      </w:pPr>
    </w:p>
    <w:p w14:paraId="6171E226" w14:textId="77777777" w:rsidR="009F78AC" w:rsidRDefault="009F78AC" w:rsidP="009F78AC">
      <w:pPr>
        <w:bidi/>
        <w:rPr>
          <w:rFonts w:ascii="Arial" w:hAnsi="Arial"/>
          <w:sz w:val="28"/>
          <w:szCs w:val="28"/>
        </w:rPr>
      </w:pPr>
    </w:p>
    <w:p w14:paraId="68FDBC6B" w14:textId="77777777" w:rsidR="009F78AC" w:rsidRDefault="009F78AC" w:rsidP="009F78AC">
      <w:pPr>
        <w:bidi/>
        <w:rPr>
          <w:rFonts w:ascii="Arial" w:hAnsi="Arial"/>
          <w:sz w:val="28"/>
          <w:szCs w:val="28"/>
        </w:rPr>
      </w:pPr>
    </w:p>
    <w:p w14:paraId="6932554C" w14:textId="77777777" w:rsidR="009F78AC" w:rsidRDefault="009F78AC" w:rsidP="009F78AC">
      <w:pPr>
        <w:bidi/>
        <w:rPr>
          <w:rFonts w:ascii="Arial" w:hAnsi="Arial"/>
          <w:sz w:val="28"/>
          <w:szCs w:val="28"/>
        </w:rPr>
      </w:pPr>
    </w:p>
    <w:p w14:paraId="4AFF2B30" w14:textId="77777777" w:rsidR="009F78AC" w:rsidRDefault="009F78AC" w:rsidP="009F78AC">
      <w:pPr>
        <w:shd w:val="clear" w:color="auto" w:fill="FFFFFF"/>
        <w:bidi/>
        <w:spacing w:after="242"/>
        <w:rPr>
          <w:rFonts w:ascii="Arial" w:hAnsi="Arial"/>
          <w:sz w:val="40"/>
          <w:szCs w:val="40"/>
        </w:rPr>
      </w:pPr>
    </w:p>
    <w:sectPr w:rsidR="009F78AC">
      <w:headerReference w:type="default" r:id="rId9"/>
      <w:footerReference w:type="default" r:id="rId10"/>
      <w:pgSz w:w="11906" w:h="16838"/>
      <w:pgMar w:top="1440" w:right="1440" w:bottom="1440" w:left="1440" w:header="720" w:footer="720" w:gutter="0"/>
      <w:pgBorders w:offsetFrom="page">
        <w:top w:val="single" w:sz="18" w:space="24" w:color="000000"/>
        <w:left w:val="single" w:sz="18" w:space="24" w:color="000000"/>
        <w:bottom w:val="single" w:sz="18" w:space="24" w:color="000000"/>
        <w:right w:val="single" w:sz="18" w:space="24" w:color="000000"/>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81A5C" w14:textId="77777777" w:rsidR="00F52DEA" w:rsidRDefault="00F52DEA">
      <w:pPr>
        <w:spacing w:after="0" w:line="240" w:lineRule="auto"/>
      </w:pPr>
      <w:r>
        <w:separator/>
      </w:r>
    </w:p>
  </w:endnote>
  <w:endnote w:type="continuationSeparator" w:id="0">
    <w:p w14:paraId="4BF87B26" w14:textId="77777777" w:rsidR="00F52DEA" w:rsidRDefault="00F52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Look w:val="06A0" w:firstRow="1" w:lastRow="0" w:firstColumn="1" w:lastColumn="0" w:noHBand="1" w:noVBand="1"/>
    </w:tblPr>
    <w:tblGrid>
      <w:gridCol w:w="3005"/>
      <w:gridCol w:w="3005"/>
      <w:gridCol w:w="3005"/>
    </w:tblGrid>
    <w:tr w:rsidR="2803ABA0" w14:paraId="0957CF96" w14:textId="77777777" w:rsidTr="25E77E13">
      <w:trPr>
        <w:trHeight w:val="300"/>
      </w:trPr>
      <w:tc>
        <w:tcPr>
          <w:tcW w:w="3005" w:type="dxa"/>
        </w:tcPr>
        <w:p w14:paraId="0504AAB3" w14:textId="77777777" w:rsidR="2803ABA0" w:rsidRDefault="2803ABA0" w:rsidP="2803ABA0">
          <w:pPr>
            <w:pStyle w:val="ab"/>
            <w:ind w:left="-115"/>
          </w:pPr>
        </w:p>
      </w:tc>
      <w:tc>
        <w:tcPr>
          <w:tcW w:w="3005" w:type="dxa"/>
        </w:tcPr>
        <w:p w14:paraId="1F154C54" w14:textId="77777777" w:rsidR="2803ABA0" w:rsidRDefault="2803ABA0" w:rsidP="2803ABA0">
          <w:pPr>
            <w:pStyle w:val="ab"/>
            <w:jc w:val="center"/>
          </w:pPr>
          <w:r>
            <w:fldChar w:fldCharType="begin"/>
          </w:r>
          <w:r>
            <w:instrText>PAGE</w:instrText>
          </w:r>
          <w:r>
            <w:fldChar w:fldCharType="separate"/>
          </w:r>
          <w:r w:rsidR="00CF5D3C">
            <w:rPr>
              <w:noProof/>
              <w:rtl/>
            </w:rPr>
            <w:t>1</w:t>
          </w:r>
          <w:r>
            <w:fldChar w:fldCharType="end"/>
          </w:r>
        </w:p>
      </w:tc>
      <w:tc>
        <w:tcPr>
          <w:tcW w:w="3005" w:type="dxa"/>
        </w:tcPr>
        <w:p w14:paraId="0F1DE7F1" w14:textId="77777777" w:rsidR="2803ABA0" w:rsidRDefault="2803ABA0" w:rsidP="2803ABA0">
          <w:pPr>
            <w:pStyle w:val="ab"/>
            <w:ind w:right="-115"/>
            <w:jc w:val="right"/>
          </w:pPr>
        </w:p>
      </w:tc>
    </w:tr>
  </w:tbl>
  <w:p w14:paraId="08C36877" w14:textId="77777777" w:rsidR="2803ABA0" w:rsidRDefault="2803ABA0" w:rsidP="2803ABA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85B64" w14:textId="77777777" w:rsidR="00F52DEA" w:rsidRDefault="00F52DEA">
      <w:pPr>
        <w:spacing w:after="0" w:line="240" w:lineRule="auto"/>
      </w:pPr>
      <w:r>
        <w:separator/>
      </w:r>
    </w:p>
  </w:footnote>
  <w:footnote w:type="continuationSeparator" w:id="0">
    <w:p w14:paraId="4F712AAA" w14:textId="77777777" w:rsidR="00F52DEA" w:rsidRDefault="00F52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Look w:val="06A0" w:firstRow="1" w:lastRow="0" w:firstColumn="1" w:lastColumn="0" w:noHBand="1" w:noVBand="1"/>
    </w:tblPr>
    <w:tblGrid>
      <w:gridCol w:w="3005"/>
      <w:gridCol w:w="3005"/>
      <w:gridCol w:w="3005"/>
    </w:tblGrid>
    <w:tr w:rsidR="2803ABA0" w14:paraId="41977C1F" w14:textId="77777777" w:rsidTr="2803ABA0">
      <w:trPr>
        <w:trHeight w:val="300"/>
      </w:trPr>
      <w:tc>
        <w:tcPr>
          <w:tcW w:w="3005" w:type="dxa"/>
        </w:tcPr>
        <w:p w14:paraId="0366B351" w14:textId="77777777" w:rsidR="2803ABA0" w:rsidRDefault="2803ABA0" w:rsidP="2803ABA0">
          <w:pPr>
            <w:pStyle w:val="ab"/>
            <w:ind w:left="-115"/>
          </w:pPr>
        </w:p>
      </w:tc>
      <w:tc>
        <w:tcPr>
          <w:tcW w:w="3005" w:type="dxa"/>
        </w:tcPr>
        <w:p w14:paraId="15F9E21A" w14:textId="77777777" w:rsidR="2803ABA0" w:rsidRDefault="2803ABA0" w:rsidP="2803ABA0">
          <w:pPr>
            <w:pStyle w:val="ab"/>
            <w:jc w:val="center"/>
          </w:pPr>
        </w:p>
      </w:tc>
      <w:tc>
        <w:tcPr>
          <w:tcW w:w="3005" w:type="dxa"/>
        </w:tcPr>
        <w:p w14:paraId="2E63B159" w14:textId="77777777" w:rsidR="2803ABA0" w:rsidRDefault="2803ABA0" w:rsidP="2803ABA0">
          <w:pPr>
            <w:pStyle w:val="ab"/>
            <w:ind w:right="-115"/>
            <w:jc w:val="right"/>
          </w:pPr>
        </w:p>
      </w:tc>
    </w:tr>
  </w:tbl>
  <w:p w14:paraId="6B819477" w14:textId="77777777" w:rsidR="2803ABA0" w:rsidRDefault="2803ABA0" w:rsidP="2803ABA0">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9DBA"/>
    <w:multiLevelType w:val="hybridMultilevel"/>
    <w:tmpl w:val="0C044FDC"/>
    <w:lvl w:ilvl="0" w:tplc="19343E2C">
      <w:start w:val="1"/>
      <w:numFmt w:val="bullet"/>
      <w:lvlText w:val=""/>
      <w:lvlJc w:val="left"/>
      <w:pPr>
        <w:ind w:left="720" w:hanging="360"/>
      </w:pPr>
      <w:rPr>
        <w:rFonts w:ascii="Symbol" w:hAnsi="Symbol" w:hint="default"/>
      </w:rPr>
    </w:lvl>
    <w:lvl w:ilvl="1" w:tplc="A6ACC442">
      <w:start w:val="1"/>
      <w:numFmt w:val="bullet"/>
      <w:lvlText w:val="o"/>
      <w:lvlJc w:val="left"/>
      <w:pPr>
        <w:ind w:left="1440" w:hanging="360"/>
      </w:pPr>
      <w:rPr>
        <w:rFonts w:ascii="Courier New" w:hAnsi="Courier New" w:hint="default"/>
      </w:rPr>
    </w:lvl>
    <w:lvl w:ilvl="2" w:tplc="A4B42DFA">
      <w:start w:val="1"/>
      <w:numFmt w:val="bullet"/>
      <w:lvlText w:val=""/>
      <w:lvlJc w:val="left"/>
      <w:pPr>
        <w:ind w:left="2160" w:hanging="360"/>
      </w:pPr>
      <w:rPr>
        <w:rFonts w:ascii="Wingdings" w:hAnsi="Wingdings" w:hint="default"/>
      </w:rPr>
    </w:lvl>
    <w:lvl w:ilvl="3" w:tplc="4988619C">
      <w:start w:val="1"/>
      <w:numFmt w:val="bullet"/>
      <w:lvlText w:val=""/>
      <w:lvlJc w:val="left"/>
      <w:pPr>
        <w:ind w:left="2880" w:hanging="360"/>
      </w:pPr>
      <w:rPr>
        <w:rFonts w:ascii="Symbol" w:hAnsi="Symbol" w:hint="default"/>
      </w:rPr>
    </w:lvl>
    <w:lvl w:ilvl="4" w:tplc="FD9255FC">
      <w:start w:val="1"/>
      <w:numFmt w:val="bullet"/>
      <w:lvlText w:val="o"/>
      <w:lvlJc w:val="left"/>
      <w:pPr>
        <w:ind w:left="3600" w:hanging="360"/>
      </w:pPr>
      <w:rPr>
        <w:rFonts w:ascii="Courier New" w:hAnsi="Courier New" w:hint="default"/>
      </w:rPr>
    </w:lvl>
    <w:lvl w:ilvl="5" w:tplc="09324282">
      <w:start w:val="1"/>
      <w:numFmt w:val="bullet"/>
      <w:lvlText w:val=""/>
      <w:lvlJc w:val="left"/>
      <w:pPr>
        <w:ind w:left="4320" w:hanging="360"/>
      </w:pPr>
      <w:rPr>
        <w:rFonts w:ascii="Wingdings" w:hAnsi="Wingdings" w:hint="default"/>
      </w:rPr>
    </w:lvl>
    <w:lvl w:ilvl="6" w:tplc="F6E44B76">
      <w:start w:val="1"/>
      <w:numFmt w:val="bullet"/>
      <w:lvlText w:val=""/>
      <w:lvlJc w:val="left"/>
      <w:pPr>
        <w:ind w:left="5040" w:hanging="360"/>
      </w:pPr>
      <w:rPr>
        <w:rFonts w:ascii="Symbol" w:hAnsi="Symbol" w:hint="default"/>
      </w:rPr>
    </w:lvl>
    <w:lvl w:ilvl="7" w:tplc="6714DBC6">
      <w:start w:val="1"/>
      <w:numFmt w:val="bullet"/>
      <w:lvlText w:val="o"/>
      <w:lvlJc w:val="left"/>
      <w:pPr>
        <w:ind w:left="5760" w:hanging="360"/>
      </w:pPr>
      <w:rPr>
        <w:rFonts w:ascii="Courier New" w:hAnsi="Courier New" w:hint="default"/>
      </w:rPr>
    </w:lvl>
    <w:lvl w:ilvl="8" w:tplc="BBF408E8">
      <w:start w:val="1"/>
      <w:numFmt w:val="bullet"/>
      <w:lvlText w:val=""/>
      <w:lvlJc w:val="left"/>
      <w:pPr>
        <w:ind w:left="6480" w:hanging="360"/>
      </w:pPr>
      <w:rPr>
        <w:rFonts w:ascii="Wingdings" w:hAnsi="Wingdings" w:hint="default"/>
      </w:rPr>
    </w:lvl>
  </w:abstractNum>
  <w:abstractNum w:abstractNumId="1" w15:restartNumberingAfterBreak="0">
    <w:nsid w:val="0A87158F"/>
    <w:multiLevelType w:val="hybridMultilevel"/>
    <w:tmpl w:val="C99E6C06"/>
    <w:lvl w:ilvl="0" w:tplc="B8007D98">
      <w:start w:val="1"/>
      <w:numFmt w:val="bullet"/>
      <w:lvlText w:val=""/>
      <w:lvlJc w:val="left"/>
      <w:pPr>
        <w:ind w:left="720" w:hanging="360"/>
      </w:pPr>
      <w:rPr>
        <w:rFonts w:ascii="Symbol" w:hAnsi="Symbol" w:hint="default"/>
      </w:rPr>
    </w:lvl>
    <w:lvl w:ilvl="1" w:tplc="D654ED7E">
      <w:start w:val="1"/>
      <w:numFmt w:val="bullet"/>
      <w:lvlText w:val="o"/>
      <w:lvlJc w:val="left"/>
      <w:pPr>
        <w:ind w:left="1440" w:hanging="360"/>
      </w:pPr>
      <w:rPr>
        <w:rFonts w:ascii="Courier New" w:hAnsi="Courier New" w:hint="default"/>
      </w:rPr>
    </w:lvl>
    <w:lvl w:ilvl="2" w:tplc="BA7A5904">
      <w:start w:val="1"/>
      <w:numFmt w:val="bullet"/>
      <w:lvlText w:val=""/>
      <w:lvlJc w:val="left"/>
      <w:pPr>
        <w:ind w:left="2160" w:hanging="360"/>
      </w:pPr>
      <w:rPr>
        <w:rFonts w:ascii="Wingdings" w:hAnsi="Wingdings" w:hint="default"/>
      </w:rPr>
    </w:lvl>
    <w:lvl w:ilvl="3" w:tplc="4CCC9E70">
      <w:start w:val="1"/>
      <w:numFmt w:val="bullet"/>
      <w:lvlText w:val=""/>
      <w:lvlJc w:val="left"/>
      <w:pPr>
        <w:ind w:left="2880" w:hanging="360"/>
      </w:pPr>
      <w:rPr>
        <w:rFonts w:ascii="Symbol" w:hAnsi="Symbol" w:hint="default"/>
      </w:rPr>
    </w:lvl>
    <w:lvl w:ilvl="4" w:tplc="CA84BE82">
      <w:start w:val="1"/>
      <w:numFmt w:val="bullet"/>
      <w:lvlText w:val="o"/>
      <w:lvlJc w:val="left"/>
      <w:pPr>
        <w:ind w:left="3600" w:hanging="360"/>
      </w:pPr>
      <w:rPr>
        <w:rFonts w:ascii="Courier New" w:hAnsi="Courier New" w:hint="default"/>
      </w:rPr>
    </w:lvl>
    <w:lvl w:ilvl="5" w:tplc="380EEECE">
      <w:start w:val="1"/>
      <w:numFmt w:val="bullet"/>
      <w:lvlText w:val=""/>
      <w:lvlJc w:val="left"/>
      <w:pPr>
        <w:ind w:left="4320" w:hanging="360"/>
      </w:pPr>
      <w:rPr>
        <w:rFonts w:ascii="Wingdings" w:hAnsi="Wingdings" w:hint="default"/>
      </w:rPr>
    </w:lvl>
    <w:lvl w:ilvl="6" w:tplc="1CD8DDD6">
      <w:start w:val="1"/>
      <w:numFmt w:val="bullet"/>
      <w:lvlText w:val=""/>
      <w:lvlJc w:val="left"/>
      <w:pPr>
        <w:ind w:left="5040" w:hanging="360"/>
      </w:pPr>
      <w:rPr>
        <w:rFonts w:ascii="Symbol" w:hAnsi="Symbol" w:hint="default"/>
      </w:rPr>
    </w:lvl>
    <w:lvl w:ilvl="7" w:tplc="E85EE5FC">
      <w:start w:val="1"/>
      <w:numFmt w:val="bullet"/>
      <w:lvlText w:val="o"/>
      <w:lvlJc w:val="left"/>
      <w:pPr>
        <w:ind w:left="5760" w:hanging="360"/>
      </w:pPr>
      <w:rPr>
        <w:rFonts w:ascii="Courier New" w:hAnsi="Courier New" w:hint="default"/>
      </w:rPr>
    </w:lvl>
    <w:lvl w:ilvl="8" w:tplc="7D0EFCF2">
      <w:start w:val="1"/>
      <w:numFmt w:val="bullet"/>
      <w:lvlText w:val=""/>
      <w:lvlJc w:val="left"/>
      <w:pPr>
        <w:ind w:left="6480" w:hanging="360"/>
      </w:pPr>
      <w:rPr>
        <w:rFonts w:ascii="Wingdings" w:hAnsi="Wingdings" w:hint="default"/>
      </w:rPr>
    </w:lvl>
  </w:abstractNum>
  <w:abstractNum w:abstractNumId="2" w15:restartNumberingAfterBreak="0">
    <w:nsid w:val="11C1CB74"/>
    <w:multiLevelType w:val="hybridMultilevel"/>
    <w:tmpl w:val="396C48AE"/>
    <w:lvl w:ilvl="0" w:tplc="D0DE5FD4">
      <w:start w:val="1"/>
      <w:numFmt w:val="bullet"/>
      <w:lvlText w:val=""/>
      <w:lvlJc w:val="left"/>
      <w:pPr>
        <w:ind w:left="720" w:hanging="360"/>
      </w:pPr>
      <w:rPr>
        <w:rFonts w:ascii="Symbol" w:hAnsi="Symbol" w:hint="default"/>
      </w:rPr>
    </w:lvl>
    <w:lvl w:ilvl="1" w:tplc="C518A6F2">
      <w:start w:val="1"/>
      <w:numFmt w:val="bullet"/>
      <w:lvlText w:val="o"/>
      <w:lvlJc w:val="left"/>
      <w:pPr>
        <w:ind w:left="1440" w:hanging="360"/>
      </w:pPr>
      <w:rPr>
        <w:rFonts w:ascii="Courier New" w:hAnsi="Courier New" w:hint="default"/>
      </w:rPr>
    </w:lvl>
    <w:lvl w:ilvl="2" w:tplc="1276805E">
      <w:start w:val="1"/>
      <w:numFmt w:val="bullet"/>
      <w:lvlText w:val=""/>
      <w:lvlJc w:val="left"/>
      <w:pPr>
        <w:ind w:left="2160" w:hanging="360"/>
      </w:pPr>
      <w:rPr>
        <w:rFonts w:ascii="Wingdings" w:hAnsi="Wingdings" w:hint="default"/>
      </w:rPr>
    </w:lvl>
    <w:lvl w:ilvl="3" w:tplc="F948D99C">
      <w:start w:val="1"/>
      <w:numFmt w:val="bullet"/>
      <w:lvlText w:val=""/>
      <w:lvlJc w:val="left"/>
      <w:pPr>
        <w:ind w:left="2880" w:hanging="360"/>
      </w:pPr>
      <w:rPr>
        <w:rFonts w:ascii="Symbol" w:hAnsi="Symbol" w:hint="default"/>
      </w:rPr>
    </w:lvl>
    <w:lvl w:ilvl="4" w:tplc="F92EF168">
      <w:start w:val="1"/>
      <w:numFmt w:val="bullet"/>
      <w:lvlText w:val="o"/>
      <w:lvlJc w:val="left"/>
      <w:pPr>
        <w:ind w:left="3600" w:hanging="360"/>
      </w:pPr>
      <w:rPr>
        <w:rFonts w:ascii="Courier New" w:hAnsi="Courier New" w:hint="default"/>
      </w:rPr>
    </w:lvl>
    <w:lvl w:ilvl="5" w:tplc="D7A674C2">
      <w:start w:val="1"/>
      <w:numFmt w:val="bullet"/>
      <w:lvlText w:val=""/>
      <w:lvlJc w:val="left"/>
      <w:pPr>
        <w:ind w:left="4320" w:hanging="360"/>
      </w:pPr>
      <w:rPr>
        <w:rFonts w:ascii="Wingdings" w:hAnsi="Wingdings" w:hint="default"/>
      </w:rPr>
    </w:lvl>
    <w:lvl w:ilvl="6" w:tplc="ADA08386">
      <w:start w:val="1"/>
      <w:numFmt w:val="bullet"/>
      <w:lvlText w:val=""/>
      <w:lvlJc w:val="left"/>
      <w:pPr>
        <w:ind w:left="5040" w:hanging="360"/>
      </w:pPr>
      <w:rPr>
        <w:rFonts w:ascii="Symbol" w:hAnsi="Symbol" w:hint="default"/>
      </w:rPr>
    </w:lvl>
    <w:lvl w:ilvl="7" w:tplc="2C8EA5CC">
      <w:start w:val="1"/>
      <w:numFmt w:val="bullet"/>
      <w:lvlText w:val="o"/>
      <w:lvlJc w:val="left"/>
      <w:pPr>
        <w:ind w:left="5760" w:hanging="360"/>
      </w:pPr>
      <w:rPr>
        <w:rFonts w:ascii="Courier New" w:hAnsi="Courier New" w:hint="default"/>
      </w:rPr>
    </w:lvl>
    <w:lvl w:ilvl="8" w:tplc="35708A7C">
      <w:start w:val="1"/>
      <w:numFmt w:val="bullet"/>
      <w:lvlText w:val=""/>
      <w:lvlJc w:val="left"/>
      <w:pPr>
        <w:ind w:left="6480" w:hanging="360"/>
      </w:pPr>
      <w:rPr>
        <w:rFonts w:ascii="Wingdings" w:hAnsi="Wingdings" w:hint="default"/>
      </w:rPr>
    </w:lvl>
  </w:abstractNum>
  <w:abstractNum w:abstractNumId="3" w15:restartNumberingAfterBreak="0">
    <w:nsid w:val="18B48198"/>
    <w:multiLevelType w:val="hybridMultilevel"/>
    <w:tmpl w:val="B7B64DC0"/>
    <w:lvl w:ilvl="0" w:tplc="526EACAA">
      <w:start w:val="1"/>
      <w:numFmt w:val="bullet"/>
      <w:lvlText w:val="o"/>
      <w:lvlJc w:val="left"/>
      <w:pPr>
        <w:ind w:left="720" w:hanging="360"/>
      </w:pPr>
      <w:rPr>
        <w:rFonts w:ascii="Courier New" w:hAnsi="Courier New" w:hint="default"/>
      </w:rPr>
    </w:lvl>
    <w:lvl w:ilvl="1" w:tplc="98FEB736">
      <w:start w:val="1"/>
      <w:numFmt w:val="bullet"/>
      <w:lvlText w:val="o"/>
      <w:lvlJc w:val="left"/>
      <w:pPr>
        <w:ind w:left="1440" w:hanging="360"/>
      </w:pPr>
      <w:rPr>
        <w:rFonts w:ascii="Courier New" w:hAnsi="Courier New" w:hint="default"/>
      </w:rPr>
    </w:lvl>
    <w:lvl w:ilvl="2" w:tplc="3E2475FA">
      <w:start w:val="1"/>
      <w:numFmt w:val="bullet"/>
      <w:lvlText w:val=""/>
      <w:lvlJc w:val="left"/>
      <w:pPr>
        <w:ind w:left="2160" w:hanging="360"/>
      </w:pPr>
      <w:rPr>
        <w:rFonts w:ascii="Wingdings" w:hAnsi="Wingdings" w:hint="default"/>
      </w:rPr>
    </w:lvl>
    <w:lvl w:ilvl="3" w:tplc="97120094">
      <w:start w:val="1"/>
      <w:numFmt w:val="bullet"/>
      <w:lvlText w:val=""/>
      <w:lvlJc w:val="left"/>
      <w:pPr>
        <w:ind w:left="2880" w:hanging="360"/>
      </w:pPr>
      <w:rPr>
        <w:rFonts w:ascii="Symbol" w:hAnsi="Symbol" w:hint="default"/>
      </w:rPr>
    </w:lvl>
    <w:lvl w:ilvl="4" w:tplc="72E89EC4">
      <w:start w:val="1"/>
      <w:numFmt w:val="bullet"/>
      <w:lvlText w:val="o"/>
      <w:lvlJc w:val="left"/>
      <w:pPr>
        <w:ind w:left="3600" w:hanging="360"/>
      </w:pPr>
      <w:rPr>
        <w:rFonts w:ascii="Courier New" w:hAnsi="Courier New" w:hint="default"/>
      </w:rPr>
    </w:lvl>
    <w:lvl w:ilvl="5" w:tplc="2BE8A9B2">
      <w:start w:val="1"/>
      <w:numFmt w:val="bullet"/>
      <w:lvlText w:val=""/>
      <w:lvlJc w:val="left"/>
      <w:pPr>
        <w:ind w:left="4320" w:hanging="360"/>
      </w:pPr>
      <w:rPr>
        <w:rFonts w:ascii="Wingdings" w:hAnsi="Wingdings" w:hint="default"/>
      </w:rPr>
    </w:lvl>
    <w:lvl w:ilvl="6" w:tplc="B74EAC44">
      <w:start w:val="1"/>
      <w:numFmt w:val="bullet"/>
      <w:lvlText w:val=""/>
      <w:lvlJc w:val="left"/>
      <w:pPr>
        <w:ind w:left="5040" w:hanging="360"/>
      </w:pPr>
      <w:rPr>
        <w:rFonts w:ascii="Symbol" w:hAnsi="Symbol" w:hint="default"/>
      </w:rPr>
    </w:lvl>
    <w:lvl w:ilvl="7" w:tplc="4430358C">
      <w:start w:val="1"/>
      <w:numFmt w:val="bullet"/>
      <w:lvlText w:val="o"/>
      <w:lvlJc w:val="left"/>
      <w:pPr>
        <w:ind w:left="5760" w:hanging="360"/>
      </w:pPr>
      <w:rPr>
        <w:rFonts w:ascii="Courier New" w:hAnsi="Courier New" w:hint="default"/>
      </w:rPr>
    </w:lvl>
    <w:lvl w:ilvl="8" w:tplc="A19C5CD8">
      <w:start w:val="1"/>
      <w:numFmt w:val="bullet"/>
      <w:lvlText w:val=""/>
      <w:lvlJc w:val="left"/>
      <w:pPr>
        <w:ind w:left="6480" w:hanging="360"/>
      </w:pPr>
      <w:rPr>
        <w:rFonts w:ascii="Wingdings" w:hAnsi="Wingdings" w:hint="default"/>
      </w:rPr>
    </w:lvl>
  </w:abstractNum>
  <w:abstractNum w:abstractNumId="4" w15:restartNumberingAfterBreak="0">
    <w:nsid w:val="1AD0E8E4"/>
    <w:multiLevelType w:val="hybridMultilevel"/>
    <w:tmpl w:val="94F4C602"/>
    <w:lvl w:ilvl="0" w:tplc="ECE016E8">
      <w:start w:val="1"/>
      <w:numFmt w:val="bullet"/>
      <w:lvlText w:val=""/>
      <w:lvlJc w:val="left"/>
      <w:pPr>
        <w:ind w:left="720" w:hanging="360"/>
      </w:pPr>
      <w:rPr>
        <w:rFonts w:ascii="Symbol" w:hAnsi="Symbol" w:hint="default"/>
      </w:rPr>
    </w:lvl>
    <w:lvl w:ilvl="1" w:tplc="4A4A6984">
      <w:start w:val="1"/>
      <w:numFmt w:val="bullet"/>
      <w:lvlText w:val="o"/>
      <w:lvlJc w:val="left"/>
      <w:pPr>
        <w:ind w:left="1440" w:hanging="360"/>
      </w:pPr>
      <w:rPr>
        <w:rFonts w:ascii="Courier New" w:hAnsi="Courier New" w:hint="default"/>
      </w:rPr>
    </w:lvl>
    <w:lvl w:ilvl="2" w:tplc="599E66CC">
      <w:start w:val="1"/>
      <w:numFmt w:val="bullet"/>
      <w:lvlText w:val=""/>
      <w:lvlJc w:val="left"/>
      <w:pPr>
        <w:ind w:left="2160" w:hanging="360"/>
      </w:pPr>
      <w:rPr>
        <w:rFonts w:ascii="Wingdings" w:hAnsi="Wingdings" w:hint="default"/>
      </w:rPr>
    </w:lvl>
    <w:lvl w:ilvl="3" w:tplc="0D74642E">
      <w:start w:val="1"/>
      <w:numFmt w:val="bullet"/>
      <w:lvlText w:val=""/>
      <w:lvlJc w:val="left"/>
      <w:pPr>
        <w:ind w:left="2880" w:hanging="360"/>
      </w:pPr>
      <w:rPr>
        <w:rFonts w:ascii="Symbol" w:hAnsi="Symbol" w:hint="default"/>
      </w:rPr>
    </w:lvl>
    <w:lvl w:ilvl="4" w:tplc="B5B0A9F2">
      <w:start w:val="1"/>
      <w:numFmt w:val="bullet"/>
      <w:lvlText w:val="o"/>
      <w:lvlJc w:val="left"/>
      <w:pPr>
        <w:ind w:left="3600" w:hanging="360"/>
      </w:pPr>
      <w:rPr>
        <w:rFonts w:ascii="Courier New" w:hAnsi="Courier New" w:hint="default"/>
      </w:rPr>
    </w:lvl>
    <w:lvl w:ilvl="5" w:tplc="537E5A22">
      <w:start w:val="1"/>
      <w:numFmt w:val="bullet"/>
      <w:lvlText w:val=""/>
      <w:lvlJc w:val="left"/>
      <w:pPr>
        <w:ind w:left="4320" w:hanging="360"/>
      </w:pPr>
      <w:rPr>
        <w:rFonts w:ascii="Wingdings" w:hAnsi="Wingdings" w:hint="default"/>
      </w:rPr>
    </w:lvl>
    <w:lvl w:ilvl="6" w:tplc="4462BD26">
      <w:start w:val="1"/>
      <w:numFmt w:val="bullet"/>
      <w:lvlText w:val=""/>
      <w:lvlJc w:val="left"/>
      <w:pPr>
        <w:ind w:left="5040" w:hanging="360"/>
      </w:pPr>
      <w:rPr>
        <w:rFonts w:ascii="Symbol" w:hAnsi="Symbol" w:hint="default"/>
      </w:rPr>
    </w:lvl>
    <w:lvl w:ilvl="7" w:tplc="CD363CE6">
      <w:start w:val="1"/>
      <w:numFmt w:val="bullet"/>
      <w:lvlText w:val="o"/>
      <w:lvlJc w:val="left"/>
      <w:pPr>
        <w:ind w:left="5760" w:hanging="360"/>
      </w:pPr>
      <w:rPr>
        <w:rFonts w:ascii="Courier New" w:hAnsi="Courier New" w:hint="default"/>
      </w:rPr>
    </w:lvl>
    <w:lvl w:ilvl="8" w:tplc="8C90EDDC">
      <w:start w:val="1"/>
      <w:numFmt w:val="bullet"/>
      <w:lvlText w:val=""/>
      <w:lvlJc w:val="left"/>
      <w:pPr>
        <w:ind w:left="6480" w:hanging="360"/>
      </w:pPr>
      <w:rPr>
        <w:rFonts w:ascii="Wingdings" w:hAnsi="Wingdings" w:hint="default"/>
      </w:rPr>
    </w:lvl>
  </w:abstractNum>
  <w:abstractNum w:abstractNumId="5" w15:restartNumberingAfterBreak="0">
    <w:nsid w:val="1D0FC1F1"/>
    <w:multiLevelType w:val="hybridMultilevel"/>
    <w:tmpl w:val="F182A23E"/>
    <w:lvl w:ilvl="0" w:tplc="91584340">
      <w:start w:val="1"/>
      <w:numFmt w:val="bullet"/>
      <w:lvlText w:val=""/>
      <w:lvlJc w:val="left"/>
      <w:pPr>
        <w:ind w:left="720" w:hanging="360"/>
      </w:pPr>
      <w:rPr>
        <w:rFonts w:ascii="Symbol" w:hAnsi="Symbol" w:hint="default"/>
      </w:rPr>
    </w:lvl>
    <w:lvl w:ilvl="1" w:tplc="7D2C5F7C">
      <w:start w:val="1"/>
      <w:numFmt w:val="bullet"/>
      <w:lvlText w:val="o"/>
      <w:lvlJc w:val="left"/>
      <w:pPr>
        <w:ind w:left="1440" w:hanging="360"/>
      </w:pPr>
      <w:rPr>
        <w:rFonts w:ascii="Courier New" w:hAnsi="Courier New" w:hint="default"/>
      </w:rPr>
    </w:lvl>
    <w:lvl w:ilvl="2" w:tplc="A38CD6CE">
      <w:start w:val="1"/>
      <w:numFmt w:val="bullet"/>
      <w:lvlText w:val=""/>
      <w:lvlJc w:val="left"/>
      <w:pPr>
        <w:ind w:left="2160" w:hanging="360"/>
      </w:pPr>
      <w:rPr>
        <w:rFonts w:ascii="Wingdings" w:hAnsi="Wingdings" w:hint="default"/>
      </w:rPr>
    </w:lvl>
    <w:lvl w:ilvl="3" w:tplc="33F231A8">
      <w:start w:val="1"/>
      <w:numFmt w:val="bullet"/>
      <w:lvlText w:val=""/>
      <w:lvlJc w:val="left"/>
      <w:pPr>
        <w:ind w:left="2880" w:hanging="360"/>
      </w:pPr>
      <w:rPr>
        <w:rFonts w:ascii="Symbol" w:hAnsi="Symbol" w:hint="default"/>
      </w:rPr>
    </w:lvl>
    <w:lvl w:ilvl="4" w:tplc="5D04D668">
      <w:start w:val="1"/>
      <w:numFmt w:val="bullet"/>
      <w:lvlText w:val="o"/>
      <w:lvlJc w:val="left"/>
      <w:pPr>
        <w:ind w:left="3600" w:hanging="360"/>
      </w:pPr>
      <w:rPr>
        <w:rFonts w:ascii="Courier New" w:hAnsi="Courier New" w:hint="default"/>
      </w:rPr>
    </w:lvl>
    <w:lvl w:ilvl="5" w:tplc="EA06A428">
      <w:start w:val="1"/>
      <w:numFmt w:val="bullet"/>
      <w:lvlText w:val=""/>
      <w:lvlJc w:val="left"/>
      <w:pPr>
        <w:ind w:left="4320" w:hanging="360"/>
      </w:pPr>
      <w:rPr>
        <w:rFonts w:ascii="Wingdings" w:hAnsi="Wingdings" w:hint="default"/>
      </w:rPr>
    </w:lvl>
    <w:lvl w:ilvl="6" w:tplc="1F346B1C">
      <w:start w:val="1"/>
      <w:numFmt w:val="bullet"/>
      <w:lvlText w:val=""/>
      <w:lvlJc w:val="left"/>
      <w:pPr>
        <w:ind w:left="5040" w:hanging="360"/>
      </w:pPr>
      <w:rPr>
        <w:rFonts w:ascii="Symbol" w:hAnsi="Symbol" w:hint="default"/>
      </w:rPr>
    </w:lvl>
    <w:lvl w:ilvl="7" w:tplc="925A2F20">
      <w:start w:val="1"/>
      <w:numFmt w:val="bullet"/>
      <w:lvlText w:val="o"/>
      <w:lvlJc w:val="left"/>
      <w:pPr>
        <w:ind w:left="5760" w:hanging="360"/>
      </w:pPr>
      <w:rPr>
        <w:rFonts w:ascii="Courier New" w:hAnsi="Courier New" w:hint="default"/>
      </w:rPr>
    </w:lvl>
    <w:lvl w:ilvl="8" w:tplc="5F98D3CC">
      <w:start w:val="1"/>
      <w:numFmt w:val="bullet"/>
      <w:lvlText w:val=""/>
      <w:lvlJc w:val="left"/>
      <w:pPr>
        <w:ind w:left="6480" w:hanging="360"/>
      </w:pPr>
      <w:rPr>
        <w:rFonts w:ascii="Wingdings" w:hAnsi="Wingdings" w:hint="default"/>
      </w:rPr>
    </w:lvl>
  </w:abstractNum>
  <w:abstractNum w:abstractNumId="6" w15:restartNumberingAfterBreak="0">
    <w:nsid w:val="2102C817"/>
    <w:multiLevelType w:val="hybridMultilevel"/>
    <w:tmpl w:val="1FDA3104"/>
    <w:lvl w:ilvl="0" w:tplc="ABBCCC44">
      <w:start w:val="1"/>
      <w:numFmt w:val="bullet"/>
      <w:lvlText w:val=""/>
      <w:lvlJc w:val="left"/>
      <w:pPr>
        <w:ind w:left="720" w:hanging="360"/>
      </w:pPr>
      <w:rPr>
        <w:rFonts w:ascii="Symbol" w:hAnsi="Symbol" w:hint="default"/>
      </w:rPr>
    </w:lvl>
    <w:lvl w:ilvl="1" w:tplc="D4DEC5FC">
      <w:start w:val="1"/>
      <w:numFmt w:val="bullet"/>
      <w:lvlText w:val="o"/>
      <w:lvlJc w:val="left"/>
      <w:pPr>
        <w:ind w:left="1440" w:hanging="360"/>
      </w:pPr>
      <w:rPr>
        <w:rFonts w:ascii="Courier New" w:hAnsi="Courier New" w:hint="default"/>
      </w:rPr>
    </w:lvl>
    <w:lvl w:ilvl="2" w:tplc="09A8BBBA">
      <w:start w:val="1"/>
      <w:numFmt w:val="bullet"/>
      <w:lvlText w:val=""/>
      <w:lvlJc w:val="left"/>
      <w:pPr>
        <w:ind w:left="2160" w:hanging="360"/>
      </w:pPr>
      <w:rPr>
        <w:rFonts w:ascii="Wingdings" w:hAnsi="Wingdings" w:hint="default"/>
      </w:rPr>
    </w:lvl>
    <w:lvl w:ilvl="3" w:tplc="4AF4FDEE">
      <w:start w:val="1"/>
      <w:numFmt w:val="bullet"/>
      <w:lvlText w:val=""/>
      <w:lvlJc w:val="left"/>
      <w:pPr>
        <w:ind w:left="2880" w:hanging="360"/>
      </w:pPr>
      <w:rPr>
        <w:rFonts w:ascii="Symbol" w:hAnsi="Symbol" w:hint="default"/>
      </w:rPr>
    </w:lvl>
    <w:lvl w:ilvl="4" w:tplc="47923A62">
      <w:start w:val="1"/>
      <w:numFmt w:val="bullet"/>
      <w:lvlText w:val="o"/>
      <w:lvlJc w:val="left"/>
      <w:pPr>
        <w:ind w:left="3600" w:hanging="360"/>
      </w:pPr>
      <w:rPr>
        <w:rFonts w:ascii="Courier New" w:hAnsi="Courier New" w:hint="default"/>
      </w:rPr>
    </w:lvl>
    <w:lvl w:ilvl="5" w:tplc="350C5F84">
      <w:start w:val="1"/>
      <w:numFmt w:val="bullet"/>
      <w:lvlText w:val=""/>
      <w:lvlJc w:val="left"/>
      <w:pPr>
        <w:ind w:left="4320" w:hanging="360"/>
      </w:pPr>
      <w:rPr>
        <w:rFonts w:ascii="Wingdings" w:hAnsi="Wingdings" w:hint="default"/>
      </w:rPr>
    </w:lvl>
    <w:lvl w:ilvl="6" w:tplc="E7F65E42">
      <w:start w:val="1"/>
      <w:numFmt w:val="bullet"/>
      <w:lvlText w:val=""/>
      <w:lvlJc w:val="left"/>
      <w:pPr>
        <w:ind w:left="5040" w:hanging="360"/>
      </w:pPr>
      <w:rPr>
        <w:rFonts w:ascii="Symbol" w:hAnsi="Symbol" w:hint="default"/>
      </w:rPr>
    </w:lvl>
    <w:lvl w:ilvl="7" w:tplc="A1B631DA">
      <w:start w:val="1"/>
      <w:numFmt w:val="bullet"/>
      <w:lvlText w:val="o"/>
      <w:lvlJc w:val="left"/>
      <w:pPr>
        <w:ind w:left="5760" w:hanging="360"/>
      </w:pPr>
      <w:rPr>
        <w:rFonts w:ascii="Courier New" w:hAnsi="Courier New" w:hint="default"/>
      </w:rPr>
    </w:lvl>
    <w:lvl w:ilvl="8" w:tplc="ED9C154E">
      <w:start w:val="1"/>
      <w:numFmt w:val="bullet"/>
      <w:lvlText w:val=""/>
      <w:lvlJc w:val="left"/>
      <w:pPr>
        <w:ind w:left="6480" w:hanging="360"/>
      </w:pPr>
      <w:rPr>
        <w:rFonts w:ascii="Wingdings" w:hAnsi="Wingdings" w:hint="default"/>
      </w:rPr>
    </w:lvl>
  </w:abstractNum>
  <w:abstractNum w:abstractNumId="7" w15:restartNumberingAfterBreak="0">
    <w:nsid w:val="226D9B1B"/>
    <w:multiLevelType w:val="hybridMultilevel"/>
    <w:tmpl w:val="C6C0387C"/>
    <w:lvl w:ilvl="0" w:tplc="6FA21CA0">
      <w:start w:val="1"/>
      <w:numFmt w:val="bullet"/>
      <w:lvlText w:val=""/>
      <w:lvlJc w:val="left"/>
      <w:pPr>
        <w:ind w:left="720" w:hanging="360"/>
      </w:pPr>
      <w:rPr>
        <w:rFonts w:ascii="Symbol" w:hAnsi="Symbol" w:hint="default"/>
      </w:rPr>
    </w:lvl>
    <w:lvl w:ilvl="1" w:tplc="70DAEFB6">
      <w:start w:val="1"/>
      <w:numFmt w:val="bullet"/>
      <w:lvlText w:val="o"/>
      <w:lvlJc w:val="left"/>
      <w:pPr>
        <w:ind w:left="1440" w:hanging="360"/>
      </w:pPr>
      <w:rPr>
        <w:rFonts w:ascii="Courier New" w:hAnsi="Courier New" w:hint="default"/>
      </w:rPr>
    </w:lvl>
    <w:lvl w:ilvl="2" w:tplc="C13CA8B4">
      <w:start w:val="1"/>
      <w:numFmt w:val="bullet"/>
      <w:lvlText w:val=""/>
      <w:lvlJc w:val="left"/>
      <w:pPr>
        <w:ind w:left="2160" w:hanging="360"/>
      </w:pPr>
      <w:rPr>
        <w:rFonts w:ascii="Wingdings" w:hAnsi="Wingdings" w:hint="default"/>
      </w:rPr>
    </w:lvl>
    <w:lvl w:ilvl="3" w:tplc="77B27A5E">
      <w:start w:val="1"/>
      <w:numFmt w:val="bullet"/>
      <w:lvlText w:val=""/>
      <w:lvlJc w:val="left"/>
      <w:pPr>
        <w:ind w:left="2880" w:hanging="360"/>
      </w:pPr>
      <w:rPr>
        <w:rFonts w:ascii="Symbol" w:hAnsi="Symbol" w:hint="default"/>
      </w:rPr>
    </w:lvl>
    <w:lvl w:ilvl="4" w:tplc="0B96BD76">
      <w:start w:val="1"/>
      <w:numFmt w:val="bullet"/>
      <w:lvlText w:val="o"/>
      <w:lvlJc w:val="left"/>
      <w:pPr>
        <w:ind w:left="3600" w:hanging="360"/>
      </w:pPr>
      <w:rPr>
        <w:rFonts w:ascii="Courier New" w:hAnsi="Courier New" w:hint="default"/>
      </w:rPr>
    </w:lvl>
    <w:lvl w:ilvl="5" w:tplc="D0D0623C">
      <w:start w:val="1"/>
      <w:numFmt w:val="bullet"/>
      <w:lvlText w:val=""/>
      <w:lvlJc w:val="left"/>
      <w:pPr>
        <w:ind w:left="4320" w:hanging="360"/>
      </w:pPr>
      <w:rPr>
        <w:rFonts w:ascii="Wingdings" w:hAnsi="Wingdings" w:hint="default"/>
      </w:rPr>
    </w:lvl>
    <w:lvl w:ilvl="6" w:tplc="217CF766">
      <w:start w:val="1"/>
      <w:numFmt w:val="bullet"/>
      <w:lvlText w:val=""/>
      <w:lvlJc w:val="left"/>
      <w:pPr>
        <w:ind w:left="5040" w:hanging="360"/>
      </w:pPr>
      <w:rPr>
        <w:rFonts w:ascii="Symbol" w:hAnsi="Symbol" w:hint="default"/>
      </w:rPr>
    </w:lvl>
    <w:lvl w:ilvl="7" w:tplc="AD4EF55A">
      <w:start w:val="1"/>
      <w:numFmt w:val="bullet"/>
      <w:lvlText w:val="o"/>
      <w:lvlJc w:val="left"/>
      <w:pPr>
        <w:ind w:left="5760" w:hanging="360"/>
      </w:pPr>
      <w:rPr>
        <w:rFonts w:ascii="Courier New" w:hAnsi="Courier New" w:hint="default"/>
      </w:rPr>
    </w:lvl>
    <w:lvl w:ilvl="8" w:tplc="06B242F6">
      <w:start w:val="1"/>
      <w:numFmt w:val="bullet"/>
      <w:lvlText w:val=""/>
      <w:lvlJc w:val="left"/>
      <w:pPr>
        <w:ind w:left="6480" w:hanging="360"/>
      </w:pPr>
      <w:rPr>
        <w:rFonts w:ascii="Wingdings" w:hAnsi="Wingdings" w:hint="default"/>
      </w:rPr>
    </w:lvl>
  </w:abstractNum>
  <w:abstractNum w:abstractNumId="8" w15:restartNumberingAfterBreak="0">
    <w:nsid w:val="253F5278"/>
    <w:multiLevelType w:val="hybridMultilevel"/>
    <w:tmpl w:val="FEF212A0"/>
    <w:lvl w:ilvl="0" w:tplc="E1424ECC">
      <w:start w:val="1"/>
      <w:numFmt w:val="bullet"/>
      <w:lvlText w:val="♦"/>
      <w:lvlJc w:val="left"/>
      <w:pPr>
        <w:ind w:left="720" w:hanging="360"/>
      </w:pPr>
      <w:rPr>
        <w:rFonts w:ascii="Courier New" w:hAnsi="Courier New" w:hint="default"/>
      </w:rPr>
    </w:lvl>
    <w:lvl w:ilvl="1" w:tplc="5F326728">
      <w:start w:val="1"/>
      <w:numFmt w:val="bullet"/>
      <w:lvlText w:val="o"/>
      <w:lvlJc w:val="left"/>
      <w:pPr>
        <w:ind w:left="1440" w:hanging="360"/>
      </w:pPr>
      <w:rPr>
        <w:rFonts w:ascii="Courier New" w:hAnsi="Courier New" w:hint="default"/>
      </w:rPr>
    </w:lvl>
    <w:lvl w:ilvl="2" w:tplc="FC2E0AE6">
      <w:start w:val="1"/>
      <w:numFmt w:val="bullet"/>
      <w:lvlText w:val=""/>
      <w:lvlJc w:val="left"/>
      <w:pPr>
        <w:ind w:left="2160" w:hanging="360"/>
      </w:pPr>
      <w:rPr>
        <w:rFonts w:ascii="Wingdings" w:hAnsi="Wingdings" w:hint="default"/>
      </w:rPr>
    </w:lvl>
    <w:lvl w:ilvl="3" w:tplc="73C6F1DA">
      <w:start w:val="1"/>
      <w:numFmt w:val="bullet"/>
      <w:lvlText w:val=""/>
      <w:lvlJc w:val="left"/>
      <w:pPr>
        <w:ind w:left="2880" w:hanging="360"/>
      </w:pPr>
      <w:rPr>
        <w:rFonts w:ascii="Symbol" w:hAnsi="Symbol" w:hint="default"/>
      </w:rPr>
    </w:lvl>
    <w:lvl w:ilvl="4" w:tplc="F094F7F4">
      <w:start w:val="1"/>
      <w:numFmt w:val="bullet"/>
      <w:lvlText w:val="o"/>
      <w:lvlJc w:val="left"/>
      <w:pPr>
        <w:ind w:left="3600" w:hanging="360"/>
      </w:pPr>
      <w:rPr>
        <w:rFonts w:ascii="Courier New" w:hAnsi="Courier New" w:hint="default"/>
      </w:rPr>
    </w:lvl>
    <w:lvl w:ilvl="5" w:tplc="EE305FC4">
      <w:start w:val="1"/>
      <w:numFmt w:val="bullet"/>
      <w:lvlText w:val=""/>
      <w:lvlJc w:val="left"/>
      <w:pPr>
        <w:ind w:left="4320" w:hanging="360"/>
      </w:pPr>
      <w:rPr>
        <w:rFonts w:ascii="Wingdings" w:hAnsi="Wingdings" w:hint="default"/>
      </w:rPr>
    </w:lvl>
    <w:lvl w:ilvl="6" w:tplc="5CC8D0F8">
      <w:start w:val="1"/>
      <w:numFmt w:val="bullet"/>
      <w:lvlText w:val=""/>
      <w:lvlJc w:val="left"/>
      <w:pPr>
        <w:ind w:left="5040" w:hanging="360"/>
      </w:pPr>
      <w:rPr>
        <w:rFonts w:ascii="Symbol" w:hAnsi="Symbol" w:hint="default"/>
      </w:rPr>
    </w:lvl>
    <w:lvl w:ilvl="7" w:tplc="79D8E660">
      <w:start w:val="1"/>
      <w:numFmt w:val="bullet"/>
      <w:lvlText w:val="o"/>
      <w:lvlJc w:val="left"/>
      <w:pPr>
        <w:ind w:left="5760" w:hanging="360"/>
      </w:pPr>
      <w:rPr>
        <w:rFonts w:ascii="Courier New" w:hAnsi="Courier New" w:hint="default"/>
      </w:rPr>
    </w:lvl>
    <w:lvl w:ilvl="8" w:tplc="AA70F51E">
      <w:start w:val="1"/>
      <w:numFmt w:val="bullet"/>
      <w:lvlText w:val=""/>
      <w:lvlJc w:val="left"/>
      <w:pPr>
        <w:ind w:left="6480" w:hanging="360"/>
      </w:pPr>
      <w:rPr>
        <w:rFonts w:ascii="Wingdings" w:hAnsi="Wingdings" w:hint="default"/>
      </w:rPr>
    </w:lvl>
  </w:abstractNum>
  <w:abstractNum w:abstractNumId="9" w15:restartNumberingAfterBreak="0">
    <w:nsid w:val="26808724"/>
    <w:multiLevelType w:val="hybridMultilevel"/>
    <w:tmpl w:val="6BF4EA30"/>
    <w:lvl w:ilvl="0" w:tplc="BEB6CF12">
      <w:start w:val="1"/>
      <w:numFmt w:val="decimal"/>
      <w:lvlText w:val="%1."/>
      <w:lvlJc w:val="left"/>
      <w:pPr>
        <w:ind w:left="720" w:hanging="360"/>
      </w:pPr>
      <w:rPr>
        <w:rFonts w:cs="Times New Roman"/>
      </w:rPr>
    </w:lvl>
    <w:lvl w:ilvl="1" w:tplc="8B7EE21C">
      <w:start w:val="1"/>
      <w:numFmt w:val="lowerLetter"/>
      <w:lvlText w:val="%2."/>
      <w:lvlJc w:val="left"/>
      <w:pPr>
        <w:ind w:left="1440" w:hanging="360"/>
      </w:pPr>
      <w:rPr>
        <w:rFonts w:cs="Times New Roman"/>
      </w:rPr>
    </w:lvl>
    <w:lvl w:ilvl="2" w:tplc="CCB82666">
      <w:start w:val="1"/>
      <w:numFmt w:val="lowerRoman"/>
      <w:lvlText w:val="%3."/>
      <w:lvlJc w:val="right"/>
      <w:pPr>
        <w:ind w:left="2160" w:hanging="180"/>
      </w:pPr>
      <w:rPr>
        <w:rFonts w:cs="Times New Roman"/>
      </w:rPr>
    </w:lvl>
    <w:lvl w:ilvl="3" w:tplc="9A5430C6">
      <w:start w:val="1"/>
      <w:numFmt w:val="decimal"/>
      <w:lvlText w:val="%4."/>
      <w:lvlJc w:val="left"/>
      <w:pPr>
        <w:ind w:left="2880" w:hanging="360"/>
      </w:pPr>
      <w:rPr>
        <w:rFonts w:cs="Times New Roman"/>
      </w:rPr>
    </w:lvl>
    <w:lvl w:ilvl="4" w:tplc="6822462C">
      <w:start w:val="1"/>
      <w:numFmt w:val="lowerLetter"/>
      <w:lvlText w:val="%5."/>
      <w:lvlJc w:val="left"/>
      <w:pPr>
        <w:ind w:left="3600" w:hanging="360"/>
      </w:pPr>
      <w:rPr>
        <w:rFonts w:cs="Times New Roman"/>
      </w:rPr>
    </w:lvl>
    <w:lvl w:ilvl="5" w:tplc="8E722514">
      <w:start w:val="1"/>
      <w:numFmt w:val="lowerRoman"/>
      <w:lvlText w:val="%6."/>
      <w:lvlJc w:val="right"/>
      <w:pPr>
        <w:ind w:left="4320" w:hanging="180"/>
      </w:pPr>
      <w:rPr>
        <w:rFonts w:cs="Times New Roman"/>
      </w:rPr>
    </w:lvl>
    <w:lvl w:ilvl="6" w:tplc="E1D8A748">
      <w:start w:val="1"/>
      <w:numFmt w:val="decimal"/>
      <w:lvlText w:val="%7."/>
      <w:lvlJc w:val="left"/>
      <w:pPr>
        <w:ind w:left="5040" w:hanging="360"/>
      </w:pPr>
      <w:rPr>
        <w:rFonts w:cs="Times New Roman"/>
      </w:rPr>
    </w:lvl>
    <w:lvl w:ilvl="7" w:tplc="22BABEC2">
      <w:start w:val="1"/>
      <w:numFmt w:val="lowerLetter"/>
      <w:lvlText w:val="%8."/>
      <w:lvlJc w:val="left"/>
      <w:pPr>
        <w:ind w:left="5760" w:hanging="360"/>
      </w:pPr>
      <w:rPr>
        <w:rFonts w:cs="Times New Roman"/>
      </w:rPr>
    </w:lvl>
    <w:lvl w:ilvl="8" w:tplc="BB007584">
      <w:start w:val="1"/>
      <w:numFmt w:val="lowerRoman"/>
      <w:lvlText w:val="%9."/>
      <w:lvlJc w:val="right"/>
      <w:pPr>
        <w:ind w:left="6480" w:hanging="180"/>
      </w:pPr>
      <w:rPr>
        <w:rFonts w:cs="Times New Roman"/>
      </w:rPr>
    </w:lvl>
  </w:abstractNum>
  <w:abstractNum w:abstractNumId="10" w15:restartNumberingAfterBreak="0">
    <w:nsid w:val="2702D949"/>
    <w:multiLevelType w:val="hybridMultilevel"/>
    <w:tmpl w:val="7504B440"/>
    <w:lvl w:ilvl="0" w:tplc="941A2996">
      <w:start w:val="1"/>
      <w:numFmt w:val="bullet"/>
      <w:lvlText w:val="o"/>
      <w:lvlJc w:val="left"/>
      <w:pPr>
        <w:ind w:left="720" w:hanging="360"/>
      </w:pPr>
      <w:rPr>
        <w:rFonts w:ascii="Courier New" w:hAnsi="Courier New" w:hint="default"/>
      </w:rPr>
    </w:lvl>
    <w:lvl w:ilvl="1" w:tplc="E1A63E5E">
      <w:start w:val="1"/>
      <w:numFmt w:val="bullet"/>
      <w:lvlText w:val="o"/>
      <w:lvlJc w:val="left"/>
      <w:pPr>
        <w:ind w:left="1440" w:hanging="360"/>
      </w:pPr>
      <w:rPr>
        <w:rFonts w:ascii="Courier New" w:hAnsi="Courier New" w:hint="default"/>
      </w:rPr>
    </w:lvl>
    <w:lvl w:ilvl="2" w:tplc="204A26F6">
      <w:start w:val="1"/>
      <w:numFmt w:val="bullet"/>
      <w:lvlText w:val=""/>
      <w:lvlJc w:val="left"/>
      <w:pPr>
        <w:ind w:left="2160" w:hanging="360"/>
      </w:pPr>
      <w:rPr>
        <w:rFonts w:ascii="Wingdings" w:hAnsi="Wingdings" w:hint="default"/>
      </w:rPr>
    </w:lvl>
    <w:lvl w:ilvl="3" w:tplc="FBA8E1B8">
      <w:start w:val="1"/>
      <w:numFmt w:val="bullet"/>
      <w:lvlText w:val=""/>
      <w:lvlJc w:val="left"/>
      <w:pPr>
        <w:ind w:left="2880" w:hanging="360"/>
      </w:pPr>
      <w:rPr>
        <w:rFonts w:ascii="Symbol" w:hAnsi="Symbol" w:hint="default"/>
      </w:rPr>
    </w:lvl>
    <w:lvl w:ilvl="4" w:tplc="D56E8504">
      <w:start w:val="1"/>
      <w:numFmt w:val="bullet"/>
      <w:lvlText w:val="o"/>
      <w:lvlJc w:val="left"/>
      <w:pPr>
        <w:ind w:left="3600" w:hanging="360"/>
      </w:pPr>
      <w:rPr>
        <w:rFonts w:ascii="Courier New" w:hAnsi="Courier New" w:hint="default"/>
      </w:rPr>
    </w:lvl>
    <w:lvl w:ilvl="5" w:tplc="823CBE46">
      <w:start w:val="1"/>
      <w:numFmt w:val="bullet"/>
      <w:lvlText w:val=""/>
      <w:lvlJc w:val="left"/>
      <w:pPr>
        <w:ind w:left="4320" w:hanging="360"/>
      </w:pPr>
      <w:rPr>
        <w:rFonts w:ascii="Wingdings" w:hAnsi="Wingdings" w:hint="default"/>
      </w:rPr>
    </w:lvl>
    <w:lvl w:ilvl="6" w:tplc="1E0C39EC">
      <w:start w:val="1"/>
      <w:numFmt w:val="bullet"/>
      <w:lvlText w:val=""/>
      <w:lvlJc w:val="left"/>
      <w:pPr>
        <w:ind w:left="5040" w:hanging="360"/>
      </w:pPr>
      <w:rPr>
        <w:rFonts w:ascii="Symbol" w:hAnsi="Symbol" w:hint="default"/>
      </w:rPr>
    </w:lvl>
    <w:lvl w:ilvl="7" w:tplc="6F28EB2C">
      <w:start w:val="1"/>
      <w:numFmt w:val="bullet"/>
      <w:lvlText w:val="o"/>
      <w:lvlJc w:val="left"/>
      <w:pPr>
        <w:ind w:left="5760" w:hanging="360"/>
      </w:pPr>
      <w:rPr>
        <w:rFonts w:ascii="Courier New" w:hAnsi="Courier New" w:hint="default"/>
      </w:rPr>
    </w:lvl>
    <w:lvl w:ilvl="8" w:tplc="9F82DE62">
      <w:start w:val="1"/>
      <w:numFmt w:val="bullet"/>
      <w:lvlText w:val=""/>
      <w:lvlJc w:val="left"/>
      <w:pPr>
        <w:ind w:left="6480" w:hanging="360"/>
      </w:pPr>
      <w:rPr>
        <w:rFonts w:ascii="Wingdings" w:hAnsi="Wingdings" w:hint="default"/>
      </w:rPr>
    </w:lvl>
  </w:abstractNum>
  <w:abstractNum w:abstractNumId="11" w15:restartNumberingAfterBreak="0">
    <w:nsid w:val="28264E42"/>
    <w:multiLevelType w:val="hybridMultilevel"/>
    <w:tmpl w:val="0636A6B8"/>
    <w:lvl w:ilvl="0" w:tplc="5A56326C">
      <w:start w:val="1"/>
      <w:numFmt w:val="decimal"/>
      <w:lvlText w:val="%1."/>
      <w:lvlJc w:val="left"/>
      <w:pPr>
        <w:ind w:left="720" w:hanging="360"/>
      </w:pPr>
      <w:rPr>
        <w:rFonts w:cs="Times New Roman"/>
      </w:rPr>
    </w:lvl>
    <w:lvl w:ilvl="1" w:tplc="9E8CE2C8">
      <w:start w:val="1"/>
      <w:numFmt w:val="lowerLetter"/>
      <w:lvlText w:val="%2."/>
      <w:lvlJc w:val="left"/>
      <w:pPr>
        <w:ind w:left="1440" w:hanging="360"/>
      </w:pPr>
      <w:rPr>
        <w:rFonts w:cs="Times New Roman"/>
      </w:rPr>
    </w:lvl>
    <w:lvl w:ilvl="2" w:tplc="BD4EFF2A">
      <w:start w:val="1"/>
      <w:numFmt w:val="lowerRoman"/>
      <w:lvlText w:val="%3."/>
      <w:lvlJc w:val="right"/>
      <w:pPr>
        <w:ind w:left="2160" w:hanging="180"/>
      </w:pPr>
      <w:rPr>
        <w:rFonts w:cs="Times New Roman"/>
      </w:rPr>
    </w:lvl>
    <w:lvl w:ilvl="3" w:tplc="9D48773C">
      <w:start w:val="1"/>
      <w:numFmt w:val="decimal"/>
      <w:lvlText w:val="%4."/>
      <w:lvlJc w:val="left"/>
      <w:pPr>
        <w:ind w:left="2880" w:hanging="360"/>
      </w:pPr>
      <w:rPr>
        <w:rFonts w:cs="Times New Roman"/>
      </w:rPr>
    </w:lvl>
    <w:lvl w:ilvl="4" w:tplc="ACF48650">
      <w:start w:val="1"/>
      <w:numFmt w:val="lowerLetter"/>
      <w:lvlText w:val="%5."/>
      <w:lvlJc w:val="left"/>
      <w:pPr>
        <w:ind w:left="3600" w:hanging="360"/>
      </w:pPr>
      <w:rPr>
        <w:rFonts w:cs="Times New Roman"/>
      </w:rPr>
    </w:lvl>
    <w:lvl w:ilvl="5" w:tplc="12082358">
      <w:start w:val="1"/>
      <w:numFmt w:val="lowerRoman"/>
      <w:lvlText w:val="%6."/>
      <w:lvlJc w:val="right"/>
      <w:pPr>
        <w:ind w:left="4320" w:hanging="180"/>
      </w:pPr>
      <w:rPr>
        <w:rFonts w:cs="Times New Roman"/>
      </w:rPr>
    </w:lvl>
    <w:lvl w:ilvl="6" w:tplc="3412E870">
      <w:start w:val="1"/>
      <w:numFmt w:val="decimal"/>
      <w:lvlText w:val="%7."/>
      <w:lvlJc w:val="left"/>
      <w:pPr>
        <w:ind w:left="5040" w:hanging="360"/>
      </w:pPr>
      <w:rPr>
        <w:rFonts w:cs="Times New Roman"/>
      </w:rPr>
    </w:lvl>
    <w:lvl w:ilvl="7" w:tplc="A928EAD8">
      <w:start w:val="1"/>
      <w:numFmt w:val="lowerLetter"/>
      <w:lvlText w:val="%8."/>
      <w:lvlJc w:val="left"/>
      <w:pPr>
        <w:ind w:left="5760" w:hanging="360"/>
      </w:pPr>
      <w:rPr>
        <w:rFonts w:cs="Times New Roman"/>
      </w:rPr>
    </w:lvl>
    <w:lvl w:ilvl="8" w:tplc="EF16C084">
      <w:start w:val="1"/>
      <w:numFmt w:val="lowerRoman"/>
      <w:lvlText w:val="%9."/>
      <w:lvlJc w:val="right"/>
      <w:pPr>
        <w:ind w:left="6480" w:hanging="180"/>
      </w:pPr>
      <w:rPr>
        <w:rFonts w:cs="Times New Roman"/>
      </w:rPr>
    </w:lvl>
  </w:abstractNum>
  <w:abstractNum w:abstractNumId="12" w15:restartNumberingAfterBreak="0">
    <w:nsid w:val="2AC3F6FB"/>
    <w:multiLevelType w:val="hybridMultilevel"/>
    <w:tmpl w:val="4D2E4614"/>
    <w:lvl w:ilvl="0" w:tplc="EFD8E16E">
      <w:start w:val="1"/>
      <w:numFmt w:val="bullet"/>
      <w:lvlText w:val="o"/>
      <w:lvlJc w:val="left"/>
      <w:pPr>
        <w:ind w:left="720" w:hanging="360"/>
      </w:pPr>
      <w:rPr>
        <w:rFonts w:ascii="Courier New" w:hAnsi="Courier New" w:hint="default"/>
      </w:rPr>
    </w:lvl>
    <w:lvl w:ilvl="1" w:tplc="E07803C6">
      <w:start w:val="1"/>
      <w:numFmt w:val="bullet"/>
      <w:lvlText w:val="o"/>
      <w:lvlJc w:val="left"/>
      <w:pPr>
        <w:ind w:left="1440" w:hanging="360"/>
      </w:pPr>
      <w:rPr>
        <w:rFonts w:ascii="Courier New" w:hAnsi="Courier New" w:hint="default"/>
      </w:rPr>
    </w:lvl>
    <w:lvl w:ilvl="2" w:tplc="1F4E3E0A">
      <w:start w:val="1"/>
      <w:numFmt w:val="bullet"/>
      <w:lvlText w:val=""/>
      <w:lvlJc w:val="left"/>
      <w:pPr>
        <w:ind w:left="2160" w:hanging="360"/>
      </w:pPr>
      <w:rPr>
        <w:rFonts w:ascii="Wingdings" w:hAnsi="Wingdings" w:hint="default"/>
      </w:rPr>
    </w:lvl>
    <w:lvl w:ilvl="3" w:tplc="61F69E92">
      <w:start w:val="1"/>
      <w:numFmt w:val="bullet"/>
      <w:lvlText w:val=""/>
      <w:lvlJc w:val="left"/>
      <w:pPr>
        <w:ind w:left="2880" w:hanging="360"/>
      </w:pPr>
      <w:rPr>
        <w:rFonts w:ascii="Symbol" w:hAnsi="Symbol" w:hint="default"/>
      </w:rPr>
    </w:lvl>
    <w:lvl w:ilvl="4" w:tplc="C4EC4C02">
      <w:start w:val="1"/>
      <w:numFmt w:val="bullet"/>
      <w:lvlText w:val="o"/>
      <w:lvlJc w:val="left"/>
      <w:pPr>
        <w:ind w:left="3600" w:hanging="360"/>
      </w:pPr>
      <w:rPr>
        <w:rFonts w:ascii="Courier New" w:hAnsi="Courier New" w:hint="default"/>
      </w:rPr>
    </w:lvl>
    <w:lvl w:ilvl="5" w:tplc="3758A7D8">
      <w:start w:val="1"/>
      <w:numFmt w:val="bullet"/>
      <w:lvlText w:val=""/>
      <w:lvlJc w:val="left"/>
      <w:pPr>
        <w:ind w:left="4320" w:hanging="360"/>
      </w:pPr>
      <w:rPr>
        <w:rFonts w:ascii="Wingdings" w:hAnsi="Wingdings" w:hint="default"/>
      </w:rPr>
    </w:lvl>
    <w:lvl w:ilvl="6" w:tplc="76FE5072">
      <w:start w:val="1"/>
      <w:numFmt w:val="bullet"/>
      <w:lvlText w:val=""/>
      <w:lvlJc w:val="left"/>
      <w:pPr>
        <w:ind w:left="5040" w:hanging="360"/>
      </w:pPr>
      <w:rPr>
        <w:rFonts w:ascii="Symbol" w:hAnsi="Symbol" w:hint="default"/>
      </w:rPr>
    </w:lvl>
    <w:lvl w:ilvl="7" w:tplc="AAF6344C">
      <w:start w:val="1"/>
      <w:numFmt w:val="bullet"/>
      <w:lvlText w:val="o"/>
      <w:lvlJc w:val="left"/>
      <w:pPr>
        <w:ind w:left="5760" w:hanging="360"/>
      </w:pPr>
      <w:rPr>
        <w:rFonts w:ascii="Courier New" w:hAnsi="Courier New" w:hint="default"/>
      </w:rPr>
    </w:lvl>
    <w:lvl w:ilvl="8" w:tplc="8DB0FEC6">
      <w:start w:val="1"/>
      <w:numFmt w:val="bullet"/>
      <w:lvlText w:val=""/>
      <w:lvlJc w:val="left"/>
      <w:pPr>
        <w:ind w:left="6480" w:hanging="360"/>
      </w:pPr>
      <w:rPr>
        <w:rFonts w:ascii="Wingdings" w:hAnsi="Wingdings" w:hint="default"/>
      </w:rPr>
    </w:lvl>
  </w:abstractNum>
  <w:abstractNum w:abstractNumId="13" w15:restartNumberingAfterBreak="0">
    <w:nsid w:val="2B82A8A6"/>
    <w:multiLevelType w:val="hybridMultilevel"/>
    <w:tmpl w:val="9B2C72D4"/>
    <w:lvl w:ilvl="0" w:tplc="9DCAC10A">
      <w:start w:val="1"/>
      <w:numFmt w:val="decimal"/>
      <w:lvlText w:val="%1."/>
      <w:lvlJc w:val="left"/>
      <w:pPr>
        <w:ind w:left="720" w:hanging="360"/>
      </w:pPr>
      <w:rPr>
        <w:rFonts w:cs="Times New Roman"/>
      </w:rPr>
    </w:lvl>
    <w:lvl w:ilvl="1" w:tplc="0CB494A0">
      <w:start w:val="1"/>
      <w:numFmt w:val="lowerLetter"/>
      <w:lvlText w:val="%2."/>
      <w:lvlJc w:val="left"/>
      <w:pPr>
        <w:ind w:left="1440" w:hanging="360"/>
      </w:pPr>
      <w:rPr>
        <w:rFonts w:cs="Times New Roman"/>
      </w:rPr>
    </w:lvl>
    <w:lvl w:ilvl="2" w:tplc="4C3AB876">
      <w:start w:val="1"/>
      <w:numFmt w:val="lowerRoman"/>
      <w:lvlText w:val="%3."/>
      <w:lvlJc w:val="right"/>
      <w:pPr>
        <w:ind w:left="2160" w:hanging="180"/>
      </w:pPr>
      <w:rPr>
        <w:rFonts w:cs="Times New Roman"/>
      </w:rPr>
    </w:lvl>
    <w:lvl w:ilvl="3" w:tplc="17522CB0">
      <w:start w:val="1"/>
      <w:numFmt w:val="decimal"/>
      <w:lvlText w:val="%4."/>
      <w:lvlJc w:val="left"/>
      <w:pPr>
        <w:ind w:left="2880" w:hanging="360"/>
      </w:pPr>
      <w:rPr>
        <w:rFonts w:cs="Times New Roman"/>
      </w:rPr>
    </w:lvl>
    <w:lvl w:ilvl="4" w:tplc="CC7C50CA">
      <w:start w:val="1"/>
      <w:numFmt w:val="lowerLetter"/>
      <w:lvlText w:val="%5."/>
      <w:lvlJc w:val="left"/>
      <w:pPr>
        <w:ind w:left="3600" w:hanging="360"/>
      </w:pPr>
      <w:rPr>
        <w:rFonts w:cs="Times New Roman"/>
      </w:rPr>
    </w:lvl>
    <w:lvl w:ilvl="5" w:tplc="D3A02A2E">
      <w:start w:val="1"/>
      <w:numFmt w:val="lowerRoman"/>
      <w:lvlText w:val="%6."/>
      <w:lvlJc w:val="right"/>
      <w:pPr>
        <w:ind w:left="4320" w:hanging="180"/>
      </w:pPr>
      <w:rPr>
        <w:rFonts w:cs="Times New Roman"/>
      </w:rPr>
    </w:lvl>
    <w:lvl w:ilvl="6" w:tplc="858CC17E">
      <w:start w:val="1"/>
      <w:numFmt w:val="decimal"/>
      <w:lvlText w:val="%7."/>
      <w:lvlJc w:val="left"/>
      <w:pPr>
        <w:ind w:left="5040" w:hanging="360"/>
      </w:pPr>
      <w:rPr>
        <w:rFonts w:cs="Times New Roman"/>
      </w:rPr>
    </w:lvl>
    <w:lvl w:ilvl="7" w:tplc="926499A6">
      <w:start w:val="1"/>
      <w:numFmt w:val="lowerLetter"/>
      <w:lvlText w:val="%8."/>
      <w:lvlJc w:val="left"/>
      <w:pPr>
        <w:ind w:left="5760" w:hanging="360"/>
      </w:pPr>
      <w:rPr>
        <w:rFonts w:cs="Times New Roman"/>
      </w:rPr>
    </w:lvl>
    <w:lvl w:ilvl="8" w:tplc="1CB4941C">
      <w:start w:val="1"/>
      <w:numFmt w:val="lowerRoman"/>
      <w:lvlText w:val="%9."/>
      <w:lvlJc w:val="right"/>
      <w:pPr>
        <w:ind w:left="6480" w:hanging="180"/>
      </w:pPr>
      <w:rPr>
        <w:rFonts w:cs="Times New Roman"/>
      </w:rPr>
    </w:lvl>
  </w:abstractNum>
  <w:abstractNum w:abstractNumId="14" w15:restartNumberingAfterBreak="0">
    <w:nsid w:val="2C7DDD08"/>
    <w:multiLevelType w:val="hybridMultilevel"/>
    <w:tmpl w:val="F0F205F2"/>
    <w:lvl w:ilvl="0" w:tplc="512C6FD8">
      <w:start w:val="1"/>
      <w:numFmt w:val="decimal"/>
      <w:lvlText w:val="%1."/>
      <w:lvlJc w:val="left"/>
      <w:pPr>
        <w:ind w:left="720" w:hanging="360"/>
      </w:pPr>
      <w:rPr>
        <w:rFonts w:cs="Times New Roman"/>
      </w:rPr>
    </w:lvl>
    <w:lvl w:ilvl="1" w:tplc="28245B16">
      <w:start w:val="1"/>
      <w:numFmt w:val="lowerLetter"/>
      <w:lvlText w:val="%2."/>
      <w:lvlJc w:val="left"/>
      <w:pPr>
        <w:ind w:left="1440" w:hanging="360"/>
      </w:pPr>
      <w:rPr>
        <w:rFonts w:cs="Times New Roman"/>
      </w:rPr>
    </w:lvl>
    <w:lvl w:ilvl="2" w:tplc="D4844514">
      <w:start w:val="1"/>
      <w:numFmt w:val="lowerRoman"/>
      <w:lvlText w:val="%3."/>
      <w:lvlJc w:val="right"/>
      <w:pPr>
        <w:ind w:left="2160" w:hanging="180"/>
      </w:pPr>
      <w:rPr>
        <w:rFonts w:cs="Times New Roman"/>
      </w:rPr>
    </w:lvl>
    <w:lvl w:ilvl="3" w:tplc="64523D62">
      <w:start w:val="1"/>
      <w:numFmt w:val="decimal"/>
      <w:lvlText w:val="%4."/>
      <w:lvlJc w:val="left"/>
      <w:pPr>
        <w:ind w:left="2880" w:hanging="360"/>
      </w:pPr>
      <w:rPr>
        <w:rFonts w:cs="Times New Roman"/>
      </w:rPr>
    </w:lvl>
    <w:lvl w:ilvl="4" w:tplc="66D20A52">
      <w:start w:val="1"/>
      <w:numFmt w:val="lowerLetter"/>
      <w:lvlText w:val="%5."/>
      <w:lvlJc w:val="left"/>
      <w:pPr>
        <w:ind w:left="3600" w:hanging="360"/>
      </w:pPr>
      <w:rPr>
        <w:rFonts w:cs="Times New Roman"/>
      </w:rPr>
    </w:lvl>
    <w:lvl w:ilvl="5" w:tplc="46FCC5A0">
      <w:start w:val="1"/>
      <w:numFmt w:val="lowerRoman"/>
      <w:lvlText w:val="%6."/>
      <w:lvlJc w:val="right"/>
      <w:pPr>
        <w:ind w:left="4320" w:hanging="180"/>
      </w:pPr>
      <w:rPr>
        <w:rFonts w:cs="Times New Roman"/>
      </w:rPr>
    </w:lvl>
    <w:lvl w:ilvl="6" w:tplc="28A467D6">
      <w:start w:val="1"/>
      <w:numFmt w:val="decimal"/>
      <w:lvlText w:val="%7."/>
      <w:lvlJc w:val="left"/>
      <w:pPr>
        <w:ind w:left="5040" w:hanging="360"/>
      </w:pPr>
      <w:rPr>
        <w:rFonts w:cs="Times New Roman"/>
      </w:rPr>
    </w:lvl>
    <w:lvl w:ilvl="7" w:tplc="EB9082B8">
      <w:start w:val="1"/>
      <w:numFmt w:val="lowerLetter"/>
      <w:lvlText w:val="%8."/>
      <w:lvlJc w:val="left"/>
      <w:pPr>
        <w:ind w:left="5760" w:hanging="360"/>
      </w:pPr>
      <w:rPr>
        <w:rFonts w:cs="Times New Roman"/>
      </w:rPr>
    </w:lvl>
    <w:lvl w:ilvl="8" w:tplc="630E9A76">
      <w:start w:val="1"/>
      <w:numFmt w:val="lowerRoman"/>
      <w:lvlText w:val="%9."/>
      <w:lvlJc w:val="right"/>
      <w:pPr>
        <w:ind w:left="6480" w:hanging="180"/>
      </w:pPr>
      <w:rPr>
        <w:rFonts w:cs="Times New Roman"/>
      </w:rPr>
    </w:lvl>
  </w:abstractNum>
  <w:abstractNum w:abstractNumId="15" w15:restartNumberingAfterBreak="0">
    <w:nsid w:val="30812C3D"/>
    <w:multiLevelType w:val="hybridMultilevel"/>
    <w:tmpl w:val="1E8C2D8C"/>
    <w:lvl w:ilvl="0" w:tplc="9A1A5260">
      <w:start w:val="1"/>
      <w:numFmt w:val="bullet"/>
      <w:lvlText w:val="♦"/>
      <w:lvlJc w:val="left"/>
      <w:pPr>
        <w:ind w:left="720" w:hanging="360"/>
      </w:pPr>
      <w:rPr>
        <w:rFonts w:ascii="Courier New" w:hAnsi="Courier New" w:hint="default"/>
      </w:rPr>
    </w:lvl>
    <w:lvl w:ilvl="1" w:tplc="C568D9EA">
      <w:start w:val="1"/>
      <w:numFmt w:val="bullet"/>
      <w:lvlText w:val="o"/>
      <w:lvlJc w:val="left"/>
      <w:pPr>
        <w:ind w:left="1440" w:hanging="360"/>
      </w:pPr>
      <w:rPr>
        <w:rFonts w:ascii="Courier New" w:hAnsi="Courier New" w:hint="default"/>
      </w:rPr>
    </w:lvl>
    <w:lvl w:ilvl="2" w:tplc="5E185880">
      <w:start w:val="1"/>
      <w:numFmt w:val="bullet"/>
      <w:lvlText w:val=""/>
      <w:lvlJc w:val="left"/>
      <w:pPr>
        <w:ind w:left="2160" w:hanging="360"/>
      </w:pPr>
      <w:rPr>
        <w:rFonts w:ascii="Wingdings" w:hAnsi="Wingdings" w:hint="default"/>
      </w:rPr>
    </w:lvl>
    <w:lvl w:ilvl="3" w:tplc="BBB21E70">
      <w:start w:val="1"/>
      <w:numFmt w:val="bullet"/>
      <w:lvlText w:val=""/>
      <w:lvlJc w:val="left"/>
      <w:pPr>
        <w:ind w:left="2880" w:hanging="360"/>
      </w:pPr>
      <w:rPr>
        <w:rFonts w:ascii="Symbol" w:hAnsi="Symbol" w:hint="default"/>
      </w:rPr>
    </w:lvl>
    <w:lvl w:ilvl="4" w:tplc="F3FA6EE6">
      <w:start w:val="1"/>
      <w:numFmt w:val="bullet"/>
      <w:lvlText w:val="o"/>
      <w:lvlJc w:val="left"/>
      <w:pPr>
        <w:ind w:left="3600" w:hanging="360"/>
      </w:pPr>
      <w:rPr>
        <w:rFonts w:ascii="Courier New" w:hAnsi="Courier New" w:hint="default"/>
      </w:rPr>
    </w:lvl>
    <w:lvl w:ilvl="5" w:tplc="0E064B72">
      <w:start w:val="1"/>
      <w:numFmt w:val="bullet"/>
      <w:lvlText w:val=""/>
      <w:lvlJc w:val="left"/>
      <w:pPr>
        <w:ind w:left="4320" w:hanging="360"/>
      </w:pPr>
      <w:rPr>
        <w:rFonts w:ascii="Wingdings" w:hAnsi="Wingdings" w:hint="default"/>
      </w:rPr>
    </w:lvl>
    <w:lvl w:ilvl="6" w:tplc="E078FB0C">
      <w:start w:val="1"/>
      <w:numFmt w:val="bullet"/>
      <w:lvlText w:val=""/>
      <w:lvlJc w:val="left"/>
      <w:pPr>
        <w:ind w:left="5040" w:hanging="360"/>
      </w:pPr>
      <w:rPr>
        <w:rFonts w:ascii="Symbol" w:hAnsi="Symbol" w:hint="default"/>
      </w:rPr>
    </w:lvl>
    <w:lvl w:ilvl="7" w:tplc="8544E270">
      <w:start w:val="1"/>
      <w:numFmt w:val="bullet"/>
      <w:lvlText w:val="o"/>
      <w:lvlJc w:val="left"/>
      <w:pPr>
        <w:ind w:left="5760" w:hanging="360"/>
      </w:pPr>
      <w:rPr>
        <w:rFonts w:ascii="Courier New" w:hAnsi="Courier New" w:hint="default"/>
      </w:rPr>
    </w:lvl>
    <w:lvl w:ilvl="8" w:tplc="5E02E624">
      <w:start w:val="1"/>
      <w:numFmt w:val="bullet"/>
      <w:lvlText w:val=""/>
      <w:lvlJc w:val="left"/>
      <w:pPr>
        <w:ind w:left="6480" w:hanging="360"/>
      </w:pPr>
      <w:rPr>
        <w:rFonts w:ascii="Wingdings" w:hAnsi="Wingdings" w:hint="default"/>
      </w:rPr>
    </w:lvl>
  </w:abstractNum>
  <w:abstractNum w:abstractNumId="16" w15:restartNumberingAfterBreak="0">
    <w:nsid w:val="33884297"/>
    <w:multiLevelType w:val="hybridMultilevel"/>
    <w:tmpl w:val="FB08228A"/>
    <w:lvl w:ilvl="0" w:tplc="6C7EBB58">
      <w:start w:val="1"/>
      <w:numFmt w:val="decimal"/>
      <w:lvlText w:val="%1."/>
      <w:lvlJc w:val="left"/>
      <w:pPr>
        <w:ind w:left="720" w:hanging="360"/>
      </w:pPr>
      <w:rPr>
        <w:rFonts w:cs="Times New Roman"/>
      </w:rPr>
    </w:lvl>
    <w:lvl w:ilvl="1" w:tplc="D4F2E026">
      <w:start w:val="1"/>
      <w:numFmt w:val="lowerLetter"/>
      <w:lvlText w:val="%2."/>
      <w:lvlJc w:val="left"/>
      <w:pPr>
        <w:ind w:left="1440" w:hanging="360"/>
      </w:pPr>
      <w:rPr>
        <w:rFonts w:cs="Times New Roman"/>
      </w:rPr>
    </w:lvl>
    <w:lvl w:ilvl="2" w:tplc="998626B6">
      <w:start w:val="1"/>
      <w:numFmt w:val="lowerRoman"/>
      <w:lvlText w:val="%3."/>
      <w:lvlJc w:val="right"/>
      <w:pPr>
        <w:ind w:left="2160" w:hanging="180"/>
      </w:pPr>
      <w:rPr>
        <w:rFonts w:cs="Times New Roman"/>
      </w:rPr>
    </w:lvl>
    <w:lvl w:ilvl="3" w:tplc="9A567E58">
      <w:start w:val="1"/>
      <w:numFmt w:val="decimal"/>
      <w:lvlText w:val="%4."/>
      <w:lvlJc w:val="left"/>
      <w:pPr>
        <w:ind w:left="2880" w:hanging="360"/>
      </w:pPr>
      <w:rPr>
        <w:rFonts w:cs="Times New Roman"/>
      </w:rPr>
    </w:lvl>
    <w:lvl w:ilvl="4" w:tplc="57B64F3A">
      <w:start w:val="1"/>
      <w:numFmt w:val="lowerLetter"/>
      <w:lvlText w:val="%5."/>
      <w:lvlJc w:val="left"/>
      <w:pPr>
        <w:ind w:left="3600" w:hanging="360"/>
      </w:pPr>
      <w:rPr>
        <w:rFonts w:cs="Times New Roman"/>
      </w:rPr>
    </w:lvl>
    <w:lvl w:ilvl="5" w:tplc="B2920674">
      <w:start w:val="1"/>
      <w:numFmt w:val="lowerRoman"/>
      <w:lvlText w:val="%6."/>
      <w:lvlJc w:val="right"/>
      <w:pPr>
        <w:ind w:left="4320" w:hanging="180"/>
      </w:pPr>
      <w:rPr>
        <w:rFonts w:cs="Times New Roman"/>
      </w:rPr>
    </w:lvl>
    <w:lvl w:ilvl="6" w:tplc="0AEC4BE2">
      <w:start w:val="1"/>
      <w:numFmt w:val="decimal"/>
      <w:lvlText w:val="%7."/>
      <w:lvlJc w:val="left"/>
      <w:pPr>
        <w:ind w:left="5040" w:hanging="360"/>
      </w:pPr>
      <w:rPr>
        <w:rFonts w:cs="Times New Roman"/>
      </w:rPr>
    </w:lvl>
    <w:lvl w:ilvl="7" w:tplc="8E0CC808">
      <w:start w:val="1"/>
      <w:numFmt w:val="lowerLetter"/>
      <w:lvlText w:val="%8."/>
      <w:lvlJc w:val="left"/>
      <w:pPr>
        <w:ind w:left="5760" w:hanging="360"/>
      </w:pPr>
      <w:rPr>
        <w:rFonts w:cs="Times New Roman"/>
      </w:rPr>
    </w:lvl>
    <w:lvl w:ilvl="8" w:tplc="6FE050A0">
      <w:start w:val="1"/>
      <w:numFmt w:val="lowerRoman"/>
      <w:lvlText w:val="%9."/>
      <w:lvlJc w:val="right"/>
      <w:pPr>
        <w:ind w:left="6480" w:hanging="180"/>
      </w:pPr>
      <w:rPr>
        <w:rFonts w:cs="Times New Roman"/>
      </w:rPr>
    </w:lvl>
  </w:abstractNum>
  <w:abstractNum w:abstractNumId="17" w15:restartNumberingAfterBreak="0">
    <w:nsid w:val="33967218"/>
    <w:multiLevelType w:val="hybridMultilevel"/>
    <w:tmpl w:val="BD9829DA"/>
    <w:lvl w:ilvl="0" w:tplc="1278020E">
      <w:start w:val="1"/>
      <w:numFmt w:val="decimal"/>
      <w:lvlText w:val="%1."/>
      <w:lvlJc w:val="left"/>
      <w:pPr>
        <w:ind w:left="720" w:hanging="360"/>
      </w:pPr>
      <w:rPr>
        <w:rFonts w:cs="Times New Roman"/>
      </w:rPr>
    </w:lvl>
    <w:lvl w:ilvl="1" w:tplc="355A3B2E">
      <w:start w:val="1"/>
      <w:numFmt w:val="lowerLetter"/>
      <w:lvlText w:val="%2."/>
      <w:lvlJc w:val="left"/>
      <w:pPr>
        <w:ind w:left="1440" w:hanging="360"/>
      </w:pPr>
      <w:rPr>
        <w:rFonts w:cs="Times New Roman"/>
      </w:rPr>
    </w:lvl>
    <w:lvl w:ilvl="2" w:tplc="BFEEAEAA">
      <w:start w:val="1"/>
      <w:numFmt w:val="lowerRoman"/>
      <w:lvlText w:val="%3."/>
      <w:lvlJc w:val="right"/>
      <w:pPr>
        <w:ind w:left="2160" w:hanging="180"/>
      </w:pPr>
      <w:rPr>
        <w:rFonts w:cs="Times New Roman"/>
      </w:rPr>
    </w:lvl>
    <w:lvl w:ilvl="3" w:tplc="36245212">
      <w:start w:val="1"/>
      <w:numFmt w:val="decimal"/>
      <w:lvlText w:val="%4."/>
      <w:lvlJc w:val="left"/>
      <w:pPr>
        <w:ind w:left="2880" w:hanging="360"/>
      </w:pPr>
      <w:rPr>
        <w:rFonts w:cs="Times New Roman"/>
      </w:rPr>
    </w:lvl>
    <w:lvl w:ilvl="4" w:tplc="CD7CC976">
      <w:start w:val="1"/>
      <w:numFmt w:val="lowerLetter"/>
      <w:lvlText w:val="%5."/>
      <w:lvlJc w:val="left"/>
      <w:pPr>
        <w:ind w:left="3600" w:hanging="360"/>
      </w:pPr>
      <w:rPr>
        <w:rFonts w:cs="Times New Roman"/>
      </w:rPr>
    </w:lvl>
    <w:lvl w:ilvl="5" w:tplc="5AA870B6">
      <w:start w:val="1"/>
      <w:numFmt w:val="lowerRoman"/>
      <w:lvlText w:val="%6."/>
      <w:lvlJc w:val="right"/>
      <w:pPr>
        <w:ind w:left="4320" w:hanging="180"/>
      </w:pPr>
      <w:rPr>
        <w:rFonts w:cs="Times New Roman"/>
      </w:rPr>
    </w:lvl>
    <w:lvl w:ilvl="6" w:tplc="72E4239C">
      <w:start w:val="1"/>
      <w:numFmt w:val="decimal"/>
      <w:lvlText w:val="%7."/>
      <w:lvlJc w:val="left"/>
      <w:pPr>
        <w:ind w:left="5040" w:hanging="360"/>
      </w:pPr>
      <w:rPr>
        <w:rFonts w:cs="Times New Roman"/>
      </w:rPr>
    </w:lvl>
    <w:lvl w:ilvl="7" w:tplc="58760AF6">
      <w:start w:val="1"/>
      <w:numFmt w:val="lowerLetter"/>
      <w:lvlText w:val="%8."/>
      <w:lvlJc w:val="left"/>
      <w:pPr>
        <w:ind w:left="5760" w:hanging="360"/>
      </w:pPr>
      <w:rPr>
        <w:rFonts w:cs="Times New Roman"/>
      </w:rPr>
    </w:lvl>
    <w:lvl w:ilvl="8" w:tplc="05609A5E">
      <w:start w:val="1"/>
      <w:numFmt w:val="lowerRoman"/>
      <w:lvlText w:val="%9."/>
      <w:lvlJc w:val="right"/>
      <w:pPr>
        <w:ind w:left="6480" w:hanging="180"/>
      </w:pPr>
      <w:rPr>
        <w:rFonts w:cs="Times New Roman"/>
      </w:rPr>
    </w:lvl>
  </w:abstractNum>
  <w:abstractNum w:abstractNumId="18" w15:restartNumberingAfterBreak="0">
    <w:nsid w:val="363B4492"/>
    <w:multiLevelType w:val="hybridMultilevel"/>
    <w:tmpl w:val="C71281AA"/>
    <w:lvl w:ilvl="0" w:tplc="E4FE8316">
      <w:start w:val="1"/>
      <w:numFmt w:val="bullet"/>
      <w:lvlText w:val=""/>
      <w:lvlJc w:val="left"/>
      <w:pPr>
        <w:ind w:left="720" w:hanging="360"/>
      </w:pPr>
      <w:rPr>
        <w:rFonts w:ascii="Symbol" w:hAnsi="Symbol" w:hint="default"/>
      </w:rPr>
    </w:lvl>
    <w:lvl w:ilvl="1" w:tplc="738C4984">
      <w:start w:val="1"/>
      <w:numFmt w:val="bullet"/>
      <w:lvlText w:val="o"/>
      <w:lvlJc w:val="left"/>
      <w:pPr>
        <w:ind w:left="1440" w:hanging="360"/>
      </w:pPr>
      <w:rPr>
        <w:rFonts w:ascii="Courier New" w:hAnsi="Courier New" w:hint="default"/>
      </w:rPr>
    </w:lvl>
    <w:lvl w:ilvl="2" w:tplc="B9184592">
      <w:start w:val="1"/>
      <w:numFmt w:val="bullet"/>
      <w:lvlText w:val=""/>
      <w:lvlJc w:val="left"/>
      <w:pPr>
        <w:ind w:left="2160" w:hanging="360"/>
      </w:pPr>
      <w:rPr>
        <w:rFonts w:ascii="Wingdings" w:hAnsi="Wingdings" w:hint="default"/>
      </w:rPr>
    </w:lvl>
    <w:lvl w:ilvl="3" w:tplc="5BDA57B4">
      <w:start w:val="1"/>
      <w:numFmt w:val="bullet"/>
      <w:lvlText w:val=""/>
      <w:lvlJc w:val="left"/>
      <w:pPr>
        <w:ind w:left="2880" w:hanging="360"/>
      </w:pPr>
      <w:rPr>
        <w:rFonts w:ascii="Symbol" w:hAnsi="Symbol" w:hint="default"/>
      </w:rPr>
    </w:lvl>
    <w:lvl w:ilvl="4" w:tplc="115AFC28">
      <w:start w:val="1"/>
      <w:numFmt w:val="bullet"/>
      <w:lvlText w:val="o"/>
      <w:lvlJc w:val="left"/>
      <w:pPr>
        <w:ind w:left="3600" w:hanging="360"/>
      </w:pPr>
      <w:rPr>
        <w:rFonts w:ascii="Courier New" w:hAnsi="Courier New" w:hint="default"/>
      </w:rPr>
    </w:lvl>
    <w:lvl w:ilvl="5" w:tplc="56046E8C">
      <w:start w:val="1"/>
      <w:numFmt w:val="bullet"/>
      <w:lvlText w:val=""/>
      <w:lvlJc w:val="left"/>
      <w:pPr>
        <w:ind w:left="4320" w:hanging="360"/>
      </w:pPr>
      <w:rPr>
        <w:rFonts w:ascii="Wingdings" w:hAnsi="Wingdings" w:hint="default"/>
      </w:rPr>
    </w:lvl>
    <w:lvl w:ilvl="6" w:tplc="81147A38">
      <w:start w:val="1"/>
      <w:numFmt w:val="bullet"/>
      <w:lvlText w:val=""/>
      <w:lvlJc w:val="left"/>
      <w:pPr>
        <w:ind w:left="5040" w:hanging="360"/>
      </w:pPr>
      <w:rPr>
        <w:rFonts w:ascii="Symbol" w:hAnsi="Symbol" w:hint="default"/>
      </w:rPr>
    </w:lvl>
    <w:lvl w:ilvl="7" w:tplc="164E1F28">
      <w:start w:val="1"/>
      <w:numFmt w:val="bullet"/>
      <w:lvlText w:val="o"/>
      <w:lvlJc w:val="left"/>
      <w:pPr>
        <w:ind w:left="5760" w:hanging="360"/>
      </w:pPr>
      <w:rPr>
        <w:rFonts w:ascii="Courier New" w:hAnsi="Courier New" w:hint="default"/>
      </w:rPr>
    </w:lvl>
    <w:lvl w:ilvl="8" w:tplc="B3C6437C">
      <w:start w:val="1"/>
      <w:numFmt w:val="bullet"/>
      <w:lvlText w:val=""/>
      <w:lvlJc w:val="left"/>
      <w:pPr>
        <w:ind w:left="6480" w:hanging="360"/>
      </w:pPr>
      <w:rPr>
        <w:rFonts w:ascii="Wingdings" w:hAnsi="Wingdings" w:hint="default"/>
      </w:rPr>
    </w:lvl>
  </w:abstractNum>
  <w:abstractNum w:abstractNumId="19" w15:restartNumberingAfterBreak="0">
    <w:nsid w:val="36864774"/>
    <w:multiLevelType w:val="hybridMultilevel"/>
    <w:tmpl w:val="4BC884AA"/>
    <w:lvl w:ilvl="0" w:tplc="DE96A706">
      <w:start w:val="1"/>
      <w:numFmt w:val="decimal"/>
      <w:lvlText w:val="%1."/>
      <w:lvlJc w:val="left"/>
      <w:pPr>
        <w:ind w:left="720" w:hanging="360"/>
      </w:pPr>
      <w:rPr>
        <w:rFonts w:cs="Times New Roman"/>
      </w:rPr>
    </w:lvl>
    <w:lvl w:ilvl="1" w:tplc="13BEDAE6">
      <w:start w:val="1"/>
      <w:numFmt w:val="lowerLetter"/>
      <w:lvlText w:val="%2."/>
      <w:lvlJc w:val="left"/>
      <w:pPr>
        <w:ind w:left="1440" w:hanging="360"/>
      </w:pPr>
      <w:rPr>
        <w:rFonts w:cs="Times New Roman"/>
      </w:rPr>
    </w:lvl>
    <w:lvl w:ilvl="2" w:tplc="65DE8E16">
      <w:start w:val="1"/>
      <w:numFmt w:val="lowerRoman"/>
      <w:lvlText w:val="%3."/>
      <w:lvlJc w:val="right"/>
      <w:pPr>
        <w:ind w:left="2160" w:hanging="180"/>
      </w:pPr>
      <w:rPr>
        <w:rFonts w:cs="Times New Roman"/>
      </w:rPr>
    </w:lvl>
    <w:lvl w:ilvl="3" w:tplc="7A184B6A">
      <w:start w:val="1"/>
      <w:numFmt w:val="decimal"/>
      <w:lvlText w:val="%4."/>
      <w:lvlJc w:val="left"/>
      <w:pPr>
        <w:ind w:left="2880" w:hanging="360"/>
      </w:pPr>
      <w:rPr>
        <w:rFonts w:cs="Times New Roman"/>
      </w:rPr>
    </w:lvl>
    <w:lvl w:ilvl="4" w:tplc="890AE42A">
      <w:start w:val="1"/>
      <w:numFmt w:val="lowerLetter"/>
      <w:lvlText w:val="%5."/>
      <w:lvlJc w:val="left"/>
      <w:pPr>
        <w:ind w:left="3600" w:hanging="360"/>
      </w:pPr>
      <w:rPr>
        <w:rFonts w:cs="Times New Roman"/>
      </w:rPr>
    </w:lvl>
    <w:lvl w:ilvl="5" w:tplc="C7F2366E">
      <w:start w:val="1"/>
      <w:numFmt w:val="lowerRoman"/>
      <w:lvlText w:val="%6."/>
      <w:lvlJc w:val="right"/>
      <w:pPr>
        <w:ind w:left="4320" w:hanging="180"/>
      </w:pPr>
      <w:rPr>
        <w:rFonts w:cs="Times New Roman"/>
      </w:rPr>
    </w:lvl>
    <w:lvl w:ilvl="6" w:tplc="64408B92">
      <w:start w:val="1"/>
      <w:numFmt w:val="decimal"/>
      <w:lvlText w:val="%7."/>
      <w:lvlJc w:val="left"/>
      <w:pPr>
        <w:ind w:left="5040" w:hanging="360"/>
      </w:pPr>
      <w:rPr>
        <w:rFonts w:cs="Times New Roman"/>
      </w:rPr>
    </w:lvl>
    <w:lvl w:ilvl="7" w:tplc="FFBA4700">
      <w:start w:val="1"/>
      <w:numFmt w:val="lowerLetter"/>
      <w:lvlText w:val="%8."/>
      <w:lvlJc w:val="left"/>
      <w:pPr>
        <w:ind w:left="5760" w:hanging="360"/>
      </w:pPr>
      <w:rPr>
        <w:rFonts w:cs="Times New Roman"/>
      </w:rPr>
    </w:lvl>
    <w:lvl w:ilvl="8" w:tplc="2458AAFC">
      <w:start w:val="1"/>
      <w:numFmt w:val="lowerRoman"/>
      <w:lvlText w:val="%9."/>
      <w:lvlJc w:val="right"/>
      <w:pPr>
        <w:ind w:left="6480" w:hanging="180"/>
      </w:pPr>
      <w:rPr>
        <w:rFonts w:cs="Times New Roman"/>
      </w:rPr>
    </w:lvl>
  </w:abstractNum>
  <w:abstractNum w:abstractNumId="20" w15:restartNumberingAfterBreak="0">
    <w:nsid w:val="3742F4DC"/>
    <w:multiLevelType w:val="hybridMultilevel"/>
    <w:tmpl w:val="E84AF56A"/>
    <w:lvl w:ilvl="0" w:tplc="635E6920">
      <w:start w:val="1"/>
      <w:numFmt w:val="bullet"/>
      <w:lvlText w:val=""/>
      <w:lvlJc w:val="left"/>
      <w:pPr>
        <w:ind w:left="720" w:hanging="360"/>
      </w:pPr>
      <w:rPr>
        <w:rFonts w:ascii="Symbol" w:hAnsi="Symbol" w:hint="default"/>
      </w:rPr>
    </w:lvl>
    <w:lvl w:ilvl="1" w:tplc="57C69A80">
      <w:start w:val="1"/>
      <w:numFmt w:val="bullet"/>
      <w:lvlText w:val="o"/>
      <w:lvlJc w:val="left"/>
      <w:pPr>
        <w:ind w:left="1440" w:hanging="360"/>
      </w:pPr>
      <w:rPr>
        <w:rFonts w:ascii="Courier New" w:hAnsi="Courier New" w:hint="default"/>
      </w:rPr>
    </w:lvl>
    <w:lvl w:ilvl="2" w:tplc="B882E5D8">
      <w:start w:val="1"/>
      <w:numFmt w:val="bullet"/>
      <w:lvlText w:val=""/>
      <w:lvlJc w:val="left"/>
      <w:pPr>
        <w:ind w:left="2160" w:hanging="360"/>
      </w:pPr>
      <w:rPr>
        <w:rFonts w:ascii="Wingdings" w:hAnsi="Wingdings" w:hint="default"/>
      </w:rPr>
    </w:lvl>
    <w:lvl w:ilvl="3" w:tplc="24308E8C">
      <w:start w:val="1"/>
      <w:numFmt w:val="bullet"/>
      <w:lvlText w:val=""/>
      <w:lvlJc w:val="left"/>
      <w:pPr>
        <w:ind w:left="2880" w:hanging="360"/>
      </w:pPr>
      <w:rPr>
        <w:rFonts w:ascii="Symbol" w:hAnsi="Symbol" w:hint="default"/>
      </w:rPr>
    </w:lvl>
    <w:lvl w:ilvl="4" w:tplc="2946C314">
      <w:start w:val="1"/>
      <w:numFmt w:val="bullet"/>
      <w:lvlText w:val="o"/>
      <w:lvlJc w:val="left"/>
      <w:pPr>
        <w:ind w:left="3600" w:hanging="360"/>
      </w:pPr>
      <w:rPr>
        <w:rFonts w:ascii="Courier New" w:hAnsi="Courier New" w:hint="default"/>
      </w:rPr>
    </w:lvl>
    <w:lvl w:ilvl="5" w:tplc="4E020810">
      <w:start w:val="1"/>
      <w:numFmt w:val="bullet"/>
      <w:lvlText w:val=""/>
      <w:lvlJc w:val="left"/>
      <w:pPr>
        <w:ind w:left="4320" w:hanging="360"/>
      </w:pPr>
      <w:rPr>
        <w:rFonts w:ascii="Wingdings" w:hAnsi="Wingdings" w:hint="default"/>
      </w:rPr>
    </w:lvl>
    <w:lvl w:ilvl="6" w:tplc="B2E8FF84">
      <w:start w:val="1"/>
      <w:numFmt w:val="bullet"/>
      <w:lvlText w:val=""/>
      <w:lvlJc w:val="left"/>
      <w:pPr>
        <w:ind w:left="5040" w:hanging="360"/>
      </w:pPr>
      <w:rPr>
        <w:rFonts w:ascii="Symbol" w:hAnsi="Symbol" w:hint="default"/>
      </w:rPr>
    </w:lvl>
    <w:lvl w:ilvl="7" w:tplc="06C62A0E">
      <w:start w:val="1"/>
      <w:numFmt w:val="bullet"/>
      <w:lvlText w:val="o"/>
      <w:lvlJc w:val="left"/>
      <w:pPr>
        <w:ind w:left="5760" w:hanging="360"/>
      </w:pPr>
      <w:rPr>
        <w:rFonts w:ascii="Courier New" w:hAnsi="Courier New" w:hint="default"/>
      </w:rPr>
    </w:lvl>
    <w:lvl w:ilvl="8" w:tplc="D98EAE52">
      <w:start w:val="1"/>
      <w:numFmt w:val="bullet"/>
      <w:lvlText w:val=""/>
      <w:lvlJc w:val="left"/>
      <w:pPr>
        <w:ind w:left="6480" w:hanging="360"/>
      </w:pPr>
      <w:rPr>
        <w:rFonts w:ascii="Wingdings" w:hAnsi="Wingdings" w:hint="default"/>
      </w:rPr>
    </w:lvl>
  </w:abstractNum>
  <w:abstractNum w:abstractNumId="21" w15:restartNumberingAfterBreak="0">
    <w:nsid w:val="3A91E24C"/>
    <w:multiLevelType w:val="hybridMultilevel"/>
    <w:tmpl w:val="F7C28572"/>
    <w:lvl w:ilvl="0" w:tplc="091E12E8">
      <w:start w:val="1"/>
      <w:numFmt w:val="bullet"/>
      <w:lvlText w:val=""/>
      <w:lvlJc w:val="left"/>
      <w:pPr>
        <w:ind w:left="720" w:hanging="360"/>
      </w:pPr>
      <w:rPr>
        <w:rFonts w:ascii="Symbol" w:hAnsi="Symbol" w:hint="default"/>
      </w:rPr>
    </w:lvl>
    <w:lvl w:ilvl="1" w:tplc="AA18FD7A">
      <w:start w:val="1"/>
      <w:numFmt w:val="bullet"/>
      <w:lvlText w:val="o"/>
      <w:lvlJc w:val="left"/>
      <w:pPr>
        <w:ind w:left="1440" w:hanging="360"/>
      </w:pPr>
      <w:rPr>
        <w:rFonts w:ascii="Courier New" w:hAnsi="Courier New" w:hint="default"/>
      </w:rPr>
    </w:lvl>
    <w:lvl w:ilvl="2" w:tplc="B7224080">
      <w:start w:val="1"/>
      <w:numFmt w:val="bullet"/>
      <w:lvlText w:val=""/>
      <w:lvlJc w:val="left"/>
      <w:pPr>
        <w:ind w:left="2160" w:hanging="360"/>
      </w:pPr>
      <w:rPr>
        <w:rFonts w:ascii="Wingdings" w:hAnsi="Wingdings" w:hint="default"/>
      </w:rPr>
    </w:lvl>
    <w:lvl w:ilvl="3" w:tplc="D30044DA">
      <w:start w:val="1"/>
      <w:numFmt w:val="bullet"/>
      <w:lvlText w:val=""/>
      <w:lvlJc w:val="left"/>
      <w:pPr>
        <w:ind w:left="2880" w:hanging="360"/>
      </w:pPr>
      <w:rPr>
        <w:rFonts w:ascii="Symbol" w:hAnsi="Symbol" w:hint="default"/>
      </w:rPr>
    </w:lvl>
    <w:lvl w:ilvl="4" w:tplc="CC5A3AB2">
      <w:start w:val="1"/>
      <w:numFmt w:val="bullet"/>
      <w:lvlText w:val="o"/>
      <w:lvlJc w:val="left"/>
      <w:pPr>
        <w:ind w:left="3600" w:hanging="360"/>
      </w:pPr>
      <w:rPr>
        <w:rFonts w:ascii="Courier New" w:hAnsi="Courier New" w:hint="default"/>
      </w:rPr>
    </w:lvl>
    <w:lvl w:ilvl="5" w:tplc="3F4CD9E8">
      <w:start w:val="1"/>
      <w:numFmt w:val="bullet"/>
      <w:lvlText w:val=""/>
      <w:lvlJc w:val="left"/>
      <w:pPr>
        <w:ind w:left="4320" w:hanging="360"/>
      </w:pPr>
      <w:rPr>
        <w:rFonts w:ascii="Wingdings" w:hAnsi="Wingdings" w:hint="default"/>
      </w:rPr>
    </w:lvl>
    <w:lvl w:ilvl="6" w:tplc="274C106E">
      <w:start w:val="1"/>
      <w:numFmt w:val="bullet"/>
      <w:lvlText w:val=""/>
      <w:lvlJc w:val="left"/>
      <w:pPr>
        <w:ind w:left="5040" w:hanging="360"/>
      </w:pPr>
      <w:rPr>
        <w:rFonts w:ascii="Symbol" w:hAnsi="Symbol" w:hint="default"/>
      </w:rPr>
    </w:lvl>
    <w:lvl w:ilvl="7" w:tplc="B4A0112E">
      <w:start w:val="1"/>
      <w:numFmt w:val="bullet"/>
      <w:lvlText w:val="o"/>
      <w:lvlJc w:val="left"/>
      <w:pPr>
        <w:ind w:left="5760" w:hanging="360"/>
      </w:pPr>
      <w:rPr>
        <w:rFonts w:ascii="Courier New" w:hAnsi="Courier New" w:hint="default"/>
      </w:rPr>
    </w:lvl>
    <w:lvl w:ilvl="8" w:tplc="5DB2E93E">
      <w:start w:val="1"/>
      <w:numFmt w:val="bullet"/>
      <w:lvlText w:val=""/>
      <w:lvlJc w:val="left"/>
      <w:pPr>
        <w:ind w:left="6480" w:hanging="360"/>
      </w:pPr>
      <w:rPr>
        <w:rFonts w:ascii="Wingdings" w:hAnsi="Wingdings" w:hint="default"/>
      </w:rPr>
    </w:lvl>
  </w:abstractNum>
  <w:abstractNum w:abstractNumId="22" w15:restartNumberingAfterBreak="0">
    <w:nsid w:val="3AE0D8B2"/>
    <w:multiLevelType w:val="hybridMultilevel"/>
    <w:tmpl w:val="57CEF256"/>
    <w:lvl w:ilvl="0" w:tplc="6D061546">
      <w:start w:val="1"/>
      <w:numFmt w:val="decimal"/>
      <w:lvlText w:val="%1."/>
      <w:lvlJc w:val="left"/>
      <w:pPr>
        <w:ind w:left="720" w:hanging="360"/>
      </w:pPr>
      <w:rPr>
        <w:rFonts w:cs="Times New Roman"/>
      </w:rPr>
    </w:lvl>
    <w:lvl w:ilvl="1" w:tplc="911EAA86">
      <w:start w:val="1"/>
      <w:numFmt w:val="lowerLetter"/>
      <w:lvlText w:val="%2."/>
      <w:lvlJc w:val="left"/>
      <w:pPr>
        <w:ind w:left="1440" w:hanging="360"/>
      </w:pPr>
      <w:rPr>
        <w:rFonts w:cs="Times New Roman"/>
      </w:rPr>
    </w:lvl>
    <w:lvl w:ilvl="2" w:tplc="80D29506">
      <w:start w:val="1"/>
      <w:numFmt w:val="lowerRoman"/>
      <w:lvlText w:val="%3."/>
      <w:lvlJc w:val="right"/>
      <w:pPr>
        <w:ind w:left="2160" w:hanging="180"/>
      </w:pPr>
      <w:rPr>
        <w:rFonts w:cs="Times New Roman"/>
      </w:rPr>
    </w:lvl>
    <w:lvl w:ilvl="3" w:tplc="AE185EEC">
      <w:start w:val="1"/>
      <w:numFmt w:val="decimal"/>
      <w:lvlText w:val="%4."/>
      <w:lvlJc w:val="left"/>
      <w:pPr>
        <w:ind w:left="2880" w:hanging="360"/>
      </w:pPr>
      <w:rPr>
        <w:rFonts w:cs="Times New Roman"/>
      </w:rPr>
    </w:lvl>
    <w:lvl w:ilvl="4" w:tplc="20861C8E">
      <w:start w:val="1"/>
      <w:numFmt w:val="lowerLetter"/>
      <w:lvlText w:val="%5."/>
      <w:lvlJc w:val="left"/>
      <w:pPr>
        <w:ind w:left="3600" w:hanging="360"/>
      </w:pPr>
      <w:rPr>
        <w:rFonts w:cs="Times New Roman"/>
      </w:rPr>
    </w:lvl>
    <w:lvl w:ilvl="5" w:tplc="EDA0D0E2">
      <w:start w:val="1"/>
      <w:numFmt w:val="lowerRoman"/>
      <w:lvlText w:val="%6."/>
      <w:lvlJc w:val="right"/>
      <w:pPr>
        <w:ind w:left="4320" w:hanging="180"/>
      </w:pPr>
      <w:rPr>
        <w:rFonts w:cs="Times New Roman"/>
      </w:rPr>
    </w:lvl>
    <w:lvl w:ilvl="6" w:tplc="EB9C6E88">
      <w:start w:val="1"/>
      <w:numFmt w:val="decimal"/>
      <w:lvlText w:val="%7."/>
      <w:lvlJc w:val="left"/>
      <w:pPr>
        <w:ind w:left="5040" w:hanging="360"/>
      </w:pPr>
      <w:rPr>
        <w:rFonts w:cs="Times New Roman"/>
      </w:rPr>
    </w:lvl>
    <w:lvl w:ilvl="7" w:tplc="B7A237AC">
      <w:start w:val="1"/>
      <w:numFmt w:val="lowerLetter"/>
      <w:lvlText w:val="%8."/>
      <w:lvlJc w:val="left"/>
      <w:pPr>
        <w:ind w:left="5760" w:hanging="360"/>
      </w:pPr>
      <w:rPr>
        <w:rFonts w:cs="Times New Roman"/>
      </w:rPr>
    </w:lvl>
    <w:lvl w:ilvl="8" w:tplc="2696C872">
      <w:start w:val="1"/>
      <w:numFmt w:val="lowerRoman"/>
      <w:lvlText w:val="%9."/>
      <w:lvlJc w:val="right"/>
      <w:pPr>
        <w:ind w:left="6480" w:hanging="180"/>
      </w:pPr>
      <w:rPr>
        <w:rFonts w:cs="Times New Roman"/>
      </w:rPr>
    </w:lvl>
  </w:abstractNum>
  <w:abstractNum w:abstractNumId="23" w15:restartNumberingAfterBreak="0">
    <w:nsid w:val="3B2D889D"/>
    <w:multiLevelType w:val="hybridMultilevel"/>
    <w:tmpl w:val="F1DE6C9E"/>
    <w:lvl w:ilvl="0" w:tplc="4FA8428C">
      <w:start w:val="1"/>
      <w:numFmt w:val="decimal"/>
      <w:lvlText w:val="%1."/>
      <w:lvlJc w:val="left"/>
      <w:pPr>
        <w:ind w:left="720" w:hanging="360"/>
      </w:pPr>
      <w:rPr>
        <w:rFonts w:cs="Times New Roman"/>
      </w:rPr>
    </w:lvl>
    <w:lvl w:ilvl="1" w:tplc="7DB4C5FE">
      <w:start w:val="1"/>
      <w:numFmt w:val="lowerLetter"/>
      <w:lvlText w:val="%2."/>
      <w:lvlJc w:val="left"/>
      <w:pPr>
        <w:ind w:left="1440" w:hanging="360"/>
      </w:pPr>
      <w:rPr>
        <w:rFonts w:cs="Times New Roman"/>
      </w:rPr>
    </w:lvl>
    <w:lvl w:ilvl="2" w:tplc="1680A56C">
      <w:start w:val="1"/>
      <w:numFmt w:val="lowerRoman"/>
      <w:lvlText w:val="%3."/>
      <w:lvlJc w:val="right"/>
      <w:pPr>
        <w:ind w:left="2160" w:hanging="180"/>
      </w:pPr>
      <w:rPr>
        <w:rFonts w:cs="Times New Roman"/>
      </w:rPr>
    </w:lvl>
    <w:lvl w:ilvl="3" w:tplc="A83A38A4">
      <w:start w:val="1"/>
      <w:numFmt w:val="decimal"/>
      <w:lvlText w:val="%4."/>
      <w:lvlJc w:val="left"/>
      <w:pPr>
        <w:ind w:left="2880" w:hanging="360"/>
      </w:pPr>
      <w:rPr>
        <w:rFonts w:cs="Times New Roman"/>
      </w:rPr>
    </w:lvl>
    <w:lvl w:ilvl="4" w:tplc="6122EF36">
      <w:start w:val="1"/>
      <w:numFmt w:val="lowerLetter"/>
      <w:lvlText w:val="%5."/>
      <w:lvlJc w:val="left"/>
      <w:pPr>
        <w:ind w:left="3600" w:hanging="360"/>
      </w:pPr>
      <w:rPr>
        <w:rFonts w:cs="Times New Roman"/>
      </w:rPr>
    </w:lvl>
    <w:lvl w:ilvl="5" w:tplc="871CCF5A">
      <w:start w:val="1"/>
      <w:numFmt w:val="lowerRoman"/>
      <w:lvlText w:val="%6."/>
      <w:lvlJc w:val="right"/>
      <w:pPr>
        <w:ind w:left="4320" w:hanging="180"/>
      </w:pPr>
      <w:rPr>
        <w:rFonts w:cs="Times New Roman"/>
      </w:rPr>
    </w:lvl>
    <w:lvl w:ilvl="6" w:tplc="2AA08428">
      <w:start w:val="1"/>
      <w:numFmt w:val="decimal"/>
      <w:lvlText w:val="%7."/>
      <w:lvlJc w:val="left"/>
      <w:pPr>
        <w:ind w:left="5040" w:hanging="360"/>
      </w:pPr>
      <w:rPr>
        <w:rFonts w:cs="Times New Roman"/>
      </w:rPr>
    </w:lvl>
    <w:lvl w:ilvl="7" w:tplc="540837FA">
      <w:start w:val="1"/>
      <w:numFmt w:val="lowerLetter"/>
      <w:lvlText w:val="%8."/>
      <w:lvlJc w:val="left"/>
      <w:pPr>
        <w:ind w:left="5760" w:hanging="360"/>
      </w:pPr>
      <w:rPr>
        <w:rFonts w:cs="Times New Roman"/>
      </w:rPr>
    </w:lvl>
    <w:lvl w:ilvl="8" w:tplc="FFF02ECA">
      <w:start w:val="1"/>
      <w:numFmt w:val="lowerRoman"/>
      <w:lvlText w:val="%9."/>
      <w:lvlJc w:val="right"/>
      <w:pPr>
        <w:ind w:left="6480" w:hanging="180"/>
      </w:pPr>
      <w:rPr>
        <w:rFonts w:cs="Times New Roman"/>
      </w:rPr>
    </w:lvl>
  </w:abstractNum>
  <w:abstractNum w:abstractNumId="24" w15:restartNumberingAfterBreak="0">
    <w:nsid w:val="47D30CFE"/>
    <w:multiLevelType w:val="hybridMultilevel"/>
    <w:tmpl w:val="B0368DEA"/>
    <w:lvl w:ilvl="0" w:tplc="F3C0D61A">
      <w:start w:val="1"/>
      <w:numFmt w:val="bullet"/>
      <w:lvlText w:val="♦"/>
      <w:lvlJc w:val="left"/>
      <w:pPr>
        <w:ind w:left="720" w:hanging="360"/>
      </w:pPr>
      <w:rPr>
        <w:rFonts w:ascii="Courier New" w:hAnsi="Courier New" w:hint="default"/>
      </w:rPr>
    </w:lvl>
    <w:lvl w:ilvl="1" w:tplc="25B4BA96">
      <w:start w:val="1"/>
      <w:numFmt w:val="bullet"/>
      <w:lvlText w:val="o"/>
      <w:lvlJc w:val="left"/>
      <w:pPr>
        <w:ind w:left="1440" w:hanging="360"/>
      </w:pPr>
      <w:rPr>
        <w:rFonts w:ascii="Courier New" w:hAnsi="Courier New" w:hint="default"/>
      </w:rPr>
    </w:lvl>
    <w:lvl w:ilvl="2" w:tplc="B77C9F0E">
      <w:start w:val="1"/>
      <w:numFmt w:val="bullet"/>
      <w:lvlText w:val=""/>
      <w:lvlJc w:val="left"/>
      <w:pPr>
        <w:ind w:left="2160" w:hanging="360"/>
      </w:pPr>
      <w:rPr>
        <w:rFonts w:ascii="Wingdings" w:hAnsi="Wingdings" w:hint="default"/>
      </w:rPr>
    </w:lvl>
    <w:lvl w:ilvl="3" w:tplc="56EAD10E">
      <w:start w:val="1"/>
      <w:numFmt w:val="bullet"/>
      <w:lvlText w:val=""/>
      <w:lvlJc w:val="left"/>
      <w:pPr>
        <w:ind w:left="2880" w:hanging="360"/>
      </w:pPr>
      <w:rPr>
        <w:rFonts w:ascii="Symbol" w:hAnsi="Symbol" w:hint="default"/>
      </w:rPr>
    </w:lvl>
    <w:lvl w:ilvl="4" w:tplc="BE7E59CC">
      <w:start w:val="1"/>
      <w:numFmt w:val="bullet"/>
      <w:lvlText w:val="o"/>
      <w:lvlJc w:val="left"/>
      <w:pPr>
        <w:ind w:left="3600" w:hanging="360"/>
      </w:pPr>
      <w:rPr>
        <w:rFonts w:ascii="Courier New" w:hAnsi="Courier New" w:hint="default"/>
      </w:rPr>
    </w:lvl>
    <w:lvl w:ilvl="5" w:tplc="44A4AB12">
      <w:start w:val="1"/>
      <w:numFmt w:val="bullet"/>
      <w:lvlText w:val=""/>
      <w:lvlJc w:val="left"/>
      <w:pPr>
        <w:ind w:left="4320" w:hanging="360"/>
      </w:pPr>
      <w:rPr>
        <w:rFonts w:ascii="Wingdings" w:hAnsi="Wingdings" w:hint="default"/>
      </w:rPr>
    </w:lvl>
    <w:lvl w:ilvl="6" w:tplc="709CA444">
      <w:start w:val="1"/>
      <w:numFmt w:val="bullet"/>
      <w:lvlText w:val=""/>
      <w:lvlJc w:val="left"/>
      <w:pPr>
        <w:ind w:left="5040" w:hanging="360"/>
      </w:pPr>
      <w:rPr>
        <w:rFonts w:ascii="Symbol" w:hAnsi="Symbol" w:hint="default"/>
      </w:rPr>
    </w:lvl>
    <w:lvl w:ilvl="7" w:tplc="2D903572">
      <w:start w:val="1"/>
      <w:numFmt w:val="bullet"/>
      <w:lvlText w:val="o"/>
      <w:lvlJc w:val="left"/>
      <w:pPr>
        <w:ind w:left="5760" w:hanging="360"/>
      </w:pPr>
      <w:rPr>
        <w:rFonts w:ascii="Courier New" w:hAnsi="Courier New" w:hint="default"/>
      </w:rPr>
    </w:lvl>
    <w:lvl w:ilvl="8" w:tplc="C92ADEAC">
      <w:start w:val="1"/>
      <w:numFmt w:val="bullet"/>
      <w:lvlText w:val=""/>
      <w:lvlJc w:val="left"/>
      <w:pPr>
        <w:ind w:left="6480" w:hanging="360"/>
      </w:pPr>
      <w:rPr>
        <w:rFonts w:ascii="Wingdings" w:hAnsi="Wingdings" w:hint="default"/>
      </w:rPr>
    </w:lvl>
  </w:abstractNum>
  <w:abstractNum w:abstractNumId="25" w15:restartNumberingAfterBreak="0">
    <w:nsid w:val="4BB4DD88"/>
    <w:multiLevelType w:val="hybridMultilevel"/>
    <w:tmpl w:val="48F2008E"/>
    <w:lvl w:ilvl="0" w:tplc="8F20474A">
      <w:start w:val="1"/>
      <w:numFmt w:val="decimal"/>
      <w:lvlText w:val="%1."/>
      <w:lvlJc w:val="left"/>
      <w:pPr>
        <w:ind w:left="720" w:hanging="360"/>
      </w:pPr>
      <w:rPr>
        <w:rFonts w:cs="Times New Roman"/>
      </w:rPr>
    </w:lvl>
    <w:lvl w:ilvl="1" w:tplc="44C8402E">
      <w:start w:val="1"/>
      <w:numFmt w:val="lowerLetter"/>
      <w:lvlText w:val="%2."/>
      <w:lvlJc w:val="left"/>
      <w:pPr>
        <w:ind w:left="1440" w:hanging="360"/>
      </w:pPr>
      <w:rPr>
        <w:rFonts w:cs="Times New Roman"/>
      </w:rPr>
    </w:lvl>
    <w:lvl w:ilvl="2" w:tplc="8CFE54C6">
      <w:start w:val="1"/>
      <w:numFmt w:val="lowerRoman"/>
      <w:lvlText w:val="%3."/>
      <w:lvlJc w:val="right"/>
      <w:pPr>
        <w:ind w:left="2160" w:hanging="180"/>
      </w:pPr>
      <w:rPr>
        <w:rFonts w:cs="Times New Roman"/>
      </w:rPr>
    </w:lvl>
    <w:lvl w:ilvl="3" w:tplc="BF1AF864">
      <w:start w:val="1"/>
      <w:numFmt w:val="decimal"/>
      <w:lvlText w:val="%4."/>
      <w:lvlJc w:val="left"/>
      <w:pPr>
        <w:ind w:left="2880" w:hanging="360"/>
      </w:pPr>
      <w:rPr>
        <w:rFonts w:cs="Times New Roman"/>
      </w:rPr>
    </w:lvl>
    <w:lvl w:ilvl="4" w:tplc="AE1A947E">
      <w:start w:val="1"/>
      <w:numFmt w:val="lowerLetter"/>
      <w:lvlText w:val="%5."/>
      <w:lvlJc w:val="left"/>
      <w:pPr>
        <w:ind w:left="3600" w:hanging="360"/>
      </w:pPr>
      <w:rPr>
        <w:rFonts w:cs="Times New Roman"/>
      </w:rPr>
    </w:lvl>
    <w:lvl w:ilvl="5" w:tplc="30F20856">
      <w:start w:val="1"/>
      <w:numFmt w:val="lowerRoman"/>
      <w:lvlText w:val="%6."/>
      <w:lvlJc w:val="right"/>
      <w:pPr>
        <w:ind w:left="4320" w:hanging="180"/>
      </w:pPr>
      <w:rPr>
        <w:rFonts w:cs="Times New Roman"/>
      </w:rPr>
    </w:lvl>
    <w:lvl w:ilvl="6" w:tplc="49AA79C2">
      <w:start w:val="1"/>
      <w:numFmt w:val="decimal"/>
      <w:lvlText w:val="%7."/>
      <w:lvlJc w:val="left"/>
      <w:pPr>
        <w:ind w:left="5040" w:hanging="360"/>
      </w:pPr>
      <w:rPr>
        <w:rFonts w:cs="Times New Roman"/>
      </w:rPr>
    </w:lvl>
    <w:lvl w:ilvl="7" w:tplc="6F6293F8">
      <w:start w:val="1"/>
      <w:numFmt w:val="lowerLetter"/>
      <w:lvlText w:val="%8."/>
      <w:lvlJc w:val="left"/>
      <w:pPr>
        <w:ind w:left="5760" w:hanging="360"/>
      </w:pPr>
      <w:rPr>
        <w:rFonts w:cs="Times New Roman"/>
      </w:rPr>
    </w:lvl>
    <w:lvl w:ilvl="8" w:tplc="2460CEAE">
      <w:start w:val="1"/>
      <w:numFmt w:val="lowerRoman"/>
      <w:lvlText w:val="%9."/>
      <w:lvlJc w:val="right"/>
      <w:pPr>
        <w:ind w:left="6480" w:hanging="180"/>
      </w:pPr>
      <w:rPr>
        <w:rFonts w:cs="Times New Roman"/>
      </w:rPr>
    </w:lvl>
  </w:abstractNum>
  <w:abstractNum w:abstractNumId="26" w15:restartNumberingAfterBreak="0">
    <w:nsid w:val="5370BDC6"/>
    <w:multiLevelType w:val="hybridMultilevel"/>
    <w:tmpl w:val="43EAB4B8"/>
    <w:lvl w:ilvl="0" w:tplc="8904EBB6">
      <w:start w:val="1"/>
      <w:numFmt w:val="bullet"/>
      <w:lvlText w:val=""/>
      <w:lvlJc w:val="left"/>
      <w:pPr>
        <w:ind w:left="720" w:hanging="360"/>
      </w:pPr>
      <w:rPr>
        <w:rFonts w:ascii="Symbol" w:hAnsi="Symbol" w:hint="default"/>
      </w:rPr>
    </w:lvl>
    <w:lvl w:ilvl="1" w:tplc="51EC5648">
      <w:start w:val="1"/>
      <w:numFmt w:val="bullet"/>
      <w:lvlText w:val="o"/>
      <w:lvlJc w:val="left"/>
      <w:pPr>
        <w:ind w:left="1440" w:hanging="360"/>
      </w:pPr>
      <w:rPr>
        <w:rFonts w:ascii="Courier New" w:hAnsi="Courier New" w:hint="default"/>
      </w:rPr>
    </w:lvl>
    <w:lvl w:ilvl="2" w:tplc="5E56738A">
      <w:start w:val="1"/>
      <w:numFmt w:val="bullet"/>
      <w:lvlText w:val=""/>
      <w:lvlJc w:val="left"/>
      <w:pPr>
        <w:ind w:left="2160" w:hanging="360"/>
      </w:pPr>
      <w:rPr>
        <w:rFonts w:ascii="Wingdings" w:hAnsi="Wingdings" w:hint="default"/>
      </w:rPr>
    </w:lvl>
    <w:lvl w:ilvl="3" w:tplc="01B0F65C">
      <w:start w:val="1"/>
      <w:numFmt w:val="bullet"/>
      <w:lvlText w:val=""/>
      <w:lvlJc w:val="left"/>
      <w:pPr>
        <w:ind w:left="2880" w:hanging="360"/>
      </w:pPr>
      <w:rPr>
        <w:rFonts w:ascii="Symbol" w:hAnsi="Symbol" w:hint="default"/>
      </w:rPr>
    </w:lvl>
    <w:lvl w:ilvl="4" w:tplc="ADFE5944">
      <w:start w:val="1"/>
      <w:numFmt w:val="bullet"/>
      <w:lvlText w:val="o"/>
      <w:lvlJc w:val="left"/>
      <w:pPr>
        <w:ind w:left="3600" w:hanging="360"/>
      </w:pPr>
      <w:rPr>
        <w:rFonts w:ascii="Courier New" w:hAnsi="Courier New" w:hint="default"/>
      </w:rPr>
    </w:lvl>
    <w:lvl w:ilvl="5" w:tplc="F3B647EC">
      <w:start w:val="1"/>
      <w:numFmt w:val="bullet"/>
      <w:lvlText w:val=""/>
      <w:lvlJc w:val="left"/>
      <w:pPr>
        <w:ind w:left="4320" w:hanging="360"/>
      </w:pPr>
      <w:rPr>
        <w:rFonts w:ascii="Wingdings" w:hAnsi="Wingdings" w:hint="default"/>
      </w:rPr>
    </w:lvl>
    <w:lvl w:ilvl="6" w:tplc="ADDC469E">
      <w:start w:val="1"/>
      <w:numFmt w:val="bullet"/>
      <w:lvlText w:val=""/>
      <w:lvlJc w:val="left"/>
      <w:pPr>
        <w:ind w:left="5040" w:hanging="360"/>
      </w:pPr>
      <w:rPr>
        <w:rFonts w:ascii="Symbol" w:hAnsi="Symbol" w:hint="default"/>
      </w:rPr>
    </w:lvl>
    <w:lvl w:ilvl="7" w:tplc="9D6A7BFE">
      <w:start w:val="1"/>
      <w:numFmt w:val="bullet"/>
      <w:lvlText w:val="o"/>
      <w:lvlJc w:val="left"/>
      <w:pPr>
        <w:ind w:left="5760" w:hanging="360"/>
      </w:pPr>
      <w:rPr>
        <w:rFonts w:ascii="Courier New" w:hAnsi="Courier New" w:hint="default"/>
      </w:rPr>
    </w:lvl>
    <w:lvl w:ilvl="8" w:tplc="487872EA">
      <w:start w:val="1"/>
      <w:numFmt w:val="bullet"/>
      <w:lvlText w:val=""/>
      <w:lvlJc w:val="left"/>
      <w:pPr>
        <w:ind w:left="6480" w:hanging="360"/>
      </w:pPr>
      <w:rPr>
        <w:rFonts w:ascii="Wingdings" w:hAnsi="Wingdings" w:hint="default"/>
      </w:rPr>
    </w:lvl>
  </w:abstractNum>
  <w:abstractNum w:abstractNumId="27" w15:restartNumberingAfterBreak="0">
    <w:nsid w:val="56C48823"/>
    <w:multiLevelType w:val="hybridMultilevel"/>
    <w:tmpl w:val="A0C66718"/>
    <w:lvl w:ilvl="0" w:tplc="7C1E18EA">
      <w:start w:val="1"/>
      <w:numFmt w:val="bullet"/>
      <w:lvlText w:val=""/>
      <w:lvlJc w:val="left"/>
      <w:pPr>
        <w:ind w:left="720" w:hanging="360"/>
      </w:pPr>
      <w:rPr>
        <w:rFonts w:ascii="Symbol" w:hAnsi="Symbol" w:hint="default"/>
      </w:rPr>
    </w:lvl>
    <w:lvl w:ilvl="1" w:tplc="490E003A">
      <w:start w:val="1"/>
      <w:numFmt w:val="bullet"/>
      <w:lvlText w:val="o"/>
      <w:lvlJc w:val="left"/>
      <w:pPr>
        <w:ind w:left="1440" w:hanging="360"/>
      </w:pPr>
      <w:rPr>
        <w:rFonts w:ascii="Courier New" w:hAnsi="Courier New" w:hint="default"/>
      </w:rPr>
    </w:lvl>
    <w:lvl w:ilvl="2" w:tplc="302A1A6C">
      <w:start w:val="1"/>
      <w:numFmt w:val="bullet"/>
      <w:lvlText w:val=""/>
      <w:lvlJc w:val="left"/>
      <w:pPr>
        <w:ind w:left="2160" w:hanging="360"/>
      </w:pPr>
      <w:rPr>
        <w:rFonts w:ascii="Wingdings" w:hAnsi="Wingdings" w:hint="default"/>
      </w:rPr>
    </w:lvl>
    <w:lvl w:ilvl="3" w:tplc="F168A5AE">
      <w:start w:val="1"/>
      <w:numFmt w:val="bullet"/>
      <w:lvlText w:val=""/>
      <w:lvlJc w:val="left"/>
      <w:pPr>
        <w:ind w:left="2880" w:hanging="360"/>
      </w:pPr>
      <w:rPr>
        <w:rFonts w:ascii="Symbol" w:hAnsi="Symbol" w:hint="default"/>
      </w:rPr>
    </w:lvl>
    <w:lvl w:ilvl="4" w:tplc="7EFACE46">
      <w:start w:val="1"/>
      <w:numFmt w:val="bullet"/>
      <w:lvlText w:val="o"/>
      <w:lvlJc w:val="left"/>
      <w:pPr>
        <w:ind w:left="3600" w:hanging="360"/>
      </w:pPr>
      <w:rPr>
        <w:rFonts w:ascii="Courier New" w:hAnsi="Courier New" w:hint="default"/>
      </w:rPr>
    </w:lvl>
    <w:lvl w:ilvl="5" w:tplc="D8EC898A">
      <w:start w:val="1"/>
      <w:numFmt w:val="bullet"/>
      <w:lvlText w:val=""/>
      <w:lvlJc w:val="left"/>
      <w:pPr>
        <w:ind w:left="4320" w:hanging="360"/>
      </w:pPr>
      <w:rPr>
        <w:rFonts w:ascii="Wingdings" w:hAnsi="Wingdings" w:hint="default"/>
      </w:rPr>
    </w:lvl>
    <w:lvl w:ilvl="6" w:tplc="06E03802">
      <w:start w:val="1"/>
      <w:numFmt w:val="bullet"/>
      <w:lvlText w:val=""/>
      <w:lvlJc w:val="left"/>
      <w:pPr>
        <w:ind w:left="5040" w:hanging="360"/>
      </w:pPr>
      <w:rPr>
        <w:rFonts w:ascii="Symbol" w:hAnsi="Symbol" w:hint="default"/>
      </w:rPr>
    </w:lvl>
    <w:lvl w:ilvl="7" w:tplc="1AFCA2C4">
      <w:start w:val="1"/>
      <w:numFmt w:val="bullet"/>
      <w:lvlText w:val="o"/>
      <w:lvlJc w:val="left"/>
      <w:pPr>
        <w:ind w:left="5760" w:hanging="360"/>
      </w:pPr>
      <w:rPr>
        <w:rFonts w:ascii="Courier New" w:hAnsi="Courier New" w:hint="default"/>
      </w:rPr>
    </w:lvl>
    <w:lvl w:ilvl="8" w:tplc="A8CAE708">
      <w:start w:val="1"/>
      <w:numFmt w:val="bullet"/>
      <w:lvlText w:val=""/>
      <w:lvlJc w:val="left"/>
      <w:pPr>
        <w:ind w:left="6480" w:hanging="360"/>
      </w:pPr>
      <w:rPr>
        <w:rFonts w:ascii="Wingdings" w:hAnsi="Wingdings" w:hint="default"/>
      </w:rPr>
    </w:lvl>
  </w:abstractNum>
  <w:abstractNum w:abstractNumId="28" w15:restartNumberingAfterBreak="0">
    <w:nsid w:val="5719F276"/>
    <w:multiLevelType w:val="hybridMultilevel"/>
    <w:tmpl w:val="6E2E3D34"/>
    <w:lvl w:ilvl="0" w:tplc="7E98F1AC">
      <w:start w:val="1"/>
      <w:numFmt w:val="decimal"/>
      <w:lvlText w:val="%1."/>
      <w:lvlJc w:val="left"/>
      <w:pPr>
        <w:ind w:left="720" w:hanging="360"/>
      </w:pPr>
      <w:rPr>
        <w:rFonts w:cs="Times New Roman"/>
      </w:rPr>
    </w:lvl>
    <w:lvl w:ilvl="1" w:tplc="F45AD3E6">
      <w:start w:val="1"/>
      <w:numFmt w:val="lowerLetter"/>
      <w:lvlText w:val="%2."/>
      <w:lvlJc w:val="left"/>
      <w:pPr>
        <w:ind w:left="1440" w:hanging="360"/>
      </w:pPr>
      <w:rPr>
        <w:rFonts w:cs="Times New Roman"/>
      </w:rPr>
    </w:lvl>
    <w:lvl w:ilvl="2" w:tplc="D8B8C970">
      <w:start w:val="1"/>
      <w:numFmt w:val="lowerRoman"/>
      <w:lvlText w:val="%3."/>
      <w:lvlJc w:val="right"/>
      <w:pPr>
        <w:ind w:left="2160" w:hanging="180"/>
      </w:pPr>
      <w:rPr>
        <w:rFonts w:cs="Times New Roman"/>
      </w:rPr>
    </w:lvl>
    <w:lvl w:ilvl="3" w:tplc="68DC4A74">
      <w:start w:val="1"/>
      <w:numFmt w:val="decimal"/>
      <w:lvlText w:val="%4."/>
      <w:lvlJc w:val="left"/>
      <w:pPr>
        <w:ind w:left="2880" w:hanging="360"/>
      </w:pPr>
      <w:rPr>
        <w:rFonts w:cs="Times New Roman"/>
      </w:rPr>
    </w:lvl>
    <w:lvl w:ilvl="4" w:tplc="C7E2B82E">
      <w:start w:val="1"/>
      <w:numFmt w:val="lowerLetter"/>
      <w:lvlText w:val="%5."/>
      <w:lvlJc w:val="left"/>
      <w:pPr>
        <w:ind w:left="3600" w:hanging="360"/>
      </w:pPr>
      <w:rPr>
        <w:rFonts w:cs="Times New Roman"/>
      </w:rPr>
    </w:lvl>
    <w:lvl w:ilvl="5" w:tplc="39607764">
      <w:start w:val="1"/>
      <w:numFmt w:val="lowerRoman"/>
      <w:lvlText w:val="%6."/>
      <w:lvlJc w:val="right"/>
      <w:pPr>
        <w:ind w:left="4320" w:hanging="180"/>
      </w:pPr>
      <w:rPr>
        <w:rFonts w:cs="Times New Roman"/>
      </w:rPr>
    </w:lvl>
    <w:lvl w:ilvl="6" w:tplc="9322F99C">
      <w:start w:val="1"/>
      <w:numFmt w:val="decimal"/>
      <w:lvlText w:val="%7."/>
      <w:lvlJc w:val="left"/>
      <w:pPr>
        <w:ind w:left="5040" w:hanging="360"/>
      </w:pPr>
      <w:rPr>
        <w:rFonts w:cs="Times New Roman"/>
      </w:rPr>
    </w:lvl>
    <w:lvl w:ilvl="7" w:tplc="6600AD94">
      <w:start w:val="1"/>
      <w:numFmt w:val="lowerLetter"/>
      <w:lvlText w:val="%8."/>
      <w:lvlJc w:val="left"/>
      <w:pPr>
        <w:ind w:left="5760" w:hanging="360"/>
      </w:pPr>
      <w:rPr>
        <w:rFonts w:cs="Times New Roman"/>
      </w:rPr>
    </w:lvl>
    <w:lvl w:ilvl="8" w:tplc="9A7E4A9E">
      <w:start w:val="1"/>
      <w:numFmt w:val="lowerRoman"/>
      <w:lvlText w:val="%9."/>
      <w:lvlJc w:val="right"/>
      <w:pPr>
        <w:ind w:left="6480" w:hanging="180"/>
      </w:pPr>
      <w:rPr>
        <w:rFonts w:cs="Times New Roman"/>
      </w:rPr>
    </w:lvl>
  </w:abstractNum>
  <w:abstractNum w:abstractNumId="29" w15:restartNumberingAfterBreak="0">
    <w:nsid w:val="5B33C91A"/>
    <w:multiLevelType w:val="hybridMultilevel"/>
    <w:tmpl w:val="6B7007DE"/>
    <w:lvl w:ilvl="0" w:tplc="17325CB6">
      <w:start w:val="1"/>
      <w:numFmt w:val="bullet"/>
      <w:lvlText w:val="o"/>
      <w:lvlJc w:val="left"/>
      <w:pPr>
        <w:ind w:left="720" w:hanging="360"/>
      </w:pPr>
      <w:rPr>
        <w:rFonts w:ascii="Courier New" w:hAnsi="Courier New" w:hint="default"/>
      </w:rPr>
    </w:lvl>
    <w:lvl w:ilvl="1" w:tplc="4FA28F74">
      <w:start w:val="1"/>
      <w:numFmt w:val="bullet"/>
      <w:lvlText w:val="o"/>
      <w:lvlJc w:val="left"/>
      <w:pPr>
        <w:ind w:left="1440" w:hanging="360"/>
      </w:pPr>
      <w:rPr>
        <w:rFonts w:ascii="Courier New" w:hAnsi="Courier New" w:hint="default"/>
      </w:rPr>
    </w:lvl>
    <w:lvl w:ilvl="2" w:tplc="CBA4DCDC">
      <w:start w:val="1"/>
      <w:numFmt w:val="bullet"/>
      <w:lvlText w:val=""/>
      <w:lvlJc w:val="left"/>
      <w:pPr>
        <w:ind w:left="2160" w:hanging="360"/>
      </w:pPr>
      <w:rPr>
        <w:rFonts w:ascii="Wingdings" w:hAnsi="Wingdings" w:hint="default"/>
      </w:rPr>
    </w:lvl>
    <w:lvl w:ilvl="3" w:tplc="8A648CDA">
      <w:start w:val="1"/>
      <w:numFmt w:val="bullet"/>
      <w:lvlText w:val=""/>
      <w:lvlJc w:val="left"/>
      <w:pPr>
        <w:ind w:left="2880" w:hanging="360"/>
      </w:pPr>
      <w:rPr>
        <w:rFonts w:ascii="Symbol" w:hAnsi="Symbol" w:hint="default"/>
      </w:rPr>
    </w:lvl>
    <w:lvl w:ilvl="4" w:tplc="1B804EE0">
      <w:start w:val="1"/>
      <w:numFmt w:val="bullet"/>
      <w:lvlText w:val="o"/>
      <w:lvlJc w:val="left"/>
      <w:pPr>
        <w:ind w:left="3600" w:hanging="360"/>
      </w:pPr>
      <w:rPr>
        <w:rFonts w:ascii="Courier New" w:hAnsi="Courier New" w:hint="default"/>
      </w:rPr>
    </w:lvl>
    <w:lvl w:ilvl="5" w:tplc="496AE48C">
      <w:start w:val="1"/>
      <w:numFmt w:val="bullet"/>
      <w:lvlText w:val=""/>
      <w:lvlJc w:val="left"/>
      <w:pPr>
        <w:ind w:left="4320" w:hanging="360"/>
      </w:pPr>
      <w:rPr>
        <w:rFonts w:ascii="Wingdings" w:hAnsi="Wingdings" w:hint="default"/>
      </w:rPr>
    </w:lvl>
    <w:lvl w:ilvl="6" w:tplc="6FEE66E2">
      <w:start w:val="1"/>
      <w:numFmt w:val="bullet"/>
      <w:lvlText w:val=""/>
      <w:lvlJc w:val="left"/>
      <w:pPr>
        <w:ind w:left="5040" w:hanging="360"/>
      </w:pPr>
      <w:rPr>
        <w:rFonts w:ascii="Symbol" w:hAnsi="Symbol" w:hint="default"/>
      </w:rPr>
    </w:lvl>
    <w:lvl w:ilvl="7" w:tplc="828E21B8">
      <w:start w:val="1"/>
      <w:numFmt w:val="bullet"/>
      <w:lvlText w:val="o"/>
      <w:lvlJc w:val="left"/>
      <w:pPr>
        <w:ind w:left="5760" w:hanging="360"/>
      </w:pPr>
      <w:rPr>
        <w:rFonts w:ascii="Courier New" w:hAnsi="Courier New" w:hint="default"/>
      </w:rPr>
    </w:lvl>
    <w:lvl w:ilvl="8" w:tplc="D1A2AE56">
      <w:start w:val="1"/>
      <w:numFmt w:val="bullet"/>
      <w:lvlText w:val=""/>
      <w:lvlJc w:val="left"/>
      <w:pPr>
        <w:ind w:left="6480" w:hanging="360"/>
      </w:pPr>
      <w:rPr>
        <w:rFonts w:ascii="Wingdings" w:hAnsi="Wingdings" w:hint="default"/>
      </w:rPr>
    </w:lvl>
  </w:abstractNum>
  <w:abstractNum w:abstractNumId="30" w15:restartNumberingAfterBreak="0">
    <w:nsid w:val="6182A9B5"/>
    <w:multiLevelType w:val="hybridMultilevel"/>
    <w:tmpl w:val="AB1E151E"/>
    <w:lvl w:ilvl="0" w:tplc="856AC984">
      <w:start w:val="1"/>
      <w:numFmt w:val="bullet"/>
      <w:lvlText w:val=""/>
      <w:lvlJc w:val="left"/>
      <w:pPr>
        <w:ind w:left="720" w:hanging="360"/>
      </w:pPr>
      <w:rPr>
        <w:rFonts w:ascii="Symbol" w:hAnsi="Symbol" w:hint="default"/>
      </w:rPr>
    </w:lvl>
    <w:lvl w:ilvl="1" w:tplc="6DACBD8C">
      <w:start w:val="1"/>
      <w:numFmt w:val="bullet"/>
      <w:lvlText w:val="o"/>
      <w:lvlJc w:val="left"/>
      <w:pPr>
        <w:ind w:left="1440" w:hanging="360"/>
      </w:pPr>
      <w:rPr>
        <w:rFonts w:ascii="Courier New" w:hAnsi="Courier New" w:hint="default"/>
      </w:rPr>
    </w:lvl>
    <w:lvl w:ilvl="2" w:tplc="17C893D0">
      <w:start w:val="1"/>
      <w:numFmt w:val="bullet"/>
      <w:lvlText w:val=""/>
      <w:lvlJc w:val="left"/>
      <w:pPr>
        <w:ind w:left="2160" w:hanging="360"/>
      </w:pPr>
      <w:rPr>
        <w:rFonts w:ascii="Wingdings" w:hAnsi="Wingdings" w:hint="default"/>
      </w:rPr>
    </w:lvl>
    <w:lvl w:ilvl="3" w:tplc="1BF4BCBA">
      <w:start w:val="1"/>
      <w:numFmt w:val="bullet"/>
      <w:lvlText w:val=""/>
      <w:lvlJc w:val="left"/>
      <w:pPr>
        <w:ind w:left="2880" w:hanging="360"/>
      </w:pPr>
      <w:rPr>
        <w:rFonts w:ascii="Symbol" w:hAnsi="Symbol" w:hint="default"/>
      </w:rPr>
    </w:lvl>
    <w:lvl w:ilvl="4" w:tplc="B9E038DA">
      <w:start w:val="1"/>
      <w:numFmt w:val="bullet"/>
      <w:lvlText w:val="o"/>
      <w:lvlJc w:val="left"/>
      <w:pPr>
        <w:ind w:left="3600" w:hanging="360"/>
      </w:pPr>
      <w:rPr>
        <w:rFonts w:ascii="Courier New" w:hAnsi="Courier New" w:hint="default"/>
      </w:rPr>
    </w:lvl>
    <w:lvl w:ilvl="5" w:tplc="742C5F24">
      <w:start w:val="1"/>
      <w:numFmt w:val="bullet"/>
      <w:lvlText w:val=""/>
      <w:lvlJc w:val="left"/>
      <w:pPr>
        <w:ind w:left="4320" w:hanging="360"/>
      </w:pPr>
      <w:rPr>
        <w:rFonts w:ascii="Wingdings" w:hAnsi="Wingdings" w:hint="default"/>
      </w:rPr>
    </w:lvl>
    <w:lvl w:ilvl="6" w:tplc="5C3CC05E">
      <w:start w:val="1"/>
      <w:numFmt w:val="bullet"/>
      <w:lvlText w:val=""/>
      <w:lvlJc w:val="left"/>
      <w:pPr>
        <w:ind w:left="5040" w:hanging="360"/>
      </w:pPr>
      <w:rPr>
        <w:rFonts w:ascii="Symbol" w:hAnsi="Symbol" w:hint="default"/>
      </w:rPr>
    </w:lvl>
    <w:lvl w:ilvl="7" w:tplc="49BE89E4">
      <w:start w:val="1"/>
      <w:numFmt w:val="bullet"/>
      <w:lvlText w:val="o"/>
      <w:lvlJc w:val="left"/>
      <w:pPr>
        <w:ind w:left="5760" w:hanging="360"/>
      </w:pPr>
      <w:rPr>
        <w:rFonts w:ascii="Courier New" w:hAnsi="Courier New" w:hint="default"/>
      </w:rPr>
    </w:lvl>
    <w:lvl w:ilvl="8" w:tplc="55D4FD62">
      <w:start w:val="1"/>
      <w:numFmt w:val="bullet"/>
      <w:lvlText w:val=""/>
      <w:lvlJc w:val="left"/>
      <w:pPr>
        <w:ind w:left="6480" w:hanging="360"/>
      </w:pPr>
      <w:rPr>
        <w:rFonts w:ascii="Wingdings" w:hAnsi="Wingdings" w:hint="default"/>
      </w:rPr>
    </w:lvl>
  </w:abstractNum>
  <w:abstractNum w:abstractNumId="31" w15:restartNumberingAfterBreak="0">
    <w:nsid w:val="62A6A9C4"/>
    <w:multiLevelType w:val="hybridMultilevel"/>
    <w:tmpl w:val="316423E8"/>
    <w:lvl w:ilvl="0" w:tplc="BE02EB26">
      <w:start w:val="1"/>
      <w:numFmt w:val="bullet"/>
      <w:lvlText w:val="o"/>
      <w:lvlJc w:val="left"/>
      <w:pPr>
        <w:ind w:left="720" w:hanging="360"/>
      </w:pPr>
      <w:rPr>
        <w:rFonts w:ascii="Courier New" w:hAnsi="Courier New" w:hint="default"/>
      </w:rPr>
    </w:lvl>
    <w:lvl w:ilvl="1" w:tplc="8F38C3EA">
      <w:start w:val="1"/>
      <w:numFmt w:val="bullet"/>
      <w:lvlText w:val="o"/>
      <w:lvlJc w:val="left"/>
      <w:pPr>
        <w:ind w:left="1440" w:hanging="360"/>
      </w:pPr>
      <w:rPr>
        <w:rFonts w:ascii="Courier New" w:hAnsi="Courier New" w:hint="default"/>
      </w:rPr>
    </w:lvl>
    <w:lvl w:ilvl="2" w:tplc="7096B65E">
      <w:start w:val="1"/>
      <w:numFmt w:val="bullet"/>
      <w:lvlText w:val=""/>
      <w:lvlJc w:val="left"/>
      <w:pPr>
        <w:ind w:left="2160" w:hanging="360"/>
      </w:pPr>
      <w:rPr>
        <w:rFonts w:ascii="Wingdings" w:hAnsi="Wingdings" w:hint="default"/>
      </w:rPr>
    </w:lvl>
    <w:lvl w:ilvl="3" w:tplc="B51A2774">
      <w:start w:val="1"/>
      <w:numFmt w:val="bullet"/>
      <w:lvlText w:val=""/>
      <w:lvlJc w:val="left"/>
      <w:pPr>
        <w:ind w:left="2880" w:hanging="360"/>
      </w:pPr>
      <w:rPr>
        <w:rFonts w:ascii="Symbol" w:hAnsi="Symbol" w:hint="default"/>
      </w:rPr>
    </w:lvl>
    <w:lvl w:ilvl="4" w:tplc="ECCA9DE6">
      <w:start w:val="1"/>
      <w:numFmt w:val="bullet"/>
      <w:lvlText w:val="o"/>
      <w:lvlJc w:val="left"/>
      <w:pPr>
        <w:ind w:left="3600" w:hanging="360"/>
      </w:pPr>
      <w:rPr>
        <w:rFonts w:ascii="Courier New" w:hAnsi="Courier New" w:hint="default"/>
      </w:rPr>
    </w:lvl>
    <w:lvl w:ilvl="5" w:tplc="30B2A2F2">
      <w:start w:val="1"/>
      <w:numFmt w:val="bullet"/>
      <w:lvlText w:val=""/>
      <w:lvlJc w:val="left"/>
      <w:pPr>
        <w:ind w:left="4320" w:hanging="360"/>
      </w:pPr>
      <w:rPr>
        <w:rFonts w:ascii="Wingdings" w:hAnsi="Wingdings" w:hint="default"/>
      </w:rPr>
    </w:lvl>
    <w:lvl w:ilvl="6" w:tplc="9056A22E">
      <w:start w:val="1"/>
      <w:numFmt w:val="bullet"/>
      <w:lvlText w:val=""/>
      <w:lvlJc w:val="left"/>
      <w:pPr>
        <w:ind w:left="5040" w:hanging="360"/>
      </w:pPr>
      <w:rPr>
        <w:rFonts w:ascii="Symbol" w:hAnsi="Symbol" w:hint="default"/>
      </w:rPr>
    </w:lvl>
    <w:lvl w:ilvl="7" w:tplc="62164F02">
      <w:start w:val="1"/>
      <w:numFmt w:val="bullet"/>
      <w:lvlText w:val="o"/>
      <w:lvlJc w:val="left"/>
      <w:pPr>
        <w:ind w:left="5760" w:hanging="360"/>
      </w:pPr>
      <w:rPr>
        <w:rFonts w:ascii="Courier New" w:hAnsi="Courier New" w:hint="default"/>
      </w:rPr>
    </w:lvl>
    <w:lvl w:ilvl="8" w:tplc="937ED0E6">
      <w:start w:val="1"/>
      <w:numFmt w:val="bullet"/>
      <w:lvlText w:val=""/>
      <w:lvlJc w:val="left"/>
      <w:pPr>
        <w:ind w:left="6480" w:hanging="360"/>
      </w:pPr>
      <w:rPr>
        <w:rFonts w:ascii="Wingdings" w:hAnsi="Wingdings" w:hint="default"/>
      </w:rPr>
    </w:lvl>
  </w:abstractNum>
  <w:abstractNum w:abstractNumId="32" w15:restartNumberingAfterBreak="0">
    <w:nsid w:val="646C9D9A"/>
    <w:multiLevelType w:val="hybridMultilevel"/>
    <w:tmpl w:val="9FC00C36"/>
    <w:lvl w:ilvl="0" w:tplc="E27067E6">
      <w:start w:val="1"/>
      <w:numFmt w:val="bullet"/>
      <w:lvlText w:val=""/>
      <w:lvlJc w:val="left"/>
      <w:pPr>
        <w:ind w:left="720" w:hanging="360"/>
      </w:pPr>
      <w:rPr>
        <w:rFonts w:ascii="Symbol" w:hAnsi="Symbol" w:hint="default"/>
      </w:rPr>
    </w:lvl>
    <w:lvl w:ilvl="1" w:tplc="772EBA2A">
      <w:start w:val="1"/>
      <w:numFmt w:val="bullet"/>
      <w:lvlText w:val="o"/>
      <w:lvlJc w:val="left"/>
      <w:pPr>
        <w:ind w:left="1440" w:hanging="360"/>
      </w:pPr>
      <w:rPr>
        <w:rFonts w:ascii="Courier New" w:hAnsi="Courier New" w:hint="default"/>
      </w:rPr>
    </w:lvl>
    <w:lvl w:ilvl="2" w:tplc="762AC754">
      <w:start w:val="1"/>
      <w:numFmt w:val="bullet"/>
      <w:lvlText w:val=""/>
      <w:lvlJc w:val="left"/>
      <w:pPr>
        <w:ind w:left="2160" w:hanging="360"/>
      </w:pPr>
      <w:rPr>
        <w:rFonts w:ascii="Wingdings" w:hAnsi="Wingdings" w:hint="default"/>
      </w:rPr>
    </w:lvl>
    <w:lvl w:ilvl="3" w:tplc="6CDCCBCC">
      <w:start w:val="1"/>
      <w:numFmt w:val="bullet"/>
      <w:lvlText w:val=""/>
      <w:lvlJc w:val="left"/>
      <w:pPr>
        <w:ind w:left="2880" w:hanging="360"/>
      </w:pPr>
      <w:rPr>
        <w:rFonts w:ascii="Symbol" w:hAnsi="Symbol" w:hint="default"/>
      </w:rPr>
    </w:lvl>
    <w:lvl w:ilvl="4" w:tplc="ED1E36A4">
      <w:start w:val="1"/>
      <w:numFmt w:val="bullet"/>
      <w:lvlText w:val="o"/>
      <w:lvlJc w:val="left"/>
      <w:pPr>
        <w:ind w:left="3600" w:hanging="360"/>
      </w:pPr>
      <w:rPr>
        <w:rFonts w:ascii="Courier New" w:hAnsi="Courier New" w:hint="default"/>
      </w:rPr>
    </w:lvl>
    <w:lvl w:ilvl="5" w:tplc="84866D72">
      <w:start w:val="1"/>
      <w:numFmt w:val="bullet"/>
      <w:lvlText w:val=""/>
      <w:lvlJc w:val="left"/>
      <w:pPr>
        <w:ind w:left="4320" w:hanging="360"/>
      </w:pPr>
      <w:rPr>
        <w:rFonts w:ascii="Wingdings" w:hAnsi="Wingdings" w:hint="default"/>
      </w:rPr>
    </w:lvl>
    <w:lvl w:ilvl="6" w:tplc="1954EF66">
      <w:start w:val="1"/>
      <w:numFmt w:val="bullet"/>
      <w:lvlText w:val=""/>
      <w:lvlJc w:val="left"/>
      <w:pPr>
        <w:ind w:left="5040" w:hanging="360"/>
      </w:pPr>
      <w:rPr>
        <w:rFonts w:ascii="Symbol" w:hAnsi="Symbol" w:hint="default"/>
      </w:rPr>
    </w:lvl>
    <w:lvl w:ilvl="7" w:tplc="DE1C8F70">
      <w:start w:val="1"/>
      <w:numFmt w:val="bullet"/>
      <w:lvlText w:val="o"/>
      <w:lvlJc w:val="left"/>
      <w:pPr>
        <w:ind w:left="5760" w:hanging="360"/>
      </w:pPr>
      <w:rPr>
        <w:rFonts w:ascii="Courier New" w:hAnsi="Courier New" w:hint="default"/>
      </w:rPr>
    </w:lvl>
    <w:lvl w:ilvl="8" w:tplc="4FF28282">
      <w:start w:val="1"/>
      <w:numFmt w:val="bullet"/>
      <w:lvlText w:val=""/>
      <w:lvlJc w:val="left"/>
      <w:pPr>
        <w:ind w:left="6480" w:hanging="360"/>
      </w:pPr>
      <w:rPr>
        <w:rFonts w:ascii="Wingdings" w:hAnsi="Wingdings" w:hint="default"/>
      </w:rPr>
    </w:lvl>
  </w:abstractNum>
  <w:abstractNum w:abstractNumId="33" w15:restartNumberingAfterBreak="0">
    <w:nsid w:val="6C78308B"/>
    <w:multiLevelType w:val="hybridMultilevel"/>
    <w:tmpl w:val="12440996"/>
    <w:lvl w:ilvl="0" w:tplc="FCC6FB80">
      <w:start w:val="1"/>
      <w:numFmt w:val="bullet"/>
      <w:lvlText w:val="o"/>
      <w:lvlJc w:val="left"/>
      <w:pPr>
        <w:ind w:left="720" w:hanging="360"/>
      </w:pPr>
      <w:rPr>
        <w:rFonts w:ascii="Courier New" w:hAnsi="Courier New" w:hint="default"/>
      </w:rPr>
    </w:lvl>
    <w:lvl w:ilvl="1" w:tplc="E930753A">
      <w:start w:val="1"/>
      <w:numFmt w:val="bullet"/>
      <w:lvlText w:val="o"/>
      <w:lvlJc w:val="left"/>
      <w:pPr>
        <w:ind w:left="1440" w:hanging="360"/>
      </w:pPr>
      <w:rPr>
        <w:rFonts w:ascii="Courier New" w:hAnsi="Courier New" w:hint="default"/>
      </w:rPr>
    </w:lvl>
    <w:lvl w:ilvl="2" w:tplc="8CF2C524">
      <w:start w:val="1"/>
      <w:numFmt w:val="bullet"/>
      <w:lvlText w:val=""/>
      <w:lvlJc w:val="left"/>
      <w:pPr>
        <w:ind w:left="2160" w:hanging="360"/>
      </w:pPr>
      <w:rPr>
        <w:rFonts w:ascii="Wingdings" w:hAnsi="Wingdings" w:hint="default"/>
      </w:rPr>
    </w:lvl>
    <w:lvl w:ilvl="3" w:tplc="93FA54C8">
      <w:start w:val="1"/>
      <w:numFmt w:val="bullet"/>
      <w:lvlText w:val=""/>
      <w:lvlJc w:val="left"/>
      <w:pPr>
        <w:ind w:left="2880" w:hanging="360"/>
      </w:pPr>
      <w:rPr>
        <w:rFonts w:ascii="Symbol" w:hAnsi="Symbol" w:hint="default"/>
      </w:rPr>
    </w:lvl>
    <w:lvl w:ilvl="4" w:tplc="F26CDCAE">
      <w:start w:val="1"/>
      <w:numFmt w:val="bullet"/>
      <w:lvlText w:val="o"/>
      <w:lvlJc w:val="left"/>
      <w:pPr>
        <w:ind w:left="3600" w:hanging="360"/>
      </w:pPr>
      <w:rPr>
        <w:rFonts w:ascii="Courier New" w:hAnsi="Courier New" w:hint="default"/>
      </w:rPr>
    </w:lvl>
    <w:lvl w:ilvl="5" w:tplc="98D6E2FA">
      <w:start w:val="1"/>
      <w:numFmt w:val="bullet"/>
      <w:lvlText w:val=""/>
      <w:lvlJc w:val="left"/>
      <w:pPr>
        <w:ind w:left="4320" w:hanging="360"/>
      </w:pPr>
      <w:rPr>
        <w:rFonts w:ascii="Wingdings" w:hAnsi="Wingdings" w:hint="default"/>
      </w:rPr>
    </w:lvl>
    <w:lvl w:ilvl="6" w:tplc="34867AF0">
      <w:start w:val="1"/>
      <w:numFmt w:val="bullet"/>
      <w:lvlText w:val=""/>
      <w:lvlJc w:val="left"/>
      <w:pPr>
        <w:ind w:left="5040" w:hanging="360"/>
      </w:pPr>
      <w:rPr>
        <w:rFonts w:ascii="Symbol" w:hAnsi="Symbol" w:hint="default"/>
      </w:rPr>
    </w:lvl>
    <w:lvl w:ilvl="7" w:tplc="A87AE13E">
      <w:start w:val="1"/>
      <w:numFmt w:val="bullet"/>
      <w:lvlText w:val="o"/>
      <w:lvlJc w:val="left"/>
      <w:pPr>
        <w:ind w:left="5760" w:hanging="360"/>
      </w:pPr>
      <w:rPr>
        <w:rFonts w:ascii="Courier New" w:hAnsi="Courier New" w:hint="default"/>
      </w:rPr>
    </w:lvl>
    <w:lvl w:ilvl="8" w:tplc="9D52D6B8">
      <w:start w:val="1"/>
      <w:numFmt w:val="bullet"/>
      <w:lvlText w:val=""/>
      <w:lvlJc w:val="left"/>
      <w:pPr>
        <w:ind w:left="6480" w:hanging="360"/>
      </w:pPr>
      <w:rPr>
        <w:rFonts w:ascii="Wingdings" w:hAnsi="Wingdings" w:hint="default"/>
      </w:rPr>
    </w:lvl>
  </w:abstractNum>
  <w:abstractNum w:abstractNumId="34" w15:restartNumberingAfterBreak="0">
    <w:nsid w:val="6D3E6EC6"/>
    <w:multiLevelType w:val="hybridMultilevel"/>
    <w:tmpl w:val="41B40C68"/>
    <w:lvl w:ilvl="0" w:tplc="7122B938">
      <w:start w:val="1"/>
      <w:numFmt w:val="bullet"/>
      <w:lvlText w:val=""/>
      <w:lvlJc w:val="left"/>
      <w:pPr>
        <w:ind w:left="720" w:hanging="360"/>
      </w:pPr>
      <w:rPr>
        <w:rFonts w:ascii="Symbol" w:hAnsi="Symbol" w:hint="default"/>
      </w:rPr>
    </w:lvl>
    <w:lvl w:ilvl="1" w:tplc="34D2AA4A">
      <w:start w:val="1"/>
      <w:numFmt w:val="bullet"/>
      <w:lvlText w:val="o"/>
      <w:lvlJc w:val="left"/>
      <w:pPr>
        <w:ind w:left="1440" w:hanging="360"/>
      </w:pPr>
      <w:rPr>
        <w:rFonts w:ascii="Courier New" w:hAnsi="Courier New" w:hint="default"/>
      </w:rPr>
    </w:lvl>
    <w:lvl w:ilvl="2" w:tplc="604CCD40">
      <w:start w:val="1"/>
      <w:numFmt w:val="bullet"/>
      <w:lvlText w:val=""/>
      <w:lvlJc w:val="left"/>
      <w:pPr>
        <w:ind w:left="2160" w:hanging="360"/>
      </w:pPr>
      <w:rPr>
        <w:rFonts w:ascii="Wingdings" w:hAnsi="Wingdings" w:hint="default"/>
      </w:rPr>
    </w:lvl>
    <w:lvl w:ilvl="3" w:tplc="85964E1C">
      <w:start w:val="1"/>
      <w:numFmt w:val="bullet"/>
      <w:lvlText w:val=""/>
      <w:lvlJc w:val="left"/>
      <w:pPr>
        <w:ind w:left="2880" w:hanging="360"/>
      </w:pPr>
      <w:rPr>
        <w:rFonts w:ascii="Symbol" w:hAnsi="Symbol" w:hint="default"/>
      </w:rPr>
    </w:lvl>
    <w:lvl w:ilvl="4" w:tplc="F2DA4A68">
      <w:start w:val="1"/>
      <w:numFmt w:val="bullet"/>
      <w:lvlText w:val="o"/>
      <w:lvlJc w:val="left"/>
      <w:pPr>
        <w:ind w:left="3600" w:hanging="360"/>
      </w:pPr>
      <w:rPr>
        <w:rFonts w:ascii="Courier New" w:hAnsi="Courier New" w:hint="default"/>
      </w:rPr>
    </w:lvl>
    <w:lvl w:ilvl="5" w:tplc="D8746394">
      <w:start w:val="1"/>
      <w:numFmt w:val="bullet"/>
      <w:lvlText w:val=""/>
      <w:lvlJc w:val="left"/>
      <w:pPr>
        <w:ind w:left="4320" w:hanging="360"/>
      </w:pPr>
      <w:rPr>
        <w:rFonts w:ascii="Wingdings" w:hAnsi="Wingdings" w:hint="default"/>
      </w:rPr>
    </w:lvl>
    <w:lvl w:ilvl="6" w:tplc="BDCCD68A">
      <w:start w:val="1"/>
      <w:numFmt w:val="bullet"/>
      <w:lvlText w:val=""/>
      <w:lvlJc w:val="left"/>
      <w:pPr>
        <w:ind w:left="5040" w:hanging="360"/>
      </w:pPr>
      <w:rPr>
        <w:rFonts w:ascii="Symbol" w:hAnsi="Symbol" w:hint="default"/>
      </w:rPr>
    </w:lvl>
    <w:lvl w:ilvl="7" w:tplc="F32442BA">
      <w:start w:val="1"/>
      <w:numFmt w:val="bullet"/>
      <w:lvlText w:val="o"/>
      <w:lvlJc w:val="left"/>
      <w:pPr>
        <w:ind w:left="5760" w:hanging="360"/>
      </w:pPr>
      <w:rPr>
        <w:rFonts w:ascii="Courier New" w:hAnsi="Courier New" w:hint="default"/>
      </w:rPr>
    </w:lvl>
    <w:lvl w:ilvl="8" w:tplc="4BCC39E0">
      <w:start w:val="1"/>
      <w:numFmt w:val="bullet"/>
      <w:lvlText w:val=""/>
      <w:lvlJc w:val="left"/>
      <w:pPr>
        <w:ind w:left="6480" w:hanging="360"/>
      </w:pPr>
      <w:rPr>
        <w:rFonts w:ascii="Wingdings" w:hAnsi="Wingdings" w:hint="default"/>
      </w:rPr>
    </w:lvl>
  </w:abstractNum>
  <w:abstractNum w:abstractNumId="35" w15:restartNumberingAfterBreak="0">
    <w:nsid w:val="6EC751F2"/>
    <w:multiLevelType w:val="hybridMultilevel"/>
    <w:tmpl w:val="31D05418"/>
    <w:lvl w:ilvl="0" w:tplc="76CCF784">
      <w:start w:val="1"/>
      <w:numFmt w:val="bullet"/>
      <w:lvlText w:val="♦"/>
      <w:lvlJc w:val="left"/>
      <w:pPr>
        <w:ind w:left="720" w:hanging="360"/>
      </w:pPr>
      <w:rPr>
        <w:rFonts w:ascii="Courier New" w:hAnsi="Courier New" w:hint="default"/>
      </w:rPr>
    </w:lvl>
    <w:lvl w:ilvl="1" w:tplc="3B80F994">
      <w:start w:val="1"/>
      <w:numFmt w:val="bullet"/>
      <w:lvlText w:val="o"/>
      <w:lvlJc w:val="left"/>
      <w:pPr>
        <w:ind w:left="1440" w:hanging="360"/>
      </w:pPr>
      <w:rPr>
        <w:rFonts w:ascii="Courier New" w:hAnsi="Courier New" w:hint="default"/>
      </w:rPr>
    </w:lvl>
    <w:lvl w:ilvl="2" w:tplc="5A7EFA7A">
      <w:start w:val="1"/>
      <w:numFmt w:val="bullet"/>
      <w:lvlText w:val=""/>
      <w:lvlJc w:val="left"/>
      <w:pPr>
        <w:ind w:left="2160" w:hanging="360"/>
      </w:pPr>
      <w:rPr>
        <w:rFonts w:ascii="Wingdings" w:hAnsi="Wingdings" w:hint="default"/>
      </w:rPr>
    </w:lvl>
    <w:lvl w:ilvl="3" w:tplc="BE2E7EEE">
      <w:start w:val="1"/>
      <w:numFmt w:val="bullet"/>
      <w:lvlText w:val=""/>
      <w:lvlJc w:val="left"/>
      <w:pPr>
        <w:ind w:left="2880" w:hanging="360"/>
      </w:pPr>
      <w:rPr>
        <w:rFonts w:ascii="Symbol" w:hAnsi="Symbol" w:hint="default"/>
      </w:rPr>
    </w:lvl>
    <w:lvl w:ilvl="4" w:tplc="FBF0D912">
      <w:start w:val="1"/>
      <w:numFmt w:val="bullet"/>
      <w:lvlText w:val="o"/>
      <w:lvlJc w:val="left"/>
      <w:pPr>
        <w:ind w:left="3600" w:hanging="360"/>
      </w:pPr>
      <w:rPr>
        <w:rFonts w:ascii="Courier New" w:hAnsi="Courier New" w:hint="default"/>
      </w:rPr>
    </w:lvl>
    <w:lvl w:ilvl="5" w:tplc="4432A0F6">
      <w:start w:val="1"/>
      <w:numFmt w:val="bullet"/>
      <w:lvlText w:val=""/>
      <w:lvlJc w:val="left"/>
      <w:pPr>
        <w:ind w:left="4320" w:hanging="360"/>
      </w:pPr>
      <w:rPr>
        <w:rFonts w:ascii="Wingdings" w:hAnsi="Wingdings" w:hint="default"/>
      </w:rPr>
    </w:lvl>
    <w:lvl w:ilvl="6" w:tplc="6E92325E">
      <w:start w:val="1"/>
      <w:numFmt w:val="bullet"/>
      <w:lvlText w:val=""/>
      <w:lvlJc w:val="left"/>
      <w:pPr>
        <w:ind w:left="5040" w:hanging="360"/>
      </w:pPr>
      <w:rPr>
        <w:rFonts w:ascii="Symbol" w:hAnsi="Symbol" w:hint="default"/>
      </w:rPr>
    </w:lvl>
    <w:lvl w:ilvl="7" w:tplc="C2A49270">
      <w:start w:val="1"/>
      <w:numFmt w:val="bullet"/>
      <w:lvlText w:val="o"/>
      <w:lvlJc w:val="left"/>
      <w:pPr>
        <w:ind w:left="5760" w:hanging="360"/>
      </w:pPr>
      <w:rPr>
        <w:rFonts w:ascii="Courier New" w:hAnsi="Courier New" w:hint="default"/>
      </w:rPr>
    </w:lvl>
    <w:lvl w:ilvl="8" w:tplc="639CDF2A">
      <w:start w:val="1"/>
      <w:numFmt w:val="bullet"/>
      <w:lvlText w:val=""/>
      <w:lvlJc w:val="left"/>
      <w:pPr>
        <w:ind w:left="6480" w:hanging="360"/>
      </w:pPr>
      <w:rPr>
        <w:rFonts w:ascii="Wingdings" w:hAnsi="Wingdings" w:hint="default"/>
      </w:rPr>
    </w:lvl>
  </w:abstractNum>
  <w:abstractNum w:abstractNumId="36" w15:restartNumberingAfterBreak="0">
    <w:nsid w:val="70570A13"/>
    <w:multiLevelType w:val="hybridMultilevel"/>
    <w:tmpl w:val="48681708"/>
    <w:lvl w:ilvl="0" w:tplc="D7543830">
      <w:start w:val="1"/>
      <w:numFmt w:val="decimal"/>
      <w:lvlText w:val="%1."/>
      <w:lvlJc w:val="left"/>
      <w:pPr>
        <w:ind w:left="720" w:hanging="360"/>
      </w:pPr>
      <w:rPr>
        <w:rFonts w:cs="Times New Roman"/>
      </w:rPr>
    </w:lvl>
    <w:lvl w:ilvl="1" w:tplc="F278741A">
      <w:start w:val="1"/>
      <w:numFmt w:val="lowerLetter"/>
      <w:lvlText w:val="%2."/>
      <w:lvlJc w:val="left"/>
      <w:pPr>
        <w:ind w:left="1440" w:hanging="360"/>
      </w:pPr>
      <w:rPr>
        <w:rFonts w:cs="Times New Roman"/>
      </w:rPr>
    </w:lvl>
    <w:lvl w:ilvl="2" w:tplc="81901212">
      <w:start w:val="1"/>
      <w:numFmt w:val="lowerRoman"/>
      <w:lvlText w:val="%3."/>
      <w:lvlJc w:val="right"/>
      <w:pPr>
        <w:ind w:left="2160" w:hanging="180"/>
      </w:pPr>
      <w:rPr>
        <w:rFonts w:cs="Times New Roman"/>
      </w:rPr>
    </w:lvl>
    <w:lvl w:ilvl="3" w:tplc="C36CB992">
      <w:start w:val="1"/>
      <w:numFmt w:val="decimal"/>
      <w:lvlText w:val="%4."/>
      <w:lvlJc w:val="left"/>
      <w:pPr>
        <w:ind w:left="2880" w:hanging="360"/>
      </w:pPr>
      <w:rPr>
        <w:rFonts w:cs="Times New Roman"/>
      </w:rPr>
    </w:lvl>
    <w:lvl w:ilvl="4" w:tplc="AC56118A">
      <w:start w:val="1"/>
      <w:numFmt w:val="lowerLetter"/>
      <w:lvlText w:val="%5."/>
      <w:lvlJc w:val="left"/>
      <w:pPr>
        <w:ind w:left="3600" w:hanging="360"/>
      </w:pPr>
      <w:rPr>
        <w:rFonts w:cs="Times New Roman"/>
      </w:rPr>
    </w:lvl>
    <w:lvl w:ilvl="5" w:tplc="423A2CFA">
      <w:start w:val="1"/>
      <w:numFmt w:val="lowerRoman"/>
      <w:lvlText w:val="%6."/>
      <w:lvlJc w:val="right"/>
      <w:pPr>
        <w:ind w:left="4320" w:hanging="180"/>
      </w:pPr>
      <w:rPr>
        <w:rFonts w:cs="Times New Roman"/>
      </w:rPr>
    </w:lvl>
    <w:lvl w:ilvl="6" w:tplc="F11AF7AC">
      <w:start w:val="1"/>
      <w:numFmt w:val="decimal"/>
      <w:lvlText w:val="%7."/>
      <w:lvlJc w:val="left"/>
      <w:pPr>
        <w:ind w:left="5040" w:hanging="360"/>
      </w:pPr>
      <w:rPr>
        <w:rFonts w:cs="Times New Roman"/>
      </w:rPr>
    </w:lvl>
    <w:lvl w:ilvl="7" w:tplc="46709E38">
      <w:start w:val="1"/>
      <w:numFmt w:val="lowerLetter"/>
      <w:lvlText w:val="%8."/>
      <w:lvlJc w:val="left"/>
      <w:pPr>
        <w:ind w:left="5760" w:hanging="360"/>
      </w:pPr>
      <w:rPr>
        <w:rFonts w:cs="Times New Roman"/>
      </w:rPr>
    </w:lvl>
    <w:lvl w:ilvl="8" w:tplc="345E5C2A">
      <w:start w:val="1"/>
      <w:numFmt w:val="lowerRoman"/>
      <w:lvlText w:val="%9."/>
      <w:lvlJc w:val="right"/>
      <w:pPr>
        <w:ind w:left="6480" w:hanging="180"/>
      </w:pPr>
      <w:rPr>
        <w:rFonts w:cs="Times New Roman"/>
      </w:rPr>
    </w:lvl>
  </w:abstractNum>
  <w:abstractNum w:abstractNumId="37" w15:restartNumberingAfterBreak="0">
    <w:nsid w:val="7272BC40"/>
    <w:multiLevelType w:val="hybridMultilevel"/>
    <w:tmpl w:val="80EC6A6C"/>
    <w:lvl w:ilvl="0" w:tplc="3B9C5354">
      <w:start w:val="1"/>
      <w:numFmt w:val="bullet"/>
      <w:lvlText w:val="♦"/>
      <w:lvlJc w:val="left"/>
      <w:pPr>
        <w:ind w:left="720" w:hanging="360"/>
      </w:pPr>
      <w:rPr>
        <w:rFonts w:ascii="Courier New" w:hAnsi="Courier New" w:hint="default"/>
      </w:rPr>
    </w:lvl>
    <w:lvl w:ilvl="1" w:tplc="27EAAA2C">
      <w:start w:val="1"/>
      <w:numFmt w:val="bullet"/>
      <w:lvlText w:val="o"/>
      <w:lvlJc w:val="left"/>
      <w:pPr>
        <w:ind w:left="1440" w:hanging="360"/>
      </w:pPr>
      <w:rPr>
        <w:rFonts w:ascii="Courier New" w:hAnsi="Courier New" w:hint="default"/>
      </w:rPr>
    </w:lvl>
    <w:lvl w:ilvl="2" w:tplc="FC8E776A">
      <w:start w:val="1"/>
      <w:numFmt w:val="bullet"/>
      <w:lvlText w:val=""/>
      <w:lvlJc w:val="left"/>
      <w:pPr>
        <w:ind w:left="2160" w:hanging="360"/>
      </w:pPr>
      <w:rPr>
        <w:rFonts w:ascii="Wingdings" w:hAnsi="Wingdings" w:hint="default"/>
      </w:rPr>
    </w:lvl>
    <w:lvl w:ilvl="3" w:tplc="A43290D8">
      <w:start w:val="1"/>
      <w:numFmt w:val="bullet"/>
      <w:lvlText w:val=""/>
      <w:lvlJc w:val="left"/>
      <w:pPr>
        <w:ind w:left="2880" w:hanging="360"/>
      </w:pPr>
      <w:rPr>
        <w:rFonts w:ascii="Symbol" w:hAnsi="Symbol" w:hint="default"/>
      </w:rPr>
    </w:lvl>
    <w:lvl w:ilvl="4" w:tplc="11B6F414">
      <w:start w:val="1"/>
      <w:numFmt w:val="bullet"/>
      <w:lvlText w:val="o"/>
      <w:lvlJc w:val="left"/>
      <w:pPr>
        <w:ind w:left="3600" w:hanging="360"/>
      </w:pPr>
      <w:rPr>
        <w:rFonts w:ascii="Courier New" w:hAnsi="Courier New" w:hint="default"/>
      </w:rPr>
    </w:lvl>
    <w:lvl w:ilvl="5" w:tplc="2FE4B1A0">
      <w:start w:val="1"/>
      <w:numFmt w:val="bullet"/>
      <w:lvlText w:val=""/>
      <w:lvlJc w:val="left"/>
      <w:pPr>
        <w:ind w:left="4320" w:hanging="360"/>
      </w:pPr>
      <w:rPr>
        <w:rFonts w:ascii="Wingdings" w:hAnsi="Wingdings" w:hint="default"/>
      </w:rPr>
    </w:lvl>
    <w:lvl w:ilvl="6" w:tplc="F634F512">
      <w:start w:val="1"/>
      <w:numFmt w:val="bullet"/>
      <w:lvlText w:val=""/>
      <w:lvlJc w:val="left"/>
      <w:pPr>
        <w:ind w:left="5040" w:hanging="360"/>
      </w:pPr>
      <w:rPr>
        <w:rFonts w:ascii="Symbol" w:hAnsi="Symbol" w:hint="default"/>
      </w:rPr>
    </w:lvl>
    <w:lvl w:ilvl="7" w:tplc="3C0E390A">
      <w:start w:val="1"/>
      <w:numFmt w:val="bullet"/>
      <w:lvlText w:val="o"/>
      <w:lvlJc w:val="left"/>
      <w:pPr>
        <w:ind w:left="5760" w:hanging="360"/>
      </w:pPr>
      <w:rPr>
        <w:rFonts w:ascii="Courier New" w:hAnsi="Courier New" w:hint="default"/>
      </w:rPr>
    </w:lvl>
    <w:lvl w:ilvl="8" w:tplc="B114CF40">
      <w:start w:val="1"/>
      <w:numFmt w:val="bullet"/>
      <w:lvlText w:val=""/>
      <w:lvlJc w:val="left"/>
      <w:pPr>
        <w:ind w:left="6480" w:hanging="360"/>
      </w:pPr>
      <w:rPr>
        <w:rFonts w:ascii="Wingdings" w:hAnsi="Wingdings" w:hint="default"/>
      </w:rPr>
    </w:lvl>
  </w:abstractNum>
  <w:abstractNum w:abstractNumId="38" w15:restartNumberingAfterBreak="0">
    <w:nsid w:val="740245B2"/>
    <w:multiLevelType w:val="hybridMultilevel"/>
    <w:tmpl w:val="7902D454"/>
    <w:lvl w:ilvl="0" w:tplc="18888604">
      <w:start w:val="1"/>
      <w:numFmt w:val="bullet"/>
      <w:lvlText w:val="♦"/>
      <w:lvlJc w:val="left"/>
      <w:pPr>
        <w:ind w:left="720" w:hanging="360"/>
      </w:pPr>
      <w:rPr>
        <w:rFonts w:ascii="Courier New" w:hAnsi="Courier New" w:hint="default"/>
      </w:rPr>
    </w:lvl>
    <w:lvl w:ilvl="1" w:tplc="B5260FEC">
      <w:start w:val="1"/>
      <w:numFmt w:val="bullet"/>
      <w:lvlText w:val="o"/>
      <w:lvlJc w:val="left"/>
      <w:pPr>
        <w:ind w:left="1440" w:hanging="360"/>
      </w:pPr>
      <w:rPr>
        <w:rFonts w:ascii="Courier New" w:hAnsi="Courier New" w:hint="default"/>
      </w:rPr>
    </w:lvl>
    <w:lvl w:ilvl="2" w:tplc="529CA86C">
      <w:start w:val="1"/>
      <w:numFmt w:val="bullet"/>
      <w:lvlText w:val=""/>
      <w:lvlJc w:val="left"/>
      <w:pPr>
        <w:ind w:left="2160" w:hanging="360"/>
      </w:pPr>
      <w:rPr>
        <w:rFonts w:ascii="Wingdings" w:hAnsi="Wingdings" w:hint="default"/>
      </w:rPr>
    </w:lvl>
    <w:lvl w:ilvl="3" w:tplc="C93214D0">
      <w:start w:val="1"/>
      <w:numFmt w:val="bullet"/>
      <w:lvlText w:val=""/>
      <w:lvlJc w:val="left"/>
      <w:pPr>
        <w:ind w:left="2880" w:hanging="360"/>
      </w:pPr>
      <w:rPr>
        <w:rFonts w:ascii="Symbol" w:hAnsi="Symbol" w:hint="default"/>
      </w:rPr>
    </w:lvl>
    <w:lvl w:ilvl="4" w:tplc="D97AD874">
      <w:start w:val="1"/>
      <w:numFmt w:val="bullet"/>
      <w:lvlText w:val="o"/>
      <w:lvlJc w:val="left"/>
      <w:pPr>
        <w:ind w:left="3600" w:hanging="360"/>
      </w:pPr>
      <w:rPr>
        <w:rFonts w:ascii="Courier New" w:hAnsi="Courier New" w:hint="default"/>
      </w:rPr>
    </w:lvl>
    <w:lvl w:ilvl="5" w:tplc="58AE8CE6">
      <w:start w:val="1"/>
      <w:numFmt w:val="bullet"/>
      <w:lvlText w:val=""/>
      <w:lvlJc w:val="left"/>
      <w:pPr>
        <w:ind w:left="4320" w:hanging="360"/>
      </w:pPr>
      <w:rPr>
        <w:rFonts w:ascii="Wingdings" w:hAnsi="Wingdings" w:hint="default"/>
      </w:rPr>
    </w:lvl>
    <w:lvl w:ilvl="6" w:tplc="E8549936">
      <w:start w:val="1"/>
      <w:numFmt w:val="bullet"/>
      <w:lvlText w:val=""/>
      <w:lvlJc w:val="left"/>
      <w:pPr>
        <w:ind w:left="5040" w:hanging="360"/>
      </w:pPr>
      <w:rPr>
        <w:rFonts w:ascii="Symbol" w:hAnsi="Symbol" w:hint="default"/>
      </w:rPr>
    </w:lvl>
    <w:lvl w:ilvl="7" w:tplc="274A9CA8">
      <w:start w:val="1"/>
      <w:numFmt w:val="bullet"/>
      <w:lvlText w:val="o"/>
      <w:lvlJc w:val="left"/>
      <w:pPr>
        <w:ind w:left="5760" w:hanging="360"/>
      </w:pPr>
      <w:rPr>
        <w:rFonts w:ascii="Courier New" w:hAnsi="Courier New" w:hint="default"/>
      </w:rPr>
    </w:lvl>
    <w:lvl w:ilvl="8" w:tplc="6D42F052">
      <w:start w:val="1"/>
      <w:numFmt w:val="bullet"/>
      <w:lvlText w:val=""/>
      <w:lvlJc w:val="left"/>
      <w:pPr>
        <w:ind w:left="6480" w:hanging="360"/>
      </w:pPr>
      <w:rPr>
        <w:rFonts w:ascii="Wingdings" w:hAnsi="Wingdings" w:hint="default"/>
      </w:rPr>
    </w:lvl>
  </w:abstractNum>
  <w:abstractNum w:abstractNumId="39" w15:restartNumberingAfterBreak="0">
    <w:nsid w:val="747796BB"/>
    <w:multiLevelType w:val="hybridMultilevel"/>
    <w:tmpl w:val="B40CE330"/>
    <w:lvl w:ilvl="0" w:tplc="487873C0">
      <w:start w:val="1"/>
      <w:numFmt w:val="decimal"/>
      <w:lvlText w:val="%1."/>
      <w:lvlJc w:val="left"/>
      <w:pPr>
        <w:ind w:left="720" w:hanging="360"/>
      </w:pPr>
      <w:rPr>
        <w:rFonts w:cs="Times New Roman"/>
      </w:rPr>
    </w:lvl>
    <w:lvl w:ilvl="1" w:tplc="1010B360">
      <w:start w:val="1"/>
      <w:numFmt w:val="lowerLetter"/>
      <w:lvlText w:val="%2."/>
      <w:lvlJc w:val="left"/>
      <w:pPr>
        <w:ind w:left="1440" w:hanging="360"/>
      </w:pPr>
      <w:rPr>
        <w:rFonts w:cs="Times New Roman"/>
      </w:rPr>
    </w:lvl>
    <w:lvl w:ilvl="2" w:tplc="E29AD21E">
      <w:start w:val="1"/>
      <w:numFmt w:val="lowerRoman"/>
      <w:lvlText w:val="%3."/>
      <w:lvlJc w:val="right"/>
      <w:pPr>
        <w:ind w:left="2160" w:hanging="180"/>
      </w:pPr>
      <w:rPr>
        <w:rFonts w:cs="Times New Roman"/>
      </w:rPr>
    </w:lvl>
    <w:lvl w:ilvl="3" w:tplc="700C140C">
      <w:start w:val="1"/>
      <w:numFmt w:val="decimal"/>
      <w:lvlText w:val="%4."/>
      <w:lvlJc w:val="left"/>
      <w:pPr>
        <w:ind w:left="2880" w:hanging="360"/>
      </w:pPr>
      <w:rPr>
        <w:rFonts w:cs="Times New Roman"/>
      </w:rPr>
    </w:lvl>
    <w:lvl w:ilvl="4" w:tplc="6DFE3ABE">
      <w:start w:val="1"/>
      <w:numFmt w:val="lowerLetter"/>
      <w:lvlText w:val="%5."/>
      <w:lvlJc w:val="left"/>
      <w:pPr>
        <w:ind w:left="3600" w:hanging="360"/>
      </w:pPr>
      <w:rPr>
        <w:rFonts w:cs="Times New Roman"/>
      </w:rPr>
    </w:lvl>
    <w:lvl w:ilvl="5" w:tplc="0F76A1A4">
      <w:start w:val="1"/>
      <w:numFmt w:val="lowerRoman"/>
      <w:lvlText w:val="%6."/>
      <w:lvlJc w:val="right"/>
      <w:pPr>
        <w:ind w:left="4320" w:hanging="180"/>
      </w:pPr>
      <w:rPr>
        <w:rFonts w:cs="Times New Roman"/>
      </w:rPr>
    </w:lvl>
    <w:lvl w:ilvl="6" w:tplc="9EF0D5C4">
      <w:start w:val="1"/>
      <w:numFmt w:val="decimal"/>
      <w:lvlText w:val="%7."/>
      <w:lvlJc w:val="left"/>
      <w:pPr>
        <w:ind w:left="5040" w:hanging="360"/>
      </w:pPr>
      <w:rPr>
        <w:rFonts w:cs="Times New Roman"/>
      </w:rPr>
    </w:lvl>
    <w:lvl w:ilvl="7" w:tplc="46BAA502">
      <w:start w:val="1"/>
      <w:numFmt w:val="lowerLetter"/>
      <w:lvlText w:val="%8."/>
      <w:lvlJc w:val="left"/>
      <w:pPr>
        <w:ind w:left="5760" w:hanging="360"/>
      </w:pPr>
      <w:rPr>
        <w:rFonts w:cs="Times New Roman"/>
      </w:rPr>
    </w:lvl>
    <w:lvl w:ilvl="8" w:tplc="AADC53F8">
      <w:start w:val="1"/>
      <w:numFmt w:val="lowerRoman"/>
      <w:lvlText w:val="%9."/>
      <w:lvlJc w:val="right"/>
      <w:pPr>
        <w:ind w:left="6480" w:hanging="180"/>
      </w:pPr>
      <w:rPr>
        <w:rFonts w:cs="Times New Roman"/>
      </w:rPr>
    </w:lvl>
  </w:abstractNum>
  <w:abstractNum w:abstractNumId="40" w15:restartNumberingAfterBreak="0">
    <w:nsid w:val="796E4B45"/>
    <w:multiLevelType w:val="hybridMultilevel"/>
    <w:tmpl w:val="C00AF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38216E"/>
    <w:multiLevelType w:val="hybridMultilevel"/>
    <w:tmpl w:val="CE1A6748"/>
    <w:lvl w:ilvl="0" w:tplc="B1D81D10">
      <w:start w:val="1"/>
      <w:numFmt w:val="bullet"/>
      <w:lvlText w:val="♦"/>
      <w:lvlJc w:val="left"/>
      <w:pPr>
        <w:ind w:left="720" w:hanging="360"/>
      </w:pPr>
      <w:rPr>
        <w:rFonts w:ascii="Courier New" w:hAnsi="Courier New" w:hint="default"/>
      </w:rPr>
    </w:lvl>
    <w:lvl w:ilvl="1" w:tplc="74123CCE">
      <w:start w:val="1"/>
      <w:numFmt w:val="bullet"/>
      <w:lvlText w:val="o"/>
      <w:lvlJc w:val="left"/>
      <w:pPr>
        <w:ind w:left="1440" w:hanging="360"/>
      </w:pPr>
      <w:rPr>
        <w:rFonts w:ascii="Courier New" w:hAnsi="Courier New" w:hint="default"/>
      </w:rPr>
    </w:lvl>
    <w:lvl w:ilvl="2" w:tplc="107CD724">
      <w:start w:val="1"/>
      <w:numFmt w:val="bullet"/>
      <w:lvlText w:val=""/>
      <w:lvlJc w:val="left"/>
      <w:pPr>
        <w:ind w:left="2160" w:hanging="360"/>
      </w:pPr>
      <w:rPr>
        <w:rFonts w:ascii="Wingdings" w:hAnsi="Wingdings" w:hint="default"/>
      </w:rPr>
    </w:lvl>
    <w:lvl w:ilvl="3" w:tplc="27C65144">
      <w:start w:val="1"/>
      <w:numFmt w:val="bullet"/>
      <w:lvlText w:val=""/>
      <w:lvlJc w:val="left"/>
      <w:pPr>
        <w:ind w:left="2880" w:hanging="360"/>
      </w:pPr>
      <w:rPr>
        <w:rFonts w:ascii="Symbol" w:hAnsi="Symbol" w:hint="default"/>
      </w:rPr>
    </w:lvl>
    <w:lvl w:ilvl="4" w:tplc="F8B26938">
      <w:start w:val="1"/>
      <w:numFmt w:val="bullet"/>
      <w:lvlText w:val="o"/>
      <w:lvlJc w:val="left"/>
      <w:pPr>
        <w:ind w:left="3600" w:hanging="360"/>
      </w:pPr>
      <w:rPr>
        <w:rFonts w:ascii="Courier New" w:hAnsi="Courier New" w:hint="default"/>
      </w:rPr>
    </w:lvl>
    <w:lvl w:ilvl="5" w:tplc="1414B99C">
      <w:start w:val="1"/>
      <w:numFmt w:val="bullet"/>
      <w:lvlText w:val=""/>
      <w:lvlJc w:val="left"/>
      <w:pPr>
        <w:ind w:left="4320" w:hanging="360"/>
      </w:pPr>
      <w:rPr>
        <w:rFonts w:ascii="Wingdings" w:hAnsi="Wingdings" w:hint="default"/>
      </w:rPr>
    </w:lvl>
    <w:lvl w:ilvl="6" w:tplc="28A007FA">
      <w:start w:val="1"/>
      <w:numFmt w:val="bullet"/>
      <w:lvlText w:val=""/>
      <w:lvlJc w:val="left"/>
      <w:pPr>
        <w:ind w:left="5040" w:hanging="360"/>
      </w:pPr>
      <w:rPr>
        <w:rFonts w:ascii="Symbol" w:hAnsi="Symbol" w:hint="default"/>
      </w:rPr>
    </w:lvl>
    <w:lvl w:ilvl="7" w:tplc="7A3CE88A">
      <w:start w:val="1"/>
      <w:numFmt w:val="bullet"/>
      <w:lvlText w:val="o"/>
      <w:lvlJc w:val="left"/>
      <w:pPr>
        <w:ind w:left="5760" w:hanging="360"/>
      </w:pPr>
      <w:rPr>
        <w:rFonts w:ascii="Courier New" w:hAnsi="Courier New" w:hint="default"/>
      </w:rPr>
    </w:lvl>
    <w:lvl w:ilvl="8" w:tplc="974CA788">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38"/>
  </w:num>
  <w:num w:numId="4">
    <w:abstractNumId w:val="35"/>
  </w:num>
  <w:num w:numId="5">
    <w:abstractNumId w:val="41"/>
  </w:num>
  <w:num w:numId="6">
    <w:abstractNumId w:val="24"/>
  </w:num>
  <w:num w:numId="7">
    <w:abstractNumId w:val="37"/>
  </w:num>
  <w:num w:numId="8">
    <w:abstractNumId w:val="6"/>
  </w:num>
  <w:num w:numId="9">
    <w:abstractNumId w:val="1"/>
  </w:num>
  <w:num w:numId="10">
    <w:abstractNumId w:val="34"/>
  </w:num>
  <w:num w:numId="11">
    <w:abstractNumId w:val="21"/>
  </w:num>
  <w:num w:numId="12">
    <w:abstractNumId w:val="32"/>
  </w:num>
  <w:num w:numId="13">
    <w:abstractNumId w:val="33"/>
  </w:num>
  <w:num w:numId="14">
    <w:abstractNumId w:val="31"/>
  </w:num>
  <w:num w:numId="15">
    <w:abstractNumId w:val="29"/>
  </w:num>
  <w:num w:numId="16">
    <w:abstractNumId w:val="3"/>
  </w:num>
  <w:num w:numId="17">
    <w:abstractNumId w:val="12"/>
  </w:num>
  <w:num w:numId="18">
    <w:abstractNumId w:val="10"/>
  </w:num>
  <w:num w:numId="19">
    <w:abstractNumId w:val="14"/>
  </w:num>
  <w:num w:numId="20">
    <w:abstractNumId w:val="19"/>
  </w:num>
  <w:num w:numId="21">
    <w:abstractNumId w:val="0"/>
  </w:num>
  <w:num w:numId="22">
    <w:abstractNumId w:val="5"/>
  </w:num>
  <w:num w:numId="23">
    <w:abstractNumId w:val="17"/>
  </w:num>
  <w:num w:numId="24">
    <w:abstractNumId w:val="30"/>
  </w:num>
  <w:num w:numId="25">
    <w:abstractNumId w:val="22"/>
  </w:num>
  <w:num w:numId="26">
    <w:abstractNumId w:val="25"/>
  </w:num>
  <w:num w:numId="27">
    <w:abstractNumId w:val="4"/>
  </w:num>
  <w:num w:numId="28">
    <w:abstractNumId w:val="13"/>
  </w:num>
  <w:num w:numId="29">
    <w:abstractNumId w:val="9"/>
  </w:num>
  <w:num w:numId="30">
    <w:abstractNumId w:val="39"/>
  </w:num>
  <w:num w:numId="31">
    <w:abstractNumId w:val="7"/>
  </w:num>
  <w:num w:numId="32">
    <w:abstractNumId w:val="2"/>
  </w:num>
  <w:num w:numId="33">
    <w:abstractNumId w:val="26"/>
  </w:num>
  <w:num w:numId="34">
    <w:abstractNumId w:val="11"/>
  </w:num>
  <w:num w:numId="35">
    <w:abstractNumId w:val="16"/>
  </w:num>
  <w:num w:numId="36">
    <w:abstractNumId w:val="27"/>
  </w:num>
  <w:num w:numId="37">
    <w:abstractNumId w:val="18"/>
  </w:num>
  <w:num w:numId="38">
    <w:abstractNumId w:val="28"/>
  </w:num>
  <w:num w:numId="39">
    <w:abstractNumId w:val="20"/>
  </w:num>
  <w:num w:numId="40">
    <w:abstractNumId w:val="23"/>
  </w:num>
  <w:num w:numId="41">
    <w:abstractNumId w:val="36"/>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8AC"/>
    <w:rsid w:val="00156527"/>
    <w:rsid w:val="00222B3F"/>
    <w:rsid w:val="002809A1"/>
    <w:rsid w:val="002A25D0"/>
    <w:rsid w:val="004462F5"/>
    <w:rsid w:val="005F5864"/>
    <w:rsid w:val="0089267F"/>
    <w:rsid w:val="009F78AC"/>
    <w:rsid w:val="00CF5D3C"/>
    <w:rsid w:val="00E4409A"/>
    <w:rsid w:val="00F52DEA"/>
    <w:rsid w:val="25E77E13"/>
    <w:rsid w:val="2803AB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AE6211"/>
  <w14:defaultImageDpi w14:val="0"/>
  <w15:docId w15:val="{F2FA4944-9812-4CEF-8677-F7F51AA9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cs="Arial"/>
    </w:rPr>
  </w:style>
  <w:style w:type="paragraph" w:styleId="1">
    <w:name w:val="heading 1"/>
    <w:basedOn w:val="a"/>
    <w:next w:val="a"/>
    <w:link w:val="1Char"/>
    <w:uiPriority w:val="9"/>
    <w:qFormat/>
    <w:rsid w:val="009F78AC"/>
    <w:pPr>
      <w:keepNext/>
      <w:keepLines/>
      <w:bidi/>
      <w:spacing w:before="360" w:after="80" w:line="279" w:lineRule="auto"/>
      <w:outlineLvl w:val="0"/>
    </w:pPr>
    <w:rPr>
      <w:rFonts w:ascii="Times New Roman" w:hAnsi="Times New Roman" w:cs="Times New Roman"/>
      <w:color w:val="0F4761"/>
      <w:sz w:val="40"/>
      <w:szCs w:val="40"/>
    </w:rPr>
  </w:style>
  <w:style w:type="paragraph" w:styleId="2">
    <w:name w:val="heading 2"/>
    <w:basedOn w:val="a"/>
    <w:next w:val="a"/>
    <w:link w:val="2Char"/>
    <w:uiPriority w:val="9"/>
    <w:unhideWhenUsed/>
    <w:qFormat/>
    <w:rsid w:val="009F78AC"/>
    <w:pPr>
      <w:keepNext/>
      <w:keepLines/>
      <w:bidi/>
      <w:spacing w:before="160" w:after="80" w:line="279" w:lineRule="auto"/>
      <w:outlineLvl w:val="1"/>
    </w:pPr>
    <w:rPr>
      <w:rFonts w:ascii="Times New Roman" w:hAnsi="Times New Roman" w:cs="Times New Roman"/>
      <w:color w:val="0F4761"/>
      <w:sz w:val="32"/>
      <w:szCs w:val="32"/>
    </w:rPr>
  </w:style>
  <w:style w:type="paragraph" w:styleId="3">
    <w:name w:val="heading 3"/>
    <w:basedOn w:val="a"/>
    <w:next w:val="a"/>
    <w:link w:val="3Char"/>
    <w:uiPriority w:val="9"/>
    <w:unhideWhenUsed/>
    <w:qFormat/>
    <w:rsid w:val="009F78AC"/>
    <w:pPr>
      <w:keepNext/>
      <w:keepLines/>
      <w:bidi/>
      <w:spacing w:before="160" w:after="80" w:line="279" w:lineRule="auto"/>
      <w:outlineLvl w:val="2"/>
    </w:pPr>
    <w:rPr>
      <w:rFonts w:ascii="Times New Roman" w:hAnsi="Times New Roman" w:cs="Times New Roman"/>
      <w:color w:val="0F4761"/>
      <w:sz w:val="28"/>
      <w:szCs w:val="28"/>
    </w:rPr>
  </w:style>
  <w:style w:type="paragraph" w:styleId="4">
    <w:name w:val="heading 4"/>
    <w:basedOn w:val="a"/>
    <w:next w:val="a"/>
    <w:link w:val="4Char"/>
    <w:uiPriority w:val="9"/>
    <w:unhideWhenUsed/>
    <w:qFormat/>
    <w:rsid w:val="009F78AC"/>
    <w:pPr>
      <w:keepNext/>
      <w:keepLines/>
      <w:bidi/>
      <w:spacing w:before="80" w:after="40" w:line="279" w:lineRule="auto"/>
      <w:outlineLvl w:val="3"/>
    </w:pPr>
    <w:rPr>
      <w:rFonts w:ascii="Times New Roman" w:hAnsi="Times New Roman" w:cs="Times New Roman"/>
      <w:i/>
      <w:iCs/>
      <w:color w:val="0F4761"/>
      <w:sz w:val="24"/>
      <w:szCs w:val="24"/>
    </w:rPr>
  </w:style>
  <w:style w:type="paragraph" w:styleId="5">
    <w:name w:val="heading 5"/>
    <w:basedOn w:val="a"/>
    <w:next w:val="a"/>
    <w:link w:val="5Char"/>
    <w:uiPriority w:val="9"/>
    <w:unhideWhenUsed/>
    <w:qFormat/>
    <w:rsid w:val="009F78AC"/>
    <w:pPr>
      <w:keepNext/>
      <w:keepLines/>
      <w:bidi/>
      <w:spacing w:before="80" w:after="40" w:line="279" w:lineRule="auto"/>
      <w:outlineLvl w:val="4"/>
    </w:pPr>
    <w:rPr>
      <w:rFonts w:ascii="Times New Roman" w:hAnsi="Times New Roman" w:cs="Times New Roman"/>
      <w:color w:val="0F4761"/>
      <w:sz w:val="24"/>
      <w:szCs w:val="24"/>
    </w:rPr>
  </w:style>
  <w:style w:type="paragraph" w:styleId="6">
    <w:name w:val="heading 6"/>
    <w:basedOn w:val="a"/>
    <w:next w:val="a"/>
    <w:link w:val="6Char"/>
    <w:uiPriority w:val="9"/>
    <w:unhideWhenUsed/>
    <w:qFormat/>
    <w:rsid w:val="009F78AC"/>
    <w:pPr>
      <w:keepNext/>
      <w:keepLines/>
      <w:bidi/>
      <w:spacing w:before="40" w:after="0" w:line="279" w:lineRule="auto"/>
      <w:outlineLvl w:val="5"/>
    </w:pPr>
    <w:rPr>
      <w:rFonts w:ascii="Times New Roman" w:hAnsi="Times New Roman" w:cs="Times New Roman"/>
      <w:i/>
      <w:iCs/>
      <w:color w:val="595959"/>
      <w:sz w:val="24"/>
      <w:szCs w:val="24"/>
    </w:rPr>
  </w:style>
  <w:style w:type="paragraph" w:styleId="7">
    <w:name w:val="heading 7"/>
    <w:basedOn w:val="a"/>
    <w:next w:val="a"/>
    <w:link w:val="7Char"/>
    <w:uiPriority w:val="9"/>
    <w:unhideWhenUsed/>
    <w:qFormat/>
    <w:rsid w:val="009F78AC"/>
    <w:pPr>
      <w:keepNext/>
      <w:keepLines/>
      <w:bidi/>
      <w:spacing w:before="40" w:after="0" w:line="279" w:lineRule="auto"/>
      <w:outlineLvl w:val="6"/>
    </w:pPr>
    <w:rPr>
      <w:rFonts w:ascii="Times New Roman" w:hAnsi="Times New Roman" w:cs="Times New Roman"/>
      <w:color w:val="595959"/>
      <w:sz w:val="24"/>
      <w:szCs w:val="24"/>
    </w:rPr>
  </w:style>
  <w:style w:type="paragraph" w:styleId="8">
    <w:name w:val="heading 8"/>
    <w:basedOn w:val="a"/>
    <w:next w:val="a"/>
    <w:link w:val="8Char"/>
    <w:uiPriority w:val="9"/>
    <w:unhideWhenUsed/>
    <w:qFormat/>
    <w:rsid w:val="009F78AC"/>
    <w:pPr>
      <w:keepNext/>
      <w:keepLines/>
      <w:bidi/>
      <w:spacing w:after="0" w:line="279" w:lineRule="auto"/>
      <w:outlineLvl w:val="7"/>
    </w:pPr>
    <w:rPr>
      <w:rFonts w:ascii="Times New Roman" w:hAnsi="Times New Roman" w:cs="Times New Roman"/>
      <w:i/>
      <w:iCs/>
      <w:color w:val="272727"/>
      <w:sz w:val="24"/>
      <w:szCs w:val="24"/>
    </w:rPr>
  </w:style>
  <w:style w:type="paragraph" w:styleId="9">
    <w:name w:val="heading 9"/>
    <w:basedOn w:val="a"/>
    <w:next w:val="a"/>
    <w:link w:val="9Char"/>
    <w:uiPriority w:val="9"/>
    <w:unhideWhenUsed/>
    <w:qFormat/>
    <w:rsid w:val="009F78AC"/>
    <w:pPr>
      <w:keepNext/>
      <w:keepLines/>
      <w:bidi/>
      <w:spacing w:after="0" w:line="279" w:lineRule="auto"/>
      <w:outlineLvl w:val="8"/>
    </w:pPr>
    <w:rPr>
      <w:rFonts w:ascii="Times New Roman" w:hAnsi="Times New Roman" w:cs="Times New Roman"/>
      <w:color w:val="272727"/>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locked/>
    <w:rsid w:val="009F78AC"/>
    <w:rPr>
      <w:rFonts w:ascii="Times New Roman" w:hAnsi="Times New Roman" w:cs="Times New Roman"/>
      <w:color w:val="0F4761"/>
      <w:sz w:val="40"/>
      <w:szCs w:val="40"/>
    </w:rPr>
  </w:style>
  <w:style w:type="character" w:customStyle="1" w:styleId="2Char">
    <w:name w:val="عنوان 2 Char"/>
    <w:basedOn w:val="a0"/>
    <w:link w:val="2"/>
    <w:uiPriority w:val="9"/>
    <w:locked/>
    <w:rsid w:val="009F78AC"/>
    <w:rPr>
      <w:rFonts w:ascii="Times New Roman" w:hAnsi="Times New Roman" w:cs="Times New Roman"/>
      <w:color w:val="0F4761"/>
      <w:sz w:val="32"/>
      <w:szCs w:val="32"/>
    </w:rPr>
  </w:style>
  <w:style w:type="character" w:customStyle="1" w:styleId="3Char">
    <w:name w:val="عنوان 3 Char"/>
    <w:basedOn w:val="a0"/>
    <w:link w:val="3"/>
    <w:uiPriority w:val="9"/>
    <w:locked/>
    <w:rsid w:val="009F78AC"/>
    <w:rPr>
      <w:rFonts w:ascii="Times New Roman" w:hAnsi="Times New Roman" w:cs="Times New Roman"/>
      <w:color w:val="0F4761"/>
      <w:sz w:val="28"/>
      <w:szCs w:val="28"/>
    </w:rPr>
  </w:style>
  <w:style w:type="character" w:customStyle="1" w:styleId="4Char">
    <w:name w:val="عنوان 4 Char"/>
    <w:basedOn w:val="a0"/>
    <w:link w:val="4"/>
    <w:uiPriority w:val="9"/>
    <w:locked/>
    <w:rsid w:val="009F78AC"/>
    <w:rPr>
      <w:rFonts w:ascii="Times New Roman" w:hAnsi="Times New Roman" w:cs="Times New Roman"/>
      <w:i/>
      <w:iCs/>
      <w:color w:val="0F4761"/>
      <w:sz w:val="24"/>
      <w:szCs w:val="24"/>
    </w:rPr>
  </w:style>
  <w:style w:type="character" w:customStyle="1" w:styleId="5Char">
    <w:name w:val="عنوان 5 Char"/>
    <w:basedOn w:val="a0"/>
    <w:link w:val="5"/>
    <w:uiPriority w:val="9"/>
    <w:locked/>
    <w:rsid w:val="009F78AC"/>
    <w:rPr>
      <w:rFonts w:ascii="Times New Roman" w:hAnsi="Times New Roman" w:cs="Times New Roman"/>
      <w:color w:val="0F4761"/>
      <w:sz w:val="24"/>
      <w:szCs w:val="24"/>
    </w:rPr>
  </w:style>
  <w:style w:type="character" w:customStyle="1" w:styleId="6Char">
    <w:name w:val="عنوان 6 Char"/>
    <w:basedOn w:val="a0"/>
    <w:link w:val="6"/>
    <w:uiPriority w:val="9"/>
    <w:locked/>
    <w:rsid w:val="009F78AC"/>
    <w:rPr>
      <w:rFonts w:ascii="Times New Roman" w:hAnsi="Times New Roman" w:cs="Times New Roman"/>
      <w:i/>
      <w:iCs/>
      <w:color w:val="595959"/>
      <w:sz w:val="24"/>
      <w:szCs w:val="24"/>
    </w:rPr>
  </w:style>
  <w:style w:type="character" w:customStyle="1" w:styleId="7Char">
    <w:name w:val="عنوان 7 Char"/>
    <w:basedOn w:val="a0"/>
    <w:link w:val="7"/>
    <w:uiPriority w:val="9"/>
    <w:locked/>
    <w:rsid w:val="009F78AC"/>
    <w:rPr>
      <w:rFonts w:ascii="Times New Roman" w:hAnsi="Times New Roman" w:cs="Times New Roman"/>
      <w:color w:val="595959"/>
      <w:sz w:val="24"/>
      <w:szCs w:val="24"/>
    </w:rPr>
  </w:style>
  <w:style w:type="character" w:customStyle="1" w:styleId="8Char">
    <w:name w:val="عنوان 8 Char"/>
    <w:basedOn w:val="a0"/>
    <w:link w:val="8"/>
    <w:uiPriority w:val="9"/>
    <w:locked/>
    <w:rsid w:val="009F78AC"/>
    <w:rPr>
      <w:rFonts w:ascii="Times New Roman" w:hAnsi="Times New Roman" w:cs="Times New Roman"/>
      <w:i/>
      <w:iCs/>
      <w:color w:val="272727"/>
      <w:sz w:val="24"/>
      <w:szCs w:val="24"/>
    </w:rPr>
  </w:style>
  <w:style w:type="character" w:customStyle="1" w:styleId="9Char">
    <w:name w:val="عنوان 9 Char"/>
    <w:basedOn w:val="a0"/>
    <w:link w:val="9"/>
    <w:uiPriority w:val="9"/>
    <w:locked/>
    <w:rsid w:val="009F78AC"/>
    <w:rPr>
      <w:rFonts w:ascii="Times New Roman" w:hAnsi="Times New Roman" w:cs="Times New Roman"/>
      <w:color w:val="272727"/>
      <w:sz w:val="24"/>
      <w:szCs w:val="24"/>
    </w:rPr>
  </w:style>
  <w:style w:type="character" w:customStyle="1" w:styleId="Char">
    <w:name w:val="العنوان Char"/>
    <w:link w:val="a3"/>
    <w:uiPriority w:val="10"/>
    <w:locked/>
    <w:rsid w:val="009F78AC"/>
    <w:rPr>
      <w:rFonts w:ascii="Times New Roman" w:hAnsi="Times New Roman"/>
      <w:spacing w:val="-10"/>
      <w:kern w:val="28"/>
      <w:sz w:val="56"/>
    </w:rPr>
  </w:style>
  <w:style w:type="paragraph" w:styleId="a3">
    <w:name w:val="Title"/>
    <w:basedOn w:val="a"/>
    <w:next w:val="a"/>
    <w:link w:val="Char"/>
    <w:uiPriority w:val="10"/>
    <w:qFormat/>
    <w:rsid w:val="009F78AC"/>
    <w:pPr>
      <w:bidi/>
      <w:spacing w:after="80" w:line="240" w:lineRule="auto"/>
      <w:contextualSpacing/>
    </w:pPr>
    <w:rPr>
      <w:rFonts w:ascii="Times New Roman" w:hAnsi="Times New Roman"/>
      <w:spacing w:val="-10"/>
      <w:kern w:val="28"/>
      <w:sz w:val="56"/>
    </w:rPr>
  </w:style>
  <w:style w:type="character" w:customStyle="1" w:styleId="Char1">
    <w:name w:val="العنوان Char1"/>
    <w:basedOn w:val="a0"/>
    <w:uiPriority w:val="10"/>
    <w:rPr>
      <w:rFonts w:asciiTheme="majorHAnsi" w:eastAsiaTheme="majorEastAsia" w:hAnsiTheme="majorHAnsi" w:cstheme="majorBidi"/>
      <w:b/>
      <w:bCs/>
      <w:kern w:val="28"/>
      <w:sz w:val="32"/>
      <w:szCs w:val="32"/>
    </w:rPr>
  </w:style>
  <w:style w:type="character" w:customStyle="1" w:styleId="Char13">
    <w:name w:val="العنوان Char13"/>
    <w:basedOn w:val="a0"/>
    <w:uiPriority w:val="10"/>
    <w:rsid w:val="009F78AC"/>
    <w:rPr>
      <w:rFonts w:asciiTheme="majorHAnsi" w:eastAsiaTheme="majorEastAsia" w:hAnsiTheme="majorHAnsi" w:cs="Times New Roman"/>
      <w:b/>
      <w:bCs/>
      <w:kern w:val="28"/>
      <w:sz w:val="32"/>
      <w:szCs w:val="32"/>
    </w:rPr>
  </w:style>
  <w:style w:type="character" w:customStyle="1" w:styleId="Char12">
    <w:name w:val="العنوان Char12"/>
    <w:uiPriority w:val="10"/>
    <w:rsid w:val="009F78AC"/>
    <w:rPr>
      <w:rFonts w:ascii="Calibri Light" w:hAnsi="Calibri Light"/>
      <w:b/>
      <w:kern w:val="28"/>
      <w:sz w:val="32"/>
    </w:rPr>
  </w:style>
  <w:style w:type="character" w:customStyle="1" w:styleId="Char11">
    <w:name w:val="العنوان Char11"/>
    <w:uiPriority w:val="10"/>
    <w:rsid w:val="009F78AC"/>
    <w:rPr>
      <w:rFonts w:ascii="Calibri Light" w:hAnsi="Calibri Light"/>
      <w:b/>
      <w:kern w:val="28"/>
      <w:sz w:val="32"/>
    </w:rPr>
  </w:style>
  <w:style w:type="character" w:customStyle="1" w:styleId="Char0">
    <w:name w:val="عنوان فرعي Char"/>
    <w:link w:val="a4"/>
    <w:uiPriority w:val="11"/>
    <w:locked/>
    <w:rsid w:val="009F78AC"/>
    <w:rPr>
      <w:rFonts w:ascii="Times New Roman" w:hAnsi="Times New Roman"/>
      <w:color w:val="595959"/>
      <w:spacing w:val="15"/>
      <w:sz w:val="28"/>
    </w:rPr>
  </w:style>
  <w:style w:type="paragraph" w:styleId="a4">
    <w:name w:val="Subtitle"/>
    <w:basedOn w:val="a"/>
    <w:next w:val="a"/>
    <w:link w:val="Char0"/>
    <w:uiPriority w:val="11"/>
    <w:qFormat/>
    <w:rsid w:val="009F78AC"/>
    <w:pPr>
      <w:numPr>
        <w:ilvl w:val="1"/>
      </w:numPr>
      <w:bidi/>
      <w:spacing w:line="279" w:lineRule="auto"/>
    </w:pPr>
    <w:rPr>
      <w:rFonts w:ascii="Times New Roman" w:hAnsi="Times New Roman"/>
      <w:color w:val="595959"/>
      <w:spacing w:val="15"/>
      <w:sz w:val="28"/>
    </w:rPr>
  </w:style>
  <w:style w:type="character" w:customStyle="1" w:styleId="Char10">
    <w:name w:val="عنوان فرعي Char1"/>
    <w:basedOn w:val="a0"/>
    <w:uiPriority w:val="11"/>
    <w:rPr>
      <w:rFonts w:asciiTheme="majorHAnsi" w:eastAsiaTheme="majorEastAsia" w:hAnsiTheme="majorHAnsi" w:cstheme="majorBidi"/>
      <w:sz w:val="24"/>
      <w:szCs w:val="24"/>
    </w:rPr>
  </w:style>
  <w:style w:type="character" w:customStyle="1" w:styleId="Char130">
    <w:name w:val="عنوان فرعي Char13"/>
    <w:basedOn w:val="a0"/>
    <w:uiPriority w:val="11"/>
    <w:rsid w:val="009F78AC"/>
    <w:rPr>
      <w:rFonts w:asciiTheme="majorHAnsi" w:eastAsiaTheme="majorEastAsia" w:hAnsiTheme="majorHAnsi" w:cs="Times New Roman"/>
      <w:sz w:val="24"/>
      <w:szCs w:val="24"/>
    </w:rPr>
  </w:style>
  <w:style w:type="character" w:customStyle="1" w:styleId="Char120">
    <w:name w:val="عنوان فرعي Char12"/>
    <w:uiPriority w:val="11"/>
    <w:rsid w:val="009F78AC"/>
    <w:rPr>
      <w:rFonts w:ascii="Calibri Light" w:hAnsi="Calibri Light"/>
      <w:sz w:val="24"/>
    </w:rPr>
  </w:style>
  <w:style w:type="character" w:customStyle="1" w:styleId="Char110">
    <w:name w:val="عنوان فرعي Char11"/>
    <w:uiPriority w:val="11"/>
    <w:rsid w:val="009F78AC"/>
    <w:rPr>
      <w:rFonts w:ascii="Calibri Light" w:hAnsi="Calibri Light"/>
      <w:sz w:val="24"/>
    </w:rPr>
  </w:style>
  <w:style w:type="character" w:styleId="a5">
    <w:name w:val="Intense Emphasis"/>
    <w:basedOn w:val="a0"/>
    <w:uiPriority w:val="21"/>
    <w:qFormat/>
    <w:rsid w:val="009F78AC"/>
    <w:rPr>
      <w:i/>
      <w:color w:val="0F4761"/>
    </w:rPr>
  </w:style>
  <w:style w:type="character" w:customStyle="1" w:styleId="Char2">
    <w:name w:val="اقتباس Char"/>
    <w:link w:val="a6"/>
    <w:uiPriority w:val="29"/>
    <w:locked/>
    <w:rsid w:val="009F78AC"/>
    <w:rPr>
      <w:i/>
      <w:color w:val="404040"/>
    </w:rPr>
  </w:style>
  <w:style w:type="paragraph" w:styleId="a6">
    <w:name w:val="Quote"/>
    <w:basedOn w:val="a"/>
    <w:next w:val="a"/>
    <w:link w:val="Char2"/>
    <w:uiPriority w:val="29"/>
    <w:qFormat/>
    <w:rsid w:val="009F78AC"/>
    <w:pPr>
      <w:bidi/>
      <w:spacing w:before="160" w:line="279" w:lineRule="auto"/>
      <w:jc w:val="center"/>
    </w:pPr>
    <w:rPr>
      <w:i/>
      <w:color w:val="404040"/>
    </w:rPr>
  </w:style>
  <w:style w:type="character" w:customStyle="1" w:styleId="Char14">
    <w:name w:val="اقتباس Char1"/>
    <w:basedOn w:val="a0"/>
    <w:uiPriority w:val="29"/>
    <w:rPr>
      <w:rFonts w:cs="Arial"/>
      <w:i/>
      <w:iCs/>
      <w:color w:val="404040" w:themeColor="text1" w:themeTint="BF"/>
    </w:rPr>
  </w:style>
  <w:style w:type="character" w:customStyle="1" w:styleId="Char131">
    <w:name w:val="اقتباس Char13"/>
    <w:basedOn w:val="a0"/>
    <w:uiPriority w:val="29"/>
    <w:rsid w:val="009F78AC"/>
    <w:rPr>
      <w:rFonts w:cs="Times New Roman"/>
      <w:i/>
      <w:iCs/>
      <w:color w:val="404040" w:themeColor="text1" w:themeTint="BF"/>
    </w:rPr>
  </w:style>
  <w:style w:type="character" w:customStyle="1" w:styleId="Char121">
    <w:name w:val="اقتباس Char12"/>
    <w:uiPriority w:val="29"/>
    <w:rsid w:val="009F78AC"/>
    <w:rPr>
      <w:i/>
      <w:color w:val="404040"/>
    </w:rPr>
  </w:style>
  <w:style w:type="character" w:customStyle="1" w:styleId="Char111">
    <w:name w:val="اقتباس Char11"/>
    <w:uiPriority w:val="29"/>
    <w:rsid w:val="009F78AC"/>
    <w:rPr>
      <w:i/>
      <w:color w:val="404040"/>
    </w:rPr>
  </w:style>
  <w:style w:type="character" w:customStyle="1" w:styleId="Char3">
    <w:name w:val="اقتباس مكثف Char"/>
    <w:link w:val="a7"/>
    <w:uiPriority w:val="30"/>
    <w:locked/>
    <w:rsid w:val="009F78AC"/>
    <w:rPr>
      <w:i/>
      <w:color w:val="0F4761"/>
    </w:rPr>
  </w:style>
  <w:style w:type="paragraph" w:styleId="a7">
    <w:name w:val="Intense Quote"/>
    <w:basedOn w:val="a"/>
    <w:next w:val="a"/>
    <w:link w:val="Char3"/>
    <w:uiPriority w:val="30"/>
    <w:qFormat/>
    <w:rsid w:val="009F78AC"/>
    <w:pPr>
      <w:pBdr>
        <w:top w:val="single" w:sz="4" w:space="10" w:color="0F4761"/>
        <w:bottom w:val="single" w:sz="4" w:space="10" w:color="0F4761"/>
      </w:pBdr>
      <w:bidi/>
      <w:spacing w:before="360" w:after="360" w:line="279" w:lineRule="auto"/>
      <w:ind w:left="864" w:right="864"/>
      <w:jc w:val="center"/>
    </w:pPr>
    <w:rPr>
      <w:i/>
      <w:color w:val="0F4761"/>
    </w:rPr>
  </w:style>
  <w:style w:type="character" w:customStyle="1" w:styleId="Char15">
    <w:name w:val="اقتباس مكثف Char1"/>
    <w:basedOn w:val="a0"/>
    <w:uiPriority w:val="30"/>
    <w:rPr>
      <w:rFonts w:cs="Arial"/>
      <w:i/>
      <w:iCs/>
      <w:color w:val="4472C4" w:themeColor="accent1"/>
    </w:rPr>
  </w:style>
  <w:style w:type="character" w:customStyle="1" w:styleId="Char132">
    <w:name w:val="اقتباس مكثف Char13"/>
    <w:basedOn w:val="a0"/>
    <w:uiPriority w:val="30"/>
    <w:rsid w:val="009F78AC"/>
    <w:rPr>
      <w:rFonts w:cs="Times New Roman"/>
      <w:i/>
      <w:iCs/>
      <w:color w:val="4472C4" w:themeColor="accent1"/>
    </w:rPr>
  </w:style>
  <w:style w:type="character" w:customStyle="1" w:styleId="Char122">
    <w:name w:val="اقتباس مكثف Char12"/>
    <w:uiPriority w:val="30"/>
    <w:rsid w:val="009F78AC"/>
    <w:rPr>
      <w:i/>
      <w:color w:val="4472C4"/>
    </w:rPr>
  </w:style>
  <w:style w:type="character" w:customStyle="1" w:styleId="Char112">
    <w:name w:val="اقتباس مكثف Char11"/>
    <w:uiPriority w:val="30"/>
    <w:rsid w:val="009F78AC"/>
    <w:rPr>
      <w:i/>
      <w:color w:val="4472C4"/>
    </w:rPr>
  </w:style>
  <w:style w:type="character" w:styleId="a8">
    <w:name w:val="Intense Reference"/>
    <w:basedOn w:val="a0"/>
    <w:uiPriority w:val="32"/>
    <w:qFormat/>
    <w:rsid w:val="009F78AC"/>
    <w:rPr>
      <w:b/>
      <w:smallCaps/>
      <w:color w:val="0F4761"/>
      <w:spacing w:val="5"/>
    </w:rPr>
  </w:style>
  <w:style w:type="paragraph" w:styleId="a9">
    <w:name w:val="List Paragraph"/>
    <w:basedOn w:val="a"/>
    <w:uiPriority w:val="34"/>
    <w:qFormat/>
    <w:rsid w:val="009F78AC"/>
    <w:pPr>
      <w:bidi/>
      <w:spacing w:line="279" w:lineRule="auto"/>
      <w:ind w:left="720"/>
      <w:contextualSpacing/>
    </w:pPr>
    <w:rPr>
      <w:sz w:val="24"/>
      <w:szCs w:val="24"/>
    </w:rPr>
  </w:style>
  <w:style w:type="table" w:styleId="aa">
    <w:name w:val="Table Grid"/>
    <w:basedOn w:val="a1"/>
    <w:uiPriority w:val="59"/>
    <w:rsid w:val="009F78AC"/>
    <w:pPr>
      <w:spacing w:after="0" w:line="240" w:lineRule="auto"/>
    </w:pPr>
    <w:rPr>
      <w:rFonts w:cs="Arial"/>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a0"/>
    <w:uiPriority w:val="99"/>
    <w:unhideWhenUsed/>
    <w:rsid w:val="009F78AC"/>
    <w:rPr>
      <w:color w:val="467886"/>
      <w:u w:val="single"/>
    </w:rPr>
  </w:style>
  <w:style w:type="paragraph" w:styleId="ab">
    <w:name w:val="header"/>
    <w:basedOn w:val="a"/>
    <w:link w:val="Char4"/>
    <w:uiPriority w:val="99"/>
    <w:unhideWhenUsed/>
    <w:rsid w:val="009F78AC"/>
    <w:pPr>
      <w:tabs>
        <w:tab w:val="center" w:pos="4513"/>
        <w:tab w:val="right" w:pos="9026"/>
      </w:tabs>
      <w:bidi/>
      <w:spacing w:after="0" w:line="240" w:lineRule="auto"/>
    </w:pPr>
    <w:rPr>
      <w:sz w:val="24"/>
      <w:szCs w:val="24"/>
    </w:rPr>
  </w:style>
  <w:style w:type="character" w:customStyle="1" w:styleId="Char4">
    <w:name w:val="رأس الصفحة Char"/>
    <w:basedOn w:val="a0"/>
    <w:link w:val="ab"/>
    <w:uiPriority w:val="99"/>
    <w:locked/>
    <w:rsid w:val="009F78AC"/>
    <w:rPr>
      <w:rFonts w:cs="Arial"/>
      <w:sz w:val="24"/>
      <w:szCs w:val="24"/>
    </w:rPr>
  </w:style>
  <w:style w:type="paragraph" w:styleId="ac">
    <w:name w:val="footer"/>
    <w:basedOn w:val="a"/>
    <w:link w:val="Char5"/>
    <w:uiPriority w:val="99"/>
    <w:unhideWhenUsed/>
    <w:rsid w:val="009F78AC"/>
    <w:pPr>
      <w:tabs>
        <w:tab w:val="center" w:pos="4513"/>
        <w:tab w:val="right" w:pos="9026"/>
      </w:tabs>
      <w:bidi/>
      <w:spacing w:after="0" w:line="240" w:lineRule="auto"/>
    </w:pPr>
    <w:rPr>
      <w:sz w:val="24"/>
      <w:szCs w:val="24"/>
    </w:rPr>
  </w:style>
  <w:style w:type="character" w:customStyle="1" w:styleId="Char5">
    <w:name w:val="تذييل الصفحة Char"/>
    <w:basedOn w:val="a0"/>
    <w:link w:val="ac"/>
    <w:uiPriority w:val="99"/>
    <w:locked/>
    <w:rsid w:val="009F78AC"/>
    <w:rPr>
      <w:rFonts w:cs="Arial"/>
      <w:sz w:val="24"/>
      <w:szCs w:val="24"/>
    </w:rPr>
  </w:style>
  <w:style w:type="table" w:styleId="40">
    <w:name w:val="Plain Table 4"/>
    <w:basedOn w:val="a1"/>
    <w:uiPriority w:val="44"/>
    <w:rsid w:val="009F78AC"/>
    <w:pPr>
      <w:spacing w:after="0" w:line="240" w:lineRule="auto"/>
    </w:pPr>
    <w:rPr>
      <w:rFonts w:cs="Arial"/>
      <w:sz w:val="24"/>
      <w:szCs w:val="24"/>
    </w:rPr>
    <w:tblPr>
      <w:tblStyleRowBandSize w:val="1"/>
      <w:tblStyleColBandSize w:val="1"/>
    </w:tblPr>
    <w:tblStylePr w:type="firstRow">
      <w:rPr>
        <w:rFonts w:cs="Arial"/>
        <w:b/>
        <w:bCs/>
      </w:rPr>
    </w:tblStylePr>
    <w:tblStylePr w:type="lastRow">
      <w:rPr>
        <w:rFonts w:cs="Arial"/>
        <w:b/>
        <w:bCs/>
      </w:rPr>
    </w:tblStylePr>
    <w:tblStylePr w:type="firstCol">
      <w:rPr>
        <w:rFonts w:cs="Arial"/>
        <w:b/>
        <w:bCs/>
      </w:rPr>
    </w:tblStylePr>
    <w:tblStylePr w:type="lastCol">
      <w:rPr>
        <w:rFonts w:cs="Arial"/>
        <w:b/>
        <w:bCs/>
      </w:rPr>
    </w:tblStylePr>
    <w:tblStylePr w:type="band1Vert">
      <w:rPr>
        <w:rFonts w:cs="Arial"/>
      </w:rPr>
      <w:tblPr/>
      <w:tcPr>
        <w:shd w:val="clear" w:color="auto" w:fill="F2F2F2"/>
      </w:tcPr>
    </w:tblStylePr>
    <w:tblStylePr w:type="band1Horz">
      <w:rPr>
        <w:rFonts w:cs="Arial"/>
      </w:rPr>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742762">
      <w:bodyDiv w:val="1"/>
      <w:marLeft w:val="0"/>
      <w:marRight w:val="0"/>
      <w:marTop w:val="0"/>
      <w:marBottom w:val="0"/>
      <w:divBdr>
        <w:top w:val="none" w:sz="0" w:space="0" w:color="auto"/>
        <w:left w:val="none" w:sz="0" w:space="0" w:color="auto"/>
        <w:bottom w:val="none" w:sz="0" w:space="0" w:color="auto"/>
        <w:right w:val="none" w:sz="0" w:space="0" w:color="auto"/>
      </w:divBdr>
      <w:divsChild>
        <w:div w:id="346493257">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s>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aaafe349-0818-4a20-957f-8f7a2d7382e3</TitusGUID>
  <TitusMetadata xmlns="">eyJucyI6Imh0dHA6XC9cL3d3dy50aXR1cy5jb21cL25zXC9tZWxpc3NhIiwicHJvcHMiOlt7Im4iOiJDTEFTU0lGSUNBVElPTiIsInZhbHMiOlt7InZhbHVlIjoiVElUVVNfSU5URVJOQUwifV19XX0=</TitusMetadata>
</titus>
</file>

<file path=customXml/itemProps1.xml><?xml version="1.0" encoding="utf-8"?>
<ds:datastoreItem xmlns:ds="http://schemas.openxmlformats.org/officeDocument/2006/customXml" ds:itemID="{88E5125C-00C9-42CB-89E1-8F1272596BCA}">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1851</Words>
  <Characters>10556</Characters>
  <Application>Microsoft Office Word</Application>
  <DocSecurity>0</DocSecurity>
  <Lines>87</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Abdulmohsen A. AlMoghirah</dc:creator>
  <cp:keywords/>
  <dc:description/>
  <cp:lastModifiedBy>Abdulmohsen A. AlMoghirah</cp:lastModifiedBy>
  <cp:revision>4</cp:revision>
  <dcterms:created xsi:type="dcterms:W3CDTF">2025-11-18T08:02:00Z</dcterms:created>
  <dcterms:modified xsi:type="dcterms:W3CDTF">2025-12-09T07:54:00Z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aaafe349-0818-4a20-957f-8f7a2d7382e3</vt:lpwstr>
  </property>
  <property fmtid="{D5CDD505-2E9C-101B-9397-08002B2CF9AE}" pid="3" name="OriginatingUser">
    <vt:lpwstr>amoghairah</vt:lpwstr>
  </property>
  <property fmtid="{D5CDD505-2E9C-101B-9397-08002B2CF9AE}" pid="4" name="CLASSIFICATION">
    <vt:lpwstr>TITUS_INTERNAL</vt:lpwstr>
  </property>
</Properties>
</file>