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70D30" w14:textId="4EC79B57" w:rsidR="008E697A" w:rsidRDefault="008E697A" w:rsidP="00EB3325">
      <w:pPr>
        <w:rPr>
          <w:rFonts w:asciiTheme="majorHAnsi" w:hAnsiTheme="majorHAnsi"/>
          <w:color w:val="FF0000"/>
          <w:rtl/>
        </w:rPr>
      </w:pPr>
      <w:r w:rsidRPr="00EB3325">
        <w:rPr>
          <w:rFonts w:asciiTheme="majorHAnsi" w:hAnsiTheme="majorHAnsi"/>
          <w:color w:val="FF0000"/>
          <w:rtl/>
        </w:rPr>
        <w:t>عنوان البحث العلمي</w:t>
      </w:r>
    </w:p>
    <w:p w14:paraId="412DB774" w14:textId="6518F52D" w:rsidR="00EB3325" w:rsidRDefault="00295194" w:rsidP="00295194">
      <w:pPr>
        <w:pStyle w:val="a6"/>
        <w:numPr>
          <w:ilvl w:val="0"/>
          <w:numId w:val="1"/>
        </w:numPr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 w:hint="cs"/>
          <w:color w:val="000000" w:themeColor="text1"/>
          <w:rtl/>
        </w:rPr>
        <w:t xml:space="preserve">دور المؤثرين في وسائل التواصل </w:t>
      </w:r>
      <w:r w:rsidR="009675AE">
        <w:rPr>
          <w:rFonts w:asciiTheme="majorHAnsi" w:hAnsiTheme="majorHAnsi" w:hint="eastAsia"/>
          <w:color w:val="000000" w:themeColor="text1"/>
          <w:rtl/>
        </w:rPr>
        <w:t>الاجتماعي</w:t>
      </w:r>
      <w:r w:rsidR="009675AE">
        <w:rPr>
          <w:rFonts w:asciiTheme="majorHAnsi" w:hAnsiTheme="majorHAnsi" w:hint="cs"/>
          <w:color w:val="000000" w:themeColor="text1"/>
          <w:rtl/>
        </w:rPr>
        <w:t xml:space="preserve"> في التأثير على قرارات الشراء </w:t>
      </w:r>
    </w:p>
    <w:p w14:paraId="73CB2621" w14:textId="59253248" w:rsidR="009675AE" w:rsidRDefault="003E786E" w:rsidP="00295194">
      <w:pPr>
        <w:pStyle w:val="a6"/>
        <w:numPr>
          <w:ilvl w:val="0"/>
          <w:numId w:val="1"/>
        </w:numPr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 w:hint="cs"/>
          <w:color w:val="000000" w:themeColor="text1"/>
          <w:rtl/>
        </w:rPr>
        <w:t xml:space="preserve">تفاعل </w:t>
      </w:r>
      <w:r w:rsidR="003E39F8">
        <w:rPr>
          <w:rFonts w:asciiTheme="majorHAnsi" w:hAnsiTheme="majorHAnsi" w:hint="cs"/>
          <w:color w:val="000000" w:themeColor="text1"/>
          <w:rtl/>
        </w:rPr>
        <w:t xml:space="preserve">الجمهور مع المحتوى </w:t>
      </w:r>
      <w:r w:rsidR="003E39F8">
        <w:rPr>
          <w:rFonts w:asciiTheme="majorHAnsi" w:hAnsiTheme="majorHAnsi" w:hint="eastAsia"/>
          <w:color w:val="000000" w:themeColor="text1"/>
          <w:rtl/>
        </w:rPr>
        <w:t>الإعلامي</w:t>
      </w:r>
      <w:r w:rsidR="003E39F8">
        <w:rPr>
          <w:rFonts w:asciiTheme="majorHAnsi" w:hAnsiTheme="majorHAnsi" w:hint="cs"/>
          <w:color w:val="000000" w:themeColor="text1"/>
          <w:rtl/>
        </w:rPr>
        <w:t xml:space="preserve"> عبر شبكات </w:t>
      </w:r>
      <w:r w:rsidR="00DB461A">
        <w:rPr>
          <w:rFonts w:asciiTheme="majorHAnsi" w:hAnsiTheme="majorHAnsi" w:hint="cs"/>
          <w:color w:val="000000" w:themeColor="text1"/>
          <w:rtl/>
        </w:rPr>
        <w:t xml:space="preserve">التواصل </w:t>
      </w:r>
      <w:r w:rsidR="00DB461A">
        <w:rPr>
          <w:rFonts w:asciiTheme="majorHAnsi" w:hAnsiTheme="majorHAnsi" w:hint="eastAsia"/>
          <w:color w:val="000000" w:themeColor="text1"/>
          <w:rtl/>
        </w:rPr>
        <w:t>الاجتماعي</w:t>
      </w:r>
      <w:r w:rsidR="00DB461A">
        <w:rPr>
          <w:rFonts w:asciiTheme="majorHAnsi" w:hAnsiTheme="majorHAnsi" w:hint="cs"/>
          <w:color w:val="000000" w:themeColor="text1"/>
          <w:rtl/>
        </w:rPr>
        <w:t xml:space="preserve"> </w:t>
      </w:r>
    </w:p>
    <w:p w14:paraId="36058DBA" w14:textId="4DE2FC38" w:rsidR="00DB461A" w:rsidRPr="00295194" w:rsidRDefault="00135691" w:rsidP="00295194">
      <w:pPr>
        <w:pStyle w:val="a6"/>
        <w:numPr>
          <w:ilvl w:val="0"/>
          <w:numId w:val="1"/>
        </w:numPr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 w:hint="cs"/>
          <w:color w:val="000000" w:themeColor="text1"/>
          <w:rtl/>
        </w:rPr>
        <w:t xml:space="preserve">تاثير </w:t>
      </w:r>
      <w:r w:rsidR="00172D7A">
        <w:rPr>
          <w:rFonts w:asciiTheme="majorHAnsi" w:hAnsiTheme="majorHAnsi" w:hint="cs"/>
          <w:color w:val="000000" w:themeColor="text1"/>
          <w:rtl/>
        </w:rPr>
        <w:t xml:space="preserve">المحتوى الرقمي على السلوك والقيم الاجتماعية لى الجمهور </w:t>
      </w:r>
    </w:p>
    <w:sectPr w:rsidR="00DB461A" w:rsidRPr="00295194" w:rsidSect="003E37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76BC9"/>
    <w:multiLevelType w:val="hybridMultilevel"/>
    <w:tmpl w:val="96386CB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95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7A"/>
    <w:rsid w:val="00135691"/>
    <w:rsid w:val="00172D7A"/>
    <w:rsid w:val="00236C61"/>
    <w:rsid w:val="002903FF"/>
    <w:rsid w:val="00295194"/>
    <w:rsid w:val="003E3751"/>
    <w:rsid w:val="003E39F8"/>
    <w:rsid w:val="003E786E"/>
    <w:rsid w:val="006141E2"/>
    <w:rsid w:val="0067431F"/>
    <w:rsid w:val="008C4517"/>
    <w:rsid w:val="008E697A"/>
    <w:rsid w:val="009675AE"/>
    <w:rsid w:val="00DB461A"/>
    <w:rsid w:val="00EB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3BCF0A8"/>
  <w15:chartTrackingRefBased/>
  <w15:docId w15:val="{5E116371-D556-EB40-AE84-8C7E158A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E69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E69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E69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E69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E69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69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E69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E69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E69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E69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E69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E69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E697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E697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E697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E697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E697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E69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E69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E6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E69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E69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E69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E697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E697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E697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E69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E697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E69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هديل</dc:creator>
  <cp:keywords/>
  <dc:description/>
  <cp:lastModifiedBy>هديل</cp:lastModifiedBy>
  <cp:revision>2</cp:revision>
  <dcterms:created xsi:type="dcterms:W3CDTF">2026-02-16T02:37:00Z</dcterms:created>
  <dcterms:modified xsi:type="dcterms:W3CDTF">2026-02-16T02:37:00Z</dcterms:modified>
</cp:coreProperties>
</file>